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973619" w14:textId="77777777" w:rsidR="002A7F86" w:rsidRDefault="002A7F86" w:rsidP="007D18BC">
      <w:pPr>
        <w:rPr>
          <w:rFonts w:ascii="Arial" w:eastAsia="Arial" w:hAnsi="Arial" w:cs="Arial"/>
          <w:b/>
          <w:bCs/>
          <w:sz w:val="48"/>
          <w:szCs w:val="48"/>
        </w:rPr>
      </w:pPr>
    </w:p>
    <w:p w14:paraId="7B9B5632" w14:textId="77777777" w:rsidR="002A7F86" w:rsidRDefault="002A7F86" w:rsidP="0AEC5F3A">
      <w:pPr>
        <w:jc w:val="center"/>
        <w:rPr>
          <w:rFonts w:ascii="Arial" w:eastAsia="Arial" w:hAnsi="Arial" w:cs="Arial"/>
          <w:b/>
          <w:bCs/>
          <w:sz w:val="48"/>
          <w:szCs w:val="48"/>
        </w:rPr>
      </w:pPr>
    </w:p>
    <w:p w14:paraId="6F5E60E6" w14:textId="1E0331D4" w:rsidR="001F2120" w:rsidRPr="004F2585" w:rsidRDefault="001F2120" w:rsidP="004F2585">
      <w:pPr>
        <w:rPr>
          <w:rFonts w:ascii="Arial" w:eastAsia="Arial" w:hAnsi="Arial" w:cs="Arial"/>
          <w:b/>
          <w:bCs/>
          <w:color w:val="8EAADB" w:themeColor="accent1" w:themeTint="99"/>
          <w:sz w:val="72"/>
          <w:szCs w:val="72"/>
        </w:rPr>
      </w:pPr>
      <w:r w:rsidRPr="004F2585">
        <w:rPr>
          <w:rFonts w:ascii="Arial" w:eastAsia="Arial" w:hAnsi="Arial" w:cs="Arial"/>
          <w:b/>
          <w:bCs/>
          <w:color w:val="8EAADB" w:themeColor="accent1" w:themeTint="99"/>
          <w:sz w:val="72"/>
          <w:szCs w:val="72"/>
        </w:rPr>
        <w:t>UNIVERSITY OF WALES TRINITY SAINT DAVID</w:t>
      </w:r>
    </w:p>
    <w:p w14:paraId="488BC494" w14:textId="5971D624" w:rsidR="005A5748" w:rsidRPr="004F2585" w:rsidRDefault="005A5748" w:rsidP="004F2585">
      <w:pPr>
        <w:rPr>
          <w:rFonts w:ascii="Arial" w:eastAsia="Arial" w:hAnsi="Arial" w:cs="Arial"/>
          <w:b/>
          <w:bCs/>
          <w:color w:val="8EAADB" w:themeColor="accent1" w:themeTint="99"/>
          <w:sz w:val="72"/>
          <w:szCs w:val="72"/>
        </w:rPr>
      </w:pPr>
      <w:r w:rsidRPr="004F2585">
        <w:rPr>
          <w:rFonts w:ascii="Arial" w:eastAsia="Arial" w:hAnsi="Arial" w:cs="Arial"/>
          <w:b/>
          <w:bCs/>
          <w:color w:val="8EAADB" w:themeColor="accent1" w:themeTint="99"/>
          <w:sz w:val="72"/>
          <w:szCs w:val="72"/>
        </w:rPr>
        <w:t>EMERGENT LEADERSHIP SKILLS IN THE WORKPLACE</w:t>
      </w:r>
    </w:p>
    <w:p w14:paraId="7F310754" w14:textId="597B8224" w:rsidR="001F2120" w:rsidRPr="004F2585" w:rsidRDefault="001F2120" w:rsidP="004F2585">
      <w:pPr>
        <w:rPr>
          <w:rFonts w:ascii="Arial" w:eastAsia="Arial" w:hAnsi="Arial" w:cs="Arial"/>
          <w:b/>
          <w:bCs/>
          <w:color w:val="8EAADB" w:themeColor="accent1" w:themeTint="99"/>
          <w:sz w:val="72"/>
          <w:szCs w:val="72"/>
        </w:rPr>
      </w:pPr>
      <w:r w:rsidRPr="004F2585">
        <w:rPr>
          <w:rFonts w:ascii="Arial" w:eastAsia="Arial" w:hAnsi="Arial" w:cs="Arial"/>
          <w:b/>
          <w:bCs/>
          <w:color w:val="8EAADB" w:themeColor="accent1" w:themeTint="99"/>
          <w:sz w:val="72"/>
          <w:szCs w:val="72"/>
        </w:rPr>
        <w:t>BMSW6101</w:t>
      </w:r>
    </w:p>
    <w:p w14:paraId="0CD43E91" w14:textId="7ADC9F0E" w:rsidR="001F2120" w:rsidRPr="004F2585" w:rsidRDefault="001F2120" w:rsidP="004F2585">
      <w:pPr>
        <w:rPr>
          <w:rFonts w:ascii="Arial" w:eastAsia="Arial" w:hAnsi="Arial" w:cs="Arial"/>
          <w:b/>
          <w:bCs/>
          <w:color w:val="8EAADB" w:themeColor="accent1" w:themeTint="99"/>
          <w:sz w:val="72"/>
          <w:szCs w:val="72"/>
        </w:rPr>
      </w:pPr>
      <w:r w:rsidRPr="004F2585">
        <w:rPr>
          <w:rFonts w:ascii="Arial" w:eastAsia="Arial" w:hAnsi="Arial" w:cs="Arial"/>
          <w:b/>
          <w:bCs/>
          <w:color w:val="8EAADB" w:themeColor="accent1" w:themeTint="99"/>
          <w:sz w:val="72"/>
          <w:szCs w:val="72"/>
        </w:rPr>
        <w:t xml:space="preserve">STACEY WALLER </w:t>
      </w:r>
    </w:p>
    <w:p w14:paraId="06B636D6" w14:textId="7167FBB9" w:rsidR="001F2120" w:rsidRPr="004F2585" w:rsidRDefault="001F2120" w:rsidP="004F2585">
      <w:pPr>
        <w:rPr>
          <w:rFonts w:ascii="Arial" w:eastAsia="Arial" w:hAnsi="Arial" w:cs="Arial"/>
          <w:b/>
          <w:bCs/>
          <w:color w:val="8EAADB" w:themeColor="accent1" w:themeTint="99"/>
          <w:sz w:val="72"/>
          <w:szCs w:val="72"/>
        </w:rPr>
      </w:pPr>
      <w:r w:rsidRPr="004F2585">
        <w:rPr>
          <w:rFonts w:ascii="Arial" w:eastAsia="Arial" w:hAnsi="Arial" w:cs="Arial"/>
          <w:b/>
          <w:bCs/>
          <w:color w:val="8EAADB" w:themeColor="accent1" w:themeTint="99"/>
          <w:sz w:val="72"/>
          <w:szCs w:val="72"/>
        </w:rPr>
        <w:t>1911557</w:t>
      </w:r>
    </w:p>
    <w:p w14:paraId="6EF1672B" w14:textId="2BC25634" w:rsidR="001F2120" w:rsidRPr="004F2585" w:rsidRDefault="001F2120" w:rsidP="004F2585">
      <w:pPr>
        <w:rPr>
          <w:rFonts w:ascii="Arial" w:eastAsia="Arial" w:hAnsi="Arial" w:cs="Arial"/>
          <w:b/>
          <w:bCs/>
          <w:color w:val="8EAADB" w:themeColor="accent1" w:themeTint="99"/>
          <w:sz w:val="72"/>
          <w:szCs w:val="72"/>
        </w:rPr>
      </w:pPr>
      <w:r w:rsidRPr="004F2585">
        <w:rPr>
          <w:rFonts w:ascii="Arial" w:eastAsia="Arial" w:hAnsi="Arial" w:cs="Arial"/>
          <w:b/>
          <w:bCs/>
          <w:color w:val="8EAADB" w:themeColor="accent1" w:themeTint="99"/>
          <w:sz w:val="72"/>
          <w:szCs w:val="72"/>
        </w:rPr>
        <w:t>LECTURE</w:t>
      </w:r>
    </w:p>
    <w:p w14:paraId="6D5693E9" w14:textId="090D7817" w:rsidR="005A5748" w:rsidRPr="004F2585" w:rsidRDefault="005A5748" w:rsidP="004F2585">
      <w:pPr>
        <w:rPr>
          <w:rFonts w:ascii="Arial" w:eastAsia="Arial" w:hAnsi="Arial" w:cs="Arial"/>
          <w:b/>
          <w:bCs/>
          <w:color w:val="8EAADB" w:themeColor="accent1" w:themeTint="99"/>
          <w:sz w:val="72"/>
          <w:szCs w:val="72"/>
        </w:rPr>
      </w:pPr>
      <w:r w:rsidRPr="004F2585">
        <w:rPr>
          <w:rFonts w:ascii="Arial" w:eastAsia="Arial" w:hAnsi="Arial" w:cs="Arial"/>
          <w:b/>
          <w:bCs/>
          <w:color w:val="8EAADB" w:themeColor="accent1" w:themeTint="99"/>
          <w:sz w:val="72"/>
          <w:szCs w:val="72"/>
        </w:rPr>
        <w:t xml:space="preserve">SUJEEWA HERATH </w:t>
      </w:r>
    </w:p>
    <w:p w14:paraId="7C0C3153" w14:textId="511D49DA" w:rsidR="005A5748" w:rsidRDefault="005A5748" w:rsidP="00F42864">
      <w:pPr>
        <w:rPr>
          <w:rFonts w:ascii="Arial" w:eastAsia="Arial" w:hAnsi="Arial" w:cs="Arial"/>
          <w:sz w:val="36"/>
          <w:szCs w:val="36"/>
        </w:rPr>
      </w:pPr>
    </w:p>
    <w:p w14:paraId="6BA71A24" w14:textId="77777777" w:rsidR="007D18BC" w:rsidRDefault="007D18BC" w:rsidP="00F42864">
      <w:pPr>
        <w:rPr>
          <w:rFonts w:ascii="Arial" w:eastAsia="Arial" w:hAnsi="Arial" w:cs="Arial"/>
          <w:sz w:val="36"/>
          <w:szCs w:val="36"/>
        </w:rPr>
      </w:pPr>
    </w:p>
    <w:p w14:paraId="7226E7D3" w14:textId="1AC7265B" w:rsidR="005A5748" w:rsidRDefault="005A5748" w:rsidP="0AEC5F3A">
      <w:pPr>
        <w:jc w:val="center"/>
        <w:rPr>
          <w:rFonts w:ascii="Arial" w:eastAsia="Arial" w:hAnsi="Arial" w:cs="Arial"/>
          <w:sz w:val="36"/>
          <w:szCs w:val="36"/>
        </w:rPr>
      </w:pPr>
    </w:p>
    <w:p w14:paraId="0D701C74" w14:textId="77777777" w:rsidR="00466FA7" w:rsidRDefault="00C65E61" w:rsidP="00580059">
      <w:pPr>
        <w:spacing w:line="360" w:lineRule="auto"/>
        <w:jc w:val="both"/>
        <w:rPr>
          <w:rFonts w:ascii="Arial" w:eastAsia="Arial" w:hAnsi="Arial" w:cs="Arial"/>
          <w:b/>
          <w:bCs/>
          <w:color w:val="8EAADB" w:themeColor="accent1" w:themeTint="99"/>
          <w:sz w:val="28"/>
          <w:szCs w:val="28"/>
        </w:rPr>
      </w:pPr>
      <w:r w:rsidRPr="00D83B3C">
        <w:rPr>
          <w:rFonts w:ascii="Arial" w:eastAsia="Arial" w:hAnsi="Arial" w:cs="Arial"/>
          <w:b/>
          <w:bCs/>
          <w:color w:val="8EAADB" w:themeColor="accent1" w:themeTint="99"/>
          <w:sz w:val="28"/>
          <w:szCs w:val="28"/>
        </w:rPr>
        <w:lastRenderedPageBreak/>
        <w:t>List of Table</w:t>
      </w:r>
      <w:r w:rsidR="0048036D" w:rsidRPr="00D83B3C">
        <w:rPr>
          <w:rFonts w:ascii="Arial" w:eastAsia="Arial" w:hAnsi="Arial" w:cs="Arial"/>
          <w:b/>
          <w:bCs/>
          <w:color w:val="8EAADB" w:themeColor="accent1" w:themeTint="99"/>
          <w:sz w:val="28"/>
          <w:szCs w:val="28"/>
        </w:rPr>
        <w:t xml:space="preserve"> and Diagrams</w:t>
      </w:r>
    </w:p>
    <w:p w14:paraId="0EBF2C87" w14:textId="537FBAAF" w:rsidR="00DA638F" w:rsidRPr="00977DD3" w:rsidRDefault="00DA638F" w:rsidP="00580059">
      <w:pPr>
        <w:spacing w:line="360" w:lineRule="auto"/>
        <w:jc w:val="both"/>
        <w:rPr>
          <w:rFonts w:ascii="Arial" w:eastAsia="Arial" w:hAnsi="Arial" w:cs="Arial"/>
          <w:color w:val="8EAADB" w:themeColor="accent1" w:themeTint="99"/>
        </w:rPr>
      </w:pPr>
      <w:r w:rsidRPr="00977DD3">
        <w:rPr>
          <w:rFonts w:ascii="Arial" w:eastAsia="Arial" w:hAnsi="Arial" w:cs="Arial"/>
        </w:rPr>
        <w:t>Effective Leadership Styles</w:t>
      </w:r>
      <w:r w:rsidR="00580059">
        <w:rPr>
          <w:rFonts w:ascii="Arial" w:eastAsia="Arial" w:hAnsi="Arial" w:cs="Arial"/>
        </w:rPr>
        <w:t>…………………………………………………………</w:t>
      </w:r>
      <w:r w:rsidR="00125CBA">
        <w:rPr>
          <w:rFonts w:ascii="Arial" w:eastAsia="Arial" w:hAnsi="Arial" w:cs="Arial"/>
        </w:rPr>
        <w:t>…5-6</w:t>
      </w:r>
    </w:p>
    <w:p w14:paraId="738ECED2" w14:textId="1E29BE52" w:rsidR="00466FA7" w:rsidRPr="00977DD3" w:rsidRDefault="00F654F5" w:rsidP="00580059">
      <w:pPr>
        <w:spacing w:line="360" w:lineRule="auto"/>
        <w:jc w:val="both"/>
        <w:rPr>
          <w:rFonts w:ascii="Arial" w:eastAsia="Arial" w:hAnsi="Arial" w:cs="Arial"/>
        </w:rPr>
      </w:pPr>
      <w:r w:rsidRPr="00977DD3">
        <w:rPr>
          <w:rFonts w:ascii="Arial" w:eastAsia="Arial" w:hAnsi="Arial" w:cs="Arial"/>
        </w:rPr>
        <w:t>Agile leader five components</w:t>
      </w:r>
      <w:r w:rsidR="00580059">
        <w:rPr>
          <w:rFonts w:ascii="Arial" w:eastAsia="Arial" w:hAnsi="Arial" w:cs="Arial"/>
        </w:rPr>
        <w:t>…………………………………………………………</w:t>
      </w:r>
      <w:r w:rsidR="00125CBA">
        <w:rPr>
          <w:rFonts w:ascii="Arial" w:eastAsia="Arial" w:hAnsi="Arial" w:cs="Arial"/>
        </w:rPr>
        <w:t xml:space="preserve"> 8-9</w:t>
      </w:r>
    </w:p>
    <w:p w14:paraId="0B6EEBB4" w14:textId="54C832BA" w:rsidR="002C6478" w:rsidRPr="00977DD3" w:rsidRDefault="00466FA7" w:rsidP="00580059">
      <w:pPr>
        <w:spacing w:line="360" w:lineRule="auto"/>
        <w:jc w:val="both"/>
        <w:rPr>
          <w:rFonts w:ascii="Arial" w:eastAsia="Arial" w:hAnsi="Arial" w:cs="Arial"/>
        </w:rPr>
      </w:pPr>
      <w:r w:rsidRPr="00977DD3">
        <w:rPr>
          <w:rFonts w:ascii="Arial" w:eastAsia="Arial" w:hAnsi="Arial" w:cs="Arial"/>
        </w:rPr>
        <w:t>L</w:t>
      </w:r>
      <w:r w:rsidR="00F654F5" w:rsidRPr="00977DD3">
        <w:rPr>
          <w:rFonts w:ascii="Arial" w:eastAsia="Arial" w:hAnsi="Arial" w:cs="Arial"/>
        </w:rPr>
        <w:t>eadership ethics in practices</w:t>
      </w:r>
      <w:r w:rsidR="00580059">
        <w:rPr>
          <w:rFonts w:ascii="Arial" w:eastAsia="Arial" w:hAnsi="Arial" w:cs="Arial"/>
        </w:rPr>
        <w:t>………………………………………………………….</w:t>
      </w:r>
      <w:r w:rsidR="0057505E">
        <w:rPr>
          <w:rFonts w:ascii="Arial" w:eastAsia="Arial" w:hAnsi="Arial" w:cs="Arial"/>
        </w:rPr>
        <w:t>10</w:t>
      </w:r>
    </w:p>
    <w:p w14:paraId="4D4B5868" w14:textId="655AE88D" w:rsidR="00B405C1" w:rsidRPr="00977DD3" w:rsidRDefault="00B405C1" w:rsidP="00580059">
      <w:pPr>
        <w:spacing w:line="360" w:lineRule="auto"/>
        <w:jc w:val="both"/>
        <w:rPr>
          <w:rFonts w:ascii="Arial" w:eastAsia="Arial" w:hAnsi="Arial" w:cs="Arial"/>
        </w:rPr>
      </w:pPr>
      <w:r w:rsidRPr="00977DD3">
        <w:rPr>
          <w:rFonts w:ascii="Arial" w:eastAsia="Arial" w:hAnsi="Arial" w:cs="Arial"/>
        </w:rPr>
        <w:t>Ethical leadership style questionnaire</w:t>
      </w:r>
      <w:r w:rsidR="00580059">
        <w:rPr>
          <w:rFonts w:ascii="Arial" w:eastAsia="Arial" w:hAnsi="Arial" w:cs="Arial"/>
        </w:rPr>
        <w:t>…………………………………………………</w:t>
      </w:r>
      <w:r w:rsidR="0008247D">
        <w:rPr>
          <w:rFonts w:ascii="Arial" w:eastAsia="Arial" w:hAnsi="Arial" w:cs="Arial"/>
        </w:rPr>
        <w:t>12</w:t>
      </w:r>
    </w:p>
    <w:p w14:paraId="05FCC62D" w14:textId="058D0E9D" w:rsidR="00B405C1" w:rsidRPr="00977DD3" w:rsidRDefault="002C6478" w:rsidP="00580059">
      <w:pPr>
        <w:spacing w:before="240" w:line="360" w:lineRule="auto"/>
        <w:rPr>
          <w:rFonts w:ascii="Arial" w:eastAsia="Arial" w:hAnsi="Arial" w:cs="Arial"/>
        </w:rPr>
      </w:pPr>
      <w:r w:rsidRPr="00977DD3">
        <w:rPr>
          <w:rFonts w:ascii="Arial" w:eastAsia="Arial" w:hAnsi="Arial" w:cs="Arial"/>
        </w:rPr>
        <w:t>Conceptualiz</w:t>
      </w:r>
      <w:r w:rsidR="001938E6" w:rsidRPr="00977DD3">
        <w:rPr>
          <w:rFonts w:ascii="Arial" w:eastAsia="Arial" w:hAnsi="Arial" w:cs="Arial"/>
        </w:rPr>
        <w:t>ing leadership Questionnaire</w:t>
      </w:r>
      <w:r w:rsidR="00580059">
        <w:rPr>
          <w:rFonts w:ascii="Arial" w:eastAsia="Arial" w:hAnsi="Arial" w:cs="Arial"/>
        </w:rPr>
        <w:t>……………………………………………</w:t>
      </w:r>
      <w:r w:rsidR="0008247D">
        <w:rPr>
          <w:rFonts w:ascii="Arial" w:eastAsia="Arial" w:hAnsi="Arial" w:cs="Arial"/>
        </w:rPr>
        <w:t>13</w:t>
      </w:r>
    </w:p>
    <w:p w14:paraId="07FE6F16" w14:textId="2565920A" w:rsidR="00580059" w:rsidRPr="00977DD3" w:rsidRDefault="00977DD3" w:rsidP="00580059">
      <w:pPr>
        <w:spacing w:before="240" w:line="360" w:lineRule="auto"/>
        <w:rPr>
          <w:rFonts w:ascii="Arial" w:eastAsia="Arial" w:hAnsi="Arial" w:cs="Arial"/>
        </w:rPr>
      </w:pPr>
      <w:r w:rsidRPr="00977DD3">
        <w:rPr>
          <w:rFonts w:ascii="Arial" w:eastAsia="Arial" w:hAnsi="Arial" w:cs="Arial"/>
        </w:rPr>
        <w:t>Leadership</w:t>
      </w:r>
      <w:r w:rsidR="001938E6" w:rsidRPr="00977DD3">
        <w:rPr>
          <w:rFonts w:ascii="Arial" w:eastAsia="Arial" w:hAnsi="Arial" w:cs="Arial"/>
        </w:rPr>
        <w:t xml:space="preserve"> style </w:t>
      </w:r>
      <w:r w:rsidR="002F51E0" w:rsidRPr="00977DD3">
        <w:rPr>
          <w:rFonts w:ascii="Arial" w:eastAsia="Arial" w:hAnsi="Arial" w:cs="Arial"/>
        </w:rPr>
        <w:t>Questionnaire</w:t>
      </w:r>
      <w:r w:rsidR="00580059">
        <w:rPr>
          <w:rFonts w:ascii="Arial" w:eastAsia="Arial" w:hAnsi="Arial" w:cs="Arial"/>
        </w:rPr>
        <w:t>………………………………………………………</w:t>
      </w:r>
      <w:r w:rsidR="0008247D">
        <w:rPr>
          <w:rFonts w:ascii="Arial" w:eastAsia="Arial" w:hAnsi="Arial" w:cs="Arial"/>
        </w:rPr>
        <w:t>..</w:t>
      </w:r>
      <w:r w:rsidR="00555F38">
        <w:rPr>
          <w:rFonts w:ascii="Arial" w:eastAsia="Arial" w:hAnsi="Arial" w:cs="Arial"/>
        </w:rPr>
        <w:t>.</w:t>
      </w:r>
      <w:r w:rsidR="0008247D">
        <w:rPr>
          <w:rFonts w:ascii="Arial" w:eastAsia="Arial" w:hAnsi="Arial" w:cs="Arial"/>
        </w:rPr>
        <w:t>13</w:t>
      </w:r>
    </w:p>
    <w:p w14:paraId="4E671F3D" w14:textId="44A049C5" w:rsidR="00F51D97" w:rsidRPr="00391583" w:rsidRDefault="002F51E0" w:rsidP="00580059">
      <w:pPr>
        <w:spacing w:before="240" w:line="360" w:lineRule="auto"/>
        <w:rPr>
          <w:rFonts w:ascii="Arial" w:eastAsia="Arial" w:hAnsi="Arial" w:cs="Arial"/>
        </w:rPr>
      </w:pPr>
      <w:r w:rsidRPr="00977DD3">
        <w:rPr>
          <w:rFonts w:ascii="Arial" w:eastAsia="Arial" w:hAnsi="Arial" w:cs="Arial"/>
        </w:rPr>
        <w:t>Task and Relationship Questionnaire</w:t>
      </w:r>
      <w:r w:rsidR="00580059">
        <w:rPr>
          <w:rFonts w:ascii="Arial" w:eastAsia="Arial" w:hAnsi="Arial" w:cs="Arial"/>
        </w:rPr>
        <w:t>………………………………………………</w:t>
      </w:r>
      <w:r w:rsidR="0008247D">
        <w:rPr>
          <w:rFonts w:ascii="Arial" w:eastAsia="Arial" w:hAnsi="Arial" w:cs="Arial"/>
        </w:rPr>
        <w:t>…14</w:t>
      </w:r>
    </w:p>
    <w:p w14:paraId="0D839465" w14:textId="552ADEF1" w:rsidR="005A5748" w:rsidRPr="00D83B3C" w:rsidRDefault="00CA1C0E" w:rsidP="00580059">
      <w:pPr>
        <w:spacing w:line="360" w:lineRule="auto"/>
        <w:jc w:val="both"/>
        <w:rPr>
          <w:rFonts w:ascii="Arial" w:eastAsia="Arial" w:hAnsi="Arial" w:cs="Arial"/>
          <w:b/>
          <w:bCs/>
          <w:color w:val="8EAADB" w:themeColor="accent1" w:themeTint="99"/>
          <w:sz w:val="28"/>
          <w:szCs w:val="28"/>
        </w:rPr>
      </w:pPr>
      <w:r w:rsidRPr="00D83B3C">
        <w:rPr>
          <w:rFonts w:ascii="Arial" w:eastAsia="Arial" w:hAnsi="Arial" w:cs="Arial"/>
          <w:b/>
          <w:bCs/>
          <w:color w:val="8EAADB" w:themeColor="accent1" w:themeTint="99"/>
          <w:sz w:val="28"/>
          <w:szCs w:val="28"/>
        </w:rPr>
        <w:t>Table</w:t>
      </w:r>
      <w:r w:rsidR="0AEC5F3A" w:rsidRPr="00D83B3C">
        <w:rPr>
          <w:rFonts w:ascii="Arial" w:eastAsia="Arial" w:hAnsi="Arial" w:cs="Arial"/>
          <w:b/>
          <w:bCs/>
          <w:color w:val="8EAADB" w:themeColor="accent1" w:themeTint="99"/>
          <w:sz w:val="28"/>
          <w:szCs w:val="28"/>
        </w:rPr>
        <w:t xml:space="preserve"> of Content</w:t>
      </w:r>
    </w:p>
    <w:p w14:paraId="40A2318F" w14:textId="331097E7" w:rsidR="000538A4" w:rsidRPr="001A6E2F" w:rsidRDefault="000538A4" w:rsidP="00580059">
      <w:pPr>
        <w:spacing w:line="360" w:lineRule="auto"/>
        <w:jc w:val="both"/>
        <w:rPr>
          <w:rFonts w:ascii="Arial" w:eastAsia="Arial" w:hAnsi="Arial" w:cs="Arial"/>
        </w:rPr>
      </w:pPr>
      <w:r w:rsidRPr="001A6E2F">
        <w:rPr>
          <w:rFonts w:ascii="Arial" w:eastAsia="Arial" w:hAnsi="Arial" w:cs="Arial"/>
        </w:rPr>
        <w:t>Cover Page</w:t>
      </w:r>
      <w:r w:rsidR="007C618C">
        <w:rPr>
          <w:rFonts w:ascii="Arial" w:eastAsia="Arial" w:hAnsi="Arial" w:cs="Arial"/>
        </w:rPr>
        <w:t>……………………………………………………………………</w:t>
      </w:r>
      <w:r w:rsidR="00965945">
        <w:rPr>
          <w:rFonts w:ascii="Arial" w:eastAsia="Arial" w:hAnsi="Arial" w:cs="Arial"/>
        </w:rPr>
        <w:t>…...</w:t>
      </w:r>
      <w:r w:rsidR="007C618C">
        <w:rPr>
          <w:rFonts w:ascii="Arial" w:eastAsia="Arial" w:hAnsi="Arial" w:cs="Arial"/>
        </w:rPr>
        <w:t>…………</w:t>
      </w:r>
      <w:r w:rsidR="002766E8">
        <w:rPr>
          <w:rFonts w:ascii="Arial" w:eastAsia="Arial" w:hAnsi="Arial" w:cs="Arial"/>
        </w:rPr>
        <w:t>1</w:t>
      </w:r>
    </w:p>
    <w:p w14:paraId="4B66B514" w14:textId="2CA90423" w:rsidR="000538A4" w:rsidRPr="001A6E2F" w:rsidRDefault="000538A4" w:rsidP="00580059">
      <w:pPr>
        <w:spacing w:line="360" w:lineRule="auto"/>
        <w:jc w:val="both"/>
        <w:rPr>
          <w:rFonts w:ascii="Arial" w:eastAsia="Arial" w:hAnsi="Arial" w:cs="Arial"/>
        </w:rPr>
      </w:pPr>
      <w:r w:rsidRPr="001A6E2F">
        <w:rPr>
          <w:rFonts w:ascii="Arial" w:eastAsia="Arial" w:hAnsi="Arial" w:cs="Arial"/>
        </w:rPr>
        <w:t>Tab</w:t>
      </w:r>
      <w:r w:rsidR="001A6E2F" w:rsidRPr="001A6E2F">
        <w:rPr>
          <w:rFonts w:ascii="Arial" w:eastAsia="Arial" w:hAnsi="Arial" w:cs="Arial"/>
        </w:rPr>
        <w:t>le of Content</w:t>
      </w:r>
      <w:r w:rsidR="007C618C">
        <w:rPr>
          <w:rFonts w:ascii="Arial" w:eastAsia="Arial" w:hAnsi="Arial" w:cs="Arial"/>
        </w:rPr>
        <w:t>……………………………………………………………</w:t>
      </w:r>
      <w:r w:rsidR="00965945">
        <w:rPr>
          <w:rFonts w:ascii="Arial" w:eastAsia="Arial" w:hAnsi="Arial" w:cs="Arial"/>
        </w:rPr>
        <w:t>…...</w:t>
      </w:r>
      <w:r w:rsidR="007C618C">
        <w:rPr>
          <w:rFonts w:ascii="Arial" w:eastAsia="Arial" w:hAnsi="Arial" w:cs="Arial"/>
        </w:rPr>
        <w:t>………</w:t>
      </w:r>
      <w:r w:rsidR="007E17D2">
        <w:rPr>
          <w:rFonts w:ascii="Arial" w:eastAsia="Arial" w:hAnsi="Arial" w:cs="Arial"/>
        </w:rPr>
        <w:t>…</w:t>
      </w:r>
      <w:r w:rsidR="007C618C">
        <w:rPr>
          <w:rFonts w:ascii="Arial" w:eastAsia="Arial" w:hAnsi="Arial" w:cs="Arial"/>
        </w:rPr>
        <w:t>…</w:t>
      </w:r>
      <w:r w:rsidR="002766E8">
        <w:rPr>
          <w:rFonts w:ascii="Arial" w:eastAsia="Arial" w:hAnsi="Arial" w:cs="Arial"/>
        </w:rPr>
        <w:t>2</w:t>
      </w:r>
    </w:p>
    <w:p w14:paraId="5882EEFB" w14:textId="19D5F3D4" w:rsidR="001A6E2F" w:rsidRDefault="001A6E2F" w:rsidP="00580059">
      <w:pPr>
        <w:spacing w:line="360" w:lineRule="auto"/>
        <w:jc w:val="both"/>
        <w:rPr>
          <w:rFonts w:ascii="Arial" w:eastAsia="Arial" w:hAnsi="Arial" w:cs="Arial"/>
        </w:rPr>
      </w:pPr>
      <w:r w:rsidRPr="001A6E2F">
        <w:rPr>
          <w:rFonts w:ascii="Arial" w:eastAsia="Arial" w:hAnsi="Arial" w:cs="Arial"/>
        </w:rPr>
        <w:t>Introduct</w:t>
      </w:r>
      <w:r w:rsidR="007C618C">
        <w:rPr>
          <w:rFonts w:ascii="Arial" w:eastAsia="Arial" w:hAnsi="Arial" w:cs="Arial"/>
        </w:rPr>
        <w:t>ion…………………………………………………………………</w:t>
      </w:r>
      <w:r w:rsidR="00586758">
        <w:rPr>
          <w:rFonts w:ascii="Arial" w:eastAsia="Arial" w:hAnsi="Arial" w:cs="Arial"/>
        </w:rPr>
        <w:t>...</w:t>
      </w:r>
      <w:r w:rsidR="007C618C">
        <w:rPr>
          <w:rFonts w:ascii="Arial" w:eastAsia="Arial" w:hAnsi="Arial" w:cs="Arial"/>
        </w:rPr>
        <w:t>………………</w:t>
      </w:r>
      <w:r w:rsidR="002766E8">
        <w:rPr>
          <w:rFonts w:ascii="Arial" w:eastAsia="Arial" w:hAnsi="Arial" w:cs="Arial"/>
        </w:rPr>
        <w:t>3</w:t>
      </w:r>
    </w:p>
    <w:p w14:paraId="572FEDF5" w14:textId="0FA12E73" w:rsidR="00010175" w:rsidRDefault="00010175" w:rsidP="00580059">
      <w:pPr>
        <w:spacing w:line="360" w:lineRule="auto"/>
        <w:jc w:val="both"/>
        <w:rPr>
          <w:rFonts w:ascii="Arial" w:eastAsia="Arial" w:hAnsi="Arial" w:cs="Arial"/>
        </w:rPr>
      </w:pPr>
      <w:r>
        <w:rPr>
          <w:rFonts w:ascii="Arial" w:eastAsia="Arial" w:hAnsi="Arial" w:cs="Arial"/>
        </w:rPr>
        <w:t>Leadership………………………………………………………………</w:t>
      </w:r>
      <w:r w:rsidR="00586758">
        <w:rPr>
          <w:rFonts w:ascii="Arial" w:eastAsia="Arial" w:hAnsi="Arial" w:cs="Arial"/>
        </w:rPr>
        <w:t>...</w:t>
      </w:r>
      <w:r>
        <w:rPr>
          <w:rFonts w:ascii="Arial" w:eastAsia="Arial" w:hAnsi="Arial" w:cs="Arial"/>
        </w:rPr>
        <w:t>………………….</w:t>
      </w:r>
      <w:r w:rsidR="002C55B4">
        <w:rPr>
          <w:rFonts w:ascii="Arial" w:eastAsia="Arial" w:hAnsi="Arial" w:cs="Arial"/>
        </w:rPr>
        <w:t>4</w:t>
      </w:r>
    </w:p>
    <w:p w14:paraId="41672396" w14:textId="30B58FAF" w:rsidR="002C55B4" w:rsidRPr="00010175" w:rsidRDefault="002C55B4" w:rsidP="00580059">
      <w:pPr>
        <w:spacing w:line="360" w:lineRule="auto"/>
        <w:jc w:val="both"/>
        <w:rPr>
          <w:rFonts w:ascii="Arial" w:eastAsia="Arial" w:hAnsi="Arial" w:cs="Arial"/>
        </w:rPr>
      </w:pPr>
      <w:r>
        <w:rPr>
          <w:rFonts w:ascii="Arial" w:eastAsia="Arial" w:hAnsi="Arial" w:cs="Arial"/>
        </w:rPr>
        <w:t>Management…………………………………………………………</w:t>
      </w:r>
      <w:r w:rsidR="00965945">
        <w:rPr>
          <w:rFonts w:ascii="Arial" w:eastAsia="Arial" w:hAnsi="Arial" w:cs="Arial"/>
        </w:rPr>
        <w:t>…...…</w:t>
      </w:r>
      <w:r>
        <w:rPr>
          <w:rFonts w:ascii="Arial" w:eastAsia="Arial" w:hAnsi="Arial" w:cs="Arial"/>
        </w:rPr>
        <w:t>……………….4</w:t>
      </w:r>
    </w:p>
    <w:p w14:paraId="637ABE76" w14:textId="1394CE13" w:rsidR="008F46BD" w:rsidRDefault="00595E95" w:rsidP="00580059">
      <w:pPr>
        <w:spacing w:line="360" w:lineRule="auto"/>
        <w:jc w:val="both"/>
        <w:rPr>
          <w:rFonts w:ascii="Arial" w:eastAsia="Arial" w:hAnsi="Arial" w:cs="Arial"/>
        </w:rPr>
      </w:pPr>
      <w:r w:rsidRPr="00C246A9">
        <w:rPr>
          <w:rFonts w:ascii="Arial" w:eastAsia="Arial" w:hAnsi="Arial" w:cs="Arial"/>
        </w:rPr>
        <w:t>Difference between</w:t>
      </w:r>
      <w:r w:rsidR="00C246A9" w:rsidRPr="00C246A9">
        <w:rPr>
          <w:rFonts w:ascii="Arial" w:eastAsia="Arial" w:hAnsi="Arial" w:cs="Arial"/>
        </w:rPr>
        <w:t xml:space="preserve"> Leadership and Management </w:t>
      </w:r>
      <w:r w:rsidR="007C618C">
        <w:rPr>
          <w:rFonts w:ascii="Arial" w:eastAsia="Arial" w:hAnsi="Arial" w:cs="Arial"/>
        </w:rPr>
        <w:t>………………………………………</w:t>
      </w:r>
      <w:r w:rsidR="002C55B4">
        <w:rPr>
          <w:rFonts w:ascii="Arial" w:eastAsia="Arial" w:hAnsi="Arial" w:cs="Arial"/>
        </w:rPr>
        <w:t>4</w:t>
      </w:r>
    </w:p>
    <w:p w14:paraId="41879AFB" w14:textId="04F28179" w:rsidR="00C246A9" w:rsidRDefault="001C6624" w:rsidP="00580059">
      <w:pPr>
        <w:spacing w:line="360" w:lineRule="auto"/>
        <w:jc w:val="both"/>
        <w:rPr>
          <w:rFonts w:ascii="Arial" w:eastAsia="Arial" w:hAnsi="Arial" w:cs="Arial"/>
        </w:rPr>
      </w:pPr>
      <w:r>
        <w:rPr>
          <w:rFonts w:ascii="Arial" w:eastAsia="Arial" w:hAnsi="Arial" w:cs="Arial"/>
        </w:rPr>
        <w:t>Effective Leadership Style</w:t>
      </w:r>
      <w:r w:rsidR="007C618C">
        <w:rPr>
          <w:rFonts w:ascii="Arial" w:eastAsia="Arial" w:hAnsi="Arial" w:cs="Arial"/>
        </w:rPr>
        <w:t>…………………………………………………………………</w:t>
      </w:r>
      <w:r w:rsidR="00A74FF1">
        <w:rPr>
          <w:rFonts w:ascii="Arial" w:eastAsia="Arial" w:hAnsi="Arial" w:cs="Arial"/>
        </w:rPr>
        <w:t>5-6</w:t>
      </w:r>
    </w:p>
    <w:p w14:paraId="1A7F50E3" w14:textId="31364220" w:rsidR="001C6624" w:rsidRDefault="001C6624" w:rsidP="00580059">
      <w:pPr>
        <w:spacing w:line="360" w:lineRule="auto"/>
        <w:jc w:val="both"/>
        <w:rPr>
          <w:rFonts w:ascii="Arial" w:eastAsia="Arial" w:hAnsi="Arial" w:cs="Arial"/>
        </w:rPr>
      </w:pPr>
      <w:r>
        <w:rPr>
          <w:rFonts w:ascii="Arial" w:eastAsia="Arial" w:hAnsi="Arial" w:cs="Arial"/>
        </w:rPr>
        <w:t>Effective Leadership Skills</w:t>
      </w:r>
      <w:r w:rsidR="007C618C">
        <w:rPr>
          <w:rFonts w:ascii="Arial" w:eastAsia="Arial" w:hAnsi="Arial" w:cs="Arial"/>
        </w:rPr>
        <w:t>…………………………………………………………………</w:t>
      </w:r>
      <w:r w:rsidR="00907114">
        <w:rPr>
          <w:rFonts w:ascii="Arial" w:eastAsia="Arial" w:hAnsi="Arial" w:cs="Arial"/>
        </w:rPr>
        <w:t>6-7</w:t>
      </w:r>
    </w:p>
    <w:p w14:paraId="06EAC6FD" w14:textId="77777777" w:rsidR="00E26525" w:rsidRDefault="00293D6C" w:rsidP="00580059">
      <w:pPr>
        <w:spacing w:line="360" w:lineRule="auto"/>
        <w:jc w:val="both"/>
        <w:rPr>
          <w:rFonts w:ascii="Arial" w:eastAsia="Arial" w:hAnsi="Arial" w:cs="Arial"/>
        </w:rPr>
      </w:pPr>
      <w:r>
        <w:rPr>
          <w:rFonts w:ascii="Arial" w:eastAsia="Arial" w:hAnsi="Arial" w:cs="Arial"/>
        </w:rPr>
        <w:t>Challenges to Leadership in uncertain time</w:t>
      </w:r>
      <w:r w:rsidR="00C02473">
        <w:rPr>
          <w:rFonts w:ascii="Arial" w:eastAsia="Arial" w:hAnsi="Arial" w:cs="Arial"/>
        </w:rPr>
        <w:t xml:space="preserve">s such as in COVID-19 </w:t>
      </w:r>
      <w:r w:rsidR="00F14EE2">
        <w:rPr>
          <w:rFonts w:ascii="Arial" w:eastAsia="Arial" w:hAnsi="Arial" w:cs="Arial"/>
        </w:rPr>
        <w:t>errand</w:t>
      </w:r>
    </w:p>
    <w:p w14:paraId="510D4192" w14:textId="32F2B903" w:rsidR="001C6624" w:rsidRDefault="00F14EE2" w:rsidP="00580059">
      <w:pPr>
        <w:spacing w:line="360" w:lineRule="auto"/>
        <w:jc w:val="both"/>
        <w:rPr>
          <w:rFonts w:ascii="Arial" w:eastAsia="Arial" w:hAnsi="Arial" w:cs="Arial"/>
        </w:rPr>
      </w:pPr>
      <w:r>
        <w:rPr>
          <w:rFonts w:ascii="Arial" w:eastAsia="Arial" w:hAnsi="Arial" w:cs="Arial"/>
        </w:rPr>
        <w:t>other emergencies</w:t>
      </w:r>
      <w:r w:rsidR="00152291">
        <w:rPr>
          <w:rFonts w:ascii="Arial" w:eastAsia="Arial" w:hAnsi="Arial" w:cs="Arial"/>
        </w:rPr>
        <w:t>………………………………………………………………………</w:t>
      </w:r>
      <w:r w:rsidR="007E17D2">
        <w:rPr>
          <w:rFonts w:ascii="Arial" w:eastAsia="Arial" w:hAnsi="Arial" w:cs="Arial"/>
        </w:rPr>
        <w:t>….</w:t>
      </w:r>
      <w:r w:rsidR="002C5CBC">
        <w:rPr>
          <w:rFonts w:ascii="Arial" w:eastAsia="Arial" w:hAnsi="Arial" w:cs="Arial"/>
        </w:rPr>
        <w:t>7-8</w:t>
      </w:r>
    </w:p>
    <w:p w14:paraId="6EDF81A4" w14:textId="21AF45BA" w:rsidR="00D06437" w:rsidRDefault="00D06437" w:rsidP="00580059">
      <w:pPr>
        <w:spacing w:line="360" w:lineRule="auto"/>
        <w:jc w:val="both"/>
        <w:rPr>
          <w:rFonts w:ascii="Arial" w:eastAsia="Arial" w:hAnsi="Arial" w:cs="Arial"/>
        </w:rPr>
      </w:pPr>
      <w:r>
        <w:rPr>
          <w:rFonts w:ascii="Arial" w:eastAsia="Arial" w:hAnsi="Arial" w:cs="Arial"/>
        </w:rPr>
        <w:t>The Agile Leader…………………………………………………………………………….8-9</w:t>
      </w:r>
    </w:p>
    <w:p w14:paraId="4906ACFB" w14:textId="3D5842AA" w:rsidR="00152291" w:rsidRDefault="00EC1F14" w:rsidP="00580059">
      <w:pPr>
        <w:spacing w:line="360" w:lineRule="auto"/>
        <w:jc w:val="both"/>
        <w:rPr>
          <w:rFonts w:ascii="Arial" w:eastAsia="Arial" w:hAnsi="Arial" w:cs="Arial"/>
        </w:rPr>
      </w:pPr>
      <w:r>
        <w:rPr>
          <w:rFonts w:ascii="Arial" w:eastAsia="Arial" w:hAnsi="Arial" w:cs="Arial"/>
        </w:rPr>
        <w:t>Ethical Leadership</w:t>
      </w:r>
      <w:r w:rsidR="00063A30">
        <w:rPr>
          <w:rFonts w:ascii="Arial" w:eastAsia="Arial" w:hAnsi="Arial" w:cs="Arial"/>
        </w:rPr>
        <w:t xml:space="preserve"> &amp; Practices of Ethics</w:t>
      </w:r>
      <w:r w:rsidR="006254F3">
        <w:rPr>
          <w:rFonts w:ascii="Arial" w:eastAsia="Arial" w:hAnsi="Arial" w:cs="Arial"/>
        </w:rPr>
        <w:t>….</w:t>
      </w:r>
      <w:r>
        <w:rPr>
          <w:rFonts w:ascii="Arial" w:eastAsia="Arial" w:hAnsi="Arial" w:cs="Arial"/>
        </w:rPr>
        <w:t>……………………………………………</w:t>
      </w:r>
      <w:r w:rsidR="004C46E2">
        <w:rPr>
          <w:rFonts w:ascii="Arial" w:eastAsia="Arial" w:hAnsi="Arial" w:cs="Arial"/>
        </w:rPr>
        <w:t>…</w:t>
      </w:r>
      <w:r w:rsidR="006043A9">
        <w:rPr>
          <w:rFonts w:ascii="Arial" w:eastAsia="Arial" w:hAnsi="Arial" w:cs="Arial"/>
        </w:rPr>
        <w:t>9-10</w:t>
      </w:r>
    </w:p>
    <w:p w14:paraId="5AC1EDF4" w14:textId="0B84D847" w:rsidR="00293D6C" w:rsidRDefault="00B21CA1" w:rsidP="00580059">
      <w:pPr>
        <w:spacing w:line="360" w:lineRule="auto"/>
        <w:jc w:val="both"/>
        <w:rPr>
          <w:rFonts w:ascii="Arial" w:eastAsia="Arial" w:hAnsi="Arial" w:cs="Arial"/>
        </w:rPr>
      </w:pPr>
      <w:r>
        <w:rPr>
          <w:rFonts w:ascii="Arial" w:eastAsia="Arial" w:hAnsi="Arial" w:cs="Arial"/>
        </w:rPr>
        <w:t>Reflection</w:t>
      </w:r>
      <w:r w:rsidR="006254F3">
        <w:rPr>
          <w:rFonts w:ascii="Arial" w:eastAsia="Arial" w:hAnsi="Arial" w:cs="Arial"/>
        </w:rPr>
        <w:t xml:space="preserve"> Report</w:t>
      </w:r>
      <w:r w:rsidR="00094BB4">
        <w:rPr>
          <w:rFonts w:ascii="Arial" w:eastAsia="Arial" w:hAnsi="Arial" w:cs="Arial"/>
        </w:rPr>
        <w:t>…………………………………………………………………………</w:t>
      </w:r>
      <w:r w:rsidR="007E17D2">
        <w:rPr>
          <w:rFonts w:ascii="Arial" w:eastAsia="Arial" w:hAnsi="Arial" w:cs="Arial"/>
        </w:rPr>
        <w:t>..</w:t>
      </w:r>
      <w:r w:rsidR="006254F3">
        <w:rPr>
          <w:rFonts w:ascii="Arial" w:eastAsia="Arial" w:hAnsi="Arial" w:cs="Arial"/>
        </w:rPr>
        <w:t>.11-14</w:t>
      </w:r>
    </w:p>
    <w:p w14:paraId="7B6DC748" w14:textId="689EC11C" w:rsidR="00456B15" w:rsidRDefault="00456B15" w:rsidP="00580059">
      <w:pPr>
        <w:spacing w:line="360" w:lineRule="auto"/>
        <w:jc w:val="both"/>
        <w:rPr>
          <w:rFonts w:ascii="Arial" w:eastAsia="Arial" w:hAnsi="Arial" w:cs="Arial"/>
        </w:rPr>
      </w:pPr>
      <w:r>
        <w:rPr>
          <w:rFonts w:ascii="Arial" w:eastAsia="Arial" w:hAnsi="Arial" w:cs="Arial"/>
        </w:rPr>
        <w:t>Conclusion……………………………………………………………………………………</w:t>
      </w:r>
      <w:r w:rsidR="00910904">
        <w:rPr>
          <w:rFonts w:ascii="Arial" w:eastAsia="Arial" w:hAnsi="Arial" w:cs="Arial"/>
        </w:rPr>
        <w:t>15</w:t>
      </w:r>
    </w:p>
    <w:p w14:paraId="6A17B375" w14:textId="3CEC8B3E" w:rsidR="00456B15" w:rsidRDefault="00456B15" w:rsidP="00580059">
      <w:pPr>
        <w:spacing w:line="360" w:lineRule="auto"/>
        <w:jc w:val="both"/>
        <w:rPr>
          <w:rFonts w:ascii="Arial" w:eastAsia="Arial" w:hAnsi="Arial" w:cs="Arial"/>
        </w:rPr>
      </w:pPr>
      <w:r>
        <w:rPr>
          <w:rFonts w:ascii="Arial" w:eastAsia="Arial" w:hAnsi="Arial" w:cs="Arial"/>
        </w:rPr>
        <w:t>Reference</w:t>
      </w:r>
      <w:r w:rsidR="00895592">
        <w:rPr>
          <w:rFonts w:ascii="Arial" w:eastAsia="Arial" w:hAnsi="Arial" w:cs="Arial"/>
        </w:rPr>
        <w:t xml:space="preserve"> list…………………………………………………………………………</w:t>
      </w:r>
      <w:r w:rsidR="007E17D2">
        <w:rPr>
          <w:rFonts w:ascii="Arial" w:eastAsia="Arial" w:hAnsi="Arial" w:cs="Arial"/>
        </w:rPr>
        <w:t>…</w:t>
      </w:r>
      <w:r w:rsidR="00895592">
        <w:rPr>
          <w:rFonts w:ascii="Arial" w:eastAsia="Arial" w:hAnsi="Arial" w:cs="Arial"/>
        </w:rPr>
        <w:t>……</w:t>
      </w:r>
      <w:r w:rsidR="007E17D2">
        <w:rPr>
          <w:rFonts w:ascii="Arial" w:eastAsia="Arial" w:hAnsi="Arial" w:cs="Arial"/>
        </w:rPr>
        <w:t>16-17</w:t>
      </w:r>
    </w:p>
    <w:p w14:paraId="5FB84872" w14:textId="77777777" w:rsidR="00B67DCF" w:rsidRPr="00B67DCF" w:rsidRDefault="00B67DCF" w:rsidP="00E26525">
      <w:pPr>
        <w:spacing w:line="360" w:lineRule="auto"/>
        <w:jc w:val="both"/>
        <w:rPr>
          <w:rFonts w:ascii="Arial" w:eastAsia="Arial" w:hAnsi="Arial" w:cs="Arial"/>
          <w:b/>
          <w:bCs/>
          <w:color w:val="8EAADB" w:themeColor="accent1" w:themeTint="99"/>
          <w:sz w:val="32"/>
          <w:szCs w:val="32"/>
        </w:rPr>
      </w:pPr>
      <w:r w:rsidRPr="00B67DCF">
        <w:rPr>
          <w:rFonts w:ascii="Arial" w:eastAsia="Arial" w:hAnsi="Arial" w:cs="Arial"/>
          <w:b/>
          <w:bCs/>
          <w:color w:val="8EAADB" w:themeColor="accent1" w:themeTint="99"/>
          <w:sz w:val="32"/>
          <w:szCs w:val="32"/>
        </w:rPr>
        <w:lastRenderedPageBreak/>
        <w:t>INTRODUCTION</w:t>
      </w:r>
    </w:p>
    <w:p w14:paraId="6E8521EA" w14:textId="04BCF2B9" w:rsidR="00BC605D" w:rsidRDefault="002F2CDA" w:rsidP="00E26525">
      <w:pPr>
        <w:spacing w:line="360" w:lineRule="auto"/>
        <w:jc w:val="both"/>
        <w:rPr>
          <w:rFonts w:ascii="Arial" w:eastAsia="Arial" w:hAnsi="Arial" w:cs="Arial"/>
        </w:rPr>
      </w:pPr>
      <w:r>
        <w:rPr>
          <w:rFonts w:ascii="Arial" w:eastAsia="Arial" w:hAnsi="Arial" w:cs="Arial"/>
        </w:rPr>
        <w:t xml:space="preserve">This report on emergent </w:t>
      </w:r>
      <w:r w:rsidR="00741235">
        <w:rPr>
          <w:rFonts w:ascii="Arial" w:eastAsia="Arial" w:hAnsi="Arial" w:cs="Arial"/>
        </w:rPr>
        <w:t>leadership</w:t>
      </w:r>
      <w:r w:rsidR="00FE074A">
        <w:rPr>
          <w:rFonts w:ascii="Arial" w:eastAsia="Arial" w:hAnsi="Arial" w:cs="Arial"/>
        </w:rPr>
        <w:t>,</w:t>
      </w:r>
      <w:r w:rsidR="00AC3BB9">
        <w:rPr>
          <w:rFonts w:ascii="Arial" w:eastAsia="Arial" w:hAnsi="Arial" w:cs="Arial"/>
        </w:rPr>
        <w:t xml:space="preserve"> management </w:t>
      </w:r>
      <w:r w:rsidR="00FE074A">
        <w:rPr>
          <w:rFonts w:ascii="Arial" w:eastAsia="Arial" w:hAnsi="Arial" w:cs="Arial"/>
        </w:rPr>
        <w:t>and the</w:t>
      </w:r>
      <w:r w:rsidR="00741235">
        <w:rPr>
          <w:rFonts w:ascii="Arial" w:eastAsia="Arial" w:hAnsi="Arial" w:cs="Arial"/>
        </w:rPr>
        <w:t xml:space="preserve"> styles,</w:t>
      </w:r>
      <w:r w:rsidR="004807FB">
        <w:rPr>
          <w:rFonts w:ascii="Arial" w:eastAsia="Arial" w:hAnsi="Arial" w:cs="Arial"/>
        </w:rPr>
        <w:t xml:space="preserve"> </w:t>
      </w:r>
      <w:r w:rsidR="001576C7">
        <w:rPr>
          <w:rFonts w:ascii="Arial" w:eastAsia="Arial" w:hAnsi="Arial" w:cs="Arial"/>
        </w:rPr>
        <w:t>skills,</w:t>
      </w:r>
      <w:r w:rsidR="00741235">
        <w:rPr>
          <w:rFonts w:ascii="Arial" w:eastAsia="Arial" w:hAnsi="Arial" w:cs="Arial"/>
        </w:rPr>
        <w:t xml:space="preserve"> </w:t>
      </w:r>
      <w:r w:rsidR="004807FB">
        <w:rPr>
          <w:rFonts w:ascii="Arial" w:eastAsia="Arial" w:hAnsi="Arial" w:cs="Arial"/>
        </w:rPr>
        <w:t xml:space="preserve">and the effectiveness in </w:t>
      </w:r>
      <w:r w:rsidR="00895592">
        <w:rPr>
          <w:rFonts w:ascii="Arial" w:eastAsia="Arial" w:hAnsi="Arial" w:cs="Arial"/>
        </w:rPr>
        <w:t>organization</w:t>
      </w:r>
      <w:r w:rsidR="00FF24BE">
        <w:rPr>
          <w:rFonts w:ascii="Arial" w:eastAsia="Arial" w:hAnsi="Arial" w:cs="Arial"/>
        </w:rPr>
        <w:t>s</w:t>
      </w:r>
      <w:r w:rsidR="00102153">
        <w:rPr>
          <w:rFonts w:ascii="Arial" w:eastAsia="Arial" w:hAnsi="Arial" w:cs="Arial"/>
        </w:rPr>
        <w:t>,</w:t>
      </w:r>
      <w:r w:rsidR="00895592">
        <w:rPr>
          <w:rFonts w:ascii="Arial" w:eastAsia="Arial" w:hAnsi="Arial" w:cs="Arial"/>
        </w:rPr>
        <w:t xml:space="preserve"> challenges</w:t>
      </w:r>
      <w:r w:rsidR="00326D82">
        <w:rPr>
          <w:rFonts w:ascii="Arial" w:eastAsia="Arial" w:hAnsi="Arial" w:cs="Arial"/>
        </w:rPr>
        <w:t xml:space="preserve"> </w:t>
      </w:r>
      <w:r w:rsidR="00102153">
        <w:rPr>
          <w:rFonts w:ascii="Arial" w:eastAsia="Arial" w:hAnsi="Arial" w:cs="Arial"/>
        </w:rPr>
        <w:t>in</w:t>
      </w:r>
      <w:r w:rsidR="00326D82">
        <w:rPr>
          <w:rFonts w:ascii="Arial" w:eastAsia="Arial" w:hAnsi="Arial" w:cs="Arial"/>
        </w:rPr>
        <w:t xml:space="preserve"> leadership in uncertain</w:t>
      </w:r>
      <w:r w:rsidR="00D46E33">
        <w:rPr>
          <w:rFonts w:ascii="Arial" w:eastAsia="Arial" w:hAnsi="Arial" w:cs="Arial"/>
        </w:rPr>
        <w:t>,</w:t>
      </w:r>
      <w:r w:rsidR="007050B7">
        <w:rPr>
          <w:rFonts w:ascii="Arial" w:eastAsia="Arial" w:hAnsi="Arial" w:cs="Arial"/>
        </w:rPr>
        <w:t xml:space="preserve"> times such as dealing with COVID-19</w:t>
      </w:r>
      <w:r w:rsidR="007F7FA8">
        <w:rPr>
          <w:rFonts w:ascii="Arial" w:eastAsia="Arial" w:hAnsi="Arial" w:cs="Arial"/>
        </w:rPr>
        <w:t xml:space="preserve"> and other</w:t>
      </w:r>
      <w:r w:rsidR="00A470BC">
        <w:rPr>
          <w:rFonts w:ascii="Arial" w:eastAsia="Arial" w:hAnsi="Arial" w:cs="Arial"/>
        </w:rPr>
        <w:t xml:space="preserve"> emergency</w:t>
      </w:r>
      <w:r w:rsidR="009A4730">
        <w:rPr>
          <w:rFonts w:ascii="Arial" w:eastAsia="Arial" w:hAnsi="Arial" w:cs="Arial"/>
        </w:rPr>
        <w:t xml:space="preserve"> the effectiveness of ethical leadership</w:t>
      </w:r>
      <w:r w:rsidR="005A6227">
        <w:rPr>
          <w:rFonts w:ascii="Arial" w:eastAsia="Arial" w:hAnsi="Arial" w:cs="Arial"/>
        </w:rPr>
        <w:t xml:space="preserve"> </w:t>
      </w:r>
      <w:r w:rsidR="005469EA">
        <w:rPr>
          <w:rFonts w:ascii="Arial" w:eastAsia="Arial" w:hAnsi="Arial" w:cs="Arial"/>
        </w:rPr>
        <w:t>c</w:t>
      </w:r>
      <w:r w:rsidR="005A6227">
        <w:rPr>
          <w:rFonts w:ascii="Arial" w:eastAsia="Arial" w:hAnsi="Arial" w:cs="Arial"/>
        </w:rPr>
        <w:t>oncerning the NHS</w:t>
      </w:r>
      <w:r w:rsidR="002B5010">
        <w:rPr>
          <w:rFonts w:ascii="Arial" w:eastAsia="Arial" w:hAnsi="Arial" w:cs="Arial"/>
        </w:rPr>
        <w:t xml:space="preserve"> and the leadership </w:t>
      </w:r>
      <w:r w:rsidR="0086115C">
        <w:rPr>
          <w:rFonts w:ascii="Arial" w:eastAsia="Arial" w:hAnsi="Arial" w:cs="Arial"/>
        </w:rPr>
        <w:t>within that organization.</w:t>
      </w:r>
    </w:p>
    <w:p w14:paraId="65581FF4" w14:textId="669C0101" w:rsidR="00CC385B" w:rsidRDefault="00CC385B" w:rsidP="00E26525">
      <w:pPr>
        <w:spacing w:line="360" w:lineRule="auto"/>
        <w:jc w:val="both"/>
        <w:rPr>
          <w:rFonts w:ascii="Arial" w:eastAsia="Arial" w:hAnsi="Arial" w:cs="Arial"/>
        </w:rPr>
      </w:pPr>
      <w:r>
        <w:rPr>
          <w:rFonts w:ascii="Arial" w:eastAsia="Arial" w:hAnsi="Arial" w:cs="Arial"/>
        </w:rPr>
        <w:t>The report will focus</w:t>
      </w:r>
      <w:r w:rsidR="000779A3">
        <w:rPr>
          <w:rFonts w:ascii="Arial" w:eastAsia="Arial" w:hAnsi="Arial" w:cs="Arial"/>
        </w:rPr>
        <w:t xml:space="preserve"> on the difference between leadership and manage</w:t>
      </w:r>
      <w:r w:rsidR="001E4846">
        <w:rPr>
          <w:rFonts w:ascii="Arial" w:eastAsia="Arial" w:hAnsi="Arial" w:cs="Arial"/>
        </w:rPr>
        <w:t>ment</w:t>
      </w:r>
      <w:r w:rsidR="0086115C">
        <w:rPr>
          <w:rFonts w:ascii="Arial" w:eastAsia="Arial" w:hAnsi="Arial" w:cs="Arial"/>
        </w:rPr>
        <w:t xml:space="preserve"> and how</w:t>
      </w:r>
      <w:r w:rsidR="0035404E">
        <w:rPr>
          <w:rFonts w:ascii="Arial" w:eastAsia="Arial" w:hAnsi="Arial" w:cs="Arial"/>
        </w:rPr>
        <w:t xml:space="preserve"> they are essential for the workplace in the 21st century.</w:t>
      </w:r>
    </w:p>
    <w:p w14:paraId="7FA4C0EB" w14:textId="77777777" w:rsidR="00102940" w:rsidRDefault="009C0778" w:rsidP="00E26525">
      <w:pPr>
        <w:spacing w:line="360" w:lineRule="auto"/>
        <w:jc w:val="both"/>
        <w:rPr>
          <w:rFonts w:ascii="Arial" w:eastAsia="Arial" w:hAnsi="Arial" w:cs="Arial"/>
        </w:rPr>
      </w:pPr>
      <w:r>
        <w:rPr>
          <w:rFonts w:ascii="Arial" w:eastAsia="Arial" w:hAnsi="Arial" w:cs="Arial"/>
        </w:rPr>
        <w:t xml:space="preserve">The report will compare the different leadership styles </w:t>
      </w:r>
      <w:r w:rsidR="00B80AD6">
        <w:rPr>
          <w:rFonts w:ascii="Arial" w:eastAsia="Arial" w:hAnsi="Arial" w:cs="Arial"/>
        </w:rPr>
        <w:t xml:space="preserve">in a table </w:t>
      </w:r>
      <w:r w:rsidR="0046164B">
        <w:rPr>
          <w:rFonts w:ascii="Arial" w:eastAsia="Arial" w:hAnsi="Arial" w:cs="Arial"/>
        </w:rPr>
        <w:t>autocratic, democratic, laissez-faire</w:t>
      </w:r>
      <w:r w:rsidR="008A237F">
        <w:rPr>
          <w:rFonts w:ascii="Arial" w:eastAsia="Arial" w:hAnsi="Arial" w:cs="Arial"/>
        </w:rPr>
        <w:t xml:space="preserve">, transactional and </w:t>
      </w:r>
      <w:r w:rsidR="00B80AD6">
        <w:rPr>
          <w:rFonts w:ascii="Arial" w:eastAsia="Arial" w:hAnsi="Arial" w:cs="Arial"/>
        </w:rPr>
        <w:t>transformational</w:t>
      </w:r>
      <w:r w:rsidR="00277F87">
        <w:rPr>
          <w:rFonts w:ascii="Arial" w:eastAsia="Arial" w:hAnsi="Arial" w:cs="Arial"/>
        </w:rPr>
        <w:t xml:space="preserve"> to see how the</w:t>
      </w:r>
      <w:r w:rsidR="005469EA">
        <w:rPr>
          <w:rFonts w:ascii="Arial" w:eastAsia="Arial" w:hAnsi="Arial" w:cs="Arial"/>
        </w:rPr>
        <w:t>y</w:t>
      </w:r>
      <w:r w:rsidR="00277F87">
        <w:rPr>
          <w:rFonts w:ascii="Arial" w:eastAsia="Arial" w:hAnsi="Arial" w:cs="Arial"/>
        </w:rPr>
        <w:t xml:space="preserve"> </w:t>
      </w:r>
      <w:r w:rsidR="009270FF">
        <w:rPr>
          <w:rFonts w:ascii="Arial" w:eastAsia="Arial" w:hAnsi="Arial" w:cs="Arial"/>
        </w:rPr>
        <w:t>compare with each other</w:t>
      </w:r>
      <w:r w:rsidR="008421FE">
        <w:rPr>
          <w:rFonts w:ascii="Arial" w:eastAsia="Arial" w:hAnsi="Arial" w:cs="Arial"/>
        </w:rPr>
        <w:t>.</w:t>
      </w:r>
    </w:p>
    <w:p w14:paraId="387AF3A1" w14:textId="1BAD312E" w:rsidR="005A5748" w:rsidRDefault="00F16745" w:rsidP="00E26525">
      <w:pPr>
        <w:spacing w:line="360" w:lineRule="auto"/>
        <w:jc w:val="both"/>
        <w:rPr>
          <w:rFonts w:ascii="Arial" w:eastAsia="Arial" w:hAnsi="Arial" w:cs="Arial"/>
        </w:rPr>
      </w:pPr>
      <w:r>
        <w:rPr>
          <w:rFonts w:ascii="Arial" w:eastAsia="Arial" w:hAnsi="Arial" w:cs="Arial"/>
        </w:rPr>
        <w:t xml:space="preserve">This report </w:t>
      </w:r>
      <w:r w:rsidR="003B64FC">
        <w:rPr>
          <w:rFonts w:ascii="Arial" w:eastAsia="Arial" w:hAnsi="Arial" w:cs="Arial"/>
        </w:rPr>
        <w:t xml:space="preserve">will show a reflective report </w:t>
      </w:r>
      <w:r w:rsidR="006D5885">
        <w:rPr>
          <w:rFonts w:ascii="Arial" w:eastAsia="Arial" w:hAnsi="Arial" w:cs="Arial"/>
        </w:rPr>
        <w:t>on my</w:t>
      </w:r>
      <w:r w:rsidR="005469EA">
        <w:rPr>
          <w:rFonts w:ascii="Arial" w:eastAsia="Arial" w:hAnsi="Arial" w:cs="Arial"/>
        </w:rPr>
        <w:t xml:space="preserve"> learning experience </w:t>
      </w:r>
      <w:r w:rsidR="00102940">
        <w:rPr>
          <w:rFonts w:ascii="Arial" w:eastAsia="Arial" w:hAnsi="Arial" w:cs="Arial"/>
        </w:rPr>
        <w:t>on</w:t>
      </w:r>
      <w:r w:rsidR="006E4D98">
        <w:rPr>
          <w:rFonts w:ascii="Arial" w:eastAsia="Arial" w:hAnsi="Arial" w:cs="Arial"/>
        </w:rPr>
        <w:t xml:space="preserve"> leadership</w:t>
      </w:r>
      <w:r w:rsidR="00012F0D">
        <w:rPr>
          <w:rFonts w:ascii="Arial" w:eastAsia="Arial" w:hAnsi="Arial" w:cs="Arial"/>
        </w:rPr>
        <w:t xml:space="preserve"> and management skills for the workplace.</w:t>
      </w:r>
      <w:r w:rsidR="006D5885">
        <w:rPr>
          <w:rFonts w:ascii="Arial" w:eastAsia="Arial" w:hAnsi="Arial" w:cs="Arial"/>
        </w:rPr>
        <w:t xml:space="preserve"> </w:t>
      </w:r>
      <w:r w:rsidR="00012F0D">
        <w:rPr>
          <w:rFonts w:ascii="Arial" w:eastAsia="Arial" w:hAnsi="Arial" w:cs="Arial"/>
        </w:rPr>
        <w:t>L</w:t>
      </w:r>
      <w:r w:rsidR="006D5885">
        <w:rPr>
          <w:rFonts w:ascii="Arial" w:eastAsia="Arial" w:hAnsi="Arial" w:cs="Arial"/>
        </w:rPr>
        <w:t xml:space="preserve">eadership </w:t>
      </w:r>
      <w:r w:rsidR="006E4D98">
        <w:rPr>
          <w:rFonts w:ascii="Arial" w:eastAsia="Arial" w:hAnsi="Arial" w:cs="Arial"/>
        </w:rPr>
        <w:t>styles, skills</w:t>
      </w:r>
      <w:r w:rsidR="00012F0D">
        <w:rPr>
          <w:rFonts w:ascii="Arial" w:eastAsia="Arial" w:hAnsi="Arial" w:cs="Arial"/>
        </w:rPr>
        <w:t xml:space="preserve">, </w:t>
      </w:r>
      <w:r w:rsidR="006D5885">
        <w:rPr>
          <w:rFonts w:ascii="Arial" w:eastAsia="Arial" w:hAnsi="Arial" w:cs="Arial"/>
        </w:rPr>
        <w:t>manage</w:t>
      </w:r>
      <w:r w:rsidR="00CF6C51">
        <w:rPr>
          <w:rFonts w:ascii="Arial" w:eastAsia="Arial" w:hAnsi="Arial" w:cs="Arial"/>
        </w:rPr>
        <w:t xml:space="preserve">ment </w:t>
      </w:r>
      <w:r w:rsidR="003B64FC">
        <w:rPr>
          <w:rFonts w:ascii="Arial" w:eastAsia="Arial" w:hAnsi="Arial" w:cs="Arial"/>
        </w:rPr>
        <w:t>and</w:t>
      </w:r>
      <w:r w:rsidR="00CF6C51">
        <w:rPr>
          <w:rFonts w:ascii="Arial" w:eastAsia="Arial" w:hAnsi="Arial" w:cs="Arial"/>
        </w:rPr>
        <w:t xml:space="preserve"> finish with a</w:t>
      </w:r>
      <w:r w:rsidR="003B64FC">
        <w:rPr>
          <w:rFonts w:ascii="Arial" w:eastAsia="Arial" w:hAnsi="Arial" w:cs="Arial"/>
        </w:rPr>
        <w:t xml:space="preserve"> conclusion </w:t>
      </w:r>
      <w:r w:rsidR="00012F0D">
        <w:rPr>
          <w:rFonts w:ascii="Arial" w:eastAsia="Arial" w:hAnsi="Arial" w:cs="Arial"/>
        </w:rPr>
        <w:t xml:space="preserve">for both parts of the report </w:t>
      </w:r>
      <w:r w:rsidR="00893C7D">
        <w:rPr>
          <w:rFonts w:ascii="Arial" w:eastAsia="Arial" w:hAnsi="Arial" w:cs="Arial"/>
        </w:rPr>
        <w:t xml:space="preserve">and reference </w:t>
      </w:r>
      <w:r w:rsidR="006D5885">
        <w:rPr>
          <w:rFonts w:ascii="Arial" w:eastAsia="Arial" w:hAnsi="Arial" w:cs="Arial"/>
        </w:rPr>
        <w:t>list.</w:t>
      </w:r>
    </w:p>
    <w:p w14:paraId="0F54BEF4" w14:textId="1558031A" w:rsidR="005A5748" w:rsidRDefault="005A5748" w:rsidP="00E26525">
      <w:pPr>
        <w:spacing w:line="360" w:lineRule="auto"/>
        <w:jc w:val="both"/>
        <w:rPr>
          <w:rFonts w:ascii="Arial" w:eastAsia="Arial" w:hAnsi="Arial" w:cs="Arial"/>
        </w:rPr>
      </w:pPr>
    </w:p>
    <w:p w14:paraId="7D94F164" w14:textId="21A8E090" w:rsidR="005A5748" w:rsidRDefault="005A5748" w:rsidP="0AEC5F3A">
      <w:pPr>
        <w:rPr>
          <w:rFonts w:ascii="Arial" w:eastAsia="Arial" w:hAnsi="Arial" w:cs="Arial"/>
        </w:rPr>
      </w:pPr>
    </w:p>
    <w:p w14:paraId="365B21A3" w14:textId="3125B6A7" w:rsidR="005A5748" w:rsidRDefault="005A5748" w:rsidP="0AEC5F3A">
      <w:pPr>
        <w:rPr>
          <w:rFonts w:ascii="Arial" w:eastAsia="Arial" w:hAnsi="Arial" w:cs="Arial"/>
        </w:rPr>
      </w:pPr>
    </w:p>
    <w:p w14:paraId="7214F8D4" w14:textId="34316A65" w:rsidR="005A5748" w:rsidRDefault="005A5748" w:rsidP="0AEC5F3A">
      <w:pPr>
        <w:rPr>
          <w:rFonts w:ascii="Arial" w:eastAsia="Arial" w:hAnsi="Arial" w:cs="Arial"/>
        </w:rPr>
      </w:pPr>
    </w:p>
    <w:p w14:paraId="32034BDE" w14:textId="0C2C0DB0" w:rsidR="005A5748" w:rsidRDefault="005A5748" w:rsidP="0AEC5F3A">
      <w:pPr>
        <w:rPr>
          <w:rFonts w:ascii="Arial" w:eastAsia="Arial" w:hAnsi="Arial" w:cs="Arial"/>
        </w:rPr>
      </w:pPr>
    </w:p>
    <w:p w14:paraId="792F65F1" w14:textId="6DDC24D3" w:rsidR="005A5748" w:rsidRDefault="005A5748" w:rsidP="0AEC5F3A">
      <w:pPr>
        <w:rPr>
          <w:rFonts w:ascii="Arial" w:eastAsia="Arial" w:hAnsi="Arial" w:cs="Arial"/>
        </w:rPr>
      </w:pPr>
    </w:p>
    <w:p w14:paraId="1A16E3FA" w14:textId="1EAA81F0" w:rsidR="005A5748" w:rsidRDefault="005A5748" w:rsidP="0AEC5F3A">
      <w:pPr>
        <w:rPr>
          <w:rFonts w:ascii="Arial" w:eastAsia="Arial" w:hAnsi="Arial" w:cs="Arial"/>
        </w:rPr>
      </w:pPr>
    </w:p>
    <w:p w14:paraId="0909B782" w14:textId="657E3826" w:rsidR="005A5748" w:rsidRDefault="005A5748" w:rsidP="0AEC5F3A">
      <w:pPr>
        <w:rPr>
          <w:rFonts w:ascii="Arial" w:eastAsia="Arial" w:hAnsi="Arial" w:cs="Arial"/>
        </w:rPr>
      </w:pPr>
    </w:p>
    <w:p w14:paraId="6EB228B4" w14:textId="6A89E8B6" w:rsidR="005A5748" w:rsidRDefault="005A5748" w:rsidP="0AEC5F3A">
      <w:pPr>
        <w:rPr>
          <w:rFonts w:ascii="Arial" w:eastAsia="Arial" w:hAnsi="Arial" w:cs="Arial"/>
        </w:rPr>
      </w:pPr>
    </w:p>
    <w:p w14:paraId="0061C7C5" w14:textId="3E96F4FC" w:rsidR="005A5748" w:rsidRDefault="005A5748" w:rsidP="0AEC5F3A">
      <w:pPr>
        <w:rPr>
          <w:rFonts w:ascii="Arial" w:eastAsia="Arial" w:hAnsi="Arial" w:cs="Arial"/>
        </w:rPr>
      </w:pPr>
    </w:p>
    <w:p w14:paraId="37A0F6EE" w14:textId="7E76DDC5" w:rsidR="005A5748" w:rsidRDefault="005A5748" w:rsidP="0AEC5F3A">
      <w:pPr>
        <w:rPr>
          <w:rFonts w:ascii="Arial" w:eastAsia="Arial" w:hAnsi="Arial" w:cs="Arial"/>
        </w:rPr>
      </w:pPr>
    </w:p>
    <w:p w14:paraId="2388C4E0" w14:textId="33099D4E" w:rsidR="005A5748" w:rsidRDefault="005A5748" w:rsidP="0AEC5F3A">
      <w:pPr>
        <w:rPr>
          <w:rFonts w:ascii="Arial" w:eastAsia="Arial" w:hAnsi="Arial" w:cs="Arial"/>
        </w:rPr>
      </w:pPr>
    </w:p>
    <w:p w14:paraId="43806F7A" w14:textId="27FED318" w:rsidR="005A5748" w:rsidRDefault="005A5748" w:rsidP="0AEC5F3A">
      <w:pPr>
        <w:rPr>
          <w:rFonts w:ascii="Arial" w:eastAsia="Arial" w:hAnsi="Arial" w:cs="Arial"/>
        </w:rPr>
      </w:pPr>
    </w:p>
    <w:p w14:paraId="174BE52D" w14:textId="1711B2E7" w:rsidR="005A5748" w:rsidRDefault="005A5748" w:rsidP="0AEC5F3A">
      <w:pPr>
        <w:rPr>
          <w:rFonts w:ascii="Arial" w:eastAsia="Arial" w:hAnsi="Arial" w:cs="Arial"/>
        </w:rPr>
      </w:pPr>
    </w:p>
    <w:p w14:paraId="1CCAA289" w14:textId="322FB88E" w:rsidR="005A5748" w:rsidRDefault="005A5748" w:rsidP="0AEC5F3A">
      <w:pPr>
        <w:rPr>
          <w:rFonts w:ascii="Arial" w:eastAsia="Arial" w:hAnsi="Arial" w:cs="Arial"/>
        </w:rPr>
      </w:pPr>
    </w:p>
    <w:p w14:paraId="00AE374A" w14:textId="5BC8640F" w:rsidR="005A5748" w:rsidRDefault="005A5748" w:rsidP="0AEC5F3A">
      <w:pPr>
        <w:rPr>
          <w:rFonts w:ascii="Arial" w:eastAsia="Arial" w:hAnsi="Arial" w:cs="Arial"/>
        </w:rPr>
      </w:pPr>
    </w:p>
    <w:p w14:paraId="61E8F501" w14:textId="3CC76BB5" w:rsidR="005A5748" w:rsidRDefault="005A5748" w:rsidP="0AEC5F3A">
      <w:pPr>
        <w:rPr>
          <w:rFonts w:ascii="Arial" w:eastAsia="Arial" w:hAnsi="Arial" w:cs="Arial"/>
        </w:rPr>
      </w:pPr>
    </w:p>
    <w:p w14:paraId="1E6AAFF7" w14:textId="77777777" w:rsidR="00893C7D" w:rsidRDefault="00893C7D" w:rsidP="00E26525">
      <w:pPr>
        <w:spacing w:line="360" w:lineRule="auto"/>
        <w:jc w:val="both"/>
        <w:rPr>
          <w:rFonts w:ascii="Arial" w:eastAsia="Arial" w:hAnsi="Arial" w:cs="Arial"/>
        </w:rPr>
      </w:pPr>
    </w:p>
    <w:p w14:paraId="1E06D4F8" w14:textId="7CDF5271" w:rsidR="005A5748" w:rsidRPr="00D83B3C" w:rsidRDefault="0AEC5F3A" w:rsidP="00F307F0">
      <w:pPr>
        <w:spacing w:line="360" w:lineRule="auto"/>
        <w:jc w:val="both"/>
        <w:rPr>
          <w:rFonts w:ascii="Arial" w:eastAsia="Arial" w:hAnsi="Arial" w:cs="Arial"/>
          <w:b/>
          <w:bCs/>
          <w:color w:val="8EAADB" w:themeColor="accent1" w:themeTint="99"/>
          <w:sz w:val="28"/>
          <w:szCs w:val="28"/>
        </w:rPr>
      </w:pPr>
      <w:r w:rsidRPr="00D83B3C">
        <w:rPr>
          <w:rFonts w:ascii="Arial" w:eastAsia="Arial" w:hAnsi="Arial" w:cs="Arial"/>
          <w:b/>
          <w:bCs/>
          <w:color w:val="8EAADB" w:themeColor="accent1" w:themeTint="99"/>
          <w:sz w:val="28"/>
          <w:szCs w:val="28"/>
        </w:rPr>
        <w:lastRenderedPageBreak/>
        <w:t>LEADERSHIP</w:t>
      </w:r>
    </w:p>
    <w:p w14:paraId="302F2BBB" w14:textId="1ABCCF3C" w:rsidR="00D85CD1" w:rsidRDefault="00077FA0" w:rsidP="00E26525">
      <w:pPr>
        <w:spacing w:line="360" w:lineRule="auto"/>
        <w:jc w:val="both"/>
        <w:rPr>
          <w:rFonts w:ascii="Arial" w:eastAsia="Arial" w:hAnsi="Arial" w:cs="Arial"/>
          <w:b/>
          <w:bCs/>
          <w:color w:val="8EAADB" w:themeColor="accent1" w:themeTint="99"/>
        </w:rPr>
      </w:pPr>
      <w:r>
        <w:rPr>
          <w:rFonts w:ascii="Arial" w:eastAsia="Arial" w:hAnsi="Arial" w:cs="Arial"/>
        </w:rPr>
        <w:t xml:space="preserve">According to </w:t>
      </w:r>
      <w:r w:rsidR="006E5559" w:rsidRPr="00C919C2">
        <w:rPr>
          <w:rFonts w:ascii="Arial" w:eastAsia="Arial" w:hAnsi="Arial" w:cs="Arial"/>
          <w:b/>
          <w:bCs/>
          <w:color w:val="8EAADB" w:themeColor="accent1" w:themeTint="99"/>
        </w:rPr>
        <w:t>(</w:t>
      </w:r>
      <w:r w:rsidR="00DB359A" w:rsidRPr="00C919C2">
        <w:rPr>
          <w:rFonts w:ascii="Arial" w:eastAsia="Arial" w:hAnsi="Arial" w:cs="Arial"/>
          <w:b/>
          <w:bCs/>
          <w:color w:val="8EAADB" w:themeColor="accent1" w:themeTint="99"/>
        </w:rPr>
        <w:t>Khan,</w:t>
      </w:r>
      <w:r w:rsidR="00C919C2">
        <w:rPr>
          <w:rFonts w:ascii="Arial" w:eastAsia="Arial" w:hAnsi="Arial" w:cs="Arial"/>
          <w:b/>
          <w:bCs/>
          <w:color w:val="8EAADB" w:themeColor="accent1" w:themeTint="99"/>
        </w:rPr>
        <w:t xml:space="preserve"> </w:t>
      </w:r>
      <w:r w:rsidR="00DB359A" w:rsidRPr="004949CB">
        <w:rPr>
          <w:rFonts w:ascii="Arial" w:eastAsia="Arial" w:hAnsi="Arial" w:cs="Arial"/>
          <w:b/>
          <w:bCs/>
          <w:color w:val="8EAADB" w:themeColor="accent1" w:themeTint="99"/>
        </w:rPr>
        <w:t>2015)</w:t>
      </w:r>
      <w:r w:rsidR="00DB359A">
        <w:rPr>
          <w:rFonts w:ascii="Arial" w:eastAsia="Arial" w:hAnsi="Arial" w:cs="Arial"/>
        </w:rPr>
        <w:t xml:space="preserve"> </w:t>
      </w:r>
      <w:r w:rsidR="0AEC5F3A" w:rsidRPr="0AEC5F3A">
        <w:rPr>
          <w:rFonts w:ascii="Arial" w:eastAsia="Arial" w:hAnsi="Arial" w:cs="Arial"/>
        </w:rPr>
        <w:t>Leadership is an individual relationship where one individual coordinates, organizes and regulates others in the execution of a typical errand.</w:t>
      </w:r>
      <w:r w:rsidR="00372A9B">
        <w:rPr>
          <w:rFonts w:ascii="Arial" w:eastAsia="Arial" w:hAnsi="Arial" w:cs="Arial"/>
        </w:rPr>
        <w:t xml:space="preserve"> </w:t>
      </w:r>
      <w:r w:rsidR="00C919C2" w:rsidRPr="00C919C2">
        <w:rPr>
          <w:rFonts w:ascii="Arial" w:eastAsia="Arial" w:hAnsi="Arial" w:cs="Arial"/>
          <w:b/>
          <w:bCs/>
          <w:color w:val="8EAADB" w:themeColor="accent1" w:themeTint="99"/>
        </w:rPr>
        <w:t>(</w:t>
      </w:r>
      <w:r w:rsidR="0AEC5F3A" w:rsidRPr="00C919C2">
        <w:rPr>
          <w:rFonts w:ascii="Arial" w:eastAsia="Arial" w:hAnsi="Arial" w:cs="Arial"/>
          <w:b/>
          <w:bCs/>
          <w:color w:val="8EAADB" w:themeColor="accent1" w:themeTint="99"/>
        </w:rPr>
        <w:t>K</w:t>
      </w:r>
      <w:r w:rsidR="0AEC5F3A" w:rsidRPr="004949CB">
        <w:rPr>
          <w:rFonts w:ascii="Arial" w:eastAsia="Arial" w:hAnsi="Arial" w:cs="Arial"/>
          <w:b/>
          <w:bCs/>
          <w:color w:val="8EAADB" w:themeColor="accent1" w:themeTint="99"/>
        </w:rPr>
        <w:t>han, 2015).</w:t>
      </w:r>
      <w:r w:rsidR="0AEC5F3A" w:rsidRPr="0AEC5F3A">
        <w:rPr>
          <w:rFonts w:ascii="Arial" w:eastAsia="Arial" w:hAnsi="Arial" w:cs="Arial"/>
        </w:rPr>
        <w:t xml:space="preserve"> This is times thought about the old-style approach</w:t>
      </w:r>
      <w:r w:rsidR="00AC566B">
        <w:rPr>
          <w:rFonts w:ascii="Arial" w:eastAsia="Arial" w:hAnsi="Arial" w:cs="Arial"/>
        </w:rPr>
        <w:t xml:space="preserve"> </w:t>
      </w:r>
      <w:r w:rsidR="00C919C2" w:rsidRPr="00C919C2">
        <w:rPr>
          <w:rFonts w:ascii="Arial" w:eastAsia="Arial" w:hAnsi="Arial" w:cs="Arial"/>
          <w:color w:val="8EAADB" w:themeColor="accent1" w:themeTint="99"/>
        </w:rPr>
        <w:t>(</w:t>
      </w:r>
      <w:r w:rsidR="00AC566B" w:rsidRPr="00C919C2">
        <w:rPr>
          <w:rFonts w:ascii="Arial" w:eastAsia="Arial" w:hAnsi="Arial" w:cs="Arial"/>
          <w:b/>
          <w:bCs/>
          <w:color w:val="8EAADB" w:themeColor="accent1" w:themeTint="99"/>
        </w:rPr>
        <w:t>K</w:t>
      </w:r>
      <w:r w:rsidR="00AC566B" w:rsidRPr="004949CB">
        <w:rPr>
          <w:rFonts w:ascii="Arial" w:eastAsia="Arial" w:hAnsi="Arial" w:cs="Arial"/>
          <w:b/>
          <w:bCs/>
          <w:color w:val="8EAADB" w:themeColor="accent1" w:themeTint="99"/>
        </w:rPr>
        <w:t>han, 2015).</w:t>
      </w:r>
      <w:r w:rsidR="00320BED">
        <w:rPr>
          <w:rFonts w:ascii="Arial" w:eastAsia="Arial" w:hAnsi="Arial" w:cs="Arial"/>
        </w:rPr>
        <w:t xml:space="preserve"> </w:t>
      </w:r>
      <w:r w:rsidR="00AC245D">
        <w:rPr>
          <w:rFonts w:ascii="Arial" w:eastAsia="Arial" w:hAnsi="Arial" w:cs="Arial"/>
        </w:rPr>
        <w:t>Leadership</w:t>
      </w:r>
      <w:r w:rsidR="008D1F2E" w:rsidRPr="008D1F2E">
        <w:rPr>
          <w:rFonts w:ascii="Arial" w:eastAsia="Arial" w:hAnsi="Arial" w:cs="Arial"/>
        </w:rPr>
        <w:t xml:space="preserve"> is one of the world's most established distractions, filling in as both a hotly debated issue and a significant driver of development for millennia </w:t>
      </w:r>
      <w:r w:rsidR="00C919C2" w:rsidRPr="00C919C2">
        <w:rPr>
          <w:rFonts w:ascii="Arial" w:eastAsia="Arial" w:hAnsi="Arial" w:cs="Arial"/>
          <w:b/>
          <w:bCs/>
          <w:color w:val="8EAADB" w:themeColor="accent1" w:themeTint="99"/>
        </w:rPr>
        <w:t>(</w:t>
      </w:r>
      <w:r w:rsidR="008D1F2E" w:rsidRPr="00C919C2">
        <w:rPr>
          <w:rFonts w:ascii="Arial" w:eastAsia="Arial" w:hAnsi="Arial" w:cs="Arial"/>
          <w:b/>
          <w:bCs/>
          <w:color w:val="8EAADB" w:themeColor="accent1" w:themeTint="99"/>
        </w:rPr>
        <w:t>Bass,</w:t>
      </w:r>
      <w:r w:rsidR="00C919C2">
        <w:rPr>
          <w:rFonts w:ascii="Arial" w:eastAsia="Arial" w:hAnsi="Arial" w:cs="Arial"/>
          <w:b/>
          <w:bCs/>
          <w:color w:val="8EAADB" w:themeColor="accent1" w:themeTint="99"/>
        </w:rPr>
        <w:t xml:space="preserve"> </w:t>
      </w:r>
      <w:r w:rsidR="008D1F2E" w:rsidRPr="00C919C2">
        <w:rPr>
          <w:rFonts w:ascii="Arial" w:eastAsia="Arial" w:hAnsi="Arial" w:cs="Arial"/>
          <w:b/>
          <w:bCs/>
          <w:color w:val="8EAADB" w:themeColor="accent1" w:themeTint="99"/>
        </w:rPr>
        <w:t>1</w:t>
      </w:r>
      <w:r w:rsidR="008D1F2E" w:rsidRPr="004949CB">
        <w:rPr>
          <w:rFonts w:ascii="Arial" w:eastAsia="Arial" w:hAnsi="Arial" w:cs="Arial"/>
          <w:b/>
          <w:bCs/>
          <w:color w:val="8EAADB" w:themeColor="accent1" w:themeTint="99"/>
        </w:rPr>
        <w:t>990).</w:t>
      </w:r>
      <w:r w:rsidR="00C812DC">
        <w:rPr>
          <w:rFonts w:ascii="Arial" w:eastAsia="Arial" w:hAnsi="Arial" w:cs="Arial"/>
          <w:b/>
          <w:bCs/>
          <w:color w:val="8EAADB" w:themeColor="accent1" w:themeTint="99"/>
        </w:rPr>
        <w:t xml:space="preserve"> </w:t>
      </w:r>
      <w:r w:rsidR="00C812DC" w:rsidRPr="005159A8">
        <w:rPr>
          <w:rFonts w:ascii="Arial" w:eastAsia="Arial" w:hAnsi="Arial" w:cs="Arial"/>
        </w:rPr>
        <w:t xml:space="preserve">There is progressively a requirement for more </w:t>
      </w:r>
      <w:r w:rsidR="00933030" w:rsidRPr="005159A8">
        <w:rPr>
          <w:rFonts w:ascii="Arial" w:eastAsia="Arial" w:hAnsi="Arial" w:cs="Arial"/>
        </w:rPr>
        <w:t>leadership</w:t>
      </w:r>
      <w:r w:rsidR="00C812DC" w:rsidRPr="005159A8">
        <w:rPr>
          <w:rFonts w:ascii="Arial" w:eastAsia="Arial" w:hAnsi="Arial" w:cs="Arial"/>
        </w:rPr>
        <w:t xml:space="preserve"> at all levels of the association and to satisfy that need, </w:t>
      </w:r>
      <w:r w:rsidR="00933030" w:rsidRPr="005159A8">
        <w:rPr>
          <w:rFonts w:ascii="Arial" w:eastAsia="Arial" w:hAnsi="Arial" w:cs="Arial"/>
        </w:rPr>
        <w:t>managers</w:t>
      </w:r>
      <w:r w:rsidR="00C812DC" w:rsidRPr="005159A8">
        <w:rPr>
          <w:rFonts w:ascii="Arial" w:eastAsia="Arial" w:hAnsi="Arial" w:cs="Arial"/>
        </w:rPr>
        <w:t xml:space="preserve"> need to turn into better in</w:t>
      </w:r>
      <w:r w:rsidR="005159A8" w:rsidRPr="005159A8">
        <w:rPr>
          <w:rFonts w:ascii="Arial" w:eastAsia="Arial" w:hAnsi="Arial" w:cs="Arial"/>
        </w:rPr>
        <w:t xml:space="preserve"> leaders</w:t>
      </w:r>
      <w:r w:rsidR="00700D38">
        <w:rPr>
          <w:rFonts w:ascii="Arial" w:eastAsia="Arial" w:hAnsi="Arial" w:cs="Arial"/>
        </w:rPr>
        <w:t xml:space="preserve"> </w:t>
      </w:r>
      <w:r w:rsidR="00C919C2" w:rsidRPr="00C919C2">
        <w:rPr>
          <w:rFonts w:ascii="Arial" w:eastAsia="Arial" w:hAnsi="Arial" w:cs="Arial"/>
          <w:b/>
          <w:bCs/>
          <w:color w:val="8EAADB" w:themeColor="accent1" w:themeTint="99"/>
        </w:rPr>
        <w:t>(</w:t>
      </w:r>
      <w:r w:rsidR="00700D38" w:rsidRPr="00C919C2">
        <w:rPr>
          <w:rFonts w:ascii="Arial" w:eastAsia="Arial" w:hAnsi="Arial" w:cs="Arial"/>
          <w:b/>
          <w:bCs/>
          <w:color w:val="8EAADB" w:themeColor="accent1" w:themeTint="99"/>
        </w:rPr>
        <w:t>Toor,</w:t>
      </w:r>
      <w:r w:rsidR="00700D38" w:rsidRPr="00BA0002">
        <w:rPr>
          <w:rFonts w:ascii="Arial" w:eastAsia="Arial" w:hAnsi="Arial" w:cs="Arial"/>
          <w:b/>
          <w:bCs/>
          <w:color w:val="8EAADB" w:themeColor="accent1" w:themeTint="99"/>
        </w:rPr>
        <w:t xml:space="preserve"> Ofori, 2008).</w:t>
      </w:r>
    </w:p>
    <w:p w14:paraId="69AC1C9D" w14:textId="77777777" w:rsidR="0091468D" w:rsidRPr="005159A8" w:rsidRDefault="0091468D" w:rsidP="00E26525">
      <w:pPr>
        <w:spacing w:line="360" w:lineRule="auto"/>
        <w:jc w:val="both"/>
        <w:rPr>
          <w:rFonts w:ascii="Arial" w:eastAsia="Arial" w:hAnsi="Arial" w:cs="Arial"/>
        </w:rPr>
      </w:pPr>
    </w:p>
    <w:p w14:paraId="061AD11A" w14:textId="2CBAE0B5" w:rsidR="005A5748" w:rsidRPr="00D83B3C" w:rsidRDefault="0AEC5F3A" w:rsidP="00E26525">
      <w:pPr>
        <w:spacing w:line="360" w:lineRule="auto"/>
        <w:jc w:val="both"/>
        <w:rPr>
          <w:rFonts w:ascii="Arial" w:eastAsia="Arial" w:hAnsi="Arial" w:cs="Arial"/>
          <w:color w:val="8EAADB" w:themeColor="accent1" w:themeTint="99"/>
          <w:sz w:val="28"/>
          <w:szCs w:val="28"/>
        </w:rPr>
      </w:pPr>
      <w:r w:rsidRPr="00D83B3C">
        <w:rPr>
          <w:rFonts w:ascii="Arial" w:eastAsia="Arial" w:hAnsi="Arial" w:cs="Arial"/>
          <w:b/>
          <w:bCs/>
          <w:color w:val="8EAADB" w:themeColor="accent1" w:themeTint="99"/>
          <w:sz w:val="28"/>
          <w:szCs w:val="28"/>
        </w:rPr>
        <w:t>MANAGEMENT</w:t>
      </w:r>
    </w:p>
    <w:p w14:paraId="541C9EB6" w14:textId="3FE41A11" w:rsidR="00A74B91" w:rsidRDefault="00C20D51" w:rsidP="00987AC5">
      <w:pPr>
        <w:spacing w:line="360" w:lineRule="auto"/>
        <w:jc w:val="both"/>
        <w:rPr>
          <w:rFonts w:ascii="Arial" w:eastAsia="Arial" w:hAnsi="Arial" w:cs="Arial"/>
          <w:b/>
          <w:bCs/>
          <w:color w:val="8EAADB" w:themeColor="accent1" w:themeTint="99"/>
        </w:rPr>
      </w:pPr>
      <w:r>
        <w:rPr>
          <w:rFonts w:ascii="Arial" w:eastAsia="Arial" w:hAnsi="Arial" w:cs="Arial"/>
        </w:rPr>
        <w:t>M</w:t>
      </w:r>
      <w:r w:rsidR="00C0701F">
        <w:rPr>
          <w:rFonts w:ascii="Arial" w:eastAsia="Arial" w:hAnsi="Arial" w:cs="Arial"/>
        </w:rPr>
        <w:t>anagement</w:t>
      </w:r>
      <w:r w:rsidR="00C0701F" w:rsidRPr="00C0701F">
        <w:rPr>
          <w:rFonts w:ascii="Arial" w:eastAsia="Arial" w:hAnsi="Arial" w:cs="Arial"/>
        </w:rPr>
        <w:t xml:space="preserve"> is a genuinely new peculiarity</w:t>
      </w:r>
      <w:r>
        <w:rPr>
          <w:rFonts w:ascii="Arial" w:eastAsia="Arial" w:hAnsi="Arial" w:cs="Arial"/>
        </w:rPr>
        <w:t xml:space="preserve"> </w:t>
      </w:r>
      <w:r w:rsidR="008D1566">
        <w:rPr>
          <w:rFonts w:ascii="Arial" w:eastAsia="Arial" w:hAnsi="Arial" w:cs="Arial"/>
          <w:b/>
          <w:bCs/>
          <w:color w:val="8EAADB" w:themeColor="accent1" w:themeTint="99"/>
        </w:rPr>
        <w:t>(</w:t>
      </w:r>
      <w:r w:rsidR="00A04C4F">
        <w:rPr>
          <w:rFonts w:ascii="Arial" w:eastAsia="Arial" w:hAnsi="Arial" w:cs="Arial"/>
          <w:b/>
          <w:bCs/>
          <w:color w:val="8EAADB" w:themeColor="accent1" w:themeTint="99"/>
        </w:rPr>
        <w:t>K</w:t>
      </w:r>
      <w:r w:rsidR="00CF6A28" w:rsidRPr="000D393D">
        <w:rPr>
          <w:rFonts w:ascii="Arial" w:eastAsia="Arial" w:hAnsi="Arial" w:cs="Arial"/>
          <w:b/>
          <w:bCs/>
          <w:color w:val="8EAADB" w:themeColor="accent1" w:themeTint="99"/>
        </w:rPr>
        <w:t>otterman, 2006)</w:t>
      </w:r>
      <w:r w:rsidR="001576C7" w:rsidRPr="000D393D">
        <w:rPr>
          <w:rFonts w:ascii="Arial" w:eastAsia="Arial" w:hAnsi="Arial" w:cs="Arial"/>
          <w:b/>
          <w:bCs/>
          <w:color w:val="8EAADB" w:themeColor="accent1" w:themeTint="99"/>
        </w:rPr>
        <w:t>.</w:t>
      </w:r>
      <w:r w:rsidR="001576C7">
        <w:rPr>
          <w:rFonts w:ascii="Arial" w:eastAsia="Arial" w:hAnsi="Arial" w:cs="Arial"/>
        </w:rPr>
        <w:t xml:space="preserve"> </w:t>
      </w:r>
      <w:r w:rsidR="003F2F86">
        <w:rPr>
          <w:rFonts w:ascii="Arial" w:eastAsia="Arial" w:hAnsi="Arial" w:cs="Arial"/>
        </w:rPr>
        <w:t>According</w:t>
      </w:r>
      <w:r w:rsidR="00EC5B07">
        <w:rPr>
          <w:rFonts w:ascii="Arial" w:eastAsia="Arial" w:hAnsi="Arial" w:cs="Arial"/>
        </w:rPr>
        <w:t xml:space="preserve"> to </w:t>
      </w:r>
      <w:r w:rsidR="00A04C4F">
        <w:rPr>
          <w:rFonts w:ascii="Arial" w:eastAsia="Arial" w:hAnsi="Arial" w:cs="Arial"/>
          <w:b/>
          <w:bCs/>
          <w:color w:val="8EAADB" w:themeColor="accent1" w:themeTint="99"/>
        </w:rPr>
        <w:t>(A</w:t>
      </w:r>
      <w:r w:rsidR="003F2F86" w:rsidRPr="000D393D">
        <w:rPr>
          <w:rFonts w:ascii="Arial" w:eastAsia="Arial" w:hAnsi="Arial" w:cs="Arial"/>
          <w:b/>
          <w:bCs/>
          <w:color w:val="8EAADB" w:themeColor="accent1" w:themeTint="99"/>
        </w:rPr>
        <w:t>rmstrong, 2012)</w:t>
      </w:r>
      <w:r w:rsidR="00A53E21" w:rsidRPr="000D393D">
        <w:rPr>
          <w:rFonts w:ascii="Arial" w:eastAsia="Arial" w:hAnsi="Arial" w:cs="Arial"/>
          <w:b/>
          <w:bCs/>
          <w:color w:val="8EAADB" w:themeColor="accent1" w:themeTint="99"/>
        </w:rPr>
        <w:t>.</w:t>
      </w:r>
      <w:r w:rsidR="003F2F86" w:rsidRPr="0AEC5F3A">
        <w:rPr>
          <w:rFonts w:ascii="Arial" w:eastAsia="Arial" w:hAnsi="Arial" w:cs="Arial"/>
        </w:rPr>
        <w:t xml:space="preserve"> </w:t>
      </w:r>
      <w:r w:rsidR="0AEC5F3A" w:rsidRPr="0AEC5F3A">
        <w:rPr>
          <w:rFonts w:ascii="Arial" w:eastAsia="Arial" w:hAnsi="Arial" w:cs="Arial"/>
        </w:rPr>
        <w:t>Management is people oriented, “about overseeing individuals”</w:t>
      </w:r>
      <w:r w:rsidR="001A43D3">
        <w:rPr>
          <w:rFonts w:ascii="Arial" w:eastAsia="Arial" w:hAnsi="Arial" w:cs="Arial"/>
        </w:rPr>
        <w:t xml:space="preserve"> ‘</w:t>
      </w:r>
      <w:r w:rsidR="0AEC5F3A" w:rsidRPr="0AEC5F3A">
        <w:rPr>
          <w:rFonts w:ascii="Arial" w:eastAsia="Arial" w:hAnsi="Arial" w:cs="Arial"/>
        </w:rPr>
        <w:t>The word the executives is gotten from the Italian action word maneggiare which means to deal with a horse</w:t>
      </w:r>
      <w:r w:rsidR="002A4D0B">
        <w:rPr>
          <w:rFonts w:ascii="Arial" w:eastAsia="Arial" w:hAnsi="Arial" w:cs="Arial"/>
        </w:rPr>
        <w:t xml:space="preserve"> </w:t>
      </w:r>
      <w:r w:rsidR="00A04C4F">
        <w:rPr>
          <w:rFonts w:ascii="Arial" w:eastAsia="Arial" w:hAnsi="Arial" w:cs="Arial"/>
          <w:b/>
          <w:bCs/>
          <w:color w:val="8EAADB" w:themeColor="accent1" w:themeTint="99"/>
        </w:rPr>
        <w:t>(M</w:t>
      </w:r>
      <w:r w:rsidR="002A4D0B" w:rsidRPr="00987AC5">
        <w:rPr>
          <w:rFonts w:ascii="Arial" w:eastAsia="Arial" w:hAnsi="Arial" w:cs="Arial"/>
          <w:b/>
          <w:bCs/>
          <w:color w:val="8EAADB" w:themeColor="accent1" w:themeTint="99"/>
        </w:rPr>
        <w:t xml:space="preserve">orris, </w:t>
      </w:r>
      <w:r w:rsidR="00987AC5" w:rsidRPr="00987AC5">
        <w:rPr>
          <w:rFonts w:ascii="Arial" w:eastAsia="Arial" w:hAnsi="Arial" w:cs="Arial"/>
          <w:b/>
          <w:bCs/>
          <w:color w:val="8EAADB" w:themeColor="accent1" w:themeTint="99"/>
        </w:rPr>
        <w:t>2022).</w:t>
      </w:r>
      <w:r w:rsidR="00320BED">
        <w:rPr>
          <w:rFonts w:ascii="Arial" w:eastAsia="Arial" w:hAnsi="Arial" w:cs="Arial"/>
        </w:rPr>
        <w:t xml:space="preserve"> </w:t>
      </w:r>
      <w:r w:rsidR="00676A1A">
        <w:rPr>
          <w:rFonts w:ascii="Arial" w:eastAsia="Arial" w:hAnsi="Arial" w:cs="Arial"/>
        </w:rPr>
        <w:t>Management is to</w:t>
      </w:r>
      <w:r w:rsidR="00676A1A" w:rsidRPr="00676A1A">
        <w:rPr>
          <w:rFonts w:ascii="Arial" w:eastAsia="Arial" w:hAnsi="Arial" w:cs="Arial"/>
        </w:rPr>
        <w:t xml:space="preserve"> carried request and consistency to the </w:t>
      </w:r>
      <w:r w:rsidR="00D85CD1" w:rsidRPr="00676A1A">
        <w:rPr>
          <w:rFonts w:ascii="Arial" w:eastAsia="Arial" w:hAnsi="Arial" w:cs="Arial"/>
        </w:rPr>
        <w:t>considerable number</w:t>
      </w:r>
      <w:r w:rsidR="00676A1A" w:rsidRPr="00676A1A">
        <w:rPr>
          <w:rFonts w:ascii="Arial" w:eastAsia="Arial" w:hAnsi="Arial" w:cs="Arial"/>
        </w:rPr>
        <w:t xml:space="preserve"> of work environment processes. Since that time, the obligations of working environment the board and its related cycles have been explored, refined, and worked on fundamentally in the previous hundred years</w:t>
      </w:r>
      <w:r w:rsidR="008E75DD">
        <w:rPr>
          <w:rFonts w:ascii="Arial" w:eastAsia="Arial" w:hAnsi="Arial" w:cs="Arial"/>
        </w:rPr>
        <w:t xml:space="preserve"> </w:t>
      </w:r>
      <w:r w:rsidR="00DB316B">
        <w:rPr>
          <w:rFonts w:ascii="Arial" w:eastAsia="Arial" w:hAnsi="Arial" w:cs="Arial"/>
          <w:b/>
          <w:bCs/>
          <w:color w:val="8EAADB" w:themeColor="accent1" w:themeTint="99"/>
        </w:rPr>
        <w:t>(K</w:t>
      </w:r>
      <w:r w:rsidR="008E75DD" w:rsidRPr="000D393D">
        <w:rPr>
          <w:rFonts w:ascii="Arial" w:eastAsia="Arial" w:hAnsi="Arial" w:cs="Arial"/>
          <w:b/>
          <w:bCs/>
          <w:color w:val="8EAADB" w:themeColor="accent1" w:themeTint="99"/>
        </w:rPr>
        <w:t>otterman,</w:t>
      </w:r>
      <w:r w:rsidR="00D85CD1" w:rsidRPr="000D393D">
        <w:rPr>
          <w:rFonts w:ascii="Arial" w:eastAsia="Arial" w:hAnsi="Arial" w:cs="Arial"/>
          <w:b/>
          <w:bCs/>
          <w:color w:val="8EAADB" w:themeColor="accent1" w:themeTint="99"/>
        </w:rPr>
        <w:t xml:space="preserve"> 2006).</w:t>
      </w:r>
    </w:p>
    <w:p w14:paraId="0902333A" w14:textId="77777777" w:rsidR="0091468D" w:rsidRPr="000056BE" w:rsidRDefault="0091468D" w:rsidP="00987AC5">
      <w:pPr>
        <w:spacing w:line="360" w:lineRule="auto"/>
        <w:jc w:val="both"/>
        <w:rPr>
          <w:rFonts w:ascii="Arial" w:eastAsia="Arial" w:hAnsi="Arial" w:cs="Arial"/>
        </w:rPr>
      </w:pPr>
    </w:p>
    <w:p w14:paraId="7AE9C705" w14:textId="75B293FB" w:rsidR="0091468D" w:rsidRPr="00D83B3C" w:rsidRDefault="004F2585" w:rsidP="00E26525">
      <w:pPr>
        <w:spacing w:line="360" w:lineRule="auto"/>
        <w:jc w:val="both"/>
        <w:rPr>
          <w:rFonts w:ascii="Arial" w:eastAsia="Arial" w:hAnsi="Arial" w:cs="Arial"/>
          <w:b/>
          <w:bCs/>
          <w:color w:val="8EAADB" w:themeColor="accent1" w:themeTint="99"/>
          <w:sz w:val="28"/>
          <w:szCs w:val="28"/>
        </w:rPr>
      </w:pPr>
      <w:r w:rsidRPr="00D83B3C">
        <w:rPr>
          <w:rFonts w:ascii="Arial" w:eastAsia="Arial" w:hAnsi="Arial" w:cs="Arial"/>
          <w:b/>
          <w:bCs/>
          <w:color w:val="8EAADB" w:themeColor="accent1" w:themeTint="99"/>
          <w:sz w:val="28"/>
          <w:szCs w:val="28"/>
        </w:rPr>
        <w:t>DIFFERENCE BETWEEN LEADERSHIP AND MANAGEMENT</w:t>
      </w:r>
    </w:p>
    <w:p w14:paraId="199042CB" w14:textId="3B3BBB31" w:rsidR="00D2478C" w:rsidRDefault="004F2585" w:rsidP="00D05904">
      <w:pPr>
        <w:spacing w:line="360" w:lineRule="auto"/>
        <w:jc w:val="both"/>
        <w:rPr>
          <w:rFonts w:ascii="Arial" w:eastAsia="Arial" w:hAnsi="Arial" w:cs="Arial"/>
          <w:b/>
          <w:bCs/>
          <w:color w:val="8EAADB" w:themeColor="accent1" w:themeTint="99"/>
        </w:rPr>
      </w:pPr>
      <w:r w:rsidRPr="00217628">
        <w:rPr>
          <w:rFonts w:ascii="Arial" w:eastAsia="Arial" w:hAnsi="Arial" w:cs="Arial"/>
        </w:rPr>
        <w:t>They are differences when it comes to leadership and management, yet they can get confused by individual who use the term in organisations overlapping leadership with management</w:t>
      </w:r>
      <w:r>
        <w:rPr>
          <w:rFonts w:ascii="Arial" w:eastAsia="Arial" w:hAnsi="Arial" w:cs="Arial"/>
        </w:rPr>
        <w:t xml:space="preserve"> vice versa. </w:t>
      </w:r>
      <w:r w:rsidRPr="008B0F58">
        <w:rPr>
          <w:rFonts w:ascii="Arial" w:eastAsia="Arial" w:hAnsi="Arial" w:cs="Arial"/>
        </w:rPr>
        <w:t xml:space="preserve">While </w:t>
      </w:r>
      <w:r>
        <w:rPr>
          <w:rFonts w:ascii="Arial" w:eastAsia="Arial" w:hAnsi="Arial" w:cs="Arial"/>
        </w:rPr>
        <w:t>leaders are</w:t>
      </w:r>
      <w:r w:rsidRPr="008B0F58">
        <w:rPr>
          <w:rFonts w:ascii="Arial" w:eastAsia="Arial" w:hAnsi="Arial" w:cs="Arial"/>
        </w:rPr>
        <w:t xml:space="preserve"> as magnetic and </w:t>
      </w:r>
      <w:r w:rsidR="00A51BE1" w:rsidRPr="008B0F58">
        <w:rPr>
          <w:rFonts w:ascii="Arial" w:eastAsia="Arial" w:hAnsi="Arial" w:cs="Arial"/>
        </w:rPr>
        <w:t>often</w:t>
      </w:r>
      <w:r w:rsidRPr="008B0F58">
        <w:rPr>
          <w:rFonts w:ascii="Arial" w:eastAsia="Arial" w:hAnsi="Arial" w:cs="Arial"/>
        </w:rPr>
        <w:t xml:space="preserve"> respected and held in high regard, </w:t>
      </w:r>
      <w:r>
        <w:rPr>
          <w:rFonts w:ascii="Arial" w:eastAsia="Arial" w:hAnsi="Arial" w:cs="Arial"/>
        </w:rPr>
        <w:t>manages</w:t>
      </w:r>
      <w:r w:rsidRPr="008B0F58">
        <w:rPr>
          <w:rFonts w:ascii="Arial" w:eastAsia="Arial" w:hAnsi="Arial" w:cs="Arial"/>
        </w:rPr>
        <w:t xml:space="preserve"> regularly are considered the association's slave drivers with a whip in one hand and a bullhorn for shouting out orders in the other hand</w:t>
      </w:r>
      <w:r>
        <w:rPr>
          <w:rFonts w:ascii="Arial" w:eastAsia="Arial" w:hAnsi="Arial" w:cs="Arial"/>
        </w:rPr>
        <w:t xml:space="preserve"> </w:t>
      </w:r>
      <w:r w:rsidR="00DB316B">
        <w:rPr>
          <w:rFonts w:ascii="Arial" w:eastAsia="Arial" w:hAnsi="Arial" w:cs="Arial"/>
          <w:b/>
          <w:bCs/>
          <w:color w:val="8EAADB" w:themeColor="accent1" w:themeTint="99"/>
        </w:rPr>
        <w:t>(K</w:t>
      </w:r>
      <w:r w:rsidRPr="000D393D">
        <w:rPr>
          <w:rFonts w:ascii="Arial" w:eastAsia="Arial" w:hAnsi="Arial" w:cs="Arial"/>
          <w:b/>
          <w:bCs/>
          <w:color w:val="8EAADB" w:themeColor="accent1" w:themeTint="99"/>
        </w:rPr>
        <w:t>otterman, 2006).</w:t>
      </w:r>
      <w:r w:rsidR="00177AF3">
        <w:rPr>
          <w:rFonts w:ascii="Arial" w:eastAsia="Arial" w:hAnsi="Arial" w:cs="Arial"/>
          <w:b/>
          <w:bCs/>
          <w:color w:val="8EAADB" w:themeColor="accent1" w:themeTint="99"/>
        </w:rPr>
        <w:t xml:space="preserve"> </w:t>
      </w:r>
      <w:r w:rsidR="00177AF3" w:rsidRPr="00177AF3">
        <w:rPr>
          <w:rFonts w:ascii="Arial" w:eastAsia="Arial" w:hAnsi="Arial" w:cs="Arial"/>
        </w:rPr>
        <w:t>"</w:t>
      </w:r>
      <w:r w:rsidR="002871E3" w:rsidRPr="00177AF3">
        <w:rPr>
          <w:rFonts w:ascii="Arial" w:eastAsia="Arial" w:hAnsi="Arial" w:cs="Arial"/>
        </w:rPr>
        <w:t>L</w:t>
      </w:r>
      <w:r w:rsidR="002871E3">
        <w:rPr>
          <w:rFonts w:ascii="Arial" w:eastAsia="Arial" w:hAnsi="Arial" w:cs="Arial"/>
        </w:rPr>
        <w:t>eadership</w:t>
      </w:r>
      <w:r w:rsidR="00177AF3" w:rsidRPr="00177AF3">
        <w:rPr>
          <w:rFonts w:ascii="Arial" w:eastAsia="Arial" w:hAnsi="Arial" w:cs="Arial"/>
        </w:rPr>
        <w:t xml:space="preserve">" is </w:t>
      </w:r>
      <w:r w:rsidR="00974EEB" w:rsidRPr="00177AF3">
        <w:rPr>
          <w:rFonts w:ascii="Arial" w:eastAsia="Arial" w:hAnsi="Arial" w:cs="Arial"/>
        </w:rPr>
        <w:t>different from</w:t>
      </w:r>
      <w:r w:rsidR="00177AF3" w:rsidRPr="00177AF3">
        <w:rPr>
          <w:rFonts w:ascii="Arial" w:eastAsia="Arial" w:hAnsi="Arial" w:cs="Arial"/>
        </w:rPr>
        <w:t xml:space="preserve"> </w:t>
      </w:r>
      <w:r w:rsidR="004F4D02">
        <w:rPr>
          <w:rFonts w:ascii="Arial" w:eastAsia="Arial" w:hAnsi="Arial" w:cs="Arial"/>
        </w:rPr>
        <w:t>“</w:t>
      </w:r>
      <w:r w:rsidR="00994B2E">
        <w:rPr>
          <w:rFonts w:ascii="Arial" w:eastAsia="Arial" w:hAnsi="Arial" w:cs="Arial"/>
        </w:rPr>
        <w:t>management</w:t>
      </w:r>
      <w:r w:rsidR="004F4D02">
        <w:rPr>
          <w:rFonts w:ascii="Arial" w:eastAsia="Arial" w:hAnsi="Arial" w:cs="Arial"/>
        </w:rPr>
        <w:t>”</w:t>
      </w:r>
      <w:r w:rsidR="00EC4F03">
        <w:rPr>
          <w:rFonts w:ascii="Arial" w:eastAsia="Arial" w:hAnsi="Arial" w:cs="Arial"/>
        </w:rPr>
        <w:t xml:space="preserve"> </w:t>
      </w:r>
      <w:r w:rsidR="00177AF3" w:rsidRPr="00177AF3">
        <w:rPr>
          <w:rFonts w:ascii="Arial" w:eastAsia="Arial" w:hAnsi="Arial" w:cs="Arial"/>
        </w:rPr>
        <w:t xml:space="preserve">simply realize it instinctively yet have not had the option to obviously grasp this distinction. These are two completely various capabilities considering their hidden ways of thinking, capabilities, and results. Additionally, </w:t>
      </w:r>
      <w:r w:rsidR="004F4D02">
        <w:rPr>
          <w:rFonts w:ascii="Arial" w:eastAsia="Arial" w:hAnsi="Arial" w:cs="Arial"/>
        </w:rPr>
        <w:t>Leaders</w:t>
      </w:r>
      <w:r w:rsidR="00177AF3" w:rsidRPr="00177AF3">
        <w:rPr>
          <w:rFonts w:ascii="Arial" w:eastAsia="Arial" w:hAnsi="Arial" w:cs="Arial"/>
        </w:rPr>
        <w:t xml:space="preserve"> and </w:t>
      </w:r>
      <w:r w:rsidR="00142B86">
        <w:rPr>
          <w:rFonts w:ascii="Arial" w:eastAsia="Arial" w:hAnsi="Arial" w:cs="Arial"/>
        </w:rPr>
        <w:t>management</w:t>
      </w:r>
      <w:r w:rsidR="00177AF3" w:rsidRPr="00177AF3">
        <w:rPr>
          <w:rFonts w:ascii="Arial" w:eastAsia="Arial" w:hAnsi="Arial" w:cs="Arial"/>
        </w:rPr>
        <w:t xml:space="preserve"> are not similar individuals</w:t>
      </w:r>
      <w:r w:rsidR="00142B86">
        <w:rPr>
          <w:rFonts w:ascii="Arial" w:eastAsia="Arial" w:hAnsi="Arial" w:cs="Arial"/>
          <w:b/>
          <w:bCs/>
        </w:rPr>
        <w:t xml:space="preserve"> </w:t>
      </w:r>
      <w:r w:rsidR="00724C82">
        <w:rPr>
          <w:rFonts w:ascii="Arial" w:eastAsia="Arial" w:hAnsi="Arial" w:cs="Arial"/>
          <w:b/>
          <w:bCs/>
          <w:color w:val="8EAADB" w:themeColor="accent1" w:themeTint="99"/>
        </w:rPr>
        <w:t>(T</w:t>
      </w:r>
      <w:r w:rsidR="007B554F" w:rsidRPr="00BA0002">
        <w:rPr>
          <w:rFonts w:ascii="Arial" w:eastAsia="Arial" w:hAnsi="Arial" w:cs="Arial"/>
          <w:b/>
          <w:bCs/>
          <w:color w:val="8EAADB" w:themeColor="accent1" w:themeTint="99"/>
        </w:rPr>
        <w:t>oor,</w:t>
      </w:r>
      <w:r w:rsidR="00E50DB7" w:rsidRPr="00BA0002">
        <w:rPr>
          <w:rFonts w:ascii="Arial" w:eastAsia="Arial" w:hAnsi="Arial" w:cs="Arial"/>
          <w:b/>
          <w:bCs/>
          <w:color w:val="8EAADB" w:themeColor="accent1" w:themeTint="99"/>
        </w:rPr>
        <w:t xml:space="preserve"> Ofori, 2008).</w:t>
      </w:r>
      <w:r w:rsidR="009D596C">
        <w:rPr>
          <w:rFonts w:ascii="Arial" w:eastAsia="Arial" w:hAnsi="Arial" w:cs="Arial"/>
          <w:b/>
          <w:bCs/>
          <w:color w:val="8EAADB" w:themeColor="accent1" w:themeTint="99"/>
        </w:rPr>
        <w:t xml:space="preserve"> </w:t>
      </w:r>
      <w:r w:rsidR="009D596C" w:rsidRPr="00187482">
        <w:rPr>
          <w:rFonts w:ascii="Arial" w:eastAsia="Arial" w:hAnsi="Arial" w:cs="Arial"/>
        </w:rPr>
        <w:t xml:space="preserve">Leaders are more defiant in nature while </w:t>
      </w:r>
      <w:r w:rsidR="00187482" w:rsidRPr="00187482">
        <w:rPr>
          <w:rFonts w:ascii="Arial" w:eastAsia="Arial" w:hAnsi="Arial" w:cs="Arial"/>
        </w:rPr>
        <w:t>management</w:t>
      </w:r>
      <w:r w:rsidR="009D596C" w:rsidRPr="00187482">
        <w:rPr>
          <w:rFonts w:ascii="Arial" w:eastAsia="Arial" w:hAnsi="Arial" w:cs="Arial"/>
        </w:rPr>
        <w:t xml:space="preserve"> like to adjust to the authoritative standards, rules, and ordered progression</w:t>
      </w:r>
      <w:r w:rsidR="00187482">
        <w:rPr>
          <w:rFonts w:ascii="Arial" w:eastAsia="Arial" w:hAnsi="Arial" w:cs="Arial"/>
        </w:rPr>
        <w:t xml:space="preserve"> </w:t>
      </w:r>
      <w:r w:rsidR="00724C82">
        <w:rPr>
          <w:rFonts w:ascii="Arial" w:eastAsia="Arial" w:hAnsi="Arial" w:cs="Arial"/>
          <w:b/>
          <w:bCs/>
          <w:color w:val="8EAADB" w:themeColor="accent1" w:themeTint="99"/>
        </w:rPr>
        <w:t>(T</w:t>
      </w:r>
      <w:r w:rsidR="000056BE" w:rsidRPr="00BA0002">
        <w:rPr>
          <w:rFonts w:ascii="Arial" w:eastAsia="Arial" w:hAnsi="Arial" w:cs="Arial"/>
          <w:b/>
          <w:bCs/>
          <w:color w:val="8EAADB" w:themeColor="accent1" w:themeTint="99"/>
        </w:rPr>
        <w:t>oor, Ofori, 2008).</w:t>
      </w:r>
      <w:r w:rsidR="00D05904">
        <w:rPr>
          <w:rFonts w:ascii="Arial" w:eastAsia="Arial" w:hAnsi="Arial" w:cs="Arial"/>
          <w:b/>
          <w:bCs/>
          <w:color w:val="8EAADB" w:themeColor="accent1" w:themeTint="99"/>
        </w:rPr>
        <w:t xml:space="preserve"> </w:t>
      </w:r>
      <w:r w:rsidR="00D05904" w:rsidRPr="00FA2D49">
        <w:rPr>
          <w:rFonts w:ascii="Arial" w:eastAsia="Arial" w:hAnsi="Arial" w:cs="Arial"/>
        </w:rPr>
        <w:t>The board is productivity in moving up in progress;</w:t>
      </w:r>
      <w:r w:rsidR="00FA2D49" w:rsidRPr="00FA2D49">
        <w:rPr>
          <w:rFonts w:ascii="Arial" w:eastAsia="Arial" w:hAnsi="Arial" w:cs="Arial"/>
        </w:rPr>
        <w:t xml:space="preserve"> </w:t>
      </w:r>
      <w:r w:rsidR="00D05904" w:rsidRPr="00FA2D49">
        <w:rPr>
          <w:rFonts w:ascii="Arial" w:eastAsia="Arial" w:hAnsi="Arial" w:cs="Arial"/>
        </w:rPr>
        <w:t>authority decides if the stepping stool is resting up against</w:t>
      </w:r>
      <w:r w:rsidR="00FA2D49">
        <w:rPr>
          <w:rFonts w:ascii="Arial" w:eastAsia="Arial" w:hAnsi="Arial" w:cs="Arial"/>
        </w:rPr>
        <w:t xml:space="preserve"> </w:t>
      </w:r>
      <w:r w:rsidR="00D05904" w:rsidRPr="00FA2D49">
        <w:rPr>
          <w:rFonts w:ascii="Arial" w:eastAsia="Arial" w:hAnsi="Arial" w:cs="Arial"/>
        </w:rPr>
        <w:t>the right wall</w:t>
      </w:r>
      <w:r w:rsidR="00FA2D49">
        <w:rPr>
          <w:rFonts w:ascii="Arial" w:eastAsia="Arial" w:hAnsi="Arial" w:cs="Arial"/>
        </w:rPr>
        <w:t xml:space="preserve"> </w:t>
      </w:r>
      <w:r w:rsidR="00613F96">
        <w:rPr>
          <w:rFonts w:ascii="Arial" w:eastAsia="Arial" w:hAnsi="Arial" w:cs="Arial"/>
          <w:b/>
          <w:bCs/>
          <w:color w:val="8EAADB" w:themeColor="accent1" w:themeTint="99"/>
        </w:rPr>
        <w:t>(T</w:t>
      </w:r>
      <w:r w:rsidR="00E0232D" w:rsidRPr="00BA0002">
        <w:rPr>
          <w:rFonts w:ascii="Arial" w:eastAsia="Arial" w:hAnsi="Arial" w:cs="Arial"/>
          <w:b/>
          <w:bCs/>
          <w:color w:val="8EAADB" w:themeColor="accent1" w:themeTint="99"/>
        </w:rPr>
        <w:t>oor, Ofori,</w:t>
      </w:r>
      <w:r w:rsidR="00724C82">
        <w:rPr>
          <w:rFonts w:ascii="Arial" w:eastAsia="Arial" w:hAnsi="Arial" w:cs="Arial"/>
          <w:b/>
          <w:bCs/>
          <w:color w:val="8EAADB" w:themeColor="accent1" w:themeTint="99"/>
        </w:rPr>
        <w:t xml:space="preserve"> 2</w:t>
      </w:r>
      <w:r w:rsidR="00E0232D" w:rsidRPr="00BA0002">
        <w:rPr>
          <w:rFonts w:ascii="Arial" w:eastAsia="Arial" w:hAnsi="Arial" w:cs="Arial"/>
          <w:b/>
          <w:bCs/>
          <w:color w:val="8EAADB" w:themeColor="accent1" w:themeTint="99"/>
        </w:rPr>
        <w:t>008).</w:t>
      </w:r>
    </w:p>
    <w:p w14:paraId="723639CD" w14:textId="30459BCD" w:rsidR="005A5748" w:rsidRPr="00D83B3C" w:rsidRDefault="0AEC5F3A" w:rsidP="00E26525">
      <w:pPr>
        <w:spacing w:line="360" w:lineRule="auto"/>
        <w:jc w:val="both"/>
        <w:rPr>
          <w:rFonts w:ascii="Arial" w:eastAsia="Arial" w:hAnsi="Arial" w:cs="Arial"/>
          <w:b/>
          <w:bCs/>
          <w:color w:val="8EAADB" w:themeColor="accent1" w:themeTint="99"/>
          <w:sz w:val="28"/>
          <w:szCs w:val="28"/>
        </w:rPr>
      </w:pPr>
      <w:r w:rsidRPr="00D83B3C">
        <w:rPr>
          <w:rFonts w:ascii="Arial" w:eastAsia="Arial" w:hAnsi="Arial" w:cs="Arial"/>
          <w:b/>
          <w:bCs/>
          <w:color w:val="8EAADB" w:themeColor="accent1" w:themeTint="99"/>
          <w:sz w:val="28"/>
          <w:szCs w:val="28"/>
        </w:rPr>
        <w:lastRenderedPageBreak/>
        <w:t>EFFECTIVE LEADERSHIP STYLES</w:t>
      </w:r>
    </w:p>
    <w:p w14:paraId="047CE737" w14:textId="0C1A1689" w:rsidR="00C15E82" w:rsidRDefault="00150D5B" w:rsidP="00B311EC">
      <w:pPr>
        <w:spacing w:line="360" w:lineRule="auto"/>
        <w:jc w:val="both"/>
        <w:rPr>
          <w:rFonts w:ascii="Arial" w:eastAsia="Arial" w:hAnsi="Arial" w:cs="Arial"/>
        </w:rPr>
      </w:pPr>
      <w:r w:rsidRPr="0AEC5F3A">
        <w:rPr>
          <w:rFonts w:ascii="Arial" w:eastAsia="Arial" w:hAnsi="Arial" w:cs="Arial"/>
        </w:rPr>
        <w:t>T</w:t>
      </w:r>
      <w:r w:rsidR="0AEC5F3A" w:rsidRPr="0AEC5F3A">
        <w:rPr>
          <w:rFonts w:ascii="Arial" w:eastAsia="Arial" w:hAnsi="Arial" w:cs="Arial"/>
        </w:rPr>
        <w:t xml:space="preserve">hat all leaders need to have </w:t>
      </w:r>
      <w:r>
        <w:rPr>
          <w:rFonts w:ascii="Arial" w:eastAsia="Arial" w:hAnsi="Arial" w:cs="Arial"/>
        </w:rPr>
        <w:t>a</w:t>
      </w:r>
      <w:r w:rsidR="0AEC5F3A" w:rsidRPr="0AEC5F3A">
        <w:rPr>
          <w:rFonts w:ascii="Arial" w:eastAsia="Arial" w:hAnsi="Arial" w:cs="Arial"/>
        </w:rPr>
        <w:t xml:space="preserve"> balance when it comes to effective leadership democratic, transformational leadership would be best suited for most situation.</w:t>
      </w:r>
      <w:r w:rsidR="00BC6602">
        <w:rPr>
          <w:rFonts w:ascii="Arial" w:eastAsia="Arial" w:hAnsi="Arial" w:cs="Arial"/>
        </w:rPr>
        <w:t xml:space="preserve"> </w:t>
      </w:r>
      <w:r w:rsidR="00373FEA">
        <w:rPr>
          <w:rFonts w:ascii="Arial" w:eastAsia="Arial" w:hAnsi="Arial" w:cs="Arial"/>
        </w:rPr>
        <w:t>Autocratic</w:t>
      </w:r>
      <w:r w:rsidR="003A402F">
        <w:rPr>
          <w:rFonts w:ascii="Arial" w:eastAsia="Arial" w:hAnsi="Arial" w:cs="Arial"/>
        </w:rPr>
        <w:t xml:space="preserve">, </w:t>
      </w:r>
      <w:r w:rsidR="00373FEA">
        <w:rPr>
          <w:rFonts w:ascii="Arial" w:eastAsia="Arial" w:hAnsi="Arial" w:cs="Arial"/>
        </w:rPr>
        <w:t>democratic</w:t>
      </w:r>
      <w:r w:rsidR="003A402F">
        <w:rPr>
          <w:rFonts w:ascii="Arial" w:eastAsia="Arial" w:hAnsi="Arial" w:cs="Arial"/>
        </w:rPr>
        <w:t>,</w:t>
      </w:r>
      <w:r w:rsidR="00373FEA">
        <w:rPr>
          <w:rFonts w:ascii="Arial" w:eastAsia="Arial" w:hAnsi="Arial" w:cs="Arial"/>
        </w:rPr>
        <w:t xml:space="preserve"> laissez</w:t>
      </w:r>
      <w:r w:rsidR="005858BC">
        <w:rPr>
          <w:rFonts w:ascii="Arial" w:eastAsia="Arial" w:hAnsi="Arial" w:cs="Arial"/>
        </w:rPr>
        <w:t>-</w:t>
      </w:r>
      <w:r w:rsidR="00373FEA">
        <w:rPr>
          <w:rFonts w:ascii="Arial" w:eastAsia="Arial" w:hAnsi="Arial" w:cs="Arial"/>
        </w:rPr>
        <w:t>faire</w:t>
      </w:r>
      <w:r w:rsidR="003A402F">
        <w:rPr>
          <w:rFonts w:ascii="Arial" w:eastAsia="Arial" w:hAnsi="Arial" w:cs="Arial"/>
        </w:rPr>
        <w:t>,</w:t>
      </w:r>
      <w:r w:rsidR="00373FEA">
        <w:rPr>
          <w:rFonts w:ascii="Arial" w:eastAsia="Arial" w:hAnsi="Arial" w:cs="Arial"/>
        </w:rPr>
        <w:t xml:space="preserve"> </w:t>
      </w:r>
      <w:r w:rsidR="006556C0">
        <w:rPr>
          <w:rFonts w:ascii="Arial" w:eastAsia="Arial" w:hAnsi="Arial" w:cs="Arial"/>
        </w:rPr>
        <w:t>transformational</w:t>
      </w:r>
      <w:r w:rsidR="003A402F">
        <w:rPr>
          <w:rFonts w:ascii="Arial" w:eastAsia="Arial" w:hAnsi="Arial" w:cs="Arial"/>
        </w:rPr>
        <w:t xml:space="preserve"> and</w:t>
      </w:r>
      <w:r w:rsidR="006556C0">
        <w:rPr>
          <w:rFonts w:ascii="Arial" w:eastAsia="Arial" w:hAnsi="Arial" w:cs="Arial"/>
        </w:rPr>
        <w:t xml:space="preserve"> transactional</w:t>
      </w:r>
      <w:r w:rsidR="003A402F">
        <w:rPr>
          <w:rFonts w:ascii="Arial" w:eastAsia="Arial" w:hAnsi="Arial" w:cs="Arial"/>
        </w:rPr>
        <w:t xml:space="preserve"> leadership styl</w:t>
      </w:r>
      <w:r w:rsidR="00C7581D">
        <w:rPr>
          <w:rFonts w:ascii="Arial" w:eastAsia="Arial" w:hAnsi="Arial" w:cs="Arial"/>
        </w:rPr>
        <w:t xml:space="preserve">es and comparing each one </w:t>
      </w:r>
      <w:r w:rsidR="006D776A">
        <w:rPr>
          <w:rFonts w:ascii="Arial" w:eastAsia="Arial" w:hAnsi="Arial" w:cs="Arial"/>
        </w:rPr>
        <w:t>against</w:t>
      </w:r>
      <w:r w:rsidR="00C7581D">
        <w:rPr>
          <w:rFonts w:ascii="Arial" w:eastAsia="Arial" w:hAnsi="Arial" w:cs="Arial"/>
        </w:rPr>
        <w:t xml:space="preserve"> </w:t>
      </w:r>
      <w:r w:rsidR="006D776A">
        <w:rPr>
          <w:rFonts w:ascii="Arial" w:eastAsia="Arial" w:hAnsi="Arial" w:cs="Arial"/>
        </w:rPr>
        <w:t>each other</w:t>
      </w:r>
      <w:r w:rsidR="00872D55">
        <w:rPr>
          <w:rFonts w:ascii="Arial" w:eastAsia="Arial" w:hAnsi="Arial" w:cs="Arial"/>
        </w:rPr>
        <w:t xml:space="preserve"> to see which is the most effective </w:t>
      </w:r>
      <w:r w:rsidR="00AD0D07">
        <w:rPr>
          <w:rFonts w:ascii="Arial" w:eastAsia="Arial" w:hAnsi="Arial" w:cs="Arial"/>
        </w:rPr>
        <w:t>from organizations situations</w:t>
      </w:r>
      <w:r w:rsidR="00256EF4">
        <w:rPr>
          <w:rFonts w:ascii="Arial" w:eastAsia="Arial" w:hAnsi="Arial" w:cs="Arial"/>
        </w:rPr>
        <w:t xml:space="preserve">. </w:t>
      </w:r>
      <w:r w:rsidR="00B54DBF">
        <w:rPr>
          <w:rFonts w:ascii="Arial" w:eastAsia="Arial" w:hAnsi="Arial" w:cs="Arial"/>
        </w:rPr>
        <w:t>Leaders</w:t>
      </w:r>
      <w:r w:rsidR="00D9261B" w:rsidRPr="00D9261B">
        <w:rPr>
          <w:rFonts w:ascii="Arial" w:eastAsia="Arial" w:hAnsi="Arial" w:cs="Arial"/>
        </w:rPr>
        <w:t xml:space="preserve"> who dismissal culture, especially during intercultural associations, will antagonistically influence the viability of their initiative. Alternately, </w:t>
      </w:r>
      <w:r w:rsidR="004F37E0">
        <w:rPr>
          <w:rFonts w:ascii="Arial" w:eastAsia="Arial" w:hAnsi="Arial" w:cs="Arial"/>
        </w:rPr>
        <w:t>leaders</w:t>
      </w:r>
      <w:r w:rsidR="00D9261B" w:rsidRPr="00D9261B">
        <w:rPr>
          <w:rFonts w:ascii="Arial" w:eastAsia="Arial" w:hAnsi="Arial" w:cs="Arial"/>
        </w:rPr>
        <w:t xml:space="preserve"> who are socially cognisant and act in agreement therewith are </w:t>
      </w:r>
      <w:r w:rsidR="00B54DBF" w:rsidRPr="00D9261B">
        <w:rPr>
          <w:rFonts w:ascii="Arial" w:eastAsia="Arial" w:hAnsi="Arial" w:cs="Arial"/>
        </w:rPr>
        <w:t>going</w:t>
      </w:r>
      <w:r w:rsidR="00D9261B" w:rsidRPr="00D9261B">
        <w:rPr>
          <w:rFonts w:ascii="Arial" w:eastAsia="Arial" w:hAnsi="Arial" w:cs="Arial"/>
        </w:rPr>
        <w:t xml:space="preserve"> to be progressively </w:t>
      </w:r>
      <w:r w:rsidR="00D7641F" w:rsidRPr="00D9261B">
        <w:rPr>
          <w:rFonts w:ascii="Arial" w:eastAsia="Arial" w:hAnsi="Arial" w:cs="Arial"/>
        </w:rPr>
        <w:t>practical</w:t>
      </w:r>
      <w:r w:rsidR="00D7641F">
        <w:rPr>
          <w:rFonts w:ascii="Arial" w:eastAsia="Arial" w:hAnsi="Arial" w:cs="Arial"/>
        </w:rPr>
        <w:t>.</w:t>
      </w:r>
    </w:p>
    <w:p w14:paraId="5FDF45FB" w14:textId="1E4FE3AE" w:rsidR="00362C56" w:rsidRPr="001F1BA9" w:rsidRDefault="00362C56" w:rsidP="00B311EC">
      <w:pPr>
        <w:spacing w:line="360" w:lineRule="auto"/>
        <w:jc w:val="both"/>
        <w:rPr>
          <w:rFonts w:ascii="Arial" w:eastAsia="Arial" w:hAnsi="Arial" w:cs="Arial"/>
          <w:i/>
          <w:iCs/>
          <w:sz w:val="16"/>
          <w:szCs w:val="16"/>
        </w:rPr>
      </w:pPr>
      <w:r w:rsidRPr="001F1BA9">
        <w:rPr>
          <w:rFonts w:ascii="Arial" w:eastAsia="Arial" w:hAnsi="Arial" w:cs="Arial"/>
          <w:i/>
          <w:iCs/>
          <w:sz w:val="16"/>
          <w:szCs w:val="16"/>
        </w:rPr>
        <w:t xml:space="preserve">Below is a </w:t>
      </w:r>
      <w:r w:rsidRPr="00EB4C71">
        <w:rPr>
          <w:rFonts w:ascii="Arial" w:eastAsia="Arial" w:hAnsi="Arial" w:cs="Arial"/>
          <w:i/>
          <w:iCs/>
          <w:sz w:val="16"/>
          <w:szCs w:val="16"/>
        </w:rPr>
        <w:t>table</w:t>
      </w:r>
      <w:r w:rsidR="00EB4C71" w:rsidRPr="00EB4C71">
        <w:rPr>
          <w:rFonts w:ascii="Arial" w:eastAsia="Arial" w:hAnsi="Arial" w:cs="Arial"/>
          <w:i/>
          <w:iCs/>
          <w:sz w:val="16"/>
          <w:szCs w:val="16"/>
        </w:rPr>
        <w:t xml:space="preserve"> of Effective Leadership Styles</w:t>
      </w:r>
      <w:r w:rsidR="00EB4C71">
        <w:rPr>
          <w:rFonts w:ascii="Arial" w:eastAsia="Arial" w:hAnsi="Arial" w:cs="Arial"/>
          <w:i/>
          <w:iCs/>
          <w:sz w:val="16"/>
          <w:szCs w:val="16"/>
        </w:rPr>
        <w:t>.</w:t>
      </w:r>
    </w:p>
    <w:tbl>
      <w:tblPr>
        <w:tblStyle w:val="TableGrid"/>
        <w:tblW w:w="9464" w:type="dxa"/>
        <w:tblLook w:val="04A0" w:firstRow="1" w:lastRow="0" w:firstColumn="1" w:lastColumn="0" w:noHBand="0" w:noVBand="1"/>
      </w:tblPr>
      <w:tblGrid>
        <w:gridCol w:w="1843"/>
        <w:gridCol w:w="1721"/>
        <w:gridCol w:w="1709"/>
        <w:gridCol w:w="2178"/>
        <w:gridCol w:w="2013"/>
      </w:tblGrid>
      <w:tr w:rsidR="00D91F57" w14:paraId="155ABD88" w14:textId="42D4D4C4" w:rsidTr="00B311EC">
        <w:trPr>
          <w:trHeight w:val="146"/>
        </w:trPr>
        <w:tc>
          <w:tcPr>
            <w:tcW w:w="1843" w:type="dxa"/>
            <w:shd w:val="clear" w:color="auto" w:fill="B4C6E7" w:themeFill="accent1" w:themeFillTint="66"/>
          </w:tcPr>
          <w:p w14:paraId="36BE8F0A" w14:textId="7D709076" w:rsidR="00D91F57" w:rsidRPr="00AA2C68" w:rsidRDefault="00D91F57" w:rsidP="00DF4D56">
            <w:pPr>
              <w:spacing w:line="360" w:lineRule="auto"/>
              <w:jc w:val="center"/>
              <w:rPr>
                <w:rFonts w:ascii="Arial" w:eastAsia="Arial" w:hAnsi="Arial" w:cs="Arial"/>
                <w:b/>
                <w:bCs/>
                <w:color w:val="000000" w:themeColor="text1"/>
              </w:rPr>
            </w:pPr>
            <w:r w:rsidRPr="00AA2C68">
              <w:rPr>
                <w:rFonts w:ascii="Arial" w:eastAsia="Arial" w:hAnsi="Arial" w:cs="Arial"/>
                <w:b/>
                <w:bCs/>
                <w:color w:val="000000" w:themeColor="text1"/>
              </w:rPr>
              <w:t>Autocratic</w:t>
            </w:r>
          </w:p>
        </w:tc>
        <w:tc>
          <w:tcPr>
            <w:tcW w:w="1721" w:type="dxa"/>
            <w:shd w:val="clear" w:color="auto" w:fill="8EAADB" w:themeFill="accent1" w:themeFillTint="99"/>
          </w:tcPr>
          <w:p w14:paraId="478240EF" w14:textId="1020BB90" w:rsidR="00D91F57" w:rsidRPr="00AA2C68" w:rsidRDefault="00D91F57" w:rsidP="00DF4D56">
            <w:pPr>
              <w:spacing w:line="360" w:lineRule="auto"/>
              <w:jc w:val="center"/>
              <w:rPr>
                <w:rFonts w:ascii="Arial" w:eastAsia="Arial" w:hAnsi="Arial" w:cs="Arial"/>
                <w:b/>
                <w:bCs/>
                <w:color w:val="000000" w:themeColor="text1"/>
              </w:rPr>
            </w:pPr>
            <w:r w:rsidRPr="00AA2C68">
              <w:rPr>
                <w:rFonts w:ascii="Arial" w:eastAsia="Arial" w:hAnsi="Arial" w:cs="Arial"/>
                <w:b/>
                <w:bCs/>
                <w:color w:val="000000" w:themeColor="text1"/>
              </w:rPr>
              <w:t>Democratic</w:t>
            </w:r>
          </w:p>
        </w:tc>
        <w:tc>
          <w:tcPr>
            <w:tcW w:w="1709" w:type="dxa"/>
            <w:shd w:val="clear" w:color="auto" w:fill="B4C6E7" w:themeFill="accent1" w:themeFillTint="66"/>
          </w:tcPr>
          <w:p w14:paraId="6B01E38B" w14:textId="57C3F4E5" w:rsidR="00D91F57" w:rsidRPr="00AA2C68" w:rsidRDefault="00D91F57" w:rsidP="00DF4D56">
            <w:pPr>
              <w:spacing w:line="360" w:lineRule="auto"/>
              <w:jc w:val="center"/>
              <w:rPr>
                <w:rFonts w:ascii="Arial" w:eastAsia="Arial" w:hAnsi="Arial" w:cs="Arial"/>
                <w:b/>
                <w:bCs/>
                <w:color w:val="000000" w:themeColor="text1"/>
              </w:rPr>
            </w:pPr>
            <w:r w:rsidRPr="00AA2C68">
              <w:rPr>
                <w:rFonts w:ascii="Arial" w:eastAsia="Arial" w:hAnsi="Arial" w:cs="Arial"/>
                <w:b/>
                <w:bCs/>
                <w:color w:val="000000" w:themeColor="text1"/>
              </w:rPr>
              <w:t>Laissez-Faire</w:t>
            </w:r>
          </w:p>
        </w:tc>
        <w:tc>
          <w:tcPr>
            <w:tcW w:w="2178" w:type="dxa"/>
            <w:shd w:val="clear" w:color="auto" w:fill="B4C6E7" w:themeFill="accent1" w:themeFillTint="66"/>
          </w:tcPr>
          <w:p w14:paraId="428339B7" w14:textId="2CFF163D" w:rsidR="00D91F57" w:rsidRPr="00AA2C68" w:rsidRDefault="00D91F57" w:rsidP="00DF4D56">
            <w:pPr>
              <w:spacing w:line="360" w:lineRule="auto"/>
              <w:jc w:val="center"/>
              <w:rPr>
                <w:rFonts w:ascii="Arial" w:eastAsia="Arial" w:hAnsi="Arial" w:cs="Arial"/>
                <w:b/>
                <w:bCs/>
                <w:color w:val="000000" w:themeColor="text1"/>
              </w:rPr>
            </w:pPr>
            <w:r w:rsidRPr="00AA2C68">
              <w:rPr>
                <w:rFonts w:ascii="Arial" w:eastAsia="Arial" w:hAnsi="Arial" w:cs="Arial"/>
                <w:b/>
                <w:bCs/>
                <w:color w:val="000000" w:themeColor="text1"/>
              </w:rPr>
              <w:t>Transactional</w:t>
            </w:r>
          </w:p>
        </w:tc>
        <w:tc>
          <w:tcPr>
            <w:tcW w:w="2013" w:type="dxa"/>
            <w:shd w:val="clear" w:color="auto" w:fill="D9E2F3" w:themeFill="accent1" w:themeFillTint="33"/>
          </w:tcPr>
          <w:p w14:paraId="79F341C2" w14:textId="195B28BA" w:rsidR="00D91F57" w:rsidRPr="00AA2C68" w:rsidRDefault="00D91F57" w:rsidP="00272CB2">
            <w:pPr>
              <w:spacing w:line="360" w:lineRule="auto"/>
              <w:rPr>
                <w:rFonts w:ascii="Arial" w:eastAsia="Arial" w:hAnsi="Arial" w:cs="Arial"/>
                <w:b/>
                <w:bCs/>
                <w:color w:val="000000" w:themeColor="text1"/>
              </w:rPr>
            </w:pPr>
            <w:r>
              <w:rPr>
                <w:rFonts w:ascii="Arial" w:eastAsia="Arial" w:hAnsi="Arial" w:cs="Arial"/>
                <w:b/>
                <w:bCs/>
                <w:color w:val="000000" w:themeColor="text1"/>
              </w:rPr>
              <w:t xml:space="preserve">Transformational  </w:t>
            </w:r>
          </w:p>
        </w:tc>
      </w:tr>
      <w:tr w:rsidR="00D91F57" w14:paraId="7CAFA570" w14:textId="01A00F6C" w:rsidTr="00B311EC">
        <w:trPr>
          <w:trHeight w:val="146"/>
        </w:trPr>
        <w:tc>
          <w:tcPr>
            <w:tcW w:w="1843" w:type="dxa"/>
            <w:shd w:val="clear" w:color="auto" w:fill="B4C6E7" w:themeFill="accent1" w:themeFillTint="66"/>
          </w:tcPr>
          <w:p w14:paraId="5525C752" w14:textId="424D70C6" w:rsidR="00D91F57" w:rsidRPr="003D52EB" w:rsidRDefault="00D91F57" w:rsidP="00585100">
            <w:pPr>
              <w:spacing w:line="360" w:lineRule="auto"/>
              <w:rPr>
                <w:rFonts w:ascii="Arial" w:eastAsia="Arial" w:hAnsi="Arial" w:cs="Arial"/>
                <w:color w:val="000000" w:themeColor="text1"/>
              </w:rPr>
            </w:pPr>
            <w:r w:rsidRPr="003D52EB">
              <w:rPr>
                <w:rFonts w:ascii="Arial" w:eastAsia="Arial" w:hAnsi="Arial" w:cs="Arial"/>
                <w:color w:val="000000" w:themeColor="text1"/>
              </w:rPr>
              <w:t>Has adverse results</w:t>
            </w:r>
            <w:r>
              <w:rPr>
                <w:rFonts w:ascii="Arial" w:eastAsia="Arial" w:hAnsi="Arial" w:cs="Arial"/>
                <w:color w:val="000000" w:themeColor="text1"/>
              </w:rPr>
              <w:t>.</w:t>
            </w:r>
          </w:p>
        </w:tc>
        <w:tc>
          <w:tcPr>
            <w:tcW w:w="1721" w:type="dxa"/>
            <w:shd w:val="clear" w:color="auto" w:fill="8EAADB" w:themeFill="accent1" w:themeFillTint="99"/>
          </w:tcPr>
          <w:p w14:paraId="255C887B" w14:textId="507F9D5E" w:rsidR="00D91F57" w:rsidRPr="003D52EB" w:rsidRDefault="00D91F57" w:rsidP="00585100">
            <w:pPr>
              <w:spacing w:line="360" w:lineRule="auto"/>
              <w:rPr>
                <w:rFonts w:ascii="Arial" w:eastAsia="Arial" w:hAnsi="Arial" w:cs="Arial"/>
                <w:color w:val="000000" w:themeColor="text1"/>
              </w:rPr>
            </w:pPr>
            <w:r w:rsidRPr="00535087">
              <w:rPr>
                <w:rFonts w:ascii="Arial" w:eastAsia="Arial" w:hAnsi="Arial" w:cs="Arial"/>
                <w:color w:val="000000" w:themeColor="text1"/>
              </w:rPr>
              <w:t>Directs as opposed to coordinates.</w:t>
            </w:r>
          </w:p>
        </w:tc>
        <w:tc>
          <w:tcPr>
            <w:tcW w:w="1709" w:type="dxa"/>
            <w:shd w:val="clear" w:color="auto" w:fill="B4C6E7" w:themeFill="accent1" w:themeFillTint="66"/>
          </w:tcPr>
          <w:p w14:paraId="69EC9B8A" w14:textId="6E0149BC" w:rsidR="00D91F57" w:rsidRPr="003D52EB" w:rsidRDefault="00D91F57" w:rsidP="00585100">
            <w:pPr>
              <w:spacing w:line="360" w:lineRule="auto"/>
              <w:rPr>
                <w:rFonts w:ascii="Arial" w:eastAsia="Arial" w:hAnsi="Arial" w:cs="Arial"/>
                <w:color w:val="000000" w:themeColor="text1"/>
              </w:rPr>
            </w:pPr>
            <w:r w:rsidRPr="00FA04F5">
              <w:rPr>
                <w:rFonts w:ascii="Arial" w:eastAsia="Arial" w:hAnsi="Arial" w:cs="Arial"/>
                <w:color w:val="000000" w:themeColor="text1"/>
              </w:rPr>
              <w:t xml:space="preserve">The absence of </w:t>
            </w:r>
            <w:r>
              <w:rPr>
                <w:rFonts w:ascii="Arial" w:eastAsia="Arial" w:hAnsi="Arial" w:cs="Arial"/>
                <w:color w:val="000000" w:themeColor="text1"/>
              </w:rPr>
              <w:t>leadership</w:t>
            </w:r>
            <w:r w:rsidRPr="00FA04F5">
              <w:rPr>
                <w:rFonts w:ascii="Arial" w:eastAsia="Arial" w:hAnsi="Arial" w:cs="Arial"/>
                <w:color w:val="000000" w:themeColor="text1"/>
              </w:rPr>
              <w:t xml:space="preserve"> from above can bring about disappointment that prods devotees to act and make positive results</w:t>
            </w:r>
            <w:r>
              <w:rPr>
                <w:rFonts w:ascii="Arial" w:eastAsia="Arial" w:hAnsi="Arial" w:cs="Arial"/>
                <w:color w:val="000000" w:themeColor="text1"/>
              </w:rPr>
              <w:t>.</w:t>
            </w:r>
          </w:p>
        </w:tc>
        <w:tc>
          <w:tcPr>
            <w:tcW w:w="2178" w:type="dxa"/>
            <w:shd w:val="clear" w:color="auto" w:fill="B4C6E7" w:themeFill="accent1" w:themeFillTint="66"/>
          </w:tcPr>
          <w:p w14:paraId="3517FA90" w14:textId="37970B62" w:rsidR="00D91F57" w:rsidRPr="003D52EB" w:rsidRDefault="00994D97" w:rsidP="00585100">
            <w:pPr>
              <w:spacing w:line="360" w:lineRule="auto"/>
              <w:rPr>
                <w:rFonts w:ascii="Arial" w:eastAsia="Arial" w:hAnsi="Arial" w:cs="Arial"/>
                <w:color w:val="000000" w:themeColor="text1"/>
              </w:rPr>
            </w:pPr>
            <w:r w:rsidRPr="00994D97">
              <w:rPr>
                <w:rFonts w:ascii="Arial" w:eastAsia="Arial" w:hAnsi="Arial" w:cs="Arial"/>
                <w:color w:val="000000" w:themeColor="text1"/>
              </w:rPr>
              <w:t>Contracts trade of remunerations for exertion, guarantees prizes for good execution, perceives achievements</w:t>
            </w:r>
          </w:p>
        </w:tc>
        <w:tc>
          <w:tcPr>
            <w:tcW w:w="2013" w:type="dxa"/>
            <w:shd w:val="clear" w:color="auto" w:fill="D9E2F3" w:themeFill="accent1" w:themeFillTint="33"/>
          </w:tcPr>
          <w:p w14:paraId="499959BD" w14:textId="77777777" w:rsidR="00D91F57" w:rsidRDefault="009A57C8" w:rsidP="00585100">
            <w:pPr>
              <w:spacing w:line="360" w:lineRule="auto"/>
              <w:rPr>
                <w:rFonts w:ascii="Arial" w:eastAsia="Arial" w:hAnsi="Arial" w:cs="Arial"/>
                <w:color w:val="000000" w:themeColor="text1"/>
              </w:rPr>
            </w:pPr>
            <w:r w:rsidRPr="009A57C8">
              <w:rPr>
                <w:rFonts w:ascii="Arial" w:eastAsia="Arial" w:hAnsi="Arial" w:cs="Arial"/>
                <w:color w:val="000000" w:themeColor="text1"/>
              </w:rPr>
              <w:t>Gives vision and feeling of mission, imparts pride, gains regard and trust.</w:t>
            </w:r>
          </w:p>
          <w:p w14:paraId="747C655E" w14:textId="4F09E4BF" w:rsidR="00156AB4" w:rsidRPr="003D52EB" w:rsidRDefault="00156AB4" w:rsidP="00585100">
            <w:pPr>
              <w:spacing w:line="360" w:lineRule="auto"/>
              <w:rPr>
                <w:rFonts w:ascii="Arial" w:eastAsia="Arial" w:hAnsi="Arial" w:cs="Arial"/>
                <w:color w:val="000000" w:themeColor="text1"/>
              </w:rPr>
            </w:pPr>
          </w:p>
        </w:tc>
      </w:tr>
      <w:tr w:rsidR="00D91F57" w14:paraId="11479891" w14:textId="16D96AD8" w:rsidTr="00B311EC">
        <w:trPr>
          <w:trHeight w:val="1139"/>
        </w:trPr>
        <w:tc>
          <w:tcPr>
            <w:tcW w:w="1843" w:type="dxa"/>
            <w:shd w:val="clear" w:color="auto" w:fill="B4C6E7" w:themeFill="accent1" w:themeFillTint="66"/>
          </w:tcPr>
          <w:p w14:paraId="796AC6C6" w14:textId="2FEC24B0" w:rsidR="00D91F57" w:rsidRPr="003D52EB" w:rsidRDefault="00D91F57" w:rsidP="00585100">
            <w:pPr>
              <w:spacing w:line="360" w:lineRule="auto"/>
              <w:rPr>
                <w:rFonts w:ascii="Arial" w:eastAsia="Arial" w:hAnsi="Arial" w:cs="Arial"/>
                <w:color w:val="000000" w:themeColor="text1"/>
              </w:rPr>
            </w:pPr>
            <w:r w:rsidRPr="003D52EB">
              <w:rPr>
                <w:rFonts w:ascii="Arial" w:eastAsia="Arial" w:hAnsi="Arial" w:cs="Arial"/>
                <w:color w:val="000000" w:themeColor="text1"/>
              </w:rPr>
              <w:t>Results can now and then be positive</w:t>
            </w:r>
            <w:r>
              <w:rPr>
                <w:rFonts w:ascii="Arial" w:eastAsia="Arial" w:hAnsi="Arial" w:cs="Arial"/>
                <w:color w:val="000000" w:themeColor="text1"/>
              </w:rPr>
              <w:t>.</w:t>
            </w:r>
          </w:p>
        </w:tc>
        <w:tc>
          <w:tcPr>
            <w:tcW w:w="1721" w:type="dxa"/>
            <w:shd w:val="clear" w:color="auto" w:fill="8EAADB" w:themeFill="accent1" w:themeFillTint="99"/>
          </w:tcPr>
          <w:p w14:paraId="10589B56" w14:textId="148E9334" w:rsidR="00D91F57" w:rsidRPr="003D52EB" w:rsidRDefault="00D91F57" w:rsidP="00585100">
            <w:pPr>
              <w:spacing w:line="360" w:lineRule="auto"/>
              <w:rPr>
                <w:rFonts w:ascii="Arial" w:eastAsia="Arial" w:hAnsi="Arial" w:cs="Arial"/>
                <w:color w:val="000000" w:themeColor="text1"/>
              </w:rPr>
            </w:pPr>
            <w:r w:rsidRPr="000E30D2">
              <w:rPr>
                <w:rFonts w:ascii="Arial" w:eastAsia="Arial" w:hAnsi="Arial" w:cs="Arial"/>
                <w:color w:val="000000" w:themeColor="text1"/>
              </w:rPr>
              <w:t>Directs as opposed to coordinates.</w:t>
            </w:r>
          </w:p>
        </w:tc>
        <w:tc>
          <w:tcPr>
            <w:tcW w:w="1709" w:type="dxa"/>
            <w:shd w:val="clear" w:color="auto" w:fill="B4C6E7" w:themeFill="accent1" w:themeFillTint="66"/>
          </w:tcPr>
          <w:p w14:paraId="324BDA08" w14:textId="737751F9" w:rsidR="00D91F57" w:rsidRPr="003D52EB" w:rsidRDefault="00D91F57" w:rsidP="00585100">
            <w:pPr>
              <w:spacing w:line="360" w:lineRule="auto"/>
              <w:rPr>
                <w:rFonts w:ascii="Arial" w:eastAsia="Arial" w:hAnsi="Arial" w:cs="Arial"/>
                <w:color w:val="000000" w:themeColor="text1"/>
              </w:rPr>
            </w:pPr>
            <w:r w:rsidRPr="00B3711B">
              <w:rPr>
                <w:rFonts w:ascii="Arial" w:eastAsia="Arial" w:hAnsi="Arial" w:cs="Arial"/>
                <w:color w:val="000000" w:themeColor="text1"/>
              </w:rPr>
              <w:t>Bunch individuals can feel aimless</w:t>
            </w:r>
          </w:p>
        </w:tc>
        <w:tc>
          <w:tcPr>
            <w:tcW w:w="2178" w:type="dxa"/>
            <w:shd w:val="clear" w:color="auto" w:fill="B4C6E7" w:themeFill="accent1" w:themeFillTint="66"/>
          </w:tcPr>
          <w:p w14:paraId="22F829B1" w14:textId="2C74F0FC" w:rsidR="00D91F57" w:rsidRPr="003D52EB" w:rsidRDefault="00FD1D60" w:rsidP="00585100">
            <w:pPr>
              <w:spacing w:line="360" w:lineRule="auto"/>
              <w:rPr>
                <w:rFonts w:ascii="Arial" w:eastAsia="Arial" w:hAnsi="Arial" w:cs="Arial"/>
                <w:color w:val="000000" w:themeColor="text1"/>
              </w:rPr>
            </w:pPr>
            <w:r w:rsidRPr="00FD1D60">
              <w:rPr>
                <w:rFonts w:ascii="Arial" w:eastAsia="Arial" w:hAnsi="Arial" w:cs="Arial"/>
                <w:color w:val="000000" w:themeColor="text1"/>
              </w:rPr>
              <w:t>Watches and looks for deviations from rules and norms, makes a remedial move.</w:t>
            </w:r>
          </w:p>
        </w:tc>
        <w:tc>
          <w:tcPr>
            <w:tcW w:w="2013" w:type="dxa"/>
            <w:shd w:val="clear" w:color="auto" w:fill="D9E2F3" w:themeFill="accent1" w:themeFillTint="33"/>
          </w:tcPr>
          <w:p w14:paraId="45F45DA1" w14:textId="1EB252B3" w:rsidR="009522C3" w:rsidRPr="009522C3" w:rsidRDefault="009522C3" w:rsidP="009522C3">
            <w:pPr>
              <w:spacing w:line="360" w:lineRule="auto"/>
              <w:rPr>
                <w:rFonts w:ascii="Arial" w:eastAsia="Arial" w:hAnsi="Arial" w:cs="Arial"/>
                <w:color w:val="000000" w:themeColor="text1"/>
              </w:rPr>
            </w:pPr>
            <w:r w:rsidRPr="009522C3">
              <w:rPr>
                <w:rFonts w:ascii="Arial" w:eastAsia="Arial" w:hAnsi="Arial" w:cs="Arial"/>
                <w:color w:val="000000" w:themeColor="text1"/>
              </w:rPr>
              <w:t xml:space="preserve">Conveys exclusive requirements, </w:t>
            </w:r>
            <w:r w:rsidR="00A51BE1" w:rsidRPr="009522C3">
              <w:rPr>
                <w:rFonts w:ascii="Arial" w:eastAsia="Arial" w:hAnsi="Arial" w:cs="Arial"/>
                <w:color w:val="000000" w:themeColor="text1"/>
              </w:rPr>
              <w:t>uses</w:t>
            </w:r>
            <w:r w:rsidRPr="009522C3">
              <w:rPr>
                <w:rFonts w:ascii="Arial" w:eastAsia="Arial" w:hAnsi="Arial" w:cs="Arial"/>
                <w:color w:val="000000" w:themeColor="text1"/>
              </w:rPr>
              <w:t xml:space="preserve"> images to concentrate endeavours, communicates significant purposes</w:t>
            </w:r>
          </w:p>
          <w:p w14:paraId="2DE4A927" w14:textId="4AB8B9BC" w:rsidR="00D91F57" w:rsidRPr="003D52EB" w:rsidRDefault="009522C3" w:rsidP="009522C3">
            <w:pPr>
              <w:spacing w:line="360" w:lineRule="auto"/>
              <w:rPr>
                <w:rFonts w:ascii="Arial" w:eastAsia="Arial" w:hAnsi="Arial" w:cs="Arial"/>
                <w:color w:val="000000" w:themeColor="text1"/>
              </w:rPr>
            </w:pPr>
            <w:r w:rsidRPr="009522C3">
              <w:rPr>
                <w:rFonts w:ascii="Arial" w:eastAsia="Arial" w:hAnsi="Arial" w:cs="Arial"/>
                <w:color w:val="000000" w:themeColor="text1"/>
              </w:rPr>
              <w:t>in straightforward ways.</w:t>
            </w:r>
          </w:p>
        </w:tc>
      </w:tr>
      <w:tr w:rsidR="00D91F57" w14:paraId="43EC40AF" w14:textId="24048697" w:rsidTr="00B311EC">
        <w:trPr>
          <w:trHeight w:val="3468"/>
        </w:trPr>
        <w:tc>
          <w:tcPr>
            <w:tcW w:w="1843" w:type="dxa"/>
            <w:shd w:val="clear" w:color="auto" w:fill="B4C6E7" w:themeFill="accent1" w:themeFillTint="66"/>
          </w:tcPr>
          <w:p w14:paraId="36DA6D60" w14:textId="080B3EEB" w:rsidR="00D91F57" w:rsidRPr="003D52EB" w:rsidRDefault="00D91F57" w:rsidP="00585100">
            <w:pPr>
              <w:spacing w:line="360" w:lineRule="auto"/>
              <w:rPr>
                <w:rFonts w:ascii="Arial" w:eastAsia="Arial" w:hAnsi="Arial" w:cs="Arial"/>
                <w:color w:val="000000" w:themeColor="text1"/>
              </w:rPr>
            </w:pPr>
            <w:r w:rsidRPr="003D52EB">
              <w:rPr>
                <w:rFonts w:ascii="Arial" w:eastAsia="Arial" w:hAnsi="Arial" w:cs="Arial"/>
                <w:color w:val="000000" w:themeColor="text1"/>
              </w:rPr>
              <w:lastRenderedPageBreak/>
              <w:t>They do not support correspondence among individuals; all things being equal, they would rather that correspondence be coordinated to them.</w:t>
            </w:r>
          </w:p>
        </w:tc>
        <w:tc>
          <w:tcPr>
            <w:tcW w:w="1721" w:type="dxa"/>
            <w:shd w:val="clear" w:color="auto" w:fill="8EAADB" w:themeFill="accent1" w:themeFillTint="99"/>
          </w:tcPr>
          <w:p w14:paraId="74A2C228" w14:textId="676EAA63" w:rsidR="00D91F57" w:rsidRPr="003D52EB" w:rsidRDefault="00D91F57" w:rsidP="00585100">
            <w:pPr>
              <w:spacing w:line="360" w:lineRule="auto"/>
              <w:rPr>
                <w:rFonts w:ascii="Arial" w:eastAsia="Arial" w:hAnsi="Arial" w:cs="Arial"/>
                <w:color w:val="000000" w:themeColor="text1"/>
              </w:rPr>
            </w:pPr>
            <w:r>
              <w:rPr>
                <w:rFonts w:ascii="Arial" w:eastAsia="Arial" w:hAnsi="Arial" w:cs="Arial"/>
                <w:color w:val="000000" w:themeColor="text1"/>
              </w:rPr>
              <w:t xml:space="preserve">Friendliness </w:t>
            </w:r>
            <w:r w:rsidRPr="00C61ABE">
              <w:rPr>
                <w:rFonts w:ascii="Arial" w:eastAsia="Arial" w:hAnsi="Arial" w:cs="Arial"/>
                <w:color w:val="000000" w:themeColor="text1"/>
              </w:rPr>
              <w:t>and common commendation</w:t>
            </w:r>
            <w:r>
              <w:rPr>
                <w:rFonts w:ascii="Arial" w:eastAsia="Arial" w:hAnsi="Arial" w:cs="Arial"/>
                <w:color w:val="000000" w:themeColor="text1"/>
              </w:rPr>
              <w:t>.</w:t>
            </w:r>
          </w:p>
        </w:tc>
        <w:tc>
          <w:tcPr>
            <w:tcW w:w="1709" w:type="dxa"/>
            <w:shd w:val="clear" w:color="auto" w:fill="B4C6E7" w:themeFill="accent1" w:themeFillTint="66"/>
          </w:tcPr>
          <w:p w14:paraId="22FF60E9" w14:textId="1B4D06EA" w:rsidR="00D91F57" w:rsidRPr="003D52EB" w:rsidRDefault="00D91F57" w:rsidP="00585100">
            <w:pPr>
              <w:spacing w:line="360" w:lineRule="auto"/>
              <w:rPr>
                <w:rFonts w:ascii="Arial" w:eastAsia="Arial" w:hAnsi="Arial" w:cs="Arial"/>
                <w:color w:val="000000" w:themeColor="text1"/>
              </w:rPr>
            </w:pPr>
            <w:r w:rsidRPr="00974F0A">
              <w:rPr>
                <w:rFonts w:ascii="Arial" w:eastAsia="Arial" w:hAnsi="Arial" w:cs="Arial"/>
                <w:color w:val="000000" w:themeColor="text1"/>
              </w:rPr>
              <w:t>Truly little is achieved</w:t>
            </w:r>
            <w:r>
              <w:rPr>
                <w:rFonts w:ascii="Arial" w:eastAsia="Arial" w:hAnsi="Arial" w:cs="Arial"/>
                <w:color w:val="000000" w:themeColor="text1"/>
              </w:rPr>
              <w:t>.</w:t>
            </w:r>
            <w:r w:rsidRPr="00974F0A">
              <w:rPr>
                <w:rFonts w:ascii="Arial" w:eastAsia="Arial" w:hAnsi="Arial" w:cs="Arial"/>
                <w:color w:val="000000" w:themeColor="text1"/>
              </w:rPr>
              <w:t xml:space="preserve"> Since individuals are aimless and at a loss to know what to do, they will quite often sit idle</w:t>
            </w:r>
          </w:p>
        </w:tc>
        <w:tc>
          <w:tcPr>
            <w:tcW w:w="2178" w:type="dxa"/>
            <w:shd w:val="clear" w:color="auto" w:fill="B4C6E7" w:themeFill="accent1" w:themeFillTint="66"/>
          </w:tcPr>
          <w:p w14:paraId="3A357F2C" w14:textId="3DDB34EE" w:rsidR="00D91F57" w:rsidRPr="003D52EB" w:rsidRDefault="00B00D74" w:rsidP="00585100">
            <w:pPr>
              <w:spacing w:line="360" w:lineRule="auto"/>
              <w:rPr>
                <w:rFonts w:ascii="Arial" w:eastAsia="Arial" w:hAnsi="Arial" w:cs="Arial"/>
                <w:color w:val="000000" w:themeColor="text1"/>
              </w:rPr>
            </w:pPr>
            <w:r w:rsidRPr="00B00D74">
              <w:rPr>
                <w:rFonts w:ascii="Arial" w:eastAsia="Arial" w:hAnsi="Arial" w:cs="Arial"/>
                <w:color w:val="000000" w:themeColor="text1"/>
              </w:rPr>
              <w:t xml:space="preserve">Mediates </w:t>
            </w:r>
            <w:r w:rsidR="006A455D" w:rsidRPr="00B00D74">
              <w:rPr>
                <w:rFonts w:ascii="Arial" w:eastAsia="Arial" w:hAnsi="Arial" w:cs="Arial"/>
                <w:color w:val="000000" w:themeColor="text1"/>
              </w:rPr>
              <w:t>if</w:t>
            </w:r>
            <w:r w:rsidRPr="00B00D74">
              <w:rPr>
                <w:rFonts w:ascii="Arial" w:eastAsia="Arial" w:hAnsi="Arial" w:cs="Arial"/>
                <w:color w:val="000000" w:themeColor="text1"/>
              </w:rPr>
              <w:t xml:space="preserve"> norms are not met</w:t>
            </w:r>
          </w:p>
        </w:tc>
        <w:tc>
          <w:tcPr>
            <w:tcW w:w="2013" w:type="dxa"/>
            <w:shd w:val="clear" w:color="auto" w:fill="D9E2F3" w:themeFill="accent1" w:themeFillTint="33"/>
          </w:tcPr>
          <w:p w14:paraId="5CAC277F" w14:textId="1DEDE3F3" w:rsidR="00D91F57" w:rsidRPr="003D52EB" w:rsidRDefault="00D65543" w:rsidP="00585100">
            <w:pPr>
              <w:spacing w:line="360" w:lineRule="auto"/>
              <w:rPr>
                <w:rFonts w:ascii="Arial" w:eastAsia="Arial" w:hAnsi="Arial" w:cs="Arial"/>
                <w:color w:val="000000" w:themeColor="text1"/>
              </w:rPr>
            </w:pPr>
            <w:r w:rsidRPr="00D65543">
              <w:rPr>
                <w:rFonts w:ascii="Arial" w:eastAsia="Arial" w:hAnsi="Arial" w:cs="Arial"/>
                <w:color w:val="000000" w:themeColor="text1"/>
              </w:rPr>
              <w:t>Advances insight, discernment, and cautious critical thinking.</w:t>
            </w:r>
          </w:p>
        </w:tc>
      </w:tr>
      <w:tr w:rsidR="00D91F57" w14:paraId="1AF4CF18" w14:textId="64E19F28" w:rsidTr="00B311EC">
        <w:trPr>
          <w:trHeight w:val="3841"/>
        </w:trPr>
        <w:tc>
          <w:tcPr>
            <w:tcW w:w="1843" w:type="dxa"/>
            <w:shd w:val="clear" w:color="auto" w:fill="B4C6E7" w:themeFill="accent1" w:themeFillTint="66"/>
          </w:tcPr>
          <w:p w14:paraId="597A4D0B" w14:textId="114835BA" w:rsidR="00D91F57" w:rsidRPr="00AA2C68" w:rsidRDefault="00D91F57" w:rsidP="00585100">
            <w:pPr>
              <w:spacing w:line="360" w:lineRule="auto"/>
              <w:rPr>
                <w:rFonts w:ascii="Arial" w:eastAsia="Arial" w:hAnsi="Arial" w:cs="Arial"/>
                <w:color w:val="000000" w:themeColor="text1"/>
              </w:rPr>
            </w:pPr>
            <w:r w:rsidRPr="00AA2C68">
              <w:rPr>
                <w:rFonts w:ascii="Arial" w:eastAsia="Arial" w:hAnsi="Arial" w:cs="Arial"/>
                <w:color w:val="000000" w:themeColor="text1"/>
              </w:rPr>
              <w:t>Correspondence is top down</w:t>
            </w:r>
            <w:r>
              <w:rPr>
                <w:rFonts w:ascii="Arial" w:eastAsia="Arial" w:hAnsi="Arial" w:cs="Arial"/>
                <w:color w:val="000000" w:themeColor="text1"/>
              </w:rPr>
              <w:t>.</w:t>
            </w:r>
          </w:p>
        </w:tc>
        <w:tc>
          <w:tcPr>
            <w:tcW w:w="1721" w:type="dxa"/>
            <w:shd w:val="clear" w:color="auto" w:fill="8EAADB" w:themeFill="accent1" w:themeFillTint="99"/>
          </w:tcPr>
          <w:p w14:paraId="43EA862C" w14:textId="40CD5255" w:rsidR="00D91F57" w:rsidRPr="008B0700" w:rsidRDefault="00D91F57" w:rsidP="00585100">
            <w:pPr>
              <w:spacing w:line="360" w:lineRule="auto"/>
              <w:rPr>
                <w:rFonts w:ascii="Arial" w:eastAsia="Arial" w:hAnsi="Arial" w:cs="Arial"/>
                <w:color w:val="000000" w:themeColor="text1"/>
              </w:rPr>
            </w:pPr>
            <w:r w:rsidRPr="008B0700">
              <w:rPr>
                <w:rFonts w:ascii="Arial" w:eastAsia="Arial" w:hAnsi="Arial" w:cs="Arial"/>
                <w:color w:val="000000" w:themeColor="text1"/>
              </w:rPr>
              <w:t>More grounded specialist inspiration and innovation</w:t>
            </w:r>
          </w:p>
        </w:tc>
        <w:tc>
          <w:tcPr>
            <w:tcW w:w="1709" w:type="dxa"/>
            <w:shd w:val="clear" w:color="auto" w:fill="B4C6E7" w:themeFill="accent1" w:themeFillTint="66"/>
          </w:tcPr>
          <w:p w14:paraId="172A2466" w14:textId="050A8F99" w:rsidR="00D91F57" w:rsidRPr="00966321" w:rsidRDefault="00D91F57" w:rsidP="00585100">
            <w:pPr>
              <w:spacing w:line="360" w:lineRule="auto"/>
              <w:rPr>
                <w:rFonts w:ascii="Arial" w:eastAsia="Arial" w:hAnsi="Arial" w:cs="Arial"/>
                <w:color w:val="000000" w:themeColor="text1"/>
              </w:rPr>
            </w:pPr>
            <w:r w:rsidRPr="00966321">
              <w:rPr>
                <w:rFonts w:ascii="Arial" w:eastAsia="Arial" w:hAnsi="Arial" w:cs="Arial"/>
                <w:color w:val="000000" w:themeColor="text1"/>
              </w:rPr>
              <w:t xml:space="preserve">Individuals who are self-starters, who succeed at individualized errands and do not need continuous criticism, may incline toward working under </w:t>
            </w:r>
            <w:r>
              <w:rPr>
                <w:rFonts w:ascii="Arial" w:eastAsia="Arial" w:hAnsi="Arial" w:cs="Arial"/>
                <w:color w:val="000000" w:themeColor="text1"/>
              </w:rPr>
              <w:t>laissez-faire.</w:t>
            </w:r>
          </w:p>
        </w:tc>
        <w:tc>
          <w:tcPr>
            <w:tcW w:w="2178" w:type="dxa"/>
            <w:shd w:val="clear" w:color="auto" w:fill="B4C6E7" w:themeFill="accent1" w:themeFillTint="66"/>
          </w:tcPr>
          <w:p w14:paraId="46C30B6F" w14:textId="77777777" w:rsidR="00D91F57" w:rsidRDefault="00D91F57" w:rsidP="00585100">
            <w:pPr>
              <w:spacing w:line="360" w:lineRule="auto"/>
              <w:rPr>
                <w:rFonts w:ascii="Arial" w:eastAsia="Arial" w:hAnsi="Arial" w:cs="Arial"/>
                <w:b/>
                <w:bCs/>
                <w:color w:val="000000" w:themeColor="text1"/>
              </w:rPr>
            </w:pPr>
          </w:p>
        </w:tc>
        <w:tc>
          <w:tcPr>
            <w:tcW w:w="2013" w:type="dxa"/>
            <w:shd w:val="clear" w:color="auto" w:fill="D9E2F3" w:themeFill="accent1" w:themeFillTint="33"/>
          </w:tcPr>
          <w:p w14:paraId="3EA3A350" w14:textId="3DBB3CC9" w:rsidR="00D91F57" w:rsidRPr="005C05D4" w:rsidRDefault="005C05D4" w:rsidP="00585100">
            <w:pPr>
              <w:spacing w:line="360" w:lineRule="auto"/>
              <w:rPr>
                <w:rFonts w:ascii="Arial" w:eastAsia="Arial" w:hAnsi="Arial" w:cs="Arial"/>
                <w:color w:val="000000" w:themeColor="text1"/>
              </w:rPr>
            </w:pPr>
            <w:r w:rsidRPr="005C05D4">
              <w:rPr>
                <w:rFonts w:ascii="Arial" w:eastAsia="Arial" w:hAnsi="Arial" w:cs="Arial"/>
                <w:color w:val="000000" w:themeColor="text1"/>
              </w:rPr>
              <w:t>Offers individual consideration, treats every worker exclusively, mentors, exhorts.</w:t>
            </w:r>
          </w:p>
        </w:tc>
      </w:tr>
      <w:tr w:rsidR="00B311EC" w14:paraId="55420488" w14:textId="77777777" w:rsidTr="00571C8D">
        <w:trPr>
          <w:trHeight w:val="477"/>
        </w:trPr>
        <w:tc>
          <w:tcPr>
            <w:tcW w:w="9464" w:type="dxa"/>
            <w:gridSpan w:val="5"/>
            <w:shd w:val="clear" w:color="auto" w:fill="B4C6E7" w:themeFill="accent1" w:themeFillTint="66"/>
          </w:tcPr>
          <w:p w14:paraId="5D6BD2B6" w14:textId="77777777" w:rsidR="00571C8D" w:rsidRDefault="00571C8D" w:rsidP="00571C8D">
            <w:pPr>
              <w:spacing w:line="360" w:lineRule="auto"/>
              <w:jc w:val="center"/>
              <w:rPr>
                <w:rFonts w:ascii="Arial" w:eastAsia="Arial" w:hAnsi="Arial" w:cs="Arial"/>
                <w:b/>
                <w:bCs/>
              </w:rPr>
            </w:pPr>
          </w:p>
          <w:p w14:paraId="03B0DD74" w14:textId="08EBE98F" w:rsidR="00571C8D" w:rsidRPr="00571C8D" w:rsidRDefault="00571C8D" w:rsidP="00571C8D">
            <w:pPr>
              <w:spacing w:line="360" w:lineRule="auto"/>
              <w:jc w:val="center"/>
              <w:rPr>
                <w:rFonts w:ascii="Arial" w:eastAsia="Arial" w:hAnsi="Arial" w:cs="Arial"/>
                <w:b/>
                <w:bCs/>
              </w:rPr>
            </w:pPr>
            <w:r w:rsidRPr="00571C8D">
              <w:rPr>
                <w:rFonts w:ascii="Arial" w:eastAsia="Arial" w:hAnsi="Arial" w:cs="Arial"/>
                <w:b/>
                <w:bCs/>
              </w:rPr>
              <w:t>University of Wales Trinity Saint David, (2022).</w:t>
            </w:r>
          </w:p>
          <w:p w14:paraId="314F9634" w14:textId="77777777" w:rsidR="00B311EC" w:rsidRPr="005C05D4" w:rsidRDefault="00B311EC" w:rsidP="00585100">
            <w:pPr>
              <w:spacing w:line="360" w:lineRule="auto"/>
              <w:rPr>
                <w:rFonts w:ascii="Arial" w:eastAsia="Arial" w:hAnsi="Arial" w:cs="Arial"/>
                <w:color w:val="000000" w:themeColor="text1"/>
              </w:rPr>
            </w:pPr>
          </w:p>
        </w:tc>
      </w:tr>
    </w:tbl>
    <w:p w14:paraId="5B9BF3FC" w14:textId="77777777" w:rsidR="00571C8D" w:rsidRDefault="00571C8D" w:rsidP="00E26525">
      <w:pPr>
        <w:spacing w:line="360" w:lineRule="auto"/>
        <w:ind w:left="446" w:hanging="446"/>
        <w:jc w:val="both"/>
        <w:rPr>
          <w:rFonts w:ascii="Arial" w:eastAsia="Arial" w:hAnsi="Arial" w:cs="Arial"/>
          <w:b/>
          <w:bCs/>
          <w:color w:val="8EAADB" w:themeColor="accent1" w:themeTint="99"/>
        </w:rPr>
      </w:pPr>
    </w:p>
    <w:p w14:paraId="6F61F57D" w14:textId="3F347C93" w:rsidR="005A5748" w:rsidRPr="00D83B3C" w:rsidRDefault="0AEC5F3A" w:rsidP="00E26525">
      <w:pPr>
        <w:spacing w:line="360" w:lineRule="auto"/>
        <w:ind w:left="446" w:hanging="446"/>
        <w:jc w:val="both"/>
        <w:rPr>
          <w:rFonts w:ascii="Arial" w:eastAsia="Arial" w:hAnsi="Arial" w:cs="Arial"/>
          <w:b/>
          <w:bCs/>
          <w:color w:val="8EAADB" w:themeColor="accent1" w:themeTint="99"/>
          <w:sz w:val="28"/>
          <w:szCs w:val="28"/>
        </w:rPr>
      </w:pPr>
      <w:r w:rsidRPr="00D83B3C">
        <w:rPr>
          <w:rFonts w:ascii="Arial" w:eastAsia="Arial" w:hAnsi="Arial" w:cs="Arial"/>
          <w:b/>
          <w:bCs/>
          <w:color w:val="8EAADB" w:themeColor="accent1" w:themeTint="99"/>
          <w:sz w:val="28"/>
          <w:szCs w:val="28"/>
        </w:rPr>
        <w:t>EFFECTIVE LEADERSHIP SKILLS</w:t>
      </w:r>
    </w:p>
    <w:p w14:paraId="28AA57DF" w14:textId="7118AFD4" w:rsidR="0063611D" w:rsidRDefault="001323C9" w:rsidP="00350531">
      <w:pPr>
        <w:spacing w:line="360" w:lineRule="auto"/>
        <w:ind w:left="446" w:hanging="446"/>
        <w:jc w:val="both"/>
        <w:rPr>
          <w:rFonts w:ascii="Arial" w:eastAsia="Arial" w:hAnsi="Arial" w:cs="Arial"/>
        </w:rPr>
      </w:pPr>
      <w:r>
        <w:rPr>
          <w:rFonts w:ascii="Arial" w:eastAsia="Arial" w:hAnsi="Arial" w:cs="Arial"/>
        </w:rPr>
        <w:t>Leader</w:t>
      </w:r>
      <w:r w:rsidR="004B406B" w:rsidRPr="004B406B">
        <w:rPr>
          <w:rFonts w:ascii="Arial" w:eastAsia="Arial" w:hAnsi="Arial" w:cs="Arial"/>
        </w:rPr>
        <w:t xml:space="preserve">s are integral to authoritative accomplishment </w:t>
      </w:r>
      <w:r w:rsidR="004B406B" w:rsidRPr="002D7562">
        <w:rPr>
          <w:rFonts w:ascii="Arial" w:eastAsia="Arial" w:hAnsi="Arial" w:cs="Arial"/>
          <w:b/>
          <w:bCs/>
          <w:color w:val="8EAADB" w:themeColor="accent1" w:themeTint="99"/>
        </w:rPr>
        <w:t>(Araujo-Cabrera, Suarez-Acosta and Aguiar</w:t>
      </w:r>
      <w:r w:rsidR="00B939E9" w:rsidRPr="002D7562">
        <w:rPr>
          <w:rFonts w:ascii="Arial" w:eastAsia="Arial" w:hAnsi="Arial" w:cs="Arial"/>
          <w:b/>
          <w:bCs/>
          <w:color w:val="8EAADB" w:themeColor="accent1" w:themeTint="99"/>
        </w:rPr>
        <w:t xml:space="preserve"> </w:t>
      </w:r>
      <w:r w:rsidR="004B406B" w:rsidRPr="002D7562">
        <w:rPr>
          <w:rFonts w:ascii="Arial" w:eastAsia="Arial" w:hAnsi="Arial" w:cs="Arial"/>
          <w:b/>
          <w:bCs/>
          <w:color w:val="8EAADB" w:themeColor="accent1" w:themeTint="99"/>
        </w:rPr>
        <w:t>Quintana</w:t>
      </w:r>
      <w:r w:rsidR="00B939E9" w:rsidRPr="002D7562">
        <w:rPr>
          <w:rFonts w:ascii="Arial" w:eastAsia="Arial" w:hAnsi="Arial" w:cs="Arial"/>
          <w:b/>
          <w:bCs/>
          <w:color w:val="8EAADB" w:themeColor="accent1" w:themeTint="99"/>
        </w:rPr>
        <w:t>,</w:t>
      </w:r>
      <w:r w:rsidR="004B406B" w:rsidRPr="002D7562">
        <w:rPr>
          <w:rFonts w:ascii="Arial" w:eastAsia="Arial" w:hAnsi="Arial" w:cs="Arial"/>
          <w:b/>
          <w:bCs/>
          <w:color w:val="8EAADB" w:themeColor="accent1" w:themeTint="99"/>
        </w:rPr>
        <w:t xml:space="preserve"> 2016</w:t>
      </w:r>
      <w:r w:rsidR="007D5909">
        <w:rPr>
          <w:rFonts w:ascii="Arial" w:eastAsia="Arial" w:hAnsi="Arial" w:cs="Arial"/>
          <w:b/>
          <w:bCs/>
          <w:color w:val="8EAADB" w:themeColor="accent1" w:themeTint="99"/>
        </w:rPr>
        <w:t>)</w:t>
      </w:r>
      <w:r w:rsidR="004B406B" w:rsidRPr="002D7562">
        <w:rPr>
          <w:rFonts w:ascii="Arial" w:eastAsia="Arial" w:hAnsi="Arial" w:cs="Arial"/>
          <w:b/>
          <w:bCs/>
          <w:color w:val="8EAADB" w:themeColor="accent1" w:themeTint="99"/>
        </w:rPr>
        <w:t xml:space="preserve"> </w:t>
      </w:r>
      <w:r w:rsidR="007D5909">
        <w:rPr>
          <w:rFonts w:ascii="Arial" w:eastAsia="Arial" w:hAnsi="Arial" w:cs="Arial"/>
          <w:b/>
          <w:bCs/>
          <w:color w:val="8EAADB" w:themeColor="accent1" w:themeTint="99"/>
        </w:rPr>
        <w:t>(</w:t>
      </w:r>
      <w:r w:rsidR="004B406B" w:rsidRPr="002D7562">
        <w:rPr>
          <w:rFonts w:ascii="Arial" w:eastAsia="Arial" w:hAnsi="Arial" w:cs="Arial"/>
          <w:b/>
          <w:bCs/>
          <w:color w:val="8EAADB" w:themeColor="accent1" w:themeTint="99"/>
        </w:rPr>
        <w:t>Muchiri et al.</w:t>
      </w:r>
      <w:r w:rsidR="007D5909">
        <w:rPr>
          <w:rFonts w:ascii="Arial" w:eastAsia="Arial" w:hAnsi="Arial" w:cs="Arial"/>
          <w:b/>
          <w:bCs/>
          <w:color w:val="8EAADB" w:themeColor="accent1" w:themeTint="99"/>
        </w:rPr>
        <w:t>,</w:t>
      </w:r>
      <w:r w:rsidR="004B406B" w:rsidRPr="002D7562">
        <w:rPr>
          <w:rFonts w:ascii="Arial" w:eastAsia="Arial" w:hAnsi="Arial" w:cs="Arial"/>
          <w:b/>
          <w:bCs/>
          <w:color w:val="8EAADB" w:themeColor="accent1" w:themeTint="99"/>
        </w:rPr>
        <w:t xml:space="preserve"> 2011</w:t>
      </w:r>
      <w:r w:rsidRPr="002D7562">
        <w:rPr>
          <w:rFonts w:ascii="Arial" w:eastAsia="Arial" w:hAnsi="Arial" w:cs="Arial"/>
          <w:b/>
          <w:bCs/>
          <w:color w:val="8EAADB" w:themeColor="accent1" w:themeTint="99"/>
        </w:rPr>
        <w:t>)</w:t>
      </w:r>
      <w:r w:rsidR="004B406B" w:rsidRPr="002D7562">
        <w:rPr>
          <w:rFonts w:ascii="Arial" w:eastAsia="Arial" w:hAnsi="Arial" w:cs="Arial"/>
          <w:b/>
          <w:bCs/>
          <w:color w:val="8EAADB" w:themeColor="accent1" w:themeTint="99"/>
        </w:rPr>
        <w:t xml:space="preserve"> </w:t>
      </w:r>
      <w:r w:rsidR="007D5909">
        <w:rPr>
          <w:rFonts w:ascii="Arial" w:eastAsia="Arial" w:hAnsi="Arial" w:cs="Arial"/>
          <w:b/>
          <w:bCs/>
          <w:color w:val="8EAADB" w:themeColor="accent1" w:themeTint="99"/>
        </w:rPr>
        <w:t>(</w:t>
      </w:r>
      <w:r w:rsidR="004B406B" w:rsidRPr="002D7562">
        <w:rPr>
          <w:rFonts w:ascii="Arial" w:eastAsia="Arial" w:hAnsi="Arial" w:cs="Arial"/>
          <w:b/>
          <w:bCs/>
          <w:color w:val="8EAADB" w:themeColor="accent1" w:themeTint="99"/>
        </w:rPr>
        <w:t>Murschetz</w:t>
      </w:r>
      <w:r w:rsidR="007D5909">
        <w:rPr>
          <w:rFonts w:ascii="Arial" w:eastAsia="Arial" w:hAnsi="Arial" w:cs="Arial"/>
          <w:b/>
          <w:bCs/>
          <w:color w:val="8EAADB" w:themeColor="accent1" w:themeTint="99"/>
        </w:rPr>
        <w:t>,</w:t>
      </w:r>
      <w:r w:rsidR="004B406B" w:rsidRPr="002D7562">
        <w:rPr>
          <w:rFonts w:ascii="Arial" w:eastAsia="Arial" w:hAnsi="Arial" w:cs="Arial"/>
          <w:b/>
          <w:bCs/>
          <w:color w:val="8EAADB" w:themeColor="accent1" w:themeTint="99"/>
        </w:rPr>
        <w:t xml:space="preserve"> 2005)</w:t>
      </w:r>
      <w:r w:rsidR="002D7562">
        <w:rPr>
          <w:rFonts w:ascii="Arial" w:eastAsia="Arial" w:hAnsi="Arial" w:cs="Arial"/>
        </w:rPr>
        <w:t>.</w:t>
      </w:r>
      <w:r w:rsidR="004B406B" w:rsidRPr="004B406B">
        <w:rPr>
          <w:rFonts w:ascii="Arial" w:eastAsia="Arial" w:hAnsi="Arial" w:cs="Arial"/>
        </w:rPr>
        <w:t xml:space="preserve"> </w:t>
      </w:r>
      <w:r w:rsidR="00E26230">
        <w:rPr>
          <w:rFonts w:ascii="Arial" w:eastAsia="Arial" w:hAnsi="Arial" w:cs="Arial"/>
        </w:rPr>
        <w:t>after</w:t>
      </w:r>
      <w:r w:rsidR="004B406B" w:rsidRPr="004B406B">
        <w:rPr>
          <w:rFonts w:ascii="Arial" w:eastAsia="Arial" w:hAnsi="Arial" w:cs="Arial"/>
        </w:rPr>
        <w:t xml:space="preserve">, they must be compelling. Nonetheless, an absence of conviction wins </w:t>
      </w:r>
      <w:r w:rsidR="00642150" w:rsidRPr="004B406B">
        <w:rPr>
          <w:rFonts w:ascii="Arial" w:eastAsia="Arial" w:hAnsi="Arial" w:cs="Arial"/>
        </w:rPr>
        <w:t>about</w:t>
      </w:r>
      <w:r w:rsidR="004B406B" w:rsidRPr="004B406B">
        <w:rPr>
          <w:rFonts w:ascii="Arial" w:eastAsia="Arial" w:hAnsi="Arial" w:cs="Arial"/>
        </w:rPr>
        <w:t xml:space="preserve"> what is vital for one to be </w:t>
      </w:r>
      <w:r w:rsidR="000914E0" w:rsidRPr="004B406B">
        <w:rPr>
          <w:rFonts w:ascii="Arial" w:eastAsia="Arial" w:hAnsi="Arial" w:cs="Arial"/>
        </w:rPr>
        <w:t>an</w:t>
      </w:r>
      <w:r w:rsidR="004B406B" w:rsidRPr="004B406B">
        <w:rPr>
          <w:rFonts w:ascii="Arial" w:eastAsia="Arial" w:hAnsi="Arial" w:cs="Arial"/>
        </w:rPr>
        <w:t xml:space="preserve"> </w:t>
      </w:r>
      <w:r w:rsidR="00347C09">
        <w:rPr>
          <w:rFonts w:ascii="Arial" w:eastAsia="Arial" w:hAnsi="Arial" w:cs="Arial"/>
        </w:rPr>
        <w:t>effe</w:t>
      </w:r>
      <w:r w:rsidR="00495488">
        <w:rPr>
          <w:rFonts w:ascii="Arial" w:eastAsia="Arial" w:hAnsi="Arial" w:cs="Arial"/>
        </w:rPr>
        <w:t>ctive leader</w:t>
      </w:r>
      <w:r w:rsidR="004B406B" w:rsidRPr="004B406B">
        <w:rPr>
          <w:rFonts w:ascii="Arial" w:eastAsia="Arial" w:hAnsi="Arial" w:cs="Arial"/>
        </w:rPr>
        <w:t xml:space="preserve"> </w:t>
      </w:r>
      <w:r w:rsidR="007D5909">
        <w:rPr>
          <w:rFonts w:ascii="Arial" w:eastAsia="Arial" w:hAnsi="Arial" w:cs="Arial"/>
          <w:b/>
          <w:bCs/>
          <w:color w:val="8EAADB" w:themeColor="accent1" w:themeTint="99"/>
        </w:rPr>
        <w:t>(R</w:t>
      </w:r>
      <w:r w:rsidR="004B406B" w:rsidRPr="00C87C67">
        <w:rPr>
          <w:rFonts w:ascii="Arial" w:eastAsia="Arial" w:hAnsi="Arial" w:cs="Arial"/>
          <w:b/>
          <w:bCs/>
          <w:color w:val="8EAADB" w:themeColor="accent1" w:themeTint="99"/>
        </w:rPr>
        <w:t>osete</w:t>
      </w:r>
      <w:r w:rsidR="00E24423">
        <w:rPr>
          <w:rFonts w:ascii="Arial" w:eastAsia="Arial" w:hAnsi="Arial" w:cs="Arial"/>
          <w:b/>
          <w:bCs/>
          <w:color w:val="8EAADB" w:themeColor="accent1" w:themeTint="99"/>
        </w:rPr>
        <w:t xml:space="preserve"> and</w:t>
      </w:r>
      <w:r w:rsidR="007D5909">
        <w:rPr>
          <w:rFonts w:ascii="Arial" w:eastAsia="Arial" w:hAnsi="Arial" w:cs="Arial"/>
          <w:b/>
          <w:bCs/>
          <w:color w:val="8EAADB" w:themeColor="accent1" w:themeTint="99"/>
        </w:rPr>
        <w:t xml:space="preserve"> </w:t>
      </w:r>
      <w:r w:rsidR="004B406B" w:rsidRPr="00C87C67">
        <w:rPr>
          <w:rFonts w:ascii="Arial" w:eastAsia="Arial" w:hAnsi="Arial" w:cs="Arial"/>
          <w:b/>
          <w:bCs/>
          <w:color w:val="8EAADB" w:themeColor="accent1" w:themeTint="99"/>
        </w:rPr>
        <w:t>Ciarrochi</w:t>
      </w:r>
      <w:r w:rsidR="00B939E9" w:rsidRPr="00C87C67">
        <w:rPr>
          <w:rFonts w:ascii="Arial" w:eastAsia="Arial" w:hAnsi="Arial" w:cs="Arial"/>
          <w:b/>
          <w:bCs/>
          <w:color w:val="8EAADB" w:themeColor="accent1" w:themeTint="99"/>
        </w:rPr>
        <w:t>,</w:t>
      </w:r>
      <w:r w:rsidR="007D5909">
        <w:rPr>
          <w:rFonts w:ascii="Arial" w:eastAsia="Arial" w:hAnsi="Arial" w:cs="Arial"/>
          <w:b/>
          <w:bCs/>
          <w:color w:val="8EAADB" w:themeColor="accent1" w:themeTint="99"/>
        </w:rPr>
        <w:t xml:space="preserve"> </w:t>
      </w:r>
      <w:r w:rsidR="004B406B" w:rsidRPr="00C87C67">
        <w:rPr>
          <w:rFonts w:ascii="Arial" w:eastAsia="Arial" w:hAnsi="Arial" w:cs="Arial"/>
          <w:b/>
          <w:bCs/>
          <w:color w:val="8EAADB" w:themeColor="accent1" w:themeTint="99"/>
        </w:rPr>
        <w:t>2005).</w:t>
      </w:r>
      <w:r w:rsidR="004B406B" w:rsidRPr="004B406B">
        <w:rPr>
          <w:rFonts w:ascii="Arial" w:eastAsia="Arial" w:hAnsi="Arial" w:cs="Arial"/>
        </w:rPr>
        <w:t xml:space="preserve"> This present circumstance is </w:t>
      </w:r>
      <w:r w:rsidR="00642150" w:rsidRPr="004B406B">
        <w:rPr>
          <w:rFonts w:ascii="Arial" w:eastAsia="Arial" w:hAnsi="Arial" w:cs="Arial"/>
        </w:rPr>
        <w:t>worsened</w:t>
      </w:r>
      <w:r w:rsidR="004B406B" w:rsidRPr="004B406B">
        <w:rPr>
          <w:rFonts w:ascii="Arial" w:eastAsia="Arial" w:hAnsi="Arial" w:cs="Arial"/>
        </w:rPr>
        <w:t xml:space="preserve"> in that there is 'neither </w:t>
      </w:r>
      <w:r w:rsidR="00002A46" w:rsidRPr="004B406B">
        <w:rPr>
          <w:rFonts w:ascii="Arial" w:eastAsia="Arial" w:hAnsi="Arial" w:cs="Arial"/>
        </w:rPr>
        <w:t>an</w:t>
      </w:r>
      <w:r w:rsidR="004B406B" w:rsidRPr="004B406B">
        <w:rPr>
          <w:rFonts w:ascii="Arial" w:eastAsia="Arial" w:hAnsi="Arial" w:cs="Arial"/>
        </w:rPr>
        <w:t xml:space="preserve"> </w:t>
      </w:r>
      <w:r w:rsidR="00002A46" w:rsidRPr="004B406B">
        <w:rPr>
          <w:rFonts w:ascii="Arial" w:eastAsia="Arial" w:hAnsi="Arial" w:cs="Arial"/>
        </w:rPr>
        <w:t>acknowledged</w:t>
      </w:r>
      <w:r w:rsidR="004B406B" w:rsidRPr="004B406B">
        <w:rPr>
          <w:rFonts w:ascii="Arial" w:eastAsia="Arial" w:hAnsi="Arial" w:cs="Arial"/>
        </w:rPr>
        <w:t xml:space="preserve"> way to deal with nor meaning of </w:t>
      </w:r>
      <w:r w:rsidR="003D5C5E">
        <w:rPr>
          <w:rFonts w:ascii="Arial" w:eastAsia="Arial" w:hAnsi="Arial" w:cs="Arial"/>
        </w:rPr>
        <w:lastRenderedPageBreak/>
        <w:t>leadership effectiveness</w:t>
      </w:r>
      <w:r w:rsidR="004B406B" w:rsidRPr="004B406B">
        <w:rPr>
          <w:rFonts w:ascii="Arial" w:eastAsia="Arial" w:hAnsi="Arial" w:cs="Arial"/>
        </w:rPr>
        <w:t xml:space="preserve"> </w:t>
      </w:r>
      <w:r w:rsidR="007F18DA">
        <w:rPr>
          <w:rFonts w:ascii="Arial" w:eastAsia="Arial" w:hAnsi="Arial" w:cs="Arial"/>
          <w:b/>
          <w:bCs/>
          <w:color w:val="8EAADB" w:themeColor="accent1" w:themeTint="99"/>
        </w:rPr>
        <w:t>(M</w:t>
      </w:r>
      <w:r w:rsidR="004B406B" w:rsidRPr="00C87C67">
        <w:rPr>
          <w:rFonts w:ascii="Arial" w:eastAsia="Arial" w:hAnsi="Arial" w:cs="Arial"/>
          <w:b/>
          <w:bCs/>
          <w:color w:val="8EAADB" w:themeColor="accent1" w:themeTint="99"/>
        </w:rPr>
        <w:t>esterova et al</w:t>
      </w:r>
      <w:r w:rsidR="00724042" w:rsidRPr="00C87C67">
        <w:rPr>
          <w:rFonts w:ascii="Arial" w:eastAsia="Arial" w:hAnsi="Arial" w:cs="Arial"/>
          <w:b/>
          <w:bCs/>
          <w:color w:val="8EAADB" w:themeColor="accent1" w:themeTint="99"/>
        </w:rPr>
        <w:t>,</w:t>
      </w:r>
      <w:r w:rsidR="004B406B" w:rsidRPr="00C87C67">
        <w:rPr>
          <w:rFonts w:ascii="Arial" w:eastAsia="Arial" w:hAnsi="Arial" w:cs="Arial"/>
          <w:b/>
          <w:bCs/>
          <w:color w:val="8EAADB" w:themeColor="accent1" w:themeTint="99"/>
        </w:rPr>
        <w:t xml:space="preserve"> 2015</w:t>
      </w:r>
      <w:r w:rsidR="00724042" w:rsidRPr="00C87C67">
        <w:rPr>
          <w:rFonts w:ascii="Arial" w:eastAsia="Arial" w:hAnsi="Arial" w:cs="Arial"/>
          <w:b/>
          <w:bCs/>
          <w:color w:val="8EAADB" w:themeColor="accent1" w:themeTint="99"/>
        </w:rPr>
        <w:t>)</w:t>
      </w:r>
      <w:r w:rsidR="004B406B" w:rsidRPr="00C87C67">
        <w:rPr>
          <w:rFonts w:ascii="Arial" w:eastAsia="Arial" w:hAnsi="Arial" w:cs="Arial"/>
          <w:b/>
          <w:bCs/>
          <w:color w:val="8EAADB" w:themeColor="accent1" w:themeTint="99"/>
        </w:rPr>
        <w:t>.</w:t>
      </w:r>
      <w:r w:rsidR="004B406B" w:rsidRPr="004B406B">
        <w:rPr>
          <w:rFonts w:ascii="Arial" w:eastAsia="Arial" w:hAnsi="Arial" w:cs="Arial"/>
        </w:rPr>
        <w:t xml:space="preserve"> As needs be, </w:t>
      </w:r>
      <w:r w:rsidR="005C196E">
        <w:rPr>
          <w:rFonts w:ascii="Arial" w:eastAsia="Arial" w:hAnsi="Arial" w:cs="Arial"/>
        </w:rPr>
        <w:t>effective leadership</w:t>
      </w:r>
      <w:r w:rsidR="004B406B" w:rsidRPr="004B406B">
        <w:rPr>
          <w:rFonts w:ascii="Arial" w:eastAsia="Arial" w:hAnsi="Arial" w:cs="Arial"/>
        </w:rPr>
        <w:t xml:space="preserve"> is appeared as a general judgment predicated upon both depiction and assessed attributes </w:t>
      </w:r>
      <w:r w:rsidR="007F18DA">
        <w:rPr>
          <w:rFonts w:ascii="Arial" w:eastAsia="Arial" w:hAnsi="Arial" w:cs="Arial"/>
          <w:b/>
          <w:bCs/>
          <w:color w:val="8EAADB" w:themeColor="accent1" w:themeTint="99"/>
        </w:rPr>
        <w:t>(O</w:t>
      </w:r>
      <w:r w:rsidR="004B406B" w:rsidRPr="00C87C67">
        <w:rPr>
          <w:rFonts w:ascii="Arial" w:eastAsia="Arial" w:hAnsi="Arial" w:cs="Arial"/>
          <w:b/>
          <w:bCs/>
          <w:color w:val="8EAADB" w:themeColor="accent1" w:themeTint="99"/>
        </w:rPr>
        <w:t>yinlade</w:t>
      </w:r>
      <w:r w:rsidR="00724042" w:rsidRPr="00C87C67">
        <w:rPr>
          <w:rFonts w:ascii="Arial" w:eastAsia="Arial" w:hAnsi="Arial" w:cs="Arial"/>
          <w:b/>
          <w:bCs/>
          <w:color w:val="8EAADB" w:themeColor="accent1" w:themeTint="99"/>
        </w:rPr>
        <w:t>,</w:t>
      </w:r>
      <w:r w:rsidR="004B406B" w:rsidRPr="00C87C67">
        <w:rPr>
          <w:rFonts w:ascii="Arial" w:eastAsia="Arial" w:hAnsi="Arial" w:cs="Arial"/>
          <w:b/>
          <w:bCs/>
          <w:color w:val="8EAADB" w:themeColor="accent1" w:themeTint="99"/>
        </w:rPr>
        <w:t xml:space="preserve"> 2006</w:t>
      </w:r>
      <w:r w:rsidR="00724042" w:rsidRPr="00C87C67">
        <w:rPr>
          <w:rFonts w:ascii="Arial" w:eastAsia="Arial" w:hAnsi="Arial" w:cs="Arial"/>
          <w:b/>
          <w:bCs/>
          <w:color w:val="8EAADB" w:themeColor="accent1" w:themeTint="99"/>
        </w:rPr>
        <w:t>)</w:t>
      </w:r>
      <w:r w:rsidR="00C87C67" w:rsidRPr="00C87C67">
        <w:rPr>
          <w:rFonts w:ascii="Arial" w:eastAsia="Arial" w:hAnsi="Arial" w:cs="Arial"/>
          <w:b/>
          <w:bCs/>
          <w:color w:val="8EAADB" w:themeColor="accent1" w:themeTint="99"/>
        </w:rPr>
        <w:t>.</w:t>
      </w:r>
      <w:r w:rsidR="00C87C67">
        <w:rPr>
          <w:rFonts w:ascii="Arial" w:eastAsia="Arial" w:hAnsi="Arial" w:cs="Arial"/>
        </w:rPr>
        <w:t xml:space="preserve"> </w:t>
      </w:r>
      <w:r w:rsidR="0AEC5F3A" w:rsidRPr="0AEC5F3A">
        <w:rPr>
          <w:rFonts w:ascii="Arial" w:eastAsia="Arial" w:hAnsi="Arial" w:cs="Arial"/>
        </w:rPr>
        <w:t>Effective leadership skill leaders, understanding what will motivate their team members</w:t>
      </w:r>
      <w:r w:rsidR="00EB5A19">
        <w:rPr>
          <w:rFonts w:ascii="Arial" w:eastAsia="Arial" w:hAnsi="Arial" w:cs="Arial"/>
        </w:rPr>
        <w:t xml:space="preserve"> to get the best results from their team members. </w:t>
      </w:r>
      <w:r w:rsidR="0AEC5F3A" w:rsidRPr="0AEC5F3A">
        <w:rPr>
          <w:rFonts w:ascii="Arial" w:eastAsia="Arial" w:hAnsi="Arial" w:cs="Arial"/>
        </w:rPr>
        <w:t>Effective leadership skills</w:t>
      </w:r>
      <w:r w:rsidR="00512569">
        <w:rPr>
          <w:rFonts w:ascii="Arial" w:eastAsia="Arial" w:hAnsi="Arial" w:cs="Arial"/>
        </w:rPr>
        <w:t xml:space="preserve"> </w:t>
      </w:r>
      <w:r w:rsidR="00666A06">
        <w:rPr>
          <w:rFonts w:ascii="Arial" w:eastAsia="Arial" w:hAnsi="Arial" w:cs="Arial"/>
        </w:rPr>
        <w:t>Leaders’</w:t>
      </w:r>
      <w:r w:rsidR="00742781">
        <w:rPr>
          <w:rFonts w:ascii="Arial" w:eastAsia="Arial" w:hAnsi="Arial" w:cs="Arial"/>
        </w:rPr>
        <w:t xml:space="preserve"> </w:t>
      </w:r>
      <w:r w:rsidR="00F2253A" w:rsidRPr="00F2253A">
        <w:rPr>
          <w:rFonts w:ascii="Arial" w:eastAsia="Arial" w:hAnsi="Arial" w:cs="Arial"/>
        </w:rPr>
        <w:t xml:space="preserve">abilities allude to </w:t>
      </w:r>
      <w:r w:rsidR="00A51BE1" w:rsidRPr="00F2253A">
        <w:rPr>
          <w:rFonts w:ascii="Arial" w:eastAsia="Arial" w:hAnsi="Arial" w:cs="Arial"/>
        </w:rPr>
        <w:t>gotten</w:t>
      </w:r>
      <w:r w:rsidR="00F2253A" w:rsidRPr="00F2253A">
        <w:rPr>
          <w:rFonts w:ascii="Arial" w:eastAsia="Arial" w:hAnsi="Arial" w:cs="Arial"/>
        </w:rPr>
        <w:t xml:space="preserve"> capabilities that</w:t>
      </w:r>
      <w:r w:rsidR="008C1496">
        <w:rPr>
          <w:rFonts w:ascii="Arial" w:eastAsia="Arial" w:hAnsi="Arial" w:cs="Arial"/>
        </w:rPr>
        <w:t xml:space="preserve"> </w:t>
      </w:r>
      <w:r w:rsidR="005A2CA6">
        <w:rPr>
          <w:rFonts w:ascii="Arial" w:eastAsia="Arial" w:hAnsi="Arial" w:cs="Arial"/>
        </w:rPr>
        <w:t>leaders</w:t>
      </w:r>
      <w:r w:rsidR="00F2253A" w:rsidRPr="00F2253A">
        <w:rPr>
          <w:rFonts w:ascii="Arial" w:eastAsia="Arial" w:hAnsi="Arial" w:cs="Arial"/>
        </w:rPr>
        <w:t xml:space="preserve"> can</w:t>
      </w:r>
      <w:r w:rsidR="00512569">
        <w:rPr>
          <w:rFonts w:ascii="Arial" w:eastAsia="Arial" w:hAnsi="Arial" w:cs="Arial"/>
        </w:rPr>
        <w:t xml:space="preserve"> </w:t>
      </w:r>
      <w:r w:rsidR="00642150" w:rsidRPr="00F2253A">
        <w:rPr>
          <w:rFonts w:ascii="Arial" w:eastAsia="Arial" w:hAnsi="Arial" w:cs="Arial"/>
        </w:rPr>
        <w:t>show</w:t>
      </w:r>
      <w:r w:rsidR="00F2253A" w:rsidRPr="00F2253A">
        <w:rPr>
          <w:rFonts w:ascii="Arial" w:eastAsia="Arial" w:hAnsi="Arial" w:cs="Arial"/>
        </w:rPr>
        <w:t xml:space="preserve"> in execution</w:t>
      </w:r>
      <w:r w:rsidR="003D39EA">
        <w:rPr>
          <w:rFonts w:ascii="Arial" w:eastAsia="Arial" w:hAnsi="Arial" w:cs="Arial"/>
        </w:rPr>
        <w:t xml:space="preserve"> of any situation.</w:t>
      </w:r>
      <w:r w:rsidR="002848FA">
        <w:rPr>
          <w:rFonts w:ascii="Arial" w:eastAsia="Arial" w:hAnsi="Arial" w:cs="Arial"/>
        </w:rPr>
        <w:t xml:space="preserve"> </w:t>
      </w:r>
      <w:r w:rsidR="0AEC5F3A" w:rsidRPr="0AEC5F3A">
        <w:rPr>
          <w:rFonts w:ascii="Arial" w:eastAsia="Arial" w:hAnsi="Arial" w:cs="Arial"/>
        </w:rPr>
        <w:t>“Can assume responsibility, pass their vision on to their group, get their colleagues right into</w:t>
      </w:r>
      <w:r w:rsidR="00532551">
        <w:rPr>
          <w:rFonts w:ascii="Arial" w:eastAsia="Arial" w:hAnsi="Arial" w:cs="Arial"/>
        </w:rPr>
        <w:t xml:space="preserve"> </w:t>
      </w:r>
      <w:r w:rsidR="0AEC5F3A" w:rsidRPr="0AEC5F3A">
        <w:rPr>
          <w:rFonts w:ascii="Arial" w:eastAsia="Arial" w:hAnsi="Arial" w:cs="Arial"/>
        </w:rPr>
        <w:t>it and guarantee that they accomplish their concurred objective</w:t>
      </w:r>
      <w:r w:rsidR="0AEC5F3A" w:rsidRPr="00FD7282">
        <w:rPr>
          <w:rFonts w:ascii="Arial" w:eastAsia="Arial" w:hAnsi="Arial" w:cs="Arial"/>
        </w:rPr>
        <w:t>s</w:t>
      </w:r>
      <w:r w:rsidR="00FD7282" w:rsidRPr="00FD7282">
        <w:rPr>
          <w:rFonts w:ascii="Arial" w:eastAsia="Arial" w:hAnsi="Arial" w:cs="Arial"/>
          <w:b/>
          <w:bCs/>
        </w:rPr>
        <w:t>”</w:t>
      </w:r>
      <w:r w:rsidR="0AEC5F3A" w:rsidRPr="00A61C98">
        <w:rPr>
          <w:rFonts w:ascii="Arial" w:eastAsia="Arial" w:hAnsi="Arial" w:cs="Arial"/>
          <w:b/>
          <w:bCs/>
          <w:color w:val="8EAADB" w:themeColor="accent1" w:themeTint="99"/>
        </w:rPr>
        <w:t xml:space="preserve"> </w:t>
      </w:r>
      <w:r w:rsidR="007F18DA">
        <w:rPr>
          <w:rFonts w:ascii="Arial" w:eastAsia="Arial" w:hAnsi="Arial" w:cs="Arial"/>
          <w:b/>
          <w:bCs/>
          <w:color w:val="8EAADB" w:themeColor="accent1" w:themeTint="99"/>
        </w:rPr>
        <w:t>(</w:t>
      </w:r>
      <w:r w:rsidR="0AEC5F3A" w:rsidRPr="00A61C98">
        <w:rPr>
          <w:rFonts w:ascii="Arial" w:eastAsia="Arial" w:hAnsi="Arial" w:cs="Arial"/>
          <w:b/>
          <w:bCs/>
          <w:color w:val="8EAADB" w:themeColor="accent1" w:themeTint="99"/>
        </w:rPr>
        <w:t>Armstrong, 2012).</w:t>
      </w:r>
      <w:r w:rsidR="002848FA">
        <w:rPr>
          <w:rFonts w:ascii="Arial" w:eastAsia="Arial" w:hAnsi="Arial" w:cs="Arial"/>
        </w:rPr>
        <w:t xml:space="preserve"> </w:t>
      </w:r>
      <w:r w:rsidR="0AEC5F3A" w:rsidRPr="0AEC5F3A">
        <w:rPr>
          <w:rFonts w:ascii="Arial" w:eastAsia="Arial" w:hAnsi="Arial" w:cs="Arial"/>
        </w:rPr>
        <w:t>For a leader to lead people they need to have certain leadership skills. The three main skills requirements for a leader to have effective leadership skills are as follows.</w:t>
      </w:r>
      <w:r w:rsidR="00350531">
        <w:rPr>
          <w:rFonts w:ascii="Arial" w:eastAsia="Arial" w:hAnsi="Arial" w:cs="Arial"/>
        </w:rPr>
        <w:t xml:space="preserve"> </w:t>
      </w:r>
      <w:r w:rsidR="0AEC5F3A" w:rsidRPr="0AEC5F3A">
        <w:rPr>
          <w:rFonts w:ascii="Arial" w:eastAsia="Arial" w:hAnsi="Arial" w:cs="Arial"/>
        </w:rPr>
        <w:t>ADMINISTRATIVE within this skill set leaders are excellent in overseeing individuals, overseeing assets, and showing specialized capabilit</w:t>
      </w:r>
      <w:r w:rsidR="00B30BD3">
        <w:rPr>
          <w:rFonts w:ascii="Arial" w:eastAsia="Arial" w:hAnsi="Arial" w:cs="Arial"/>
        </w:rPr>
        <w:t>y</w:t>
      </w:r>
      <w:r w:rsidR="00AF492A">
        <w:rPr>
          <w:rFonts w:ascii="Arial" w:eastAsia="Arial" w:hAnsi="Arial" w:cs="Arial"/>
        </w:rPr>
        <w:t xml:space="preserve"> </w:t>
      </w:r>
      <w:r w:rsidR="007F18DA">
        <w:rPr>
          <w:rFonts w:ascii="Arial" w:eastAsia="Arial" w:hAnsi="Arial" w:cs="Arial"/>
          <w:b/>
          <w:bCs/>
          <w:color w:val="8EAADB" w:themeColor="accent1" w:themeTint="99"/>
        </w:rPr>
        <w:t>(U</w:t>
      </w:r>
      <w:r w:rsidR="00AB0996" w:rsidRPr="006A3DFA">
        <w:rPr>
          <w:rFonts w:ascii="Arial" w:eastAsia="Arial" w:hAnsi="Arial" w:cs="Arial"/>
          <w:b/>
          <w:bCs/>
          <w:color w:val="8EAADB" w:themeColor="accent1" w:themeTint="99"/>
        </w:rPr>
        <w:t>niversity Wales Trinity Saint David, 2022).</w:t>
      </w:r>
      <w:r w:rsidR="00AB0996">
        <w:rPr>
          <w:rFonts w:ascii="Arial" w:eastAsia="Arial" w:hAnsi="Arial" w:cs="Arial"/>
          <w:color w:val="000000" w:themeColor="text1"/>
        </w:rPr>
        <w:t xml:space="preserve"> </w:t>
      </w:r>
      <w:r w:rsidR="0AEC5F3A" w:rsidRPr="0AEC5F3A">
        <w:rPr>
          <w:rFonts w:ascii="Arial" w:eastAsia="Arial" w:hAnsi="Arial" w:cs="Arial"/>
        </w:rPr>
        <w:t>INTERPERSONAL skills focus on leaders being socially discerning, showing the ability to understand anyone on a deeper level, overseeing relational conflict</w:t>
      </w:r>
      <w:r w:rsidR="007F301C">
        <w:rPr>
          <w:rFonts w:ascii="Arial" w:eastAsia="Arial" w:hAnsi="Arial" w:cs="Arial"/>
        </w:rPr>
        <w:t xml:space="preserve">. </w:t>
      </w:r>
      <w:r w:rsidR="007F18DA">
        <w:rPr>
          <w:rFonts w:ascii="Arial" w:eastAsia="Arial" w:hAnsi="Arial" w:cs="Arial"/>
          <w:b/>
          <w:bCs/>
          <w:color w:val="8EAADB" w:themeColor="accent1" w:themeTint="99"/>
        </w:rPr>
        <w:t>(U</w:t>
      </w:r>
      <w:r w:rsidR="00782A12" w:rsidRPr="006A3DFA">
        <w:rPr>
          <w:rFonts w:ascii="Arial" w:eastAsia="Arial" w:hAnsi="Arial" w:cs="Arial"/>
          <w:b/>
          <w:bCs/>
          <w:color w:val="8EAADB" w:themeColor="accent1" w:themeTint="99"/>
        </w:rPr>
        <w:t>niversity Wales Trinity Saint Da</w:t>
      </w:r>
      <w:r w:rsidR="006A3DFA" w:rsidRPr="006A3DFA">
        <w:rPr>
          <w:rFonts w:ascii="Arial" w:eastAsia="Arial" w:hAnsi="Arial" w:cs="Arial"/>
          <w:b/>
          <w:bCs/>
          <w:color w:val="8EAADB" w:themeColor="accent1" w:themeTint="99"/>
        </w:rPr>
        <w:t>vid, 2022).</w:t>
      </w:r>
      <w:r w:rsidR="006A3DFA">
        <w:rPr>
          <w:rFonts w:ascii="Arial" w:eastAsia="Arial" w:hAnsi="Arial" w:cs="Arial"/>
        </w:rPr>
        <w:t xml:space="preserve"> </w:t>
      </w:r>
      <w:r w:rsidR="007F301C" w:rsidRPr="007F301C">
        <w:rPr>
          <w:rFonts w:ascii="Arial" w:eastAsia="Arial" w:hAnsi="Arial" w:cs="Arial"/>
        </w:rPr>
        <w:t xml:space="preserve">It shows up then that effective leaders are the people who </w:t>
      </w:r>
      <w:r w:rsidR="00E61B6B" w:rsidRPr="007F301C">
        <w:rPr>
          <w:rFonts w:ascii="Arial" w:eastAsia="Arial" w:hAnsi="Arial" w:cs="Arial"/>
        </w:rPr>
        <w:t>stand for</w:t>
      </w:r>
      <w:r w:rsidR="00E61B6B">
        <w:rPr>
          <w:rFonts w:ascii="Arial" w:eastAsia="Arial" w:hAnsi="Arial" w:cs="Arial"/>
        </w:rPr>
        <w:t xml:space="preserve"> </w:t>
      </w:r>
      <w:r w:rsidR="007F301C" w:rsidRPr="007F301C">
        <w:rPr>
          <w:rFonts w:ascii="Arial" w:eastAsia="Arial" w:hAnsi="Arial" w:cs="Arial"/>
        </w:rPr>
        <w:t xml:space="preserve">interpersonal aptitudes that </w:t>
      </w:r>
      <w:r w:rsidR="00344B6F" w:rsidRPr="007F301C">
        <w:rPr>
          <w:rFonts w:ascii="Arial" w:eastAsia="Arial" w:hAnsi="Arial" w:cs="Arial"/>
        </w:rPr>
        <w:t>allow</w:t>
      </w:r>
      <w:r w:rsidR="007F301C" w:rsidRPr="007F301C">
        <w:rPr>
          <w:rFonts w:ascii="Arial" w:eastAsia="Arial" w:hAnsi="Arial" w:cs="Arial"/>
        </w:rPr>
        <w:t xml:space="preserve"> them to shape strong associations with a variety of people through which they enhance the last </w:t>
      </w:r>
      <w:r w:rsidR="00CE564B" w:rsidRPr="007F301C">
        <w:rPr>
          <w:rFonts w:ascii="Arial" w:eastAsia="Arial" w:hAnsi="Arial" w:cs="Arial"/>
        </w:rPr>
        <w:t>possibility</w:t>
      </w:r>
      <w:r w:rsidR="007F301C" w:rsidRPr="007F301C">
        <w:rPr>
          <w:rFonts w:ascii="Arial" w:eastAsia="Arial" w:hAnsi="Arial" w:cs="Arial"/>
        </w:rPr>
        <w:t xml:space="preserve"> as per assumptions which, thus, prompts objective achievement</w:t>
      </w:r>
      <w:r w:rsidR="00344B6F">
        <w:rPr>
          <w:rFonts w:ascii="Arial" w:eastAsia="Arial" w:hAnsi="Arial" w:cs="Arial"/>
        </w:rPr>
        <w:t xml:space="preserve"> </w:t>
      </w:r>
      <w:r w:rsidR="00F162D9">
        <w:rPr>
          <w:rFonts w:ascii="Arial" w:eastAsia="Arial" w:hAnsi="Arial" w:cs="Arial"/>
          <w:b/>
          <w:bCs/>
          <w:color w:val="8EAADB" w:themeColor="accent1" w:themeTint="99"/>
        </w:rPr>
        <w:t>(S</w:t>
      </w:r>
      <w:r w:rsidR="00782A12" w:rsidRPr="00782A12">
        <w:rPr>
          <w:rFonts w:ascii="Arial" w:eastAsia="Arial" w:hAnsi="Arial" w:cs="Arial"/>
          <w:b/>
          <w:bCs/>
          <w:color w:val="8EAADB" w:themeColor="accent1" w:themeTint="99"/>
        </w:rPr>
        <w:t>olomon</w:t>
      </w:r>
      <w:r w:rsidR="007F18DA">
        <w:rPr>
          <w:rFonts w:ascii="Arial" w:eastAsia="Arial" w:hAnsi="Arial" w:cs="Arial"/>
          <w:b/>
          <w:bCs/>
          <w:color w:val="8EAADB" w:themeColor="accent1" w:themeTint="99"/>
        </w:rPr>
        <w:t xml:space="preserve"> and </w:t>
      </w:r>
      <w:r w:rsidR="00CE564B" w:rsidRPr="00782A12">
        <w:rPr>
          <w:rFonts w:ascii="Arial" w:eastAsia="Arial" w:hAnsi="Arial" w:cs="Arial"/>
          <w:b/>
          <w:bCs/>
          <w:color w:val="8EAADB" w:themeColor="accent1" w:themeTint="99"/>
        </w:rPr>
        <w:t>Steyn,</w:t>
      </w:r>
      <w:r w:rsidR="007F18DA">
        <w:rPr>
          <w:rFonts w:ascii="Arial" w:eastAsia="Arial" w:hAnsi="Arial" w:cs="Arial"/>
          <w:b/>
          <w:bCs/>
          <w:color w:val="8EAADB" w:themeColor="accent1" w:themeTint="99"/>
        </w:rPr>
        <w:t xml:space="preserve"> </w:t>
      </w:r>
      <w:r w:rsidR="00CE564B" w:rsidRPr="00782A12">
        <w:rPr>
          <w:rFonts w:ascii="Arial" w:eastAsia="Arial" w:hAnsi="Arial" w:cs="Arial"/>
          <w:b/>
          <w:bCs/>
          <w:color w:val="8EAADB" w:themeColor="accent1" w:themeTint="99"/>
        </w:rPr>
        <w:t>2017).</w:t>
      </w:r>
      <w:r w:rsidR="00350531">
        <w:rPr>
          <w:rFonts w:ascii="Arial" w:eastAsia="Arial" w:hAnsi="Arial" w:cs="Arial"/>
        </w:rPr>
        <w:t xml:space="preserve"> </w:t>
      </w:r>
      <w:r w:rsidR="0AEC5F3A" w:rsidRPr="0AEC5F3A">
        <w:rPr>
          <w:rFonts w:ascii="Arial" w:eastAsia="Arial" w:hAnsi="Arial" w:cs="Arial"/>
        </w:rPr>
        <w:t>CONCEPTUAL skills that leaders should posse for effective leadership in having the ability to create visions for people</w:t>
      </w:r>
      <w:r w:rsidR="00897892">
        <w:rPr>
          <w:rFonts w:ascii="Arial" w:eastAsia="Arial" w:hAnsi="Arial" w:cs="Arial"/>
        </w:rPr>
        <w:t>.</w:t>
      </w:r>
    </w:p>
    <w:p w14:paraId="682CD2AC" w14:textId="73DF0B93" w:rsidR="005A5748" w:rsidRPr="00D83B3C" w:rsidRDefault="0AEC5F3A" w:rsidP="00E26525">
      <w:pPr>
        <w:spacing w:line="360" w:lineRule="auto"/>
        <w:jc w:val="both"/>
        <w:rPr>
          <w:rFonts w:ascii="Arial" w:eastAsia="Arial" w:hAnsi="Arial" w:cs="Arial"/>
          <w:b/>
          <w:bCs/>
          <w:color w:val="8EAADB" w:themeColor="accent1" w:themeTint="99"/>
          <w:sz w:val="28"/>
          <w:szCs w:val="28"/>
        </w:rPr>
      </w:pPr>
      <w:r w:rsidRPr="00D83B3C">
        <w:rPr>
          <w:rFonts w:ascii="Arial" w:eastAsia="Arial" w:hAnsi="Arial" w:cs="Arial"/>
          <w:b/>
          <w:bCs/>
          <w:color w:val="8EAADB" w:themeColor="accent1" w:themeTint="99"/>
          <w:sz w:val="28"/>
          <w:szCs w:val="28"/>
        </w:rPr>
        <w:t>CHALLENGES TO LEADERSHIP IN UNCERTAIN TIMES SUCH AS IN COVID-19 ERA</w:t>
      </w:r>
      <w:r w:rsidR="00EC62E7" w:rsidRPr="00D83B3C">
        <w:rPr>
          <w:rFonts w:ascii="Arial" w:eastAsia="Arial" w:hAnsi="Arial" w:cs="Arial"/>
          <w:b/>
          <w:bCs/>
          <w:color w:val="8EAADB" w:themeColor="accent1" w:themeTint="99"/>
          <w:sz w:val="28"/>
          <w:szCs w:val="28"/>
        </w:rPr>
        <w:t xml:space="preserve"> </w:t>
      </w:r>
      <w:r w:rsidRPr="00D83B3C">
        <w:rPr>
          <w:rFonts w:ascii="Arial" w:eastAsia="Arial" w:hAnsi="Arial" w:cs="Arial"/>
          <w:b/>
          <w:bCs/>
          <w:color w:val="8EAADB" w:themeColor="accent1" w:themeTint="99"/>
          <w:sz w:val="28"/>
          <w:szCs w:val="28"/>
        </w:rPr>
        <w:t>AND OTHER EMERGENCIES</w:t>
      </w:r>
    </w:p>
    <w:p w14:paraId="42DAAA69" w14:textId="6D297185" w:rsidR="00B61279" w:rsidRDefault="00FD11F4" w:rsidP="000554B2">
      <w:pPr>
        <w:spacing w:line="360" w:lineRule="auto"/>
        <w:jc w:val="both"/>
        <w:rPr>
          <w:rFonts w:ascii="Arial" w:eastAsia="Arial" w:hAnsi="Arial" w:cs="Arial"/>
          <w:b/>
          <w:bCs/>
          <w:color w:val="8EAADB" w:themeColor="accent1" w:themeTint="99"/>
        </w:rPr>
      </w:pPr>
      <w:r w:rsidRPr="00FD11F4">
        <w:rPr>
          <w:rFonts w:ascii="Arial" w:eastAsia="Arial" w:hAnsi="Arial" w:cs="Arial"/>
        </w:rPr>
        <w:t xml:space="preserve">Conveyance of </w:t>
      </w:r>
      <w:r w:rsidR="0061059F" w:rsidRPr="00FD11F4">
        <w:rPr>
          <w:rFonts w:ascii="Arial" w:eastAsia="Arial" w:hAnsi="Arial" w:cs="Arial"/>
        </w:rPr>
        <w:t>each</w:t>
      </w:r>
      <w:r w:rsidRPr="00FD11F4">
        <w:rPr>
          <w:rFonts w:ascii="Arial" w:eastAsia="Arial" w:hAnsi="Arial" w:cs="Arial"/>
        </w:rPr>
        <w:t xml:space="preserve"> part of care by all clinical and non-clinical divisions in the UK's NHS is being reconsidered and in a general sense revamped in the assumption for an up-and-coming flood of patients with Coronavirus 19.</w:t>
      </w:r>
      <w:r w:rsidR="003E52EA">
        <w:rPr>
          <w:rFonts w:ascii="Arial" w:eastAsia="Arial" w:hAnsi="Arial" w:cs="Arial"/>
        </w:rPr>
        <w:t>1.</w:t>
      </w:r>
      <w:r w:rsidRPr="00FD11F4">
        <w:rPr>
          <w:rFonts w:ascii="Arial" w:eastAsia="Arial" w:hAnsi="Arial" w:cs="Arial"/>
        </w:rPr>
        <w:t xml:space="preserve"> Modelling of the flare-up expects a disease casualty proportion of 0.9% and a clinic confirmation pace of 4.4%, with 30% of those conceded requiring</w:t>
      </w:r>
      <w:r w:rsidR="007145F8" w:rsidRPr="007145F8">
        <w:rPr>
          <w:rFonts w:ascii="Arial" w:eastAsia="Arial" w:hAnsi="Arial" w:cs="Arial"/>
        </w:rPr>
        <w:t xml:space="preserve"> critical care or extracorporeal membrane oxygenation</w:t>
      </w:r>
      <w:r w:rsidR="007145F8">
        <w:rPr>
          <w:rFonts w:ascii="Arial" w:eastAsia="Arial" w:hAnsi="Arial" w:cs="Arial"/>
        </w:rPr>
        <w:t xml:space="preserve"> </w:t>
      </w:r>
      <w:r w:rsidR="00F162D9">
        <w:rPr>
          <w:rFonts w:ascii="Arial" w:eastAsia="Arial" w:hAnsi="Arial" w:cs="Arial"/>
          <w:b/>
          <w:bCs/>
          <w:color w:val="8EAADB" w:themeColor="accent1" w:themeTint="99"/>
        </w:rPr>
        <w:t>(W</w:t>
      </w:r>
      <w:r w:rsidR="007145F8" w:rsidRPr="007D2527">
        <w:rPr>
          <w:rFonts w:ascii="Arial" w:eastAsia="Arial" w:hAnsi="Arial" w:cs="Arial"/>
          <w:b/>
          <w:bCs/>
          <w:color w:val="8EAADB" w:themeColor="accent1" w:themeTint="99"/>
        </w:rPr>
        <w:t>illan et al</w:t>
      </w:r>
      <w:r w:rsidR="007D2527" w:rsidRPr="007D2527">
        <w:rPr>
          <w:rFonts w:ascii="Arial" w:eastAsia="Arial" w:hAnsi="Arial" w:cs="Arial"/>
          <w:b/>
          <w:bCs/>
          <w:color w:val="8EAADB" w:themeColor="accent1" w:themeTint="99"/>
        </w:rPr>
        <w:t>, 2020).</w:t>
      </w:r>
      <w:r w:rsidR="00DA4CF6">
        <w:rPr>
          <w:rFonts w:ascii="Arial" w:eastAsia="Arial" w:hAnsi="Arial" w:cs="Arial"/>
          <w:b/>
          <w:bCs/>
          <w:color w:val="8EAADB" w:themeColor="accent1" w:themeTint="99"/>
        </w:rPr>
        <w:t xml:space="preserve"> </w:t>
      </w:r>
      <w:r w:rsidR="00203B80" w:rsidRPr="0AEC5F3A">
        <w:rPr>
          <w:rFonts w:ascii="Arial" w:eastAsia="Arial" w:hAnsi="Arial" w:cs="Arial"/>
        </w:rPr>
        <w:t>T</w:t>
      </w:r>
      <w:r w:rsidR="0AEC5F3A" w:rsidRPr="0AEC5F3A">
        <w:rPr>
          <w:rFonts w:ascii="Arial" w:eastAsia="Arial" w:hAnsi="Arial" w:cs="Arial"/>
        </w:rPr>
        <w:t>he</w:t>
      </w:r>
      <w:r w:rsidR="00203B80">
        <w:rPr>
          <w:rFonts w:ascii="Arial" w:eastAsia="Arial" w:hAnsi="Arial" w:cs="Arial"/>
        </w:rPr>
        <w:t xml:space="preserve"> </w:t>
      </w:r>
      <w:r w:rsidR="0AEC5F3A" w:rsidRPr="0AEC5F3A">
        <w:rPr>
          <w:rFonts w:ascii="Arial" w:eastAsia="Arial" w:hAnsi="Arial" w:cs="Arial"/>
        </w:rPr>
        <w:t xml:space="preserve">challenges in leadership in COVID-19 times </w:t>
      </w:r>
      <w:r w:rsidR="005B39B9">
        <w:rPr>
          <w:rFonts w:ascii="Arial" w:eastAsia="Arial" w:hAnsi="Arial" w:cs="Arial"/>
        </w:rPr>
        <w:t>were</w:t>
      </w:r>
      <w:r w:rsidR="0AEC5F3A" w:rsidRPr="0AEC5F3A">
        <w:rPr>
          <w:rFonts w:ascii="Arial" w:eastAsia="Arial" w:hAnsi="Arial" w:cs="Arial"/>
        </w:rPr>
        <w:t xml:space="preserve"> keeping the public</w:t>
      </w:r>
      <w:r w:rsidR="000816CC">
        <w:rPr>
          <w:rFonts w:ascii="Arial" w:eastAsia="Arial" w:hAnsi="Arial" w:cs="Arial"/>
        </w:rPr>
        <w:t>,</w:t>
      </w:r>
      <w:r w:rsidR="0AEC5F3A" w:rsidRPr="0AEC5F3A">
        <w:rPr>
          <w:rFonts w:ascii="Arial" w:eastAsia="Arial" w:hAnsi="Arial" w:cs="Arial"/>
        </w:rPr>
        <w:t xml:space="preserve"> key workers safe. Especially the NHS staff </w:t>
      </w:r>
      <w:r w:rsidR="00BB78EF">
        <w:rPr>
          <w:rFonts w:ascii="Arial" w:eastAsia="Arial" w:hAnsi="Arial" w:cs="Arial"/>
        </w:rPr>
        <w:t>when</w:t>
      </w:r>
      <w:r w:rsidR="0AEC5F3A" w:rsidRPr="0AEC5F3A">
        <w:rPr>
          <w:rFonts w:ascii="Arial" w:eastAsia="Arial" w:hAnsi="Arial" w:cs="Arial"/>
        </w:rPr>
        <w:t xml:space="preserve"> the NHS was under immerse pressure from Covid-19 sick individuals and the </w:t>
      </w:r>
      <w:r w:rsidR="00316917">
        <w:rPr>
          <w:rFonts w:ascii="Arial" w:eastAsia="Arial" w:hAnsi="Arial" w:cs="Arial"/>
        </w:rPr>
        <w:t xml:space="preserve">already </w:t>
      </w:r>
      <w:r w:rsidR="0AEC5F3A" w:rsidRPr="0AEC5F3A">
        <w:rPr>
          <w:rFonts w:ascii="Arial" w:eastAsia="Arial" w:hAnsi="Arial" w:cs="Arial"/>
        </w:rPr>
        <w:t xml:space="preserve">clinical vulnerable individuals </w:t>
      </w:r>
      <w:r w:rsidR="00BB78EF">
        <w:rPr>
          <w:rFonts w:ascii="Arial" w:eastAsia="Arial" w:hAnsi="Arial" w:cs="Arial"/>
        </w:rPr>
        <w:t xml:space="preserve">already </w:t>
      </w:r>
      <w:r w:rsidR="000816CC">
        <w:rPr>
          <w:rFonts w:ascii="Arial" w:eastAsia="Arial" w:hAnsi="Arial" w:cs="Arial"/>
        </w:rPr>
        <w:t>occupying hospital beds</w:t>
      </w:r>
      <w:r w:rsidR="002D25CF">
        <w:rPr>
          <w:rFonts w:ascii="Arial" w:eastAsia="Arial" w:hAnsi="Arial" w:cs="Arial"/>
        </w:rPr>
        <w:t xml:space="preserve"> all over the UK. </w:t>
      </w:r>
      <w:r w:rsidR="005B39B9" w:rsidRPr="005B39B9">
        <w:rPr>
          <w:rFonts w:ascii="Arial" w:eastAsia="Arial" w:hAnsi="Arial" w:cs="Arial"/>
        </w:rPr>
        <w:t>Clinical beds and basic consideration limit require significant</w:t>
      </w:r>
      <w:r w:rsidR="008564A7">
        <w:rPr>
          <w:rFonts w:ascii="Arial" w:eastAsia="Arial" w:hAnsi="Arial" w:cs="Arial"/>
        </w:rPr>
        <w:t xml:space="preserve"> </w:t>
      </w:r>
      <w:r w:rsidR="005B39B9" w:rsidRPr="005B39B9">
        <w:rPr>
          <w:rFonts w:ascii="Arial" w:eastAsia="Arial" w:hAnsi="Arial" w:cs="Arial"/>
        </w:rPr>
        <w:t>development, and this is now being empowered by dropping</w:t>
      </w:r>
      <w:r w:rsidR="008564A7">
        <w:rPr>
          <w:rFonts w:ascii="Arial" w:eastAsia="Arial" w:hAnsi="Arial" w:cs="Arial"/>
        </w:rPr>
        <w:t xml:space="preserve"> </w:t>
      </w:r>
      <w:r w:rsidR="005B39B9" w:rsidRPr="005B39B9">
        <w:rPr>
          <w:rFonts w:ascii="Arial" w:eastAsia="Arial" w:hAnsi="Arial" w:cs="Arial"/>
        </w:rPr>
        <w:t xml:space="preserve">elective work, reusing working </w:t>
      </w:r>
      <w:r w:rsidR="008564A7">
        <w:rPr>
          <w:rFonts w:ascii="Arial" w:eastAsia="Arial" w:hAnsi="Arial" w:cs="Arial"/>
        </w:rPr>
        <w:t xml:space="preserve">medical </w:t>
      </w:r>
      <w:r w:rsidR="008564A7" w:rsidRPr="005B39B9">
        <w:rPr>
          <w:rFonts w:ascii="Arial" w:eastAsia="Arial" w:hAnsi="Arial" w:cs="Arial"/>
        </w:rPr>
        <w:t>theatres</w:t>
      </w:r>
      <w:r w:rsidR="005B39B9" w:rsidRPr="005B39B9">
        <w:rPr>
          <w:rFonts w:ascii="Arial" w:eastAsia="Arial" w:hAnsi="Arial" w:cs="Arial"/>
        </w:rPr>
        <w:t xml:space="preserve">, and appointing </w:t>
      </w:r>
      <w:r w:rsidR="00A51BE1" w:rsidRPr="005B39B9">
        <w:rPr>
          <w:rFonts w:ascii="Arial" w:eastAsia="Arial" w:hAnsi="Arial" w:cs="Arial"/>
        </w:rPr>
        <w:t>use</w:t>
      </w:r>
      <w:r w:rsidR="005B39B9" w:rsidRPr="005B39B9">
        <w:rPr>
          <w:rFonts w:ascii="Arial" w:eastAsia="Arial" w:hAnsi="Arial" w:cs="Arial"/>
        </w:rPr>
        <w:t xml:space="preserve"> of private facilities.</w:t>
      </w:r>
      <w:r w:rsidR="0050686F" w:rsidRPr="0050686F">
        <w:t xml:space="preserve"> </w:t>
      </w:r>
      <w:r w:rsidR="0050686F" w:rsidRPr="0050686F">
        <w:rPr>
          <w:rFonts w:ascii="Arial" w:eastAsia="Arial" w:hAnsi="Arial" w:cs="Arial"/>
        </w:rPr>
        <w:t>Expanded help for release of existing patients to the local area is likewise in progress.</w:t>
      </w:r>
      <w:r w:rsidR="00B50B5B">
        <w:rPr>
          <w:rFonts w:ascii="Arial" w:eastAsia="Arial" w:hAnsi="Arial" w:cs="Arial"/>
        </w:rPr>
        <w:t xml:space="preserve"> </w:t>
      </w:r>
      <w:r w:rsidR="00B50B5B" w:rsidRPr="00B50B5B">
        <w:rPr>
          <w:rFonts w:ascii="Arial" w:eastAsia="Arial" w:hAnsi="Arial" w:cs="Arial"/>
        </w:rPr>
        <w:t>Whenever the situation allows, arrangements are being moved to phone or video calls to keep away from pointless visits</w:t>
      </w:r>
      <w:r w:rsidR="00B50B5B">
        <w:rPr>
          <w:rFonts w:ascii="Arial" w:eastAsia="Arial" w:hAnsi="Arial" w:cs="Arial"/>
        </w:rPr>
        <w:t xml:space="preserve"> </w:t>
      </w:r>
      <w:r w:rsidR="00B323F0">
        <w:rPr>
          <w:rFonts w:ascii="Arial" w:eastAsia="Arial" w:hAnsi="Arial" w:cs="Arial"/>
          <w:b/>
          <w:bCs/>
          <w:color w:val="8EAADB" w:themeColor="accent1" w:themeTint="99"/>
        </w:rPr>
        <w:lastRenderedPageBreak/>
        <w:t>(W</w:t>
      </w:r>
      <w:r w:rsidR="00B50B5B" w:rsidRPr="009E404C">
        <w:rPr>
          <w:rFonts w:ascii="Arial" w:eastAsia="Arial" w:hAnsi="Arial" w:cs="Arial"/>
          <w:b/>
          <w:bCs/>
          <w:color w:val="8EAADB" w:themeColor="accent1" w:themeTint="99"/>
        </w:rPr>
        <w:t>illan</w:t>
      </w:r>
      <w:r w:rsidR="009E404C" w:rsidRPr="009E404C">
        <w:rPr>
          <w:rFonts w:ascii="Arial" w:eastAsia="Arial" w:hAnsi="Arial" w:cs="Arial"/>
          <w:b/>
          <w:bCs/>
          <w:color w:val="8EAADB" w:themeColor="accent1" w:themeTint="99"/>
        </w:rPr>
        <w:t xml:space="preserve"> et al, 2020).</w:t>
      </w:r>
      <w:r w:rsidR="000554B2">
        <w:rPr>
          <w:rFonts w:ascii="Arial" w:eastAsia="Arial" w:hAnsi="Arial" w:cs="Arial"/>
          <w:b/>
          <w:bCs/>
          <w:color w:val="8EAADB" w:themeColor="accent1" w:themeTint="99"/>
        </w:rPr>
        <w:t xml:space="preserve"> </w:t>
      </w:r>
      <w:r w:rsidR="000554B2" w:rsidRPr="00602C81">
        <w:rPr>
          <w:rFonts w:ascii="Arial" w:eastAsia="Arial" w:hAnsi="Arial" w:cs="Arial"/>
        </w:rPr>
        <w:t xml:space="preserve">To </w:t>
      </w:r>
      <w:r w:rsidR="00D7641F" w:rsidRPr="00602C81">
        <w:rPr>
          <w:rFonts w:ascii="Arial" w:eastAsia="Arial" w:hAnsi="Arial" w:cs="Arial"/>
        </w:rPr>
        <w:t>ease</w:t>
      </w:r>
      <w:r w:rsidR="000554B2" w:rsidRPr="00602C81">
        <w:rPr>
          <w:rFonts w:ascii="Arial" w:eastAsia="Arial" w:hAnsi="Arial" w:cs="Arial"/>
        </w:rPr>
        <w:t xml:space="preserve"> these chall</w:t>
      </w:r>
      <w:r w:rsidR="00602C81" w:rsidRPr="00602C81">
        <w:rPr>
          <w:rFonts w:ascii="Arial" w:eastAsia="Arial" w:hAnsi="Arial" w:cs="Arial"/>
        </w:rPr>
        <w:t>enges</w:t>
      </w:r>
      <w:r w:rsidR="000554B2" w:rsidRPr="00602C81">
        <w:rPr>
          <w:rFonts w:ascii="Arial" w:eastAsia="Arial" w:hAnsi="Arial" w:cs="Arial"/>
        </w:rPr>
        <w:t xml:space="preserve"> and to help the clinical exercises,</w:t>
      </w:r>
      <w:r w:rsidR="00602C81">
        <w:rPr>
          <w:rFonts w:ascii="Arial" w:eastAsia="Arial" w:hAnsi="Arial" w:cs="Arial"/>
        </w:rPr>
        <w:t xml:space="preserve"> </w:t>
      </w:r>
      <w:r w:rsidR="000554B2" w:rsidRPr="00602C81">
        <w:rPr>
          <w:rFonts w:ascii="Arial" w:eastAsia="Arial" w:hAnsi="Arial" w:cs="Arial"/>
        </w:rPr>
        <w:t>clinics ought to consider getting groups of profoundly prepared</w:t>
      </w:r>
      <w:r w:rsidR="00602C81">
        <w:rPr>
          <w:rFonts w:ascii="Arial" w:eastAsia="Arial" w:hAnsi="Arial" w:cs="Arial"/>
        </w:rPr>
        <w:t xml:space="preserve"> </w:t>
      </w:r>
      <w:r w:rsidR="000554B2" w:rsidRPr="00602C81">
        <w:rPr>
          <w:rFonts w:ascii="Arial" w:eastAsia="Arial" w:hAnsi="Arial" w:cs="Arial"/>
        </w:rPr>
        <w:t xml:space="preserve">experts, like </w:t>
      </w:r>
      <w:r w:rsidR="00200FE6">
        <w:rPr>
          <w:rFonts w:ascii="Arial" w:eastAsia="Arial" w:hAnsi="Arial" w:cs="Arial"/>
        </w:rPr>
        <w:t xml:space="preserve">project </w:t>
      </w:r>
      <w:r w:rsidR="007848EB">
        <w:rPr>
          <w:rFonts w:ascii="Arial" w:eastAsia="Arial" w:hAnsi="Arial" w:cs="Arial"/>
        </w:rPr>
        <w:t>managers</w:t>
      </w:r>
      <w:r w:rsidR="000554B2" w:rsidRPr="00602C81">
        <w:rPr>
          <w:rFonts w:ascii="Arial" w:eastAsia="Arial" w:hAnsi="Arial" w:cs="Arial"/>
        </w:rPr>
        <w:t xml:space="preserve">, from outside the NHS to work close by current directors and </w:t>
      </w:r>
      <w:r w:rsidR="005A7A85">
        <w:rPr>
          <w:rFonts w:ascii="Arial" w:eastAsia="Arial" w:hAnsi="Arial" w:cs="Arial"/>
        </w:rPr>
        <w:t>managers</w:t>
      </w:r>
      <w:r w:rsidR="000554B2" w:rsidRPr="00602C81">
        <w:rPr>
          <w:rFonts w:ascii="Arial" w:eastAsia="Arial" w:hAnsi="Arial" w:cs="Arial"/>
        </w:rPr>
        <w:t xml:space="preserve">. They would have the aptitude to convey operations answers for clinics answering the </w:t>
      </w:r>
      <w:r w:rsidR="00F441ED">
        <w:rPr>
          <w:rFonts w:ascii="Arial" w:eastAsia="Arial" w:hAnsi="Arial" w:cs="Arial"/>
        </w:rPr>
        <w:t>epidemic</w:t>
      </w:r>
      <w:r w:rsidR="000554B2" w:rsidRPr="00602C81">
        <w:rPr>
          <w:rFonts w:ascii="Arial" w:eastAsia="Arial" w:hAnsi="Arial" w:cs="Arial"/>
        </w:rPr>
        <w:t>, empowering more productive medical services conveyance</w:t>
      </w:r>
      <w:r w:rsidR="004D49DD">
        <w:rPr>
          <w:rFonts w:ascii="Arial" w:eastAsia="Arial" w:hAnsi="Arial" w:cs="Arial"/>
        </w:rPr>
        <w:t xml:space="preserve"> </w:t>
      </w:r>
      <w:r w:rsidR="00B323F0">
        <w:rPr>
          <w:rFonts w:ascii="Arial" w:eastAsia="Arial" w:hAnsi="Arial" w:cs="Arial"/>
          <w:b/>
          <w:bCs/>
          <w:color w:val="8EAADB" w:themeColor="accent1" w:themeTint="99"/>
        </w:rPr>
        <w:t>(W</w:t>
      </w:r>
      <w:r w:rsidR="004D49DD" w:rsidRPr="004D49DD">
        <w:rPr>
          <w:rFonts w:ascii="Arial" w:eastAsia="Arial" w:hAnsi="Arial" w:cs="Arial"/>
          <w:b/>
          <w:bCs/>
          <w:color w:val="8EAADB" w:themeColor="accent1" w:themeTint="99"/>
        </w:rPr>
        <w:t>illan, et al, (2020).</w:t>
      </w:r>
    </w:p>
    <w:p w14:paraId="55E5C842" w14:textId="17520DAC" w:rsidR="004A6A6B" w:rsidRDefault="00560F23" w:rsidP="000554B2">
      <w:pPr>
        <w:spacing w:line="360" w:lineRule="auto"/>
        <w:jc w:val="both"/>
        <w:rPr>
          <w:rFonts w:ascii="Arial" w:eastAsia="Arial" w:hAnsi="Arial" w:cs="Arial"/>
          <w:b/>
          <w:bCs/>
          <w:color w:val="8EAADB" w:themeColor="accent1" w:themeTint="99"/>
          <w:sz w:val="28"/>
          <w:szCs w:val="28"/>
        </w:rPr>
      </w:pPr>
      <w:r w:rsidRPr="004A6A6B">
        <w:rPr>
          <w:rFonts w:ascii="Arial" w:eastAsia="Arial" w:hAnsi="Arial" w:cs="Arial"/>
          <w:b/>
          <w:bCs/>
          <w:color w:val="8EAADB" w:themeColor="accent1" w:themeTint="99"/>
          <w:sz w:val="28"/>
          <w:szCs w:val="28"/>
        </w:rPr>
        <w:t xml:space="preserve">THE AGILE LEADER </w:t>
      </w:r>
    </w:p>
    <w:p w14:paraId="65D5B342" w14:textId="400F2B32" w:rsidR="001A79F9" w:rsidRDefault="00E03D5D" w:rsidP="000554B2">
      <w:pPr>
        <w:spacing w:line="360" w:lineRule="auto"/>
        <w:jc w:val="both"/>
        <w:rPr>
          <w:rFonts w:ascii="Arial" w:eastAsia="Arial" w:hAnsi="Arial" w:cs="Arial"/>
          <w:b/>
          <w:bCs/>
          <w:color w:val="8EAADB" w:themeColor="accent1" w:themeTint="99"/>
        </w:rPr>
      </w:pPr>
      <w:r w:rsidRPr="00001717">
        <w:rPr>
          <w:rFonts w:ascii="Arial" w:eastAsia="Arial" w:hAnsi="Arial" w:cs="Arial"/>
        </w:rPr>
        <w:t xml:space="preserve">There are five credits that are most unmistakable in depicting how associations make the progress to be </w:t>
      </w:r>
      <w:r w:rsidR="00001717" w:rsidRPr="00001717">
        <w:rPr>
          <w:rFonts w:ascii="Arial" w:eastAsia="Arial" w:hAnsi="Arial" w:cs="Arial"/>
        </w:rPr>
        <w:t>an</w:t>
      </w:r>
      <w:r w:rsidRPr="00001717">
        <w:rPr>
          <w:rFonts w:ascii="Arial" w:eastAsia="Arial" w:hAnsi="Arial" w:cs="Arial"/>
        </w:rPr>
        <w:t xml:space="preserve"> </w:t>
      </w:r>
      <w:r w:rsidR="00001717" w:rsidRPr="00001717">
        <w:rPr>
          <w:rFonts w:ascii="Arial" w:eastAsia="Arial" w:hAnsi="Arial" w:cs="Arial"/>
        </w:rPr>
        <w:t>agile</w:t>
      </w:r>
      <w:r w:rsidRPr="00001717">
        <w:rPr>
          <w:rFonts w:ascii="Arial" w:eastAsia="Arial" w:hAnsi="Arial" w:cs="Arial"/>
        </w:rPr>
        <w:t xml:space="preserve"> and client driven association in this computerized age</w:t>
      </w:r>
      <w:r w:rsidR="00001717">
        <w:rPr>
          <w:rFonts w:ascii="Arial" w:eastAsia="Arial" w:hAnsi="Arial" w:cs="Arial"/>
        </w:rPr>
        <w:t xml:space="preserve"> </w:t>
      </w:r>
      <w:r w:rsidR="00B323F0">
        <w:rPr>
          <w:rFonts w:ascii="Arial" w:eastAsia="Arial" w:hAnsi="Arial" w:cs="Arial"/>
          <w:b/>
          <w:bCs/>
          <w:color w:val="8EAADB" w:themeColor="accent1" w:themeTint="99"/>
        </w:rPr>
        <w:t>(H</w:t>
      </w:r>
      <w:r w:rsidR="00001717" w:rsidRPr="00622EDB">
        <w:rPr>
          <w:rFonts w:ascii="Arial" w:eastAsia="Arial" w:hAnsi="Arial" w:cs="Arial"/>
          <w:b/>
          <w:bCs/>
          <w:color w:val="8EAADB" w:themeColor="accent1" w:themeTint="99"/>
        </w:rPr>
        <w:t>ay</w:t>
      </w:r>
      <w:r w:rsidR="00FF443D" w:rsidRPr="00622EDB">
        <w:rPr>
          <w:rFonts w:ascii="Arial" w:eastAsia="Arial" w:hAnsi="Arial" w:cs="Arial"/>
          <w:b/>
          <w:bCs/>
          <w:color w:val="8EAADB" w:themeColor="accent1" w:themeTint="99"/>
        </w:rPr>
        <w:t>ward,</w:t>
      </w:r>
      <w:r w:rsidR="00DE1624">
        <w:rPr>
          <w:rFonts w:ascii="Arial" w:eastAsia="Arial" w:hAnsi="Arial" w:cs="Arial"/>
          <w:b/>
          <w:bCs/>
          <w:color w:val="8EAADB" w:themeColor="accent1" w:themeTint="99"/>
        </w:rPr>
        <w:t xml:space="preserve"> </w:t>
      </w:r>
      <w:r w:rsidR="00D327EC" w:rsidRPr="00622EDB">
        <w:rPr>
          <w:rFonts w:ascii="Arial" w:eastAsia="Arial" w:hAnsi="Arial" w:cs="Arial"/>
          <w:b/>
          <w:bCs/>
          <w:color w:val="8EAADB" w:themeColor="accent1" w:themeTint="99"/>
        </w:rPr>
        <w:t>2018).</w:t>
      </w:r>
      <w:r w:rsidR="001A79F9">
        <w:rPr>
          <w:rFonts w:ascii="Arial" w:eastAsia="Arial" w:hAnsi="Arial" w:cs="Arial"/>
          <w:b/>
          <w:bCs/>
          <w:color w:val="8EAADB" w:themeColor="accent1" w:themeTint="99"/>
        </w:rPr>
        <w:t xml:space="preserve"> </w:t>
      </w:r>
    </w:p>
    <w:p w14:paraId="78CA92EA" w14:textId="24366814" w:rsidR="0013397B" w:rsidRPr="00044971" w:rsidRDefault="00B86148" w:rsidP="000554B2">
      <w:pPr>
        <w:spacing w:line="360" w:lineRule="auto"/>
        <w:jc w:val="both"/>
        <w:rPr>
          <w:rFonts w:ascii="Arial" w:eastAsia="Arial" w:hAnsi="Arial" w:cs="Arial"/>
          <w:i/>
          <w:iCs/>
          <w:sz w:val="16"/>
          <w:szCs w:val="16"/>
        </w:rPr>
      </w:pPr>
      <w:r w:rsidRPr="00044971">
        <w:rPr>
          <w:rFonts w:ascii="Arial" w:eastAsia="Arial" w:hAnsi="Arial" w:cs="Arial"/>
          <w:i/>
          <w:iCs/>
          <w:sz w:val="16"/>
          <w:szCs w:val="16"/>
        </w:rPr>
        <w:t>Below is Agile</w:t>
      </w:r>
      <w:r w:rsidR="008202B0" w:rsidRPr="00044971">
        <w:rPr>
          <w:rFonts w:ascii="Arial" w:eastAsia="Arial" w:hAnsi="Arial" w:cs="Arial"/>
          <w:i/>
          <w:iCs/>
          <w:sz w:val="16"/>
          <w:szCs w:val="16"/>
        </w:rPr>
        <w:t xml:space="preserve"> lead</w:t>
      </w:r>
      <w:r w:rsidR="00044971" w:rsidRPr="00044971">
        <w:rPr>
          <w:rFonts w:ascii="Arial" w:eastAsia="Arial" w:hAnsi="Arial" w:cs="Arial"/>
          <w:i/>
          <w:iCs/>
          <w:sz w:val="16"/>
          <w:szCs w:val="16"/>
        </w:rPr>
        <w:t>er</w:t>
      </w:r>
      <w:r w:rsidRPr="00044971">
        <w:rPr>
          <w:rFonts w:ascii="Arial" w:eastAsia="Arial" w:hAnsi="Arial" w:cs="Arial"/>
          <w:i/>
          <w:iCs/>
          <w:sz w:val="16"/>
          <w:szCs w:val="16"/>
        </w:rPr>
        <w:t xml:space="preserve"> five </w:t>
      </w:r>
      <w:r w:rsidR="008202B0" w:rsidRPr="00044971">
        <w:rPr>
          <w:rFonts w:ascii="Arial" w:eastAsia="Arial" w:hAnsi="Arial" w:cs="Arial"/>
          <w:i/>
          <w:iCs/>
          <w:sz w:val="16"/>
          <w:szCs w:val="16"/>
        </w:rPr>
        <w:t>component</w:t>
      </w:r>
      <w:r w:rsidR="00044971">
        <w:rPr>
          <w:rFonts w:ascii="Arial" w:eastAsia="Arial" w:hAnsi="Arial" w:cs="Arial"/>
          <w:i/>
          <w:iCs/>
          <w:sz w:val="16"/>
          <w:szCs w:val="16"/>
        </w:rPr>
        <w:t>s.</w:t>
      </w:r>
      <w:r w:rsidR="008202B0" w:rsidRPr="00044971">
        <w:rPr>
          <w:rFonts w:ascii="Arial" w:eastAsia="Arial" w:hAnsi="Arial" w:cs="Arial"/>
          <w:i/>
          <w:iCs/>
          <w:sz w:val="16"/>
          <w:szCs w:val="16"/>
        </w:rPr>
        <w:t xml:space="preserve"> </w:t>
      </w:r>
    </w:p>
    <w:p w14:paraId="40C7CDA5" w14:textId="3BB19900" w:rsidR="00D327EC" w:rsidRDefault="0013397B" w:rsidP="000554B2">
      <w:pPr>
        <w:spacing w:line="360" w:lineRule="auto"/>
        <w:jc w:val="both"/>
        <w:rPr>
          <w:rFonts w:ascii="Arial" w:eastAsia="Arial" w:hAnsi="Arial" w:cs="Arial"/>
        </w:rPr>
      </w:pPr>
      <w:r>
        <w:rPr>
          <w:rFonts w:ascii="Arial" w:eastAsia="Arial" w:hAnsi="Arial" w:cs="Arial"/>
          <w:noProof/>
        </w:rPr>
        <w:pict w14:anchorId="08CEA26D">
          <v:shapetype id="_x0000_t120" coordsize="21600,21600" o:spt="120" path="m10800,qx,10800,10800,21600,21600,10800,10800,xe">
            <v:path gradientshapeok="t" o:connecttype="custom" o:connectlocs="10800,0;3163,3163;0,10800;3163,18437;10800,21600;18437,18437;21600,10800;18437,3163" textboxrect="3163,3163,18437,18437"/>
          </v:shapetype>
          <v:shape id="_x0000_s2053" type="#_x0000_t120" style="position:absolute;left:0;text-align:left;margin-left:293.25pt;margin-top:4.6pt;width:99.75pt;height:87.75pt;z-index:251661312">
            <v:textbox style="mso-next-textbox:#_x0000_s2053">
              <w:txbxContent>
                <w:p w14:paraId="0EF98DD9" w14:textId="6F04BD87" w:rsidR="006F1FAE" w:rsidRPr="002D4611" w:rsidRDefault="006F1FAE" w:rsidP="006F1FAE">
                  <w:pPr>
                    <w:jc w:val="center"/>
                    <w:rPr>
                      <w:color w:val="8EAADB" w:themeColor="accent1" w:themeTint="99"/>
                    </w:rPr>
                  </w:pPr>
                  <w:r w:rsidRPr="002D4611">
                    <w:rPr>
                      <w:color w:val="8EAADB" w:themeColor="accent1" w:themeTint="99"/>
                    </w:rPr>
                    <w:t>Agility</w:t>
                  </w:r>
                </w:p>
              </w:txbxContent>
            </v:textbox>
          </v:shape>
        </w:pict>
      </w:r>
      <w:r>
        <w:rPr>
          <w:rFonts w:ascii="Arial" w:eastAsia="Arial" w:hAnsi="Arial" w:cs="Arial"/>
          <w:noProof/>
        </w:rPr>
        <w:pict w14:anchorId="35DD0339">
          <v:shape id="_x0000_s2051" type="#_x0000_t120" style="position:absolute;left:0;text-align:left;margin-left:174pt;margin-top:6.1pt;width:103.5pt;height:90.75pt;z-index:251659264">
            <v:textbox style="mso-next-textbox:#_x0000_s2051">
              <w:txbxContent>
                <w:p w14:paraId="4E21722E" w14:textId="1596E3F2" w:rsidR="00E0387C" w:rsidRPr="002D4611" w:rsidRDefault="00356A78">
                  <w:pPr>
                    <w:rPr>
                      <w:color w:val="8EAADB" w:themeColor="accent1" w:themeTint="99"/>
                    </w:rPr>
                  </w:pPr>
                  <w:r w:rsidRPr="002D4611">
                    <w:rPr>
                      <w:color w:val="8EAADB" w:themeColor="accent1" w:themeTint="99"/>
                    </w:rPr>
                    <w:t xml:space="preserve">Collaborating </w:t>
                  </w:r>
                </w:p>
              </w:txbxContent>
            </v:textbox>
          </v:shape>
        </w:pict>
      </w:r>
      <w:r>
        <w:rPr>
          <w:rFonts w:ascii="Arial" w:eastAsia="Arial" w:hAnsi="Arial" w:cs="Arial"/>
          <w:noProof/>
        </w:rPr>
        <w:pict w14:anchorId="2025D95C">
          <v:shape id="_x0000_s2050" type="#_x0000_t120" style="position:absolute;left:0;text-align:left;margin-left:51.75pt;margin-top:9.85pt;width:111pt;height:90.75pt;z-index:251658240">
            <v:textbox style="mso-next-textbox:#_x0000_s2050">
              <w:txbxContent>
                <w:p w14:paraId="2F27B4AA" w14:textId="3216495C" w:rsidR="001A2887" w:rsidRPr="002D4611" w:rsidRDefault="008D5049" w:rsidP="00E21009">
                  <w:pPr>
                    <w:jc w:val="center"/>
                    <w:rPr>
                      <w:color w:val="8EAADB" w:themeColor="accent1" w:themeTint="99"/>
                    </w:rPr>
                  </w:pPr>
                  <w:r w:rsidRPr="002D4611">
                    <w:rPr>
                      <w:color w:val="8EAADB" w:themeColor="accent1" w:themeTint="99"/>
                    </w:rPr>
                    <w:t xml:space="preserve">Devolved decision </w:t>
                  </w:r>
                  <w:r w:rsidR="00E0387C" w:rsidRPr="002D4611">
                    <w:rPr>
                      <w:color w:val="8EAADB" w:themeColor="accent1" w:themeTint="99"/>
                    </w:rPr>
                    <w:t>making</w:t>
                  </w:r>
                </w:p>
              </w:txbxContent>
            </v:textbox>
          </v:shape>
        </w:pict>
      </w:r>
    </w:p>
    <w:p w14:paraId="7B251390" w14:textId="6F11CF85" w:rsidR="001A2887" w:rsidRDefault="001A2887" w:rsidP="000554B2">
      <w:pPr>
        <w:spacing w:line="360" w:lineRule="auto"/>
        <w:jc w:val="both"/>
        <w:rPr>
          <w:rFonts w:ascii="Arial" w:eastAsia="Arial" w:hAnsi="Arial" w:cs="Arial"/>
        </w:rPr>
      </w:pPr>
    </w:p>
    <w:p w14:paraId="55F07B82" w14:textId="7A76418B" w:rsidR="001A2887" w:rsidRDefault="001A2887" w:rsidP="000554B2">
      <w:pPr>
        <w:spacing w:line="360" w:lineRule="auto"/>
        <w:jc w:val="both"/>
        <w:rPr>
          <w:rFonts w:ascii="Arial" w:eastAsia="Arial" w:hAnsi="Arial" w:cs="Arial"/>
        </w:rPr>
      </w:pPr>
    </w:p>
    <w:p w14:paraId="0D4523C1" w14:textId="2422E4B9" w:rsidR="001A2887" w:rsidRDefault="001A2887" w:rsidP="005337DB">
      <w:pPr>
        <w:jc w:val="center"/>
        <w:rPr>
          <w:rFonts w:ascii="Arial" w:eastAsia="Arial" w:hAnsi="Arial" w:cs="Arial"/>
        </w:rPr>
      </w:pPr>
    </w:p>
    <w:p w14:paraId="5E47B18B" w14:textId="25BD651D" w:rsidR="001A2887" w:rsidRDefault="0013397B" w:rsidP="000554B2">
      <w:pPr>
        <w:spacing w:line="360" w:lineRule="auto"/>
        <w:jc w:val="both"/>
        <w:rPr>
          <w:rFonts w:ascii="Arial" w:eastAsia="Arial" w:hAnsi="Arial" w:cs="Arial"/>
        </w:rPr>
      </w:pPr>
      <w:r>
        <w:rPr>
          <w:rFonts w:ascii="Arial" w:eastAsia="Arial" w:hAnsi="Arial" w:cs="Arial"/>
          <w:noProof/>
        </w:rPr>
        <w:pict w14:anchorId="4DC8E635">
          <v:shape id="_x0000_s2052" type="#_x0000_t120" style="position:absolute;left:0;text-align:left;margin-left:113.25pt;margin-top:12.2pt;width:95.25pt;height:82.5pt;z-index:251660288">
            <v:textbox>
              <w:txbxContent>
                <w:p w14:paraId="51F34FDC" w14:textId="57C86953" w:rsidR="006F1FAE" w:rsidRPr="002D4611" w:rsidRDefault="00DB7881" w:rsidP="00E21009">
                  <w:pPr>
                    <w:jc w:val="center"/>
                    <w:rPr>
                      <w:color w:val="8EAADB" w:themeColor="accent1" w:themeTint="99"/>
                    </w:rPr>
                  </w:pPr>
                  <w:r w:rsidRPr="002D4611">
                    <w:rPr>
                      <w:color w:val="8EAADB" w:themeColor="accent1" w:themeTint="99"/>
                    </w:rPr>
                    <w:t>Purpose and direction</w:t>
                  </w:r>
                </w:p>
              </w:txbxContent>
            </v:textbox>
          </v:shape>
        </w:pict>
      </w:r>
      <w:r>
        <w:rPr>
          <w:rFonts w:ascii="Arial" w:eastAsia="Arial" w:hAnsi="Arial" w:cs="Arial"/>
          <w:noProof/>
        </w:rPr>
        <w:pict w14:anchorId="195BE67E">
          <v:shape id="_x0000_s2054" type="#_x0000_t120" style="position:absolute;left:0;text-align:left;margin-left:240.75pt;margin-top:12.2pt;width:97.5pt;height:80.25pt;z-index:251662336">
            <v:textbox>
              <w:txbxContent>
                <w:p w14:paraId="47E18A9E" w14:textId="5ABABAB3" w:rsidR="00DB7881" w:rsidRPr="002D4611" w:rsidRDefault="00DB7881">
                  <w:pPr>
                    <w:rPr>
                      <w:color w:val="8EAADB" w:themeColor="accent1" w:themeTint="99"/>
                    </w:rPr>
                  </w:pPr>
                  <w:r w:rsidRPr="002D4611">
                    <w:rPr>
                      <w:color w:val="8EAADB" w:themeColor="accent1" w:themeTint="99"/>
                    </w:rPr>
                    <w:t>Au</w:t>
                  </w:r>
                  <w:r w:rsidR="00E21009" w:rsidRPr="002D4611">
                    <w:rPr>
                      <w:color w:val="8EAADB" w:themeColor="accent1" w:themeTint="99"/>
                    </w:rPr>
                    <w:t>thenticity</w:t>
                  </w:r>
                </w:p>
              </w:txbxContent>
            </v:textbox>
          </v:shape>
        </w:pict>
      </w:r>
    </w:p>
    <w:p w14:paraId="190DC213" w14:textId="3FDB1D02" w:rsidR="0013397B" w:rsidRDefault="0013397B" w:rsidP="000554B2">
      <w:pPr>
        <w:spacing w:line="360" w:lineRule="auto"/>
        <w:jc w:val="both"/>
        <w:rPr>
          <w:rFonts w:ascii="Arial" w:eastAsia="Arial" w:hAnsi="Arial" w:cs="Arial"/>
        </w:rPr>
      </w:pPr>
    </w:p>
    <w:p w14:paraId="53F4A1DA" w14:textId="77777777" w:rsidR="0013397B" w:rsidRDefault="0013397B" w:rsidP="000554B2">
      <w:pPr>
        <w:spacing w:line="360" w:lineRule="auto"/>
        <w:jc w:val="both"/>
        <w:rPr>
          <w:rFonts w:ascii="Arial" w:eastAsia="Arial" w:hAnsi="Arial" w:cs="Arial"/>
        </w:rPr>
      </w:pPr>
    </w:p>
    <w:p w14:paraId="3D01DBB0" w14:textId="77777777" w:rsidR="005337DB" w:rsidRDefault="005337DB" w:rsidP="000554B2">
      <w:pPr>
        <w:spacing w:line="360" w:lineRule="auto"/>
        <w:jc w:val="both"/>
        <w:rPr>
          <w:rFonts w:ascii="Arial" w:eastAsia="Arial" w:hAnsi="Arial" w:cs="Arial"/>
        </w:rPr>
      </w:pPr>
    </w:p>
    <w:p w14:paraId="4818B7BB" w14:textId="41869F6F" w:rsidR="007775D3" w:rsidRDefault="00E77182" w:rsidP="000554B2">
      <w:pPr>
        <w:spacing w:line="360" w:lineRule="auto"/>
        <w:jc w:val="both"/>
        <w:rPr>
          <w:rFonts w:ascii="Arial" w:eastAsia="Arial" w:hAnsi="Arial" w:cs="Arial"/>
          <w:b/>
          <w:bCs/>
          <w:color w:val="8EAADB" w:themeColor="accent1" w:themeTint="99"/>
        </w:rPr>
      </w:pPr>
      <w:r w:rsidRPr="00EA34EF">
        <w:rPr>
          <w:rFonts w:ascii="Arial" w:eastAsia="Arial" w:hAnsi="Arial" w:cs="Arial"/>
        </w:rPr>
        <w:t xml:space="preserve">The components of the </w:t>
      </w:r>
      <w:r>
        <w:rPr>
          <w:rFonts w:ascii="Arial" w:eastAsia="Arial" w:hAnsi="Arial" w:cs="Arial"/>
        </w:rPr>
        <w:t>connected leadership</w:t>
      </w:r>
      <w:r w:rsidR="00EA34EF" w:rsidRPr="00EA34EF">
        <w:rPr>
          <w:rFonts w:ascii="Arial" w:eastAsia="Arial" w:hAnsi="Arial" w:cs="Arial"/>
        </w:rPr>
        <w:t xml:space="preserve"> </w:t>
      </w:r>
      <w:r w:rsidR="00023CF9">
        <w:rPr>
          <w:rFonts w:ascii="Arial" w:eastAsia="Arial" w:hAnsi="Arial" w:cs="Arial"/>
        </w:rPr>
        <w:t>connec</w:t>
      </w:r>
      <w:r w:rsidR="002038D4">
        <w:rPr>
          <w:rFonts w:ascii="Arial" w:eastAsia="Arial" w:hAnsi="Arial" w:cs="Arial"/>
        </w:rPr>
        <w:t xml:space="preserve">ted leaders </w:t>
      </w:r>
      <w:r w:rsidR="00EA34EF" w:rsidRPr="00EA34EF">
        <w:rPr>
          <w:rFonts w:ascii="Arial" w:eastAsia="Arial" w:hAnsi="Arial" w:cs="Arial"/>
        </w:rPr>
        <w:t xml:space="preserve">lead with a profound feeling of direction and clearness to </w:t>
      </w:r>
      <w:r w:rsidR="002038D4">
        <w:rPr>
          <w:rFonts w:ascii="Arial" w:eastAsia="Arial" w:hAnsi="Arial" w:cs="Arial"/>
        </w:rPr>
        <w:t>be</w:t>
      </w:r>
      <w:r w:rsidR="00EA34EF" w:rsidRPr="00EA34EF">
        <w:rPr>
          <w:rFonts w:ascii="Arial" w:eastAsia="Arial" w:hAnsi="Arial" w:cs="Arial"/>
        </w:rPr>
        <w:t xml:space="preserve"> confiden</w:t>
      </w:r>
      <w:r w:rsidR="002038D4">
        <w:rPr>
          <w:rFonts w:ascii="Arial" w:eastAsia="Arial" w:hAnsi="Arial" w:cs="Arial"/>
        </w:rPr>
        <w:t>t</w:t>
      </w:r>
      <w:r w:rsidR="00742070">
        <w:rPr>
          <w:rFonts w:ascii="Arial" w:eastAsia="Arial" w:hAnsi="Arial" w:cs="Arial"/>
        </w:rPr>
        <w:t xml:space="preserve"> in the future</w:t>
      </w:r>
      <w:r w:rsidR="00EA34EF" w:rsidRPr="00EA34EF">
        <w:rPr>
          <w:rFonts w:ascii="Arial" w:eastAsia="Arial" w:hAnsi="Arial" w:cs="Arial"/>
        </w:rPr>
        <w:t xml:space="preserve">. </w:t>
      </w:r>
      <w:r>
        <w:rPr>
          <w:rFonts w:ascii="Arial" w:eastAsia="Arial" w:hAnsi="Arial" w:cs="Arial"/>
        </w:rPr>
        <w:t>Connected leaders</w:t>
      </w:r>
      <w:r w:rsidR="00EA34EF" w:rsidRPr="00EA34EF">
        <w:rPr>
          <w:rFonts w:ascii="Arial" w:eastAsia="Arial" w:hAnsi="Arial" w:cs="Arial"/>
        </w:rPr>
        <w:t xml:space="preserve"> are legitimate, open, driven by values that rouse certainty and responsibility from others.</w:t>
      </w:r>
      <w:r w:rsidR="001A78A4">
        <w:rPr>
          <w:rFonts w:ascii="Arial" w:eastAsia="Arial" w:hAnsi="Arial" w:cs="Arial"/>
        </w:rPr>
        <w:t xml:space="preserve"> C</w:t>
      </w:r>
      <w:r w:rsidR="00904972">
        <w:rPr>
          <w:rFonts w:ascii="Arial" w:eastAsia="Arial" w:hAnsi="Arial" w:cs="Arial"/>
        </w:rPr>
        <w:t xml:space="preserve">onnected </w:t>
      </w:r>
      <w:r w:rsidR="001A78A4">
        <w:rPr>
          <w:rFonts w:ascii="Arial" w:eastAsia="Arial" w:hAnsi="Arial" w:cs="Arial"/>
        </w:rPr>
        <w:t>leaders</w:t>
      </w:r>
      <w:r w:rsidR="00EA34EF" w:rsidRPr="00EA34EF">
        <w:rPr>
          <w:rFonts w:ascii="Arial" w:eastAsia="Arial" w:hAnsi="Arial" w:cs="Arial"/>
        </w:rPr>
        <w:t xml:space="preserve"> are straightforward in </w:t>
      </w:r>
      <w:r w:rsidR="0045151B" w:rsidRPr="00EA34EF">
        <w:rPr>
          <w:rFonts w:ascii="Arial" w:eastAsia="Arial" w:hAnsi="Arial" w:cs="Arial"/>
        </w:rPr>
        <w:t>their</w:t>
      </w:r>
      <w:r w:rsidR="00EA34EF" w:rsidRPr="00EA34EF">
        <w:rPr>
          <w:rFonts w:ascii="Arial" w:eastAsia="Arial" w:hAnsi="Arial" w:cs="Arial"/>
        </w:rPr>
        <w:t xml:space="preserve"> relationship with partners fabricate trust and a positive culture. </w:t>
      </w:r>
      <w:r w:rsidR="004B09DE">
        <w:rPr>
          <w:rFonts w:ascii="Arial" w:eastAsia="Arial" w:hAnsi="Arial" w:cs="Arial"/>
        </w:rPr>
        <w:t xml:space="preserve">Connected leaders </w:t>
      </w:r>
      <w:r w:rsidR="00EA34EF" w:rsidRPr="00EA34EF">
        <w:rPr>
          <w:rFonts w:ascii="Arial" w:eastAsia="Arial" w:hAnsi="Arial" w:cs="Arial"/>
        </w:rPr>
        <w:t xml:space="preserve">third component is that </w:t>
      </w:r>
      <w:r w:rsidR="00D25FC9">
        <w:rPr>
          <w:rFonts w:ascii="Arial" w:eastAsia="Arial" w:hAnsi="Arial" w:cs="Arial"/>
        </w:rPr>
        <w:t>leaders</w:t>
      </w:r>
      <w:r w:rsidR="00EA34EF" w:rsidRPr="00EA34EF">
        <w:rPr>
          <w:rFonts w:ascii="Arial" w:eastAsia="Arial" w:hAnsi="Arial" w:cs="Arial"/>
        </w:rPr>
        <w:t xml:space="preserve"> have confidence in one another and effectively decay navigation as near the client as could really be expected.</w:t>
      </w:r>
      <w:r w:rsidR="00575FBF">
        <w:rPr>
          <w:rFonts w:ascii="Arial" w:eastAsia="Arial" w:hAnsi="Arial" w:cs="Arial"/>
        </w:rPr>
        <w:t xml:space="preserve"> C</w:t>
      </w:r>
      <w:r w:rsidR="00D25FC9">
        <w:rPr>
          <w:rFonts w:ascii="Arial" w:eastAsia="Arial" w:hAnsi="Arial" w:cs="Arial"/>
        </w:rPr>
        <w:t xml:space="preserve">onnected </w:t>
      </w:r>
      <w:r w:rsidR="00575FBF">
        <w:rPr>
          <w:rFonts w:ascii="Arial" w:eastAsia="Arial" w:hAnsi="Arial" w:cs="Arial"/>
        </w:rPr>
        <w:t xml:space="preserve">leaders </w:t>
      </w:r>
      <w:r w:rsidR="00EA34EF" w:rsidRPr="00EA34EF">
        <w:rPr>
          <w:rFonts w:ascii="Arial" w:eastAsia="Arial" w:hAnsi="Arial" w:cs="Arial"/>
        </w:rPr>
        <w:t xml:space="preserve">energize teaming up across the association with individuals cooperating as groups to accomplish shared results and </w:t>
      </w:r>
      <w:r w:rsidR="00541339">
        <w:rPr>
          <w:rFonts w:ascii="Arial" w:eastAsia="Arial" w:hAnsi="Arial" w:cs="Arial"/>
        </w:rPr>
        <w:t>break down silos</w:t>
      </w:r>
      <w:r w:rsidR="00EA34EF" w:rsidRPr="00EA34EF">
        <w:rPr>
          <w:rFonts w:ascii="Arial" w:eastAsia="Arial" w:hAnsi="Arial" w:cs="Arial"/>
        </w:rPr>
        <w:t xml:space="preserve">. At last Connected pioneers are </w:t>
      </w:r>
      <w:r w:rsidR="00FC7DBF">
        <w:rPr>
          <w:rFonts w:ascii="Arial" w:eastAsia="Arial" w:hAnsi="Arial" w:cs="Arial"/>
        </w:rPr>
        <w:t>agile</w:t>
      </w:r>
      <w:r w:rsidR="00EA34EF" w:rsidRPr="00EA34EF">
        <w:rPr>
          <w:rFonts w:ascii="Arial" w:eastAsia="Arial" w:hAnsi="Arial" w:cs="Arial"/>
        </w:rPr>
        <w:t xml:space="preserve"> empowering others to adjust to changing conditions through </w:t>
      </w:r>
      <w:r w:rsidR="0045151B" w:rsidRPr="00EA34EF">
        <w:rPr>
          <w:rFonts w:ascii="Arial" w:eastAsia="Arial" w:hAnsi="Arial" w:cs="Arial"/>
        </w:rPr>
        <w:t>trial-and-error</w:t>
      </w:r>
      <w:r w:rsidR="00EA34EF" w:rsidRPr="00EA34EF">
        <w:rPr>
          <w:rFonts w:ascii="Arial" w:eastAsia="Arial" w:hAnsi="Arial" w:cs="Arial"/>
        </w:rPr>
        <w:t xml:space="preserve"> learning and steady improvement. Through these associations they are making a dexterous business ready to adjust effectively to changing conditions</w:t>
      </w:r>
      <w:r w:rsidR="007775D3">
        <w:rPr>
          <w:rFonts w:ascii="Arial" w:eastAsia="Arial" w:hAnsi="Arial" w:cs="Arial"/>
        </w:rPr>
        <w:t xml:space="preserve">. </w:t>
      </w:r>
      <w:r w:rsidR="00B323F0">
        <w:rPr>
          <w:rFonts w:ascii="Arial" w:eastAsia="Arial" w:hAnsi="Arial" w:cs="Arial"/>
          <w:b/>
          <w:bCs/>
          <w:color w:val="8EAADB" w:themeColor="accent1" w:themeTint="99"/>
        </w:rPr>
        <w:t>(</w:t>
      </w:r>
      <w:r w:rsidR="00DE1624">
        <w:rPr>
          <w:rFonts w:ascii="Arial" w:eastAsia="Arial" w:hAnsi="Arial" w:cs="Arial"/>
          <w:b/>
          <w:bCs/>
          <w:color w:val="8EAADB" w:themeColor="accent1" w:themeTint="99"/>
        </w:rPr>
        <w:t>H</w:t>
      </w:r>
      <w:r w:rsidR="007775D3" w:rsidRPr="00C46B15">
        <w:rPr>
          <w:rFonts w:ascii="Arial" w:eastAsia="Arial" w:hAnsi="Arial" w:cs="Arial"/>
          <w:b/>
          <w:bCs/>
          <w:color w:val="8EAADB" w:themeColor="accent1" w:themeTint="99"/>
        </w:rPr>
        <w:t>ayward, 2018)</w:t>
      </w:r>
      <w:r w:rsidR="00C46B15" w:rsidRPr="00C46B15">
        <w:rPr>
          <w:rFonts w:ascii="Arial" w:eastAsia="Arial" w:hAnsi="Arial" w:cs="Arial"/>
          <w:b/>
          <w:bCs/>
          <w:color w:val="8EAADB" w:themeColor="accent1" w:themeTint="99"/>
        </w:rPr>
        <w:t>.</w:t>
      </w:r>
      <w:r w:rsidR="00C46B15">
        <w:rPr>
          <w:rFonts w:ascii="Arial" w:eastAsia="Arial" w:hAnsi="Arial" w:cs="Arial"/>
        </w:rPr>
        <w:t xml:space="preserve"> </w:t>
      </w:r>
      <w:r w:rsidR="007775D3">
        <w:rPr>
          <w:rFonts w:ascii="Arial" w:eastAsia="Arial" w:hAnsi="Arial" w:cs="Arial"/>
        </w:rPr>
        <w:t>The agile leader</w:t>
      </w:r>
      <w:r w:rsidR="00CE5710">
        <w:rPr>
          <w:rFonts w:ascii="Arial" w:eastAsia="Arial" w:hAnsi="Arial" w:cs="Arial"/>
        </w:rPr>
        <w:t>s enable and disrupt</w:t>
      </w:r>
      <w:r w:rsidR="0058497C">
        <w:rPr>
          <w:rFonts w:ascii="Arial" w:eastAsia="Arial" w:hAnsi="Arial" w:cs="Arial"/>
        </w:rPr>
        <w:t>ive t</w:t>
      </w:r>
      <w:r w:rsidR="0058497C" w:rsidRPr="0058497C">
        <w:rPr>
          <w:rFonts w:ascii="Arial" w:eastAsia="Arial" w:hAnsi="Arial" w:cs="Arial"/>
        </w:rPr>
        <w:t>o be compelling forerunners in a computerized world, we should be both an empowering influence and a disruptor</w:t>
      </w:r>
      <w:r w:rsidR="0058497C">
        <w:rPr>
          <w:rFonts w:ascii="Arial" w:eastAsia="Arial" w:hAnsi="Arial" w:cs="Arial"/>
        </w:rPr>
        <w:t xml:space="preserve"> </w:t>
      </w:r>
      <w:r w:rsidR="00DE1624">
        <w:rPr>
          <w:rFonts w:ascii="Arial" w:eastAsia="Arial" w:hAnsi="Arial" w:cs="Arial"/>
          <w:b/>
          <w:bCs/>
          <w:color w:val="8EAADB" w:themeColor="accent1" w:themeTint="99"/>
        </w:rPr>
        <w:t>(H</w:t>
      </w:r>
      <w:r w:rsidR="0058497C" w:rsidRPr="00C46B15">
        <w:rPr>
          <w:rFonts w:ascii="Arial" w:eastAsia="Arial" w:hAnsi="Arial" w:cs="Arial"/>
          <w:b/>
          <w:bCs/>
          <w:color w:val="8EAADB" w:themeColor="accent1" w:themeTint="99"/>
        </w:rPr>
        <w:t>ayward, 2018).</w:t>
      </w:r>
      <w:r w:rsidR="00CC2B3D">
        <w:rPr>
          <w:rFonts w:ascii="Arial" w:eastAsia="Arial" w:hAnsi="Arial" w:cs="Arial"/>
          <w:b/>
          <w:bCs/>
          <w:color w:val="8EAADB" w:themeColor="accent1" w:themeTint="99"/>
        </w:rPr>
        <w:t xml:space="preserve"> </w:t>
      </w:r>
    </w:p>
    <w:tbl>
      <w:tblPr>
        <w:tblStyle w:val="TableGrid"/>
        <w:tblW w:w="0" w:type="auto"/>
        <w:tblLook w:val="04A0" w:firstRow="1" w:lastRow="0" w:firstColumn="1" w:lastColumn="0" w:noHBand="0" w:noVBand="1"/>
      </w:tblPr>
      <w:tblGrid>
        <w:gridCol w:w="3962"/>
      </w:tblGrid>
      <w:tr w:rsidR="00240299" w14:paraId="4B847057" w14:textId="77777777" w:rsidTr="009523D7">
        <w:trPr>
          <w:trHeight w:val="374"/>
        </w:trPr>
        <w:tc>
          <w:tcPr>
            <w:tcW w:w="3962" w:type="dxa"/>
          </w:tcPr>
          <w:p w14:paraId="5A92C460" w14:textId="5BB6A0FA" w:rsidR="00240299" w:rsidRPr="00895381" w:rsidRDefault="00E03836" w:rsidP="00491919">
            <w:pPr>
              <w:spacing w:line="360" w:lineRule="auto"/>
              <w:jc w:val="center"/>
              <w:rPr>
                <w:rFonts w:ascii="Arial" w:eastAsia="Arial" w:hAnsi="Arial" w:cs="Arial"/>
                <w:b/>
                <w:bCs/>
              </w:rPr>
            </w:pPr>
            <w:r w:rsidRPr="00895381">
              <w:rPr>
                <w:rFonts w:ascii="Arial" w:eastAsia="Arial" w:hAnsi="Arial" w:cs="Arial"/>
                <w:b/>
                <w:bCs/>
              </w:rPr>
              <w:lastRenderedPageBreak/>
              <w:t>ENABLER</w:t>
            </w:r>
          </w:p>
        </w:tc>
      </w:tr>
      <w:tr w:rsidR="009523D7" w14:paraId="56FFD445" w14:textId="77777777" w:rsidTr="009F07EE">
        <w:trPr>
          <w:trHeight w:val="2393"/>
        </w:trPr>
        <w:tc>
          <w:tcPr>
            <w:tcW w:w="3962" w:type="dxa"/>
          </w:tcPr>
          <w:p w14:paraId="0C6C7AAA" w14:textId="77777777" w:rsidR="00895381" w:rsidRPr="00895381" w:rsidRDefault="00895381" w:rsidP="00785665">
            <w:pPr>
              <w:spacing w:line="360" w:lineRule="auto"/>
              <w:jc w:val="both"/>
              <w:rPr>
                <w:rFonts w:ascii="Arial" w:eastAsia="Arial" w:hAnsi="Arial" w:cs="Arial"/>
              </w:rPr>
            </w:pPr>
            <w:r w:rsidRPr="00895381">
              <w:rPr>
                <w:rFonts w:ascii="Arial" w:eastAsia="Arial" w:hAnsi="Arial" w:cs="Arial"/>
              </w:rPr>
              <w:t>Learning dexterity</w:t>
            </w:r>
          </w:p>
          <w:p w14:paraId="07D67BEB" w14:textId="5C784142" w:rsidR="00785665" w:rsidRPr="00895381" w:rsidRDefault="00785665" w:rsidP="00785665">
            <w:pPr>
              <w:spacing w:line="360" w:lineRule="auto"/>
              <w:jc w:val="both"/>
              <w:rPr>
                <w:rFonts w:ascii="Arial" w:eastAsia="Arial" w:hAnsi="Arial" w:cs="Arial"/>
              </w:rPr>
            </w:pPr>
            <w:r w:rsidRPr="00895381">
              <w:rPr>
                <w:rFonts w:ascii="Arial" w:eastAsia="Arial" w:hAnsi="Arial" w:cs="Arial"/>
              </w:rPr>
              <w:t>Clearness of bearing</w:t>
            </w:r>
          </w:p>
          <w:p w14:paraId="4A5C88EA" w14:textId="77777777" w:rsidR="00785665" w:rsidRPr="00895381" w:rsidRDefault="00785665" w:rsidP="00785665">
            <w:pPr>
              <w:spacing w:line="360" w:lineRule="auto"/>
              <w:jc w:val="both"/>
              <w:rPr>
                <w:rFonts w:ascii="Arial" w:eastAsia="Arial" w:hAnsi="Arial" w:cs="Arial"/>
              </w:rPr>
            </w:pPr>
            <w:r w:rsidRPr="00895381">
              <w:rPr>
                <w:rFonts w:ascii="Arial" w:eastAsia="Arial" w:hAnsi="Arial" w:cs="Arial"/>
              </w:rPr>
              <w:t>Sympathy and trust</w:t>
            </w:r>
          </w:p>
          <w:p w14:paraId="5AFD48BB" w14:textId="77777777" w:rsidR="00785665" w:rsidRPr="00895381" w:rsidRDefault="00785665" w:rsidP="00785665">
            <w:pPr>
              <w:spacing w:line="360" w:lineRule="auto"/>
              <w:jc w:val="both"/>
              <w:rPr>
                <w:rFonts w:ascii="Arial" w:eastAsia="Arial" w:hAnsi="Arial" w:cs="Arial"/>
              </w:rPr>
            </w:pPr>
            <w:r w:rsidRPr="00895381">
              <w:rPr>
                <w:rFonts w:ascii="Arial" w:eastAsia="Arial" w:hAnsi="Arial" w:cs="Arial"/>
              </w:rPr>
              <w:t>Engaging</w:t>
            </w:r>
          </w:p>
          <w:p w14:paraId="40429FF8" w14:textId="41DC11F7" w:rsidR="009523D7" w:rsidRPr="00895381" w:rsidRDefault="00785665" w:rsidP="00785665">
            <w:pPr>
              <w:spacing w:line="360" w:lineRule="auto"/>
              <w:jc w:val="both"/>
              <w:rPr>
                <w:rFonts w:ascii="Arial" w:eastAsia="Arial" w:hAnsi="Arial" w:cs="Arial"/>
              </w:rPr>
            </w:pPr>
            <w:r w:rsidRPr="00895381">
              <w:rPr>
                <w:rFonts w:ascii="Arial" w:eastAsia="Arial" w:hAnsi="Arial" w:cs="Arial"/>
              </w:rPr>
              <w:t>Cooperating</w:t>
            </w:r>
          </w:p>
        </w:tc>
      </w:tr>
    </w:tbl>
    <w:tbl>
      <w:tblPr>
        <w:tblStyle w:val="TableGrid"/>
        <w:tblpPr w:leftFromText="180" w:rightFromText="180" w:vertAnchor="text" w:horzAnchor="page" w:tblpX="6553" w:tblpY="-2820"/>
        <w:tblW w:w="0" w:type="auto"/>
        <w:tblLook w:val="04A0" w:firstRow="1" w:lastRow="0" w:firstColumn="1" w:lastColumn="0" w:noHBand="0" w:noVBand="1"/>
      </w:tblPr>
      <w:tblGrid>
        <w:gridCol w:w="2976"/>
      </w:tblGrid>
      <w:tr w:rsidR="009F07EE" w14:paraId="69FE368F" w14:textId="77777777" w:rsidTr="009F07EE">
        <w:tc>
          <w:tcPr>
            <w:tcW w:w="2976" w:type="dxa"/>
          </w:tcPr>
          <w:p w14:paraId="5B51BE4B" w14:textId="77777777" w:rsidR="009F07EE" w:rsidRPr="00895381" w:rsidRDefault="009F07EE" w:rsidP="009F07EE">
            <w:pPr>
              <w:spacing w:line="360" w:lineRule="auto"/>
              <w:jc w:val="center"/>
              <w:rPr>
                <w:rFonts w:ascii="Arial" w:eastAsia="Arial" w:hAnsi="Arial" w:cs="Arial"/>
                <w:b/>
                <w:bCs/>
              </w:rPr>
            </w:pPr>
            <w:r w:rsidRPr="00895381">
              <w:rPr>
                <w:rFonts w:ascii="Arial" w:eastAsia="Arial" w:hAnsi="Arial" w:cs="Arial"/>
                <w:b/>
                <w:bCs/>
              </w:rPr>
              <w:t>DISRUPTOR</w:t>
            </w:r>
          </w:p>
        </w:tc>
      </w:tr>
      <w:tr w:rsidR="009F07EE" w:rsidRPr="00A3280A" w14:paraId="1942F410" w14:textId="77777777" w:rsidTr="009F07EE">
        <w:tc>
          <w:tcPr>
            <w:tcW w:w="2976" w:type="dxa"/>
          </w:tcPr>
          <w:p w14:paraId="587FFAB1" w14:textId="77777777" w:rsidR="009F07EE" w:rsidRPr="00A3280A" w:rsidRDefault="009F07EE" w:rsidP="009F07EE">
            <w:pPr>
              <w:spacing w:line="360" w:lineRule="auto"/>
              <w:jc w:val="both"/>
              <w:rPr>
                <w:rFonts w:ascii="Arial" w:eastAsia="Arial" w:hAnsi="Arial" w:cs="Arial"/>
              </w:rPr>
            </w:pPr>
            <w:r w:rsidRPr="00A3280A">
              <w:rPr>
                <w:rFonts w:ascii="Arial" w:eastAsia="Arial" w:hAnsi="Arial" w:cs="Arial"/>
              </w:rPr>
              <w:t>Nicely unequivocal</w:t>
            </w:r>
          </w:p>
          <w:p w14:paraId="40C143F9" w14:textId="77777777" w:rsidR="009F07EE" w:rsidRPr="00A3280A" w:rsidRDefault="009F07EE" w:rsidP="009F07EE">
            <w:pPr>
              <w:spacing w:line="360" w:lineRule="auto"/>
              <w:jc w:val="both"/>
              <w:rPr>
                <w:rFonts w:ascii="Arial" w:eastAsia="Arial" w:hAnsi="Arial" w:cs="Arial"/>
              </w:rPr>
            </w:pPr>
            <w:r w:rsidRPr="00A3280A">
              <w:rPr>
                <w:rFonts w:ascii="Arial" w:eastAsia="Arial" w:hAnsi="Arial" w:cs="Arial"/>
              </w:rPr>
              <w:t>Carefully proficient</w:t>
            </w:r>
          </w:p>
          <w:p w14:paraId="515981F8" w14:textId="77777777" w:rsidR="009F07EE" w:rsidRPr="00A3280A" w:rsidRDefault="009F07EE" w:rsidP="009F07EE">
            <w:pPr>
              <w:spacing w:line="360" w:lineRule="auto"/>
              <w:jc w:val="both"/>
              <w:rPr>
                <w:rFonts w:ascii="Arial" w:eastAsia="Arial" w:hAnsi="Arial" w:cs="Arial"/>
              </w:rPr>
            </w:pPr>
            <w:r w:rsidRPr="00A3280A">
              <w:rPr>
                <w:rFonts w:ascii="Arial" w:eastAsia="Arial" w:hAnsi="Arial" w:cs="Arial"/>
              </w:rPr>
              <w:t>Scrutinizing the state of affairs</w:t>
            </w:r>
          </w:p>
          <w:p w14:paraId="71DBF11D" w14:textId="77777777" w:rsidR="009F07EE" w:rsidRPr="00A3280A" w:rsidRDefault="009F07EE" w:rsidP="009F07EE">
            <w:pPr>
              <w:spacing w:line="360" w:lineRule="auto"/>
              <w:jc w:val="both"/>
              <w:rPr>
                <w:rFonts w:ascii="Arial" w:eastAsia="Arial" w:hAnsi="Arial" w:cs="Arial"/>
              </w:rPr>
            </w:pPr>
            <w:r w:rsidRPr="00A3280A">
              <w:rPr>
                <w:rFonts w:ascii="Arial" w:eastAsia="Arial" w:hAnsi="Arial" w:cs="Arial"/>
              </w:rPr>
              <w:t>Making better approaches for thinking</w:t>
            </w:r>
          </w:p>
          <w:p w14:paraId="1DBDE690" w14:textId="77777777" w:rsidR="009F07EE" w:rsidRPr="00A3280A" w:rsidRDefault="009F07EE" w:rsidP="009F07EE">
            <w:pPr>
              <w:spacing w:line="360" w:lineRule="auto"/>
              <w:jc w:val="both"/>
              <w:rPr>
                <w:rFonts w:ascii="Arial" w:eastAsia="Arial" w:hAnsi="Arial" w:cs="Arial"/>
              </w:rPr>
            </w:pPr>
            <w:r w:rsidRPr="00A3280A">
              <w:rPr>
                <w:rFonts w:ascii="Arial" w:eastAsia="Arial" w:hAnsi="Arial" w:cs="Arial"/>
              </w:rPr>
              <w:t>Near client patterns</w:t>
            </w:r>
          </w:p>
        </w:tc>
      </w:tr>
    </w:tbl>
    <w:p w14:paraId="2B4D93C3" w14:textId="0A1D1026" w:rsidR="009523D7" w:rsidRPr="003D28EA" w:rsidRDefault="009523D7" w:rsidP="000554B2">
      <w:pPr>
        <w:spacing w:line="360" w:lineRule="auto"/>
        <w:jc w:val="both"/>
        <w:rPr>
          <w:rFonts w:ascii="Arial" w:eastAsia="Arial" w:hAnsi="Arial" w:cs="Arial"/>
          <w:b/>
          <w:bCs/>
          <w:i/>
          <w:iCs/>
          <w:color w:val="8EAADB" w:themeColor="accent1" w:themeTint="99"/>
          <w:sz w:val="16"/>
          <w:szCs w:val="16"/>
        </w:rPr>
      </w:pPr>
      <w:r w:rsidRPr="00A3280A">
        <w:rPr>
          <w:rFonts w:ascii="Arial" w:eastAsia="Arial" w:hAnsi="Arial" w:cs="Arial"/>
        </w:rPr>
        <w:t xml:space="preserve">                          </w:t>
      </w:r>
      <w:r w:rsidR="00DE1624">
        <w:rPr>
          <w:rFonts w:ascii="Arial" w:eastAsia="Arial" w:hAnsi="Arial" w:cs="Arial"/>
          <w:b/>
          <w:bCs/>
          <w:i/>
          <w:iCs/>
          <w:color w:val="8EAADB" w:themeColor="accent1" w:themeTint="99"/>
          <w:sz w:val="16"/>
          <w:szCs w:val="16"/>
        </w:rPr>
        <w:t>(</w:t>
      </w:r>
      <w:r w:rsidR="004D3CA4">
        <w:rPr>
          <w:rFonts w:ascii="Arial" w:eastAsia="Arial" w:hAnsi="Arial" w:cs="Arial"/>
          <w:b/>
          <w:bCs/>
          <w:i/>
          <w:iCs/>
          <w:color w:val="8EAADB" w:themeColor="accent1" w:themeTint="99"/>
          <w:sz w:val="16"/>
          <w:szCs w:val="16"/>
        </w:rPr>
        <w:t>H</w:t>
      </w:r>
      <w:r w:rsidR="004D3CA4" w:rsidRPr="003D28EA">
        <w:rPr>
          <w:rFonts w:ascii="Arial" w:eastAsia="Arial" w:hAnsi="Arial" w:cs="Arial"/>
          <w:b/>
          <w:bCs/>
          <w:i/>
          <w:iCs/>
          <w:color w:val="8EAADB" w:themeColor="accent1" w:themeTint="99"/>
          <w:sz w:val="16"/>
          <w:szCs w:val="16"/>
        </w:rPr>
        <w:t>ayward, 2018</w:t>
      </w:r>
      <w:r w:rsidR="003D28EA" w:rsidRPr="003D28EA">
        <w:rPr>
          <w:rFonts w:ascii="Arial" w:eastAsia="Arial" w:hAnsi="Arial" w:cs="Arial"/>
          <w:b/>
          <w:bCs/>
          <w:i/>
          <w:iCs/>
          <w:color w:val="8EAADB" w:themeColor="accent1" w:themeTint="99"/>
          <w:sz w:val="16"/>
          <w:szCs w:val="16"/>
        </w:rPr>
        <w:t>).</w:t>
      </w:r>
      <w:r w:rsidRPr="003D28EA">
        <w:rPr>
          <w:rFonts w:ascii="Arial" w:eastAsia="Arial" w:hAnsi="Arial" w:cs="Arial"/>
          <w:b/>
          <w:bCs/>
          <w:i/>
          <w:iCs/>
          <w:color w:val="8EAADB" w:themeColor="accent1" w:themeTint="99"/>
          <w:sz w:val="16"/>
          <w:szCs w:val="16"/>
        </w:rPr>
        <w:t xml:space="preserve">                                                             </w:t>
      </w:r>
    </w:p>
    <w:p w14:paraId="04D8D94E" w14:textId="6D99DB75" w:rsidR="005A5748" w:rsidRPr="003D28EA" w:rsidRDefault="00240299" w:rsidP="003D28EA">
      <w:pPr>
        <w:spacing w:line="360" w:lineRule="auto"/>
        <w:jc w:val="both"/>
        <w:rPr>
          <w:rFonts w:ascii="Arial" w:eastAsia="Arial" w:hAnsi="Arial" w:cs="Arial"/>
        </w:rPr>
      </w:pPr>
      <w:r w:rsidRPr="00A3280A">
        <w:rPr>
          <w:rFonts w:ascii="Arial" w:eastAsia="Arial" w:hAnsi="Arial" w:cs="Arial"/>
        </w:rPr>
        <w:t xml:space="preserve"> </w:t>
      </w:r>
      <w:r w:rsidR="0AEC5F3A" w:rsidRPr="00D83B3C">
        <w:rPr>
          <w:rFonts w:ascii="Arial" w:eastAsia="Arial" w:hAnsi="Arial" w:cs="Arial"/>
          <w:b/>
          <w:bCs/>
          <w:color w:val="8EAADB" w:themeColor="accent1" w:themeTint="99"/>
          <w:sz w:val="28"/>
          <w:szCs w:val="28"/>
        </w:rPr>
        <w:t xml:space="preserve">ETHICAL </w:t>
      </w:r>
      <w:r w:rsidR="008F61E8" w:rsidRPr="00D83B3C">
        <w:rPr>
          <w:rFonts w:ascii="Arial" w:eastAsia="Arial" w:hAnsi="Arial" w:cs="Arial"/>
          <w:b/>
          <w:bCs/>
          <w:color w:val="8EAADB" w:themeColor="accent1" w:themeTint="99"/>
          <w:sz w:val="28"/>
          <w:szCs w:val="28"/>
        </w:rPr>
        <w:t>L</w:t>
      </w:r>
      <w:r w:rsidR="002C4BA2" w:rsidRPr="00D83B3C">
        <w:rPr>
          <w:rFonts w:ascii="Arial" w:eastAsia="Arial" w:hAnsi="Arial" w:cs="Arial"/>
          <w:b/>
          <w:bCs/>
          <w:color w:val="8EAADB" w:themeColor="accent1" w:themeTint="99"/>
          <w:sz w:val="28"/>
          <w:szCs w:val="28"/>
        </w:rPr>
        <w:t>EADERSHIP</w:t>
      </w:r>
    </w:p>
    <w:p w14:paraId="63676278" w14:textId="006FD020" w:rsidR="00D47BAF" w:rsidRDefault="0AEC5F3A" w:rsidP="008F61E8">
      <w:pPr>
        <w:spacing w:line="360" w:lineRule="auto"/>
        <w:rPr>
          <w:rFonts w:ascii="Arial" w:eastAsia="Arial" w:hAnsi="Arial" w:cs="Arial"/>
        </w:rPr>
      </w:pPr>
      <w:r w:rsidRPr="0AEC5F3A">
        <w:rPr>
          <w:rFonts w:ascii="Arial" w:eastAsia="Arial" w:hAnsi="Arial" w:cs="Arial"/>
        </w:rPr>
        <w:t xml:space="preserve">Having ethical leaders in organisations is </w:t>
      </w:r>
      <w:r w:rsidR="00E61A97">
        <w:rPr>
          <w:rFonts w:ascii="Arial" w:eastAsia="Arial" w:hAnsi="Arial" w:cs="Arial"/>
        </w:rPr>
        <w:t>excellent</w:t>
      </w:r>
      <w:r w:rsidRPr="0AEC5F3A">
        <w:rPr>
          <w:rFonts w:ascii="Arial" w:eastAsia="Arial" w:hAnsi="Arial" w:cs="Arial"/>
        </w:rPr>
        <w:t xml:space="preserve"> for the business and </w:t>
      </w:r>
      <w:r w:rsidR="00E61A97">
        <w:rPr>
          <w:rFonts w:ascii="Arial" w:eastAsia="Arial" w:hAnsi="Arial" w:cs="Arial"/>
        </w:rPr>
        <w:t>great</w:t>
      </w:r>
      <w:r w:rsidRPr="0AEC5F3A">
        <w:rPr>
          <w:rFonts w:ascii="Arial" w:eastAsia="Arial" w:hAnsi="Arial" w:cs="Arial"/>
        </w:rPr>
        <w:t xml:space="preserve"> for the sake of the people from the leadership of that person. Ethical leaders will always make the right decision and put other</w:t>
      </w:r>
      <w:r w:rsidR="00A860E2">
        <w:rPr>
          <w:rFonts w:ascii="Arial" w:eastAsia="Arial" w:hAnsi="Arial" w:cs="Arial"/>
        </w:rPr>
        <w:t>s</w:t>
      </w:r>
      <w:r w:rsidRPr="0AEC5F3A">
        <w:rPr>
          <w:rFonts w:ascii="Arial" w:eastAsia="Arial" w:hAnsi="Arial" w:cs="Arial"/>
        </w:rPr>
        <w:t xml:space="preserve"> first. </w:t>
      </w:r>
    </w:p>
    <w:p w14:paraId="00047A02" w14:textId="50658FC2" w:rsidR="00916DEF" w:rsidRDefault="00CB1C6D" w:rsidP="00E26525">
      <w:pPr>
        <w:spacing w:before="240" w:line="360" w:lineRule="auto"/>
        <w:jc w:val="both"/>
        <w:rPr>
          <w:rFonts w:ascii="Arial" w:eastAsia="Arial" w:hAnsi="Arial" w:cs="Arial"/>
        </w:rPr>
      </w:pPr>
      <w:r>
        <w:rPr>
          <w:rFonts w:ascii="Arial" w:eastAsia="Arial" w:hAnsi="Arial" w:cs="Arial"/>
        </w:rPr>
        <w:t xml:space="preserve">Since </w:t>
      </w:r>
      <w:r w:rsidR="00155E67" w:rsidRPr="00965945">
        <w:rPr>
          <w:rFonts w:ascii="Arial" w:eastAsia="Arial" w:hAnsi="Arial" w:cs="Arial"/>
          <w:b/>
          <w:bCs/>
        </w:rPr>
        <w:t>COVID-19</w:t>
      </w:r>
      <w:r w:rsidR="00155E67">
        <w:rPr>
          <w:rFonts w:ascii="Arial" w:eastAsia="Arial" w:hAnsi="Arial" w:cs="Arial"/>
        </w:rPr>
        <w:t xml:space="preserve"> New Zealand </w:t>
      </w:r>
      <w:r w:rsidR="0099570E">
        <w:rPr>
          <w:rFonts w:ascii="Arial" w:eastAsia="Arial" w:hAnsi="Arial" w:cs="Arial"/>
        </w:rPr>
        <w:t xml:space="preserve">has had success in the cases of </w:t>
      </w:r>
      <w:r w:rsidR="0099570E" w:rsidRPr="00965945">
        <w:rPr>
          <w:rFonts w:ascii="Arial" w:eastAsia="Arial" w:hAnsi="Arial" w:cs="Arial"/>
          <w:b/>
          <w:bCs/>
        </w:rPr>
        <w:t>COVID-19</w:t>
      </w:r>
      <w:r w:rsidR="0099570E">
        <w:rPr>
          <w:rFonts w:ascii="Arial" w:eastAsia="Arial" w:hAnsi="Arial" w:cs="Arial"/>
        </w:rPr>
        <w:t xml:space="preserve"> to near-zero</w:t>
      </w:r>
      <w:r w:rsidR="00676B67">
        <w:rPr>
          <w:rFonts w:ascii="Arial" w:eastAsia="Arial" w:hAnsi="Arial" w:cs="Arial"/>
        </w:rPr>
        <w:t xml:space="preserve"> with the effort</w:t>
      </w:r>
      <w:r w:rsidR="009C2FDB">
        <w:rPr>
          <w:rFonts w:ascii="Arial" w:eastAsia="Arial" w:hAnsi="Arial" w:cs="Arial"/>
        </w:rPr>
        <w:t>s</w:t>
      </w:r>
      <w:r w:rsidR="0003496C">
        <w:rPr>
          <w:rFonts w:ascii="Arial" w:eastAsia="Arial" w:hAnsi="Arial" w:cs="Arial"/>
        </w:rPr>
        <w:t xml:space="preserve"> of Jacinda Arden</w:t>
      </w:r>
      <w:r w:rsidR="006D1AA6">
        <w:rPr>
          <w:rFonts w:ascii="Arial" w:eastAsia="Arial" w:hAnsi="Arial" w:cs="Arial"/>
        </w:rPr>
        <w:t>, Prime Minister of New Zealand. A</w:t>
      </w:r>
      <w:r w:rsidR="00686962">
        <w:rPr>
          <w:rFonts w:ascii="Arial" w:eastAsia="Arial" w:hAnsi="Arial" w:cs="Arial"/>
        </w:rPr>
        <w:t xml:space="preserve">rden shows she is excellent </w:t>
      </w:r>
      <w:r w:rsidR="008D04A6">
        <w:rPr>
          <w:rFonts w:ascii="Arial" w:eastAsia="Arial" w:hAnsi="Arial" w:cs="Arial"/>
        </w:rPr>
        <w:t xml:space="preserve">in leading by being ethical in her approach to </w:t>
      </w:r>
      <w:r w:rsidR="008D04A6" w:rsidRPr="00965945">
        <w:rPr>
          <w:rFonts w:ascii="Arial" w:eastAsia="Arial" w:hAnsi="Arial" w:cs="Arial"/>
          <w:b/>
          <w:bCs/>
        </w:rPr>
        <w:t>COVID</w:t>
      </w:r>
      <w:r w:rsidR="00FF11C5" w:rsidRPr="00965945">
        <w:rPr>
          <w:rFonts w:ascii="Arial" w:eastAsia="Arial" w:hAnsi="Arial" w:cs="Arial"/>
          <w:b/>
          <w:bCs/>
        </w:rPr>
        <w:t>-19</w:t>
      </w:r>
      <w:r w:rsidR="00206F07">
        <w:rPr>
          <w:rFonts w:ascii="Arial" w:eastAsia="Arial" w:hAnsi="Arial" w:cs="Arial"/>
        </w:rPr>
        <w:t xml:space="preserve"> issues.</w:t>
      </w:r>
      <w:r w:rsidR="003306B8">
        <w:rPr>
          <w:rFonts w:ascii="Arial" w:eastAsia="Arial" w:hAnsi="Arial" w:cs="Arial"/>
        </w:rPr>
        <w:t xml:space="preserve"> Arden</w:t>
      </w:r>
      <w:r w:rsidR="009A3010">
        <w:rPr>
          <w:rFonts w:ascii="Arial" w:eastAsia="Arial" w:hAnsi="Arial" w:cs="Arial"/>
        </w:rPr>
        <w:t xml:space="preserve"> shows </w:t>
      </w:r>
      <w:r w:rsidR="003401E7">
        <w:rPr>
          <w:rFonts w:ascii="Arial" w:eastAsia="Arial" w:hAnsi="Arial" w:cs="Arial"/>
        </w:rPr>
        <w:t>courageous</w:t>
      </w:r>
      <w:r w:rsidR="006D6A0C">
        <w:rPr>
          <w:rFonts w:ascii="Arial" w:eastAsia="Arial" w:hAnsi="Arial" w:cs="Arial"/>
        </w:rPr>
        <w:t>, compass</w:t>
      </w:r>
      <w:r w:rsidR="00372C94">
        <w:rPr>
          <w:rFonts w:ascii="Arial" w:eastAsia="Arial" w:hAnsi="Arial" w:cs="Arial"/>
        </w:rPr>
        <w:t>ion in her leadership style</w:t>
      </w:r>
      <w:r w:rsidR="003F7C47">
        <w:rPr>
          <w:rFonts w:ascii="Arial" w:eastAsia="Arial" w:hAnsi="Arial" w:cs="Arial"/>
        </w:rPr>
        <w:t xml:space="preserve"> </w:t>
      </w:r>
      <w:r w:rsidR="00DE1624">
        <w:rPr>
          <w:rFonts w:ascii="Arial" w:eastAsia="Arial" w:hAnsi="Arial" w:cs="Arial"/>
          <w:b/>
          <w:bCs/>
          <w:color w:val="8EAADB" w:themeColor="accent1" w:themeTint="99"/>
        </w:rPr>
        <w:t>(M</w:t>
      </w:r>
      <w:r w:rsidR="003F7C47" w:rsidRPr="008E6743">
        <w:rPr>
          <w:rFonts w:ascii="Arial" w:eastAsia="Arial" w:hAnsi="Arial" w:cs="Arial"/>
          <w:b/>
          <w:bCs/>
          <w:color w:val="8EAADB" w:themeColor="accent1" w:themeTint="99"/>
        </w:rPr>
        <w:t>oore,</w:t>
      </w:r>
      <w:r w:rsidR="00DE1624">
        <w:rPr>
          <w:rFonts w:ascii="Arial" w:eastAsia="Arial" w:hAnsi="Arial" w:cs="Arial"/>
          <w:b/>
          <w:bCs/>
          <w:color w:val="8EAADB" w:themeColor="accent1" w:themeTint="99"/>
        </w:rPr>
        <w:t xml:space="preserve"> </w:t>
      </w:r>
      <w:r w:rsidR="001A4411" w:rsidRPr="008E6743">
        <w:rPr>
          <w:rFonts w:ascii="Arial" w:eastAsia="Arial" w:hAnsi="Arial" w:cs="Arial"/>
          <w:b/>
          <w:bCs/>
          <w:color w:val="8EAADB" w:themeColor="accent1" w:themeTint="99"/>
        </w:rPr>
        <w:t>2020</w:t>
      </w:r>
      <w:r w:rsidR="001252B9" w:rsidRPr="008E6743">
        <w:rPr>
          <w:rFonts w:ascii="Arial" w:eastAsia="Arial" w:hAnsi="Arial" w:cs="Arial"/>
          <w:b/>
          <w:bCs/>
          <w:color w:val="8EAADB" w:themeColor="accent1" w:themeTint="99"/>
        </w:rPr>
        <w:t>).</w:t>
      </w:r>
      <w:r w:rsidR="008A20D4">
        <w:rPr>
          <w:rFonts w:ascii="Arial" w:eastAsia="Arial" w:hAnsi="Arial" w:cs="Arial"/>
        </w:rPr>
        <w:t xml:space="preserve"> </w:t>
      </w:r>
    </w:p>
    <w:p w14:paraId="2AA53FA2" w14:textId="387F837F" w:rsidR="00371760" w:rsidRDefault="0AEC5F3A" w:rsidP="00AF492A">
      <w:pPr>
        <w:spacing w:before="240" w:line="360" w:lineRule="auto"/>
        <w:rPr>
          <w:rFonts w:ascii="Arial" w:eastAsia="Arial" w:hAnsi="Arial" w:cs="Arial"/>
          <w:b/>
          <w:bCs/>
          <w:color w:val="8EAADB" w:themeColor="accent1" w:themeTint="99"/>
        </w:rPr>
      </w:pPr>
      <w:r w:rsidRPr="0AEC5F3A">
        <w:rPr>
          <w:rFonts w:ascii="Arial" w:eastAsia="Arial" w:hAnsi="Arial" w:cs="Arial"/>
        </w:rPr>
        <w:t>The six main factors of ethical leadership that a leader should have</w:t>
      </w:r>
      <w:r w:rsidR="0068277C">
        <w:rPr>
          <w:rFonts w:ascii="Arial" w:eastAsia="Arial" w:hAnsi="Arial" w:cs="Arial"/>
        </w:rPr>
        <w:t>.</w:t>
      </w:r>
      <w:r w:rsidRPr="0AEC5F3A">
        <w:rPr>
          <w:rFonts w:ascii="Arial" w:eastAsia="Arial" w:hAnsi="Arial" w:cs="Arial"/>
        </w:rPr>
        <w:t xml:space="preserve"> </w:t>
      </w:r>
      <w:r w:rsidR="005F6788" w:rsidRPr="0AEC5F3A">
        <w:rPr>
          <w:rFonts w:ascii="Arial" w:eastAsia="Arial" w:hAnsi="Arial" w:cs="Arial"/>
        </w:rPr>
        <w:t>R</w:t>
      </w:r>
      <w:r w:rsidRPr="0AEC5F3A">
        <w:rPr>
          <w:rFonts w:ascii="Arial" w:eastAsia="Arial" w:hAnsi="Arial" w:cs="Arial"/>
        </w:rPr>
        <w:t>espec</w:t>
      </w:r>
      <w:r w:rsidR="00C6113E">
        <w:rPr>
          <w:rFonts w:ascii="Arial" w:eastAsia="Arial" w:hAnsi="Arial" w:cs="Arial"/>
        </w:rPr>
        <w:t>t</w:t>
      </w:r>
      <w:r w:rsidRPr="0AEC5F3A">
        <w:rPr>
          <w:rFonts w:ascii="Arial" w:eastAsia="Arial" w:hAnsi="Arial" w:cs="Arial"/>
        </w:rPr>
        <w:t xml:space="preserve"> will come from others when they see the worth from the leader</w:t>
      </w:r>
      <w:r w:rsidR="00204AEC">
        <w:rPr>
          <w:rFonts w:ascii="Arial" w:eastAsia="Arial" w:hAnsi="Arial" w:cs="Arial"/>
        </w:rPr>
        <w:t xml:space="preserve">. </w:t>
      </w:r>
      <w:r w:rsidRPr="0AEC5F3A">
        <w:rPr>
          <w:rFonts w:ascii="Arial" w:eastAsia="Arial" w:hAnsi="Arial" w:cs="Arial"/>
        </w:rPr>
        <w:t>Trustworthiness is when individuals can totally trust the leader in the things that the do and speak</w:t>
      </w:r>
      <w:r w:rsidR="00AF492A">
        <w:rPr>
          <w:rFonts w:ascii="Arial" w:eastAsia="Arial" w:hAnsi="Arial" w:cs="Arial"/>
        </w:rPr>
        <w:t xml:space="preserve"> </w:t>
      </w:r>
      <w:r w:rsidR="00DE1624">
        <w:rPr>
          <w:rFonts w:ascii="Arial" w:eastAsia="Arial" w:hAnsi="Arial" w:cs="Arial"/>
          <w:b/>
          <w:bCs/>
          <w:color w:val="8EAADB" w:themeColor="accent1" w:themeTint="99"/>
        </w:rPr>
        <w:t>(U</w:t>
      </w:r>
      <w:r w:rsidR="00AF492A" w:rsidRPr="006A3DFA">
        <w:rPr>
          <w:rFonts w:ascii="Arial" w:eastAsia="Arial" w:hAnsi="Arial" w:cs="Arial"/>
          <w:b/>
          <w:bCs/>
          <w:color w:val="8EAADB" w:themeColor="accent1" w:themeTint="99"/>
        </w:rPr>
        <w:t>niversity Wales Trinity Saint David, 2022).</w:t>
      </w:r>
      <w:r w:rsidR="00AF492A">
        <w:rPr>
          <w:rFonts w:ascii="Arial" w:eastAsia="Arial" w:hAnsi="Arial" w:cs="Arial"/>
        </w:rPr>
        <w:t xml:space="preserve"> </w:t>
      </w:r>
      <w:r w:rsidRPr="0AEC5F3A">
        <w:rPr>
          <w:rFonts w:ascii="Arial" w:eastAsia="Arial" w:hAnsi="Arial" w:cs="Arial"/>
        </w:rPr>
        <w:t xml:space="preserve">Citizenship may or must play a part of where the leader originates from in that the leader </w:t>
      </w:r>
      <w:r w:rsidR="00C63652" w:rsidRPr="0AEC5F3A">
        <w:rPr>
          <w:rFonts w:ascii="Arial" w:eastAsia="Arial" w:hAnsi="Arial" w:cs="Arial"/>
        </w:rPr>
        <w:t>exposed</w:t>
      </w:r>
      <w:r w:rsidRPr="0AEC5F3A">
        <w:rPr>
          <w:rFonts w:ascii="Arial" w:eastAsia="Arial" w:hAnsi="Arial" w:cs="Arial"/>
        </w:rPr>
        <w:t xml:space="preserve"> to harsher times in the country from </w:t>
      </w:r>
      <w:r w:rsidR="003A4DF1">
        <w:rPr>
          <w:rFonts w:ascii="Arial" w:eastAsia="Arial" w:hAnsi="Arial" w:cs="Arial"/>
        </w:rPr>
        <w:t xml:space="preserve">where they </w:t>
      </w:r>
      <w:r w:rsidR="003F4CC4" w:rsidRPr="0AEC5F3A">
        <w:rPr>
          <w:rFonts w:ascii="Arial" w:eastAsia="Arial" w:hAnsi="Arial" w:cs="Arial"/>
        </w:rPr>
        <w:t>originate</w:t>
      </w:r>
      <w:r w:rsidRPr="0AEC5F3A">
        <w:rPr>
          <w:rFonts w:ascii="Arial" w:eastAsia="Arial" w:hAnsi="Arial" w:cs="Arial"/>
        </w:rPr>
        <w:t xml:space="preserve"> from which </w:t>
      </w:r>
      <w:r w:rsidR="00ED7172">
        <w:rPr>
          <w:rFonts w:ascii="Arial" w:eastAsia="Arial" w:hAnsi="Arial" w:cs="Arial"/>
        </w:rPr>
        <w:t xml:space="preserve">to </w:t>
      </w:r>
      <w:r w:rsidRPr="0AEC5F3A">
        <w:rPr>
          <w:rFonts w:ascii="Arial" w:eastAsia="Arial" w:hAnsi="Arial" w:cs="Arial"/>
        </w:rPr>
        <w:t xml:space="preserve">the </w:t>
      </w:r>
      <w:r w:rsidR="008564A7" w:rsidRPr="0AEC5F3A">
        <w:rPr>
          <w:rFonts w:ascii="Arial" w:eastAsia="Arial" w:hAnsi="Arial" w:cs="Arial"/>
        </w:rPr>
        <w:t>country,</w:t>
      </w:r>
      <w:r w:rsidRPr="0AEC5F3A">
        <w:rPr>
          <w:rFonts w:ascii="Arial" w:eastAsia="Arial" w:hAnsi="Arial" w:cs="Arial"/>
        </w:rPr>
        <w:t xml:space="preserve"> </w:t>
      </w:r>
      <w:r w:rsidR="00903ADE">
        <w:rPr>
          <w:rFonts w:ascii="Arial" w:eastAsia="Arial" w:hAnsi="Arial" w:cs="Arial"/>
        </w:rPr>
        <w:t>the</w:t>
      </w:r>
      <w:r w:rsidR="00ED7172">
        <w:rPr>
          <w:rFonts w:ascii="Arial" w:eastAsia="Arial" w:hAnsi="Arial" w:cs="Arial"/>
        </w:rPr>
        <w:t>y</w:t>
      </w:r>
      <w:r w:rsidR="00903ADE">
        <w:rPr>
          <w:rFonts w:ascii="Arial" w:eastAsia="Arial" w:hAnsi="Arial" w:cs="Arial"/>
        </w:rPr>
        <w:t xml:space="preserve"> resign to for </w:t>
      </w:r>
      <w:r w:rsidRPr="0AEC5F3A">
        <w:rPr>
          <w:rFonts w:ascii="Arial" w:eastAsia="Arial" w:hAnsi="Arial" w:cs="Arial"/>
        </w:rPr>
        <w:t>the leader</w:t>
      </w:r>
      <w:r w:rsidR="00ED7172">
        <w:rPr>
          <w:rFonts w:ascii="Arial" w:eastAsia="Arial" w:hAnsi="Arial" w:cs="Arial"/>
        </w:rPr>
        <w:t>ship</w:t>
      </w:r>
      <w:r w:rsidR="00BB41E6">
        <w:rPr>
          <w:rFonts w:ascii="Arial" w:eastAsia="Arial" w:hAnsi="Arial" w:cs="Arial"/>
        </w:rPr>
        <w:t xml:space="preserve"> to be effective</w:t>
      </w:r>
      <w:r w:rsidRPr="0AEC5F3A">
        <w:rPr>
          <w:rFonts w:ascii="Arial" w:eastAsia="Arial" w:hAnsi="Arial" w:cs="Arial"/>
        </w:rPr>
        <w:t xml:space="preserve"> </w:t>
      </w:r>
      <w:r w:rsidR="00BB41E6">
        <w:rPr>
          <w:rFonts w:ascii="Arial" w:eastAsia="Arial" w:hAnsi="Arial" w:cs="Arial"/>
        </w:rPr>
        <w:t>in the leadership what is being executed</w:t>
      </w:r>
      <w:r w:rsidR="00AF492A">
        <w:rPr>
          <w:rFonts w:ascii="Arial" w:eastAsia="Arial" w:hAnsi="Arial" w:cs="Arial"/>
        </w:rPr>
        <w:t xml:space="preserve"> </w:t>
      </w:r>
      <w:r w:rsidR="00DE1624">
        <w:rPr>
          <w:rFonts w:ascii="Arial" w:eastAsia="Arial" w:hAnsi="Arial" w:cs="Arial"/>
          <w:b/>
          <w:bCs/>
          <w:color w:val="8EAADB" w:themeColor="accent1" w:themeTint="99"/>
        </w:rPr>
        <w:t>(U</w:t>
      </w:r>
      <w:r w:rsidR="00AF492A" w:rsidRPr="006A3DFA">
        <w:rPr>
          <w:rFonts w:ascii="Arial" w:eastAsia="Arial" w:hAnsi="Arial" w:cs="Arial"/>
          <w:b/>
          <w:bCs/>
          <w:color w:val="8EAADB" w:themeColor="accent1" w:themeTint="99"/>
        </w:rPr>
        <w:t>niversity Wales Trinity Saint David, 2022).</w:t>
      </w:r>
      <w:r w:rsidR="00AF492A">
        <w:rPr>
          <w:rFonts w:ascii="Arial" w:eastAsia="Arial" w:hAnsi="Arial" w:cs="Arial"/>
        </w:rPr>
        <w:t xml:space="preserve"> </w:t>
      </w:r>
      <w:r w:rsidRPr="0AEC5F3A">
        <w:rPr>
          <w:rFonts w:ascii="Arial" w:eastAsia="Arial" w:hAnsi="Arial" w:cs="Arial"/>
        </w:rPr>
        <w:t>Caring leaders are beneficial for the employees and for the leader and for the sake of the organisation is wanting what is best for all concerned</w:t>
      </w:r>
      <w:r w:rsidR="00AF492A">
        <w:rPr>
          <w:rFonts w:ascii="Arial" w:eastAsia="Arial" w:hAnsi="Arial" w:cs="Arial"/>
        </w:rPr>
        <w:t xml:space="preserve"> </w:t>
      </w:r>
      <w:r w:rsidR="00DE1624">
        <w:rPr>
          <w:rFonts w:ascii="Arial" w:eastAsia="Arial" w:hAnsi="Arial" w:cs="Arial"/>
          <w:b/>
          <w:bCs/>
          <w:color w:val="8EAADB" w:themeColor="accent1" w:themeTint="99"/>
        </w:rPr>
        <w:t>(U</w:t>
      </w:r>
      <w:r w:rsidR="00AF492A" w:rsidRPr="006A3DFA">
        <w:rPr>
          <w:rFonts w:ascii="Arial" w:eastAsia="Arial" w:hAnsi="Arial" w:cs="Arial"/>
          <w:b/>
          <w:bCs/>
          <w:color w:val="8EAADB" w:themeColor="accent1" w:themeTint="99"/>
        </w:rPr>
        <w:t>niversity Wales Trinity Saint David, 2022).</w:t>
      </w:r>
      <w:r w:rsidR="00AF492A">
        <w:rPr>
          <w:rFonts w:ascii="Arial" w:eastAsia="Arial" w:hAnsi="Arial" w:cs="Arial"/>
        </w:rPr>
        <w:t xml:space="preserve"> </w:t>
      </w:r>
      <w:r w:rsidRPr="0AEC5F3A">
        <w:rPr>
          <w:rFonts w:ascii="Arial" w:eastAsia="Arial" w:hAnsi="Arial" w:cs="Arial"/>
        </w:rPr>
        <w:t xml:space="preserve">Fairness in ethical leadership will see good leaders in not taking sides, to see the fairness what </w:t>
      </w:r>
      <w:r w:rsidR="003F4CC4">
        <w:rPr>
          <w:rFonts w:ascii="Arial" w:eastAsia="Arial" w:hAnsi="Arial" w:cs="Arial"/>
        </w:rPr>
        <w:t>would</w:t>
      </w:r>
      <w:r w:rsidRPr="0AEC5F3A">
        <w:rPr>
          <w:rFonts w:ascii="Arial" w:eastAsia="Arial" w:hAnsi="Arial" w:cs="Arial"/>
        </w:rPr>
        <w:t xml:space="preserve"> </w:t>
      </w:r>
      <w:r w:rsidR="00B12A2A" w:rsidRPr="0AEC5F3A">
        <w:rPr>
          <w:rFonts w:ascii="Arial" w:eastAsia="Arial" w:hAnsi="Arial" w:cs="Arial"/>
        </w:rPr>
        <w:t>resolve</w:t>
      </w:r>
      <w:r w:rsidRPr="0AEC5F3A">
        <w:rPr>
          <w:rFonts w:ascii="Arial" w:eastAsia="Arial" w:hAnsi="Arial" w:cs="Arial"/>
        </w:rPr>
        <w:t xml:space="preserve"> with good leadership</w:t>
      </w:r>
      <w:r w:rsidR="00AF492A">
        <w:rPr>
          <w:rFonts w:ascii="Arial" w:eastAsia="Arial" w:hAnsi="Arial" w:cs="Arial"/>
        </w:rPr>
        <w:t xml:space="preserve"> </w:t>
      </w:r>
      <w:r w:rsidR="00DE1624">
        <w:rPr>
          <w:rFonts w:ascii="Arial" w:eastAsia="Arial" w:hAnsi="Arial" w:cs="Arial"/>
          <w:b/>
          <w:bCs/>
          <w:color w:val="8EAADB" w:themeColor="accent1" w:themeTint="99"/>
        </w:rPr>
        <w:t>(U</w:t>
      </w:r>
      <w:r w:rsidR="00AF492A" w:rsidRPr="006A3DFA">
        <w:rPr>
          <w:rFonts w:ascii="Arial" w:eastAsia="Arial" w:hAnsi="Arial" w:cs="Arial"/>
          <w:b/>
          <w:bCs/>
          <w:color w:val="8EAADB" w:themeColor="accent1" w:themeTint="99"/>
        </w:rPr>
        <w:t>niversity Wales Trinity Saint David, 2022).</w:t>
      </w:r>
      <w:r w:rsidR="00AF492A">
        <w:rPr>
          <w:rFonts w:ascii="Arial" w:eastAsia="Arial" w:hAnsi="Arial" w:cs="Arial"/>
        </w:rPr>
        <w:t xml:space="preserve"> </w:t>
      </w:r>
      <w:r w:rsidRPr="0AEC5F3A">
        <w:rPr>
          <w:rFonts w:ascii="Arial" w:eastAsia="Arial" w:hAnsi="Arial" w:cs="Arial"/>
        </w:rPr>
        <w:t>Responsibility ethical leadership in the leader taking full responsibility for the action the leader has suggested to their employees</w:t>
      </w:r>
      <w:r w:rsidR="00AF492A">
        <w:rPr>
          <w:rFonts w:ascii="Arial" w:eastAsia="Arial" w:hAnsi="Arial" w:cs="Arial"/>
        </w:rPr>
        <w:t xml:space="preserve"> </w:t>
      </w:r>
      <w:r w:rsidR="00DE1624">
        <w:rPr>
          <w:rFonts w:ascii="Arial" w:eastAsia="Arial" w:hAnsi="Arial" w:cs="Arial"/>
          <w:b/>
          <w:bCs/>
          <w:color w:val="8EAADB" w:themeColor="accent1" w:themeTint="99"/>
        </w:rPr>
        <w:t>(U</w:t>
      </w:r>
      <w:r w:rsidR="00AF492A" w:rsidRPr="006A3DFA">
        <w:rPr>
          <w:rFonts w:ascii="Arial" w:eastAsia="Arial" w:hAnsi="Arial" w:cs="Arial"/>
          <w:b/>
          <w:bCs/>
          <w:color w:val="8EAADB" w:themeColor="accent1" w:themeTint="99"/>
        </w:rPr>
        <w:t>niversity Wales Trinity Saint David, 2022).</w:t>
      </w:r>
    </w:p>
    <w:p w14:paraId="0EE4729C" w14:textId="6D0D8B7C" w:rsidR="00DE1624" w:rsidRDefault="00DE1624" w:rsidP="00AF492A">
      <w:pPr>
        <w:spacing w:before="240" w:line="360" w:lineRule="auto"/>
        <w:rPr>
          <w:rFonts w:ascii="Arial" w:eastAsia="Arial" w:hAnsi="Arial" w:cs="Arial"/>
          <w:b/>
          <w:bCs/>
          <w:color w:val="8EAADB" w:themeColor="accent1" w:themeTint="99"/>
        </w:rPr>
      </w:pPr>
    </w:p>
    <w:p w14:paraId="3BACF275" w14:textId="77777777" w:rsidR="00DE1624" w:rsidRDefault="00DE1624" w:rsidP="00AF492A">
      <w:pPr>
        <w:spacing w:before="240" w:line="360" w:lineRule="auto"/>
        <w:rPr>
          <w:rFonts w:ascii="Arial" w:eastAsia="Arial" w:hAnsi="Arial" w:cs="Arial"/>
          <w:b/>
          <w:bCs/>
          <w:color w:val="8EAADB" w:themeColor="accent1" w:themeTint="99"/>
        </w:rPr>
      </w:pPr>
    </w:p>
    <w:p w14:paraId="4EF607D3" w14:textId="20DB71D5" w:rsidR="00315628" w:rsidRPr="00CC2B3D" w:rsidRDefault="00371760" w:rsidP="00AF492A">
      <w:pPr>
        <w:spacing w:before="240" w:line="360" w:lineRule="auto"/>
        <w:rPr>
          <w:rFonts w:ascii="Arial" w:eastAsia="Arial" w:hAnsi="Arial" w:cs="Arial"/>
          <w:b/>
          <w:bCs/>
          <w:color w:val="8EAADB" w:themeColor="accent1" w:themeTint="99"/>
          <w:sz w:val="28"/>
          <w:szCs w:val="28"/>
        </w:rPr>
      </w:pPr>
      <w:r w:rsidRPr="00CC2B3D">
        <w:rPr>
          <w:rFonts w:ascii="Arial" w:eastAsia="Arial" w:hAnsi="Arial" w:cs="Arial"/>
          <w:b/>
          <w:bCs/>
          <w:color w:val="8EAADB" w:themeColor="accent1" w:themeTint="99"/>
          <w:sz w:val="28"/>
          <w:szCs w:val="28"/>
        </w:rPr>
        <w:lastRenderedPageBreak/>
        <w:t>Practice of Ethics</w:t>
      </w:r>
    </w:p>
    <w:p w14:paraId="2151BBCE" w14:textId="656781DE" w:rsidR="00315628" w:rsidRDefault="00DC4015" w:rsidP="00AF492A">
      <w:pPr>
        <w:spacing w:before="240" w:line="360" w:lineRule="auto"/>
        <w:rPr>
          <w:rFonts w:ascii="Arial" w:eastAsia="Arial" w:hAnsi="Arial" w:cs="Arial"/>
        </w:rPr>
      </w:pPr>
      <w:r w:rsidRPr="00E74B02">
        <w:rPr>
          <w:rFonts w:ascii="Arial" w:eastAsia="Arial" w:hAnsi="Arial" w:cs="Arial"/>
        </w:rPr>
        <w:t xml:space="preserve">Ethical leaders in practices </w:t>
      </w:r>
      <w:r w:rsidR="0053256F" w:rsidRPr="00E74B02">
        <w:rPr>
          <w:rFonts w:ascii="Arial" w:eastAsia="Arial" w:hAnsi="Arial" w:cs="Arial"/>
        </w:rPr>
        <w:t xml:space="preserve">must show from their actions respect to serve others </w:t>
      </w:r>
      <w:r w:rsidR="00CF1098" w:rsidRPr="00E74B02">
        <w:rPr>
          <w:rFonts w:ascii="Arial" w:eastAsia="Arial" w:hAnsi="Arial" w:cs="Arial"/>
        </w:rPr>
        <w:t>to show justice in the actions</w:t>
      </w:r>
      <w:r w:rsidR="008202BB" w:rsidRPr="00E74B02">
        <w:rPr>
          <w:rFonts w:ascii="Arial" w:eastAsia="Arial" w:hAnsi="Arial" w:cs="Arial"/>
        </w:rPr>
        <w:t xml:space="preserve">. The goals of leaders to be able to influence </w:t>
      </w:r>
      <w:r w:rsidR="00100029" w:rsidRPr="00E74B02">
        <w:rPr>
          <w:rFonts w:ascii="Arial" w:eastAsia="Arial" w:hAnsi="Arial" w:cs="Arial"/>
        </w:rPr>
        <w:t xml:space="preserve">their follows to seek out worthy goals </w:t>
      </w:r>
      <w:r w:rsidR="002B319E" w:rsidRPr="00E74B02">
        <w:rPr>
          <w:rFonts w:ascii="Arial" w:eastAsia="Arial" w:hAnsi="Arial" w:cs="Arial"/>
        </w:rPr>
        <w:t xml:space="preserve">to maintain goals agreeable </w:t>
      </w:r>
      <w:r w:rsidR="00C343CF" w:rsidRPr="00E74B02">
        <w:rPr>
          <w:rFonts w:ascii="Arial" w:eastAsia="Arial" w:hAnsi="Arial" w:cs="Arial"/>
        </w:rPr>
        <w:t>by all the team members</w:t>
      </w:r>
      <w:r w:rsidR="0047526D" w:rsidRPr="00E74B02">
        <w:rPr>
          <w:rFonts w:ascii="Arial" w:eastAsia="Arial" w:hAnsi="Arial" w:cs="Arial"/>
        </w:rPr>
        <w:t xml:space="preserve">. Honesty of the leader will create </w:t>
      </w:r>
      <w:r w:rsidR="00303E57" w:rsidRPr="00E74B02">
        <w:rPr>
          <w:rFonts w:ascii="Arial" w:eastAsia="Arial" w:hAnsi="Arial" w:cs="Arial"/>
        </w:rPr>
        <w:t xml:space="preserve">trust among the </w:t>
      </w:r>
      <w:r w:rsidR="009B31BD" w:rsidRPr="00E74B02">
        <w:rPr>
          <w:rFonts w:ascii="Arial" w:eastAsia="Arial" w:hAnsi="Arial" w:cs="Arial"/>
        </w:rPr>
        <w:t>leaders’</w:t>
      </w:r>
      <w:r w:rsidR="00303E57" w:rsidRPr="00E74B02">
        <w:rPr>
          <w:rFonts w:ascii="Arial" w:eastAsia="Arial" w:hAnsi="Arial" w:cs="Arial"/>
        </w:rPr>
        <w:t xml:space="preserve"> followers</w:t>
      </w:r>
      <w:r w:rsidR="005F7717" w:rsidRPr="00E74B02">
        <w:rPr>
          <w:rFonts w:ascii="Arial" w:eastAsia="Arial" w:hAnsi="Arial" w:cs="Arial"/>
        </w:rPr>
        <w:t xml:space="preserve"> being dishonesty will create resentment </w:t>
      </w:r>
      <w:r w:rsidR="00B97CE8" w:rsidRPr="00E74B02">
        <w:rPr>
          <w:rFonts w:ascii="Arial" w:eastAsia="Arial" w:hAnsi="Arial" w:cs="Arial"/>
        </w:rPr>
        <w:t xml:space="preserve">and </w:t>
      </w:r>
      <w:r w:rsidR="009B31BD" w:rsidRPr="00E74B02">
        <w:rPr>
          <w:rFonts w:ascii="Arial" w:eastAsia="Arial" w:hAnsi="Arial" w:cs="Arial"/>
        </w:rPr>
        <w:t>distrust among</w:t>
      </w:r>
      <w:r w:rsidR="001E1FEA" w:rsidRPr="00E74B02">
        <w:rPr>
          <w:rFonts w:ascii="Arial" w:eastAsia="Arial" w:hAnsi="Arial" w:cs="Arial"/>
        </w:rPr>
        <w:t xml:space="preserve"> the </w:t>
      </w:r>
      <w:r w:rsidR="009B31BD" w:rsidRPr="00E74B02">
        <w:rPr>
          <w:rFonts w:ascii="Arial" w:eastAsia="Arial" w:hAnsi="Arial" w:cs="Arial"/>
        </w:rPr>
        <w:t>leaders’</w:t>
      </w:r>
      <w:r w:rsidR="001E1FEA" w:rsidRPr="00E74B02">
        <w:rPr>
          <w:rFonts w:ascii="Arial" w:eastAsia="Arial" w:hAnsi="Arial" w:cs="Arial"/>
        </w:rPr>
        <w:t xml:space="preserve"> followers</w:t>
      </w:r>
      <w:r w:rsidR="00AC36FE" w:rsidRPr="00E74B02">
        <w:rPr>
          <w:rFonts w:ascii="Arial" w:eastAsia="Arial" w:hAnsi="Arial" w:cs="Arial"/>
        </w:rPr>
        <w:t xml:space="preserve">. Power </w:t>
      </w:r>
      <w:r w:rsidR="009B31BD" w:rsidRPr="00E74B02">
        <w:rPr>
          <w:rFonts w:ascii="Arial" w:eastAsia="Arial" w:hAnsi="Arial" w:cs="Arial"/>
        </w:rPr>
        <w:t xml:space="preserve">of </w:t>
      </w:r>
      <w:r w:rsidR="00E74B02" w:rsidRPr="00E74B02">
        <w:rPr>
          <w:rFonts w:ascii="Arial" w:eastAsia="Arial" w:hAnsi="Arial" w:cs="Arial"/>
        </w:rPr>
        <w:t>leaders is</w:t>
      </w:r>
      <w:r w:rsidR="00C34C4C" w:rsidRPr="00E74B02">
        <w:rPr>
          <w:rFonts w:ascii="Arial" w:eastAsia="Arial" w:hAnsi="Arial" w:cs="Arial"/>
        </w:rPr>
        <w:t xml:space="preserve"> to affect others by the power</w:t>
      </w:r>
      <w:r w:rsidR="00AF0FCF" w:rsidRPr="00E74B02">
        <w:rPr>
          <w:rFonts w:ascii="Arial" w:eastAsia="Arial" w:hAnsi="Arial" w:cs="Arial"/>
        </w:rPr>
        <w:t xml:space="preserve"> they obtain leaders can use </w:t>
      </w:r>
      <w:r w:rsidR="00503226" w:rsidRPr="00E74B02">
        <w:rPr>
          <w:rFonts w:ascii="Arial" w:eastAsia="Arial" w:hAnsi="Arial" w:cs="Arial"/>
        </w:rPr>
        <w:t xml:space="preserve">the power </w:t>
      </w:r>
      <w:r w:rsidR="000C7E33" w:rsidRPr="00E74B02">
        <w:rPr>
          <w:rFonts w:ascii="Arial" w:eastAsia="Arial" w:hAnsi="Arial" w:cs="Arial"/>
        </w:rPr>
        <w:t>in a positive or negative way</w:t>
      </w:r>
      <w:r w:rsidR="000020C2" w:rsidRPr="00E74B02">
        <w:rPr>
          <w:rFonts w:ascii="Arial" w:eastAsia="Arial" w:hAnsi="Arial" w:cs="Arial"/>
        </w:rPr>
        <w:t xml:space="preserve">, power </w:t>
      </w:r>
      <w:r w:rsidR="00E74B02" w:rsidRPr="00E74B02">
        <w:rPr>
          <w:rFonts w:ascii="Arial" w:eastAsia="Arial" w:hAnsi="Arial" w:cs="Arial"/>
        </w:rPr>
        <w:t>leaders’</w:t>
      </w:r>
      <w:r w:rsidR="000020C2" w:rsidRPr="00E74B02">
        <w:rPr>
          <w:rFonts w:ascii="Arial" w:eastAsia="Arial" w:hAnsi="Arial" w:cs="Arial"/>
        </w:rPr>
        <w:t xml:space="preserve"> </w:t>
      </w:r>
      <w:r w:rsidR="00E74B02" w:rsidRPr="00E74B02">
        <w:rPr>
          <w:rFonts w:ascii="Arial" w:eastAsia="Arial" w:hAnsi="Arial" w:cs="Arial"/>
        </w:rPr>
        <w:t>practices</w:t>
      </w:r>
      <w:r w:rsidR="000020C2" w:rsidRPr="00E74B02">
        <w:rPr>
          <w:rFonts w:ascii="Arial" w:eastAsia="Arial" w:hAnsi="Arial" w:cs="Arial"/>
        </w:rPr>
        <w:t xml:space="preserve"> be fair</w:t>
      </w:r>
      <w:r w:rsidR="003B0F73" w:rsidRPr="00E74B02">
        <w:rPr>
          <w:rFonts w:ascii="Arial" w:eastAsia="Arial" w:hAnsi="Arial" w:cs="Arial"/>
        </w:rPr>
        <w:t xml:space="preserve">, caring, </w:t>
      </w:r>
      <w:r w:rsidR="00E74B02" w:rsidRPr="00E74B02">
        <w:rPr>
          <w:rFonts w:ascii="Arial" w:eastAsia="Arial" w:hAnsi="Arial" w:cs="Arial"/>
        </w:rPr>
        <w:t>vigilant</w:t>
      </w:r>
      <w:r w:rsidR="003B0F73" w:rsidRPr="00E74B02">
        <w:rPr>
          <w:rFonts w:ascii="Arial" w:eastAsia="Arial" w:hAnsi="Arial" w:cs="Arial"/>
        </w:rPr>
        <w:t xml:space="preserve"> and aware of their </w:t>
      </w:r>
      <w:r w:rsidR="00E74B02" w:rsidRPr="00E74B02">
        <w:rPr>
          <w:rFonts w:ascii="Arial" w:eastAsia="Arial" w:hAnsi="Arial" w:cs="Arial"/>
        </w:rPr>
        <w:t>leadership</w:t>
      </w:r>
    </w:p>
    <w:p w14:paraId="4EEE1A22" w14:textId="77777777" w:rsidR="00CC2B3D" w:rsidRDefault="00CC2B3D" w:rsidP="00AF492A">
      <w:pPr>
        <w:spacing w:before="240" w:line="360" w:lineRule="auto"/>
        <w:rPr>
          <w:rFonts w:ascii="Arial" w:eastAsia="Arial" w:hAnsi="Arial" w:cs="Arial"/>
        </w:rPr>
      </w:pPr>
    </w:p>
    <w:p w14:paraId="33BEDAAB" w14:textId="770C9822" w:rsidR="00AE4B88" w:rsidRPr="00405EEA" w:rsidRDefault="00E74B02" w:rsidP="00AF492A">
      <w:pPr>
        <w:spacing w:before="240" w:line="360" w:lineRule="auto"/>
        <w:rPr>
          <w:rFonts w:ascii="Arial" w:eastAsia="Arial" w:hAnsi="Arial" w:cs="Arial"/>
          <w:b/>
          <w:bCs/>
          <w:i/>
          <w:iCs/>
          <w:sz w:val="16"/>
          <w:szCs w:val="16"/>
        </w:rPr>
      </w:pPr>
      <w:r w:rsidRPr="00405EEA">
        <w:rPr>
          <w:rFonts w:ascii="Arial" w:eastAsia="Arial" w:hAnsi="Arial" w:cs="Arial"/>
          <w:b/>
          <w:bCs/>
          <w:i/>
          <w:iCs/>
          <w:sz w:val="16"/>
          <w:szCs w:val="16"/>
        </w:rPr>
        <w:t xml:space="preserve">Below is a </w:t>
      </w:r>
      <w:r w:rsidR="009F26C1" w:rsidRPr="00405EEA">
        <w:rPr>
          <w:rFonts w:ascii="Arial" w:eastAsia="Arial" w:hAnsi="Arial" w:cs="Arial"/>
          <w:b/>
          <w:bCs/>
          <w:i/>
          <w:iCs/>
          <w:sz w:val="16"/>
          <w:szCs w:val="16"/>
        </w:rPr>
        <w:t xml:space="preserve">diagram of </w:t>
      </w:r>
      <w:r w:rsidR="008F63CB" w:rsidRPr="00405EEA">
        <w:rPr>
          <w:rFonts w:ascii="Arial" w:eastAsia="Arial" w:hAnsi="Arial" w:cs="Arial"/>
          <w:b/>
          <w:bCs/>
          <w:i/>
          <w:iCs/>
          <w:sz w:val="16"/>
          <w:szCs w:val="16"/>
        </w:rPr>
        <w:t>leadership ethics</w:t>
      </w:r>
      <w:r w:rsidR="00405EEA" w:rsidRPr="00405EEA">
        <w:rPr>
          <w:rFonts w:ascii="Arial" w:eastAsia="Arial" w:hAnsi="Arial" w:cs="Arial"/>
          <w:b/>
          <w:bCs/>
          <w:i/>
          <w:iCs/>
          <w:sz w:val="16"/>
          <w:szCs w:val="16"/>
        </w:rPr>
        <w:t xml:space="preserve"> in</w:t>
      </w:r>
      <w:r w:rsidR="009F26C1" w:rsidRPr="00405EEA">
        <w:rPr>
          <w:rFonts w:ascii="Arial" w:eastAsia="Arial" w:hAnsi="Arial" w:cs="Arial"/>
          <w:b/>
          <w:bCs/>
          <w:i/>
          <w:iCs/>
          <w:sz w:val="16"/>
          <w:szCs w:val="16"/>
        </w:rPr>
        <w:t xml:space="preserve"> practices</w:t>
      </w:r>
      <w:r w:rsidR="00405EEA">
        <w:rPr>
          <w:rFonts w:ascii="Arial" w:eastAsia="Arial" w:hAnsi="Arial" w:cs="Arial"/>
          <w:b/>
          <w:bCs/>
          <w:i/>
          <w:iCs/>
          <w:sz w:val="16"/>
          <w:szCs w:val="16"/>
        </w:rPr>
        <w:t>.</w:t>
      </w:r>
    </w:p>
    <w:p w14:paraId="797DD612" w14:textId="3295B666" w:rsidR="00B07A74" w:rsidRPr="00322472" w:rsidRDefault="00121E2E" w:rsidP="00AF492A">
      <w:pPr>
        <w:spacing w:before="240" w:line="360" w:lineRule="auto"/>
        <w:rPr>
          <w:rFonts w:ascii="Arial" w:eastAsia="Arial" w:hAnsi="Arial" w:cs="Arial"/>
          <w:b/>
          <w:bCs/>
          <w:color w:val="8EAADB" w:themeColor="accent1" w:themeTint="99"/>
        </w:rPr>
      </w:pPr>
      <w:r w:rsidRPr="00560CF4">
        <w:rPr>
          <w:rFonts w:ascii="Arial" w:eastAsia="Times New Roman" w:hAnsi="Arial" w:cs="Times New Roman"/>
          <w:noProof/>
          <w:sz w:val="21"/>
          <w:szCs w:val="21"/>
        </w:rPr>
        <w:drawing>
          <wp:inline distT="0" distB="0" distL="0" distR="0" wp14:anchorId="2F89671A" wp14:editId="6E3A6C9C">
            <wp:extent cx="6018530" cy="3590925"/>
            <wp:effectExtent l="0" t="19050" r="0" b="952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633F92E5" w14:textId="23C2B444" w:rsidR="004A1C71" w:rsidRDefault="004A1C71" w:rsidP="004F2585">
      <w:pPr>
        <w:spacing w:line="360" w:lineRule="auto"/>
        <w:rPr>
          <w:rFonts w:ascii="Arial" w:eastAsia="Arial" w:hAnsi="Arial" w:cs="Arial"/>
        </w:rPr>
      </w:pPr>
    </w:p>
    <w:p w14:paraId="7F8A585C" w14:textId="796CC272" w:rsidR="003374C3" w:rsidRDefault="003374C3" w:rsidP="004F2585">
      <w:pPr>
        <w:spacing w:line="360" w:lineRule="auto"/>
        <w:rPr>
          <w:rFonts w:ascii="Arial" w:eastAsia="Arial" w:hAnsi="Arial" w:cs="Arial"/>
        </w:rPr>
      </w:pPr>
    </w:p>
    <w:p w14:paraId="5C6C8786" w14:textId="4A98001D" w:rsidR="003374C3" w:rsidRDefault="003374C3" w:rsidP="004F2585">
      <w:pPr>
        <w:spacing w:line="360" w:lineRule="auto"/>
        <w:rPr>
          <w:rFonts w:ascii="Arial" w:eastAsia="Arial" w:hAnsi="Arial" w:cs="Arial"/>
        </w:rPr>
      </w:pPr>
    </w:p>
    <w:p w14:paraId="4449299C" w14:textId="45CE0DAE" w:rsidR="003374C3" w:rsidRDefault="003374C3" w:rsidP="004F2585">
      <w:pPr>
        <w:spacing w:line="360" w:lineRule="auto"/>
        <w:rPr>
          <w:rFonts w:ascii="Arial" w:eastAsia="Arial" w:hAnsi="Arial" w:cs="Arial"/>
        </w:rPr>
      </w:pPr>
    </w:p>
    <w:p w14:paraId="0CEF950B" w14:textId="5E358FC0" w:rsidR="003374C3" w:rsidRDefault="003374C3" w:rsidP="004F2585">
      <w:pPr>
        <w:spacing w:line="360" w:lineRule="auto"/>
        <w:rPr>
          <w:rFonts w:ascii="Arial" w:eastAsia="Arial" w:hAnsi="Arial" w:cs="Arial"/>
        </w:rPr>
      </w:pPr>
    </w:p>
    <w:p w14:paraId="07B72A5F" w14:textId="1F3F878B" w:rsidR="009154D4" w:rsidRPr="00D83B3C" w:rsidRDefault="00A0006E" w:rsidP="004F2585">
      <w:pPr>
        <w:spacing w:line="360" w:lineRule="auto"/>
        <w:rPr>
          <w:rFonts w:ascii="Arial" w:eastAsia="Arial" w:hAnsi="Arial" w:cs="Arial"/>
          <w:b/>
          <w:bCs/>
          <w:color w:val="8EAADB" w:themeColor="accent1" w:themeTint="99"/>
          <w:sz w:val="28"/>
          <w:szCs w:val="28"/>
        </w:rPr>
      </w:pPr>
      <w:r w:rsidRPr="00D83B3C">
        <w:rPr>
          <w:rFonts w:ascii="Arial" w:eastAsia="Arial" w:hAnsi="Arial" w:cs="Arial"/>
          <w:b/>
          <w:bCs/>
          <w:color w:val="8EAADB" w:themeColor="accent1" w:themeTint="99"/>
          <w:sz w:val="28"/>
          <w:szCs w:val="28"/>
        </w:rPr>
        <w:lastRenderedPageBreak/>
        <w:t>REFEC</w:t>
      </w:r>
      <w:r w:rsidR="00D76FA4" w:rsidRPr="00D83B3C">
        <w:rPr>
          <w:rFonts w:ascii="Arial" w:eastAsia="Arial" w:hAnsi="Arial" w:cs="Arial"/>
          <w:b/>
          <w:bCs/>
          <w:color w:val="8EAADB" w:themeColor="accent1" w:themeTint="99"/>
          <w:sz w:val="28"/>
          <w:szCs w:val="28"/>
        </w:rPr>
        <w:t>TIVE</w:t>
      </w:r>
      <w:r w:rsidR="009154D4" w:rsidRPr="00D83B3C">
        <w:rPr>
          <w:rFonts w:ascii="Arial" w:eastAsia="Arial" w:hAnsi="Arial" w:cs="Arial"/>
          <w:b/>
          <w:bCs/>
          <w:color w:val="8EAADB" w:themeColor="accent1" w:themeTint="99"/>
          <w:sz w:val="28"/>
          <w:szCs w:val="28"/>
        </w:rPr>
        <w:t xml:space="preserve"> REPORT</w:t>
      </w:r>
    </w:p>
    <w:p w14:paraId="60A36F48" w14:textId="0B15F46E" w:rsidR="00BA27EA" w:rsidRDefault="00D26253" w:rsidP="005B5DC6">
      <w:pPr>
        <w:spacing w:line="360" w:lineRule="auto"/>
        <w:rPr>
          <w:rFonts w:ascii="Arial" w:eastAsia="Arial" w:hAnsi="Arial" w:cs="Arial"/>
        </w:rPr>
      </w:pPr>
      <w:r w:rsidRPr="00285AB1">
        <w:rPr>
          <w:rFonts w:ascii="Arial" w:eastAsia="Arial" w:hAnsi="Arial" w:cs="Arial"/>
        </w:rPr>
        <w:t>Reflecting on my</w:t>
      </w:r>
      <w:r w:rsidR="002A4EF5" w:rsidRPr="00285AB1">
        <w:rPr>
          <w:rFonts w:ascii="Arial" w:eastAsia="Arial" w:hAnsi="Arial" w:cs="Arial"/>
        </w:rPr>
        <w:t xml:space="preserve"> journey </w:t>
      </w:r>
      <w:r w:rsidR="003F3B31" w:rsidRPr="00285AB1">
        <w:rPr>
          <w:rFonts w:ascii="Arial" w:eastAsia="Arial" w:hAnsi="Arial" w:cs="Arial"/>
        </w:rPr>
        <w:t xml:space="preserve">on </w:t>
      </w:r>
      <w:r w:rsidR="0038569D" w:rsidRPr="00285AB1">
        <w:rPr>
          <w:rFonts w:ascii="Arial" w:eastAsia="Arial" w:hAnsi="Arial" w:cs="Arial"/>
        </w:rPr>
        <w:t>BA Leadership and Management</w:t>
      </w:r>
      <w:r w:rsidR="001003F4" w:rsidRPr="00285AB1">
        <w:rPr>
          <w:rFonts w:ascii="Arial" w:eastAsia="Arial" w:hAnsi="Arial" w:cs="Arial"/>
        </w:rPr>
        <w:t xml:space="preserve"> </w:t>
      </w:r>
      <w:r w:rsidR="00482B2A">
        <w:rPr>
          <w:rFonts w:ascii="Arial" w:eastAsia="Arial" w:hAnsi="Arial" w:cs="Arial"/>
        </w:rPr>
        <w:t xml:space="preserve">skills for the workplace </w:t>
      </w:r>
      <w:r w:rsidR="001003F4" w:rsidRPr="00285AB1">
        <w:rPr>
          <w:rFonts w:ascii="Arial" w:eastAsia="Arial" w:hAnsi="Arial" w:cs="Arial"/>
        </w:rPr>
        <w:t>Level 6</w:t>
      </w:r>
      <w:r w:rsidR="00A7295D" w:rsidRPr="00285AB1">
        <w:rPr>
          <w:rFonts w:ascii="Arial" w:eastAsia="Arial" w:hAnsi="Arial" w:cs="Arial"/>
        </w:rPr>
        <w:t xml:space="preserve"> and </w:t>
      </w:r>
      <w:r w:rsidR="00C91436" w:rsidRPr="00285AB1">
        <w:rPr>
          <w:rFonts w:ascii="Arial" w:eastAsia="Arial" w:hAnsi="Arial" w:cs="Arial"/>
        </w:rPr>
        <w:t>learning about</w:t>
      </w:r>
      <w:r w:rsidR="003B732D" w:rsidRPr="00285AB1">
        <w:rPr>
          <w:rFonts w:ascii="Arial" w:eastAsia="Arial" w:hAnsi="Arial" w:cs="Arial"/>
        </w:rPr>
        <w:t xml:space="preserve"> leadership and man</w:t>
      </w:r>
      <w:r w:rsidR="00E077D4" w:rsidRPr="00285AB1">
        <w:rPr>
          <w:rFonts w:ascii="Arial" w:eastAsia="Arial" w:hAnsi="Arial" w:cs="Arial"/>
        </w:rPr>
        <w:t xml:space="preserve">agement and how it has benefits for </w:t>
      </w:r>
      <w:r w:rsidR="00186A81">
        <w:rPr>
          <w:rFonts w:ascii="Arial" w:eastAsia="Arial" w:hAnsi="Arial" w:cs="Arial"/>
        </w:rPr>
        <w:t>myself</w:t>
      </w:r>
      <w:r w:rsidR="00595D90">
        <w:rPr>
          <w:rFonts w:ascii="Arial" w:eastAsia="Arial" w:hAnsi="Arial" w:cs="Arial"/>
        </w:rPr>
        <w:t xml:space="preserve">, </w:t>
      </w:r>
      <w:r w:rsidR="00E077D4" w:rsidRPr="00285AB1">
        <w:rPr>
          <w:rFonts w:ascii="Arial" w:eastAsia="Arial" w:hAnsi="Arial" w:cs="Arial"/>
        </w:rPr>
        <w:t xml:space="preserve">organization </w:t>
      </w:r>
      <w:r w:rsidR="00A65E0E" w:rsidRPr="00285AB1">
        <w:rPr>
          <w:rFonts w:ascii="Arial" w:eastAsia="Arial" w:hAnsi="Arial" w:cs="Arial"/>
        </w:rPr>
        <w:t>in hiring individuals w</w:t>
      </w:r>
      <w:r w:rsidR="008B622B" w:rsidRPr="00285AB1">
        <w:rPr>
          <w:rFonts w:ascii="Arial" w:eastAsia="Arial" w:hAnsi="Arial" w:cs="Arial"/>
        </w:rPr>
        <w:t>ith theses styles, skill sets,</w:t>
      </w:r>
      <w:r w:rsidR="00AF235B" w:rsidRPr="00285AB1">
        <w:rPr>
          <w:rFonts w:ascii="Arial" w:eastAsia="Arial" w:hAnsi="Arial" w:cs="Arial"/>
        </w:rPr>
        <w:t xml:space="preserve"> finding out </w:t>
      </w:r>
      <w:r w:rsidR="00A22B98" w:rsidRPr="00285AB1">
        <w:rPr>
          <w:rFonts w:ascii="Arial" w:eastAsia="Arial" w:hAnsi="Arial" w:cs="Arial"/>
        </w:rPr>
        <w:t>about</w:t>
      </w:r>
      <w:r w:rsidR="00C91436" w:rsidRPr="00285AB1">
        <w:rPr>
          <w:rFonts w:ascii="Arial" w:eastAsia="Arial" w:hAnsi="Arial" w:cs="Arial"/>
        </w:rPr>
        <w:t xml:space="preserve"> </w:t>
      </w:r>
      <w:r w:rsidR="009A4818" w:rsidRPr="00285AB1">
        <w:rPr>
          <w:rFonts w:ascii="Arial" w:eastAsia="Arial" w:hAnsi="Arial" w:cs="Arial"/>
        </w:rPr>
        <w:t>my own</w:t>
      </w:r>
      <w:r w:rsidR="00192A30" w:rsidRPr="00285AB1">
        <w:rPr>
          <w:rFonts w:ascii="Arial" w:eastAsia="Arial" w:hAnsi="Arial" w:cs="Arial"/>
        </w:rPr>
        <w:t xml:space="preserve"> leadership</w:t>
      </w:r>
      <w:r w:rsidR="00A22B98" w:rsidRPr="00285AB1">
        <w:rPr>
          <w:rFonts w:ascii="Arial" w:eastAsia="Arial" w:hAnsi="Arial" w:cs="Arial"/>
        </w:rPr>
        <w:t>,</w:t>
      </w:r>
      <w:r w:rsidR="00595D90">
        <w:rPr>
          <w:rFonts w:ascii="Arial" w:eastAsia="Arial" w:hAnsi="Arial" w:cs="Arial"/>
        </w:rPr>
        <w:t xml:space="preserve"> </w:t>
      </w:r>
      <w:r w:rsidR="00A22B98" w:rsidRPr="00285AB1">
        <w:rPr>
          <w:rFonts w:ascii="Arial" w:eastAsia="Arial" w:hAnsi="Arial" w:cs="Arial"/>
        </w:rPr>
        <w:t>management</w:t>
      </w:r>
      <w:r w:rsidR="00836DD4" w:rsidRPr="00285AB1">
        <w:rPr>
          <w:rFonts w:ascii="Arial" w:eastAsia="Arial" w:hAnsi="Arial" w:cs="Arial"/>
        </w:rPr>
        <w:t>,</w:t>
      </w:r>
      <w:r w:rsidR="00192A30" w:rsidRPr="00285AB1">
        <w:rPr>
          <w:rFonts w:ascii="Arial" w:eastAsia="Arial" w:hAnsi="Arial" w:cs="Arial"/>
        </w:rPr>
        <w:t xml:space="preserve"> style</w:t>
      </w:r>
      <w:r w:rsidR="00956275" w:rsidRPr="00285AB1">
        <w:rPr>
          <w:rFonts w:ascii="Arial" w:eastAsia="Arial" w:hAnsi="Arial" w:cs="Arial"/>
        </w:rPr>
        <w:t>,</w:t>
      </w:r>
      <w:r w:rsidR="00192A30" w:rsidRPr="00285AB1">
        <w:rPr>
          <w:rFonts w:ascii="Arial" w:eastAsia="Arial" w:hAnsi="Arial" w:cs="Arial"/>
        </w:rPr>
        <w:t xml:space="preserve"> skills </w:t>
      </w:r>
      <w:r w:rsidR="00956275" w:rsidRPr="00285AB1">
        <w:rPr>
          <w:rFonts w:ascii="Arial" w:eastAsia="Arial" w:hAnsi="Arial" w:cs="Arial"/>
        </w:rPr>
        <w:t>being more autocratic</w:t>
      </w:r>
      <w:r w:rsidR="00C91436">
        <w:rPr>
          <w:rFonts w:ascii="Arial" w:eastAsia="Arial" w:hAnsi="Arial" w:cs="Arial"/>
        </w:rPr>
        <w:t xml:space="preserve">, </w:t>
      </w:r>
      <w:r w:rsidR="00956275" w:rsidRPr="00394942">
        <w:rPr>
          <w:rFonts w:ascii="Arial" w:eastAsia="Arial" w:hAnsi="Arial" w:cs="Arial"/>
        </w:rPr>
        <w:t>task-</w:t>
      </w:r>
      <w:r w:rsidR="003B2DE6" w:rsidRPr="00394942">
        <w:rPr>
          <w:rFonts w:ascii="Arial" w:eastAsia="Arial" w:hAnsi="Arial" w:cs="Arial"/>
        </w:rPr>
        <w:t>orientation and relationship</w:t>
      </w:r>
      <w:r w:rsidR="000C314E">
        <w:rPr>
          <w:rFonts w:ascii="Arial" w:eastAsia="Arial" w:hAnsi="Arial" w:cs="Arial"/>
        </w:rPr>
        <w:t>-orientation</w:t>
      </w:r>
      <w:r w:rsidR="001F4EC6">
        <w:rPr>
          <w:rFonts w:ascii="Arial" w:eastAsia="Arial" w:hAnsi="Arial" w:cs="Arial"/>
        </w:rPr>
        <w:t xml:space="preserve"> based on </w:t>
      </w:r>
      <w:r w:rsidR="00591653">
        <w:rPr>
          <w:rFonts w:ascii="Arial" w:eastAsia="Arial" w:hAnsi="Arial" w:cs="Arial"/>
        </w:rPr>
        <w:t>questionnaire I took</w:t>
      </w:r>
      <w:r w:rsidR="00384822">
        <w:rPr>
          <w:rFonts w:ascii="Arial" w:eastAsia="Arial" w:hAnsi="Arial" w:cs="Arial"/>
        </w:rPr>
        <w:t>.</w:t>
      </w:r>
      <w:r w:rsidR="004C1DB6">
        <w:rPr>
          <w:rFonts w:ascii="Arial" w:eastAsia="Arial" w:hAnsi="Arial" w:cs="Arial"/>
        </w:rPr>
        <w:t xml:space="preserve"> With </w:t>
      </w:r>
      <w:r w:rsidR="00DC5C97">
        <w:rPr>
          <w:rFonts w:ascii="Arial" w:eastAsia="Arial" w:hAnsi="Arial" w:cs="Arial"/>
        </w:rPr>
        <w:t>the results be</w:t>
      </w:r>
      <w:r w:rsidR="00CD4BE3">
        <w:rPr>
          <w:rFonts w:ascii="Arial" w:eastAsia="Arial" w:hAnsi="Arial" w:cs="Arial"/>
        </w:rPr>
        <w:t>ing a</w:t>
      </w:r>
      <w:r w:rsidR="00DC5C97">
        <w:rPr>
          <w:rFonts w:ascii="Arial" w:eastAsia="Arial" w:hAnsi="Arial" w:cs="Arial"/>
        </w:rPr>
        <w:t xml:space="preserve"> surprising to me.</w:t>
      </w:r>
      <w:r w:rsidR="00BA15D7">
        <w:rPr>
          <w:rFonts w:ascii="Arial" w:eastAsia="Arial" w:hAnsi="Arial" w:cs="Arial"/>
        </w:rPr>
        <w:t xml:space="preserve"> </w:t>
      </w:r>
      <w:r w:rsidR="00384822">
        <w:rPr>
          <w:rFonts w:ascii="Arial" w:eastAsia="Arial" w:hAnsi="Arial" w:cs="Arial"/>
        </w:rPr>
        <w:t>H</w:t>
      </w:r>
      <w:r w:rsidR="00BC06CA">
        <w:rPr>
          <w:rFonts w:ascii="Arial" w:eastAsia="Arial" w:hAnsi="Arial" w:cs="Arial"/>
        </w:rPr>
        <w:t>aving</w:t>
      </w:r>
      <w:r w:rsidR="00653928">
        <w:rPr>
          <w:rFonts w:ascii="Arial" w:eastAsia="Arial" w:hAnsi="Arial" w:cs="Arial"/>
        </w:rPr>
        <w:t xml:space="preserve"> a balance</w:t>
      </w:r>
      <w:r w:rsidR="00BC06CA">
        <w:rPr>
          <w:rFonts w:ascii="Arial" w:eastAsia="Arial" w:hAnsi="Arial" w:cs="Arial"/>
        </w:rPr>
        <w:t xml:space="preserve"> </w:t>
      </w:r>
      <w:r w:rsidR="00A22B98">
        <w:rPr>
          <w:rFonts w:ascii="Arial" w:eastAsia="Arial" w:hAnsi="Arial" w:cs="Arial"/>
        </w:rPr>
        <w:t>in</w:t>
      </w:r>
      <w:r w:rsidR="00836DD4">
        <w:rPr>
          <w:rFonts w:ascii="Arial" w:eastAsia="Arial" w:hAnsi="Arial" w:cs="Arial"/>
        </w:rPr>
        <w:t xml:space="preserve"> leadership</w:t>
      </w:r>
      <w:r w:rsidR="003F73C6">
        <w:rPr>
          <w:rFonts w:ascii="Arial" w:eastAsia="Arial" w:hAnsi="Arial" w:cs="Arial"/>
        </w:rPr>
        <w:t xml:space="preserve"> style</w:t>
      </w:r>
      <w:r w:rsidR="001B2C8F">
        <w:rPr>
          <w:rFonts w:ascii="Arial" w:eastAsia="Arial" w:hAnsi="Arial" w:cs="Arial"/>
        </w:rPr>
        <w:t>s democratic</w:t>
      </w:r>
      <w:r w:rsidR="002847E7">
        <w:rPr>
          <w:rFonts w:ascii="Arial" w:eastAsia="Arial" w:hAnsi="Arial" w:cs="Arial"/>
        </w:rPr>
        <w:t>, autocratic, laissez-faire</w:t>
      </w:r>
      <w:r w:rsidR="006837BD">
        <w:rPr>
          <w:rFonts w:ascii="Arial" w:eastAsia="Arial" w:hAnsi="Arial" w:cs="Arial"/>
        </w:rPr>
        <w:t>,</w:t>
      </w:r>
      <w:r w:rsidR="00D722C5">
        <w:rPr>
          <w:rFonts w:ascii="Arial" w:eastAsia="Arial" w:hAnsi="Arial" w:cs="Arial"/>
        </w:rPr>
        <w:t xml:space="preserve"> transactional</w:t>
      </w:r>
      <w:r w:rsidR="006837BD">
        <w:rPr>
          <w:rFonts w:ascii="Arial" w:eastAsia="Arial" w:hAnsi="Arial" w:cs="Arial"/>
        </w:rPr>
        <w:t>,</w:t>
      </w:r>
      <w:r w:rsidR="00D722C5">
        <w:rPr>
          <w:rFonts w:ascii="Arial" w:eastAsia="Arial" w:hAnsi="Arial" w:cs="Arial"/>
        </w:rPr>
        <w:t xml:space="preserve"> and transformational</w:t>
      </w:r>
      <w:r w:rsidR="00836DD4">
        <w:rPr>
          <w:rFonts w:ascii="Arial" w:eastAsia="Arial" w:hAnsi="Arial" w:cs="Arial"/>
        </w:rPr>
        <w:t xml:space="preserve"> </w:t>
      </w:r>
      <w:r w:rsidR="00384822">
        <w:rPr>
          <w:rFonts w:ascii="Arial" w:eastAsia="Arial" w:hAnsi="Arial" w:cs="Arial"/>
        </w:rPr>
        <w:t>is important</w:t>
      </w:r>
      <w:r w:rsidR="00F767EC">
        <w:rPr>
          <w:rFonts w:ascii="Arial" w:eastAsia="Arial" w:hAnsi="Arial" w:cs="Arial"/>
        </w:rPr>
        <w:t xml:space="preserve"> to</w:t>
      </w:r>
      <w:r w:rsidR="00184E7A">
        <w:rPr>
          <w:rFonts w:ascii="Arial" w:eastAsia="Arial" w:hAnsi="Arial" w:cs="Arial"/>
        </w:rPr>
        <w:t xml:space="preserve"> my growth of understanding </w:t>
      </w:r>
      <w:r w:rsidR="004A6F1E">
        <w:rPr>
          <w:rFonts w:ascii="Arial" w:eastAsia="Arial" w:hAnsi="Arial" w:cs="Arial"/>
        </w:rPr>
        <w:t>leadership</w:t>
      </w:r>
      <w:r w:rsidR="00F13580">
        <w:rPr>
          <w:rFonts w:ascii="Arial" w:eastAsia="Arial" w:hAnsi="Arial" w:cs="Arial"/>
        </w:rPr>
        <w:t xml:space="preserve"> and </w:t>
      </w:r>
      <w:r w:rsidR="00EC48FC">
        <w:rPr>
          <w:rFonts w:ascii="Arial" w:eastAsia="Arial" w:hAnsi="Arial" w:cs="Arial"/>
        </w:rPr>
        <w:t>ho</w:t>
      </w:r>
      <w:r w:rsidR="00F85ADE">
        <w:rPr>
          <w:rFonts w:ascii="Arial" w:eastAsia="Arial" w:hAnsi="Arial" w:cs="Arial"/>
        </w:rPr>
        <w:t xml:space="preserve">w to </w:t>
      </w:r>
      <w:r w:rsidR="007C2CBD">
        <w:rPr>
          <w:rFonts w:ascii="Arial" w:eastAsia="Arial" w:hAnsi="Arial" w:cs="Arial"/>
        </w:rPr>
        <w:t xml:space="preserve">progress </w:t>
      </w:r>
      <w:r w:rsidR="005D2797">
        <w:rPr>
          <w:rFonts w:ascii="Arial" w:eastAsia="Arial" w:hAnsi="Arial" w:cs="Arial"/>
        </w:rPr>
        <w:t xml:space="preserve">in my own </w:t>
      </w:r>
      <w:r w:rsidR="00F75843">
        <w:rPr>
          <w:rFonts w:ascii="Arial" w:eastAsia="Arial" w:hAnsi="Arial" w:cs="Arial"/>
        </w:rPr>
        <w:t>business</w:t>
      </w:r>
      <w:r w:rsidR="003B5426">
        <w:rPr>
          <w:rFonts w:ascii="Arial" w:eastAsia="Arial" w:hAnsi="Arial" w:cs="Arial"/>
        </w:rPr>
        <w:t>,</w:t>
      </w:r>
      <w:r w:rsidR="00B14DAB">
        <w:rPr>
          <w:rFonts w:ascii="Arial" w:eastAsia="Arial" w:hAnsi="Arial" w:cs="Arial"/>
        </w:rPr>
        <w:t xml:space="preserve"> </w:t>
      </w:r>
      <w:r w:rsidR="004456B2">
        <w:rPr>
          <w:rFonts w:ascii="Arial" w:eastAsia="Arial" w:hAnsi="Arial" w:cs="Arial"/>
        </w:rPr>
        <w:t>organizations,</w:t>
      </w:r>
      <w:r w:rsidR="00F767EC">
        <w:rPr>
          <w:rFonts w:ascii="Arial" w:eastAsia="Arial" w:hAnsi="Arial" w:cs="Arial"/>
        </w:rPr>
        <w:t xml:space="preserve"> and</w:t>
      </w:r>
      <w:r w:rsidR="005A3F02">
        <w:rPr>
          <w:rFonts w:ascii="Arial" w:eastAsia="Arial" w:hAnsi="Arial" w:cs="Arial"/>
        </w:rPr>
        <w:t xml:space="preserve"> with my own</w:t>
      </w:r>
      <w:r w:rsidR="00F767EC">
        <w:rPr>
          <w:rFonts w:ascii="Arial" w:eastAsia="Arial" w:hAnsi="Arial" w:cs="Arial"/>
        </w:rPr>
        <w:t xml:space="preserve"> team members</w:t>
      </w:r>
      <w:r w:rsidR="00384822">
        <w:rPr>
          <w:rFonts w:ascii="Arial" w:eastAsia="Arial" w:hAnsi="Arial" w:cs="Arial"/>
        </w:rPr>
        <w:t xml:space="preserve"> </w:t>
      </w:r>
      <w:r w:rsidR="009D7DB0">
        <w:rPr>
          <w:rFonts w:ascii="Arial" w:eastAsia="Arial" w:hAnsi="Arial" w:cs="Arial"/>
        </w:rPr>
        <w:t xml:space="preserve">so on reflection </w:t>
      </w:r>
      <w:r w:rsidR="00A66E55">
        <w:rPr>
          <w:rFonts w:ascii="Arial" w:eastAsia="Arial" w:hAnsi="Arial" w:cs="Arial"/>
        </w:rPr>
        <w:t>I am</w:t>
      </w:r>
      <w:r w:rsidR="009D7DB0">
        <w:rPr>
          <w:rFonts w:ascii="Arial" w:eastAsia="Arial" w:hAnsi="Arial" w:cs="Arial"/>
        </w:rPr>
        <w:t xml:space="preserve"> </w:t>
      </w:r>
      <w:r w:rsidR="00FB6CDF">
        <w:rPr>
          <w:rFonts w:ascii="Arial" w:eastAsia="Arial" w:hAnsi="Arial" w:cs="Arial"/>
        </w:rPr>
        <w:t>trying to turn my autocratic in</w:t>
      </w:r>
      <w:r w:rsidR="00BA27EA">
        <w:rPr>
          <w:rFonts w:ascii="Arial" w:eastAsia="Arial" w:hAnsi="Arial" w:cs="Arial"/>
        </w:rPr>
        <w:t>to</w:t>
      </w:r>
      <w:r w:rsidR="00FB6CDF">
        <w:rPr>
          <w:rFonts w:ascii="Arial" w:eastAsia="Arial" w:hAnsi="Arial" w:cs="Arial"/>
        </w:rPr>
        <w:t xml:space="preserve"> democratic and transformational will help me </w:t>
      </w:r>
      <w:r w:rsidR="009053C9">
        <w:rPr>
          <w:rFonts w:ascii="Arial" w:eastAsia="Arial" w:hAnsi="Arial" w:cs="Arial"/>
        </w:rPr>
        <w:t>succeed in my chosen field of career</w:t>
      </w:r>
      <w:r w:rsidR="00BA6833">
        <w:rPr>
          <w:rFonts w:ascii="Arial" w:eastAsia="Arial" w:hAnsi="Arial" w:cs="Arial"/>
        </w:rPr>
        <w:t>.</w:t>
      </w:r>
      <w:r w:rsidR="002918EA">
        <w:rPr>
          <w:rFonts w:ascii="Arial" w:eastAsia="Arial" w:hAnsi="Arial" w:cs="Arial"/>
        </w:rPr>
        <w:t xml:space="preserve"> Looking back on my </w:t>
      </w:r>
      <w:r w:rsidR="003407F5">
        <w:rPr>
          <w:rFonts w:ascii="Arial" w:eastAsia="Arial" w:hAnsi="Arial" w:cs="Arial"/>
        </w:rPr>
        <w:t xml:space="preserve">journey leaders can be made as opposed to </w:t>
      </w:r>
      <w:r w:rsidR="00C453C6">
        <w:rPr>
          <w:rFonts w:ascii="Arial" w:eastAsia="Arial" w:hAnsi="Arial" w:cs="Arial"/>
        </w:rPr>
        <w:t>be</w:t>
      </w:r>
      <w:r w:rsidR="00766092">
        <w:rPr>
          <w:rFonts w:ascii="Arial" w:eastAsia="Arial" w:hAnsi="Arial" w:cs="Arial"/>
        </w:rPr>
        <w:t>ing</w:t>
      </w:r>
      <w:r w:rsidR="00C453C6">
        <w:rPr>
          <w:rFonts w:ascii="Arial" w:eastAsia="Arial" w:hAnsi="Arial" w:cs="Arial"/>
        </w:rPr>
        <w:t xml:space="preserve"> born a leader</w:t>
      </w:r>
      <w:r w:rsidR="00EE3D83">
        <w:rPr>
          <w:rFonts w:ascii="Arial" w:eastAsia="Arial" w:hAnsi="Arial" w:cs="Arial"/>
        </w:rPr>
        <w:t>,</w:t>
      </w:r>
      <w:r w:rsidR="00081C16">
        <w:rPr>
          <w:rFonts w:ascii="Arial" w:eastAsia="Arial" w:hAnsi="Arial" w:cs="Arial"/>
        </w:rPr>
        <w:t xml:space="preserve"> </w:t>
      </w:r>
      <w:r w:rsidR="005D66F5">
        <w:rPr>
          <w:rFonts w:ascii="Arial" w:eastAsia="Arial" w:hAnsi="Arial" w:cs="Arial"/>
        </w:rPr>
        <w:t xml:space="preserve">reflecting on my </w:t>
      </w:r>
      <w:r w:rsidR="008D37A1">
        <w:rPr>
          <w:rFonts w:ascii="Arial" w:eastAsia="Arial" w:hAnsi="Arial" w:cs="Arial"/>
        </w:rPr>
        <w:t>own</w:t>
      </w:r>
      <w:r w:rsidR="006E625A">
        <w:rPr>
          <w:rFonts w:ascii="Arial" w:eastAsia="Arial" w:hAnsi="Arial" w:cs="Arial"/>
        </w:rPr>
        <w:t xml:space="preserve"> leadership</w:t>
      </w:r>
      <w:r w:rsidR="00DB1277">
        <w:rPr>
          <w:rFonts w:ascii="Arial" w:eastAsia="Arial" w:hAnsi="Arial" w:cs="Arial"/>
        </w:rPr>
        <w:t xml:space="preserve">, </w:t>
      </w:r>
      <w:r w:rsidR="008D37A1">
        <w:rPr>
          <w:rFonts w:ascii="Arial" w:eastAsia="Arial" w:hAnsi="Arial" w:cs="Arial"/>
        </w:rPr>
        <w:t>how I can be ch</w:t>
      </w:r>
      <w:r w:rsidR="00B550F4">
        <w:rPr>
          <w:rFonts w:ascii="Arial" w:eastAsia="Arial" w:hAnsi="Arial" w:cs="Arial"/>
        </w:rPr>
        <w:t>arismatic</w:t>
      </w:r>
      <w:r w:rsidR="00C176AF">
        <w:rPr>
          <w:rFonts w:ascii="Arial" w:eastAsia="Arial" w:hAnsi="Arial" w:cs="Arial"/>
        </w:rPr>
        <w:t xml:space="preserve"> which is what a </w:t>
      </w:r>
      <w:r w:rsidR="00A03268">
        <w:rPr>
          <w:rFonts w:ascii="Arial" w:eastAsia="Arial" w:hAnsi="Arial" w:cs="Arial"/>
        </w:rPr>
        <w:t>good leader</w:t>
      </w:r>
      <w:r w:rsidR="00C176AF">
        <w:rPr>
          <w:rFonts w:ascii="Arial" w:eastAsia="Arial" w:hAnsi="Arial" w:cs="Arial"/>
        </w:rPr>
        <w:t xml:space="preserve"> needs</w:t>
      </w:r>
      <w:r w:rsidR="00A03268">
        <w:rPr>
          <w:rFonts w:ascii="Arial" w:eastAsia="Arial" w:hAnsi="Arial" w:cs="Arial"/>
        </w:rPr>
        <w:t xml:space="preserve"> to be</w:t>
      </w:r>
      <w:r w:rsidR="00C54B56">
        <w:rPr>
          <w:rFonts w:ascii="Arial" w:eastAsia="Arial" w:hAnsi="Arial" w:cs="Arial"/>
        </w:rPr>
        <w:t>.</w:t>
      </w:r>
      <w:r w:rsidR="003C79C9">
        <w:rPr>
          <w:rFonts w:ascii="Arial" w:eastAsia="Arial" w:hAnsi="Arial" w:cs="Arial"/>
        </w:rPr>
        <w:t xml:space="preserve"> </w:t>
      </w:r>
      <w:r w:rsidR="005212CB">
        <w:rPr>
          <w:rFonts w:ascii="Arial" w:eastAsia="Arial" w:hAnsi="Arial" w:cs="Arial"/>
        </w:rPr>
        <w:t>Leaders and my own style</w:t>
      </w:r>
      <w:r w:rsidR="00912953">
        <w:rPr>
          <w:rFonts w:ascii="Arial" w:eastAsia="Arial" w:hAnsi="Arial" w:cs="Arial"/>
        </w:rPr>
        <w:t xml:space="preserve"> looking back when I needed to lead</w:t>
      </w:r>
      <w:r w:rsidR="009A60A7">
        <w:rPr>
          <w:rFonts w:ascii="Arial" w:eastAsia="Arial" w:hAnsi="Arial" w:cs="Arial"/>
        </w:rPr>
        <w:t xml:space="preserve"> my team</w:t>
      </w:r>
      <w:r w:rsidR="005212CB">
        <w:rPr>
          <w:rFonts w:ascii="Arial" w:eastAsia="Arial" w:hAnsi="Arial" w:cs="Arial"/>
        </w:rPr>
        <w:t xml:space="preserve"> </w:t>
      </w:r>
      <w:r w:rsidR="003C79C9">
        <w:rPr>
          <w:rFonts w:ascii="Arial" w:eastAsia="Arial" w:hAnsi="Arial" w:cs="Arial"/>
        </w:rPr>
        <w:t>to be</w:t>
      </w:r>
      <w:r w:rsidR="000477D1">
        <w:rPr>
          <w:rFonts w:ascii="Arial" w:eastAsia="Arial" w:hAnsi="Arial" w:cs="Arial"/>
        </w:rPr>
        <w:t xml:space="preserve"> </w:t>
      </w:r>
      <w:r w:rsidR="007620F7">
        <w:rPr>
          <w:rFonts w:ascii="Arial" w:eastAsia="Arial" w:hAnsi="Arial" w:cs="Arial"/>
        </w:rPr>
        <w:t xml:space="preserve">successful in the </w:t>
      </w:r>
      <w:r w:rsidR="007323C2">
        <w:rPr>
          <w:rFonts w:ascii="Arial" w:eastAsia="Arial" w:hAnsi="Arial" w:cs="Arial"/>
        </w:rPr>
        <w:t xml:space="preserve">execution of the </w:t>
      </w:r>
      <w:r w:rsidR="007620F7">
        <w:rPr>
          <w:rFonts w:ascii="Arial" w:eastAsia="Arial" w:hAnsi="Arial" w:cs="Arial"/>
        </w:rPr>
        <w:t>pro</w:t>
      </w:r>
      <w:r w:rsidR="00B03D71">
        <w:rPr>
          <w:rFonts w:ascii="Arial" w:eastAsia="Arial" w:hAnsi="Arial" w:cs="Arial"/>
        </w:rPr>
        <w:t>ject</w:t>
      </w:r>
      <w:r w:rsidR="001E57A8">
        <w:rPr>
          <w:rFonts w:ascii="Arial" w:eastAsia="Arial" w:hAnsi="Arial" w:cs="Arial"/>
        </w:rPr>
        <w:t xml:space="preserve"> I was</w:t>
      </w:r>
      <w:r w:rsidR="008B466E">
        <w:rPr>
          <w:rFonts w:ascii="Arial" w:eastAsia="Arial" w:hAnsi="Arial" w:cs="Arial"/>
        </w:rPr>
        <w:t xml:space="preserve"> understanding</w:t>
      </w:r>
      <w:r w:rsidR="00F03AA9">
        <w:rPr>
          <w:rFonts w:ascii="Arial" w:eastAsia="Arial" w:hAnsi="Arial" w:cs="Arial"/>
        </w:rPr>
        <w:t>,</w:t>
      </w:r>
      <w:r w:rsidR="008B466E">
        <w:rPr>
          <w:rFonts w:ascii="Arial" w:eastAsia="Arial" w:hAnsi="Arial" w:cs="Arial"/>
        </w:rPr>
        <w:t xml:space="preserve"> </w:t>
      </w:r>
      <w:r w:rsidR="006C45ED">
        <w:rPr>
          <w:rFonts w:ascii="Arial" w:eastAsia="Arial" w:hAnsi="Arial" w:cs="Arial"/>
        </w:rPr>
        <w:t>char</w:t>
      </w:r>
      <w:r w:rsidR="00D454DE">
        <w:rPr>
          <w:rFonts w:ascii="Arial" w:eastAsia="Arial" w:hAnsi="Arial" w:cs="Arial"/>
        </w:rPr>
        <w:t>ismatic</w:t>
      </w:r>
      <w:r w:rsidR="00F03AA9">
        <w:rPr>
          <w:rFonts w:ascii="Arial" w:eastAsia="Arial" w:hAnsi="Arial" w:cs="Arial"/>
        </w:rPr>
        <w:t xml:space="preserve">, </w:t>
      </w:r>
      <w:r w:rsidR="004C61DE">
        <w:rPr>
          <w:rFonts w:ascii="Arial" w:eastAsia="Arial" w:hAnsi="Arial" w:cs="Arial"/>
        </w:rPr>
        <w:t>open-mi</w:t>
      </w:r>
      <w:r w:rsidR="008378C4">
        <w:rPr>
          <w:rFonts w:ascii="Arial" w:eastAsia="Arial" w:hAnsi="Arial" w:cs="Arial"/>
        </w:rPr>
        <w:t>nded</w:t>
      </w:r>
      <w:r w:rsidR="001E57A8">
        <w:rPr>
          <w:rFonts w:ascii="Arial" w:eastAsia="Arial" w:hAnsi="Arial" w:cs="Arial"/>
        </w:rPr>
        <w:t>,</w:t>
      </w:r>
      <w:r w:rsidR="00B672B6">
        <w:rPr>
          <w:rFonts w:ascii="Arial" w:eastAsia="Arial" w:hAnsi="Arial" w:cs="Arial"/>
        </w:rPr>
        <w:t xml:space="preserve"> </w:t>
      </w:r>
      <w:r w:rsidR="001763F7" w:rsidRPr="001763F7">
        <w:rPr>
          <w:rFonts w:ascii="Arial" w:eastAsia="Arial" w:hAnsi="Arial" w:cs="Arial"/>
        </w:rPr>
        <w:t>as a craving to pay attention to more than one side of an issue, to focus entirely on elective perspectives, and to perceive that even the firmest convictions might be addressed</w:t>
      </w:r>
      <w:r w:rsidR="00502F4F">
        <w:rPr>
          <w:rFonts w:ascii="Arial" w:eastAsia="Arial" w:hAnsi="Arial" w:cs="Arial"/>
        </w:rPr>
        <w:t xml:space="preserve"> </w:t>
      </w:r>
      <w:r w:rsidR="00DE1624" w:rsidRPr="00DE1624">
        <w:rPr>
          <w:rFonts w:ascii="Arial" w:eastAsia="Arial" w:hAnsi="Arial" w:cs="Arial"/>
          <w:b/>
          <w:bCs/>
          <w:color w:val="8EAADB" w:themeColor="accent1" w:themeTint="99"/>
        </w:rPr>
        <w:t>(</w:t>
      </w:r>
      <w:r w:rsidR="005C076E" w:rsidRPr="00DE1624">
        <w:rPr>
          <w:rFonts w:ascii="Arial" w:eastAsia="Arial" w:hAnsi="Arial" w:cs="Arial"/>
          <w:b/>
          <w:bCs/>
          <w:color w:val="8EAADB" w:themeColor="accent1" w:themeTint="99"/>
        </w:rPr>
        <w:t>D</w:t>
      </w:r>
      <w:r w:rsidR="00502F4F" w:rsidRPr="00DE1624">
        <w:rPr>
          <w:rFonts w:ascii="Arial" w:eastAsia="Arial" w:hAnsi="Arial" w:cs="Arial"/>
          <w:b/>
          <w:bCs/>
          <w:color w:val="8EAADB" w:themeColor="accent1" w:themeTint="99"/>
        </w:rPr>
        <w:t>ensten</w:t>
      </w:r>
      <w:r w:rsidR="007D75C0">
        <w:rPr>
          <w:rFonts w:ascii="Arial" w:eastAsia="Arial" w:hAnsi="Arial" w:cs="Arial"/>
          <w:b/>
          <w:bCs/>
          <w:color w:val="8EAADB" w:themeColor="accent1" w:themeTint="99"/>
        </w:rPr>
        <w:t xml:space="preserve"> and</w:t>
      </w:r>
      <w:r w:rsidR="005C076E" w:rsidRPr="00DE1624">
        <w:rPr>
          <w:rFonts w:ascii="Arial" w:eastAsia="Arial" w:hAnsi="Arial" w:cs="Arial"/>
          <w:b/>
          <w:bCs/>
          <w:color w:val="8EAADB" w:themeColor="accent1" w:themeTint="99"/>
        </w:rPr>
        <w:t xml:space="preserve"> </w:t>
      </w:r>
      <w:r w:rsidR="0082175B" w:rsidRPr="00DE1624">
        <w:rPr>
          <w:rFonts w:ascii="Arial" w:eastAsia="Arial" w:hAnsi="Arial" w:cs="Arial"/>
          <w:b/>
          <w:bCs/>
          <w:color w:val="8EAADB" w:themeColor="accent1" w:themeTint="99"/>
        </w:rPr>
        <w:t>Gray,</w:t>
      </w:r>
      <w:r w:rsidR="003D5206" w:rsidRPr="00DE1624">
        <w:rPr>
          <w:rFonts w:ascii="Arial" w:eastAsia="Arial" w:hAnsi="Arial" w:cs="Arial"/>
          <w:b/>
          <w:bCs/>
          <w:color w:val="8EAADB" w:themeColor="accent1" w:themeTint="99"/>
        </w:rPr>
        <w:t xml:space="preserve"> </w:t>
      </w:r>
      <w:r w:rsidR="00E25A65" w:rsidRPr="00DE1624">
        <w:rPr>
          <w:rFonts w:ascii="Arial" w:eastAsia="Arial" w:hAnsi="Arial" w:cs="Arial"/>
          <w:b/>
          <w:bCs/>
          <w:color w:val="8EAADB" w:themeColor="accent1" w:themeTint="99"/>
        </w:rPr>
        <w:t>2001</w:t>
      </w:r>
      <w:r w:rsidR="005C076E" w:rsidRPr="00DE1624">
        <w:rPr>
          <w:rFonts w:ascii="Arial" w:eastAsia="Arial" w:hAnsi="Arial" w:cs="Arial"/>
          <w:b/>
          <w:bCs/>
          <w:color w:val="8EAADB" w:themeColor="accent1" w:themeTint="99"/>
        </w:rPr>
        <w:t>)</w:t>
      </w:r>
      <w:r w:rsidR="007C6C5E" w:rsidRPr="00DE1624">
        <w:rPr>
          <w:rFonts w:ascii="Arial" w:eastAsia="Arial" w:hAnsi="Arial" w:cs="Arial"/>
          <w:b/>
          <w:bCs/>
          <w:color w:val="8EAADB" w:themeColor="accent1" w:themeTint="99"/>
        </w:rPr>
        <w:t>.</w:t>
      </w:r>
      <w:r w:rsidR="004C6C37">
        <w:rPr>
          <w:rFonts w:ascii="Arial" w:eastAsia="Arial" w:hAnsi="Arial" w:cs="Arial"/>
        </w:rPr>
        <w:t xml:space="preserve"> </w:t>
      </w:r>
      <w:r w:rsidR="0091309E">
        <w:rPr>
          <w:rFonts w:ascii="Arial" w:eastAsia="Arial" w:hAnsi="Arial" w:cs="Arial"/>
        </w:rPr>
        <w:t>Within</w:t>
      </w:r>
      <w:r w:rsidR="00D83484">
        <w:rPr>
          <w:rFonts w:ascii="Arial" w:eastAsia="Arial" w:hAnsi="Arial" w:cs="Arial"/>
        </w:rPr>
        <w:t xml:space="preserve"> my own leadership </w:t>
      </w:r>
      <w:r w:rsidR="0005098F">
        <w:rPr>
          <w:rFonts w:ascii="Arial" w:eastAsia="Arial" w:hAnsi="Arial" w:cs="Arial"/>
        </w:rPr>
        <w:t>attribute,</w:t>
      </w:r>
      <w:r w:rsidR="000851A8">
        <w:rPr>
          <w:rFonts w:ascii="Arial" w:eastAsia="Arial" w:hAnsi="Arial" w:cs="Arial"/>
        </w:rPr>
        <w:t xml:space="preserve"> I see I have</w:t>
      </w:r>
      <w:r w:rsidR="00EC04A0">
        <w:rPr>
          <w:rFonts w:ascii="Arial" w:eastAsia="Arial" w:hAnsi="Arial" w:cs="Arial"/>
        </w:rPr>
        <w:t xml:space="preserve"> leadership</w:t>
      </w:r>
      <w:r w:rsidR="007D2C55">
        <w:rPr>
          <w:rFonts w:ascii="Arial" w:eastAsia="Arial" w:hAnsi="Arial" w:cs="Arial"/>
        </w:rPr>
        <w:t xml:space="preserve"> </w:t>
      </w:r>
      <w:r w:rsidR="00A85290">
        <w:rPr>
          <w:rFonts w:ascii="Arial" w:eastAsia="Arial" w:hAnsi="Arial" w:cs="Arial"/>
        </w:rPr>
        <w:t>r</w:t>
      </w:r>
      <w:r w:rsidR="002F63E9">
        <w:rPr>
          <w:rFonts w:ascii="Arial" w:eastAsia="Arial" w:hAnsi="Arial" w:cs="Arial"/>
        </w:rPr>
        <w:t>esponsibility</w:t>
      </w:r>
      <w:r w:rsidR="007D2C55">
        <w:rPr>
          <w:rFonts w:ascii="Arial" w:eastAsia="Arial" w:hAnsi="Arial" w:cs="Arial"/>
        </w:rPr>
        <w:t>.</w:t>
      </w:r>
      <w:r w:rsidR="00AA7285">
        <w:rPr>
          <w:rFonts w:ascii="Arial" w:eastAsia="Arial" w:hAnsi="Arial" w:cs="Arial"/>
        </w:rPr>
        <w:t xml:space="preserve"> </w:t>
      </w:r>
      <w:r w:rsidR="006948C3">
        <w:rPr>
          <w:rFonts w:ascii="Arial" w:eastAsia="Arial" w:hAnsi="Arial" w:cs="Arial"/>
        </w:rPr>
        <w:t>R</w:t>
      </w:r>
      <w:r w:rsidR="00AA7285">
        <w:rPr>
          <w:rFonts w:ascii="Arial" w:eastAsia="Arial" w:hAnsi="Arial" w:cs="Arial"/>
        </w:rPr>
        <w:t>esponsibility</w:t>
      </w:r>
      <w:r w:rsidR="006948C3">
        <w:rPr>
          <w:rFonts w:ascii="Arial" w:eastAsia="Arial" w:hAnsi="Arial" w:cs="Arial"/>
        </w:rPr>
        <w:t xml:space="preserve"> </w:t>
      </w:r>
      <w:r w:rsidR="00502F4F" w:rsidRPr="00502F4F">
        <w:rPr>
          <w:rFonts w:ascii="Arial" w:eastAsia="Arial" w:hAnsi="Arial" w:cs="Arial"/>
        </w:rPr>
        <w:t>as the craving to effectively look for truth and apply data</w:t>
      </w:r>
      <w:r w:rsidR="00502F4F">
        <w:rPr>
          <w:rFonts w:ascii="Arial" w:eastAsia="Arial" w:hAnsi="Arial" w:cs="Arial"/>
        </w:rPr>
        <w:t xml:space="preserve"> </w:t>
      </w:r>
      <w:r w:rsidR="00502F4F" w:rsidRPr="00502F4F">
        <w:rPr>
          <w:rFonts w:ascii="Arial" w:eastAsia="Arial" w:hAnsi="Arial" w:cs="Arial"/>
        </w:rPr>
        <w:t xml:space="preserve">acquired to issue </w:t>
      </w:r>
      <w:r w:rsidR="007C6C5E" w:rsidRPr="00502F4F">
        <w:rPr>
          <w:rFonts w:ascii="Arial" w:eastAsia="Arial" w:hAnsi="Arial" w:cs="Arial"/>
        </w:rPr>
        <w:t>circumstances</w:t>
      </w:r>
      <w:r w:rsidR="00930C4A">
        <w:rPr>
          <w:rFonts w:ascii="Arial" w:eastAsia="Arial" w:hAnsi="Arial" w:cs="Arial"/>
        </w:rPr>
        <w:t xml:space="preserve"> </w:t>
      </w:r>
      <w:r w:rsidR="007D75C0" w:rsidRPr="00DE1624">
        <w:rPr>
          <w:rFonts w:ascii="Arial" w:eastAsia="Arial" w:hAnsi="Arial" w:cs="Arial"/>
          <w:b/>
          <w:bCs/>
          <w:color w:val="8EAADB" w:themeColor="accent1" w:themeTint="99"/>
        </w:rPr>
        <w:t>(Densten</w:t>
      </w:r>
      <w:r w:rsidR="007D75C0">
        <w:rPr>
          <w:rFonts w:ascii="Arial" w:eastAsia="Arial" w:hAnsi="Arial" w:cs="Arial"/>
          <w:b/>
          <w:bCs/>
          <w:color w:val="8EAADB" w:themeColor="accent1" w:themeTint="99"/>
        </w:rPr>
        <w:t xml:space="preserve"> and</w:t>
      </w:r>
      <w:r w:rsidR="007D75C0" w:rsidRPr="00DE1624">
        <w:rPr>
          <w:rFonts w:ascii="Arial" w:eastAsia="Arial" w:hAnsi="Arial" w:cs="Arial"/>
          <w:b/>
          <w:bCs/>
          <w:color w:val="8EAADB" w:themeColor="accent1" w:themeTint="99"/>
        </w:rPr>
        <w:t xml:space="preserve"> Gray, 2001).</w:t>
      </w:r>
      <w:r w:rsidR="007D75C0">
        <w:rPr>
          <w:rFonts w:ascii="Arial" w:eastAsia="Arial" w:hAnsi="Arial" w:cs="Arial"/>
        </w:rPr>
        <w:t xml:space="preserve"> </w:t>
      </w:r>
      <w:r w:rsidR="00930C4A">
        <w:rPr>
          <w:rFonts w:ascii="Arial" w:eastAsia="Arial" w:hAnsi="Arial" w:cs="Arial"/>
        </w:rPr>
        <w:t>W</w:t>
      </w:r>
      <w:r w:rsidR="002F63E9">
        <w:rPr>
          <w:rFonts w:ascii="Arial" w:eastAsia="Arial" w:hAnsi="Arial" w:cs="Arial"/>
        </w:rPr>
        <w:t>holeheartedness</w:t>
      </w:r>
      <w:r w:rsidR="005949B9">
        <w:rPr>
          <w:rFonts w:ascii="Arial" w:eastAsia="Arial" w:hAnsi="Arial" w:cs="Arial"/>
        </w:rPr>
        <w:t xml:space="preserve"> </w:t>
      </w:r>
      <w:r w:rsidR="00827F78" w:rsidRPr="00827F78">
        <w:rPr>
          <w:rFonts w:ascii="Arial" w:eastAsia="Arial" w:hAnsi="Arial" w:cs="Arial"/>
        </w:rPr>
        <w:t xml:space="preserve">as the mentality by which people can conquer fears and vulnerabilities to roll out significant improvement and to </w:t>
      </w:r>
      <w:r w:rsidR="00825983" w:rsidRPr="00827F78">
        <w:rPr>
          <w:rFonts w:ascii="Arial" w:eastAsia="Arial" w:hAnsi="Arial" w:cs="Arial"/>
        </w:rPr>
        <w:t>assess</w:t>
      </w:r>
      <w:r w:rsidR="00827F78" w:rsidRPr="00827F78">
        <w:rPr>
          <w:rFonts w:ascii="Arial" w:eastAsia="Arial" w:hAnsi="Arial" w:cs="Arial"/>
        </w:rPr>
        <w:t xml:space="preserve"> themselves, associations, and society</w:t>
      </w:r>
      <w:r w:rsidR="0091309E">
        <w:rPr>
          <w:rFonts w:ascii="Arial" w:eastAsia="Arial" w:hAnsi="Arial" w:cs="Arial"/>
        </w:rPr>
        <w:t xml:space="preserve"> </w:t>
      </w:r>
      <w:r w:rsidR="007D75C0" w:rsidRPr="00DE1624">
        <w:rPr>
          <w:rFonts w:ascii="Arial" w:eastAsia="Arial" w:hAnsi="Arial" w:cs="Arial"/>
          <w:b/>
          <w:bCs/>
          <w:color w:val="8EAADB" w:themeColor="accent1" w:themeTint="99"/>
        </w:rPr>
        <w:t>(Densten</w:t>
      </w:r>
      <w:r w:rsidR="007D75C0">
        <w:rPr>
          <w:rFonts w:ascii="Arial" w:eastAsia="Arial" w:hAnsi="Arial" w:cs="Arial"/>
          <w:b/>
          <w:bCs/>
          <w:color w:val="8EAADB" w:themeColor="accent1" w:themeTint="99"/>
        </w:rPr>
        <w:t xml:space="preserve"> and</w:t>
      </w:r>
      <w:r w:rsidR="007D75C0" w:rsidRPr="00DE1624">
        <w:rPr>
          <w:rFonts w:ascii="Arial" w:eastAsia="Arial" w:hAnsi="Arial" w:cs="Arial"/>
          <w:b/>
          <w:bCs/>
          <w:color w:val="8EAADB" w:themeColor="accent1" w:themeTint="99"/>
        </w:rPr>
        <w:t xml:space="preserve"> Gray, 2001).</w:t>
      </w:r>
      <w:r w:rsidR="007D75C0">
        <w:rPr>
          <w:rFonts w:ascii="Arial" w:eastAsia="Arial" w:hAnsi="Arial" w:cs="Arial"/>
        </w:rPr>
        <w:t xml:space="preserve"> </w:t>
      </w:r>
      <w:r w:rsidR="00E34444">
        <w:rPr>
          <w:rFonts w:ascii="Arial" w:eastAsia="Arial" w:hAnsi="Arial" w:cs="Arial"/>
        </w:rPr>
        <w:t>Taking a criti</w:t>
      </w:r>
      <w:r w:rsidR="00825983">
        <w:rPr>
          <w:rFonts w:ascii="Arial" w:eastAsia="Arial" w:hAnsi="Arial" w:cs="Arial"/>
        </w:rPr>
        <w:t>cal reflection</w:t>
      </w:r>
      <w:r w:rsidR="00422039">
        <w:rPr>
          <w:rFonts w:ascii="Arial" w:eastAsia="Arial" w:hAnsi="Arial" w:cs="Arial"/>
        </w:rPr>
        <w:t xml:space="preserve"> of </w:t>
      </w:r>
      <w:r w:rsidR="00506B99">
        <w:rPr>
          <w:rFonts w:ascii="Arial" w:eastAsia="Arial" w:hAnsi="Arial" w:cs="Arial"/>
        </w:rPr>
        <w:t>my</w:t>
      </w:r>
      <w:r w:rsidR="00422039">
        <w:rPr>
          <w:rFonts w:ascii="Arial" w:eastAsia="Arial" w:hAnsi="Arial" w:cs="Arial"/>
        </w:rPr>
        <w:t xml:space="preserve">self </w:t>
      </w:r>
      <w:r w:rsidR="00A23068">
        <w:rPr>
          <w:rFonts w:ascii="Arial" w:eastAsia="Arial" w:hAnsi="Arial" w:cs="Arial"/>
        </w:rPr>
        <w:t>for myself, on my</w:t>
      </w:r>
      <w:r w:rsidR="001966D4">
        <w:rPr>
          <w:rFonts w:ascii="Arial" w:eastAsia="Arial" w:hAnsi="Arial" w:cs="Arial"/>
        </w:rPr>
        <w:t xml:space="preserve"> </w:t>
      </w:r>
      <w:r w:rsidR="00506B99">
        <w:rPr>
          <w:rFonts w:ascii="Arial" w:eastAsia="Arial" w:hAnsi="Arial" w:cs="Arial"/>
        </w:rPr>
        <w:t>own can be frustrating</w:t>
      </w:r>
      <w:r w:rsidR="009F1FA7">
        <w:rPr>
          <w:rFonts w:ascii="Arial" w:eastAsia="Arial" w:hAnsi="Arial" w:cs="Arial"/>
        </w:rPr>
        <w:t>, difficult I continue to press on looking for wa</w:t>
      </w:r>
      <w:r w:rsidR="00403356">
        <w:rPr>
          <w:rFonts w:ascii="Arial" w:eastAsia="Arial" w:hAnsi="Arial" w:cs="Arial"/>
        </w:rPr>
        <w:t xml:space="preserve">ys for me to progress </w:t>
      </w:r>
      <w:r w:rsidR="006948C3">
        <w:rPr>
          <w:rFonts w:ascii="Arial" w:eastAsia="Arial" w:hAnsi="Arial" w:cs="Arial"/>
        </w:rPr>
        <w:t xml:space="preserve">my own unique </w:t>
      </w:r>
      <w:r w:rsidR="00422039">
        <w:rPr>
          <w:rFonts w:ascii="Arial" w:eastAsia="Arial" w:hAnsi="Arial" w:cs="Arial"/>
        </w:rPr>
        <w:t>leadership</w:t>
      </w:r>
      <w:r w:rsidR="000D1745">
        <w:rPr>
          <w:rFonts w:ascii="Arial" w:eastAsia="Arial" w:hAnsi="Arial" w:cs="Arial"/>
        </w:rPr>
        <w:t xml:space="preserve"> having </w:t>
      </w:r>
      <w:r w:rsidR="00581199">
        <w:rPr>
          <w:rFonts w:ascii="Arial" w:eastAsia="Arial" w:hAnsi="Arial" w:cs="Arial"/>
        </w:rPr>
        <w:t>an</w:t>
      </w:r>
      <w:r w:rsidR="000D1745">
        <w:rPr>
          <w:rFonts w:ascii="Arial" w:eastAsia="Arial" w:hAnsi="Arial" w:cs="Arial"/>
        </w:rPr>
        <w:t xml:space="preserve"> </w:t>
      </w:r>
      <w:r w:rsidR="00581199">
        <w:rPr>
          <w:rFonts w:ascii="Arial" w:eastAsia="Arial" w:hAnsi="Arial" w:cs="Arial"/>
        </w:rPr>
        <w:t>excellent</w:t>
      </w:r>
      <w:r w:rsidR="003913A3">
        <w:rPr>
          <w:rFonts w:ascii="Arial" w:eastAsia="Arial" w:hAnsi="Arial" w:cs="Arial"/>
        </w:rPr>
        <w:t xml:space="preserve"> </w:t>
      </w:r>
      <w:r w:rsidR="000D1745">
        <w:rPr>
          <w:rFonts w:ascii="Arial" w:eastAsia="Arial" w:hAnsi="Arial" w:cs="Arial"/>
        </w:rPr>
        <w:t>ethical</w:t>
      </w:r>
      <w:r w:rsidR="00581199">
        <w:rPr>
          <w:rFonts w:ascii="Arial" w:eastAsia="Arial" w:hAnsi="Arial" w:cs="Arial"/>
        </w:rPr>
        <w:t xml:space="preserve"> approach </w:t>
      </w:r>
      <w:r w:rsidR="00D3090A">
        <w:rPr>
          <w:rFonts w:ascii="Arial" w:eastAsia="Arial" w:hAnsi="Arial" w:cs="Arial"/>
        </w:rPr>
        <w:t>in my leader</w:t>
      </w:r>
      <w:r w:rsidR="00AE5B54">
        <w:rPr>
          <w:rFonts w:ascii="Arial" w:eastAsia="Arial" w:hAnsi="Arial" w:cs="Arial"/>
        </w:rPr>
        <w:t xml:space="preserve">ship will have </w:t>
      </w:r>
      <w:r w:rsidR="005C623F">
        <w:rPr>
          <w:rFonts w:ascii="Arial" w:eastAsia="Arial" w:hAnsi="Arial" w:cs="Arial"/>
        </w:rPr>
        <w:t>a</w:t>
      </w:r>
      <w:r w:rsidR="00361EB5">
        <w:rPr>
          <w:rFonts w:ascii="Arial" w:eastAsia="Arial" w:hAnsi="Arial" w:cs="Arial"/>
        </w:rPr>
        <w:t xml:space="preserve"> great achievement</w:t>
      </w:r>
      <w:r w:rsidR="005C623F">
        <w:rPr>
          <w:rFonts w:ascii="Arial" w:eastAsia="Arial" w:hAnsi="Arial" w:cs="Arial"/>
        </w:rPr>
        <w:t xml:space="preserve">. </w:t>
      </w:r>
      <w:r w:rsidR="00BA27EA">
        <w:rPr>
          <w:rFonts w:ascii="Arial" w:eastAsia="Arial" w:hAnsi="Arial" w:cs="Arial"/>
        </w:rPr>
        <w:t xml:space="preserve">Based on </w:t>
      </w:r>
      <w:r w:rsidR="005C623F">
        <w:rPr>
          <w:rFonts w:ascii="Arial" w:eastAsia="Arial" w:hAnsi="Arial" w:cs="Arial"/>
        </w:rPr>
        <w:t>my e</w:t>
      </w:r>
      <w:r w:rsidR="00BA27EA">
        <w:rPr>
          <w:rFonts w:ascii="Arial" w:eastAsia="Arial" w:hAnsi="Arial" w:cs="Arial"/>
        </w:rPr>
        <w:t xml:space="preserve">thical leadership style questionnaire my leadership style is more duty ethics </w:t>
      </w:r>
      <w:r w:rsidR="00911CA0">
        <w:rPr>
          <w:rFonts w:ascii="Arial" w:eastAsia="Arial" w:hAnsi="Arial" w:cs="Arial"/>
        </w:rPr>
        <w:t>implying</w:t>
      </w:r>
      <w:r w:rsidR="00DF1609" w:rsidRPr="00DF1609">
        <w:rPr>
          <w:rFonts w:ascii="Arial" w:eastAsia="Arial" w:hAnsi="Arial" w:cs="Arial"/>
        </w:rPr>
        <w:t xml:space="preserve"> </w:t>
      </w:r>
      <w:r w:rsidR="00BB03E8">
        <w:rPr>
          <w:rFonts w:ascii="Arial" w:eastAsia="Arial" w:hAnsi="Arial" w:cs="Arial"/>
        </w:rPr>
        <w:t>I</w:t>
      </w:r>
      <w:r w:rsidR="00DF1609" w:rsidRPr="00DF1609">
        <w:rPr>
          <w:rFonts w:ascii="Arial" w:eastAsia="Arial" w:hAnsi="Arial" w:cs="Arial"/>
        </w:rPr>
        <w:t xml:space="preserve"> keep a bunch of moral guidelines and do what is </w:t>
      </w:r>
      <w:r w:rsidR="0019437A" w:rsidRPr="00DF1609">
        <w:rPr>
          <w:rFonts w:ascii="Arial" w:eastAsia="Arial" w:hAnsi="Arial" w:cs="Arial"/>
        </w:rPr>
        <w:t>anticipated</w:t>
      </w:r>
      <w:r w:rsidR="00DF1609" w:rsidRPr="00DF1609">
        <w:rPr>
          <w:rFonts w:ascii="Arial" w:eastAsia="Arial" w:hAnsi="Arial" w:cs="Arial"/>
        </w:rPr>
        <w:t xml:space="preserve"> of</w:t>
      </w:r>
      <w:r w:rsidR="00BB03E8">
        <w:rPr>
          <w:rFonts w:ascii="Arial" w:eastAsia="Arial" w:hAnsi="Arial" w:cs="Arial"/>
        </w:rPr>
        <w:t xml:space="preserve"> me</w:t>
      </w:r>
      <w:r w:rsidR="005B5DC6">
        <w:rPr>
          <w:rFonts w:ascii="Arial" w:eastAsia="Arial" w:hAnsi="Arial" w:cs="Arial"/>
        </w:rPr>
        <w:t xml:space="preserve"> </w:t>
      </w:r>
      <w:r w:rsidR="00DF1609" w:rsidRPr="00DF1609">
        <w:rPr>
          <w:rFonts w:ascii="Arial" w:eastAsia="Arial" w:hAnsi="Arial" w:cs="Arial"/>
        </w:rPr>
        <w:t>while confronting a moral problem.</w:t>
      </w:r>
      <w:r w:rsidR="0092571D">
        <w:rPr>
          <w:rFonts w:ascii="Arial" w:eastAsia="Arial" w:hAnsi="Arial" w:cs="Arial"/>
        </w:rPr>
        <w:t xml:space="preserve"> I</w:t>
      </w:r>
      <w:r w:rsidR="00DF1609" w:rsidRPr="00DF1609">
        <w:rPr>
          <w:rFonts w:ascii="Arial" w:eastAsia="Arial" w:hAnsi="Arial" w:cs="Arial"/>
        </w:rPr>
        <w:t xml:space="preserve"> </w:t>
      </w:r>
      <w:r w:rsidR="0019437A" w:rsidRPr="00DF1609">
        <w:rPr>
          <w:rFonts w:ascii="Arial" w:eastAsia="Arial" w:hAnsi="Arial" w:cs="Arial"/>
        </w:rPr>
        <w:t>centre</w:t>
      </w:r>
      <w:r w:rsidR="0019437A">
        <w:rPr>
          <w:rFonts w:ascii="Arial" w:eastAsia="Arial" w:hAnsi="Arial" w:cs="Arial"/>
        </w:rPr>
        <w:t xml:space="preserve"> </w:t>
      </w:r>
      <w:r w:rsidR="00911CA0">
        <w:rPr>
          <w:rFonts w:ascii="Arial" w:eastAsia="Arial" w:hAnsi="Arial" w:cs="Arial"/>
        </w:rPr>
        <w:t xml:space="preserve">it </w:t>
      </w:r>
      <w:r w:rsidR="00DF1609" w:rsidRPr="00DF1609">
        <w:rPr>
          <w:rFonts w:ascii="Arial" w:eastAsia="Arial" w:hAnsi="Arial" w:cs="Arial"/>
        </w:rPr>
        <w:t xml:space="preserve">around satisfying </w:t>
      </w:r>
      <w:r w:rsidR="0092571D">
        <w:rPr>
          <w:rFonts w:ascii="Arial" w:eastAsia="Arial" w:hAnsi="Arial" w:cs="Arial"/>
        </w:rPr>
        <w:t>my</w:t>
      </w:r>
      <w:r w:rsidR="00DF1609" w:rsidRPr="00DF1609">
        <w:rPr>
          <w:rFonts w:ascii="Arial" w:eastAsia="Arial" w:hAnsi="Arial" w:cs="Arial"/>
        </w:rPr>
        <w:t xml:space="preserve"> moral</w:t>
      </w:r>
      <w:r w:rsidR="005B5DC6">
        <w:rPr>
          <w:rFonts w:ascii="Arial" w:eastAsia="Arial" w:hAnsi="Arial" w:cs="Arial"/>
        </w:rPr>
        <w:t xml:space="preserve"> </w:t>
      </w:r>
      <w:r w:rsidR="00DF1609" w:rsidRPr="00DF1609">
        <w:rPr>
          <w:rFonts w:ascii="Arial" w:eastAsia="Arial" w:hAnsi="Arial" w:cs="Arial"/>
        </w:rPr>
        <w:t xml:space="preserve">commitments and carrying out </w:t>
      </w:r>
      <w:r w:rsidR="0092571D">
        <w:rPr>
          <w:rFonts w:ascii="Arial" w:eastAsia="Arial" w:hAnsi="Arial" w:cs="Arial"/>
        </w:rPr>
        <w:t>my</w:t>
      </w:r>
      <w:r w:rsidR="00DF1609" w:rsidRPr="00DF1609">
        <w:rPr>
          <w:rFonts w:ascii="Arial" w:eastAsia="Arial" w:hAnsi="Arial" w:cs="Arial"/>
        </w:rPr>
        <w:t xml:space="preserve"> responsibility</w:t>
      </w:r>
      <w:r w:rsidR="00CA3D93">
        <w:rPr>
          <w:rFonts w:ascii="Arial" w:eastAsia="Arial" w:hAnsi="Arial" w:cs="Arial"/>
        </w:rPr>
        <w:t xml:space="preserve"> </w:t>
      </w:r>
      <w:r w:rsidR="007D75C0">
        <w:rPr>
          <w:rFonts w:ascii="Arial" w:eastAsia="Arial" w:hAnsi="Arial" w:cs="Arial"/>
          <w:b/>
          <w:bCs/>
          <w:color w:val="8EAADB" w:themeColor="accent1" w:themeTint="99"/>
        </w:rPr>
        <w:t>(E</w:t>
      </w:r>
      <w:r w:rsidR="00CA3D93" w:rsidRPr="0092571D">
        <w:rPr>
          <w:rFonts w:ascii="Arial" w:eastAsia="Arial" w:hAnsi="Arial" w:cs="Arial"/>
          <w:b/>
          <w:bCs/>
          <w:color w:val="8EAADB" w:themeColor="accent1" w:themeTint="99"/>
        </w:rPr>
        <w:t>thical leadership</w:t>
      </w:r>
      <w:r w:rsidR="00041585" w:rsidRPr="0092571D">
        <w:rPr>
          <w:rFonts w:ascii="Arial" w:eastAsia="Arial" w:hAnsi="Arial" w:cs="Arial"/>
          <w:b/>
          <w:bCs/>
          <w:color w:val="8EAADB" w:themeColor="accent1" w:themeTint="99"/>
        </w:rPr>
        <w:t xml:space="preserve"> style questionnaire, 2022).</w:t>
      </w:r>
      <w:r w:rsidR="00BB053B">
        <w:rPr>
          <w:rFonts w:ascii="Arial" w:eastAsia="Arial" w:hAnsi="Arial" w:cs="Arial"/>
        </w:rPr>
        <w:t xml:space="preserve"> </w:t>
      </w:r>
      <w:r w:rsidR="00BC72FD">
        <w:rPr>
          <w:rFonts w:ascii="Arial" w:eastAsia="Arial" w:hAnsi="Arial" w:cs="Arial"/>
        </w:rPr>
        <w:t xml:space="preserve">Reflecting on my ethical leadership compared to </w:t>
      </w:r>
      <w:r w:rsidR="00203282">
        <w:rPr>
          <w:rFonts w:ascii="Arial" w:eastAsia="Arial" w:hAnsi="Arial" w:cs="Arial"/>
        </w:rPr>
        <w:t>Jacinda</w:t>
      </w:r>
      <w:r w:rsidR="00141CC1">
        <w:rPr>
          <w:rFonts w:ascii="Arial" w:eastAsia="Arial" w:hAnsi="Arial" w:cs="Arial"/>
        </w:rPr>
        <w:t xml:space="preserve"> Arden</w:t>
      </w:r>
      <w:r w:rsidR="00911CA0">
        <w:rPr>
          <w:rFonts w:ascii="Arial" w:eastAsia="Arial" w:hAnsi="Arial" w:cs="Arial"/>
        </w:rPr>
        <w:t>,</w:t>
      </w:r>
      <w:r w:rsidR="00203282">
        <w:rPr>
          <w:rFonts w:ascii="Arial" w:eastAsia="Arial" w:hAnsi="Arial" w:cs="Arial"/>
        </w:rPr>
        <w:t xml:space="preserve"> New Zealand Prime Minister</w:t>
      </w:r>
      <w:r w:rsidR="00141CC1">
        <w:rPr>
          <w:rFonts w:ascii="Arial" w:eastAsia="Arial" w:hAnsi="Arial" w:cs="Arial"/>
        </w:rPr>
        <w:t xml:space="preserve"> and her having compassion </w:t>
      </w:r>
      <w:r w:rsidR="00956142">
        <w:rPr>
          <w:rFonts w:ascii="Arial" w:eastAsia="Arial" w:hAnsi="Arial" w:cs="Arial"/>
        </w:rPr>
        <w:t xml:space="preserve">I can see I have compassion and courageous in my ethical approach. </w:t>
      </w:r>
      <w:r w:rsidR="00631D62">
        <w:rPr>
          <w:rFonts w:ascii="Arial" w:eastAsia="Arial" w:hAnsi="Arial" w:cs="Arial"/>
        </w:rPr>
        <w:t xml:space="preserve">Compassion </w:t>
      </w:r>
      <w:r w:rsidR="00E5616B">
        <w:rPr>
          <w:rFonts w:ascii="Arial" w:eastAsia="Arial" w:hAnsi="Arial" w:cs="Arial"/>
        </w:rPr>
        <w:t>in my approach being able to</w:t>
      </w:r>
      <w:r w:rsidR="009B124A">
        <w:rPr>
          <w:rFonts w:ascii="Arial" w:eastAsia="Arial" w:hAnsi="Arial" w:cs="Arial"/>
        </w:rPr>
        <w:t xml:space="preserve"> understand how people feel. </w:t>
      </w:r>
      <w:r w:rsidR="00F73802">
        <w:rPr>
          <w:rFonts w:ascii="Arial" w:eastAsia="Arial" w:hAnsi="Arial" w:cs="Arial"/>
        </w:rPr>
        <w:t xml:space="preserve">My ethical leadership shows I </w:t>
      </w:r>
      <w:r w:rsidR="00227941">
        <w:rPr>
          <w:rFonts w:ascii="Arial" w:eastAsia="Arial" w:hAnsi="Arial" w:cs="Arial"/>
        </w:rPr>
        <w:t xml:space="preserve">also possess </w:t>
      </w:r>
      <w:r w:rsidR="006E4124">
        <w:rPr>
          <w:rFonts w:ascii="Arial" w:eastAsia="Arial" w:hAnsi="Arial" w:cs="Arial"/>
        </w:rPr>
        <w:t xml:space="preserve">utilitarian ethics </w:t>
      </w:r>
      <w:r w:rsidR="006E4124" w:rsidRPr="006E4124">
        <w:rPr>
          <w:rFonts w:ascii="Arial" w:eastAsia="Arial" w:hAnsi="Arial" w:cs="Arial"/>
        </w:rPr>
        <w:t xml:space="preserve">it implies that </w:t>
      </w:r>
      <w:r w:rsidR="00942DF1">
        <w:rPr>
          <w:rFonts w:ascii="Arial" w:eastAsia="Arial" w:hAnsi="Arial" w:cs="Arial"/>
        </w:rPr>
        <w:t>I</w:t>
      </w:r>
      <w:r w:rsidR="006E4124" w:rsidRPr="006E4124">
        <w:rPr>
          <w:rFonts w:ascii="Arial" w:eastAsia="Arial" w:hAnsi="Arial" w:cs="Arial"/>
        </w:rPr>
        <w:t xml:space="preserve"> attempt to do what is best for the great </w:t>
      </w:r>
      <w:r w:rsidR="00942DF1">
        <w:rPr>
          <w:rFonts w:ascii="Arial" w:eastAsia="Arial" w:hAnsi="Arial" w:cs="Arial"/>
        </w:rPr>
        <w:t>of</w:t>
      </w:r>
      <w:r w:rsidR="006E4124" w:rsidRPr="006E4124">
        <w:rPr>
          <w:rFonts w:ascii="Arial" w:eastAsia="Arial" w:hAnsi="Arial" w:cs="Arial"/>
        </w:rPr>
        <w:t xml:space="preserve"> people in general while confronting a moral quandary. </w:t>
      </w:r>
      <w:r w:rsidR="00942DF1">
        <w:rPr>
          <w:rFonts w:ascii="Arial" w:eastAsia="Arial" w:hAnsi="Arial" w:cs="Arial"/>
        </w:rPr>
        <w:t>I</w:t>
      </w:r>
      <w:r w:rsidR="006E4124" w:rsidRPr="006E4124">
        <w:rPr>
          <w:rFonts w:ascii="Arial" w:eastAsia="Arial" w:hAnsi="Arial" w:cs="Arial"/>
        </w:rPr>
        <w:t xml:space="preserve"> </w:t>
      </w:r>
      <w:r w:rsidR="00942DF1" w:rsidRPr="006E4124">
        <w:rPr>
          <w:rFonts w:ascii="Arial" w:eastAsia="Arial" w:hAnsi="Arial" w:cs="Arial"/>
        </w:rPr>
        <w:t>centre</w:t>
      </w:r>
      <w:r w:rsidR="006E4124" w:rsidRPr="006E4124">
        <w:rPr>
          <w:rFonts w:ascii="Arial" w:eastAsia="Arial" w:hAnsi="Arial" w:cs="Arial"/>
        </w:rPr>
        <w:t xml:space="preserve"> around what will bring about satisfaction for the biggest number of people</w:t>
      </w:r>
      <w:r w:rsidR="00246A88">
        <w:rPr>
          <w:rFonts w:ascii="Arial" w:eastAsia="Arial" w:hAnsi="Arial" w:cs="Arial"/>
        </w:rPr>
        <w:t xml:space="preserve"> </w:t>
      </w:r>
      <w:r w:rsidR="00DE013F">
        <w:rPr>
          <w:rFonts w:ascii="Arial" w:eastAsia="Arial" w:hAnsi="Arial" w:cs="Arial"/>
          <w:b/>
          <w:bCs/>
          <w:color w:val="8EAADB" w:themeColor="accent1" w:themeTint="99"/>
        </w:rPr>
        <w:t>(E</w:t>
      </w:r>
      <w:r w:rsidR="00246A88" w:rsidRPr="0092571D">
        <w:rPr>
          <w:rFonts w:ascii="Arial" w:eastAsia="Arial" w:hAnsi="Arial" w:cs="Arial"/>
          <w:b/>
          <w:bCs/>
          <w:color w:val="8EAADB" w:themeColor="accent1" w:themeTint="99"/>
        </w:rPr>
        <w:t>thical leadership style questionnaire, 2022).</w:t>
      </w:r>
      <w:r w:rsidR="00246A88">
        <w:rPr>
          <w:rFonts w:ascii="Arial" w:eastAsia="Arial" w:hAnsi="Arial" w:cs="Arial"/>
          <w:b/>
          <w:bCs/>
          <w:color w:val="8EAADB" w:themeColor="accent1" w:themeTint="99"/>
        </w:rPr>
        <w:t xml:space="preserve"> </w:t>
      </w:r>
      <w:r w:rsidR="00246A88" w:rsidRPr="009F2228">
        <w:rPr>
          <w:rFonts w:ascii="Arial" w:eastAsia="Arial" w:hAnsi="Arial" w:cs="Arial"/>
        </w:rPr>
        <w:t xml:space="preserve">My </w:t>
      </w:r>
      <w:r w:rsidR="003714A0" w:rsidRPr="009F2228">
        <w:rPr>
          <w:rFonts w:ascii="Arial" w:eastAsia="Arial" w:hAnsi="Arial" w:cs="Arial"/>
        </w:rPr>
        <w:t xml:space="preserve">leadership style in ethical </w:t>
      </w:r>
      <w:r w:rsidR="00051098" w:rsidRPr="009F2228">
        <w:rPr>
          <w:rFonts w:ascii="Arial" w:eastAsia="Arial" w:hAnsi="Arial" w:cs="Arial"/>
        </w:rPr>
        <w:t>is lo</w:t>
      </w:r>
      <w:r w:rsidR="00AE078E" w:rsidRPr="009F2228">
        <w:rPr>
          <w:rFonts w:ascii="Arial" w:eastAsia="Arial" w:hAnsi="Arial" w:cs="Arial"/>
        </w:rPr>
        <w:t xml:space="preserve">w on justice </w:t>
      </w:r>
      <w:r w:rsidR="000A34CD">
        <w:rPr>
          <w:rFonts w:ascii="Arial" w:eastAsia="Arial" w:hAnsi="Arial" w:cs="Arial"/>
        </w:rPr>
        <w:t>implying</w:t>
      </w:r>
      <w:r w:rsidR="00EB50DA" w:rsidRPr="009F2228">
        <w:rPr>
          <w:rFonts w:ascii="Arial" w:eastAsia="Arial" w:hAnsi="Arial" w:cs="Arial"/>
        </w:rPr>
        <w:t xml:space="preserve"> that</w:t>
      </w:r>
      <w:r w:rsidR="009F2228" w:rsidRPr="009F2228">
        <w:rPr>
          <w:rFonts w:ascii="Arial" w:eastAsia="Arial" w:hAnsi="Arial" w:cs="Arial"/>
        </w:rPr>
        <w:t xml:space="preserve"> I</w:t>
      </w:r>
      <w:r w:rsidR="00EB50DA" w:rsidRPr="009F2228">
        <w:rPr>
          <w:rFonts w:ascii="Arial" w:eastAsia="Arial" w:hAnsi="Arial" w:cs="Arial"/>
        </w:rPr>
        <w:t xml:space="preserve"> </w:t>
      </w:r>
      <w:r w:rsidR="009F2228" w:rsidRPr="009F2228">
        <w:rPr>
          <w:rFonts w:ascii="Arial" w:eastAsia="Arial" w:hAnsi="Arial" w:cs="Arial"/>
        </w:rPr>
        <w:t>centre</w:t>
      </w:r>
      <w:r w:rsidR="00EB50DA" w:rsidRPr="009F2228">
        <w:rPr>
          <w:rFonts w:ascii="Arial" w:eastAsia="Arial" w:hAnsi="Arial" w:cs="Arial"/>
        </w:rPr>
        <w:t xml:space="preserve"> </w:t>
      </w:r>
      <w:r w:rsidR="00EB50DA" w:rsidRPr="009F2228">
        <w:rPr>
          <w:rFonts w:ascii="Arial" w:eastAsia="Arial" w:hAnsi="Arial" w:cs="Arial"/>
        </w:rPr>
        <w:lastRenderedPageBreak/>
        <w:t xml:space="preserve">around treating others decently while confronting a moral issue. </w:t>
      </w:r>
      <w:r w:rsidR="009F2228" w:rsidRPr="009F2228">
        <w:rPr>
          <w:rFonts w:ascii="Arial" w:eastAsia="Arial" w:hAnsi="Arial" w:cs="Arial"/>
        </w:rPr>
        <w:t>I</w:t>
      </w:r>
      <w:r w:rsidR="00EB50DA" w:rsidRPr="009F2228">
        <w:rPr>
          <w:rFonts w:ascii="Arial" w:eastAsia="Arial" w:hAnsi="Arial" w:cs="Arial"/>
        </w:rPr>
        <w:t xml:space="preserve"> attempt to ensure the advantages and weights of choices are shared </w:t>
      </w:r>
      <w:r w:rsidR="009F2228" w:rsidRPr="009F2228">
        <w:rPr>
          <w:rFonts w:ascii="Arial" w:eastAsia="Arial" w:hAnsi="Arial" w:cs="Arial"/>
        </w:rPr>
        <w:t>even-handedly</w:t>
      </w:r>
      <w:r w:rsidR="00EB50DA" w:rsidRPr="009F2228">
        <w:rPr>
          <w:rFonts w:ascii="Arial" w:eastAsia="Arial" w:hAnsi="Arial" w:cs="Arial"/>
        </w:rPr>
        <w:t xml:space="preserve"> between everybody concerned</w:t>
      </w:r>
      <w:r w:rsidR="000A34CD">
        <w:rPr>
          <w:rFonts w:ascii="Arial" w:eastAsia="Arial" w:hAnsi="Arial" w:cs="Arial"/>
        </w:rPr>
        <w:t xml:space="preserve">. </w:t>
      </w:r>
    </w:p>
    <w:p w14:paraId="68B4F513" w14:textId="6EC38073" w:rsidR="000A34CD" w:rsidRPr="005F0E1B" w:rsidRDefault="000A34CD" w:rsidP="005B5DC6">
      <w:pPr>
        <w:spacing w:line="360" w:lineRule="auto"/>
        <w:rPr>
          <w:rFonts w:ascii="Arial" w:eastAsia="Arial" w:hAnsi="Arial" w:cs="Arial"/>
          <w:b/>
          <w:bCs/>
          <w:i/>
          <w:iCs/>
          <w:sz w:val="16"/>
          <w:szCs w:val="16"/>
        </w:rPr>
      </w:pPr>
      <w:r w:rsidRPr="005F0E1B">
        <w:rPr>
          <w:rFonts w:ascii="Arial" w:eastAsia="Arial" w:hAnsi="Arial" w:cs="Arial"/>
          <w:b/>
          <w:bCs/>
          <w:i/>
          <w:iCs/>
          <w:sz w:val="16"/>
          <w:szCs w:val="16"/>
        </w:rPr>
        <w:t xml:space="preserve">Below </w:t>
      </w:r>
      <w:r w:rsidR="00851F4E" w:rsidRPr="005F0E1B">
        <w:rPr>
          <w:rFonts w:ascii="Arial" w:eastAsia="Arial" w:hAnsi="Arial" w:cs="Arial"/>
          <w:b/>
          <w:bCs/>
          <w:i/>
          <w:iCs/>
          <w:sz w:val="16"/>
          <w:szCs w:val="16"/>
        </w:rPr>
        <w:t>my Ethical leadership style questionnai</w:t>
      </w:r>
      <w:r w:rsidR="00FC271A" w:rsidRPr="005F0E1B">
        <w:rPr>
          <w:rFonts w:ascii="Arial" w:eastAsia="Arial" w:hAnsi="Arial" w:cs="Arial"/>
          <w:b/>
          <w:bCs/>
          <w:i/>
          <w:iCs/>
          <w:sz w:val="16"/>
          <w:szCs w:val="16"/>
        </w:rPr>
        <w:t>re.</w:t>
      </w:r>
    </w:p>
    <w:p w14:paraId="174A01F1" w14:textId="1514ABB6" w:rsidR="00463EDF" w:rsidRPr="00AB0996" w:rsidRDefault="00956142" w:rsidP="00020FDF">
      <w:pPr>
        <w:spacing w:line="360" w:lineRule="auto"/>
        <w:rPr>
          <w:rFonts w:ascii="Arial" w:eastAsia="Arial" w:hAnsi="Arial" w:cs="Arial"/>
          <w:i/>
          <w:iCs/>
          <w:sz w:val="16"/>
          <w:szCs w:val="16"/>
        </w:rPr>
      </w:pPr>
      <w:r>
        <w:rPr>
          <w:rFonts w:ascii="Arial" w:eastAsia="Arial" w:hAnsi="Arial" w:cs="Arial"/>
          <w:noProof/>
        </w:rPr>
        <w:drawing>
          <wp:inline distT="0" distB="0" distL="0" distR="0" wp14:anchorId="3FE7A66A" wp14:editId="6E59128B">
            <wp:extent cx="5731510" cy="5257800"/>
            <wp:effectExtent l="0" t="0" r="0" b="0"/>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5257800"/>
                    </a:xfrm>
                    <a:prstGeom prst="rect">
                      <a:avLst/>
                    </a:prstGeom>
                  </pic:spPr>
                </pic:pic>
              </a:graphicData>
            </a:graphic>
          </wp:inline>
        </w:drawing>
      </w:r>
      <w:r w:rsidR="00020FDF" w:rsidRPr="001911F1">
        <w:rPr>
          <w:rFonts w:ascii="Arial" w:eastAsia="Arial" w:hAnsi="Arial" w:cs="Arial"/>
          <w:b/>
          <w:bCs/>
          <w:i/>
          <w:iCs/>
          <w:sz w:val="16"/>
          <w:szCs w:val="16"/>
        </w:rPr>
        <w:t>Uni</w:t>
      </w:r>
      <w:r w:rsidR="00AB0996" w:rsidRPr="001911F1">
        <w:rPr>
          <w:rFonts w:ascii="Arial" w:eastAsia="Arial" w:hAnsi="Arial" w:cs="Arial"/>
          <w:b/>
          <w:bCs/>
          <w:i/>
          <w:iCs/>
          <w:sz w:val="16"/>
          <w:szCs w:val="16"/>
        </w:rPr>
        <w:t>versity of Wales Trinity Saint David, (2022).</w:t>
      </w:r>
    </w:p>
    <w:p w14:paraId="7AD09FA4" w14:textId="410832C1" w:rsidR="00084A9F" w:rsidRDefault="00EB4C71" w:rsidP="00E26525">
      <w:pPr>
        <w:spacing w:line="360" w:lineRule="auto"/>
        <w:jc w:val="both"/>
        <w:rPr>
          <w:rFonts w:ascii="Arial" w:eastAsia="Arial" w:hAnsi="Arial" w:cs="Arial"/>
        </w:rPr>
      </w:pPr>
      <w:r>
        <w:rPr>
          <w:rFonts w:ascii="Arial" w:eastAsia="Arial" w:hAnsi="Arial" w:cs="Arial"/>
        </w:rPr>
        <w:t xml:space="preserve">Reflecting </w:t>
      </w:r>
      <w:r w:rsidR="00C5201E">
        <w:rPr>
          <w:rFonts w:ascii="Arial" w:eastAsia="Arial" w:hAnsi="Arial" w:cs="Arial"/>
        </w:rPr>
        <w:t>on the questionnaire</w:t>
      </w:r>
      <w:r w:rsidR="000E03C2">
        <w:rPr>
          <w:rFonts w:ascii="Arial" w:eastAsia="Arial" w:hAnsi="Arial" w:cs="Arial"/>
        </w:rPr>
        <w:t>’s</w:t>
      </w:r>
      <w:r w:rsidR="00C5201E">
        <w:rPr>
          <w:rFonts w:ascii="Arial" w:eastAsia="Arial" w:hAnsi="Arial" w:cs="Arial"/>
        </w:rPr>
        <w:t xml:space="preserve"> I have took </w:t>
      </w:r>
      <w:r w:rsidR="00530563">
        <w:rPr>
          <w:rFonts w:ascii="Arial" w:eastAsia="Arial" w:hAnsi="Arial" w:cs="Arial"/>
        </w:rPr>
        <w:t xml:space="preserve">over the </w:t>
      </w:r>
      <w:r w:rsidR="000E03C2">
        <w:rPr>
          <w:rFonts w:ascii="Arial" w:eastAsia="Arial" w:hAnsi="Arial" w:cs="Arial"/>
        </w:rPr>
        <w:t xml:space="preserve">last </w:t>
      </w:r>
      <w:r w:rsidR="007F51DF">
        <w:rPr>
          <w:rFonts w:ascii="Arial" w:eastAsia="Arial" w:hAnsi="Arial" w:cs="Arial"/>
        </w:rPr>
        <w:t>ten</w:t>
      </w:r>
      <w:r w:rsidR="000E03C2">
        <w:rPr>
          <w:rFonts w:ascii="Arial" w:eastAsia="Arial" w:hAnsi="Arial" w:cs="Arial"/>
        </w:rPr>
        <w:t xml:space="preserve"> weeks of my academic stud</w:t>
      </w:r>
      <w:r w:rsidR="007F51DF">
        <w:rPr>
          <w:rFonts w:ascii="Arial" w:eastAsia="Arial" w:hAnsi="Arial" w:cs="Arial"/>
        </w:rPr>
        <w:t xml:space="preserve">ies on leadership and management </w:t>
      </w:r>
      <w:r w:rsidR="00EB6922">
        <w:rPr>
          <w:rFonts w:ascii="Arial" w:eastAsia="Arial" w:hAnsi="Arial" w:cs="Arial"/>
        </w:rPr>
        <w:t xml:space="preserve">my own leadership styles, skills </w:t>
      </w:r>
      <w:r w:rsidR="000128B1">
        <w:rPr>
          <w:rFonts w:ascii="Arial" w:eastAsia="Arial" w:hAnsi="Arial" w:cs="Arial"/>
        </w:rPr>
        <w:t>my leadership style based on conceptualizing leadership</w:t>
      </w:r>
      <w:r w:rsidR="003B436A">
        <w:rPr>
          <w:rFonts w:ascii="Arial" w:eastAsia="Arial" w:hAnsi="Arial" w:cs="Arial"/>
        </w:rPr>
        <w:t xml:space="preserve"> questionnaire </w:t>
      </w:r>
      <w:r w:rsidR="00B505A6">
        <w:rPr>
          <w:rFonts w:ascii="Arial" w:eastAsia="Arial" w:hAnsi="Arial" w:cs="Arial"/>
        </w:rPr>
        <w:t xml:space="preserve">I scored </w:t>
      </w:r>
      <w:r w:rsidR="006936DA">
        <w:rPr>
          <w:rFonts w:ascii="Arial" w:eastAsia="Arial" w:hAnsi="Arial" w:cs="Arial"/>
        </w:rPr>
        <w:t>high in the ability skills</w:t>
      </w:r>
      <w:r w:rsidR="00275129">
        <w:rPr>
          <w:rFonts w:ascii="Arial" w:eastAsia="Arial" w:hAnsi="Arial" w:cs="Arial"/>
        </w:rPr>
        <w:t xml:space="preserve"> emphasis mid scoring for the trait</w:t>
      </w:r>
      <w:r w:rsidR="00B0171F">
        <w:rPr>
          <w:rFonts w:ascii="Arial" w:eastAsia="Arial" w:hAnsi="Arial" w:cs="Arial"/>
        </w:rPr>
        <w:t>, process emphasis while beha</w:t>
      </w:r>
      <w:r w:rsidR="007D4B3F">
        <w:rPr>
          <w:rFonts w:ascii="Arial" w:eastAsia="Arial" w:hAnsi="Arial" w:cs="Arial"/>
        </w:rPr>
        <w:t>viour was third and relationship scoring the low</w:t>
      </w:r>
      <w:r w:rsidR="00DD1FB9">
        <w:rPr>
          <w:rFonts w:ascii="Arial" w:eastAsia="Arial" w:hAnsi="Arial" w:cs="Arial"/>
        </w:rPr>
        <w:t>est score</w:t>
      </w:r>
      <w:r w:rsidR="00DC7BBD">
        <w:rPr>
          <w:rFonts w:ascii="Arial" w:eastAsia="Arial" w:hAnsi="Arial" w:cs="Arial"/>
        </w:rPr>
        <w:t xml:space="preserve">. Reflecting </w:t>
      </w:r>
      <w:r w:rsidR="00934FE3">
        <w:rPr>
          <w:rFonts w:ascii="Arial" w:eastAsia="Arial" w:hAnsi="Arial" w:cs="Arial"/>
        </w:rPr>
        <w:t>on my experience, comparing to my ethical leadership</w:t>
      </w:r>
      <w:r w:rsidR="003F11C9">
        <w:rPr>
          <w:rFonts w:ascii="Arial" w:eastAsia="Arial" w:hAnsi="Arial" w:cs="Arial"/>
        </w:rPr>
        <w:t xml:space="preserve"> where I have </w:t>
      </w:r>
      <w:r w:rsidR="00084A9F">
        <w:rPr>
          <w:rFonts w:ascii="Arial" w:eastAsia="Arial" w:hAnsi="Arial" w:cs="Arial"/>
        </w:rPr>
        <w:t>compassioned</w:t>
      </w:r>
      <w:r w:rsidR="003F11C9">
        <w:rPr>
          <w:rFonts w:ascii="Arial" w:eastAsia="Arial" w:hAnsi="Arial" w:cs="Arial"/>
        </w:rPr>
        <w:t xml:space="preserve"> my score for relationship</w:t>
      </w:r>
      <w:r w:rsidR="00973B4A">
        <w:rPr>
          <w:rFonts w:ascii="Arial" w:eastAsia="Arial" w:hAnsi="Arial" w:cs="Arial"/>
        </w:rPr>
        <w:t xml:space="preserve"> emphasis could do with becoming higher</w:t>
      </w:r>
      <w:r w:rsidR="000516E2">
        <w:rPr>
          <w:rFonts w:ascii="Arial" w:eastAsia="Arial" w:hAnsi="Arial" w:cs="Arial"/>
        </w:rPr>
        <w:t xml:space="preserve"> on par with ability, skills emph</w:t>
      </w:r>
      <w:r w:rsidR="00084A9F">
        <w:rPr>
          <w:rFonts w:ascii="Arial" w:eastAsia="Arial" w:hAnsi="Arial" w:cs="Arial"/>
        </w:rPr>
        <w:t>asis making my ability to lead effective</w:t>
      </w:r>
      <w:r w:rsidR="00C2761E">
        <w:rPr>
          <w:rFonts w:ascii="Arial" w:eastAsia="Arial" w:hAnsi="Arial" w:cs="Arial"/>
        </w:rPr>
        <w:t xml:space="preserve"> in all situations that may arise in organizations or my own business.</w:t>
      </w:r>
    </w:p>
    <w:p w14:paraId="728FFFAF" w14:textId="1A8289F6" w:rsidR="00C2761E" w:rsidRDefault="00C2761E" w:rsidP="00E26525">
      <w:pPr>
        <w:spacing w:line="360" w:lineRule="auto"/>
        <w:jc w:val="both"/>
        <w:rPr>
          <w:rFonts w:ascii="Arial" w:eastAsia="Arial" w:hAnsi="Arial" w:cs="Arial"/>
          <w:b/>
          <w:bCs/>
          <w:i/>
          <w:iCs/>
          <w:sz w:val="16"/>
          <w:szCs w:val="16"/>
        </w:rPr>
      </w:pPr>
      <w:r w:rsidRPr="0078532A">
        <w:rPr>
          <w:rFonts w:ascii="Arial" w:eastAsia="Arial" w:hAnsi="Arial" w:cs="Arial"/>
          <w:b/>
          <w:bCs/>
          <w:i/>
          <w:iCs/>
          <w:sz w:val="16"/>
          <w:szCs w:val="16"/>
        </w:rPr>
        <w:lastRenderedPageBreak/>
        <w:t xml:space="preserve">Below is </w:t>
      </w:r>
      <w:r w:rsidR="0078532A" w:rsidRPr="0078532A">
        <w:rPr>
          <w:rFonts w:ascii="Arial" w:eastAsia="Arial" w:hAnsi="Arial" w:cs="Arial"/>
          <w:b/>
          <w:bCs/>
          <w:i/>
          <w:iCs/>
          <w:sz w:val="16"/>
          <w:szCs w:val="16"/>
        </w:rPr>
        <w:t xml:space="preserve">my conceptualizing leadership questionnaire </w:t>
      </w:r>
    </w:p>
    <w:p w14:paraId="136F9B44" w14:textId="476B1068" w:rsidR="009154D4" w:rsidRDefault="0078532A" w:rsidP="0078532A">
      <w:pPr>
        <w:spacing w:line="360" w:lineRule="auto"/>
        <w:jc w:val="both"/>
        <w:rPr>
          <w:rFonts w:ascii="Arial" w:eastAsia="Arial" w:hAnsi="Arial" w:cs="Arial"/>
          <w:b/>
          <w:bCs/>
          <w:i/>
          <w:iCs/>
          <w:sz w:val="16"/>
          <w:szCs w:val="16"/>
        </w:rPr>
      </w:pPr>
      <w:r>
        <w:rPr>
          <w:rFonts w:ascii="Arial" w:eastAsia="Arial" w:hAnsi="Arial" w:cs="Arial"/>
          <w:b/>
          <w:bCs/>
          <w:i/>
          <w:iCs/>
          <w:noProof/>
          <w:sz w:val="16"/>
          <w:szCs w:val="16"/>
        </w:rPr>
        <w:drawing>
          <wp:inline distT="0" distB="0" distL="0" distR="0" wp14:anchorId="582B0EFA" wp14:editId="74D58C01">
            <wp:extent cx="5731510" cy="3333750"/>
            <wp:effectExtent l="0" t="0" r="0" b="0"/>
            <wp:docPr id="7" name="Picture 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333750"/>
                    </a:xfrm>
                    <a:prstGeom prst="rect">
                      <a:avLst/>
                    </a:prstGeom>
                  </pic:spPr>
                </pic:pic>
              </a:graphicData>
            </a:graphic>
          </wp:inline>
        </w:drawing>
      </w:r>
      <w:r>
        <w:rPr>
          <w:rFonts w:ascii="Arial" w:eastAsia="Arial" w:hAnsi="Arial" w:cs="Arial"/>
          <w:b/>
          <w:bCs/>
          <w:i/>
          <w:iCs/>
          <w:sz w:val="16"/>
          <w:szCs w:val="16"/>
        </w:rPr>
        <w:t>University of Wales Trinity Saint David</w:t>
      </w:r>
      <w:r w:rsidR="00020FDF">
        <w:rPr>
          <w:rFonts w:ascii="Arial" w:eastAsia="Arial" w:hAnsi="Arial" w:cs="Arial"/>
          <w:b/>
          <w:bCs/>
          <w:i/>
          <w:iCs/>
          <w:sz w:val="16"/>
          <w:szCs w:val="16"/>
        </w:rPr>
        <w:t>, (2022).</w:t>
      </w:r>
    </w:p>
    <w:p w14:paraId="71614310" w14:textId="5CB5C824" w:rsidR="005F0E1B" w:rsidRDefault="007A4789" w:rsidP="0078532A">
      <w:pPr>
        <w:spacing w:line="360" w:lineRule="auto"/>
        <w:jc w:val="both"/>
        <w:rPr>
          <w:rFonts w:ascii="Arial" w:eastAsia="Arial" w:hAnsi="Arial" w:cs="Arial"/>
        </w:rPr>
      </w:pPr>
      <w:r w:rsidRPr="004D5210">
        <w:rPr>
          <w:rFonts w:ascii="Arial" w:eastAsia="Arial" w:hAnsi="Arial" w:cs="Arial"/>
        </w:rPr>
        <w:t>Reflecting on my leadership style on the three main</w:t>
      </w:r>
      <w:r w:rsidR="00DD5ABD" w:rsidRPr="004D5210">
        <w:rPr>
          <w:rFonts w:ascii="Arial" w:eastAsia="Arial" w:hAnsi="Arial" w:cs="Arial"/>
        </w:rPr>
        <w:t xml:space="preserve"> styles my score is high on a</w:t>
      </w:r>
      <w:r w:rsidR="00A1174B" w:rsidRPr="004D5210">
        <w:rPr>
          <w:rFonts w:ascii="Arial" w:eastAsia="Arial" w:hAnsi="Arial" w:cs="Arial"/>
        </w:rPr>
        <w:t xml:space="preserve">uthoritarian democratic in the </w:t>
      </w:r>
      <w:r w:rsidR="004D5210" w:rsidRPr="004D5210">
        <w:rPr>
          <w:rFonts w:ascii="Arial" w:eastAsia="Arial" w:hAnsi="Arial" w:cs="Arial"/>
        </w:rPr>
        <w:t xml:space="preserve">middle of my style </w:t>
      </w:r>
      <w:r w:rsidR="00BA5222">
        <w:rPr>
          <w:rFonts w:ascii="Arial" w:eastAsia="Arial" w:hAnsi="Arial" w:cs="Arial"/>
        </w:rPr>
        <w:t>and laissez-faire scored the lowest</w:t>
      </w:r>
      <w:r w:rsidR="002A3D9A">
        <w:rPr>
          <w:rFonts w:ascii="Arial" w:eastAsia="Arial" w:hAnsi="Arial" w:cs="Arial"/>
        </w:rPr>
        <w:t xml:space="preserve"> reflecting my autocratic styles </w:t>
      </w:r>
      <w:r w:rsidR="006E61F8">
        <w:rPr>
          <w:rFonts w:ascii="Arial" w:eastAsia="Arial" w:hAnsi="Arial" w:cs="Arial"/>
        </w:rPr>
        <w:t xml:space="preserve">I need to be more democratic in my approach </w:t>
      </w:r>
      <w:r w:rsidR="00FF4EBC">
        <w:rPr>
          <w:rFonts w:ascii="Arial" w:eastAsia="Arial" w:hAnsi="Arial" w:cs="Arial"/>
        </w:rPr>
        <w:t xml:space="preserve">to my leadership style to be more effective. </w:t>
      </w:r>
    </w:p>
    <w:p w14:paraId="44CC02DE" w14:textId="5EBA9AEA" w:rsidR="00534A08" w:rsidRDefault="00534A08" w:rsidP="0078532A">
      <w:pPr>
        <w:spacing w:line="360" w:lineRule="auto"/>
        <w:jc w:val="both"/>
        <w:rPr>
          <w:rFonts w:ascii="Arial" w:eastAsia="Arial" w:hAnsi="Arial" w:cs="Arial"/>
          <w:b/>
          <w:bCs/>
          <w:i/>
          <w:iCs/>
          <w:sz w:val="16"/>
          <w:szCs w:val="16"/>
        </w:rPr>
      </w:pPr>
      <w:r w:rsidRPr="00422FC1">
        <w:rPr>
          <w:rFonts w:ascii="Arial" w:eastAsia="Arial" w:hAnsi="Arial" w:cs="Arial"/>
          <w:b/>
          <w:bCs/>
          <w:i/>
          <w:iCs/>
          <w:sz w:val="16"/>
          <w:szCs w:val="16"/>
        </w:rPr>
        <w:t xml:space="preserve">Below is my </w:t>
      </w:r>
      <w:r w:rsidR="00422FC1" w:rsidRPr="00422FC1">
        <w:rPr>
          <w:rFonts w:ascii="Arial" w:eastAsia="Arial" w:hAnsi="Arial" w:cs="Arial"/>
          <w:b/>
          <w:bCs/>
          <w:i/>
          <w:iCs/>
          <w:sz w:val="16"/>
          <w:szCs w:val="16"/>
        </w:rPr>
        <w:t>leadership style questionnaire</w:t>
      </w:r>
    </w:p>
    <w:p w14:paraId="5BDE6D80" w14:textId="3F68EABE" w:rsidR="00E47ABE" w:rsidRDefault="00B63378" w:rsidP="00465739">
      <w:pPr>
        <w:spacing w:line="360" w:lineRule="auto"/>
        <w:rPr>
          <w:rFonts w:ascii="Arial" w:eastAsia="Arial" w:hAnsi="Arial" w:cs="Arial"/>
          <w:b/>
          <w:bCs/>
          <w:i/>
          <w:iCs/>
          <w:sz w:val="16"/>
          <w:szCs w:val="16"/>
        </w:rPr>
      </w:pPr>
      <w:r>
        <w:rPr>
          <w:rFonts w:ascii="Arial" w:eastAsia="Arial" w:hAnsi="Arial" w:cs="Arial"/>
          <w:b/>
          <w:bCs/>
          <w:i/>
          <w:iCs/>
          <w:noProof/>
          <w:sz w:val="16"/>
          <w:szCs w:val="16"/>
        </w:rPr>
        <w:drawing>
          <wp:inline distT="0" distB="0" distL="0" distR="0" wp14:anchorId="326F4DA5" wp14:editId="5E886533">
            <wp:extent cx="5662930" cy="2466975"/>
            <wp:effectExtent l="0" t="0" r="0" b="0"/>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692707" cy="2479947"/>
                    </a:xfrm>
                    <a:prstGeom prst="rect">
                      <a:avLst/>
                    </a:prstGeom>
                  </pic:spPr>
                </pic:pic>
              </a:graphicData>
            </a:graphic>
          </wp:inline>
        </w:drawing>
      </w:r>
      <w:r w:rsidR="00465739" w:rsidRPr="00465739">
        <w:rPr>
          <w:rFonts w:ascii="Arial" w:eastAsia="Arial" w:hAnsi="Arial" w:cs="Arial"/>
          <w:b/>
          <w:bCs/>
          <w:i/>
          <w:iCs/>
          <w:sz w:val="16"/>
          <w:szCs w:val="16"/>
        </w:rPr>
        <w:t xml:space="preserve"> </w:t>
      </w:r>
      <w:r w:rsidR="00465739" w:rsidRPr="001911F1">
        <w:rPr>
          <w:rFonts w:ascii="Arial" w:eastAsia="Arial" w:hAnsi="Arial" w:cs="Arial"/>
          <w:b/>
          <w:bCs/>
          <w:i/>
          <w:iCs/>
          <w:sz w:val="16"/>
          <w:szCs w:val="16"/>
        </w:rPr>
        <w:t>University of Wales Trinity Saint David, (2022).</w:t>
      </w:r>
    </w:p>
    <w:p w14:paraId="4C14B790" w14:textId="28BF227D" w:rsidR="00B5423F" w:rsidRDefault="00093826" w:rsidP="00465739">
      <w:pPr>
        <w:spacing w:line="360" w:lineRule="auto"/>
        <w:rPr>
          <w:rFonts w:ascii="Arial" w:eastAsia="Arial" w:hAnsi="Arial" w:cs="Arial"/>
        </w:rPr>
      </w:pPr>
      <w:r w:rsidRPr="00093826">
        <w:rPr>
          <w:rFonts w:ascii="Arial" w:eastAsia="Arial" w:hAnsi="Arial" w:cs="Arial"/>
        </w:rPr>
        <w:t xml:space="preserve">Reflecting on my own </w:t>
      </w:r>
      <w:r w:rsidR="00DF2A49">
        <w:rPr>
          <w:rFonts w:ascii="Arial" w:eastAsia="Arial" w:hAnsi="Arial" w:cs="Arial"/>
        </w:rPr>
        <w:t xml:space="preserve">leadership styles </w:t>
      </w:r>
      <w:r w:rsidRPr="00093826">
        <w:rPr>
          <w:rFonts w:ascii="Arial" w:eastAsia="Arial" w:hAnsi="Arial" w:cs="Arial"/>
        </w:rPr>
        <w:t>task</w:t>
      </w:r>
      <w:r w:rsidR="00E00D20">
        <w:rPr>
          <w:rFonts w:ascii="Arial" w:eastAsia="Arial" w:hAnsi="Arial" w:cs="Arial"/>
        </w:rPr>
        <w:t>,</w:t>
      </w:r>
      <w:r w:rsidRPr="00093826">
        <w:rPr>
          <w:rFonts w:ascii="Arial" w:eastAsia="Arial" w:hAnsi="Arial" w:cs="Arial"/>
        </w:rPr>
        <w:t xml:space="preserve"> relationship</w:t>
      </w:r>
      <w:r w:rsidR="009C41A6">
        <w:rPr>
          <w:rFonts w:ascii="Arial" w:eastAsia="Arial" w:hAnsi="Arial" w:cs="Arial"/>
        </w:rPr>
        <w:t xml:space="preserve"> </w:t>
      </w:r>
      <w:r w:rsidR="004744ED">
        <w:rPr>
          <w:rFonts w:ascii="Arial" w:eastAsia="Arial" w:hAnsi="Arial" w:cs="Arial"/>
        </w:rPr>
        <w:t>scoring high in the ta</w:t>
      </w:r>
      <w:r w:rsidR="00E00D20">
        <w:rPr>
          <w:rFonts w:ascii="Arial" w:eastAsia="Arial" w:hAnsi="Arial" w:cs="Arial"/>
        </w:rPr>
        <w:t>s</w:t>
      </w:r>
      <w:r w:rsidR="004744ED">
        <w:rPr>
          <w:rFonts w:ascii="Arial" w:eastAsia="Arial" w:hAnsi="Arial" w:cs="Arial"/>
        </w:rPr>
        <w:t>k score and scoring mod</w:t>
      </w:r>
      <w:r w:rsidR="000856E3">
        <w:rPr>
          <w:rFonts w:ascii="Arial" w:eastAsia="Arial" w:hAnsi="Arial" w:cs="Arial"/>
        </w:rPr>
        <w:t xml:space="preserve">erate in relationship, </w:t>
      </w:r>
      <w:r w:rsidR="003106C6">
        <w:rPr>
          <w:rFonts w:ascii="Arial" w:eastAsia="Arial" w:hAnsi="Arial" w:cs="Arial"/>
        </w:rPr>
        <w:t>throughout this academic experience</w:t>
      </w:r>
      <w:r w:rsidR="00EC32C7">
        <w:rPr>
          <w:rFonts w:ascii="Arial" w:eastAsia="Arial" w:hAnsi="Arial" w:cs="Arial"/>
        </w:rPr>
        <w:t xml:space="preserve"> and all the different</w:t>
      </w:r>
    </w:p>
    <w:p w14:paraId="3702467A" w14:textId="601BB2EB" w:rsidR="00B81FF3" w:rsidRDefault="00863B44" w:rsidP="00465739">
      <w:pPr>
        <w:spacing w:line="360" w:lineRule="auto"/>
        <w:rPr>
          <w:rFonts w:ascii="Arial" w:eastAsia="Arial" w:hAnsi="Arial" w:cs="Arial"/>
          <w:b/>
          <w:bCs/>
          <w:color w:val="8EAADB" w:themeColor="accent1" w:themeTint="99"/>
        </w:rPr>
      </w:pPr>
      <w:r>
        <w:rPr>
          <w:rFonts w:ascii="Arial" w:eastAsia="Arial" w:hAnsi="Arial" w:cs="Arial"/>
        </w:rPr>
        <w:lastRenderedPageBreak/>
        <w:t xml:space="preserve">questionnaires </w:t>
      </w:r>
      <w:r w:rsidR="00191292">
        <w:rPr>
          <w:rFonts w:ascii="Arial" w:eastAsia="Arial" w:hAnsi="Arial" w:cs="Arial"/>
        </w:rPr>
        <w:t xml:space="preserve">and research I have done it is a continuous </w:t>
      </w:r>
      <w:r w:rsidR="009738B6">
        <w:rPr>
          <w:rFonts w:ascii="Arial" w:eastAsia="Arial" w:hAnsi="Arial" w:cs="Arial"/>
        </w:rPr>
        <w:t xml:space="preserve">learning factor for </w:t>
      </w:r>
      <w:r w:rsidR="00C77CB6">
        <w:rPr>
          <w:rFonts w:ascii="Arial" w:eastAsia="Arial" w:hAnsi="Arial" w:cs="Arial"/>
        </w:rPr>
        <w:t>effectiveness</w:t>
      </w:r>
      <w:r w:rsidR="009738B6">
        <w:rPr>
          <w:rFonts w:ascii="Arial" w:eastAsia="Arial" w:hAnsi="Arial" w:cs="Arial"/>
        </w:rPr>
        <w:t xml:space="preserve"> for</w:t>
      </w:r>
      <w:r w:rsidR="00184057">
        <w:rPr>
          <w:rFonts w:ascii="Arial" w:eastAsia="Arial" w:hAnsi="Arial" w:cs="Arial"/>
        </w:rPr>
        <w:t xml:space="preserve"> my</w:t>
      </w:r>
      <w:r w:rsidR="009738B6">
        <w:rPr>
          <w:rFonts w:ascii="Arial" w:eastAsia="Arial" w:hAnsi="Arial" w:cs="Arial"/>
        </w:rPr>
        <w:t xml:space="preserve"> leadership </w:t>
      </w:r>
      <w:r w:rsidR="00184057">
        <w:rPr>
          <w:rFonts w:ascii="Arial" w:eastAsia="Arial" w:hAnsi="Arial" w:cs="Arial"/>
        </w:rPr>
        <w:t>styles</w:t>
      </w:r>
      <w:r w:rsidR="00316F76">
        <w:rPr>
          <w:rFonts w:ascii="Arial" w:eastAsia="Arial" w:hAnsi="Arial" w:cs="Arial"/>
        </w:rPr>
        <w:t xml:space="preserve">. </w:t>
      </w:r>
      <w:r w:rsidR="00021FAC">
        <w:rPr>
          <w:rFonts w:ascii="Arial" w:eastAsia="Arial" w:hAnsi="Arial" w:cs="Arial"/>
        </w:rPr>
        <w:t xml:space="preserve">When it comes to task I </w:t>
      </w:r>
      <w:r w:rsidR="00021FAC" w:rsidRPr="00006057">
        <w:rPr>
          <w:rFonts w:ascii="Arial" w:eastAsia="Arial" w:hAnsi="Arial" w:cs="Arial"/>
        </w:rPr>
        <w:t>will</w:t>
      </w:r>
      <w:r w:rsidR="00006057" w:rsidRPr="00006057">
        <w:rPr>
          <w:rFonts w:ascii="Arial" w:eastAsia="Arial" w:hAnsi="Arial" w:cs="Arial"/>
        </w:rPr>
        <w:t xml:space="preserve"> generally focus on objective achievement and to some degree less thoughtfulness regarding individuals related matters</w:t>
      </w:r>
      <w:r w:rsidR="00021FAC">
        <w:rPr>
          <w:rFonts w:ascii="Arial" w:eastAsia="Arial" w:hAnsi="Arial" w:cs="Arial"/>
        </w:rPr>
        <w:t xml:space="preserve"> </w:t>
      </w:r>
      <w:r w:rsidR="00DE013F">
        <w:rPr>
          <w:rFonts w:ascii="Arial" w:eastAsia="Arial" w:hAnsi="Arial" w:cs="Arial"/>
          <w:b/>
          <w:bCs/>
          <w:color w:val="8EAADB" w:themeColor="accent1" w:themeTint="99"/>
        </w:rPr>
        <w:t>(</w:t>
      </w:r>
      <w:r w:rsidR="00A16FEC">
        <w:rPr>
          <w:rFonts w:ascii="Arial" w:eastAsia="Arial" w:hAnsi="Arial" w:cs="Arial"/>
          <w:b/>
          <w:bCs/>
          <w:color w:val="8EAADB" w:themeColor="accent1" w:themeTint="99"/>
        </w:rPr>
        <w:t>U</w:t>
      </w:r>
      <w:r w:rsidR="00AA2375">
        <w:rPr>
          <w:rFonts w:ascii="Arial" w:eastAsia="Arial" w:hAnsi="Arial" w:cs="Arial"/>
          <w:b/>
          <w:bCs/>
          <w:color w:val="8EAADB" w:themeColor="accent1" w:themeTint="99"/>
        </w:rPr>
        <w:t>niversity of Wales Trinity Saint David, 2022).</w:t>
      </w:r>
    </w:p>
    <w:p w14:paraId="240E3E3E" w14:textId="34797DDD" w:rsidR="005D2FE2" w:rsidRPr="00EF5BC4" w:rsidRDefault="005D2FE2" w:rsidP="00465739">
      <w:pPr>
        <w:spacing w:line="360" w:lineRule="auto"/>
        <w:rPr>
          <w:rFonts w:ascii="Arial" w:eastAsia="Arial" w:hAnsi="Arial" w:cs="Arial"/>
          <w:b/>
          <w:bCs/>
          <w:i/>
          <w:iCs/>
          <w:sz w:val="16"/>
          <w:szCs w:val="16"/>
        </w:rPr>
      </w:pPr>
      <w:r w:rsidRPr="00EF5BC4">
        <w:rPr>
          <w:rFonts w:ascii="Arial" w:eastAsia="Arial" w:hAnsi="Arial" w:cs="Arial"/>
          <w:b/>
          <w:bCs/>
          <w:i/>
          <w:iCs/>
          <w:sz w:val="16"/>
          <w:szCs w:val="16"/>
        </w:rPr>
        <w:t>Below is task and relationship questionnaire.</w:t>
      </w:r>
    </w:p>
    <w:p w14:paraId="58EC3DEB" w14:textId="4B067C34" w:rsidR="00B96F68" w:rsidRPr="00EF5BC4" w:rsidRDefault="00A76FCB" w:rsidP="00465739">
      <w:pPr>
        <w:spacing w:line="360" w:lineRule="auto"/>
        <w:rPr>
          <w:rFonts w:ascii="Arial" w:eastAsia="Arial" w:hAnsi="Arial" w:cs="Arial"/>
          <w:b/>
          <w:bCs/>
          <w:i/>
          <w:iCs/>
          <w:sz w:val="16"/>
          <w:szCs w:val="16"/>
        </w:rPr>
      </w:pPr>
      <w:r>
        <w:rPr>
          <w:rFonts w:ascii="Arial" w:eastAsia="Arial" w:hAnsi="Arial" w:cs="Arial"/>
          <w:b/>
          <w:bCs/>
          <w:i/>
          <w:iCs/>
          <w:noProof/>
          <w:sz w:val="16"/>
          <w:szCs w:val="16"/>
        </w:rPr>
        <w:drawing>
          <wp:inline distT="0" distB="0" distL="0" distR="0" wp14:anchorId="01F8A0CA" wp14:editId="35DAE8EE">
            <wp:extent cx="5581650" cy="4438650"/>
            <wp:effectExtent l="0" t="0" r="0" b="0"/>
            <wp:docPr id="2" name="Picture 2"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imeline&#10;&#10;Description automatically generated with medium confidenc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581650" cy="4438650"/>
                    </a:xfrm>
                    <a:prstGeom prst="rect">
                      <a:avLst/>
                    </a:prstGeom>
                  </pic:spPr>
                </pic:pic>
              </a:graphicData>
            </a:graphic>
          </wp:inline>
        </w:drawing>
      </w:r>
      <w:r w:rsidR="00C31D0F" w:rsidRPr="00EF5BC4">
        <w:rPr>
          <w:rFonts w:ascii="Arial" w:eastAsia="Arial" w:hAnsi="Arial" w:cs="Arial"/>
          <w:b/>
          <w:bCs/>
          <w:i/>
          <w:iCs/>
          <w:sz w:val="16"/>
          <w:szCs w:val="16"/>
        </w:rPr>
        <w:t>University of Wales Trinity Saint David, (2022),</w:t>
      </w:r>
    </w:p>
    <w:p w14:paraId="5BFA96C3" w14:textId="37769985" w:rsidR="00B96F68" w:rsidRDefault="00B96F68" w:rsidP="00465739">
      <w:pPr>
        <w:spacing w:line="360" w:lineRule="auto"/>
        <w:rPr>
          <w:rFonts w:ascii="Arial" w:eastAsia="Arial" w:hAnsi="Arial" w:cs="Arial"/>
          <w:b/>
          <w:bCs/>
          <w:color w:val="8EAADB" w:themeColor="accent1" w:themeTint="99"/>
        </w:rPr>
      </w:pPr>
    </w:p>
    <w:p w14:paraId="5BEC659F" w14:textId="17036A98" w:rsidR="00B96F68" w:rsidRDefault="00B96F68" w:rsidP="00465739">
      <w:pPr>
        <w:spacing w:line="360" w:lineRule="auto"/>
        <w:rPr>
          <w:rFonts w:ascii="Arial" w:eastAsia="Arial" w:hAnsi="Arial" w:cs="Arial"/>
          <w:b/>
          <w:bCs/>
          <w:color w:val="8EAADB" w:themeColor="accent1" w:themeTint="99"/>
        </w:rPr>
      </w:pPr>
    </w:p>
    <w:p w14:paraId="791CF6EC" w14:textId="6739B44B" w:rsidR="00B96F68" w:rsidRDefault="00B96F68" w:rsidP="00465739">
      <w:pPr>
        <w:spacing w:line="360" w:lineRule="auto"/>
        <w:rPr>
          <w:rFonts w:ascii="Arial" w:eastAsia="Arial" w:hAnsi="Arial" w:cs="Arial"/>
          <w:b/>
          <w:bCs/>
          <w:color w:val="8EAADB" w:themeColor="accent1" w:themeTint="99"/>
        </w:rPr>
      </w:pPr>
    </w:p>
    <w:p w14:paraId="2BC68521" w14:textId="79EDFB55" w:rsidR="00B96F68" w:rsidRDefault="00B96F68" w:rsidP="00465739">
      <w:pPr>
        <w:spacing w:line="360" w:lineRule="auto"/>
        <w:rPr>
          <w:rFonts w:ascii="Arial" w:eastAsia="Arial" w:hAnsi="Arial" w:cs="Arial"/>
          <w:b/>
          <w:bCs/>
          <w:color w:val="8EAADB" w:themeColor="accent1" w:themeTint="99"/>
        </w:rPr>
      </w:pPr>
    </w:p>
    <w:p w14:paraId="39CFDC7F" w14:textId="764ACE46" w:rsidR="00B96F68" w:rsidRDefault="00B96F68" w:rsidP="00465739">
      <w:pPr>
        <w:spacing w:line="360" w:lineRule="auto"/>
        <w:rPr>
          <w:rFonts w:ascii="Arial" w:eastAsia="Arial" w:hAnsi="Arial" w:cs="Arial"/>
          <w:b/>
          <w:bCs/>
          <w:color w:val="8EAADB" w:themeColor="accent1" w:themeTint="99"/>
        </w:rPr>
      </w:pPr>
    </w:p>
    <w:p w14:paraId="2ED840FA" w14:textId="39417FE0" w:rsidR="00B96F68" w:rsidRDefault="00B96F68" w:rsidP="00465739">
      <w:pPr>
        <w:spacing w:line="360" w:lineRule="auto"/>
        <w:rPr>
          <w:rFonts w:ascii="Arial" w:eastAsia="Arial" w:hAnsi="Arial" w:cs="Arial"/>
          <w:b/>
          <w:bCs/>
          <w:color w:val="8EAADB" w:themeColor="accent1" w:themeTint="99"/>
        </w:rPr>
      </w:pPr>
    </w:p>
    <w:p w14:paraId="20D3920A" w14:textId="6F963F0E" w:rsidR="00B96F68" w:rsidRDefault="00B96F68" w:rsidP="00465739">
      <w:pPr>
        <w:spacing w:line="360" w:lineRule="auto"/>
        <w:rPr>
          <w:rFonts w:ascii="Arial" w:eastAsia="Arial" w:hAnsi="Arial" w:cs="Arial"/>
          <w:b/>
          <w:bCs/>
          <w:color w:val="8EAADB" w:themeColor="accent1" w:themeTint="99"/>
        </w:rPr>
      </w:pPr>
    </w:p>
    <w:p w14:paraId="2C63EC63" w14:textId="77777777" w:rsidR="00B81FF3" w:rsidRDefault="00B81FF3" w:rsidP="00465739">
      <w:pPr>
        <w:spacing w:line="360" w:lineRule="auto"/>
        <w:rPr>
          <w:rFonts w:ascii="Arial" w:eastAsia="Arial" w:hAnsi="Arial" w:cs="Arial"/>
          <w:b/>
          <w:bCs/>
          <w:i/>
          <w:iCs/>
          <w:sz w:val="16"/>
          <w:szCs w:val="16"/>
        </w:rPr>
      </w:pPr>
    </w:p>
    <w:p w14:paraId="3616D77F" w14:textId="2323C47A" w:rsidR="00846317" w:rsidRPr="002858F6" w:rsidRDefault="00846317" w:rsidP="00D2478C">
      <w:pPr>
        <w:spacing w:line="360" w:lineRule="auto"/>
        <w:rPr>
          <w:rFonts w:ascii="Arial" w:eastAsia="Arial" w:hAnsi="Arial" w:cs="Arial"/>
          <w:b/>
          <w:bCs/>
          <w:color w:val="8EAADB" w:themeColor="accent1" w:themeTint="99"/>
          <w:sz w:val="28"/>
          <w:szCs w:val="28"/>
        </w:rPr>
      </w:pPr>
      <w:r w:rsidRPr="002858F6">
        <w:rPr>
          <w:rFonts w:ascii="Arial" w:eastAsia="Arial" w:hAnsi="Arial" w:cs="Arial"/>
          <w:b/>
          <w:bCs/>
          <w:color w:val="8EAADB" w:themeColor="accent1" w:themeTint="99"/>
          <w:sz w:val="28"/>
          <w:szCs w:val="28"/>
        </w:rPr>
        <w:lastRenderedPageBreak/>
        <w:t>CONCLUSION</w:t>
      </w:r>
    </w:p>
    <w:p w14:paraId="2E3537E4" w14:textId="5F1C5FC9" w:rsidR="0082136B" w:rsidRPr="006645F1" w:rsidRDefault="0082136B" w:rsidP="0082136B">
      <w:pPr>
        <w:spacing w:line="360" w:lineRule="auto"/>
        <w:rPr>
          <w:rFonts w:ascii="Arial" w:eastAsia="Arial" w:hAnsi="Arial" w:cs="Arial"/>
          <w:b/>
          <w:bCs/>
          <w:color w:val="8EAADB" w:themeColor="accent1" w:themeTint="99"/>
          <w:sz w:val="24"/>
          <w:szCs w:val="24"/>
        </w:rPr>
      </w:pPr>
      <w:r w:rsidRPr="006645F1">
        <w:rPr>
          <w:rFonts w:ascii="Arial" w:eastAsia="Arial" w:hAnsi="Arial" w:cs="Arial"/>
          <w:b/>
          <w:bCs/>
          <w:color w:val="8EAADB" w:themeColor="accent1" w:themeTint="99"/>
          <w:sz w:val="24"/>
          <w:szCs w:val="24"/>
        </w:rPr>
        <w:t>TASK 1</w:t>
      </w:r>
      <w:r w:rsidR="00F50B80" w:rsidRPr="006645F1">
        <w:rPr>
          <w:rFonts w:ascii="Arial" w:eastAsia="Arial" w:hAnsi="Arial" w:cs="Arial"/>
          <w:b/>
          <w:bCs/>
          <w:color w:val="8EAADB" w:themeColor="accent1" w:themeTint="99"/>
          <w:sz w:val="24"/>
          <w:szCs w:val="24"/>
        </w:rPr>
        <w:t xml:space="preserve"> </w:t>
      </w:r>
    </w:p>
    <w:p w14:paraId="5E93908A" w14:textId="56B2FA9F" w:rsidR="00F50B80" w:rsidRDefault="00B139C2" w:rsidP="0082136B">
      <w:pPr>
        <w:spacing w:line="360" w:lineRule="auto"/>
        <w:rPr>
          <w:rFonts w:ascii="Arial" w:eastAsia="Arial" w:hAnsi="Arial" w:cs="Arial"/>
        </w:rPr>
      </w:pPr>
      <w:r w:rsidRPr="008174EF">
        <w:rPr>
          <w:rFonts w:ascii="Arial" w:eastAsia="Arial" w:hAnsi="Arial" w:cs="Arial"/>
        </w:rPr>
        <w:t xml:space="preserve">Leadership style, skills and all the </w:t>
      </w:r>
      <w:r w:rsidR="008174EF" w:rsidRPr="008174EF">
        <w:rPr>
          <w:rFonts w:ascii="Arial" w:eastAsia="Arial" w:hAnsi="Arial" w:cs="Arial"/>
        </w:rPr>
        <w:t>unique style</w:t>
      </w:r>
      <w:r w:rsidR="006A389E" w:rsidRPr="008174EF">
        <w:rPr>
          <w:rFonts w:ascii="Arial" w:eastAsia="Arial" w:hAnsi="Arial" w:cs="Arial"/>
        </w:rPr>
        <w:t xml:space="preserve"> one can possess </w:t>
      </w:r>
      <w:r w:rsidR="00855F80" w:rsidRPr="008174EF">
        <w:rPr>
          <w:rFonts w:ascii="Arial" w:eastAsia="Arial" w:hAnsi="Arial" w:cs="Arial"/>
        </w:rPr>
        <w:t xml:space="preserve">is having that overall balance </w:t>
      </w:r>
      <w:r w:rsidR="004A1C71">
        <w:rPr>
          <w:rFonts w:ascii="Arial" w:eastAsia="Arial" w:hAnsi="Arial" w:cs="Arial"/>
        </w:rPr>
        <w:t xml:space="preserve">for </w:t>
      </w:r>
      <w:r w:rsidR="00855F80" w:rsidRPr="008174EF">
        <w:rPr>
          <w:rFonts w:ascii="Arial" w:eastAsia="Arial" w:hAnsi="Arial" w:cs="Arial"/>
        </w:rPr>
        <w:t>effective</w:t>
      </w:r>
      <w:r w:rsidR="008174EF">
        <w:rPr>
          <w:rFonts w:ascii="Arial" w:eastAsia="Arial" w:hAnsi="Arial" w:cs="Arial"/>
        </w:rPr>
        <w:t xml:space="preserve">ness </w:t>
      </w:r>
      <w:r w:rsidR="00855F80" w:rsidRPr="008174EF">
        <w:rPr>
          <w:rFonts w:ascii="Arial" w:eastAsia="Arial" w:hAnsi="Arial" w:cs="Arial"/>
        </w:rPr>
        <w:t>of the leadership</w:t>
      </w:r>
      <w:r w:rsidR="008174EF">
        <w:rPr>
          <w:rFonts w:ascii="Arial" w:eastAsia="Arial" w:hAnsi="Arial" w:cs="Arial"/>
        </w:rPr>
        <w:t xml:space="preserve"> the is no best </w:t>
      </w:r>
      <w:r w:rsidR="009B02CB">
        <w:rPr>
          <w:rFonts w:ascii="Arial" w:eastAsia="Arial" w:hAnsi="Arial" w:cs="Arial"/>
        </w:rPr>
        <w:t>one style fit all or one style fits all situations</w:t>
      </w:r>
      <w:r w:rsidR="00E67BBA">
        <w:rPr>
          <w:rFonts w:ascii="Arial" w:eastAsia="Arial" w:hAnsi="Arial" w:cs="Arial"/>
        </w:rPr>
        <w:t xml:space="preserve">. </w:t>
      </w:r>
      <w:r w:rsidR="000C49B4">
        <w:rPr>
          <w:rFonts w:ascii="Arial" w:eastAsia="Arial" w:hAnsi="Arial" w:cs="Arial"/>
        </w:rPr>
        <w:t>So,</w:t>
      </w:r>
      <w:r w:rsidR="00E67BBA">
        <w:rPr>
          <w:rFonts w:ascii="Arial" w:eastAsia="Arial" w:hAnsi="Arial" w:cs="Arial"/>
        </w:rPr>
        <w:t xml:space="preserve"> for leaders to be effective and how to </w:t>
      </w:r>
      <w:r w:rsidR="001457BC">
        <w:rPr>
          <w:rFonts w:ascii="Arial" w:eastAsia="Arial" w:hAnsi="Arial" w:cs="Arial"/>
        </w:rPr>
        <w:t xml:space="preserve">accomplish change </w:t>
      </w:r>
      <w:r w:rsidR="00FF1CBA">
        <w:rPr>
          <w:rFonts w:ascii="Arial" w:eastAsia="Arial" w:hAnsi="Arial" w:cs="Arial"/>
        </w:rPr>
        <w:t>they would require a</w:t>
      </w:r>
      <w:r w:rsidR="00C66C38">
        <w:rPr>
          <w:rFonts w:ascii="Arial" w:eastAsia="Arial" w:hAnsi="Arial" w:cs="Arial"/>
        </w:rPr>
        <w:t xml:space="preserve"> bit of all leadership styles</w:t>
      </w:r>
      <w:r w:rsidR="006E4D28">
        <w:rPr>
          <w:rFonts w:ascii="Arial" w:eastAsia="Arial" w:hAnsi="Arial" w:cs="Arial"/>
        </w:rPr>
        <w:t>, skills</w:t>
      </w:r>
      <w:r w:rsidR="00CA7D07">
        <w:rPr>
          <w:rFonts w:ascii="Arial" w:eastAsia="Arial" w:hAnsi="Arial" w:cs="Arial"/>
        </w:rPr>
        <w:t>,</w:t>
      </w:r>
      <w:r w:rsidR="00C66C38">
        <w:rPr>
          <w:rFonts w:ascii="Arial" w:eastAsia="Arial" w:hAnsi="Arial" w:cs="Arial"/>
        </w:rPr>
        <w:t xml:space="preserve"> to be able to </w:t>
      </w:r>
      <w:r w:rsidR="0047745B">
        <w:rPr>
          <w:rFonts w:ascii="Arial" w:eastAsia="Arial" w:hAnsi="Arial" w:cs="Arial"/>
        </w:rPr>
        <w:t>communicate with all culture</w:t>
      </w:r>
      <w:r w:rsidR="00CA7D07">
        <w:rPr>
          <w:rFonts w:ascii="Arial" w:eastAsia="Arial" w:hAnsi="Arial" w:cs="Arial"/>
        </w:rPr>
        <w:t>s</w:t>
      </w:r>
      <w:r w:rsidR="000C49B4">
        <w:rPr>
          <w:rFonts w:ascii="Arial" w:eastAsia="Arial" w:hAnsi="Arial" w:cs="Arial"/>
        </w:rPr>
        <w:t>.</w:t>
      </w:r>
      <w:r w:rsidR="00CA7D07">
        <w:rPr>
          <w:rFonts w:ascii="Arial" w:eastAsia="Arial" w:hAnsi="Arial" w:cs="Arial"/>
        </w:rPr>
        <w:t xml:space="preserve"> </w:t>
      </w:r>
      <w:r w:rsidR="000C49B4">
        <w:rPr>
          <w:rFonts w:ascii="Arial" w:eastAsia="Arial" w:hAnsi="Arial" w:cs="Arial"/>
        </w:rPr>
        <w:t>H</w:t>
      </w:r>
      <w:r w:rsidR="003E338D">
        <w:rPr>
          <w:rFonts w:ascii="Arial" w:eastAsia="Arial" w:hAnsi="Arial" w:cs="Arial"/>
        </w:rPr>
        <w:t xml:space="preserve">aving cultural </w:t>
      </w:r>
      <w:r w:rsidR="0047745B">
        <w:rPr>
          <w:rFonts w:ascii="Arial" w:eastAsia="Arial" w:hAnsi="Arial" w:cs="Arial"/>
        </w:rPr>
        <w:t>awareness</w:t>
      </w:r>
      <w:r w:rsidR="00806A59">
        <w:rPr>
          <w:rFonts w:ascii="Arial" w:eastAsia="Arial" w:hAnsi="Arial" w:cs="Arial"/>
        </w:rPr>
        <w:t xml:space="preserve"> skills also would be </w:t>
      </w:r>
      <w:r w:rsidR="000C49B4">
        <w:rPr>
          <w:rFonts w:ascii="Arial" w:eastAsia="Arial" w:hAnsi="Arial" w:cs="Arial"/>
        </w:rPr>
        <w:t>beneficial</w:t>
      </w:r>
      <w:r w:rsidR="00EA4A95">
        <w:rPr>
          <w:rFonts w:ascii="Arial" w:eastAsia="Arial" w:hAnsi="Arial" w:cs="Arial"/>
        </w:rPr>
        <w:t xml:space="preserve"> to followers and the leader himself. </w:t>
      </w:r>
      <w:r w:rsidR="00A676C0">
        <w:rPr>
          <w:rFonts w:ascii="Arial" w:eastAsia="Arial" w:hAnsi="Arial" w:cs="Arial"/>
        </w:rPr>
        <w:t xml:space="preserve">Leaders need to </w:t>
      </w:r>
      <w:r w:rsidR="0005356B">
        <w:rPr>
          <w:rFonts w:ascii="Arial" w:eastAsia="Arial" w:hAnsi="Arial" w:cs="Arial"/>
        </w:rPr>
        <w:t xml:space="preserve">be agile in the leadership style </w:t>
      </w:r>
      <w:r w:rsidR="00CB7B4A">
        <w:rPr>
          <w:rFonts w:ascii="Arial" w:eastAsia="Arial" w:hAnsi="Arial" w:cs="Arial"/>
        </w:rPr>
        <w:t>in the forever evolving change of the world.</w:t>
      </w:r>
    </w:p>
    <w:p w14:paraId="107F909F" w14:textId="7B664BA5" w:rsidR="002858F6" w:rsidRPr="002858F6" w:rsidRDefault="002858F6" w:rsidP="0082136B">
      <w:pPr>
        <w:spacing w:line="360" w:lineRule="auto"/>
        <w:rPr>
          <w:rFonts w:ascii="Arial" w:eastAsia="Arial" w:hAnsi="Arial" w:cs="Arial"/>
          <w:b/>
          <w:bCs/>
          <w:color w:val="8EAADB" w:themeColor="accent1" w:themeTint="99"/>
          <w:sz w:val="28"/>
          <w:szCs w:val="28"/>
        </w:rPr>
      </w:pPr>
      <w:r w:rsidRPr="002858F6">
        <w:rPr>
          <w:rFonts w:ascii="Arial" w:eastAsia="Arial" w:hAnsi="Arial" w:cs="Arial"/>
          <w:b/>
          <w:bCs/>
          <w:color w:val="8EAADB" w:themeColor="accent1" w:themeTint="99"/>
          <w:sz w:val="28"/>
          <w:szCs w:val="28"/>
        </w:rPr>
        <w:t>CONSLUSION</w:t>
      </w:r>
    </w:p>
    <w:p w14:paraId="6F07A6E5" w14:textId="3B6F667F" w:rsidR="0082136B" w:rsidRPr="006645F1" w:rsidRDefault="0082136B" w:rsidP="0082136B">
      <w:pPr>
        <w:spacing w:line="360" w:lineRule="auto"/>
        <w:rPr>
          <w:rFonts w:ascii="Arial" w:eastAsia="Arial" w:hAnsi="Arial" w:cs="Arial"/>
          <w:b/>
          <w:bCs/>
          <w:color w:val="8EAADB" w:themeColor="accent1" w:themeTint="99"/>
          <w:sz w:val="24"/>
          <w:szCs w:val="24"/>
        </w:rPr>
      </w:pPr>
      <w:r w:rsidRPr="006645F1">
        <w:rPr>
          <w:rFonts w:ascii="Arial" w:eastAsia="Arial" w:hAnsi="Arial" w:cs="Arial"/>
          <w:b/>
          <w:bCs/>
          <w:color w:val="8EAADB" w:themeColor="accent1" w:themeTint="99"/>
          <w:sz w:val="24"/>
          <w:szCs w:val="24"/>
        </w:rPr>
        <w:t>TASK 2</w:t>
      </w:r>
    </w:p>
    <w:p w14:paraId="3BBBE0B1" w14:textId="447E3087" w:rsidR="002858F6" w:rsidRPr="003F0BFE" w:rsidRDefault="002858F6" w:rsidP="0082136B">
      <w:pPr>
        <w:spacing w:line="360" w:lineRule="auto"/>
        <w:rPr>
          <w:rFonts w:ascii="Arial" w:eastAsia="Arial" w:hAnsi="Arial" w:cs="Arial"/>
        </w:rPr>
      </w:pPr>
      <w:r w:rsidRPr="003F0BFE">
        <w:rPr>
          <w:rFonts w:ascii="Arial" w:eastAsia="Arial" w:hAnsi="Arial" w:cs="Arial"/>
        </w:rPr>
        <w:t>Reflecting on my aca</w:t>
      </w:r>
      <w:r w:rsidR="00094694" w:rsidRPr="003F0BFE">
        <w:rPr>
          <w:rFonts w:ascii="Arial" w:eastAsia="Arial" w:hAnsi="Arial" w:cs="Arial"/>
        </w:rPr>
        <w:t xml:space="preserve">demic </w:t>
      </w:r>
      <w:r w:rsidR="000E24D0" w:rsidRPr="003F0BFE">
        <w:rPr>
          <w:rFonts w:ascii="Arial" w:eastAsia="Arial" w:hAnsi="Arial" w:cs="Arial"/>
        </w:rPr>
        <w:t xml:space="preserve">learning on my own leadership styles and how they compare to </w:t>
      </w:r>
      <w:r w:rsidR="00E103EA">
        <w:rPr>
          <w:rFonts w:ascii="Arial" w:eastAsia="Arial" w:hAnsi="Arial" w:cs="Arial"/>
        </w:rPr>
        <w:t xml:space="preserve">other leaders </w:t>
      </w:r>
      <w:r w:rsidR="002E70DB">
        <w:rPr>
          <w:rFonts w:ascii="Arial" w:eastAsia="Arial" w:hAnsi="Arial" w:cs="Arial"/>
        </w:rPr>
        <w:t>and</w:t>
      </w:r>
      <w:r w:rsidR="00423574" w:rsidRPr="003F0BFE">
        <w:rPr>
          <w:rFonts w:ascii="Arial" w:eastAsia="Arial" w:hAnsi="Arial" w:cs="Arial"/>
        </w:rPr>
        <w:t xml:space="preserve"> more famous leaders</w:t>
      </w:r>
      <w:r w:rsidR="00B612FB" w:rsidRPr="003F0BFE">
        <w:rPr>
          <w:rFonts w:ascii="Arial" w:eastAsia="Arial" w:hAnsi="Arial" w:cs="Arial"/>
        </w:rPr>
        <w:t xml:space="preserve">, the saying leaders </w:t>
      </w:r>
      <w:r w:rsidR="002E70DB">
        <w:rPr>
          <w:rFonts w:ascii="Arial" w:eastAsia="Arial" w:hAnsi="Arial" w:cs="Arial"/>
        </w:rPr>
        <w:t>are</w:t>
      </w:r>
      <w:r w:rsidR="00960AFB" w:rsidRPr="003F0BFE">
        <w:rPr>
          <w:rFonts w:ascii="Arial" w:eastAsia="Arial" w:hAnsi="Arial" w:cs="Arial"/>
        </w:rPr>
        <w:t xml:space="preserve"> born leaders can be</w:t>
      </w:r>
      <w:r w:rsidR="00B612FB" w:rsidRPr="003F0BFE">
        <w:rPr>
          <w:rFonts w:ascii="Arial" w:eastAsia="Arial" w:hAnsi="Arial" w:cs="Arial"/>
        </w:rPr>
        <w:t xml:space="preserve"> made I am that </w:t>
      </w:r>
      <w:r w:rsidR="00CE7C8D" w:rsidRPr="003F0BFE">
        <w:rPr>
          <w:rFonts w:ascii="Arial" w:eastAsia="Arial" w:hAnsi="Arial" w:cs="Arial"/>
        </w:rPr>
        <w:t>person</w:t>
      </w:r>
      <w:r w:rsidR="00F8659B" w:rsidRPr="003F0BFE">
        <w:rPr>
          <w:rFonts w:ascii="Arial" w:eastAsia="Arial" w:hAnsi="Arial" w:cs="Arial"/>
        </w:rPr>
        <w:t>. Trying to get my leadership style at the most effective for me and my business</w:t>
      </w:r>
      <w:r w:rsidR="003F0BFE" w:rsidRPr="003F0BFE">
        <w:rPr>
          <w:rFonts w:ascii="Arial" w:eastAsia="Arial" w:hAnsi="Arial" w:cs="Arial"/>
        </w:rPr>
        <w:t xml:space="preserve">. </w:t>
      </w:r>
      <w:r w:rsidR="00645848">
        <w:rPr>
          <w:rFonts w:ascii="Arial" w:eastAsia="Arial" w:hAnsi="Arial" w:cs="Arial"/>
        </w:rPr>
        <w:t>To possess the best quality of the different leadership styles</w:t>
      </w:r>
      <w:r w:rsidR="008F0F1A">
        <w:rPr>
          <w:rFonts w:ascii="Arial" w:eastAsia="Arial" w:hAnsi="Arial" w:cs="Arial"/>
        </w:rPr>
        <w:t>, skills</w:t>
      </w:r>
      <w:r w:rsidR="002C2A9B">
        <w:rPr>
          <w:rFonts w:ascii="Arial" w:eastAsia="Arial" w:hAnsi="Arial" w:cs="Arial"/>
        </w:rPr>
        <w:t xml:space="preserve"> to be agile </w:t>
      </w:r>
      <w:r w:rsidR="00AB063A">
        <w:rPr>
          <w:rFonts w:ascii="Arial" w:eastAsia="Arial" w:hAnsi="Arial" w:cs="Arial"/>
        </w:rPr>
        <w:t>in my business and</w:t>
      </w:r>
      <w:r w:rsidR="00A901C5">
        <w:rPr>
          <w:rFonts w:ascii="Arial" w:eastAsia="Arial" w:hAnsi="Arial" w:cs="Arial"/>
        </w:rPr>
        <w:t xml:space="preserve"> leadership</w:t>
      </w:r>
      <w:r w:rsidR="00AB063A">
        <w:rPr>
          <w:rFonts w:ascii="Arial" w:eastAsia="Arial" w:hAnsi="Arial" w:cs="Arial"/>
        </w:rPr>
        <w:t xml:space="preserve"> style to keep up with change </w:t>
      </w:r>
      <w:r w:rsidR="006645F1">
        <w:rPr>
          <w:rFonts w:ascii="Arial" w:eastAsia="Arial" w:hAnsi="Arial" w:cs="Arial"/>
        </w:rPr>
        <w:t>and to change at a fast speed for success.</w:t>
      </w:r>
      <w:r w:rsidR="00A901C5">
        <w:rPr>
          <w:rFonts w:ascii="Arial" w:eastAsia="Arial" w:hAnsi="Arial" w:cs="Arial"/>
        </w:rPr>
        <w:t xml:space="preserve"> </w:t>
      </w:r>
    </w:p>
    <w:p w14:paraId="3D721B88" w14:textId="77777777" w:rsidR="00EA4A95" w:rsidRDefault="00EA4A95" w:rsidP="0082136B">
      <w:pPr>
        <w:spacing w:line="360" w:lineRule="auto"/>
        <w:rPr>
          <w:rFonts w:ascii="Arial" w:eastAsia="Arial" w:hAnsi="Arial" w:cs="Arial"/>
          <w:b/>
          <w:bCs/>
          <w:color w:val="8EAADB" w:themeColor="accent1" w:themeTint="99"/>
          <w:sz w:val="32"/>
          <w:szCs w:val="32"/>
        </w:rPr>
      </w:pPr>
    </w:p>
    <w:p w14:paraId="3D4947EA" w14:textId="3F58BDB7" w:rsidR="0008036E" w:rsidRDefault="0008036E" w:rsidP="0082136B">
      <w:pPr>
        <w:spacing w:line="360" w:lineRule="auto"/>
        <w:rPr>
          <w:rFonts w:ascii="Arial" w:eastAsia="Arial" w:hAnsi="Arial" w:cs="Arial"/>
          <w:b/>
          <w:bCs/>
          <w:color w:val="8EAADB" w:themeColor="accent1" w:themeTint="99"/>
          <w:sz w:val="32"/>
          <w:szCs w:val="32"/>
        </w:rPr>
      </w:pPr>
    </w:p>
    <w:p w14:paraId="4A72E9ED" w14:textId="3584F7C6" w:rsidR="0008036E" w:rsidRDefault="0008036E" w:rsidP="0082136B">
      <w:pPr>
        <w:spacing w:line="360" w:lineRule="auto"/>
        <w:rPr>
          <w:rFonts w:ascii="Arial" w:eastAsia="Arial" w:hAnsi="Arial" w:cs="Arial"/>
          <w:b/>
          <w:bCs/>
          <w:color w:val="8EAADB" w:themeColor="accent1" w:themeTint="99"/>
          <w:sz w:val="32"/>
          <w:szCs w:val="32"/>
        </w:rPr>
      </w:pPr>
    </w:p>
    <w:p w14:paraId="49223621" w14:textId="4083699A" w:rsidR="0008036E" w:rsidRDefault="0008036E" w:rsidP="0082136B">
      <w:pPr>
        <w:spacing w:line="360" w:lineRule="auto"/>
        <w:rPr>
          <w:rFonts w:ascii="Arial" w:eastAsia="Arial" w:hAnsi="Arial" w:cs="Arial"/>
          <w:b/>
          <w:bCs/>
          <w:color w:val="8EAADB" w:themeColor="accent1" w:themeTint="99"/>
          <w:sz w:val="32"/>
          <w:szCs w:val="32"/>
        </w:rPr>
      </w:pPr>
    </w:p>
    <w:p w14:paraId="0C771C14" w14:textId="507CEAA7" w:rsidR="0008036E" w:rsidRDefault="0008036E" w:rsidP="0082136B">
      <w:pPr>
        <w:spacing w:line="360" w:lineRule="auto"/>
        <w:rPr>
          <w:rFonts w:ascii="Arial" w:eastAsia="Arial" w:hAnsi="Arial" w:cs="Arial"/>
          <w:b/>
          <w:bCs/>
          <w:color w:val="8EAADB" w:themeColor="accent1" w:themeTint="99"/>
          <w:sz w:val="32"/>
          <w:szCs w:val="32"/>
        </w:rPr>
      </w:pPr>
    </w:p>
    <w:p w14:paraId="6342FC21" w14:textId="1BCF7AAC" w:rsidR="0008036E" w:rsidRDefault="0008036E" w:rsidP="0082136B">
      <w:pPr>
        <w:spacing w:line="360" w:lineRule="auto"/>
        <w:rPr>
          <w:rFonts w:ascii="Arial" w:eastAsia="Arial" w:hAnsi="Arial" w:cs="Arial"/>
          <w:b/>
          <w:bCs/>
          <w:color w:val="8EAADB" w:themeColor="accent1" w:themeTint="99"/>
          <w:sz w:val="32"/>
          <w:szCs w:val="32"/>
        </w:rPr>
      </w:pPr>
    </w:p>
    <w:p w14:paraId="01A1D58E" w14:textId="388A5D7C" w:rsidR="0008036E" w:rsidRDefault="0008036E" w:rsidP="0082136B">
      <w:pPr>
        <w:spacing w:line="360" w:lineRule="auto"/>
        <w:rPr>
          <w:rFonts w:ascii="Arial" w:eastAsia="Arial" w:hAnsi="Arial" w:cs="Arial"/>
          <w:b/>
          <w:bCs/>
          <w:color w:val="8EAADB" w:themeColor="accent1" w:themeTint="99"/>
          <w:sz w:val="32"/>
          <w:szCs w:val="32"/>
        </w:rPr>
      </w:pPr>
    </w:p>
    <w:p w14:paraId="2F314108" w14:textId="0F988CD4" w:rsidR="0008036E" w:rsidRDefault="0008036E" w:rsidP="0082136B">
      <w:pPr>
        <w:spacing w:line="360" w:lineRule="auto"/>
        <w:rPr>
          <w:rFonts w:ascii="Arial" w:eastAsia="Arial" w:hAnsi="Arial" w:cs="Arial"/>
          <w:b/>
          <w:bCs/>
          <w:color w:val="8EAADB" w:themeColor="accent1" w:themeTint="99"/>
          <w:sz w:val="32"/>
          <w:szCs w:val="32"/>
        </w:rPr>
      </w:pPr>
    </w:p>
    <w:p w14:paraId="6A5F47FA" w14:textId="64592D0A" w:rsidR="0008036E" w:rsidRDefault="0008036E" w:rsidP="0082136B">
      <w:pPr>
        <w:spacing w:line="360" w:lineRule="auto"/>
        <w:rPr>
          <w:rFonts w:ascii="Arial" w:eastAsia="Arial" w:hAnsi="Arial" w:cs="Arial"/>
          <w:b/>
          <w:bCs/>
          <w:color w:val="8EAADB" w:themeColor="accent1" w:themeTint="99"/>
          <w:sz w:val="32"/>
          <w:szCs w:val="32"/>
        </w:rPr>
      </w:pPr>
    </w:p>
    <w:sdt>
      <w:sdtPr>
        <w:id w:val="1508400757"/>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42CC465C" w14:textId="772D4FED" w:rsidR="00D933E5" w:rsidRDefault="00D933E5">
          <w:pPr>
            <w:pStyle w:val="Heading1"/>
          </w:pPr>
          <w:r>
            <w:t>References</w:t>
          </w:r>
        </w:p>
        <w:p w14:paraId="206022EC" w14:textId="1647213F" w:rsidR="00B10C85" w:rsidRPr="00B10C85" w:rsidRDefault="00FB0D87" w:rsidP="00B10C85">
          <w:pPr>
            <w:rPr>
              <w:lang w:val="en-US"/>
            </w:rPr>
          </w:pPr>
          <w:r>
            <w:rPr>
              <w:lang w:val="en-US"/>
            </w:rPr>
            <w:t xml:space="preserve">1 </w:t>
          </w:r>
          <w:r w:rsidR="00B10C85">
            <w:rPr>
              <w:lang w:val="en-US"/>
            </w:rPr>
            <w:t>Adair</w:t>
          </w:r>
          <w:r w:rsidR="00C57ED7">
            <w:rPr>
              <w:lang w:val="en-US"/>
            </w:rPr>
            <w:t>, J. (2013)</w:t>
          </w:r>
          <w:r w:rsidR="00BB06D1">
            <w:rPr>
              <w:lang w:val="en-US"/>
            </w:rPr>
            <w:t>.</w:t>
          </w:r>
          <w:r w:rsidR="00C57ED7">
            <w:rPr>
              <w:lang w:val="en-US"/>
            </w:rPr>
            <w:t xml:space="preserve"> Develop your Leadership </w:t>
          </w:r>
          <w:r w:rsidR="0082725D">
            <w:rPr>
              <w:lang w:val="en-US"/>
            </w:rPr>
            <w:t>Skills</w:t>
          </w:r>
          <w:r w:rsidR="000E497D">
            <w:rPr>
              <w:lang w:val="en-US"/>
            </w:rPr>
            <w:t>: Kogan Page vol</w:t>
          </w:r>
          <w:r w:rsidR="00D1302F">
            <w:rPr>
              <w:lang w:val="en-US"/>
            </w:rPr>
            <w:t xml:space="preserve"> 11 p</w:t>
          </w:r>
          <w:r w:rsidR="00BB06D1">
            <w:rPr>
              <w:lang w:val="en-US"/>
            </w:rPr>
            <w:t>age 73</w:t>
          </w:r>
        </w:p>
        <w:sdt>
          <w:sdtPr>
            <w:id w:val="-573587230"/>
            <w:bibliography/>
          </w:sdtPr>
          <w:sdtContent>
            <w:p w14:paraId="2341E827" w14:textId="1D2BD09E" w:rsidR="0088081C" w:rsidRDefault="0028186C" w:rsidP="0088081C">
              <w:pPr>
                <w:pStyle w:val="Bibliography"/>
                <w:ind w:left="720" w:hanging="720"/>
                <w:rPr>
                  <w:noProof/>
                  <w:sz w:val="24"/>
                  <w:szCs w:val="24"/>
                </w:rPr>
              </w:pPr>
              <w:r>
                <w:t xml:space="preserve">2 </w:t>
              </w:r>
              <w:r w:rsidR="0009643C">
                <w:t>Allafchi</w:t>
              </w:r>
              <w:r w:rsidR="00D933E5">
                <w:fldChar w:fldCharType="begin"/>
              </w:r>
              <w:r w:rsidR="00D933E5">
                <w:instrText xml:space="preserve"> BIBLIOGRAPHY </w:instrText>
              </w:r>
              <w:r w:rsidR="00D933E5">
                <w:fldChar w:fldCharType="separate"/>
              </w:r>
              <w:r w:rsidR="0088081C">
                <w:rPr>
                  <w:noProof/>
                </w:rPr>
                <w:t xml:space="preserve">, N. (2017). Effect of Democratic leadership Style on Management of Communication with Customers in Melli Banks of Hamedan. </w:t>
              </w:r>
              <w:r w:rsidR="0088081C">
                <w:rPr>
                  <w:i/>
                  <w:iCs/>
                  <w:noProof/>
                </w:rPr>
                <w:t>International Journal of Culture and Social Studies (IntJCSS), 3</w:t>
              </w:r>
              <w:r w:rsidR="0088081C">
                <w:rPr>
                  <w:noProof/>
                </w:rPr>
                <w:t>(2), 168-179.</w:t>
              </w:r>
            </w:p>
            <w:p w14:paraId="3273EE52" w14:textId="66D22F74" w:rsidR="0088081C" w:rsidRDefault="0028186C" w:rsidP="0088081C">
              <w:pPr>
                <w:pStyle w:val="Bibliography"/>
                <w:ind w:left="720" w:hanging="720"/>
                <w:rPr>
                  <w:noProof/>
                </w:rPr>
              </w:pPr>
              <w:r>
                <w:rPr>
                  <w:noProof/>
                </w:rPr>
                <w:t xml:space="preserve">3 </w:t>
              </w:r>
              <w:r w:rsidR="0088081C">
                <w:rPr>
                  <w:noProof/>
                </w:rPr>
                <w:t xml:space="preserve">BASS, B. (1990). From Transactional to Transformational Leadership:. </w:t>
              </w:r>
              <w:r w:rsidR="0088081C">
                <w:rPr>
                  <w:i/>
                  <w:iCs/>
                  <w:noProof/>
                </w:rPr>
                <w:t>Learning to Share the Vision</w:t>
              </w:r>
              <w:r w:rsidR="0088081C">
                <w:rPr>
                  <w:noProof/>
                </w:rPr>
                <w:t>, 19-31.</w:t>
              </w:r>
            </w:p>
            <w:p w14:paraId="710CCB7F" w14:textId="6BC6580D" w:rsidR="0088081C" w:rsidRDefault="0028186C" w:rsidP="0088081C">
              <w:pPr>
                <w:pStyle w:val="Bibliography"/>
                <w:ind w:left="720" w:hanging="720"/>
                <w:rPr>
                  <w:noProof/>
                </w:rPr>
              </w:pPr>
              <w:r>
                <w:rPr>
                  <w:noProof/>
                </w:rPr>
                <w:t xml:space="preserve">4 </w:t>
              </w:r>
              <w:r w:rsidR="0088081C">
                <w:rPr>
                  <w:noProof/>
                </w:rPr>
                <w:t xml:space="preserve">Densten, I. L. (2001). Leadership Development and Reflection: What is the connection? . </w:t>
              </w:r>
              <w:r w:rsidR="0088081C">
                <w:rPr>
                  <w:i/>
                  <w:iCs/>
                  <w:noProof/>
                </w:rPr>
                <w:t xml:space="preserve">The International Journal of Educational Management </w:t>
              </w:r>
              <w:r w:rsidR="0088081C">
                <w:rPr>
                  <w:noProof/>
                </w:rPr>
                <w:t>, 19-124.</w:t>
              </w:r>
            </w:p>
            <w:p w14:paraId="12E7CE03" w14:textId="5985E293" w:rsidR="0088081C" w:rsidRDefault="0028186C" w:rsidP="0088081C">
              <w:pPr>
                <w:pStyle w:val="Bibliography"/>
                <w:ind w:left="720" w:hanging="720"/>
                <w:rPr>
                  <w:noProof/>
                </w:rPr>
              </w:pPr>
              <w:r>
                <w:rPr>
                  <w:noProof/>
                </w:rPr>
                <w:t xml:space="preserve">5 </w:t>
              </w:r>
              <w:r w:rsidR="0088081C">
                <w:rPr>
                  <w:noProof/>
                </w:rPr>
                <w:t xml:space="preserve">Hayward, S. (2018). </w:t>
              </w:r>
              <w:r w:rsidR="0088081C">
                <w:rPr>
                  <w:i/>
                  <w:iCs/>
                  <w:noProof/>
                </w:rPr>
                <w:t>The Agile Leader How To Create An Agile Business in dIgital age.</w:t>
              </w:r>
              <w:r w:rsidR="0088081C">
                <w:rPr>
                  <w:noProof/>
                </w:rPr>
                <w:t xml:space="preserve"> London: Kogan Page.</w:t>
              </w:r>
            </w:p>
            <w:p w14:paraId="61D6FAC4" w14:textId="6742471C" w:rsidR="0088081C" w:rsidRDefault="0028186C" w:rsidP="0088081C">
              <w:pPr>
                <w:pStyle w:val="Bibliography"/>
                <w:ind w:left="720" w:hanging="720"/>
                <w:rPr>
                  <w:noProof/>
                </w:rPr>
              </w:pPr>
              <w:r>
                <w:rPr>
                  <w:noProof/>
                </w:rPr>
                <w:t xml:space="preserve">6 </w:t>
              </w:r>
              <w:r w:rsidR="0088081C">
                <w:rPr>
                  <w:noProof/>
                </w:rPr>
                <w:t xml:space="preserve">Huston, T. (2016). </w:t>
              </w:r>
              <w:r w:rsidR="0088081C">
                <w:rPr>
                  <w:i/>
                  <w:iCs/>
                  <w:noProof/>
                </w:rPr>
                <w:t>Research: We Are Way Harder on Female Leaders Who Make Bad Calls.</w:t>
              </w:r>
              <w:r w:rsidR="0088081C">
                <w:rPr>
                  <w:noProof/>
                </w:rPr>
                <w:t xml:space="preserve"> New York: Havard Business Publisher.</w:t>
              </w:r>
            </w:p>
            <w:p w14:paraId="0F5F1B74" w14:textId="78550AC4" w:rsidR="0088081C" w:rsidRDefault="0028186C" w:rsidP="0088081C">
              <w:pPr>
                <w:pStyle w:val="Bibliography"/>
                <w:ind w:left="720" w:hanging="720"/>
                <w:rPr>
                  <w:noProof/>
                </w:rPr>
              </w:pPr>
              <w:r>
                <w:rPr>
                  <w:noProof/>
                </w:rPr>
                <w:t xml:space="preserve">7 </w:t>
              </w:r>
              <w:r w:rsidR="0088081C">
                <w:rPr>
                  <w:noProof/>
                </w:rPr>
                <w:t xml:space="preserve">Insigths, I. B. (2020, July 02). </w:t>
              </w:r>
              <w:r w:rsidR="0088081C">
                <w:rPr>
                  <w:i/>
                  <w:iCs/>
                  <w:noProof/>
                </w:rPr>
                <w:t>Are Ethical Leaders Good For Business?</w:t>
              </w:r>
              <w:r w:rsidR="0088081C">
                <w:rPr>
                  <w:noProof/>
                </w:rPr>
                <w:t xml:space="preserve"> Retrieved June 23, 2022, from Forbes.com: https://www.forbes.com/sites/imperialinsights/2020/07/02/are-ethical-leaders-good-for-business/#908f60e696a1</w:t>
              </w:r>
            </w:p>
            <w:p w14:paraId="4EACFA58" w14:textId="7C2C4B40" w:rsidR="0088081C" w:rsidRDefault="0028186C" w:rsidP="0088081C">
              <w:pPr>
                <w:pStyle w:val="Bibliography"/>
                <w:ind w:left="720" w:hanging="720"/>
                <w:rPr>
                  <w:noProof/>
                </w:rPr>
              </w:pPr>
              <w:r>
                <w:rPr>
                  <w:noProof/>
                </w:rPr>
                <w:t xml:space="preserve">8 </w:t>
              </w:r>
              <w:r w:rsidR="0088081C">
                <w:rPr>
                  <w:noProof/>
                </w:rPr>
                <w:t xml:space="preserve">Khan, M. (2015). The Styles of Leadership: A Critical Review. </w:t>
              </w:r>
              <w:r w:rsidR="0088081C">
                <w:rPr>
                  <w:i/>
                  <w:iCs/>
                  <w:noProof/>
                </w:rPr>
                <w:t>Public Policy and Administration Research, 5</w:t>
              </w:r>
              <w:r w:rsidR="0088081C">
                <w:rPr>
                  <w:noProof/>
                </w:rPr>
                <w:t>(3), 87-92.</w:t>
              </w:r>
            </w:p>
            <w:p w14:paraId="5D0CED90" w14:textId="7458A03A" w:rsidR="0088081C" w:rsidRDefault="00690D66" w:rsidP="0088081C">
              <w:pPr>
                <w:pStyle w:val="Bibliography"/>
                <w:ind w:left="720" w:hanging="720"/>
                <w:rPr>
                  <w:noProof/>
                </w:rPr>
              </w:pPr>
              <w:r>
                <w:rPr>
                  <w:noProof/>
                </w:rPr>
                <w:t xml:space="preserve">9 </w:t>
              </w:r>
              <w:r w:rsidR="0088081C">
                <w:rPr>
                  <w:noProof/>
                </w:rPr>
                <w:t xml:space="preserve">Mesterova, J. P. (2015). Relationships Between Self-Efficacy, Transformational Leadership and Leader Effectiveness. </w:t>
              </w:r>
              <w:r w:rsidR="0088081C">
                <w:rPr>
                  <w:i/>
                  <w:iCs/>
                  <w:noProof/>
                </w:rPr>
                <w:t>Journal of Advanced Management Science</w:t>
              </w:r>
              <w:r w:rsidR="0088081C">
                <w:rPr>
                  <w:noProof/>
                </w:rPr>
                <w:t>, 109-122.</w:t>
              </w:r>
            </w:p>
            <w:p w14:paraId="5402A738" w14:textId="6CC402B8" w:rsidR="0088081C" w:rsidRDefault="00690D66" w:rsidP="0088081C">
              <w:pPr>
                <w:pStyle w:val="Bibliography"/>
                <w:ind w:left="720" w:hanging="720"/>
                <w:rPr>
                  <w:noProof/>
                </w:rPr>
              </w:pPr>
              <w:r>
                <w:rPr>
                  <w:noProof/>
                </w:rPr>
                <w:t xml:space="preserve">10 </w:t>
              </w:r>
              <w:r w:rsidR="0088081C">
                <w:rPr>
                  <w:noProof/>
                </w:rPr>
                <w:t xml:space="preserve">Moore, J. T. (2020). Disparities in Incidence of COVID-19 Among Underrepresented Racial/Ethnic Groups in Counties identified as hotspots During June 5-18 2020 22 States, February-June 2020. </w:t>
              </w:r>
              <w:r w:rsidR="0088081C">
                <w:rPr>
                  <w:i/>
                  <w:iCs/>
                  <w:noProof/>
                </w:rPr>
                <w:t>Morbidity and Mortality Weekly Report</w:t>
              </w:r>
              <w:r w:rsidR="0088081C">
                <w:rPr>
                  <w:noProof/>
                </w:rPr>
                <w:t>, 1122-1126.</w:t>
              </w:r>
            </w:p>
            <w:p w14:paraId="04D5FD7E" w14:textId="3623C990" w:rsidR="0088081C" w:rsidRDefault="00690D66" w:rsidP="0088081C">
              <w:pPr>
                <w:pStyle w:val="Bibliography"/>
                <w:ind w:left="720" w:hanging="720"/>
                <w:rPr>
                  <w:noProof/>
                </w:rPr>
              </w:pPr>
              <w:r>
                <w:rPr>
                  <w:noProof/>
                </w:rPr>
                <w:t xml:space="preserve">11 </w:t>
              </w:r>
              <w:r w:rsidR="0088081C">
                <w:rPr>
                  <w:noProof/>
                </w:rPr>
                <w:t xml:space="preserve">Oyinlade, A. (2006). A Method of Assessing Leadership Effectiveness . </w:t>
              </w:r>
              <w:r w:rsidR="0088081C">
                <w:rPr>
                  <w:i/>
                  <w:iCs/>
                  <w:noProof/>
                </w:rPr>
                <w:t>Introducing the Essential Behavioral Leadership Qualities Approach</w:t>
              </w:r>
              <w:r w:rsidR="0088081C">
                <w:rPr>
                  <w:noProof/>
                </w:rPr>
                <w:t>, 25-40.</w:t>
              </w:r>
            </w:p>
            <w:p w14:paraId="206A7EB3" w14:textId="1E69487F" w:rsidR="0088081C" w:rsidRDefault="00690D66" w:rsidP="0088081C">
              <w:pPr>
                <w:pStyle w:val="Bibliography"/>
                <w:ind w:left="720" w:hanging="720"/>
                <w:rPr>
                  <w:noProof/>
                </w:rPr>
              </w:pPr>
              <w:r>
                <w:rPr>
                  <w:noProof/>
                </w:rPr>
                <w:t xml:space="preserve">12 </w:t>
              </w:r>
              <w:r w:rsidR="0088081C">
                <w:rPr>
                  <w:noProof/>
                </w:rPr>
                <w:t xml:space="preserve">Solomon, A. &amp;. (2017). </w:t>
              </w:r>
              <w:r w:rsidR="0088081C">
                <w:rPr>
                  <w:i/>
                  <w:iCs/>
                  <w:noProof/>
                </w:rPr>
                <w:t>Leadership style and leadership effectiveness: Does cultural intelligence moderate the relationship?</w:t>
              </w:r>
              <w:r w:rsidR="0088081C">
                <w:rPr>
                  <w:noProof/>
                </w:rPr>
                <w:t xml:space="preserve"> Retrieved 06 23, 2022, from https://doi.org/10-4102/ac.v17i1.453</w:t>
              </w:r>
            </w:p>
            <w:p w14:paraId="308B6E26" w14:textId="25F5D77F" w:rsidR="0088081C" w:rsidRDefault="00170D83" w:rsidP="0088081C">
              <w:pPr>
                <w:pStyle w:val="Bibliography"/>
                <w:ind w:left="720" w:hanging="720"/>
                <w:rPr>
                  <w:noProof/>
                </w:rPr>
              </w:pPr>
              <w:r>
                <w:rPr>
                  <w:noProof/>
                </w:rPr>
                <w:t xml:space="preserve">13 </w:t>
              </w:r>
              <w:r w:rsidR="0088081C">
                <w:rPr>
                  <w:noProof/>
                </w:rPr>
                <w:t xml:space="preserve">Toor, S. O. (2008). Leadership versus Management How They Are Different, and Why. </w:t>
              </w:r>
              <w:r w:rsidR="0088081C">
                <w:rPr>
                  <w:i/>
                  <w:iCs/>
                  <w:noProof/>
                </w:rPr>
                <w:t>Leadership and Management in Engineering</w:t>
              </w:r>
              <w:r w:rsidR="0088081C">
                <w:rPr>
                  <w:noProof/>
                </w:rPr>
                <w:t>, 61-71.</w:t>
              </w:r>
            </w:p>
            <w:p w14:paraId="700D6877" w14:textId="4670ECA9" w:rsidR="0088081C" w:rsidRDefault="00170D83" w:rsidP="0088081C">
              <w:pPr>
                <w:pStyle w:val="Bibliography"/>
                <w:ind w:left="720" w:hanging="720"/>
                <w:rPr>
                  <w:noProof/>
                </w:rPr>
              </w:pPr>
              <w:r>
                <w:rPr>
                  <w:noProof/>
                </w:rPr>
                <w:t xml:space="preserve">14 </w:t>
              </w:r>
              <w:r w:rsidR="0088081C">
                <w:rPr>
                  <w:noProof/>
                </w:rPr>
                <w:t xml:space="preserve">Trofino, J. (1995). Transformational Leadership in Health Care. </w:t>
              </w:r>
              <w:r w:rsidR="0088081C">
                <w:rPr>
                  <w:i/>
                  <w:iCs/>
                  <w:noProof/>
                </w:rPr>
                <w:t>Transformational leadership in health care, 26</w:t>
              </w:r>
              <w:r w:rsidR="0088081C">
                <w:rPr>
                  <w:noProof/>
                </w:rPr>
                <w:t>(8), 42-47.</w:t>
              </w:r>
            </w:p>
            <w:p w14:paraId="4D6D9411" w14:textId="684CA784" w:rsidR="0088081C" w:rsidRDefault="00170D83" w:rsidP="0088081C">
              <w:pPr>
                <w:pStyle w:val="Bibliography"/>
                <w:ind w:left="720" w:hanging="720"/>
                <w:rPr>
                  <w:noProof/>
                </w:rPr>
              </w:pPr>
              <w:r>
                <w:rPr>
                  <w:noProof/>
                </w:rPr>
                <w:t xml:space="preserve">15 </w:t>
              </w:r>
              <w:r w:rsidR="0088081C">
                <w:rPr>
                  <w:noProof/>
                </w:rPr>
                <w:t xml:space="preserve">Willan, J. K. (2020). CHALLENGES FOR NHS HOSPITALS DURING COVID-19 EPIDEMIC . </w:t>
              </w:r>
              <w:r w:rsidR="0088081C">
                <w:rPr>
                  <w:i/>
                  <w:iCs/>
                  <w:noProof/>
                </w:rPr>
                <w:t>Healthcare worker need comprehensive support as every aspect of care is reorganised</w:t>
              </w:r>
              <w:r w:rsidR="0088081C">
                <w:rPr>
                  <w:noProof/>
                </w:rPr>
                <w:t>, 1-2.</w:t>
              </w:r>
            </w:p>
            <w:p w14:paraId="5059B963" w14:textId="647402DF" w:rsidR="00BE3F6A" w:rsidRDefault="00D933E5" w:rsidP="0088081C">
              <w:pPr>
                <w:pStyle w:val="Bibliography"/>
                <w:ind w:left="720" w:hanging="720"/>
                <w:rPr>
                  <w:noProof/>
                  <w:lang w:val="en-US"/>
                </w:rPr>
              </w:pPr>
              <w:r>
                <w:rPr>
                  <w:b/>
                  <w:bCs/>
                  <w:noProof/>
                </w:rPr>
                <w:fldChar w:fldCharType="end"/>
              </w:r>
              <w:r w:rsidR="00BE3F6A" w:rsidRPr="00BE3F6A">
                <w:rPr>
                  <w:noProof/>
                  <w:lang w:val="en-US"/>
                </w:rPr>
                <w:t xml:space="preserve"> </w:t>
              </w:r>
              <w:r w:rsidR="00170D83">
                <w:rPr>
                  <w:noProof/>
                  <w:lang w:val="en-US"/>
                </w:rPr>
                <w:t xml:space="preserve">16 </w:t>
              </w:r>
              <w:r w:rsidR="00BE3F6A">
                <w:rPr>
                  <w:noProof/>
                  <w:lang w:val="en-US"/>
                </w:rPr>
                <w:t xml:space="preserve">University of Wales Trinity Saint David,  (2022, July 26). </w:t>
              </w:r>
              <w:r w:rsidR="00BE3F6A">
                <w:rPr>
                  <w:i/>
                  <w:iCs/>
                  <w:noProof/>
                  <w:lang w:val="en-US"/>
                </w:rPr>
                <w:t>Ethical leadership style questionnaire.</w:t>
              </w:r>
              <w:r w:rsidR="00BE3F6A">
                <w:rPr>
                  <w:noProof/>
                  <w:lang w:val="en-US"/>
                </w:rPr>
                <w:t xml:space="preserve"> Retrieved from moodle: </w:t>
              </w:r>
              <w:hyperlink r:id="rId21" w:history="1">
                <w:r w:rsidR="009A04B2" w:rsidRPr="007E531F">
                  <w:rPr>
                    <w:rStyle w:val="Hyperlink"/>
                    <w:noProof/>
                    <w:lang w:val="en-US"/>
                  </w:rPr>
                  <w:t>https://moodle.uwtsd.ac.uk/course/view.php?id=8065</w:t>
                </w:r>
              </w:hyperlink>
            </w:p>
            <w:p w14:paraId="0EA2033D" w14:textId="0C7BF50E" w:rsidR="00AC75BE" w:rsidRPr="00AC75BE" w:rsidRDefault="00170D83" w:rsidP="00AC75BE">
              <w:pPr>
                <w:pStyle w:val="Bibliography"/>
                <w:ind w:left="720" w:hanging="720"/>
                <w:rPr>
                  <w:noProof/>
                  <w:lang w:val="en-US"/>
                </w:rPr>
              </w:pPr>
              <w:r>
                <w:rPr>
                  <w:noProof/>
                  <w:lang w:val="en-US"/>
                </w:rPr>
                <w:lastRenderedPageBreak/>
                <w:t xml:space="preserve">17 </w:t>
              </w:r>
              <w:r w:rsidR="00AC75BE">
                <w:rPr>
                  <w:noProof/>
                  <w:lang w:val="en-US"/>
                </w:rPr>
                <w:t xml:space="preserve">University of Wales Trinity Saint David,  (2022, July 26). </w:t>
              </w:r>
              <w:r w:rsidR="00AC75BE">
                <w:rPr>
                  <w:i/>
                  <w:iCs/>
                  <w:noProof/>
                  <w:lang w:val="en-US"/>
                </w:rPr>
                <w:t>Leadership style Questionnaire.</w:t>
              </w:r>
              <w:r w:rsidR="00AC75BE">
                <w:rPr>
                  <w:noProof/>
                  <w:lang w:val="en-US"/>
                </w:rPr>
                <w:t xml:space="preserve"> Retrieved from oodle: https://moodle.uwtsd.ac.uk/course/view.php?id=8065</w:t>
              </w:r>
            </w:p>
            <w:p w14:paraId="41CF92F9" w14:textId="42B59EE3" w:rsidR="00236974" w:rsidRDefault="00170D83" w:rsidP="00236974">
              <w:pPr>
                <w:pStyle w:val="Bibliography"/>
                <w:ind w:left="720" w:hanging="720"/>
                <w:rPr>
                  <w:noProof/>
                  <w:lang w:val="en-US"/>
                </w:rPr>
              </w:pPr>
              <w:r>
                <w:rPr>
                  <w:noProof/>
                  <w:lang w:val="en-US"/>
                </w:rPr>
                <w:t xml:space="preserve">18 </w:t>
              </w:r>
              <w:r w:rsidR="00236974">
                <w:rPr>
                  <w:noProof/>
                  <w:lang w:val="en-US"/>
                </w:rPr>
                <w:t xml:space="preserve">University of Wales Trinity Saint David,  (2022, July 26). </w:t>
              </w:r>
              <w:r w:rsidR="00236974">
                <w:rPr>
                  <w:i/>
                  <w:iCs/>
                  <w:noProof/>
                  <w:lang w:val="en-US"/>
                </w:rPr>
                <w:t>Task and Relationships.</w:t>
              </w:r>
              <w:r w:rsidR="00236974">
                <w:rPr>
                  <w:noProof/>
                  <w:lang w:val="en-US"/>
                </w:rPr>
                <w:t xml:space="preserve"> Retrieved from </w:t>
              </w:r>
              <w:r w:rsidR="0088081C">
                <w:rPr>
                  <w:noProof/>
                  <w:lang w:val="en-US"/>
                </w:rPr>
                <w:t>M</w:t>
              </w:r>
              <w:r w:rsidR="00236974">
                <w:rPr>
                  <w:noProof/>
                  <w:lang w:val="en-US"/>
                </w:rPr>
                <w:t>oodle: https://moodle.uwtsd.ac.uk/course/view.php?id=8065</w:t>
              </w:r>
            </w:p>
            <w:p w14:paraId="21F65783" w14:textId="77777777" w:rsidR="009A04B2" w:rsidRPr="009A04B2" w:rsidRDefault="009A04B2" w:rsidP="009A04B2">
              <w:pPr>
                <w:rPr>
                  <w:lang w:val="en-US"/>
                </w:rPr>
              </w:pPr>
            </w:p>
            <w:p w14:paraId="31B40D97" w14:textId="1D29F18B" w:rsidR="00D933E5" w:rsidRDefault="00D933E5" w:rsidP="00D933E5"/>
          </w:sdtContent>
        </w:sdt>
      </w:sdtContent>
    </w:sdt>
    <w:p w14:paraId="0DB9ADBE" w14:textId="047066F7" w:rsidR="00912EFB" w:rsidRDefault="00912EFB" w:rsidP="00467FD4">
      <w:pPr>
        <w:pStyle w:val="Heading1"/>
      </w:pPr>
    </w:p>
    <w:p w14:paraId="79B38F31" w14:textId="6192CB08" w:rsidR="0082136B" w:rsidRPr="00846317" w:rsidRDefault="0082136B" w:rsidP="004F2585">
      <w:pPr>
        <w:spacing w:line="360" w:lineRule="auto"/>
        <w:rPr>
          <w:rFonts w:ascii="Arial" w:eastAsia="Arial" w:hAnsi="Arial" w:cs="Arial"/>
          <w:b/>
          <w:bCs/>
          <w:color w:val="8EAADB" w:themeColor="accent1" w:themeTint="99"/>
          <w:sz w:val="32"/>
          <w:szCs w:val="32"/>
        </w:rPr>
      </w:pPr>
    </w:p>
    <w:sectPr w:rsidR="0082136B" w:rsidRPr="00846317" w:rsidSect="00F42864">
      <w:headerReference w:type="default" r:id="rId22"/>
      <w:footerReference w:type="default" r:id="rId23"/>
      <w:pgSz w:w="11906" w:h="16838"/>
      <w:pgMar w:top="1440" w:right="1440" w:bottom="1440" w:left="1440" w:header="1134"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FE6C2E" w14:textId="77777777" w:rsidR="003F0009" w:rsidRDefault="003F0009" w:rsidP="0028269D">
      <w:pPr>
        <w:spacing w:after="0" w:line="240" w:lineRule="auto"/>
      </w:pPr>
      <w:r>
        <w:separator/>
      </w:r>
    </w:p>
  </w:endnote>
  <w:endnote w:type="continuationSeparator" w:id="0">
    <w:p w14:paraId="3C05AB3C" w14:textId="77777777" w:rsidR="003F0009" w:rsidRDefault="003F0009" w:rsidP="002826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CellMar>
        <w:top w:w="144" w:type="dxa"/>
        <w:left w:w="115" w:type="dxa"/>
        <w:bottom w:w="144" w:type="dxa"/>
        <w:right w:w="115" w:type="dxa"/>
      </w:tblCellMar>
      <w:tblLook w:val="04A0" w:firstRow="1" w:lastRow="0" w:firstColumn="1" w:lastColumn="0" w:noHBand="0" w:noVBand="1"/>
    </w:tblPr>
    <w:tblGrid>
      <w:gridCol w:w="4637"/>
      <w:gridCol w:w="4619"/>
    </w:tblGrid>
    <w:tr w:rsidR="007D18BC" w14:paraId="2CFDC84F" w14:textId="77777777">
      <w:trPr>
        <w:trHeight w:hRule="exact" w:val="115"/>
        <w:jc w:val="center"/>
      </w:trPr>
      <w:tc>
        <w:tcPr>
          <w:tcW w:w="4686" w:type="dxa"/>
          <w:shd w:val="clear" w:color="auto" w:fill="4472C4" w:themeFill="accent1"/>
          <w:tcMar>
            <w:top w:w="0" w:type="dxa"/>
            <w:bottom w:w="0" w:type="dxa"/>
          </w:tcMar>
        </w:tcPr>
        <w:p w14:paraId="43F12FAC" w14:textId="77777777" w:rsidR="007D18BC" w:rsidRDefault="007D18BC">
          <w:pPr>
            <w:pStyle w:val="Header"/>
            <w:rPr>
              <w:caps/>
              <w:sz w:val="18"/>
            </w:rPr>
          </w:pPr>
        </w:p>
      </w:tc>
      <w:tc>
        <w:tcPr>
          <w:tcW w:w="4674" w:type="dxa"/>
          <w:shd w:val="clear" w:color="auto" w:fill="4472C4" w:themeFill="accent1"/>
          <w:tcMar>
            <w:top w:w="0" w:type="dxa"/>
            <w:bottom w:w="0" w:type="dxa"/>
          </w:tcMar>
        </w:tcPr>
        <w:p w14:paraId="16BEB3A0" w14:textId="77777777" w:rsidR="007D18BC" w:rsidRDefault="007D18BC">
          <w:pPr>
            <w:pStyle w:val="Header"/>
            <w:jc w:val="right"/>
            <w:rPr>
              <w:caps/>
              <w:sz w:val="18"/>
            </w:rPr>
          </w:pPr>
        </w:p>
      </w:tc>
    </w:tr>
    <w:tr w:rsidR="007D18BC" w14:paraId="628E77EF" w14:textId="77777777">
      <w:trPr>
        <w:jc w:val="center"/>
      </w:trPr>
      <w:sdt>
        <w:sdtPr>
          <w:rPr>
            <w:caps/>
            <w:color w:val="808080" w:themeColor="background1" w:themeShade="80"/>
            <w:sz w:val="18"/>
            <w:szCs w:val="18"/>
          </w:rPr>
          <w:alias w:val="Author"/>
          <w:tag w:val=""/>
          <w:id w:val="1534151868"/>
          <w:placeholder>
            <w:docPart w:val="337AA7CFE10B4956B9C72F9EA4E6E23D"/>
          </w:placeholder>
          <w:dataBinding w:prefixMappings="xmlns:ns0='http://purl.org/dc/elements/1.1/' xmlns:ns1='http://schemas.openxmlformats.org/package/2006/metadata/core-properties' " w:xpath="/ns1:coreProperties[1]/ns0:creator[1]" w:storeItemID="{6C3C8BC8-F283-45AE-878A-BAB7291924A1}"/>
          <w:text/>
        </w:sdtPr>
        <w:sdtContent>
          <w:tc>
            <w:tcPr>
              <w:tcW w:w="4686" w:type="dxa"/>
              <w:shd w:val="clear" w:color="auto" w:fill="auto"/>
              <w:vAlign w:val="center"/>
            </w:tcPr>
            <w:p w14:paraId="1EFA479B" w14:textId="3C03D558" w:rsidR="007D18BC" w:rsidRDefault="007D18BC">
              <w:pPr>
                <w:pStyle w:val="Footer"/>
                <w:rPr>
                  <w:caps/>
                  <w:color w:val="808080" w:themeColor="background1" w:themeShade="80"/>
                  <w:sz w:val="18"/>
                  <w:szCs w:val="18"/>
                </w:rPr>
              </w:pPr>
              <w:r>
                <w:rPr>
                  <w:caps/>
                  <w:color w:val="808080" w:themeColor="background1" w:themeShade="80"/>
                  <w:sz w:val="18"/>
                  <w:szCs w:val="18"/>
                </w:rPr>
                <w:t>stacey waller</w:t>
              </w:r>
            </w:p>
          </w:tc>
        </w:sdtContent>
      </w:sdt>
      <w:tc>
        <w:tcPr>
          <w:tcW w:w="4674" w:type="dxa"/>
          <w:shd w:val="clear" w:color="auto" w:fill="auto"/>
          <w:vAlign w:val="center"/>
        </w:tcPr>
        <w:p w14:paraId="0299D509" w14:textId="77777777" w:rsidR="007D18BC" w:rsidRDefault="007D18BC">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Pr>
              <w:caps/>
              <w:noProof/>
              <w:color w:val="808080" w:themeColor="background1" w:themeShade="80"/>
              <w:sz w:val="18"/>
              <w:szCs w:val="18"/>
            </w:rPr>
            <w:t>2</w:t>
          </w:r>
          <w:r>
            <w:rPr>
              <w:caps/>
              <w:noProof/>
              <w:color w:val="808080" w:themeColor="background1" w:themeShade="80"/>
              <w:sz w:val="18"/>
              <w:szCs w:val="18"/>
            </w:rPr>
            <w:fldChar w:fldCharType="end"/>
          </w:r>
        </w:p>
      </w:tc>
    </w:tr>
  </w:tbl>
  <w:p w14:paraId="0AE32D47" w14:textId="7F037D77" w:rsidR="0028269D" w:rsidRDefault="002826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982816" w14:textId="77777777" w:rsidR="003F0009" w:rsidRDefault="003F0009" w:rsidP="0028269D">
      <w:pPr>
        <w:spacing w:after="0" w:line="240" w:lineRule="auto"/>
      </w:pPr>
      <w:r>
        <w:separator/>
      </w:r>
    </w:p>
  </w:footnote>
  <w:footnote w:type="continuationSeparator" w:id="0">
    <w:p w14:paraId="7323B645" w14:textId="77777777" w:rsidR="003F0009" w:rsidRDefault="003F0009" w:rsidP="002826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7DD74" w14:textId="000C4573" w:rsidR="007946E6" w:rsidRDefault="00000000">
    <w:pPr>
      <w:pStyle w:val="Header"/>
      <w:rPr>
        <w:sz w:val="24"/>
        <w:szCs w:val="24"/>
      </w:rPr>
    </w:pPr>
    <w:sdt>
      <w:sdtPr>
        <w:rPr>
          <w:rFonts w:asciiTheme="majorHAnsi" w:eastAsiaTheme="majorEastAsia" w:hAnsiTheme="majorHAnsi" w:cstheme="majorBidi"/>
          <w:color w:val="4472C4" w:themeColor="accent1"/>
          <w:sz w:val="24"/>
          <w:szCs w:val="24"/>
        </w:rPr>
        <w:alias w:val="Title"/>
        <w:id w:val="78404852"/>
        <w:placeholder>
          <w:docPart w:val="54DC3ECB3F354EDB80E053D710D11B3D"/>
        </w:placeholder>
        <w:dataBinding w:prefixMappings="xmlns:ns0='http://schemas.openxmlformats.org/package/2006/metadata/core-properties' xmlns:ns1='http://purl.org/dc/elements/1.1/'" w:xpath="/ns0:coreProperties[1]/ns1:title[1]" w:storeItemID="{6C3C8BC8-F283-45AE-878A-BAB7291924A1}"/>
        <w:text/>
      </w:sdtPr>
      <w:sdtContent>
        <w:r w:rsidR="007946E6">
          <w:rPr>
            <w:rFonts w:asciiTheme="majorHAnsi" w:eastAsiaTheme="majorEastAsia" w:hAnsiTheme="majorHAnsi" w:cstheme="majorBidi"/>
            <w:color w:val="4472C4" w:themeColor="accent1"/>
            <w:sz w:val="24"/>
            <w:szCs w:val="24"/>
          </w:rPr>
          <w:t>Emergent leadership skill for the workplace</w:t>
        </w:r>
      </w:sdtContent>
    </w:sdt>
    <w:r w:rsidR="007946E6">
      <w:rPr>
        <w:rFonts w:asciiTheme="majorHAnsi" w:eastAsiaTheme="majorEastAsia" w:hAnsiTheme="majorHAnsi" w:cstheme="majorBidi"/>
        <w:color w:val="4472C4" w:themeColor="accent1"/>
        <w:sz w:val="24"/>
        <w:szCs w:val="24"/>
      </w:rPr>
      <w:ptab w:relativeTo="margin" w:alignment="right" w:leader="none"/>
    </w:r>
    <w:sdt>
      <w:sdtPr>
        <w:rPr>
          <w:rFonts w:asciiTheme="majorHAnsi" w:eastAsiaTheme="majorEastAsia" w:hAnsiTheme="majorHAnsi" w:cstheme="majorBidi"/>
          <w:color w:val="4472C4" w:themeColor="accent1"/>
          <w:sz w:val="24"/>
          <w:szCs w:val="24"/>
        </w:rPr>
        <w:alias w:val="Date"/>
        <w:id w:val="78404859"/>
        <w:placeholder>
          <w:docPart w:val="B264BF89F8944866B303195B748C0F7A"/>
        </w:placeholder>
        <w:dataBinding w:prefixMappings="xmlns:ns0='http://schemas.microsoft.com/office/2006/coverPageProps'" w:xpath="/ns0:CoverPageProperties[1]/ns0:PublishDate[1]" w:storeItemID="{55AF091B-3C7A-41E3-B477-F2FDAA23CFDA}"/>
        <w:date w:fullDate="2022-07-07T00:00:00Z">
          <w:dateFormat w:val="MMMM d, yyyy"/>
          <w:lid w:val="en-US"/>
          <w:storeMappedDataAs w:val="dateTime"/>
          <w:calendar w:val="gregorian"/>
        </w:date>
      </w:sdtPr>
      <w:sdtContent>
        <w:r w:rsidR="00235B6A">
          <w:rPr>
            <w:rFonts w:asciiTheme="majorHAnsi" w:eastAsiaTheme="majorEastAsia" w:hAnsiTheme="majorHAnsi" w:cstheme="majorBidi"/>
            <w:color w:val="4472C4" w:themeColor="accent1"/>
            <w:sz w:val="24"/>
            <w:szCs w:val="24"/>
            <w:lang w:val="en-US"/>
          </w:rPr>
          <w:t>July 7, 2022</w:t>
        </w:r>
      </w:sdtContent>
    </w:sdt>
  </w:p>
  <w:p w14:paraId="54F1078C" w14:textId="7A430E2E" w:rsidR="0017132C" w:rsidRDefault="001713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2D591C"/>
    <w:multiLevelType w:val="hybridMultilevel"/>
    <w:tmpl w:val="D03E52BC"/>
    <w:lvl w:ilvl="0" w:tplc="FE243E7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327086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5"/>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A5748"/>
    <w:rsid w:val="00001717"/>
    <w:rsid w:val="000020C2"/>
    <w:rsid w:val="00002A46"/>
    <w:rsid w:val="000056BE"/>
    <w:rsid w:val="00006057"/>
    <w:rsid w:val="00010175"/>
    <w:rsid w:val="00010663"/>
    <w:rsid w:val="000128B1"/>
    <w:rsid w:val="00012F0D"/>
    <w:rsid w:val="00020FDF"/>
    <w:rsid w:val="00021FAC"/>
    <w:rsid w:val="00023CF9"/>
    <w:rsid w:val="0003496C"/>
    <w:rsid w:val="00041585"/>
    <w:rsid w:val="00044971"/>
    <w:rsid w:val="0004696E"/>
    <w:rsid w:val="000477D1"/>
    <w:rsid w:val="0005098F"/>
    <w:rsid w:val="00051098"/>
    <w:rsid w:val="000516E2"/>
    <w:rsid w:val="00052DDA"/>
    <w:rsid w:val="0005356B"/>
    <w:rsid w:val="000538A4"/>
    <w:rsid w:val="000554B2"/>
    <w:rsid w:val="00057358"/>
    <w:rsid w:val="00063A30"/>
    <w:rsid w:val="000779A3"/>
    <w:rsid w:val="00077FA0"/>
    <w:rsid w:val="0008036E"/>
    <w:rsid w:val="00080AFE"/>
    <w:rsid w:val="000816CC"/>
    <w:rsid w:val="00081C16"/>
    <w:rsid w:val="0008247D"/>
    <w:rsid w:val="00082716"/>
    <w:rsid w:val="00084A9F"/>
    <w:rsid w:val="000851A8"/>
    <w:rsid w:val="000856E3"/>
    <w:rsid w:val="000914E0"/>
    <w:rsid w:val="00092BD6"/>
    <w:rsid w:val="00093826"/>
    <w:rsid w:val="00094694"/>
    <w:rsid w:val="00094BB4"/>
    <w:rsid w:val="0009643C"/>
    <w:rsid w:val="000A34CD"/>
    <w:rsid w:val="000B4555"/>
    <w:rsid w:val="000B4AD8"/>
    <w:rsid w:val="000B5258"/>
    <w:rsid w:val="000C314E"/>
    <w:rsid w:val="000C49B4"/>
    <w:rsid w:val="000C7E33"/>
    <w:rsid w:val="000D1745"/>
    <w:rsid w:val="000D393D"/>
    <w:rsid w:val="000E03C2"/>
    <w:rsid w:val="000E1DE5"/>
    <w:rsid w:val="000E24D0"/>
    <w:rsid w:val="000E30D2"/>
    <w:rsid w:val="000E497D"/>
    <w:rsid w:val="000E4F90"/>
    <w:rsid w:val="000E587C"/>
    <w:rsid w:val="000F33F0"/>
    <w:rsid w:val="000F7CA7"/>
    <w:rsid w:val="00100029"/>
    <w:rsid w:val="001003F4"/>
    <w:rsid w:val="00102153"/>
    <w:rsid w:val="00102940"/>
    <w:rsid w:val="00107E64"/>
    <w:rsid w:val="00117BE2"/>
    <w:rsid w:val="00121E2E"/>
    <w:rsid w:val="001246EA"/>
    <w:rsid w:val="001252B9"/>
    <w:rsid w:val="00125CBA"/>
    <w:rsid w:val="00126416"/>
    <w:rsid w:val="001323C9"/>
    <w:rsid w:val="0013397B"/>
    <w:rsid w:val="0013531A"/>
    <w:rsid w:val="001401CB"/>
    <w:rsid w:val="00141CC1"/>
    <w:rsid w:val="00142B86"/>
    <w:rsid w:val="0014324D"/>
    <w:rsid w:val="001457BC"/>
    <w:rsid w:val="00150D5B"/>
    <w:rsid w:val="00152291"/>
    <w:rsid w:val="0015385E"/>
    <w:rsid w:val="00155E67"/>
    <w:rsid w:val="00156AB4"/>
    <w:rsid w:val="001576C7"/>
    <w:rsid w:val="00164912"/>
    <w:rsid w:val="001657D2"/>
    <w:rsid w:val="001673E9"/>
    <w:rsid w:val="00170D83"/>
    <w:rsid w:val="0017132C"/>
    <w:rsid w:val="001763F7"/>
    <w:rsid w:val="00177AF3"/>
    <w:rsid w:val="0018047A"/>
    <w:rsid w:val="00182347"/>
    <w:rsid w:val="00184057"/>
    <w:rsid w:val="00184E7A"/>
    <w:rsid w:val="00186A81"/>
    <w:rsid w:val="00187482"/>
    <w:rsid w:val="001911F1"/>
    <w:rsid w:val="00191292"/>
    <w:rsid w:val="00192A30"/>
    <w:rsid w:val="001938E6"/>
    <w:rsid w:val="0019437A"/>
    <w:rsid w:val="001966D4"/>
    <w:rsid w:val="001A2887"/>
    <w:rsid w:val="001A43D3"/>
    <w:rsid w:val="001A4411"/>
    <w:rsid w:val="001A6E2F"/>
    <w:rsid w:val="001A78A4"/>
    <w:rsid w:val="001A79F9"/>
    <w:rsid w:val="001B0C2E"/>
    <w:rsid w:val="001B2C8F"/>
    <w:rsid w:val="001C6624"/>
    <w:rsid w:val="001E1FEA"/>
    <w:rsid w:val="001E4846"/>
    <w:rsid w:val="001E57A8"/>
    <w:rsid w:val="001F1BA9"/>
    <w:rsid w:val="001F2120"/>
    <w:rsid w:val="001F30CE"/>
    <w:rsid w:val="001F4EC6"/>
    <w:rsid w:val="00200FE6"/>
    <w:rsid w:val="00203282"/>
    <w:rsid w:val="002038D4"/>
    <w:rsid w:val="00203B80"/>
    <w:rsid w:val="00204AEC"/>
    <w:rsid w:val="00206F07"/>
    <w:rsid w:val="00217628"/>
    <w:rsid w:val="00227941"/>
    <w:rsid w:val="00234512"/>
    <w:rsid w:val="00235B6A"/>
    <w:rsid w:val="00236974"/>
    <w:rsid w:val="00236CEB"/>
    <w:rsid w:val="00240299"/>
    <w:rsid w:val="00246A88"/>
    <w:rsid w:val="00247CFF"/>
    <w:rsid w:val="00256EF4"/>
    <w:rsid w:val="00263EB6"/>
    <w:rsid w:val="00272CB2"/>
    <w:rsid w:val="00275129"/>
    <w:rsid w:val="00275957"/>
    <w:rsid w:val="0027640D"/>
    <w:rsid w:val="002766B7"/>
    <w:rsid w:val="002766E8"/>
    <w:rsid w:val="00277F87"/>
    <w:rsid w:val="0028186C"/>
    <w:rsid w:val="0028269D"/>
    <w:rsid w:val="002847E7"/>
    <w:rsid w:val="002848FA"/>
    <w:rsid w:val="002858F6"/>
    <w:rsid w:val="00285AB1"/>
    <w:rsid w:val="002871E3"/>
    <w:rsid w:val="002918EA"/>
    <w:rsid w:val="0029356C"/>
    <w:rsid w:val="00293D6C"/>
    <w:rsid w:val="002A03E9"/>
    <w:rsid w:val="002A3D9A"/>
    <w:rsid w:val="002A4D0B"/>
    <w:rsid w:val="002A4EF5"/>
    <w:rsid w:val="002A7F86"/>
    <w:rsid w:val="002B319E"/>
    <w:rsid w:val="002B5010"/>
    <w:rsid w:val="002C2A9B"/>
    <w:rsid w:val="002C4BA2"/>
    <w:rsid w:val="002C55B4"/>
    <w:rsid w:val="002C5CBC"/>
    <w:rsid w:val="002C6478"/>
    <w:rsid w:val="002D25CF"/>
    <w:rsid w:val="002D2CEA"/>
    <w:rsid w:val="002D4611"/>
    <w:rsid w:val="002D7562"/>
    <w:rsid w:val="002E1D45"/>
    <w:rsid w:val="002E70DB"/>
    <w:rsid w:val="002F04CE"/>
    <w:rsid w:val="002F2CDA"/>
    <w:rsid w:val="002F51E0"/>
    <w:rsid w:val="002F63E9"/>
    <w:rsid w:val="00303E57"/>
    <w:rsid w:val="00304328"/>
    <w:rsid w:val="0030584E"/>
    <w:rsid w:val="003106C6"/>
    <w:rsid w:val="00315628"/>
    <w:rsid w:val="00316917"/>
    <w:rsid w:val="00316F76"/>
    <w:rsid w:val="003178EE"/>
    <w:rsid w:val="00320BED"/>
    <w:rsid w:val="00322472"/>
    <w:rsid w:val="00326D82"/>
    <w:rsid w:val="003306B8"/>
    <w:rsid w:val="003374C3"/>
    <w:rsid w:val="00337C16"/>
    <w:rsid w:val="00337F5E"/>
    <w:rsid w:val="003401E7"/>
    <w:rsid w:val="003407F5"/>
    <w:rsid w:val="00344B6F"/>
    <w:rsid w:val="00347C09"/>
    <w:rsid w:val="00350531"/>
    <w:rsid w:val="0035404E"/>
    <w:rsid w:val="00355D36"/>
    <w:rsid w:val="00356A78"/>
    <w:rsid w:val="00361EB5"/>
    <w:rsid w:val="00362C56"/>
    <w:rsid w:val="0036376A"/>
    <w:rsid w:val="003714A0"/>
    <w:rsid w:val="00371760"/>
    <w:rsid w:val="00372A9B"/>
    <w:rsid w:val="00372C94"/>
    <w:rsid w:val="00373FEA"/>
    <w:rsid w:val="00381781"/>
    <w:rsid w:val="00382B55"/>
    <w:rsid w:val="00384822"/>
    <w:rsid w:val="00384841"/>
    <w:rsid w:val="003852D3"/>
    <w:rsid w:val="0038569D"/>
    <w:rsid w:val="003913A3"/>
    <w:rsid w:val="00391583"/>
    <w:rsid w:val="00394942"/>
    <w:rsid w:val="003A402F"/>
    <w:rsid w:val="003A4DF1"/>
    <w:rsid w:val="003B0F73"/>
    <w:rsid w:val="003B2DE6"/>
    <w:rsid w:val="003B436A"/>
    <w:rsid w:val="003B5426"/>
    <w:rsid w:val="003B64FC"/>
    <w:rsid w:val="003B732D"/>
    <w:rsid w:val="003C3EDC"/>
    <w:rsid w:val="003C79C9"/>
    <w:rsid w:val="003D28EA"/>
    <w:rsid w:val="003D39EA"/>
    <w:rsid w:val="003D5206"/>
    <w:rsid w:val="003D52EB"/>
    <w:rsid w:val="003D5C5E"/>
    <w:rsid w:val="003E0221"/>
    <w:rsid w:val="003E338D"/>
    <w:rsid w:val="003E52EA"/>
    <w:rsid w:val="003E7CB2"/>
    <w:rsid w:val="003F0009"/>
    <w:rsid w:val="003F0BFE"/>
    <w:rsid w:val="003F11C9"/>
    <w:rsid w:val="003F2F86"/>
    <w:rsid w:val="003F3B31"/>
    <w:rsid w:val="003F4CC4"/>
    <w:rsid w:val="003F65E8"/>
    <w:rsid w:val="003F73C6"/>
    <w:rsid w:val="003F7C47"/>
    <w:rsid w:val="004015BD"/>
    <w:rsid w:val="0040216C"/>
    <w:rsid w:val="00403356"/>
    <w:rsid w:val="004041AA"/>
    <w:rsid w:val="00405EEA"/>
    <w:rsid w:val="0042100F"/>
    <w:rsid w:val="00422039"/>
    <w:rsid w:val="00422E35"/>
    <w:rsid w:val="00422FC1"/>
    <w:rsid w:val="00423469"/>
    <w:rsid w:val="00423574"/>
    <w:rsid w:val="0042365A"/>
    <w:rsid w:val="004273EF"/>
    <w:rsid w:val="00427F62"/>
    <w:rsid w:val="00441FB5"/>
    <w:rsid w:val="004456B2"/>
    <w:rsid w:val="0045151B"/>
    <w:rsid w:val="00456B15"/>
    <w:rsid w:val="0046164B"/>
    <w:rsid w:val="00463DF8"/>
    <w:rsid w:val="00463EDF"/>
    <w:rsid w:val="00465739"/>
    <w:rsid w:val="00466FA7"/>
    <w:rsid w:val="00467FD4"/>
    <w:rsid w:val="004744ED"/>
    <w:rsid w:val="0047526D"/>
    <w:rsid w:val="00476DDB"/>
    <w:rsid w:val="0047745B"/>
    <w:rsid w:val="0048036D"/>
    <w:rsid w:val="004807FB"/>
    <w:rsid w:val="00482B2A"/>
    <w:rsid w:val="00491919"/>
    <w:rsid w:val="004949CB"/>
    <w:rsid w:val="00495488"/>
    <w:rsid w:val="004A1C71"/>
    <w:rsid w:val="004A6A6B"/>
    <w:rsid w:val="004A6F1E"/>
    <w:rsid w:val="004B09DE"/>
    <w:rsid w:val="004B406B"/>
    <w:rsid w:val="004C1DB6"/>
    <w:rsid w:val="004C46E2"/>
    <w:rsid w:val="004C61DE"/>
    <w:rsid w:val="004C6C37"/>
    <w:rsid w:val="004D3CA4"/>
    <w:rsid w:val="004D49DD"/>
    <w:rsid w:val="004D5210"/>
    <w:rsid w:val="004E116B"/>
    <w:rsid w:val="004E4E5C"/>
    <w:rsid w:val="004F1682"/>
    <w:rsid w:val="004F2585"/>
    <w:rsid w:val="004F37E0"/>
    <w:rsid w:val="004F4D02"/>
    <w:rsid w:val="00502F4F"/>
    <w:rsid w:val="00503226"/>
    <w:rsid w:val="0050686F"/>
    <w:rsid w:val="00506B99"/>
    <w:rsid w:val="00511024"/>
    <w:rsid w:val="00512569"/>
    <w:rsid w:val="00513DA4"/>
    <w:rsid w:val="005159A8"/>
    <w:rsid w:val="00520AB0"/>
    <w:rsid w:val="005212CB"/>
    <w:rsid w:val="005228F0"/>
    <w:rsid w:val="00523B27"/>
    <w:rsid w:val="0052799C"/>
    <w:rsid w:val="00530563"/>
    <w:rsid w:val="0053096A"/>
    <w:rsid w:val="00532551"/>
    <w:rsid w:val="0053256F"/>
    <w:rsid w:val="005337DB"/>
    <w:rsid w:val="00534A08"/>
    <w:rsid w:val="00535087"/>
    <w:rsid w:val="00537828"/>
    <w:rsid w:val="00541339"/>
    <w:rsid w:val="00541984"/>
    <w:rsid w:val="005420CC"/>
    <w:rsid w:val="005469EA"/>
    <w:rsid w:val="00555F38"/>
    <w:rsid w:val="00556187"/>
    <w:rsid w:val="00556DD3"/>
    <w:rsid w:val="00560CF4"/>
    <w:rsid w:val="00560F23"/>
    <w:rsid w:val="00571C8D"/>
    <w:rsid w:val="00574720"/>
    <w:rsid w:val="0057505E"/>
    <w:rsid w:val="00575FBF"/>
    <w:rsid w:val="00580059"/>
    <w:rsid w:val="00581199"/>
    <w:rsid w:val="0058497C"/>
    <w:rsid w:val="00585100"/>
    <w:rsid w:val="005858BC"/>
    <w:rsid w:val="00585E6E"/>
    <w:rsid w:val="00586758"/>
    <w:rsid w:val="00591653"/>
    <w:rsid w:val="005949B9"/>
    <w:rsid w:val="005949DC"/>
    <w:rsid w:val="00595D90"/>
    <w:rsid w:val="00595E95"/>
    <w:rsid w:val="005A177B"/>
    <w:rsid w:val="005A2CA6"/>
    <w:rsid w:val="005A3F02"/>
    <w:rsid w:val="005A5748"/>
    <w:rsid w:val="005A6227"/>
    <w:rsid w:val="005A7A85"/>
    <w:rsid w:val="005B39B9"/>
    <w:rsid w:val="005B5DC6"/>
    <w:rsid w:val="005C05D4"/>
    <w:rsid w:val="005C076E"/>
    <w:rsid w:val="005C196E"/>
    <w:rsid w:val="005C623F"/>
    <w:rsid w:val="005D2797"/>
    <w:rsid w:val="005D2FE2"/>
    <w:rsid w:val="005D66F5"/>
    <w:rsid w:val="005E193E"/>
    <w:rsid w:val="005F0E1B"/>
    <w:rsid w:val="005F6788"/>
    <w:rsid w:val="005F7717"/>
    <w:rsid w:val="00602C81"/>
    <w:rsid w:val="006037F1"/>
    <w:rsid w:val="006043A9"/>
    <w:rsid w:val="00606A9A"/>
    <w:rsid w:val="0061059F"/>
    <w:rsid w:val="006138E2"/>
    <w:rsid w:val="00613F96"/>
    <w:rsid w:val="006163E3"/>
    <w:rsid w:val="00622EDB"/>
    <w:rsid w:val="006254F3"/>
    <w:rsid w:val="00631D62"/>
    <w:rsid w:val="0063611D"/>
    <w:rsid w:val="00641468"/>
    <w:rsid w:val="00642150"/>
    <w:rsid w:val="00645848"/>
    <w:rsid w:val="00653928"/>
    <w:rsid w:val="006556C0"/>
    <w:rsid w:val="00661EAD"/>
    <w:rsid w:val="006645F1"/>
    <w:rsid w:val="00666A06"/>
    <w:rsid w:val="0067179A"/>
    <w:rsid w:val="00676A1A"/>
    <w:rsid w:val="00676B67"/>
    <w:rsid w:val="0068277C"/>
    <w:rsid w:val="006837BD"/>
    <w:rsid w:val="00686962"/>
    <w:rsid w:val="00690D66"/>
    <w:rsid w:val="006936DA"/>
    <w:rsid w:val="006948C3"/>
    <w:rsid w:val="0069610E"/>
    <w:rsid w:val="00697177"/>
    <w:rsid w:val="006A389E"/>
    <w:rsid w:val="006A3DFA"/>
    <w:rsid w:val="006A455D"/>
    <w:rsid w:val="006B34DD"/>
    <w:rsid w:val="006C2A7B"/>
    <w:rsid w:val="006C45ED"/>
    <w:rsid w:val="006C581A"/>
    <w:rsid w:val="006D1AA6"/>
    <w:rsid w:val="006D35F3"/>
    <w:rsid w:val="006D5885"/>
    <w:rsid w:val="006D6A0C"/>
    <w:rsid w:val="006D776A"/>
    <w:rsid w:val="006E09D3"/>
    <w:rsid w:val="006E2305"/>
    <w:rsid w:val="006E33D6"/>
    <w:rsid w:val="006E4124"/>
    <w:rsid w:val="006E4D28"/>
    <w:rsid w:val="006E4D98"/>
    <w:rsid w:val="006E5559"/>
    <w:rsid w:val="006E61F8"/>
    <w:rsid w:val="006E625A"/>
    <w:rsid w:val="006F1FAE"/>
    <w:rsid w:val="006F779F"/>
    <w:rsid w:val="00700D38"/>
    <w:rsid w:val="007050B7"/>
    <w:rsid w:val="00711969"/>
    <w:rsid w:val="00713277"/>
    <w:rsid w:val="007145F8"/>
    <w:rsid w:val="00723BFA"/>
    <w:rsid w:val="00724042"/>
    <w:rsid w:val="00724C82"/>
    <w:rsid w:val="007323C2"/>
    <w:rsid w:val="00732A0D"/>
    <w:rsid w:val="0074022A"/>
    <w:rsid w:val="00741235"/>
    <w:rsid w:val="00742070"/>
    <w:rsid w:val="00742781"/>
    <w:rsid w:val="00745DE5"/>
    <w:rsid w:val="0075690A"/>
    <w:rsid w:val="00756EC9"/>
    <w:rsid w:val="007576F1"/>
    <w:rsid w:val="007620F7"/>
    <w:rsid w:val="0076495F"/>
    <w:rsid w:val="00766092"/>
    <w:rsid w:val="007769BC"/>
    <w:rsid w:val="007775D3"/>
    <w:rsid w:val="00781B6E"/>
    <w:rsid w:val="00782A12"/>
    <w:rsid w:val="007848EB"/>
    <w:rsid w:val="0078532A"/>
    <w:rsid w:val="00785665"/>
    <w:rsid w:val="00786825"/>
    <w:rsid w:val="00786F87"/>
    <w:rsid w:val="007946E6"/>
    <w:rsid w:val="0079675E"/>
    <w:rsid w:val="00797B0F"/>
    <w:rsid w:val="007A4789"/>
    <w:rsid w:val="007A5376"/>
    <w:rsid w:val="007A7CED"/>
    <w:rsid w:val="007B4097"/>
    <w:rsid w:val="007B554F"/>
    <w:rsid w:val="007C28C9"/>
    <w:rsid w:val="007C2CBD"/>
    <w:rsid w:val="007C618C"/>
    <w:rsid w:val="007C6C5E"/>
    <w:rsid w:val="007D18BC"/>
    <w:rsid w:val="007D2527"/>
    <w:rsid w:val="007D2C55"/>
    <w:rsid w:val="007D4B3F"/>
    <w:rsid w:val="007D5909"/>
    <w:rsid w:val="007D75C0"/>
    <w:rsid w:val="007E17D2"/>
    <w:rsid w:val="007F18DA"/>
    <w:rsid w:val="007F301C"/>
    <w:rsid w:val="007F51DF"/>
    <w:rsid w:val="007F5AC2"/>
    <w:rsid w:val="007F7FA8"/>
    <w:rsid w:val="00806A59"/>
    <w:rsid w:val="008174EF"/>
    <w:rsid w:val="008202B0"/>
    <w:rsid w:val="008202BB"/>
    <w:rsid w:val="0082136B"/>
    <w:rsid w:val="0082175B"/>
    <w:rsid w:val="00821AD1"/>
    <w:rsid w:val="00825983"/>
    <w:rsid w:val="0082725D"/>
    <w:rsid w:val="00827F78"/>
    <w:rsid w:val="00830C7F"/>
    <w:rsid w:val="0083587E"/>
    <w:rsid w:val="00836DD4"/>
    <w:rsid w:val="008378C4"/>
    <w:rsid w:val="008421FE"/>
    <w:rsid w:val="0084321F"/>
    <w:rsid w:val="00846317"/>
    <w:rsid w:val="008464B2"/>
    <w:rsid w:val="00851F4E"/>
    <w:rsid w:val="008539DC"/>
    <w:rsid w:val="00855F80"/>
    <w:rsid w:val="008564A7"/>
    <w:rsid w:val="0086115C"/>
    <w:rsid w:val="00863B44"/>
    <w:rsid w:val="00866BDF"/>
    <w:rsid w:val="00872D55"/>
    <w:rsid w:val="0087475F"/>
    <w:rsid w:val="0087588B"/>
    <w:rsid w:val="008804A7"/>
    <w:rsid w:val="0088081C"/>
    <w:rsid w:val="00880C64"/>
    <w:rsid w:val="00893C7D"/>
    <w:rsid w:val="00894813"/>
    <w:rsid w:val="00895381"/>
    <w:rsid w:val="00895592"/>
    <w:rsid w:val="00897892"/>
    <w:rsid w:val="008A20D4"/>
    <w:rsid w:val="008A237F"/>
    <w:rsid w:val="008A2D0B"/>
    <w:rsid w:val="008A6904"/>
    <w:rsid w:val="008B0700"/>
    <w:rsid w:val="008B0F58"/>
    <w:rsid w:val="008B466E"/>
    <w:rsid w:val="008B6102"/>
    <w:rsid w:val="008B61F3"/>
    <w:rsid w:val="008B622B"/>
    <w:rsid w:val="008C1496"/>
    <w:rsid w:val="008C6660"/>
    <w:rsid w:val="008D04A6"/>
    <w:rsid w:val="008D1566"/>
    <w:rsid w:val="008D1949"/>
    <w:rsid w:val="008D1EB1"/>
    <w:rsid w:val="008D1F2E"/>
    <w:rsid w:val="008D37A1"/>
    <w:rsid w:val="008D5049"/>
    <w:rsid w:val="008E1909"/>
    <w:rsid w:val="008E3B69"/>
    <w:rsid w:val="008E6743"/>
    <w:rsid w:val="008E75DD"/>
    <w:rsid w:val="008F0F1A"/>
    <w:rsid w:val="008F46BD"/>
    <w:rsid w:val="008F61E8"/>
    <w:rsid w:val="008F63CB"/>
    <w:rsid w:val="00903ADE"/>
    <w:rsid w:val="00904972"/>
    <w:rsid w:val="009053C9"/>
    <w:rsid w:val="009060DD"/>
    <w:rsid w:val="00907114"/>
    <w:rsid w:val="00910904"/>
    <w:rsid w:val="00911CA0"/>
    <w:rsid w:val="00912953"/>
    <w:rsid w:val="00912EFB"/>
    <w:rsid w:val="0091309E"/>
    <w:rsid w:val="0091468D"/>
    <w:rsid w:val="009154D4"/>
    <w:rsid w:val="00916DEF"/>
    <w:rsid w:val="00922B61"/>
    <w:rsid w:val="0092558F"/>
    <w:rsid w:val="0092571D"/>
    <w:rsid w:val="009270FF"/>
    <w:rsid w:val="00930C4A"/>
    <w:rsid w:val="00932327"/>
    <w:rsid w:val="00933030"/>
    <w:rsid w:val="00934FE3"/>
    <w:rsid w:val="00942DF1"/>
    <w:rsid w:val="009452B5"/>
    <w:rsid w:val="009522C3"/>
    <w:rsid w:val="009523D7"/>
    <w:rsid w:val="00956142"/>
    <w:rsid w:val="00956275"/>
    <w:rsid w:val="0096056A"/>
    <w:rsid w:val="00960612"/>
    <w:rsid w:val="00960AFB"/>
    <w:rsid w:val="00964901"/>
    <w:rsid w:val="00965945"/>
    <w:rsid w:val="00966321"/>
    <w:rsid w:val="009738B6"/>
    <w:rsid w:val="00973B4A"/>
    <w:rsid w:val="00974EEB"/>
    <w:rsid w:val="00974F0A"/>
    <w:rsid w:val="00977930"/>
    <w:rsid w:val="00977DD3"/>
    <w:rsid w:val="0098452A"/>
    <w:rsid w:val="00987AC5"/>
    <w:rsid w:val="00994B2E"/>
    <w:rsid w:val="00994D97"/>
    <w:rsid w:val="0099570E"/>
    <w:rsid w:val="009A04B2"/>
    <w:rsid w:val="009A3010"/>
    <w:rsid w:val="009A4730"/>
    <w:rsid w:val="009A4818"/>
    <w:rsid w:val="009A57C8"/>
    <w:rsid w:val="009A60A7"/>
    <w:rsid w:val="009B02CB"/>
    <w:rsid w:val="009B124A"/>
    <w:rsid w:val="009B31BD"/>
    <w:rsid w:val="009C0778"/>
    <w:rsid w:val="009C2FDB"/>
    <w:rsid w:val="009C41A6"/>
    <w:rsid w:val="009D596C"/>
    <w:rsid w:val="009D7DB0"/>
    <w:rsid w:val="009E36F2"/>
    <w:rsid w:val="009E404C"/>
    <w:rsid w:val="009E6256"/>
    <w:rsid w:val="009F07EE"/>
    <w:rsid w:val="009F1FA7"/>
    <w:rsid w:val="009F2228"/>
    <w:rsid w:val="009F26C1"/>
    <w:rsid w:val="00A0006E"/>
    <w:rsid w:val="00A03268"/>
    <w:rsid w:val="00A04C4F"/>
    <w:rsid w:val="00A04C53"/>
    <w:rsid w:val="00A06BC1"/>
    <w:rsid w:val="00A06CA3"/>
    <w:rsid w:val="00A070E9"/>
    <w:rsid w:val="00A1174B"/>
    <w:rsid w:val="00A1394F"/>
    <w:rsid w:val="00A16FEC"/>
    <w:rsid w:val="00A17DCB"/>
    <w:rsid w:val="00A22B98"/>
    <w:rsid w:val="00A23068"/>
    <w:rsid w:val="00A26618"/>
    <w:rsid w:val="00A313AE"/>
    <w:rsid w:val="00A3280A"/>
    <w:rsid w:val="00A333BD"/>
    <w:rsid w:val="00A36CC0"/>
    <w:rsid w:val="00A43659"/>
    <w:rsid w:val="00A4603D"/>
    <w:rsid w:val="00A470BC"/>
    <w:rsid w:val="00A51BE1"/>
    <w:rsid w:val="00A53E21"/>
    <w:rsid w:val="00A54630"/>
    <w:rsid w:val="00A61C98"/>
    <w:rsid w:val="00A65E0E"/>
    <w:rsid w:val="00A66E55"/>
    <w:rsid w:val="00A676C0"/>
    <w:rsid w:val="00A7295D"/>
    <w:rsid w:val="00A74B91"/>
    <w:rsid w:val="00A74FF1"/>
    <w:rsid w:val="00A76FCB"/>
    <w:rsid w:val="00A7799C"/>
    <w:rsid w:val="00A84CB7"/>
    <w:rsid w:val="00A85290"/>
    <w:rsid w:val="00A860E2"/>
    <w:rsid w:val="00A901C5"/>
    <w:rsid w:val="00AA2375"/>
    <w:rsid w:val="00AA2C68"/>
    <w:rsid w:val="00AA7285"/>
    <w:rsid w:val="00AB063A"/>
    <w:rsid w:val="00AB0996"/>
    <w:rsid w:val="00AB52F6"/>
    <w:rsid w:val="00AC245D"/>
    <w:rsid w:val="00AC36FE"/>
    <w:rsid w:val="00AC3BB9"/>
    <w:rsid w:val="00AC566B"/>
    <w:rsid w:val="00AC75BE"/>
    <w:rsid w:val="00AC79AE"/>
    <w:rsid w:val="00AD0D07"/>
    <w:rsid w:val="00AE078E"/>
    <w:rsid w:val="00AE4B88"/>
    <w:rsid w:val="00AE5B54"/>
    <w:rsid w:val="00AF0FCF"/>
    <w:rsid w:val="00AF235B"/>
    <w:rsid w:val="00AF492A"/>
    <w:rsid w:val="00B00D74"/>
    <w:rsid w:val="00B0171F"/>
    <w:rsid w:val="00B03D71"/>
    <w:rsid w:val="00B05363"/>
    <w:rsid w:val="00B07A74"/>
    <w:rsid w:val="00B10C85"/>
    <w:rsid w:val="00B115A2"/>
    <w:rsid w:val="00B12A2A"/>
    <w:rsid w:val="00B139C2"/>
    <w:rsid w:val="00B14DAB"/>
    <w:rsid w:val="00B21CA1"/>
    <w:rsid w:val="00B30BD3"/>
    <w:rsid w:val="00B311EC"/>
    <w:rsid w:val="00B32153"/>
    <w:rsid w:val="00B323F0"/>
    <w:rsid w:val="00B3711B"/>
    <w:rsid w:val="00B372F4"/>
    <w:rsid w:val="00B405C1"/>
    <w:rsid w:val="00B505A6"/>
    <w:rsid w:val="00B50B5B"/>
    <w:rsid w:val="00B5423F"/>
    <w:rsid w:val="00B54DBF"/>
    <w:rsid w:val="00B550F4"/>
    <w:rsid w:val="00B61279"/>
    <w:rsid w:val="00B612FB"/>
    <w:rsid w:val="00B617ED"/>
    <w:rsid w:val="00B63378"/>
    <w:rsid w:val="00B672B6"/>
    <w:rsid w:val="00B67DCF"/>
    <w:rsid w:val="00B80AD6"/>
    <w:rsid w:val="00B81FF3"/>
    <w:rsid w:val="00B82E95"/>
    <w:rsid w:val="00B86148"/>
    <w:rsid w:val="00B939E9"/>
    <w:rsid w:val="00B96F68"/>
    <w:rsid w:val="00B97CE8"/>
    <w:rsid w:val="00BA0002"/>
    <w:rsid w:val="00BA15D7"/>
    <w:rsid w:val="00BA27EA"/>
    <w:rsid w:val="00BA4E62"/>
    <w:rsid w:val="00BA5222"/>
    <w:rsid w:val="00BA6833"/>
    <w:rsid w:val="00BB03E8"/>
    <w:rsid w:val="00BB053B"/>
    <w:rsid w:val="00BB06D1"/>
    <w:rsid w:val="00BB1ADD"/>
    <w:rsid w:val="00BB41E6"/>
    <w:rsid w:val="00BB78EF"/>
    <w:rsid w:val="00BC06CA"/>
    <w:rsid w:val="00BC605D"/>
    <w:rsid w:val="00BC6602"/>
    <w:rsid w:val="00BC6A51"/>
    <w:rsid w:val="00BC72FD"/>
    <w:rsid w:val="00BD2B19"/>
    <w:rsid w:val="00BE3F6A"/>
    <w:rsid w:val="00BE5393"/>
    <w:rsid w:val="00BF1721"/>
    <w:rsid w:val="00C02473"/>
    <w:rsid w:val="00C0701F"/>
    <w:rsid w:val="00C15E82"/>
    <w:rsid w:val="00C176AF"/>
    <w:rsid w:val="00C20D51"/>
    <w:rsid w:val="00C246A9"/>
    <w:rsid w:val="00C2761E"/>
    <w:rsid w:val="00C31D0F"/>
    <w:rsid w:val="00C339D2"/>
    <w:rsid w:val="00C343CF"/>
    <w:rsid w:val="00C34C4C"/>
    <w:rsid w:val="00C453C6"/>
    <w:rsid w:val="00C46B15"/>
    <w:rsid w:val="00C473D9"/>
    <w:rsid w:val="00C5201E"/>
    <w:rsid w:val="00C54B56"/>
    <w:rsid w:val="00C57ED7"/>
    <w:rsid w:val="00C6113E"/>
    <w:rsid w:val="00C61ABE"/>
    <w:rsid w:val="00C63652"/>
    <w:rsid w:val="00C64608"/>
    <w:rsid w:val="00C65E61"/>
    <w:rsid w:val="00C66C38"/>
    <w:rsid w:val="00C7581D"/>
    <w:rsid w:val="00C77CB6"/>
    <w:rsid w:val="00C812DC"/>
    <w:rsid w:val="00C87C67"/>
    <w:rsid w:val="00C91436"/>
    <w:rsid w:val="00C919C2"/>
    <w:rsid w:val="00CA1C0E"/>
    <w:rsid w:val="00CA3D93"/>
    <w:rsid w:val="00CA48CD"/>
    <w:rsid w:val="00CA4ECC"/>
    <w:rsid w:val="00CA7D07"/>
    <w:rsid w:val="00CB1C6D"/>
    <w:rsid w:val="00CB488B"/>
    <w:rsid w:val="00CB542A"/>
    <w:rsid w:val="00CB7B4A"/>
    <w:rsid w:val="00CC2B3D"/>
    <w:rsid w:val="00CC385B"/>
    <w:rsid w:val="00CD0A84"/>
    <w:rsid w:val="00CD4BE3"/>
    <w:rsid w:val="00CE42B4"/>
    <w:rsid w:val="00CE564B"/>
    <w:rsid w:val="00CE5710"/>
    <w:rsid w:val="00CE7C8D"/>
    <w:rsid w:val="00CF1098"/>
    <w:rsid w:val="00CF3358"/>
    <w:rsid w:val="00CF6A28"/>
    <w:rsid w:val="00CF6C51"/>
    <w:rsid w:val="00D02274"/>
    <w:rsid w:val="00D05904"/>
    <w:rsid w:val="00D06437"/>
    <w:rsid w:val="00D10943"/>
    <w:rsid w:val="00D1302F"/>
    <w:rsid w:val="00D16254"/>
    <w:rsid w:val="00D2478C"/>
    <w:rsid w:val="00D25FC9"/>
    <w:rsid w:val="00D26253"/>
    <w:rsid w:val="00D275C8"/>
    <w:rsid w:val="00D3090A"/>
    <w:rsid w:val="00D327EC"/>
    <w:rsid w:val="00D37368"/>
    <w:rsid w:val="00D40072"/>
    <w:rsid w:val="00D436BC"/>
    <w:rsid w:val="00D454DE"/>
    <w:rsid w:val="00D46E33"/>
    <w:rsid w:val="00D47BAF"/>
    <w:rsid w:val="00D50103"/>
    <w:rsid w:val="00D516BD"/>
    <w:rsid w:val="00D65543"/>
    <w:rsid w:val="00D65F01"/>
    <w:rsid w:val="00D722C5"/>
    <w:rsid w:val="00D7641F"/>
    <w:rsid w:val="00D76FA4"/>
    <w:rsid w:val="00D77319"/>
    <w:rsid w:val="00D80FFA"/>
    <w:rsid w:val="00D83484"/>
    <w:rsid w:val="00D8393F"/>
    <w:rsid w:val="00D83B3C"/>
    <w:rsid w:val="00D85CD1"/>
    <w:rsid w:val="00D91F57"/>
    <w:rsid w:val="00D9261B"/>
    <w:rsid w:val="00D933E5"/>
    <w:rsid w:val="00D946DE"/>
    <w:rsid w:val="00DA2386"/>
    <w:rsid w:val="00DA4CF6"/>
    <w:rsid w:val="00DA638F"/>
    <w:rsid w:val="00DB1277"/>
    <w:rsid w:val="00DB316B"/>
    <w:rsid w:val="00DB359A"/>
    <w:rsid w:val="00DB7881"/>
    <w:rsid w:val="00DC143C"/>
    <w:rsid w:val="00DC4015"/>
    <w:rsid w:val="00DC5C97"/>
    <w:rsid w:val="00DC7BBD"/>
    <w:rsid w:val="00DD1FB9"/>
    <w:rsid w:val="00DD5ABD"/>
    <w:rsid w:val="00DD7E73"/>
    <w:rsid w:val="00DE013F"/>
    <w:rsid w:val="00DE1624"/>
    <w:rsid w:val="00DE7744"/>
    <w:rsid w:val="00DF1609"/>
    <w:rsid w:val="00DF2A49"/>
    <w:rsid w:val="00DF4B61"/>
    <w:rsid w:val="00DF4D56"/>
    <w:rsid w:val="00E00D20"/>
    <w:rsid w:val="00E0232D"/>
    <w:rsid w:val="00E03836"/>
    <w:rsid w:val="00E0387C"/>
    <w:rsid w:val="00E03D5D"/>
    <w:rsid w:val="00E077D4"/>
    <w:rsid w:val="00E103EA"/>
    <w:rsid w:val="00E1229C"/>
    <w:rsid w:val="00E14268"/>
    <w:rsid w:val="00E15366"/>
    <w:rsid w:val="00E200D9"/>
    <w:rsid w:val="00E21009"/>
    <w:rsid w:val="00E24423"/>
    <w:rsid w:val="00E25A65"/>
    <w:rsid w:val="00E26230"/>
    <w:rsid w:val="00E26525"/>
    <w:rsid w:val="00E30AE0"/>
    <w:rsid w:val="00E34444"/>
    <w:rsid w:val="00E3546C"/>
    <w:rsid w:val="00E41D61"/>
    <w:rsid w:val="00E47ABE"/>
    <w:rsid w:val="00E509BC"/>
    <w:rsid w:val="00E50DB7"/>
    <w:rsid w:val="00E5268A"/>
    <w:rsid w:val="00E5616B"/>
    <w:rsid w:val="00E61398"/>
    <w:rsid w:val="00E616E7"/>
    <w:rsid w:val="00E61A97"/>
    <w:rsid w:val="00E61B6B"/>
    <w:rsid w:val="00E635AA"/>
    <w:rsid w:val="00E67BBA"/>
    <w:rsid w:val="00E74B02"/>
    <w:rsid w:val="00E77182"/>
    <w:rsid w:val="00E92581"/>
    <w:rsid w:val="00EA34EF"/>
    <w:rsid w:val="00EA4A95"/>
    <w:rsid w:val="00EB4C71"/>
    <w:rsid w:val="00EB50DA"/>
    <w:rsid w:val="00EB5A19"/>
    <w:rsid w:val="00EB6922"/>
    <w:rsid w:val="00EC04A0"/>
    <w:rsid w:val="00EC1F14"/>
    <w:rsid w:val="00EC32C7"/>
    <w:rsid w:val="00EC48FC"/>
    <w:rsid w:val="00EC4F03"/>
    <w:rsid w:val="00EC5B07"/>
    <w:rsid w:val="00EC62E7"/>
    <w:rsid w:val="00ED0570"/>
    <w:rsid w:val="00ED3094"/>
    <w:rsid w:val="00ED514D"/>
    <w:rsid w:val="00ED7172"/>
    <w:rsid w:val="00EE3D83"/>
    <w:rsid w:val="00EE41C0"/>
    <w:rsid w:val="00EF5BC4"/>
    <w:rsid w:val="00F03AA9"/>
    <w:rsid w:val="00F07D13"/>
    <w:rsid w:val="00F13580"/>
    <w:rsid w:val="00F14EE2"/>
    <w:rsid w:val="00F162D9"/>
    <w:rsid w:val="00F16745"/>
    <w:rsid w:val="00F2253A"/>
    <w:rsid w:val="00F307F0"/>
    <w:rsid w:val="00F34A70"/>
    <w:rsid w:val="00F40057"/>
    <w:rsid w:val="00F42864"/>
    <w:rsid w:val="00F441ED"/>
    <w:rsid w:val="00F44CEF"/>
    <w:rsid w:val="00F50B80"/>
    <w:rsid w:val="00F51D97"/>
    <w:rsid w:val="00F654F5"/>
    <w:rsid w:val="00F6559A"/>
    <w:rsid w:val="00F73802"/>
    <w:rsid w:val="00F75843"/>
    <w:rsid w:val="00F767EC"/>
    <w:rsid w:val="00F8548B"/>
    <w:rsid w:val="00F85ADE"/>
    <w:rsid w:val="00F8659B"/>
    <w:rsid w:val="00F93DD6"/>
    <w:rsid w:val="00FA04F5"/>
    <w:rsid w:val="00FA129E"/>
    <w:rsid w:val="00FA2D49"/>
    <w:rsid w:val="00FB0D87"/>
    <w:rsid w:val="00FB3AD9"/>
    <w:rsid w:val="00FB6CDF"/>
    <w:rsid w:val="00FC271A"/>
    <w:rsid w:val="00FC7DBF"/>
    <w:rsid w:val="00FD11F4"/>
    <w:rsid w:val="00FD1D60"/>
    <w:rsid w:val="00FD2CCC"/>
    <w:rsid w:val="00FD7282"/>
    <w:rsid w:val="00FE074A"/>
    <w:rsid w:val="00FE4DF8"/>
    <w:rsid w:val="00FE7EF5"/>
    <w:rsid w:val="00FF11C5"/>
    <w:rsid w:val="00FF1CBA"/>
    <w:rsid w:val="00FF24BE"/>
    <w:rsid w:val="00FF443D"/>
    <w:rsid w:val="00FF4EBC"/>
    <w:rsid w:val="00FF6100"/>
    <w:rsid w:val="011AB8DC"/>
    <w:rsid w:val="020B13DF"/>
    <w:rsid w:val="024C24EA"/>
    <w:rsid w:val="02541270"/>
    <w:rsid w:val="0421FFBF"/>
    <w:rsid w:val="05272C24"/>
    <w:rsid w:val="06A357D0"/>
    <w:rsid w:val="06DE8502"/>
    <w:rsid w:val="082BFD56"/>
    <w:rsid w:val="085F0550"/>
    <w:rsid w:val="087A5563"/>
    <w:rsid w:val="08AD32CB"/>
    <w:rsid w:val="08D5054E"/>
    <w:rsid w:val="0A5F2455"/>
    <w:rsid w:val="0AEC5F3A"/>
    <w:rsid w:val="0B96A612"/>
    <w:rsid w:val="0D051EE2"/>
    <w:rsid w:val="0D301893"/>
    <w:rsid w:val="0F1CF8F0"/>
    <w:rsid w:val="0FBC9535"/>
    <w:rsid w:val="11890BA9"/>
    <w:rsid w:val="11EA4029"/>
    <w:rsid w:val="127F7464"/>
    <w:rsid w:val="13E41F30"/>
    <w:rsid w:val="16A3AC9D"/>
    <w:rsid w:val="18643726"/>
    <w:rsid w:val="187AB8C0"/>
    <w:rsid w:val="1890792D"/>
    <w:rsid w:val="18AFBE3A"/>
    <w:rsid w:val="19941D8E"/>
    <w:rsid w:val="19AC24CE"/>
    <w:rsid w:val="1A000787"/>
    <w:rsid w:val="1BC166EC"/>
    <w:rsid w:val="1BF7F023"/>
    <w:rsid w:val="1C954645"/>
    <w:rsid w:val="1CCBBE50"/>
    <w:rsid w:val="1DFAC87A"/>
    <w:rsid w:val="1DFBC499"/>
    <w:rsid w:val="1F57132D"/>
    <w:rsid w:val="1FC14B57"/>
    <w:rsid w:val="219F2F73"/>
    <w:rsid w:val="21EAF36A"/>
    <w:rsid w:val="223F48F9"/>
    <w:rsid w:val="233AFFD4"/>
    <w:rsid w:val="255F2981"/>
    <w:rsid w:val="258344ED"/>
    <w:rsid w:val="258E4142"/>
    <w:rsid w:val="25AD2C54"/>
    <w:rsid w:val="275C835E"/>
    <w:rsid w:val="27904FF2"/>
    <w:rsid w:val="27AC39D8"/>
    <w:rsid w:val="28BAE5AF"/>
    <w:rsid w:val="28C57D04"/>
    <w:rsid w:val="2AE85714"/>
    <w:rsid w:val="2B2BC100"/>
    <w:rsid w:val="2D01D6E0"/>
    <w:rsid w:val="2DBB6CC4"/>
    <w:rsid w:val="2DF7C3E7"/>
    <w:rsid w:val="2F10FED6"/>
    <w:rsid w:val="30204F45"/>
    <w:rsid w:val="30738216"/>
    <w:rsid w:val="30A17BB7"/>
    <w:rsid w:val="30B006DE"/>
    <w:rsid w:val="31B36098"/>
    <w:rsid w:val="31EB53F4"/>
    <w:rsid w:val="33300759"/>
    <w:rsid w:val="336D2E31"/>
    <w:rsid w:val="34AE29C7"/>
    <w:rsid w:val="37190B32"/>
    <w:rsid w:val="376D3293"/>
    <w:rsid w:val="378D4B5F"/>
    <w:rsid w:val="37AAFBB0"/>
    <w:rsid w:val="37AF22ED"/>
    <w:rsid w:val="37B1BA43"/>
    <w:rsid w:val="37E82869"/>
    <w:rsid w:val="38B4DB93"/>
    <w:rsid w:val="38C4AE47"/>
    <w:rsid w:val="3A42B370"/>
    <w:rsid w:val="3B1FC92B"/>
    <w:rsid w:val="3C3A7F28"/>
    <w:rsid w:val="3C458A08"/>
    <w:rsid w:val="3C60BC82"/>
    <w:rsid w:val="3D5B3EA2"/>
    <w:rsid w:val="3DD2A07A"/>
    <w:rsid w:val="3E2A125C"/>
    <w:rsid w:val="3F0C39BC"/>
    <w:rsid w:val="3F55487E"/>
    <w:rsid w:val="406A2FC6"/>
    <w:rsid w:val="413CDCD6"/>
    <w:rsid w:val="41AA5AC2"/>
    <w:rsid w:val="41EF6F20"/>
    <w:rsid w:val="422EAFC5"/>
    <w:rsid w:val="42526830"/>
    <w:rsid w:val="438B3F81"/>
    <w:rsid w:val="4445A3DF"/>
    <w:rsid w:val="44E1FB84"/>
    <w:rsid w:val="458A08F2"/>
    <w:rsid w:val="4591F678"/>
    <w:rsid w:val="45EC6C4E"/>
    <w:rsid w:val="462CCFB6"/>
    <w:rsid w:val="4665AB3A"/>
    <w:rsid w:val="46735C9A"/>
    <w:rsid w:val="47883CAF"/>
    <w:rsid w:val="47B7CC45"/>
    <w:rsid w:val="47E523D6"/>
    <w:rsid w:val="48017B9B"/>
    <w:rsid w:val="485FAE58"/>
    <w:rsid w:val="498DEFFD"/>
    <w:rsid w:val="49AAFD5C"/>
    <w:rsid w:val="4A65679B"/>
    <w:rsid w:val="4AB4E563"/>
    <w:rsid w:val="4B391C5D"/>
    <w:rsid w:val="4B446FDD"/>
    <w:rsid w:val="4CD4ECBE"/>
    <w:rsid w:val="4CED0D69"/>
    <w:rsid w:val="4D75E9C6"/>
    <w:rsid w:val="4E354317"/>
    <w:rsid w:val="4E666E7E"/>
    <w:rsid w:val="4E88DDCA"/>
    <w:rsid w:val="4F1FBBF4"/>
    <w:rsid w:val="500C8D80"/>
    <w:rsid w:val="50A82DB6"/>
    <w:rsid w:val="50D00644"/>
    <w:rsid w:val="5338B745"/>
    <w:rsid w:val="545C0770"/>
    <w:rsid w:val="549623F2"/>
    <w:rsid w:val="56029018"/>
    <w:rsid w:val="5605974C"/>
    <w:rsid w:val="56E7460E"/>
    <w:rsid w:val="590113B7"/>
    <w:rsid w:val="590A5AA6"/>
    <w:rsid w:val="593A30DA"/>
    <w:rsid w:val="5A75B00E"/>
    <w:rsid w:val="5AD2F6B3"/>
    <w:rsid w:val="5B62812D"/>
    <w:rsid w:val="5BB09BD1"/>
    <w:rsid w:val="5BDA7AFE"/>
    <w:rsid w:val="5C49E8EE"/>
    <w:rsid w:val="5C5BB073"/>
    <w:rsid w:val="5C614075"/>
    <w:rsid w:val="5C6EC714"/>
    <w:rsid w:val="5C9DA0CD"/>
    <w:rsid w:val="5D4C6C32"/>
    <w:rsid w:val="5E04E2EF"/>
    <w:rsid w:val="5E0A9775"/>
    <w:rsid w:val="5E23DDDB"/>
    <w:rsid w:val="5E4E2076"/>
    <w:rsid w:val="5F8189B0"/>
    <w:rsid w:val="604FB12A"/>
    <w:rsid w:val="60A03C85"/>
    <w:rsid w:val="60ADEC21"/>
    <w:rsid w:val="614542BF"/>
    <w:rsid w:val="615CE961"/>
    <w:rsid w:val="617111F0"/>
    <w:rsid w:val="621FDD55"/>
    <w:rsid w:val="6242FD55"/>
    <w:rsid w:val="62D081F9"/>
    <w:rsid w:val="63BBADB6"/>
    <w:rsid w:val="63DECDB6"/>
    <w:rsid w:val="647CE381"/>
    <w:rsid w:val="65378951"/>
    <w:rsid w:val="65577E17"/>
    <w:rsid w:val="65DAE777"/>
    <w:rsid w:val="65F0CB34"/>
    <w:rsid w:val="662DF20C"/>
    <w:rsid w:val="66F34E78"/>
    <w:rsid w:val="67166E78"/>
    <w:rsid w:val="676C8D64"/>
    <w:rsid w:val="678C9B95"/>
    <w:rsid w:val="67E3ACD4"/>
    <w:rsid w:val="685D8338"/>
    <w:rsid w:val="686F2A13"/>
    <w:rsid w:val="688F1ED9"/>
    <w:rsid w:val="68B23ED9"/>
    <w:rsid w:val="6941ABE1"/>
    <w:rsid w:val="6A2AEF3A"/>
    <w:rsid w:val="6AC43C57"/>
    <w:rsid w:val="6AFA7EF0"/>
    <w:rsid w:val="6BC6BF9B"/>
    <w:rsid w:val="6C177A2B"/>
    <w:rsid w:val="6C5E3BE2"/>
    <w:rsid w:val="6D6A7D82"/>
    <w:rsid w:val="6E159224"/>
    <w:rsid w:val="6F064DE3"/>
    <w:rsid w:val="6F60D72A"/>
    <w:rsid w:val="6F95DCA4"/>
    <w:rsid w:val="707A3BF8"/>
    <w:rsid w:val="70972636"/>
    <w:rsid w:val="709A30BE"/>
    <w:rsid w:val="70FCA78B"/>
    <w:rsid w:val="714A7062"/>
    <w:rsid w:val="71A94622"/>
    <w:rsid w:val="72160C59"/>
    <w:rsid w:val="72A04222"/>
    <w:rsid w:val="72C28111"/>
    <w:rsid w:val="72E640C3"/>
    <w:rsid w:val="73D1D180"/>
    <w:rsid w:val="7484D3A8"/>
    <w:rsid w:val="75B915C7"/>
    <w:rsid w:val="7606EEFE"/>
    <w:rsid w:val="76F8376B"/>
    <w:rsid w:val="771EB06C"/>
    <w:rsid w:val="77354173"/>
    <w:rsid w:val="77A2BF5F"/>
    <w:rsid w:val="78A542A3"/>
    <w:rsid w:val="793E8FC0"/>
    <w:rsid w:val="7A3853F6"/>
    <w:rsid w:val="7C0C0BF6"/>
    <w:rsid w:val="7CF4E4CC"/>
    <w:rsid w:val="7E037331"/>
    <w:rsid w:val="7E181D93"/>
    <w:rsid w:val="7E9E93A7"/>
    <w:rsid w:val="7F95B0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18C46340"/>
  <w15:docId w15:val="{A99AC2C9-4630-4722-9CCD-80FF2DDCF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2EF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5748"/>
    <w:pPr>
      <w:ind w:left="720"/>
      <w:contextualSpacing/>
    </w:pPr>
  </w:style>
  <w:style w:type="paragraph" w:styleId="Header">
    <w:name w:val="header"/>
    <w:basedOn w:val="Normal"/>
    <w:link w:val="HeaderChar"/>
    <w:uiPriority w:val="99"/>
    <w:unhideWhenUsed/>
    <w:rsid w:val="002826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269D"/>
  </w:style>
  <w:style w:type="paragraph" w:styleId="Footer">
    <w:name w:val="footer"/>
    <w:basedOn w:val="Normal"/>
    <w:link w:val="FooterChar"/>
    <w:uiPriority w:val="99"/>
    <w:unhideWhenUsed/>
    <w:rsid w:val="002826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269D"/>
  </w:style>
  <w:style w:type="table" w:styleId="TableGrid">
    <w:name w:val="Table Grid"/>
    <w:basedOn w:val="TableNormal"/>
    <w:uiPriority w:val="39"/>
    <w:rsid w:val="00DF4B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12EF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12EFB"/>
  </w:style>
  <w:style w:type="character" w:styleId="Hyperlink">
    <w:name w:val="Hyperlink"/>
    <w:basedOn w:val="DefaultParagraphFont"/>
    <w:uiPriority w:val="99"/>
    <w:unhideWhenUsed/>
    <w:rsid w:val="009A04B2"/>
    <w:rPr>
      <w:color w:val="0563C1" w:themeColor="hyperlink"/>
      <w:u w:val="single"/>
    </w:rPr>
  </w:style>
  <w:style w:type="character" w:styleId="UnresolvedMention">
    <w:name w:val="Unresolved Mention"/>
    <w:basedOn w:val="DefaultParagraphFont"/>
    <w:uiPriority w:val="99"/>
    <w:semiHidden/>
    <w:unhideWhenUsed/>
    <w:rsid w:val="009A04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82667">
      <w:bodyDiv w:val="1"/>
      <w:marLeft w:val="0"/>
      <w:marRight w:val="0"/>
      <w:marTop w:val="0"/>
      <w:marBottom w:val="0"/>
      <w:divBdr>
        <w:top w:val="none" w:sz="0" w:space="0" w:color="auto"/>
        <w:left w:val="none" w:sz="0" w:space="0" w:color="auto"/>
        <w:bottom w:val="none" w:sz="0" w:space="0" w:color="auto"/>
        <w:right w:val="none" w:sz="0" w:space="0" w:color="auto"/>
      </w:divBdr>
    </w:div>
    <w:div w:id="300959605">
      <w:bodyDiv w:val="1"/>
      <w:marLeft w:val="0"/>
      <w:marRight w:val="0"/>
      <w:marTop w:val="0"/>
      <w:marBottom w:val="0"/>
      <w:divBdr>
        <w:top w:val="none" w:sz="0" w:space="0" w:color="auto"/>
        <w:left w:val="none" w:sz="0" w:space="0" w:color="auto"/>
        <w:bottom w:val="none" w:sz="0" w:space="0" w:color="auto"/>
        <w:right w:val="none" w:sz="0" w:space="0" w:color="auto"/>
      </w:divBdr>
    </w:div>
    <w:div w:id="385762292">
      <w:bodyDiv w:val="1"/>
      <w:marLeft w:val="0"/>
      <w:marRight w:val="0"/>
      <w:marTop w:val="0"/>
      <w:marBottom w:val="0"/>
      <w:divBdr>
        <w:top w:val="none" w:sz="0" w:space="0" w:color="auto"/>
        <w:left w:val="none" w:sz="0" w:space="0" w:color="auto"/>
        <w:bottom w:val="none" w:sz="0" w:space="0" w:color="auto"/>
        <w:right w:val="none" w:sz="0" w:space="0" w:color="auto"/>
      </w:divBdr>
    </w:div>
    <w:div w:id="664014143">
      <w:bodyDiv w:val="1"/>
      <w:marLeft w:val="0"/>
      <w:marRight w:val="0"/>
      <w:marTop w:val="0"/>
      <w:marBottom w:val="0"/>
      <w:divBdr>
        <w:top w:val="none" w:sz="0" w:space="0" w:color="auto"/>
        <w:left w:val="none" w:sz="0" w:space="0" w:color="auto"/>
        <w:bottom w:val="none" w:sz="0" w:space="0" w:color="auto"/>
        <w:right w:val="none" w:sz="0" w:space="0" w:color="auto"/>
      </w:divBdr>
    </w:div>
    <w:div w:id="952857695">
      <w:bodyDiv w:val="1"/>
      <w:marLeft w:val="0"/>
      <w:marRight w:val="0"/>
      <w:marTop w:val="0"/>
      <w:marBottom w:val="0"/>
      <w:divBdr>
        <w:top w:val="none" w:sz="0" w:space="0" w:color="auto"/>
        <w:left w:val="none" w:sz="0" w:space="0" w:color="auto"/>
        <w:bottom w:val="none" w:sz="0" w:space="0" w:color="auto"/>
        <w:right w:val="none" w:sz="0" w:space="0" w:color="auto"/>
      </w:divBdr>
    </w:div>
    <w:div w:id="1185363903">
      <w:bodyDiv w:val="1"/>
      <w:marLeft w:val="0"/>
      <w:marRight w:val="0"/>
      <w:marTop w:val="0"/>
      <w:marBottom w:val="0"/>
      <w:divBdr>
        <w:top w:val="none" w:sz="0" w:space="0" w:color="auto"/>
        <w:left w:val="none" w:sz="0" w:space="0" w:color="auto"/>
        <w:bottom w:val="none" w:sz="0" w:space="0" w:color="auto"/>
        <w:right w:val="none" w:sz="0" w:space="0" w:color="auto"/>
      </w:divBdr>
    </w:div>
    <w:div w:id="1236552449">
      <w:bodyDiv w:val="1"/>
      <w:marLeft w:val="0"/>
      <w:marRight w:val="0"/>
      <w:marTop w:val="0"/>
      <w:marBottom w:val="0"/>
      <w:divBdr>
        <w:top w:val="none" w:sz="0" w:space="0" w:color="auto"/>
        <w:left w:val="none" w:sz="0" w:space="0" w:color="auto"/>
        <w:bottom w:val="none" w:sz="0" w:space="0" w:color="auto"/>
        <w:right w:val="none" w:sz="0" w:space="0" w:color="auto"/>
      </w:divBdr>
    </w:div>
    <w:div w:id="1274554512">
      <w:bodyDiv w:val="1"/>
      <w:marLeft w:val="0"/>
      <w:marRight w:val="0"/>
      <w:marTop w:val="0"/>
      <w:marBottom w:val="0"/>
      <w:divBdr>
        <w:top w:val="none" w:sz="0" w:space="0" w:color="auto"/>
        <w:left w:val="none" w:sz="0" w:space="0" w:color="auto"/>
        <w:bottom w:val="none" w:sz="0" w:space="0" w:color="auto"/>
        <w:right w:val="none" w:sz="0" w:space="0" w:color="auto"/>
      </w:divBdr>
    </w:div>
    <w:div w:id="1276644453">
      <w:bodyDiv w:val="1"/>
      <w:marLeft w:val="0"/>
      <w:marRight w:val="0"/>
      <w:marTop w:val="0"/>
      <w:marBottom w:val="0"/>
      <w:divBdr>
        <w:top w:val="none" w:sz="0" w:space="0" w:color="auto"/>
        <w:left w:val="none" w:sz="0" w:space="0" w:color="auto"/>
        <w:bottom w:val="none" w:sz="0" w:space="0" w:color="auto"/>
        <w:right w:val="none" w:sz="0" w:space="0" w:color="auto"/>
      </w:divBdr>
    </w:div>
    <w:div w:id="1301613863">
      <w:bodyDiv w:val="1"/>
      <w:marLeft w:val="0"/>
      <w:marRight w:val="0"/>
      <w:marTop w:val="0"/>
      <w:marBottom w:val="0"/>
      <w:divBdr>
        <w:top w:val="none" w:sz="0" w:space="0" w:color="auto"/>
        <w:left w:val="none" w:sz="0" w:space="0" w:color="auto"/>
        <w:bottom w:val="none" w:sz="0" w:space="0" w:color="auto"/>
        <w:right w:val="none" w:sz="0" w:space="0" w:color="auto"/>
      </w:divBdr>
    </w:div>
    <w:div w:id="1735547855">
      <w:bodyDiv w:val="1"/>
      <w:marLeft w:val="0"/>
      <w:marRight w:val="0"/>
      <w:marTop w:val="0"/>
      <w:marBottom w:val="0"/>
      <w:divBdr>
        <w:top w:val="none" w:sz="0" w:space="0" w:color="auto"/>
        <w:left w:val="none" w:sz="0" w:space="0" w:color="auto"/>
        <w:bottom w:val="none" w:sz="0" w:space="0" w:color="auto"/>
        <w:right w:val="none" w:sz="0" w:space="0" w:color="auto"/>
      </w:divBdr>
    </w:div>
    <w:div w:id="1814562073">
      <w:bodyDiv w:val="1"/>
      <w:marLeft w:val="0"/>
      <w:marRight w:val="0"/>
      <w:marTop w:val="0"/>
      <w:marBottom w:val="0"/>
      <w:divBdr>
        <w:top w:val="none" w:sz="0" w:space="0" w:color="auto"/>
        <w:left w:val="none" w:sz="0" w:space="0" w:color="auto"/>
        <w:bottom w:val="none" w:sz="0" w:space="0" w:color="auto"/>
        <w:right w:val="none" w:sz="0" w:space="0" w:color="auto"/>
      </w:divBdr>
    </w:div>
    <w:div w:id="20012263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diagramLayout" Target="diagrams/layout1.xml"/><Relationship Id="rId18" Type="http://schemas.openxmlformats.org/officeDocument/2006/relationships/image" Target="media/image2.jpe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moodle.uwtsd.ac.uk/course/view.php?id=8065" TargetMode="External"/><Relationship Id="rId7" Type="http://schemas.openxmlformats.org/officeDocument/2006/relationships/styles" Target="styles.xml"/><Relationship Id="rId12" Type="http://schemas.openxmlformats.org/officeDocument/2006/relationships/diagramData" Target="diagrams/data1.xml"/><Relationship Id="rId17" Type="http://schemas.openxmlformats.org/officeDocument/2006/relationships/image" Target="media/image1.jpeg"/><Relationship Id="rId25" Type="http://schemas.openxmlformats.org/officeDocument/2006/relationships/glossaryDocument" Target="glossary/document.xm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diagramColors" Target="diagrams/colors1.xml"/><Relationship Id="rId23"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image" Target="media/image3.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diagramQuickStyle" Target="diagrams/quickStyle1.xml"/><Relationship Id="rId22"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FD0F0E6-DA5F-4DEF-A7FF-803047142F3F}" type="doc">
      <dgm:prSet loTypeId="urn:microsoft.com/office/officeart/2011/layout/HexagonRadial" loCatId="cycle" qsTypeId="urn:microsoft.com/office/officeart/2005/8/quickstyle/simple1" qsCatId="simple" csTypeId="urn:microsoft.com/office/officeart/2005/8/colors/accent1_2" csCatId="accent1" phldr="1"/>
      <dgm:spPr/>
      <dgm:t>
        <a:bodyPr/>
        <a:lstStyle/>
        <a:p>
          <a:endParaRPr lang="en-GB"/>
        </a:p>
      </dgm:t>
    </dgm:pt>
    <dgm:pt modelId="{57BFCD88-43BB-4B18-B6F5-FD43BEA94BCF}">
      <dgm:prSet phldrT="[Text]"/>
      <dgm:spPr>
        <a:xfrm>
          <a:off x="2086903" y="1032449"/>
          <a:ext cx="1312287" cy="1135181"/>
        </a:xfrm>
        <a:prstGeom prst="hexagon">
          <a:avLst>
            <a:gd name="adj" fmla="val 28570"/>
            <a:gd name="vf" fmla="val 115470"/>
          </a:avLst>
        </a:prstGeom>
        <a:solidFill>
          <a:srgbClr val="E32D91">
            <a:hueOff val="0"/>
            <a:satOff val="0"/>
            <a:lumOff val="0"/>
            <a:alphaOff val="0"/>
          </a:srgbClr>
        </a:solidFill>
        <a:ln w="55000" cap="flat" cmpd="thickThin" algn="ctr">
          <a:solidFill>
            <a:sysClr val="window" lastClr="FFFFFF">
              <a:hueOff val="0"/>
              <a:satOff val="0"/>
              <a:lumOff val="0"/>
              <a:alphaOff val="0"/>
            </a:sysClr>
          </a:solidFill>
          <a:prstDash val="solid"/>
        </a:ln>
        <a:effectLst/>
      </dgm:spPr>
      <dgm:t>
        <a:bodyPr/>
        <a:lstStyle/>
        <a:p>
          <a:pPr>
            <a:buNone/>
          </a:pPr>
          <a:r>
            <a:rPr lang="en-GB" b="1">
              <a:solidFill>
                <a:sysClr val="window" lastClr="FFFFFF"/>
              </a:solidFill>
              <a:latin typeface="Arial" panose="020B0604020202020204"/>
              <a:ea typeface="+mn-ea"/>
              <a:cs typeface="+mn-cs"/>
            </a:rPr>
            <a:t>Ethical Leadership</a:t>
          </a:r>
        </a:p>
      </dgm:t>
    </dgm:pt>
    <dgm:pt modelId="{C3806091-783C-4276-849C-F052FBE4A31D}" type="parTrans" cxnId="{C4AC336B-7F01-4FB0-B723-AF2E4C883AB5}">
      <dgm:prSet/>
      <dgm:spPr/>
      <dgm:t>
        <a:bodyPr/>
        <a:lstStyle/>
        <a:p>
          <a:endParaRPr lang="en-GB"/>
        </a:p>
      </dgm:t>
    </dgm:pt>
    <dgm:pt modelId="{7369B72B-012F-4EC1-A641-1A14A150AE2B}" type="sibTrans" cxnId="{C4AC336B-7F01-4FB0-B723-AF2E4C883AB5}">
      <dgm:prSet/>
      <dgm:spPr/>
      <dgm:t>
        <a:bodyPr/>
        <a:lstStyle/>
        <a:p>
          <a:endParaRPr lang="en-GB"/>
        </a:p>
      </dgm:t>
    </dgm:pt>
    <dgm:pt modelId="{939742BF-C96D-47CD-B76C-AE0EA15E5A70}">
      <dgm:prSet phldrT="[Text]"/>
      <dgm:spPr>
        <a:xfrm>
          <a:off x="2207784" y="0"/>
          <a:ext cx="1075410" cy="930356"/>
        </a:xfrm>
        <a:prstGeom prst="hexagon">
          <a:avLst>
            <a:gd name="adj" fmla="val 28570"/>
            <a:gd name="vf" fmla="val 115470"/>
          </a:avLst>
        </a:prstGeom>
        <a:solidFill>
          <a:srgbClr val="E32D91">
            <a:hueOff val="0"/>
            <a:satOff val="0"/>
            <a:lumOff val="0"/>
            <a:alphaOff val="0"/>
          </a:srgbClr>
        </a:solidFill>
        <a:ln w="55000" cap="flat" cmpd="thickThin" algn="ctr">
          <a:solidFill>
            <a:sysClr val="window" lastClr="FFFFFF">
              <a:hueOff val="0"/>
              <a:satOff val="0"/>
              <a:lumOff val="0"/>
              <a:alphaOff val="0"/>
            </a:sysClr>
          </a:solidFill>
          <a:prstDash val="solid"/>
        </a:ln>
        <a:effectLst/>
      </dgm:spPr>
      <dgm:t>
        <a:bodyPr/>
        <a:lstStyle/>
        <a:p>
          <a:pPr>
            <a:buNone/>
          </a:pPr>
          <a:r>
            <a:rPr lang="en-GB">
              <a:solidFill>
                <a:sysClr val="window" lastClr="FFFFFF"/>
              </a:solidFill>
              <a:latin typeface="Arial" panose="020B0604020202020204"/>
              <a:ea typeface="+mn-ea"/>
              <a:cs typeface="+mn-cs"/>
            </a:rPr>
            <a:t>The </a:t>
          </a:r>
          <a:r>
            <a:rPr lang="en-GB" b="1">
              <a:solidFill>
                <a:sysClr val="window" lastClr="FFFFFF"/>
              </a:solidFill>
              <a:latin typeface="Arial" panose="020B0604020202020204"/>
              <a:ea typeface="+mn-ea"/>
              <a:cs typeface="+mn-cs"/>
            </a:rPr>
            <a:t>Character</a:t>
          </a:r>
          <a:r>
            <a:rPr lang="en-GB">
              <a:solidFill>
                <a:sysClr val="window" lastClr="FFFFFF"/>
              </a:solidFill>
              <a:latin typeface="Arial" panose="020B0604020202020204"/>
              <a:ea typeface="+mn-ea"/>
              <a:cs typeface="+mn-cs"/>
            </a:rPr>
            <a:t> of the leader</a:t>
          </a:r>
        </a:p>
      </dgm:t>
    </dgm:pt>
    <dgm:pt modelId="{19A055BD-787C-4360-B1B9-3C4ADD32E95C}" type="parTrans" cxnId="{92DAFAF5-F54E-482A-8301-DC7889389A55}">
      <dgm:prSet/>
      <dgm:spPr/>
      <dgm:t>
        <a:bodyPr/>
        <a:lstStyle/>
        <a:p>
          <a:endParaRPr lang="en-GB"/>
        </a:p>
      </dgm:t>
    </dgm:pt>
    <dgm:pt modelId="{7915E8FC-AED4-46CB-8515-A956E2277078}" type="sibTrans" cxnId="{92DAFAF5-F54E-482A-8301-DC7889389A55}">
      <dgm:prSet/>
      <dgm:spPr/>
      <dgm:t>
        <a:bodyPr/>
        <a:lstStyle/>
        <a:p>
          <a:endParaRPr lang="en-GB"/>
        </a:p>
      </dgm:t>
    </dgm:pt>
    <dgm:pt modelId="{94455FEA-0FFB-4100-ADF0-E836967C24BF}">
      <dgm:prSet phldrT="[Text]"/>
      <dgm:spPr>
        <a:xfrm>
          <a:off x="3194060" y="572231"/>
          <a:ext cx="1075410" cy="930356"/>
        </a:xfrm>
        <a:prstGeom prst="hexagon">
          <a:avLst>
            <a:gd name="adj" fmla="val 28570"/>
            <a:gd name="vf" fmla="val 115470"/>
          </a:avLst>
        </a:prstGeom>
        <a:solidFill>
          <a:srgbClr val="E32D91">
            <a:hueOff val="0"/>
            <a:satOff val="0"/>
            <a:lumOff val="0"/>
            <a:alphaOff val="0"/>
          </a:srgbClr>
        </a:solidFill>
        <a:ln w="55000" cap="flat" cmpd="thickThin" algn="ctr">
          <a:solidFill>
            <a:sysClr val="window" lastClr="FFFFFF">
              <a:hueOff val="0"/>
              <a:satOff val="0"/>
              <a:lumOff val="0"/>
              <a:alphaOff val="0"/>
            </a:sysClr>
          </a:solidFill>
          <a:prstDash val="solid"/>
        </a:ln>
        <a:effectLst/>
      </dgm:spPr>
      <dgm:t>
        <a:bodyPr/>
        <a:lstStyle/>
        <a:p>
          <a:pPr>
            <a:buNone/>
          </a:pPr>
          <a:r>
            <a:rPr lang="en-GB">
              <a:solidFill>
                <a:sysClr val="window" lastClr="FFFFFF"/>
              </a:solidFill>
              <a:latin typeface="Arial" panose="020B0604020202020204"/>
              <a:ea typeface="+mn-ea"/>
              <a:cs typeface="+mn-cs"/>
            </a:rPr>
            <a:t>The </a:t>
          </a:r>
          <a:r>
            <a:rPr lang="en-GB" b="1">
              <a:solidFill>
                <a:sysClr val="window" lastClr="FFFFFF"/>
              </a:solidFill>
              <a:latin typeface="Arial" panose="020B0604020202020204"/>
              <a:ea typeface="+mn-ea"/>
              <a:cs typeface="+mn-cs"/>
            </a:rPr>
            <a:t>Actions </a:t>
          </a:r>
          <a:r>
            <a:rPr lang="en-GB">
              <a:solidFill>
                <a:sysClr val="window" lastClr="FFFFFF"/>
              </a:solidFill>
              <a:latin typeface="Arial" panose="020B0604020202020204"/>
              <a:ea typeface="+mn-ea"/>
              <a:cs typeface="+mn-cs"/>
            </a:rPr>
            <a:t>of the leader</a:t>
          </a:r>
        </a:p>
      </dgm:t>
    </dgm:pt>
    <dgm:pt modelId="{1CBD7BDE-FBA7-44BD-94F9-662001687022}" type="parTrans" cxnId="{9479D75B-3DAB-4E9C-BEF7-CB998DC3A067}">
      <dgm:prSet/>
      <dgm:spPr/>
      <dgm:t>
        <a:bodyPr/>
        <a:lstStyle/>
        <a:p>
          <a:endParaRPr lang="en-GB"/>
        </a:p>
      </dgm:t>
    </dgm:pt>
    <dgm:pt modelId="{289E3EA7-2437-4010-A129-1839E4125FC0}" type="sibTrans" cxnId="{9479D75B-3DAB-4E9C-BEF7-CB998DC3A067}">
      <dgm:prSet/>
      <dgm:spPr/>
      <dgm:t>
        <a:bodyPr/>
        <a:lstStyle/>
        <a:p>
          <a:endParaRPr lang="en-GB"/>
        </a:p>
      </dgm:t>
    </dgm:pt>
    <dgm:pt modelId="{06DCC389-DA78-4640-8614-671ADE6989C4}">
      <dgm:prSet phldrT="[Text]"/>
      <dgm:spPr>
        <a:xfrm>
          <a:off x="3194060" y="1697172"/>
          <a:ext cx="1075410" cy="930356"/>
        </a:xfrm>
        <a:prstGeom prst="hexagon">
          <a:avLst>
            <a:gd name="adj" fmla="val 28570"/>
            <a:gd name="vf" fmla="val 115470"/>
          </a:avLst>
        </a:prstGeom>
        <a:solidFill>
          <a:srgbClr val="E32D91">
            <a:hueOff val="0"/>
            <a:satOff val="0"/>
            <a:lumOff val="0"/>
            <a:alphaOff val="0"/>
          </a:srgbClr>
        </a:solidFill>
        <a:ln w="55000" cap="flat" cmpd="thickThin" algn="ctr">
          <a:solidFill>
            <a:sysClr val="window" lastClr="FFFFFF">
              <a:hueOff val="0"/>
              <a:satOff val="0"/>
              <a:lumOff val="0"/>
              <a:alphaOff val="0"/>
            </a:sysClr>
          </a:solidFill>
          <a:prstDash val="solid"/>
        </a:ln>
        <a:effectLst/>
      </dgm:spPr>
      <dgm:t>
        <a:bodyPr/>
        <a:lstStyle/>
        <a:p>
          <a:pPr>
            <a:buNone/>
          </a:pPr>
          <a:r>
            <a:rPr lang="en-GB">
              <a:solidFill>
                <a:sysClr val="window" lastClr="FFFFFF"/>
              </a:solidFill>
              <a:latin typeface="Arial" panose="020B0604020202020204"/>
              <a:ea typeface="+mn-ea"/>
              <a:cs typeface="+mn-cs"/>
            </a:rPr>
            <a:t>The </a:t>
          </a:r>
          <a:r>
            <a:rPr lang="en-GB" b="1">
              <a:solidFill>
                <a:sysClr val="window" lastClr="FFFFFF"/>
              </a:solidFill>
              <a:latin typeface="Arial" panose="020B0604020202020204"/>
              <a:ea typeface="+mn-ea"/>
              <a:cs typeface="+mn-cs"/>
            </a:rPr>
            <a:t>Goal</a:t>
          </a:r>
          <a:r>
            <a:rPr lang="en-GB">
              <a:solidFill>
                <a:sysClr val="window" lastClr="FFFFFF"/>
              </a:solidFill>
              <a:latin typeface="Arial" panose="020B0604020202020204"/>
              <a:ea typeface="+mn-ea"/>
              <a:cs typeface="+mn-cs"/>
            </a:rPr>
            <a:t> of a leader</a:t>
          </a:r>
        </a:p>
      </dgm:t>
    </dgm:pt>
    <dgm:pt modelId="{878DDC0B-EBF8-4EFA-87DA-B96EB0CC97CB}" type="parTrans" cxnId="{DFB12D0D-7C82-47A3-B70F-2DC237BDE99E}">
      <dgm:prSet/>
      <dgm:spPr/>
      <dgm:t>
        <a:bodyPr/>
        <a:lstStyle/>
        <a:p>
          <a:endParaRPr lang="en-GB"/>
        </a:p>
      </dgm:t>
    </dgm:pt>
    <dgm:pt modelId="{4D256B29-BC93-4B90-B01E-84A610E3F9BD}" type="sibTrans" cxnId="{DFB12D0D-7C82-47A3-B70F-2DC237BDE99E}">
      <dgm:prSet/>
      <dgm:spPr/>
      <dgm:t>
        <a:bodyPr/>
        <a:lstStyle/>
        <a:p>
          <a:endParaRPr lang="en-GB"/>
        </a:p>
      </dgm:t>
    </dgm:pt>
    <dgm:pt modelId="{C4C005CF-8F18-4249-8A53-6405D45E11CB}">
      <dgm:prSet phldrT="[Text]"/>
      <dgm:spPr>
        <a:xfrm>
          <a:off x="2207784" y="2270043"/>
          <a:ext cx="1075410" cy="930356"/>
        </a:xfrm>
        <a:prstGeom prst="hexagon">
          <a:avLst>
            <a:gd name="adj" fmla="val 28570"/>
            <a:gd name="vf" fmla="val 115470"/>
          </a:avLst>
        </a:prstGeom>
        <a:solidFill>
          <a:srgbClr val="E32D91">
            <a:hueOff val="0"/>
            <a:satOff val="0"/>
            <a:lumOff val="0"/>
            <a:alphaOff val="0"/>
          </a:srgbClr>
        </a:solidFill>
        <a:ln w="55000" cap="flat" cmpd="thickThin" algn="ctr">
          <a:solidFill>
            <a:sysClr val="window" lastClr="FFFFFF">
              <a:hueOff val="0"/>
              <a:satOff val="0"/>
              <a:lumOff val="0"/>
              <a:alphaOff val="0"/>
            </a:sysClr>
          </a:solidFill>
          <a:prstDash val="solid"/>
        </a:ln>
        <a:effectLst/>
      </dgm:spPr>
      <dgm:t>
        <a:bodyPr/>
        <a:lstStyle/>
        <a:p>
          <a:pPr>
            <a:buNone/>
          </a:pPr>
          <a:r>
            <a:rPr lang="en-GB">
              <a:solidFill>
                <a:sysClr val="window" lastClr="FFFFFF"/>
              </a:solidFill>
              <a:latin typeface="Arial" panose="020B0604020202020204"/>
              <a:ea typeface="+mn-ea"/>
              <a:cs typeface="+mn-cs"/>
            </a:rPr>
            <a:t>The </a:t>
          </a:r>
          <a:r>
            <a:rPr lang="en-GB" b="1">
              <a:solidFill>
                <a:sysClr val="window" lastClr="FFFFFF"/>
              </a:solidFill>
              <a:latin typeface="Arial" panose="020B0604020202020204"/>
              <a:ea typeface="+mn-ea"/>
              <a:cs typeface="+mn-cs"/>
            </a:rPr>
            <a:t>Honesty </a:t>
          </a:r>
          <a:r>
            <a:rPr lang="en-GB">
              <a:solidFill>
                <a:sysClr val="window" lastClr="FFFFFF"/>
              </a:solidFill>
              <a:latin typeface="Arial" panose="020B0604020202020204"/>
              <a:ea typeface="+mn-ea"/>
              <a:cs typeface="+mn-cs"/>
            </a:rPr>
            <a:t>of the leader</a:t>
          </a:r>
        </a:p>
      </dgm:t>
    </dgm:pt>
    <dgm:pt modelId="{2E9F6D61-8798-4854-8426-13207662F6B3}" type="parTrans" cxnId="{C0B9B2E5-6F8B-4BAA-897E-1D0E78B73F1B}">
      <dgm:prSet/>
      <dgm:spPr/>
      <dgm:t>
        <a:bodyPr/>
        <a:lstStyle/>
        <a:p>
          <a:endParaRPr lang="en-GB"/>
        </a:p>
      </dgm:t>
    </dgm:pt>
    <dgm:pt modelId="{4559EA0B-6ACF-448E-9432-C377083ABDEF}" type="sibTrans" cxnId="{C0B9B2E5-6F8B-4BAA-897E-1D0E78B73F1B}">
      <dgm:prSet/>
      <dgm:spPr/>
      <dgm:t>
        <a:bodyPr/>
        <a:lstStyle/>
        <a:p>
          <a:endParaRPr lang="en-GB"/>
        </a:p>
      </dgm:t>
    </dgm:pt>
    <dgm:pt modelId="{C820BF79-73A1-4D57-B4CB-D62E17061A4D}">
      <dgm:prSet phldrT="[Text]"/>
      <dgm:spPr>
        <a:xfrm>
          <a:off x="1216929" y="1697812"/>
          <a:ext cx="1075410" cy="930356"/>
        </a:xfrm>
        <a:prstGeom prst="hexagon">
          <a:avLst>
            <a:gd name="adj" fmla="val 28570"/>
            <a:gd name="vf" fmla="val 115470"/>
          </a:avLst>
        </a:prstGeom>
        <a:solidFill>
          <a:srgbClr val="E32D91">
            <a:hueOff val="0"/>
            <a:satOff val="0"/>
            <a:lumOff val="0"/>
            <a:alphaOff val="0"/>
          </a:srgbClr>
        </a:solidFill>
        <a:ln w="55000" cap="flat" cmpd="thickThin" algn="ctr">
          <a:solidFill>
            <a:sysClr val="window" lastClr="FFFFFF">
              <a:hueOff val="0"/>
              <a:satOff val="0"/>
              <a:lumOff val="0"/>
              <a:alphaOff val="0"/>
            </a:sysClr>
          </a:solidFill>
          <a:prstDash val="solid"/>
        </a:ln>
        <a:effectLst/>
      </dgm:spPr>
      <dgm:t>
        <a:bodyPr/>
        <a:lstStyle/>
        <a:p>
          <a:pPr>
            <a:buNone/>
          </a:pPr>
          <a:r>
            <a:rPr lang="en-GB">
              <a:solidFill>
                <a:sysClr val="window" lastClr="FFFFFF"/>
              </a:solidFill>
              <a:latin typeface="Arial" panose="020B0604020202020204"/>
              <a:ea typeface="+mn-ea"/>
              <a:cs typeface="+mn-cs"/>
            </a:rPr>
            <a:t>The </a:t>
          </a:r>
          <a:r>
            <a:rPr lang="en-GB" b="1">
              <a:solidFill>
                <a:sysClr val="window" lastClr="FFFFFF"/>
              </a:solidFill>
              <a:latin typeface="Arial" panose="020B0604020202020204"/>
              <a:ea typeface="+mn-ea"/>
              <a:cs typeface="+mn-cs"/>
            </a:rPr>
            <a:t>Power</a:t>
          </a:r>
          <a:r>
            <a:rPr lang="en-GB">
              <a:solidFill>
                <a:sysClr val="window" lastClr="FFFFFF"/>
              </a:solidFill>
              <a:latin typeface="Arial" panose="020B0604020202020204"/>
              <a:ea typeface="+mn-ea"/>
              <a:cs typeface="+mn-cs"/>
            </a:rPr>
            <a:t> of the leader</a:t>
          </a:r>
        </a:p>
      </dgm:t>
    </dgm:pt>
    <dgm:pt modelId="{B74ABDB9-53B0-4C19-9B68-F0DE156A4314}" type="parTrans" cxnId="{2DD94AE3-5325-43FB-8C3F-DC27D7F9FB2A}">
      <dgm:prSet/>
      <dgm:spPr/>
      <dgm:t>
        <a:bodyPr/>
        <a:lstStyle/>
        <a:p>
          <a:endParaRPr lang="en-GB"/>
        </a:p>
      </dgm:t>
    </dgm:pt>
    <dgm:pt modelId="{D455F859-B519-4D50-A8D6-10893CCF5E12}" type="sibTrans" cxnId="{2DD94AE3-5325-43FB-8C3F-DC27D7F9FB2A}">
      <dgm:prSet/>
      <dgm:spPr/>
      <dgm:t>
        <a:bodyPr/>
        <a:lstStyle/>
        <a:p>
          <a:endParaRPr lang="en-GB"/>
        </a:p>
      </dgm:t>
    </dgm:pt>
    <dgm:pt modelId="{5FA28B32-6C63-428B-8D2D-9F7C544D2987}">
      <dgm:prSet phldrT="[Text]"/>
      <dgm:spPr>
        <a:xfrm>
          <a:off x="1216929" y="570951"/>
          <a:ext cx="1075410" cy="930356"/>
        </a:xfrm>
        <a:prstGeom prst="hexagon">
          <a:avLst>
            <a:gd name="adj" fmla="val 28570"/>
            <a:gd name="vf" fmla="val 115470"/>
          </a:avLst>
        </a:prstGeom>
        <a:solidFill>
          <a:srgbClr val="E32D91">
            <a:hueOff val="0"/>
            <a:satOff val="0"/>
            <a:lumOff val="0"/>
            <a:alphaOff val="0"/>
          </a:srgbClr>
        </a:solidFill>
        <a:ln w="55000" cap="flat" cmpd="thickThin" algn="ctr">
          <a:solidFill>
            <a:sysClr val="window" lastClr="FFFFFF">
              <a:hueOff val="0"/>
              <a:satOff val="0"/>
              <a:lumOff val="0"/>
              <a:alphaOff val="0"/>
            </a:sysClr>
          </a:solidFill>
          <a:prstDash val="solid"/>
        </a:ln>
        <a:effectLst/>
      </dgm:spPr>
      <dgm:t>
        <a:bodyPr/>
        <a:lstStyle/>
        <a:p>
          <a:pPr>
            <a:buNone/>
          </a:pPr>
          <a:r>
            <a:rPr lang="en-GB">
              <a:solidFill>
                <a:sysClr val="window" lastClr="FFFFFF"/>
              </a:solidFill>
              <a:latin typeface="Arial" panose="020B0604020202020204"/>
              <a:ea typeface="+mn-ea"/>
              <a:cs typeface="+mn-cs"/>
            </a:rPr>
            <a:t>The </a:t>
          </a:r>
          <a:r>
            <a:rPr lang="en-GB" b="1">
              <a:solidFill>
                <a:sysClr val="window" lastClr="FFFFFF"/>
              </a:solidFill>
              <a:latin typeface="Arial" panose="020B0604020202020204"/>
              <a:ea typeface="+mn-ea"/>
              <a:cs typeface="+mn-cs"/>
            </a:rPr>
            <a:t>Values </a:t>
          </a:r>
          <a:r>
            <a:rPr lang="en-GB">
              <a:solidFill>
                <a:sysClr val="window" lastClr="FFFFFF"/>
              </a:solidFill>
              <a:latin typeface="Arial" panose="020B0604020202020204"/>
              <a:ea typeface="+mn-ea"/>
              <a:cs typeface="+mn-cs"/>
            </a:rPr>
            <a:t>of the leader</a:t>
          </a:r>
        </a:p>
      </dgm:t>
    </dgm:pt>
    <dgm:pt modelId="{034C9BE0-4EFC-4D8D-AF3F-45855431F193}" type="parTrans" cxnId="{DB35E6E8-E42E-4128-B244-FCB84DABF3B7}">
      <dgm:prSet/>
      <dgm:spPr/>
      <dgm:t>
        <a:bodyPr/>
        <a:lstStyle/>
        <a:p>
          <a:endParaRPr lang="en-GB"/>
        </a:p>
      </dgm:t>
    </dgm:pt>
    <dgm:pt modelId="{E30BAA96-E60C-42DC-B804-EA2ED26972BF}" type="sibTrans" cxnId="{DB35E6E8-E42E-4128-B244-FCB84DABF3B7}">
      <dgm:prSet/>
      <dgm:spPr/>
      <dgm:t>
        <a:bodyPr/>
        <a:lstStyle/>
        <a:p>
          <a:endParaRPr lang="en-GB"/>
        </a:p>
      </dgm:t>
    </dgm:pt>
    <dgm:pt modelId="{01A3B539-447C-4BEA-BFD8-C4FBDC4683C3}" type="pres">
      <dgm:prSet presAssocID="{1FD0F0E6-DA5F-4DEF-A7FF-803047142F3F}" presName="Name0" presStyleCnt="0">
        <dgm:presLayoutVars>
          <dgm:chMax val="1"/>
          <dgm:chPref val="1"/>
          <dgm:dir/>
          <dgm:animOne val="branch"/>
          <dgm:animLvl val="lvl"/>
        </dgm:presLayoutVars>
      </dgm:prSet>
      <dgm:spPr/>
    </dgm:pt>
    <dgm:pt modelId="{25BA9965-5403-4890-93FB-4FEA99803C02}" type="pres">
      <dgm:prSet presAssocID="{57BFCD88-43BB-4B18-B6F5-FD43BEA94BCF}" presName="Parent" presStyleLbl="node0" presStyleIdx="0" presStyleCnt="1">
        <dgm:presLayoutVars>
          <dgm:chMax val="6"/>
          <dgm:chPref val="6"/>
        </dgm:presLayoutVars>
      </dgm:prSet>
      <dgm:spPr/>
    </dgm:pt>
    <dgm:pt modelId="{9C154D6C-CEF2-4911-8DBF-2FE06CDD1577}" type="pres">
      <dgm:prSet presAssocID="{939742BF-C96D-47CD-B76C-AE0EA15E5A70}" presName="Accent1" presStyleCnt="0"/>
      <dgm:spPr/>
    </dgm:pt>
    <dgm:pt modelId="{4CC8CAEA-03EC-481F-BF27-1CBDD271EDA7}" type="pres">
      <dgm:prSet presAssocID="{939742BF-C96D-47CD-B76C-AE0EA15E5A70}" presName="Accent" presStyleLbl="bgShp" presStyleIdx="0" presStyleCnt="6"/>
      <dgm:spPr/>
    </dgm:pt>
    <dgm:pt modelId="{DC8D2AD2-EB4E-4501-9C7C-B9AFF79A06D4}" type="pres">
      <dgm:prSet presAssocID="{939742BF-C96D-47CD-B76C-AE0EA15E5A70}" presName="Child1" presStyleLbl="node1" presStyleIdx="0" presStyleCnt="6">
        <dgm:presLayoutVars>
          <dgm:chMax val="0"/>
          <dgm:chPref val="0"/>
          <dgm:bulletEnabled val="1"/>
        </dgm:presLayoutVars>
      </dgm:prSet>
      <dgm:spPr/>
    </dgm:pt>
    <dgm:pt modelId="{56F624E1-490C-47D4-9EF4-112C22A89A6D}" type="pres">
      <dgm:prSet presAssocID="{94455FEA-0FFB-4100-ADF0-E836967C24BF}" presName="Accent2" presStyleCnt="0"/>
      <dgm:spPr/>
    </dgm:pt>
    <dgm:pt modelId="{87648820-EB88-40BC-9E0F-CDDA0B9DE50E}" type="pres">
      <dgm:prSet presAssocID="{94455FEA-0FFB-4100-ADF0-E836967C24BF}" presName="Accent" presStyleLbl="bgShp" presStyleIdx="1" presStyleCnt="6"/>
      <dgm:spPr>
        <a:xfrm>
          <a:off x="2908647" y="489341"/>
          <a:ext cx="495122" cy="426613"/>
        </a:xfrm>
        <a:prstGeom prst="hexagon">
          <a:avLst>
            <a:gd name="adj" fmla="val 28900"/>
            <a:gd name="vf" fmla="val 115470"/>
          </a:avLst>
        </a:prstGeom>
        <a:solidFill>
          <a:srgbClr val="E32D91">
            <a:tint val="40000"/>
            <a:hueOff val="0"/>
            <a:satOff val="0"/>
            <a:lumOff val="0"/>
            <a:alphaOff val="0"/>
          </a:srgbClr>
        </a:solidFill>
        <a:ln>
          <a:noFill/>
        </a:ln>
        <a:effectLst/>
      </dgm:spPr>
    </dgm:pt>
    <dgm:pt modelId="{BE011C0A-6551-47E6-AD15-25835342899E}" type="pres">
      <dgm:prSet presAssocID="{94455FEA-0FFB-4100-ADF0-E836967C24BF}" presName="Child2" presStyleLbl="node1" presStyleIdx="1" presStyleCnt="6">
        <dgm:presLayoutVars>
          <dgm:chMax val="0"/>
          <dgm:chPref val="0"/>
          <dgm:bulletEnabled val="1"/>
        </dgm:presLayoutVars>
      </dgm:prSet>
      <dgm:spPr/>
    </dgm:pt>
    <dgm:pt modelId="{A58DE506-9CA3-4990-99B6-442F65767427}" type="pres">
      <dgm:prSet presAssocID="{06DCC389-DA78-4640-8614-671ADE6989C4}" presName="Accent3" presStyleCnt="0"/>
      <dgm:spPr/>
    </dgm:pt>
    <dgm:pt modelId="{311BFF6D-0BD8-44F2-B9DB-19D9F14994D9}" type="pres">
      <dgm:prSet presAssocID="{06DCC389-DA78-4640-8614-671ADE6989C4}" presName="Accent" presStyleLbl="bgShp" presStyleIdx="2" presStyleCnt="6"/>
      <dgm:spPr>
        <a:xfrm>
          <a:off x="3486493" y="1286880"/>
          <a:ext cx="495122" cy="426613"/>
        </a:xfrm>
        <a:prstGeom prst="hexagon">
          <a:avLst>
            <a:gd name="adj" fmla="val 28900"/>
            <a:gd name="vf" fmla="val 115470"/>
          </a:avLst>
        </a:prstGeom>
        <a:solidFill>
          <a:srgbClr val="E32D91">
            <a:tint val="40000"/>
            <a:hueOff val="0"/>
            <a:satOff val="0"/>
            <a:lumOff val="0"/>
            <a:alphaOff val="0"/>
          </a:srgbClr>
        </a:solidFill>
        <a:ln>
          <a:noFill/>
        </a:ln>
        <a:effectLst/>
      </dgm:spPr>
    </dgm:pt>
    <dgm:pt modelId="{5C391F63-20E3-4927-999F-D829BCB71042}" type="pres">
      <dgm:prSet presAssocID="{06DCC389-DA78-4640-8614-671ADE6989C4}" presName="Child3" presStyleLbl="node1" presStyleIdx="2" presStyleCnt="6">
        <dgm:presLayoutVars>
          <dgm:chMax val="0"/>
          <dgm:chPref val="0"/>
          <dgm:bulletEnabled val="1"/>
        </dgm:presLayoutVars>
      </dgm:prSet>
      <dgm:spPr/>
    </dgm:pt>
    <dgm:pt modelId="{545BCFA1-9013-4D3E-B705-450BCC7C1017}" type="pres">
      <dgm:prSet presAssocID="{C4C005CF-8F18-4249-8A53-6405D45E11CB}" presName="Accent4" presStyleCnt="0"/>
      <dgm:spPr/>
    </dgm:pt>
    <dgm:pt modelId="{97116225-9841-461D-901B-03BCCAD3CE51}" type="pres">
      <dgm:prSet presAssocID="{C4C005CF-8F18-4249-8A53-6405D45E11CB}" presName="Accent" presStyleLbl="bgShp" presStyleIdx="3" presStyleCnt="6"/>
      <dgm:spPr>
        <a:xfrm>
          <a:off x="3085084" y="2187153"/>
          <a:ext cx="495122" cy="426613"/>
        </a:xfrm>
        <a:prstGeom prst="hexagon">
          <a:avLst>
            <a:gd name="adj" fmla="val 28900"/>
            <a:gd name="vf" fmla="val 115470"/>
          </a:avLst>
        </a:prstGeom>
        <a:solidFill>
          <a:srgbClr val="E32D91">
            <a:tint val="40000"/>
            <a:hueOff val="0"/>
            <a:satOff val="0"/>
            <a:lumOff val="0"/>
            <a:alphaOff val="0"/>
          </a:srgbClr>
        </a:solidFill>
        <a:ln>
          <a:noFill/>
        </a:ln>
        <a:effectLst/>
      </dgm:spPr>
    </dgm:pt>
    <dgm:pt modelId="{445FBB5A-DEAE-411C-8E03-C9D4AA3CCB29}" type="pres">
      <dgm:prSet presAssocID="{C4C005CF-8F18-4249-8A53-6405D45E11CB}" presName="Child4" presStyleLbl="node1" presStyleIdx="3" presStyleCnt="6">
        <dgm:presLayoutVars>
          <dgm:chMax val="0"/>
          <dgm:chPref val="0"/>
          <dgm:bulletEnabled val="1"/>
        </dgm:presLayoutVars>
      </dgm:prSet>
      <dgm:spPr/>
    </dgm:pt>
    <dgm:pt modelId="{D6CD519B-15CD-45FB-8479-8174CE6407BD}" type="pres">
      <dgm:prSet presAssocID="{C820BF79-73A1-4D57-B4CB-D62E17061A4D}" presName="Accent5" presStyleCnt="0"/>
      <dgm:spPr/>
    </dgm:pt>
    <dgm:pt modelId="{4C9484F0-0889-492D-AFA4-E1558CD7A423}" type="pres">
      <dgm:prSet presAssocID="{C820BF79-73A1-4D57-B4CB-D62E17061A4D}" presName="Accent" presStyleLbl="bgShp" presStyleIdx="4" presStyleCnt="6"/>
      <dgm:spPr>
        <a:xfrm>
          <a:off x="2089345" y="2280605"/>
          <a:ext cx="495122" cy="426613"/>
        </a:xfrm>
        <a:prstGeom prst="hexagon">
          <a:avLst>
            <a:gd name="adj" fmla="val 28900"/>
            <a:gd name="vf" fmla="val 115470"/>
          </a:avLst>
        </a:prstGeom>
        <a:solidFill>
          <a:srgbClr val="E32D91">
            <a:tint val="40000"/>
            <a:hueOff val="0"/>
            <a:satOff val="0"/>
            <a:lumOff val="0"/>
            <a:alphaOff val="0"/>
          </a:srgbClr>
        </a:solidFill>
        <a:ln>
          <a:noFill/>
        </a:ln>
        <a:effectLst/>
      </dgm:spPr>
    </dgm:pt>
    <dgm:pt modelId="{9019B6E7-4E7E-4032-B3F2-7034483ABAA0}" type="pres">
      <dgm:prSet presAssocID="{C820BF79-73A1-4D57-B4CB-D62E17061A4D}" presName="Child5" presStyleLbl="node1" presStyleIdx="4" presStyleCnt="6">
        <dgm:presLayoutVars>
          <dgm:chMax val="0"/>
          <dgm:chPref val="0"/>
          <dgm:bulletEnabled val="1"/>
        </dgm:presLayoutVars>
      </dgm:prSet>
      <dgm:spPr/>
    </dgm:pt>
    <dgm:pt modelId="{A9BF3957-B539-4E8D-9376-33078D69BD94}" type="pres">
      <dgm:prSet presAssocID="{5FA28B32-6C63-428B-8D2D-9F7C544D2987}" presName="Accent6" presStyleCnt="0"/>
      <dgm:spPr/>
    </dgm:pt>
    <dgm:pt modelId="{1EEBC95B-CC35-45CD-B871-A4565B687397}" type="pres">
      <dgm:prSet presAssocID="{5FA28B32-6C63-428B-8D2D-9F7C544D2987}" presName="Accent" presStyleLbl="bgShp" presStyleIdx="5" presStyleCnt="6"/>
      <dgm:spPr>
        <a:xfrm>
          <a:off x="1502036" y="1483385"/>
          <a:ext cx="495122" cy="426613"/>
        </a:xfrm>
        <a:prstGeom prst="hexagon">
          <a:avLst>
            <a:gd name="adj" fmla="val 28900"/>
            <a:gd name="vf" fmla="val 115470"/>
          </a:avLst>
        </a:prstGeom>
        <a:solidFill>
          <a:srgbClr val="E32D91">
            <a:tint val="40000"/>
            <a:hueOff val="0"/>
            <a:satOff val="0"/>
            <a:lumOff val="0"/>
            <a:alphaOff val="0"/>
          </a:srgbClr>
        </a:solidFill>
        <a:ln>
          <a:noFill/>
        </a:ln>
        <a:effectLst/>
      </dgm:spPr>
    </dgm:pt>
    <dgm:pt modelId="{0AA43FD7-E3D7-4EC4-A9B3-AD0D027BAF23}" type="pres">
      <dgm:prSet presAssocID="{5FA28B32-6C63-428B-8D2D-9F7C544D2987}" presName="Child6" presStyleLbl="node1" presStyleIdx="5" presStyleCnt="6">
        <dgm:presLayoutVars>
          <dgm:chMax val="0"/>
          <dgm:chPref val="0"/>
          <dgm:bulletEnabled val="1"/>
        </dgm:presLayoutVars>
      </dgm:prSet>
      <dgm:spPr/>
    </dgm:pt>
  </dgm:ptLst>
  <dgm:cxnLst>
    <dgm:cxn modelId="{DFB12D0D-7C82-47A3-B70F-2DC237BDE99E}" srcId="{57BFCD88-43BB-4B18-B6F5-FD43BEA94BCF}" destId="{06DCC389-DA78-4640-8614-671ADE6989C4}" srcOrd="2" destOrd="0" parTransId="{878DDC0B-EBF8-4EFA-87DA-B96EB0CC97CB}" sibTransId="{4D256B29-BC93-4B90-B01E-84A610E3F9BD}"/>
    <dgm:cxn modelId="{7A9F900F-AD44-475D-9404-A80C12F59EFF}" type="presOf" srcId="{5FA28B32-6C63-428B-8D2D-9F7C544D2987}" destId="{0AA43FD7-E3D7-4EC4-A9B3-AD0D027BAF23}" srcOrd="0" destOrd="0" presId="urn:microsoft.com/office/officeart/2011/layout/HexagonRadial"/>
    <dgm:cxn modelId="{9479D75B-3DAB-4E9C-BEF7-CB998DC3A067}" srcId="{57BFCD88-43BB-4B18-B6F5-FD43BEA94BCF}" destId="{94455FEA-0FFB-4100-ADF0-E836967C24BF}" srcOrd="1" destOrd="0" parTransId="{1CBD7BDE-FBA7-44BD-94F9-662001687022}" sibTransId="{289E3EA7-2437-4010-A129-1839E4125FC0}"/>
    <dgm:cxn modelId="{7F0F6260-7FCE-4783-A5B1-02C672E32913}" type="presOf" srcId="{94455FEA-0FFB-4100-ADF0-E836967C24BF}" destId="{BE011C0A-6551-47E6-AD15-25835342899E}" srcOrd="0" destOrd="0" presId="urn:microsoft.com/office/officeart/2011/layout/HexagonRadial"/>
    <dgm:cxn modelId="{C4AC336B-7F01-4FB0-B723-AF2E4C883AB5}" srcId="{1FD0F0E6-DA5F-4DEF-A7FF-803047142F3F}" destId="{57BFCD88-43BB-4B18-B6F5-FD43BEA94BCF}" srcOrd="0" destOrd="0" parTransId="{C3806091-783C-4276-849C-F052FBE4A31D}" sibTransId="{7369B72B-012F-4EC1-A641-1A14A150AE2B}"/>
    <dgm:cxn modelId="{A6B863C0-09C7-418C-B5D9-CA64F2CB82A6}" type="presOf" srcId="{1FD0F0E6-DA5F-4DEF-A7FF-803047142F3F}" destId="{01A3B539-447C-4BEA-BFD8-C4FBDC4683C3}" srcOrd="0" destOrd="0" presId="urn:microsoft.com/office/officeart/2011/layout/HexagonRadial"/>
    <dgm:cxn modelId="{2537A6C1-5C9D-4C12-B7BA-C5910DC9FF78}" type="presOf" srcId="{C4C005CF-8F18-4249-8A53-6405D45E11CB}" destId="{445FBB5A-DEAE-411C-8E03-C9D4AA3CCB29}" srcOrd="0" destOrd="0" presId="urn:microsoft.com/office/officeart/2011/layout/HexagonRadial"/>
    <dgm:cxn modelId="{76991ACE-FF37-49E9-8813-C40006F50C38}" type="presOf" srcId="{C820BF79-73A1-4D57-B4CB-D62E17061A4D}" destId="{9019B6E7-4E7E-4032-B3F2-7034483ABAA0}" srcOrd="0" destOrd="0" presId="urn:microsoft.com/office/officeart/2011/layout/HexagonRadial"/>
    <dgm:cxn modelId="{1956A3D1-F0D9-4A11-9E46-7DF08FE41824}" type="presOf" srcId="{06DCC389-DA78-4640-8614-671ADE6989C4}" destId="{5C391F63-20E3-4927-999F-D829BCB71042}" srcOrd="0" destOrd="0" presId="urn:microsoft.com/office/officeart/2011/layout/HexagonRadial"/>
    <dgm:cxn modelId="{C6A1C0E1-D89C-47EA-BFFB-9C7FEF65E771}" type="presOf" srcId="{939742BF-C96D-47CD-B76C-AE0EA15E5A70}" destId="{DC8D2AD2-EB4E-4501-9C7C-B9AFF79A06D4}" srcOrd="0" destOrd="0" presId="urn:microsoft.com/office/officeart/2011/layout/HexagonRadial"/>
    <dgm:cxn modelId="{2DD94AE3-5325-43FB-8C3F-DC27D7F9FB2A}" srcId="{57BFCD88-43BB-4B18-B6F5-FD43BEA94BCF}" destId="{C820BF79-73A1-4D57-B4CB-D62E17061A4D}" srcOrd="4" destOrd="0" parTransId="{B74ABDB9-53B0-4C19-9B68-F0DE156A4314}" sibTransId="{D455F859-B519-4D50-A8D6-10893CCF5E12}"/>
    <dgm:cxn modelId="{C0B9B2E5-6F8B-4BAA-897E-1D0E78B73F1B}" srcId="{57BFCD88-43BB-4B18-B6F5-FD43BEA94BCF}" destId="{C4C005CF-8F18-4249-8A53-6405D45E11CB}" srcOrd="3" destOrd="0" parTransId="{2E9F6D61-8798-4854-8426-13207662F6B3}" sibTransId="{4559EA0B-6ACF-448E-9432-C377083ABDEF}"/>
    <dgm:cxn modelId="{DB35E6E8-E42E-4128-B244-FCB84DABF3B7}" srcId="{57BFCD88-43BB-4B18-B6F5-FD43BEA94BCF}" destId="{5FA28B32-6C63-428B-8D2D-9F7C544D2987}" srcOrd="5" destOrd="0" parTransId="{034C9BE0-4EFC-4D8D-AF3F-45855431F193}" sibTransId="{E30BAA96-E60C-42DC-B804-EA2ED26972BF}"/>
    <dgm:cxn modelId="{844154E9-1382-473C-BF42-29D456CEE3D4}" type="presOf" srcId="{57BFCD88-43BB-4B18-B6F5-FD43BEA94BCF}" destId="{25BA9965-5403-4890-93FB-4FEA99803C02}" srcOrd="0" destOrd="0" presId="urn:microsoft.com/office/officeart/2011/layout/HexagonRadial"/>
    <dgm:cxn modelId="{92DAFAF5-F54E-482A-8301-DC7889389A55}" srcId="{57BFCD88-43BB-4B18-B6F5-FD43BEA94BCF}" destId="{939742BF-C96D-47CD-B76C-AE0EA15E5A70}" srcOrd="0" destOrd="0" parTransId="{19A055BD-787C-4360-B1B9-3C4ADD32E95C}" sibTransId="{7915E8FC-AED4-46CB-8515-A956E2277078}"/>
    <dgm:cxn modelId="{09E9C878-753B-4E93-A285-26EB6214828B}" type="presParOf" srcId="{01A3B539-447C-4BEA-BFD8-C4FBDC4683C3}" destId="{25BA9965-5403-4890-93FB-4FEA99803C02}" srcOrd="0" destOrd="0" presId="urn:microsoft.com/office/officeart/2011/layout/HexagonRadial"/>
    <dgm:cxn modelId="{2C9A53E8-051F-4A99-8FA6-CDA93F4AC3F2}" type="presParOf" srcId="{01A3B539-447C-4BEA-BFD8-C4FBDC4683C3}" destId="{9C154D6C-CEF2-4911-8DBF-2FE06CDD1577}" srcOrd="1" destOrd="0" presId="urn:microsoft.com/office/officeart/2011/layout/HexagonRadial"/>
    <dgm:cxn modelId="{A738A18B-95CA-49EE-BCCB-9F170D06350F}" type="presParOf" srcId="{9C154D6C-CEF2-4911-8DBF-2FE06CDD1577}" destId="{4CC8CAEA-03EC-481F-BF27-1CBDD271EDA7}" srcOrd="0" destOrd="0" presId="urn:microsoft.com/office/officeart/2011/layout/HexagonRadial"/>
    <dgm:cxn modelId="{89AC84F5-A33F-4F2A-BE3B-5FDAC6602211}" type="presParOf" srcId="{01A3B539-447C-4BEA-BFD8-C4FBDC4683C3}" destId="{DC8D2AD2-EB4E-4501-9C7C-B9AFF79A06D4}" srcOrd="2" destOrd="0" presId="urn:microsoft.com/office/officeart/2011/layout/HexagonRadial"/>
    <dgm:cxn modelId="{B40BCE3F-F52A-4D54-AFDA-D4033520A807}" type="presParOf" srcId="{01A3B539-447C-4BEA-BFD8-C4FBDC4683C3}" destId="{56F624E1-490C-47D4-9EF4-112C22A89A6D}" srcOrd="3" destOrd="0" presId="urn:microsoft.com/office/officeart/2011/layout/HexagonRadial"/>
    <dgm:cxn modelId="{1A51AE2F-4FE7-4B63-99E7-A262C56AB345}" type="presParOf" srcId="{56F624E1-490C-47D4-9EF4-112C22A89A6D}" destId="{87648820-EB88-40BC-9E0F-CDDA0B9DE50E}" srcOrd="0" destOrd="0" presId="urn:microsoft.com/office/officeart/2011/layout/HexagonRadial"/>
    <dgm:cxn modelId="{DF965A85-7C7C-408F-97B1-13B62982CCB0}" type="presParOf" srcId="{01A3B539-447C-4BEA-BFD8-C4FBDC4683C3}" destId="{BE011C0A-6551-47E6-AD15-25835342899E}" srcOrd="4" destOrd="0" presId="urn:microsoft.com/office/officeart/2011/layout/HexagonRadial"/>
    <dgm:cxn modelId="{CC5DDAAA-C010-4098-8730-C10BCB061BAF}" type="presParOf" srcId="{01A3B539-447C-4BEA-BFD8-C4FBDC4683C3}" destId="{A58DE506-9CA3-4990-99B6-442F65767427}" srcOrd="5" destOrd="0" presId="urn:microsoft.com/office/officeart/2011/layout/HexagonRadial"/>
    <dgm:cxn modelId="{D7358490-1A89-4541-BBE3-1102E62DC02F}" type="presParOf" srcId="{A58DE506-9CA3-4990-99B6-442F65767427}" destId="{311BFF6D-0BD8-44F2-B9DB-19D9F14994D9}" srcOrd="0" destOrd="0" presId="urn:microsoft.com/office/officeart/2011/layout/HexagonRadial"/>
    <dgm:cxn modelId="{67710FB0-A024-4FD8-B4ED-D18F6CD78BF8}" type="presParOf" srcId="{01A3B539-447C-4BEA-BFD8-C4FBDC4683C3}" destId="{5C391F63-20E3-4927-999F-D829BCB71042}" srcOrd="6" destOrd="0" presId="urn:microsoft.com/office/officeart/2011/layout/HexagonRadial"/>
    <dgm:cxn modelId="{9679BC88-EE5D-4CBC-BA87-8DC5A55B8A97}" type="presParOf" srcId="{01A3B539-447C-4BEA-BFD8-C4FBDC4683C3}" destId="{545BCFA1-9013-4D3E-B705-450BCC7C1017}" srcOrd="7" destOrd="0" presId="urn:microsoft.com/office/officeart/2011/layout/HexagonRadial"/>
    <dgm:cxn modelId="{06804FDC-2728-47CA-8222-594934BCBBBB}" type="presParOf" srcId="{545BCFA1-9013-4D3E-B705-450BCC7C1017}" destId="{97116225-9841-461D-901B-03BCCAD3CE51}" srcOrd="0" destOrd="0" presId="urn:microsoft.com/office/officeart/2011/layout/HexagonRadial"/>
    <dgm:cxn modelId="{FFEB8EBC-4D62-49CF-BF59-52482A86F991}" type="presParOf" srcId="{01A3B539-447C-4BEA-BFD8-C4FBDC4683C3}" destId="{445FBB5A-DEAE-411C-8E03-C9D4AA3CCB29}" srcOrd="8" destOrd="0" presId="urn:microsoft.com/office/officeart/2011/layout/HexagonRadial"/>
    <dgm:cxn modelId="{6B02AB6B-5ACE-4FE7-A759-86A2D416D6BC}" type="presParOf" srcId="{01A3B539-447C-4BEA-BFD8-C4FBDC4683C3}" destId="{D6CD519B-15CD-45FB-8479-8174CE6407BD}" srcOrd="9" destOrd="0" presId="urn:microsoft.com/office/officeart/2011/layout/HexagonRadial"/>
    <dgm:cxn modelId="{8EB45367-00CB-44C8-BB7E-C25F00CB9928}" type="presParOf" srcId="{D6CD519B-15CD-45FB-8479-8174CE6407BD}" destId="{4C9484F0-0889-492D-AFA4-E1558CD7A423}" srcOrd="0" destOrd="0" presId="urn:microsoft.com/office/officeart/2011/layout/HexagonRadial"/>
    <dgm:cxn modelId="{A69006F4-C915-4032-A0E8-EE42E01D2C00}" type="presParOf" srcId="{01A3B539-447C-4BEA-BFD8-C4FBDC4683C3}" destId="{9019B6E7-4E7E-4032-B3F2-7034483ABAA0}" srcOrd="10" destOrd="0" presId="urn:microsoft.com/office/officeart/2011/layout/HexagonRadial"/>
    <dgm:cxn modelId="{05E864B1-0E40-4641-8DBE-E1DE5975E8C2}" type="presParOf" srcId="{01A3B539-447C-4BEA-BFD8-C4FBDC4683C3}" destId="{A9BF3957-B539-4E8D-9376-33078D69BD94}" srcOrd="11" destOrd="0" presId="urn:microsoft.com/office/officeart/2011/layout/HexagonRadial"/>
    <dgm:cxn modelId="{D5EEB0DB-0000-433C-AA50-2042F291FAFB}" type="presParOf" srcId="{A9BF3957-B539-4E8D-9376-33078D69BD94}" destId="{1EEBC95B-CC35-45CD-B871-A4565B687397}" srcOrd="0" destOrd="0" presId="urn:microsoft.com/office/officeart/2011/layout/HexagonRadial"/>
    <dgm:cxn modelId="{FCA35986-AEA8-42FE-876A-A56A7484B34B}" type="presParOf" srcId="{01A3B539-447C-4BEA-BFD8-C4FBDC4683C3}" destId="{0AA43FD7-E3D7-4EC4-A9B3-AD0D027BAF23}" srcOrd="12" destOrd="0" presId="urn:microsoft.com/office/officeart/2011/layout/HexagonRadial"/>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5BA9965-5403-4890-93FB-4FEA99803C02}">
      <dsp:nvSpPr>
        <dsp:cNvPr id="0" name=""/>
        <dsp:cNvSpPr/>
      </dsp:nvSpPr>
      <dsp:spPr>
        <a:xfrm>
          <a:off x="2272884" y="1158432"/>
          <a:ext cx="1472417" cy="1273701"/>
        </a:xfrm>
        <a:prstGeom prst="hexagon">
          <a:avLst>
            <a:gd name="adj" fmla="val 28570"/>
            <a:gd name="vf" fmla="val 115470"/>
          </a:avLst>
        </a:prstGeom>
        <a:solidFill>
          <a:srgbClr val="E32D91">
            <a:hueOff val="0"/>
            <a:satOff val="0"/>
            <a:lumOff val="0"/>
            <a:alphaOff val="0"/>
          </a:srgbClr>
        </a:solidFill>
        <a:ln w="55000" cap="flat" cmpd="thickThin"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solidFill>
                <a:sysClr val="window" lastClr="FFFFFF"/>
              </a:solidFill>
              <a:latin typeface="Arial" panose="020B0604020202020204"/>
              <a:ea typeface="+mn-ea"/>
              <a:cs typeface="+mn-cs"/>
            </a:rPr>
            <a:t>Ethical Leadership</a:t>
          </a:r>
        </a:p>
      </dsp:txBody>
      <dsp:txXfrm>
        <a:off x="2516884" y="1369502"/>
        <a:ext cx="984417" cy="851561"/>
      </dsp:txXfrm>
    </dsp:sp>
    <dsp:sp modelId="{87648820-EB88-40BC-9E0F-CDDA0B9DE50E}">
      <dsp:nvSpPr>
        <dsp:cNvPr id="0" name=""/>
        <dsp:cNvSpPr/>
      </dsp:nvSpPr>
      <dsp:spPr>
        <a:xfrm>
          <a:off x="3194901" y="549052"/>
          <a:ext cx="555538" cy="478670"/>
        </a:xfrm>
        <a:prstGeom prst="hexagon">
          <a:avLst>
            <a:gd name="adj" fmla="val 28900"/>
            <a:gd name="vf" fmla="val 115470"/>
          </a:avLst>
        </a:prstGeom>
        <a:solidFill>
          <a:srgbClr val="E32D91">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DC8D2AD2-EB4E-4501-9C7C-B9AFF79A06D4}">
      <dsp:nvSpPr>
        <dsp:cNvPr id="0" name=""/>
        <dsp:cNvSpPr/>
      </dsp:nvSpPr>
      <dsp:spPr>
        <a:xfrm>
          <a:off x="2408515" y="0"/>
          <a:ext cx="1206636" cy="1043881"/>
        </a:xfrm>
        <a:prstGeom prst="hexagon">
          <a:avLst>
            <a:gd name="adj" fmla="val 28570"/>
            <a:gd name="vf" fmla="val 115470"/>
          </a:avLst>
        </a:prstGeom>
        <a:solidFill>
          <a:srgbClr val="E32D91">
            <a:hueOff val="0"/>
            <a:satOff val="0"/>
            <a:lumOff val="0"/>
            <a:alphaOff val="0"/>
          </a:srgbClr>
        </a:solidFill>
        <a:ln w="55000" cap="flat" cmpd="thickThin"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Arial" panose="020B0604020202020204"/>
              <a:ea typeface="+mn-ea"/>
              <a:cs typeface="+mn-cs"/>
            </a:rPr>
            <a:t>The </a:t>
          </a:r>
          <a:r>
            <a:rPr lang="en-GB" sz="1200" b="1" kern="1200">
              <a:solidFill>
                <a:sysClr val="window" lastClr="FFFFFF"/>
              </a:solidFill>
              <a:latin typeface="Arial" panose="020B0604020202020204"/>
              <a:ea typeface="+mn-ea"/>
              <a:cs typeface="+mn-cs"/>
            </a:rPr>
            <a:t>Character</a:t>
          </a:r>
          <a:r>
            <a:rPr lang="en-GB" sz="1200" kern="1200">
              <a:solidFill>
                <a:sysClr val="window" lastClr="FFFFFF"/>
              </a:solidFill>
              <a:latin typeface="Arial" panose="020B0604020202020204"/>
              <a:ea typeface="+mn-ea"/>
              <a:cs typeface="+mn-cs"/>
            </a:rPr>
            <a:t> of the leader</a:t>
          </a:r>
        </a:p>
      </dsp:txBody>
      <dsp:txXfrm>
        <a:off x="2608480" y="172993"/>
        <a:ext cx="806706" cy="697895"/>
      </dsp:txXfrm>
    </dsp:sp>
    <dsp:sp modelId="{311BFF6D-0BD8-44F2-B9DB-19D9F14994D9}">
      <dsp:nvSpPr>
        <dsp:cNvPr id="0" name=""/>
        <dsp:cNvSpPr/>
      </dsp:nvSpPr>
      <dsp:spPr>
        <a:xfrm>
          <a:off x="3843258" y="1443910"/>
          <a:ext cx="555538" cy="478670"/>
        </a:xfrm>
        <a:prstGeom prst="hexagon">
          <a:avLst>
            <a:gd name="adj" fmla="val 28900"/>
            <a:gd name="vf" fmla="val 115470"/>
          </a:avLst>
        </a:prstGeom>
        <a:solidFill>
          <a:srgbClr val="E32D91">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BE011C0A-6551-47E6-AD15-25835342899E}">
      <dsp:nvSpPr>
        <dsp:cNvPr id="0" name=""/>
        <dsp:cNvSpPr/>
      </dsp:nvSpPr>
      <dsp:spPr>
        <a:xfrm>
          <a:off x="3515141" y="642057"/>
          <a:ext cx="1206636" cy="1043881"/>
        </a:xfrm>
        <a:prstGeom prst="hexagon">
          <a:avLst>
            <a:gd name="adj" fmla="val 28570"/>
            <a:gd name="vf" fmla="val 115470"/>
          </a:avLst>
        </a:prstGeom>
        <a:solidFill>
          <a:srgbClr val="E32D91">
            <a:hueOff val="0"/>
            <a:satOff val="0"/>
            <a:lumOff val="0"/>
            <a:alphaOff val="0"/>
          </a:srgbClr>
        </a:solidFill>
        <a:ln w="55000" cap="flat" cmpd="thickThin"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Arial" panose="020B0604020202020204"/>
              <a:ea typeface="+mn-ea"/>
              <a:cs typeface="+mn-cs"/>
            </a:rPr>
            <a:t>The </a:t>
          </a:r>
          <a:r>
            <a:rPr lang="en-GB" sz="1200" b="1" kern="1200">
              <a:solidFill>
                <a:sysClr val="window" lastClr="FFFFFF"/>
              </a:solidFill>
              <a:latin typeface="Arial" panose="020B0604020202020204"/>
              <a:ea typeface="+mn-ea"/>
              <a:cs typeface="+mn-cs"/>
            </a:rPr>
            <a:t>Actions </a:t>
          </a:r>
          <a:r>
            <a:rPr lang="en-GB" sz="1200" kern="1200">
              <a:solidFill>
                <a:sysClr val="window" lastClr="FFFFFF"/>
              </a:solidFill>
              <a:latin typeface="Arial" panose="020B0604020202020204"/>
              <a:ea typeface="+mn-ea"/>
              <a:cs typeface="+mn-cs"/>
            </a:rPr>
            <a:t>of the leader</a:t>
          </a:r>
        </a:p>
      </dsp:txBody>
      <dsp:txXfrm>
        <a:off x="3715106" y="815050"/>
        <a:ext cx="806706" cy="697895"/>
      </dsp:txXfrm>
    </dsp:sp>
    <dsp:sp modelId="{97116225-9841-461D-901B-03BCCAD3CE51}">
      <dsp:nvSpPr>
        <dsp:cNvPr id="0" name=""/>
        <dsp:cNvSpPr/>
      </dsp:nvSpPr>
      <dsp:spPr>
        <a:xfrm>
          <a:off x="3392867" y="2454038"/>
          <a:ext cx="555538" cy="478670"/>
        </a:xfrm>
        <a:prstGeom prst="hexagon">
          <a:avLst>
            <a:gd name="adj" fmla="val 28900"/>
            <a:gd name="vf" fmla="val 115470"/>
          </a:avLst>
        </a:prstGeom>
        <a:solidFill>
          <a:srgbClr val="E32D91">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5C391F63-20E3-4927-999F-D829BCB71042}">
      <dsp:nvSpPr>
        <dsp:cNvPr id="0" name=""/>
        <dsp:cNvSpPr/>
      </dsp:nvSpPr>
      <dsp:spPr>
        <a:xfrm>
          <a:off x="3515141" y="1904267"/>
          <a:ext cx="1206636" cy="1043881"/>
        </a:xfrm>
        <a:prstGeom prst="hexagon">
          <a:avLst>
            <a:gd name="adj" fmla="val 28570"/>
            <a:gd name="vf" fmla="val 115470"/>
          </a:avLst>
        </a:prstGeom>
        <a:solidFill>
          <a:srgbClr val="E32D91">
            <a:hueOff val="0"/>
            <a:satOff val="0"/>
            <a:lumOff val="0"/>
            <a:alphaOff val="0"/>
          </a:srgbClr>
        </a:solidFill>
        <a:ln w="55000" cap="flat" cmpd="thickThin"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Arial" panose="020B0604020202020204"/>
              <a:ea typeface="+mn-ea"/>
              <a:cs typeface="+mn-cs"/>
            </a:rPr>
            <a:t>The </a:t>
          </a:r>
          <a:r>
            <a:rPr lang="en-GB" sz="1200" b="1" kern="1200">
              <a:solidFill>
                <a:sysClr val="window" lastClr="FFFFFF"/>
              </a:solidFill>
              <a:latin typeface="Arial" panose="020B0604020202020204"/>
              <a:ea typeface="+mn-ea"/>
              <a:cs typeface="+mn-cs"/>
            </a:rPr>
            <a:t>Goal</a:t>
          </a:r>
          <a:r>
            <a:rPr lang="en-GB" sz="1200" kern="1200">
              <a:solidFill>
                <a:sysClr val="window" lastClr="FFFFFF"/>
              </a:solidFill>
              <a:latin typeface="Arial" panose="020B0604020202020204"/>
              <a:ea typeface="+mn-ea"/>
              <a:cs typeface="+mn-cs"/>
            </a:rPr>
            <a:t> of a leader</a:t>
          </a:r>
        </a:p>
      </dsp:txBody>
      <dsp:txXfrm>
        <a:off x="3715106" y="2077260"/>
        <a:ext cx="806706" cy="697895"/>
      </dsp:txXfrm>
    </dsp:sp>
    <dsp:sp modelId="{4C9484F0-0889-492D-AFA4-E1558CD7A423}">
      <dsp:nvSpPr>
        <dsp:cNvPr id="0" name=""/>
        <dsp:cNvSpPr/>
      </dsp:nvSpPr>
      <dsp:spPr>
        <a:xfrm>
          <a:off x="2275624" y="2558893"/>
          <a:ext cx="555538" cy="478670"/>
        </a:xfrm>
        <a:prstGeom prst="hexagon">
          <a:avLst>
            <a:gd name="adj" fmla="val 28900"/>
            <a:gd name="vf" fmla="val 115470"/>
          </a:avLst>
        </a:prstGeom>
        <a:solidFill>
          <a:srgbClr val="E32D91">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445FBB5A-DEAE-411C-8E03-C9D4AA3CCB29}">
      <dsp:nvSpPr>
        <dsp:cNvPr id="0" name=""/>
        <dsp:cNvSpPr/>
      </dsp:nvSpPr>
      <dsp:spPr>
        <a:xfrm>
          <a:off x="2408515" y="2547043"/>
          <a:ext cx="1206636" cy="1043881"/>
        </a:xfrm>
        <a:prstGeom prst="hexagon">
          <a:avLst>
            <a:gd name="adj" fmla="val 28570"/>
            <a:gd name="vf" fmla="val 115470"/>
          </a:avLst>
        </a:prstGeom>
        <a:solidFill>
          <a:srgbClr val="E32D91">
            <a:hueOff val="0"/>
            <a:satOff val="0"/>
            <a:lumOff val="0"/>
            <a:alphaOff val="0"/>
          </a:srgbClr>
        </a:solidFill>
        <a:ln w="55000" cap="flat" cmpd="thickThin"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Arial" panose="020B0604020202020204"/>
              <a:ea typeface="+mn-ea"/>
              <a:cs typeface="+mn-cs"/>
            </a:rPr>
            <a:t>The </a:t>
          </a:r>
          <a:r>
            <a:rPr lang="en-GB" sz="1200" b="1" kern="1200">
              <a:solidFill>
                <a:sysClr val="window" lastClr="FFFFFF"/>
              </a:solidFill>
              <a:latin typeface="Arial" panose="020B0604020202020204"/>
              <a:ea typeface="+mn-ea"/>
              <a:cs typeface="+mn-cs"/>
            </a:rPr>
            <a:t>Honesty </a:t>
          </a:r>
          <a:r>
            <a:rPr lang="en-GB" sz="1200" kern="1200">
              <a:solidFill>
                <a:sysClr val="window" lastClr="FFFFFF"/>
              </a:solidFill>
              <a:latin typeface="Arial" panose="020B0604020202020204"/>
              <a:ea typeface="+mn-ea"/>
              <a:cs typeface="+mn-cs"/>
            </a:rPr>
            <a:t>of the leader</a:t>
          </a:r>
        </a:p>
      </dsp:txBody>
      <dsp:txXfrm>
        <a:off x="2608480" y="2720036"/>
        <a:ext cx="806706" cy="697895"/>
      </dsp:txXfrm>
    </dsp:sp>
    <dsp:sp modelId="{1EEBC95B-CC35-45CD-B871-A4565B687397}">
      <dsp:nvSpPr>
        <dsp:cNvPr id="0" name=""/>
        <dsp:cNvSpPr/>
      </dsp:nvSpPr>
      <dsp:spPr>
        <a:xfrm>
          <a:off x="1616650" y="1664393"/>
          <a:ext cx="555538" cy="478670"/>
        </a:xfrm>
        <a:prstGeom prst="hexagon">
          <a:avLst>
            <a:gd name="adj" fmla="val 28900"/>
            <a:gd name="vf" fmla="val 115470"/>
          </a:avLst>
        </a:prstGeom>
        <a:solidFill>
          <a:srgbClr val="E32D91">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9019B6E7-4E7E-4032-B3F2-7034483ABAA0}">
      <dsp:nvSpPr>
        <dsp:cNvPr id="0" name=""/>
        <dsp:cNvSpPr/>
      </dsp:nvSpPr>
      <dsp:spPr>
        <a:xfrm>
          <a:off x="1296752" y="1904985"/>
          <a:ext cx="1206636" cy="1043881"/>
        </a:xfrm>
        <a:prstGeom prst="hexagon">
          <a:avLst>
            <a:gd name="adj" fmla="val 28570"/>
            <a:gd name="vf" fmla="val 115470"/>
          </a:avLst>
        </a:prstGeom>
        <a:solidFill>
          <a:srgbClr val="E32D91">
            <a:hueOff val="0"/>
            <a:satOff val="0"/>
            <a:lumOff val="0"/>
            <a:alphaOff val="0"/>
          </a:srgbClr>
        </a:solidFill>
        <a:ln w="55000" cap="flat" cmpd="thickThin"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Arial" panose="020B0604020202020204"/>
              <a:ea typeface="+mn-ea"/>
              <a:cs typeface="+mn-cs"/>
            </a:rPr>
            <a:t>The </a:t>
          </a:r>
          <a:r>
            <a:rPr lang="en-GB" sz="1200" b="1" kern="1200">
              <a:solidFill>
                <a:sysClr val="window" lastClr="FFFFFF"/>
              </a:solidFill>
              <a:latin typeface="Arial" panose="020B0604020202020204"/>
              <a:ea typeface="+mn-ea"/>
              <a:cs typeface="+mn-cs"/>
            </a:rPr>
            <a:t>Power</a:t>
          </a:r>
          <a:r>
            <a:rPr lang="en-GB" sz="1200" kern="1200">
              <a:solidFill>
                <a:sysClr val="window" lastClr="FFFFFF"/>
              </a:solidFill>
              <a:latin typeface="Arial" panose="020B0604020202020204"/>
              <a:ea typeface="+mn-ea"/>
              <a:cs typeface="+mn-cs"/>
            </a:rPr>
            <a:t> of the leader</a:t>
          </a:r>
        </a:p>
      </dsp:txBody>
      <dsp:txXfrm>
        <a:off x="1496717" y="2077978"/>
        <a:ext cx="806706" cy="697895"/>
      </dsp:txXfrm>
    </dsp:sp>
    <dsp:sp modelId="{0AA43FD7-E3D7-4EC4-A9B3-AD0D027BAF23}">
      <dsp:nvSpPr>
        <dsp:cNvPr id="0" name=""/>
        <dsp:cNvSpPr/>
      </dsp:nvSpPr>
      <dsp:spPr>
        <a:xfrm>
          <a:off x="1296752" y="640621"/>
          <a:ext cx="1206636" cy="1043881"/>
        </a:xfrm>
        <a:prstGeom prst="hexagon">
          <a:avLst>
            <a:gd name="adj" fmla="val 28570"/>
            <a:gd name="vf" fmla="val 115470"/>
          </a:avLst>
        </a:prstGeom>
        <a:solidFill>
          <a:srgbClr val="E32D91">
            <a:hueOff val="0"/>
            <a:satOff val="0"/>
            <a:lumOff val="0"/>
            <a:alphaOff val="0"/>
          </a:srgbClr>
        </a:solidFill>
        <a:ln w="55000" cap="flat" cmpd="thickThin"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Arial" panose="020B0604020202020204"/>
              <a:ea typeface="+mn-ea"/>
              <a:cs typeface="+mn-cs"/>
            </a:rPr>
            <a:t>The </a:t>
          </a:r>
          <a:r>
            <a:rPr lang="en-GB" sz="1200" b="1" kern="1200">
              <a:solidFill>
                <a:sysClr val="window" lastClr="FFFFFF"/>
              </a:solidFill>
              <a:latin typeface="Arial" panose="020B0604020202020204"/>
              <a:ea typeface="+mn-ea"/>
              <a:cs typeface="+mn-cs"/>
            </a:rPr>
            <a:t>Values </a:t>
          </a:r>
          <a:r>
            <a:rPr lang="en-GB" sz="1200" kern="1200">
              <a:solidFill>
                <a:sysClr val="window" lastClr="FFFFFF"/>
              </a:solidFill>
              <a:latin typeface="Arial" panose="020B0604020202020204"/>
              <a:ea typeface="+mn-ea"/>
              <a:cs typeface="+mn-cs"/>
            </a:rPr>
            <a:t>of the leader</a:t>
          </a:r>
        </a:p>
      </dsp:txBody>
      <dsp:txXfrm>
        <a:off x="1496717" y="813614"/>
        <a:ext cx="806706" cy="697895"/>
      </dsp:txXfrm>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4DC3ECB3F354EDB80E053D710D11B3D"/>
        <w:category>
          <w:name w:val="General"/>
          <w:gallery w:val="placeholder"/>
        </w:category>
        <w:types>
          <w:type w:val="bbPlcHdr"/>
        </w:types>
        <w:behaviors>
          <w:behavior w:val="content"/>
        </w:behaviors>
        <w:guid w:val="{310876D0-B28E-4E36-8D61-D414ABA2A10A}"/>
      </w:docPartPr>
      <w:docPartBody>
        <w:p w:rsidR="00801515" w:rsidRDefault="002D7E89" w:rsidP="002D7E89">
          <w:pPr>
            <w:pStyle w:val="54DC3ECB3F354EDB80E053D710D11B3D"/>
          </w:pPr>
          <w:r>
            <w:rPr>
              <w:rFonts w:asciiTheme="majorHAnsi" w:eastAsiaTheme="majorEastAsia" w:hAnsiTheme="majorHAnsi" w:cstheme="majorBidi"/>
              <w:color w:val="4472C4" w:themeColor="accent1"/>
              <w:sz w:val="27"/>
              <w:szCs w:val="27"/>
            </w:rPr>
            <w:t>[Document title]</w:t>
          </w:r>
        </w:p>
      </w:docPartBody>
    </w:docPart>
    <w:docPart>
      <w:docPartPr>
        <w:name w:val="B264BF89F8944866B303195B748C0F7A"/>
        <w:category>
          <w:name w:val="General"/>
          <w:gallery w:val="placeholder"/>
        </w:category>
        <w:types>
          <w:type w:val="bbPlcHdr"/>
        </w:types>
        <w:behaviors>
          <w:behavior w:val="content"/>
        </w:behaviors>
        <w:guid w:val="{9FF800C0-18E8-44C2-8B67-5E85295CDF68}"/>
      </w:docPartPr>
      <w:docPartBody>
        <w:p w:rsidR="00801515" w:rsidRDefault="002D7E89" w:rsidP="002D7E89">
          <w:pPr>
            <w:pStyle w:val="B264BF89F8944866B303195B748C0F7A"/>
          </w:pPr>
          <w:r>
            <w:rPr>
              <w:rFonts w:asciiTheme="majorHAnsi" w:eastAsiaTheme="majorEastAsia" w:hAnsiTheme="majorHAnsi" w:cstheme="majorBidi"/>
              <w:color w:val="4472C4" w:themeColor="accent1"/>
              <w:sz w:val="27"/>
              <w:szCs w:val="27"/>
            </w:rPr>
            <w:t>[Date]</w:t>
          </w:r>
        </w:p>
      </w:docPartBody>
    </w:docPart>
    <w:docPart>
      <w:docPartPr>
        <w:name w:val="337AA7CFE10B4956B9C72F9EA4E6E23D"/>
        <w:category>
          <w:name w:val="General"/>
          <w:gallery w:val="placeholder"/>
        </w:category>
        <w:types>
          <w:type w:val="bbPlcHdr"/>
        </w:types>
        <w:behaviors>
          <w:behavior w:val="content"/>
        </w:behaviors>
        <w:guid w:val="{E1713727-6785-4E38-86AF-9B8512426AA5}"/>
      </w:docPartPr>
      <w:docPartBody>
        <w:p w:rsidR="00801515" w:rsidRDefault="00801515" w:rsidP="00801515">
          <w:pPr>
            <w:pStyle w:val="337AA7CFE10B4956B9C72F9EA4E6E23D"/>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7E89"/>
    <w:rsid w:val="002D7E89"/>
    <w:rsid w:val="005311D2"/>
    <w:rsid w:val="00702C06"/>
    <w:rsid w:val="00801515"/>
    <w:rsid w:val="009B7F87"/>
    <w:rsid w:val="00E907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37AA7CFE10B4956B9C72F9EA4E6E23D">
    <w:name w:val="337AA7CFE10B4956B9C72F9EA4E6E23D"/>
    <w:rsid w:val="00801515"/>
  </w:style>
  <w:style w:type="paragraph" w:customStyle="1" w:styleId="54DC3ECB3F354EDB80E053D710D11B3D">
    <w:name w:val="54DC3ECB3F354EDB80E053D710D11B3D"/>
    <w:rsid w:val="002D7E89"/>
  </w:style>
  <w:style w:type="paragraph" w:customStyle="1" w:styleId="B264BF89F8944866B303195B748C0F7A">
    <w:name w:val="B264BF89F8944866B303195B748C0F7A"/>
    <w:rsid w:val="002D7E89"/>
  </w:style>
  <w:style w:type="character" w:styleId="PlaceholderText">
    <w:name w:val="Placeholder Text"/>
    <w:basedOn w:val="DefaultParagraphFont"/>
    <w:uiPriority w:val="99"/>
    <w:semiHidden/>
    <w:rsid w:val="0080151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2022-07-07T00:00:00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11" ma:contentTypeDescription="Create a new document." ma:contentTypeScope="" ma:versionID="c84398fdf6b021c0d8c36b74cc5ff640">
  <xsd:schema xmlns:xsd="http://www.w3.org/2001/XMLSchema" xmlns:xs="http://www.w3.org/2001/XMLSchema" xmlns:p="http://schemas.microsoft.com/office/2006/metadata/properties" xmlns:ns3="717b0226-a333-4c25-acd7-534bd000737f" xmlns:ns4="5fa7c6fb-f4dc-42b8-b650-783ea9de0442" targetNamespace="http://schemas.microsoft.com/office/2006/metadata/properties" ma:root="true" ma:fieldsID="f035d0f4aedd212db059ec29c3c4792d" ns3:_="" ns4:_="">
    <xsd:import namespace="717b0226-a333-4c25-acd7-534bd000737f"/>
    <xsd:import namespace="5fa7c6fb-f4dc-42b8-b650-783ea9de044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a7c6fb-f4dc-42b8-b650-783ea9de044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b:Source>
    <b:Tag>Nag17</b:Tag>
    <b:SourceType>JournalArticle</b:SourceType>
    <b:Guid>{B58675B0-0D2D-4894-8BFB-5714B153ADDD}</b:Guid>
    <b:Title>Effect of Democratic leadership Style on Management of Communication with Customers in Melli Banks of Hamedan</b:Title>
    <b:Year>2017</b:Year>
    <b:Pages>168-179</b:Pages>
    <b:Author>
      <b:Author>
        <b:NameList>
          <b:Person>
            <b:Last>ALLAFCHI</b:Last>
            <b:First>Naghmeh</b:First>
          </b:Person>
        </b:NameList>
      </b:Author>
    </b:Author>
    <b:JournalName>International Journal of Culture and Social Studies (IntJCSS)</b:JournalName>
    <b:Volume>3</b:Volume>
    <b:Issue>2</b:Issue>
    <b:RefOrder>1</b:RefOrder>
  </b:Source>
  <b:Source>
    <b:Tag>Fro</b:Tag>
    <b:SourceType>JournalArticle</b:SourceType>
    <b:Guid>{A51944EA-1BA5-4BB9-B3E3-947FB0F7463C}</b:Guid>
    <b:Title>From Transactional to Transformational Leadership:</b:Title>
    <b:Author>
      <b:Author>
        <b:NameList>
          <b:Person>
            <b:Last>BASS</b:Last>
            <b:First>BERNARD.</b:First>
          </b:Person>
        </b:NameList>
      </b:Author>
    </b:Author>
    <b:Year>1990</b:Year>
    <b:Pages>19-31</b:Pages>
    <b:JournalName>Learning to Share the Vision</b:JournalName>
    <b:RefOrder>2</b:RefOrder>
  </b:Source>
  <b:Source>
    <b:Tag>Sim181</b:Tag>
    <b:SourceType>Book</b:SourceType>
    <b:Guid>{0DE5F74F-A08C-4D44-B4C6-91C2F1A62240}</b:Guid>
    <b:Author>
      <b:Author>
        <b:NameList>
          <b:Person>
            <b:Last>Hayward</b:Last>
            <b:First>S.</b:First>
          </b:Person>
        </b:NameList>
      </b:Author>
    </b:Author>
    <b:Title>The Agile Leader How To Create An Agile Business in dIgital age</b:Title>
    <b:Year>2018</b:Year>
    <b:City>London</b:City>
    <b:Publisher>Kogan Page</b:Publisher>
    <b:RefOrder>3</b:RefOrder>
  </b:Source>
  <b:Source>
    <b:Tag>Hus16</b:Tag>
    <b:SourceType>Report</b:SourceType>
    <b:Guid>{9707FD83-BD1E-4734-974A-7BEB469730A8}</b:Guid>
    <b:Title>Research: We Are Way Harder on Female Leaders Who Make Bad Calls</b:Title>
    <b:Year>2016</b:Year>
    <b:Author>
      <b:Author>
        <b:NameList>
          <b:Person>
            <b:Last>Huston</b:Last>
            <b:First>Therese</b:First>
          </b:Person>
        </b:NameList>
      </b:Author>
    </b:Author>
    <b:Publisher>Havard Business Publisher</b:Publisher>
    <b:City>New York</b:City>
    <b:RefOrder>4</b:RefOrder>
  </b:Source>
  <b:Source>
    <b:Tag>Are20</b:Tag>
    <b:SourceType>DocumentFromInternetSite</b:SourceType>
    <b:Guid>{E661DF7A-2288-46D0-91E6-1162898FFD94}</b:Guid>
    <b:Title>Are Ethical Leaders Good For Business?</b:Title>
    <b:Year>2020</b:Year>
    <b:Month>July</b:Month>
    <b:Day>02</b:Day>
    <b:Publisher>Imperial Business Insights</b:Publisher>
    <b:YearAccessed>2022</b:YearAccessed>
    <b:MonthAccessed>June</b:MonthAccessed>
    <b:DayAccessed>23</b:DayAccessed>
    <b:URL>https://www.forbes.com/sites/imperialinsights/2020/07/02/are-ethical-leaders-good-for-business/#908f60e696a1</b:URL>
    <b:Author>
      <b:Author>
        <b:NameList>
          <b:Person>
            <b:Last>Insigths</b:Last>
            <b:First>Imperial</b:First>
            <b:Middle>Business</b:Middle>
          </b:Person>
        </b:NameList>
      </b:Author>
    </b:Author>
    <b:InternetSiteTitle>Forbes.com</b:InternetSiteTitle>
    <b:RefOrder>5</b:RefOrder>
  </b:Source>
  <b:Source>
    <b:Tag>Muh15</b:Tag>
    <b:SourceType>JournalArticle</b:SourceType>
    <b:Guid>{E840536C-70A8-4B25-A373-FE092534CDA7}</b:Guid>
    <b:Title>The Styles of Leadership: A Critical Review</b:Title>
    <b:Year>2015</b:Year>
    <b:Author>
      <b:Author>
        <b:NameList>
          <b:Person>
            <b:Last>Khan</b:Last>
            <b:First>M.</b:First>
          </b:Person>
        </b:NameList>
      </b:Author>
    </b:Author>
    <b:JournalName>Public Policy and Administration Research</b:JournalName>
    <b:Pages>87-92</b:Pages>
    <b:Volume>5</b:Volume>
    <b:Issue>3</b:Issue>
    <b:RefOrder>6</b:RefOrder>
  </b:Source>
  <b:Source>
    <b:Tag>Ant17</b:Tag>
    <b:SourceType>InternetSite</b:SourceType>
    <b:Guid>{8A82A90E-86BA-4354-98D5-7D4DF58AF885}</b:Guid>
    <b:Title>Leadership style and leadership effectiveness: Does cultural intelligence moderate the relationship?</b:Title>
    <b:Year>2017</b:Year>
    <b:Author>
      <b:Author>
        <b:NameList>
          <b:Person>
            <b:Last>Solomon</b:Last>
            <b:First>A.</b:First>
            <b:Middle>&amp; Steyn, R.,</b:Middle>
          </b:Person>
        </b:NameList>
      </b:Author>
    </b:Author>
    <b:JournalName>Acta Commercii - Independent Research Journal in the Management Sciences</b:JournalName>
    <b:Pages>1-13</b:Pages>
    <b:Volume>17</b:Volume>
    <b:Issue>1</b:Issue>
    <b:YearAccessed>2022</b:YearAccessed>
    <b:MonthAccessed>06</b:MonthAccessed>
    <b:DayAccessed>23</b:DayAccessed>
    <b:URL>https://doi.org/10-4102/ac.v17i1.453</b:URL>
    <b:RefOrder>7</b:RefOrder>
  </b:Source>
  <b:Source>
    <b:Tag>Joa95</b:Tag>
    <b:SourceType>JournalArticle</b:SourceType>
    <b:Guid>{6D0F771F-6FA7-44A3-86FF-561355046F28}</b:Guid>
    <b:Author>
      <b:Author>
        <b:NameList>
          <b:Person>
            <b:Last>Trofino</b:Last>
            <b:First>Joan</b:First>
          </b:Person>
        </b:NameList>
      </b:Author>
    </b:Author>
    <b:Title>Transformational Leadership in Health Care</b:Title>
    <b:JournalName>Transformational leadership in health care</b:JournalName>
    <b:Year>1995</b:Year>
    <b:Pages>42-47</b:Pages>
    <b:Volume>26</b:Volume>
    <b:Issue>8</b:Issue>
    <b:RefOrder>8</b:RefOrder>
  </b:Source>
  <b:Source>
    <b:Tag>Uni22</b:Tag>
    <b:SourceType>DocumentFromInternetSite</b:SourceType>
    <b:Guid>{1C5A9DA5-8DDA-4069-B791-69D98DF3864B}</b:Guid>
    <b:Title>Ethical leadership style questionnaire</b:Title>
    <b:Year>2022</b:Year>
    <b:Author>
      <b:Author>
        <b:NameList>
          <b:Person>
            <b:Last>David</b:Last>
            <b:First>University</b:First>
            <b:Middle>of Wales Trinity Saint</b:Middle>
          </b:Person>
        </b:NameList>
      </b:Author>
    </b:Author>
    <b:InternetSiteTitle>moodle</b:InternetSiteTitle>
    <b:Month>July</b:Month>
    <b:Day>26</b:Day>
    <b:URL>https://moodle.uwtsd.ac.uk/course/view.php?id=8065</b:URL>
    <b:RefOrder>9</b:RefOrder>
  </b:Source>
  <b:Source>
    <b:Tag>Moo20</b:Tag>
    <b:SourceType>JournalArticle</b:SourceType>
    <b:Guid>{DDD7AE6A-FA4A-49D5-8D22-C6C400713021}</b:Guid>
    <b:Author>
      <b:Author>
        <b:NameList>
          <b:Person>
            <b:Last>Moore</b:Last>
            <b:First>J.</b:First>
            <b:Middle>T et al</b:Middle>
          </b:Person>
        </b:NameList>
      </b:Author>
    </b:Author>
    <b:Title>Disparities in Incidence of COVID-19 Among Underrepresented Racial/Ethnic Groups in Counties identified as hotspots During June 5-18 2020 22 States, February-June 2020</b:Title>
    <b:Year>2020</b:Year>
    <b:JournalName>Morbidity and Mortality Weekly Report</b:JournalName>
    <b:Pages>1122-1126</b:Pages>
    <b:RefOrder>10</b:RefOrder>
  </b:Source>
  <b:Source>
    <b:Tag>Den01</b:Tag>
    <b:SourceType>JournalArticle</b:SourceType>
    <b:Guid>{814C0EA5-7079-4C93-94C5-AE21F3C0D6A3}</b:Guid>
    <b:Author>
      <b:Author>
        <b:NameList>
          <b:Person>
            <b:Last>Densten</b:Last>
            <b:First>I.</b:First>
            <b:Middle>L. and Gray, J. H.</b:Middle>
          </b:Person>
        </b:NameList>
      </b:Author>
    </b:Author>
    <b:Title>Leadership Development and Reflection: What is the connection? </b:Title>
    <b:JournalName>The International Journal of Educational Management </b:JournalName>
    <b:Year>2001</b:Year>
    <b:Pages>19-124</b:Pages>
    <b:RefOrder>11</b:RefOrder>
  </b:Source>
  <b:Source>
    <b:Tag>Wil20</b:Tag>
    <b:SourceType>JournalArticle</b:SourceType>
    <b:Guid>{85C532D2-C224-4F4F-A132-F04DCE019852}</b:Guid>
    <b:Title>CHALLENGES FOR NHS HOSPITALS DURING COVID-19 EPIDEMIC </b:Title>
    <b:JournalName>Healthcare worker need comprehensive support as every aspect of care is reorganised</b:JournalName>
    <b:Year>2020</b:Year>
    <b:Pages>1-2</b:Pages>
    <b:Author>
      <b:Author>
        <b:NameList>
          <b:Person>
            <b:Last>Willan</b:Last>
            <b:First>J.,</b:First>
            <b:Middle>King, A., Jeffery, K., Bienz, N.,</b:Middle>
          </b:Person>
        </b:NameList>
      </b:Author>
    </b:Author>
    <b:RefOrder>12</b:RefOrder>
  </b:Source>
  <b:Source>
    <b:Tag>Too08</b:Tag>
    <b:SourceType>JournalArticle</b:SourceType>
    <b:Guid>{3ABCE53E-4BF9-428B-8C09-0E1B9B5DC61E}</b:Guid>
    <b:Author>
      <b:Author>
        <b:NameList>
          <b:Person>
            <b:Last>Toor</b:Last>
            <b:First>S.,</b:First>
            <b:Middle>Ofori, G.</b:Middle>
          </b:Person>
        </b:NameList>
      </b:Author>
    </b:Author>
    <b:Title>Leadership versus Management How They Are Different, and Why</b:Title>
    <b:Year>2008</b:Year>
    <b:JournalName>Leadership and Management in Engineering</b:JournalName>
    <b:Pages>61-71</b:Pages>
    <b:RefOrder>13</b:RefOrder>
  </b:Source>
  <b:Source>
    <b:Tag>Oyi06</b:Tag>
    <b:SourceType>JournalArticle</b:SourceType>
    <b:Guid>{907407B4-5C47-4F7E-8ED4-D70FFBF932EA}</b:Guid>
    <b:Author>
      <b:Author>
        <b:NameList>
          <b:Person>
            <b:Last>Oyinlade</b:Last>
            <b:First>A.</b:First>
          </b:Person>
        </b:NameList>
      </b:Author>
    </b:Author>
    <b:Title>A Method of Assessing Leadership Effectiveness </b:Title>
    <b:JournalName>Introducing the Essential Behavioral Leadership Qualities Approach</b:JournalName>
    <b:Year>2006</b:Year>
    <b:Pages>25-40</b:Pages>
    <b:RefOrder>14</b:RefOrder>
  </b:Source>
  <b:Source>
    <b:Tag>Mes15</b:Tag>
    <b:SourceType>JournalArticle</b:SourceType>
    <b:Guid>{6D3A7892-B657-480C-97D5-DA923F3BE610}</b:Guid>
    <b:Author>
      <b:Author>
        <b:NameList>
          <b:Person>
            <b:Last>Mesterova</b:Last>
            <b:First>J.,</b:First>
            <b:Middle>Prochazka, J., Vaculik, M., and Smutny, P.,</b:Middle>
          </b:Person>
        </b:NameList>
      </b:Author>
    </b:Author>
    <b:Title>Relationships Between Self-Efficacy, Transformational Leadership and Leader Effectiveness</b:Title>
    <b:JournalName>Journal of Advanced Management Science</b:JournalName>
    <b:Year>2015</b:Year>
    <b:Pages>109-122</b:Pages>
    <b:RefOrder>15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91F8081-994E-4E7D-9769-79C9D3E4CBDD}">
  <ds:schemaRefs>
    <ds:schemaRef ds:uri="http://schemas.microsoft.com/sharepoint/v3/contenttype/forms"/>
  </ds:schemaRefs>
</ds:datastoreItem>
</file>

<file path=customXml/itemProps3.xml><?xml version="1.0" encoding="utf-8"?>
<ds:datastoreItem xmlns:ds="http://schemas.openxmlformats.org/officeDocument/2006/customXml" ds:itemID="{ECAF060B-23DD-48F2-A56D-EA47EADC9D5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D427417-1058-4E31-B09F-48FAF555BF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5fa7c6fb-f4dc-42b8-b650-783ea9de04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365A0DF-6D84-4BF3-9439-B07E8400CA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1268</TotalTime>
  <Pages>17</Pages>
  <Words>3547</Words>
  <Characters>20218</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Emergent leadership skill for the workplace</vt:lpstr>
    </vt:vector>
  </TitlesOfParts>
  <Company/>
  <LinksUpToDate>false</LinksUpToDate>
  <CharactersWithSpaces>23718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Emergent leadership skill for the workplace</dc:title>
  <dc:subject/>
  <dc:creator>stacey waller</dc:creator>
  <cp:keywords/>
  <dc:description/>
  <cp:lastModifiedBy>Stacey Waller (1911557)</cp:lastModifiedBy>
  <cp:revision>247</cp:revision>
  <dcterms:created xsi:type="dcterms:W3CDTF">2022-07-26T12:50:00Z</dcterms:created>
  <dcterms:modified xsi:type="dcterms:W3CDTF">2022-07-27T10:57:00Z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