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450CE" w14:textId="77777777" w:rsidR="00F15632" w:rsidRPr="008223E5" w:rsidRDefault="00F15632" w:rsidP="008223E5">
      <w:pPr>
        <w:spacing w:line="360" w:lineRule="auto"/>
        <w:rPr>
          <w:rFonts w:ascii="Times New Roman" w:eastAsia="Times New Roman" w:hAnsi="Times New Roman" w:cs="Times New Roman"/>
          <w:color w:val="000000" w:themeColor="text1"/>
          <w:sz w:val="24"/>
          <w:szCs w:val="24"/>
        </w:rPr>
      </w:pPr>
    </w:p>
    <w:p w14:paraId="3280C20D" w14:textId="77777777" w:rsidR="00B63460" w:rsidRPr="008223E5" w:rsidRDefault="00B63460" w:rsidP="008223E5">
      <w:pPr>
        <w:spacing w:line="360" w:lineRule="auto"/>
        <w:jc w:val="center"/>
        <w:rPr>
          <w:rFonts w:ascii="Times New Roman" w:eastAsia="Times New Roman" w:hAnsi="Times New Roman" w:cs="Times New Roman"/>
          <w:color w:val="000000" w:themeColor="text1"/>
          <w:sz w:val="24"/>
          <w:szCs w:val="24"/>
        </w:rPr>
      </w:pPr>
    </w:p>
    <w:p w14:paraId="166A707F" w14:textId="77777777" w:rsidR="00B63460" w:rsidRPr="008223E5" w:rsidRDefault="00B63460" w:rsidP="008223E5">
      <w:pPr>
        <w:spacing w:line="360" w:lineRule="auto"/>
        <w:jc w:val="center"/>
        <w:rPr>
          <w:rFonts w:ascii="Times New Roman" w:eastAsia="Times New Roman" w:hAnsi="Times New Roman" w:cs="Times New Roman"/>
          <w:color w:val="000000" w:themeColor="text1"/>
          <w:sz w:val="24"/>
          <w:szCs w:val="24"/>
        </w:rPr>
      </w:pPr>
    </w:p>
    <w:p w14:paraId="736E0ECD" w14:textId="10A14897" w:rsidR="00F15632" w:rsidRPr="008223E5" w:rsidRDefault="00F15632" w:rsidP="008223E5">
      <w:pPr>
        <w:spacing w:line="360" w:lineRule="auto"/>
        <w:jc w:val="center"/>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Module: Learning in the Digital Era</w:t>
      </w:r>
    </w:p>
    <w:p w14:paraId="603ABDE4" w14:textId="77777777" w:rsidR="00F15632" w:rsidRPr="008223E5" w:rsidRDefault="00F15632" w:rsidP="008223E5">
      <w:pPr>
        <w:spacing w:line="360" w:lineRule="auto"/>
        <w:jc w:val="center"/>
        <w:rPr>
          <w:rFonts w:ascii="Times New Roman" w:eastAsia="Times New Roman" w:hAnsi="Times New Roman" w:cs="Times New Roman"/>
          <w:color w:val="000000" w:themeColor="text1"/>
          <w:sz w:val="24"/>
          <w:szCs w:val="24"/>
        </w:rPr>
      </w:pPr>
    </w:p>
    <w:p w14:paraId="28E1A974" w14:textId="79D8EB89" w:rsidR="00F15632" w:rsidRPr="008223E5" w:rsidRDefault="00F15632" w:rsidP="008223E5">
      <w:pPr>
        <w:spacing w:line="360" w:lineRule="auto"/>
        <w:jc w:val="center"/>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Module code: BMPS4009</w:t>
      </w:r>
    </w:p>
    <w:p w14:paraId="1B839BF7" w14:textId="77777777" w:rsidR="00C12A1D" w:rsidRPr="008223E5" w:rsidRDefault="00C12A1D" w:rsidP="008223E5">
      <w:pPr>
        <w:spacing w:line="360" w:lineRule="auto"/>
        <w:jc w:val="center"/>
        <w:rPr>
          <w:rFonts w:ascii="Times New Roman" w:eastAsia="Times New Roman" w:hAnsi="Times New Roman" w:cs="Times New Roman"/>
          <w:color w:val="000000" w:themeColor="text1"/>
          <w:sz w:val="24"/>
          <w:szCs w:val="24"/>
        </w:rPr>
      </w:pPr>
    </w:p>
    <w:p w14:paraId="230321A2" w14:textId="415E58D6" w:rsidR="00C12A1D" w:rsidRPr="008223E5" w:rsidRDefault="00C12A1D" w:rsidP="008223E5">
      <w:pPr>
        <w:spacing w:line="360" w:lineRule="auto"/>
        <w:jc w:val="center"/>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Assignment Title: Evidence of Learning</w:t>
      </w:r>
    </w:p>
    <w:p w14:paraId="4A2E0198" w14:textId="77777777" w:rsidR="00C12A1D" w:rsidRPr="008223E5" w:rsidRDefault="00C12A1D" w:rsidP="008223E5">
      <w:pPr>
        <w:spacing w:line="360" w:lineRule="auto"/>
        <w:jc w:val="center"/>
        <w:rPr>
          <w:rFonts w:ascii="Times New Roman" w:eastAsia="Times New Roman" w:hAnsi="Times New Roman" w:cs="Times New Roman"/>
          <w:color w:val="000000" w:themeColor="text1"/>
          <w:sz w:val="24"/>
          <w:szCs w:val="24"/>
        </w:rPr>
      </w:pPr>
    </w:p>
    <w:p w14:paraId="61FFF178" w14:textId="51B6B602" w:rsidR="00C12A1D" w:rsidRDefault="00C12A1D" w:rsidP="008223E5">
      <w:pPr>
        <w:spacing w:line="360" w:lineRule="auto"/>
        <w:jc w:val="center"/>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Submission Date:</w:t>
      </w:r>
      <w:r w:rsidR="009B6BE6">
        <w:rPr>
          <w:rFonts w:ascii="Times New Roman" w:eastAsia="Times New Roman" w:hAnsi="Times New Roman" w:cs="Times New Roman"/>
          <w:color w:val="000000" w:themeColor="text1"/>
          <w:sz w:val="24"/>
          <w:szCs w:val="24"/>
        </w:rPr>
        <w:t xml:space="preserve"> 5</w:t>
      </w:r>
      <w:r w:rsidR="009B6BE6" w:rsidRPr="009B6BE6">
        <w:rPr>
          <w:rFonts w:ascii="Times New Roman" w:eastAsia="Times New Roman" w:hAnsi="Times New Roman" w:cs="Times New Roman"/>
          <w:color w:val="000000" w:themeColor="text1"/>
          <w:sz w:val="24"/>
          <w:szCs w:val="24"/>
          <w:vertAlign w:val="superscript"/>
        </w:rPr>
        <w:t>th</w:t>
      </w:r>
      <w:r w:rsidR="009B6BE6">
        <w:rPr>
          <w:rFonts w:ascii="Times New Roman" w:eastAsia="Times New Roman" w:hAnsi="Times New Roman" w:cs="Times New Roman"/>
          <w:color w:val="000000" w:themeColor="text1"/>
          <w:sz w:val="24"/>
          <w:szCs w:val="24"/>
        </w:rPr>
        <w:t xml:space="preserve"> November </w:t>
      </w:r>
    </w:p>
    <w:p w14:paraId="69713BA6" w14:textId="39FCB0F4" w:rsidR="004406C8" w:rsidRPr="008223E5" w:rsidRDefault="004406C8" w:rsidP="008223E5">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Monika Pawelec  (2217113)</w:t>
      </w:r>
    </w:p>
    <w:p w14:paraId="6B1E8EAA" w14:textId="494B2D4C" w:rsidR="00F15632" w:rsidRPr="008223E5" w:rsidRDefault="00C12A1D" w:rsidP="008223E5">
      <w:pPr>
        <w:spacing w:line="360" w:lineRule="auto"/>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br w:type="page"/>
      </w:r>
    </w:p>
    <w:sdt>
      <w:sdtPr>
        <w:rPr>
          <w:rFonts w:asciiTheme="minorHAnsi" w:eastAsiaTheme="minorHAnsi" w:hAnsiTheme="minorHAnsi" w:cstheme="minorBidi"/>
          <w:color w:val="auto"/>
          <w:sz w:val="22"/>
          <w:szCs w:val="22"/>
        </w:rPr>
        <w:id w:val="-1335532349"/>
        <w:docPartObj>
          <w:docPartGallery w:val="Table of Contents"/>
          <w:docPartUnique/>
        </w:docPartObj>
      </w:sdtPr>
      <w:sdtEndPr>
        <w:rPr>
          <w:rFonts w:ascii="Times New Roman" w:hAnsi="Times New Roman" w:cs="Times New Roman"/>
          <w:b/>
          <w:bCs/>
          <w:noProof/>
          <w:sz w:val="24"/>
          <w:szCs w:val="24"/>
        </w:rPr>
      </w:sdtEndPr>
      <w:sdtContent>
        <w:p w14:paraId="470A14E2" w14:textId="147B45D6" w:rsidR="002438E7" w:rsidRPr="002438E7" w:rsidRDefault="002438E7">
          <w:pPr>
            <w:pStyle w:val="TOCHeading"/>
            <w:rPr>
              <w:rFonts w:ascii="Times New Roman" w:hAnsi="Times New Roman" w:cs="Times New Roman"/>
              <w:b/>
              <w:bCs/>
              <w:color w:val="000000" w:themeColor="text1"/>
              <w:sz w:val="24"/>
              <w:szCs w:val="24"/>
            </w:rPr>
          </w:pPr>
          <w:r w:rsidRPr="002438E7">
            <w:rPr>
              <w:rFonts w:ascii="Times New Roman" w:hAnsi="Times New Roman" w:cs="Times New Roman"/>
              <w:b/>
              <w:bCs/>
              <w:color w:val="000000" w:themeColor="text1"/>
              <w:sz w:val="24"/>
              <w:szCs w:val="24"/>
            </w:rPr>
            <w:t>Table of Contents</w:t>
          </w:r>
        </w:p>
        <w:p w14:paraId="43D0C709" w14:textId="794186C0" w:rsidR="002438E7" w:rsidRPr="008223E5" w:rsidRDefault="002438E7" w:rsidP="008223E5">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r w:rsidRPr="008223E5">
            <w:rPr>
              <w:rFonts w:ascii="Times New Roman" w:hAnsi="Times New Roman" w:cs="Times New Roman"/>
              <w:color w:val="000000" w:themeColor="text1"/>
              <w:sz w:val="24"/>
              <w:szCs w:val="24"/>
            </w:rPr>
            <w:fldChar w:fldCharType="begin"/>
          </w:r>
          <w:r w:rsidRPr="008223E5">
            <w:rPr>
              <w:rFonts w:ascii="Times New Roman" w:hAnsi="Times New Roman" w:cs="Times New Roman"/>
              <w:color w:val="000000" w:themeColor="text1"/>
              <w:sz w:val="24"/>
              <w:szCs w:val="24"/>
            </w:rPr>
            <w:instrText xml:space="preserve"> TOC \o "1-3" \h \z \u </w:instrText>
          </w:r>
          <w:r w:rsidRPr="008223E5">
            <w:rPr>
              <w:rFonts w:ascii="Times New Roman" w:hAnsi="Times New Roman" w:cs="Times New Roman"/>
              <w:color w:val="000000" w:themeColor="text1"/>
              <w:sz w:val="24"/>
              <w:szCs w:val="24"/>
            </w:rPr>
            <w:fldChar w:fldCharType="separate"/>
          </w:r>
          <w:hyperlink w:anchor="_Toc118380147" w:history="1">
            <w:r w:rsidRPr="008223E5">
              <w:rPr>
                <w:rStyle w:val="Hyperlink"/>
                <w:rFonts w:ascii="Times New Roman" w:eastAsia="Times New Roman" w:hAnsi="Times New Roman" w:cs="Times New Roman"/>
                <w:noProof/>
                <w:color w:val="000000" w:themeColor="text1"/>
                <w:sz w:val="24"/>
                <w:szCs w:val="24"/>
              </w:rPr>
              <w:t>Preparing for Higher Education</w:t>
            </w:r>
            <w:r w:rsidRPr="008223E5">
              <w:rPr>
                <w:rFonts w:ascii="Times New Roman" w:hAnsi="Times New Roman" w:cs="Times New Roman"/>
                <w:noProof/>
                <w:webHidden/>
                <w:color w:val="000000" w:themeColor="text1"/>
                <w:sz w:val="24"/>
                <w:szCs w:val="24"/>
              </w:rPr>
              <w:tab/>
            </w:r>
            <w:r w:rsidRPr="008223E5">
              <w:rPr>
                <w:rFonts w:ascii="Times New Roman" w:hAnsi="Times New Roman" w:cs="Times New Roman"/>
                <w:noProof/>
                <w:webHidden/>
                <w:color w:val="000000" w:themeColor="text1"/>
                <w:sz w:val="24"/>
                <w:szCs w:val="24"/>
              </w:rPr>
              <w:fldChar w:fldCharType="begin"/>
            </w:r>
            <w:r w:rsidRPr="008223E5">
              <w:rPr>
                <w:rFonts w:ascii="Times New Roman" w:hAnsi="Times New Roman" w:cs="Times New Roman"/>
                <w:noProof/>
                <w:webHidden/>
                <w:color w:val="000000" w:themeColor="text1"/>
                <w:sz w:val="24"/>
                <w:szCs w:val="24"/>
              </w:rPr>
              <w:instrText xml:space="preserve"> PAGEREF _Toc118380147 \h </w:instrText>
            </w:r>
            <w:r w:rsidRPr="008223E5">
              <w:rPr>
                <w:rFonts w:ascii="Times New Roman" w:hAnsi="Times New Roman" w:cs="Times New Roman"/>
                <w:noProof/>
                <w:webHidden/>
                <w:color w:val="000000" w:themeColor="text1"/>
                <w:sz w:val="24"/>
                <w:szCs w:val="24"/>
              </w:rPr>
            </w:r>
            <w:r w:rsidRPr="008223E5">
              <w:rPr>
                <w:rFonts w:ascii="Times New Roman" w:hAnsi="Times New Roman" w:cs="Times New Roman"/>
                <w:noProof/>
                <w:webHidden/>
                <w:color w:val="000000" w:themeColor="text1"/>
                <w:sz w:val="24"/>
                <w:szCs w:val="24"/>
              </w:rPr>
              <w:fldChar w:fldCharType="separate"/>
            </w:r>
            <w:r w:rsidRPr="008223E5">
              <w:rPr>
                <w:rFonts w:ascii="Times New Roman" w:hAnsi="Times New Roman" w:cs="Times New Roman"/>
                <w:noProof/>
                <w:webHidden/>
                <w:color w:val="000000" w:themeColor="text1"/>
                <w:sz w:val="24"/>
                <w:szCs w:val="24"/>
              </w:rPr>
              <w:t>2</w:t>
            </w:r>
            <w:r w:rsidRPr="008223E5">
              <w:rPr>
                <w:rFonts w:ascii="Times New Roman" w:hAnsi="Times New Roman" w:cs="Times New Roman"/>
                <w:noProof/>
                <w:webHidden/>
                <w:color w:val="000000" w:themeColor="text1"/>
                <w:sz w:val="24"/>
                <w:szCs w:val="24"/>
              </w:rPr>
              <w:fldChar w:fldCharType="end"/>
            </w:r>
          </w:hyperlink>
        </w:p>
        <w:p w14:paraId="3B707545" w14:textId="22199203" w:rsidR="002438E7" w:rsidRPr="008223E5" w:rsidRDefault="00C55477" w:rsidP="008223E5">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8380148" w:history="1">
            <w:r w:rsidR="002438E7" w:rsidRPr="008223E5">
              <w:rPr>
                <w:rStyle w:val="Hyperlink"/>
                <w:rFonts w:ascii="Times New Roman" w:eastAsia="Times New Roman" w:hAnsi="Times New Roman" w:cs="Times New Roman"/>
                <w:noProof/>
                <w:color w:val="000000" w:themeColor="text1"/>
                <w:sz w:val="24"/>
                <w:szCs w:val="24"/>
                <w:lang w:val="en-GB"/>
              </w:rPr>
              <w:t>Mind Map of Becoming a Digital Learner</w:t>
            </w:r>
            <w:r w:rsidR="002438E7" w:rsidRPr="008223E5">
              <w:rPr>
                <w:rFonts w:ascii="Times New Roman" w:hAnsi="Times New Roman" w:cs="Times New Roman"/>
                <w:noProof/>
                <w:webHidden/>
                <w:color w:val="000000" w:themeColor="text1"/>
                <w:sz w:val="24"/>
                <w:szCs w:val="24"/>
              </w:rPr>
              <w:tab/>
            </w:r>
            <w:r w:rsidR="002438E7" w:rsidRPr="008223E5">
              <w:rPr>
                <w:rFonts w:ascii="Times New Roman" w:hAnsi="Times New Roman" w:cs="Times New Roman"/>
                <w:noProof/>
                <w:webHidden/>
                <w:color w:val="000000" w:themeColor="text1"/>
                <w:sz w:val="24"/>
                <w:szCs w:val="24"/>
              </w:rPr>
              <w:fldChar w:fldCharType="begin"/>
            </w:r>
            <w:r w:rsidR="002438E7" w:rsidRPr="008223E5">
              <w:rPr>
                <w:rFonts w:ascii="Times New Roman" w:hAnsi="Times New Roman" w:cs="Times New Roman"/>
                <w:noProof/>
                <w:webHidden/>
                <w:color w:val="000000" w:themeColor="text1"/>
                <w:sz w:val="24"/>
                <w:szCs w:val="24"/>
              </w:rPr>
              <w:instrText xml:space="preserve"> PAGEREF _Toc118380148 \h </w:instrText>
            </w:r>
            <w:r w:rsidR="002438E7" w:rsidRPr="008223E5">
              <w:rPr>
                <w:rFonts w:ascii="Times New Roman" w:hAnsi="Times New Roman" w:cs="Times New Roman"/>
                <w:noProof/>
                <w:webHidden/>
                <w:color w:val="000000" w:themeColor="text1"/>
                <w:sz w:val="24"/>
                <w:szCs w:val="24"/>
              </w:rPr>
            </w:r>
            <w:r w:rsidR="002438E7" w:rsidRPr="008223E5">
              <w:rPr>
                <w:rFonts w:ascii="Times New Roman" w:hAnsi="Times New Roman" w:cs="Times New Roman"/>
                <w:noProof/>
                <w:webHidden/>
                <w:color w:val="000000" w:themeColor="text1"/>
                <w:sz w:val="24"/>
                <w:szCs w:val="24"/>
              </w:rPr>
              <w:fldChar w:fldCharType="separate"/>
            </w:r>
            <w:r w:rsidR="002438E7" w:rsidRPr="008223E5">
              <w:rPr>
                <w:rFonts w:ascii="Times New Roman" w:hAnsi="Times New Roman" w:cs="Times New Roman"/>
                <w:noProof/>
                <w:webHidden/>
                <w:color w:val="000000" w:themeColor="text1"/>
                <w:sz w:val="24"/>
                <w:szCs w:val="24"/>
              </w:rPr>
              <w:t>3</w:t>
            </w:r>
            <w:r w:rsidR="002438E7" w:rsidRPr="008223E5">
              <w:rPr>
                <w:rFonts w:ascii="Times New Roman" w:hAnsi="Times New Roman" w:cs="Times New Roman"/>
                <w:noProof/>
                <w:webHidden/>
                <w:color w:val="000000" w:themeColor="text1"/>
                <w:sz w:val="24"/>
                <w:szCs w:val="24"/>
              </w:rPr>
              <w:fldChar w:fldCharType="end"/>
            </w:r>
          </w:hyperlink>
        </w:p>
        <w:p w14:paraId="644F991A" w14:textId="4DF17824" w:rsidR="002438E7" w:rsidRPr="008223E5" w:rsidRDefault="00C55477" w:rsidP="008223E5">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8380149" w:history="1">
            <w:r w:rsidR="002438E7" w:rsidRPr="008223E5">
              <w:rPr>
                <w:rStyle w:val="Hyperlink"/>
                <w:rFonts w:ascii="Times New Roman" w:eastAsia="Times New Roman" w:hAnsi="Times New Roman" w:cs="Times New Roman"/>
                <w:noProof/>
                <w:color w:val="000000" w:themeColor="text1"/>
                <w:sz w:val="24"/>
                <w:szCs w:val="24"/>
                <w:lang w:val="en-GB"/>
              </w:rPr>
              <w:t>Reflection Using Borton’s Model of Reflection</w:t>
            </w:r>
            <w:r w:rsidR="002438E7" w:rsidRPr="008223E5">
              <w:rPr>
                <w:rFonts w:ascii="Times New Roman" w:hAnsi="Times New Roman" w:cs="Times New Roman"/>
                <w:noProof/>
                <w:webHidden/>
                <w:color w:val="000000" w:themeColor="text1"/>
                <w:sz w:val="24"/>
                <w:szCs w:val="24"/>
              </w:rPr>
              <w:tab/>
            </w:r>
            <w:r w:rsidR="002438E7" w:rsidRPr="008223E5">
              <w:rPr>
                <w:rFonts w:ascii="Times New Roman" w:hAnsi="Times New Roman" w:cs="Times New Roman"/>
                <w:noProof/>
                <w:webHidden/>
                <w:color w:val="000000" w:themeColor="text1"/>
                <w:sz w:val="24"/>
                <w:szCs w:val="24"/>
              </w:rPr>
              <w:fldChar w:fldCharType="begin"/>
            </w:r>
            <w:r w:rsidR="002438E7" w:rsidRPr="008223E5">
              <w:rPr>
                <w:rFonts w:ascii="Times New Roman" w:hAnsi="Times New Roman" w:cs="Times New Roman"/>
                <w:noProof/>
                <w:webHidden/>
                <w:color w:val="000000" w:themeColor="text1"/>
                <w:sz w:val="24"/>
                <w:szCs w:val="24"/>
              </w:rPr>
              <w:instrText xml:space="preserve"> PAGEREF _Toc118380149 \h </w:instrText>
            </w:r>
            <w:r w:rsidR="002438E7" w:rsidRPr="008223E5">
              <w:rPr>
                <w:rFonts w:ascii="Times New Roman" w:hAnsi="Times New Roman" w:cs="Times New Roman"/>
                <w:noProof/>
                <w:webHidden/>
                <w:color w:val="000000" w:themeColor="text1"/>
                <w:sz w:val="24"/>
                <w:szCs w:val="24"/>
              </w:rPr>
            </w:r>
            <w:r w:rsidR="002438E7" w:rsidRPr="008223E5">
              <w:rPr>
                <w:rFonts w:ascii="Times New Roman" w:hAnsi="Times New Roman" w:cs="Times New Roman"/>
                <w:noProof/>
                <w:webHidden/>
                <w:color w:val="000000" w:themeColor="text1"/>
                <w:sz w:val="24"/>
                <w:szCs w:val="24"/>
              </w:rPr>
              <w:fldChar w:fldCharType="separate"/>
            </w:r>
            <w:r w:rsidR="002438E7" w:rsidRPr="008223E5">
              <w:rPr>
                <w:rFonts w:ascii="Times New Roman" w:hAnsi="Times New Roman" w:cs="Times New Roman"/>
                <w:noProof/>
                <w:webHidden/>
                <w:color w:val="000000" w:themeColor="text1"/>
                <w:sz w:val="24"/>
                <w:szCs w:val="24"/>
              </w:rPr>
              <w:t>4</w:t>
            </w:r>
            <w:r w:rsidR="002438E7" w:rsidRPr="008223E5">
              <w:rPr>
                <w:rFonts w:ascii="Times New Roman" w:hAnsi="Times New Roman" w:cs="Times New Roman"/>
                <w:noProof/>
                <w:webHidden/>
                <w:color w:val="000000" w:themeColor="text1"/>
                <w:sz w:val="24"/>
                <w:szCs w:val="24"/>
              </w:rPr>
              <w:fldChar w:fldCharType="end"/>
            </w:r>
          </w:hyperlink>
        </w:p>
        <w:p w14:paraId="5CB16DC2" w14:textId="5C696D44" w:rsidR="002438E7" w:rsidRPr="008223E5" w:rsidRDefault="00C55477" w:rsidP="008223E5">
          <w:pPr>
            <w:pStyle w:val="TOC1"/>
            <w:tabs>
              <w:tab w:val="right" w:leader="dot" w:pos="9350"/>
            </w:tabs>
            <w:spacing w:line="360" w:lineRule="auto"/>
            <w:rPr>
              <w:rFonts w:ascii="Times New Roman" w:eastAsiaTheme="minorEastAsia" w:hAnsi="Times New Roman" w:cs="Times New Roman"/>
              <w:noProof/>
              <w:color w:val="000000" w:themeColor="text1"/>
              <w:sz w:val="24"/>
              <w:szCs w:val="24"/>
            </w:rPr>
          </w:pPr>
          <w:hyperlink w:anchor="_Toc118380150" w:history="1">
            <w:r w:rsidR="002438E7" w:rsidRPr="008223E5">
              <w:rPr>
                <w:rStyle w:val="Hyperlink"/>
                <w:rFonts w:ascii="Times New Roman" w:eastAsia="Times New Roman" w:hAnsi="Times New Roman" w:cs="Times New Roman"/>
                <w:noProof/>
                <w:color w:val="000000" w:themeColor="text1"/>
                <w:sz w:val="24"/>
                <w:szCs w:val="24"/>
                <w:lang w:val="en-GB"/>
              </w:rPr>
              <w:t>References</w:t>
            </w:r>
            <w:r w:rsidR="002438E7" w:rsidRPr="008223E5">
              <w:rPr>
                <w:rFonts w:ascii="Times New Roman" w:hAnsi="Times New Roman" w:cs="Times New Roman"/>
                <w:noProof/>
                <w:webHidden/>
                <w:color w:val="000000" w:themeColor="text1"/>
                <w:sz w:val="24"/>
                <w:szCs w:val="24"/>
              </w:rPr>
              <w:tab/>
            </w:r>
            <w:r w:rsidR="002438E7" w:rsidRPr="008223E5">
              <w:rPr>
                <w:rFonts w:ascii="Times New Roman" w:hAnsi="Times New Roman" w:cs="Times New Roman"/>
                <w:noProof/>
                <w:webHidden/>
                <w:color w:val="000000" w:themeColor="text1"/>
                <w:sz w:val="24"/>
                <w:szCs w:val="24"/>
              </w:rPr>
              <w:fldChar w:fldCharType="begin"/>
            </w:r>
            <w:r w:rsidR="002438E7" w:rsidRPr="008223E5">
              <w:rPr>
                <w:rFonts w:ascii="Times New Roman" w:hAnsi="Times New Roman" w:cs="Times New Roman"/>
                <w:noProof/>
                <w:webHidden/>
                <w:color w:val="000000" w:themeColor="text1"/>
                <w:sz w:val="24"/>
                <w:szCs w:val="24"/>
              </w:rPr>
              <w:instrText xml:space="preserve"> PAGEREF _Toc118380150 \h </w:instrText>
            </w:r>
            <w:r w:rsidR="002438E7" w:rsidRPr="008223E5">
              <w:rPr>
                <w:rFonts w:ascii="Times New Roman" w:hAnsi="Times New Roman" w:cs="Times New Roman"/>
                <w:noProof/>
                <w:webHidden/>
                <w:color w:val="000000" w:themeColor="text1"/>
                <w:sz w:val="24"/>
                <w:szCs w:val="24"/>
              </w:rPr>
            </w:r>
            <w:r w:rsidR="002438E7" w:rsidRPr="008223E5">
              <w:rPr>
                <w:rFonts w:ascii="Times New Roman" w:hAnsi="Times New Roman" w:cs="Times New Roman"/>
                <w:noProof/>
                <w:webHidden/>
                <w:color w:val="000000" w:themeColor="text1"/>
                <w:sz w:val="24"/>
                <w:szCs w:val="24"/>
              </w:rPr>
              <w:fldChar w:fldCharType="separate"/>
            </w:r>
            <w:r w:rsidR="002438E7" w:rsidRPr="008223E5">
              <w:rPr>
                <w:rFonts w:ascii="Times New Roman" w:hAnsi="Times New Roman" w:cs="Times New Roman"/>
                <w:noProof/>
                <w:webHidden/>
                <w:color w:val="000000" w:themeColor="text1"/>
                <w:sz w:val="24"/>
                <w:szCs w:val="24"/>
              </w:rPr>
              <w:t>5</w:t>
            </w:r>
            <w:r w:rsidR="002438E7" w:rsidRPr="008223E5">
              <w:rPr>
                <w:rFonts w:ascii="Times New Roman" w:hAnsi="Times New Roman" w:cs="Times New Roman"/>
                <w:noProof/>
                <w:webHidden/>
                <w:color w:val="000000" w:themeColor="text1"/>
                <w:sz w:val="24"/>
                <w:szCs w:val="24"/>
              </w:rPr>
              <w:fldChar w:fldCharType="end"/>
            </w:r>
          </w:hyperlink>
        </w:p>
        <w:p w14:paraId="68CFF44C" w14:textId="53919E85" w:rsidR="002438E7" w:rsidRPr="008223E5" w:rsidRDefault="002438E7" w:rsidP="008223E5">
          <w:pPr>
            <w:spacing w:line="360" w:lineRule="auto"/>
            <w:rPr>
              <w:rFonts w:ascii="Times New Roman" w:hAnsi="Times New Roman" w:cs="Times New Roman"/>
              <w:sz w:val="24"/>
              <w:szCs w:val="24"/>
            </w:rPr>
          </w:pPr>
          <w:r w:rsidRPr="008223E5">
            <w:rPr>
              <w:rFonts w:ascii="Times New Roman" w:hAnsi="Times New Roman" w:cs="Times New Roman"/>
              <w:noProof/>
              <w:color w:val="000000" w:themeColor="text1"/>
              <w:sz w:val="24"/>
              <w:szCs w:val="24"/>
            </w:rPr>
            <w:fldChar w:fldCharType="end"/>
          </w:r>
        </w:p>
      </w:sdtContent>
    </w:sdt>
    <w:p w14:paraId="5DB178A9" w14:textId="77777777" w:rsidR="002438E7" w:rsidRPr="008223E5" w:rsidRDefault="002438E7" w:rsidP="008223E5">
      <w:pPr>
        <w:spacing w:line="360" w:lineRule="auto"/>
        <w:rPr>
          <w:rFonts w:ascii="Times New Roman" w:eastAsia="Times New Roman" w:hAnsi="Times New Roman" w:cs="Times New Roman"/>
          <w:b/>
          <w:bCs/>
          <w:color w:val="000000" w:themeColor="text1"/>
          <w:sz w:val="24"/>
          <w:szCs w:val="24"/>
        </w:rPr>
      </w:pPr>
      <w:r w:rsidRPr="008223E5">
        <w:rPr>
          <w:rFonts w:ascii="Times New Roman" w:eastAsia="Times New Roman" w:hAnsi="Times New Roman" w:cs="Times New Roman"/>
          <w:b/>
          <w:bCs/>
          <w:color w:val="000000" w:themeColor="text1"/>
          <w:sz w:val="24"/>
          <w:szCs w:val="24"/>
        </w:rPr>
        <w:br w:type="page"/>
      </w:r>
    </w:p>
    <w:p w14:paraId="11047EEF" w14:textId="47A34596" w:rsidR="6B4FAA6F" w:rsidRPr="002438E7" w:rsidRDefault="6B4FAA6F" w:rsidP="00B63460">
      <w:pPr>
        <w:pStyle w:val="Heading1"/>
        <w:rPr>
          <w:rFonts w:ascii="Times New Roman" w:eastAsia="Times New Roman" w:hAnsi="Times New Roman" w:cs="Times New Roman"/>
          <w:b/>
          <w:bCs/>
          <w:color w:val="000000" w:themeColor="text1"/>
          <w:sz w:val="28"/>
          <w:szCs w:val="28"/>
        </w:rPr>
      </w:pPr>
      <w:bookmarkStart w:id="0" w:name="_Toc118380147"/>
      <w:r w:rsidRPr="002438E7">
        <w:rPr>
          <w:rFonts w:ascii="Times New Roman" w:eastAsia="Times New Roman" w:hAnsi="Times New Roman" w:cs="Times New Roman"/>
          <w:b/>
          <w:bCs/>
          <w:color w:val="000000" w:themeColor="text1"/>
          <w:sz w:val="28"/>
          <w:szCs w:val="28"/>
        </w:rPr>
        <w:t>Preparing for Higher Education</w:t>
      </w:r>
      <w:bookmarkEnd w:id="0"/>
    </w:p>
    <w:p w14:paraId="4979924A" w14:textId="77777777" w:rsidR="000D6A4E" w:rsidRPr="008223E5" w:rsidRDefault="6B4FAA6F" w:rsidP="008223E5">
      <w:pPr>
        <w:spacing w:line="360" w:lineRule="auto"/>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 xml:space="preserve">Every student </w:t>
      </w:r>
      <w:bookmarkStart w:id="1" w:name="_Int_tXFuomcE"/>
      <w:r w:rsidRPr="008223E5">
        <w:rPr>
          <w:rFonts w:ascii="Times New Roman" w:eastAsia="Times New Roman" w:hAnsi="Times New Roman" w:cs="Times New Roman"/>
          <w:color w:val="000000" w:themeColor="text1"/>
          <w:sz w:val="24"/>
          <w:szCs w:val="24"/>
        </w:rPr>
        <w:t>dream</w:t>
      </w:r>
      <w:bookmarkEnd w:id="1"/>
      <w:r w:rsidRPr="008223E5">
        <w:rPr>
          <w:rFonts w:ascii="Times New Roman" w:eastAsia="Times New Roman" w:hAnsi="Times New Roman" w:cs="Times New Roman"/>
          <w:color w:val="000000" w:themeColor="text1"/>
          <w:sz w:val="24"/>
          <w:szCs w:val="24"/>
        </w:rPr>
        <w:t xml:space="preserve"> of proceeding with higher education </w:t>
      </w:r>
      <w:bookmarkStart w:id="2" w:name="_Int_SoPKZLGB"/>
      <w:r w:rsidRPr="008223E5">
        <w:rPr>
          <w:rFonts w:ascii="Times New Roman" w:eastAsia="Times New Roman" w:hAnsi="Times New Roman" w:cs="Times New Roman"/>
          <w:color w:val="000000" w:themeColor="text1"/>
          <w:sz w:val="24"/>
          <w:szCs w:val="24"/>
        </w:rPr>
        <w:t>to</w:t>
      </w:r>
      <w:bookmarkEnd w:id="2"/>
      <w:r w:rsidRPr="008223E5">
        <w:rPr>
          <w:rFonts w:ascii="Times New Roman" w:eastAsia="Times New Roman" w:hAnsi="Times New Roman" w:cs="Times New Roman"/>
          <w:color w:val="000000" w:themeColor="text1"/>
          <w:sz w:val="24"/>
          <w:szCs w:val="24"/>
        </w:rPr>
        <w:t xml:space="preserve"> achieve their set academic goals. Most students find that joining a university is a difficult obstacle to overcome, but for some, it is a terrifying step into the unknown according to Case, Marshall and Grayson (2013). However, the rapid transition from the regulated school environment of college and relatives to a setting where the students are required to embrace individual responsibilities for both intellectual and social areas of their daily lives can cause worry and anguish and undermine their typical coping strategies. Some learners will eventually adjust by disregarding the difficulties. Poor achievement and high school dropout rates are the consequences of students who are unable to successfully adjust to the additional academic and social expectations of university experience (Hassel and Ridout, 2018). After getting the exam results, students should prepare well for higher </w:t>
      </w:r>
      <w:bookmarkStart w:id="3" w:name="_Int_KNa3U3kE"/>
      <w:r w:rsidRPr="008223E5">
        <w:rPr>
          <w:rFonts w:ascii="Times New Roman" w:eastAsia="Times New Roman" w:hAnsi="Times New Roman" w:cs="Times New Roman"/>
          <w:color w:val="000000" w:themeColor="text1"/>
          <w:sz w:val="24"/>
          <w:szCs w:val="24"/>
        </w:rPr>
        <w:t>education</w:t>
      </w:r>
      <w:bookmarkEnd w:id="3"/>
      <w:r w:rsidRPr="008223E5">
        <w:rPr>
          <w:rFonts w:ascii="Times New Roman" w:eastAsia="Times New Roman" w:hAnsi="Times New Roman" w:cs="Times New Roman"/>
          <w:color w:val="000000" w:themeColor="text1"/>
          <w:sz w:val="24"/>
          <w:szCs w:val="24"/>
        </w:rPr>
        <w:t xml:space="preserve"> </w:t>
      </w:r>
      <w:bookmarkStart w:id="4" w:name="_Int_eP3XNCJR"/>
      <w:r w:rsidRPr="008223E5">
        <w:rPr>
          <w:rFonts w:ascii="Times New Roman" w:eastAsia="Times New Roman" w:hAnsi="Times New Roman" w:cs="Times New Roman"/>
          <w:color w:val="000000" w:themeColor="text1"/>
          <w:sz w:val="24"/>
          <w:szCs w:val="24"/>
        </w:rPr>
        <w:t>in a</w:t>
      </w:r>
      <w:bookmarkStart w:id="5" w:name="_Int_TVoY9dd7"/>
      <w:bookmarkEnd w:id="4"/>
      <w:r w:rsidRPr="008223E5">
        <w:rPr>
          <w:rFonts w:ascii="Times New Roman" w:eastAsia="Times New Roman" w:hAnsi="Times New Roman" w:cs="Times New Roman"/>
          <w:color w:val="000000" w:themeColor="text1"/>
          <w:sz w:val="24"/>
          <w:szCs w:val="24"/>
        </w:rPr>
        <w:t xml:space="preserve"> way</w:t>
      </w:r>
      <w:bookmarkEnd w:id="5"/>
      <w:r w:rsidRPr="008223E5">
        <w:rPr>
          <w:rFonts w:ascii="Times New Roman" w:eastAsia="Times New Roman" w:hAnsi="Times New Roman" w:cs="Times New Roman"/>
          <w:color w:val="000000" w:themeColor="text1"/>
          <w:sz w:val="24"/>
          <w:szCs w:val="24"/>
        </w:rPr>
        <w:t xml:space="preserve"> that will make their studies more convenient </w:t>
      </w:r>
      <w:bookmarkStart w:id="6" w:name="_Int_RGWSAl15"/>
      <w:r w:rsidRPr="008223E5">
        <w:rPr>
          <w:rFonts w:ascii="Times New Roman" w:eastAsia="Times New Roman" w:hAnsi="Times New Roman" w:cs="Times New Roman"/>
          <w:color w:val="000000" w:themeColor="text1"/>
          <w:sz w:val="24"/>
          <w:szCs w:val="24"/>
        </w:rPr>
        <w:t>throughout</w:t>
      </w:r>
      <w:bookmarkEnd w:id="6"/>
      <w:r w:rsidRPr="008223E5">
        <w:rPr>
          <w:rFonts w:ascii="Times New Roman" w:eastAsia="Times New Roman" w:hAnsi="Times New Roman" w:cs="Times New Roman"/>
          <w:color w:val="000000" w:themeColor="text1"/>
          <w:sz w:val="24"/>
          <w:szCs w:val="24"/>
        </w:rPr>
        <w:t xml:space="preserve"> their studies.</w:t>
      </w:r>
    </w:p>
    <w:p w14:paraId="03DFDC11" w14:textId="2AD506FB" w:rsidR="000D6A4E" w:rsidRPr="008223E5" w:rsidRDefault="6B4FAA6F" w:rsidP="008223E5">
      <w:pPr>
        <w:spacing w:line="360" w:lineRule="auto"/>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 xml:space="preserve">They should take time and select their preferred universities. This process should be done in consultation with senior persons including parents, friends and other </w:t>
      </w:r>
      <w:bookmarkStart w:id="7" w:name="_Int_uohoaFqz"/>
      <w:r w:rsidRPr="008223E5">
        <w:rPr>
          <w:rFonts w:ascii="Times New Roman" w:eastAsia="Times New Roman" w:hAnsi="Times New Roman" w:cs="Times New Roman"/>
          <w:color w:val="000000" w:themeColor="text1"/>
          <w:sz w:val="24"/>
          <w:szCs w:val="24"/>
        </w:rPr>
        <w:t>graduates</w:t>
      </w:r>
      <w:bookmarkEnd w:id="7"/>
      <w:r w:rsidRPr="008223E5">
        <w:rPr>
          <w:rFonts w:ascii="Times New Roman" w:eastAsia="Times New Roman" w:hAnsi="Times New Roman" w:cs="Times New Roman"/>
          <w:color w:val="000000" w:themeColor="text1"/>
          <w:sz w:val="24"/>
          <w:szCs w:val="24"/>
        </w:rPr>
        <w:t xml:space="preserve">. The students can also </w:t>
      </w:r>
      <w:bookmarkStart w:id="8" w:name="_Int_WCPzBdzq"/>
      <w:r w:rsidRPr="008223E5">
        <w:rPr>
          <w:rFonts w:ascii="Times New Roman" w:eastAsia="Times New Roman" w:hAnsi="Times New Roman" w:cs="Times New Roman"/>
          <w:color w:val="000000" w:themeColor="text1"/>
          <w:sz w:val="24"/>
          <w:szCs w:val="24"/>
        </w:rPr>
        <w:t>talk</w:t>
      </w:r>
      <w:bookmarkEnd w:id="8"/>
      <w:r w:rsidRPr="008223E5">
        <w:rPr>
          <w:rFonts w:ascii="Times New Roman" w:eastAsia="Times New Roman" w:hAnsi="Times New Roman" w:cs="Times New Roman"/>
          <w:color w:val="000000" w:themeColor="text1"/>
          <w:sz w:val="24"/>
          <w:szCs w:val="24"/>
        </w:rPr>
        <w:t xml:space="preserve"> with other first </w:t>
      </w:r>
      <w:bookmarkStart w:id="9" w:name="_Int_jknseBEb"/>
      <w:r w:rsidRPr="008223E5">
        <w:rPr>
          <w:rFonts w:ascii="Times New Roman" w:eastAsia="Times New Roman" w:hAnsi="Times New Roman" w:cs="Times New Roman"/>
          <w:color w:val="000000" w:themeColor="text1"/>
          <w:sz w:val="24"/>
          <w:szCs w:val="24"/>
        </w:rPr>
        <w:t>year students</w:t>
      </w:r>
      <w:bookmarkEnd w:id="9"/>
      <w:r w:rsidRPr="008223E5">
        <w:rPr>
          <w:rFonts w:ascii="Times New Roman" w:eastAsia="Times New Roman" w:hAnsi="Times New Roman" w:cs="Times New Roman"/>
          <w:color w:val="000000" w:themeColor="text1"/>
          <w:sz w:val="24"/>
          <w:szCs w:val="24"/>
        </w:rPr>
        <w:t xml:space="preserve"> through online networking sites (Geertshuis, Jung, Cooper-Thomas, 2014). Throughout the break that universities give before commencement of learning, students should use the opportunity to ask questions. It is a wise idea to engage professionals in the </w:t>
      </w:r>
      <w:bookmarkStart w:id="10" w:name="_Int_Kr7y0VvG"/>
      <w:r w:rsidRPr="008223E5">
        <w:rPr>
          <w:rFonts w:ascii="Times New Roman" w:eastAsia="Times New Roman" w:hAnsi="Times New Roman" w:cs="Times New Roman"/>
          <w:color w:val="000000" w:themeColor="text1"/>
          <w:sz w:val="24"/>
          <w:szCs w:val="24"/>
        </w:rPr>
        <w:t>university.</w:t>
      </w:r>
      <w:bookmarkEnd w:id="10"/>
      <w:r w:rsidRPr="008223E5">
        <w:rPr>
          <w:rFonts w:ascii="Times New Roman" w:eastAsia="Times New Roman" w:hAnsi="Times New Roman" w:cs="Times New Roman"/>
          <w:color w:val="000000" w:themeColor="text1"/>
          <w:sz w:val="24"/>
          <w:szCs w:val="24"/>
        </w:rPr>
        <w:t xml:space="preserve">   It is also important to ensure that there </w:t>
      </w:r>
      <w:bookmarkStart w:id="11" w:name="_Int_Y76LxFlh"/>
      <w:r w:rsidRPr="008223E5">
        <w:rPr>
          <w:rFonts w:ascii="Times New Roman" w:eastAsia="Times New Roman" w:hAnsi="Times New Roman" w:cs="Times New Roman"/>
          <w:color w:val="000000" w:themeColor="text1"/>
          <w:sz w:val="24"/>
          <w:szCs w:val="24"/>
        </w:rPr>
        <w:t>are</w:t>
      </w:r>
      <w:bookmarkEnd w:id="11"/>
      <w:r w:rsidRPr="008223E5">
        <w:rPr>
          <w:rFonts w:ascii="Times New Roman" w:eastAsia="Times New Roman" w:hAnsi="Times New Roman" w:cs="Times New Roman"/>
          <w:color w:val="000000" w:themeColor="text1"/>
          <w:sz w:val="24"/>
          <w:szCs w:val="24"/>
        </w:rPr>
        <w:t xml:space="preserve"> extra supplies and every equipment to be used is fully functional. They should make sure that their personal computers are in good condition to avoid interruptions. Students should also </w:t>
      </w:r>
      <w:bookmarkStart w:id="12" w:name="_Int_JdoBGKQE"/>
      <w:r w:rsidRPr="008223E5">
        <w:rPr>
          <w:rFonts w:ascii="Times New Roman" w:eastAsia="Times New Roman" w:hAnsi="Times New Roman" w:cs="Times New Roman"/>
          <w:color w:val="000000" w:themeColor="text1"/>
          <w:sz w:val="24"/>
          <w:szCs w:val="24"/>
        </w:rPr>
        <w:t>practice</w:t>
      </w:r>
      <w:bookmarkEnd w:id="12"/>
      <w:r w:rsidRPr="008223E5">
        <w:rPr>
          <w:rFonts w:ascii="Times New Roman" w:eastAsia="Times New Roman" w:hAnsi="Times New Roman" w:cs="Times New Roman"/>
          <w:color w:val="000000" w:themeColor="text1"/>
          <w:sz w:val="24"/>
          <w:szCs w:val="24"/>
        </w:rPr>
        <w:t xml:space="preserve"> their time management well. This is because success in </w:t>
      </w:r>
      <w:bookmarkStart w:id="13" w:name="_Int_Djo2XJmF"/>
      <w:r w:rsidRPr="008223E5">
        <w:rPr>
          <w:rFonts w:ascii="Times New Roman" w:eastAsia="Times New Roman" w:hAnsi="Times New Roman" w:cs="Times New Roman"/>
          <w:color w:val="000000" w:themeColor="text1"/>
          <w:sz w:val="24"/>
          <w:szCs w:val="24"/>
        </w:rPr>
        <w:t>studies</w:t>
      </w:r>
      <w:bookmarkEnd w:id="13"/>
      <w:r w:rsidRPr="008223E5">
        <w:rPr>
          <w:rFonts w:ascii="Times New Roman" w:eastAsia="Times New Roman" w:hAnsi="Times New Roman" w:cs="Times New Roman"/>
          <w:color w:val="000000" w:themeColor="text1"/>
          <w:sz w:val="24"/>
          <w:szCs w:val="24"/>
        </w:rPr>
        <w:t xml:space="preserve"> is largely reliant on </w:t>
      </w:r>
      <w:bookmarkStart w:id="14" w:name="_Int_3FoQ7DCA"/>
      <w:r w:rsidRPr="008223E5">
        <w:rPr>
          <w:rFonts w:ascii="Times New Roman" w:eastAsia="Times New Roman" w:hAnsi="Times New Roman" w:cs="Times New Roman"/>
          <w:color w:val="000000" w:themeColor="text1"/>
          <w:sz w:val="24"/>
          <w:szCs w:val="24"/>
        </w:rPr>
        <w:t>the</w:t>
      </w:r>
      <w:bookmarkEnd w:id="14"/>
      <w:r w:rsidRPr="008223E5">
        <w:rPr>
          <w:rFonts w:ascii="Times New Roman" w:eastAsia="Times New Roman" w:hAnsi="Times New Roman" w:cs="Times New Roman"/>
          <w:color w:val="000000" w:themeColor="text1"/>
          <w:sz w:val="24"/>
          <w:szCs w:val="24"/>
        </w:rPr>
        <w:t xml:space="preserve"> ability to manage time well. There should be a balance between leisure time and class work (Schnackenberg and Johnson, 2019).</w:t>
      </w:r>
    </w:p>
    <w:p w14:paraId="1C0A1E91" w14:textId="2131859F" w:rsidR="6B4FAA6F" w:rsidRPr="008223E5" w:rsidRDefault="6B4FAA6F" w:rsidP="008223E5">
      <w:pPr>
        <w:spacing w:line="360" w:lineRule="auto"/>
        <w:rPr>
          <w:rFonts w:ascii="Times New Roman" w:eastAsia="Times New Roman" w:hAnsi="Times New Roman" w:cs="Times New Roman"/>
          <w:color w:val="000000" w:themeColor="text1"/>
          <w:sz w:val="24"/>
          <w:szCs w:val="24"/>
        </w:rPr>
      </w:pPr>
      <w:r w:rsidRPr="008223E5">
        <w:rPr>
          <w:rFonts w:ascii="Times New Roman" w:eastAsia="Times New Roman" w:hAnsi="Times New Roman" w:cs="Times New Roman"/>
          <w:color w:val="000000" w:themeColor="text1"/>
          <w:sz w:val="24"/>
          <w:szCs w:val="24"/>
        </w:rPr>
        <w:t xml:space="preserve">   </w:t>
      </w:r>
      <w:r w:rsidRPr="008223E5">
        <w:rPr>
          <w:rFonts w:ascii="Times New Roman" w:hAnsi="Times New Roman" w:cs="Times New Roman"/>
          <w:noProof/>
          <w:color w:val="000000" w:themeColor="text1"/>
          <w:sz w:val="24"/>
          <w:szCs w:val="24"/>
        </w:rPr>
        <w:drawing>
          <wp:inline distT="0" distB="0" distL="0" distR="0" wp14:anchorId="3160E809" wp14:editId="284A4173">
            <wp:extent cx="5496560" cy="3143250"/>
            <wp:effectExtent l="0" t="0" r="8890" b="0"/>
            <wp:docPr id="1572901591" name="Picture 1572901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530546" cy="3162685"/>
                    </a:xfrm>
                    <a:prstGeom prst="rect">
                      <a:avLst/>
                    </a:prstGeom>
                  </pic:spPr>
                </pic:pic>
              </a:graphicData>
            </a:graphic>
          </wp:inline>
        </w:drawing>
      </w:r>
    </w:p>
    <w:p w14:paraId="3EFFA5EB" w14:textId="77777777" w:rsidR="00F22008" w:rsidRPr="008223E5" w:rsidRDefault="00F22008"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br w:type="page"/>
      </w:r>
    </w:p>
    <w:bookmarkStart w:id="15" w:name="_Toc118380148"/>
    <w:p w14:paraId="7C414C92" w14:textId="23B4512C" w:rsidR="6B4FAA6F" w:rsidRPr="002438E7" w:rsidRDefault="00EE4967" w:rsidP="000D6A4E">
      <w:pPr>
        <w:pStyle w:val="Heading1"/>
        <w:rPr>
          <w:rFonts w:ascii="Times New Roman" w:eastAsia="Times New Roman" w:hAnsi="Times New Roman" w:cs="Times New Roman"/>
          <w:b/>
          <w:bCs/>
          <w:color w:val="000000" w:themeColor="text1"/>
          <w:sz w:val="28"/>
          <w:szCs w:val="28"/>
        </w:rPr>
      </w:pPr>
      <w:r w:rsidRPr="002438E7">
        <w:rPr>
          <w:rFonts w:ascii="Times New Roman" w:eastAsia="Times New Roman" w:hAnsi="Times New Roman" w:cs="Times New Roman"/>
          <w:b/>
          <w:bCs/>
          <w:noProof/>
          <w:color w:val="000000" w:themeColor="text1"/>
          <w:sz w:val="28"/>
          <w:szCs w:val="28"/>
          <w:lang w:val="en-GB"/>
        </w:rPr>
        <mc:AlternateContent>
          <mc:Choice Requires="wps">
            <w:drawing>
              <wp:anchor distT="0" distB="0" distL="114300" distR="114300" simplePos="0" relativeHeight="251665408" behindDoc="0" locked="0" layoutInCell="1" allowOverlap="1" wp14:anchorId="67C2E2C1" wp14:editId="48EF24DF">
                <wp:simplePos x="0" y="0"/>
                <wp:positionH relativeFrom="margin">
                  <wp:posOffset>3111335</wp:posOffset>
                </wp:positionH>
                <wp:positionV relativeFrom="paragraph">
                  <wp:posOffset>11875</wp:posOffset>
                </wp:positionV>
                <wp:extent cx="2896713" cy="2090057"/>
                <wp:effectExtent l="0" t="0" r="18415" b="24765"/>
                <wp:wrapNone/>
                <wp:docPr id="5" name="Oval 5"/>
                <wp:cNvGraphicFramePr/>
                <a:graphic xmlns:a="http://schemas.openxmlformats.org/drawingml/2006/main">
                  <a:graphicData uri="http://schemas.microsoft.com/office/word/2010/wordprocessingShape">
                    <wps:wsp>
                      <wps:cNvSpPr/>
                      <wps:spPr>
                        <a:xfrm>
                          <a:off x="0" y="0"/>
                          <a:ext cx="2896713" cy="2090057"/>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DC7D21" w14:textId="3C746240" w:rsidR="008A1A40" w:rsidRPr="00A871B0" w:rsidRDefault="00A871B0" w:rsidP="008A1A40">
                            <w:pPr>
                              <w:jc w:val="center"/>
                              <w:rPr>
                                <w:sz w:val="18"/>
                                <w:szCs w:val="18"/>
                              </w:rPr>
                            </w:pPr>
                            <w:r w:rsidRPr="00A871B0">
                              <w:rPr>
                                <w:rFonts w:ascii="Times New Roman" w:eastAsia="Times New Roman" w:hAnsi="Times New Roman" w:cs="Times New Roman"/>
                                <w:color w:val="000000" w:themeColor="text1"/>
                                <w:sz w:val="18"/>
                                <w:szCs w:val="18"/>
                                <w:lang w:val="en-GB"/>
                              </w:rPr>
                              <w:t>The current information technology has evolved into a participatory medium, creating an environment that is continually being altered and moulded by the involvement itself. The frameworks that learners use to study support, direct, and alter their thinking patterns, allowing them to engage in tasks that are typically outside the scope of their unaided capabilities.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C2E2C1" id="Oval 5" o:spid="_x0000_s1026" style="position:absolute;margin-left:245pt;margin-top:.95pt;width:228.1pt;height:164.5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" fillcolor="white [3212]" strokecolor="#4472c4 [3204]" strokeweight="1pt">
                <v:stroke joinstyle="miter"/>
                <v:textbox>
                  <w:txbxContent>
                    <w:p w14:paraId="0ADC7D21" w14:textId="3C746240" w:rsidR="008A1A40" w:rsidRPr="00A871B0" w:rsidRDefault="00A871B0" w:rsidP="008A1A40">
                      <w:pPr>
                        <w:jc w:val="center"/>
                        <w:rPr>
                          <w:sz w:val="18"/>
                          <w:szCs w:val="18"/>
                        </w:rPr>
                      </w:pPr>
                      <w:r w:rsidRPr="00A871B0">
                        <w:rPr>
                          <w:rFonts w:ascii="Times New Roman" w:eastAsia="Times New Roman" w:hAnsi="Times New Roman" w:cs="Times New Roman"/>
                          <w:color w:val="000000" w:themeColor="text1"/>
                          <w:sz w:val="18"/>
                          <w:szCs w:val="18"/>
                          <w:lang w:val="en-GB"/>
                        </w:rPr>
                        <w:t>The current information technology has evolved into a participatory medium, creating an environment that is continually being altered and moulded by the involvement itself. The frameworks that learners use to study support, direct, and alter their thinking patterns, allowing them to engage in tasks that are typically outside the scope of their unaided capabilities.</w:t>
                      </w:r>
                    </w:p>
                  </w:txbxContent>
                </v:textbox>
                <w10:wrap anchorx="margin"/>
              </v:oval>
            </w:pict>
          </mc:Fallback>
        </mc:AlternateContent>
      </w:r>
      <w:r w:rsidR="00F22008" w:rsidRPr="002438E7">
        <w:rPr>
          <w:rFonts w:ascii="Times New Roman" w:eastAsia="Times New Roman" w:hAnsi="Times New Roman" w:cs="Times New Roman"/>
          <w:b/>
          <w:bCs/>
          <w:color w:val="000000" w:themeColor="text1"/>
          <w:sz w:val="28"/>
          <w:szCs w:val="28"/>
          <w:lang w:val="en-GB"/>
        </w:rPr>
        <w:t xml:space="preserve">Mind Map of </w:t>
      </w:r>
      <w:r w:rsidR="6B4FAA6F" w:rsidRPr="002438E7">
        <w:rPr>
          <w:rFonts w:ascii="Times New Roman" w:eastAsia="Times New Roman" w:hAnsi="Times New Roman" w:cs="Times New Roman"/>
          <w:b/>
          <w:bCs/>
          <w:color w:val="000000" w:themeColor="text1"/>
          <w:sz w:val="28"/>
          <w:szCs w:val="28"/>
          <w:lang w:val="en-GB"/>
        </w:rPr>
        <w:t>Becoming a Digital Learner</w:t>
      </w:r>
      <w:bookmarkEnd w:id="15"/>
    </w:p>
    <w:p w14:paraId="5E84A5BC" w14:textId="1E28F10D" w:rsidR="6B4FAA6F" w:rsidRPr="008223E5" w:rsidRDefault="00EE4967"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61312" behindDoc="0" locked="0" layoutInCell="1" allowOverlap="1" wp14:anchorId="45F29CE5" wp14:editId="344C478C">
                <wp:simplePos x="0" y="0"/>
                <wp:positionH relativeFrom="margin">
                  <wp:posOffset>-15766</wp:posOffset>
                </wp:positionH>
                <wp:positionV relativeFrom="paragraph">
                  <wp:posOffset>103417</wp:posOffset>
                </wp:positionV>
                <wp:extent cx="2912745" cy="2822028"/>
                <wp:effectExtent l="0" t="0" r="20955" b="16510"/>
                <wp:wrapNone/>
                <wp:docPr id="3" name="Oval 3"/>
                <wp:cNvGraphicFramePr/>
                <a:graphic xmlns:a="http://schemas.openxmlformats.org/drawingml/2006/main">
                  <a:graphicData uri="http://schemas.microsoft.com/office/word/2010/wordprocessingShape">
                    <wps:wsp>
                      <wps:cNvSpPr/>
                      <wps:spPr>
                        <a:xfrm>
                          <a:off x="0" y="0"/>
                          <a:ext cx="2912745" cy="2822028"/>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1A3B40" w14:textId="156ECA7B" w:rsidR="008A1A40" w:rsidRPr="00A871B0" w:rsidRDefault="00A871B0" w:rsidP="008A1A40">
                            <w:pPr>
                              <w:jc w:val="center"/>
                              <w:rPr>
                                <w:sz w:val="20"/>
                                <w:szCs w:val="20"/>
                              </w:rPr>
                            </w:pPr>
                            <w:r w:rsidRPr="00A871B0">
                              <w:rPr>
                                <w:rFonts w:ascii="Times New Roman" w:eastAsia="Times New Roman" w:hAnsi="Times New Roman" w:cs="Times New Roman"/>
                                <w:color w:val="000000" w:themeColor="text1"/>
                                <w:sz w:val="20"/>
                                <w:szCs w:val="20"/>
                                <w:lang w:val="en-GB"/>
                              </w:rPr>
                              <w:t>The key to being a digital learner for teenagers is to embrace the wealth of educational channel available to them. Online education is well acknowledged to be the future (</w:t>
                            </w:r>
                            <w:r w:rsidRPr="00A871B0">
                              <w:rPr>
                                <w:rFonts w:ascii="Times New Roman" w:eastAsia="Times New Roman" w:hAnsi="Times New Roman" w:cs="Times New Roman"/>
                                <w:color w:val="000000" w:themeColor="text1"/>
                                <w:sz w:val="20"/>
                                <w:szCs w:val="20"/>
                              </w:rPr>
                              <w:t>Groff, 2013)</w:t>
                            </w:r>
                            <w:r w:rsidRPr="00A871B0">
                              <w:rPr>
                                <w:rFonts w:ascii="Times New Roman" w:eastAsia="Times New Roman" w:hAnsi="Times New Roman" w:cs="Times New Roman"/>
                                <w:color w:val="000000" w:themeColor="text1"/>
                                <w:sz w:val="20"/>
                                <w:szCs w:val="20"/>
                                <w:lang w:val="en-GB"/>
                              </w:rPr>
                              <w:t>. The digital learner is required to go over the study materials on a weekly basis and ask for clarification as necessary. Students should start by talking to their fellow classmates before asking their instructor, lecturer, as well as unit supervisor for more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F29CE5" id="Oval 3" o:spid="_x0000_s1027" style="position:absolute;margin-left:-1.25pt;margin-top:8.15pt;width:229.35pt;height:222.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" fillcolor="white [3212]" strokecolor="#4472c4 [3204]" strokeweight="1pt">
                <v:stroke joinstyle="miter"/>
                <v:textbox>
                  <w:txbxContent>
                    <w:p w14:paraId="391A3B40" w14:textId="156ECA7B" w:rsidR="008A1A40" w:rsidRPr="00A871B0" w:rsidRDefault="00A871B0" w:rsidP="008A1A40">
                      <w:pPr>
                        <w:jc w:val="center"/>
                        <w:rPr>
                          <w:sz w:val="20"/>
                          <w:szCs w:val="20"/>
                        </w:rPr>
                      </w:pPr>
                      <w:r w:rsidRPr="00A871B0">
                        <w:rPr>
                          <w:rFonts w:ascii="Times New Roman" w:eastAsia="Times New Roman" w:hAnsi="Times New Roman" w:cs="Times New Roman"/>
                          <w:color w:val="000000" w:themeColor="text1"/>
                          <w:sz w:val="20"/>
                          <w:szCs w:val="20"/>
                          <w:lang w:val="en-GB"/>
                        </w:rPr>
                        <w:t>The key to being a digital learner for teenagers is to embrace the wealth of educational channel available to them. Online education is well acknowledged to be the future (</w:t>
                      </w:r>
                      <w:r w:rsidRPr="00A871B0">
                        <w:rPr>
                          <w:rFonts w:ascii="Times New Roman" w:eastAsia="Times New Roman" w:hAnsi="Times New Roman" w:cs="Times New Roman"/>
                          <w:color w:val="000000" w:themeColor="text1"/>
                          <w:sz w:val="20"/>
                          <w:szCs w:val="20"/>
                        </w:rPr>
                        <w:t>Groff, 2013)</w:t>
                      </w:r>
                      <w:r w:rsidRPr="00A871B0">
                        <w:rPr>
                          <w:rFonts w:ascii="Times New Roman" w:eastAsia="Times New Roman" w:hAnsi="Times New Roman" w:cs="Times New Roman"/>
                          <w:color w:val="000000" w:themeColor="text1"/>
                          <w:sz w:val="20"/>
                          <w:szCs w:val="20"/>
                          <w:lang w:val="en-GB"/>
                        </w:rPr>
                        <w:t>. The digital learner is required to go over the study materials on a weekly basis and ask for clarification as necessary. Students should start by talking to their fellow classmates before asking their instructor, lecturer, as well as unit supervisor for more details.</w:t>
                      </w:r>
                    </w:p>
                  </w:txbxContent>
                </v:textbox>
                <w10:wrap anchorx="margin"/>
              </v:oval>
            </w:pict>
          </mc:Fallback>
        </mc:AlternateContent>
      </w:r>
    </w:p>
    <w:p w14:paraId="2A0287CF" w14:textId="655DC2CC"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0FF5F0DA" w14:textId="6C5AE304"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609191A5" w14:textId="6763DCF6"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0A16EF7D" w14:textId="2DD24F26" w:rsidR="008A1A40" w:rsidRPr="008223E5" w:rsidRDefault="008223E5"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77696" behindDoc="0" locked="0" layoutInCell="1" allowOverlap="1" wp14:anchorId="78567D12" wp14:editId="3DA11B43">
                <wp:simplePos x="0" y="0"/>
                <wp:positionH relativeFrom="column">
                  <wp:posOffset>3009899</wp:posOffset>
                </wp:positionH>
                <wp:positionV relativeFrom="paragraph">
                  <wp:posOffset>236220</wp:posOffset>
                </wp:positionV>
                <wp:extent cx="638175" cy="2286000"/>
                <wp:effectExtent l="0" t="0" r="9525" b="19050"/>
                <wp:wrapNone/>
                <wp:docPr id="12" name="Connector: Curved 12"/>
                <wp:cNvGraphicFramePr/>
                <a:graphic xmlns:a="http://schemas.openxmlformats.org/drawingml/2006/main">
                  <a:graphicData uri="http://schemas.microsoft.com/office/word/2010/wordprocessingShape">
                    <wps:wsp>
                      <wps:cNvCnPr/>
                      <wps:spPr>
                        <a:xfrm flipH="1">
                          <a:off x="0" y="0"/>
                          <a:ext cx="638175" cy="228600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0A879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2" o:spid="_x0000_s1026" type="#_x0000_t38" style="position:absolute;margin-left:237pt;margin-top:18.6pt;width:50.25pt;height:180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" adj="10800" strokecolor="#4472c4 [3204]" strokeweight=".5pt">
                <v:stroke joinstyle="miter"/>
              </v:shape>
            </w:pict>
          </mc:Fallback>
        </mc:AlternateContent>
      </w:r>
    </w:p>
    <w:p w14:paraId="4C064BC4" w14:textId="7D2C76B1"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0864B898" w14:textId="0C02EE0D"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78608DD2" w14:textId="553FEF9E"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12CE22CC" w14:textId="2BC6541A" w:rsidR="008A1A40" w:rsidRPr="008223E5" w:rsidRDefault="008223E5"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75648" behindDoc="0" locked="0" layoutInCell="1" allowOverlap="1" wp14:anchorId="09305408" wp14:editId="512CB67A">
                <wp:simplePos x="0" y="0"/>
                <wp:positionH relativeFrom="column">
                  <wp:posOffset>1952625</wp:posOffset>
                </wp:positionH>
                <wp:positionV relativeFrom="paragraph">
                  <wp:posOffset>6985</wp:posOffset>
                </wp:positionV>
                <wp:extent cx="473075" cy="1006475"/>
                <wp:effectExtent l="0" t="0" r="22225" b="22225"/>
                <wp:wrapNone/>
                <wp:docPr id="11" name="Connector: Curved 11"/>
                <wp:cNvGraphicFramePr/>
                <a:graphic xmlns:a="http://schemas.openxmlformats.org/drawingml/2006/main">
                  <a:graphicData uri="http://schemas.microsoft.com/office/word/2010/wordprocessingShape">
                    <wps:wsp>
                      <wps:cNvCnPr/>
                      <wps:spPr>
                        <a:xfrm>
                          <a:off x="0" y="0"/>
                          <a:ext cx="473075" cy="1006475"/>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4F4F48" id="Connector: Curved 11" o:spid="_x0000_s1026" type="#_x0000_t38" style="position:absolute;margin-left:153.75pt;margin-top:.55pt;width:37.25pt;height:79.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" adj="10800" strokecolor="#4472c4 [3204]" strokeweight=".5pt">
                <v:stroke joinstyle="miter"/>
              </v:shape>
            </w:pict>
          </mc:Fallback>
        </mc:AlternateContent>
      </w:r>
      <w:r w:rsidR="00EE4967"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63360" behindDoc="0" locked="0" layoutInCell="1" allowOverlap="1" wp14:anchorId="0A9ADC54" wp14:editId="367913C1">
                <wp:simplePos x="0" y="0"/>
                <wp:positionH relativeFrom="column">
                  <wp:posOffset>3942609</wp:posOffset>
                </wp:positionH>
                <wp:positionV relativeFrom="paragraph">
                  <wp:posOffset>7348</wp:posOffset>
                </wp:positionV>
                <wp:extent cx="2526104" cy="1484374"/>
                <wp:effectExtent l="0" t="0" r="26670" b="20955"/>
                <wp:wrapNone/>
                <wp:docPr id="4" name="Oval 4"/>
                <wp:cNvGraphicFramePr/>
                <a:graphic xmlns:a="http://schemas.openxmlformats.org/drawingml/2006/main">
                  <a:graphicData uri="http://schemas.microsoft.com/office/word/2010/wordprocessingShape">
                    <wps:wsp>
                      <wps:cNvSpPr/>
                      <wps:spPr>
                        <a:xfrm>
                          <a:off x="0" y="0"/>
                          <a:ext cx="2526104" cy="1484374"/>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B4D5D6" w14:textId="73FCFE65" w:rsidR="008A1A40" w:rsidRDefault="009C2CF1" w:rsidP="008A1A40">
                            <w:pPr>
                              <w:jc w:val="center"/>
                            </w:pPr>
                            <w:r w:rsidRPr="6B4FAA6F">
                              <w:rPr>
                                <w:rFonts w:ascii="Times New Roman" w:eastAsia="Times New Roman" w:hAnsi="Times New Roman" w:cs="Times New Roman"/>
                                <w:color w:val="000000" w:themeColor="text1"/>
                                <w:lang w:val="en-GB"/>
                              </w:rPr>
                              <w:t>Setting goals will help learners maintain focus while learning on a computer. The size of such a goal can vary. The finest online students like pushing themselves to succeed and coming up with new strategies for doing so (</w:t>
                            </w:r>
                            <w:r w:rsidRPr="6B4FAA6F">
                              <w:rPr>
                                <w:rFonts w:ascii="Times New Roman" w:eastAsia="Times New Roman" w:hAnsi="Times New Roman" w:cs="Times New Roman"/>
                                <w:color w:val="000000" w:themeColor="text1"/>
                                <w:sz w:val="24"/>
                                <w:szCs w:val="24"/>
                              </w:rPr>
                              <w:t>Kuh et al., 2011)</w:t>
                            </w:r>
                            <w:r w:rsidRPr="6B4FAA6F">
                              <w:rPr>
                                <w:rFonts w:ascii="Times New Roman" w:eastAsia="Times New Roman" w:hAnsi="Times New Roman" w:cs="Times New Roman"/>
                                <w:color w:val="000000" w:themeColor="text1"/>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9ADC54" id="Oval 4" o:spid="_x0000_s1028" style="position:absolute;margin-left:310.45pt;margin-top:.6pt;width:198.9pt;height:116.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" fillcolor="white [3212]" strokecolor="#4472c4 [3204]" strokeweight="1pt">
                <v:stroke joinstyle="miter"/>
                <v:textbox>
                  <w:txbxContent>
                    <w:p w14:paraId="35B4D5D6" w14:textId="73FCFE65" w:rsidR="008A1A40" w:rsidRDefault="009C2CF1" w:rsidP="008A1A40">
                      <w:pPr>
                        <w:jc w:val="center"/>
                      </w:pPr>
                      <w:r w:rsidRPr="6B4FAA6F">
                        <w:rPr>
                          <w:rFonts w:ascii="Times New Roman" w:eastAsia="Times New Roman" w:hAnsi="Times New Roman" w:cs="Times New Roman"/>
                          <w:color w:val="000000" w:themeColor="text1"/>
                          <w:lang w:val="en-GB"/>
                        </w:rPr>
                        <w:t>Setting goals will help learners maintain focus while learning on a computer. The size of such a goal can vary. The finest online students like pushing themselves to succeed and coming up with new strategies for doing so (</w:t>
                      </w:r>
                      <w:proofErr w:type="spellStart"/>
                      <w:r w:rsidRPr="6B4FAA6F">
                        <w:rPr>
                          <w:rFonts w:ascii="Times New Roman" w:eastAsia="Times New Roman" w:hAnsi="Times New Roman" w:cs="Times New Roman"/>
                          <w:color w:val="000000" w:themeColor="text1"/>
                          <w:sz w:val="24"/>
                          <w:szCs w:val="24"/>
                        </w:rPr>
                        <w:t>Kuh</w:t>
                      </w:r>
                      <w:proofErr w:type="spellEnd"/>
                      <w:r w:rsidRPr="6B4FAA6F">
                        <w:rPr>
                          <w:rFonts w:ascii="Times New Roman" w:eastAsia="Times New Roman" w:hAnsi="Times New Roman" w:cs="Times New Roman"/>
                          <w:color w:val="000000" w:themeColor="text1"/>
                          <w:sz w:val="24"/>
                          <w:szCs w:val="24"/>
                        </w:rPr>
                        <w:t xml:space="preserve"> et al., 2011)</w:t>
                      </w:r>
                      <w:r w:rsidRPr="6B4FAA6F">
                        <w:rPr>
                          <w:rFonts w:ascii="Times New Roman" w:eastAsia="Times New Roman" w:hAnsi="Times New Roman" w:cs="Times New Roman"/>
                          <w:color w:val="000000" w:themeColor="text1"/>
                          <w:lang w:val="en-GB"/>
                        </w:rPr>
                        <w:t>.</w:t>
                      </w:r>
                    </w:p>
                  </w:txbxContent>
                </v:textbox>
              </v:oval>
            </w:pict>
          </mc:Fallback>
        </mc:AlternateContent>
      </w:r>
    </w:p>
    <w:p w14:paraId="3811A365" w14:textId="151E86A8"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334CDB11" w14:textId="400570D4" w:rsidR="6B4FAA6F" w:rsidRPr="008223E5" w:rsidRDefault="00C065D6"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87936" behindDoc="0" locked="0" layoutInCell="1" allowOverlap="1" wp14:anchorId="4DF930D6" wp14:editId="418635E8">
                <wp:simplePos x="0" y="0"/>
                <wp:positionH relativeFrom="column">
                  <wp:posOffset>3305810</wp:posOffset>
                </wp:positionH>
                <wp:positionV relativeFrom="paragraph">
                  <wp:posOffset>196215</wp:posOffset>
                </wp:positionV>
                <wp:extent cx="807522" cy="273133"/>
                <wp:effectExtent l="0" t="0" r="12065" b="31750"/>
                <wp:wrapNone/>
                <wp:docPr id="25" name="Connector: Curved 25"/>
                <wp:cNvGraphicFramePr/>
                <a:graphic xmlns:a="http://schemas.openxmlformats.org/drawingml/2006/main">
                  <a:graphicData uri="http://schemas.microsoft.com/office/word/2010/wordprocessingShape">
                    <wps:wsp>
                      <wps:cNvCnPr/>
                      <wps:spPr>
                        <a:xfrm flipV="1">
                          <a:off x="0" y="0"/>
                          <a:ext cx="807522" cy="273133"/>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467C26" id="Connector: Curved 25" o:spid="_x0000_s1026" type="#_x0000_t38" style="position:absolute;margin-left:260.3pt;margin-top:15.45pt;width:63.6pt;height:21.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" adj="10800" strokecolor="#4472c4 [3204]" strokeweight=".5pt">
                <v:stroke joinstyle="miter"/>
              </v:shape>
            </w:pict>
          </mc:Fallback>
        </mc:AlternateContent>
      </w:r>
    </w:p>
    <w:p w14:paraId="020A8D02" w14:textId="008FF66C" w:rsidR="008A1A40" w:rsidRPr="008223E5" w:rsidRDefault="00EE4967"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74624" behindDoc="0" locked="0" layoutInCell="1" allowOverlap="1" wp14:anchorId="2575454B" wp14:editId="6D895716">
                <wp:simplePos x="0" y="0"/>
                <wp:positionH relativeFrom="margin">
                  <wp:posOffset>1390650</wp:posOffset>
                </wp:positionH>
                <wp:positionV relativeFrom="paragraph">
                  <wp:posOffset>8890</wp:posOffset>
                </wp:positionV>
                <wp:extent cx="2301766" cy="704850"/>
                <wp:effectExtent l="19050" t="0" r="22860" b="19050"/>
                <wp:wrapNone/>
                <wp:docPr id="10" name="Flowchart: Preparation 10"/>
                <wp:cNvGraphicFramePr/>
                <a:graphic xmlns:a="http://schemas.openxmlformats.org/drawingml/2006/main">
                  <a:graphicData uri="http://schemas.microsoft.com/office/word/2010/wordprocessingShape">
                    <wps:wsp>
                      <wps:cNvSpPr/>
                      <wps:spPr>
                        <a:xfrm>
                          <a:off x="0" y="0"/>
                          <a:ext cx="2301766" cy="704850"/>
                        </a:xfrm>
                        <a:prstGeom prst="flowChartPreparation">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0A1D34" w14:textId="592B9A4D" w:rsidR="00EE4967" w:rsidRPr="0021408B" w:rsidRDefault="0021408B" w:rsidP="00EE4967">
                            <w:pPr>
                              <w:rPr>
                                <w:rFonts w:ascii="Times New Roman" w:eastAsia="Times New Roman" w:hAnsi="Times New Roman" w:cs="Times New Roman"/>
                                <w:b/>
                                <w:bCs/>
                                <w:sz w:val="24"/>
                                <w:szCs w:val="24"/>
                              </w:rPr>
                            </w:pPr>
                            <w:r w:rsidRPr="0021408B">
                              <w:rPr>
                                <w:rFonts w:ascii="Times New Roman" w:eastAsia="Times New Roman" w:hAnsi="Times New Roman" w:cs="Times New Roman"/>
                                <w:b/>
                                <w:bCs/>
                                <w:color w:val="000000" w:themeColor="text1"/>
                                <w:sz w:val="24"/>
                                <w:szCs w:val="24"/>
                                <w:lang w:val="en-GB"/>
                              </w:rPr>
                              <w:t>BECOMING A DIGITAL LEARNER</w:t>
                            </w:r>
                          </w:p>
                          <w:p w14:paraId="550F2A95" w14:textId="77777777" w:rsidR="00EE4967" w:rsidRPr="0021408B" w:rsidRDefault="00EE4967" w:rsidP="00EE4967">
                            <w:pPr>
                              <w:jc w:val="center"/>
                              <w:rPr>
                                <w:b/>
                                <w:bCs/>
                                <w:sz w:val="24"/>
                                <w:szCs w:val="24"/>
                              </w:rPr>
                            </w:pPr>
                          </w:p>
                          <w:p w14:paraId="002E0038" w14:textId="77777777" w:rsidR="00EE4967" w:rsidRPr="0021408B" w:rsidRDefault="00EE4967" w:rsidP="00EE4967">
                            <w:pPr>
                              <w:jc w:val="center"/>
                              <w:rPr>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575454B" id="_x0000_t117" coordsize="21600,21600" o:spt="117" path="m4353,l17214,r4386,10800l17214,21600r-12861,l,10800xe">
                <v:stroke joinstyle="miter"/>
                <v:path gradientshapeok="t" o:connecttype="rect" textboxrect="4353,0,17214,21600"/>
              </v:shapetype>
              <v:shape id="Flowchart: Preparation 10" o:spid="_x0000_s1029" type="#_x0000_t117" style="position:absolute;margin-left:109.5pt;margin-top:.7pt;width:181.25pt;height:55.5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" fillcolor="white [3212]" strokecolor="#1f3763 [1604]" strokeweight="1pt">
                <v:textbox>
                  <w:txbxContent>
                    <w:p w14:paraId="2E0A1D34" w14:textId="592B9A4D" w:rsidR="00EE4967" w:rsidRPr="0021408B" w:rsidRDefault="0021408B" w:rsidP="00EE4967">
                      <w:pPr>
                        <w:rPr>
                          <w:rFonts w:ascii="Times New Roman" w:eastAsia="Times New Roman" w:hAnsi="Times New Roman" w:cs="Times New Roman"/>
                          <w:b/>
                          <w:bCs/>
                          <w:sz w:val="24"/>
                          <w:szCs w:val="24"/>
                        </w:rPr>
                      </w:pPr>
                      <w:r w:rsidRPr="0021408B">
                        <w:rPr>
                          <w:rFonts w:ascii="Times New Roman" w:eastAsia="Times New Roman" w:hAnsi="Times New Roman" w:cs="Times New Roman"/>
                          <w:b/>
                          <w:bCs/>
                          <w:color w:val="000000" w:themeColor="text1"/>
                          <w:sz w:val="24"/>
                          <w:szCs w:val="24"/>
                          <w:lang w:val="en-GB"/>
                        </w:rPr>
                        <w:t>BECOMING A DIGITAL LEARNER</w:t>
                      </w:r>
                    </w:p>
                    <w:p w14:paraId="550F2A95" w14:textId="77777777" w:rsidR="00EE4967" w:rsidRPr="0021408B" w:rsidRDefault="00EE4967" w:rsidP="00EE4967">
                      <w:pPr>
                        <w:jc w:val="center"/>
                        <w:rPr>
                          <w:b/>
                          <w:bCs/>
                          <w:sz w:val="24"/>
                          <w:szCs w:val="24"/>
                        </w:rPr>
                      </w:pPr>
                    </w:p>
                    <w:p w14:paraId="002E0038" w14:textId="77777777" w:rsidR="00EE4967" w:rsidRPr="0021408B" w:rsidRDefault="00EE4967" w:rsidP="00EE4967">
                      <w:pPr>
                        <w:jc w:val="center"/>
                        <w:rPr>
                          <w:b/>
                          <w:bCs/>
                          <w:sz w:val="24"/>
                          <w:szCs w:val="24"/>
                        </w:rPr>
                      </w:pPr>
                    </w:p>
                  </w:txbxContent>
                </v:textbox>
                <w10:wrap anchorx="margin"/>
              </v:shape>
            </w:pict>
          </mc:Fallback>
        </mc:AlternateContent>
      </w:r>
    </w:p>
    <w:p w14:paraId="7499ACC7" w14:textId="07A859C9" w:rsidR="008A1A40" w:rsidRPr="008223E5" w:rsidRDefault="008223E5"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85888" behindDoc="0" locked="0" layoutInCell="1" allowOverlap="1" wp14:anchorId="6FF1D6DB" wp14:editId="7A9EF54B">
                <wp:simplePos x="0" y="0"/>
                <wp:positionH relativeFrom="column">
                  <wp:posOffset>3524250</wp:posOffset>
                </wp:positionH>
                <wp:positionV relativeFrom="paragraph">
                  <wp:posOffset>130175</wp:posOffset>
                </wp:positionV>
                <wp:extent cx="548005" cy="1610995"/>
                <wp:effectExtent l="0" t="0" r="23495" b="27305"/>
                <wp:wrapNone/>
                <wp:docPr id="24" name="Connector: Curved 24"/>
                <wp:cNvGraphicFramePr/>
                <a:graphic xmlns:a="http://schemas.openxmlformats.org/drawingml/2006/main">
                  <a:graphicData uri="http://schemas.microsoft.com/office/word/2010/wordprocessingShape">
                    <wps:wsp>
                      <wps:cNvCnPr/>
                      <wps:spPr>
                        <a:xfrm>
                          <a:off x="0" y="0"/>
                          <a:ext cx="548005" cy="1610995"/>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8BA58D" id="Connector: Curved 24" o:spid="_x0000_s1026" type="#_x0000_t38" style="position:absolute;margin-left:277.5pt;margin-top:10.25pt;width:43.15pt;height:126.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" adj="10800" strokecolor="#4472c4 [3204]" strokeweight=".5pt">
                <v:stroke joinstyle="miter"/>
              </v:shape>
            </w:pict>
          </mc:Fallback>
        </mc:AlternateContent>
      </w:r>
      <w:r w:rsidR="00C065D6"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89984" behindDoc="0" locked="0" layoutInCell="1" allowOverlap="1" wp14:anchorId="550EEE50" wp14:editId="17691784">
                <wp:simplePos x="0" y="0"/>
                <wp:positionH relativeFrom="margin">
                  <wp:posOffset>1033152</wp:posOffset>
                </wp:positionH>
                <wp:positionV relativeFrom="paragraph">
                  <wp:posOffset>237564</wp:posOffset>
                </wp:positionV>
                <wp:extent cx="439387" cy="355411"/>
                <wp:effectExtent l="0" t="0" r="18415" b="26035"/>
                <wp:wrapNone/>
                <wp:docPr id="26" name="Connector: Curved 26"/>
                <wp:cNvGraphicFramePr/>
                <a:graphic xmlns:a="http://schemas.openxmlformats.org/drawingml/2006/main">
                  <a:graphicData uri="http://schemas.microsoft.com/office/word/2010/wordprocessingShape">
                    <wps:wsp>
                      <wps:cNvCnPr/>
                      <wps:spPr>
                        <a:xfrm flipH="1">
                          <a:off x="0" y="0"/>
                          <a:ext cx="439387" cy="355411"/>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702E0B" id="Connector: Curved 26" o:spid="_x0000_s1026" type="#_x0000_t38" style="position:absolute;margin-left:81.35pt;margin-top:18.7pt;width:34.6pt;height:28pt;flip:x;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" adj="10800" strokecolor="#4472c4 [3204]" strokeweight=".5pt">
                <v:stroke joinstyle="miter"/>
                <w10:wrap anchorx="margin"/>
              </v:shape>
            </w:pict>
          </mc:Fallback>
        </mc:AlternateContent>
      </w:r>
    </w:p>
    <w:p w14:paraId="7238C8F2" w14:textId="5D65061C" w:rsidR="008A1A40" w:rsidRPr="008223E5" w:rsidRDefault="008223E5"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81792" behindDoc="0" locked="0" layoutInCell="1" allowOverlap="1" wp14:anchorId="2BC8A9B7" wp14:editId="7DF5D329">
                <wp:simplePos x="0" y="0"/>
                <wp:positionH relativeFrom="column">
                  <wp:posOffset>3105150</wp:posOffset>
                </wp:positionH>
                <wp:positionV relativeFrom="paragraph">
                  <wp:posOffset>22860</wp:posOffset>
                </wp:positionV>
                <wp:extent cx="940435" cy="2983865"/>
                <wp:effectExtent l="0" t="0" r="12065" b="26035"/>
                <wp:wrapNone/>
                <wp:docPr id="22" name="Connector: Curved 22"/>
                <wp:cNvGraphicFramePr/>
                <a:graphic xmlns:a="http://schemas.openxmlformats.org/drawingml/2006/main">
                  <a:graphicData uri="http://schemas.microsoft.com/office/word/2010/wordprocessingShape">
                    <wps:wsp>
                      <wps:cNvCnPr/>
                      <wps:spPr>
                        <a:xfrm>
                          <a:off x="0" y="0"/>
                          <a:ext cx="940435" cy="2983865"/>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A408CB" id="Connector: Curved 22" o:spid="_x0000_s1026" type="#_x0000_t38" style="position:absolute;margin-left:244.5pt;margin-top:1.8pt;width:74.05pt;height:234.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" adj="10800" strokecolor="#4472c4 [3204]" strokeweight=".5pt">
                <v:stroke joinstyle="miter"/>
              </v:shape>
            </w:pict>
          </mc:Fallback>
        </mc:AlternateContent>
      </w: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83840" behindDoc="0" locked="0" layoutInCell="1" allowOverlap="1" wp14:anchorId="68639D95" wp14:editId="4AB0BE1D">
                <wp:simplePos x="0" y="0"/>
                <wp:positionH relativeFrom="column">
                  <wp:posOffset>2667000</wp:posOffset>
                </wp:positionH>
                <wp:positionV relativeFrom="paragraph">
                  <wp:posOffset>22860</wp:posOffset>
                </wp:positionV>
                <wp:extent cx="476250" cy="2724150"/>
                <wp:effectExtent l="0" t="0" r="19050" b="19050"/>
                <wp:wrapNone/>
                <wp:docPr id="23" name="Connector: Curved 23"/>
                <wp:cNvGraphicFramePr/>
                <a:graphic xmlns:a="http://schemas.openxmlformats.org/drawingml/2006/main">
                  <a:graphicData uri="http://schemas.microsoft.com/office/word/2010/wordprocessingShape">
                    <wps:wsp>
                      <wps:cNvCnPr/>
                      <wps:spPr>
                        <a:xfrm>
                          <a:off x="0" y="0"/>
                          <a:ext cx="476250" cy="2724150"/>
                        </a:xfrm>
                        <a:prstGeom prst="curved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19A0C8" id="Connector: Curved 23" o:spid="_x0000_s1026" type="#_x0000_t38" style="position:absolute;margin-left:210pt;margin-top:1.8pt;width:37.5pt;height:21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" adj="10800" strokecolor="#4472c4 [3204]" strokeweight=".5pt">
                <v:stroke joinstyle="miter"/>
              </v:shape>
            </w:pict>
          </mc:Fallback>
        </mc:AlternateContent>
      </w:r>
      <w:r w:rsidR="00EE4967"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67456" behindDoc="0" locked="0" layoutInCell="1" allowOverlap="1" wp14:anchorId="51F42C7B" wp14:editId="2E84FE19">
                <wp:simplePos x="0" y="0"/>
                <wp:positionH relativeFrom="margin">
                  <wp:posOffset>-154379</wp:posOffset>
                </wp:positionH>
                <wp:positionV relativeFrom="paragraph">
                  <wp:posOffset>295118</wp:posOffset>
                </wp:positionV>
                <wp:extent cx="2980706" cy="2244437"/>
                <wp:effectExtent l="0" t="0" r="10160" b="22860"/>
                <wp:wrapNone/>
                <wp:docPr id="6" name="Oval 6"/>
                <wp:cNvGraphicFramePr/>
                <a:graphic xmlns:a="http://schemas.openxmlformats.org/drawingml/2006/main">
                  <a:graphicData uri="http://schemas.microsoft.com/office/word/2010/wordprocessingShape">
                    <wps:wsp>
                      <wps:cNvSpPr/>
                      <wps:spPr>
                        <a:xfrm>
                          <a:off x="0" y="0"/>
                          <a:ext cx="2980706" cy="2244437"/>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AD5FE0" w14:textId="49E620C1" w:rsidR="008A1A40" w:rsidRPr="007F4A9B" w:rsidRDefault="00023FF8" w:rsidP="008A1A40">
                            <w:pPr>
                              <w:jc w:val="center"/>
                              <w:rPr>
                                <w:sz w:val="20"/>
                                <w:szCs w:val="20"/>
                              </w:rPr>
                            </w:pPr>
                            <w:r w:rsidRPr="007F4A9B">
                              <w:rPr>
                                <w:rFonts w:ascii="Times New Roman" w:eastAsia="Times New Roman" w:hAnsi="Times New Roman" w:cs="Times New Roman"/>
                                <w:color w:val="000000" w:themeColor="text1"/>
                                <w:sz w:val="20"/>
                                <w:szCs w:val="20"/>
                                <w:lang w:val="en-GB"/>
                              </w:rPr>
                              <w:t>The personal and professional lives of students are getting more reliant on digital networks and resources. Digital learning broadens accessibility to learning and knowledge while giving students the mentality and skills they need to succeed both now and in future (</w:t>
                            </w:r>
                            <w:r w:rsidRPr="007F4A9B">
                              <w:rPr>
                                <w:rFonts w:ascii="Times New Roman" w:eastAsia="Times New Roman" w:hAnsi="Times New Roman" w:cs="Times New Roman"/>
                                <w:color w:val="000000" w:themeColor="text1"/>
                                <w:sz w:val="20"/>
                                <w:szCs w:val="20"/>
                              </w:rPr>
                              <w:t>Elumalai et al., 2021)</w:t>
                            </w:r>
                            <w:r w:rsidRPr="007F4A9B">
                              <w:rPr>
                                <w:rFonts w:ascii="Times New Roman" w:eastAsia="Times New Roman" w:hAnsi="Times New Roman" w:cs="Times New Roman"/>
                                <w:color w:val="000000" w:themeColor="text1"/>
                                <w:sz w:val="20"/>
                                <w:szCs w:val="20"/>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F42C7B" id="Oval 6" o:spid="_x0000_s1030" style="position:absolute;margin-left:-12.15pt;margin-top:23.25pt;width:234.7pt;height:176.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" fillcolor="white [3212]" strokecolor="#4472c4 [3204]" strokeweight="1pt">
                <v:stroke joinstyle="miter"/>
                <v:textbox>
                  <w:txbxContent>
                    <w:p w14:paraId="39AD5FE0" w14:textId="49E620C1" w:rsidR="008A1A40" w:rsidRPr="007F4A9B" w:rsidRDefault="00023FF8" w:rsidP="008A1A40">
                      <w:pPr>
                        <w:jc w:val="center"/>
                        <w:rPr>
                          <w:sz w:val="20"/>
                          <w:szCs w:val="20"/>
                        </w:rPr>
                      </w:pPr>
                      <w:r w:rsidRPr="007F4A9B">
                        <w:rPr>
                          <w:rFonts w:ascii="Times New Roman" w:eastAsia="Times New Roman" w:hAnsi="Times New Roman" w:cs="Times New Roman"/>
                          <w:color w:val="000000" w:themeColor="text1"/>
                          <w:sz w:val="20"/>
                          <w:szCs w:val="20"/>
                          <w:lang w:val="en-GB"/>
                        </w:rPr>
                        <w:t>The personal and professional lives of students are getting more reliant on digital networks and resources. Digital learning broadens accessibility to learning and knowledge while giving students the mentality and skills they need to succeed both now and in future (</w:t>
                      </w:r>
                      <w:r w:rsidRPr="007F4A9B">
                        <w:rPr>
                          <w:rFonts w:ascii="Times New Roman" w:eastAsia="Times New Roman" w:hAnsi="Times New Roman" w:cs="Times New Roman"/>
                          <w:color w:val="000000" w:themeColor="text1"/>
                          <w:sz w:val="20"/>
                          <w:szCs w:val="20"/>
                        </w:rPr>
                        <w:t>Elumalai et al., 2021)</w:t>
                      </w:r>
                      <w:r w:rsidRPr="007F4A9B">
                        <w:rPr>
                          <w:rFonts w:ascii="Times New Roman" w:eastAsia="Times New Roman" w:hAnsi="Times New Roman" w:cs="Times New Roman"/>
                          <w:color w:val="000000" w:themeColor="text1"/>
                          <w:sz w:val="20"/>
                          <w:szCs w:val="20"/>
                          <w:lang w:val="en-GB"/>
                        </w:rPr>
                        <w:t>.</w:t>
                      </w:r>
                    </w:p>
                  </w:txbxContent>
                </v:textbox>
                <w10:wrap anchorx="margin"/>
              </v:oval>
            </w:pict>
          </mc:Fallback>
        </mc:AlternateContent>
      </w:r>
    </w:p>
    <w:p w14:paraId="2AB9404D" w14:textId="1DDF4CA2"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0140DA89" w14:textId="7F123F80" w:rsidR="008A1A40" w:rsidRPr="008223E5" w:rsidRDefault="00EE4967"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69504" behindDoc="0" locked="0" layoutInCell="1" allowOverlap="1" wp14:anchorId="131913D4" wp14:editId="7D34A62A">
                <wp:simplePos x="0" y="0"/>
                <wp:positionH relativeFrom="margin">
                  <wp:posOffset>4061361</wp:posOffset>
                </wp:positionH>
                <wp:positionV relativeFrom="paragraph">
                  <wp:posOffset>6465</wp:posOffset>
                </wp:positionV>
                <wp:extent cx="2457029" cy="1602658"/>
                <wp:effectExtent l="0" t="0" r="19685" b="17145"/>
                <wp:wrapNone/>
                <wp:docPr id="7" name="Oval 7"/>
                <wp:cNvGraphicFramePr/>
                <a:graphic xmlns:a="http://schemas.openxmlformats.org/drawingml/2006/main">
                  <a:graphicData uri="http://schemas.microsoft.com/office/word/2010/wordprocessingShape">
                    <wps:wsp>
                      <wps:cNvSpPr/>
                      <wps:spPr>
                        <a:xfrm>
                          <a:off x="0" y="0"/>
                          <a:ext cx="2457029" cy="1602658"/>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0B5CEC" w14:textId="057E7437" w:rsidR="008A1A40" w:rsidRDefault="005744D6" w:rsidP="008223E5">
                            <w:pPr>
                              <w:spacing w:line="240" w:lineRule="auto"/>
                              <w:jc w:val="center"/>
                            </w:pPr>
                            <w:r w:rsidRPr="6B4FAA6F">
                              <w:rPr>
                                <w:rFonts w:ascii="Times New Roman" w:eastAsia="Times New Roman" w:hAnsi="Times New Roman" w:cs="Times New Roman"/>
                                <w:color w:val="000000" w:themeColor="text1"/>
                                <w:lang w:val="en-GB"/>
                              </w:rPr>
                              <w:t>Students are at the heart of personalized educational experiences, which provide them the flexibility and freedom to take charge of their own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1913D4" id="Oval 7" o:spid="_x0000_s1031" style="position:absolute;margin-left:319.8pt;margin-top:.5pt;width:193.45pt;height:126.2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" fillcolor="white [3212]" strokecolor="#4472c4 [3204]" strokeweight="1pt">
                <v:stroke joinstyle="miter"/>
                <v:textbox>
                  <w:txbxContent>
                    <w:p w14:paraId="0D0B5CEC" w14:textId="057E7437" w:rsidR="008A1A40" w:rsidRDefault="005744D6" w:rsidP="008223E5">
                      <w:pPr>
                        <w:spacing w:line="240" w:lineRule="auto"/>
                        <w:jc w:val="center"/>
                      </w:pPr>
                      <w:r w:rsidRPr="6B4FAA6F">
                        <w:rPr>
                          <w:rFonts w:ascii="Times New Roman" w:eastAsia="Times New Roman" w:hAnsi="Times New Roman" w:cs="Times New Roman"/>
                          <w:color w:val="000000" w:themeColor="text1"/>
                          <w:lang w:val="en-GB"/>
                        </w:rPr>
                        <w:t>Students are at the heart of personalized educational experiences, which provide them the flexibility and freedom to take charge of their own education.</w:t>
                      </w:r>
                    </w:p>
                  </w:txbxContent>
                </v:textbox>
                <w10:wrap anchorx="margin"/>
              </v:oval>
            </w:pict>
          </mc:Fallback>
        </mc:AlternateContent>
      </w:r>
    </w:p>
    <w:p w14:paraId="66076FBC" w14:textId="3B2A52C8"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79E9F262" w14:textId="2D105843"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168F2410" w14:textId="49397CB1"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6C1C0EBE" w14:textId="09C0051C" w:rsidR="008A1A40" w:rsidRPr="008223E5" w:rsidRDefault="008A1A40" w:rsidP="008223E5">
      <w:pPr>
        <w:spacing w:line="360" w:lineRule="auto"/>
        <w:rPr>
          <w:rFonts w:ascii="Times New Roman" w:eastAsia="Times New Roman" w:hAnsi="Times New Roman" w:cs="Times New Roman"/>
          <w:color w:val="000000" w:themeColor="text1"/>
          <w:sz w:val="24"/>
          <w:szCs w:val="24"/>
          <w:lang w:val="en-GB"/>
        </w:rPr>
      </w:pPr>
    </w:p>
    <w:p w14:paraId="031352B5" w14:textId="55A05E6D" w:rsidR="00EE4967" w:rsidRPr="008223E5" w:rsidRDefault="008223E5" w:rsidP="008223E5">
      <w:pPr>
        <w:spacing w:line="360" w:lineRule="auto"/>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71552" behindDoc="0" locked="0" layoutInCell="1" allowOverlap="1" wp14:anchorId="6414C5BF" wp14:editId="0453566A">
                <wp:simplePos x="0" y="0"/>
                <wp:positionH relativeFrom="margin">
                  <wp:align>left</wp:align>
                </wp:positionH>
                <wp:positionV relativeFrom="paragraph">
                  <wp:posOffset>102870</wp:posOffset>
                </wp:positionV>
                <wp:extent cx="3716977" cy="1500269"/>
                <wp:effectExtent l="0" t="0" r="17145" b="24130"/>
                <wp:wrapNone/>
                <wp:docPr id="8" name="Oval 8"/>
                <wp:cNvGraphicFramePr/>
                <a:graphic xmlns:a="http://schemas.openxmlformats.org/drawingml/2006/main">
                  <a:graphicData uri="http://schemas.microsoft.com/office/word/2010/wordprocessingShape">
                    <wps:wsp>
                      <wps:cNvSpPr/>
                      <wps:spPr>
                        <a:xfrm>
                          <a:off x="0" y="0"/>
                          <a:ext cx="3716977" cy="1500269"/>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2C105D" w14:textId="69C2619C" w:rsidR="008A1A40" w:rsidRPr="00EE4967" w:rsidRDefault="000623FD" w:rsidP="008A1A40">
                            <w:pPr>
                              <w:jc w:val="center"/>
                              <w:rPr>
                                <w:sz w:val="20"/>
                                <w:szCs w:val="20"/>
                              </w:rPr>
                            </w:pPr>
                            <w:r w:rsidRPr="00EE4967">
                              <w:rPr>
                                <w:rFonts w:ascii="Times New Roman" w:eastAsia="Times New Roman" w:hAnsi="Times New Roman" w:cs="Times New Roman"/>
                                <w:color w:val="000000" w:themeColor="text1"/>
                                <w:sz w:val="20"/>
                                <w:szCs w:val="20"/>
                                <w:lang w:val="en-GB"/>
                              </w:rPr>
                              <w:t>Advanced technology is an important part of education. Students can generate material, engage in expert interaction, work collaboratively with colleagues, and take part in simulations using digital applications, techniques, and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14C5BF" id="Oval 8" o:spid="_x0000_s1032" style="position:absolute;margin-left:0;margin-top:8.1pt;width:292.7pt;height:118.15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" fillcolor="white [3212]" strokecolor="#4472c4 [3204]" strokeweight="1pt">
                <v:stroke joinstyle="miter"/>
                <v:textbox>
                  <w:txbxContent>
                    <w:p w14:paraId="402C105D" w14:textId="69C2619C" w:rsidR="008A1A40" w:rsidRPr="00EE4967" w:rsidRDefault="000623FD" w:rsidP="008A1A40">
                      <w:pPr>
                        <w:jc w:val="center"/>
                        <w:rPr>
                          <w:sz w:val="20"/>
                          <w:szCs w:val="20"/>
                        </w:rPr>
                      </w:pPr>
                      <w:r w:rsidRPr="00EE4967">
                        <w:rPr>
                          <w:rFonts w:ascii="Times New Roman" w:eastAsia="Times New Roman" w:hAnsi="Times New Roman" w:cs="Times New Roman"/>
                          <w:color w:val="000000" w:themeColor="text1"/>
                          <w:sz w:val="20"/>
                          <w:szCs w:val="20"/>
                          <w:lang w:val="en-GB"/>
                        </w:rPr>
                        <w:t>Advanced technology is an important part of education. Students can generate material, engage in expert interaction, work collaboratively with colleagues, and take part in simulations using digital applications, techniques, and materials.</w:t>
                      </w:r>
                    </w:p>
                  </w:txbxContent>
                </v:textbox>
                <w10:wrap anchorx="margin"/>
              </v:oval>
            </w:pict>
          </mc:Fallback>
        </mc:AlternateContent>
      </w:r>
      <w:r w:rsidRPr="008223E5">
        <w:rPr>
          <w:rFonts w:ascii="Times New Roman" w:eastAsia="Times New Roman" w:hAnsi="Times New Roman" w:cs="Times New Roman"/>
          <w:noProof/>
          <w:color w:val="000000" w:themeColor="text1"/>
          <w:sz w:val="24"/>
          <w:szCs w:val="24"/>
          <w:lang w:val="en-GB"/>
        </w:rPr>
        <mc:AlternateContent>
          <mc:Choice Requires="wps">
            <w:drawing>
              <wp:anchor distT="0" distB="0" distL="114300" distR="114300" simplePos="0" relativeHeight="251673600" behindDoc="0" locked="0" layoutInCell="1" allowOverlap="1" wp14:anchorId="2F2C54EC" wp14:editId="0E142498">
                <wp:simplePos x="0" y="0"/>
                <wp:positionH relativeFrom="column">
                  <wp:posOffset>3992245</wp:posOffset>
                </wp:positionH>
                <wp:positionV relativeFrom="paragraph">
                  <wp:posOffset>7620</wp:posOffset>
                </wp:positionV>
                <wp:extent cx="2303689" cy="1734185"/>
                <wp:effectExtent l="0" t="0" r="20955" b="18415"/>
                <wp:wrapNone/>
                <wp:docPr id="9" name="Oval 9"/>
                <wp:cNvGraphicFramePr/>
                <a:graphic xmlns:a="http://schemas.openxmlformats.org/drawingml/2006/main">
                  <a:graphicData uri="http://schemas.microsoft.com/office/word/2010/wordprocessingShape">
                    <wps:wsp>
                      <wps:cNvSpPr/>
                      <wps:spPr>
                        <a:xfrm>
                          <a:off x="0" y="0"/>
                          <a:ext cx="2303689" cy="1734185"/>
                        </a:xfrm>
                        <a:prstGeom prst="ellipse">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EEF6EE" w14:textId="1ACCF414" w:rsidR="00F22008" w:rsidRPr="00EE4967" w:rsidRDefault="00F22008" w:rsidP="00F22008">
                            <w:pPr>
                              <w:rPr>
                                <w:rFonts w:ascii="Times New Roman" w:eastAsia="Times New Roman" w:hAnsi="Times New Roman" w:cs="Times New Roman"/>
                                <w:color w:val="000000" w:themeColor="text1"/>
                                <w:sz w:val="20"/>
                                <w:szCs w:val="20"/>
                                <w:lang w:val="en-GB"/>
                              </w:rPr>
                            </w:pPr>
                            <w:r w:rsidRPr="00EE4967">
                              <w:rPr>
                                <w:rFonts w:ascii="Times New Roman" w:eastAsia="Times New Roman" w:hAnsi="Times New Roman" w:cs="Times New Roman"/>
                                <w:color w:val="000000" w:themeColor="text1"/>
                                <w:sz w:val="20"/>
                                <w:szCs w:val="20"/>
                                <w:lang w:val="en-GB"/>
                              </w:rPr>
                              <w:t>The innovative use of digital technology can assist students in engaging digital learners in information, reinforcing skills necessary for modern life (</w:t>
                            </w:r>
                            <w:r w:rsidRPr="00EE4967">
                              <w:rPr>
                                <w:rFonts w:ascii="Times New Roman" w:eastAsia="Times New Roman" w:hAnsi="Times New Roman" w:cs="Times New Roman"/>
                                <w:color w:val="000000" w:themeColor="text1"/>
                                <w:sz w:val="20"/>
                                <w:szCs w:val="20"/>
                              </w:rPr>
                              <w:t>Sefton-Green and Brown, 2014)</w:t>
                            </w:r>
                            <w:r w:rsidRPr="00EE4967">
                              <w:rPr>
                                <w:rFonts w:ascii="Times New Roman" w:eastAsia="Times New Roman" w:hAnsi="Times New Roman" w:cs="Times New Roman"/>
                                <w:color w:val="000000" w:themeColor="text1"/>
                                <w:sz w:val="20"/>
                                <w:szCs w:val="20"/>
                                <w:lang w:val="en-GB"/>
                              </w:rPr>
                              <w:t xml:space="preserve">. </w:t>
                            </w:r>
                          </w:p>
                          <w:p w14:paraId="2B28F971" w14:textId="77777777" w:rsidR="008A1A40" w:rsidRPr="00EE4967" w:rsidRDefault="008A1A40" w:rsidP="008A1A40">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2C54EC" id="Oval 9" o:spid="_x0000_s1033" style="position:absolute;margin-left:314.35pt;margin-top:.6pt;width:181.4pt;height:136.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" fillcolor="white [3212]" strokecolor="#4472c4 [3204]" strokeweight="1pt">
                <v:stroke joinstyle="miter"/>
                <v:textbox>
                  <w:txbxContent>
                    <w:p w14:paraId="11EEF6EE" w14:textId="1ACCF414" w:rsidR="00F22008" w:rsidRPr="00EE4967" w:rsidRDefault="00F22008" w:rsidP="00F22008">
                      <w:pPr>
                        <w:rPr>
                          <w:rFonts w:ascii="Times New Roman" w:eastAsia="Times New Roman" w:hAnsi="Times New Roman" w:cs="Times New Roman"/>
                          <w:color w:val="000000" w:themeColor="text1"/>
                          <w:sz w:val="20"/>
                          <w:szCs w:val="20"/>
                          <w:lang w:val="en-GB"/>
                        </w:rPr>
                      </w:pPr>
                      <w:r w:rsidRPr="00EE4967">
                        <w:rPr>
                          <w:rFonts w:ascii="Times New Roman" w:eastAsia="Times New Roman" w:hAnsi="Times New Roman" w:cs="Times New Roman"/>
                          <w:color w:val="000000" w:themeColor="text1"/>
                          <w:sz w:val="20"/>
                          <w:szCs w:val="20"/>
                          <w:lang w:val="en-GB"/>
                        </w:rPr>
                        <w:t>The innovative use of digital technology can assist students in engaging digital learners in information, reinforcing skills necessary for modern life (</w:t>
                      </w:r>
                      <w:r w:rsidRPr="00EE4967">
                        <w:rPr>
                          <w:rFonts w:ascii="Times New Roman" w:eastAsia="Times New Roman" w:hAnsi="Times New Roman" w:cs="Times New Roman"/>
                          <w:color w:val="000000" w:themeColor="text1"/>
                          <w:sz w:val="20"/>
                          <w:szCs w:val="20"/>
                        </w:rPr>
                        <w:t>Sefton-Green and Brown, 2014)</w:t>
                      </w:r>
                      <w:r w:rsidRPr="00EE4967">
                        <w:rPr>
                          <w:rFonts w:ascii="Times New Roman" w:eastAsia="Times New Roman" w:hAnsi="Times New Roman" w:cs="Times New Roman"/>
                          <w:color w:val="000000" w:themeColor="text1"/>
                          <w:sz w:val="20"/>
                          <w:szCs w:val="20"/>
                          <w:lang w:val="en-GB"/>
                        </w:rPr>
                        <w:t xml:space="preserve">. </w:t>
                      </w:r>
                    </w:p>
                    <w:p w14:paraId="2B28F971" w14:textId="77777777" w:rsidR="008A1A40" w:rsidRPr="00EE4967" w:rsidRDefault="008A1A40" w:rsidP="008A1A40">
                      <w:pPr>
                        <w:jc w:val="center"/>
                        <w:rPr>
                          <w:sz w:val="20"/>
                          <w:szCs w:val="20"/>
                        </w:rPr>
                      </w:pPr>
                    </w:p>
                  </w:txbxContent>
                </v:textbox>
              </v:oval>
            </w:pict>
          </mc:Fallback>
        </mc:AlternateContent>
      </w:r>
      <w:r w:rsidR="00EE4967" w:rsidRPr="008223E5">
        <w:rPr>
          <w:rFonts w:ascii="Times New Roman" w:eastAsia="Times New Roman" w:hAnsi="Times New Roman" w:cs="Times New Roman"/>
          <w:color w:val="000000" w:themeColor="text1"/>
          <w:sz w:val="24"/>
          <w:szCs w:val="24"/>
          <w:lang w:val="en-GB"/>
        </w:rPr>
        <w:br w:type="page"/>
      </w:r>
    </w:p>
    <w:p w14:paraId="014CB24A" w14:textId="3CA4385E" w:rsidR="6B4FAA6F" w:rsidRPr="002438E7" w:rsidRDefault="6B4FAA6F" w:rsidP="000D6A4E">
      <w:pPr>
        <w:pStyle w:val="Heading1"/>
        <w:rPr>
          <w:rFonts w:ascii="Times New Roman" w:eastAsia="Times New Roman" w:hAnsi="Times New Roman" w:cs="Times New Roman"/>
          <w:b/>
          <w:bCs/>
          <w:color w:val="000000" w:themeColor="text1"/>
          <w:sz w:val="28"/>
          <w:szCs w:val="28"/>
          <w:lang w:val="en-GB"/>
        </w:rPr>
      </w:pPr>
      <w:bookmarkStart w:id="16" w:name="_Toc118380149"/>
      <w:r w:rsidRPr="002438E7">
        <w:rPr>
          <w:rFonts w:ascii="Times New Roman" w:eastAsia="Times New Roman" w:hAnsi="Times New Roman" w:cs="Times New Roman"/>
          <w:b/>
          <w:bCs/>
          <w:color w:val="000000" w:themeColor="text1"/>
          <w:sz w:val="28"/>
          <w:szCs w:val="28"/>
          <w:lang w:val="en-GB"/>
        </w:rPr>
        <w:t xml:space="preserve">Reflection Using Borton’s Model </w:t>
      </w:r>
      <w:bookmarkStart w:id="17" w:name="_Int_4FGmAErZ"/>
      <w:r w:rsidRPr="002438E7">
        <w:rPr>
          <w:rFonts w:ascii="Times New Roman" w:eastAsia="Times New Roman" w:hAnsi="Times New Roman" w:cs="Times New Roman"/>
          <w:b/>
          <w:bCs/>
          <w:color w:val="000000" w:themeColor="text1"/>
          <w:sz w:val="28"/>
          <w:szCs w:val="28"/>
          <w:lang w:val="en-GB"/>
        </w:rPr>
        <w:t>of</w:t>
      </w:r>
      <w:bookmarkEnd w:id="17"/>
      <w:r w:rsidRPr="002438E7">
        <w:rPr>
          <w:rFonts w:ascii="Times New Roman" w:eastAsia="Times New Roman" w:hAnsi="Times New Roman" w:cs="Times New Roman"/>
          <w:b/>
          <w:bCs/>
          <w:color w:val="000000" w:themeColor="text1"/>
          <w:sz w:val="28"/>
          <w:szCs w:val="28"/>
          <w:lang w:val="en-GB"/>
        </w:rPr>
        <w:t xml:space="preserve"> Reflection</w:t>
      </w:r>
      <w:bookmarkEnd w:id="16"/>
    </w:p>
    <w:p w14:paraId="7D31BCB7" w14:textId="6B9AEFA8" w:rsidR="6B4FAA6F" w:rsidRPr="008223E5" w:rsidRDefault="6B4FAA6F" w:rsidP="008223E5">
      <w:pPr>
        <w:spacing w:line="360" w:lineRule="auto"/>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When I joined the </w:t>
      </w:r>
      <w:bookmarkStart w:id="18" w:name="_Int_rguaThIV"/>
      <w:r w:rsidRPr="008223E5">
        <w:rPr>
          <w:rFonts w:ascii="Times New Roman" w:eastAsia="Times New Roman" w:hAnsi="Times New Roman" w:cs="Times New Roman"/>
          <w:color w:val="000000" w:themeColor="text1"/>
          <w:sz w:val="24"/>
          <w:szCs w:val="24"/>
          <w:lang w:val="en-GB"/>
        </w:rPr>
        <w:t>university, I</w:t>
      </w:r>
      <w:bookmarkEnd w:id="18"/>
      <w:r w:rsidRPr="008223E5">
        <w:rPr>
          <w:rFonts w:ascii="Times New Roman" w:eastAsia="Times New Roman" w:hAnsi="Times New Roman" w:cs="Times New Roman"/>
          <w:color w:val="000000" w:themeColor="text1"/>
          <w:sz w:val="24"/>
          <w:szCs w:val="24"/>
          <w:lang w:val="en-GB"/>
        </w:rPr>
        <w:t xml:space="preserve"> was very excited to find great things that </w:t>
      </w:r>
      <w:bookmarkStart w:id="19" w:name="_Int_xeifvyAt"/>
      <w:r w:rsidRPr="008223E5">
        <w:rPr>
          <w:rFonts w:ascii="Times New Roman" w:eastAsia="Times New Roman" w:hAnsi="Times New Roman" w:cs="Times New Roman"/>
          <w:color w:val="000000" w:themeColor="text1"/>
          <w:sz w:val="24"/>
          <w:szCs w:val="24"/>
          <w:lang w:val="en-GB"/>
        </w:rPr>
        <w:t>opened that enhanced my learning</w:t>
      </w:r>
      <w:bookmarkEnd w:id="19"/>
      <w:r w:rsidRPr="008223E5">
        <w:rPr>
          <w:rFonts w:ascii="Times New Roman" w:eastAsia="Times New Roman" w:hAnsi="Times New Roman" w:cs="Times New Roman"/>
          <w:color w:val="000000" w:themeColor="text1"/>
          <w:sz w:val="24"/>
          <w:szCs w:val="24"/>
          <w:lang w:val="en-GB"/>
        </w:rPr>
        <w:t xml:space="preserve">. I found good friends and lecturers that became part of my success </w:t>
      </w:r>
      <w:bookmarkStart w:id="20" w:name="_Int_ZDcZLRIe"/>
      <w:r w:rsidRPr="008223E5">
        <w:rPr>
          <w:rFonts w:ascii="Times New Roman" w:eastAsia="Times New Roman" w:hAnsi="Times New Roman" w:cs="Times New Roman"/>
          <w:color w:val="000000" w:themeColor="text1"/>
          <w:sz w:val="24"/>
          <w:szCs w:val="24"/>
          <w:lang w:val="en-GB"/>
        </w:rPr>
        <w:t>throughout</w:t>
      </w:r>
      <w:bookmarkEnd w:id="20"/>
      <w:r w:rsidRPr="008223E5">
        <w:rPr>
          <w:rFonts w:ascii="Times New Roman" w:eastAsia="Times New Roman" w:hAnsi="Times New Roman" w:cs="Times New Roman"/>
          <w:color w:val="000000" w:themeColor="text1"/>
          <w:sz w:val="24"/>
          <w:szCs w:val="24"/>
          <w:lang w:val="en-GB"/>
        </w:rPr>
        <w:t xml:space="preserve"> my university studies.  The university invested a lot in information technology, and this is a great contribution to digital learning. Online learning was highly used throughout the session. This was a more covenient way since it does not involve a lot of movement. I was able to understand the right procedures to follow when </w:t>
      </w:r>
      <w:bookmarkStart w:id="21" w:name="_Int_gsEo76z1"/>
      <w:r w:rsidRPr="008223E5">
        <w:rPr>
          <w:rFonts w:ascii="Times New Roman" w:eastAsia="Times New Roman" w:hAnsi="Times New Roman" w:cs="Times New Roman"/>
          <w:color w:val="000000" w:themeColor="text1"/>
          <w:sz w:val="24"/>
          <w:szCs w:val="24"/>
          <w:lang w:val="en-GB"/>
        </w:rPr>
        <w:t>accessing</w:t>
      </w:r>
      <w:bookmarkEnd w:id="21"/>
      <w:r w:rsidRPr="008223E5">
        <w:rPr>
          <w:rFonts w:ascii="Times New Roman" w:eastAsia="Times New Roman" w:hAnsi="Times New Roman" w:cs="Times New Roman"/>
          <w:color w:val="000000" w:themeColor="text1"/>
          <w:sz w:val="24"/>
          <w:szCs w:val="24"/>
          <w:lang w:val="en-GB"/>
        </w:rPr>
        <w:t xml:space="preserve"> online learning and resources. The books, notes, pdf files and videos were available for revision. When it was time to do an assignment, I was very excited to be part of the students that were doing an assignment through online </w:t>
      </w:r>
      <w:bookmarkStart w:id="22" w:name="_Int_NJCvHG4g"/>
      <w:r w:rsidRPr="008223E5">
        <w:rPr>
          <w:rFonts w:ascii="Times New Roman" w:eastAsia="Times New Roman" w:hAnsi="Times New Roman" w:cs="Times New Roman"/>
          <w:color w:val="000000" w:themeColor="text1"/>
          <w:sz w:val="24"/>
          <w:szCs w:val="24"/>
          <w:lang w:val="en-GB"/>
        </w:rPr>
        <w:t>platforms</w:t>
      </w:r>
      <w:bookmarkEnd w:id="22"/>
      <w:r w:rsidRPr="008223E5">
        <w:rPr>
          <w:rFonts w:ascii="Times New Roman" w:eastAsia="Times New Roman" w:hAnsi="Times New Roman" w:cs="Times New Roman"/>
          <w:color w:val="000000" w:themeColor="text1"/>
          <w:sz w:val="24"/>
          <w:szCs w:val="24"/>
          <w:lang w:val="en-GB"/>
        </w:rPr>
        <w:t xml:space="preserve"> that were </w:t>
      </w:r>
      <w:bookmarkStart w:id="23" w:name="_Int_RQOzmDXO"/>
      <w:r w:rsidRPr="008223E5">
        <w:rPr>
          <w:rFonts w:ascii="Times New Roman" w:eastAsia="Times New Roman" w:hAnsi="Times New Roman" w:cs="Times New Roman"/>
          <w:color w:val="000000" w:themeColor="text1"/>
          <w:sz w:val="24"/>
          <w:szCs w:val="24"/>
          <w:lang w:val="en-GB"/>
        </w:rPr>
        <w:t>highly</w:t>
      </w:r>
      <w:bookmarkEnd w:id="23"/>
      <w:r w:rsidRPr="008223E5">
        <w:rPr>
          <w:rFonts w:ascii="Times New Roman" w:eastAsia="Times New Roman" w:hAnsi="Times New Roman" w:cs="Times New Roman"/>
          <w:color w:val="000000" w:themeColor="text1"/>
          <w:sz w:val="24"/>
          <w:szCs w:val="24"/>
          <w:lang w:val="en-GB"/>
        </w:rPr>
        <w:t xml:space="preserve"> monitored to avoid malpractices. This motivated me to do more research on the current technology. </w:t>
      </w:r>
    </w:p>
    <w:p w14:paraId="698A9535" w14:textId="41B274AC" w:rsidR="6B4FAA6F" w:rsidRPr="008223E5" w:rsidRDefault="6B4FAA6F" w:rsidP="008223E5">
      <w:pPr>
        <w:spacing w:line="360" w:lineRule="auto"/>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The learning process was successful despite the challenges that I </w:t>
      </w:r>
      <w:bookmarkStart w:id="24" w:name="_Int_9NoZDa7x"/>
      <w:r w:rsidRPr="008223E5">
        <w:rPr>
          <w:rFonts w:ascii="Times New Roman" w:eastAsia="Times New Roman" w:hAnsi="Times New Roman" w:cs="Times New Roman"/>
          <w:color w:val="000000" w:themeColor="text1"/>
          <w:sz w:val="24"/>
          <w:szCs w:val="24"/>
          <w:lang w:val="en-GB"/>
        </w:rPr>
        <w:t>encountered</w:t>
      </w:r>
      <w:bookmarkEnd w:id="24"/>
      <w:r w:rsidRPr="008223E5">
        <w:rPr>
          <w:rFonts w:ascii="Times New Roman" w:eastAsia="Times New Roman" w:hAnsi="Times New Roman" w:cs="Times New Roman"/>
          <w:color w:val="000000" w:themeColor="text1"/>
          <w:sz w:val="24"/>
          <w:szCs w:val="24"/>
          <w:lang w:val="en-GB"/>
        </w:rPr>
        <w:t xml:space="preserve">. The ICT help team was ready to solve all the problems that online learning had. The common problem was </w:t>
      </w:r>
      <w:bookmarkStart w:id="25" w:name="_Int_lf9UohZ7"/>
      <w:r w:rsidRPr="008223E5">
        <w:rPr>
          <w:rFonts w:ascii="Times New Roman" w:eastAsia="Times New Roman" w:hAnsi="Times New Roman" w:cs="Times New Roman"/>
          <w:color w:val="000000" w:themeColor="text1"/>
          <w:sz w:val="24"/>
          <w:szCs w:val="24"/>
          <w:lang w:val="en-GB"/>
        </w:rPr>
        <w:t>regular</w:t>
      </w:r>
      <w:bookmarkEnd w:id="25"/>
      <w:r w:rsidRPr="008223E5">
        <w:rPr>
          <w:rFonts w:ascii="Times New Roman" w:eastAsia="Times New Roman" w:hAnsi="Times New Roman" w:cs="Times New Roman"/>
          <w:color w:val="000000" w:themeColor="text1"/>
          <w:sz w:val="24"/>
          <w:szCs w:val="24"/>
          <w:lang w:val="en-GB"/>
        </w:rPr>
        <w:t xml:space="preserve"> system breakdown and other technical issues. In a setting that is exclusively online, technical problems are inevitable. New remote learning sessions are interrupted by technical problems and poor internet connectivity, which only make the online environment more frustrating. Weak computers might make it difficult to interact with virtual peers as well as the learning experience since the computer will occasionally crash, the </w:t>
      </w:r>
      <w:bookmarkStart w:id="26" w:name="_Int_iBOzWtrU"/>
      <w:r w:rsidRPr="008223E5">
        <w:rPr>
          <w:rFonts w:ascii="Times New Roman" w:eastAsia="Times New Roman" w:hAnsi="Times New Roman" w:cs="Times New Roman"/>
          <w:color w:val="000000" w:themeColor="text1"/>
          <w:sz w:val="24"/>
          <w:szCs w:val="24"/>
          <w:lang w:val="en-GB"/>
        </w:rPr>
        <w:t>Wi-Fi</w:t>
      </w:r>
      <w:bookmarkEnd w:id="26"/>
      <w:r w:rsidRPr="008223E5">
        <w:rPr>
          <w:rFonts w:ascii="Times New Roman" w:eastAsia="Times New Roman" w:hAnsi="Times New Roman" w:cs="Times New Roman"/>
          <w:color w:val="000000" w:themeColor="text1"/>
          <w:sz w:val="24"/>
          <w:szCs w:val="24"/>
          <w:lang w:val="en-GB"/>
        </w:rPr>
        <w:t xml:space="preserve"> can be unreliable at occasions, or both according to </w:t>
      </w:r>
      <w:r w:rsidRPr="008223E5">
        <w:rPr>
          <w:rFonts w:ascii="Times New Roman" w:eastAsia="Times New Roman" w:hAnsi="Times New Roman" w:cs="Times New Roman"/>
          <w:color w:val="000000" w:themeColor="text1"/>
          <w:sz w:val="24"/>
          <w:szCs w:val="24"/>
        </w:rPr>
        <w:t>Gillett-Swan (2017)</w:t>
      </w:r>
      <w:r w:rsidRPr="008223E5">
        <w:rPr>
          <w:rFonts w:ascii="Times New Roman" w:eastAsia="Times New Roman" w:hAnsi="Times New Roman" w:cs="Times New Roman"/>
          <w:color w:val="000000" w:themeColor="text1"/>
          <w:sz w:val="24"/>
          <w:szCs w:val="24"/>
          <w:lang w:val="en-GB"/>
        </w:rPr>
        <w:t xml:space="preserve">. For </w:t>
      </w:r>
      <w:bookmarkStart w:id="27" w:name="_Int_iL4GON5r"/>
      <w:r w:rsidRPr="008223E5">
        <w:rPr>
          <w:rFonts w:ascii="Times New Roman" w:eastAsia="Times New Roman" w:hAnsi="Times New Roman" w:cs="Times New Roman"/>
          <w:color w:val="000000" w:themeColor="text1"/>
          <w:sz w:val="24"/>
          <w:szCs w:val="24"/>
          <w:lang w:val="en-GB"/>
        </w:rPr>
        <w:t>these issues</w:t>
      </w:r>
      <w:bookmarkEnd w:id="27"/>
      <w:r w:rsidRPr="008223E5">
        <w:rPr>
          <w:rFonts w:ascii="Times New Roman" w:eastAsia="Times New Roman" w:hAnsi="Times New Roman" w:cs="Times New Roman"/>
          <w:color w:val="000000" w:themeColor="text1"/>
          <w:sz w:val="24"/>
          <w:szCs w:val="24"/>
          <w:lang w:val="en-GB"/>
        </w:rPr>
        <w:t xml:space="preserve">, I had to consult experts </w:t>
      </w:r>
      <w:bookmarkStart w:id="28" w:name="_Int_PkOfbX0m"/>
      <w:r w:rsidRPr="008223E5">
        <w:rPr>
          <w:rFonts w:ascii="Times New Roman" w:eastAsia="Times New Roman" w:hAnsi="Times New Roman" w:cs="Times New Roman"/>
          <w:color w:val="000000" w:themeColor="text1"/>
          <w:sz w:val="24"/>
          <w:szCs w:val="24"/>
          <w:lang w:val="en-GB"/>
        </w:rPr>
        <w:t>to</w:t>
      </w:r>
      <w:bookmarkEnd w:id="28"/>
      <w:r w:rsidRPr="008223E5">
        <w:rPr>
          <w:rFonts w:ascii="Times New Roman" w:eastAsia="Times New Roman" w:hAnsi="Times New Roman" w:cs="Times New Roman"/>
          <w:color w:val="000000" w:themeColor="text1"/>
          <w:sz w:val="24"/>
          <w:szCs w:val="24"/>
          <w:lang w:val="en-GB"/>
        </w:rPr>
        <w:t xml:space="preserve"> get a lasting solution since this can be a lasting problem if not solved. </w:t>
      </w:r>
      <w:r w:rsidRPr="008223E5">
        <w:rPr>
          <w:rFonts w:ascii="Times New Roman" w:eastAsia="Times New Roman" w:hAnsi="Times New Roman" w:cs="Times New Roman"/>
          <w:color w:val="000000" w:themeColor="text1"/>
          <w:sz w:val="24"/>
          <w:szCs w:val="24"/>
        </w:rPr>
        <w:t>Greenhow, Graham and Koehler (2022)</w:t>
      </w:r>
      <w:r w:rsidRPr="008223E5">
        <w:rPr>
          <w:rFonts w:ascii="Times New Roman" w:eastAsia="Times New Roman" w:hAnsi="Times New Roman" w:cs="Times New Roman"/>
          <w:color w:val="000000" w:themeColor="text1"/>
          <w:sz w:val="24"/>
          <w:szCs w:val="24"/>
          <w:lang w:val="en-GB"/>
        </w:rPr>
        <w:t xml:space="preserve"> states that students should choose a high-quality internet connection </w:t>
      </w:r>
      <w:bookmarkStart w:id="29" w:name="_Int_sNII9UCu"/>
      <w:r w:rsidRPr="008223E5">
        <w:rPr>
          <w:rFonts w:ascii="Times New Roman" w:eastAsia="Times New Roman" w:hAnsi="Times New Roman" w:cs="Times New Roman"/>
          <w:color w:val="000000" w:themeColor="text1"/>
          <w:sz w:val="24"/>
          <w:szCs w:val="24"/>
          <w:lang w:val="en-GB"/>
        </w:rPr>
        <w:t>service and</w:t>
      </w:r>
      <w:bookmarkEnd w:id="29"/>
      <w:r w:rsidRPr="008223E5">
        <w:rPr>
          <w:rFonts w:ascii="Times New Roman" w:eastAsia="Times New Roman" w:hAnsi="Times New Roman" w:cs="Times New Roman"/>
          <w:color w:val="000000" w:themeColor="text1"/>
          <w:sz w:val="24"/>
          <w:szCs w:val="24"/>
          <w:lang w:val="en-GB"/>
        </w:rPr>
        <w:t xml:space="preserve"> are aware of where to turn if they require connection-related technical support. They should also ensure their computers are well fixed. Online learning is very important when taken </w:t>
      </w:r>
      <w:bookmarkStart w:id="30" w:name="_Int_hJJfkRdH"/>
      <w:r w:rsidRPr="008223E5">
        <w:rPr>
          <w:rFonts w:ascii="Times New Roman" w:eastAsia="Times New Roman" w:hAnsi="Times New Roman" w:cs="Times New Roman"/>
          <w:color w:val="000000" w:themeColor="text1"/>
          <w:sz w:val="24"/>
          <w:szCs w:val="24"/>
          <w:lang w:val="en-GB"/>
        </w:rPr>
        <w:t xml:space="preserve">seriously. I intend to do more research and embrace online classes to increase chances of succeeding in class. </w:t>
      </w:r>
      <w:bookmarkEnd w:id="30"/>
    </w:p>
    <w:p w14:paraId="59AE75F1" w14:textId="7B3A3000" w:rsidR="6B4FAA6F" w:rsidRPr="008223E5" w:rsidRDefault="6B4FAA6F" w:rsidP="008223E5">
      <w:pPr>
        <w:spacing w:line="360" w:lineRule="auto"/>
        <w:rPr>
          <w:rFonts w:ascii="Times New Roman" w:hAnsi="Times New Roman" w:cs="Times New Roman"/>
          <w:color w:val="000000" w:themeColor="text1"/>
          <w:sz w:val="24"/>
          <w:szCs w:val="24"/>
        </w:rPr>
      </w:pPr>
      <w:r w:rsidRPr="008223E5">
        <w:rPr>
          <w:rFonts w:ascii="Times New Roman" w:hAnsi="Times New Roman" w:cs="Times New Roman"/>
          <w:color w:val="000000" w:themeColor="text1"/>
          <w:sz w:val="24"/>
          <w:szCs w:val="24"/>
        </w:rPr>
        <w:br w:type="page"/>
      </w:r>
    </w:p>
    <w:p w14:paraId="0902EC8F" w14:textId="02505BFA" w:rsidR="6B4FAA6F" w:rsidRPr="002438E7" w:rsidRDefault="6B4FAA6F" w:rsidP="000D6A4E">
      <w:pPr>
        <w:pStyle w:val="Heading1"/>
        <w:rPr>
          <w:rFonts w:ascii="Times New Roman" w:eastAsia="Times New Roman" w:hAnsi="Times New Roman" w:cs="Times New Roman"/>
          <w:b/>
          <w:bCs/>
          <w:color w:val="000000" w:themeColor="text1"/>
          <w:sz w:val="28"/>
          <w:szCs w:val="28"/>
          <w:lang w:val="en-GB"/>
        </w:rPr>
      </w:pPr>
      <w:bookmarkStart w:id="31" w:name="_Toc118380150"/>
      <w:r w:rsidRPr="002438E7">
        <w:rPr>
          <w:rFonts w:ascii="Times New Roman" w:eastAsia="Times New Roman" w:hAnsi="Times New Roman" w:cs="Times New Roman"/>
          <w:b/>
          <w:bCs/>
          <w:color w:val="000000" w:themeColor="text1"/>
          <w:sz w:val="28"/>
          <w:szCs w:val="28"/>
          <w:lang w:val="en-GB"/>
        </w:rPr>
        <w:t>References</w:t>
      </w:r>
      <w:bookmarkEnd w:id="31"/>
    </w:p>
    <w:p w14:paraId="7BA4C7BE"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Case, J., Marshall, D., &amp; Grayson, D. (2013). Mind the gap: Science and engineering education at the secondary-tertiary interface. South African Journal of Science, 109(7), 1-5. </w:t>
      </w:r>
    </w:p>
    <w:p w14:paraId="7B8FCF63"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Elumalai, K. V., Sankar, J. P., Kalaichelvi, R., John, J. A., Menon, N., Alqahtani, M. S. M., &amp; Abumelha, M. A. (2021). Factors affecting the quality of e-learning during the COVID-19 pandemic from the perspective of higher education students. COVID-19 and Education: Learning and Teaching in a Pandemic-Constrained Environment, 189. </w:t>
      </w:r>
    </w:p>
    <w:p w14:paraId="57140379"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Geertshuis, S., Jung, M., &amp; Cooper-Thomas, H. (2014). Preparing Students for Higher Education: The Role of Proactivity. International Journal of Teaching and Learning in Higher Education, 26(2), 157-169. </w:t>
      </w:r>
    </w:p>
    <w:p w14:paraId="35D61233"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Gillett-Swan, J. (2017). The challenges of online learning: Supporting and engaging the isolated learner. Journal of Learning Design, 10(1), 20-30. </w:t>
      </w:r>
    </w:p>
    <w:p w14:paraId="7084EED0"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Greenhow, C., Graham, C. R., &amp; Koehler, M. J. (2022). Foundations of online learning: Challenges and opportunities. Educational Psychologist, 57(3), 131-147. </w:t>
      </w:r>
    </w:p>
    <w:p w14:paraId="36CA9BEC"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Groff, J. (2013). Technology-rich innovative learning environments. OCED CERI Innovative Learning Environment project, 2013, 1-30. </w:t>
      </w:r>
    </w:p>
    <w:p w14:paraId="15CC780A"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Hassel, S., &amp; Ridout, N. (2018). An investigation of first-year students' and lecturers' expectations of university education. Frontiers in psychology, 8, 2218. </w:t>
      </w:r>
    </w:p>
    <w:p w14:paraId="6025E029"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Kuh, G. D., Kinzie, J., Schuh, J. H., &amp; Whitt, E. J. (2011). Student success in college: Creating conditions that matter. John Wiley &amp; Sons. </w:t>
      </w:r>
    </w:p>
    <w:p w14:paraId="28157E81"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Schnackenberg, H. L., &amp; Johnson, C. (Eds.). (2019). Preparing the Higher Education Space for Gen Z. IGI Global. </w:t>
      </w:r>
    </w:p>
    <w:p w14:paraId="5BA2ED22" w14:textId="77777777" w:rsidR="000D6A4E" w:rsidRPr="008223E5" w:rsidRDefault="000D6A4E" w:rsidP="008223E5">
      <w:pPr>
        <w:spacing w:line="360" w:lineRule="auto"/>
        <w:ind w:left="720" w:hanging="720"/>
        <w:jc w:val="both"/>
        <w:rPr>
          <w:rFonts w:ascii="Times New Roman" w:eastAsia="Times New Roman" w:hAnsi="Times New Roman" w:cs="Times New Roman"/>
          <w:color w:val="000000" w:themeColor="text1"/>
          <w:sz w:val="24"/>
          <w:szCs w:val="24"/>
          <w:lang w:val="en-GB"/>
        </w:rPr>
      </w:pPr>
      <w:r w:rsidRPr="008223E5">
        <w:rPr>
          <w:rFonts w:ascii="Times New Roman" w:eastAsia="Times New Roman" w:hAnsi="Times New Roman" w:cs="Times New Roman"/>
          <w:color w:val="000000" w:themeColor="text1"/>
          <w:sz w:val="24"/>
          <w:szCs w:val="24"/>
          <w:lang w:val="en-GB"/>
        </w:rPr>
        <w:t xml:space="preserve">Sefton-Green, J., &amp; Brown, L. (2014). Mapping learner progression into digital creativity. </w:t>
      </w:r>
    </w:p>
    <w:p w14:paraId="3A0EF09D" w14:textId="77777777" w:rsidR="000D6A4E" w:rsidRPr="008223E5" w:rsidRDefault="000D6A4E" w:rsidP="008223E5">
      <w:pPr>
        <w:spacing w:line="360" w:lineRule="auto"/>
        <w:rPr>
          <w:rFonts w:ascii="Times New Roman" w:eastAsia="Times New Roman" w:hAnsi="Times New Roman" w:cs="Times New Roman"/>
          <w:color w:val="000000" w:themeColor="text1"/>
          <w:sz w:val="24"/>
          <w:szCs w:val="24"/>
          <w:lang w:val="en-GB"/>
        </w:rPr>
      </w:pPr>
    </w:p>
    <w:p w14:paraId="5FE52F8E" w14:textId="77777777" w:rsidR="000D6A4E" w:rsidRPr="008223E5" w:rsidRDefault="000D6A4E" w:rsidP="008223E5">
      <w:pPr>
        <w:spacing w:line="360" w:lineRule="auto"/>
        <w:rPr>
          <w:rFonts w:ascii="Times New Roman" w:eastAsia="Times New Roman" w:hAnsi="Times New Roman" w:cs="Times New Roman"/>
          <w:color w:val="000000" w:themeColor="text1"/>
          <w:sz w:val="24"/>
          <w:szCs w:val="24"/>
          <w:lang w:val="en-GB"/>
        </w:rPr>
      </w:pPr>
    </w:p>
    <w:p w14:paraId="76B09199" w14:textId="5BFA3661" w:rsidR="6B4FAA6F" w:rsidRPr="008223E5" w:rsidRDefault="6B4FAA6F" w:rsidP="008223E5">
      <w:pPr>
        <w:spacing w:line="360" w:lineRule="auto"/>
        <w:rPr>
          <w:rFonts w:ascii="Times New Roman" w:eastAsia="Times New Roman" w:hAnsi="Times New Roman" w:cs="Times New Roman"/>
          <w:color w:val="000000" w:themeColor="text1"/>
          <w:sz w:val="24"/>
          <w:szCs w:val="24"/>
          <w:lang w:val="en-GB"/>
        </w:rPr>
      </w:pPr>
    </w:p>
    <w:p w14:paraId="5F897260" w14:textId="4452D482" w:rsidR="6B4FAA6F" w:rsidRPr="008223E5" w:rsidRDefault="6B4FAA6F" w:rsidP="008223E5">
      <w:pPr>
        <w:spacing w:line="360" w:lineRule="auto"/>
        <w:rPr>
          <w:rFonts w:ascii="Times New Roman" w:eastAsia="Times New Roman" w:hAnsi="Times New Roman" w:cs="Times New Roman"/>
          <w:color w:val="000000" w:themeColor="text1"/>
          <w:sz w:val="24"/>
          <w:szCs w:val="24"/>
          <w:lang w:val="en-GB"/>
        </w:rPr>
      </w:pPr>
    </w:p>
    <w:p w14:paraId="1F87924B" w14:textId="779F770B" w:rsidR="6B4FAA6F" w:rsidRPr="008223E5" w:rsidRDefault="6B4FAA6F" w:rsidP="008223E5">
      <w:pPr>
        <w:spacing w:line="360" w:lineRule="auto"/>
        <w:rPr>
          <w:rFonts w:ascii="Times New Roman" w:eastAsia="Times New Roman" w:hAnsi="Times New Roman" w:cs="Times New Roman"/>
          <w:color w:val="000000" w:themeColor="text1"/>
          <w:sz w:val="24"/>
          <w:szCs w:val="24"/>
          <w:lang w:val="en-GB"/>
        </w:rPr>
      </w:pPr>
    </w:p>
    <w:p w14:paraId="1BE2A72F" w14:textId="4010D3F6" w:rsidR="6B4FAA6F" w:rsidRPr="008223E5" w:rsidRDefault="6B4FAA6F" w:rsidP="008223E5">
      <w:pPr>
        <w:spacing w:line="360" w:lineRule="auto"/>
        <w:rPr>
          <w:rFonts w:ascii="Times New Roman" w:eastAsia="Times New Roman" w:hAnsi="Times New Roman" w:cs="Times New Roman"/>
          <w:color w:val="000000" w:themeColor="text1"/>
          <w:sz w:val="24"/>
          <w:szCs w:val="24"/>
          <w:lang w:val="en-GB"/>
        </w:rPr>
      </w:pPr>
    </w:p>
    <w:sectPr w:rsidR="6B4FAA6F" w:rsidRPr="008223E5" w:rsidSect="002438E7">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5F9EA" w14:textId="77777777" w:rsidR="008371EE" w:rsidRDefault="008371EE" w:rsidP="002438E7">
      <w:pPr>
        <w:spacing w:after="0" w:line="240" w:lineRule="auto"/>
      </w:pPr>
      <w:r>
        <w:separator/>
      </w:r>
    </w:p>
  </w:endnote>
  <w:endnote w:type="continuationSeparator" w:id="0">
    <w:p w14:paraId="4ECD2C54" w14:textId="77777777" w:rsidR="008371EE" w:rsidRDefault="008371EE" w:rsidP="0024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577430"/>
      <w:docPartObj>
        <w:docPartGallery w:val="Page Numbers (Bottom of Page)"/>
        <w:docPartUnique/>
      </w:docPartObj>
    </w:sdtPr>
    <w:sdtEndPr>
      <w:rPr>
        <w:color w:val="7F7F7F" w:themeColor="background1" w:themeShade="7F"/>
        <w:spacing w:val="60"/>
      </w:rPr>
    </w:sdtEndPr>
    <w:sdtContent>
      <w:p w14:paraId="481CF81F" w14:textId="12929854" w:rsidR="002438E7" w:rsidRDefault="002438E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A654B7" w14:textId="77777777" w:rsidR="002438E7" w:rsidRDefault="002438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FE29B" w14:textId="77777777" w:rsidR="008371EE" w:rsidRDefault="008371EE" w:rsidP="002438E7">
      <w:pPr>
        <w:spacing w:after="0" w:line="240" w:lineRule="auto"/>
      </w:pPr>
      <w:r>
        <w:separator/>
      </w:r>
    </w:p>
  </w:footnote>
  <w:footnote w:type="continuationSeparator" w:id="0">
    <w:p w14:paraId="46B83DCE" w14:textId="77777777" w:rsidR="008371EE" w:rsidRDefault="008371EE" w:rsidP="002438E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WV1R0vDiSzwIwV" int2:id="fU7sVMyq">
      <int2:state int2:value="Rejected" int2:type="AugLoop_Text_Critique"/>
    </int2:textHash>
    <int2:bookmark int2:bookmarkName="_Int_hJJfkRdH" int2:invalidationBookmarkName="" int2:hashCode="U7y2paI/FDrcfI" int2:id="4McR2hUQ"/>
    <int2:bookmark int2:bookmarkName="_Int_sNII9UCu" int2:invalidationBookmarkName="" int2:hashCode="0I0wwfDPNIDonD" int2:id="ztJhejJF"/>
    <int2:bookmark int2:bookmarkName="_Int_PkOfbX0m" int2:invalidationBookmarkName="" int2:hashCode="79brjmMqdp/FzT" int2:id="iGYc472i"/>
    <int2:bookmark int2:bookmarkName="_Int_iL4GON5r" int2:invalidationBookmarkName="" int2:hashCode="kta/pVJP5233pl" int2:id="DDhcMAmV"/>
    <int2:bookmark int2:bookmarkName="_Int_iBOzWtrU" int2:invalidationBookmarkName="" int2:hashCode="hqKNiPAHBOWiiz" int2:id="rqmi3gvo"/>
    <int2:bookmark int2:bookmarkName="_Int_lf9UohZ7" int2:invalidationBookmarkName="" int2:hashCode="49Fx6vMbFVVc3s" int2:id="WLrpXE1R"/>
    <int2:bookmark int2:bookmarkName="_Int_9NoZDa7x" int2:invalidationBookmarkName="" int2:hashCode="fG5UPt/Q0d7UDz" int2:id="SkVUZ97y"/>
    <int2:bookmark int2:bookmarkName="_Int_NJCvHG4g" int2:invalidationBookmarkName="" int2:hashCode="kPyRkCTGby62Vb" int2:id="s4h2BWtH"/>
    <int2:bookmark int2:bookmarkName="_Int_RQOzmDXO" int2:invalidationBookmarkName="" int2:hashCode="OPMpz+b22ejpTA" int2:id="sPdTgRCM"/>
    <int2:bookmark int2:bookmarkName="_Int_gsEo76z1" int2:invalidationBookmarkName="" int2:hashCode="3bVuj8aeHyaSL/" int2:id="ugDtyJ50"/>
    <int2:bookmark int2:bookmarkName="_Int_ZDcZLRIe" int2:invalidationBookmarkName="" int2:hashCode="wxB4gxMgDiCKEW" int2:id="8EeywyYo"/>
    <int2:bookmark int2:bookmarkName="_Int_xeifvyAt" int2:invalidationBookmarkName="" int2:hashCode="w7jRxkK/10KbaP" int2:id="La7uq3vf"/>
    <int2:bookmark int2:bookmarkName="_Int_rguaThIV" int2:invalidationBookmarkName="" int2:hashCode="SZfxFatM7b30Tm" int2:id="8CQD7PxD"/>
    <int2:bookmark int2:bookmarkName="_Int_4FGmAErZ" int2:invalidationBookmarkName="" int2:hashCode="t1EvORGpWNU7+L" int2:id="xs6415DH"/>
    <int2:bookmark int2:bookmarkName="_Int_plQJxEI5" int2:invalidationBookmarkName="" int2:hashCode="f2KSM7Eb1d8tU6" int2:id="ah6Vnf61"/>
    <int2:bookmark int2:bookmarkName="_Int_Y76LxFlh" int2:invalidationBookmarkName="" int2:hashCode="tH82PitDDAZH8U" int2:id="S5X8ZeTL"/>
    <int2:bookmark int2:bookmarkName="_Int_JdoBGKQE" int2:invalidationBookmarkName="" int2:hashCode="LFGZ1PAqfx/5CD" int2:id="LQOitBBy"/>
    <int2:bookmark int2:bookmarkName="_Int_3FoQ7DCA" int2:invalidationBookmarkName="" int2:hashCode="tK38W3AgmhvCrv" int2:id="L2iZn9M0"/>
    <int2:bookmark int2:bookmarkName="_Int_Djo2XJmF" int2:invalidationBookmarkName="" int2:hashCode="L6Pe547jnwrfBZ" int2:id="zSm6co7U"/>
    <int2:bookmark int2:bookmarkName="_Int_WCPzBdzq" int2:invalidationBookmarkName="" int2:hashCode="U719mS7X7fmicQ" int2:id="Oe15Z0n8"/>
    <int2:bookmark int2:bookmarkName="_Int_jknseBEb" int2:invalidationBookmarkName="" int2:hashCode="4h7nfVAJEKEZWb" int2:id="axI7BGKc"/>
    <int2:bookmark int2:bookmarkName="_Int_Kr7y0VvG" int2:invalidationBookmarkName="" int2:hashCode="X7QXBz0iSEjrjB" int2:id="jt17QyUU"/>
    <int2:bookmark int2:bookmarkName="_Int_uohoaFqz" int2:invalidationBookmarkName="" int2:hashCode="Q48d5ZU3kE+DNo" int2:id="cMiYt7rK"/>
    <int2:bookmark int2:bookmarkName="_Int_RGWSAl15" int2:invalidationBookmarkName="" int2:hashCode="wxB4gxMgDiCKEW" int2:id="tXf71u2H"/>
    <int2:bookmark int2:bookmarkName="_Int_eP3XNCJR" int2:invalidationBookmarkName="" int2:hashCode="pFt9PwbMAyQO/9" int2:id="VB3UbKZT"/>
    <int2:bookmark int2:bookmarkName="_Int_TVoY9dd7" int2:invalidationBookmarkName="" int2:hashCode="9BbUTGBfjehSNA" int2:id="iotF6eYI"/>
    <int2:bookmark int2:bookmarkName="_Int_KNa3U3kE" int2:invalidationBookmarkName="" int2:hashCode="JCbqZvjwja72Uy" int2:id="vr0YkyE1"/>
    <int2:bookmark int2:bookmarkName="_Int_SoPKZLGB" int2:invalidationBookmarkName="" int2:hashCode="e0dMsLOcF3PXGS" int2:id="TLudFFJh"/>
    <int2:bookmark int2:bookmarkName="_Int_tXFuomcE" int2:invalidationBookmarkName="" int2:hashCode="RWUBTNxrh2xFMb" int2:id="AYJtdI4Q"/>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26364E"/>
    <w:rsid w:val="0001272F"/>
    <w:rsid w:val="00023FF8"/>
    <w:rsid w:val="000623FD"/>
    <w:rsid w:val="000D6A4E"/>
    <w:rsid w:val="0021408B"/>
    <w:rsid w:val="002438E7"/>
    <w:rsid w:val="003A7F83"/>
    <w:rsid w:val="004406C8"/>
    <w:rsid w:val="005744D6"/>
    <w:rsid w:val="00785CA8"/>
    <w:rsid w:val="007F042D"/>
    <w:rsid w:val="007F4A9B"/>
    <w:rsid w:val="008223E5"/>
    <w:rsid w:val="008371EE"/>
    <w:rsid w:val="00842EF8"/>
    <w:rsid w:val="008A1A40"/>
    <w:rsid w:val="00942C90"/>
    <w:rsid w:val="009B6BE6"/>
    <w:rsid w:val="009C2CF1"/>
    <w:rsid w:val="009E548A"/>
    <w:rsid w:val="00A75BB8"/>
    <w:rsid w:val="00A871B0"/>
    <w:rsid w:val="00B63460"/>
    <w:rsid w:val="00BF50F2"/>
    <w:rsid w:val="00C065D6"/>
    <w:rsid w:val="00C12A1D"/>
    <w:rsid w:val="00C339F4"/>
    <w:rsid w:val="00D4596A"/>
    <w:rsid w:val="00D47984"/>
    <w:rsid w:val="00E81D3E"/>
    <w:rsid w:val="00EE4967"/>
    <w:rsid w:val="00F15632"/>
    <w:rsid w:val="00F22008"/>
    <w:rsid w:val="6126364E"/>
    <w:rsid w:val="6B4FAA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6364E"/>
  <w15:chartTrackingRefBased/>
  <w15:docId w15:val="{38179842-0175-4A75-A3C8-9DA7A9E00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A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A4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438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8E7"/>
  </w:style>
  <w:style w:type="paragraph" w:styleId="Footer">
    <w:name w:val="footer"/>
    <w:basedOn w:val="Normal"/>
    <w:link w:val="FooterChar"/>
    <w:uiPriority w:val="99"/>
    <w:unhideWhenUsed/>
    <w:rsid w:val="002438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8E7"/>
  </w:style>
  <w:style w:type="paragraph" w:styleId="TOCHeading">
    <w:name w:val="TOC Heading"/>
    <w:basedOn w:val="Heading1"/>
    <w:next w:val="Normal"/>
    <w:uiPriority w:val="39"/>
    <w:unhideWhenUsed/>
    <w:qFormat/>
    <w:rsid w:val="002438E7"/>
    <w:pPr>
      <w:outlineLvl w:val="9"/>
    </w:pPr>
  </w:style>
  <w:style w:type="paragraph" w:styleId="TOC1">
    <w:name w:val="toc 1"/>
    <w:basedOn w:val="Normal"/>
    <w:next w:val="Normal"/>
    <w:autoRedefine/>
    <w:uiPriority w:val="39"/>
    <w:unhideWhenUsed/>
    <w:rsid w:val="002438E7"/>
    <w:pPr>
      <w:spacing w:after="100"/>
    </w:pPr>
  </w:style>
  <w:style w:type="character" w:styleId="Hyperlink">
    <w:name w:val="Hyperlink"/>
    <w:basedOn w:val="DefaultParagraphFont"/>
    <w:uiPriority w:val="99"/>
    <w:unhideWhenUsed/>
    <w:rsid w:val="002438E7"/>
    <w:rPr>
      <w:color w:val="0563C1" w:themeColor="hyperlink"/>
      <w:u w:val="single"/>
    </w:rPr>
  </w:style>
  <w:style w:type="character" w:styleId="UnresolvedMention">
    <w:name w:val="Unresolved Mention"/>
    <w:basedOn w:val="DefaultParagraphFont"/>
    <w:uiPriority w:val="99"/>
    <w:semiHidden/>
    <w:unhideWhenUsed/>
    <w:rsid w:val="004406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109675">
      <w:bodyDiv w:val="1"/>
      <w:marLeft w:val="0"/>
      <w:marRight w:val="0"/>
      <w:marTop w:val="0"/>
      <w:marBottom w:val="0"/>
      <w:divBdr>
        <w:top w:val="none" w:sz="0" w:space="0" w:color="auto"/>
        <w:left w:val="none" w:sz="0" w:space="0" w:color="auto"/>
        <w:bottom w:val="none" w:sz="0" w:space="0" w:color="auto"/>
        <w:right w:val="none" w:sz="0" w:space="0" w:color="auto"/>
      </w:divBdr>
      <w:divsChild>
        <w:div w:id="1531607938">
          <w:marLeft w:val="0"/>
          <w:marRight w:val="0"/>
          <w:marTop w:val="0"/>
          <w:marBottom w:val="0"/>
          <w:divBdr>
            <w:top w:val="none" w:sz="0" w:space="0" w:color="auto"/>
            <w:left w:val="none" w:sz="0" w:space="0" w:color="auto"/>
            <w:bottom w:val="none" w:sz="0" w:space="0" w:color="auto"/>
            <w:right w:val="none" w:sz="0" w:space="0" w:color="auto"/>
          </w:divBdr>
          <w:divsChild>
            <w:div w:id="433475101">
              <w:marLeft w:val="0"/>
              <w:marRight w:val="0"/>
              <w:marTop w:val="0"/>
              <w:marBottom w:val="0"/>
              <w:divBdr>
                <w:top w:val="none" w:sz="0" w:space="0" w:color="auto"/>
                <w:left w:val="none" w:sz="0" w:space="0" w:color="auto"/>
                <w:bottom w:val="none" w:sz="0" w:space="0" w:color="auto"/>
                <w:right w:val="none" w:sz="0" w:space="0" w:color="auto"/>
              </w:divBdr>
            </w:div>
          </w:divsChild>
        </w:div>
        <w:div w:id="697852600">
          <w:marLeft w:val="0"/>
          <w:marRight w:val="0"/>
          <w:marTop w:val="0"/>
          <w:marBottom w:val="0"/>
          <w:divBdr>
            <w:top w:val="none" w:sz="0" w:space="0" w:color="auto"/>
            <w:left w:val="none" w:sz="0" w:space="0" w:color="auto"/>
            <w:bottom w:val="none" w:sz="0" w:space="0" w:color="auto"/>
            <w:right w:val="none" w:sz="0" w:space="0" w:color="auto"/>
          </w:divBdr>
          <w:divsChild>
            <w:div w:id="173612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605106">
      <w:bodyDiv w:val="1"/>
      <w:marLeft w:val="0"/>
      <w:marRight w:val="0"/>
      <w:marTop w:val="0"/>
      <w:marBottom w:val="0"/>
      <w:divBdr>
        <w:top w:val="none" w:sz="0" w:space="0" w:color="auto"/>
        <w:left w:val="none" w:sz="0" w:space="0" w:color="auto"/>
        <w:bottom w:val="none" w:sz="0" w:space="0" w:color="auto"/>
        <w:right w:val="none" w:sz="0" w:space="0" w:color="auto"/>
      </w:divBdr>
      <w:divsChild>
        <w:div w:id="1202552114">
          <w:marLeft w:val="0"/>
          <w:marRight w:val="0"/>
          <w:marTop w:val="0"/>
          <w:marBottom w:val="0"/>
          <w:divBdr>
            <w:top w:val="none" w:sz="0" w:space="0" w:color="auto"/>
            <w:left w:val="none" w:sz="0" w:space="0" w:color="auto"/>
            <w:bottom w:val="none" w:sz="0" w:space="0" w:color="auto"/>
            <w:right w:val="none" w:sz="0" w:space="0" w:color="auto"/>
          </w:divBdr>
          <w:divsChild>
            <w:div w:id="773356808">
              <w:marLeft w:val="0"/>
              <w:marRight w:val="0"/>
              <w:marTop w:val="0"/>
              <w:marBottom w:val="0"/>
              <w:divBdr>
                <w:top w:val="none" w:sz="0" w:space="0" w:color="auto"/>
                <w:left w:val="none" w:sz="0" w:space="0" w:color="auto"/>
                <w:bottom w:val="none" w:sz="0" w:space="0" w:color="auto"/>
                <w:right w:val="none" w:sz="0" w:space="0" w:color="auto"/>
              </w:divBdr>
            </w:div>
          </w:divsChild>
        </w:div>
        <w:div w:id="1269001262">
          <w:marLeft w:val="0"/>
          <w:marRight w:val="0"/>
          <w:marTop w:val="0"/>
          <w:marBottom w:val="0"/>
          <w:divBdr>
            <w:top w:val="none" w:sz="0" w:space="0" w:color="auto"/>
            <w:left w:val="none" w:sz="0" w:space="0" w:color="auto"/>
            <w:bottom w:val="none" w:sz="0" w:space="0" w:color="auto"/>
            <w:right w:val="none" w:sz="0" w:space="0" w:color="auto"/>
          </w:divBdr>
          <w:divsChild>
            <w:div w:id="487751657">
              <w:marLeft w:val="0"/>
              <w:marRight w:val="0"/>
              <w:marTop w:val="0"/>
              <w:marBottom w:val="0"/>
              <w:divBdr>
                <w:top w:val="none" w:sz="0" w:space="0" w:color="auto"/>
                <w:left w:val="none" w:sz="0" w:space="0" w:color="auto"/>
                <w:bottom w:val="none" w:sz="0" w:space="0" w:color="auto"/>
                <w:right w:val="none" w:sz="0" w:space="0" w:color="auto"/>
              </w:divBdr>
            </w:div>
          </w:divsChild>
        </w:div>
        <w:div w:id="1297369065">
          <w:marLeft w:val="0"/>
          <w:marRight w:val="0"/>
          <w:marTop w:val="0"/>
          <w:marBottom w:val="0"/>
          <w:divBdr>
            <w:top w:val="none" w:sz="0" w:space="0" w:color="auto"/>
            <w:left w:val="none" w:sz="0" w:space="0" w:color="auto"/>
            <w:bottom w:val="none" w:sz="0" w:space="0" w:color="auto"/>
            <w:right w:val="none" w:sz="0" w:space="0" w:color="auto"/>
          </w:divBdr>
          <w:divsChild>
            <w:div w:id="1034500322">
              <w:marLeft w:val="0"/>
              <w:marRight w:val="0"/>
              <w:marTop w:val="0"/>
              <w:marBottom w:val="0"/>
              <w:divBdr>
                <w:top w:val="none" w:sz="0" w:space="0" w:color="auto"/>
                <w:left w:val="none" w:sz="0" w:space="0" w:color="auto"/>
                <w:bottom w:val="none" w:sz="0" w:space="0" w:color="auto"/>
                <w:right w:val="none" w:sz="0" w:space="0" w:color="auto"/>
              </w:divBdr>
            </w:div>
          </w:divsChild>
        </w:div>
        <w:div w:id="547226542">
          <w:marLeft w:val="0"/>
          <w:marRight w:val="0"/>
          <w:marTop w:val="0"/>
          <w:marBottom w:val="0"/>
          <w:divBdr>
            <w:top w:val="none" w:sz="0" w:space="0" w:color="auto"/>
            <w:left w:val="none" w:sz="0" w:space="0" w:color="auto"/>
            <w:bottom w:val="none" w:sz="0" w:space="0" w:color="auto"/>
            <w:right w:val="none" w:sz="0" w:space="0" w:color="auto"/>
          </w:divBdr>
          <w:divsChild>
            <w:div w:id="146133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09369">
      <w:bodyDiv w:val="1"/>
      <w:marLeft w:val="0"/>
      <w:marRight w:val="0"/>
      <w:marTop w:val="0"/>
      <w:marBottom w:val="0"/>
      <w:divBdr>
        <w:top w:val="none" w:sz="0" w:space="0" w:color="auto"/>
        <w:left w:val="none" w:sz="0" w:space="0" w:color="auto"/>
        <w:bottom w:val="none" w:sz="0" w:space="0" w:color="auto"/>
        <w:right w:val="none" w:sz="0" w:space="0" w:color="auto"/>
      </w:divBdr>
      <w:divsChild>
        <w:div w:id="1959675249">
          <w:marLeft w:val="0"/>
          <w:marRight w:val="0"/>
          <w:marTop w:val="0"/>
          <w:marBottom w:val="0"/>
          <w:divBdr>
            <w:top w:val="none" w:sz="0" w:space="0" w:color="auto"/>
            <w:left w:val="none" w:sz="0" w:space="0" w:color="auto"/>
            <w:bottom w:val="none" w:sz="0" w:space="0" w:color="auto"/>
            <w:right w:val="none" w:sz="0" w:space="0" w:color="auto"/>
          </w:divBdr>
        </w:div>
        <w:div w:id="355469406">
          <w:marLeft w:val="0"/>
          <w:marRight w:val="0"/>
          <w:marTop w:val="0"/>
          <w:marBottom w:val="0"/>
          <w:divBdr>
            <w:top w:val="none" w:sz="0" w:space="0" w:color="auto"/>
            <w:left w:val="none" w:sz="0" w:space="0" w:color="auto"/>
            <w:bottom w:val="none" w:sz="0" w:space="0" w:color="auto"/>
            <w:right w:val="none" w:sz="0" w:space="0" w:color="auto"/>
          </w:divBdr>
        </w:div>
        <w:div w:id="2126462457">
          <w:marLeft w:val="0"/>
          <w:marRight w:val="0"/>
          <w:marTop w:val="0"/>
          <w:marBottom w:val="0"/>
          <w:divBdr>
            <w:top w:val="none" w:sz="0" w:space="0" w:color="auto"/>
            <w:left w:val="none" w:sz="0" w:space="0" w:color="auto"/>
            <w:bottom w:val="none" w:sz="0" w:space="0" w:color="auto"/>
            <w:right w:val="none" w:sz="0" w:space="0" w:color="auto"/>
          </w:divBdr>
        </w:div>
        <w:div w:id="205486936">
          <w:marLeft w:val="0"/>
          <w:marRight w:val="0"/>
          <w:marTop w:val="0"/>
          <w:marBottom w:val="0"/>
          <w:divBdr>
            <w:top w:val="none" w:sz="0" w:space="0" w:color="auto"/>
            <w:left w:val="none" w:sz="0" w:space="0" w:color="auto"/>
            <w:bottom w:val="none" w:sz="0" w:space="0" w:color="auto"/>
            <w:right w:val="none" w:sz="0" w:space="0" w:color="auto"/>
          </w:divBdr>
        </w:div>
        <w:div w:id="41171854">
          <w:marLeft w:val="0"/>
          <w:marRight w:val="0"/>
          <w:marTop w:val="0"/>
          <w:marBottom w:val="0"/>
          <w:divBdr>
            <w:top w:val="none" w:sz="0" w:space="0" w:color="auto"/>
            <w:left w:val="none" w:sz="0" w:space="0" w:color="auto"/>
            <w:bottom w:val="none" w:sz="0" w:space="0" w:color="auto"/>
            <w:right w:val="none" w:sz="0" w:space="0" w:color="auto"/>
          </w:divBdr>
        </w:div>
        <w:div w:id="1204176518">
          <w:marLeft w:val="0"/>
          <w:marRight w:val="0"/>
          <w:marTop w:val="0"/>
          <w:marBottom w:val="0"/>
          <w:divBdr>
            <w:top w:val="none" w:sz="0" w:space="0" w:color="auto"/>
            <w:left w:val="none" w:sz="0" w:space="0" w:color="auto"/>
            <w:bottom w:val="none" w:sz="0" w:space="0" w:color="auto"/>
            <w:right w:val="none" w:sz="0" w:space="0" w:color="auto"/>
          </w:divBdr>
        </w:div>
        <w:div w:id="725228479">
          <w:marLeft w:val="0"/>
          <w:marRight w:val="0"/>
          <w:marTop w:val="0"/>
          <w:marBottom w:val="0"/>
          <w:divBdr>
            <w:top w:val="none" w:sz="0" w:space="0" w:color="auto"/>
            <w:left w:val="none" w:sz="0" w:space="0" w:color="auto"/>
            <w:bottom w:val="none" w:sz="0" w:space="0" w:color="auto"/>
            <w:right w:val="none" w:sz="0" w:space="0" w:color="auto"/>
          </w:divBdr>
        </w:div>
        <w:div w:id="69154239">
          <w:marLeft w:val="0"/>
          <w:marRight w:val="0"/>
          <w:marTop w:val="0"/>
          <w:marBottom w:val="0"/>
          <w:divBdr>
            <w:top w:val="none" w:sz="0" w:space="0" w:color="auto"/>
            <w:left w:val="none" w:sz="0" w:space="0" w:color="auto"/>
            <w:bottom w:val="none" w:sz="0" w:space="0" w:color="auto"/>
            <w:right w:val="none" w:sz="0" w:space="0" w:color="auto"/>
          </w:divBdr>
        </w:div>
        <w:div w:id="5862483">
          <w:marLeft w:val="0"/>
          <w:marRight w:val="0"/>
          <w:marTop w:val="0"/>
          <w:marBottom w:val="0"/>
          <w:divBdr>
            <w:top w:val="none" w:sz="0" w:space="0" w:color="auto"/>
            <w:left w:val="none" w:sz="0" w:space="0" w:color="auto"/>
            <w:bottom w:val="none" w:sz="0" w:space="0" w:color="auto"/>
            <w:right w:val="none" w:sz="0" w:space="0" w:color="auto"/>
          </w:divBdr>
        </w:div>
        <w:div w:id="891305128">
          <w:marLeft w:val="0"/>
          <w:marRight w:val="0"/>
          <w:marTop w:val="0"/>
          <w:marBottom w:val="0"/>
          <w:divBdr>
            <w:top w:val="none" w:sz="0" w:space="0" w:color="auto"/>
            <w:left w:val="none" w:sz="0" w:space="0" w:color="auto"/>
            <w:bottom w:val="none" w:sz="0" w:space="0" w:color="auto"/>
            <w:right w:val="none" w:sz="0" w:space="0" w:color="auto"/>
          </w:divBdr>
        </w:div>
        <w:div w:id="4118965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20/10/relationships/intelligence" Target="intelligence2.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E3954-F5DB-4D11-8A47-BBA8B027C9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977</Words>
  <Characters>5573</Characters>
  <Application>Microsoft Office Word</Application>
  <DocSecurity>0</DocSecurity>
  <Lines>46</Lines>
  <Paragraphs>13</Paragraphs>
  <ScaleCrop>false</ScaleCrop>
  <Company/>
  <LinksUpToDate>false</LinksUpToDate>
  <CharactersWithSpaces>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Monika Pawelec</cp:lastModifiedBy>
  <cp:revision>2</cp:revision>
  <dcterms:created xsi:type="dcterms:W3CDTF">2022-11-08T17:58:00Z</dcterms:created>
  <dcterms:modified xsi:type="dcterms:W3CDTF">2022-11-08T17:58:00Z</dcterms:modified>
</cp:coreProperties>
</file>