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7E9D9A" w14:textId="77777777" w:rsidR="008F0281" w:rsidRDefault="008F0281" w:rsidP="008F0281">
      <w:pPr>
        <w:spacing w:after="0" w:line="240" w:lineRule="auto"/>
        <w:rPr>
          <w:b/>
          <w:bCs/>
        </w:rPr>
      </w:pPr>
      <w:r>
        <w:rPr>
          <w:b/>
          <w:bCs/>
        </w:rPr>
        <w:t>On the Job Training</w:t>
      </w:r>
    </w:p>
    <w:p w14:paraId="0870C76F" w14:textId="77777777" w:rsidR="008F0281" w:rsidRDefault="008F0281" w:rsidP="008F0281">
      <w:pPr>
        <w:spacing w:after="0" w:line="240" w:lineRule="auto"/>
        <w:rPr>
          <w:b/>
          <w:bCs/>
        </w:rPr>
      </w:pPr>
    </w:p>
    <w:p w14:paraId="699FA06C" w14:textId="77777777" w:rsidR="008F0281" w:rsidRDefault="008F0281" w:rsidP="008F0281">
      <w:pPr>
        <w:spacing w:after="0" w:line="240" w:lineRule="auto"/>
        <w:rPr>
          <w:b/>
          <w:bCs/>
        </w:rPr>
      </w:pPr>
      <w:r w:rsidRPr="008F0281">
        <w:rPr>
          <w:b/>
          <w:bCs/>
        </w:rPr>
        <w:t>Meet with your line manager or other relevant person to thoroughly understand your organisation’s approach to coaching and mentoring</w:t>
      </w:r>
      <w:r>
        <w:rPr>
          <w:b/>
          <w:bCs/>
        </w:rPr>
        <w:t>.</w:t>
      </w:r>
    </w:p>
    <w:p w14:paraId="2BDA4ACB" w14:textId="77777777" w:rsidR="008F0281" w:rsidRDefault="008F0281" w:rsidP="008F0281">
      <w:pPr>
        <w:spacing w:after="0" w:line="240" w:lineRule="auto"/>
        <w:rPr>
          <w:b/>
          <w:bCs/>
        </w:rPr>
      </w:pPr>
    </w:p>
    <w:p w14:paraId="70741560" w14:textId="77777777" w:rsidR="008F0281" w:rsidRDefault="008F0281" w:rsidP="008F0281">
      <w:pPr>
        <w:spacing w:after="0" w:line="240" w:lineRule="auto"/>
        <w:jc w:val="both"/>
      </w:pPr>
      <w:r>
        <w:t xml:space="preserve">I met with our Learning and Development Practitioner to discuss HEIW’s approach to coaching and mentoring.  HEIW is a relatively new organisation and does not yet have a formal coaching and mentoring programme in place.  However, this area is moving at pace, particularly as a training needs analysis identified coaching and mentoring as a gap in the organisation’s L&amp;D offering.  </w:t>
      </w:r>
    </w:p>
    <w:p w14:paraId="3064F697" w14:textId="77777777" w:rsidR="008F0281" w:rsidRDefault="008F0281" w:rsidP="008F0281">
      <w:pPr>
        <w:spacing w:after="0" w:line="240" w:lineRule="auto"/>
        <w:jc w:val="both"/>
      </w:pPr>
    </w:p>
    <w:p w14:paraId="2C54DC4B" w14:textId="78163AC3" w:rsidR="008F0281" w:rsidRDefault="008F0281" w:rsidP="008F0281">
      <w:pPr>
        <w:spacing w:after="0" w:line="240" w:lineRule="auto"/>
        <w:jc w:val="both"/>
      </w:pPr>
      <w:r>
        <w:t xml:space="preserve">There are appropriately trained coaches </w:t>
      </w:r>
      <w:r w:rsidR="00A47676">
        <w:t xml:space="preserve">and mentors </w:t>
      </w:r>
      <w:r>
        <w:t>in the organisation who are available to support staff in both the organisation and across NHS Wales as well as mentors who support staff, particularly those who are new to more senior roles.</w:t>
      </w:r>
      <w:r w:rsidR="00526549">
        <w:t xml:space="preserve">  This has proved particularly success</w:t>
      </w:r>
      <w:r w:rsidR="006841E4">
        <w:t>ful</w:t>
      </w:r>
      <w:r w:rsidR="00526549">
        <w:t xml:space="preserve"> as</w:t>
      </w:r>
      <w:r w:rsidR="00D5229D">
        <w:t xml:space="preserve"> learning and development is encouraged within the organisation</w:t>
      </w:r>
      <w:r w:rsidR="00762270">
        <w:t xml:space="preserve"> and </w:t>
      </w:r>
      <w:r w:rsidR="00D5229D">
        <w:t xml:space="preserve">so this approach </w:t>
      </w:r>
      <w:r w:rsidR="00762270">
        <w:t xml:space="preserve">is used </w:t>
      </w:r>
      <w:r w:rsidR="009B01E3">
        <w:t xml:space="preserve">to help individuals focus on their future aspirations and career development, and gain the skills and knowledge required to enable them to progress in their career </w:t>
      </w:r>
      <w:r w:rsidR="009B01E3" w:rsidRPr="00A25D13">
        <w:t>(Cardiff and Vale UHB, 2011).</w:t>
      </w:r>
      <w:r w:rsidR="00D14A1D">
        <w:t xml:space="preserve">  </w:t>
      </w:r>
      <w:r w:rsidR="00AB2D15">
        <w:t xml:space="preserve">Two of the suggested mentoring approaches recommended by Creighton (2018) are used in the organisation.  </w:t>
      </w:r>
      <w:r w:rsidR="00D14A1D">
        <w:t>One on one mentoring is encouraged in the organisation and has been used at executive level</w:t>
      </w:r>
      <w:r w:rsidR="005F125C">
        <w:t xml:space="preserve"> with a focus on</w:t>
      </w:r>
      <w:r w:rsidR="00AB2D15">
        <w:t xml:space="preserve"> individual skills and relationship building</w:t>
      </w:r>
      <w:r w:rsidR="00577E03">
        <w:t>.  D</w:t>
      </w:r>
      <w:r w:rsidR="005F3EAA">
        <w:t>evelopment and career mentoring</w:t>
      </w:r>
      <w:r w:rsidR="00577E03">
        <w:t xml:space="preserve"> is used</w:t>
      </w:r>
      <w:r w:rsidR="00FE571F">
        <w:t xml:space="preserve"> to support employees to achieve their career goals</w:t>
      </w:r>
      <w:r w:rsidR="00AE7B55">
        <w:t xml:space="preserve">, </w:t>
      </w:r>
      <w:r w:rsidR="00DA7510">
        <w:t>empowering them to make decisions on their development needs</w:t>
      </w:r>
      <w:r w:rsidR="00963B2F">
        <w:t xml:space="preserve">.  </w:t>
      </w:r>
    </w:p>
    <w:p w14:paraId="4E93F021" w14:textId="77777777" w:rsidR="008F0281" w:rsidRDefault="008F0281" w:rsidP="008F0281">
      <w:pPr>
        <w:spacing w:after="0" w:line="240" w:lineRule="auto"/>
        <w:jc w:val="both"/>
      </w:pPr>
    </w:p>
    <w:p w14:paraId="0FFBB5E3" w14:textId="1FE24440" w:rsidR="0068744F" w:rsidRDefault="008F0281" w:rsidP="009A111E">
      <w:pPr>
        <w:spacing w:after="0" w:line="240" w:lineRule="auto"/>
        <w:jc w:val="both"/>
      </w:pPr>
      <w:r>
        <w:t>HEIW also h</w:t>
      </w:r>
      <w:r w:rsidR="002D514B">
        <w:t>as</w:t>
      </w:r>
      <w:r>
        <w:t xml:space="preserve"> free access to Academi Wales, </w:t>
      </w:r>
      <w:r w:rsidR="001B21DB">
        <w:t xml:space="preserve">the Centre for Excellence in Leadership and Management for public services in Wales.  The provide services to both those looking for a coach and those who wish to register as a coach (Academi Wales, 2021).  </w:t>
      </w:r>
      <w:r w:rsidR="00A22421">
        <w:t>This is of particular benefit to the organisation</w:t>
      </w:r>
      <w:r w:rsidR="00C63ADB">
        <w:t xml:space="preserve"> as HEIW is made up of three legacy organisations and is still developing its culture.</w:t>
      </w:r>
      <w:r w:rsidR="00E806C2">
        <w:t xml:space="preserve">  </w:t>
      </w:r>
      <w:r w:rsidR="003E2998">
        <w:t xml:space="preserve">There remain pockets of distrust in the organisation as identified </w:t>
      </w:r>
      <w:r w:rsidR="005D6AB8">
        <w:t xml:space="preserve">in the most recent NHS Wales Staff Survey (2020) and internal pulse surveys.  </w:t>
      </w:r>
      <w:r w:rsidR="00E806C2">
        <w:t>Therefore, there are staff who would prefer to access external coaches and mentors at the current time</w:t>
      </w:r>
      <w:r w:rsidR="00DA2339">
        <w:t xml:space="preserve">.  </w:t>
      </w:r>
    </w:p>
    <w:p w14:paraId="55DAAFA1" w14:textId="77777777" w:rsidR="0068744F" w:rsidRDefault="0068744F" w:rsidP="009A111E">
      <w:pPr>
        <w:spacing w:after="0" w:line="240" w:lineRule="auto"/>
        <w:jc w:val="both"/>
      </w:pPr>
    </w:p>
    <w:p w14:paraId="6605635C" w14:textId="7E63295E" w:rsidR="009A111E" w:rsidRDefault="0068744F" w:rsidP="009A111E">
      <w:pPr>
        <w:spacing w:after="0" w:line="240" w:lineRule="auto"/>
        <w:jc w:val="both"/>
      </w:pPr>
      <w:r>
        <w:t>A</w:t>
      </w:r>
      <w:r w:rsidR="00DA2339">
        <w:t xml:space="preserve"> significant amount of work is being done to </w:t>
      </w:r>
      <w:r w:rsidR="009A111E">
        <w:t>build on HEIW’s culture, with the results of the most recent NHS Wales survey</w:t>
      </w:r>
      <w:r w:rsidR="0050388F">
        <w:t>, Our Reflections, Our Decisions, Our Future (</w:t>
      </w:r>
      <w:r w:rsidR="0059766B">
        <w:t xml:space="preserve">HEIW, </w:t>
      </w:r>
      <w:r w:rsidR="0050388F">
        <w:t>2020),</w:t>
      </w:r>
      <w:r w:rsidR="009A111E">
        <w:t xml:space="preserve"> being used as a conversation starter within individual teams.  </w:t>
      </w:r>
      <w:r w:rsidR="009A111E">
        <w:t xml:space="preserve">The approach </w:t>
      </w:r>
      <w:r w:rsidR="00322C22">
        <w:t>is</w:t>
      </w:r>
      <w:r w:rsidR="009A111E">
        <w:t xml:space="preserve"> different to previous surveys in that the responses </w:t>
      </w:r>
      <w:r w:rsidR="00322C22">
        <w:t>are</w:t>
      </w:r>
      <w:r w:rsidR="009A111E">
        <w:t xml:space="preserve"> fed back to individual teams within organisations for them to take responsibility for making positive change rather than </w:t>
      </w:r>
      <w:r w:rsidR="007639A5">
        <w:t>the executive and senior managers</w:t>
      </w:r>
      <w:r w:rsidR="009A111E">
        <w:t xml:space="preserve"> making the decisions</w:t>
      </w:r>
      <w:r w:rsidR="0036472C">
        <w:t xml:space="preserve">.  The approach </w:t>
      </w:r>
      <w:r w:rsidR="009A111E">
        <w:t>encourag</w:t>
      </w:r>
      <w:r w:rsidR="0036472C">
        <w:t>es</w:t>
      </w:r>
      <w:r w:rsidR="009A111E">
        <w:t xml:space="preserve"> teams and individuals to participate in discussions, feedback </w:t>
      </w:r>
      <w:r w:rsidR="00FC5F48">
        <w:t xml:space="preserve">and discuss </w:t>
      </w:r>
      <w:r w:rsidR="009A111E">
        <w:t xml:space="preserve">their reflections </w:t>
      </w:r>
      <w:r w:rsidR="00E529E7">
        <w:t xml:space="preserve">with </w:t>
      </w:r>
      <w:r w:rsidR="009A111E">
        <w:t xml:space="preserve">colleagues and then make localised decisions.  This is one of the steps NHS Wales is taking to </w:t>
      </w:r>
      <w:r w:rsidR="00EA78C7">
        <w:t xml:space="preserve">change to </w:t>
      </w:r>
      <w:r w:rsidR="009A111E">
        <w:t>a coaching culture</w:t>
      </w:r>
      <w:r w:rsidR="00851258">
        <w:t xml:space="preserve">, by encouraging teams to take responsibility for making positive change in a way that is appropriate for their individual circumstances.  </w:t>
      </w:r>
      <w:r w:rsidR="009A111E">
        <w:t xml:space="preserve"> </w:t>
      </w:r>
    </w:p>
    <w:p w14:paraId="1C6FF563" w14:textId="77C1A9C5" w:rsidR="008F0281" w:rsidRDefault="008F0281" w:rsidP="008F0281">
      <w:pPr>
        <w:spacing w:after="0" w:line="240" w:lineRule="auto"/>
        <w:jc w:val="both"/>
      </w:pPr>
    </w:p>
    <w:p w14:paraId="7BF67D42" w14:textId="6676B572" w:rsidR="001B21DB" w:rsidRDefault="001B21DB" w:rsidP="008F0281">
      <w:pPr>
        <w:spacing w:after="0" w:line="240" w:lineRule="auto"/>
        <w:jc w:val="both"/>
      </w:pPr>
      <w:r>
        <w:t>The need for an individual to undergo coaching or mentoring is identified during performance reviews and appraisals.  This process also identifies those who wish to develop and become coaches or mentors themselves.  HEIW is currently supporting three cohorts of staff on the ILM</w:t>
      </w:r>
      <w:r w:rsidR="000C5F75">
        <w:t xml:space="preserve"> level</w:t>
      </w:r>
      <w:r>
        <w:t xml:space="preserve"> 3, 5 and 7 Coaching and Mentoring courses.  This course requires students to undergo 20 – 40 hours of recorded coaching and mentoring, which is assessed as part of the qualification.  Those undertaking this qualification do so with the expectation that they will support staff within the organisation and across NHS Wales for a minimum amount of time per year</w:t>
      </w:r>
      <w:r w:rsidR="004D5985">
        <w:t xml:space="preserve"> once qualified</w:t>
      </w:r>
      <w:r w:rsidR="00894FA2">
        <w:t>.</w:t>
      </w:r>
    </w:p>
    <w:p w14:paraId="28541B77" w14:textId="3DAE6FFC" w:rsidR="00894FA2" w:rsidRDefault="00894FA2" w:rsidP="008F0281">
      <w:pPr>
        <w:spacing w:after="0" w:line="240" w:lineRule="auto"/>
        <w:jc w:val="both"/>
      </w:pPr>
    </w:p>
    <w:p w14:paraId="680AE286" w14:textId="0CE4C22F" w:rsidR="009151E6" w:rsidRDefault="00894FA2" w:rsidP="008F0281">
      <w:pPr>
        <w:spacing w:after="0" w:line="240" w:lineRule="auto"/>
        <w:jc w:val="both"/>
      </w:pPr>
      <w:r>
        <w:t xml:space="preserve">Whether individuals are coached internally or by an external provider, an initial no obligation meeting is held between both parties.  </w:t>
      </w:r>
      <w:r w:rsidR="009151E6">
        <w:t>As stated by the Coaching and Mentoring Network (2021), t</w:t>
      </w:r>
      <w:r>
        <w:t>his is to confirm that the coachee is self</w:t>
      </w:r>
      <w:r w:rsidR="00D61FBF">
        <w:t>-</w:t>
      </w:r>
      <w:r>
        <w:t xml:space="preserve">aware and invested in overcoming the barriers identified.  Once </w:t>
      </w:r>
      <w:r>
        <w:lastRenderedPageBreak/>
        <w:t xml:space="preserve">agreement to pursue the relationship is agreed, a formal contract is signed, which is best practice as recommended by </w:t>
      </w:r>
      <w:r w:rsidR="002E2F08">
        <w:t>the Coaching and Mentoring Network (2021)</w:t>
      </w:r>
      <w:r>
        <w:t xml:space="preserve">.  </w:t>
      </w:r>
      <w:r w:rsidR="003D6EA4">
        <w:t>This includes the timetable for coaching sessions</w:t>
      </w:r>
      <w:r w:rsidR="002B798A">
        <w:t xml:space="preserve"> and</w:t>
      </w:r>
      <w:r w:rsidR="003D6EA4">
        <w:t xml:space="preserve"> how long the relationship will last</w:t>
      </w:r>
      <w:r w:rsidR="00F32F86">
        <w:t xml:space="preserve">.  </w:t>
      </w:r>
      <w:r>
        <w:t xml:space="preserve">The contract also documents that the coachee is committed to improving in the area of concern and is accountable for progressing their agreed actions.  </w:t>
      </w:r>
      <w:r w:rsidR="009151E6">
        <w:t xml:space="preserve">Both the GROW model, described by the Open University (2021) and the OSKAR model, described by Mindtools (2021) are used to facilitate coaching conversations.  </w:t>
      </w:r>
    </w:p>
    <w:p w14:paraId="3BC54217" w14:textId="19852EAB" w:rsidR="003D1895" w:rsidRDefault="003D1895" w:rsidP="008F0281">
      <w:pPr>
        <w:spacing w:after="0" w:line="240" w:lineRule="auto"/>
        <w:jc w:val="both"/>
      </w:pPr>
    </w:p>
    <w:p w14:paraId="21B4498D" w14:textId="0B98C2D6" w:rsidR="00894FA2" w:rsidRPr="009151E6" w:rsidRDefault="009151E6" w:rsidP="008F0281">
      <w:pPr>
        <w:spacing w:after="0" w:line="240" w:lineRule="auto"/>
        <w:jc w:val="both"/>
        <w:rPr>
          <w:b/>
          <w:bCs/>
        </w:rPr>
      </w:pPr>
      <w:r w:rsidRPr="009151E6">
        <w:rPr>
          <w:b/>
          <w:bCs/>
        </w:rPr>
        <w:t>Examine the learning and development policy and any policies directly relating to coaching and or mentoring and make some notes as to whether you think the content meets the best practice requirements you have studied in class and within your literature research.</w:t>
      </w:r>
    </w:p>
    <w:p w14:paraId="7E773B2B" w14:textId="3F25E000" w:rsidR="009151E6" w:rsidRDefault="009151E6" w:rsidP="008F0281">
      <w:pPr>
        <w:spacing w:after="0" w:line="240" w:lineRule="auto"/>
        <w:jc w:val="both"/>
      </w:pPr>
    </w:p>
    <w:p w14:paraId="2B0F31C0" w14:textId="5B2554F3" w:rsidR="009151E6" w:rsidRDefault="009151E6" w:rsidP="008F0281">
      <w:pPr>
        <w:spacing w:after="0" w:line="240" w:lineRule="auto"/>
        <w:jc w:val="both"/>
      </w:pPr>
      <w:r>
        <w:t>HEIW has a Performance Appraisal Development Review Policy (HEIW, 2019) which is based on coaching</w:t>
      </w:r>
      <w:r w:rsidR="00B73A3C">
        <w:t xml:space="preserve"> techniques to facilitate discussions between line managers and employees.  The personal development action plan is agreed using coaching questions posed by the manager to the employee.  To support managers to have these conversations, </w:t>
      </w:r>
      <w:r w:rsidR="0017624C">
        <w:t xml:space="preserve">a bank of 101 different </w:t>
      </w:r>
      <w:r w:rsidR="008B45BE">
        <w:t>coaching questions is available to help facilitate the appraisal discussion (HEIW, 2019</w:t>
      </w:r>
      <w:r w:rsidR="00CF0899">
        <w:t>b</w:t>
      </w:r>
      <w:r w:rsidR="008B45BE">
        <w:t>)</w:t>
      </w:r>
      <w:r w:rsidR="004201B4">
        <w:t xml:space="preserve">.  </w:t>
      </w:r>
      <w:r w:rsidR="00217DDB">
        <w:t xml:space="preserve">These focus on questions that can gauge job satisfaction, </w:t>
      </w:r>
      <w:r w:rsidR="00B11758">
        <w:t>identify how individuals feel about their role</w:t>
      </w:r>
      <w:r w:rsidR="00C04BCF">
        <w:t>, their team</w:t>
      </w:r>
      <w:r w:rsidR="00452965">
        <w:t xml:space="preserve"> and the </w:t>
      </w:r>
      <w:r w:rsidR="00C04BCF">
        <w:t>organisation</w:t>
      </w:r>
      <w:r w:rsidR="00B11758">
        <w:t xml:space="preserve">, identify </w:t>
      </w:r>
      <w:r w:rsidR="004A22EE">
        <w:t>the</w:t>
      </w:r>
      <w:r w:rsidR="00142D0D">
        <w:t>ir</w:t>
      </w:r>
      <w:r w:rsidR="00C27E83">
        <w:t xml:space="preserve"> biggest challenges </w:t>
      </w:r>
      <w:r w:rsidR="004A22EE">
        <w:t xml:space="preserve">and career development opportunities.  </w:t>
      </w:r>
      <w:r w:rsidR="00920409">
        <w:t>There is also a</w:t>
      </w:r>
      <w:r w:rsidR="009F688A">
        <w:t xml:space="preserve"> values based </w:t>
      </w:r>
      <w:r w:rsidR="000850E9">
        <w:t xml:space="preserve">Performance Appraisal and Development Review (PADR) document </w:t>
      </w:r>
      <w:r w:rsidR="00920409">
        <w:t xml:space="preserve">that is shared with appraisees in advance of their appraisal, which encourages them to </w:t>
      </w:r>
      <w:r w:rsidR="00550A02">
        <w:t>reflect on their previous objectives</w:t>
      </w:r>
      <w:r w:rsidR="00416C16">
        <w:t xml:space="preserve"> and what worked well and not so well as well as think about </w:t>
      </w:r>
      <w:r w:rsidR="00422F38">
        <w:t xml:space="preserve">their future career </w:t>
      </w:r>
      <w:r w:rsidR="00B1435D">
        <w:t xml:space="preserve">aspirations </w:t>
      </w:r>
      <w:r w:rsidR="00422F38">
        <w:t>and development</w:t>
      </w:r>
      <w:r w:rsidR="00B1435D">
        <w:t xml:space="preserve"> needs</w:t>
      </w:r>
      <w:r w:rsidR="00422F38">
        <w:t xml:space="preserve">.  </w:t>
      </w:r>
    </w:p>
    <w:p w14:paraId="3E12462B" w14:textId="5E1AA527" w:rsidR="001C3D7F" w:rsidRDefault="001C3D7F" w:rsidP="008F0281">
      <w:pPr>
        <w:spacing w:after="0" w:line="240" w:lineRule="auto"/>
        <w:jc w:val="both"/>
      </w:pPr>
    </w:p>
    <w:p w14:paraId="3F3EB896" w14:textId="12F8CC95" w:rsidR="001C3D7F" w:rsidRDefault="001C3D7F" w:rsidP="008F0281">
      <w:pPr>
        <w:spacing w:after="0" w:line="240" w:lineRule="auto"/>
        <w:jc w:val="both"/>
      </w:pPr>
      <w:r>
        <w:t xml:space="preserve">This process empowers employees to think for themselves and what development needs they have and how they can be </w:t>
      </w:r>
      <w:r w:rsidR="00501BC4">
        <w:t xml:space="preserve">achieved.  </w:t>
      </w:r>
      <w:r w:rsidR="004B2753">
        <w:t>It follows the GROW model as outlined by the Open University (2021)</w:t>
      </w:r>
      <w:r w:rsidR="00ED1C29">
        <w:t xml:space="preserve"> by encouraging individuals to think about their future career aspirations</w:t>
      </w:r>
      <w:r w:rsidR="0047139D">
        <w:t xml:space="preserve"> and development needs</w:t>
      </w:r>
      <w:r w:rsidR="00242FF8">
        <w:t>.</w:t>
      </w:r>
      <w:r w:rsidR="004F37EA">
        <w:t xml:space="preserve">  It then enables a conversation with the line manager about how these needs can be met</w:t>
      </w:r>
      <w:r w:rsidR="008E759F">
        <w:t xml:space="preserve">.  Once these are identified, SMART objectives are set, ensuring </w:t>
      </w:r>
      <w:r w:rsidR="00F62159">
        <w:t xml:space="preserve">that they are fit for purpose, achievable and relevant to both the employee and the organisation.  </w:t>
      </w:r>
      <w:r w:rsidR="00EA14A8">
        <w:t xml:space="preserve">Finally, the document is signed by both the line manager and the employee and forms a contract that the employee will work towards their objectives and the line manager will support them to do so.  </w:t>
      </w:r>
      <w:r w:rsidR="00517A45">
        <w:t>This ensures both parties remain accountable</w:t>
      </w:r>
      <w:r w:rsidR="00346930">
        <w:t xml:space="preserve">.  </w:t>
      </w:r>
    </w:p>
    <w:p w14:paraId="6DCD24CD" w14:textId="7209C0E9" w:rsidR="00346930" w:rsidRDefault="00346930" w:rsidP="008F0281">
      <w:pPr>
        <w:spacing w:after="0" w:line="240" w:lineRule="auto"/>
        <w:jc w:val="both"/>
      </w:pPr>
    </w:p>
    <w:p w14:paraId="5D0C6C5B" w14:textId="31696FE6" w:rsidR="0085615D" w:rsidRDefault="00346930" w:rsidP="0085615D">
      <w:pPr>
        <w:jc w:val="both"/>
      </w:pPr>
      <w:r>
        <w:t xml:space="preserve">Whilst HEIW does not have a coaching and mentoring policy in place, the organisation is currently working on the development of a People and OD strategy.  </w:t>
      </w:r>
      <w:r w:rsidR="00703470">
        <w:t xml:space="preserve">This will consist of a suite of development opportunities for individuals at all levels of </w:t>
      </w:r>
      <w:r w:rsidR="006B1DFB">
        <w:t xml:space="preserve">their </w:t>
      </w:r>
      <w:r w:rsidR="00703470">
        <w:t xml:space="preserve">career, </w:t>
      </w:r>
      <w:r w:rsidR="00642306">
        <w:t>i</w:t>
      </w:r>
      <w:r w:rsidR="00044E9C">
        <w:t>ncluding individual, managerial/aspiring man</w:t>
      </w:r>
      <w:r w:rsidR="009B048B">
        <w:t>a</w:t>
      </w:r>
      <w:r w:rsidR="00044E9C">
        <w:t>ger and organisation/system level</w:t>
      </w:r>
      <w:r w:rsidR="00F77A25">
        <w:t xml:space="preserve">.  All </w:t>
      </w:r>
      <w:r w:rsidR="00AC68B5">
        <w:t>levels</w:t>
      </w:r>
      <w:r w:rsidR="00F77A25">
        <w:t xml:space="preserve"> will include elements of coaching including </w:t>
      </w:r>
      <w:r w:rsidR="00E22CBC">
        <w:t>gaining coaching skills for use in the workplace, making use of coaching triads</w:t>
      </w:r>
      <w:r w:rsidR="00063060">
        <w:t xml:space="preserve"> and understanding what it is to be a manager as a coach.  Senior Managers will have access to </w:t>
      </w:r>
      <w:r w:rsidR="00636D78">
        <w:t xml:space="preserve">gain skills in mentoring.  </w:t>
      </w:r>
      <w:r w:rsidR="009B048B">
        <w:t>The purpose of this</w:t>
      </w:r>
      <w:r w:rsidR="000A02BF">
        <w:t xml:space="preserve"> will be to enhance the organisation’s drive to achieving a compassionate leadership culture, where we </w:t>
      </w:r>
      <w:r w:rsidR="0085615D" w:rsidRPr="0085615D">
        <w:t>listen with fascination</w:t>
      </w:r>
      <w:r w:rsidR="0085615D">
        <w:t xml:space="preserve">, have </w:t>
      </w:r>
      <w:r w:rsidR="0085615D" w:rsidRPr="0085615D">
        <w:t>a shared understanding of the problems faced</w:t>
      </w:r>
      <w:r w:rsidR="0085615D">
        <w:t xml:space="preserve">, </w:t>
      </w:r>
      <w:r w:rsidR="0085615D" w:rsidRPr="0085615D">
        <w:t>empathy</w:t>
      </w:r>
      <w:r w:rsidR="0085615D">
        <w:t xml:space="preserve"> and </w:t>
      </w:r>
      <w:r w:rsidR="0085615D" w:rsidRPr="0085615D">
        <w:t>provid</w:t>
      </w:r>
      <w:r w:rsidR="0085615D">
        <w:t>e</w:t>
      </w:r>
      <w:r w:rsidR="0085615D" w:rsidRPr="0085615D">
        <w:t xml:space="preserve"> action to support</w:t>
      </w:r>
      <w:r w:rsidR="0085615D">
        <w:t xml:space="preserve"> (</w:t>
      </w:r>
      <w:r w:rsidR="0085615D" w:rsidRPr="0085615D">
        <w:t>HEIW and West</w:t>
      </w:r>
      <w:r w:rsidR="0085615D">
        <w:t xml:space="preserve">, </w:t>
      </w:r>
      <w:r w:rsidR="0085615D" w:rsidRPr="0085615D">
        <w:t>2020)</w:t>
      </w:r>
      <w:r w:rsidR="0085615D">
        <w:t>.</w:t>
      </w:r>
    </w:p>
    <w:p w14:paraId="22DD0D44" w14:textId="12823946" w:rsidR="00362D43" w:rsidRDefault="00362D43" w:rsidP="00362D43">
      <w:pPr>
        <w:spacing w:after="0" w:line="240" w:lineRule="auto"/>
        <w:jc w:val="both"/>
        <w:rPr>
          <w:b/>
          <w:bCs/>
        </w:rPr>
      </w:pPr>
      <w:r>
        <w:rPr>
          <w:b/>
          <w:bCs/>
        </w:rPr>
        <w:t xml:space="preserve">My development needs within the area of coaching and mentoring. </w:t>
      </w:r>
    </w:p>
    <w:p w14:paraId="28227E73" w14:textId="59279C78" w:rsidR="00362D43" w:rsidRDefault="00362D43" w:rsidP="00362D43">
      <w:pPr>
        <w:spacing w:after="0" w:line="240" w:lineRule="auto"/>
        <w:jc w:val="both"/>
      </w:pPr>
    </w:p>
    <w:p w14:paraId="5FAA864D" w14:textId="0A8E8F68" w:rsidR="00362D43" w:rsidRDefault="00362D43" w:rsidP="00362D43">
      <w:pPr>
        <w:spacing w:after="0" w:line="240" w:lineRule="auto"/>
        <w:jc w:val="both"/>
      </w:pPr>
      <w:r>
        <w:t xml:space="preserve">I met with my line manager to discuss my development needs in the area of coaching and mentoring.  We reviewed the </w:t>
      </w:r>
      <w:r w:rsidR="001616AC">
        <w:t xml:space="preserve">people practice element of the </w:t>
      </w:r>
      <w:r>
        <w:t>CIPD (</w:t>
      </w:r>
      <w:r w:rsidR="00070C39">
        <w:t xml:space="preserve">2018) new profession map and agreed that I </w:t>
      </w:r>
      <w:r w:rsidR="009D2E21">
        <w:t>am practicing at</w:t>
      </w:r>
      <w:r w:rsidR="00B61878">
        <w:t xml:space="preserve"> associate level, hav</w:t>
      </w:r>
      <w:r w:rsidR="00947D22">
        <w:t>ing</w:t>
      </w:r>
      <w:r w:rsidR="00B61878">
        <w:t xml:space="preserve"> gained a great deal of understanding of </w:t>
      </w:r>
      <w:r w:rsidR="006A49A8">
        <w:t>coaching and mentoring, including the use of different models and approaches</w:t>
      </w:r>
      <w:r w:rsidR="00947D22">
        <w:t xml:space="preserve"> and how and when to use them.  </w:t>
      </w:r>
    </w:p>
    <w:p w14:paraId="1A203404" w14:textId="60784FDF" w:rsidR="00745145" w:rsidRDefault="00745145" w:rsidP="00362D43">
      <w:pPr>
        <w:spacing w:after="0" w:line="240" w:lineRule="auto"/>
        <w:jc w:val="both"/>
      </w:pPr>
    </w:p>
    <w:p w14:paraId="029D16BA" w14:textId="755C5B73" w:rsidR="00745145" w:rsidRDefault="00745145" w:rsidP="00362D43">
      <w:pPr>
        <w:spacing w:after="0" w:line="240" w:lineRule="auto"/>
        <w:jc w:val="both"/>
      </w:pPr>
      <w:r>
        <w:t xml:space="preserve">We reflected on my relatively new role within the Career and Widening Access team and how I now have two </w:t>
      </w:r>
      <w:r w:rsidR="00D33DC4">
        <w:t xml:space="preserve">new </w:t>
      </w:r>
      <w:r>
        <w:t xml:space="preserve">members of staff </w:t>
      </w:r>
      <w:r w:rsidR="00396719">
        <w:t>to</w:t>
      </w:r>
      <w:r w:rsidR="00D33DC4">
        <w:t xml:space="preserve"> support.</w:t>
      </w:r>
      <w:r w:rsidR="00D82CB4">
        <w:t xml:space="preserve">  We discussed how I could use some of the techniques I </w:t>
      </w:r>
      <w:r w:rsidR="00D82CB4">
        <w:lastRenderedPageBreak/>
        <w:t>have learned to help them understand their new roles and the organisation as a whole.  I now recog</w:t>
      </w:r>
      <w:r w:rsidR="001E5764">
        <w:t>nise that whilst I like to be the “go to” person for help and guidance within the team, this is not necessarily helping the new staff learn for themselves</w:t>
      </w:r>
      <w:r w:rsidR="004E1330">
        <w:t>, by going straight to the answer.  Therefore, moving forward, I will take time</w:t>
      </w:r>
      <w:r w:rsidR="00A54922">
        <w:t xml:space="preserve"> to approach requests for answers differently and encourage staff to look for the answers themselves </w:t>
      </w:r>
      <w:r w:rsidR="005E114C">
        <w:t xml:space="preserve">or outline the reasons behind processes.  </w:t>
      </w:r>
      <w:r w:rsidR="00131DD1">
        <w:t xml:space="preserve">This will utilise both coaching and mentoring skills as it will be encouraging individuals to </w:t>
      </w:r>
      <w:r w:rsidR="00AE13A1">
        <w:t>solve problems</w:t>
      </w:r>
      <w:r w:rsidR="00131DD1">
        <w:t xml:space="preserve"> for themselves</w:t>
      </w:r>
      <w:r w:rsidR="00AE13A1">
        <w:t xml:space="preserve">, as described by </w:t>
      </w:r>
      <w:r w:rsidR="006B655E" w:rsidRPr="00D054A6">
        <w:t>Snape</w:t>
      </w:r>
      <w:r w:rsidR="006B655E">
        <w:t xml:space="preserve"> (2017) Landsberg (2015) and </w:t>
      </w:r>
      <w:r w:rsidR="006B655E" w:rsidRPr="000B311B">
        <w:t>Clutterbuck</w:t>
      </w:r>
      <w:r w:rsidR="006B655E">
        <w:t xml:space="preserve"> </w:t>
      </w:r>
      <w:r w:rsidR="006B655E">
        <w:rPr>
          <w:i/>
          <w:iCs/>
        </w:rPr>
        <w:t>et al. (2016)</w:t>
      </w:r>
      <w:r w:rsidR="006B655E">
        <w:t xml:space="preserve"> </w:t>
      </w:r>
      <w:r w:rsidR="00131DD1">
        <w:t xml:space="preserve">as well as </w:t>
      </w:r>
      <w:r w:rsidR="00DC06D6">
        <w:t>an opportunity for me to share my specialist organisational knowledge with the newer members of staff, an approach</w:t>
      </w:r>
      <w:r w:rsidR="004A17B3">
        <w:t xml:space="preserve"> described by Blakemore (2014)</w:t>
      </w:r>
      <w:r w:rsidR="00DC06D6">
        <w:t xml:space="preserve">.  </w:t>
      </w:r>
    </w:p>
    <w:p w14:paraId="60711E4E" w14:textId="6EA4714C" w:rsidR="00755359" w:rsidRDefault="00755359" w:rsidP="00362D43">
      <w:pPr>
        <w:spacing w:after="0" w:line="240" w:lineRule="auto"/>
        <w:jc w:val="both"/>
      </w:pPr>
    </w:p>
    <w:p w14:paraId="359B5E15" w14:textId="5577694C" w:rsidR="00755359" w:rsidRPr="00362D43" w:rsidRDefault="00F375B3" w:rsidP="00362D43">
      <w:pPr>
        <w:spacing w:after="0" w:line="240" w:lineRule="auto"/>
        <w:jc w:val="both"/>
      </w:pPr>
      <w:r>
        <w:t>Utilising</w:t>
      </w:r>
      <w:r w:rsidR="00755359">
        <w:t xml:space="preserve"> these skills more effectively will also aid my</w:t>
      </w:r>
      <w:r>
        <w:t xml:space="preserve"> learning and development and help</w:t>
      </w:r>
      <w:r w:rsidR="005F6501">
        <w:t xml:space="preserve"> boost my future career prospects.  I plan to participate in the organisation’s suite of development opportunities in future</w:t>
      </w:r>
      <w:r w:rsidR="00BC01F8">
        <w:t xml:space="preserve"> and </w:t>
      </w:r>
      <w:r w:rsidR="00386D73">
        <w:t xml:space="preserve">this, coupled with </w:t>
      </w:r>
      <w:r w:rsidR="00BC01F8">
        <w:t>the knowledge I have gained from this module</w:t>
      </w:r>
      <w:r w:rsidR="00386D73">
        <w:t>,</w:t>
      </w:r>
      <w:r w:rsidR="00BC01F8">
        <w:t xml:space="preserve"> will put me in good stead to achieve my future aspirations.  </w:t>
      </w:r>
    </w:p>
    <w:p w14:paraId="747F1773" w14:textId="77777777" w:rsidR="00F82EE5" w:rsidRPr="0085615D" w:rsidRDefault="00F82EE5" w:rsidP="00362D43">
      <w:pPr>
        <w:spacing w:after="0" w:line="240" w:lineRule="auto"/>
        <w:jc w:val="both"/>
      </w:pPr>
    </w:p>
    <w:p w14:paraId="7B3A8EF8" w14:textId="40A5C616" w:rsidR="00346930" w:rsidRPr="009151E6" w:rsidRDefault="00346930" w:rsidP="008F0281">
      <w:pPr>
        <w:spacing w:after="0" w:line="240" w:lineRule="auto"/>
        <w:jc w:val="both"/>
      </w:pPr>
    </w:p>
    <w:p w14:paraId="2ED34B3E" w14:textId="7AFA54D3" w:rsidR="00894FA2" w:rsidRDefault="00894FA2" w:rsidP="008F0281">
      <w:pPr>
        <w:spacing w:after="0" w:line="240" w:lineRule="auto"/>
        <w:jc w:val="both"/>
      </w:pPr>
    </w:p>
    <w:p w14:paraId="7095118B" w14:textId="77777777" w:rsidR="00894FA2" w:rsidRDefault="00894FA2" w:rsidP="008F0281">
      <w:pPr>
        <w:spacing w:after="0" w:line="240" w:lineRule="auto"/>
        <w:jc w:val="both"/>
      </w:pPr>
    </w:p>
    <w:p w14:paraId="725DA7C9" w14:textId="0DFAB4F2" w:rsidR="001B21DB" w:rsidRDefault="001B21DB">
      <w:r>
        <w:br w:type="page"/>
      </w:r>
    </w:p>
    <w:p w14:paraId="65FC632E" w14:textId="4F913DCD" w:rsidR="001B21DB" w:rsidRPr="001B21DB" w:rsidRDefault="001B21DB" w:rsidP="008F0281">
      <w:pPr>
        <w:spacing w:after="0" w:line="240" w:lineRule="auto"/>
        <w:jc w:val="both"/>
        <w:rPr>
          <w:b/>
          <w:bCs/>
        </w:rPr>
      </w:pPr>
      <w:r w:rsidRPr="001B21DB">
        <w:rPr>
          <w:b/>
          <w:bCs/>
        </w:rPr>
        <w:lastRenderedPageBreak/>
        <w:t xml:space="preserve">References </w:t>
      </w:r>
    </w:p>
    <w:p w14:paraId="0E2590D0" w14:textId="11FCB0D3" w:rsidR="008F0281" w:rsidRDefault="008F0281" w:rsidP="008F0281">
      <w:pPr>
        <w:spacing w:after="0" w:line="240" w:lineRule="auto"/>
        <w:jc w:val="both"/>
      </w:pPr>
    </w:p>
    <w:p w14:paraId="26184FD8" w14:textId="20F16BC2" w:rsidR="001B21DB" w:rsidRDefault="001B21DB" w:rsidP="001B21DB">
      <w:pPr>
        <w:spacing w:after="0" w:line="240" w:lineRule="auto"/>
      </w:pPr>
      <w:r>
        <w:t xml:space="preserve">Academi Wales (2021) </w:t>
      </w:r>
      <w:r>
        <w:rPr>
          <w:i/>
          <w:iCs/>
        </w:rPr>
        <w:t xml:space="preserve">Coaching and Mentoring.  </w:t>
      </w:r>
      <w:r>
        <w:t>Available at: (</w:t>
      </w:r>
      <w:hyperlink r:id="rId4" w:history="1">
        <w:r w:rsidRPr="0000030D">
          <w:rPr>
            <w:rStyle w:val="Hyperlink"/>
          </w:rPr>
          <w:t>https://academiwales.gov.wales/pages/coaches-and-mentors-intro</w:t>
        </w:r>
      </w:hyperlink>
      <w:r>
        <w:t>) (Accessed: 5 February 2021)</w:t>
      </w:r>
    </w:p>
    <w:p w14:paraId="68BFC4DF" w14:textId="18EC231C" w:rsidR="00A25D13" w:rsidRDefault="00A25D13" w:rsidP="001B21DB">
      <w:pPr>
        <w:spacing w:after="0" w:line="240" w:lineRule="auto"/>
      </w:pPr>
    </w:p>
    <w:p w14:paraId="360BA557" w14:textId="5E3BACE7" w:rsidR="00041191" w:rsidRPr="000A7572" w:rsidRDefault="00041191" w:rsidP="001B21DB">
      <w:pPr>
        <w:spacing w:after="0" w:line="240" w:lineRule="auto"/>
      </w:pPr>
      <w:r>
        <w:t xml:space="preserve">Blakemore, R (2014) </w:t>
      </w:r>
      <w:r w:rsidR="000A7572" w:rsidRPr="000A7572">
        <w:rPr>
          <w:i/>
          <w:iCs/>
        </w:rPr>
        <w:t>Coaching vs mentoring - why the difference matters</w:t>
      </w:r>
      <w:r w:rsidR="000A7572">
        <w:rPr>
          <w:i/>
          <w:iCs/>
        </w:rPr>
        <w:t xml:space="preserve">. </w:t>
      </w:r>
      <w:r w:rsidR="000A7572">
        <w:t xml:space="preserve">Available at: </w:t>
      </w:r>
      <w:hyperlink r:id="rId5" w:history="1">
        <w:r w:rsidR="000A7572" w:rsidRPr="005737DC">
          <w:rPr>
            <w:rStyle w:val="Hyperlink"/>
          </w:rPr>
          <w:t>https://www.apm.org.uk/blog/coaching-vs-mentoring-why-the-difference-matters/</w:t>
        </w:r>
      </w:hyperlink>
      <w:r w:rsidR="000A7572">
        <w:t xml:space="preserve"> (Accessed: 12 February 2021)</w:t>
      </w:r>
    </w:p>
    <w:p w14:paraId="6D5B1486" w14:textId="77777777" w:rsidR="00041191" w:rsidRDefault="00041191" w:rsidP="001B21DB">
      <w:pPr>
        <w:spacing w:after="0" w:line="240" w:lineRule="auto"/>
      </w:pPr>
    </w:p>
    <w:p w14:paraId="7CE38ABE" w14:textId="77777777" w:rsidR="00A25D13" w:rsidRPr="00DD0567" w:rsidRDefault="00A25D13" w:rsidP="00A25D13">
      <w:pPr>
        <w:spacing w:after="0" w:line="240" w:lineRule="auto"/>
      </w:pPr>
      <w:r>
        <w:t xml:space="preserve">Cardiff and Vale UHB (2021) </w:t>
      </w:r>
      <w:r>
        <w:rPr>
          <w:i/>
          <w:iCs/>
        </w:rPr>
        <w:t xml:space="preserve">Coaching and Mentoring. </w:t>
      </w:r>
      <w:r>
        <w:t xml:space="preserve">Available at: </w:t>
      </w:r>
      <w:hyperlink r:id="rId6" w:history="1">
        <w:r w:rsidRPr="00D77BEE">
          <w:rPr>
            <w:rStyle w:val="Hyperlink"/>
          </w:rPr>
          <w:t>https://cavuhb.nhs.wales/staff-information/your-development/coaching-mentoring/</w:t>
        </w:r>
      </w:hyperlink>
      <w:r>
        <w:t xml:space="preserve"> (Accessed: 24 January 2021)</w:t>
      </w:r>
    </w:p>
    <w:p w14:paraId="52C689CA" w14:textId="3DA0E4B7" w:rsidR="009151E6" w:rsidRDefault="009151E6" w:rsidP="001B21DB">
      <w:pPr>
        <w:spacing w:after="0" w:line="240" w:lineRule="auto"/>
      </w:pPr>
    </w:p>
    <w:p w14:paraId="607302DE" w14:textId="2FB4397B" w:rsidR="002F6FF3" w:rsidRDefault="002F6FF3" w:rsidP="001B21DB">
      <w:pPr>
        <w:spacing w:after="0" w:line="240" w:lineRule="auto"/>
      </w:pPr>
      <w:r w:rsidRPr="006D47AF">
        <w:t xml:space="preserve">CIPD (2018) </w:t>
      </w:r>
      <w:r w:rsidRPr="006D47AF">
        <w:rPr>
          <w:i/>
          <w:iCs/>
        </w:rPr>
        <w:t>Explore the new Profession Map</w:t>
      </w:r>
      <w:r w:rsidRPr="006D47AF">
        <w:t xml:space="preserve">. Available at: </w:t>
      </w:r>
      <w:hyperlink r:id="rId7" w:history="1">
        <w:r w:rsidRPr="006D47AF">
          <w:rPr>
            <w:rStyle w:val="Hyperlink"/>
          </w:rPr>
          <w:t>https://peopleprofession.cipd.org/pro</w:t>
        </w:r>
        <w:r w:rsidRPr="006D47AF">
          <w:rPr>
            <w:rStyle w:val="Hyperlink"/>
          </w:rPr>
          <w:t>f</w:t>
        </w:r>
        <w:r w:rsidRPr="006D47AF">
          <w:rPr>
            <w:rStyle w:val="Hyperlink"/>
          </w:rPr>
          <w:t>ession-map</w:t>
        </w:r>
      </w:hyperlink>
      <w:r w:rsidRPr="006D47AF">
        <w:t xml:space="preserve"> (Accessed </w:t>
      </w:r>
      <w:r>
        <w:t>12 February 2021</w:t>
      </w:r>
      <w:r w:rsidRPr="006D47AF">
        <w:t xml:space="preserve">). </w:t>
      </w:r>
    </w:p>
    <w:p w14:paraId="300DF655" w14:textId="22AFDBC5" w:rsidR="006B14E6" w:rsidRDefault="006B14E6" w:rsidP="001B21DB">
      <w:pPr>
        <w:spacing w:after="0" w:line="240" w:lineRule="auto"/>
      </w:pPr>
    </w:p>
    <w:p w14:paraId="758CE0C2" w14:textId="0CCE8312" w:rsidR="006B14E6" w:rsidRDefault="006B14E6" w:rsidP="001B21DB">
      <w:pPr>
        <w:spacing w:after="0" w:line="240" w:lineRule="auto"/>
      </w:pPr>
      <w:r>
        <w:t xml:space="preserve">Clutterbuck, D., Megginson, D. and Bajer, A (2016) </w:t>
      </w:r>
      <w:r>
        <w:rPr>
          <w:i/>
          <w:iCs/>
        </w:rPr>
        <w:t xml:space="preserve">Building and Sustaining a Coaching Culture. </w:t>
      </w:r>
      <w:r>
        <w:t>London: CIPD</w:t>
      </w:r>
    </w:p>
    <w:p w14:paraId="73B9497A" w14:textId="77777777" w:rsidR="002F6FF3" w:rsidRDefault="002F6FF3" w:rsidP="001B21DB">
      <w:pPr>
        <w:spacing w:after="0" w:line="240" w:lineRule="auto"/>
      </w:pPr>
    </w:p>
    <w:p w14:paraId="0514CDF3" w14:textId="1E00A404" w:rsidR="009151E6" w:rsidRDefault="009151E6" w:rsidP="009151E6">
      <w:pPr>
        <w:spacing w:after="0" w:line="240" w:lineRule="auto"/>
      </w:pPr>
      <w:r>
        <w:t xml:space="preserve">Coaching and Mentoring Network (2021) </w:t>
      </w:r>
      <w:r>
        <w:rPr>
          <w:i/>
          <w:iCs/>
        </w:rPr>
        <w:t xml:space="preserve">Everything you ever wanted to know about coaching and mentoring. </w:t>
      </w:r>
      <w:r>
        <w:t xml:space="preserve">Available at: </w:t>
      </w:r>
      <w:hyperlink r:id="rId8" w:history="1">
        <w:r w:rsidRPr="00D77BEE">
          <w:rPr>
            <w:rStyle w:val="Hyperlink"/>
          </w:rPr>
          <w:t>https://new.coachingnetwork.org.uk/information-portal/what-are-coaching-and-mentoring/</w:t>
        </w:r>
      </w:hyperlink>
      <w:r>
        <w:t xml:space="preserve"> (Accessed: 24 January 2021)</w:t>
      </w:r>
    </w:p>
    <w:p w14:paraId="19A0FC6E" w14:textId="4C9C8AAA" w:rsidR="00B71F80" w:rsidRDefault="00B71F80" w:rsidP="009151E6">
      <w:pPr>
        <w:spacing w:after="0" w:line="240" w:lineRule="auto"/>
      </w:pPr>
    </w:p>
    <w:p w14:paraId="2C80736D" w14:textId="6B222C8C" w:rsidR="00B71F80" w:rsidRPr="00B71F80" w:rsidRDefault="00B71F80" w:rsidP="009151E6">
      <w:pPr>
        <w:spacing w:after="0" w:line="240" w:lineRule="auto"/>
      </w:pPr>
      <w:r>
        <w:t xml:space="preserve">Coaching and Mentoring Network (2021) </w:t>
      </w:r>
      <w:r>
        <w:rPr>
          <w:i/>
          <w:iCs/>
        </w:rPr>
        <w:t xml:space="preserve">Why have a coaching Contract? </w:t>
      </w:r>
      <w:r>
        <w:t xml:space="preserve">Available at: </w:t>
      </w:r>
      <w:hyperlink r:id="rId9" w:history="1">
        <w:r w:rsidR="00987B3D" w:rsidRPr="00B74621">
          <w:rPr>
            <w:rStyle w:val="Hyperlink"/>
          </w:rPr>
          <w:t>www.coachingnetwork.org.uk/information-portal/Articles/ViewArticle.asp?artId=34</w:t>
        </w:r>
      </w:hyperlink>
      <w:r w:rsidR="00987B3D">
        <w:t xml:space="preserve"> (Accessed: 12 February 2021)</w:t>
      </w:r>
    </w:p>
    <w:p w14:paraId="7CA4BC33" w14:textId="2B2DC866" w:rsidR="009151E6" w:rsidRDefault="009151E6" w:rsidP="009151E6">
      <w:pPr>
        <w:spacing w:after="0" w:line="240" w:lineRule="auto"/>
      </w:pPr>
    </w:p>
    <w:p w14:paraId="5189CEAD" w14:textId="12C6CFB0" w:rsidR="00142228" w:rsidRDefault="00142228" w:rsidP="009151E6">
      <w:pPr>
        <w:spacing w:after="0" w:line="240" w:lineRule="auto"/>
      </w:pPr>
      <w:r>
        <w:t>Cr</w:t>
      </w:r>
      <w:r w:rsidR="00D02BD0">
        <w:t xml:space="preserve">righton, K (2018) </w:t>
      </w:r>
      <w:r w:rsidR="00D02BD0" w:rsidRPr="00D02BD0">
        <w:rPr>
          <w:i/>
          <w:iCs/>
        </w:rPr>
        <w:t>6 Types of Effective Mentorship Programs and When to Use Them</w:t>
      </w:r>
      <w:r w:rsidR="00D02BD0">
        <w:rPr>
          <w:i/>
          <w:iCs/>
        </w:rPr>
        <w:t xml:space="preserve">. </w:t>
      </w:r>
      <w:r w:rsidR="00D02BD0">
        <w:t xml:space="preserve"> Available at: </w:t>
      </w:r>
      <w:hyperlink r:id="rId10" w:history="1">
        <w:r w:rsidR="00AE51DE" w:rsidRPr="00B74621">
          <w:rPr>
            <w:rStyle w:val="Hyperlink"/>
          </w:rPr>
          <w:t>https://hrdailyadvisor.blr.com/2018/04/16/6-types-effective-mentorship-programs-use/</w:t>
        </w:r>
      </w:hyperlink>
      <w:r w:rsidR="00AE51DE">
        <w:t xml:space="preserve"> (Accessed: 12 February 2021)</w:t>
      </w:r>
      <w:r w:rsidR="00AE51DE" w:rsidRPr="00AE51DE">
        <w:cr/>
      </w:r>
    </w:p>
    <w:p w14:paraId="3FF940B7" w14:textId="489FF352" w:rsidR="009151E6" w:rsidRDefault="009151E6" w:rsidP="009151E6">
      <w:pPr>
        <w:spacing w:after="0" w:line="240" w:lineRule="auto"/>
      </w:pPr>
      <w:r>
        <w:t>HEIW (2019</w:t>
      </w:r>
      <w:r w:rsidR="00CF0899">
        <w:t>a</w:t>
      </w:r>
      <w:r>
        <w:t xml:space="preserve">) </w:t>
      </w:r>
      <w:r>
        <w:rPr>
          <w:i/>
          <w:iCs/>
        </w:rPr>
        <w:t xml:space="preserve">Values Based Performance Appraisal and Development Policy. </w:t>
      </w:r>
      <w:r>
        <w:t xml:space="preserve">Available at: </w:t>
      </w:r>
      <w:hyperlink r:id="rId11" w:history="1">
        <w:r w:rsidRPr="0000030D">
          <w:rPr>
            <w:rStyle w:val="Hyperlink"/>
          </w:rPr>
          <w:t>https://heiw.nhs.wales/files/values-based-performance-appraisal-and-development-policy-v2/</w:t>
        </w:r>
      </w:hyperlink>
      <w:r>
        <w:t xml:space="preserve"> (Accessed: 5 February 2021)</w:t>
      </w:r>
    </w:p>
    <w:p w14:paraId="3B466622" w14:textId="16C8FBEC" w:rsidR="00CF0899" w:rsidRDefault="00CF0899" w:rsidP="009151E6">
      <w:pPr>
        <w:spacing w:after="0" w:line="240" w:lineRule="auto"/>
      </w:pPr>
    </w:p>
    <w:p w14:paraId="3158D13B" w14:textId="77777777" w:rsidR="00E0143F" w:rsidRDefault="00CF0899" w:rsidP="009151E6">
      <w:pPr>
        <w:spacing w:after="0" w:line="240" w:lineRule="auto"/>
        <w:rPr>
          <w:i/>
          <w:iCs/>
        </w:rPr>
      </w:pPr>
      <w:r>
        <w:t xml:space="preserve">HEIW (2019b) </w:t>
      </w:r>
      <w:r w:rsidR="00300851" w:rsidRPr="00300851">
        <w:rPr>
          <w:i/>
          <w:iCs/>
        </w:rPr>
        <w:t>A bank of 101 different questions to ask during one to one discussions</w:t>
      </w:r>
      <w:r w:rsidR="00300851">
        <w:rPr>
          <w:i/>
          <w:iCs/>
        </w:rPr>
        <w:t xml:space="preserve">. </w:t>
      </w:r>
      <w:r w:rsidR="004179D1">
        <w:t xml:space="preserve">Internal </w:t>
      </w:r>
      <w:r w:rsidR="00671814">
        <w:t xml:space="preserve">HEIW </w:t>
      </w:r>
      <w:r w:rsidR="004179D1">
        <w:t>guide</w:t>
      </w:r>
      <w:r w:rsidR="00671814">
        <w:t>. Unpublished</w:t>
      </w:r>
      <w:r w:rsidR="00300851" w:rsidRPr="00300851">
        <w:rPr>
          <w:i/>
          <w:iCs/>
        </w:rPr>
        <w:t xml:space="preserve">       </w:t>
      </w:r>
    </w:p>
    <w:p w14:paraId="691702CF" w14:textId="77777777" w:rsidR="00E0143F" w:rsidRDefault="00E0143F" w:rsidP="009151E6">
      <w:pPr>
        <w:spacing w:after="0" w:line="240" w:lineRule="auto"/>
        <w:rPr>
          <w:i/>
          <w:iCs/>
        </w:rPr>
      </w:pPr>
    </w:p>
    <w:p w14:paraId="32D3A76D" w14:textId="77777777" w:rsidR="00E0143F" w:rsidRDefault="00E0143F" w:rsidP="00E0143F">
      <w:pPr>
        <w:spacing w:after="0" w:line="240" w:lineRule="auto"/>
      </w:pPr>
      <w:r>
        <w:t xml:space="preserve">Landsberg, M. (2015) </w:t>
      </w:r>
      <w:r>
        <w:rPr>
          <w:i/>
          <w:iCs/>
        </w:rPr>
        <w:t xml:space="preserve">The Tao of Coaching: Boost Your Effectiveness at Work by Developing Those Around You. </w:t>
      </w:r>
      <w:r>
        <w:t>London:Profile Books</w:t>
      </w:r>
    </w:p>
    <w:p w14:paraId="1B8A4035" w14:textId="38592FCD" w:rsidR="009151E6" w:rsidRPr="00E0143F" w:rsidRDefault="00300851" w:rsidP="009151E6">
      <w:pPr>
        <w:spacing w:after="0" w:line="240" w:lineRule="auto"/>
        <w:rPr>
          <w:i/>
          <w:iCs/>
        </w:rPr>
      </w:pPr>
      <w:r w:rsidRPr="00300851">
        <w:rPr>
          <w:i/>
          <w:iCs/>
        </w:rPr>
        <w:t xml:space="preserve">      </w:t>
      </w:r>
    </w:p>
    <w:p w14:paraId="1A7F08B7" w14:textId="6016B5F0" w:rsidR="009151E6" w:rsidRDefault="009151E6" w:rsidP="009151E6">
      <w:pPr>
        <w:spacing w:after="0" w:line="240" w:lineRule="auto"/>
      </w:pPr>
      <w:r>
        <w:t xml:space="preserve">Mindtool.com (2021) </w:t>
      </w:r>
      <w:r w:rsidRPr="00CD067C">
        <w:rPr>
          <w:i/>
          <w:iCs/>
        </w:rPr>
        <w:t>The OSKAR Coaching Framework</w:t>
      </w:r>
      <w:r>
        <w:rPr>
          <w:i/>
          <w:iCs/>
        </w:rPr>
        <w:t xml:space="preserve">. </w:t>
      </w:r>
      <w:r>
        <w:t xml:space="preserve">Available at: </w:t>
      </w:r>
      <w:hyperlink r:id="rId12" w:history="1">
        <w:r w:rsidRPr="004056ED">
          <w:rPr>
            <w:rStyle w:val="Hyperlink"/>
          </w:rPr>
          <w:t>https://www.mindtools.com/pages/article/oskar-coaching-framework.htm</w:t>
        </w:r>
      </w:hyperlink>
      <w:r>
        <w:t xml:space="preserve"> (Accessed: 27 January 2021)</w:t>
      </w:r>
    </w:p>
    <w:p w14:paraId="624E9074" w14:textId="7B088AED" w:rsidR="008738D4" w:rsidRDefault="008738D4" w:rsidP="009151E6">
      <w:pPr>
        <w:spacing w:after="0" w:line="240" w:lineRule="auto"/>
      </w:pPr>
    </w:p>
    <w:p w14:paraId="11C6AFAB" w14:textId="33ADC58F" w:rsidR="008738D4" w:rsidRDefault="00186DC2" w:rsidP="009151E6">
      <w:pPr>
        <w:spacing w:after="0" w:line="240" w:lineRule="auto"/>
      </w:pPr>
      <w:r>
        <w:t xml:space="preserve">HEIW (2020) </w:t>
      </w:r>
      <w:r>
        <w:rPr>
          <w:i/>
          <w:iCs/>
        </w:rPr>
        <w:t xml:space="preserve">Our Reflections, Our Decisions, Our Future. </w:t>
      </w:r>
      <w:r>
        <w:t xml:space="preserve">Available at: </w:t>
      </w:r>
      <w:hyperlink r:id="rId13" w:history="1">
        <w:r w:rsidR="00652114" w:rsidRPr="00B74621">
          <w:rPr>
            <w:rStyle w:val="Hyperlink"/>
          </w:rPr>
          <w:t>https://heiw.nhs.wales/programmes/our-reflections-our-decisions-our-future/</w:t>
        </w:r>
      </w:hyperlink>
      <w:r w:rsidR="00652114">
        <w:t xml:space="preserve"> (Accessed: 12 February 2021)</w:t>
      </w:r>
    </w:p>
    <w:p w14:paraId="2C80D100" w14:textId="64DEB381" w:rsidR="00F82EE5" w:rsidRDefault="00F82EE5" w:rsidP="009151E6">
      <w:pPr>
        <w:spacing w:after="0" w:line="240" w:lineRule="auto"/>
      </w:pPr>
    </w:p>
    <w:p w14:paraId="0298A0D2" w14:textId="42F1AE04" w:rsidR="00F82EE5" w:rsidRPr="00F82EE5" w:rsidRDefault="00F82EE5" w:rsidP="00F82EE5">
      <w:pPr>
        <w:spacing w:after="0" w:line="240" w:lineRule="auto"/>
      </w:pPr>
      <w:r w:rsidRPr="00F82EE5">
        <w:rPr>
          <w:lang w:val="en-US"/>
        </w:rPr>
        <w:t xml:space="preserve">HEIW and West, M. (2020) </w:t>
      </w:r>
      <w:r w:rsidRPr="00F82EE5">
        <w:rPr>
          <w:i/>
          <w:iCs/>
          <w:lang w:val="en-US"/>
        </w:rPr>
        <w:t xml:space="preserve">Compassionate Culture - the role of compassionate leadership. </w:t>
      </w:r>
      <w:r w:rsidRPr="00F82EE5">
        <w:rPr>
          <w:lang w:val="en-US"/>
        </w:rPr>
        <w:t xml:space="preserve">Available at: </w:t>
      </w:r>
      <w:hyperlink r:id="rId14" w:history="1">
        <w:r w:rsidRPr="00F82EE5">
          <w:rPr>
            <w:rStyle w:val="Hyperlink"/>
            <w:lang w:val="en-US"/>
          </w:rPr>
          <w:t>https://leadershipportal.heiw.wales/playlists/view/80dce861-358d-4744-a26f-d66cc5711500/en/1?options=NaLssff8YFMeKVw0qls4%252BzuA%252Fn0hfUw01Z2nmeMuDKRY9sz</w:t>
        </w:r>
        <w:r w:rsidRPr="00F82EE5">
          <w:rPr>
            <w:rStyle w:val="Hyperlink"/>
            <w:lang w:val="en-US"/>
          </w:rPr>
          <w:lastRenderedPageBreak/>
          <w:t>mFgV1NJTvDW2DsA0OHVNIGoRFVNgbVg9L6nhWYWHdDE0WVbF9vpTSHBIoI4zpyPm0tIAj4Zac0oqQ78sXsV93Mx75nTeB4e%252FBtySRDoMTLkWfBlCF6Jebk3h7VOzJ%252Bcj8rhQbQGJIh3efzoc2Vn60XNnoWo9%252F2WB5mBD3Zw%253D%253D</w:t>
        </w:r>
      </w:hyperlink>
      <w:r w:rsidRPr="00F82EE5">
        <w:rPr>
          <w:lang w:val="en-US"/>
        </w:rPr>
        <w:t xml:space="preserve"> (Accessed: </w:t>
      </w:r>
      <w:r>
        <w:rPr>
          <w:lang w:val="en-US"/>
        </w:rPr>
        <w:t>12 February 2021</w:t>
      </w:r>
      <w:r w:rsidRPr="00F82EE5">
        <w:rPr>
          <w:lang w:val="en-US"/>
        </w:rPr>
        <w:t>)</w:t>
      </w:r>
    </w:p>
    <w:p w14:paraId="771C79F1" w14:textId="6AA647BE" w:rsidR="009151E6" w:rsidRDefault="00F82EE5" w:rsidP="009151E6">
      <w:pPr>
        <w:spacing w:after="0" w:line="240" w:lineRule="auto"/>
      </w:pPr>
      <w:r w:rsidRPr="00F82EE5">
        <w:rPr>
          <w:lang w:val="en-US"/>
        </w:rPr>
        <w:t> </w:t>
      </w:r>
    </w:p>
    <w:p w14:paraId="3D8B40B3" w14:textId="172A19FF" w:rsidR="009151E6" w:rsidRDefault="009151E6" w:rsidP="009151E6">
      <w:pPr>
        <w:spacing w:after="0" w:line="240" w:lineRule="auto"/>
      </w:pPr>
      <w:r>
        <w:t xml:space="preserve">Open University (2021) </w:t>
      </w:r>
      <w:r>
        <w:rPr>
          <w:i/>
          <w:iCs/>
        </w:rPr>
        <w:t xml:space="preserve">Using the GROW coaching model. </w:t>
      </w:r>
      <w:r>
        <w:t xml:space="preserve">Available at: </w:t>
      </w:r>
      <w:hyperlink r:id="rId15" w:history="1">
        <w:r w:rsidRPr="004056ED">
          <w:rPr>
            <w:rStyle w:val="Hyperlink"/>
          </w:rPr>
          <w:t>https://www.open.edu/openlearn/money-business/workplace-learning-coaching-and-mentoring/content-section-5.2</w:t>
        </w:r>
      </w:hyperlink>
      <w:r>
        <w:t xml:space="preserve"> (Accessed: 27 January 2021)</w:t>
      </w:r>
    </w:p>
    <w:p w14:paraId="4533FC0A" w14:textId="7658F282" w:rsidR="00E766CA" w:rsidRDefault="00E766CA" w:rsidP="009151E6">
      <w:pPr>
        <w:spacing w:after="0" w:line="240" w:lineRule="auto"/>
      </w:pPr>
    </w:p>
    <w:p w14:paraId="692E06DA" w14:textId="77777777" w:rsidR="00E766CA" w:rsidRDefault="00E766CA" w:rsidP="00E766CA">
      <w:pPr>
        <w:spacing w:after="0" w:line="240" w:lineRule="auto"/>
      </w:pPr>
      <w:r>
        <w:t xml:space="preserve">Snape, J. (2017) ‘Coaching: It’s a culture thing’ </w:t>
      </w:r>
      <w:r>
        <w:rPr>
          <w:i/>
          <w:iCs/>
        </w:rPr>
        <w:t xml:space="preserve">CIPD [podcast] </w:t>
      </w:r>
      <w:r>
        <w:t xml:space="preserve">5 September. Available at: </w:t>
      </w:r>
      <w:hyperlink r:id="rId16" w:history="1">
        <w:r w:rsidRPr="0088078C">
          <w:rPr>
            <w:rStyle w:val="Hyperlink"/>
          </w:rPr>
          <w:t>https://soundcloud.com/cipd/cipd-coaching-culture</w:t>
        </w:r>
      </w:hyperlink>
      <w:r>
        <w:t xml:space="preserve"> (Accessed: 23 January 2021)</w:t>
      </w:r>
    </w:p>
    <w:p w14:paraId="4D5C4E20" w14:textId="77777777" w:rsidR="00E766CA" w:rsidRDefault="00E766CA" w:rsidP="009151E6">
      <w:pPr>
        <w:spacing w:after="0" w:line="240" w:lineRule="auto"/>
      </w:pPr>
    </w:p>
    <w:p w14:paraId="29ADA161" w14:textId="77777777" w:rsidR="009151E6" w:rsidRPr="001B21DB" w:rsidRDefault="009151E6" w:rsidP="001B21DB">
      <w:pPr>
        <w:spacing w:after="0" w:line="240" w:lineRule="auto"/>
      </w:pPr>
    </w:p>
    <w:p w14:paraId="523137BB" w14:textId="77777777" w:rsidR="008F0281" w:rsidRDefault="008F0281" w:rsidP="008F0281">
      <w:pPr>
        <w:spacing w:after="0" w:line="240" w:lineRule="auto"/>
        <w:jc w:val="both"/>
      </w:pPr>
    </w:p>
    <w:p w14:paraId="4533D54E" w14:textId="77777777" w:rsidR="008F0281" w:rsidRPr="008F0281" w:rsidRDefault="008F0281" w:rsidP="008F0281">
      <w:pPr>
        <w:spacing w:after="0" w:line="240" w:lineRule="auto"/>
        <w:jc w:val="both"/>
      </w:pPr>
    </w:p>
    <w:sectPr w:rsidR="008F0281" w:rsidRPr="008F0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81"/>
    <w:rsid w:val="00041191"/>
    <w:rsid w:val="00044E9C"/>
    <w:rsid w:val="00063060"/>
    <w:rsid w:val="00070C39"/>
    <w:rsid w:val="000850E9"/>
    <w:rsid w:val="000A02BF"/>
    <w:rsid w:val="000A7572"/>
    <w:rsid w:val="000C5F75"/>
    <w:rsid w:val="00131DD1"/>
    <w:rsid w:val="00142228"/>
    <w:rsid w:val="00142D0D"/>
    <w:rsid w:val="001616AC"/>
    <w:rsid w:val="0017624C"/>
    <w:rsid w:val="00186DC2"/>
    <w:rsid w:val="001B21DB"/>
    <w:rsid w:val="001C3D7F"/>
    <w:rsid w:val="001E5764"/>
    <w:rsid w:val="001F7A06"/>
    <w:rsid w:val="00217DDB"/>
    <w:rsid w:val="00242FF8"/>
    <w:rsid w:val="002B798A"/>
    <w:rsid w:val="002D514B"/>
    <w:rsid w:val="002E2F08"/>
    <w:rsid w:val="002F6FF3"/>
    <w:rsid w:val="00300851"/>
    <w:rsid w:val="00322C22"/>
    <w:rsid w:val="00346930"/>
    <w:rsid w:val="00362D43"/>
    <w:rsid w:val="0036472C"/>
    <w:rsid w:val="00386D73"/>
    <w:rsid w:val="00396719"/>
    <w:rsid w:val="003A11B7"/>
    <w:rsid w:val="003D1895"/>
    <w:rsid w:val="003D6EA4"/>
    <w:rsid w:val="003E2998"/>
    <w:rsid w:val="00416C16"/>
    <w:rsid w:val="004179D1"/>
    <w:rsid w:val="004201B4"/>
    <w:rsid w:val="00422F38"/>
    <w:rsid w:val="00452965"/>
    <w:rsid w:val="0047139D"/>
    <w:rsid w:val="00490B80"/>
    <w:rsid w:val="004A17B3"/>
    <w:rsid w:val="004A22EE"/>
    <w:rsid w:val="004B2753"/>
    <w:rsid w:val="004D5985"/>
    <w:rsid w:val="004E1330"/>
    <w:rsid w:val="004F37EA"/>
    <w:rsid w:val="00501BC4"/>
    <w:rsid w:val="0050388F"/>
    <w:rsid w:val="00517A45"/>
    <w:rsid w:val="00526549"/>
    <w:rsid w:val="00550A02"/>
    <w:rsid w:val="0057048A"/>
    <w:rsid w:val="00577E03"/>
    <w:rsid w:val="0059766B"/>
    <w:rsid w:val="005D6AB8"/>
    <w:rsid w:val="005E114C"/>
    <w:rsid w:val="005F125C"/>
    <w:rsid w:val="005F3EAA"/>
    <w:rsid w:val="005F6501"/>
    <w:rsid w:val="00636D78"/>
    <w:rsid w:val="00642306"/>
    <w:rsid w:val="00652114"/>
    <w:rsid w:val="00671814"/>
    <w:rsid w:val="006841E4"/>
    <w:rsid w:val="0068744F"/>
    <w:rsid w:val="006946A8"/>
    <w:rsid w:val="006A49A8"/>
    <w:rsid w:val="006B14E6"/>
    <w:rsid w:val="006B1DFB"/>
    <w:rsid w:val="006B655E"/>
    <w:rsid w:val="00703470"/>
    <w:rsid w:val="0071799B"/>
    <w:rsid w:val="00745145"/>
    <w:rsid w:val="00755359"/>
    <w:rsid w:val="00762270"/>
    <w:rsid w:val="007639A5"/>
    <w:rsid w:val="00772B43"/>
    <w:rsid w:val="00785A82"/>
    <w:rsid w:val="00851258"/>
    <w:rsid w:val="0085615D"/>
    <w:rsid w:val="008738D4"/>
    <w:rsid w:val="00894FA2"/>
    <w:rsid w:val="008B45BE"/>
    <w:rsid w:val="008C78A2"/>
    <w:rsid w:val="008E759F"/>
    <w:rsid w:val="008F0281"/>
    <w:rsid w:val="008F4E1D"/>
    <w:rsid w:val="00901172"/>
    <w:rsid w:val="00913B8C"/>
    <w:rsid w:val="009151E6"/>
    <w:rsid w:val="00920409"/>
    <w:rsid w:val="00947D22"/>
    <w:rsid w:val="00963B2F"/>
    <w:rsid w:val="00987B3D"/>
    <w:rsid w:val="009A0518"/>
    <w:rsid w:val="009A111E"/>
    <w:rsid w:val="009B01E3"/>
    <w:rsid w:val="009B048B"/>
    <w:rsid w:val="009D2E21"/>
    <w:rsid w:val="009F688A"/>
    <w:rsid w:val="00A22421"/>
    <w:rsid w:val="00A25D13"/>
    <w:rsid w:val="00A47676"/>
    <w:rsid w:val="00A54922"/>
    <w:rsid w:val="00AA5ACF"/>
    <w:rsid w:val="00AB2D15"/>
    <w:rsid w:val="00AC68B5"/>
    <w:rsid w:val="00AE13A1"/>
    <w:rsid w:val="00AE51DE"/>
    <w:rsid w:val="00AE7B55"/>
    <w:rsid w:val="00B11758"/>
    <w:rsid w:val="00B1435D"/>
    <w:rsid w:val="00B222D3"/>
    <w:rsid w:val="00B61878"/>
    <w:rsid w:val="00B71F80"/>
    <w:rsid w:val="00B73A3C"/>
    <w:rsid w:val="00BC01F8"/>
    <w:rsid w:val="00C04BCF"/>
    <w:rsid w:val="00C27E83"/>
    <w:rsid w:val="00C63ADB"/>
    <w:rsid w:val="00CF0899"/>
    <w:rsid w:val="00D02BD0"/>
    <w:rsid w:val="00D14A1D"/>
    <w:rsid w:val="00D33DC4"/>
    <w:rsid w:val="00D5229D"/>
    <w:rsid w:val="00D61FBF"/>
    <w:rsid w:val="00D73636"/>
    <w:rsid w:val="00D82CB4"/>
    <w:rsid w:val="00DA2339"/>
    <w:rsid w:val="00DA7510"/>
    <w:rsid w:val="00DC06D6"/>
    <w:rsid w:val="00E0143F"/>
    <w:rsid w:val="00E22CBC"/>
    <w:rsid w:val="00E44DA9"/>
    <w:rsid w:val="00E529E7"/>
    <w:rsid w:val="00E766CA"/>
    <w:rsid w:val="00E806C2"/>
    <w:rsid w:val="00EA14A8"/>
    <w:rsid w:val="00EA78C7"/>
    <w:rsid w:val="00ED1C29"/>
    <w:rsid w:val="00F32F86"/>
    <w:rsid w:val="00F339B6"/>
    <w:rsid w:val="00F375B3"/>
    <w:rsid w:val="00F62159"/>
    <w:rsid w:val="00F75992"/>
    <w:rsid w:val="00F77A25"/>
    <w:rsid w:val="00F82EE5"/>
    <w:rsid w:val="00FC5104"/>
    <w:rsid w:val="00FC5F48"/>
    <w:rsid w:val="00FE5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D969A"/>
  <w15:chartTrackingRefBased/>
  <w15:docId w15:val="{19B4C701-002D-405F-BF3D-5970DF717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1DB"/>
    <w:rPr>
      <w:color w:val="0563C1" w:themeColor="hyperlink"/>
      <w:u w:val="single"/>
    </w:rPr>
  </w:style>
  <w:style w:type="character" w:styleId="UnresolvedMention">
    <w:name w:val="Unresolved Mention"/>
    <w:basedOn w:val="DefaultParagraphFont"/>
    <w:uiPriority w:val="99"/>
    <w:semiHidden/>
    <w:unhideWhenUsed/>
    <w:rsid w:val="001B21DB"/>
    <w:rPr>
      <w:color w:val="605E5C"/>
      <w:shd w:val="clear" w:color="auto" w:fill="E1DFDD"/>
    </w:rPr>
  </w:style>
  <w:style w:type="paragraph" w:styleId="NormalWeb">
    <w:name w:val="Normal (Web)"/>
    <w:basedOn w:val="Normal"/>
    <w:uiPriority w:val="99"/>
    <w:semiHidden/>
    <w:unhideWhenUsed/>
    <w:rsid w:val="008561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F6F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9717632">
      <w:bodyDiv w:val="1"/>
      <w:marLeft w:val="0"/>
      <w:marRight w:val="0"/>
      <w:marTop w:val="0"/>
      <w:marBottom w:val="0"/>
      <w:divBdr>
        <w:top w:val="none" w:sz="0" w:space="0" w:color="auto"/>
        <w:left w:val="none" w:sz="0" w:space="0" w:color="auto"/>
        <w:bottom w:val="none" w:sz="0" w:space="0" w:color="auto"/>
        <w:right w:val="none" w:sz="0" w:space="0" w:color="auto"/>
      </w:divBdr>
    </w:div>
    <w:div w:id="155157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coachingnetwork.org.uk/information-portal/what-are-coaching-and-mentoring/" TargetMode="External"/><Relationship Id="rId13" Type="http://schemas.openxmlformats.org/officeDocument/2006/relationships/hyperlink" Target="https://heiw.nhs.wales/programmes/our-reflections-our-decisions-our-futur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eopleprofession.cipd.org/profession-map" TargetMode="External"/><Relationship Id="rId12" Type="http://schemas.openxmlformats.org/officeDocument/2006/relationships/hyperlink" Target="https://www.mindtools.com/pages/article/oskar-coaching-framework.ht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oundcloud.com/cipd/cipd-coaching-culture" TargetMode="External"/><Relationship Id="rId1" Type="http://schemas.openxmlformats.org/officeDocument/2006/relationships/styles" Target="styles.xml"/><Relationship Id="rId6" Type="http://schemas.openxmlformats.org/officeDocument/2006/relationships/hyperlink" Target="https://cavuhb.nhs.wales/staff-information/your-development/coaching-mentoring/" TargetMode="External"/><Relationship Id="rId11" Type="http://schemas.openxmlformats.org/officeDocument/2006/relationships/hyperlink" Target="https://heiw.nhs.wales/files/values-based-performance-appraisal-and-development-policy-v2/" TargetMode="External"/><Relationship Id="rId5" Type="http://schemas.openxmlformats.org/officeDocument/2006/relationships/hyperlink" Target="https://www.apm.org.uk/blog/coaching-vs-mentoring-why-the-difference-matters/" TargetMode="External"/><Relationship Id="rId15" Type="http://schemas.openxmlformats.org/officeDocument/2006/relationships/hyperlink" Target="https://www.open.edu/openlearn/money-business/workplace-learning-coaching-and-mentoring/content-section-5.2" TargetMode="External"/><Relationship Id="rId10" Type="http://schemas.openxmlformats.org/officeDocument/2006/relationships/hyperlink" Target="https://hrdailyadvisor.blr.com/2018/04/16/6-types-effective-mentorship-programs-use/" TargetMode="External"/><Relationship Id="rId4" Type="http://schemas.openxmlformats.org/officeDocument/2006/relationships/hyperlink" Target="https://academiwales.gov.wales/pages/coaches-and-mentors-intro" TargetMode="External"/><Relationship Id="rId9" Type="http://schemas.openxmlformats.org/officeDocument/2006/relationships/hyperlink" Target="http://www.coachingnetwork.org.uk/information-portal/Articles/ViewArticle.asp?artId=34" TargetMode="External"/><Relationship Id="rId14" Type="http://schemas.openxmlformats.org/officeDocument/2006/relationships/hyperlink" Target="https://leadershipportal.heiw.wales/playlists/view/80dce861-358d-4744-a26f-d66cc5711500/en/1?options=NaLssff8YFMeKVw0qls4%252BzuA%252Fn0hfUw01Z2nmeMuDKRY9szmFgV1NJTvDW2DsA0OHVNIGoRFVNgbVg9L6nhWYWHdDE0WVbF9vpTSHBIoI4zpyPm0tIAj4Zac0oqQ78sXsV93Mx75nTeB4e%252FBtySRDoMTLkWfBlCF6Jebk3h7VOzJ%252Bcj8rhQbQGJIh3efzoc2Vn60XNnoWo9%252F2WB5mBD3Zw%253D%25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5</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148</cp:revision>
  <dcterms:created xsi:type="dcterms:W3CDTF">2021-02-05T08:42:00Z</dcterms:created>
  <dcterms:modified xsi:type="dcterms:W3CDTF">2021-02-12T11:53:00Z</dcterms:modified>
</cp:coreProperties>
</file>