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A0A1185" w14:textId="38F7385B" w:rsidR="005227B7" w:rsidRDefault="005227B7">
      <w:pPr>
        <w:rPr>
          <w:rFonts w:ascii="Arial" w:eastAsia="Calibri" w:hAnsi="Arial" w:cs="Arial"/>
          <w:sz w:val="22"/>
          <w:szCs w:val="22"/>
        </w:rPr>
      </w:pPr>
      <w:r w:rsidRPr="00A406E5">
        <w:rPr>
          <w:rFonts w:ascii="Arial" w:hAnsi="Arial" w:cs="Arial"/>
          <w:noProof/>
          <w:lang w:val="en-US"/>
        </w:rPr>
        <w:drawing>
          <wp:anchor distT="0" distB="0" distL="114300" distR="114300" simplePos="0" relativeHeight="251659264" behindDoc="0" locked="0" layoutInCell="1" allowOverlap="1" wp14:anchorId="7F39D21F" wp14:editId="21D19F8D">
            <wp:simplePos x="0" y="0"/>
            <wp:positionH relativeFrom="column">
              <wp:posOffset>-64800</wp:posOffset>
            </wp:positionH>
            <wp:positionV relativeFrom="paragraph">
              <wp:posOffset>560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365BABF5" w14:textId="77777777" w:rsidR="005227B7" w:rsidRDefault="005227B7">
      <w:pPr>
        <w:rPr>
          <w:rFonts w:ascii="Arial" w:eastAsia="Calibri" w:hAnsi="Arial" w:cs="Arial"/>
          <w:sz w:val="22"/>
          <w:szCs w:val="22"/>
        </w:rPr>
      </w:pPr>
    </w:p>
    <w:p w14:paraId="48117FC7" w14:textId="77777777" w:rsidR="005227B7" w:rsidRDefault="005227B7">
      <w:pPr>
        <w:rPr>
          <w:rFonts w:ascii="Arial" w:eastAsia="Calibri" w:hAnsi="Arial" w:cs="Arial"/>
          <w:sz w:val="22"/>
          <w:szCs w:val="22"/>
        </w:rPr>
      </w:pPr>
    </w:p>
    <w:p w14:paraId="11B99018" w14:textId="77777777" w:rsidR="005227B7" w:rsidRDefault="005227B7">
      <w:pPr>
        <w:rPr>
          <w:rFonts w:ascii="Arial" w:eastAsia="Calibri" w:hAnsi="Arial" w:cs="Arial"/>
          <w:sz w:val="22"/>
          <w:szCs w:val="22"/>
        </w:rPr>
      </w:pPr>
    </w:p>
    <w:p w14:paraId="27C23B5F" w14:textId="77777777" w:rsidR="005227B7" w:rsidRDefault="005227B7">
      <w:pPr>
        <w:rPr>
          <w:rFonts w:ascii="Arial" w:eastAsia="Calibri" w:hAnsi="Arial" w:cs="Arial"/>
          <w:sz w:val="22"/>
          <w:szCs w:val="22"/>
        </w:rPr>
      </w:pPr>
    </w:p>
    <w:p w14:paraId="19EBAEE4" w14:textId="77777777" w:rsidR="005227B7" w:rsidRDefault="005227B7">
      <w:pPr>
        <w:rPr>
          <w:rFonts w:ascii="Arial" w:eastAsia="Calibri" w:hAnsi="Arial" w:cs="Arial"/>
          <w:sz w:val="22"/>
          <w:szCs w:val="22"/>
        </w:rPr>
      </w:pPr>
    </w:p>
    <w:p w14:paraId="1AE28E07" w14:textId="77777777" w:rsidR="005227B7" w:rsidRDefault="005227B7">
      <w:pPr>
        <w:rPr>
          <w:rFonts w:ascii="Arial" w:eastAsia="Calibri" w:hAnsi="Arial" w:cs="Arial"/>
          <w:sz w:val="22"/>
          <w:szCs w:val="22"/>
        </w:rPr>
      </w:pPr>
    </w:p>
    <w:p w14:paraId="4DFE300E" w14:textId="77777777" w:rsidR="005227B7" w:rsidRDefault="005227B7">
      <w:pPr>
        <w:rPr>
          <w:rFonts w:ascii="Arial" w:eastAsia="Calibri" w:hAnsi="Arial" w:cs="Arial"/>
          <w:sz w:val="22"/>
          <w:szCs w:val="22"/>
        </w:rPr>
      </w:pPr>
    </w:p>
    <w:p w14:paraId="5BDD5EBC" w14:textId="49BC3BC9" w:rsidR="005227B7" w:rsidRPr="005227B7" w:rsidRDefault="005227B7">
      <w:pPr>
        <w:rPr>
          <w:rFonts w:ascii="Arial" w:eastAsia="Calibri" w:hAnsi="Arial" w:cs="Arial"/>
          <w:b/>
          <w:bCs/>
          <w:sz w:val="32"/>
          <w:szCs w:val="32"/>
        </w:rPr>
      </w:pPr>
      <w:r w:rsidRPr="005227B7">
        <w:rPr>
          <w:rFonts w:ascii="Arial" w:eastAsia="Calibri" w:hAnsi="Arial" w:cs="Arial"/>
          <w:b/>
          <w:bCs/>
          <w:sz w:val="32"/>
          <w:szCs w:val="32"/>
        </w:rPr>
        <w:t>ADAA7000</w:t>
      </w:r>
      <w:bookmarkStart w:id="0" w:name="_Hlk218738849"/>
      <w:r w:rsidRPr="005227B7">
        <w:rPr>
          <w:rFonts w:ascii="Arial" w:eastAsia="Calibri" w:hAnsi="Arial" w:cs="Arial"/>
          <w:b/>
          <w:bCs/>
          <w:sz w:val="32"/>
          <w:szCs w:val="32"/>
        </w:rPr>
        <w:t xml:space="preserve"> Coexistent Perspectives</w:t>
      </w:r>
      <w:bookmarkEnd w:id="0"/>
      <w:r w:rsidRPr="005227B7">
        <w:rPr>
          <w:rFonts w:ascii="Arial" w:eastAsia="Calibri" w:hAnsi="Arial" w:cs="Arial"/>
          <w:b/>
          <w:bCs/>
          <w:sz w:val="32"/>
          <w:szCs w:val="32"/>
        </w:rPr>
        <w:t xml:space="preserve"> Module</w:t>
      </w:r>
    </w:p>
    <w:p w14:paraId="3CB98BAC" w14:textId="77777777" w:rsidR="005227B7" w:rsidRPr="005227B7" w:rsidRDefault="005227B7">
      <w:pPr>
        <w:rPr>
          <w:rFonts w:ascii="Arial" w:eastAsia="Calibri" w:hAnsi="Arial" w:cs="Arial"/>
          <w:b/>
          <w:bCs/>
          <w:sz w:val="32"/>
          <w:szCs w:val="32"/>
        </w:rPr>
      </w:pPr>
    </w:p>
    <w:p w14:paraId="0FBEC0E4" w14:textId="3D42136E" w:rsidR="005227B7" w:rsidRPr="00226292" w:rsidRDefault="005227B7">
      <w:pPr>
        <w:rPr>
          <w:rFonts w:ascii="Arial" w:hAnsi="Arial" w:cs="Arial"/>
          <w:b/>
          <w:bCs/>
          <w:sz w:val="32"/>
          <w:szCs w:val="32"/>
          <w:lang w:eastAsia="zh-CN"/>
        </w:rPr>
      </w:pPr>
      <w:r w:rsidRPr="005227B7">
        <w:rPr>
          <w:rFonts w:ascii="Arial" w:eastAsia="Calibri" w:hAnsi="Arial" w:cs="Arial"/>
          <w:b/>
          <w:bCs/>
          <w:sz w:val="32"/>
          <w:szCs w:val="32"/>
        </w:rPr>
        <w:t xml:space="preserve">Name: </w:t>
      </w:r>
      <w:r w:rsidR="00226292" w:rsidRPr="00226292">
        <w:rPr>
          <w:rFonts w:ascii="Arial" w:hAnsi="Arial" w:cs="Arial"/>
          <w:b/>
          <w:bCs/>
          <w:sz w:val="32"/>
          <w:szCs w:val="32"/>
          <w:lang w:eastAsia="zh-CN"/>
        </w:rPr>
        <w:t>Han</w:t>
      </w:r>
      <w:r w:rsidR="00226292">
        <w:rPr>
          <w:rFonts w:ascii="Arial" w:hAnsi="Arial" w:cs="Arial" w:hint="eastAsia"/>
          <w:b/>
          <w:bCs/>
          <w:sz w:val="32"/>
          <w:szCs w:val="32"/>
          <w:lang w:eastAsia="zh-CN"/>
        </w:rPr>
        <w:t xml:space="preserve"> </w:t>
      </w:r>
      <w:proofErr w:type="spellStart"/>
      <w:r w:rsidR="00226292">
        <w:rPr>
          <w:rFonts w:ascii="Arial" w:hAnsi="Arial" w:cs="Arial" w:hint="eastAsia"/>
          <w:b/>
          <w:bCs/>
          <w:sz w:val="32"/>
          <w:szCs w:val="32"/>
          <w:lang w:eastAsia="zh-CN"/>
        </w:rPr>
        <w:t>Jinyang</w:t>
      </w:r>
      <w:proofErr w:type="spellEnd"/>
    </w:p>
    <w:p w14:paraId="78EF6306" w14:textId="77777777" w:rsidR="005227B7" w:rsidRPr="005227B7" w:rsidRDefault="005227B7">
      <w:pPr>
        <w:rPr>
          <w:rFonts w:ascii="Arial" w:eastAsia="Calibri" w:hAnsi="Arial" w:cs="Arial"/>
          <w:b/>
          <w:bCs/>
          <w:sz w:val="32"/>
          <w:szCs w:val="32"/>
        </w:rPr>
      </w:pPr>
    </w:p>
    <w:p w14:paraId="0BB111DA" w14:textId="5C076224" w:rsidR="005227B7" w:rsidRPr="00226292" w:rsidRDefault="005227B7">
      <w:pPr>
        <w:rPr>
          <w:rFonts w:ascii="Arial" w:hAnsi="Arial" w:cs="Arial"/>
          <w:b/>
          <w:bCs/>
          <w:sz w:val="32"/>
          <w:szCs w:val="32"/>
          <w:lang w:eastAsia="zh-CN"/>
        </w:rPr>
      </w:pPr>
      <w:r w:rsidRPr="005227B7">
        <w:rPr>
          <w:rFonts w:ascii="Arial" w:eastAsia="Calibri" w:hAnsi="Arial" w:cs="Arial"/>
          <w:b/>
          <w:bCs/>
          <w:sz w:val="32"/>
          <w:szCs w:val="32"/>
        </w:rPr>
        <w:t xml:space="preserve">Student number: </w:t>
      </w:r>
      <w:r w:rsidR="00226292">
        <w:rPr>
          <w:rFonts w:ascii="Arial" w:hAnsi="Arial" w:cs="Arial" w:hint="eastAsia"/>
          <w:b/>
          <w:bCs/>
          <w:sz w:val="32"/>
          <w:szCs w:val="32"/>
          <w:lang w:eastAsia="zh-CN"/>
        </w:rPr>
        <w:t>2228261</w:t>
      </w:r>
    </w:p>
    <w:p w14:paraId="3F90C275" w14:textId="77777777" w:rsidR="005227B7" w:rsidRPr="005227B7" w:rsidRDefault="005227B7">
      <w:pPr>
        <w:rPr>
          <w:rFonts w:ascii="Arial" w:eastAsia="Calibri" w:hAnsi="Arial" w:cs="Arial"/>
          <w:b/>
          <w:bCs/>
          <w:sz w:val="32"/>
          <w:szCs w:val="32"/>
        </w:rPr>
      </w:pPr>
    </w:p>
    <w:p w14:paraId="7B6A0678" w14:textId="65DF873D" w:rsidR="005227B7" w:rsidRPr="00226292" w:rsidRDefault="005227B7">
      <w:pPr>
        <w:rPr>
          <w:rFonts w:ascii="Arial" w:hAnsi="Arial" w:cs="Arial" w:hint="eastAsia"/>
          <w:b/>
          <w:bCs/>
          <w:sz w:val="32"/>
          <w:szCs w:val="32"/>
          <w:lang w:eastAsia="zh-CN"/>
        </w:rPr>
      </w:pPr>
      <w:r w:rsidRPr="005227B7">
        <w:rPr>
          <w:rFonts w:ascii="Arial" w:eastAsia="Calibri" w:hAnsi="Arial" w:cs="Arial"/>
          <w:b/>
          <w:bCs/>
          <w:sz w:val="32"/>
          <w:szCs w:val="32"/>
        </w:rPr>
        <w:t xml:space="preserve">Word Count: </w:t>
      </w:r>
      <w:r w:rsidR="002302A1">
        <w:rPr>
          <w:rFonts w:ascii="Arial" w:hAnsi="Arial" w:cs="Arial" w:hint="eastAsia"/>
          <w:b/>
          <w:bCs/>
          <w:sz w:val="32"/>
          <w:szCs w:val="32"/>
          <w:lang w:eastAsia="zh-CN"/>
        </w:rPr>
        <w:t>3976</w:t>
      </w:r>
    </w:p>
    <w:p w14:paraId="134CAB2D" w14:textId="77777777" w:rsidR="005227B7" w:rsidRPr="005227B7" w:rsidRDefault="005227B7">
      <w:pPr>
        <w:rPr>
          <w:rFonts w:ascii="Arial" w:eastAsia="Calibri" w:hAnsi="Arial" w:cs="Arial"/>
          <w:b/>
          <w:bCs/>
          <w:sz w:val="32"/>
          <w:szCs w:val="32"/>
        </w:rPr>
      </w:pPr>
    </w:p>
    <w:p w14:paraId="2CE0A464" w14:textId="77777777" w:rsidR="005227B7" w:rsidRDefault="005227B7">
      <w:pPr>
        <w:rPr>
          <w:rFonts w:ascii="Arial" w:eastAsia="Calibri" w:hAnsi="Arial" w:cs="Arial"/>
          <w:sz w:val="22"/>
          <w:szCs w:val="22"/>
        </w:rPr>
      </w:pPr>
    </w:p>
    <w:p w14:paraId="163D116B" w14:textId="77777777" w:rsidR="005227B7" w:rsidRDefault="005227B7">
      <w:pPr>
        <w:rPr>
          <w:rFonts w:ascii="Arial" w:eastAsia="Calibri" w:hAnsi="Arial" w:cs="Arial"/>
          <w:sz w:val="22"/>
          <w:szCs w:val="22"/>
        </w:rPr>
      </w:pPr>
    </w:p>
    <w:p w14:paraId="773EBB78" w14:textId="77777777" w:rsidR="005227B7" w:rsidRDefault="005227B7">
      <w:pPr>
        <w:rPr>
          <w:rFonts w:ascii="Arial" w:eastAsia="Calibri" w:hAnsi="Arial" w:cs="Arial"/>
          <w:sz w:val="22"/>
          <w:szCs w:val="22"/>
        </w:rPr>
      </w:pPr>
    </w:p>
    <w:p w14:paraId="031B5001" w14:textId="77777777" w:rsidR="005227B7" w:rsidRDefault="005227B7">
      <w:pPr>
        <w:rPr>
          <w:rFonts w:ascii="Arial" w:eastAsia="Calibri" w:hAnsi="Arial" w:cs="Arial"/>
          <w:sz w:val="22"/>
          <w:szCs w:val="22"/>
        </w:rPr>
      </w:pPr>
    </w:p>
    <w:p w14:paraId="1E8A7192" w14:textId="77777777" w:rsidR="005227B7" w:rsidRDefault="005227B7">
      <w:pPr>
        <w:rPr>
          <w:rFonts w:ascii="Arial" w:eastAsia="Calibri" w:hAnsi="Arial" w:cs="Arial"/>
          <w:sz w:val="22"/>
          <w:szCs w:val="22"/>
        </w:rPr>
      </w:pPr>
    </w:p>
    <w:p w14:paraId="1A90F68E" w14:textId="77777777" w:rsidR="005227B7" w:rsidRDefault="005227B7">
      <w:pPr>
        <w:rPr>
          <w:rFonts w:ascii="Arial" w:eastAsia="Calibri" w:hAnsi="Arial" w:cs="Arial"/>
          <w:sz w:val="22"/>
          <w:szCs w:val="22"/>
        </w:rPr>
      </w:pPr>
    </w:p>
    <w:p w14:paraId="6F183576" w14:textId="77777777" w:rsidR="005227B7" w:rsidRDefault="005227B7">
      <w:pPr>
        <w:rPr>
          <w:rFonts w:ascii="Arial" w:eastAsia="Calibri" w:hAnsi="Arial" w:cs="Arial"/>
          <w:sz w:val="22"/>
          <w:szCs w:val="22"/>
        </w:rPr>
      </w:pPr>
    </w:p>
    <w:p w14:paraId="268E3D15" w14:textId="77777777" w:rsidR="005227B7" w:rsidRDefault="005227B7">
      <w:pPr>
        <w:rPr>
          <w:rFonts w:ascii="Arial" w:eastAsia="Calibri" w:hAnsi="Arial" w:cs="Arial"/>
          <w:sz w:val="22"/>
          <w:szCs w:val="22"/>
        </w:rPr>
      </w:pPr>
    </w:p>
    <w:p w14:paraId="36B42B8B" w14:textId="77777777" w:rsidR="005227B7" w:rsidRDefault="005227B7">
      <w:pPr>
        <w:rPr>
          <w:rFonts w:ascii="Arial" w:eastAsia="Calibri" w:hAnsi="Arial" w:cs="Arial"/>
          <w:sz w:val="22"/>
          <w:szCs w:val="22"/>
        </w:rPr>
      </w:pPr>
    </w:p>
    <w:p w14:paraId="169E1F00" w14:textId="77777777" w:rsidR="005227B7" w:rsidRDefault="005227B7" w:rsidP="005227B7">
      <w:pPr>
        <w:rPr>
          <w:rFonts w:ascii="Arial" w:eastAsia="Calibri" w:hAnsi="Arial" w:cs="Arial"/>
          <w:sz w:val="22"/>
          <w:szCs w:val="22"/>
        </w:rPr>
      </w:pPr>
    </w:p>
    <w:p w14:paraId="48D127B5" w14:textId="77777777" w:rsidR="005227B7" w:rsidRPr="005227B7" w:rsidRDefault="005227B7" w:rsidP="005227B7">
      <w:pPr>
        <w:rPr>
          <w:rFonts w:ascii="Arial" w:eastAsia="Calibri" w:hAnsi="Arial" w:cs="Arial"/>
          <w:sz w:val="22"/>
          <w:szCs w:val="22"/>
        </w:rPr>
      </w:pPr>
    </w:p>
    <w:p w14:paraId="0E56BF97" w14:textId="77777777" w:rsidR="00BC1569" w:rsidRDefault="00BC1569">
      <w:pPr>
        <w:rPr>
          <w:rFonts w:ascii="Arial" w:hAnsi="Arial" w:cs="Arial"/>
          <w:sz w:val="22"/>
          <w:szCs w:val="22"/>
          <w:lang w:eastAsia="zh-CN"/>
        </w:rPr>
      </w:pPr>
    </w:p>
    <w:p w14:paraId="6D7A48C4" w14:textId="77777777" w:rsidR="00226292" w:rsidRDefault="00226292">
      <w:pPr>
        <w:rPr>
          <w:rFonts w:ascii="Arial" w:hAnsi="Arial" w:cs="Arial"/>
          <w:sz w:val="22"/>
          <w:szCs w:val="22"/>
          <w:lang w:eastAsia="zh-CN"/>
        </w:rPr>
      </w:pPr>
    </w:p>
    <w:p w14:paraId="36DC9D14" w14:textId="77777777" w:rsidR="00226292" w:rsidRDefault="00226292">
      <w:pPr>
        <w:rPr>
          <w:rFonts w:ascii="Arial" w:hAnsi="Arial" w:cs="Arial"/>
          <w:sz w:val="22"/>
          <w:szCs w:val="22"/>
          <w:lang w:eastAsia="zh-CN"/>
        </w:rPr>
      </w:pPr>
    </w:p>
    <w:p w14:paraId="607693FD" w14:textId="77777777" w:rsidR="00226292" w:rsidRDefault="00226292">
      <w:pPr>
        <w:rPr>
          <w:rFonts w:ascii="Arial" w:hAnsi="Arial" w:cs="Arial"/>
          <w:sz w:val="22"/>
          <w:szCs w:val="22"/>
          <w:lang w:eastAsia="zh-CN"/>
        </w:rPr>
      </w:pPr>
    </w:p>
    <w:p w14:paraId="7AAE3399" w14:textId="77777777" w:rsidR="00226292" w:rsidRDefault="00226292">
      <w:pPr>
        <w:rPr>
          <w:rFonts w:ascii="Arial" w:hAnsi="Arial" w:cs="Arial"/>
          <w:sz w:val="22"/>
          <w:szCs w:val="22"/>
          <w:lang w:eastAsia="zh-CN"/>
        </w:rPr>
      </w:pPr>
    </w:p>
    <w:p w14:paraId="48B62AA0" w14:textId="77777777" w:rsidR="00226292" w:rsidRDefault="00226292">
      <w:pPr>
        <w:rPr>
          <w:rFonts w:ascii="Arial" w:hAnsi="Arial" w:cs="Arial"/>
          <w:sz w:val="22"/>
          <w:szCs w:val="22"/>
          <w:lang w:eastAsia="zh-CN"/>
        </w:rPr>
      </w:pPr>
    </w:p>
    <w:p w14:paraId="58271F53" w14:textId="77777777" w:rsidR="00226292" w:rsidRDefault="00226292">
      <w:pPr>
        <w:rPr>
          <w:rFonts w:ascii="Arial" w:hAnsi="Arial" w:cs="Arial"/>
          <w:sz w:val="22"/>
          <w:szCs w:val="22"/>
          <w:lang w:eastAsia="zh-CN"/>
        </w:rPr>
      </w:pPr>
    </w:p>
    <w:p w14:paraId="7020036E" w14:textId="77777777" w:rsidR="00226292" w:rsidRDefault="00226292">
      <w:pPr>
        <w:rPr>
          <w:rFonts w:ascii="Arial" w:hAnsi="Arial" w:cs="Arial"/>
          <w:sz w:val="22"/>
          <w:szCs w:val="22"/>
          <w:lang w:eastAsia="zh-CN"/>
        </w:rPr>
      </w:pPr>
    </w:p>
    <w:p w14:paraId="3D5C8613" w14:textId="77777777" w:rsidR="00226292" w:rsidRDefault="00226292">
      <w:pPr>
        <w:rPr>
          <w:rFonts w:ascii="Arial" w:hAnsi="Arial" w:cs="Arial"/>
          <w:sz w:val="22"/>
          <w:szCs w:val="22"/>
          <w:lang w:eastAsia="zh-CN"/>
        </w:rPr>
      </w:pPr>
    </w:p>
    <w:p w14:paraId="3A385211" w14:textId="77777777" w:rsidR="00226292" w:rsidRDefault="00226292">
      <w:pPr>
        <w:rPr>
          <w:rFonts w:ascii="Arial" w:hAnsi="Arial" w:cs="Arial"/>
          <w:sz w:val="22"/>
          <w:szCs w:val="22"/>
          <w:lang w:eastAsia="zh-CN"/>
        </w:rPr>
      </w:pPr>
    </w:p>
    <w:p w14:paraId="322FB3C1" w14:textId="77777777" w:rsidR="00226292" w:rsidRDefault="00226292">
      <w:pPr>
        <w:rPr>
          <w:rFonts w:ascii="Arial" w:hAnsi="Arial" w:cs="Arial"/>
          <w:sz w:val="22"/>
          <w:szCs w:val="22"/>
          <w:lang w:eastAsia="zh-CN"/>
        </w:rPr>
      </w:pPr>
    </w:p>
    <w:p w14:paraId="5770273C" w14:textId="77777777" w:rsidR="00226292" w:rsidRDefault="00226292">
      <w:pPr>
        <w:rPr>
          <w:rFonts w:ascii="Arial" w:hAnsi="Arial" w:cs="Arial"/>
          <w:sz w:val="22"/>
          <w:szCs w:val="22"/>
          <w:lang w:eastAsia="zh-CN"/>
        </w:rPr>
      </w:pPr>
    </w:p>
    <w:p w14:paraId="3F281E3F" w14:textId="77777777" w:rsidR="00226292" w:rsidRDefault="00226292">
      <w:pPr>
        <w:rPr>
          <w:rFonts w:ascii="Arial" w:hAnsi="Arial" w:cs="Arial"/>
          <w:sz w:val="22"/>
          <w:szCs w:val="22"/>
          <w:lang w:eastAsia="zh-CN"/>
        </w:rPr>
      </w:pPr>
    </w:p>
    <w:p w14:paraId="57142A8D" w14:textId="77777777" w:rsidR="00226292" w:rsidRDefault="00226292">
      <w:pPr>
        <w:rPr>
          <w:rFonts w:ascii="Arial" w:hAnsi="Arial" w:cs="Arial"/>
          <w:sz w:val="22"/>
          <w:szCs w:val="22"/>
          <w:lang w:eastAsia="zh-CN"/>
        </w:rPr>
      </w:pPr>
    </w:p>
    <w:p w14:paraId="1DA7FC1A" w14:textId="77777777" w:rsidR="00226292" w:rsidRPr="00226292" w:rsidRDefault="00226292">
      <w:pPr>
        <w:rPr>
          <w:rFonts w:ascii="Arial" w:hAnsi="Arial" w:cs="Arial"/>
          <w:sz w:val="22"/>
          <w:szCs w:val="22"/>
          <w:lang w:eastAsia="zh-CN"/>
        </w:rPr>
      </w:pPr>
    </w:p>
    <w:p w14:paraId="10E00E85" w14:textId="77777777" w:rsidR="005227B7" w:rsidRDefault="00B02B18">
      <w:pPr>
        <w:rPr>
          <w:rFonts w:ascii="Arial" w:eastAsia="Calibri" w:hAnsi="Arial" w:cs="Arial"/>
          <w:sz w:val="22"/>
          <w:szCs w:val="22"/>
        </w:rPr>
      </w:pPr>
      <w:r w:rsidRPr="00FA7E96">
        <w:rPr>
          <w:rFonts w:ascii="Arial" w:eastAsia="Calibri" w:hAnsi="Arial" w:cs="Arial"/>
          <w:sz w:val="22"/>
          <w:szCs w:val="22"/>
        </w:rPr>
        <w:t xml:space="preserve">For this assessment, </w:t>
      </w:r>
    </w:p>
    <w:p w14:paraId="6CDBB982" w14:textId="77777777" w:rsidR="005227B7" w:rsidRDefault="00B02B18">
      <w:pPr>
        <w:rPr>
          <w:rFonts w:ascii="Arial" w:eastAsia="Calibri" w:hAnsi="Arial" w:cs="Arial"/>
          <w:sz w:val="22"/>
          <w:szCs w:val="22"/>
        </w:rPr>
      </w:pPr>
      <w:r w:rsidRPr="00E83DDA">
        <w:t>I confirm that</w:t>
      </w:r>
      <w:r>
        <w:t xml:space="preserve"> </w:t>
      </w:r>
      <w:r>
        <w:rPr>
          <w:rFonts w:ascii="Arial" w:eastAsia="Calibri" w:hAnsi="Arial" w:cs="Arial"/>
          <w:sz w:val="22"/>
          <w:szCs w:val="22"/>
        </w:rPr>
        <w:t>I have not</w:t>
      </w:r>
      <w:r w:rsidRPr="00FA7E96">
        <w:rPr>
          <w:rFonts w:ascii="Arial" w:eastAsia="Calibri" w:hAnsi="Arial" w:cs="Arial"/>
          <w:sz w:val="22"/>
          <w:szCs w:val="22"/>
        </w:rPr>
        <w:t xml:space="preserve"> use</w:t>
      </w:r>
      <w:r>
        <w:rPr>
          <w:rFonts w:ascii="Arial" w:eastAsia="Calibri" w:hAnsi="Arial" w:cs="Arial"/>
          <w:sz w:val="22"/>
          <w:szCs w:val="22"/>
        </w:rPr>
        <w:t>d</w:t>
      </w:r>
      <w:r w:rsidRPr="00FA7E96">
        <w:rPr>
          <w:rFonts w:ascii="Arial" w:eastAsia="Calibri" w:hAnsi="Arial" w:cs="Arial"/>
          <w:sz w:val="22"/>
          <w:szCs w:val="22"/>
        </w:rPr>
        <w:t xml:space="preserve"> Generative AI to support </w:t>
      </w:r>
      <w:r>
        <w:rPr>
          <w:rFonts w:ascii="Arial" w:eastAsia="Calibri" w:hAnsi="Arial" w:cs="Arial"/>
          <w:sz w:val="22"/>
          <w:szCs w:val="22"/>
        </w:rPr>
        <w:t>me</w:t>
      </w:r>
      <w:r w:rsidRPr="00FA7E96">
        <w:rPr>
          <w:rFonts w:ascii="Arial" w:eastAsia="Calibri" w:hAnsi="Arial" w:cs="Arial"/>
          <w:sz w:val="22"/>
          <w:szCs w:val="22"/>
        </w:rPr>
        <w:t xml:space="preserve"> in structuring </w:t>
      </w:r>
      <w:r>
        <w:rPr>
          <w:rFonts w:ascii="Arial" w:eastAsia="Calibri" w:hAnsi="Arial" w:cs="Arial"/>
          <w:sz w:val="22"/>
          <w:szCs w:val="22"/>
        </w:rPr>
        <w:t xml:space="preserve">my </w:t>
      </w:r>
      <w:r w:rsidRPr="00FA7E96">
        <w:rPr>
          <w:rFonts w:ascii="Arial" w:eastAsia="Calibri" w:hAnsi="Arial" w:cs="Arial"/>
          <w:sz w:val="22"/>
          <w:szCs w:val="22"/>
        </w:rPr>
        <w:t>submission, including creating a draft argument structure, identifying parts and headings.</w:t>
      </w:r>
      <w:r>
        <w:rPr>
          <w:rFonts w:ascii="Arial" w:eastAsia="Calibri" w:hAnsi="Arial" w:cs="Arial"/>
          <w:sz w:val="22"/>
          <w:szCs w:val="22"/>
        </w:rPr>
        <w:t xml:space="preserve"> </w:t>
      </w:r>
    </w:p>
    <w:p w14:paraId="7B572AF8" w14:textId="77777777" w:rsidR="005227B7" w:rsidRDefault="00B02B18">
      <w:pPr>
        <w:rPr>
          <w:rFonts w:ascii="Arial" w:eastAsia="Calibri" w:hAnsi="Arial" w:cs="Arial"/>
          <w:sz w:val="22"/>
          <w:szCs w:val="22"/>
        </w:rPr>
      </w:pPr>
      <w:r w:rsidRPr="00E83DDA">
        <w:t xml:space="preserve">I confirm that </w:t>
      </w:r>
      <w:r>
        <w:rPr>
          <w:rFonts w:ascii="Arial" w:eastAsia="Calibri" w:hAnsi="Arial" w:cs="Arial"/>
          <w:sz w:val="22"/>
          <w:szCs w:val="22"/>
        </w:rPr>
        <w:t xml:space="preserve">I have not </w:t>
      </w:r>
      <w:r w:rsidRPr="00FA7E96">
        <w:rPr>
          <w:rFonts w:ascii="Arial" w:eastAsia="Calibri" w:hAnsi="Arial" w:cs="Arial"/>
          <w:sz w:val="22"/>
          <w:szCs w:val="22"/>
        </w:rPr>
        <w:t>use</w:t>
      </w:r>
      <w:r>
        <w:rPr>
          <w:rFonts w:ascii="Arial" w:eastAsia="Calibri" w:hAnsi="Arial" w:cs="Arial"/>
          <w:sz w:val="22"/>
          <w:szCs w:val="22"/>
        </w:rPr>
        <w:t>d</w:t>
      </w:r>
      <w:r w:rsidRPr="00FA7E96">
        <w:rPr>
          <w:rFonts w:ascii="Arial" w:eastAsia="Calibri" w:hAnsi="Arial" w:cs="Arial"/>
          <w:sz w:val="22"/>
          <w:szCs w:val="22"/>
        </w:rPr>
        <w:t xml:space="preserve"> Generative AI to create text for</w:t>
      </w:r>
      <w:r>
        <w:rPr>
          <w:rFonts w:ascii="Arial" w:eastAsia="Calibri" w:hAnsi="Arial" w:cs="Arial"/>
          <w:sz w:val="22"/>
          <w:szCs w:val="22"/>
        </w:rPr>
        <w:t xml:space="preserve"> my</w:t>
      </w:r>
      <w:r w:rsidRPr="00FA7E96">
        <w:rPr>
          <w:rFonts w:ascii="Arial" w:eastAsia="Calibri" w:hAnsi="Arial" w:cs="Arial"/>
          <w:sz w:val="22"/>
          <w:szCs w:val="22"/>
        </w:rPr>
        <w:t xml:space="preserve"> submission</w:t>
      </w:r>
      <w:r w:rsidR="007F43B0">
        <w:rPr>
          <w:rFonts w:ascii="Arial" w:eastAsia="Calibri" w:hAnsi="Arial" w:cs="Arial"/>
          <w:sz w:val="22"/>
          <w:szCs w:val="22"/>
        </w:rPr>
        <w:t>.</w:t>
      </w:r>
      <w:r>
        <w:rPr>
          <w:rFonts w:ascii="Arial" w:eastAsia="Calibri" w:hAnsi="Arial" w:cs="Arial"/>
          <w:sz w:val="22"/>
          <w:szCs w:val="22"/>
        </w:rPr>
        <w:t xml:space="preserve"> </w:t>
      </w:r>
    </w:p>
    <w:p w14:paraId="33F6DAE3" w14:textId="44689634" w:rsidR="00B02B18" w:rsidRDefault="007F43B0">
      <w:pPr>
        <w:rPr>
          <w:rFonts w:ascii="Arial" w:eastAsia="Calibri" w:hAnsi="Arial" w:cs="Arial"/>
          <w:sz w:val="22"/>
          <w:szCs w:val="22"/>
        </w:rPr>
      </w:pPr>
      <w:bookmarkStart w:id="1" w:name="_Hlk218624956"/>
      <w:r>
        <w:rPr>
          <w:rFonts w:ascii="Arial" w:eastAsia="Calibri" w:hAnsi="Arial" w:cs="Arial"/>
          <w:sz w:val="22"/>
          <w:szCs w:val="22"/>
        </w:rPr>
        <w:t>I con</w:t>
      </w:r>
      <w:bookmarkEnd w:id="1"/>
      <w:r>
        <w:rPr>
          <w:rFonts w:ascii="Arial" w:eastAsia="Calibri" w:hAnsi="Arial" w:cs="Arial"/>
          <w:sz w:val="22"/>
          <w:szCs w:val="22"/>
        </w:rPr>
        <w:t>firm</w:t>
      </w:r>
      <w:r w:rsidR="00B02B18">
        <w:rPr>
          <w:rFonts w:ascii="Arial" w:eastAsia="Calibri" w:hAnsi="Arial" w:cs="Arial"/>
          <w:sz w:val="22"/>
          <w:szCs w:val="22"/>
        </w:rPr>
        <w:t xml:space="preserve"> that I have not used </w:t>
      </w:r>
      <w:r w:rsidR="00B02B18" w:rsidRPr="00FA7E96">
        <w:rPr>
          <w:rFonts w:ascii="Arial" w:eastAsia="Calibri" w:hAnsi="Arial" w:cs="Arial"/>
          <w:sz w:val="22"/>
          <w:szCs w:val="22"/>
        </w:rPr>
        <w:t xml:space="preserve">Generative AI </w:t>
      </w:r>
      <w:r w:rsidR="00B02B18">
        <w:rPr>
          <w:rFonts w:ascii="Arial" w:eastAsia="Calibri" w:hAnsi="Arial" w:cs="Arial"/>
          <w:sz w:val="22"/>
          <w:szCs w:val="22"/>
        </w:rPr>
        <w:t xml:space="preserve">for </w:t>
      </w:r>
      <w:r w:rsidR="00B02B18" w:rsidRPr="00FA7E96">
        <w:rPr>
          <w:rFonts w:ascii="Arial" w:eastAsia="Calibri" w:hAnsi="Arial" w:cs="Arial"/>
          <w:sz w:val="22"/>
          <w:szCs w:val="22"/>
        </w:rPr>
        <w:t>creative materials, such as images.</w:t>
      </w:r>
    </w:p>
    <w:p w14:paraId="74A960AB" w14:textId="77777777" w:rsidR="005227B7" w:rsidRDefault="005227B7">
      <w:pPr>
        <w:rPr>
          <w:rFonts w:ascii="Arial" w:eastAsia="Calibri" w:hAnsi="Arial" w:cs="Arial"/>
          <w:sz w:val="22"/>
          <w:szCs w:val="22"/>
        </w:rPr>
      </w:pPr>
    </w:p>
    <w:p w14:paraId="64B5DF87" w14:textId="77777777" w:rsidR="005227B7" w:rsidRDefault="005227B7" w:rsidP="005227B7">
      <w:pPr>
        <w:rPr>
          <w:rFonts w:ascii="Arial" w:eastAsia="Calibri" w:hAnsi="Arial" w:cs="Arial"/>
          <w:b/>
          <w:bCs/>
          <w:sz w:val="32"/>
          <w:szCs w:val="32"/>
        </w:rPr>
      </w:pPr>
    </w:p>
    <w:p w14:paraId="6BEDC753" w14:textId="604978B0" w:rsidR="00226292" w:rsidRDefault="005227B7">
      <w:pPr>
        <w:rPr>
          <w:rFonts w:ascii="Arial" w:hAnsi="Arial" w:cs="Arial"/>
          <w:b/>
          <w:bCs/>
          <w:sz w:val="32"/>
          <w:szCs w:val="32"/>
          <w:lang w:eastAsia="zh-CN"/>
        </w:rPr>
      </w:pPr>
      <w:r>
        <w:rPr>
          <w:rFonts w:ascii="Arial" w:eastAsia="Calibri" w:hAnsi="Arial" w:cs="Arial"/>
          <w:b/>
          <w:bCs/>
          <w:sz w:val="32"/>
          <w:szCs w:val="32"/>
        </w:rPr>
        <w:t>Student Signature</w:t>
      </w:r>
      <w:r w:rsidRPr="005227B7">
        <w:rPr>
          <w:rFonts w:ascii="Arial" w:eastAsia="Calibri" w:hAnsi="Arial" w:cs="Arial"/>
          <w:b/>
          <w:bCs/>
          <w:sz w:val="32"/>
          <w:szCs w:val="32"/>
        </w:rPr>
        <w:t xml:space="preserve">: </w:t>
      </w:r>
      <w:r w:rsidR="004E4E74">
        <w:rPr>
          <w:rFonts w:ascii="Arial" w:hAnsi="Arial" w:cs="Arial" w:hint="eastAsia"/>
          <w:b/>
          <w:bCs/>
          <w:sz w:val="32"/>
          <w:szCs w:val="32"/>
          <w:lang w:eastAsia="zh-CN"/>
        </w:rPr>
        <w:t xml:space="preserve">       </w:t>
      </w:r>
      <w:r w:rsidR="004E4E74" w:rsidRPr="004E4E74">
        <w:rPr>
          <w:rFonts w:ascii="Bradley Hand ITC" w:hAnsi="Bradley Hand ITC" w:cs="Arial"/>
          <w:b/>
          <w:bCs/>
          <w:sz w:val="32"/>
          <w:szCs w:val="32"/>
          <w:lang w:eastAsia="zh-CN"/>
        </w:rPr>
        <w:t xml:space="preserve">Han </w:t>
      </w:r>
      <w:proofErr w:type="spellStart"/>
      <w:r w:rsidR="004E4E74" w:rsidRPr="004E4E74">
        <w:rPr>
          <w:rFonts w:ascii="Bradley Hand ITC" w:hAnsi="Bradley Hand ITC" w:cs="Arial"/>
          <w:b/>
          <w:bCs/>
          <w:sz w:val="32"/>
          <w:szCs w:val="32"/>
          <w:lang w:eastAsia="zh-CN"/>
        </w:rPr>
        <w:t>Jinyang</w:t>
      </w:r>
      <w:proofErr w:type="spellEnd"/>
    </w:p>
    <w:p w14:paraId="596BA30D" w14:textId="5D90841F" w:rsidR="004E7DB9" w:rsidRDefault="006560D9" w:rsidP="005D281F">
      <w:pPr>
        <w:spacing w:line="360" w:lineRule="auto"/>
        <w:ind w:firstLineChars="450" w:firstLine="1440"/>
        <w:rPr>
          <w:rFonts w:ascii="Arial" w:hAnsi="Arial" w:cs="Arial"/>
          <w:b/>
          <w:bCs/>
          <w:sz w:val="32"/>
          <w:szCs w:val="32"/>
          <w:lang w:eastAsia="zh-CN"/>
        </w:rPr>
      </w:pPr>
      <w:r>
        <w:rPr>
          <w:rFonts w:ascii="Arial" w:hAnsi="Arial" w:cs="Arial" w:hint="eastAsia"/>
          <w:b/>
          <w:bCs/>
          <w:sz w:val="32"/>
          <w:szCs w:val="32"/>
          <w:lang w:eastAsia="zh-CN"/>
        </w:rPr>
        <w:lastRenderedPageBreak/>
        <w:t xml:space="preserve"> </w:t>
      </w:r>
      <w:r w:rsidR="00B90150">
        <w:rPr>
          <w:rFonts w:ascii="Arial" w:hAnsi="Arial" w:cs="Arial" w:hint="eastAsia"/>
          <w:b/>
          <w:bCs/>
          <w:sz w:val="32"/>
          <w:szCs w:val="32"/>
          <w:lang w:eastAsia="zh-CN"/>
        </w:rPr>
        <w:t xml:space="preserve"> </w:t>
      </w:r>
      <w:r w:rsidR="004E7DB9" w:rsidRPr="004E7DB9">
        <w:rPr>
          <w:rFonts w:ascii="Arial" w:hAnsi="Arial" w:cs="Arial"/>
          <w:b/>
          <w:bCs/>
          <w:sz w:val="32"/>
          <w:szCs w:val="32"/>
          <w:lang w:eastAsia="zh-CN"/>
        </w:rPr>
        <w:t>Coexistent Perspectives AD</w:t>
      </w:r>
      <w:r w:rsidR="004E7DB9">
        <w:rPr>
          <w:rFonts w:ascii="Arial" w:hAnsi="Arial" w:cs="Arial" w:hint="eastAsia"/>
          <w:b/>
          <w:bCs/>
          <w:sz w:val="32"/>
          <w:szCs w:val="32"/>
          <w:lang w:eastAsia="zh-CN"/>
        </w:rPr>
        <w:t>AA</w:t>
      </w:r>
      <w:r w:rsidR="004E7DB9" w:rsidRPr="004E7DB9">
        <w:rPr>
          <w:rFonts w:ascii="Arial" w:hAnsi="Arial" w:cs="Arial"/>
          <w:b/>
          <w:bCs/>
          <w:sz w:val="32"/>
          <w:szCs w:val="32"/>
          <w:lang w:eastAsia="zh-CN"/>
        </w:rPr>
        <w:t>700</w:t>
      </w:r>
      <w:r w:rsidR="004E7DB9">
        <w:rPr>
          <w:rFonts w:ascii="Arial" w:hAnsi="Arial" w:cs="Arial" w:hint="eastAsia"/>
          <w:b/>
          <w:bCs/>
          <w:sz w:val="32"/>
          <w:szCs w:val="32"/>
          <w:lang w:eastAsia="zh-CN"/>
        </w:rPr>
        <w:t>0</w:t>
      </w:r>
    </w:p>
    <w:p w14:paraId="2C033B89" w14:textId="77777777" w:rsidR="004E7DB9" w:rsidRDefault="004E7DB9" w:rsidP="00B90150">
      <w:pPr>
        <w:spacing w:line="360" w:lineRule="auto"/>
        <w:rPr>
          <w:rFonts w:ascii="Arial" w:hAnsi="Arial" w:cs="Arial"/>
          <w:b/>
          <w:bCs/>
          <w:sz w:val="32"/>
          <w:szCs w:val="32"/>
          <w:lang w:eastAsia="zh-CN"/>
        </w:rPr>
      </w:pPr>
    </w:p>
    <w:p w14:paraId="47F50E82" w14:textId="36F10FA9" w:rsidR="004E7DB9" w:rsidRDefault="004E7DB9" w:rsidP="00B90150">
      <w:pPr>
        <w:spacing w:line="360" w:lineRule="auto"/>
        <w:rPr>
          <w:rFonts w:ascii="Arial" w:hAnsi="Arial" w:cs="Arial"/>
          <w:lang w:eastAsia="zh-CN"/>
        </w:rPr>
      </w:pPr>
      <w:r w:rsidRPr="00B636D2">
        <w:rPr>
          <w:rFonts w:ascii="Arial" w:hAnsi="Arial" w:cs="Arial" w:hint="eastAsia"/>
          <w:lang w:eastAsia="zh-CN"/>
        </w:rPr>
        <w:t xml:space="preserve">Question 4. Time, Memory and the Archive: In what ways do contemporary artists and designers </w:t>
      </w:r>
      <w:proofErr w:type="spellStart"/>
      <w:r w:rsidRPr="00B636D2">
        <w:rPr>
          <w:rFonts w:ascii="Arial" w:hAnsi="Arial" w:cs="Arial" w:hint="eastAsia"/>
          <w:lang w:eastAsia="zh-CN"/>
        </w:rPr>
        <w:t>remagine</w:t>
      </w:r>
      <w:proofErr w:type="spellEnd"/>
      <w:r w:rsidRPr="00B636D2">
        <w:rPr>
          <w:rFonts w:ascii="Arial" w:hAnsi="Arial" w:cs="Arial" w:hint="eastAsia"/>
          <w:lang w:eastAsia="zh-CN"/>
        </w:rPr>
        <w:t xml:space="preserve"> time, memory, and archival </w:t>
      </w:r>
      <w:proofErr w:type="spellStart"/>
      <w:r w:rsidRPr="00B636D2">
        <w:rPr>
          <w:rFonts w:ascii="Arial" w:hAnsi="Arial" w:cs="Arial" w:hint="eastAsia"/>
          <w:lang w:eastAsia="zh-CN"/>
        </w:rPr>
        <w:t>practive</w:t>
      </w:r>
      <w:proofErr w:type="spellEnd"/>
      <w:r w:rsidRPr="00B636D2">
        <w:rPr>
          <w:rFonts w:ascii="Arial" w:hAnsi="Arial" w:cs="Arial" w:hint="eastAsia"/>
          <w:lang w:eastAsia="zh-CN"/>
        </w:rPr>
        <w:t xml:space="preserve">, whether through repetition, rupture, slowness, or non-linear temporality? How do </w:t>
      </w:r>
      <w:proofErr w:type="gramStart"/>
      <w:r w:rsidRPr="00B636D2">
        <w:rPr>
          <w:rFonts w:ascii="Arial" w:hAnsi="Arial" w:cs="Arial" w:hint="eastAsia"/>
          <w:lang w:eastAsia="zh-CN"/>
        </w:rPr>
        <w:t>these temporal aesthetics</w:t>
      </w:r>
      <w:proofErr w:type="gramEnd"/>
      <w:r w:rsidRPr="00B636D2">
        <w:rPr>
          <w:rFonts w:ascii="Arial" w:hAnsi="Arial" w:cs="Arial" w:hint="eastAsia"/>
          <w:lang w:eastAsia="zh-CN"/>
        </w:rPr>
        <w:t xml:space="preserve"> with culture, </w:t>
      </w:r>
      <w:proofErr w:type="spellStart"/>
      <w:proofErr w:type="gramStart"/>
      <w:r w:rsidRPr="00B636D2">
        <w:rPr>
          <w:rFonts w:ascii="Arial" w:hAnsi="Arial" w:cs="Arial" w:hint="eastAsia"/>
          <w:lang w:eastAsia="zh-CN"/>
        </w:rPr>
        <w:t>technolo</w:t>
      </w:r>
      <w:r w:rsidR="00B636D2" w:rsidRPr="00B636D2">
        <w:rPr>
          <w:rFonts w:ascii="Arial" w:hAnsi="Arial" w:cs="Arial" w:hint="eastAsia"/>
          <w:lang w:eastAsia="zh-CN"/>
        </w:rPr>
        <w:t>gical,or</w:t>
      </w:r>
      <w:proofErr w:type="spellEnd"/>
      <w:proofErr w:type="gramEnd"/>
      <w:r w:rsidR="00B636D2" w:rsidRPr="00B636D2">
        <w:rPr>
          <w:rFonts w:ascii="Arial" w:hAnsi="Arial" w:cs="Arial" w:hint="eastAsia"/>
          <w:lang w:eastAsia="zh-CN"/>
        </w:rPr>
        <w:t xml:space="preserve"> historical concerns?</w:t>
      </w:r>
    </w:p>
    <w:p w14:paraId="02E7BFFE" w14:textId="77777777" w:rsidR="00B636D2" w:rsidRPr="00B90150" w:rsidRDefault="00B636D2" w:rsidP="00B90150">
      <w:pPr>
        <w:spacing w:line="360" w:lineRule="auto"/>
        <w:rPr>
          <w:rFonts w:ascii="Arial" w:hAnsi="Arial" w:cs="Arial"/>
          <w:sz w:val="28"/>
          <w:szCs w:val="28"/>
          <w:lang w:eastAsia="zh-CN"/>
        </w:rPr>
      </w:pPr>
    </w:p>
    <w:p w14:paraId="650056E2" w14:textId="6F77E59B" w:rsidR="00B636D2" w:rsidRDefault="00B90150" w:rsidP="00B90150">
      <w:pPr>
        <w:spacing w:line="360" w:lineRule="auto"/>
        <w:rPr>
          <w:rFonts w:ascii="Arial" w:hAnsi="Arial" w:cs="Arial"/>
          <w:b/>
          <w:bCs/>
          <w:sz w:val="28"/>
          <w:szCs w:val="28"/>
          <w:lang w:eastAsia="zh-CN"/>
        </w:rPr>
      </w:pPr>
      <w:r w:rsidRPr="00B90150">
        <w:rPr>
          <w:rFonts w:ascii="Arial" w:hAnsi="Arial" w:cs="Arial"/>
          <w:b/>
          <w:bCs/>
          <w:sz w:val="28"/>
          <w:szCs w:val="28"/>
          <w:lang w:eastAsia="zh-CN"/>
        </w:rPr>
        <w:t>The Time Concept and Artistic Interpretation in Norse Mythology</w:t>
      </w:r>
    </w:p>
    <w:p w14:paraId="5B9023AF" w14:textId="77777777" w:rsidR="00B90150" w:rsidRDefault="00B90150" w:rsidP="00B90150">
      <w:pPr>
        <w:spacing w:line="360" w:lineRule="auto"/>
        <w:rPr>
          <w:rFonts w:ascii="Arial" w:hAnsi="Arial" w:cs="Arial"/>
          <w:b/>
          <w:bCs/>
          <w:sz w:val="28"/>
          <w:szCs w:val="28"/>
          <w:lang w:eastAsia="zh-CN"/>
        </w:rPr>
      </w:pPr>
    </w:p>
    <w:p w14:paraId="33BDCCAB" w14:textId="5B9A0F36" w:rsidR="00B90150" w:rsidRDefault="00DF1A8C" w:rsidP="00B90150">
      <w:pPr>
        <w:spacing w:line="360" w:lineRule="auto"/>
        <w:rPr>
          <w:rFonts w:ascii="Arial" w:hAnsi="Arial" w:cs="Arial"/>
          <w:b/>
          <w:bCs/>
          <w:lang w:eastAsia="zh-CN"/>
        </w:rPr>
      </w:pPr>
      <w:r w:rsidRPr="00DF1A8C">
        <w:rPr>
          <w:rFonts w:ascii="Arial" w:hAnsi="Arial" w:cs="Arial"/>
          <w:b/>
          <w:bCs/>
          <w:lang w:eastAsia="zh-CN"/>
        </w:rPr>
        <w:t>Selecting two contemporary artists, Olafur Eliasson and Cees de Roeck, with "time sculpture" as the core perspective, provides a creative reference for works on the theme of mythology in the field of visual communication.</w:t>
      </w:r>
    </w:p>
    <w:p w14:paraId="425FF078" w14:textId="6C7AF825" w:rsidR="00CA127C" w:rsidRDefault="00F12F07" w:rsidP="00F12F07">
      <w:pPr>
        <w:spacing w:line="360" w:lineRule="auto"/>
        <w:ind w:firstLineChars="600" w:firstLine="1440"/>
        <w:rPr>
          <w:rFonts w:ascii="Arial" w:hAnsi="Arial" w:cs="Arial"/>
          <w:b/>
          <w:bCs/>
          <w:lang w:eastAsia="zh-CN"/>
        </w:rPr>
      </w:pPr>
      <w:r>
        <w:rPr>
          <w:rFonts w:ascii="Arial" w:hAnsi="Arial" w:cs="Arial"/>
          <w:b/>
          <w:bCs/>
          <w:noProof/>
          <w:lang w:eastAsia="zh-CN"/>
        </w:rPr>
        <w:drawing>
          <wp:inline distT="0" distB="0" distL="0" distR="0" wp14:anchorId="5BA78E1E" wp14:editId="7EDA134E">
            <wp:extent cx="3276600" cy="4618844"/>
            <wp:effectExtent l="190500" t="190500" r="190500" b="182245"/>
            <wp:docPr id="447607973" name="图片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289229" cy="4636647"/>
                    </a:xfrm>
                    <a:prstGeom prst="rect">
                      <a:avLst/>
                    </a:prstGeom>
                    <a:ln>
                      <a:noFill/>
                    </a:ln>
                    <a:effectLst>
                      <a:outerShdw blurRad="190500" algn="tl" rotWithShape="0">
                        <a:srgbClr val="000000">
                          <a:alpha val="70000"/>
                        </a:srgbClr>
                      </a:outerShdw>
                    </a:effectLst>
                  </pic:spPr>
                </pic:pic>
              </a:graphicData>
            </a:graphic>
          </wp:inline>
        </w:drawing>
      </w:r>
    </w:p>
    <w:p w14:paraId="07F141D7" w14:textId="3FA02C8E" w:rsidR="00CA127C" w:rsidRDefault="00F12F07" w:rsidP="00F12F07">
      <w:pPr>
        <w:spacing w:line="360" w:lineRule="auto"/>
        <w:ind w:firstLineChars="800" w:firstLine="1920"/>
        <w:rPr>
          <w:rFonts w:ascii="Arial" w:hAnsi="Arial" w:cs="Arial" w:hint="eastAsia"/>
          <w:b/>
          <w:bCs/>
          <w:lang w:eastAsia="zh-CN"/>
        </w:rPr>
      </w:pPr>
      <w:r w:rsidRPr="00F12F07">
        <w:rPr>
          <w:rFonts w:ascii="Arial" w:hAnsi="Arial" w:cs="Arial"/>
          <w:b/>
          <w:bCs/>
          <w:lang w:eastAsia="zh-CN"/>
        </w:rPr>
        <w:t xml:space="preserve">Figure </w:t>
      </w:r>
      <w:r>
        <w:rPr>
          <w:rFonts w:ascii="Arial" w:hAnsi="Arial" w:cs="Arial" w:hint="eastAsia"/>
          <w:b/>
          <w:bCs/>
          <w:lang w:eastAsia="zh-CN"/>
        </w:rPr>
        <w:t>1</w:t>
      </w:r>
      <w:r w:rsidRPr="00F12F07">
        <w:rPr>
          <w:rFonts w:ascii="Arial" w:hAnsi="Arial" w:cs="Arial"/>
          <w:b/>
          <w:bCs/>
          <w:lang w:eastAsia="zh-CN"/>
        </w:rPr>
        <w:t>. Coexistent Perspectives</w:t>
      </w:r>
      <w:r>
        <w:rPr>
          <w:rFonts w:ascii="Arial" w:hAnsi="Arial" w:cs="Arial" w:hint="eastAsia"/>
          <w:b/>
          <w:bCs/>
          <w:lang w:eastAsia="zh-CN"/>
        </w:rPr>
        <w:t xml:space="preserve"> poster</w:t>
      </w:r>
    </w:p>
    <w:p w14:paraId="7FA67A4C" w14:textId="5924546D" w:rsidR="00CA127C" w:rsidRPr="000C0EE6" w:rsidRDefault="006A4B64" w:rsidP="00B90150">
      <w:pPr>
        <w:spacing w:line="360" w:lineRule="auto"/>
        <w:rPr>
          <w:rFonts w:ascii="Arial" w:hAnsi="Arial" w:cs="Arial"/>
          <w:b/>
          <w:bCs/>
          <w:sz w:val="32"/>
          <w:szCs w:val="32"/>
          <w:lang w:eastAsia="zh-CN"/>
        </w:rPr>
      </w:pPr>
      <w:r w:rsidRPr="006A4B64">
        <w:rPr>
          <w:rFonts w:ascii="Arial" w:hAnsi="Arial" w:cs="Arial"/>
          <w:lang w:eastAsia="zh-CN"/>
        </w:rPr>
        <w:lastRenderedPageBreak/>
        <w:t xml:space="preserve">The concept of time in Norse mythology is </w:t>
      </w:r>
      <w:proofErr w:type="spellStart"/>
      <w:r w:rsidRPr="006A4B64">
        <w:rPr>
          <w:rFonts w:ascii="Arial" w:hAnsi="Arial" w:cs="Arial"/>
          <w:lang w:eastAsia="zh-CN"/>
        </w:rPr>
        <w:t>centered</w:t>
      </w:r>
      <w:proofErr w:type="spellEnd"/>
      <w:r w:rsidRPr="006A4B64">
        <w:rPr>
          <w:rFonts w:ascii="Arial" w:hAnsi="Arial" w:cs="Arial"/>
          <w:lang w:eastAsia="zh-CN"/>
        </w:rPr>
        <w:t xml:space="preserve"> around "cyclicity" and "traceability". Through the two core symbols of the world tree Yggdrasil and Runes, it constructs a symbiotic relationship of "time-memory-existence", providing a deep interpretative framework for contemporary art practice.</w:t>
      </w:r>
      <w:r w:rsidR="0030708A">
        <w:rPr>
          <w:rFonts w:ascii="Arial" w:hAnsi="Arial" w:cs="Arial" w:hint="eastAsia"/>
          <w:lang w:eastAsia="zh-CN"/>
        </w:rPr>
        <w:t xml:space="preserve"> (</w:t>
      </w:r>
      <w:proofErr w:type="spellStart"/>
      <w:r w:rsidR="0030708A">
        <w:rPr>
          <w:rFonts w:ascii="Arial" w:hAnsi="Arial" w:cs="Arial" w:hint="eastAsia"/>
          <w:lang w:eastAsia="zh-CN"/>
        </w:rPr>
        <w:t>Kaifan</w:t>
      </w:r>
      <w:proofErr w:type="spellEnd"/>
      <w:r w:rsidR="0030708A">
        <w:rPr>
          <w:rFonts w:ascii="Arial" w:hAnsi="Arial" w:cs="Arial" w:hint="eastAsia"/>
          <w:lang w:eastAsia="zh-CN"/>
        </w:rPr>
        <w:t xml:space="preserve"> yang.2020</w:t>
      </w:r>
      <w:r w:rsidR="0030708A">
        <w:rPr>
          <w:rFonts w:ascii="Arial" w:hAnsi="Arial" w:cs="Arial"/>
          <w:lang w:eastAsia="zh-CN"/>
        </w:rPr>
        <w:t>)</w:t>
      </w:r>
    </w:p>
    <w:p w14:paraId="3F45AEE2" w14:textId="77777777" w:rsidR="006A4B64" w:rsidRDefault="006A4B64" w:rsidP="00B90150">
      <w:pPr>
        <w:spacing w:line="360" w:lineRule="auto"/>
        <w:rPr>
          <w:rFonts w:ascii="Arial" w:hAnsi="Arial" w:cs="Arial"/>
          <w:lang w:eastAsia="zh-CN"/>
        </w:rPr>
      </w:pPr>
    </w:p>
    <w:p w14:paraId="5D4AF387" w14:textId="0F5E9974" w:rsidR="006A4B64" w:rsidRDefault="005D281F" w:rsidP="00B90150">
      <w:pPr>
        <w:spacing w:line="360" w:lineRule="auto"/>
        <w:rPr>
          <w:rFonts w:ascii="Arial" w:hAnsi="Arial" w:cs="Arial"/>
          <w:lang w:eastAsia="zh-CN"/>
        </w:rPr>
      </w:pPr>
      <w:bookmarkStart w:id="2" w:name="_Hlk218723969"/>
      <w:r w:rsidRPr="001179E2">
        <w:rPr>
          <w:rFonts w:ascii="Arial" w:hAnsi="Arial" w:cs="Arial"/>
          <w:b/>
          <w:bCs/>
          <w:lang w:eastAsia="zh-CN"/>
        </w:rPr>
        <w:t>Growth (the dimension of generation)</w:t>
      </w:r>
      <w:r w:rsidR="00EA3731">
        <w:rPr>
          <w:rFonts w:ascii="Arial" w:hAnsi="Arial" w:cs="Arial" w:hint="eastAsia"/>
          <w:lang w:eastAsia="zh-CN"/>
        </w:rPr>
        <w:t xml:space="preserve">, </w:t>
      </w:r>
      <w:proofErr w:type="spellStart"/>
      <w:r w:rsidRPr="005D281F">
        <w:rPr>
          <w:rFonts w:ascii="Arial" w:hAnsi="Arial" w:cs="Arial"/>
          <w:lang w:eastAsia="zh-CN"/>
        </w:rPr>
        <w:t>Yogg-Drahil</w:t>
      </w:r>
      <w:proofErr w:type="spellEnd"/>
      <w:r w:rsidRPr="005D281F">
        <w:rPr>
          <w:rFonts w:ascii="Arial" w:hAnsi="Arial" w:cs="Arial"/>
          <w:lang w:eastAsia="zh-CN"/>
        </w:rPr>
        <w:t xml:space="preserve"> is rooted in the ice fields of </w:t>
      </w:r>
      <w:proofErr w:type="spellStart"/>
      <w:r w:rsidRPr="005D281F">
        <w:rPr>
          <w:rFonts w:ascii="Arial" w:hAnsi="Arial" w:cs="Arial"/>
          <w:lang w:eastAsia="zh-CN"/>
        </w:rPr>
        <w:t>Niflheim</w:t>
      </w:r>
      <w:proofErr w:type="spellEnd"/>
      <w:r w:rsidRPr="005D281F">
        <w:rPr>
          <w:rFonts w:ascii="Arial" w:hAnsi="Arial" w:cs="Arial"/>
          <w:lang w:eastAsia="zh-CN"/>
        </w:rPr>
        <w:t xml:space="preserve"> (the land of fog), drawing life-giving water from the Hvergelmir spring. Its branches extend to the Nine Realms, including Asgard (the realm of the gods) and Midgard (the human world), while its roots entwine with the giant snake </w:t>
      </w:r>
      <w:proofErr w:type="spellStart"/>
      <w:r w:rsidRPr="005D281F">
        <w:rPr>
          <w:rFonts w:ascii="Arial" w:hAnsi="Arial" w:cs="Arial"/>
          <w:lang w:eastAsia="zh-CN"/>
        </w:rPr>
        <w:t>Nidhogg</w:t>
      </w:r>
      <w:proofErr w:type="spellEnd"/>
      <w:r w:rsidRPr="005D281F">
        <w:rPr>
          <w:rFonts w:ascii="Arial" w:hAnsi="Arial" w:cs="Arial"/>
          <w:lang w:eastAsia="zh-CN"/>
        </w:rPr>
        <w:t xml:space="preserve">, the dragon Fafnir, and the squirrel </w:t>
      </w:r>
      <w:proofErr w:type="spellStart"/>
      <w:r w:rsidRPr="005D281F">
        <w:rPr>
          <w:rFonts w:ascii="Arial" w:hAnsi="Arial" w:cs="Arial"/>
          <w:lang w:eastAsia="zh-CN"/>
        </w:rPr>
        <w:t>Ratatosk</w:t>
      </w:r>
      <w:proofErr w:type="spellEnd"/>
      <w:r w:rsidRPr="005D281F">
        <w:rPr>
          <w:rFonts w:ascii="Arial" w:hAnsi="Arial" w:cs="Arial"/>
          <w:lang w:eastAsia="zh-CN"/>
        </w:rPr>
        <w:t>.</w:t>
      </w:r>
    </w:p>
    <w:bookmarkEnd w:id="2"/>
    <w:p w14:paraId="3188A19F" w14:textId="77777777" w:rsidR="001179E2" w:rsidRDefault="001179E2" w:rsidP="00B90150">
      <w:pPr>
        <w:spacing w:line="360" w:lineRule="auto"/>
        <w:rPr>
          <w:rFonts w:ascii="Arial" w:hAnsi="Arial" w:cs="Arial"/>
          <w:lang w:eastAsia="zh-CN"/>
        </w:rPr>
      </w:pPr>
    </w:p>
    <w:p w14:paraId="2685FB6F" w14:textId="72A4B0DC" w:rsidR="006A4B64" w:rsidRDefault="005D281F" w:rsidP="00B90150">
      <w:pPr>
        <w:spacing w:line="360" w:lineRule="auto"/>
        <w:rPr>
          <w:rFonts w:ascii="Arial" w:hAnsi="Arial" w:cs="Arial"/>
          <w:lang w:eastAsia="zh-CN"/>
        </w:rPr>
      </w:pPr>
      <w:r w:rsidRPr="005D281F">
        <w:rPr>
          <w:rFonts w:ascii="Arial" w:hAnsi="Arial" w:cs="Arial"/>
          <w:lang w:eastAsia="zh-CN"/>
        </w:rPr>
        <w:t xml:space="preserve">The time of this stage is the "unfolding of potential" - just like the universe emerging from chaos, everything acquires form through the flow of time, corresponding to the "shaping process of materials" in artistic </w:t>
      </w:r>
      <w:proofErr w:type="gramStart"/>
      <w:r w:rsidRPr="005D281F">
        <w:rPr>
          <w:rFonts w:ascii="Arial" w:hAnsi="Arial" w:cs="Arial"/>
          <w:lang w:eastAsia="zh-CN"/>
        </w:rPr>
        <w:t>creation</w:t>
      </w:r>
      <w:r w:rsidR="001179E2">
        <w:rPr>
          <w:rFonts w:ascii="Arial" w:hAnsi="Arial" w:cs="Arial" w:hint="eastAsia"/>
          <w:lang w:eastAsia="zh-CN"/>
        </w:rPr>
        <w:t>.</w:t>
      </w:r>
      <w:r w:rsidR="005006B7">
        <w:rPr>
          <w:rFonts w:ascii="Arial" w:hAnsi="Arial" w:cs="Arial" w:hint="eastAsia"/>
          <w:lang w:eastAsia="zh-CN"/>
        </w:rPr>
        <w:t>(</w:t>
      </w:r>
      <w:proofErr w:type="gramEnd"/>
      <w:r w:rsidR="005006B7">
        <w:rPr>
          <w:rFonts w:ascii="Arial" w:hAnsi="Arial" w:cs="Arial" w:hint="eastAsia"/>
          <w:lang w:eastAsia="zh-CN"/>
        </w:rPr>
        <w:t>Cock.M.2005)</w:t>
      </w:r>
    </w:p>
    <w:p w14:paraId="46D01B17" w14:textId="77777777" w:rsidR="001179E2" w:rsidRDefault="001179E2" w:rsidP="00B90150">
      <w:pPr>
        <w:spacing w:line="360" w:lineRule="auto"/>
        <w:rPr>
          <w:rFonts w:ascii="Arial" w:hAnsi="Arial" w:cs="Arial"/>
          <w:lang w:eastAsia="zh-CN"/>
        </w:rPr>
      </w:pPr>
    </w:p>
    <w:p w14:paraId="3C20AFE8" w14:textId="177FAA7F" w:rsidR="001179E2" w:rsidRDefault="001179E2" w:rsidP="00B90150">
      <w:pPr>
        <w:spacing w:line="360" w:lineRule="auto"/>
        <w:rPr>
          <w:rFonts w:ascii="Arial" w:hAnsi="Arial" w:cs="Arial"/>
          <w:lang w:eastAsia="zh-CN"/>
        </w:rPr>
      </w:pPr>
      <w:bookmarkStart w:id="3" w:name="_Hlk218724240"/>
      <w:r w:rsidRPr="001179E2">
        <w:rPr>
          <w:rFonts w:ascii="Arial" w:hAnsi="Arial" w:cs="Arial"/>
          <w:b/>
          <w:bCs/>
          <w:lang w:eastAsia="zh-CN"/>
        </w:rPr>
        <w:t>Destruction (the dimension of dissolution)</w:t>
      </w:r>
      <w:r w:rsidR="00EA3731">
        <w:rPr>
          <w:rFonts w:ascii="Arial" w:hAnsi="Arial" w:cs="Arial" w:hint="eastAsia"/>
          <w:lang w:eastAsia="zh-CN"/>
        </w:rPr>
        <w:t xml:space="preserve">, </w:t>
      </w:r>
      <w:r w:rsidRPr="001179E2">
        <w:rPr>
          <w:rFonts w:ascii="Arial" w:hAnsi="Arial" w:cs="Arial"/>
          <w:lang w:eastAsia="zh-CN"/>
        </w:rPr>
        <w:t xml:space="preserve">Ragnarök is the core node of the cycle - Fenrir the giant wolf devours Odin, Loki the god of fire and Heimdall perish together, the world tree is gnawed to collapse by </w:t>
      </w:r>
      <w:proofErr w:type="spellStart"/>
      <w:r w:rsidRPr="001179E2">
        <w:rPr>
          <w:rFonts w:ascii="Arial" w:hAnsi="Arial" w:cs="Arial"/>
          <w:lang w:eastAsia="zh-CN"/>
        </w:rPr>
        <w:t>Nidhogg</w:t>
      </w:r>
      <w:proofErr w:type="spellEnd"/>
      <w:r w:rsidRPr="001179E2">
        <w:rPr>
          <w:rFonts w:ascii="Arial" w:hAnsi="Arial" w:cs="Arial"/>
          <w:lang w:eastAsia="zh-CN"/>
        </w:rPr>
        <w:t>, and the nine realms sink into floodwaters. But this is not ultimate annihilation, but rather "meaningful dissolution"</w:t>
      </w:r>
      <w:r>
        <w:rPr>
          <w:rFonts w:ascii="Arial" w:hAnsi="Arial" w:cs="Arial" w:hint="eastAsia"/>
          <w:lang w:eastAsia="zh-CN"/>
        </w:rPr>
        <w:t>.</w:t>
      </w:r>
    </w:p>
    <w:p w14:paraId="0A98283D" w14:textId="77777777" w:rsidR="001179E2" w:rsidRDefault="001179E2" w:rsidP="00B90150">
      <w:pPr>
        <w:spacing w:line="360" w:lineRule="auto"/>
        <w:rPr>
          <w:rFonts w:ascii="Arial" w:hAnsi="Arial" w:cs="Arial"/>
          <w:lang w:eastAsia="zh-CN"/>
        </w:rPr>
      </w:pPr>
    </w:p>
    <w:bookmarkEnd w:id="3"/>
    <w:p w14:paraId="30C10D95" w14:textId="67CA30AD" w:rsidR="001179E2" w:rsidRDefault="001179E2" w:rsidP="00B90150">
      <w:pPr>
        <w:spacing w:line="360" w:lineRule="auto"/>
        <w:rPr>
          <w:rFonts w:ascii="Arial" w:hAnsi="Arial" w:cs="Arial"/>
          <w:lang w:eastAsia="zh-CN"/>
        </w:rPr>
      </w:pPr>
      <w:r w:rsidRPr="001179E2">
        <w:rPr>
          <w:rFonts w:ascii="Arial" w:hAnsi="Arial" w:cs="Arial"/>
          <w:lang w:eastAsia="zh-CN"/>
        </w:rPr>
        <w:t>Time completes the liquidation of the old order amidst destruction, and the traces do not disappear; instead, they are transformed into nourishment for rebirth. This logic manifests in contemporary art as "deconstruction and</w:t>
      </w:r>
      <w:r w:rsidR="005006B7">
        <w:rPr>
          <w:rFonts w:ascii="Arial" w:hAnsi="Arial" w:cs="Arial" w:hint="eastAsia"/>
          <w:lang w:eastAsia="zh-CN"/>
        </w:rPr>
        <w:t xml:space="preserve"> </w:t>
      </w:r>
      <w:r w:rsidRPr="001179E2">
        <w:rPr>
          <w:rFonts w:ascii="Arial" w:hAnsi="Arial" w:cs="Arial"/>
          <w:lang w:eastAsia="zh-CN"/>
        </w:rPr>
        <w:t>transformation"</w:t>
      </w:r>
      <w:r>
        <w:rPr>
          <w:rFonts w:ascii="Arial" w:hAnsi="Arial" w:cs="Arial" w:hint="eastAsia"/>
          <w:lang w:eastAsia="zh-CN"/>
        </w:rPr>
        <w:t>.</w:t>
      </w:r>
      <w:r w:rsidR="005006B7">
        <w:rPr>
          <w:rFonts w:ascii="Arial" w:hAnsi="Arial" w:cs="Arial" w:hint="eastAsia"/>
          <w:lang w:eastAsia="zh-CN"/>
        </w:rPr>
        <w:t xml:space="preserve"> </w:t>
      </w:r>
      <w:proofErr w:type="gramStart"/>
      <w:r w:rsidR="005006B7">
        <w:rPr>
          <w:rFonts w:ascii="Arial" w:hAnsi="Arial" w:cs="Arial" w:hint="eastAsia"/>
          <w:lang w:eastAsia="zh-CN"/>
        </w:rPr>
        <w:t>(</w:t>
      </w:r>
      <w:r w:rsidR="005006B7" w:rsidRPr="005006B7">
        <w:t xml:space="preserve"> </w:t>
      </w:r>
      <w:r w:rsidR="005006B7" w:rsidRPr="005006B7">
        <w:rPr>
          <w:rFonts w:ascii="Arial" w:hAnsi="Arial" w:cs="Arial"/>
          <w:lang w:eastAsia="zh-CN"/>
        </w:rPr>
        <w:t>Latham</w:t>
      </w:r>
      <w:proofErr w:type="gramEnd"/>
      <w:r w:rsidR="005006B7">
        <w:rPr>
          <w:rFonts w:ascii="Arial" w:hAnsi="Arial" w:cs="Arial" w:hint="eastAsia"/>
          <w:lang w:eastAsia="zh-CN"/>
        </w:rPr>
        <w:t>.</w:t>
      </w:r>
      <w:r w:rsidR="005006B7" w:rsidRPr="005006B7">
        <w:rPr>
          <w:rFonts w:ascii="Arial" w:hAnsi="Arial" w:cs="Arial"/>
          <w:lang w:eastAsia="zh-CN"/>
        </w:rPr>
        <w:t>2021).</w:t>
      </w:r>
    </w:p>
    <w:p w14:paraId="58838D82" w14:textId="77777777" w:rsidR="00EA3731" w:rsidRDefault="00EA3731" w:rsidP="00B90150">
      <w:pPr>
        <w:spacing w:line="360" w:lineRule="auto"/>
        <w:rPr>
          <w:rFonts w:ascii="Arial" w:hAnsi="Arial" w:cs="Arial"/>
          <w:lang w:eastAsia="zh-CN"/>
        </w:rPr>
      </w:pPr>
    </w:p>
    <w:p w14:paraId="1370181E" w14:textId="519EC511" w:rsidR="00EA3731" w:rsidRDefault="00EA3731" w:rsidP="00B90150">
      <w:pPr>
        <w:spacing w:line="360" w:lineRule="auto"/>
        <w:rPr>
          <w:rFonts w:ascii="Arial" w:hAnsi="Arial" w:cs="Arial"/>
          <w:lang w:eastAsia="zh-CN"/>
        </w:rPr>
      </w:pPr>
      <w:r w:rsidRPr="00EA3731">
        <w:rPr>
          <w:rFonts w:ascii="Arial" w:hAnsi="Arial" w:cs="Arial"/>
          <w:b/>
          <w:bCs/>
          <w:lang w:eastAsia="zh-CN"/>
        </w:rPr>
        <w:t>Rebirth (The Dimension of Regression)</w:t>
      </w:r>
      <w:r>
        <w:rPr>
          <w:rFonts w:ascii="Arial" w:hAnsi="Arial" w:cs="Arial" w:hint="eastAsia"/>
          <w:lang w:eastAsia="zh-CN"/>
        </w:rPr>
        <w:t xml:space="preserve">, </w:t>
      </w:r>
      <w:r w:rsidRPr="00EA3731">
        <w:rPr>
          <w:rFonts w:ascii="Arial" w:hAnsi="Arial" w:cs="Arial"/>
          <w:lang w:eastAsia="zh-CN"/>
        </w:rPr>
        <w:t>After the flood receded, the world tree sprouted anew from the ruins, and the surviving gods and humans rebuilt the world, marking the beginning of a new cycle. This stage is characterized by the "reappearance and sublimation of traces" - rebirth is not a mere replication of the past, but an innovation based on historical traces.</w:t>
      </w:r>
    </w:p>
    <w:p w14:paraId="1B29AFC4" w14:textId="77777777" w:rsidR="00EA3731" w:rsidRDefault="00EA3731" w:rsidP="00B90150">
      <w:pPr>
        <w:spacing w:line="360" w:lineRule="auto"/>
        <w:rPr>
          <w:rFonts w:ascii="Arial" w:hAnsi="Arial" w:cs="Arial"/>
          <w:lang w:eastAsia="zh-CN"/>
        </w:rPr>
      </w:pPr>
    </w:p>
    <w:p w14:paraId="648CE46C" w14:textId="0DE67E04" w:rsidR="00EA3731" w:rsidRDefault="00EA3731" w:rsidP="00B90150">
      <w:pPr>
        <w:spacing w:line="360" w:lineRule="auto"/>
        <w:rPr>
          <w:rFonts w:ascii="Arial" w:hAnsi="Arial" w:cs="Arial"/>
          <w:lang w:eastAsia="zh-CN"/>
        </w:rPr>
      </w:pPr>
      <w:r w:rsidRPr="00EA3731">
        <w:rPr>
          <w:rFonts w:ascii="Arial" w:hAnsi="Arial" w:cs="Arial"/>
          <w:lang w:eastAsia="zh-CN"/>
        </w:rPr>
        <w:lastRenderedPageBreak/>
        <w:t>In artistic practice, artists recycle material fragments from the "destruction stage", reassemble and reshape them, creating works that embody both historical traces and contemporary forms</w:t>
      </w:r>
    </w:p>
    <w:p w14:paraId="004066A5" w14:textId="44FC2117" w:rsidR="00EA3731" w:rsidRDefault="00EA3731" w:rsidP="00B90150">
      <w:pPr>
        <w:spacing w:line="360" w:lineRule="auto"/>
        <w:rPr>
          <w:rFonts w:ascii="Arial" w:hAnsi="Arial" w:cs="Arial"/>
          <w:lang w:eastAsia="zh-CN"/>
        </w:rPr>
      </w:pPr>
      <w:r w:rsidRPr="00EA3731">
        <w:rPr>
          <w:rFonts w:ascii="Arial" w:hAnsi="Arial" w:cs="Arial"/>
          <w:lang w:eastAsia="zh-CN"/>
        </w:rPr>
        <w:t>This cycle breaks the limitations of the linear concept of time, proposing that "time is the accumulation and transformation of traces." Growth leaves traces of generation, destruction leaves traces of dissolution, and rebirth is the reorganization of traces. Artists make their works become the "material carriers" of time traces by recording the changes of materials in time.</w:t>
      </w:r>
      <w:r w:rsidR="00D5455D" w:rsidRPr="00D5455D">
        <w:t xml:space="preserve"> </w:t>
      </w:r>
      <w:r w:rsidR="00D5455D" w:rsidRPr="00D5455D">
        <w:rPr>
          <w:rFonts w:ascii="Arial" w:hAnsi="Arial" w:cs="Arial"/>
          <w:lang w:eastAsia="zh-CN"/>
        </w:rPr>
        <w:t xml:space="preserve">(Figure </w:t>
      </w:r>
      <w:r w:rsidR="00D5455D">
        <w:rPr>
          <w:rFonts w:ascii="Arial" w:hAnsi="Arial" w:cs="Arial" w:hint="eastAsia"/>
          <w:lang w:eastAsia="zh-CN"/>
        </w:rPr>
        <w:t>2</w:t>
      </w:r>
      <w:r w:rsidR="00D5455D" w:rsidRPr="00D5455D">
        <w:rPr>
          <w:rFonts w:ascii="Arial" w:hAnsi="Arial" w:cs="Arial"/>
          <w:lang w:eastAsia="zh-CN"/>
        </w:rPr>
        <w:t>)</w:t>
      </w:r>
    </w:p>
    <w:p w14:paraId="33B7AB4F" w14:textId="77777777" w:rsidR="00E77747" w:rsidRDefault="00E77747" w:rsidP="00B90150">
      <w:pPr>
        <w:spacing w:line="360" w:lineRule="auto"/>
        <w:rPr>
          <w:rFonts w:ascii="Arial" w:hAnsi="Arial" w:cs="Arial"/>
          <w:lang w:eastAsia="zh-CN"/>
        </w:rPr>
      </w:pPr>
    </w:p>
    <w:p w14:paraId="673B11AA" w14:textId="2833B787" w:rsidR="00DF1A8C" w:rsidRDefault="00E77747" w:rsidP="00E77747">
      <w:pPr>
        <w:spacing w:line="360" w:lineRule="auto"/>
        <w:ind w:firstLineChars="150" w:firstLine="360"/>
        <w:rPr>
          <w:rFonts w:ascii="Arial" w:hAnsi="Arial" w:cs="Arial"/>
          <w:lang w:eastAsia="zh-CN"/>
        </w:rPr>
      </w:pPr>
      <w:r>
        <w:rPr>
          <w:rFonts w:ascii="Arial" w:hAnsi="Arial" w:cs="Arial"/>
          <w:noProof/>
          <w:lang w:eastAsia="zh-CN"/>
        </w:rPr>
        <w:drawing>
          <wp:inline distT="0" distB="0" distL="0" distR="0" wp14:anchorId="1180F273" wp14:editId="202FF697">
            <wp:extent cx="5398851" cy="3571465"/>
            <wp:effectExtent l="0" t="0" r="0" b="0"/>
            <wp:docPr id="31528698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03850" cy="3574772"/>
                    </a:xfrm>
                    <a:prstGeom prst="rect">
                      <a:avLst/>
                    </a:prstGeom>
                    <a:noFill/>
                    <a:ln>
                      <a:noFill/>
                    </a:ln>
                  </pic:spPr>
                </pic:pic>
              </a:graphicData>
            </a:graphic>
          </wp:inline>
        </w:drawing>
      </w:r>
    </w:p>
    <w:p w14:paraId="3F07B059" w14:textId="46E5397A" w:rsidR="00E77747" w:rsidRDefault="00E77747" w:rsidP="00677AA5">
      <w:pPr>
        <w:spacing w:line="360" w:lineRule="auto"/>
        <w:ind w:firstLineChars="1000" w:firstLine="2400"/>
        <w:rPr>
          <w:rFonts w:ascii="Arial" w:hAnsi="Arial" w:cs="Arial"/>
          <w:lang w:eastAsia="zh-CN"/>
        </w:rPr>
      </w:pPr>
      <w:r w:rsidRPr="00E77747">
        <w:rPr>
          <w:rFonts w:ascii="Arial" w:hAnsi="Arial" w:cs="Arial"/>
          <w:lang w:eastAsia="zh-CN"/>
        </w:rPr>
        <w:t xml:space="preserve">Figure 2. </w:t>
      </w:r>
      <w:r w:rsidR="00677AA5" w:rsidRPr="00677AA5">
        <w:rPr>
          <w:rFonts w:ascii="Arial" w:hAnsi="Arial" w:cs="Arial"/>
          <w:lang w:eastAsia="zh-CN"/>
        </w:rPr>
        <w:t xml:space="preserve">Nordic mythology </w:t>
      </w:r>
      <w:r w:rsidR="00677AA5">
        <w:rPr>
          <w:rFonts w:ascii="Arial" w:hAnsi="Arial" w:cs="Arial"/>
          <w:lang w:eastAsia="zh-CN"/>
        </w:rPr>
        <w:t>–</w:t>
      </w:r>
      <w:r w:rsidR="00677AA5" w:rsidRPr="00677AA5">
        <w:rPr>
          <w:rFonts w:ascii="Arial" w:hAnsi="Arial" w:cs="Arial"/>
          <w:lang w:eastAsia="zh-CN"/>
        </w:rPr>
        <w:t xml:space="preserve"> </w:t>
      </w:r>
      <w:proofErr w:type="spellStart"/>
      <w:r w:rsidR="00677AA5" w:rsidRPr="00677AA5">
        <w:rPr>
          <w:rFonts w:ascii="Arial" w:hAnsi="Arial" w:cs="Arial"/>
          <w:lang w:eastAsia="zh-CN"/>
        </w:rPr>
        <w:t>Ragnarok</w:t>
      </w:r>
      <w:proofErr w:type="spellEnd"/>
    </w:p>
    <w:p w14:paraId="2686EA59" w14:textId="62DAD057" w:rsidR="00677AA5" w:rsidRDefault="00677AA5" w:rsidP="00677AA5">
      <w:pPr>
        <w:spacing w:line="360" w:lineRule="auto"/>
        <w:ind w:firstLineChars="600" w:firstLine="1440"/>
        <w:rPr>
          <w:rFonts w:ascii="Arial" w:hAnsi="Arial" w:cs="Arial"/>
          <w:lang w:eastAsia="zh-CN"/>
        </w:rPr>
      </w:pPr>
      <w:r>
        <w:rPr>
          <w:rFonts w:ascii="Arial" w:hAnsi="Arial" w:cs="Arial" w:hint="eastAsia"/>
          <w:lang w:eastAsia="zh-CN"/>
        </w:rPr>
        <w:t xml:space="preserve"> </w:t>
      </w:r>
    </w:p>
    <w:p w14:paraId="056B246A" w14:textId="4954EBD3" w:rsidR="00DF1A8C" w:rsidRPr="00604EAC" w:rsidRDefault="00DF1A8C" w:rsidP="00B90150">
      <w:pPr>
        <w:spacing w:line="360" w:lineRule="auto"/>
        <w:rPr>
          <w:rFonts w:ascii="Arial" w:hAnsi="Arial" w:cs="Arial"/>
          <w:b/>
          <w:bCs/>
          <w:lang w:eastAsia="zh-CN"/>
        </w:rPr>
      </w:pPr>
      <w:r w:rsidRPr="00604EAC">
        <w:rPr>
          <w:rFonts w:ascii="Arial" w:hAnsi="Arial" w:cs="Arial"/>
          <w:b/>
          <w:bCs/>
          <w:lang w:eastAsia="zh-CN"/>
        </w:rPr>
        <w:t>Runic script</w:t>
      </w:r>
      <w:r w:rsidRPr="00604EAC">
        <w:rPr>
          <w:rFonts w:ascii="Arial" w:hAnsi="Arial" w:cs="Arial" w:hint="eastAsia"/>
          <w:b/>
          <w:bCs/>
          <w:lang w:eastAsia="zh-CN"/>
        </w:rPr>
        <w:t xml:space="preserve">, </w:t>
      </w:r>
      <w:r w:rsidRPr="00604EAC">
        <w:rPr>
          <w:rFonts w:ascii="Arial" w:hAnsi="Arial" w:cs="Arial"/>
          <w:b/>
          <w:bCs/>
          <w:lang w:eastAsia="zh-CN"/>
        </w:rPr>
        <w:t>"Memory engraving - Trace preservation - Meaning activation"</w:t>
      </w:r>
      <w:r w:rsidRPr="00604EAC">
        <w:rPr>
          <w:rFonts w:ascii="Arial" w:hAnsi="Arial" w:cs="Arial" w:hint="eastAsia"/>
          <w:b/>
          <w:bCs/>
          <w:lang w:eastAsia="zh-CN"/>
        </w:rPr>
        <w:t>.</w:t>
      </w:r>
    </w:p>
    <w:p w14:paraId="2CF55D73" w14:textId="77777777" w:rsidR="00DF1A8C" w:rsidRPr="00604EAC" w:rsidRDefault="00DF1A8C" w:rsidP="00B90150">
      <w:pPr>
        <w:spacing w:line="360" w:lineRule="auto"/>
        <w:rPr>
          <w:rFonts w:ascii="Arial" w:hAnsi="Arial" w:cs="Arial"/>
          <w:b/>
          <w:bCs/>
          <w:lang w:eastAsia="zh-CN"/>
        </w:rPr>
      </w:pPr>
    </w:p>
    <w:p w14:paraId="3E54898A" w14:textId="6BAA477F" w:rsidR="00DF1A8C" w:rsidRDefault="00DF1A8C" w:rsidP="00B90150">
      <w:pPr>
        <w:spacing w:line="360" w:lineRule="auto"/>
        <w:rPr>
          <w:rFonts w:ascii="Arial" w:hAnsi="Arial" w:cs="Arial"/>
          <w:lang w:eastAsia="zh-CN"/>
        </w:rPr>
      </w:pPr>
      <w:r w:rsidRPr="00DF1A8C">
        <w:rPr>
          <w:rFonts w:ascii="Arial" w:hAnsi="Arial" w:cs="Arial"/>
          <w:lang w:eastAsia="zh-CN"/>
        </w:rPr>
        <w:t>Runes are a symbol system in Norse mythology that combines "language" and "divine power". Initially, Odin comprehended them by hanging them on the world tree for nine days and nights, with a total of 24 core symbols. Each symbol corresponds to a specific deity, natural force, or life implication (such as "</w:t>
      </w:r>
      <w:r w:rsidRPr="00DF1A8C">
        <w:rPr>
          <w:rFonts w:ascii="Segoe UI Historic" w:hAnsi="Segoe UI Historic" w:cs="Segoe UI Historic"/>
          <w:lang w:eastAsia="zh-CN"/>
        </w:rPr>
        <w:t>ᚠ</w:t>
      </w:r>
      <w:r w:rsidRPr="00DF1A8C">
        <w:rPr>
          <w:rFonts w:ascii="Arial" w:hAnsi="Arial" w:cs="Arial"/>
          <w:lang w:eastAsia="zh-CN"/>
        </w:rPr>
        <w:t>" representing fertility, "</w:t>
      </w:r>
      <w:r w:rsidRPr="00DF1A8C">
        <w:rPr>
          <w:rFonts w:ascii="Segoe UI Historic" w:hAnsi="Segoe UI Historic" w:cs="Segoe UI Historic"/>
          <w:lang w:eastAsia="zh-CN"/>
        </w:rPr>
        <w:t>ᚢ</w:t>
      </w:r>
      <w:r w:rsidRPr="00DF1A8C">
        <w:rPr>
          <w:rFonts w:ascii="Arial" w:hAnsi="Arial" w:cs="Arial"/>
          <w:lang w:eastAsia="zh-CN"/>
        </w:rPr>
        <w:t>" representing vitality, and "</w:t>
      </w:r>
      <w:r w:rsidRPr="00DF1A8C">
        <w:rPr>
          <w:rFonts w:ascii="Segoe UI Historic" w:hAnsi="Segoe UI Historic" w:cs="Segoe UI Historic"/>
          <w:lang w:eastAsia="zh-CN"/>
        </w:rPr>
        <w:t>ᚦ</w:t>
      </w:r>
      <w:r w:rsidRPr="00DF1A8C">
        <w:rPr>
          <w:rFonts w:ascii="Arial" w:hAnsi="Arial" w:cs="Arial"/>
          <w:lang w:eastAsia="zh-CN"/>
        </w:rPr>
        <w:t>" representing courage). Its essence is the "materialized inscription of memory".</w:t>
      </w:r>
    </w:p>
    <w:p w14:paraId="2F7A16C1" w14:textId="77777777" w:rsidR="00E77747" w:rsidRDefault="00E77747" w:rsidP="00B90150">
      <w:pPr>
        <w:spacing w:line="360" w:lineRule="auto"/>
        <w:rPr>
          <w:rFonts w:ascii="Arial" w:hAnsi="Arial" w:cs="Arial"/>
          <w:lang w:eastAsia="zh-CN"/>
        </w:rPr>
      </w:pPr>
    </w:p>
    <w:p w14:paraId="11783657" w14:textId="32D6E0E8" w:rsidR="00604EAC" w:rsidRDefault="00604EAC" w:rsidP="00B90150">
      <w:pPr>
        <w:spacing w:line="360" w:lineRule="auto"/>
        <w:rPr>
          <w:rFonts w:ascii="Arial" w:hAnsi="Arial" w:cs="Arial"/>
          <w:lang w:eastAsia="zh-CN"/>
        </w:rPr>
      </w:pPr>
      <w:r w:rsidRPr="00604EAC">
        <w:rPr>
          <w:rFonts w:ascii="Arial" w:hAnsi="Arial" w:cs="Arial"/>
          <w:lang w:eastAsia="zh-CN"/>
        </w:rPr>
        <w:t>The process of using Runes involves the transformation of intangible memory into tangible traces. In ancient times, Norse people would engrave important events, ancestral wisdom, and wishes for blessings onto carriers such as stone, wood, and metal. Runic symbols thus became the "archival codes" of memory. This act of engraving is itself a freeze-framing of time. When memories are etched into materials, time is preserved in the form of "symbolic traces," preventing the passage and dissipation of memory.</w:t>
      </w:r>
    </w:p>
    <w:p w14:paraId="3A3B44B2" w14:textId="77777777" w:rsidR="00604EAC" w:rsidRDefault="00604EAC" w:rsidP="00B90150">
      <w:pPr>
        <w:spacing w:line="360" w:lineRule="auto"/>
        <w:rPr>
          <w:rFonts w:ascii="Arial" w:hAnsi="Arial" w:cs="Arial"/>
          <w:lang w:eastAsia="zh-CN"/>
        </w:rPr>
      </w:pPr>
    </w:p>
    <w:p w14:paraId="08E05DC9" w14:textId="59F61AB6" w:rsidR="00604EAC" w:rsidRDefault="00604EAC" w:rsidP="00B90150">
      <w:pPr>
        <w:spacing w:line="360" w:lineRule="auto"/>
        <w:rPr>
          <w:rFonts w:ascii="Arial" w:hAnsi="Arial" w:cs="Arial"/>
          <w:lang w:eastAsia="zh-CN"/>
        </w:rPr>
      </w:pPr>
      <w:r w:rsidRPr="00604EAC">
        <w:rPr>
          <w:rFonts w:ascii="Arial" w:hAnsi="Arial" w:cs="Arial"/>
          <w:lang w:eastAsia="zh-CN"/>
        </w:rPr>
        <w:t>The carriers of Runes (stone, wood, metal) possess durability, and even after thousands of years of weathering, the traces of the symbols remain discernible - this makes Runes "memory archives that span time". Compared to oral legends, the material carriers of Runes free memory from the limitation of "reliance on passing down from generation to generation", becoming "time archives" that can exist independently and be repeatedly interpreted.</w:t>
      </w:r>
    </w:p>
    <w:p w14:paraId="2849847A" w14:textId="77777777" w:rsidR="00604EAC" w:rsidRDefault="00604EAC" w:rsidP="00B90150">
      <w:pPr>
        <w:spacing w:line="360" w:lineRule="auto"/>
        <w:rPr>
          <w:rFonts w:ascii="Arial" w:hAnsi="Arial" w:cs="Arial"/>
          <w:lang w:eastAsia="zh-CN"/>
        </w:rPr>
      </w:pPr>
    </w:p>
    <w:p w14:paraId="76E3285A" w14:textId="21BC6183" w:rsidR="00604EAC" w:rsidRDefault="00604EAC" w:rsidP="00B90150">
      <w:pPr>
        <w:spacing w:line="360" w:lineRule="auto"/>
        <w:rPr>
          <w:rFonts w:ascii="Arial" w:hAnsi="Arial" w:cs="Arial"/>
          <w:lang w:eastAsia="zh-CN"/>
        </w:rPr>
      </w:pPr>
      <w:r w:rsidRPr="00604EAC">
        <w:rPr>
          <w:rFonts w:ascii="Arial" w:hAnsi="Arial" w:cs="Arial"/>
          <w:lang w:eastAsia="zh-CN"/>
        </w:rPr>
        <w:t>Runes are not static symbols, but require "interpretation" and "use" to activate their meaning. In ancient Norse culture, people awakened the memories and divine power carried by runes through recitation and touching them. In contemporary contexts, artists activate the mythological memories and temporal significance contained within runes through their reconstruction and reinterpretation.</w:t>
      </w:r>
    </w:p>
    <w:p w14:paraId="36BCD0A0" w14:textId="77777777" w:rsidR="00604EAC" w:rsidRDefault="00604EAC" w:rsidP="00B90150">
      <w:pPr>
        <w:spacing w:line="360" w:lineRule="auto"/>
        <w:rPr>
          <w:rFonts w:ascii="Arial" w:hAnsi="Arial" w:cs="Arial"/>
          <w:lang w:eastAsia="zh-CN"/>
        </w:rPr>
      </w:pPr>
    </w:p>
    <w:p w14:paraId="7F632483" w14:textId="0A893576" w:rsidR="00604EAC" w:rsidRDefault="00604EAC" w:rsidP="00B90150">
      <w:pPr>
        <w:spacing w:line="360" w:lineRule="auto"/>
        <w:rPr>
          <w:rFonts w:ascii="Arial" w:hAnsi="Arial" w:cs="Arial"/>
          <w:lang w:eastAsia="zh-CN"/>
        </w:rPr>
      </w:pPr>
      <w:r w:rsidRPr="00604EAC">
        <w:rPr>
          <w:rFonts w:ascii="Arial" w:hAnsi="Arial" w:cs="Arial"/>
          <w:lang w:eastAsia="zh-CN"/>
        </w:rPr>
        <w:t>Artists transform Runic symbols into visual graphics and engrave them onto degradable materials. As the materials naturally change, the symbols gradually blur and deform, simulating the erosion of time on memory. Through the interpretation of the audience, the blurred traces are reborn with new meanings, forming a closed-loop archive of "inscription-preservation-activation".</w:t>
      </w:r>
    </w:p>
    <w:p w14:paraId="13A542FD" w14:textId="77777777" w:rsidR="00604EAC" w:rsidRDefault="00604EAC" w:rsidP="00B90150">
      <w:pPr>
        <w:spacing w:line="360" w:lineRule="auto"/>
        <w:rPr>
          <w:rFonts w:ascii="Arial" w:hAnsi="Arial" w:cs="Arial"/>
          <w:lang w:eastAsia="zh-CN"/>
        </w:rPr>
      </w:pPr>
    </w:p>
    <w:p w14:paraId="5D3D21C4" w14:textId="72A60CE1" w:rsidR="00702865" w:rsidRDefault="00604EAC" w:rsidP="00B90150">
      <w:pPr>
        <w:spacing w:line="360" w:lineRule="auto"/>
        <w:rPr>
          <w:rFonts w:ascii="Arial" w:hAnsi="Arial" w:cs="Arial"/>
          <w:lang w:eastAsia="zh-CN"/>
        </w:rPr>
      </w:pPr>
      <w:r w:rsidRPr="00604EAC">
        <w:rPr>
          <w:rFonts w:ascii="Arial" w:hAnsi="Arial" w:cs="Arial"/>
          <w:lang w:eastAsia="zh-CN"/>
        </w:rPr>
        <w:t xml:space="preserve">The "symbol-carrier-meaning" structure of Runes corresponds to the relationship of "memory-material-narration" in artistic creation - the artist, like a "contemporary inscriber", transforms time memories related to mythology (such as cycles, extinction, and rebirth) into visual symbols (such as simplified Runic symbols and world tree lines), engraving them onto specific materials (such as metal plates, recycled paper, and eco-friendly plastics), making the materials the "archival </w:t>
      </w:r>
      <w:r w:rsidRPr="00604EAC">
        <w:rPr>
          <w:rFonts w:ascii="Arial" w:hAnsi="Arial" w:cs="Arial"/>
          <w:lang w:eastAsia="zh-CN"/>
        </w:rPr>
        <w:lastRenderedPageBreak/>
        <w:t>carriers" of memory. The audience's interpretation completes the contemporary activation of the meaning of memory.</w:t>
      </w:r>
      <w:r w:rsidR="00D5455D" w:rsidRPr="00D5455D">
        <w:t xml:space="preserve"> </w:t>
      </w:r>
      <w:r w:rsidR="00D5455D" w:rsidRPr="00D5455D">
        <w:rPr>
          <w:rFonts w:ascii="Arial" w:hAnsi="Arial" w:cs="Arial"/>
          <w:lang w:eastAsia="zh-CN"/>
        </w:rPr>
        <w:t xml:space="preserve">(Figure </w:t>
      </w:r>
      <w:r w:rsidR="00D5455D">
        <w:rPr>
          <w:rFonts w:ascii="Arial" w:hAnsi="Arial" w:cs="Arial" w:hint="eastAsia"/>
          <w:lang w:eastAsia="zh-CN"/>
        </w:rPr>
        <w:t>3</w:t>
      </w:r>
      <w:r w:rsidR="00D5455D" w:rsidRPr="00D5455D">
        <w:rPr>
          <w:rFonts w:ascii="Arial" w:hAnsi="Arial" w:cs="Arial"/>
          <w:lang w:eastAsia="zh-CN"/>
        </w:rPr>
        <w:t>)</w:t>
      </w:r>
    </w:p>
    <w:p w14:paraId="679B6EB9" w14:textId="2A8992FC" w:rsidR="00E77747" w:rsidRDefault="00E77747" w:rsidP="00677AA5">
      <w:pPr>
        <w:spacing w:line="360" w:lineRule="auto"/>
        <w:ind w:firstLineChars="650" w:firstLine="1560"/>
        <w:rPr>
          <w:rFonts w:ascii="Arial" w:hAnsi="Arial" w:cs="Arial"/>
          <w:lang w:eastAsia="zh-CN"/>
        </w:rPr>
      </w:pPr>
    </w:p>
    <w:p w14:paraId="2B5EB79D" w14:textId="77777777" w:rsidR="00677AA5" w:rsidRDefault="00677AA5" w:rsidP="00677AA5">
      <w:pPr>
        <w:spacing w:line="360" w:lineRule="auto"/>
        <w:ind w:firstLineChars="650" w:firstLine="1560"/>
        <w:rPr>
          <w:rFonts w:ascii="Arial" w:hAnsi="Arial" w:cs="Arial"/>
          <w:lang w:eastAsia="zh-CN"/>
        </w:rPr>
      </w:pPr>
      <w:bookmarkStart w:id="4" w:name="_Hlk218717306"/>
      <w:r>
        <w:rPr>
          <w:rFonts w:ascii="Arial" w:hAnsi="Arial" w:cs="Arial"/>
          <w:noProof/>
          <w:lang w:eastAsia="zh-CN"/>
        </w:rPr>
        <w:drawing>
          <wp:inline distT="0" distB="0" distL="0" distR="0" wp14:anchorId="0BF6F93B" wp14:editId="471CF9DD">
            <wp:extent cx="3638145" cy="4646500"/>
            <wp:effectExtent l="0" t="0" r="635" b="1905"/>
            <wp:docPr id="1846714678"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646236" cy="4656833"/>
                    </a:xfrm>
                    <a:prstGeom prst="rect">
                      <a:avLst/>
                    </a:prstGeom>
                    <a:noFill/>
                    <a:ln>
                      <a:noFill/>
                    </a:ln>
                  </pic:spPr>
                </pic:pic>
              </a:graphicData>
            </a:graphic>
          </wp:inline>
        </w:drawing>
      </w:r>
    </w:p>
    <w:p w14:paraId="345C487A" w14:textId="57B57D90" w:rsidR="00702865" w:rsidRDefault="00E77747" w:rsidP="00677AA5">
      <w:pPr>
        <w:spacing w:line="360" w:lineRule="auto"/>
        <w:ind w:firstLineChars="1150" w:firstLine="2760"/>
        <w:rPr>
          <w:rFonts w:ascii="Arial" w:hAnsi="Arial" w:cs="Arial"/>
          <w:lang w:eastAsia="zh-CN"/>
        </w:rPr>
      </w:pPr>
      <w:bookmarkStart w:id="5" w:name="_Hlk218738802"/>
      <w:r w:rsidRPr="00E77747">
        <w:rPr>
          <w:rFonts w:ascii="Arial" w:hAnsi="Arial" w:cs="Arial"/>
          <w:lang w:eastAsia="zh-CN"/>
        </w:rPr>
        <w:t xml:space="preserve">Figure </w:t>
      </w:r>
      <w:r w:rsidR="00677AA5">
        <w:rPr>
          <w:rFonts w:ascii="Arial" w:hAnsi="Arial" w:cs="Arial" w:hint="eastAsia"/>
          <w:lang w:eastAsia="zh-CN"/>
        </w:rPr>
        <w:t>3</w:t>
      </w:r>
      <w:r w:rsidRPr="00E77747">
        <w:rPr>
          <w:rFonts w:ascii="Arial" w:hAnsi="Arial" w:cs="Arial"/>
          <w:lang w:eastAsia="zh-CN"/>
        </w:rPr>
        <w:t xml:space="preserve">. Viking Runes. </w:t>
      </w:r>
      <w:bookmarkEnd w:id="4"/>
      <w:r w:rsidR="00677AA5">
        <w:rPr>
          <w:rFonts w:ascii="Arial" w:hAnsi="Arial" w:cs="Arial" w:hint="eastAsia"/>
          <w:lang w:eastAsia="zh-CN"/>
        </w:rPr>
        <w:t>Doo</w:t>
      </w:r>
      <w:bookmarkEnd w:id="5"/>
    </w:p>
    <w:p w14:paraId="30621F5F" w14:textId="77777777" w:rsidR="000C0EE6" w:rsidRDefault="000C0EE6" w:rsidP="000C0EE6">
      <w:pPr>
        <w:spacing w:line="360" w:lineRule="auto"/>
        <w:rPr>
          <w:rFonts w:ascii="Arial" w:hAnsi="Arial" w:cs="Arial"/>
          <w:b/>
          <w:bCs/>
          <w:lang w:eastAsia="zh-CN"/>
        </w:rPr>
      </w:pPr>
    </w:p>
    <w:p w14:paraId="1BEA46F5" w14:textId="03F02FB0" w:rsidR="00677AA5" w:rsidRDefault="000C0EE6" w:rsidP="000C0EE6">
      <w:pPr>
        <w:spacing w:line="360" w:lineRule="auto"/>
        <w:rPr>
          <w:rFonts w:ascii="Arial" w:hAnsi="Arial" w:cs="Arial"/>
          <w:b/>
          <w:bCs/>
          <w:sz w:val="32"/>
          <w:szCs w:val="32"/>
          <w:lang w:eastAsia="zh-CN"/>
        </w:rPr>
      </w:pPr>
      <w:r w:rsidRPr="000C0EE6">
        <w:rPr>
          <w:rFonts w:ascii="Arial" w:hAnsi="Arial" w:cs="Arial"/>
          <w:b/>
          <w:bCs/>
          <w:sz w:val="32"/>
          <w:szCs w:val="32"/>
          <w:lang w:eastAsia="zh-CN"/>
        </w:rPr>
        <w:t>Olafur Eliasson</w:t>
      </w:r>
    </w:p>
    <w:p w14:paraId="2E412742" w14:textId="77777777" w:rsidR="000C0EE6" w:rsidRDefault="000C0EE6" w:rsidP="000C0EE6">
      <w:pPr>
        <w:spacing w:line="360" w:lineRule="auto"/>
        <w:rPr>
          <w:rFonts w:ascii="Arial" w:hAnsi="Arial" w:cs="Arial"/>
          <w:b/>
          <w:bCs/>
          <w:sz w:val="32"/>
          <w:szCs w:val="32"/>
          <w:lang w:eastAsia="zh-CN"/>
        </w:rPr>
      </w:pPr>
    </w:p>
    <w:p w14:paraId="54AC1FE7" w14:textId="17635826" w:rsidR="000C0EE6" w:rsidRDefault="000C0EE6" w:rsidP="000C0EE6">
      <w:pPr>
        <w:spacing w:line="360" w:lineRule="auto"/>
        <w:rPr>
          <w:rFonts w:ascii="Arial" w:hAnsi="Arial" w:cs="Arial"/>
          <w:b/>
          <w:bCs/>
          <w:lang w:eastAsia="zh-CN"/>
        </w:rPr>
      </w:pPr>
      <w:r w:rsidRPr="000C0EE6">
        <w:rPr>
          <w:rFonts w:ascii="Arial" w:hAnsi="Arial" w:cs="Arial"/>
          <w:b/>
          <w:bCs/>
          <w:lang w:eastAsia="zh-CN"/>
        </w:rPr>
        <w:t>Time imprints and ecological archives of natural materials</w:t>
      </w:r>
      <w:r>
        <w:rPr>
          <w:rFonts w:ascii="Arial" w:hAnsi="Arial" w:cs="Arial" w:hint="eastAsia"/>
          <w:b/>
          <w:bCs/>
          <w:lang w:eastAsia="zh-CN"/>
        </w:rPr>
        <w:t xml:space="preserve">. </w:t>
      </w:r>
    </w:p>
    <w:p w14:paraId="173A573D" w14:textId="77777777" w:rsidR="004579B3" w:rsidRDefault="004579B3" w:rsidP="000C0EE6">
      <w:pPr>
        <w:spacing w:line="360" w:lineRule="auto"/>
        <w:rPr>
          <w:rFonts w:ascii="Arial" w:hAnsi="Arial" w:cs="Arial"/>
          <w:b/>
          <w:bCs/>
          <w:lang w:eastAsia="zh-CN"/>
        </w:rPr>
      </w:pPr>
    </w:p>
    <w:p w14:paraId="44ED9443" w14:textId="1AB11893" w:rsidR="000C0EE6" w:rsidRPr="004579B3" w:rsidRDefault="000C0EE6" w:rsidP="004579B3">
      <w:pPr>
        <w:pStyle w:val="a9"/>
        <w:numPr>
          <w:ilvl w:val="0"/>
          <w:numId w:val="3"/>
        </w:numPr>
        <w:spacing w:line="360" w:lineRule="auto"/>
        <w:rPr>
          <w:rFonts w:ascii="Arial" w:hAnsi="Arial" w:cs="Arial"/>
          <w:b/>
          <w:bCs/>
          <w:lang w:eastAsia="zh-CN"/>
        </w:rPr>
      </w:pPr>
      <w:r w:rsidRPr="004579B3">
        <w:rPr>
          <w:rFonts w:ascii="Arial" w:hAnsi="Arial" w:cs="Arial"/>
          <w:b/>
          <w:bCs/>
          <w:lang w:eastAsia="zh-CN"/>
        </w:rPr>
        <w:t>Reconstruction of Nordic nature worship and circular time concept</w:t>
      </w:r>
    </w:p>
    <w:p w14:paraId="457C1EC8" w14:textId="77777777" w:rsidR="004579B3" w:rsidRPr="004579B3" w:rsidRDefault="004579B3" w:rsidP="004579B3">
      <w:pPr>
        <w:pStyle w:val="a9"/>
        <w:spacing w:line="360" w:lineRule="auto"/>
        <w:ind w:left="360"/>
        <w:rPr>
          <w:rFonts w:ascii="Arial" w:hAnsi="Arial" w:cs="Arial"/>
          <w:b/>
          <w:bCs/>
          <w:lang w:eastAsia="zh-CN"/>
        </w:rPr>
      </w:pPr>
    </w:p>
    <w:p w14:paraId="4B41D0DE" w14:textId="27D99F21" w:rsidR="000C0EE6" w:rsidRDefault="000C0EE6" w:rsidP="000C0EE6">
      <w:pPr>
        <w:spacing w:line="360" w:lineRule="auto"/>
        <w:rPr>
          <w:rFonts w:ascii="Arial" w:hAnsi="Arial" w:cs="Arial"/>
          <w:lang w:eastAsia="zh-CN"/>
        </w:rPr>
      </w:pPr>
      <w:r w:rsidRPr="000C0EE6">
        <w:rPr>
          <w:rFonts w:ascii="Arial" w:hAnsi="Arial" w:cs="Arial"/>
          <w:lang w:eastAsia="zh-CN"/>
        </w:rPr>
        <w:t xml:space="preserve">The Norse mythological system is </w:t>
      </w:r>
      <w:proofErr w:type="spellStart"/>
      <w:r w:rsidRPr="000C0EE6">
        <w:rPr>
          <w:rFonts w:ascii="Arial" w:hAnsi="Arial" w:cs="Arial"/>
          <w:lang w:eastAsia="zh-CN"/>
        </w:rPr>
        <w:t>centered</w:t>
      </w:r>
      <w:proofErr w:type="spellEnd"/>
      <w:r w:rsidRPr="000C0EE6">
        <w:rPr>
          <w:rFonts w:ascii="Arial" w:hAnsi="Arial" w:cs="Arial"/>
          <w:lang w:eastAsia="zh-CN"/>
        </w:rPr>
        <w:t xml:space="preserve"> around the spiritual core of "nature worship" and structured around the narrative framework of "cyclical time perspective". The world tree (Yggdrasil) takes root in the nine worlds, with its roots drawing water from the underworld and its branches and leaves reaching towards </w:t>
      </w:r>
      <w:r w:rsidRPr="000C0EE6">
        <w:rPr>
          <w:rFonts w:ascii="Arial" w:hAnsi="Arial" w:cs="Arial"/>
          <w:lang w:eastAsia="zh-CN"/>
        </w:rPr>
        <w:lastRenderedPageBreak/>
        <w:t>the divine firmament, undergoing an eternal cycle of "growth - withering - rebirth". Meanwhile, the gods' doom (Ragnarök) is not an end, but rather the birth of a new universe after the destruction of the old order, implicitly embodying the dialectical temporal logic of "destruction is rebirth".</w:t>
      </w:r>
    </w:p>
    <w:p w14:paraId="2842E0FE" w14:textId="77777777" w:rsidR="000C0EE6" w:rsidRDefault="000C0EE6" w:rsidP="000C0EE6">
      <w:pPr>
        <w:spacing w:line="360" w:lineRule="auto"/>
        <w:rPr>
          <w:rFonts w:ascii="Arial" w:hAnsi="Arial" w:cs="Arial"/>
          <w:lang w:eastAsia="zh-CN"/>
        </w:rPr>
      </w:pPr>
    </w:p>
    <w:p w14:paraId="265675E9" w14:textId="7FB029E9" w:rsidR="000C0EE6" w:rsidRDefault="000C0EE6" w:rsidP="000C0EE6">
      <w:pPr>
        <w:spacing w:line="360" w:lineRule="auto"/>
        <w:rPr>
          <w:rFonts w:ascii="Arial" w:hAnsi="Arial" w:cs="Arial" w:hint="eastAsia"/>
          <w:lang w:eastAsia="zh-CN"/>
        </w:rPr>
      </w:pPr>
      <w:r w:rsidRPr="000C0EE6">
        <w:rPr>
          <w:rFonts w:ascii="Arial" w:hAnsi="Arial" w:cs="Arial"/>
          <w:lang w:eastAsia="zh-CN"/>
        </w:rPr>
        <w:t xml:space="preserve">Eliasson precisely captures this core motif of Norse mythology and transforms it from mythological narrative into contemporary artistic language. He abandons the traditional mythological expression of concretization and instead uses natural elements such as glaciers, water, and light as carriers to project the abstract concepts of "cyclical time" and "ecological connection" from mythology into the real-world </w:t>
      </w:r>
      <w:proofErr w:type="gramStart"/>
      <w:r w:rsidRPr="000C0EE6">
        <w:rPr>
          <w:rFonts w:ascii="Arial" w:hAnsi="Arial" w:cs="Arial"/>
          <w:lang w:eastAsia="zh-CN"/>
        </w:rPr>
        <w:t>context.</w:t>
      </w:r>
      <w:bookmarkStart w:id="6" w:name="_Hlk218735707"/>
      <w:r w:rsidR="00D5455D">
        <w:rPr>
          <w:rFonts w:ascii="Arial" w:hAnsi="Arial" w:cs="Arial" w:hint="eastAsia"/>
          <w:lang w:eastAsia="zh-CN"/>
        </w:rPr>
        <w:t>(</w:t>
      </w:r>
      <w:proofErr w:type="gramEnd"/>
      <w:r w:rsidR="00D5455D">
        <w:rPr>
          <w:rFonts w:ascii="Arial" w:hAnsi="Arial" w:cs="Arial" w:hint="eastAsia"/>
          <w:lang w:eastAsia="zh-CN"/>
        </w:rPr>
        <w:t>Figure 4)</w:t>
      </w:r>
      <w:bookmarkEnd w:id="6"/>
    </w:p>
    <w:p w14:paraId="7EF291FD" w14:textId="77777777" w:rsidR="000C0EE6" w:rsidRDefault="000C0EE6" w:rsidP="000C0EE6">
      <w:pPr>
        <w:spacing w:line="360" w:lineRule="auto"/>
        <w:rPr>
          <w:rFonts w:ascii="Arial" w:hAnsi="Arial" w:cs="Arial"/>
          <w:lang w:eastAsia="zh-CN"/>
        </w:rPr>
      </w:pPr>
    </w:p>
    <w:p w14:paraId="7C6DFE09" w14:textId="337EBFF7" w:rsidR="000C0EE6" w:rsidRDefault="000C0EE6" w:rsidP="000C0EE6">
      <w:pPr>
        <w:spacing w:line="360" w:lineRule="auto"/>
        <w:rPr>
          <w:rFonts w:ascii="Arial" w:hAnsi="Arial" w:cs="Arial"/>
          <w:lang w:eastAsia="zh-CN"/>
        </w:rPr>
      </w:pPr>
      <w:r w:rsidRPr="000C0EE6">
        <w:rPr>
          <w:rFonts w:ascii="Arial" w:hAnsi="Arial" w:cs="Arial"/>
          <w:lang w:eastAsia="zh-CN"/>
        </w:rPr>
        <w:t>In his works, nature is no longer the object of depiction, but rather the "time subject" with autonomous vitality - the millennial condensation and instantaneous melting of glaciers, the continuous movement of water streams, and the fleeting changes of light and shadow all become contemporary footnotes to the mythical concept of time. At the same time, they implicitly reflect the current issue of "the fragility of natural systems" in the ecological crisis, achieving a cross-temporal dialogue between traditional mythology and contemporary ecological criticism.</w:t>
      </w:r>
      <w:r w:rsidR="004D41B9" w:rsidRPr="004D41B9">
        <w:t xml:space="preserve"> </w:t>
      </w:r>
      <w:proofErr w:type="gramStart"/>
      <w:r w:rsidR="004D41B9" w:rsidRPr="004D41B9">
        <w:rPr>
          <w:rFonts w:ascii="Arial" w:hAnsi="Arial" w:cs="Arial"/>
          <w:lang w:eastAsia="zh-CN"/>
        </w:rPr>
        <w:t>( Kevin</w:t>
      </w:r>
      <w:proofErr w:type="gramEnd"/>
      <w:r w:rsidR="004D41B9" w:rsidRPr="004D41B9">
        <w:rPr>
          <w:rFonts w:ascii="Arial" w:hAnsi="Arial" w:cs="Arial"/>
          <w:lang w:eastAsia="zh-CN"/>
        </w:rPr>
        <w:t xml:space="preserve"> Walker.2022)</w:t>
      </w:r>
    </w:p>
    <w:p w14:paraId="722EBDB2" w14:textId="77777777" w:rsidR="003435F9" w:rsidRDefault="003435F9" w:rsidP="000C0EE6">
      <w:pPr>
        <w:spacing w:line="360" w:lineRule="auto"/>
        <w:rPr>
          <w:rFonts w:ascii="Arial" w:hAnsi="Arial" w:cs="Arial"/>
          <w:lang w:eastAsia="zh-CN"/>
        </w:rPr>
      </w:pPr>
    </w:p>
    <w:p w14:paraId="08608BB5" w14:textId="747086ED" w:rsidR="003435F9" w:rsidRDefault="003435F9" w:rsidP="003435F9">
      <w:pPr>
        <w:spacing w:line="360" w:lineRule="auto"/>
        <w:ind w:firstLineChars="300" w:firstLine="720"/>
        <w:rPr>
          <w:rFonts w:ascii="Arial" w:hAnsi="Arial" w:cs="Arial" w:hint="eastAsia"/>
          <w:lang w:eastAsia="zh-CN"/>
        </w:rPr>
      </w:pPr>
      <w:r>
        <w:rPr>
          <w:rFonts w:ascii="Arial" w:hAnsi="Arial" w:cs="Arial"/>
          <w:noProof/>
          <w:lang w:eastAsia="zh-CN"/>
        </w:rPr>
        <w:drawing>
          <wp:inline distT="0" distB="0" distL="0" distR="0" wp14:anchorId="2DECF769" wp14:editId="2F6FEF9C">
            <wp:extent cx="4632224" cy="2831690"/>
            <wp:effectExtent l="0" t="0" r="0" b="6985"/>
            <wp:docPr id="173802253" name="图片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58652" cy="2847846"/>
                    </a:xfrm>
                    <a:prstGeom prst="rect">
                      <a:avLst/>
                    </a:prstGeom>
                    <a:noFill/>
                    <a:ln>
                      <a:noFill/>
                    </a:ln>
                  </pic:spPr>
                </pic:pic>
              </a:graphicData>
            </a:graphic>
          </wp:inline>
        </w:drawing>
      </w:r>
    </w:p>
    <w:p w14:paraId="68FBFDE4" w14:textId="5D0FD4DD" w:rsidR="004579B3" w:rsidRDefault="003435F9" w:rsidP="000C0EE6">
      <w:pPr>
        <w:spacing w:line="360" w:lineRule="auto"/>
        <w:rPr>
          <w:rFonts w:ascii="Arial" w:hAnsi="Arial" w:cs="Arial"/>
          <w:lang w:eastAsia="zh-CN"/>
        </w:rPr>
      </w:pPr>
      <w:r>
        <w:rPr>
          <w:rFonts w:ascii="Arial" w:hAnsi="Arial" w:cs="Arial" w:hint="eastAsia"/>
          <w:lang w:eastAsia="zh-CN"/>
        </w:rPr>
        <w:t xml:space="preserve">                           </w:t>
      </w:r>
      <w:bookmarkStart w:id="7" w:name="_Hlk218733128"/>
      <w:r>
        <w:rPr>
          <w:rFonts w:ascii="Arial" w:hAnsi="Arial" w:cs="Arial" w:hint="eastAsia"/>
          <w:lang w:eastAsia="zh-CN"/>
        </w:rPr>
        <w:t xml:space="preserve">   Figure 4.</w:t>
      </w:r>
      <w:r w:rsidRPr="003435F9">
        <w:t xml:space="preserve"> </w:t>
      </w:r>
      <w:r w:rsidRPr="003435F9">
        <w:rPr>
          <w:rFonts w:ascii="Arial" w:hAnsi="Arial" w:cs="Arial"/>
          <w:lang w:eastAsia="zh-CN"/>
        </w:rPr>
        <w:t>Olafur Eliasson</w:t>
      </w:r>
      <w:r>
        <w:rPr>
          <w:rFonts w:ascii="Arial" w:hAnsi="Arial" w:cs="Arial" w:hint="eastAsia"/>
          <w:lang w:eastAsia="zh-CN"/>
        </w:rPr>
        <w:t>. Riverbed. 2014</w:t>
      </w:r>
      <w:bookmarkEnd w:id="7"/>
    </w:p>
    <w:p w14:paraId="561AD99B" w14:textId="77777777" w:rsidR="003435F9" w:rsidRDefault="003435F9" w:rsidP="000C0EE6">
      <w:pPr>
        <w:spacing w:line="360" w:lineRule="auto"/>
        <w:rPr>
          <w:rFonts w:ascii="Arial" w:hAnsi="Arial" w:cs="Arial" w:hint="eastAsia"/>
          <w:lang w:eastAsia="zh-CN"/>
        </w:rPr>
      </w:pPr>
    </w:p>
    <w:p w14:paraId="35637205" w14:textId="461880E3" w:rsidR="004579B3" w:rsidRDefault="004579B3" w:rsidP="000C0EE6">
      <w:pPr>
        <w:spacing w:line="360" w:lineRule="auto"/>
        <w:rPr>
          <w:rFonts w:ascii="Arial" w:hAnsi="Arial" w:cs="Arial"/>
          <w:b/>
          <w:bCs/>
          <w:lang w:eastAsia="zh-CN"/>
        </w:rPr>
      </w:pPr>
      <w:r>
        <w:rPr>
          <w:rFonts w:ascii="Arial" w:hAnsi="Arial" w:cs="Arial" w:hint="eastAsia"/>
          <w:b/>
          <w:bCs/>
          <w:lang w:eastAsia="zh-CN"/>
        </w:rPr>
        <w:lastRenderedPageBreak/>
        <w:t xml:space="preserve">2 </w:t>
      </w:r>
      <w:r w:rsidRPr="004579B3">
        <w:rPr>
          <w:rFonts w:ascii="Arial" w:hAnsi="Arial" w:cs="Arial"/>
          <w:b/>
          <w:bCs/>
          <w:lang w:eastAsia="zh-CN"/>
        </w:rPr>
        <w:t>Materialized imprint and perceptual reconstruction</w:t>
      </w:r>
    </w:p>
    <w:p w14:paraId="0B3907F3" w14:textId="77777777" w:rsidR="004579B3" w:rsidRDefault="004579B3" w:rsidP="000C0EE6">
      <w:pPr>
        <w:spacing w:line="360" w:lineRule="auto"/>
        <w:rPr>
          <w:rFonts w:ascii="Arial" w:hAnsi="Arial" w:cs="Arial"/>
          <w:b/>
          <w:bCs/>
          <w:lang w:eastAsia="zh-CN"/>
        </w:rPr>
      </w:pPr>
    </w:p>
    <w:p w14:paraId="6A1B3BF4" w14:textId="66BFE542" w:rsidR="004579B3" w:rsidRPr="004579B3" w:rsidRDefault="004579B3" w:rsidP="000C0EE6">
      <w:pPr>
        <w:spacing w:line="360" w:lineRule="auto"/>
        <w:rPr>
          <w:rFonts w:ascii="Arial" w:hAnsi="Arial" w:cs="Arial"/>
          <w:lang w:eastAsia="zh-CN"/>
        </w:rPr>
      </w:pPr>
      <w:r w:rsidRPr="004579B3">
        <w:rPr>
          <w:rFonts w:ascii="Arial" w:hAnsi="Arial" w:cs="Arial"/>
          <w:lang w:eastAsia="zh-CN"/>
        </w:rPr>
        <w:t>Eliasson proposed the artistic methodology of "time sculpting", the core of which lies in not relying on the subjective shaping of the artist, but rather allowing time to become the "creator" of the work through natural processes and audience perception.</w:t>
      </w:r>
      <w:r w:rsidR="004D41B9" w:rsidRPr="004D41B9">
        <w:t xml:space="preserve"> </w:t>
      </w:r>
      <w:r w:rsidR="004D41B9">
        <w:rPr>
          <w:rFonts w:hint="eastAsia"/>
          <w:lang w:eastAsia="zh-CN"/>
        </w:rPr>
        <w:t>(</w:t>
      </w:r>
      <w:r w:rsidR="004D41B9" w:rsidRPr="004D41B9">
        <w:rPr>
          <w:rFonts w:ascii="Arial" w:hAnsi="Arial" w:cs="Arial"/>
          <w:lang w:eastAsia="zh-CN"/>
        </w:rPr>
        <w:t>Beccaria, M.2013)</w:t>
      </w:r>
    </w:p>
    <w:p w14:paraId="2ABB35E9" w14:textId="77777777" w:rsidR="004579B3" w:rsidRDefault="004579B3" w:rsidP="000C0EE6">
      <w:pPr>
        <w:spacing w:line="360" w:lineRule="auto"/>
        <w:rPr>
          <w:rFonts w:ascii="Arial" w:hAnsi="Arial" w:cs="Arial"/>
          <w:b/>
          <w:bCs/>
          <w:lang w:eastAsia="zh-CN"/>
        </w:rPr>
      </w:pPr>
    </w:p>
    <w:p w14:paraId="1AE11EC1" w14:textId="7822F648" w:rsidR="004579B3" w:rsidRPr="00D85F40" w:rsidRDefault="004579B3" w:rsidP="004579B3">
      <w:pPr>
        <w:spacing w:line="360" w:lineRule="auto"/>
        <w:rPr>
          <w:rFonts w:ascii="Arial" w:hAnsi="Arial" w:cs="Arial"/>
          <w:b/>
          <w:bCs/>
          <w:lang w:eastAsia="zh-CN"/>
        </w:rPr>
      </w:pPr>
      <w:r w:rsidRPr="004579B3">
        <w:rPr>
          <w:rFonts w:ascii="Arial" w:hAnsi="Arial" w:cs="Arial"/>
          <w:b/>
          <w:bCs/>
          <w:lang w:eastAsia="zh-CN"/>
        </w:rPr>
        <w:t>2.1 Physical engraving</w:t>
      </w:r>
      <w:r w:rsidR="00D85F40">
        <w:rPr>
          <w:rFonts w:ascii="Arial" w:hAnsi="Arial" w:cs="Arial" w:hint="eastAsia"/>
          <w:lang w:eastAsia="zh-CN"/>
        </w:rPr>
        <w:t xml:space="preserve">. </w:t>
      </w:r>
      <w:r w:rsidRPr="00D85F40">
        <w:rPr>
          <w:rFonts w:ascii="Arial" w:hAnsi="Arial" w:cs="Arial"/>
          <w:b/>
          <w:bCs/>
          <w:lang w:eastAsia="zh-CN"/>
        </w:rPr>
        <w:t>Temporal materialization inscription driven by natural processes</w:t>
      </w:r>
    </w:p>
    <w:p w14:paraId="49659EFD" w14:textId="77777777" w:rsidR="004579B3" w:rsidRPr="004579B3" w:rsidRDefault="004579B3" w:rsidP="004579B3">
      <w:pPr>
        <w:spacing w:line="360" w:lineRule="auto"/>
        <w:rPr>
          <w:rFonts w:ascii="Arial" w:hAnsi="Arial" w:cs="Arial"/>
          <w:lang w:eastAsia="zh-CN"/>
        </w:rPr>
      </w:pPr>
    </w:p>
    <w:p w14:paraId="5E1C6CB3" w14:textId="3E6557D9" w:rsidR="004579B3" w:rsidRDefault="004579B3" w:rsidP="004579B3">
      <w:pPr>
        <w:spacing w:line="360" w:lineRule="auto"/>
        <w:rPr>
          <w:rFonts w:ascii="Arial" w:hAnsi="Arial" w:cs="Arial" w:hint="eastAsia"/>
          <w:lang w:eastAsia="zh-CN"/>
        </w:rPr>
      </w:pPr>
      <w:bookmarkStart w:id="8" w:name="_Hlk218725163"/>
      <w:r w:rsidRPr="004579B3">
        <w:rPr>
          <w:rFonts w:ascii="Arial" w:hAnsi="Arial" w:cs="Arial"/>
          <w:lang w:eastAsia="zh-CN"/>
        </w:rPr>
        <w:t>The essence of physical sculpture lies in allowing natural materials to "engrave" the trajectory of time onto the artwork through their own physical transformations, thereby achieving the visualization and materialization of time. In his representative work "Beyond Human Time" (2020), Eliasson's creative logic is manifested as the superposition of three levels of time</w:t>
      </w:r>
      <w:r>
        <w:rPr>
          <w:rFonts w:ascii="Arial" w:hAnsi="Arial" w:cs="Arial" w:hint="eastAsia"/>
          <w:lang w:eastAsia="zh-CN"/>
        </w:rPr>
        <w:t>.</w:t>
      </w:r>
      <w:r w:rsidR="00D5455D" w:rsidRPr="00D5455D">
        <w:rPr>
          <w:rFonts w:ascii="Arial" w:hAnsi="Arial" w:cs="Arial"/>
          <w:lang w:eastAsia="zh-CN"/>
        </w:rPr>
        <w:t xml:space="preserve"> </w:t>
      </w:r>
      <w:r w:rsidR="00D5455D">
        <w:rPr>
          <w:rFonts w:ascii="Arial" w:hAnsi="Arial" w:cs="Arial" w:hint="eastAsia"/>
          <w:lang w:eastAsia="zh-CN"/>
        </w:rPr>
        <w:t>(</w:t>
      </w:r>
      <w:r w:rsidR="00D5455D" w:rsidRPr="00D5455D">
        <w:rPr>
          <w:rFonts w:ascii="Arial" w:hAnsi="Arial" w:cs="Arial"/>
          <w:lang w:eastAsia="zh-CN"/>
        </w:rPr>
        <w:t>Figure 5</w:t>
      </w:r>
      <w:r w:rsidR="00D5455D">
        <w:rPr>
          <w:rFonts w:ascii="Arial" w:hAnsi="Arial" w:cs="Arial" w:hint="eastAsia"/>
          <w:lang w:eastAsia="zh-CN"/>
        </w:rPr>
        <w:t>)</w:t>
      </w:r>
    </w:p>
    <w:p w14:paraId="39F94FA2" w14:textId="77777777" w:rsidR="003435F9" w:rsidRDefault="003435F9" w:rsidP="004579B3">
      <w:pPr>
        <w:spacing w:line="360" w:lineRule="auto"/>
        <w:rPr>
          <w:rFonts w:ascii="Arial" w:hAnsi="Arial" w:cs="Arial"/>
          <w:lang w:eastAsia="zh-CN"/>
        </w:rPr>
      </w:pPr>
    </w:p>
    <w:p w14:paraId="541FDC6F" w14:textId="7D42371A" w:rsidR="003435F9" w:rsidRDefault="003435F9" w:rsidP="003435F9">
      <w:pPr>
        <w:spacing w:line="360" w:lineRule="auto"/>
        <w:ind w:firstLineChars="800" w:firstLine="1920"/>
        <w:rPr>
          <w:rFonts w:ascii="Arial" w:hAnsi="Arial" w:cs="Arial" w:hint="eastAsia"/>
          <w:lang w:eastAsia="zh-CN"/>
        </w:rPr>
      </w:pPr>
      <w:r>
        <w:rPr>
          <w:rFonts w:ascii="Arial" w:hAnsi="Arial" w:cs="Arial"/>
          <w:noProof/>
          <w:lang w:eastAsia="zh-CN"/>
        </w:rPr>
        <w:drawing>
          <wp:inline distT="0" distB="0" distL="0" distR="0" wp14:anchorId="483E599F" wp14:editId="652DF72A">
            <wp:extent cx="3053751" cy="4028784"/>
            <wp:effectExtent l="0" t="0" r="0" b="0"/>
            <wp:docPr id="1092565319" name="图片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063742" cy="4041965"/>
                    </a:xfrm>
                    <a:prstGeom prst="rect">
                      <a:avLst/>
                    </a:prstGeom>
                    <a:noFill/>
                    <a:ln>
                      <a:noFill/>
                    </a:ln>
                  </pic:spPr>
                </pic:pic>
              </a:graphicData>
            </a:graphic>
          </wp:inline>
        </w:drawing>
      </w:r>
    </w:p>
    <w:bookmarkEnd w:id="8"/>
    <w:p w14:paraId="32EB7E5D" w14:textId="1058A090" w:rsidR="004579B3" w:rsidRDefault="001701AF" w:rsidP="004579B3">
      <w:pPr>
        <w:spacing w:line="360" w:lineRule="auto"/>
        <w:rPr>
          <w:rFonts w:ascii="Arial" w:hAnsi="Arial" w:cs="Arial" w:hint="eastAsia"/>
          <w:lang w:eastAsia="zh-CN"/>
        </w:rPr>
      </w:pPr>
      <w:r w:rsidRPr="001701AF">
        <w:rPr>
          <w:rFonts w:ascii="Arial" w:hAnsi="Arial" w:cs="Arial"/>
          <w:lang w:eastAsia="zh-CN"/>
        </w:rPr>
        <w:t xml:space="preserve"> </w:t>
      </w:r>
      <w:r>
        <w:rPr>
          <w:rFonts w:ascii="Arial" w:hAnsi="Arial" w:cs="Arial" w:hint="eastAsia"/>
          <w:lang w:eastAsia="zh-CN"/>
        </w:rPr>
        <w:t xml:space="preserve">                         </w:t>
      </w:r>
      <w:r w:rsidRPr="001701AF">
        <w:rPr>
          <w:rFonts w:ascii="Arial" w:hAnsi="Arial" w:cs="Arial"/>
          <w:lang w:eastAsia="zh-CN"/>
        </w:rPr>
        <w:t xml:space="preserve"> </w:t>
      </w:r>
      <w:bookmarkStart w:id="9" w:name="_Hlk218735486"/>
      <w:r w:rsidRPr="001701AF">
        <w:rPr>
          <w:rFonts w:ascii="Arial" w:hAnsi="Arial" w:cs="Arial"/>
          <w:lang w:eastAsia="zh-CN"/>
        </w:rPr>
        <w:t xml:space="preserve"> Figure </w:t>
      </w:r>
      <w:r>
        <w:rPr>
          <w:rFonts w:ascii="Arial" w:hAnsi="Arial" w:cs="Arial" w:hint="eastAsia"/>
          <w:lang w:eastAsia="zh-CN"/>
        </w:rPr>
        <w:t>5</w:t>
      </w:r>
      <w:bookmarkEnd w:id="9"/>
      <w:r w:rsidRPr="001701AF">
        <w:rPr>
          <w:rFonts w:ascii="Arial" w:hAnsi="Arial" w:cs="Arial"/>
          <w:lang w:eastAsia="zh-CN"/>
        </w:rPr>
        <w:t xml:space="preserve">. Olafur Eliasson. </w:t>
      </w:r>
      <w:r>
        <w:rPr>
          <w:rFonts w:ascii="Arial" w:hAnsi="Arial" w:cs="Arial" w:hint="eastAsia"/>
          <w:lang w:eastAsia="zh-CN"/>
        </w:rPr>
        <w:t>Atmospheric</w:t>
      </w:r>
      <w:r w:rsidRPr="001701AF">
        <w:rPr>
          <w:rFonts w:ascii="Arial" w:hAnsi="Arial" w:cs="Arial"/>
          <w:lang w:eastAsia="zh-CN"/>
        </w:rPr>
        <w:t>. 20</w:t>
      </w:r>
      <w:r>
        <w:rPr>
          <w:rFonts w:ascii="Arial" w:hAnsi="Arial" w:cs="Arial" w:hint="eastAsia"/>
          <w:lang w:eastAsia="zh-CN"/>
        </w:rPr>
        <w:t>23</w:t>
      </w:r>
    </w:p>
    <w:p w14:paraId="42ADEC52" w14:textId="31BC8E5F" w:rsidR="004579B3" w:rsidRDefault="004579B3" w:rsidP="004579B3">
      <w:pPr>
        <w:spacing w:line="360" w:lineRule="auto"/>
        <w:rPr>
          <w:rFonts w:ascii="Arial" w:hAnsi="Arial" w:cs="Arial"/>
          <w:lang w:eastAsia="zh-CN"/>
        </w:rPr>
      </w:pPr>
      <w:proofErr w:type="gramStart"/>
      <w:r w:rsidRPr="004579B3">
        <w:rPr>
          <w:rFonts w:ascii="Arial" w:hAnsi="Arial" w:cs="Arial" w:hint="eastAsia"/>
          <w:b/>
          <w:bCs/>
          <w:lang w:eastAsia="zh-CN"/>
        </w:rPr>
        <w:lastRenderedPageBreak/>
        <w:t>2.1.1</w:t>
      </w:r>
      <w:r>
        <w:rPr>
          <w:rFonts w:ascii="Arial" w:hAnsi="Arial" w:cs="Arial" w:hint="eastAsia"/>
          <w:b/>
          <w:bCs/>
          <w:lang w:eastAsia="zh-CN"/>
        </w:rPr>
        <w:t xml:space="preserve"> </w:t>
      </w:r>
      <w:r w:rsidRPr="004579B3">
        <w:rPr>
          <w:rFonts w:ascii="Arial" w:hAnsi="Arial" w:cs="Arial" w:hint="eastAsia"/>
          <w:b/>
          <w:bCs/>
          <w:lang w:eastAsia="zh-CN"/>
        </w:rPr>
        <w:t xml:space="preserve"> </w:t>
      </w:r>
      <w:r w:rsidRPr="004579B3">
        <w:rPr>
          <w:rFonts w:ascii="Arial" w:hAnsi="Arial" w:cs="Arial"/>
          <w:b/>
          <w:bCs/>
          <w:lang w:eastAsia="zh-CN"/>
        </w:rPr>
        <w:t>Preservation</w:t>
      </w:r>
      <w:proofErr w:type="gramEnd"/>
      <w:r w:rsidRPr="004579B3">
        <w:rPr>
          <w:rFonts w:ascii="Arial" w:hAnsi="Arial" w:cs="Arial"/>
          <w:b/>
          <w:bCs/>
          <w:lang w:eastAsia="zh-CN"/>
        </w:rPr>
        <w:t xml:space="preserve"> in geological time</w:t>
      </w:r>
      <w:r w:rsidRPr="004579B3">
        <w:rPr>
          <w:rFonts w:ascii="Arial" w:hAnsi="Arial" w:cs="Arial" w:hint="eastAsia"/>
          <w:b/>
          <w:bCs/>
          <w:lang w:eastAsia="zh-CN"/>
        </w:rPr>
        <w:t>.</w:t>
      </w:r>
      <w:r w:rsidRPr="004579B3">
        <w:rPr>
          <w:rFonts w:ascii="Arial" w:hAnsi="Arial" w:cs="Arial"/>
          <w:lang w:eastAsia="zh-CN"/>
        </w:rPr>
        <w:t xml:space="preserve"> The Greenland glacial ice fragments selected for the artwork are natural crystals formed through thousands of years of geological movements - each ice fragment encapsulates thousands of years of climate information such as temperature and precipitation, carrying the "historical memory" of the Earth's ecosystem. These glacial ice fragments are not only creative materials, but also "living fossils" of the Earth's climate.</w:t>
      </w:r>
    </w:p>
    <w:p w14:paraId="2EA21ABE" w14:textId="77777777" w:rsidR="004579B3" w:rsidRDefault="004579B3" w:rsidP="004579B3">
      <w:pPr>
        <w:spacing w:line="360" w:lineRule="auto"/>
        <w:rPr>
          <w:rFonts w:ascii="Arial" w:hAnsi="Arial" w:cs="Arial"/>
          <w:lang w:eastAsia="zh-CN"/>
        </w:rPr>
      </w:pPr>
    </w:p>
    <w:p w14:paraId="4B5C6963" w14:textId="084A6324" w:rsidR="004579B3" w:rsidRDefault="004579B3" w:rsidP="004579B3">
      <w:pPr>
        <w:spacing w:line="360" w:lineRule="auto"/>
        <w:rPr>
          <w:rFonts w:ascii="Arial" w:hAnsi="Arial" w:cs="Arial"/>
          <w:lang w:eastAsia="zh-CN"/>
        </w:rPr>
      </w:pPr>
      <w:r w:rsidRPr="004579B3">
        <w:rPr>
          <w:rFonts w:ascii="Arial" w:hAnsi="Arial" w:cs="Arial" w:hint="eastAsia"/>
          <w:b/>
          <w:bCs/>
          <w:lang w:eastAsia="zh-CN"/>
        </w:rPr>
        <w:t xml:space="preserve">2.1.2 </w:t>
      </w:r>
      <w:r w:rsidRPr="004579B3">
        <w:rPr>
          <w:rFonts w:ascii="Arial" w:hAnsi="Arial" w:cs="Arial"/>
          <w:b/>
          <w:bCs/>
          <w:lang w:eastAsia="zh-CN"/>
        </w:rPr>
        <w:t>The Flow of Instant Time</w:t>
      </w:r>
      <w:r w:rsidR="001078B0">
        <w:rPr>
          <w:rFonts w:ascii="Arial" w:hAnsi="Arial" w:cs="Arial" w:hint="eastAsia"/>
          <w:b/>
          <w:bCs/>
          <w:lang w:eastAsia="zh-CN"/>
        </w:rPr>
        <w:t xml:space="preserve">. </w:t>
      </w:r>
      <w:r w:rsidRPr="004579B3">
        <w:rPr>
          <w:rFonts w:ascii="Arial" w:hAnsi="Arial" w:cs="Arial"/>
          <w:lang w:eastAsia="zh-CN"/>
        </w:rPr>
        <w:t xml:space="preserve"> Eliasson places glacial ice on thick paper with a thin </w:t>
      </w:r>
      <w:proofErr w:type="spellStart"/>
      <w:r w:rsidRPr="004579B3">
        <w:rPr>
          <w:rFonts w:ascii="Arial" w:hAnsi="Arial" w:cs="Arial"/>
          <w:lang w:eastAsia="zh-CN"/>
        </w:rPr>
        <w:t>color</w:t>
      </w:r>
      <w:proofErr w:type="spellEnd"/>
      <w:r w:rsidRPr="004579B3">
        <w:rPr>
          <w:rFonts w:ascii="Arial" w:hAnsi="Arial" w:cs="Arial"/>
          <w:lang w:eastAsia="zh-CN"/>
        </w:rPr>
        <w:t xml:space="preserve"> layer, and the melting process of the ice becomes the "creative process" of the work - the melted ice water drives the pigment to slowly spread, forming irregular and organic </w:t>
      </w:r>
      <w:proofErr w:type="spellStart"/>
      <w:r w:rsidRPr="004579B3">
        <w:rPr>
          <w:rFonts w:ascii="Arial" w:hAnsi="Arial" w:cs="Arial"/>
          <w:lang w:eastAsia="zh-CN"/>
        </w:rPr>
        <w:t>color</w:t>
      </w:r>
      <w:proofErr w:type="spellEnd"/>
      <w:r w:rsidRPr="004579B3">
        <w:rPr>
          <w:rFonts w:ascii="Arial" w:hAnsi="Arial" w:cs="Arial"/>
          <w:lang w:eastAsia="zh-CN"/>
        </w:rPr>
        <w:t xml:space="preserve"> diffusion traces on the paper. This process is irreproducible and irreversible, and the melting speed and pigment diffusion direction of every minute and second are precisely recorded in the work, constituting the "instant time dimension" of the work.</w:t>
      </w:r>
    </w:p>
    <w:p w14:paraId="65499972" w14:textId="77777777" w:rsidR="004579B3" w:rsidRDefault="004579B3" w:rsidP="004579B3">
      <w:pPr>
        <w:spacing w:line="360" w:lineRule="auto"/>
        <w:rPr>
          <w:rFonts w:ascii="Arial" w:hAnsi="Arial" w:cs="Arial"/>
          <w:lang w:eastAsia="zh-CN"/>
        </w:rPr>
      </w:pPr>
    </w:p>
    <w:p w14:paraId="6BE36FA0" w14:textId="246B1D22" w:rsidR="004579B3" w:rsidRDefault="001078B0" w:rsidP="004579B3">
      <w:pPr>
        <w:spacing w:line="360" w:lineRule="auto"/>
        <w:rPr>
          <w:rFonts w:ascii="Arial" w:hAnsi="Arial" w:cs="Arial"/>
          <w:lang w:eastAsia="zh-CN"/>
        </w:rPr>
      </w:pPr>
      <w:r w:rsidRPr="001078B0">
        <w:rPr>
          <w:rFonts w:ascii="Arial" w:hAnsi="Arial" w:cs="Arial" w:hint="eastAsia"/>
          <w:b/>
          <w:bCs/>
          <w:lang w:eastAsia="zh-CN"/>
        </w:rPr>
        <w:t xml:space="preserve">2.1.3 </w:t>
      </w:r>
      <w:r w:rsidRPr="001078B0">
        <w:rPr>
          <w:rFonts w:ascii="Arial" w:hAnsi="Arial" w:cs="Arial"/>
          <w:b/>
          <w:bCs/>
          <w:lang w:eastAsia="zh-CN"/>
        </w:rPr>
        <w:t>Metaphor of circular time</w:t>
      </w:r>
      <w:r w:rsidRPr="001078B0">
        <w:rPr>
          <w:rFonts w:ascii="Arial" w:hAnsi="Arial" w:cs="Arial" w:hint="eastAsia"/>
          <w:b/>
          <w:bCs/>
          <w:lang w:eastAsia="zh-CN"/>
        </w:rPr>
        <w:t xml:space="preserve">. </w:t>
      </w:r>
      <w:r w:rsidRPr="001078B0">
        <w:rPr>
          <w:rFonts w:ascii="Arial" w:hAnsi="Arial" w:cs="Arial"/>
          <w:lang w:eastAsia="zh-CN"/>
        </w:rPr>
        <w:t xml:space="preserve">The "thousand-year condensation" and "instantaneous melting" of glacial ice form a material cycle of "solid state - liquid state - gaseous state", echoing the life cycle of the world tree in Norse mythology and the logic of "destruction - rebirth" in the apocalyptic battle of </w:t>
      </w:r>
      <w:proofErr w:type="spellStart"/>
      <w:r w:rsidRPr="001078B0">
        <w:rPr>
          <w:rFonts w:ascii="Arial" w:hAnsi="Arial" w:cs="Arial"/>
          <w:lang w:eastAsia="zh-CN"/>
        </w:rPr>
        <w:t>Ragnarok</w:t>
      </w:r>
      <w:proofErr w:type="spellEnd"/>
      <w:r w:rsidRPr="001078B0">
        <w:rPr>
          <w:rFonts w:ascii="Arial" w:hAnsi="Arial" w:cs="Arial"/>
          <w:lang w:eastAsia="zh-CN"/>
        </w:rPr>
        <w:t xml:space="preserve">. When the glacial ice completely melts, the </w:t>
      </w:r>
      <w:proofErr w:type="spellStart"/>
      <w:r w:rsidRPr="001078B0">
        <w:rPr>
          <w:rFonts w:ascii="Arial" w:hAnsi="Arial" w:cs="Arial"/>
          <w:lang w:eastAsia="zh-CN"/>
        </w:rPr>
        <w:t>color</w:t>
      </w:r>
      <w:proofErr w:type="spellEnd"/>
      <w:r w:rsidRPr="001078B0">
        <w:rPr>
          <w:rFonts w:ascii="Arial" w:hAnsi="Arial" w:cs="Arial"/>
          <w:lang w:eastAsia="zh-CN"/>
        </w:rPr>
        <w:t xml:space="preserve"> traces on paper become the "eternal imprint" of time - they are both proof of the glacier's existence and physical evidence of the passage of time, realizing the dialectical unity of "circular time" and "linear time".</w:t>
      </w:r>
    </w:p>
    <w:p w14:paraId="65EEA7AD" w14:textId="77777777" w:rsidR="001078B0" w:rsidRDefault="001078B0" w:rsidP="004579B3">
      <w:pPr>
        <w:spacing w:line="360" w:lineRule="auto"/>
        <w:rPr>
          <w:rFonts w:ascii="Arial" w:hAnsi="Arial" w:cs="Arial"/>
          <w:lang w:eastAsia="zh-CN"/>
        </w:rPr>
      </w:pPr>
    </w:p>
    <w:p w14:paraId="0D6F918D" w14:textId="03CA0E32" w:rsidR="001078B0" w:rsidRDefault="001078B0" w:rsidP="004579B3">
      <w:pPr>
        <w:spacing w:line="360" w:lineRule="auto"/>
        <w:rPr>
          <w:rFonts w:ascii="Arial" w:hAnsi="Arial" w:cs="Arial"/>
          <w:lang w:eastAsia="zh-CN"/>
        </w:rPr>
      </w:pPr>
      <w:r w:rsidRPr="001078B0">
        <w:rPr>
          <w:rFonts w:ascii="Arial" w:hAnsi="Arial" w:cs="Arial"/>
          <w:lang w:eastAsia="zh-CN"/>
        </w:rPr>
        <w:t>It is noteworthy that Eliasson's physical sculptures are not mere "exhibitions of natural phenomena", but rather carry a strong ecological critique. In the context of global warming, the melting of Greenland glaciers is no longer a "means of artistic creation", but rather a "concrete expression of ecological crisis" - every drop of melting ice water in the work is a silent indictment of human activities disrupting the natural balance, allowing viewers to confront the ecological reality of glacier retreat when gazing at the work.</w:t>
      </w:r>
    </w:p>
    <w:p w14:paraId="05FBEFF0" w14:textId="77777777" w:rsidR="001078B0" w:rsidRDefault="001078B0" w:rsidP="004579B3">
      <w:pPr>
        <w:spacing w:line="360" w:lineRule="auto"/>
        <w:rPr>
          <w:rFonts w:ascii="Arial" w:hAnsi="Arial" w:cs="Arial"/>
          <w:lang w:eastAsia="zh-CN"/>
        </w:rPr>
      </w:pPr>
    </w:p>
    <w:p w14:paraId="43EEDD15" w14:textId="0446F534" w:rsidR="00D5455D" w:rsidRDefault="00D5455D" w:rsidP="00D5455D">
      <w:pPr>
        <w:spacing w:line="360" w:lineRule="auto"/>
        <w:ind w:firstLineChars="500" w:firstLine="1200"/>
        <w:rPr>
          <w:rFonts w:ascii="Arial" w:hAnsi="Arial" w:cs="Arial"/>
          <w:lang w:eastAsia="zh-CN"/>
        </w:rPr>
      </w:pPr>
      <w:r>
        <w:rPr>
          <w:rFonts w:ascii="Arial" w:hAnsi="Arial" w:cs="Arial"/>
          <w:noProof/>
          <w:lang w:eastAsia="zh-CN"/>
        </w:rPr>
        <w:lastRenderedPageBreak/>
        <w:drawing>
          <wp:inline distT="0" distB="0" distL="0" distR="0" wp14:anchorId="7966058A" wp14:editId="64955B60">
            <wp:extent cx="3959525" cy="3356387"/>
            <wp:effectExtent l="0" t="0" r="3175" b="0"/>
            <wp:docPr id="1543154351" name="图片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3967334" cy="3363007"/>
                    </a:xfrm>
                    <a:prstGeom prst="rect">
                      <a:avLst/>
                    </a:prstGeom>
                    <a:noFill/>
                    <a:ln>
                      <a:noFill/>
                    </a:ln>
                  </pic:spPr>
                </pic:pic>
              </a:graphicData>
            </a:graphic>
          </wp:inline>
        </w:drawing>
      </w:r>
    </w:p>
    <w:p w14:paraId="63C4A685" w14:textId="0B76F890" w:rsidR="00D5455D" w:rsidRDefault="00D5455D" w:rsidP="0082049A">
      <w:pPr>
        <w:spacing w:line="360" w:lineRule="auto"/>
        <w:ind w:firstLineChars="500" w:firstLine="1200"/>
        <w:rPr>
          <w:rFonts w:ascii="Arial" w:hAnsi="Arial" w:cs="Arial"/>
          <w:lang w:eastAsia="zh-CN"/>
        </w:rPr>
      </w:pPr>
      <w:bookmarkStart w:id="10" w:name="_Hlk218736996"/>
      <w:r w:rsidRPr="00D5455D">
        <w:rPr>
          <w:rFonts w:ascii="Arial" w:hAnsi="Arial" w:cs="Arial"/>
          <w:lang w:eastAsia="zh-CN"/>
        </w:rPr>
        <w:t xml:space="preserve">Figure </w:t>
      </w:r>
      <w:r>
        <w:rPr>
          <w:rFonts w:ascii="Arial" w:hAnsi="Arial" w:cs="Arial" w:hint="eastAsia"/>
          <w:lang w:eastAsia="zh-CN"/>
        </w:rPr>
        <w:t>6.</w:t>
      </w:r>
      <w:r w:rsidR="0082049A" w:rsidRPr="0082049A">
        <w:t xml:space="preserve"> </w:t>
      </w:r>
      <w:r w:rsidR="0082049A" w:rsidRPr="0082049A">
        <w:rPr>
          <w:rFonts w:ascii="Arial" w:hAnsi="Arial" w:cs="Arial"/>
          <w:lang w:eastAsia="zh-CN"/>
        </w:rPr>
        <w:t>A work symbolizing the issue of glacier melting</w:t>
      </w:r>
    </w:p>
    <w:bookmarkEnd w:id="10"/>
    <w:p w14:paraId="6D589B25" w14:textId="77777777" w:rsidR="0082049A" w:rsidRDefault="0082049A" w:rsidP="0082049A">
      <w:pPr>
        <w:spacing w:line="360" w:lineRule="auto"/>
        <w:ind w:firstLineChars="500" w:firstLine="1200"/>
        <w:rPr>
          <w:rFonts w:ascii="Arial" w:hAnsi="Arial" w:cs="Arial" w:hint="eastAsia"/>
          <w:lang w:eastAsia="zh-CN"/>
        </w:rPr>
      </w:pPr>
    </w:p>
    <w:p w14:paraId="3A17DFFF" w14:textId="4BB0945E" w:rsidR="001078B0" w:rsidRPr="001078B0" w:rsidRDefault="001078B0" w:rsidP="004579B3">
      <w:pPr>
        <w:spacing w:line="360" w:lineRule="auto"/>
        <w:rPr>
          <w:rFonts w:ascii="Arial" w:hAnsi="Arial" w:cs="Arial"/>
          <w:lang w:eastAsia="zh-CN"/>
        </w:rPr>
      </w:pPr>
      <w:r w:rsidRPr="001078B0">
        <w:rPr>
          <w:rFonts w:ascii="Arial" w:hAnsi="Arial" w:cs="Arial" w:hint="eastAsia"/>
          <w:b/>
          <w:bCs/>
          <w:lang w:eastAsia="zh-CN"/>
        </w:rPr>
        <w:t xml:space="preserve">2.2 </w:t>
      </w:r>
      <w:r w:rsidRPr="001078B0">
        <w:rPr>
          <w:rFonts w:ascii="Arial" w:hAnsi="Arial" w:cs="Arial"/>
          <w:b/>
          <w:bCs/>
          <w:lang w:eastAsia="zh-CN"/>
        </w:rPr>
        <w:t>Perceptual Sculpture</w:t>
      </w:r>
      <w:r w:rsidR="00CE2752">
        <w:rPr>
          <w:rFonts w:ascii="Arial" w:hAnsi="Arial" w:cs="Arial" w:hint="eastAsia"/>
          <w:b/>
          <w:bCs/>
          <w:lang w:eastAsia="zh-CN"/>
        </w:rPr>
        <w:t xml:space="preserve">. </w:t>
      </w:r>
      <w:r w:rsidRPr="001078B0">
        <w:rPr>
          <w:rFonts w:ascii="Arial" w:hAnsi="Arial" w:cs="Arial"/>
          <w:lang w:eastAsia="zh-CN"/>
        </w:rPr>
        <w:t>Time reconstruction of spatial construction</w:t>
      </w:r>
      <w:r w:rsidR="00CE2752">
        <w:rPr>
          <w:rFonts w:ascii="Arial" w:hAnsi="Arial" w:cs="Arial" w:hint="eastAsia"/>
          <w:lang w:eastAsia="zh-CN"/>
        </w:rPr>
        <w:t>.</w:t>
      </w:r>
    </w:p>
    <w:p w14:paraId="57FB021E" w14:textId="77777777" w:rsidR="001078B0" w:rsidRDefault="001078B0" w:rsidP="004579B3">
      <w:pPr>
        <w:spacing w:line="360" w:lineRule="auto"/>
        <w:rPr>
          <w:rFonts w:ascii="Arial" w:hAnsi="Arial" w:cs="Arial"/>
          <w:b/>
          <w:bCs/>
          <w:lang w:eastAsia="zh-CN"/>
        </w:rPr>
      </w:pPr>
    </w:p>
    <w:p w14:paraId="6878F2C9" w14:textId="05D9D912" w:rsidR="001078B0" w:rsidRDefault="001078B0" w:rsidP="004579B3">
      <w:pPr>
        <w:spacing w:line="360" w:lineRule="auto"/>
        <w:rPr>
          <w:rFonts w:ascii="Arial" w:hAnsi="Arial" w:cs="Arial"/>
          <w:lang w:eastAsia="zh-CN"/>
        </w:rPr>
      </w:pPr>
      <w:r w:rsidRPr="001078B0">
        <w:rPr>
          <w:rFonts w:ascii="Arial" w:hAnsi="Arial" w:cs="Arial"/>
          <w:lang w:eastAsia="zh-CN"/>
        </w:rPr>
        <w:t xml:space="preserve">Eliasson's perceptual sculptures draw inspiration from "Nordic regional culture", employ "optical illusion" as a technical means, and </w:t>
      </w:r>
      <w:proofErr w:type="spellStart"/>
      <w:r w:rsidRPr="001078B0">
        <w:rPr>
          <w:rFonts w:ascii="Arial" w:hAnsi="Arial" w:cs="Arial"/>
          <w:lang w:eastAsia="zh-CN"/>
        </w:rPr>
        <w:t>center</w:t>
      </w:r>
      <w:proofErr w:type="spellEnd"/>
      <w:r w:rsidRPr="001078B0">
        <w:rPr>
          <w:rFonts w:ascii="Arial" w:hAnsi="Arial" w:cs="Arial"/>
          <w:lang w:eastAsia="zh-CN"/>
        </w:rPr>
        <w:t xml:space="preserve"> around "audience interaction". The creative process of his masterpiece "By Means of a Sudden Intuitive Realization" (1996</w:t>
      </w:r>
      <w:proofErr w:type="gramStart"/>
      <w:r w:rsidRPr="001078B0">
        <w:rPr>
          <w:rFonts w:ascii="Arial" w:hAnsi="Arial" w:cs="Arial"/>
          <w:lang w:eastAsia="zh-CN"/>
        </w:rPr>
        <w:t>)</w:t>
      </w:r>
      <w:r w:rsidR="00736363">
        <w:rPr>
          <w:rFonts w:ascii="Arial" w:hAnsi="Arial" w:cs="Arial" w:hint="eastAsia"/>
          <w:lang w:eastAsia="zh-CN"/>
        </w:rPr>
        <w:t>.</w:t>
      </w:r>
      <w:r w:rsidR="00B60FEE">
        <w:rPr>
          <w:rFonts w:ascii="Arial" w:hAnsi="Arial" w:cs="Arial" w:hint="eastAsia"/>
          <w:lang w:eastAsia="zh-CN"/>
        </w:rPr>
        <w:t>(</w:t>
      </w:r>
      <w:proofErr w:type="gramEnd"/>
      <w:r w:rsidR="00B60FEE" w:rsidRPr="00B60FEE">
        <w:t xml:space="preserve"> </w:t>
      </w:r>
      <w:r w:rsidR="00B60FEE" w:rsidRPr="00B60FEE">
        <w:rPr>
          <w:rFonts w:ascii="Arial" w:hAnsi="Arial" w:cs="Arial"/>
          <w:lang w:eastAsia="zh-CN"/>
        </w:rPr>
        <w:t>Eliasson, O. and Obrist, H.U.2008)</w:t>
      </w:r>
    </w:p>
    <w:p w14:paraId="68070A39" w14:textId="77777777" w:rsidR="00CE2752" w:rsidRDefault="00CE2752" w:rsidP="004579B3">
      <w:pPr>
        <w:spacing w:line="360" w:lineRule="auto"/>
        <w:rPr>
          <w:rFonts w:ascii="Arial" w:hAnsi="Arial" w:cs="Arial"/>
          <w:lang w:eastAsia="zh-CN"/>
        </w:rPr>
      </w:pPr>
    </w:p>
    <w:p w14:paraId="769C2407" w14:textId="7E16F449" w:rsidR="00CE2752" w:rsidRDefault="00CE2752" w:rsidP="004579B3">
      <w:pPr>
        <w:spacing w:line="360" w:lineRule="auto"/>
        <w:rPr>
          <w:rFonts w:ascii="Arial" w:hAnsi="Arial" w:cs="Arial"/>
          <w:lang w:eastAsia="zh-CN"/>
        </w:rPr>
      </w:pPr>
      <w:r w:rsidRPr="00CE2752">
        <w:rPr>
          <w:rFonts w:ascii="Arial" w:hAnsi="Arial" w:cs="Arial" w:hint="eastAsia"/>
          <w:b/>
          <w:bCs/>
          <w:lang w:eastAsia="zh-CN"/>
        </w:rPr>
        <w:t xml:space="preserve">2.2.1 </w:t>
      </w:r>
      <w:r w:rsidRPr="00CE2752">
        <w:rPr>
          <w:rFonts w:ascii="Arial" w:hAnsi="Arial" w:cs="Arial"/>
          <w:b/>
          <w:bCs/>
          <w:lang w:eastAsia="zh-CN"/>
        </w:rPr>
        <w:t>Spatial Translation of Regional Culture</w:t>
      </w:r>
      <w:r w:rsidRPr="00CE2752">
        <w:rPr>
          <w:rFonts w:ascii="Arial" w:hAnsi="Arial" w:cs="Arial" w:hint="eastAsia"/>
          <w:b/>
          <w:bCs/>
          <w:lang w:eastAsia="zh-CN"/>
        </w:rPr>
        <w:t>.</w:t>
      </w:r>
      <w:r>
        <w:rPr>
          <w:rFonts w:ascii="Arial" w:hAnsi="Arial" w:cs="Arial" w:hint="eastAsia"/>
          <w:lang w:eastAsia="zh-CN"/>
        </w:rPr>
        <w:t xml:space="preserve"> </w:t>
      </w:r>
      <w:r w:rsidRPr="00CE2752">
        <w:rPr>
          <w:rFonts w:ascii="Arial" w:hAnsi="Arial" w:cs="Arial"/>
          <w:lang w:eastAsia="zh-CN"/>
        </w:rPr>
        <w:t xml:space="preserve">The artwork is </w:t>
      </w:r>
      <w:proofErr w:type="spellStart"/>
      <w:r w:rsidRPr="00CE2752">
        <w:rPr>
          <w:rFonts w:ascii="Arial" w:hAnsi="Arial" w:cs="Arial"/>
          <w:lang w:eastAsia="zh-CN"/>
        </w:rPr>
        <w:t>modeled</w:t>
      </w:r>
      <w:proofErr w:type="spellEnd"/>
      <w:r w:rsidRPr="00CE2752">
        <w:rPr>
          <w:rFonts w:ascii="Arial" w:hAnsi="Arial" w:cs="Arial"/>
          <w:lang w:eastAsia="zh-CN"/>
        </w:rPr>
        <w:t xml:space="preserve"> after the traditional Icelandic Turf House, creating a closed and immersive space. As the birthplace of Norse mythology, Iceland's unique natural landscapes and cultural architecture embody the Norse people's reverence and reliance on nature. The Turf House, with its turf roof and stone walls, blends seamlessly into the natural environment, symbolizing the symbiotic relationship between humans and nature. Eliasson transforms this architectural form into an artistic space, providing the audience with a venue to "return to the context of Norse nature and mythology."</w:t>
      </w:r>
      <w:r w:rsidR="00B60FEE" w:rsidRPr="00B60FEE">
        <w:t xml:space="preserve"> </w:t>
      </w:r>
      <w:r w:rsidR="00B60FEE">
        <w:rPr>
          <w:rFonts w:hint="eastAsia"/>
          <w:lang w:eastAsia="zh-CN"/>
        </w:rPr>
        <w:t>(</w:t>
      </w:r>
      <w:proofErr w:type="spellStart"/>
      <w:r w:rsidR="00B60FEE" w:rsidRPr="00B60FEE">
        <w:rPr>
          <w:rFonts w:ascii="Arial" w:hAnsi="Arial" w:cs="Arial"/>
          <w:lang w:eastAsia="zh-CN"/>
        </w:rPr>
        <w:t>Artbibliographies</w:t>
      </w:r>
      <w:proofErr w:type="spellEnd"/>
      <w:r w:rsidR="00B60FEE" w:rsidRPr="00B60FEE">
        <w:rPr>
          <w:rFonts w:ascii="Arial" w:hAnsi="Arial" w:cs="Arial"/>
          <w:lang w:eastAsia="zh-CN"/>
        </w:rPr>
        <w:t xml:space="preserve"> Modern. </w:t>
      </w:r>
      <w:r w:rsidR="00B60FEE">
        <w:rPr>
          <w:rFonts w:ascii="Arial" w:hAnsi="Arial" w:cs="Arial" w:hint="eastAsia"/>
          <w:lang w:eastAsia="zh-CN"/>
        </w:rPr>
        <w:t>1</w:t>
      </w:r>
      <w:r w:rsidR="00B60FEE" w:rsidRPr="00B60FEE">
        <w:rPr>
          <w:rFonts w:ascii="Arial" w:hAnsi="Arial" w:cs="Arial"/>
          <w:lang w:eastAsia="zh-CN"/>
        </w:rPr>
        <w:t>999).</w:t>
      </w:r>
    </w:p>
    <w:p w14:paraId="1DD49C97" w14:textId="77777777" w:rsidR="00CE2752" w:rsidRDefault="00CE2752" w:rsidP="004579B3">
      <w:pPr>
        <w:spacing w:line="360" w:lineRule="auto"/>
        <w:rPr>
          <w:rFonts w:ascii="Arial" w:hAnsi="Arial" w:cs="Arial"/>
          <w:lang w:eastAsia="zh-CN"/>
        </w:rPr>
      </w:pPr>
    </w:p>
    <w:p w14:paraId="01781565" w14:textId="6A9C7CD3" w:rsidR="00CE2752" w:rsidRDefault="00CE2752" w:rsidP="004579B3">
      <w:pPr>
        <w:spacing w:line="360" w:lineRule="auto"/>
        <w:rPr>
          <w:rFonts w:ascii="Arial" w:hAnsi="Arial" w:cs="Arial"/>
          <w:lang w:eastAsia="zh-CN"/>
        </w:rPr>
      </w:pPr>
      <w:proofErr w:type="gramStart"/>
      <w:r>
        <w:rPr>
          <w:rFonts w:ascii="Arial" w:hAnsi="Arial" w:cs="Arial" w:hint="eastAsia"/>
          <w:b/>
          <w:bCs/>
          <w:lang w:eastAsia="zh-CN"/>
        </w:rPr>
        <w:lastRenderedPageBreak/>
        <w:t>2.2.</w:t>
      </w:r>
      <w:r w:rsidRPr="00CE2752">
        <w:rPr>
          <w:rFonts w:ascii="Arial" w:hAnsi="Arial" w:cs="Arial" w:hint="eastAsia"/>
          <w:b/>
          <w:bCs/>
          <w:lang w:eastAsia="zh-CN"/>
        </w:rPr>
        <w:t xml:space="preserve">2 </w:t>
      </w:r>
      <w:r w:rsidRPr="00CE2752">
        <w:rPr>
          <w:rFonts w:ascii="Arial" w:hAnsi="Arial" w:cs="Arial"/>
          <w:b/>
          <w:bCs/>
          <w:lang w:eastAsia="zh-CN"/>
        </w:rPr>
        <w:t xml:space="preserve"> The</w:t>
      </w:r>
      <w:proofErr w:type="gramEnd"/>
      <w:r w:rsidRPr="00CE2752">
        <w:rPr>
          <w:rFonts w:ascii="Arial" w:hAnsi="Arial" w:cs="Arial"/>
          <w:b/>
          <w:bCs/>
          <w:lang w:eastAsia="zh-CN"/>
        </w:rPr>
        <w:t xml:space="preserve"> Time Illusion of Light and Shadow Technology</w:t>
      </w:r>
      <w:r>
        <w:rPr>
          <w:rFonts w:ascii="Arial" w:hAnsi="Arial" w:cs="Arial" w:hint="eastAsia"/>
          <w:b/>
          <w:bCs/>
          <w:lang w:eastAsia="zh-CN"/>
        </w:rPr>
        <w:t>.</w:t>
      </w:r>
      <w:r>
        <w:rPr>
          <w:rFonts w:ascii="Arial" w:hAnsi="Arial" w:cs="Arial" w:hint="eastAsia"/>
          <w:lang w:eastAsia="zh-CN"/>
        </w:rPr>
        <w:t xml:space="preserve"> </w:t>
      </w:r>
      <w:r w:rsidRPr="00CE2752">
        <w:rPr>
          <w:rFonts w:ascii="Arial" w:hAnsi="Arial" w:cs="Arial"/>
          <w:lang w:eastAsia="zh-CN"/>
        </w:rPr>
        <w:t>Within a sealed dome space, Eliasson installed strobe lights and water flow devices. The strobe lights flash at a specific frequency, creating a visual overlay with the continuously flowing water. Leveraging the principle of "persistence of vision," the continuously flowing water appears as static, ice-crystal-like droplets to the viewer's eyes, creating the visual illusion of "time freezing." This illusion is not a "denial" of time, but rather a "reconstruction" of time—it disrupts the inherent human perception of time as "linearly passing," allowing the viewer to experience the "mutability" and "subjectivity" of time.</w:t>
      </w:r>
    </w:p>
    <w:p w14:paraId="299A4B61" w14:textId="77777777" w:rsidR="00CE2752" w:rsidRDefault="00CE2752" w:rsidP="004579B3">
      <w:pPr>
        <w:spacing w:line="360" w:lineRule="auto"/>
        <w:rPr>
          <w:rFonts w:ascii="Arial" w:hAnsi="Arial" w:cs="Arial"/>
          <w:lang w:eastAsia="zh-CN"/>
        </w:rPr>
      </w:pPr>
    </w:p>
    <w:p w14:paraId="092819C2" w14:textId="61D47749" w:rsidR="00CE2752" w:rsidRDefault="00CE2752" w:rsidP="004579B3">
      <w:pPr>
        <w:spacing w:line="360" w:lineRule="auto"/>
        <w:rPr>
          <w:rFonts w:ascii="Arial" w:hAnsi="Arial" w:cs="Arial" w:hint="eastAsia"/>
          <w:lang w:eastAsia="zh-CN"/>
        </w:rPr>
      </w:pPr>
      <w:proofErr w:type="gramStart"/>
      <w:r w:rsidRPr="00CE2752">
        <w:rPr>
          <w:rFonts w:ascii="Arial" w:hAnsi="Arial" w:cs="Arial" w:hint="eastAsia"/>
          <w:b/>
          <w:bCs/>
          <w:lang w:eastAsia="zh-CN"/>
        </w:rPr>
        <w:t>2.2.</w:t>
      </w:r>
      <w:r w:rsidRPr="00CE2752">
        <w:rPr>
          <w:rFonts w:ascii="Arial" w:hAnsi="Arial" w:cs="Arial"/>
          <w:b/>
          <w:bCs/>
          <w:lang w:eastAsia="zh-CN"/>
        </w:rPr>
        <w:t>3</w:t>
      </w:r>
      <w:r w:rsidRPr="00CE2752">
        <w:rPr>
          <w:rFonts w:ascii="Arial" w:hAnsi="Arial" w:cs="Arial" w:hint="eastAsia"/>
          <w:b/>
          <w:bCs/>
          <w:lang w:eastAsia="zh-CN"/>
        </w:rPr>
        <w:t xml:space="preserve"> </w:t>
      </w:r>
      <w:r w:rsidRPr="00CE2752">
        <w:rPr>
          <w:rFonts w:ascii="Arial" w:hAnsi="Arial" w:cs="Arial"/>
          <w:b/>
          <w:bCs/>
          <w:lang w:eastAsia="zh-CN"/>
        </w:rPr>
        <w:t xml:space="preserve"> Perception</w:t>
      </w:r>
      <w:proofErr w:type="gramEnd"/>
      <w:r w:rsidRPr="00CE2752">
        <w:rPr>
          <w:rFonts w:ascii="Arial" w:hAnsi="Arial" w:cs="Arial"/>
          <w:b/>
          <w:bCs/>
          <w:lang w:eastAsia="zh-CN"/>
        </w:rPr>
        <w:t xml:space="preserve"> generation of audience interaction</w:t>
      </w:r>
      <w:r>
        <w:rPr>
          <w:rFonts w:ascii="Arial" w:hAnsi="Arial" w:cs="Arial" w:hint="eastAsia"/>
          <w:lang w:eastAsia="zh-CN"/>
        </w:rPr>
        <w:t xml:space="preserve">. </w:t>
      </w:r>
      <w:r w:rsidRPr="00CE2752">
        <w:rPr>
          <w:rFonts w:ascii="Arial" w:hAnsi="Arial" w:cs="Arial"/>
          <w:lang w:eastAsia="zh-CN"/>
        </w:rPr>
        <w:t>The final completion of perception sculpting relies on the presence and interaction of the audience. When the audience steps into the dome space, they are not only "viewers" but also "perceivers" - each person's moving speed, viewing angle, and visual sensitivity are different, and their perception of "time freezing" will also vary. This personalized perception experience transforms time from an "objective physical quantity" into a "subjective psychological experience", echoing the intertwined time and space imagery of the "world tree connecting the worlds of life and death" in Norse mythology - in the work space, "the past" (thousands of years of glacial time), "the present" (the immediate experience of the audience), and "the future" (the unknown fate of ecology) are intertwined, forming a perception field that transcends time and space.</w:t>
      </w:r>
      <w:r w:rsidR="005365BA">
        <w:rPr>
          <w:rFonts w:ascii="Arial" w:hAnsi="Arial" w:cs="Arial" w:hint="eastAsia"/>
          <w:lang w:eastAsia="zh-CN"/>
        </w:rPr>
        <w:t>(</w:t>
      </w:r>
      <w:r w:rsidR="005365BA" w:rsidRPr="005365BA">
        <w:t xml:space="preserve"> </w:t>
      </w:r>
      <w:r w:rsidR="005365BA" w:rsidRPr="005365BA">
        <w:rPr>
          <w:rFonts w:ascii="Arial" w:hAnsi="Arial" w:cs="Arial"/>
          <w:lang w:eastAsia="zh-CN"/>
        </w:rPr>
        <w:t>Figure 7</w:t>
      </w:r>
      <w:r w:rsidR="005365BA">
        <w:rPr>
          <w:rFonts w:ascii="Arial" w:hAnsi="Arial" w:cs="Arial" w:hint="eastAsia"/>
          <w:lang w:eastAsia="zh-CN"/>
        </w:rPr>
        <w:t>)</w:t>
      </w:r>
    </w:p>
    <w:p w14:paraId="0B92E7F0" w14:textId="3BB92B38" w:rsidR="00831BD3" w:rsidRDefault="00831BD3" w:rsidP="00831BD3">
      <w:pPr>
        <w:spacing w:line="360" w:lineRule="auto"/>
        <w:ind w:firstLineChars="600" w:firstLine="1440"/>
        <w:rPr>
          <w:rFonts w:ascii="Arial" w:hAnsi="Arial" w:cs="Arial"/>
          <w:lang w:eastAsia="zh-CN"/>
        </w:rPr>
      </w:pPr>
      <w:r>
        <w:rPr>
          <w:rFonts w:ascii="Arial" w:hAnsi="Arial" w:cs="Arial"/>
          <w:noProof/>
          <w:lang w:eastAsia="zh-CN"/>
        </w:rPr>
        <w:drawing>
          <wp:inline distT="0" distB="0" distL="0" distR="0" wp14:anchorId="4347291F" wp14:editId="58BA08E9">
            <wp:extent cx="3795623" cy="2702069"/>
            <wp:effectExtent l="0" t="0" r="0" b="3175"/>
            <wp:docPr id="338852282"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806688" cy="2709946"/>
                    </a:xfrm>
                    <a:prstGeom prst="rect">
                      <a:avLst/>
                    </a:prstGeom>
                    <a:noFill/>
                    <a:ln>
                      <a:noFill/>
                    </a:ln>
                  </pic:spPr>
                </pic:pic>
              </a:graphicData>
            </a:graphic>
          </wp:inline>
        </w:drawing>
      </w:r>
    </w:p>
    <w:p w14:paraId="579723E1" w14:textId="6E01DE4C" w:rsidR="00CE2752" w:rsidRDefault="00831BD3" w:rsidP="00831BD3">
      <w:pPr>
        <w:spacing w:line="360" w:lineRule="auto"/>
        <w:ind w:firstLineChars="500" w:firstLine="1200"/>
        <w:rPr>
          <w:rFonts w:ascii="Arial" w:hAnsi="Arial" w:cs="Arial"/>
          <w:lang w:eastAsia="zh-CN"/>
        </w:rPr>
      </w:pPr>
      <w:bookmarkStart w:id="11" w:name="_Hlk218737283"/>
      <w:bookmarkStart w:id="12" w:name="_Hlk218737554"/>
      <w:r w:rsidRPr="00831BD3">
        <w:rPr>
          <w:rFonts w:ascii="Arial" w:hAnsi="Arial" w:cs="Arial"/>
          <w:lang w:eastAsia="zh-CN"/>
        </w:rPr>
        <w:t xml:space="preserve">Figure </w:t>
      </w:r>
      <w:r>
        <w:rPr>
          <w:rFonts w:ascii="Arial" w:hAnsi="Arial" w:cs="Arial" w:hint="eastAsia"/>
          <w:lang w:eastAsia="zh-CN"/>
        </w:rPr>
        <w:t>7</w:t>
      </w:r>
      <w:bookmarkEnd w:id="11"/>
      <w:r w:rsidRPr="00831BD3">
        <w:rPr>
          <w:rFonts w:ascii="Arial" w:hAnsi="Arial" w:cs="Arial"/>
          <w:lang w:eastAsia="zh-CN"/>
        </w:rPr>
        <w:t xml:space="preserve">. Strong contrast between light and shadow </w:t>
      </w:r>
      <w:proofErr w:type="spellStart"/>
      <w:r w:rsidRPr="00831BD3">
        <w:rPr>
          <w:rFonts w:ascii="Arial" w:hAnsi="Arial" w:cs="Arial"/>
          <w:lang w:eastAsia="zh-CN"/>
        </w:rPr>
        <w:t>colors</w:t>
      </w:r>
      <w:proofErr w:type="spellEnd"/>
    </w:p>
    <w:bookmarkEnd w:id="12"/>
    <w:p w14:paraId="5EA769D2" w14:textId="305D24DE" w:rsidR="00CE2752" w:rsidRPr="00D85F40" w:rsidRDefault="00A82164" w:rsidP="004579B3">
      <w:pPr>
        <w:spacing w:line="360" w:lineRule="auto"/>
        <w:rPr>
          <w:rFonts w:ascii="Arial" w:hAnsi="Arial" w:cs="Arial"/>
          <w:b/>
          <w:bCs/>
          <w:lang w:eastAsia="zh-CN"/>
        </w:rPr>
      </w:pPr>
      <w:r>
        <w:rPr>
          <w:rFonts w:ascii="Arial" w:hAnsi="Arial" w:cs="Arial" w:hint="eastAsia"/>
          <w:b/>
          <w:bCs/>
          <w:lang w:eastAsia="zh-CN"/>
        </w:rPr>
        <w:lastRenderedPageBreak/>
        <w:t xml:space="preserve">3 </w:t>
      </w:r>
      <w:r w:rsidR="00CE2752" w:rsidRPr="00CE2752">
        <w:rPr>
          <w:rFonts w:ascii="Arial" w:hAnsi="Arial" w:cs="Arial"/>
          <w:b/>
          <w:bCs/>
          <w:lang w:eastAsia="zh-CN"/>
        </w:rPr>
        <w:t>Archival Practice Strategy</w:t>
      </w:r>
      <w:r w:rsidR="00CE2752">
        <w:rPr>
          <w:rFonts w:ascii="Arial" w:hAnsi="Arial" w:cs="Arial" w:hint="eastAsia"/>
          <w:b/>
          <w:bCs/>
          <w:lang w:eastAsia="zh-CN"/>
        </w:rPr>
        <w:t xml:space="preserve">. </w:t>
      </w:r>
      <w:r w:rsidR="00CE2752" w:rsidRPr="00D85F40">
        <w:rPr>
          <w:rFonts w:ascii="Arial" w:hAnsi="Arial" w:cs="Arial"/>
          <w:b/>
          <w:bCs/>
          <w:lang w:eastAsia="zh-CN"/>
        </w:rPr>
        <w:t>Construction of Natural Archives and Ecological Critique</w:t>
      </w:r>
      <w:r w:rsidR="00CE2752" w:rsidRPr="00D85F40">
        <w:rPr>
          <w:rFonts w:ascii="Arial" w:hAnsi="Arial" w:cs="Arial" w:hint="eastAsia"/>
          <w:b/>
          <w:bCs/>
          <w:lang w:eastAsia="zh-CN"/>
        </w:rPr>
        <w:t>.</w:t>
      </w:r>
    </w:p>
    <w:p w14:paraId="56EC681A" w14:textId="77777777" w:rsidR="00CE2752" w:rsidRDefault="00CE2752" w:rsidP="004579B3">
      <w:pPr>
        <w:spacing w:line="360" w:lineRule="auto"/>
        <w:rPr>
          <w:rFonts w:ascii="Arial" w:hAnsi="Arial" w:cs="Arial"/>
          <w:lang w:eastAsia="zh-CN"/>
        </w:rPr>
      </w:pPr>
    </w:p>
    <w:p w14:paraId="5122BCB2" w14:textId="4D55A198" w:rsidR="00CE2752" w:rsidRDefault="00736363" w:rsidP="004579B3">
      <w:pPr>
        <w:spacing w:line="360" w:lineRule="auto"/>
        <w:rPr>
          <w:rFonts w:ascii="Arial" w:hAnsi="Arial" w:cs="Arial"/>
          <w:lang w:eastAsia="zh-CN"/>
        </w:rPr>
      </w:pPr>
      <w:r w:rsidRPr="00736363">
        <w:rPr>
          <w:rFonts w:ascii="Arial" w:hAnsi="Arial" w:cs="Arial"/>
          <w:lang w:eastAsia="zh-CN"/>
        </w:rPr>
        <w:t>Eliasson's artistic practice does not end with the completion of his works, but extends to the systematic documentation and archival preservation of the process of their creation, establishing a "natural time archive". This archival practice strategy is not only a "preservation" of the works, but also a "deepening" of ecological issues</w:t>
      </w:r>
      <w:r>
        <w:rPr>
          <w:rFonts w:ascii="Arial" w:hAnsi="Arial" w:cs="Arial" w:hint="eastAsia"/>
          <w:lang w:eastAsia="zh-CN"/>
        </w:rPr>
        <w:t>.</w:t>
      </w:r>
    </w:p>
    <w:p w14:paraId="527D1A69" w14:textId="77777777" w:rsidR="00736363" w:rsidRDefault="00736363" w:rsidP="004579B3">
      <w:pPr>
        <w:spacing w:line="360" w:lineRule="auto"/>
        <w:rPr>
          <w:rFonts w:ascii="Arial" w:hAnsi="Arial" w:cs="Arial"/>
          <w:lang w:eastAsia="zh-CN"/>
        </w:rPr>
      </w:pPr>
    </w:p>
    <w:p w14:paraId="39ED16E8" w14:textId="43EC4C5D" w:rsidR="00736363" w:rsidRDefault="00736363" w:rsidP="004579B3">
      <w:pPr>
        <w:spacing w:line="360" w:lineRule="auto"/>
        <w:rPr>
          <w:rFonts w:ascii="Arial" w:hAnsi="Arial" w:cs="Arial"/>
          <w:lang w:eastAsia="zh-CN"/>
        </w:rPr>
      </w:pPr>
      <w:r w:rsidRPr="00736363">
        <w:rPr>
          <w:rFonts w:ascii="Arial" w:hAnsi="Arial" w:cs="Arial"/>
          <w:lang w:eastAsia="zh-CN"/>
        </w:rPr>
        <w:t xml:space="preserve">The content of the "Natural Time Archive" encompasses the entire process of artistic creation, including geological information records of glacier samples (such as collection location, age, composition, etc.), video records of the creative process (such as real-time videos of glacier melting and pigment diffusion), drawing records of pigment diffusion trajectories (such as the </w:t>
      </w:r>
      <w:proofErr w:type="spellStart"/>
      <w:r w:rsidRPr="00736363">
        <w:rPr>
          <w:rFonts w:ascii="Arial" w:hAnsi="Arial" w:cs="Arial"/>
          <w:lang w:eastAsia="zh-CN"/>
        </w:rPr>
        <w:t>color</w:t>
      </w:r>
      <w:proofErr w:type="spellEnd"/>
      <w:r w:rsidRPr="00736363">
        <w:rPr>
          <w:rFonts w:ascii="Arial" w:hAnsi="Arial" w:cs="Arial"/>
          <w:lang w:eastAsia="zh-CN"/>
        </w:rPr>
        <w:t xml:space="preserve"> blending patterns of each artwork), and records of audience perception and experience (such as audience feedback, interviews, </w:t>
      </w:r>
      <w:proofErr w:type="spellStart"/>
      <w:r w:rsidRPr="00736363">
        <w:rPr>
          <w:rFonts w:ascii="Arial" w:hAnsi="Arial" w:cs="Arial"/>
          <w:lang w:eastAsia="zh-CN"/>
        </w:rPr>
        <w:t>behavioral</w:t>
      </w:r>
      <w:proofErr w:type="spellEnd"/>
      <w:r w:rsidRPr="00736363">
        <w:rPr>
          <w:rFonts w:ascii="Arial" w:hAnsi="Arial" w:cs="Arial"/>
          <w:lang w:eastAsia="zh-CN"/>
        </w:rPr>
        <w:t xml:space="preserve"> trajectories, etc.).</w:t>
      </w:r>
    </w:p>
    <w:p w14:paraId="6814D6EB" w14:textId="77777777" w:rsidR="00736363" w:rsidRDefault="00736363" w:rsidP="004579B3">
      <w:pPr>
        <w:spacing w:line="360" w:lineRule="auto"/>
        <w:rPr>
          <w:rFonts w:ascii="Arial" w:hAnsi="Arial" w:cs="Arial"/>
          <w:lang w:eastAsia="zh-CN"/>
        </w:rPr>
      </w:pPr>
    </w:p>
    <w:p w14:paraId="665EEEC4" w14:textId="236A60A4" w:rsidR="00736363" w:rsidRDefault="00736363" w:rsidP="004579B3">
      <w:pPr>
        <w:spacing w:line="360" w:lineRule="auto"/>
        <w:rPr>
          <w:rFonts w:ascii="Arial" w:hAnsi="Arial" w:cs="Arial"/>
          <w:lang w:eastAsia="zh-CN"/>
        </w:rPr>
      </w:pPr>
      <w:r w:rsidRPr="00736363">
        <w:rPr>
          <w:rFonts w:ascii="Arial" w:hAnsi="Arial" w:cs="Arial"/>
          <w:lang w:eastAsia="zh-CN"/>
        </w:rPr>
        <w:t>These archival materials are interconnected, forming a multidimensional archival system encompassing "natural time, creation time, and perceptual time", which comprehensively presents the generation logic and cultural connotation of the works.</w:t>
      </w:r>
    </w:p>
    <w:p w14:paraId="7901A4D0" w14:textId="77777777" w:rsidR="00736363" w:rsidRDefault="00736363" w:rsidP="004579B3">
      <w:pPr>
        <w:spacing w:line="360" w:lineRule="auto"/>
        <w:rPr>
          <w:rFonts w:ascii="Arial" w:hAnsi="Arial" w:cs="Arial"/>
          <w:lang w:eastAsia="zh-CN"/>
        </w:rPr>
      </w:pPr>
    </w:p>
    <w:p w14:paraId="1C79F970" w14:textId="2DB560A9" w:rsidR="00736363" w:rsidRDefault="00736363" w:rsidP="004579B3">
      <w:pPr>
        <w:spacing w:line="360" w:lineRule="auto"/>
        <w:rPr>
          <w:rFonts w:ascii="Arial" w:hAnsi="Arial" w:cs="Arial"/>
          <w:lang w:eastAsia="zh-CN"/>
        </w:rPr>
      </w:pPr>
      <w:r w:rsidRPr="00736363">
        <w:rPr>
          <w:rFonts w:ascii="Arial" w:hAnsi="Arial" w:cs="Arial"/>
          <w:lang w:eastAsia="zh-CN"/>
        </w:rPr>
        <w:t xml:space="preserve">The core value of the archive lies in establishing a dialogue bridge between traditional mythological time and contemporary ecological crisis. On the one hand, the glacier samples in the archive embody the cyclical time concept of Norse mythology, symbolizing the eternal cycle of natural </w:t>
      </w:r>
      <w:proofErr w:type="gramStart"/>
      <w:r w:rsidRPr="00736363">
        <w:rPr>
          <w:rFonts w:ascii="Arial" w:hAnsi="Arial" w:cs="Arial"/>
          <w:lang w:eastAsia="zh-CN"/>
        </w:rPr>
        <w:t>systems</w:t>
      </w:r>
      <w:r w:rsidR="008920B4">
        <w:rPr>
          <w:rFonts w:ascii="Arial" w:hAnsi="Arial" w:cs="Arial" w:hint="eastAsia"/>
          <w:lang w:eastAsia="zh-CN"/>
        </w:rPr>
        <w:t>.(</w:t>
      </w:r>
      <w:proofErr w:type="gramEnd"/>
      <w:r w:rsidR="008920B4" w:rsidRPr="008920B4">
        <w:t xml:space="preserve"> </w:t>
      </w:r>
      <w:proofErr w:type="spellStart"/>
      <w:r w:rsidR="008920B4" w:rsidRPr="008920B4">
        <w:rPr>
          <w:rFonts w:ascii="Arial" w:hAnsi="Arial" w:cs="Arial"/>
          <w:lang w:eastAsia="zh-CN"/>
        </w:rPr>
        <w:t>Duranti</w:t>
      </w:r>
      <w:proofErr w:type="spellEnd"/>
      <w:r w:rsidR="008920B4" w:rsidRPr="008920B4">
        <w:rPr>
          <w:rFonts w:ascii="Arial" w:hAnsi="Arial" w:cs="Arial"/>
          <w:lang w:eastAsia="zh-CN"/>
        </w:rPr>
        <w:t>, L. and Franks, P.C. 2019)</w:t>
      </w:r>
    </w:p>
    <w:p w14:paraId="48D72A18" w14:textId="77777777" w:rsidR="00736363" w:rsidRDefault="00736363" w:rsidP="004579B3">
      <w:pPr>
        <w:spacing w:line="360" w:lineRule="auto"/>
        <w:rPr>
          <w:rFonts w:ascii="Arial" w:hAnsi="Arial" w:cs="Arial"/>
          <w:lang w:eastAsia="zh-CN"/>
        </w:rPr>
      </w:pPr>
    </w:p>
    <w:p w14:paraId="40811490" w14:textId="77169147" w:rsidR="00736363" w:rsidRDefault="00736363" w:rsidP="004579B3">
      <w:pPr>
        <w:spacing w:line="360" w:lineRule="auto"/>
        <w:rPr>
          <w:rFonts w:ascii="Arial" w:hAnsi="Arial" w:cs="Arial"/>
          <w:lang w:eastAsia="zh-CN"/>
        </w:rPr>
      </w:pPr>
      <w:r w:rsidRPr="00736363">
        <w:rPr>
          <w:rFonts w:ascii="Arial" w:hAnsi="Arial" w:cs="Arial"/>
          <w:lang w:eastAsia="zh-CN"/>
        </w:rPr>
        <w:t xml:space="preserve">The photographic records of glacial melting and the </w:t>
      </w:r>
      <w:proofErr w:type="spellStart"/>
      <w:r w:rsidRPr="00736363">
        <w:rPr>
          <w:rFonts w:ascii="Arial" w:hAnsi="Arial" w:cs="Arial"/>
          <w:lang w:eastAsia="zh-CN"/>
        </w:rPr>
        <w:t>color</w:t>
      </w:r>
      <w:proofErr w:type="spellEnd"/>
      <w:r w:rsidRPr="00736363">
        <w:rPr>
          <w:rFonts w:ascii="Arial" w:hAnsi="Arial" w:cs="Arial"/>
          <w:lang w:eastAsia="zh-CN"/>
        </w:rPr>
        <w:t xml:space="preserve"> trajectory drawings also document the irreversible retreat of glaciers under the contemporary climate crisis - the two form a stark contrast, making the mythical "destruction and rebirth" no longer an abstract narrative, but a realistic issue concerning human survival.</w:t>
      </w:r>
    </w:p>
    <w:p w14:paraId="4A78BE25" w14:textId="77777777" w:rsidR="00736363" w:rsidRDefault="00736363" w:rsidP="004579B3">
      <w:pPr>
        <w:spacing w:line="360" w:lineRule="auto"/>
        <w:rPr>
          <w:rFonts w:ascii="Arial" w:hAnsi="Arial" w:cs="Arial"/>
          <w:lang w:eastAsia="zh-CN"/>
        </w:rPr>
      </w:pPr>
    </w:p>
    <w:p w14:paraId="0DEDF744" w14:textId="615CCE7B" w:rsidR="00736363" w:rsidRDefault="00736363" w:rsidP="004579B3">
      <w:pPr>
        <w:spacing w:line="360" w:lineRule="auto"/>
        <w:rPr>
          <w:rFonts w:ascii="Arial" w:hAnsi="Arial" w:cs="Arial"/>
          <w:lang w:eastAsia="zh-CN"/>
        </w:rPr>
      </w:pPr>
      <w:r w:rsidRPr="00736363">
        <w:rPr>
          <w:rFonts w:ascii="Arial" w:hAnsi="Arial" w:cs="Arial"/>
          <w:lang w:eastAsia="zh-CN"/>
        </w:rPr>
        <w:t xml:space="preserve">Through the systematic preservation of archives, Eliasson endows traditional mythological motifs with contemporary ecological critique connotations, allowing </w:t>
      </w:r>
      <w:r w:rsidRPr="00736363">
        <w:rPr>
          <w:rFonts w:ascii="Arial" w:hAnsi="Arial" w:cs="Arial"/>
          <w:lang w:eastAsia="zh-CN"/>
        </w:rPr>
        <w:lastRenderedPageBreak/>
        <w:t>viewers to deeply recognize the destruction of natural time cycles by human activities when consulting the archives.</w:t>
      </w:r>
    </w:p>
    <w:p w14:paraId="46BC5754" w14:textId="77777777" w:rsidR="00736363" w:rsidRDefault="00736363" w:rsidP="004579B3">
      <w:pPr>
        <w:spacing w:line="360" w:lineRule="auto"/>
        <w:rPr>
          <w:rFonts w:ascii="Arial" w:hAnsi="Arial" w:cs="Arial"/>
          <w:lang w:eastAsia="zh-CN"/>
        </w:rPr>
      </w:pPr>
    </w:p>
    <w:p w14:paraId="38C2F75A" w14:textId="57661903" w:rsidR="00736363" w:rsidRDefault="00736363" w:rsidP="004579B3">
      <w:pPr>
        <w:spacing w:line="360" w:lineRule="auto"/>
        <w:rPr>
          <w:rFonts w:ascii="Arial" w:hAnsi="Arial" w:cs="Arial"/>
          <w:lang w:eastAsia="zh-CN"/>
        </w:rPr>
      </w:pPr>
      <w:r w:rsidRPr="00736363">
        <w:rPr>
          <w:rFonts w:ascii="Arial" w:hAnsi="Arial" w:cs="Arial"/>
          <w:lang w:eastAsia="zh-CN"/>
        </w:rPr>
        <w:t>Eliasson's "Archive of Natural Time" is not a closed art collection, but rather a public and educational "ecological knowledge platform".</w:t>
      </w:r>
    </w:p>
    <w:p w14:paraId="10A66538" w14:textId="77777777" w:rsidR="00736363" w:rsidRDefault="00736363" w:rsidP="004579B3">
      <w:pPr>
        <w:spacing w:line="360" w:lineRule="auto"/>
        <w:rPr>
          <w:rFonts w:ascii="Arial" w:hAnsi="Arial" w:cs="Arial"/>
          <w:lang w:eastAsia="zh-CN"/>
        </w:rPr>
      </w:pPr>
    </w:p>
    <w:p w14:paraId="4C125F87" w14:textId="027D6317" w:rsidR="00736363" w:rsidRDefault="00736363" w:rsidP="004579B3">
      <w:pPr>
        <w:spacing w:line="360" w:lineRule="auto"/>
        <w:rPr>
          <w:rFonts w:ascii="Arial" w:hAnsi="Arial" w:cs="Arial"/>
          <w:lang w:eastAsia="zh-CN"/>
        </w:rPr>
      </w:pPr>
      <w:r w:rsidRPr="00736363">
        <w:rPr>
          <w:rFonts w:ascii="Arial" w:hAnsi="Arial" w:cs="Arial"/>
          <w:lang w:eastAsia="zh-CN"/>
        </w:rPr>
        <w:t>He has made the archive content accessible to the public through various means such as art gallery exhibitions, online archive access, and academic seminars, enabling more people to understand the history of glaciers, the current state of the climate crisis, and the connection between art and ecology.</w:t>
      </w:r>
    </w:p>
    <w:p w14:paraId="37D5B748" w14:textId="77777777" w:rsidR="00736363" w:rsidRDefault="00736363" w:rsidP="004579B3">
      <w:pPr>
        <w:spacing w:line="360" w:lineRule="auto"/>
        <w:rPr>
          <w:rFonts w:ascii="Arial" w:hAnsi="Arial" w:cs="Arial"/>
          <w:lang w:eastAsia="zh-CN"/>
        </w:rPr>
      </w:pPr>
    </w:p>
    <w:p w14:paraId="197635C1" w14:textId="61D53CDD" w:rsidR="00736363" w:rsidRDefault="008413E8" w:rsidP="004579B3">
      <w:pPr>
        <w:spacing w:line="360" w:lineRule="auto"/>
        <w:rPr>
          <w:rFonts w:ascii="Arial" w:hAnsi="Arial" w:cs="Arial"/>
          <w:lang w:eastAsia="zh-CN"/>
        </w:rPr>
      </w:pPr>
      <w:r w:rsidRPr="008413E8">
        <w:rPr>
          <w:rFonts w:ascii="Arial" w:hAnsi="Arial" w:cs="Arial"/>
          <w:lang w:eastAsia="zh-CN"/>
        </w:rPr>
        <w:t xml:space="preserve">This public archival practice breaks down the boundaries between art and the public, making artworks an important medium for promoting the awakening of ecological awareness. They are no longer merely "aesthetic objects" for appreciation, but rather "ecological tools" that trigger public reflection and promote social </w:t>
      </w:r>
      <w:proofErr w:type="gramStart"/>
      <w:r w:rsidRPr="008413E8">
        <w:rPr>
          <w:rFonts w:ascii="Arial" w:hAnsi="Arial" w:cs="Arial"/>
          <w:lang w:eastAsia="zh-CN"/>
        </w:rPr>
        <w:t>change.</w:t>
      </w:r>
      <w:r w:rsidR="008920B4">
        <w:rPr>
          <w:rFonts w:ascii="Arial" w:hAnsi="Arial" w:cs="Arial" w:hint="eastAsia"/>
          <w:lang w:eastAsia="zh-CN"/>
        </w:rPr>
        <w:t>(</w:t>
      </w:r>
      <w:proofErr w:type="gramEnd"/>
      <w:r w:rsidR="008920B4" w:rsidRPr="008920B4">
        <w:t xml:space="preserve"> </w:t>
      </w:r>
      <w:r w:rsidR="008920B4" w:rsidRPr="008920B4">
        <w:rPr>
          <w:rFonts w:ascii="Arial" w:hAnsi="Arial" w:cs="Arial"/>
          <w:lang w:eastAsia="zh-CN"/>
        </w:rPr>
        <w:t>Williams, B. and ChatGPT 2024)</w:t>
      </w:r>
    </w:p>
    <w:p w14:paraId="0D94A9EE" w14:textId="77777777" w:rsidR="00736363" w:rsidRDefault="00736363" w:rsidP="004579B3">
      <w:pPr>
        <w:spacing w:line="360" w:lineRule="auto"/>
        <w:rPr>
          <w:rFonts w:ascii="Arial" w:hAnsi="Arial" w:cs="Arial"/>
          <w:lang w:eastAsia="zh-CN"/>
        </w:rPr>
      </w:pPr>
    </w:p>
    <w:p w14:paraId="3E1C19D8" w14:textId="00DB09C9" w:rsidR="008413E8" w:rsidRDefault="008413E8" w:rsidP="004579B3">
      <w:pPr>
        <w:spacing w:line="360" w:lineRule="auto"/>
        <w:rPr>
          <w:rFonts w:ascii="Arial" w:hAnsi="Arial" w:cs="Arial"/>
          <w:b/>
          <w:bCs/>
          <w:lang w:eastAsia="zh-CN"/>
        </w:rPr>
      </w:pPr>
      <w:r w:rsidRPr="008413E8">
        <w:rPr>
          <w:rFonts w:ascii="Arial" w:hAnsi="Arial" w:cs="Arial" w:hint="eastAsia"/>
          <w:b/>
          <w:bCs/>
          <w:lang w:eastAsia="zh-CN"/>
        </w:rPr>
        <w:t>4</w:t>
      </w:r>
      <w:r w:rsidR="00A82164">
        <w:rPr>
          <w:rFonts w:ascii="Arial" w:hAnsi="Arial" w:cs="Arial" w:hint="eastAsia"/>
          <w:b/>
          <w:bCs/>
          <w:lang w:eastAsia="zh-CN"/>
        </w:rPr>
        <w:t xml:space="preserve"> </w:t>
      </w:r>
      <w:r w:rsidRPr="008413E8">
        <w:rPr>
          <w:rFonts w:ascii="Arial" w:hAnsi="Arial" w:cs="Arial"/>
          <w:b/>
          <w:bCs/>
          <w:lang w:eastAsia="zh-CN"/>
        </w:rPr>
        <w:t>Conclusion</w:t>
      </w:r>
    </w:p>
    <w:p w14:paraId="28AD1D32" w14:textId="77777777" w:rsidR="00D85F40" w:rsidRDefault="00D85F40" w:rsidP="004579B3">
      <w:pPr>
        <w:spacing w:line="360" w:lineRule="auto"/>
        <w:rPr>
          <w:rFonts w:ascii="Arial" w:hAnsi="Arial" w:cs="Arial"/>
          <w:b/>
          <w:bCs/>
          <w:lang w:eastAsia="zh-CN"/>
        </w:rPr>
      </w:pPr>
    </w:p>
    <w:p w14:paraId="0B25C9CA" w14:textId="74A4889B" w:rsidR="008413E8" w:rsidRDefault="008413E8" w:rsidP="004579B3">
      <w:pPr>
        <w:spacing w:line="360" w:lineRule="auto"/>
        <w:rPr>
          <w:rFonts w:ascii="Arial" w:hAnsi="Arial" w:cs="Arial"/>
          <w:lang w:eastAsia="zh-CN"/>
        </w:rPr>
      </w:pPr>
      <w:r w:rsidRPr="008413E8">
        <w:rPr>
          <w:rFonts w:ascii="Arial" w:hAnsi="Arial" w:cs="Arial"/>
          <w:lang w:eastAsia="zh-CN"/>
        </w:rPr>
        <w:t>Taking the motifs of Norse mythology as a starting point, employing "time sculpture" as a methodology, and extending to a "natural time archive", Olafur Eliasson has constructed an artistic system that integrates "aesthetic value, cultural connotation, and ecological critique".</w:t>
      </w:r>
    </w:p>
    <w:p w14:paraId="5A2C5369" w14:textId="77777777" w:rsidR="008413E8" w:rsidRDefault="008413E8" w:rsidP="004579B3">
      <w:pPr>
        <w:spacing w:line="360" w:lineRule="auto"/>
        <w:rPr>
          <w:rFonts w:ascii="Arial" w:hAnsi="Arial" w:cs="Arial"/>
          <w:lang w:eastAsia="zh-CN"/>
        </w:rPr>
      </w:pPr>
    </w:p>
    <w:p w14:paraId="29AC5458" w14:textId="6406185F" w:rsidR="008413E8" w:rsidRDefault="008413E8" w:rsidP="004579B3">
      <w:pPr>
        <w:spacing w:line="360" w:lineRule="auto"/>
        <w:rPr>
          <w:rFonts w:ascii="Arial" w:hAnsi="Arial" w:cs="Arial"/>
          <w:lang w:eastAsia="zh-CN"/>
        </w:rPr>
      </w:pPr>
      <w:r w:rsidRPr="008413E8">
        <w:rPr>
          <w:rFonts w:ascii="Arial" w:hAnsi="Arial" w:cs="Arial"/>
          <w:lang w:eastAsia="zh-CN"/>
        </w:rPr>
        <w:t>His works not only allow the audience to appreciate the timeless beauty of natural materials, but also confront them with the grim reality of the contemporary ecological crisis. In his creations, art is no longer an "ivory tower" isolated from reality, but a "link" closely connected to nature, society, and human destiny.</w:t>
      </w:r>
    </w:p>
    <w:p w14:paraId="51CDD475" w14:textId="77777777" w:rsidR="008920B4" w:rsidRDefault="008920B4" w:rsidP="004579B3">
      <w:pPr>
        <w:spacing w:line="360" w:lineRule="auto"/>
        <w:rPr>
          <w:rFonts w:ascii="Arial" w:hAnsi="Arial" w:cs="Arial"/>
          <w:lang w:eastAsia="zh-CN"/>
        </w:rPr>
      </w:pPr>
    </w:p>
    <w:p w14:paraId="0ADAD5FB" w14:textId="6801A660" w:rsidR="008413E8" w:rsidRDefault="008413E8" w:rsidP="004579B3">
      <w:pPr>
        <w:spacing w:line="360" w:lineRule="auto"/>
        <w:rPr>
          <w:rFonts w:ascii="Arial" w:hAnsi="Arial" w:cs="Arial"/>
          <w:b/>
          <w:bCs/>
          <w:sz w:val="32"/>
          <w:szCs w:val="32"/>
          <w:lang w:eastAsia="zh-CN"/>
        </w:rPr>
      </w:pPr>
      <w:r w:rsidRPr="008413E8">
        <w:rPr>
          <w:rFonts w:ascii="Arial" w:hAnsi="Arial" w:cs="Arial"/>
          <w:b/>
          <w:bCs/>
          <w:sz w:val="32"/>
          <w:szCs w:val="32"/>
          <w:lang w:eastAsia="zh-CN"/>
        </w:rPr>
        <w:t xml:space="preserve">Sissel </w:t>
      </w:r>
      <w:proofErr w:type="spellStart"/>
      <w:r w:rsidRPr="008413E8">
        <w:rPr>
          <w:rFonts w:ascii="Arial" w:hAnsi="Arial" w:cs="Arial"/>
          <w:b/>
          <w:bCs/>
          <w:sz w:val="32"/>
          <w:szCs w:val="32"/>
          <w:lang w:eastAsia="zh-CN"/>
        </w:rPr>
        <w:t>Tolaas</w:t>
      </w:r>
      <w:proofErr w:type="spellEnd"/>
    </w:p>
    <w:p w14:paraId="0756350E" w14:textId="77777777" w:rsidR="008413E8" w:rsidRPr="008413E8" w:rsidRDefault="008413E8" w:rsidP="004579B3">
      <w:pPr>
        <w:spacing w:line="360" w:lineRule="auto"/>
        <w:rPr>
          <w:rFonts w:ascii="Arial" w:hAnsi="Arial" w:cs="Arial"/>
          <w:b/>
          <w:bCs/>
          <w:lang w:eastAsia="zh-CN"/>
        </w:rPr>
      </w:pPr>
    </w:p>
    <w:p w14:paraId="17138289" w14:textId="6DEE53C6" w:rsidR="008413E8" w:rsidRDefault="008413E8" w:rsidP="004579B3">
      <w:pPr>
        <w:spacing w:line="360" w:lineRule="auto"/>
        <w:rPr>
          <w:rFonts w:ascii="Arial" w:hAnsi="Arial" w:cs="Arial"/>
          <w:b/>
          <w:bCs/>
          <w:lang w:eastAsia="zh-CN"/>
        </w:rPr>
      </w:pPr>
      <w:r w:rsidRPr="008413E8">
        <w:rPr>
          <w:rFonts w:ascii="Arial" w:hAnsi="Arial" w:cs="Arial"/>
          <w:b/>
          <w:bCs/>
          <w:lang w:eastAsia="zh-CN"/>
        </w:rPr>
        <w:t>Memory Imprint and Sensory Time in Olfactory Archives</w:t>
      </w:r>
    </w:p>
    <w:p w14:paraId="4FC42C51" w14:textId="77777777" w:rsidR="008413E8" w:rsidRDefault="008413E8" w:rsidP="004579B3">
      <w:pPr>
        <w:spacing w:line="360" w:lineRule="auto"/>
        <w:rPr>
          <w:rFonts w:ascii="Arial" w:hAnsi="Arial" w:cs="Arial"/>
          <w:b/>
          <w:bCs/>
          <w:lang w:eastAsia="zh-CN"/>
        </w:rPr>
      </w:pPr>
    </w:p>
    <w:p w14:paraId="73AB66D2" w14:textId="4B16E721" w:rsidR="008413E8" w:rsidRDefault="00A82164" w:rsidP="00A82164">
      <w:pPr>
        <w:pStyle w:val="a9"/>
        <w:numPr>
          <w:ilvl w:val="0"/>
          <w:numId w:val="5"/>
        </w:numPr>
        <w:spacing w:line="360" w:lineRule="auto"/>
        <w:rPr>
          <w:rFonts w:ascii="Arial" w:hAnsi="Arial" w:cs="Arial"/>
          <w:b/>
          <w:bCs/>
          <w:lang w:eastAsia="zh-CN"/>
        </w:rPr>
      </w:pPr>
      <w:r w:rsidRPr="00A82164">
        <w:rPr>
          <w:rFonts w:ascii="Arial" w:hAnsi="Arial" w:cs="Arial"/>
          <w:b/>
          <w:bCs/>
          <w:lang w:eastAsia="zh-CN"/>
        </w:rPr>
        <w:lastRenderedPageBreak/>
        <w:t xml:space="preserve">Olfactory reconstruction of the </w:t>
      </w:r>
      <w:proofErr w:type="spellStart"/>
      <w:r w:rsidRPr="00A82164">
        <w:rPr>
          <w:rFonts w:ascii="Arial" w:hAnsi="Arial" w:cs="Arial"/>
          <w:b/>
          <w:bCs/>
          <w:lang w:eastAsia="zh-CN"/>
        </w:rPr>
        <w:t>Mimil</w:t>
      </w:r>
      <w:proofErr w:type="spellEnd"/>
      <w:r w:rsidRPr="00A82164">
        <w:rPr>
          <w:rFonts w:ascii="Arial" w:hAnsi="Arial" w:cs="Arial"/>
          <w:b/>
          <w:bCs/>
          <w:lang w:eastAsia="zh-CN"/>
        </w:rPr>
        <w:t xml:space="preserve"> Spring</w:t>
      </w:r>
    </w:p>
    <w:p w14:paraId="4A558DE0" w14:textId="77777777" w:rsidR="00A82164" w:rsidRDefault="00A82164" w:rsidP="00A82164">
      <w:pPr>
        <w:pStyle w:val="a9"/>
        <w:spacing w:line="360" w:lineRule="auto"/>
        <w:ind w:left="360"/>
        <w:rPr>
          <w:rFonts w:ascii="Arial" w:hAnsi="Arial" w:cs="Arial"/>
          <w:b/>
          <w:bCs/>
          <w:lang w:eastAsia="zh-CN"/>
        </w:rPr>
      </w:pPr>
    </w:p>
    <w:p w14:paraId="268CC902" w14:textId="7B338A97" w:rsidR="00A82164" w:rsidRDefault="00A82164" w:rsidP="00A82164">
      <w:pPr>
        <w:spacing w:line="360" w:lineRule="auto"/>
        <w:rPr>
          <w:rFonts w:ascii="Arial" w:hAnsi="Arial" w:cs="Arial"/>
          <w:lang w:eastAsia="zh-CN"/>
        </w:rPr>
      </w:pPr>
      <w:r w:rsidRPr="00A82164">
        <w:rPr>
          <w:rFonts w:ascii="Arial" w:hAnsi="Arial" w:cs="Arial"/>
          <w:lang w:eastAsia="zh-CN"/>
        </w:rPr>
        <w:t>In Norse mythology, the Well of Mimir is a fountain of wisdom located at the roots of the world tree. Those who drink from its waters gain cosmic-level knowledge and memory. "Memory" and "inheritance" are the core spiritual essence of this motif.</w:t>
      </w:r>
    </w:p>
    <w:p w14:paraId="7DE417EA" w14:textId="77777777" w:rsidR="00A82164" w:rsidRDefault="00A82164" w:rsidP="00A82164">
      <w:pPr>
        <w:spacing w:line="360" w:lineRule="auto"/>
        <w:rPr>
          <w:rFonts w:ascii="Arial" w:hAnsi="Arial" w:cs="Arial"/>
          <w:lang w:eastAsia="zh-CN"/>
        </w:rPr>
      </w:pPr>
    </w:p>
    <w:p w14:paraId="0624AE4B" w14:textId="0E8F480E" w:rsidR="00A82164" w:rsidRDefault="00A82164" w:rsidP="00A82164">
      <w:pPr>
        <w:spacing w:line="360" w:lineRule="auto"/>
        <w:rPr>
          <w:rFonts w:ascii="Arial" w:hAnsi="Arial" w:cs="Arial"/>
          <w:lang w:eastAsia="zh-CN"/>
        </w:rPr>
      </w:pPr>
      <w:r w:rsidRPr="00A82164">
        <w:rPr>
          <w:rFonts w:ascii="Arial" w:hAnsi="Arial" w:cs="Arial"/>
          <w:lang w:eastAsia="zh-CN"/>
        </w:rPr>
        <w:t xml:space="preserve">Sissel </w:t>
      </w:r>
      <w:proofErr w:type="spellStart"/>
      <w:r w:rsidRPr="00A82164">
        <w:rPr>
          <w:rFonts w:ascii="Arial" w:hAnsi="Arial" w:cs="Arial"/>
          <w:lang w:eastAsia="zh-CN"/>
        </w:rPr>
        <w:t>T</w:t>
      </w:r>
      <w:r>
        <w:rPr>
          <w:rFonts w:ascii="Arial" w:hAnsi="Arial" w:cs="Arial" w:hint="eastAsia"/>
          <w:lang w:eastAsia="zh-CN"/>
        </w:rPr>
        <w:t>olaas</w:t>
      </w:r>
      <w:proofErr w:type="spellEnd"/>
      <w:r w:rsidRPr="00A82164">
        <w:rPr>
          <w:rFonts w:ascii="Arial" w:hAnsi="Arial" w:cs="Arial"/>
          <w:lang w:eastAsia="zh-CN"/>
        </w:rPr>
        <w:t xml:space="preserve"> captures the symbolic imagery of "memory stored in springs" in mythology keenly, using intangible and ethereal scents as a contemporary translation medium. Compared to sensory media such as sight and hearing, scent possesses a stronger subconscious penetrating power. It does not rely on concrete forms for presentation, yet it can directly evoke deep memories and emotional resonance in people. Just like the spring of Mimir, it carries the "perceptible" spiritual core in an "invisible" form.</w:t>
      </w:r>
      <w:r w:rsidR="000432D5" w:rsidRPr="000432D5">
        <w:t xml:space="preserve"> </w:t>
      </w:r>
      <w:r w:rsidR="000432D5" w:rsidRPr="000432D5">
        <w:rPr>
          <w:rFonts w:ascii="Arial" w:hAnsi="Arial" w:cs="Arial"/>
          <w:lang w:eastAsia="zh-CN"/>
        </w:rPr>
        <w:t xml:space="preserve">(Figure </w:t>
      </w:r>
      <w:r w:rsidR="000432D5">
        <w:rPr>
          <w:rFonts w:ascii="Arial" w:hAnsi="Arial" w:cs="Arial" w:hint="eastAsia"/>
          <w:lang w:eastAsia="zh-CN"/>
        </w:rPr>
        <w:t>8</w:t>
      </w:r>
      <w:r w:rsidR="000432D5" w:rsidRPr="000432D5">
        <w:rPr>
          <w:rFonts w:ascii="Arial" w:hAnsi="Arial" w:cs="Arial"/>
          <w:lang w:eastAsia="zh-CN"/>
        </w:rPr>
        <w:t>)</w:t>
      </w:r>
    </w:p>
    <w:p w14:paraId="0A9E9098" w14:textId="77777777" w:rsidR="00A82164" w:rsidRDefault="00A82164" w:rsidP="00A82164">
      <w:pPr>
        <w:spacing w:line="360" w:lineRule="auto"/>
        <w:rPr>
          <w:rFonts w:ascii="Arial" w:hAnsi="Arial" w:cs="Arial"/>
          <w:lang w:eastAsia="zh-CN"/>
        </w:rPr>
      </w:pPr>
    </w:p>
    <w:p w14:paraId="11FBA015" w14:textId="6446FC01" w:rsidR="00A82164" w:rsidRDefault="00A82164" w:rsidP="00A82164">
      <w:pPr>
        <w:spacing w:line="360" w:lineRule="auto"/>
        <w:rPr>
          <w:rFonts w:ascii="Arial" w:hAnsi="Arial" w:cs="Arial"/>
          <w:lang w:eastAsia="zh-CN"/>
        </w:rPr>
      </w:pPr>
      <w:r w:rsidRPr="00A82164">
        <w:rPr>
          <w:rFonts w:ascii="Arial" w:hAnsi="Arial" w:cs="Arial"/>
          <w:lang w:eastAsia="zh-CN"/>
        </w:rPr>
        <w:t xml:space="preserve">In Thurasdotir's creative logic, olfactory archives are no longer a simple collection of </w:t>
      </w:r>
      <w:proofErr w:type="spellStart"/>
      <w:r w:rsidRPr="00A82164">
        <w:rPr>
          <w:rFonts w:ascii="Arial" w:hAnsi="Arial" w:cs="Arial"/>
          <w:lang w:eastAsia="zh-CN"/>
        </w:rPr>
        <w:t>odor</w:t>
      </w:r>
      <w:proofErr w:type="spellEnd"/>
      <w:r w:rsidRPr="00A82164">
        <w:rPr>
          <w:rFonts w:ascii="Arial" w:hAnsi="Arial" w:cs="Arial"/>
          <w:lang w:eastAsia="zh-CN"/>
        </w:rPr>
        <w:t xml:space="preserve"> samples, but are endowed with the cultural metaphor of "sensory fountainhead"</w:t>
      </w:r>
      <w:r>
        <w:rPr>
          <w:rFonts w:ascii="Arial" w:hAnsi="Arial" w:cs="Arial" w:hint="eastAsia"/>
          <w:lang w:eastAsia="zh-CN"/>
        </w:rPr>
        <w:t>.</w:t>
      </w:r>
    </w:p>
    <w:p w14:paraId="19FB8DEE" w14:textId="77777777" w:rsidR="00A82164" w:rsidRDefault="00A82164" w:rsidP="00A82164">
      <w:pPr>
        <w:spacing w:line="360" w:lineRule="auto"/>
        <w:rPr>
          <w:rFonts w:ascii="Arial" w:hAnsi="Arial" w:cs="Arial"/>
          <w:lang w:eastAsia="zh-CN"/>
        </w:rPr>
      </w:pPr>
    </w:p>
    <w:p w14:paraId="79D50ABC" w14:textId="4FB141E8" w:rsidR="00A82164" w:rsidRDefault="00A82164" w:rsidP="00A82164">
      <w:pPr>
        <w:spacing w:line="360" w:lineRule="auto"/>
        <w:rPr>
          <w:rFonts w:ascii="Arial" w:hAnsi="Arial" w:cs="Arial"/>
          <w:lang w:eastAsia="zh-CN"/>
        </w:rPr>
      </w:pPr>
      <w:r w:rsidRPr="00A82164">
        <w:rPr>
          <w:rFonts w:ascii="Arial" w:hAnsi="Arial" w:cs="Arial"/>
          <w:lang w:eastAsia="zh-CN"/>
        </w:rPr>
        <w:t xml:space="preserve">The </w:t>
      </w:r>
      <w:proofErr w:type="spellStart"/>
      <w:r w:rsidRPr="00A82164">
        <w:rPr>
          <w:rFonts w:ascii="Arial" w:hAnsi="Arial" w:cs="Arial"/>
          <w:lang w:eastAsia="zh-CN"/>
        </w:rPr>
        <w:t>Mimmir</w:t>
      </w:r>
      <w:proofErr w:type="spellEnd"/>
      <w:r w:rsidRPr="00A82164">
        <w:rPr>
          <w:rFonts w:ascii="Arial" w:hAnsi="Arial" w:cs="Arial"/>
          <w:lang w:eastAsia="zh-CN"/>
        </w:rPr>
        <w:t xml:space="preserve"> Spring stores the wisdom of the mythical universe, while the Odor Archive preserves the collective memory and individual experiences of the Nordic land. Both essentially embody the concept of "achieving the cross-temporal continuation of memory through storage media". This reinterpretation not only retains the spiritual core of Nordic mythology but also reconstructs the path of "memory inheritance" in the language of contemporary art, giving ancient myths a new lease on life through olfactory sensory experiences.</w:t>
      </w:r>
    </w:p>
    <w:p w14:paraId="058F8D51" w14:textId="77777777" w:rsidR="00A82164" w:rsidRDefault="00A82164" w:rsidP="00A82164">
      <w:pPr>
        <w:spacing w:line="360" w:lineRule="auto"/>
        <w:rPr>
          <w:rFonts w:ascii="Arial" w:hAnsi="Arial" w:cs="Arial"/>
          <w:lang w:eastAsia="zh-CN"/>
        </w:rPr>
      </w:pPr>
    </w:p>
    <w:p w14:paraId="2C8D0BB1" w14:textId="4CFC4002" w:rsidR="005365BA" w:rsidRDefault="005365BA" w:rsidP="005365BA">
      <w:pPr>
        <w:spacing w:line="360" w:lineRule="auto"/>
        <w:ind w:firstLineChars="450" w:firstLine="1080"/>
        <w:rPr>
          <w:rFonts w:ascii="Arial" w:hAnsi="Arial" w:cs="Arial"/>
          <w:lang w:eastAsia="zh-CN"/>
        </w:rPr>
      </w:pPr>
      <w:r>
        <w:rPr>
          <w:rFonts w:ascii="Arial" w:hAnsi="Arial" w:cs="Arial"/>
          <w:noProof/>
          <w:lang w:eastAsia="zh-CN"/>
        </w:rPr>
        <w:lastRenderedPageBreak/>
        <w:drawing>
          <wp:inline distT="0" distB="0" distL="0" distR="0" wp14:anchorId="61350A6E" wp14:editId="363E65BA">
            <wp:extent cx="4416725" cy="2398379"/>
            <wp:effectExtent l="0" t="0" r="3175" b="2540"/>
            <wp:docPr id="338961586"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440651" cy="2411371"/>
                    </a:xfrm>
                    <a:prstGeom prst="rect">
                      <a:avLst/>
                    </a:prstGeom>
                    <a:noFill/>
                    <a:ln>
                      <a:noFill/>
                    </a:ln>
                  </pic:spPr>
                </pic:pic>
              </a:graphicData>
            </a:graphic>
          </wp:inline>
        </w:drawing>
      </w:r>
    </w:p>
    <w:p w14:paraId="57F83215" w14:textId="77777777" w:rsidR="005365BA" w:rsidRDefault="005365BA" w:rsidP="005365BA">
      <w:pPr>
        <w:spacing w:line="360" w:lineRule="auto"/>
        <w:ind w:firstLineChars="450" w:firstLine="1080"/>
        <w:rPr>
          <w:rFonts w:ascii="Arial" w:hAnsi="Arial" w:cs="Arial" w:hint="eastAsia"/>
          <w:lang w:eastAsia="zh-CN"/>
        </w:rPr>
      </w:pPr>
    </w:p>
    <w:p w14:paraId="35422C16" w14:textId="53488C0A" w:rsidR="005365BA" w:rsidRDefault="005365BA" w:rsidP="005365BA">
      <w:pPr>
        <w:spacing w:line="360" w:lineRule="auto"/>
        <w:ind w:firstLineChars="750" w:firstLine="1800"/>
        <w:rPr>
          <w:rFonts w:ascii="Arial" w:hAnsi="Arial" w:cs="Arial"/>
          <w:lang w:eastAsia="zh-CN"/>
        </w:rPr>
      </w:pPr>
      <w:bookmarkStart w:id="13" w:name="_Hlk218737651"/>
      <w:r w:rsidRPr="005365BA">
        <w:rPr>
          <w:rFonts w:ascii="Arial" w:hAnsi="Arial" w:cs="Arial"/>
          <w:lang w:eastAsia="zh-CN"/>
        </w:rPr>
        <w:t xml:space="preserve">Figure </w:t>
      </w:r>
      <w:r>
        <w:rPr>
          <w:rFonts w:ascii="Arial" w:hAnsi="Arial" w:cs="Arial" w:hint="eastAsia"/>
          <w:lang w:eastAsia="zh-CN"/>
        </w:rPr>
        <w:t>8</w:t>
      </w:r>
      <w:r w:rsidRPr="005365BA">
        <w:rPr>
          <w:rFonts w:ascii="Arial" w:hAnsi="Arial" w:cs="Arial"/>
          <w:lang w:eastAsia="zh-CN"/>
        </w:rPr>
        <w:t xml:space="preserve">. Sissel </w:t>
      </w:r>
      <w:proofErr w:type="spellStart"/>
      <w:r w:rsidRPr="005365BA">
        <w:rPr>
          <w:rFonts w:ascii="Arial" w:hAnsi="Arial" w:cs="Arial"/>
          <w:lang w:eastAsia="zh-CN"/>
        </w:rPr>
        <w:t>Tolaas</w:t>
      </w:r>
      <w:proofErr w:type="spellEnd"/>
      <w:r w:rsidRPr="005365BA">
        <w:rPr>
          <w:rFonts w:ascii="Arial" w:hAnsi="Arial" w:cs="Arial"/>
          <w:lang w:eastAsia="zh-CN"/>
        </w:rPr>
        <w:t xml:space="preserve"> and her installation art</w:t>
      </w:r>
    </w:p>
    <w:bookmarkEnd w:id="13"/>
    <w:p w14:paraId="789DCBF6" w14:textId="77777777" w:rsidR="005365BA" w:rsidRDefault="005365BA" w:rsidP="005365BA">
      <w:pPr>
        <w:spacing w:line="360" w:lineRule="auto"/>
        <w:ind w:firstLineChars="750" w:firstLine="1800"/>
        <w:rPr>
          <w:rFonts w:ascii="Arial" w:hAnsi="Arial" w:cs="Arial" w:hint="eastAsia"/>
          <w:lang w:eastAsia="zh-CN"/>
        </w:rPr>
      </w:pPr>
    </w:p>
    <w:p w14:paraId="2CB9DA42" w14:textId="27236DE5" w:rsidR="00A82164" w:rsidRDefault="00A82164" w:rsidP="00A82164">
      <w:pPr>
        <w:spacing w:line="360" w:lineRule="auto"/>
        <w:rPr>
          <w:rFonts w:ascii="Arial" w:hAnsi="Arial" w:cs="Arial"/>
          <w:b/>
          <w:bCs/>
          <w:lang w:eastAsia="zh-CN"/>
        </w:rPr>
      </w:pPr>
      <w:r>
        <w:rPr>
          <w:rFonts w:ascii="Arial" w:hAnsi="Arial" w:cs="Arial" w:hint="eastAsia"/>
          <w:b/>
          <w:bCs/>
          <w:lang w:eastAsia="zh-CN"/>
        </w:rPr>
        <w:t>2</w:t>
      </w:r>
      <w:r w:rsidRPr="00A82164">
        <w:rPr>
          <w:rFonts w:ascii="Arial" w:hAnsi="Arial" w:cs="Arial" w:hint="eastAsia"/>
          <w:b/>
          <w:bCs/>
          <w:lang w:eastAsia="zh-CN"/>
        </w:rPr>
        <w:t xml:space="preserve"> </w:t>
      </w:r>
      <w:r w:rsidRPr="00A82164">
        <w:rPr>
          <w:rFonts w:ascii="Arial" w:hAnsi="Arial" w:cs="Arial"/>
          <w:b/>
          <w:bCs/>
          <w:lang w:eastAsia="zh-CN"/>
        </w:rPr>
        <w:t>The practical path carved by time</w:t>
      </w:r>
    </w:p>
    <w:p w14:paraId="784C1C1C" w14:textId="77777777" w:rsidR="00A82164" w:rsidRDefault="00A82164" w:rsidP="00A82164">
      <w:pPr>
        <w:spacing w:line="360" w:lineRule="auto"/>
        <w:rPr>
          <w:rFonts w:ascii="Arial" w:hAnsi="Arial" w:cs="Arial"/>
          <w:b/>
          <w:bCs/>
          <w:lang w:eastAsia="zh-CN"/>
        </w:rPr>
      </w:pPr>
    </w:p>
    <w:p w14:paraId="04AD6C37" w14:textId="1A34EE28" w:rsidR="00A82164" w:rsidRDefault="00D85F40" w:rsidP="00A82164">
      <w:pPr>
        <w:spacing w:line="360" w:lineRule="auto"/>
        <w:rPr>
          <w:rFonts w:ascii="Arial" w:hAnsi="Arial" w:cs="Arial"/>
          <w:b/>
          <w:bCs/>
          <w:lang w:eastAsia="zh-CN"/>
        </w:rPr>
      </w:pPr>
      <w:r>
        <w:rPr>
          <w:rFonts w:ascii="Arial" w:hAnsi="Arial" w:cs="Arial" w:hint="eastAsia"/>
          <w:b/>
          <w:bCs/>
          <w:lang w:eastAsia="zh-CN"/>
        </w:rPr>
        <w:t xml:space="preserve">2.1 </w:t>
      </w:r>
      <w:r w:rsidRPr="00D85F40">
        <w:rPr>
          <w:rFonts w:ascii="Arial" w:hAnsi="Arial" w:cs="Arial"/>
          <w:b/>
          <w:bCs/>
          <w:lang w:eastAsia="zh-CN"/>
        </w:rPr>
        <w:t>Sensory sculpture</w:t>
      </w:r>
      <w:r>
        <w:rPr>
          <w:rFonts w:ascii="Arial" w:hAnsi="Arial" w:cs="Arial" w:hint="eastAsia"/>
          <w:b/>
          <w:bCs/>
          <w:lang w:eastAsia="zh-CN"/>
        </w:rPr>
        <w:t>.</w:t>
      </w:r>
      <w:r w:rsidRPr="00D85F40">
        <w:rPr>
          <w:rFonts w:ascii="Arial" w:hAnsi="Arial" w:cs="Arial" w:hint="eastAsia"/>
          <w:b/>
          <w:bCs/>
          <w:lang w:eastAsia="zh-CN"/>
        </w:rPr>
        <w:t xml:space="preserve"> </w:t>
      </w:r>
      <w:r w:rsidRPr="00D85F40">
        <w:rPr>
          <w:rFonts w:ascii="Arial" w:hAnsi="Arial" w:cs="Arial"/>
          <w:b/>
          <w:bCs/>
          <w:lang w:eastAsia="zh-CN"/>
        </w:rPr>
        <w:t>Smell as the material carrier of time</w:t>
      </w:r>
      <w:r w:rsidRPr="00D85F40">
        <w:rPr>
          <w:rFonts w:ascii="Arial" w:hAnsi="Arial" w:cs="Arial" w:hint="eastAsia"/>
          <w:b/>
          <w:bCs/>
          <w:lang w:eastAsia="zh-CN"/>
        </w:rPr>
        <w:t>.</w:t>
      </w:r>
    </w:p>
    <w:p w14:paraId="5343C9AB" w14:textId="77777777" w:rsidR="00D85F40" w:rsidRPr="00D85F40" w:rsidRDefault="00D85F40" w:rsidP="00A82164">
      <w:pPr>
        <w:spacing w:line="360" w:lineRule="auto"/>
        <w:rPr>
          <w:rFonts w:ascii="Arial" w:hAnsi="Arial" w:cs="Arial"/>
          <w:b/>
          <w:bCs/>
          <w:lang w:eastAsia="zh-CN"/>
        </w:rPr>
      </w:pPr>
    </w:p>
    <w:p w14:paraId="74BE95E6" w14:textId="56B1869D" w:rsidR="00D85F40" w:rsidRDefault="00D85F40" w:rsidP="00A82164">
      <w:pPr>
        <w:spacing w:line="360" w:lineRule="auto"/>
        <w:rPr>
          <w:rFonts w:ascii="Arial" w:hAnsi="Arial" w:cs="Arial"/>
          <w:lang w:eastAsia="zh-CN"/>
        </w:rPr>
      </w:pPr>
      <w:r w:rsidRPr="00D85F40">
        <w:rPr>
          <w:rFonts w:ascii="Arial" w:hAnsi="Arial" w:cs="Arial"/>
          <w:lang w:eastAsia="zh-CN"/>
        </w:rPr>
        <w:t>The essence of "sculpting" lies in transforming intangible concepts into tangible forms. The author's innovation lies in utilizing scent as a sculpting tool, engraving the abstract "memory of time" into a perceptible sensory experience.</w:t>
      </w:r>
    </w:p>
    <w:p w14:paraId="77ADC7C9" w14:textId="77777777" w:rsidR="00D85F40" w:rsidRDefault="00D85F40" w:rsidP="00A82164">
      <w:pPr>
        <w:spacing w:line="360" w:lineRule="auto"/>
        <w:rPr>
          <w:rFonts w:ascii="Arial" w:hAnsi="Arial" w:cs="Arial"/>
          <w:lang w:eastAsia="zh-CN"/>
        </w:rPr>
      </w:pPr>
    </w:p>
    <w:p w14:paraId="1E0ECEF0" w14:textId="4652BCA3" w:rsidR="00D85F40" w:rsidRDefault="00D85F40" w:rsidP="00A82164">
      <w:pPr>
        <w:spacing w:line="360" w:lineRule="auto"/>
        <w:rPr>
          <w:rFonts w:ascii="Arial" w:hAnsi="Arial" w:cs="Arial"/>
          <w:lang w:eastAsia="zh-CN"/>
        </w:rPr>
      </w:pPr>
      <w:r w:rsidRPr="00D85F40">
        <w:rPr>
          <w:rFonts w:ascii="Arial" w:hAnsi="Arial" w:cs="Arial"/>
          <w:lang w:eastAsia="zh-CN"/>
        </w:rPr>
        <w:t>Since 1990, she has embarked on the construction of the "Smell Archive", which is not a random collection of scents but rather one with a clear geographical orientation towards Nordic culture.</w:t>
      </w:r>
    </w:p>
    <w:p w14:paraId="0F1C1AD0" w14:textId="77777777" w:rsidR="00D85F40" w:rsidRDefault="00D85F40" w:rsidP="00A82164">
      <w:pPr>
        <w:spacing w:line="360" w:lineRule="auto"/>
        <w:rPr>
          <w:rFonts w:ascii="Arial" w:hAnsi="Arial" w:cs="Arial"/>
          <w:lang w:eastAsia="zh-CN"/>
        </w:rPr>
      </w:pPr>
    </w:p>
    <w:p w14:paraId="02461CAF" w14:textId="42557333" w:rsidR="00D85F40" w:rsidRDefault="00D85F40" w:rsidP="00A82164">
      <w:pPr>
        <w:spacing w:line="360" w:lineRule="auto"/>
        <w:rPr>
          <w:rFonts w:ascii="Arial" w:hAnsi="Arial" w:cs="Arial"/>
          <w:lang w:eastAsia="zh-CN"/>
        </w:rPr>
      </w:pPr>
      <w:r w:rsidRPr="00D85F40">
        <w:rPr>
          <w:rFonts w:ascii="Arial" w:hAnsi="Arial" w:cs="Arial"/>
          <w:lang w:eastAsia="zh-CN"/>
        </w:rPr>
        <w:t xml:space="preserve">The collection of over 7,000 </w:t>
      </w:r>
      <w:proofErr w:type="spellStart"/>
      <w:r w:rsidRPr="00D85F40">
        <w:rPr>
          <w:rFonts w:ascii="Arial" w:hAnsi="Arial" w:cs="Arial"/>
          <w:lang w:eastAsia="zh-CN"/>
        </w:rPr>
        <w:t>odor</w:t>
      </w:r>
      <w:proofErr w:type="spellEnd"/>
      <w:r w:rsidRPr="00D85F40">
        <w:rPr>
          <w:rFonts w:ascii="Arial" w:hAnsi="Arial" w:cs="Arial"/>
          <w:lang w:eastAsia="zh-CN"/>
        </w:rPr>
        <w:t xml:space="preserve"> samples covers the natural ecology and daily life scenarios of Northern Europe: from the natural dimensions of Nordic forest humus </w:t>
      </w:r>
      <w:proofErr w:type="spellStart"/>
      <w:r w:rsidRPr="00D85F40">
        <w:rPr>
          <w:rFonts w:ascii="Arial" w:hAnsi="Arial" w:cs="Arial"/>
          <w:lang w:eastAsia="zh-CN"/>
        </w:rPr>
        <w:t>odor</w:t>
      </w:r>
      <w:proofErr w:type="spellEnd"/>
      <w:r w:rsidRPr="00D85F40">
        <w:rPr>
          <w:rFonts w:ascii="Arial" w:hAnsi="Arial" w:cs="Arial"/>
          <w:lang w:eastAsia="zh-CN"/>
        </w:rPr>
        <w:t xml:space="preserve"> (mixed with the decaying leaves and moist moss), the mineral </w:t>
      </w:r>
      <w:proofErr w:type="spellStart"/>
      <w:r w:rsidRPr="00D85F40">
        <w:rPr>
          <w:rFonts w:ascii="Arial" w:hAnsi="Arial" w:cs="Arial"/>
          <w:lang w:eastAsia="zh-CN"/>
        </w:rPr>
        <w:t>flavor</w:t>
      </w:r>
      <w:proofErr w:type="spellEnd"/>
      <w:r w:rsidRPr="00D85F40">
        <w:rPr>
          <w:rFonts w:ascii="Arial" w:hAnsi="Arial" w:cs="Arial"/>
          <w:lang w:eastAsia="zh-CN"/>
        </w:rPr>
        <w:t xml:space="preserve"> of glacier meltwater (clear and slightly astringent with rocks), the salty and fishy smell of fjord sea breeze, to the cultural dimensions of traditional wooden house wood aroma (the warm and mellow scent of pine and oak after years of precipitation), the soapberry </w:t>
      </w:r>
      <w:proofErr w:type="spellStart"/>
      <w:r w:rsidRPr="00D85F40">
        <w:rPr>
          <w:rFonts w:ascii="Arial" w:hAnsi="Arial" w:cs="Arial"/>
          <w:lang w:eastAsia="zh-CN"/>
        </w:rPr>
        <w:t>flavor</w:t>
      </w:r>
      <w:proofErr w:type="spellEnd"/>
      <w:r w:rsidRPr="00D85F40">
        <w:rPr>
          <w:rFonts w:ascii="Arial" w:hAnsi="Arial" w:cs="Arial"/>
          <w:lang w:eastAsia="zh-CN"/>
        </w:rPr>
        <w:t xml:space="preserve"> of handmade wool fabric, and the seafood </w:t>
      </w:r>
      <w:proofErr w:type="spellStart"/>
      <w:r w:rsidRPr="00D85F40">
        <w:rPr>
          <w:rFonts w:ascii="Arial" w:hAnsi="Arial" w:cs="Arial"/>
          <w:lang w:eastAsia="zh-CN"/>
        </w:rPr>
        <w:t>flavor</w:t>
      </w:r>
      <w:proofErr w:type="spellEnd"/>
      <w:r w:rsidRPr="00D85F40">
        <w:rPr>
          <w:rFonts w:ascii="Arial" w:hAnsi="Arial" w:cs="Arial"/>
          <w:lang w:eastAsia="zh-CN"/>
        </w:rPr>
        <w:t xml:space="preserve"> of dried fish in fishing villages.</w:t>
      </w:r>
    </w:p>
    <w:p w14:paraId="75334DD3" w14:textId="77777777" w:rsidR="00D85F40" w:rsidRDefault="00D85F40" w:rsidP="00A82164">
      <w:pPr>
        <w:spacing w:line="360" w:lineRule="auto"/>
        <w:rPr>
          <w:rFonts w:ascii="Arial" w:hAnsi="Arial" w:cs="Arial"/>
          <w:lang w:eastAsia="zh-CN"/>
        </w:rPr>
      </w:pPr>
    </w:p>
    <w:p w14:paraId="7125A7D2" w14:textId="0AE192CF" w:rsidR="00D85F40" w:rsidRDefault="00D85F40" w:rsidP="00A82164">
      <w:pPr>
        <w:spacing w:line="360" w:lineRule="auto"/>
        <w:rPr>
          <w:rFonts w:ascii="Arial" w:hAnsi="Arial" w:cs="Arial"/>
          <w:lang w:eastAsia="zh-CN"/>
        </w:rPr>
      </w:pPr>
      <w:r w:rsidRPr="00D85F40">
        <w:rPr>
          <w:rFonts w:ascii="Arial" w:hAnsi="Arial" w:cs="Arial"/>
          <w:lang w:eastAsia="zh-CN"/>
        </w:rPr>
        <w:lastRenderedPageBreak/>
        <w:t>Each scent is a fragment of time captured in a moment - the scent of humus soil carries the seasonal cycle of the Nordic forests, while the aroma of wooden house timbers engraves the construction and living history of traditional residences.</w:t>
      </w:r>
    </w:p>
    <w:p w14:paraId="7B5AA034" w14:textId="77777777" w:rsidR="00D85F40" w:rsidRDefault="00D85F40" w:rsidP="00A82164">
      <w:pPr>
        <w:spacing w:line="360" w:lineRule="auto"/>
        <w:rPr>
          <w:rFonts w:ascii="Arial" w:hAnsi="Arial" w:cs="Arial"/>
          <w:lang w:eastAsia="zh-CN"/>
        </w:rPr>
      </w:pPr>
    </w:p>
    <w:p w14:paraId="28D7172D" w14:textId="1A86E27E" w:rsidR="00D85F40" w:rsidRDefault="00D85F40" w:rsidP="00A82164">
      <w:pPr>
        <w:spacing w:line="360" w:lineRule="auto"/>
        <w:rPr>
          <w:rFonts w:ascii="Arial" w:hAnsi="Arial" w:cs="Arial"/>
          <w:lang w:eastAsia="zh-CN"/>
        </w:rPr>
      </w:pPr>
      <w:r w:rsidRPr="00D85F40">
        <w:rPr>
          <w:rFonts w:ascii="Arial" w:hAnsi="Arial" w:cs="Arial"/>
          <w:lang w:eastAsia="zh-CN"/>
        </w:rPr>
        <w:t>These scent samples are sealed in specially crafted glass containers, accompanied by precise textual and chemical annotations, forming a "tangible" storage system. When the audience opens the container, the instant the scent molecules diffuse, it completes a sensory-level time travel: without the guidance of images or text, the scent directly triggers associative memories in the brain about Nordic land, nature, and life, transforming invisible time and memory into tangible experiences that can be smelled and felt.</w:t>
      </w:r>
      <w:r w:rsidR="00D31D57" w:rsidRPr="00D31D57">
        <w:t xml:space="preserve"> </w:t>
      </w:r>
      <w:r w:rsidR="00D31D57" w:rsidRPr="00D31D57">
        <w:rPr>
          <w:rFonts w:ascii="Arial" w:hAnsi="Arial" w:cs="Arial"/>
          <w:lang w:eastAsia="zh-CN"/>
        </w:rPr>
        <w:t xml:space="preserve">Assoc. </w:t>
      </w:r>
      <w:r w:rsidR="00D31D57">
        <w:rPr>
          <w:rFonts w:ascii="Arial" w:hAnsi="Arial" w:cs="Arial" w:hint="eastAsia"/>
          <w:lang w:eastAsia="zh-CN"/>
        </w:rPr>
        <w:t>（</w:t>
      </w:r>
      <w:r w:rsidR="00D31D57" w:rsidRPr="00D31D57">
        <w:rPr>
          <w:rFonts w:ascii="Arial" w:hAnsi="Arial" w:cs="Arial"/>
          <w:lang w:eastAsia="zh-CN"/>
        </w:rPr>
        <w:t xml:space="preserve">Prof. Firdevs SAĞLAM </w:t>
      </w:r>
      <w:r w:rsidR="00D31D57">
        <w:rPr>
          <w:rFonts w:ascii="Arial" w:hAnsi="Arial" w:cs="Arial" w:hint="eastAsia"/>
          <w:lang w:eastAsia="zh-CN"/>
        </w:rPr>
        <w:t>.</w:t>
      </w:r>
      <w:r w:rsidR="00D31D57" w:rsidRPr="00D31D57">
        <w:rPr>
          <w:rFonts w:ascii="Arial" w:hAnsi="Arial" w:cs="Arial"/>
          <w:lang w:eastAsia="zh-CN"/>
        </w:rPr>
        <w:t>2022</w:t>
      </w:r>
      <w:r w:rsidR="00D31D57">
        <w:rPr>
          <w:rFonts w:ascii="Arial" w:hAnsi="Arial" w:cs="Arial" w:hint="eastAsia"/>
          <w:lang w:eastAsia="zh-CN"/>
        </w:rPr>
        <w:t>）</w:t>
      </w:r>
    </w:p>
    <w:p w14:paraId="6FA82500" w14:textId="77777777" w:rsidR="00D85F40" w:rsidRDefault="00D85F40" w:rsidP="00A82164">
      <w:pPr>
        <w:spacing w:line="360" w:lineRule="auto"/>
        <w:rPr>
          <w:rFonts w:ascii="Arial" w:hAnsi="Arial" w:cs="Arial"/>
          <w:lang w:eastAsia="zh-CN"/>
        </w:rPr>
      </w:pPr>
    </w:p>
    <w:p w14:paraId="422177E2" w14:textId="7DAE51B1" w:rsidR="00D85F40" w:rsidRDefault="00D85F40" w:rsidP="00A82164">
      <w:pPr>
        <w:spacing w:line="360" w:lineRule="auto"/>
        <w:rPr>
          <w:rFonts w:ascii="Arial" w:hAnsi="Arial" w:cs="Arial"/>
          <w:b/>
          <w:bCs/>
          <w:lang w:eastAsia="zh-CN"/>
        </w:rPr>
      </w:pPr>
      <w:r w:rsidRPr="00D85F40">
        <w:rPr>
          <w:rFonts w:ascii="Arial" w:hAnsi="Arial" w:cs="Arial" w:hint="eastAsia"/>
          <w:b/>
          <w:bCs/>
          <w:lang w:eastAsia="zh-CN"/>
        </w:rPr>
        <w:t xml:space="preserve">2.2 </w:t>
      </w:r>
      <w:r w:rsidRPr="00D85F40">
        <w:rPr>
          <w:rFonts w:ascii="Arial" w:hAnsi="Arial" w:cs="Arial"/>
          <w:b/>
          <w:bCs/>
          <w:lang w:eastAsia="zh-CN"/>
        </w:rPr>
        <w:t>Narrative sculpture</w:t>
      </w:r>
      <w:r w:rsidRPr="00D85F40">
        <w:rPr>
          <w:rFonts w:ascii="Arial" w:hAnsi="Arial" w:cs="Arial" w:hint="eastAsia"/>
          <w:b/>
          <w:bCs/>
          <w:lang w:eastAsia="zh-CN"/>
        </w:rPr>
        <w:t xml:space="preserve">. </w:t>
      </w:r>
      <w:r w:rsidRPr="00D85F40">
        <w:rPr>
          <w:rFonts w:ascii="Arial" w:hAnsi="Arial" w:cs="Arial"/>
          <w:b/>
          <w:bCs/>
          <w:lang w:eastAsia="zh-CN"/>
        </w:rPr>
        <w:t xml:space="preserve"> Reconstructing mythological space-time narrative through scent combination</w:t>
      </w:r>
      <w:r w:rsidRPr="00D85F40">
        <w:rPr>
          <w:rFonts w:ascii="Arial" w:hAnsi="Arial" w:cs="Arial" w:hint="eastAsia"/>
          <w:b/>
          <w:bCs/>
          <w:lang w:eastAsia="zh-CN"/>
        </w:rPr>
        <w:t>.</w:t>
      </w:r>
    </w:p>
    <w:p w14:paraId="14D2E619" w14:textId="77777777" w:rsidR="00D85F40" w:rsidRDefault="00D85F40" w:rsidP="00A82164">
      <w:pPr>
        <w:spacing w:line="360" w:lineRule="auto"/>
        <w:rPr>
          <w:rFonts w:ascii="Arial" w:hAnsi="Arial" w:cs="Arial"/>
          <w:b/>
          <w:bCs/>
          <w:lang w:eastAsia="zh-CN"/>
        </w:rPr>
      </w:pPr>
    </w:p>
    <w:p w14:paraId="0863A003" w14:textId="5ACA4243" w:rsidR="00D85F40" w:rsidRDefault="008D6B4C" w:rsidP="00A82164">
      <w:pPr>
        <w:spacing w:line="360" w:lineRule="auto"/>
        <w:rPr>
          <w:rFonts w:ascii="Arial" w:hAnsi="Arial" w:cs="Arial"/>
          <w:lang w:eastAsia="zh-CN"/>
        </w:rPr>
      </w:pPr>
      <w:r w:rsidRPr="008D6B4C">
        <w:rPr>
          <w:rFonts w:ascii="Arial" w:hAnsi="Arial" w:cs="Arial"/>
          <w:lang w:eastAsia="zh-CN"/>
        </w:rPr>
        <w:t xml:space="preserve">If a single scent sample can be seen as a "fragment" of time, then </w:t>
      </w:r>
      <w:proofErr w:type="spellStart"/>
      <w:r w:rsidRPr="008D6B4C">
        <w:rPr>
          <w:rFonts w:ascii="Arial" w:hAnsi="Arial" w:cs="Arial"/>
          <w:lang w:eastAsia="zh-CN"/>
        </w:rPr>
        <w:t>Tolass's</w:t>
      </w:r>
      <w:proofErr w:type="spellEnd"/>
      <w:r w:rsidRPr="008D6B4C">
        <w:rPr>
          <w:rFonts w:ascii="Arial" w:hAnsi="Arial" w:cs="Arial"/>
          <w:lang w:eastAsia="zh-CN"/>
        </w:rPr>
        <w:t xml:space="preserve"> scent composition practice is to piece these fragments together into a complete mythological narrative of time and space. Based on classic scenes from Norse mythology, she constructs an exclusive "mythological olfactory formula" through the blending and combination of scents, allowing the audience to embark on a sensory journey through mythological time and space through olfactory </w:t>
      </w:r>
      <w:proofErr w:type="gramStart"/>
      <w:r w:rsidRPr="008D6B4C">
        <w:rPr>
          <w:rFonts w:ascii="Arial" w:hAnsi="Arial" w:cs="Arial"/>
          <w:lang w:eastAsia="zh-CN"/>
        </w:rPr>
        <w:t>experience.</w:t>
      </w:r>
      <w:r w:rsidR="00D31D57">
        <w:rPr>
          <w:rFonts w:hint="eastAsia"/>
          <w:lang w:eastAsia="zh-CN"/>
        </w:rPr>
        <w:t>（</w:t>
      </w:r>
      <w:proofErr w:type="gramEnd"/>
      <w:r w:rsidR="00D31D57" w:rsidRPr="00D31D57">
        <w:rPr>
          <w:rFonts w:ascii="Arial" w:hAnsi="Arial" w:cs="Arial"/>
          <w:lang w:eastAsia="zh-CN"/>
        </w:rPr>
        <w:t>Chakraborty, N. 2020)</w:t>
      </w:r>
    </w:p>
    <w:p w14:paraId="7402E940" w14:textId="77777777" w:rsidR="008D6B4C" w:rsidRDefault="008D6B4C" w:rsidP="00A82164">
      <w:pPr>
        <w:spacing w:line="360" w:lineRule="auto"/>
        <w:rPr>
          <w:rFonts w:ascii="Arial" w:hAnsi="Arial" w:cs="Arial"/>
          <w:lang w:eastAsia="zh-CN"/>
        </w:rPr>
      </w:pPr>
    </w:p>
    <w:p w14:paraId="5D1FA183" w14:textId="5AF0659A" w:rsidR="008D6B4C" w:rsidRDefault="008D6B4C" w:rsidP="00A82164">
      <w:pPr>
        <w:spacing w:line="360" w:lineRule="auto"/>
        <w:rPr>
          <w:rFonts w:ascii="Arial" w:hAnsi="Arial" w:cs="Arial"/>
          <w:lang w:eastAsia="zh-CN"/>
        </w:rPr>
      </w:pPr>
      <w:r w:rsidRPr="008D6B4C">
        <w:rPr>
          <w:rFonts w:ascii="Arial" w:hAnsi="Arial" w:cs="Arial"/>
          <w:lang w:eastAsia="zh-CN"/>
        </w:rPr>
        <w:t>For example, for the mythological scene of "the dark aura at the roots of the world tree", she did not create it out of thin air. Instead, based on the description in mythological texts that "the roots of the world tree extend deep underground, surrounding the Fountain of Mimir, where dragons and undead dwell", she selected the scent elements of the Nordic underground ecology - damp earthy smell, decaying fallen leaves, and the sweetish-sour taste of moss, supplemented by a trace of mineral scent, to simulate the dark and mysterious atmosphere of the deep underground</w:t>
      </w:r>
      <w:r>
        <w:rPr>
          <w:rFonts w:ascii="Arial" w:hAnsi="Arial" w:cs="Arial" w:hint="eastAsia"/>
          <w:lang w:eastAsia="zh-CN"/>
        </w:rPr>
        <w:t>.</w:t>
      </w:r>
    </w:p>
    <w:p w14:paraId="099C4C59" w14:textId="77777777" w:rsidR="008D6B4C" w:rsidRDefault="008D6B4C" w:rsidP="00A82164">
      <w:pPr>
        <w:spacing w:line="360" w:lineRule="auto"/>
        <w:rPr>
          <w:rFonts w:ascii="Arial" w:hAnsi="Arial" w:cs="Arial"/>
          <w:lang w:eastAsia="zh-CN"/>
        </w:rPr>
      </w:pPr>
    </w:p>
    <w:p w14:paraId="770F6DBF" w14:textId="082AE3A5" w:rsidR="008D6B4C" w:rsidRDefault="008D6B4C" w:rsidP="00A82164">
      <w:pPr>
        <w:spacing w:line="360" w:lineRule="auto"/>
        <w:rPr>
          <w:rFonts w:ascii="Arial" w:hAnsi="Arial" w:cs="Arial"/>
          <w:lang w:eastAsia="zh-CN"/>
        </w:rPr>
      </w:pPr>
      <w:r w:rsidRPr="008D6B4C">
        <w:rPr>
          <w:rFonts w:ascii="Arial" w:hAnsi="Arial" w:cs="Arial"/>
          <w:lang w:eastAsia="zh-CN"/>
        </w:rPr>
        <w:lastRenderedPageBreak/>
        <w:t>For the "bright aura of Asgard", we extract the fresh aroma of Nordic alpine plants, the warm scent of sunlit pine needles, and the sweet fragrance of honey. Through the layered overlay of scents, we create a sense of brightness and sanctity, reminiscent of the mythical dwelling place of the gods.</w:t>
      </w:r>
    </w:p>
    <w:p w14:paraId="77F299D9" w14:textId="77777777" w:rsidR="008D6B4C" w:rsidRDefault="008D6B4C" w:rsidP="00A82164">
      <w:pPr>
        <w:spacing w:line="360" w:lineRule="auto"/>
        <w:rPr>
          <w:rFonts w:ascii="Arial" w:hAnsi="Arial" w:cs="Arial"/>
          <w:lang w:eastAsia="zh-CN"/>
        </w:rPr>
      </w:pPr>
    </w:p>
    <w:p w14:paraId="2AA529F3" w14:textId="42C2D44E" w:rsidR="008D6B4C" w:rsidRDefault="008D6B4C" w:rsidP="00A82164">
      <w:pPr>
        <w:spacing w:line="360" w:lineRule="auto"/>
        <w:rPr>
          <w:rFonts w:ascii="Arial" w:hAnsi="Arial" w:cs="Arial"/>
          <w:lang w:eastAsia="zh-CN"/>
        </w:rPr>
      </w:pPr>
      <w:r w:rsidRPr="008D6B4C">
        <w:rPr>
          <w:rFonts w:ascii="Arial" w:hAnsi="Arial" w:cs="Arial"/>
          <w:lang w:eastAsia="zh-CN"/>
        </w:rPr>
        <w:t>At the exhibition, these scent formulas are placed in specific spatial installations. Without the need to read complex mythological texts, visitors can independently conjure up corresponding mythological scenes under the guidance of the scents. The core of this "narrative sculpture" lies in using scent as a narrative language, breaking away from the traditional art narrative mode that relies on vision, and allowing time and mythology to achieve a new reconstruction and expression in the sensory dimension.</w:t>
      </w:r>
      <w:r w:rsidR="000432D5" w:rsidRPr="000432D5">
        <w:t xml:space="preserve"> </w:t>
      </w:r>
      <w:r w:rsidR="000432D5" w:rsidRPr="000432D5">
        <w:rPr>
          <w:rFonts w:ascii="Arial" w:hAnsi="Arial" w:cs="Arial"/>
          <w:lang w:eastAsia="zh-CN"/>
        </w:rPr>
        <w:t xml:space="preserve">(Figure </w:t>
      </w:r>
      <w:r w:rsidR="000432D5">
        <w:rPr>
          <w:rFonts w:ascii="Arial" w:hAnsi="Arial" w:cs="Arial" w:hint="eastAsia"/>
          <w:lang w:eastAsia="zh-CN"/>
        </w:rPr>
        <w:t>9</w:t>
      </w:r>
      <w:r w:rsidR="000432D5" w:rsidRPr="000432D5">
        <w:rPr>
          <w:rFonts w:ascii="Arial" w:hAnsi="Arial" w:cs="Arial"/>
          <w:lang w:eastAsia="zh-CN"/>
        </w:rPr>
        <w:t>)</w:t>
      </w:r>
    </w:p>
    <w:p w14:paraId="3B40025F" w14:textId="77777777" w:rsidR="005365BA" w:rsidRDefault="005365BA" w:rsidP="00A82164">
      <w:pPr>
        <w:spacing w:line="360" w:lineRule="auto"/>
        <w:rPr>
          <w:rFonts w:ascii="Arial" w:hAnsi="Arial" w:cs="Arial"/>
          <w:lang w:eastAsia="zh-CN"/>
        </w:rPr>
      </w:pPr>
    </w:p>
    <w:p w14:paraId="3BC61754" w14:textId="020B1707" w:rsidR="005365BA" w:rsidRDefault="005365BA" w:rsidP="000432D5">
      <w:pPr>
        <w:spacing w:line="360" w:lineRule="auto"/>
        <w:ind w:firstLineChars="400" w:firstLine="960"/>
        <w:rPr>
          <w:rFonts w:ascii="Arial" w:hAnsi="Arial" w:cs="Arial"/>
          <w:lang w:eastAsia="zh-CN"/>
        </w:rPr>
      </w:pPr>
      <w:r>
        <w:rPr>
          <w:rFonts w:ascii="Arial" w:hAnsi="Arial" w:cs="Arial"/>
          <w:noProof/>
          <w:lang w:eastAsia="zh-CN"/>
        </w:rPr>
        <w:drawing>
          <wp:inline distT="0" distB="0" distL="0" distR="0" wp14:anchorId="797038BC" wp14:editId="3CEEF51E">
            <wp:extent cx="4477109" cy="2964525"/>
            <wp:effectExtent l="0" t="0" r="0" b="7620"/>
            <wp:docPr id="1452910732" name="图片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4484015" cy="2969098"/>
                    </a:xfrm>
                    <a:prstGeom prst="rect">
                      <a:avLst/>
                    </a:prstGeom>
                    <a:noFill/>
                    <a:ln>
                      <a:noFill/>
                    </a:ln>
                  </pic:spPr>
                </pic:pic>
              </a:graphicData>
            </a:graphic>
          </wp:inline>
        </w:drawing>
      </w:r>
    </w:p>
    <w:p w14:paraId="0DAA3324" w14:textId="77777777" w:rsidR="005365BA" w:rsidRDefault="005365BA" w:rsidP="005365BA">
      <w:pPr>
        <w:spacing w:line="360" w:lineRule="auto"/>
        <w:ind w:firstLineChars="350" w:firstLine="840"/>
        <w:rPr>
          <w:rFonts w:ascii="Arial" w:hAnsi="Arial" w:cs="Arial"/>
          <w:lang w:eastAsia="zh-CN"/>
        </w:rPr>
      </w:pPr>
    </w:p>
    <w:p w14:paraId="11EF40D8" w14:textId="138DC63A" w:rsidR="005365BA" w:rsidRDefault="005365BA" w:rsidP="000432D5">
      <w:pPr>
        <w:spacing w:line="360" w:lineRule="auto"/>
        <w:ind w:firstLineChars="900" w:firstLine="2160"/>
        <w:rPr>
          <w:rFonts w:ascii="Arial" w:hAnsi="Arial" w:cs="Arial" w:hint="eastAsia"/>
          <w:lang w:eastAsia="zh-CN"/>
        </w:rPr>
      </w:pPr>
      <w:r w:rsidRPr="005365BA">
        <w:rPr>
          <w:rFonts w:ascii="Arial" w:hAnsi="Arial" w:cs="Arial"/>
          <w:lang w:eastAsia="zh-CN"/>
        </w:rPr>
        <w:t xml:space="preserve">Figure </w:t>
      </w:r>
      <w:r>
        <w:rPr>
          <w:rFonts w:ascii="Arial" w:hAnsi="Arial" w:cs="Arial" w:hint="eastAsia"/>
          <w:lang w:eastAsia="zh-CN"/>
        </w:rPr>
        <w:t>9</w:t>
      </w:r>
      <w:r w:rsidRPr="005365BA">
        <w:rPr>
          <w:rFonts w:ascii="Arial" w:hAnsi="Arial" w:cs="Arial"/>
          <w:lang w:eastAsia="zh-CN"/>
        </w:rPr>
        <w:t xml:space="preserve">. </w:t>
      </w:r>
      <w:r w:rsidR="000432D5" w:rsidRPr="000432D5">
        <w:rPr>
          <w:rFonts w:ascii="Arial" w:hAnsi="Arial" w:cs="Arial"/>
          <w:lang w:eastAsia="zh-CN"/>
        </w:rPr>
        <w:t>Memories of time and history</w:t>
      </w:r>
    </w:p>
    <w:p w14:paraId="6FE4A2C6" w14:textId="4D678256" w:rsidR="008D6B4C" w:rsidRDefault="008D6B4C" w:rsidP="00A82164">
      <w:pPr>
        <w:spacing w:line="360" w:lineRule="auto"/>
        <w:rPr>
          <w:rFonts w:ascii="Arial" w:hAnsi="Arial" w:cs="Arial"/>
          <w:lang w:eastAsia="zh-CN"/>
        </w:rPr>
      </w:pPr>
    </w:p>
    <w:p w14:paraId="6CC32497" w14:textId="7FA97B15" w:rsidR="008D6B4C" w:rsidRPr="008D6B4C" w:rsidRDefault="008D6B4C" w:rsidP="008D6B4C">
      <w:pPr>
        <w:spacing w:line="360" w:lineRule="auto"/>
        <w:rPr>
          <w:rFonts w:ascii="Arial" w:hAnsi="Arial" w:cs="Arial"/>
          <w:b/>
          <w:bCs/>
          <w:lang w:eastAsia="zh-CN"/>
        </w:rPr>
      </w:pPr>
      <w:r w:rsidRPr="008D6B4C">
        <w:rPr>
          <w:rFonts w:ascii="Arial" w:hAnsi="Arial" w:cs="Arial" w:hint="eastAsia"/>
          <w:b/>
          <w:bCs/>
          <w:lang w:eastAsia="zh-CN"/>
        </w:rPr>
        <w:t xml:space="preserve">3 </w:t>
      </w:r>
      <w:r w:rsidRPr="008D6B4C">
        <w:rPr>
          <w:rFonts w:ascii="Arial" w:hAnsi="Arial" w:cs="Arial"/>
          <w:b/>
          <w:bCs/>
          <w:lang w:eastAsia="zh-CN"/>
        </w:rPr>
        <w:t>Archival practice strategy</w:t>
      </w:r>
      <w:r w:rsidRPr="008D6B4C">
        <w:rPr>
          <w:rFonts w:ascii="Arial" w:hAnsi="Arial" w:cs="Arial" w:hint="eastAsia"/>
          <w:b/>
          <w:bCs/>
          <w:lang w:eastAsia="zh-CN"/>
        </w:rPr>
        <w:t xml:space="preserve">. </w:t>
      </w:r>
      <w:r w:rsidRPr="008D6B4C">
        <w:rPr>
          <w:rFonts w:ascii="Arial" w:hAnsi="Arial" w:cs="Arial"/>
          <w:b/>
          <w:bCs/>
          <w:lang w:eastAsia="zh-CN"/>
        </w:rPr>
        <w:t xml:space="preserve">The dual integration of </w:t>
      </w:r>
      <w:proofErr w:type="spellStart"/>
      <w:r w:rsidRPr="008D6B4C">
        <w:rPr>
          <w:rFonts w:ascii="Arial" w:hAnsi="Arial" w:cs="Arial"/>
          <w:b/>
          <w:bCs/>
          <w:lang w:eastAsia="zh-CN"/>
        </w:rPr>
        <w:t>scientificity</w:t>
      </w:r>
      <w:proofErr w:type="spellEnd"/>
      <w:r w:rsidRPr="008D6B4C">
        <w:rPr>
          <w:rFonts w:ascii="Arial" w:hAnsi="Arial" w:cs="Arial"/>
          <w:b/>
          <w:bCs/>
          <w:lang w:eastAsia="zh-CN"/>
        </w:rPr>
        <w:t xml:space="preserve"> and </w:t>
      </w:r>
      <w:proofErr w:type="spellStart"/>
      <w:r w:rsidRPr="008D6B4C">
        <w:rPr>
          <w:rFonts w:ascii="Arial" w:hAnsi="Arial" w:cs="Arial"/>
          <w:b/>
          <w:bCs/>
          <w:lang w:eastAsia="zh-CN"/>
        </w:rPr>
        <w:t>culturality</w:t>
      </w:r>
      <w:proofErr w:type="spellEnd"/>
      <w:r w:rsidRPr="008D6B4C">
        <w:rPr>
          <w:rFonts w:ascii="Arial" w:hAnsi="Arial" w:cs="Arial" w:hint="eastAsia"/>
          <w:b/>
          <w:bCs/>
          <w:lang w:eastAsia="zh-CN"/>
        </w:rPr>
        <w:t>.</w:t>
      </w:r>
    </w:p>
    <w:p w14:paraId="155F98D8" w14:textId="77777777" w:rsidR="008D6B4C" w:rsidRPr="008D6B4C" w:rsidRDefault="008D6B4C" w:rsidP="008D6B4C">
      <w:pPr>
        <w:spacing w:line="360" w:lineRule="auto"/>
        <w:rPr>
          <w:rFonts w:ascii="Arial" w:hAnsi="Arial" w:cs="Arial"/>
          <w:lang w:eastAsia="zh-CN"/>
        </w:rPr>
      </w:pPr>
    </w:p>
    <w:p w14:paraId="5234FAAA" w14:textId="23E3D761" w:rsidR="008D6B4C" w:rsidRDefault="008D6B4C" w:rsidP="008D6B4C">
      <w:pPr>
        <w:spacing w:line="360" w:lineRule="auto"/>
        <w:rPr>
          <w:rFonts w:ascii="Arial" w:hAnsi="Arial" w:cs="Arial"/>
          <w:lang w:eastAsia="zh-CN"/>
        </w:rPr>
      </w:pPr>
      <w:r w:rsidRPr="008D6B4C">
        <w:rPr>
          <w:rFonts w:ascii="Arial" w:hAnsi="Arial" w:cs="Arial"/>
          <w:lang w:eastAsia="zh-CN"/>
        </w:rPr>
        <w:t xml:space="preserve">Thurasdotir's olfactory archive is not an isolated artistic creation, but a complete practical system that combines </w:t>
      </w:r>
      <w:proofErr w:type="spellStart"/>
      <w:r w:rsidRPr="008D6B4C">
        <w:rPr>
          <w:rFonts w:ascii="Arial" w:hAnsi="Arial" w:cs="Arial"/>
          <w:lang w:eastAsia="zh-CN"/>
        </w:rPr>
        <w:t>scientificity</w:t>
      </w:r>
      <w:proofErr w:type="spellEnd"/>
      <w:r w:rsidRPr="008D6B4C">
        <w:rPr>
          <w:rFonts w:ascii="Arial" w:hAnsi="Arial" w:cs="Arial"/>
          <w:lang w:eastAsia="zh-CN"/>
        </w:rPr>
        <w:t xml:space="preserve">, </w:t>
      </w:r>
      <w:proofErr w:type="spellStart"/>
      <w:r w:rsidRPr="008D6B4C">
        <w:rPr>
          <w:rFonts w:ascii="Arial" w:hAnsi="Arial" w:cs="Arial"/>
          <w:lang w:eastAsia="zh-CN"/>
        </w:rPr>
        <w:t>culturality</w:t>
      </w:r>
      <w:proofErr w:type="spellEnd"/>
      <w:r w:rsidRPr="008D6B4C">
        <w:rPr>
          <w:rFonts w:ascii="Arial" w:hAnsi="Arial" w:cs="Arial"/>
          <w:lang w:eastAsia="zh-CN"/>
        </w:rPr>
        <w:t>, and communicability</w:t>
      </w:r>
      <w:r>
        <w:rPr>
          <w:rFonts w:ascii="Arial" w:hAnsi="Arial" w:cs="Arial" w:hint="eastAsia"/>
          <w:lang w:eastAsia="zh-CN"/>
        </w:rPr>
        <w:t>.</w:t>
      </w:r>
    </w:p>
    <w:p w14:paraId="511FD944" w14:textId="77777777" w:rsidR="008D6B4C" w:rsidRDefault="008D6B4C" w:rsidP="008D6B4C">
      <w:pPr>
        <w:spacing w:line="360" w:lineRule="auto"/>
        <w:rPr>
          <w:rFonts w:ascii="Arial" w:hAnsi="Arial" w:cs="Arial"/>
          <w:lang w:eastAsia="zh-CN"/>
        </w:rPr>
      </w:pPr>
    </w:p>
    <w:p w14:paraId="79BFAE56" w14:textId="158CA569" w:rsidR="008D6B4C" w:rsidRDefault="008D6B4C" w:rsidP="008D6B4C">
      <w:pPr>
        <w:spacing w:line="360" w:lineRule="auto"/>
        <w:rPr>
          <w:rFonts w:ascii="Arial" w:hAnsi="Arial" w:cs="Arial"/>
          <w:lang w:eastAsia="zh-CN"/>
        </w:rPr>
      </w:pPr>
      <w:r w:rsidRPr="008D6B4C">
        <w:rPr>
          <w:rFonts w:ascii="Arial" w:hAnsi="Arial" w:cs="Arial" w:hint="eastAsia"/>
          <w:b/>
          <w:bCs/>
          <w:lang w:eastAsia="zh-CN"/>
        </w:rPr>
        <w:t xml:space="preserve">3.1 </w:t>
      </w:r>
      <w:r w:rsidRPr="008D6B4C">
        <w:rPr>
          <w:rFonts w:ascii="Arial" w:hAnsi="Arial" w:cs="Arial"/>
          <w:b/>
          <w:bCs/>
          <w:lang w:eastAsia="zh-CN"/>
        </w:rPr>
        <w:t>Classification and archiving</w:t>
      </w:r>
      <w:r w:rsidRPr="008D6B4C">
        <w:rPr>
          <w:rFonts w:ascii="Arial" w:hAnsi="Arial" w:cs="Arial" w:hint="eastAsia"/>
          <w:b/>
          <w:bCs/>
          <w:lang w:eastAsia="zh-CN"/>
        </w:rPr>
        <w:t>.</w:t>
      </w:r>
      <w:r w:rsidRPr="008D6B4C">
        <w:rPr>
          <w:rFonts w:ascii="Arial" w:hAnsi="Arial" w:cs="Arial"/>
          <w:lang w:eastAsia="zh-CN"/>
        </w:rPr>
        <w:t xml:space="preserve"> Establish a multi-dimensional </w:t>
      </w:r>
      <w:proofErr w:type="spellStart"/>
      <w:r w:rsidRPr="008D6B4C">
        <w:rPr>
          <w:rFonts w:ascii="Arial" w:hAnsi="Arial" w:cs="Arial"/>
          <w:lang w:eastAsia="zh-CN"/>
        </w:rPr>
        <w:t>odor</w:t>
      </w:r>
      <w:proofErr w:type="spellEnd"/>
      <w:r w:rsidRPr="008D6B4C">
        <w:rPr>
          <w:rFonts w:ascii="Arial" w:hAnsi="Arial" w:cs="Arial"/>
          <w:lang w:eastAsia="zh-CN"/>
        </w:rPr>
        <w:t xml:space="preserve"> database</w:t>
      </w:r>
      <w:r>
        <w:rPr>
          <w:rFonts w:ascii="Arial" w:hAnsi="Arial" w:cs="Arial" w:hint="eastAsia"/>
          <w:lang w:eastAsia="zh-CN"/>
        </w:rPr>
        <w:t>.</w:t>
      </w:r>
    </w:p>
    <w:p w14:paraId="4D5DD707" w14:textId="77777777" w:rsidR="008D6B4C" w:rsidRPr="008D6B4C" w:rsidRDefault="008D6B4C" w:rsidP="008D6B4C">
      <w:pPr>
        <w:spacing w:line="360" w:lineRule="auto"/>
        <w:rPr>
          <w:rFonts w:ascii="Arial" w:hAnsi="Arial" w:cs="Arial"/>
          <w:lang w:eastAsia="zh-CN"/>
        </w:rPr>
      </w:pPr>
      <w:r w:rsidRPr="008D6B4C">
        <w:rPr>
          <w:rFonts w:ascii="Arial" w:hAnsi="Arial" w:cs="Arial" w:hint="eastAsia"/>
          <w:lang w:eastAsia="zh-CN"/>
        </w:rPr>
        <w:lastRenderedPageBreak/>
        <w:t>•</w:t>
      </w:r>
      <w:r w:rsidRPr="008D6B4C">
        <w:rPr>
          <w:rFonts w:ascii="Arial" w:hAnsi="Arial" w:cs="Arial"/>
          <w:lang w:eastAsia="zh-CN"/>
        </w:rPr>
        <w:t xml:space="preserve"> Natural Environment: Based on the landform and climate of Northern Europe, it encompasses the scents of diverse ecosystems such as forests, glaciers, fjords, and tundra;</w:t>
      </w:r>
    </w:p>
    <w:p w14:paraId="240EF2FF" w14:textId="77777777" w:rsidR="008D6B4C" w:rsidRPr="008D6B4C" w:rsidRDefault="008D6B4C" w:rsidP="008D6B4C">
      <w:pPr>
        <w:spacing w:line="360" w:lineRule="auto"/>
        <w:rPr>
          <w:rFonts w:ascii="Arial" w:hAnsi="Arial" w:cs="Arial"/>
          <w:lang w:eastAsia="zh-CN"/>
        </w:rPr>
      </w:pPr>
    </w:p>
    <w:p w14:paraId="6C8CF71A" w14:textId="77777777" w:rsidR="008D6B4C" w:rsidRPr="008D6B4C" w:rsidRDefault="008D6B4C" w:rsidP="008D6B4C">
      <w:pPr>
        <w:spacing w:line="360" w:lineRule="auto"/>
        <w:rPr>
          <w:rFonts w:ascii="Arial" w:hAnsi="Arial" w:cs="Arial"/>
          <w:lang w:eastAsia="zh-CN"/>
        </w:rPr>
      </w:pPr>
      <w:r w:rsidRPr="008D6B4C">
        <w:rPr>
          <w:rFonts w:ascii="Arial" w:hAnsi="Arial" w:cs="Arial" w:hint="eastAsia"/>
          <w:lang w:eastAsia="zh-CN"/>
        </w:rPr>
        <w:t>•</w:t>
      </w:r>
      <w:r w:rsidRPr="008D6B4C">
        <w:rPr>
          <w:rFonts w:ascii="Arial" w:hAnsi="Arial" w:cs="Arial"/>
          <w:lang w:eastAsia="zh-CN"/>
        </w:rPr>
        <w:t xml:space="preserve"> Mythological scenes: Based on descriptions from Norse mythology texts, through research on folklore and textual criticism, the direction of </w:t>
      </w:r>
      <w:proofErr w:type="spellStart"/>
      <w:r w:rsidRPr="008D6B4C">
        <w:rPr>
          <w:rFonts w:ascii="Arial" w:hAnsi="Arial" w:cs="Arial"/>
          <w:lang w:eastAsia="zh-CN"/>
        </w:rPr>
        <w:t>odor</w:t>
      </w:r>
      <w:proofErr w:type="spellEnd"/>
      <w:r w:rsidRPr="008D6B4C">
        <w:rPr>
          <w:rFonts w:ascii="Arial" w:hAnsi="Arial" w:cs="Arial"/>
          <w:lang w:eastAsia="zh-CN"/>
        </w:rPr>
        <w:t xml:space="preserve"> elements corresponding to the scenes is preliminarily determined;</w:t>
      </w:r>
    </w:p>
    <w:p w14:paraId="76F091CF" w14:textId="77777777" w:rsidR="008D6B4C" w:rsidRPr="008D6B4C" w:rsidRDefault="008D6B4C" w:rsidP="008D6B4C">
      <w:pPr>
        <w:spacing w:line="360" w:lineRule="auto"/>
        <w:rPr>
          <w:rFonts w:ascii="Arial" w:hAnsi="Arial" w:cs="Arial"/>
          <w:lang w:eastAsia="zh-CN"/>
        </w:rPr>
      </w:pPr>
    </w:p>
    <w:p w14:paraId="0BC98790" w14:textId="0616ABA9" w:rsidR="008D6B4C" w:rsidRDefault="008D6B4C" w:rsidP="008D6B4C">
      <w:pPr>
        <w:spacing w:line="360" w:lineRule="auto"/>
        <w:rPr>
          <w:rFonts w:ascii="Arial" w:hAnsi="Arial" w:cs="Arial"/>
          <w:lang w:eastAsia="zh-CN"/>
        </w:rPr>
      </w:pPr>
      <w:r w:rsidRPr="008D6B4C">
        <w:rPr>
          <w:rFonts w:ascii="Arial" w:hAnsi="Arial" w:cs="Arial" w:hint="eastAsia"/>
          <w:lang w:eastAsia="zh-CN"/>
        </w:rPr>
        <w:t>•</w:t>
      </w:r>
      <w:r w:rsidRPr="008D6B4C">
        <w:rPr>
          <w:rFonts w:ascii="Arial" w:hAnsi="Arial" w:cs="Arial"/>
          <w:lang w:eastAsia="zh-CN"/>
        </w:rPr>
        <w:t xml:space="preserve"> Contemporary Life: Focusing on the ambiance of modern life in Northern Europe, encompassing the scents of urban streets, industrial plant areas, family kitchens, and other settings.</w:t>
      </w:r>
    </w:p>
    <w:p w14:paraId="38775075" w14:textId="77777777" w:rsidR="008D6B4C" w:rsidRDefault="008D6B4C" w:rsidP="008D6B4C">
      <w:pPr>
        <w:spacing w:line="360" w:lineRule="auto"/>
        <w:rPr>
          <w:rFonts w:ascii="Arial" w:hAnsi="Arial" w:cs="Arial"/>
          <w:lang w:eastAsia="zh-CN"/>
        </w:rPr>
      </w:pPr>
    </w:p>
    <w:p w14:paraId="11C3FEC9" w14:textId="4B997847" w:rsidR="008D6B4C" w:rsidRDefault="008D6B4C" w:rsidP="008D6B4C">
      <w:pPr>
        <w:spacing w:line="360" w:lineRule="auto"/>
        <w:rPr>
          <w:rFonts w:ascii="Arial" w:hAnsi="Arial" w:cs="Arial" w:hint="eastAsia"/>
          <w:lang w:eastAsia="zh-CN"/>
        </w:rPr>
      </w:pPr>
      <w:r w:rsidRPr="008D6B4C">
        <w:rPr>
          <w:rFonts w:ascii="Arial" w:hAnsi="Arial" w:cs="Arial"/>
          <w:lang w:eastAsia="zh-CN"/>
        </w:rPr>
        <w:t xml:space="preserve">While categorizing, she introduced scientific analysis methods and collaborated with the chemistry laboratory to </w:t>
      </w:r>
      <w:proofErr w:type="spellStart"/>
      <w:r w:rsidRPr="008D6B4C">
        <w:rPr>
          <w:rFonts w:ascii="Arial" w:hAnsi="Arial" w:cs="Arial"/>
          <w:lang w:eastAsia="zh-CN"/>
        </w:rPr>
        <w:t>analyze</w:t>
      </w:r>
      <w:proofErr w:type="spellEnd"/>
      <w:r w:rsidRPr="008D6B4C">
        <w:rPr>
          <w:rFonts w:ascii="Arial" w:hAnsi="Arial" w:cs="Arial"/>
          <w:lang w:eastAsia="zh-CN"/>
        </w:rPr>
        <w:t xml:space="preserve"> the components of each </w:t>
      </w:r>
      <w:proofErr w:type="spellStart"/>
      <w:r w:rsidRPr="008D6B4C">
        <w:rPr>
          <w:rFonts w:ascii="Arial" w:hAnsi="Arial" w:cs="Arial"/>
          <w:lang w:eastAsia="zh-CN"/>
        </w:rPr>
        <w:t>odor</w:t>
      </w:r>
      <w:proofErr w:type="spellEnd"/>
      <w:r w:rsidRPr="008D6B4C">
        <w:rPr>
          <w:rFonts w:ascii="Arial" w:hAnsi="Arial" w:cs="Arial"/>
          <w:lang w:eastAsia="zh-CN"/>
        </w:rPr>
        <w:t xml:space="preserve"> sample, recording data such as its molecular structure and volatility. She also tied it to the corresponding cultural background, folklore, and historical documents, forming a three-dimensional archiving system of "</w:t>
      </w:r>
      <w:proofErr w:type="spellStart"/>
      <w:r w:rsidRPr="008D6B4C">
        <w:rPr>
          <w:rFonts w:ascii="Arial" w:hAnsi="Arial" w:cs="Arial"/>
          <w:lang w:eastAsia="zh-CN"/>
        </w:rPr>
        <w:t>odor</w:t>
      </w:r>
      <w:proofErr w:type="spellEnd"/>
      <w:r w:rsidRPr="008D6B4C">
        <w:rPr>
          <w:rFonts w:ascii="Arial" w:hAnsi="Arial" w:cs="Arial"/>
          <w:lang w:eastAsia="zh-CN"/>
        </w:rPr>
        <w:t xml:space="preserve"> sample + chemical data + cultural archive"</w:t>
      </w:r>
      <w:r>
        <w:rPr>
          <w:rFonts w:ascii="Arial" w:hAnsi="Arial" w:cs="Arial" w:hint="eastAsia"/>
          <w:lang w:eastAsia="zh-CN"/>
        </w:rPr>
        <w:t>.</w:t>
      </w:r>
      <w:r w:rsidR="000432D5" w:rsidRPr="000432D5">
        <w:t xml:space="preserve"> </w:t>
      </w:r>
      <w:bookmarkStart w:id="14" w:name="_Hlk218737905"/>
      <w:r w:rsidR="000432D5">
        <w:rPr>
          <w:rFonts w:hint="eastAsia"/>
          <w:lang w:eastAsia="zh-CN"/>
        </w:rPr>
        <w:t>(</w:t>
      </w:r>
      <w:r w:rsidR="000432D5" w:rsidRPr="000432D5">
        <w:rPr>
          <w:rFonts w:ascii="Arial" w:hAnsi="Arial" w:cs="Arial"/>
          <w:lang w:eastAsia="zh-CN"/>
        </w:rPr>
        <w:t>Figure 10</w:t>
      </w:r>
      <w:r w:rsidR="000432D5">
        <w:rPr>
          <w:rFonts w:ascii="Arial" w:hAnsi="Arial" w:cs="Arial" w:hint="eastAsia"/>
          <w:lang w:eastAsia="zh-CN"/>
        </w:rPr>
        <w:t>)</w:t>
      </w:r>
      <w:bookmarkEnd w:id="14"/>
    </w:p>
    <w:p w14:paraId="416251AC" w14:textId="77777777" w:rsidR="005365BA" w:rsidRDefault="005365BA" w:rsidP="008D6B4C">
      <w:pPr>
        <w:spacing w:line="360" w:lineRule="auto"/>
        <w:rPr>
          <w:rFonts w:ascii="Arial" w:hAnsi="Arial" w:cs="Arial"/>
          <w:lang w:eastAsia="zh-CN"/>
        </w:rPr>
      </w:pPr>
    </w:p>
    <w:p w14:paraId="1133000F" w14:textId="110D817C" w:rsidR="005365BA" w:rsidRDefault="005365BA" w:rsidP="005365BA">
      <w:pPr>
        <w:spacing w:line="360" w:lineRule="auto"/>
        <w:ind w:firstLineChars="400" w:firstLine="960"/>
        <w:rPr>
          <w:rFonts w:ascii="Arial" w:hAnsi="Arial" w:cs="Arial"/>
          <w:lang w:eastAsia="zh-CN"/>
        </w:rPr>
      </w:pPr>
      <w:r>
        <w:rPr>
          <w:rFonts w:ascii="Arial" w:hAnsi="Arial" w:cs="Arial"/>
          <w:noProof/>
          <w:lang w:eastAsia="zh-CN"/>
        </w:rPr>
        <w:drawing>
          <wp:inline distT="0" distB="0" distL="0" distR="0" wp14:anchorId="01FD218A" wp14:editId="6D3FA021">
            <wp:extent cx="4511615" cy="2959824"/>
            <wp:effectExtent l="0" t="0" r="3810" b="0"/>
            <wp:docPr id="1439071889" name="图片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4518014" cy="2964022"/>
                    </a:xfrm>
                    <a:prstGeom prst="rect">
                      <a:avLst/>
                    </a:prstGeom>
                    <a:noFill/>
                    <a:ln>
                      <a:noFill/>
                    </a:ln>
                  </pic:spPr>
                </pic:pic>
              </a:graphicData>
            </a:graphic>
          </wp:inline>
        </w:drawing>
      </w:r>
    </w:p>
    <w:p w14:paraId="181F4AA4" w14:textId="77777777" w:rsidR="005365BA" w:rsidRDefault="005365BA" w:rsidP="005365BA">
      <w:pPr>
        <w:spacing w:line="360" w:lineRule="auto"/>
        <w:ind w:firstLineChars="250" w:firstLine="600"/>
        <w:rPr>
          <w:rFonts w:ascii="Arial" w:hAnsi="Arial" w:cs="Arial"/>
          <w:lang w:eastAsia="zh-CN"/>
        </w:rPr>
      </w:pPr>
    </w:p>
    <w:p w14:paraId="425678BD" w14:textId="57753194" w:rsidR="005365BA" w:rsidRDefault="005365BA" w:rsidP="005365BA">
      <w:pPr>
        <w:spacing w:line="360" w:lineRule="auto"/>
        <w:ind w:firstLineChars="1050" w:firstLine="2520"/>
        <w:rPr>
          <w:rFonts w:ascii="Arial" w:hAnsi="Arial" w:cs="Arial" w:hint="eastAsia"/>
          <w:lang w:eastAsia="zh-CN"/>
        </w:rPr>
      </w:pPr>
      <w:bookmarkStart w:id="15" w:name="_Hlk218737850"/>
      <w:r w:rsidRPr="005365BA">
        <w:rPr>
          <w:rFonts w:ascii="Arial" w:hAnsi="Arial" w:cs="Arial"/>
          <w:lang w:eastAsia="zh-CN"/>
        </w:rPr>
        <w:t xml:space="preserve">Figure </w:t>
      </w:r>
      <w:r>
        <w:rPr>
          <w:rFonts w:ascii="Arial" w:hAnsi="Arial" w:cs="Arial" w:hint="eastAsia"/>
          <w:lang w:eastAsia="zh-CN"/>
        </w:rPr>
        <w:t>10</w:t>
      </w:r>
      <w:bookmarkEnd w:id="15"/>
      <w:r w:rsidRPr="005365BA">
        <w:rPr>
          <w:rFonts w:ascii="Arial" w:hAnsi="Arial" w:cs="Arial"/>
          <w:lang w:eastAsia="zh-CN"/>
        </w:rPr>
        <w:t>. Aromatic Art Installation</w:t>
      </w:r>
    </w:p>
    <w:p w14:paraId="2074A152" w14:textId="77777777" w:rsidR="008D6B4C" w:rsidRDefault="008D6B4C" w:rsidP="008D6B4C">
      <w:pPr>
        <w:spacing w:line="360" w:lineRule="auto"/>
        <w:rPr>
          <w:rFonts w:ascii="Arial" w:hAnsi="Arial" w:cs="Arial"/>
          <w:lang w:eastAsia="zh-CN"/>
        </w:rPr>
      </w:pPr>
    </w:p>
    <w:p w14:paraId="5F1129E6" w14:textId="09E16A29" w:rsidR="008D6B4C" w:rsidRPr="008D6B4C" w:rsidRDefault="008D6B4C" w:rsidP="008D6B4C">
      <w:pPr>
        <w:spacing w:line="360" w:lineRule="auto"/>
        <w:rPr>
          <w:rFonts w:ascii="Arial" w:hAnsi="Arial" w:cs="Arial"/>
          <w:lang w:eastAsia="zh-CN"/>
        </w:rPr>
      </w:pPr>
      <w:proofErr w:type="gramStart"/>
      <w:r w:rsidRPr="008D6B4C">
        <w:rPr>
          <w:rFonts w:ascii="Arial" w:hAnsi="Arial" w:cs="Arial" w:hint="eastAsia"/>
          <w:b/>
          <w:bCs/>
          <w:lang w:eastAsia="zh-CN"/>
        </w:rPr>
        <w:t xml:space="preserve">3.2 </w:t>
      </w:r>
      <w:r w:rsidRPr="008D6B4C">
        <w:rPr>
          <w:rFonts w:ascii="Arial" w:hAnsi="Arial" w:cs="Arial"/>
          <w:b/>
          <w:bCs/>
          <w:lang w:eastAsia="zh-CN"/>
        </w:rPr>
        <w:t xml:space="preserve"> Analytical</w:t>
      </w:r>
      <w:proofErr w:type="gramEnd"/>
      <w:r w:rsidRPr="008D6B4C">
        <w:rPr>
          <w:rFonts w:ascii="Arial" w:hAnsi="Arial" w:cs="Arial"/>
          <w:b/>
          <w:bCs/>
          <w:lang w:eastAsia="zh-CN"/>
        </w:rPr>
        <w:t xml:space="preserve"> Synthesis</w:t>
      </w:r>
      <w:r>
        <w:rPr>
          <w:rFonts w:ascii="Arial" w:hAnsi="Arial" w:cs="Arial" w:hint="eastAsia"/>
          <w:lang w:eastAsia="zh-CN"/>
        </w:rPr>
        <w:t xml:space="preserve">. </w:t>
      </w:r>
      <w:r w:rsidRPr="008D6B4C">
        <w:rPr>
          <w:rFonts w:ascii="Arial" w:hAnsi="Arial" w:cs="Arial"/>
          <w:lang w:eastAsia="zh-CN"/>
        </w:rPr>
        <w:t>Cross-disciplinary Integration of Science and Mythology</w:t>
      </w:r>
      <w:r>
        <w:rPr>
          <w:rFonts w:ascii="Arial" w:hAnsi="Arial" w:cs="Arial" w:hint="eastAsia"/>
          <w:lang w:eastAsia="zh-CN"/>
        </w:rPr>
        <w:t>.</w:t>
      </w:r>
    </w:p>
    <w:p w14:paraId="6E866FBF" w14:textId="27766378" w:rsidR="00D85F40" w:rsidRDefault="008D6B4C" w:rsidP="00A82164">
      <w:pPr>
        <w:spacing w:line="360" w:lineRule="auto"/>
        <w:rPr>
          <w:rFonts w:ascii="Arial" w:hAnsi="Arial" w:cs="Arial"/>
          <w:lang w:eastAsia="zh-CN"/>
        </w:rPr>
      </w:pPr>
      <w:r w:rsidRPr="008D6B4C">
        <w:rPr>
          <w:rFonts w:ascii="Arial" w:hAnsi="Arial" w:cs="Arial"/>
          <w:lang w:eastAsia="zh-CN"/>
        </w:rPr>
        <w:t xml:space="preserve">The value of archives lies in their utilization, rather than static storage. Sissel </w:t>
      </w:r>
      <w:proofErr w:type="spellStart"/>
      <w:r w:rsidRPr="008D6B4C">
        <w:rPr>
          <w:rFonts w:ascii="Arial" w:hAnsi="Arial" w:cs="Arial"/>
          <w:lang w:eastAsia="zh-CN"/>
        </w:rPr>
        <w:t>Tolaas</w:t>
      </w:r>
      <w:proofErr w:type="spellEnd"/>
      <w:r w:rsidRPr="008D6B4C">
        <w:rPr>
          <w:rFonts w:ascii="Arial" w:hAnsi="Arial" w:cs="Arial"/>
          <w:lang w:eastAsia="zh-CN"/>
        </w:rPr>
        <w:t xml:space="preserve"> combines mythological texts and folklore descriptions with chemical analysis data to create creative </w:t>
      </w:r>
      <w:proofErr w:type="spellStart"/>
      <w:r w:rsidRPr="008D6B4C">
        <w:rPr>
          <w:rFonts w:ascii="Arial" w:hAnsi="Arial" w:cs="Arial"/>
          <w:lang w:eastAsia="zh-CN"/>
        </w:rPr>
        <w:t>odor</w:t>
      </w:r>
      <w:proofErr w:type="spellEnd"/>
      <w:r w:rsidRPr="008D6B4C">
        <w:rPr>
          <w:rFonts w:ascii="Arial" w:hAnsi="Arial" w:cs="Arial"/>
          <w:lang w:eastAsia="zh-CN"/>
        </w:rPr>
        <w:t xml:space="preserve"> syntheses. This process is not a simple </w:t>
      </w:r>
      <w:proofErr w:type="spellStart"/>
      <w:r w:rsidRPr="008D6B4C">
        <w:rPr>
          <w:rFonts w:ascii="Arial" w:hAnsi="Arial" w:cs="Arial"/>
          <w:lang w:eastAsia="zh-CN"/>
        </w:rPr>
        <w:t>odor</w:t>
      </w:r>
      <w:proofErr w:type="spellEnd"/>
      <w:r w:rsidRPr="008D6B4C">
        <w:rPr>
          <w:rFonts w:ascii="Arial" w:hAnsi="Arial" w:cs="Arial"/>
          <w:lang w:eastAsia="zh-CN"/>
        </w:rPr>
        <w:t xml:space="preserve"> superposition, but a precise balance between science and art: for example, when synthesizing the "breath of the roots of the world tree," chemical data ensures the safety and stability of the </w:t>
      </w:r>
      <w:proofErr w:type="spellStart"/>
      <w:r w:rsidRPr="008D6B4C">
        <w:rPr>
          <w:rFonts w:ascii="Arial" w:hAnsi="Arial" w:cs="Arial"/>
          <w:lang w:eastAsia="zh-CN"/>
        </w:rPr>
        <w:t>odor</w:t>
      </w:r>
      <w:proofErr w:type="spellEnd"/>
      <w:r w:rsidRPr="008D6B4C">
        <w:rPr>
          <w:rFonts w:ascii="Arial" w:hAnsi="Arial" w:cs="Arial"/>
          <w:lang w:eastAsia="zh-CN"/>
        </w:rPr>
        <w:t xml:space="preserve"> components, while mythological texts provide creative direction for the tone and layering of the </w:t>
      </w:r>
      <w:proofErr w:type="spellStart"/>
      <w:r w:rsidRPr="008D6B4C">
        <w:rPr>
          <w:rFonts w:ascii="Arial" w:hAnsi="Arial" w:cs="Arial"/>
          <w:lang w:eastAsia="zh-CN"/>
        </w:rPr>
        <w:t>odor</w:t>
      </w:r>
      <w:proofErr w:type="spellEnd"/>
      <w:r w:rsidRPr="008D6B4C">
        <w:rPr>
          <w:rFonts w:ascii="Arial" w:hAnsi="Arial" w:cs="Arial"/>
          <w:lang w:eastAsia="zh-CN"/>
        </w:rPr>
        <w:t xml:space="preserve">, ultimately achieving an </w:t>
      </w:r>
      <w:proofErr w:type="spellStart"/>
      <w:r w:rsidRPr="008D6B4C">
        <w:rPr>
          <w:rFonts w:ascii="Arial" w:hAnsi="Arial" w:cs="Arial"/>
          <w:lang w:eastAsia="zh-CN"/>
        </w:rPr>
        <w:t>odor</w:t>
      </w:r>
      <w:proofErr w:type="spellEnd"/>
      <w:r w:rsidRPr="008D6B4C">
        <w:rPr>
          <w:rFonts w:ascii="Arial" w:hAnsi="Arial" w:cs="Arial"/>
          <w:lang w:eastAsia="zh-CN"/>
        </w:rPr>
        <w:t xml:space="preserve"> formula where "science is the bone and culture is the soul</w:t>
      </w:r>
      <w:r>
        <w:rPr>
          <w:rFonts w:ascii="Arial" w:hAnsi="Arial" w:cs="Arial"/>
          <w:lang w:eastAsia="zh-CN"/>
        </w:rPr>
        <w:t>”</w:t>
      </w:r>
      <w:r>
        <w:rPr>
          <w:rFonts w:ascii="Arial" w:hAnsi="Arial" w:cs="Arial" w:hint="eastAsia"/>
          <w:lang w:eastAsia="zh-CN"/>
        </w:rPr>
        <w:t>.</w:t>
      </w:r>
      <w:r w:rsidR="00D31D57">
        <w:rPr>
          <w:rFonts w:ascii="Arial" w:hAnsi="Arial" w:cs="Arial" w:hint="eastAsia"/>
          <w:lang w:eastAsia="zh-CN"/>
        </w:rPr>
        <w:t>（</w:t>
      </w:r>
      <w:r w:rsidR="00D31D57" w:rsidRPr="00D31D57">
        <w:t xml:space="preserve"> </w:t>
      </w:r>
      <w:r w:rsidR="00D31D57" w:rsidRPr="00D31D57">
        <w:rPr>
          <w:rFonts w:ascii="Arial" w:hAnsi="Arial" w:cs="Arial"/>
          <w:lang w:eastAsia="zh-CN"/>
        </w:rPr>
        <w:t xml:space="preserve">Curran, R., N. </w:t>
      </w:r>
      <w:proofErr w:type="spellStart"/>
      <w:r w:rsidR="00D31D57" w:rsidRPr="00D31D57">
        <w:rPr>
          <w:rFonts w:ascii="Arial" w:hAnsi="Arial" w:cs="Arial"/>
          <w:lang w:eastAsia="zh-CN"/>
        </w:rPr>
        <w:t>Wognum</w:t>
      </w:r>
      <w:proofErr w:type="spellEnd"/>
      <w:r w:rsidR="00D31D57" w:rsidRPr="00D31D57">
        <w:rPr>
          <w:rFonts w:ascii="Arial" w:hAnsi="Arial" w:cs="Arial"/>
          <w:lang w:eastAsia="zh-CN"/>
        </w:rPr>
        <w:t xml:space="preserve"> and M. Borsato 2015).</w:t>
      </w:r>
    </w:p>
    <w:p w14:paraId="51D399AE" w14:textId="77777777" w:rsidR="008D6B4C" w:rsidRDefault="008D6B4C" w:rsidP="00A82164">
      <w:pPr>
        <w:spacing w:line="360" w:lineRule="auto"/>
        <w:rPr>
          <w:rFonts w:ascii="Arial" w:hAnsi="Arial" w:cs="Arial"/>
          <w:lang w:eastAsia="zh-CN"/>
        </w:rPr>
      </w:pPr>
    </w:p>
    <w:p w14:paraId="5C9BA85A" w14:textId="605C6304" w:rsidR="008D6B4C" w:rsidRDefault="0030708A" w:rsidP="00A82164">
      <w:pPr>
        <w:spacing w:line="360" w:lineRule="auto"/>
        <w:rPr>
          <w:rFonts w:ascii="Arial" w:hAnsi="Arial" w:cs="Arial"/>
          <w:lang w:eastAsia="zh-CN"/>
        </w:rPr>
      </w:pPr>
      <w:r w:rsidRPr="0030708A">
        <w:rPr>
          <w:rFonts w:ascii="Arial" w:hAnsi="Arial" w:cs="Arial" w:hint="eastAsia"/>
          <w:b/>
          <w:bCs/>
          <w:lang w:eastAsia="zh-CN"/>
        </w:rPr>
        <w:t xml:space="preserve">3.3 </w:t>
      </w:r>
      <w:r w:rsidRPr="0030708A">
        <w:rPr>
          <w:rFonts w:ascii="Arial" w:hAnsi="Arial" w:cs="Arial"/>
          <w:b/>
          <w:bCs/>
          <w:lang w:eastAsia="zh-CN"/>
        </w:rPr>
        <w:t xml:space="preserve">Cross-border cooperation. </w:t>
      </w:r>
      <w:r w:rsidRPr="0030708A">
        <w:rPr>
          <w:rFonts w:ascii="Arial" w:hAnsi="Arial" w:cs="Arial"/>
          <w:lang w:eastAsia="zh-CN"/>
        </w:rPr>
        <w:t>Realize the cross-time and cross-space transmission of memory</w:t>
      </w:r>
      <w:r>
        <w:rPr>
          <w:rFonts w:ascii="Arial" w:hAnsi="Arial" w:cs="Arial" w:hint="eastAsia"/>
          <w:lang w:eastAsia="zh-CN"/>
        </w:rPr>
        <w:t>.</w:t>
      </w:r>
    </w:p>
    <w:p w14:paraId="2BE0CC10" w14:textId="00C392B0" w:rsidR="0030708A" w:rsidRDefault="0030708A" w:rsidP="00A82164">
      <w:pPr>
        <w:spacing w:line="360" w:lineRule="auto"/>
        <w:rPr>
          <w:rFonts w:ascii="Arial" w:hAnsi="Arial" w:cs="Arial"/>
          <w:lang w:eastAsia="zh-CN"/>
        </w:rPr>
      </w:pPr>
      <w:r w:rsidRPr="0030708A">
        <w:rPr>
          <w:rFonts w:ascii="Arial" w:hAnsi="Arial" w:cs="Arial"/>
          <w:lang w:eastAsia="zh-CN"/>
        </w:rPr>
        <w:t xml:space="preserve">To prevent olfactory archives from becoming mere niche academic materials, </w:t>
      </w:r>
      <w:proofErr w:type="spellStart"/>
      <w:r w:rsidRPr="0030708A">
        <w:rPr>
          <w:rFonts w:ascii="Arial" w:hAnsi="Arial" w:cs="Arial"/>
          <w:lang w:eastAsia="zh-CN"/>
        </w:rPr>
        <w:t>Thurasdotir</w:t>
      </w:r>
      <w:proofErr w:type="spellEnd"/>
      <w:r w:rsidRPr="0030708A">
        <w:rPr>
          <w:rFonts w:ascii="Arial" w:hAnsi="Arial" w:cs="Arial"/>
          <w:lang w:eastAsia="zh-CN"/>
        </w:rPr>
        <w:t xml:space="preserve"> has leveraged cross-disciplinary collaborations to unlock the contemporary communication value of these archives.</w:t>
      </w:r>
      <w:r w:rsidR="00D31D57" w:rsidRPr="00D31D57">
        <w:t xml:space="preserve"> </w:t>
      </w:r>
      <w:r w:rsidR="00D31D57">
        <w:rPr>
          <w:rFonts w:hint="eastAsia"/>
          <w:lang w:eastAsia="zh-CN"/>
        </w:rPr>
        <w:t>（</w:t>
      </w:r>
      <w:proofErr w:type="spellStart"/>
      <w:r w:rsidR="00D31D57" w:rsidRPr="00D31D57">
        <w:rPr>
          <w:rFonts w:ascii="Arial" w:hAnsi="Arial" w:cs="Arial"/>
          <w:lang w:eastAsia="zh-CN"/>
        </w:rPr>
        <w:t>Kochanska</w:t>
      </w:r>
      <w:proofErr w:type="spellEnd"/>
      <w:r w:rsidR="00D31D57" w:rsidRPr="00D31D57">
        <w:rPr>
          <w:rFonts w:ascii="Arial" w:hAnsi="Arial" w:cs="Arial"/>
          <w:lang w:eastAsia="zh-CN"/>
        </w:rPr>
        <w:t xml:space="preserve">, E. and </w:t>
      </w:r>
      <w:proofErr w:type="spellStart"/>
      <w:r w:rsidR="00D31D57" w:rsidRPr="00D31D57">
        <w:rPr>
          <w:rFonts w:ascii="Arial" w:hAnsi="Arial" w:cs="Arial"/>
          <w:lang w:eastAsia="zh-CN"/>
        </w:rPr>
        <w:t>Pieriegud</w:t>
      </w:r>
      <w:proofErr w:type="spellEnd"/>
      <w:r w:rsidR="00D31D57" w:rsidRPr="00D31D57">
        <w:rPr>
          <w:rFonts w:ascii="Arial" w:hAnsi="Arial" w:cs="Arial"/>
          <w:lang w:eastAsia="zh-CN"/>
        </w:rPr>
        <w:t>, J. 2014)</w:t>
      </w:r>
      <w:r w:rsidRPr="0030708A">
        <w:rPr>
          <w:rFonts w:ascii="Arial" w:hAnsi="Arial" w:cs="Arial"/>
          <w:lang w:eastAsia="zh-CN"/>
        </w:rPr>
        <w:t xml:space="preserve"> She has partnered with Nordic fashion brands to craft bespoke mythological-themed scent backdrops for fashion shows, allowing audiences to immerse themselves in the spiritual essence of Nordic culture through their sense of smell while admiring the clothing</w:t>
      </w:r>
    </w:p>
    <w:p w14:paraId="2961CDEA" w14:textId="77777777" w:rsidR="0030708A" w:rsidRDefault="0030708A" w:rsidP="00A82164">
      <w:pPr>
        <w:spacing w:line="360" w:lineRule="auto"/>
        <w:rPr>
          <w:rFonts w:ascii="Arial" w:hAnsi="Arial" w:cs="Arial"/>
          <w:lang w:eastAsia="zh-CN"/>
        </w:rPr>
      </w:pPr>
    </w:p>
    <w:p w14:paraId="38CE430C" w14:textId="1FA33225" w:rsidR="0030708A" w:rsidRDefault="0030708A" w:rsidP="00A82164">
      <w:pPr>
        <w:spacing w:line="360" w:lineRule="auto"/>
        <w:rPr>
          <w:rFonts w:ascii="Arial" w:hAnsi="Arial" w:cs="Arial"/>
          <w:lang w:eastAsia="zh-CN"/>
        </w:rPr>
      </w:pPr>
      <w:r w:rsidRPr="0030708A">
        <w:rPr>
          <w:rFonts w:ascii="Arial" w:hAnsi="Arial" w:cs="Arial"/>
          <w:lang w:eastAsia="zh-CN"/>
        </w:rPr>
        <w:t>She collaborates with art galleries and museums to create olfactory immersive exhibitions, combining scent archives with installations and videos on mythological themes to build a multi-sensory narrative space. She also collaborates with educational institutions to incorporate scent archives into Nordic cultural courses, allowing the younger generation to inherit local cultural memories through sensory experiences.</w:t>
      </w:r>
    </w:p>
    <w:p w14:paraId="480AE5CB" w14:textId="77777777" w:rsidR="0030708A" w:rsidRDefault="0030708A" w:rsidP="00A82164">
      <w:pPr>
        <w:spacing w:line="360" w:lineRule="auto"/>
        <w:rPr>
          <w:rFonts w:ascii="Arial" w:hAnsi="Arial" w:cs="Arial"/>
          <w:lang w:eastAsia="zh-CN"/>
        </w:rPr>
      </w:pPr>
    </w:p>
    <w:p w14:paraId="5AAA21D4" w14:textId="75CE62B5" w:rsidR="0030708A" w:rsidRDefault="0030708A" w:rsidP="00A82164">
      <w:pPr>
        <w:spacing w:line="360" w:lineRule="auto"/>
        <w:rPr>
          <w:rFonts w:ascii="Arial" w:hAnsi="Arial" w:cs="Arial"/>
          <w:b/>
          <w:bCs/>
          <w:lang w:eastAsia="zh-CN"/>
        </w:rPr>
      </w:pPr>
      <w:r w:rsidRPr="0030708A">
        <w:rPr>
          <w:rFonts w:ascii="Arial" w:hAnsi="Arial" w:cs="Arial" w:hint="eastAsia"/>
          <w:b/>
          <w:bCs/>
          <w:lang w:eastAsia="zh-CN"/>
        </w:rPr>
        <w:t>4</w:t>
      </w:r>
      <w:r w:rsidRPr="0030708A">
        <w:rPr>
          <w:rFonts w:ascii="Arial" w:hAnsi="Arial" w:cs="Arial"/>
          <w:b/>
          <w:bCs/>
          <w:lang w:eastAsia="zh-CN"/>
        </w:rPr>
        <w:t xml:space="preserve"> Contemporary significance of practice</w:t>
      </w:r>
    </w:p>
    <w:p w14:paraId="666818E8" w14:textId="77777777" w:rsidR="0030708A" w:rsidRDefault="0030708A" w:rsidP="00A82164">
      <w:pPr>
        <w:spacing w:line="360" w:lineRule="auto"/>
        <w:rPr>
          <w:rFonts w:ascii="Arial" w:hAnsi="Arial" w:cs="Arial"/>
          <w:b/>
          <w:bCs/>
          <w:lang w:eastAsia="zh-CN"/>
        </w:rPr>
      </w:pPr>
    </w:p>
    <w:p w14:paraId="45322ECB" w14:textId="77777777" w:rsidR="00D31D57" w:rsidRPr="00D31D57" w:rsidRDefault="0030708A" w:rsidP="00D31D57">
      <w:pPr>
        <w:spacing w:line="360" w:lineRule="auto"/>
        <w:rPr>
          <w:rFonts w:ascii="Arial" w:hAnsi="Arial" w:cs="Arial"/>
          <w:lang w:eastAsia="zh-CN"/>
        </w:rPr>
      </w:pPr>
      <w:r w:rsidRPr="0030708A">
        <w:rPr>
          <w:rFonts w:ascii="Arial" w:hAnsi="Arial" w:cs="Arial"/>
          <w:lang w:eastAsia="zh-CN"/>
        </w:rPr>
        <w:t xml:space="preserve">Sissel Tolaas' olfactory archive practice offers a fresh "sensory narrative" perspective for contemporary art. It challenges the long-dominant position of visual art, </w:t>
      </w:r>
      <w:r w:rsidRPr="0030708A">
        <w:rPr>
          <w:rFonts w:ascii="Arial" w:hAnsi="Arial" w:cs="Arial"/>
          <w:lang w:eastAsia="zh-CN"/>
        </w:rPr>
        <w:lastRenderedPageBreak/>
        <w:t>demonstrating that scent, as an independent artistic language, can bear profound cultural connotations and the weight of memory</w:t>
      </w:r>
      <w:r>
        <w:rPr>
          <w:rFonts w:ascii="Arial" w:hAnsi="Arial" w:cs="Arial" w:hint="eastAsia"/>
          <w:lang w:eastAsia="zh-CN"/>
        </w:rPr>
        <w:t>.</w:t>
      </w:r>
    </w:p>
    <w:p w14:paraId="3A74E4B2" w14:textId="3691D5F0" w:rsidR="0030708A" w:rsidRDefault="00D31D57" w:rsidP="00D31D57">
      <w:pPr>
        <w:spacing w:line="360" w:lineRule="auto"/>
        <w:rPr>
          <w:rFonts w:ascii="Arial" w:hAnsi="Arial" w:cs="Arial"/>
          <w:lang w:eastAsia="zh-CN"/>
        </w:rPr>
      </w:pPr>
      <w:r>
        <w:rPr>
          <w:rFonts w:ascii="Arial" w:hAnsi="Arial" w:cs="Arial" w:hint="eastAsia"/>
          <w:lang w:eastAsia="zh-CN"/>
        </w:rPr>
        <w:t>（</w:t>
      </w:r>
      <w:r w:rsidRPr="00D31D57">
        <w:rPr>
          <w:rFonts w:ascii="Arial" w:hAnsi="Arial" w:cs="Arial"/>
          <w:lang w:eastAsia="zh-CN"/>
        </w:rPr>
        <w:t>Lewis, B. 2026)</w:t>
      </w:r>
    </w:p>
    <w:p w14:paraId="6AF18B1C" w14:textId="77777777" w:rsidR="0030708A" w:rsidRDefault="0030708A" w:rsidP="0030708A">
      <w:pPr>
        <w:spacing w:line="360" w:lineRule="auto"/>
        <w:rPr>
          <w:rFonts w:ascii="Arial" w:hAnsi="Arial" w:cs="Arial"/>
          <w:lang w:eastAsia="zh-CN"/>
        </w:rPr>
      </w:pPr>
    </w:p>
    <w:p w14:paraId="477117BD" w14:textId="3CC5E4CF" w:rsidR="0030708A" w:rsidRDefault="0030708A" w:rsidP="0030708A">
      <w:pPr>
        <w:spacing w:line="360" w:lineRule="auto"/>
        <w:rPr>
          <w:rFonts w:ascii="Arial" w:hAnsi="Arial" w:cs="Arial"/>
          <w:lang w:eastAsia="zh-CN"/>
        </w:rPr>
      </w:pPr>
      <w:r w:rsidRPr="0030708A">
        <w:rPr>
          <w:rFonts w:ascii="Arial" w:hAnsi="Arial" w:cs="Arial"/>
          <w:lang w:eastAsia="zh-CN"/>
        </w:rPr>
        <w:t>It also provides an innovative path for "cultural memory inheritance" - when the dissemination of words and images faces the dilemma of homogenization, the uniqueness of olfactory senses allows cultural memory to be perceived and remembered in a more infectious and human-oriented way.</w:t>
      </w:r>
    </w:p>
    <w:p w14:paraId="3340CE80" w14:textId="77777777" w:rsidR="005006B7" w:rsidRDefault="005006B7" w:rsidP="0030708A">
      <w:pPr>
        <w:spacing w:line="360" w:lineRule="auto"/>
        <w:rPr>
          <w:rFonts w:ascii="Arial" w:hAnsi="Arial" w:cs="Arial"/>
          <w:lang w:eastAsia="zh-CN"/>
        </w:rPr>
      </w:pPr>
    </w:p>
    <w:p w14:paraId="1091B638" w14:textId="77777777" w:rsidR="000432D5" w:rsidRDefault="000432D5" w:rsidP="0030708A">
      <w:pPr>
        <w:spacing w:line="360" w:lineRule="auto"/>
        <w:rPr>
          <w:rFonts w:ascii="Arial" w:hAnsi="Arial" w:cs="Arial"/>
          <w:b/>
          <w:bCs/>
          <w:sz w:val="32"/>
          <w:szCs w:val="32"/>
          <w:lang w:eastAsia="zh-CN"/>
        </w:rPr>
      </w:pPr>
    </w:p>
    <w:p w14:paraId="76D11F3F" w14:textId="77777777" w:rsidR="000432D5" w:rsidRDefault="000432D5" w:rsidP="0030708A">
      <w:pPr>
        <w:spacing w:line="360" w:lineRule="auto"/>
        <w:rPr>
          <w:rFonts w:ascii="Arial" w:hAnsi="Arial" w:cs="Arial"/>
          <w:b/>
          <w:bCs/>
          <w:sz w:val="32"/>
          <w:szCs w:val="32"/>
          <w:lang w:eastAsia="zh-CN"/>
        </w:rPr>
      </w:pPr>
    </w:p>
    <w:p w14:paraId="143A3D51" w14:textId="77777777" w:rsidR="000432D5" w:rsidRDefault="000432D5" w:rsidP="0030708A">
      <w:pPr>
        <w:spacing w:line="360" w:lineRule="auto"/>
        <w:rPr>
          <w:rFonts w:ascii="Arial" w:hAnsi="Arial" w:cs="Arial"/>
          <w:b/>
          <w:bCs/>
          <w:sz w:val="32"/>
          <w:szCs w:val="32"/>
          <w:lang w:eastAsia="zh-CN"/>
        </w:rPr>
      </w:pPr>
    </w:p>
    <w:p w14:paraId="0582C0B1" w14:textId="77777777" w:rsidR="000432D5" w:rsidRDefault="000432D5" w:rsidP="0030708A">
      <w:pPr>
        <w:spacing w:line="360" w:lineRule="auto"/>
        <w:rPr>
          <w:rFonts w:ascii="Arial" w:hAnsi="Arial" w:cs="Arial"/>
          <w:b/>
          <w:bCs/>
          <w:sz w:val="32"/>
          <w:szCs w:val="32"/>
          <w:lang w:eastAsia="zh-CN"/>
        </w:rPr>
      </w:pPr>
    </w:p>
    <w:p w14:paraId="648B8D02" w14:textId="77777777" w:rsidR="000432D5" w:rsidRDefault="000432D5" w:rsidP="0030708A">
      <w:pPr>
        <w:spacing w:line="360" w:lineRule="auto"/>
        <w:rPr>
          <w:rFonts w:ascii="Arial" w:hAnsi="Arial" w:cs="Arial"/>
          <w:b/>
          <w:bCs/>
          <w:sz w:val="32"/>
          <w:szCs w:val="32"/>
          <w:lang w:eastAsia="zh-CN"/>
        </w:rPr>
      </w:pPr>
    </w:p>
    <w:p w14:paraId="11E40510" w14:textId="77777777" w:rsidR="000432D5" w:rsidRDefault="000432D5" w:rsidP="0030708A">
      <w:pPr>
        <w:spacing w:line="360" w:lineRule="auto"/>
        <w:rPr>
          <w:rFonts w:ascii="Arial" w:hAnsi="Arial" w:cs="Arial"/>
          <w:b/>
          <w:bCs/>
          <w:sz w:val="32"/>
          <w:szCs w:val="32"/>
          <w:lang w:eastAsia="zh-CN"/>
        </w:rPr>
      </w:pPr>
    </w:p>
    <w:p w14:paraId="4B36D3BD" w14:textId="77777777" w:rsidR="000432D5" w:rsidRDefault="000432D5" w:rsidP="0030708A">
      <w:pPr>
        <w:spacing w:line="360" w:lineRule="auto"/>
        <w:rPr>
          <w:rFonts w:ascii="Arial" w:hAnsi="Arial" w:cs="Arial"/>
          <w:b/>
          <w:bCs/>
          <w:sz w:val="32"/>
          <w:szCs w:val="32"/>
          <w:lang w:eastAsia="zh-CN"/>
        </w:rPr>
      </w:pPr>
    </w:p>
    <w:p w14:paraId="083C4086" w14:textId="77777777" w:rsidR="000432D5" w:rsidRDefault="000432D5" w:rsidP="0030708A">
      <w:pPr>
        <w:spacing w:line="360" w:lineRule="auto"/>
        <w:rPr>
          <w:rFonts w:ascii="Arial" w:hAnsi="Arial" w:cs="Arial"/>
          <w:b/>
          <w:bCs/>
          <w:sz w:val="32"/>
          <w:szCs w:val="32"/>
          <w:lang w:eastAsia="zh-CN"/>
        </w:rPr>
      </w:pPr>
    </w:p>
    <w:p w14:paraId="0678F55D" w14:textId="77777777" w:rsidR="000432D5" w:rsidRDefault="000432D5" w:rsidP="0030708A">
      <w:pPr>
        <w:spacing w:line="360" w:lineRule="auto"/>
        <w:rPr>
          <w:rFonts w:ascii="Arial" w:hAnsi="Arial" w:cs="Arial"/>
          <w:b/>
          <w:bCs/>
          <w:sz w:val="32"/>
          <w:szCs w:val="32"/>
          <w:lang w:eastAsia="zh-CN"/>
        </w:rPr>
      </w:pPr>
    </w:p>
    <w:p w14:paraId="12A788D8" w14:textId="77777777" w:rsidR="000432D5" w:rsidRDefault="000432D5" w:rsidP="0030708A">
      <w:pPr>
        <w:spacing w:line="360" w:lineRule="auto"/>
        <w:rPr>
          <w:rFonts w:ascii="Arial" w:hAnsi="Arial" w:cs="Arial"/>
          <w:b/>
          <w:bCs/>
          <w:sz w:val="32"/>
          <w:szCs w:val="32"/>
          <w:lang w:eastAsia="zh-CN"/>
        </w:rPr>
      </w:pPr>
    </w:p>
    <w:p w14:paraId="7B8EA1F9" w14:textId="77777777" w:rsidR="000432D5" w:rsidRDefault="000432D5" w:rsidP="0030708A">
      <w:pPr>
        <w:spacing w:line="360" w:lineRule="auto"/>
        <w:rPr>
          <w:rFonts w:ascii="Arial" w:hAnsi="Arial" w:cs="Arial"/>
          <w:b/>
          <w:bCs/>
          <w:sz w:val="32"/>
          <w:szCs w:val="32"/>
          <w:lang w:eastAsia="zh-CN"/>
        </w:rPr>
      </w:pPr>
    </w:p>
    <w:p w14:paraId="64A20D12" w14:textId="77777777" w:rsidR="000432D5" w:rsidRDefault="000432D5" w:rsidP="0030708A">
      <w:pPr>
        <w:spacing w:line="360" w:lineRule="auto"/>
        <w:rPr>
          <w:rFonts w:ascii="Arial" w:hAnsi="Arial" w:cs="Arial"/>
          <w:b/>
          <w:bCs/>
          <w:sz w:val="32"/>
          <w:szCs w:val="32"/>
          <w:lang w:eastAsia="zh-CN"/>
        </w:rPr>
      </w:pPr>
    </w:p>
    <w:p w14:paraId="18500C8F" w14:textId="77777777" w:rsidR="000432D5" w:rsidRDefault="000432D5" w:rsidP="0030708A">
      <w:pPr>
        <w:spacing w:line="360" w:lineRule="auto"/>
        <w:rPr>
          <w:rFonts w:ascii="Arial" w:hAnsi="Arial" w:cs="Arial"/>
          <w:b/>
          <w:bCs/>
          <w:sz w:val="32"/>
          <w:szCs w:val="32"/>
          <w:lang w:eastAsia="zh-CN"/>
        </w:rPr>
      </w:pPr>
    </w:p>
    <w:p w14:paraId="2E23CD7B" w14:textId="77777777" w:rsidR="000432D5" w:rsidRDefault="000432D5" w:rsidP="0030708A">
      <w:pPr>
        <w:spacing w:line="360" w:lineRule="auto"/>
        <w:rPr>
          <w:rFonts w:ascii="Arial" w:hAnsi="Arial" w:cs="Arial"/>
          <w:b/>
          <w:bCs/>
          <w:sz w:val="32"/>
          <w:szCs w:val="32"/>
          <w:lang w:eastAsia="zh-CN"/>
        </w:rPr>
      </w:pPr>
    </w:p>
    <w:p w14:paraId="362A1D46" w14:textId="77777777" w:rsidR="000432D5" w:rsidRDefault="000432D5" w:rsidP="0030708A">
      <w:pPr>
        <w:spacing w:line="360" w:lineRule="auto"/>
        <w:rPr>
          <w:rFonts w:ascii="Arial" w:hAnsi="Arial" w:cs="Arial"/>
          <w:b/>
          <w:bCs/>
          <w:sz w:val="32"/>
          <w:szCs w:val="32"/>
          <w:lang w:eastAsia="zh-CN"/>
        </w:rPr>
      </w:pPr>
    </w:p>
    <w:p w14:paraId="2A9C6CC0" w14:textId="77777777" w:rsidR="000432D5" w:rsidRDefault="000432D5" w:rsidP="0030708A">
      <w:pPr>
        <w:spacing w:line="360" w:lineRule="auto"/>
        <w:rPr>
          <w:rFonts w:ascii="Arial" w:hAnsi="Arial" w:cs="Arial"/>
          <w:b/>
          <w:bCs/>
          <w:sz w:val="32"/>
          <w:szCs w:val="32"/>
          <w:lang w:eastAsia="zh-CN"/>
        </w:rPr>
      </w:pPr>
    </w:p>
    <w:p w14:paraId="277DCEAA" w14:textId="77777777" w:rsidR="000432D5" w:rsidRDefault="000432D5" w:rsidP="0030708A">
      <w:pPr>
        <w:spacing w:line="360" w:lineRule="auto"/>
        <w:rPr>
          <w:rFonts w:ascii="Arial" w:hAnsi="Arial" w:cs="Arial"/>
          <w:b/>
          <w:bCs/>
          <w:sz w:val="32"/>
          <w:szCs w:val="32"/>
          <w:lang w:eastAsia="zh-CN"/>
        </w:rPr>
      </w:pPr>
    </w:p>
    <w:p w14:paraId="3A3F26C9" w14:textId="77777777" w:rsidR="000432D5" w:rsidRDefault="000432D5" w:rsidP="0030708A">
      <w:pPr>
        <w:spacing w:line="360" w:lineRule="auto"/>
        <w:rPr>
          <w:rFonts w:ascii="Arial" w:hAnsi="Arial" w:cs="Arial"/>
          <w:b/>
          <w:bCs/>
          <w:sz w:val="32"/>
          <w:szCs w:val="32"/>
          <w:lang w:eastAsia="zh-CN"/>
        </w:rPr>
      </w:pPr>
    </w:p>
    <w:p w14:paraId="51D6C931" w14:textId="206E1598" w:rsidR="005006B7" w:rsidRPr="005006B7" w:rsidRDefault="005006B7" w:rsidP="0030708A">
      <w:pPr>
        <w:spacing w:line="360" w:lineRule="auto"/>
        <w:rPr>
          <w:rFonts w:ascii="Arial" w:hAnsi="Arial" w:cs="Arial"/>
          <w:b/>
          <w:bCs/>
          <w:sz w:val="32"/>
          <w:szCs w:val="32"/>
          <w:lang w:eastAsia="zh-CN"/>
        </w:rPr>
      </w:pPr>
      <w:r w:rsidRPr="005006B7">
        <w:rPr>
          <w:rFonts w:ascii="Arial" w:hAnsi="Arial" w:cs="Arial" w:hint="eastAsia"/>
          <w:b/>
          <w:bCs/>
          <w:sz w:val="32"/>
          <w:szCs w:val="32"/>
          <w:lang w:eastAsia="zh-CN"/>
        </w:rPr>
        <w:lastRenderedPageBreak/>
        <w:t>Bibliography</w:t>
      </w:r>
    </w:p>
    <w:p w14:paraId="3E7064BB" w14:textId="77777777" w:rsidR="005006B7" w:rsidRDefault="005006B7" w:rsidP="0030708A">
      <w:pPr>
        <w:spacing w:line="360" w:lineRule="auto"/>
        <w:rPr>
          <w:rFonts w:ascii="Arial" w:hAnsi="Arial" w:cs="Arial"/>
          <w:lang w:eastAsia="zh-CN"/>
        </w:rPr>
      </w:pPr>
    </w:p>
    <w:p w14:paraId="24195CA8" w14:textId="1AB1DF0A" w:rsidR="005006B7" w:rsidRDefault="005006B7" w:rsidP="005006B7">
      <w:pPr>
        <w:spacing w:line="360" w:lineRule="auto"/>
        <w:rPr>
          <w:rFonts w:ascii="Arial" w:hAnsi="Arial" w:cs="Arial"/>
          <w:lang w:eastAsia="zh-CN"/>
        </w:rPr>
      </w:pPr>
      <w:r w:rsidRPr="005006B7">
        <w:rPr>
          <w:rFonts w:ascii="Arial" w:hAnsi="Arial" w:cs="Arial"/>
          <w:lang w:eastAsia="zh-CN"/>
        </w:rPr>
        <w:t>Cocks, M. (2005). The Stephen Experience. Michael Cocks.</w:t>
      </w:r>
    </w:p>
    <w:p w14:paraId="32EB83C9" w14:textId="77777777" w:rsidR="005006B7" w:rsidRDefault="005006B7" w:rsidP="005006B7">
      <w:pPr>
        <w:spacing w:line="360" w:lineRule="auto"/>
        <w:rPr>
          <w:rFonts w:ascii="Arial" w:hAnsi="Arial" w:cs="Arial"/>
          <w:lang w:eastAsia="zh-CN"/>
        </w:rPr>
      </w:pPr>
    </w:p>
    <w:p w14:paraId="6FED771A" w14:textId="72AB9186" w:rsidR="005006B7" w:rsidRDefault="005006B7" w:rsidP="005006B7">
      <w:pPr>
        <w:spacing w:line="360" w:lineRule="auto"/>
        <w:rPr>
          <w:rFonts w:ascii="Arial" w:hAnsi="Arial" w:cs="Arial"/>
          <w:lang w:eastAsia="zh-CN"/>
        </w:rPr>
      </w:pPr>
      <w:r w:rsidRPr="005006B7">
        <w:rPr>
          <w:rFonts w:ascii="Arial" w:hAnsi="Arial" w:cs="Arial"/>
          <w:lang w:eastAsia="zh-CN"/>
        </w:rPr>
        <w:t xml:space="preserve">ZIN, M., Iveta Silova, Nelli </w:t>
      </w:r>
      <w:proofErr w:type="spellStart"/>
      <w:r w:rsidRPr="005006B7">
        <w:rPr>
          <w:rFonts w:ascii="Arial" w:hAnsi="Arial" w:cs="Arial"/>
          <w:lang w:eastAsia="zh-CN"/>
        </w:rPr>
        <w:t>Piattoeva</w:t>
      </w:r>
      <w:proofErr w:type="spellEnd"/>
      <w:r w:rsidRPr="005006B7">
        <w:rPr>
          <w:rFonts w:ascii="Arial" w:hAnsi="Arial" w:cs="Arial"/>
          <w:lang w:eastAsia="zh-CN"/>
        </w:rPr>
        <w:t xml:space="preserve"> and Zsuzsa </w:t>
      </w:r>
      <w:proofErr w:type="spellStart"/>
      <w:r w:rsidRPr="005006B7">
        <w:rPr>
          <w:rFonts w:ascii="Arial" w:hAnsi="Arial" w:cs="Arial"/>
          <w:lang w:eastAsia="zh-CN"/>
        </w:rPr>
        <w:t>Millei</w:t>
      </w:r>
      <w:proofErr w:type="spellEnd"/>
      <w:r w:rsidRPr="005006B7">
        <w:rPr>
          <w:rFonts w:ascii="Arial" w:hAnsi="Arial" w:cs="Arial"/>
          <w:lang w:eastAsia="zh-CN"/>
        </w:rPr>
        <w:t xml:space="preserve"> (2024). (An)Archive. Open Book Publishers.</w:t>
      </w:r>
    </w:p>
    <w:p w14:paraId="3F715DEB" w14:textId="77777777" w:rsidR="005006B7" w:rsidRDefault="005006B7" w:rsidP="005006B7">
      <w:pPr>
        <w:spacing w:line="360" w:lineRule="auto"/>
        <w:rPr>
          <w:rFonts w:ascii="Arial" w:hAnsi="Arial" w:cs="Arial"/>
          <w:lang w:eastAsia="zh-CN"/>
        </w:rPr>
      </w:pPr>
    </w:p>
    <w:p w14:paraId="04BEA425" w14:textId="461D3A03" w:rsidR="005006B7" w:rsidRDefault="005006B7" w:rsidP="005006B7">
      <w:pPr>
        <w:spacing w:line="360" w:lineRule="auto"/>
        <w:rPr>
          <w:rFonts w:ascii="Arial" w:hAnsi="Arial" w:cs="Arial"/>
          <w:lang w:eastAsia="zh-CN"/>
        </w:rPr>
      </w:pPr>
      <w:bookmarkStart w:id="16" w:name="_Hlk218724444"/>
      <w:r w:rsidRPr="005006B7">
        <w:rPr>
          <w:rFonts w:ascii="Arial" w:hAnsi="Arial" w:cs="Arial"/>
          <w:lang w:eastAsia="zh-CN"/>
        </w:rPr>
        <w:t xml:space="preserve">Latham, M., Marie, C. and Anne-Laure </w:t>
      </w:r>
      <w:proofErr w:type="spellStart"/>
      <w:r w:rsidRPr="005006B7">
        <w:rPr>
          <w:rFonts w:ascii="Arial" w:hAnsi="Arial" w:cs="Arial"/>
          <w:lang w:eastAsia="zh-CN"/>
        </w:rPr>
        <w:t>Rigeade</w:t>
      </w:r>
      <w:proofErr w:type="spellEnd"/>
      <w:r w:rsidRPr="005006B7">
        <w:rPr>
          <w:rFonts w:ascii="Arial" w:hAnsi="Arial" w:cs="Arial"/>
          <w:lang w:eastAsia="zh-CN"/>
        </w:rPr>
        <w:t xml:space="preserve"> (2021).</w:t>
      </w:r>
      <w:bookmarkEnd w:id="16"/>
      <w:r w:rsidRPr="005006B7">
        <w:rPr>
          <w:rFonts w:ascii="Arial" w:hAnsi="Arial" w:cs="Arial"/>
          <w:lang w:eastAsia="zh-CN"/>
        </w:rPr>
        <w:t xml:space="preserve"> Recycling Virginia Woolf in Contemporary Art and Literature. Routledge.</w:t>
      </w:r>
    </w:p>
    <w:p w14:paraId="5189A8C1" w14:textId="77777777" w:rsidR="005006B7" w:rsidRDefault="005006B7" w:rsidP="0030708A">
      <w:pPr>
        <w:spacing w:line="360" w:lineRule="auto"/>
        <w:rPr>
          <w:rFonts w:ascii="Arial" w:hAnsi="Arial" w:cs="Arial"/>
          <w:lang w:eastAsia="zh-CN"/>
        </w:rPr>
      </w:pPr>
    </w:p>
    <w:p w14:paraId="290F6E74" w14:textId="1D7A5041" w:rsidR="005006B7" w:rsidRDefault="004D41B9" w:rsidP="0030708A">
      <w:pPr>
        <w:spacing w:line="360" w:lineRule="auto"/>
        <w:rPr>
          <w:rFonts w:ascii="Arial" w:hAnsi="Arial" w:cs="Arial"/>
          <w:lang w:eastAsia="zh-CN"/>
        </w:rPr>
      </w:pPr>
      <w:r w:rsidRPr="004D41B9">
        <w:rPr>
          <w:rFonts w:ascii="Arial" w:hAnsi="Arial" w:cs="Arial"/>
          <w:lang w:eastAsia="zh-CN"/>
        </w:rPr>
        <w:t xml:space="preserve">Kevin Walker (2022). A </w:t>
      </w:r>
      <w:proofErr w:type="spellStart"/>
      <w:r w:rsidRPr="004D41B9">
        <w:rPr>
          <w:rFonts w:ascii="Arial" w:hAnsi="Arial" w:cs="Arial"/>
          <w:lang w:eastAsia="zh-CN"/>
        </w:rPr>
        <w:t>topian</w:t>
      </w:r>
      <w:proofErr w:type="spellEnd"/>
      <w:r w:rsidRPr="004D41B9">
        <w:rPr>
          <w:rFonts w:ascii="Arial" w:hAnsi="Arial" w:cs="Arial"/>
          <w:lang w:eastAsia="zh-CN"/>
        </w:rPr>
        <w:t xml:space="preserve"> artistic methodology. Journal for Artistic Research, (28). </w:t>
      </w:r>
      <w:proofErr w:type="spellStart"/>
      <w:proofErr w:type="gramStart"/>
      <w:r w:rsidRPr="004D41B9">
        <w:rPr>
          <w:rFonts w:ascii="Arial" w:hAnsi="Arial" w:cs="Arial"/>
          <w:lang w:eastAsia="zh-CN"/>
        </w:rPr>
        <w:t>doi:https</w:t>
      </w:r>
      <w:proofErr w:type="spellEnd"/>
      <w:r w:rsidRPr="004D41B9">
        <w:rPr>
          <w:rFonts w:ascii="Arial" w:hAnsi="Arial" w:cs="Arial"/>
          <w:lang w:eastAsia="zh-CN"/>
        </w:rPr>
        <w:t>://doi.org/10.22501/jar.940881</w:t>
      </w:r>
      <w:proofErr w:type="gramEnd"/>
      <w:r w:rsidRPr="004D41B9">
        <w:rPr>
          <w:rFonts w:ascii="Arial" w:hAnsi="Arial" w:cs="Arial"/>
          <w:lang w:eastAsia="zh-CN"/>
        </w:rPr>
        <w:t>.</w:t>
      </w:r>
    </w:p>
    <w:p w14:paraId="6DD8EA31" w14:textId="77777777" w:rsidR="004D41B9" w:rsidRDefault="004D41B9" w:rsidP="0030708A">
      <w:pPr>
        <w:spacing w:line="360" w:lineRule="auto"/>
        <w:rPr>
          <w:rFonts w:ascii="Arial" w:hAnsi="Arial" w:cs="Arial"/>
          <w:lang w:eastAsia="zh-CN"/>
        </w:rPr>
      </w:pPr>
    </w:p>
    <w:p w14:paraId="6D624ED6" w14:textId="11B3A1AC" w:rsidR="004D41B9" w:rsidRDefault="004D41B9" w:rsidP="0030708A">
      <w:pPr>
        <w:spacing w:line="360" w:lineRule="auto"/>
        <w:rPr>
          <w:rFonts w:ascii="Arial" w:hAnsi="Arial" w:cs="Arial"/>
          <w:lang w:eastAsia="zh-CN"/>
        </w:rPr>
      </w:pPr>
      <w:r w:rsidRPr="004D41B9">
        <w:rPr>
          <w:rFonts w:ascii="Arial" w:hAnsi="Arial" w:cs="Arial"/>
          <w:lang w:eastAsia="zh-CN"/>
        </w:rPr>
        <w:t>Beccaria, M. (2013). Tate Modern Artists: Olafur Eliasson. Tate.</w:t>
      </w:r>
    </w:p>
    <w:p w14:paraId="51ABE5AB" w14:textId="77777777" w:rsidR="004D41B9" w:rsidRDefault="004D41B9" w:rsidP="0030708A">
      <w:pPr>
        <w:spacing w:line="360" w:lineRule="auto"/>
        <w:rPr>
          <w:rFonts w:ascii="Arial" w:hAnsi="Arial" w:cs="Arial"/>
          <w:lang w:eastAsia="zh-CN"/>
        </w:rPr>
      </w:pPr>
    </w:p>
    <w:p w14:paraId="106319F7" w14:textId="34E6188D" w:rsidR="004D41B9" w:rsidRDefault="004D41B9" w:rsidP="0030708A">
      <w:pPr>
        <w:spacing w:line="360" w:lineRule="auto"/>
        <w:rPr>
          <w:rFonts w:ascii="Arial" w:hAnsi="Arial" w:cs="Arial"/>
          <w:lang w:eastAsia="zh-CN"/>
        </w:rPr>
      </w:pPr>
      <w:r w:rsidRPr="004D41B9">
        <w:rPr>
          <w:rFonts w:ascii="Arial" w:hAnsi="Arial" w:cs="Arial"/>
          <w:lang w:eastAsia="zh-CN"/>
        </w:rPr>
        <w:t xml:space="preserve">Stiles, K. and Peter Howard Selz (1996). Theories and Documents of Contemporary </w:t>
      </w:r>
      <w:proofErr w:type="gramStart"/>
      <w:r w:rsidRPr="004D41B9">
        <w:rPr>
          <w:rFonts w:ascii="Arial" w:hAnsi="Arial" w:cs="Arial"/>
          <w:lang w:eastAsia="zh-CN"/>
        </w:rPr>
        <w:t>Art :</w:t>
      </w:r>
      <w:proofErr w:type="gramEnd"/>
      <w:r w:rsidRPr="004D41B9">
        <w:rPr>
          <w:rFonts w:ascii="Arial" w:hAnsi="Arial" w:cs="Arial"/>
          <w:lang w:eastAsia="zh-CN"/>
        </w:rPr>
        <w:t xml:space="preserve"> a Sourcebook of artists’ Writings. 2nd ed. Berkeley: Univ. Of California Press.</w:t>
      </w:r>
    </w:p>
    <w:p w14:paraId="0E574B20" w14:textId="77777777" w:rsidR="00B60FEE" w:rsidRDefault="00B60FEE" w:rsidP="0030708A">
      <w:pPr>
        <w:spacing w:line="360" w:lineRule="auto"/>
        <w:rPr>
          <w:rFonts w:ascii="Arial" w:hAnsi="Arial" w:cs="Arial"/>
          <w:lang w:eastAsia="zh-CN"/>
        </w:rPr>
      </w:pPr>
    </w:p>
    <w:p w14:paraId="3636DA33" w14:textId="21B501D3" w:rsidR="00B60FEE" w:rsidRDefault="00B60FEE" w:rsidP="0030708A">
      <w:pPr>
        <w:spacing w:line="360" w:lineRule="auto"/>
        <w:rPr>
          <w:rFonts w:ascii="Arial" w:hAnsi="Arial" w:cs="Arial"/>
          <w:lang w:eastAsia="zh-CN"/>
        </w:rPr>
      </w:pPr>
      <w:r w:rsidRPr="00B60FEE">
        <w:rPr>
          <w:rFonts w:ascii="Arial" w:hAnsi="Arial" w:cs="Arial"/>
          <w:lang w:eastAsia="zh-CN"/>
        </w:rPr>
        <w:t>Eliasson, O. and Obrist, H.U. (2008). Olafur Eliasson. Walther Konig Verlag.</w:t>
      </w:r>
    </w:p>
    <w:p w14:paraId="73818396" w14:textId="77777777" w:rsidR="00B60FEE" w:rsidRDefault="00B60FEE" w:rsidP="0030708A">
      <w:pPr>
        <w:spacing w:line="360" w:lineRule="auto"/>
        <w:rPr>
          <w:rFonts w:ascii="Arial" w:hAnsi="Arial" w:cs="Arial"/>
          <w:lang w:eastAsia="zh-CN"/>
        </w:rPr>
      </w:pPr>
    </w:p>
    <w:p w14:paraId="46D2A84F" w14:textId="67B58AFE" w:rsidR="00B60FEE" w:rsidRDefault="00B60FEE" w:rsidP="0030708A">
      <w:pPr>
        <w:spacing w:line="360" w:lineRule="auto"/>
        <w:rPr>
          <w:rFonts w:ascii="Arial" w:hAnsi="Arial" w:cs="Arial"/>
          <w:lang w:eastAsia="zh-CN"/>
        </w:rPr>
      </w:pPr>
      <w:proofErr w:type="spellStart"/>
      <w:r w:rsidRPr="00B60FEE">
        <w:rPr>
          <w:rFonts w:ascii="Arial" w:hAnsi="Arial" w:cs="Arial"/>
          <w:lang w:eastAsia="zh-CN"/>
        </w:rPr>
        <w:t>Artbibliographies</w:t>
      </w:r>
      <w:proofErr w:type="spellEnd"/>
      <w:r w:rsidRPr="00B60FEE">
        <w:rPr>
          <w:rFonts w:ascii="Arial" w:hAnsi="Arial" w:cs="Arial"/>
          <w:lang w:eastAsia="zh-CN"/>
        </w:rPr>
        <w:t xml:space="preserve"> Modern. (1999).</w:t>
      </w:r>
    </w:p>
    <w:p w14:paraId="329ED28E" w14:textId="77777777" w:rsidR="00D31D57" w:rsidRDefault="00D31D57" w:rsidP="0030708A">
      <w:pPr>
        <w:spacing w:line="360" w:lineRule="auto"/>
        <w:rPr>
          <w:rFonts w:ascii="Arial" w:hAnsi="Arial" w:cs="Arial"/>
          <w:lang w:eastAsia="zh-CN"/>
        </w:rPr>
      </w:pPr>
    </w:p>
    <w:p w14:paraId="342351E9" w14:textId="24A9C5E3" w:rsidR="00D31D57" w:rsidRDefault="008920B4" w:rsidP="0030708A">
      <w:pPr>
        <w:spacing w:line="360" w:lineRule="auto"/>
        <w:rPr>
          <w:rFonts w:ascii="Arial" w:hAnsi="Arial" w:cs="Arial"/>
          <w:lang w:eastAsia="zh-CN"/>
        </w:rPr>
      </w:pPr>
      <w:proofErr w:type="spellStart"/>
      <w:r w:rsidRPr="008920B4">
        <w:rPr>
          <w:rFonts w:ascii="Arial" w:hAnsi="Arial" w:cs="Arial"/>
          <w:lang w:eastAsia="zh-CN"/>
        </w:rPr>
        <w:t>Duranti</w:t>
      </w:r>
      <w:proofErr w:type="spellEnd"/>
      <w:r w:rsidRPr="008920B4">
        <w:rPr>
          <w:rFonts w:ascii="Arial" w:hAnsi="Arial" w:cs="Arial"/>
          <w:lang w:eastAsia="zh-CN"/>
        </w:rPr>
        <w:t xml:space="preserve">, L. and Franks, P.C. (2019). </w:t>
      </w:r>
      <w:proofErr w:type="spellStart"/>
      <w:r w:rsidRPr="008920B4">
        <w:rPr>
          <w:rFonts w:ascii="Arial" w:hAnsi="Arial" w:cs="Arial"/>
          <w:lang w:eastAsia="zh-CN"/>
        </w:rPr>
        <w:t>Encyclopedia</w:t>
      </w:r>
      <w:proofErr w:type="spellEnd"/>
      <w:r w:rsidRPr="008920B4">
        <w:rPr>
          <w:rFonts w:ascii="Arial" w:hAnsi="Arial" w:cs="Arial"/>
          <w:lang w:eastAsia="zh-CN"/>
        </w:rPr>
        <w:t xml:space="preserve"> of Archival Writers, 1515 - 2015. Rowman &amp; Littlefield.</w:t>
      </w:r>
    </w:p>
    <w:p w14:paraId="05243652" w14:textId="77777777" w:rsidR="008920B4" w:rsidRDefault="008920B4" w:rsidP="0030708A">
      <w:pPr>
        <w:spacing w:line="360" w:lineRule="auto"/>
        <w:rPr>
          <w:rFonts w:ascii="Arial" w:hAnsi="Arial" w:cs="Arial"/>
          <w:lang w:eastAsia="zh-CN"/>
        </w:rPr>
      </w:pPr>
    </w:p>
    <w:p w14:paraId="396121BA" w14:textId="2FBE67BA" w:rsidR="008920B4" w:rsidRDefault="008920B4" w:rsidP="0030708A">
      <w:pPr>
        <w:spacing w:line="360" w:lineRule="auto"/>
        <w:rPr>
          <w:rFonts w:ascii="Arial" w:hAnsi="Arial" w:cs="Arial"/>
          <w:lang w:eastAsia="zh-CN"/>
        </w:rPr>
      </w:pPr>
      <w:r w:rsidRPr="008920B4">
        <w:rPr>
          <w:rFonts w:ascii="Arial" w:hAnsi="Arial" w:cs="Arial"/>
          <w:lang w:eastAsia="zh-CN"/>
        </w:rPr>
        <w:t>Williams, B. and ChatGPT (2024). Archives of Survival. Barrett Williams.</w:t>
      </w:r>
    </w:p>
    <w:p w14:paraId="6CCD9778" w14:textId="77777777" w:rsidR="008920B4" w:rsidRDefault="008920B4" w:rsidP="0030708A">
      <w:pPr>
        <w:spacing w:line="360" w:lineRule="auto"/>
        <w:rPr>
          <w:rFonts w:ascii="Arial" w:hAnsi="Arial" w:cs="Arial"/>
          <w:lang w:eastAsia="zh-CN"/>
        </w:rPr>
      </w:pPr>
    </w:p>
    <w:p w14:paraId="6A1A09F2" w14:textId="18836265" w:rsidR="008920B4" w:rsidRDefault="008920B4" w:rsidP="0030708A">
      <w:pPr>
        <w:spacing w:line="360" w:lineRule="auto"/>
        <w:rPr>
          <w:rFonts w:ascii="Arial" w:hAnsi="Arial" w:cs="Arial"/>
          <w:lang w:eastAsia="zh-CN"/>
        </w:rPr>
      </w:pPr>
      <w:r w:rsidRPr="008920B4">
        <w:rPr>
          <w:rFonts w:ascii="Arial" w:hAnsi="Arial" w:cs="Arial"/>
          <w:lang w:eastAsia="zh-CN"/>
        </w:rPr>
        <w:t xml:space="preserve">Assoc. Prof. Firdevs SAĞLAM (2022). ART EDUCATION AND THREE DIMENSIONS. </w:t>
      </w:r>
      <w:proofErr w:type="spellStart"/>
      <w:r w:rsidRPr="008920B4">
        <w:rPr>
          <w:rFonts w:ascii="Arial" w:hAnsi="Arial" w:cs="Arial"/>
          <w:lang w:eastAsia="zh-CN"/>
        </w:rPr>
        <w:t>Eğitim</w:t>
      </w:r>
      <w:proofErr w:type="spellEnd"/>
      <w:r w:rsidRPr="008920B4">
        <w:rPr>
          <w:rFonts w:ascii="Arial" w:hAnsi="Arial" w:cs="Arial"/>
          <w:lang w:eastAsia="zh-CN"/>
        </w:rPr>
        <w:t xml:space="preserve"> Yayınevi</w:t>
      </w:r>
    </w:p>
    <w:p w14:paraId="74EB76F8" w14:textId="77777777" w:rsidR="008920B4" w:rsidRDefault="008920B4" w:rsidP="0030708A">
      <w:pPr>
        <w:spacing w:line="360" w:lineRule="auto"/>
        <w:rPr>
          <w:rFonts w:ascii="Arial" w:hAnsi="Arial" w:cs="Arial"/>
          <w:lang w:eastAsia="zh-CN"/>
        </w:rPr>
      </w:pPr>
    </w:p>
    <w:p w14:paraId="1874A0D9" w14:textId="0FF141D2" w:rsidR="008920B4" w:rsidRDefault="008920B4" w:rsidP="0030708A">
      <w:pPr>
        <w:spacing w:line="360" w:lineRule="auto"/>
        <w:rPr>
          <w:rFonts w:ascii="Arial" w:hAnsi="Arial" w:cs="Arial"/>
          <w:lang w:eastAsia="zh-CN"/>
        </w:rPr>
      </w:pPr>
      <w:r w:rsidRPr="008920B4">
        <w:rPr>
          <w:rFonts w:ascii="Arial" w:hAnsi="Arial" w:cs="Arial"/>
          <w:lang w:eastAsia="zh-CN"/>
        </w:rPr>
        <w:t>Zhu, W.-D., Benton, B., Ming Qun Chi, Dayan, Y., Martin, M., Pittner, D., Yessayan, H. and IBM Redbooks (2013). Creating Value-Based Archiving Solutions with IBM Content Collector. IBM Redbooks.</w:t>
      </w:r>
    </w:p>
    <w:p w14:paraId="2BBE3952" w14:textId="77777777" w:rsidR="008920B4" w:rsidRDefault="008920B4" w:rsidP="0030708A">
      <w:pPr>
        <w:spacing w:line="360" w:lineRule="auto"/>
        <w:rPr>
          <w:rFonts w:ascii="Arial" w:hAnsi="Arial" w:cs="Arial"/>
          <w:lang w:eastAsia="zh-CN"/>
        </w:rPr>
      </w:pPr>
    </w:p>
    <w:p w14:paraId="7CA0B8E6" w14:textId="00A4C7A3" w:rsidR="008920B4" w:rsidRDefault="008920B4" w:rsidP="0030708A">
      <w:pPr>
        <w:spacing w:line="360" w:lineRule="auto"/>
        <w:rPr>
          <w:rFonts w:ascii="Arial" w:hAnsi="Arial" w:cs="Arial"/>
          <w:lang w:eastAsia="zh-CN"/>
        </w:rPr>
      </w:pPr>
      <w:r w:rsidRPr="008920B4">
        <w:rPr>
          <w:rFonts w:ascii="Arial" w:hAnsi="Arial" w:cs="Arial"/>
          <w:lang w:eastAsia="zh-CN"/>
        </w:rPr>
        <w:t xml:space="preserve">Curran, R., N. </w:t>
      </w:r>
      <w:proofErr w:type="spellStart"/>
      <w:r w:rsidRPr="008920B4">
        <w:rPr>
          <w:rFonts w:ascii="Arial" w:hAnsi="Arial" w:cs="Arial"/>
          <w:lang w:eastAsia="zh-CN"/>
        </w:rPr>
        <w:t>Wognum</w:t>
      </w:r>
      <w:proofErr w:type="spellEnd"/>
      <w:r w:rsidRPr="008920B4">
        <w:rPr>
          <w:rFonts w:ascii="Arial" w:hAnsi="Arial" w:cs="Arial"/>
          <w:lang w:eastAsia="zh-CN"/>
        </w:rPr>
        <w:t xml:space="preserve"> and M. Borsato (2015). Transdisciplinary Lifecycle Analysis of Systems. IOS Press.</w:t>
      </w:r>
    </w:p>
    <w:p w14:paraId="1AB80219" w14:textId="77777777" w:rsidR="008920B4" w:rsidRDefault="008920B4" w:rsidP="0030708A">
      <w:pPr>
        <w:spacing w:line="360" w:lineRule="auto"/>
        <w:rPr>
          <w:rFonts w:ascii="Arial" w:hAnsi="Arial" w:cs="Arial"/>
          <w:lang w:eastAsia="zh-CN"/>
        </w:rPr>
      </w:pPr>
    </w:p>
    <w:p w14:paraId="360078D5" w14:textId="7568EA0C" w:rsidR="008920B4" w:rsidRDefault="008920B4" w:rsidP="0030708A">
      <w:pPr>
        <w:spacing w:line="360" w:lineRule="auto"/>
        <w:rPr>
          <w:rFonts w:ascii="Arial" w:hAnsi="Arial" w:cs="Arial"/>
          <w:lang w:eastAsia="zh-CN"/>
        </w:rPr>
      </w:pPr>
      <w:proofErr w:type="spellStart"/>
      <w:r w:rsidRPr="008920B4">
        <w:rPr>
          <w:rFonts w:ascii="Arial" w:hAnsi="Arial" w:cs="Arial"/>
          <w:lang w:eastAsia="zh-CN"/>
        </w:rPr>
        <w:t>Kochanska</w:t>
      </w:r>
      <w:proofErr w:type="spellEnd"/>
      <w:r w:rsidRPr="008920B4">
        <w:rPr>
          <w:rFonts w:ascii="Arial" w:hAnsi="Arial" w:cs="Arial"/>
          <w:lang w:eastAsia="zh-CN"/>
        </w:rPr>
        <w:t xml:space="preserve">, E. and </w:t>
      </w:r>
      <w:proofErr w:type="spellStart"/>
      <w:r w:rsidRPr="008920B4">
        <w:rPr>
          <w:rFonts w:ascii="Arial" w:hAnsi="Arial" w:cs="Arial"/>
          <w:lang w:eastAsia="zh-CN"/>
        </w:rPr>
        <w:t>Pieriegud</w:t>
      </w:r>
      <w:proofErr w:type="spellEnd"/>
      <w:r w:rsidRPr="008920B4">
        <w:rPr>
          <w:rFonts w:ascii="Arial" w:hAnsi="Arial" w:cs="Arial"/>
          <w:lang w:eastAsia="zh-CN"/>
        </w:rPr>
        <w:t>, J. (2014). Cross-border Cooperation in the Framework of the European Neighbourhood Policy: The Eastern Partnership and Russia. Research and Innovation Centre Pro-</w:t>
      </w:r>
      <w:proofErr w:type="spellStart"/>
      <w:r w:rsidRPr="008920B4">
        <w:rPr>
          <w:rFonts w:ascii="Arial" w:hAnsi="Arial" w:cs="Arial"/>
          <w:lang w:eastAsia="zh-CN"/>
        </w:rPr>
        <w:t>Akademia</w:t>
      </w:r>
      <w:proofErr w:type="spellEnd"/>
      <w:r w:rsidRPr="008920B4">
        <w:rPr>
          <w:rFonts w:ascii="Arial" w:hAnsi="Arial" w:cs="Arial"/>
          <w:lang w:eastAsia="zh-CN"/>
        </w:rPr>
        <w:t>.</w:t>
      </w:r>
    </w:p>
    <w:p w14:paraId="58E41EFA" w14:textId="77777777" w:rsidR="008920B4" w:rsidRDefault="008920B4" w:rsidP="0030708A">
      <w:pPr>
        <w:spacing w:line="360" w:lineRule="auto"/>
        <w:rPr>
          <w:rFonts w:ascii="Arial" w:hAnsi="Arial" w:cs="Arial"/>
          <w:lang w:eastAsia="zh-CN"/>
        </w:rPr>
      </w:pPr>
    </w:p>
    <w:p w14:paraId="0C8E978F" w14:textId="1D45B52C" w:rsidR="008920B4" w:rsidRDefault="008920B4" w:rsidP="0030708A">
      <w:pPr>
        <w:spacing w:line="360" w:lineRule="auto"/>
        <w:rPr>
          <w:rFonts w:ascii="Arial" w:hAnsi="Arial" w:cs="Arial"/>
          <w:lang w:eastAsia="zh-CN"/>
        </w:rPr>
      </w:pPr>
      <w:r w:rsidRPr="008920B4">
        <w:rPr>
          <w:rFonts w:ascii="Arial" w:hAnsi="Arial" w:cs="Arial"/>
          <w:lang w:eastAsia="zh-CN"/>
        </w:rPr>
        <w:t xml:space="preserve">Lewis, B. (2026). The Modern Witch’s Path: Pagan Practices for Contemporary Seekers. </w:t>
      </w:r>
      <w:proofErr w:type="spellStart"/>
      <w:r w:rsidRPr="008920B4">
        <w:rPr>
          <w:rFonts w:ascii="Arial" w:hAnsi="Arial" w:cs="Arial"/>
          <w:lang w:eastAsia="zh-CN"/>
        </w:rPr>
        <w:t>Epubli</w:t>
      </w:r>
      <w:proofErr w:type="spellEnd"/>
    </w:p>
    <w:p w14:paraId="3ACC0F22" w14:textId="77777777" w:rsidR="008920B4" w:rsidRDefault="008920B4" w:rsidP="0030708A">
      <w:pPr>
        <w:spacing w:line="360" w:lineRule="auto"/>
        <w:rPr>
          <w:rFonts w:ascii="Arial" w:hAnsi="Arial" w:cs="Arial"/>
          <w:lang w:eastAsia="zh-CN"/>
        </w:rPr>
      </w:pPr>
    </w:p>
    <w:p w14:paraId="4EFA55DF" w14:textId="7384476C" w:rsidR="008920B4" w:rsidRDefault="008920B4" w:rsidP="0030708A">
      <w:pPr>
        <w:spacing w:line="360" w:lineRule="auto"/>
        <w:rPr>
          <w:rFonts w:ascii="Arial" w:hAnsi="Arial" w:cs="Arial"/>
          <w:lang w:eastAsia="zh-CN"/>
        </w:rPr>
      </w:pPr>
      <w:r w:rsidRPr="008920B4">
        <w:rPr>
          <w:rFonts w:ascii="Arial" w:hAnsi="Arial" w:cs="Arial"/>
          <w:lang w:eastAsia="zh-CN"/>
        </w:rPr>
        <w:t>Chakraborty, N. (2020). Myth Formation in the Fiction of Chinua Achebe and Amitav Ghosh. Cambridge Scholars Publishing</w:t>
      </w:r>
    </w:p>
    <w:p w14:paraId="3A826C7C" w14:textId="77777777" w:rsidR="00854AD4" w:rsidRDefault="00854AD4" w:rsidP="0030708A">
      <w:pPr>
        <w:spacing w:line="360" w:lineRule="auto"/>
        <w:rPr>
          <w:rFonts w:ascii="Arial" w:hAnsi="Arial" w:cs="Arial"/>
          <w:lang w:eastAsia="zh-CN"/>
        </w:rPr>
      </w:pPr>
    </w:p>
    <w:p w14:paraId="6FE802ED" w14:textId="4CD501CB" w:rsidR="00854AD4" w:rsidRDefault="00854AD4" w:rsidP="0030708A">
      <w:pPr>
        <w:spacing w:line="360" w:lineRule="auto"/>
        <w:rPr>
          <w:rFonts w:ascii="Arial" w:hAnsi="Arial" w:cs="Arial"/>
          <w:lang w:eastAsia="zh-CN"/>
        </w:rPr>
      </w:pPr>
      <w:r>
        <w:rPr>
          <w:rFonts w:ascii="Arial" w:hAnsi="Arial" w:cs="Arial" w:hint="eastAsia"/>
          <w:lang w:eastAsia="zh-CN"/>
        </w:rPr>
        <w:t xml:space="preserve">Rune Yggdrasil </w:t>
      </w:r>
      <w:proofErr w:type="spellStart"/>
      <w:r>
        <w:rPr>
          <w:rFonts w:ascii="Arial" w:hAnsi="Arial" w:cs="Arial" w:hint="eastAsia"/>
          <w:lang w:eastAsia="zh-CN"/>
        </w:rPr>
        <w:t>Calender</w:t>
      </w:r>
      <w:proofErr w:type="spellEnd"/>
      <w:r>
        <w:rPr>
          <w:rFonts w:ascii="Arial" w:hAnsi="Arial" w:cs="Arial" w:hint="eastAsia"/>
          <w:lang w:eastAsia="zh-CN"/>
        </w:rPr>
        <w:t xml:space="preserve"> </w:t>
      </w:r>
    </w:p>
    <w:p w14:paraId="39BB0A2D" w14:textId="59D295BB" w:rsidR="00854AD4" w:rsidRDefault="00854AD4" w:rsidP="0030708A">
      <w:pPr>
        <w:spacing w:line="360" w:lineRule="auto"/>
        <w:rPr>
          <w:rFonts w:ascii="Arial" w:hAnsi="Arial" w:cs="Arial"/>
          <w:lang w:eastAsia="zh-CN"/>
        </w:rPr>
      </w:pPr>
      <w:hyperlink r:id="rId20" w:history="1">
        <w:r w:rsidRPr="00DE5212">
          <w:rPr>
            <w:rStyle w:val="af2"/>
            <w:rFonts w:ascii="Arial" w:hAnsi="Arial" w:cs="Arial"/>
            <w:lang w:eastAsia="zh-CN"/>
          </w:rPr>
          <w:t>https://www.artstation.com/artwork/5WPY01?show_loading=0&amp;push_animated=1&amp;webview_progress_bar=1&amp;theme=light</w:t>
        </w:r>
      </w:hyperlink>
    </w:p>
    <w:p w14:paraId="5A77BAA1" w14:textId="77777777" w:rsidR="00854AD4" w:rsidRDefault="00854AD4" w:rsidP="0030708A">
      <w:pPr>
        <w:spacing w:line="360" w:lineRule="auto"/>
        <w:rPr>
          <w:rFonts w:ascii="Arial" w:hAnsi="Arial" w:cs="Arial"/>
          <w:lang w:eastAsia="zh-CN"/>
        </w:rPr>
      </w:pPr>
    </w:p>
    <w:p w14:paraId="76093033" w14:textId="212ECDF4" w:rsidR="00854AD4" w:rsidRDefault="00854AD4" w:rsidP="0030708A">
      <w:pPr>
        <w:spacing w:line="360" w:lineRule="auto"/>
        <w:rPr>
          <w:rFonts w:ascii="Arial" w:hAnsi="Arial" w:cs="Arial"/>
          <w:lang w:eastAsia="zh-CN"/>
        </w:rPr>
      </w:pPr>
      <w:r>
        <w:rPr>
          <w:rFonts w:ascii="Arial" w:hAnsi="Arial" w:cs="Arial" w:hint="eastAsia"/>
          <w:lang w:eastAsia="zh-CN"/>
        </w:rPr>
        <w:t>Beyond human time,2020</w:t>
      </w:r>
    </w:p>
    <w:p w14:paraId="5B4C2C61" w14:textId="1B8A80A7" w:rsidR="00854AD4" w:rsidRDefault="00854AD4" w:rsidP="0030708A">
      <w:pPr>
        <w:spacing w:line="360" w:lineRule="auto"/>
        <w:rPr>
          <w:rFonts w:ascii="Arial" w:hAnsi="Arial" w:cs="Arial"/>
          <w:lang w:eastAsia="zh-CN"/>
        </w:rPr>
      </w:pPr>
      <w:hyperlink r:id="rId21" w:history="1">
        <w:r w:rsidRPr="00DE5212">
          <w:rPr>
            <w:rStyle w:val="af2"/>
            <w:rFonts w:ascii="Arial" w:hAnsi="Arial" w:cs="Arial"/>
            <w:lang w:eastAsia="zh-CN"/>
          </w:rPr>
          <w:t>https://olafureliasson.net/artwork/beyond-human-time-2020?push_animated=1&amp;webview_progress_bar=1&amp;show_loading=0&amp;theme=light</w:t>
        </w:r>
      </w:hyperlink>
    </w:p>
    <w:p w14:paraId="42F88BAE" w14:textId="77777777" w:rsidR="00854AD4" w:rsidRDefault="00854AD4" w:rsidP="0030708A">
      <w:pPr>
        <w:spacing w:line="360" w:lineRule="auto"/>
        <w:rPr>
          <w:rFonts w:ascii="Arial" w:hAnsi="Arial" w:cs="Arial"/>
          <w:lang w:eastAsia="zh-CN"/>
        </w:rPr>
      </w:pPr>
    </w:p>
    <w:p w14:paraId="1F705878" w14:textId="4A6AD313" w:rsidR="00854AD4" w:rsidRDefault="00854AD4" w:rsidP="0030708A">
      <w:pPr>
        <w:spacing w:line="360" w:lineRule="auto"/>
        <w:rPr>
          <w:rFonts w:ascii="Arial" w:hAnsi="Arial" w:cs="Arial"/>
          <w:lang w:eastAsia="zh-CN"/>
        </w:rPr>
      </w:pPr>
      <w:r>
        <w:rPr>
          <w:rFonts w:ascii="Arial" w:hAnsi="Arial" w:cs="Arial" w:hint="eastAsia"/>
          <w:lang w:eastAsia="zh-CN"/>
        </w:rPr>
        <w:t>Odin-Norse Mythology</w:t>
      </w:r>
    </w:p>
    <w:p w14:paraId="7E11F2A1" w14:textId="6951862E" w:rsidR="00854AD4" w:rsidRDefault="00854AD4" w:rsidP="0030708A">
      <w:pPr>
        <w:spacing w:line="360" w:lineRule="auto"/>
        <w:rPr>
          <w:rFonts w:ascii="Arial" w:hAnsi="Arial" w:cs="Arial"/>
          <w:lang w:eastAsia="zh-CN"/>
        </w:rPr>
      </w:pPr>
      <w:hyperlink r:id="rId22" w:history="1">
        <w:r w:rsidRPr="00DE5212">
          <w:rPr>
            <w:rStyle w:val="af2"/>
            <w:rFonts w:ascii="Arial" w:hAnsi="Arial" w:cs="Arial"/>
            <w:lang w:eastAsia="zh-CN"/>
          </w:rPr>
          <w:t>https://www.saatchiart.com/art/Sculpture-Odin-Norse-Mythology/1651124/7883834/view?push_animated=1&amp;webview_progress_bar=1&amp;show_loading=0&amp;theme=light</w:t>
        </w:r>
      </w:hyperlink>
    </w:p>
    <w:p w14:paraId="3FEB39F4" w14:textId="77777777" w:rsidR="00854AD4" w:rsidRDefault="00854AD4" w:rsidP="0030708A">
      <w:pPr>
        <w:spacing w:line="360" w:lineRule="auto"/>
        <w:rPr>
          <w:rFonts w:ascii="Arial" w:hAnsi="Arial" w:cs="Arial"/>
          <w:lang w:eastAsia="zh-CN"/>
        </w:rPr>
      </w:pPr>
    </w:p>
    <w:p w14:paraId="4CE58C2B" w14:textId="509DC4A1" w:rsidR="00854AD4" w:rsidRDefault="00854AD4" w:rsidP="0030708A">
      <w:pPr>
        <w:spacing w:line="360" w:lineRule="auto"/>
        <w:rPr>
          <w:rFonts w:ascii="Arial" w:hAnsi="Arial" w:cs="Arial"/>
          <w:lang w:eastAsia="zh-CN"/>
        </w:rPr>
      </w:pPr>
      <w:r>
        <w:rPr>
          <w:rFonts w:ascii="Arial" w:hAnsi="Arial" w:cs="Arial" w:hint="eastAsia"/>
          <w:lang w:eastAsia="zh-CN"/>
        </w:rPr>
        <w:t>Be Means of a Sudden Intuitive Realization</w:t>
      </w:r>
    </w:p>
    <w:p w14:paraId="768A7A6F" w14:textId="77341269" w:rsidR="00854AD4" w:rsidRDefault="00854AD4" w:rsidP="0030708A">
      <w:pPr>
        <w:spacing w:line="360" w:lineRule="auto"/>
        <w:rPr>
          <w:rFonts w:ascii="Arial" w:hAnsi="Arial" w:cs="Arial"/>
          <w:lang w:eastAsia="zh-CN"/>
        </w:rPr>
      </w:pPr>
      <w:hyperlink r:id="rId23" w:history="1">
        <w:r w:rsidRPr="00DE5212">
          <w:rPr>
            <w:rStyle w:val="af2"/>
            <w:rFonts w:ascii="Arial" w:hAnsi="Arial" w:cs="Arial"/>
            <w:lang w:eastAsia="zh-CN"/>
          </w:rPr>
          <w:t>https://artsandculture.google.com/asset/by-means-of-a-sudden-intuitive-realization/zwEXMHzz8pREww?push_animated=1&amp;hl=pt-br&amp;show_loading=0&amp;webview_progress_bar=1&amp;theme=light</w:t>
        </w:r>
      </w:hyperlink>
    </w:p>
    <w:p w14:paraId="2A18F3A1" w14:textId="77777777" w:rsidR="00854AD4" w:rsidRDefault="00854AD4" w:rsidP="0030708A">
      <w:pPr>
        <w:spacing w:line="360" w:lineRule="auto"/>
        <w:rPr>
          <w:rFonts w:ascii="Arial" w:hAnsi="Arial" w:cs="Arial"/>
          <w:lang w:eastAsia="zh-CN"/>
        </w:rPr>
      </w:pPr>
    </w:p>
    <w:p w14:paraId="069BAC88" w14:textId="6382FF4B" w:rsidR="00854AD4" w:rsidRPr="00854AD4" w:rsidRDefault="00854AD4" w:rsidP="0030708A">
      <w:pPr>
        <w:spacing w:line="360" w:lineRule="auto"/>
        <w:rPr>
          <w:rFonts w:ascii="Arial" w:hAnsi="Arial" w:cs="Arial"/>
          <w:lang w:eastAsia="zh-CN"/>
        </w:rPr>
      </w:pPr>
    </w:p>
    <w:p w14:paraId="34C9DE04" w14:textId="77777777" w:rsidR="00854AD4" w:rsidRPr="00854AD4" w:rsidRDefault="00854AD4" w:rsidP="0030708A">
      <w:pPr>
        <w:spacing w:line="360" w:lineRule="auto"/>
        <w:rPr>
          <w:rFonts w:ascii="Arial" w:hAnsi="Arial" w:cs="Arial"/>
          <w:lang w:eastAsia="zh-CN"/>
        </w:rPr>
      </w:pPr>
    </w:p>
    <w:sectPr w:rsidR="00854AD4" w:rsidRPr="00854AD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B425180" w14:textId="77777777" w:rsidR="00BB38C0" w:rsidRDefault="00BB38C0" w:rsidP="00226292">
      <w:r>
        <w:separator/>
      </w:r>
    </w:p>
  </w:endnote>
  <w:endnote w:type="continuationSeparator" w:id="0">
    <w:p w14:paraId="339A52F8" w14:textId="77777777" w:rsidR="00BB38C0" w:rsidRDefault="00BB38C0" w:rsidP="0022629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等线">
    <w:altName w:val="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Bradley Hand ITC">
    <w:panose1 w:val="03070402050302030203"/>
    <w:charset w:val="00"/>
    <w:family w:val="script"/>
    <w:pitch w:val="variable"/>
    <w:sig w:usb0="00000003" w:usb1="00000000" w:usb2="00000000" w:usb3="00000000" w:csb0="00000001" w:csb1="00000000"/>
  </w:font>
  <w:font w:name="Segoe UI Historic">
    <w:panose1 w:val="020B0502040204020203"/>
    <w:charset w:val="00"/>
    <w:family w:val="swiss"/>
    <w:pitch w:val="variable"/>
    <w:sig w:usb0="800001EF" w:usb1="02000002" w:usb2="0060C08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C5A0ED5" w14:textId="77777777" w:rsidR="00BB38C0" w:rsidRDefault="00BB38C0" w:rsidP="00226292">
      <w:r>
        <w:separator/>
      </w:r>
    </w:p>
  </w:footnote>
  <w:footnote w:type="continuationSeparator" w:id="0">
    <w:p w14:paraId="12485202" w14:textId="77777777" w:rsidR="00BB38C0" w:rsidRDefault="00BB38C0" w:rsidP="0022629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C3421A5"/>
    <w:multiLevelType w:val="hybridMultilevel"/>
    <w:tmpl w:val="916698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F72112C"/>
    <w:multiLevelType w:val="hybridMultilevel"/>
    <w:tmpl w:val="95464288"/>
    <w:lvl w:ilvl="0" w:tplc="5596AC40">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2" w15:restartNumberingAfterBreak="0">
    <w:nsid w:val="35682692"/>
    <w:multiLevelType w:val="hybridMultilevel"/>
    <w:tmpl w:val="016C0A6E"/>
    <w:lvl w:ilvl="0" w:tplc="ABF675E2">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3" w15:restartNumberingAfterBreak="0">
    <w:nsid w:val="431538C9"/>
    <w:multiLevelType w:val="hybridMultilevel"/>
    <w:tmpl w:val="A008DCB4"/>
    <w:lvl w:ilvl="0" w:tplc="880E1504">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abstractNum w:abstractNumId="4" w15:restartNumberingAfterBreak="0">
    <w:nsid w:val="6B124FB6"/>
    <w:multiLevelType w:val="hybridMultilevel"/>
    <w:tmpl w:val="71ECE012"/>
    <w:lvl w:ilvl="0" w:tplc="213A379A">
      <w:start w:val="1"/>
      <w:numFmt w:val="decimal"/>
      <w:lvlText w:val="%1."/>
      <w:lvlJc w:val="left"/>
      <w:pPr>
        <w:ind w:left="360" w:hanging="360"/>
      </w:pPr>
      <w:rPr>
        <w:rFonts w:hint="default"/>
      </w:rPr>
    </w:lvl>
    <w:lvl w:ilvl="1" w:tplc="04090019" w:tentative="1">
      <w:start w:val="1"/>
      <w:numFmt w:val="lowerLetter"/>
      <w:lvlText w:val="%2)"/>
      <w:lvlJc w:val="left"/>
      <w:pPr>
        <w:ind w:left="880" w:hanging="440"/>
      </w:pPr>
    </w:lvl>
    <w:lvl w:ilvl="2" w:tplc="0409001B" w:tentative="1">
      <w:start w:val="1"/>
      <w:numFmt w:val="lowerRoman"/>
      <w:lvlText w:val="%3."/>
      <w:lvlJc w:val="right"/>
      <w:pPr>
        <w:ind w:left="1320" w:hanging="440"/>
      </w:pPr>
    </w:lvl>
    <w:lvl w:ilvl="3" w:tplc="0409000F" w:tentative="1">
      <w:start w:val="1"/>
      <w:numFmt w:val="decimal"/>
      <w:lvlText w:val="%4."/>
      <w:lvlJc w:val="left"/>
      <w:pPr>
        <w:ind w:left="1760" w:hanging="440"/>
      </w:pPr>
    </w:lvl>
    <w:lvl w:ilvl="4" w:tplc="04090019" w:tentative="1">
      <w:start w:val="1"/>
      <w:numFmt w:val="lowerLetter"/>
      <w:lvlText w:val="%5)"/>
      <w:lvlJc w:val="left"/>
      <w:pPr>
        <w:ind w:left="2200" w:hanging="440"/>
      </w:pPr>
    </w:lvl>
    <w:lvl w:ilvl="5" w:tplc="0409001B" w:tentative="1">
      <w:start w:val="1"/>
      <w:numFmt w:val="lowerRoman"/>
      <w:lvlText w:val="%6."/>
      <w:lvlJc w:val="right"/>
      <w:pPr>
        <w:ind w:left="2640" w:hanging="440"/>
      </w:pPr>
    </w:lvl>
    <w:lvl w:ilvl="6" w:tplc="0409000F" w:tentative="1">
      <w:start w:val="1"/>
      <w:numFmt w:val="decimal"/>
      <w:lvlText w:val="%7."/>
      <w:lvlJc w:val="left"/>
      <w:pPr>
        <w:ind w:left="3080" w:hanging="440"/>
      </w:pPr>
    </w:lvl>
    <w:lvl w:ilvl="7" w:tplc="04090019" w:tentative="1">
      <w:start w:val="1"/>
      <w:numFmt w:val="lowerLetter"/>
      <w:lvlText w:val="%8)"/>
      <w:lvlJc w:val="left"/>
      <w:pPr>
        <w:ind w:left="3520" w:hanging="440"/>
      </w:pPr>
    </w:lvl>
    <w:lvl w:ilvl="8" w:tplc="0409001B" w:tentative="1">
      <w:start w:val="1"/>
      <w:numFmt w:val="lowerRoman"/>
      <w:lvlText w:val="%9."/>
      <w:lvlJc w:val="right"/>
      <w:pPr>
        <w:ind w:left="3960" w:hanging="440"/>
      </w:pPr>
    </w:lvl>
  </w:abstractNum>
  <w:num w:numId="1" w16cid:durableId="5862484">
    <w:abstractNumId w:val="0"/>
  </w:num>
  <w:num w:numId="2" w16cid:durableId="264659347">
    <w:abstractNumId w:val="4"/>
  </w:num>
  <w:num w:numId="3" w16cid:durableId="320699598">
    <w:abstractNumId w:val="3"/>
  </w:num>
  <w:num w:numId="4" w16cid:durableId="585500936">
    <w:abstractNumId w:val="1"/>
  </w:num>
  <w:num w:numId="5" w16cid:durableId="15712363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52"/>
  <w:bordersDoNotSurroundHeader/>
  <w:bordersDoNotSurroundFooter/>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02B18"/>
    <w:rsid w:val="000432D5"/>
    <w:rsid w:val="000A370E"/>
    <w:rsid w:val="000C0EE6"/>
    <w:rsid w:val="00103374"/>
    <w:rsid w:val="001078B0"/>
    <w:rsid w:val="001179E2"/>
    <w:rsid w:val="001701AF"/>
    <w:rsid w:val="00173A3E"/>
    <w:rsid w:val="00226292"/>
    <w:rsid w:val="002302A1"/>
    <w:rsid w:val="002A5876"/>
    <w:rsid w:val="002B0DC3"/>
    <w:rsid w:val="002E18F1"/>
    <w:rsid w:val="002E59A1"/>
    <w:rsid w:val="0030708A"/>
    <w:rsid w:val="003435F9"/>
    <w:rsid w:val="003B680B"/>
    <w:rsid w:val="004579B3"/>
    <w:rsid w:val="004B2861"/>
    <w:rsid w:val="004D41B9"/>
    <w:rsid w:val="004E4E74"/>
    <w:rsid w:val="004E7DB9"/>
    <w:rsid w:val="005006B7"/>
    <w:rsid w:val="005227B7"/>
    <w:rsid w:val="005365BA"/>
    <w:rsid w:val="005D281F"/>
    <w:rsid w:val="00604EAC"/>
    <w:rsid w:val="006560D9"/>
    <w:rsid w:val="00677AA5"/>
    <w:rsid w:val="006A4B64"/>
    <w:rsid w:val="006D1303"/>
    <w:rsid w:val="00702865"/>
    <w:rsid w:val="00736363"/>
    <w:rsid w:val="007717F6"/>
    <w:rsid w:val="007F43B0"/>
    <w:rsid w:val="00814E3B"/>
    <w:rsid w:val="0082049A"/>
    <w:rsid w:val="00824ED2"/>
    <w:rsid w:val="00831BD3"/>
    <w:rsid w:val="008413E8"/>
    <w:rsid w:val="00854AD4"/>
    <w:rsid w:val="008920B4"/>
    <w:rsid w:val="008D6B4C"/>
    <w:rsid w:val="00935F6D"/>
    <w:rsid w:val="00974A9C"/>
    <w:rsid w:val="009A1E8D"/>
    <w:rsid w:val="00A82164"/>
    <w:rsid w:val="00B02B18"/>
    <w:rsid w:val="00B60FEE"/>
    <w:rsid w:val="00B636D2"/>
    <w:rsid w:val="00B90150"/>
    <w:rsid w:val="00BB38C0"/>
    <w:rsid w:val="00BC1569"/>
    <w:rsid w:val="00CA127C"/>
    <w:rsid w:val="00CE2752"/>
    <w:rsid w:val="00D31D57"/>
    <w:rsid w:val="00D5455D"/>
    <w:rsid w:val="00D85F40"/>
    <w:rsid w:val="00DF1A8C"/>
    <w:rsid w:val="00E77747"/>
    <w:rsid w:val="00EA3731"/>
    <w:rsid w:val="00F12F07"/>
    <w:rsid w:val="00F36A92"/>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ED93A17"/>
  <w15:chartTrackingRefBased/>
  <w15:docId w15:val="{4BC18301-B580-2645-BA0D-4A080C56B5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B02B1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2">
    <w:name w:val="heading 2"/>
    <w:basedOn w:val="a"/>
    <w:next w:val="a"/>
    <w:link w:val="20"/>
    <w:uiPriority w:val="9"/>
    <w:semiHidden/>
    <w:unhideWhenUsed/>
    <w:qFormat/>
    <w:rsid w:val="00B02B1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3">
    <w:name w:val="heading 3"/>
    <w:basedOn w:val="a"/>
    <w:next w:val="a"/>
    <w:link w:val="30"/>
    <w:uiPriority w:val="9"/>
    <w:semiHidden/>
    <w:unhideWhenUsed/>
    <w:qFormat/>
    <w:rsid w:val="00B02B18"/>
    <w:pPr>
      <w:keepNext/>
      <w:keepLines/>
      <w:spacing w:before="160" w:after="80"/>
      <w:outlineLvl w:val="2"/>
    </w:pPr>
    <w:rPr>
      <w:rFonts w:eastAsiaTheme="majorEastAsia" w:cstheme="majorBidi"/>
      <w:color w:val="0F4761" w:themeColor="accent1" w:themeShade="BF"/>
      <w:sz w:val="28"/>
      <w:szCs w:val="28"/>
    </w:rPr>
  </w:style>
  <w:style w:type="paragraph" w:styleId="4">
    <w:name w:val="heading 4"/>
    <w:basedOn w:val="a"/>
    <w:next w:val="a"/>
    <w:link w:val="40"/>
    <w:uiPriority w:val="9"/>
    <w:semiHidden/>
    <w:unhideWhenUsed/>
    <w:qFormat/>
    <w:rsid w:val="00B02B18"/>
    <w:pPr>
      <w:keepNext/>
      <w:keepLines/>
      <w:spacing w:before="80" w:after="40"/>
      <w:outlineLvl w:val="3"/>
    </w:pPr>
    <w:rPr>
      <w:rFonts w:eastAsiaTheme="majorEastAsia" w:cstheme="majorBidi"/>
      <w:i/>
      <w:iCs/>
      <w:color w:val="0F4761" w:themeColor="accent1" w:themeShade="BF"/>
    </w:rPr>
  </w:style>
  <w:style w:type="paragraph" w:styleId="5">
    <w:name w:val="heading 5"/>
    <w:basedOn w:val="a"/>
    <w:next w:val="a"/>
    <w:link w:val="50"/>
    <w:uiPriority w:val="9"/>
    <w:semiHidden/>
    <w:unhideWhenUsed/>
    <w:qFormat/>
    <w:rsid w:val="00B02B18"/>
    <w:pPr>
      <w:keepNext/>
      <w:keepLines/>
      <w:spacing w:before="80" w:after="40"/>
      <w:outlineLvl w:val="4"/>
    </w:pPr>
    <w:rPr>
      <w:rFonts w:eastAsiaTheme="majorEastAsia" w:cstheme="majorBidi"/>
      <w:color w:val="0F4761" w:themeColor="accent1" w:themeShade="BF"/>
    </w:rPr>
  </w:style>
  <w:style w:type="paragraph" w:styleId="6">
    <w:name w:val="heading 6"/>
    <w:basedOn w:val="a"/>
    <w:next w:val="a"/>
    <w:link w:val="60"/>
    <w:uiPriority w:val="9"/>
    <w:semiHidden/>
    <w:unhideWhenUsed/>
    <w:qFormat/>
    <w:rsid w:val="00B02B18"/>
    <w:pPr>
      <w:keepNext/>
      <w:keepLines/>
      <w:spacing w:before="40"/>
      <w:outlineLvl w:val="5"/>
    </w:pPr>
    <w:rPr>
      <w:rFonts w:eastAsiaTheme="majorEastAsia" w:cstheme="majorBidi"/>
      <w:i/>
      <w:iCs/>
      <w:color w:val="595959" w:themeColor="text1" w:themeTint="A6"/>
    </w:rPr>
  </w:style>
  <w:style w:type="paragraph" w:styleId="7">
    <w:name w:val="heading 7"/>
    <w:basedOn w:val="a"/>
    <w:next w:val="a"/>
    <w:link w:val="70"/>
    <w:uiPriority w:val="9"/>
    <w:semiHidden/>
    <w:unhideWhenUsed/>
    <w:qFormat/>
    <w:rsid w:val="00B02B18"/>
    <w:pPr>
      <w:keepNext/>
      <w:keepLines/>
      <w:spacing w:before="40"/>
      <w:outlineLvl w:val="6"/>
    </w:pPr>
    <w:rPr>
      <w:rFonts w:eastAsiaTheme="majorEastAsia" w:cstheme="majorBidi"/>
      <w:color w:val="595959" w:themeColor="text1" w:themeTint="A6"/>
    </w:rPr>
  </w:style>
  <w:style w:type="paragraph" w:styleId="8">
    <w:name w:val="heading 8"/>
    <w:basedOn w:val="a"/>
    <w:next w:val="a"/>
    <w:link w:val="80"/>
    <w:uiPriority w:val="9"/>
    <w:semiHidden/>
    <w:unhideWhenUsed/>
    <w:qFormat/>
    <w:rsid w:val="00B02B18"/>
    <w:pPr>
      <w:keepNext/>
      <w:keepLines/>
      <w:outlineLvl w:val="7"/>
    </w:pPr>
    <w:rPr>
      <w:rFonts w:eastAsiaTheme="majorEastAsia" w:cstheme="majorBidi"/>
      <w:i/>
      <w:iCs/>
      <w:color w:val="272727" w:themeColor="text1" w:themeTint="D8"/>
    </w:rPr>
  </w:style>
  <w:style w:type="paragraph" w:styleId="9">
    <w:name w:val="heading 9"/>
    <w:basedOn w:val="a"/>
    <w:next w:val="a"/>
    <w:link w:val="90"/>
    <w:uiPriority w:val="9"/>
    <w:semiHidden/>
    <w:unhideWhenUsed/>
    <w:qFormat/>
    <w:rsid w:val="00B02B18"/>
    <w:pPr>
      <w:keepNext/>
      <w:keepLines/>
      <w:outlineLvl w:val="8"/>
    </w:pPr>
    <w:rPr>
      <w:rFonts w:eastAsiaTheme="majorEastAsia" w:cstheme="majorBidi"/>
      <w:color w:val="272727" w:themeColor="text1" w:themeTint="D8"/>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customStyle="1" w:styleId="10">
    <w:name w:val="标题 1 字符"/>
    <w:basedOn w:val="a0"/>
    <w:link w:val="1"/>
    <w:uiPriority w:val="9"/>
    <w:rsid w:val="00B02B18"/>
    <w:rPr>
      <w:rFonts w:asciiTheme="majorHAnsi" w:eastAsiaTheme="majorEastAsia" w:hAnsiTheme="majorHAnsi" w:cstheme="majorBidi"/>
      <w:color w:val="0F4761" w:themeColor="accent1" w:themeShade="BF"/>
      <w:sz w:val="40"/>
      <w:szCs w:val="40"/>
    </w:rPr>
  </w:style>
  <w:style w:type="character" w:customStyle="1" w:styleId="20">
    <w:name w:val="标题 2 字符"/>
    <w:basedOn w:val="a0"/>
    <w:link w:val="2"/>
    <w:uiPriority w:val="9"/>
    <w:semiHidden/>
    <w:rsid w:val="00B02B18"/>
    <w:rPr>
      <w:rFonts w:asciiTheme="majorHAnsi" w:eastAsiaTheme="majorEastAsia" w:hAnsiTheme="majorHAnsi" w:cstheme="majorBidi"/>
      <w:color w:val="0F4761" w:themeColor="accent1" w:themeShade="BF"/>
      <w:sz w:val="32"/>
      <w:szCs w:val="32"/>
    </w:rPr>
  </w:style>
  <w:style w:type="character" w:customStyle="1" w:styleId="30">
    <w:name w:val="标题 3 字符"/>
    <w:basedOn w:val="a0"/>
    <w:link w:val="3"/>
    <w:uiPriority w:val="9"/>
    <w:semiHidden/>
    <w:rsid w:val="00B02B18"/>
    <w:rPr>
      <w:rFonts w:eastAsiaTheme="majorEastAsia" w:cstheme="majorBidi"/>
      <w:color w:val="0F4761" w:themeColor="accent1" w:themeShade="BF"/>
      <w:sz w:val="28"/>
      <w:szCs w:val="28"/>
    </w:rPr>
  </w:style>
  <w:style w:type="character" w:customStyle="1" w:styleId="40">
    <w:name w:val="标题 4 字符"/>
    <w:basedOn w:val="a0"/>
    <w:link w:val="4"/>
    <w:uiPriority w:val="9"/>
    <w:semiHidden/>
    <w:rsid w:val="00B02B18"/>
    <w:rPr>
      <w:rFonts w:eastAsiaTheme="majorEastAsia" w:cstheme="majorBidi"/>
      <w:i/>
      <w:iCs/>
      <w:color w:val="0F4761" w:themeColor="accent1" w:themeShade="BF"/>
    </w:rPr>
  </w:style>
  <w:style w:type="character" w:customStyle="1" w:styleId="50">
    <w:name w:val="标题 5 字符"/>
    <w:basedOn w:val="a0"/>
    <w:link w:val="5"/>
    <w:uiPriority w:val="9"/>
    <w:semiHidden/>
    <w:rsid w:val="00B02B18"/>
    <w:rPr>
      <w:rFonts w:eastAsiaTheme="majorEastAsia" w:cstheme="majorBidi"/>
      <w:color w:val="0F4761" w:themeColor="accent1" w:themeShade="BF"/>
    </w:rPr>
  </w:style>
  <w:style w:type="character" w:customStyle="1" w:styleId="60">
    <w:name w:val="标题 6 字符"/>
    <w:basedOn w:val="a0"/>
    <w:link w:val="6"/>
    <w:uiPriority w:val="9"/>
    <w:semiHidden/>
    <w:rsid w:val="00B02B18"/>
    <w:rPr>
      <w:rFonts w:eastAsiaTheme="majorEastAsia" w:cstheme="majorBidi"/>
      <w:i/>
      <w:iCs/>
      <w:color w:val="595959" w:themeColor="text1" w:themeTint="A6"/>
    </w:rPr>
  </w:style>
  <w:style w:type="character" w:customStyle="1" w:styleId="70">
    <w:name w:val="标题 7 字符"/>
    <w:basedOn w:val="a0"/>
    <w:link w:val="7"/>
    <w:uiPriority w:val="9"/>
    <w:semiHidden/>
    <w:rsid w:val="00B02B18"/>
    <w:rPr>
      <w:rFonts w:eastAsiaTheme="majorEastAsia" w:cstheme="majorBidi"/>
      <w:color w:val="595959" w:themeColor="text1" w:themeTint="A6"/>
    </w:rPr>
  </w:style>
  <w:style w:type="character" w:customStyle="1" w:styleId="80">
    <w:name w:val="标题 8 字符"/>
    <w:basedOn w:val="a0"/>
    <w:link w:val="8"/>
    <w:uiPriority w:val="9"/>
    <w:semiHidden/>
    <w:rsid w:val="00B02B18"/>
    <w:rPr>
      <w:rFonts w:eastAsiaTheme="majorEastAsia" w:cstheme="majorBidi"/>
      <w:i/>
      <w:iCs/>
      <w:color w:val="272727" w:themeColor="text1" w:themeTint="D8"/>
    </w:rPr>
  </w:style>
  <w:style w:type="character" w:customStyle="1" w:styleId="90">
    <w:name w:val="标题 9 字符"/>
    <w:basedOn w:val="a0"/>
    <w:link w:val="9"/>
    <w:uiPriority w:val="9"/>
    <w:semiHidden/>
    <w:rsid w:val="00B02B18"/>
    <w:rPr>
      <w:rFonts w:eastAsiaTheme="majorEastAsia" w:cstheme="majorBidi"/>
      <w:color w:val="272727" w:themeColor="text1" w:themeTint="D8"/>
    </w:rPr>
  </w:style>
  <w:style w:type="paragraph" w:styleId="a3">
    <w:name w:val="Title"/>
    <w:basedOn w:val="a"/>
    <w:next w:val="a"/>
    <w:link w:val="a4"/>
    <w:uiPriority w:val="10"/>
    <w:qFormat/>
    <w:rsid w:val="00B02B18"/>
    <w:pPr>
      <w:spacing w:after="80"/>
      <w:contextualSpacing/>
    </w:pPr>
    <w:rPr>
      <w:rFonts w:asciiTheme="majorHAnsi" w:eastAsiaTheme="majorEastAsia" w:hAnsiTheme="majorHAnsi" w:cstheme="majorBidi"/>
      <w:spacing w:val="-10"/>
      <w:kern w:val="28"/>
      <w:sz w:val="56"/>
      <w:szCs w:val="56"/>
    </w:rPr>
  </w:style>
  <w:style w:type="character" w:customStyle="1" w:styleId="a4">
    <w:name w:val="标题 字符"/>
    <w:basedOn w:val="a0"/>
    <w:link w:val="a3"/>
    <w:uiPriority w:val="10"/>
    <w:rsid w:val="00B02B18"/>
    <w:rPr>
      <w:rFonts w:asciiTheme="majorHAnsi" w:eastAsiaTheme="majorEastAsia" w:hAnsiTheme="majorHAnsi" w:cstheme="majorBidi"/>
      <w:spacing w:val="-10"/>
      <w:kern w:val="28"/>
      <w:sz w:val="56"/>
      <w:szCs w:val="56"/>
    </w:rPr>
  </w:style>
  <w:style w:type="paragraph" w:styleId="a5">
    <w:name w:val="Subtitle"/>
    <w:basedOn w:val="a"/>
    <w:next w:val="a"/>
    <w:link w:val="a6"/>
    <w:uiPriority w:val="11"/>
    <w:qFormat/>
    <w:rsid w:val="00B02B18"/>
    <w:pPr>
      <w:numPr>
        <w:ilvl w:val="1"/>
      </w:numPr>
      <w:spacing w:after="160"/>
    </w:pPr>
    <w:rPr>
      <w:rFonts w:eastAsiaTheme="majorEastAsia" w:cstheme="majorBidi"/>
      <w:color w:val="595959" w:themeColor="text1" w:themeTint="A6"/>
      <w:spacing w:val="15"/>
      <w:sz w:val="28"/>
      <w:szCs w:val="28"/>
    </w:rPr>
  </w:style>
  <w:style w:type="character" w:customStyle="1" w:styleId="a6">
    <w:name w:val="副标题 字符"/>
    <w:basedOn w:val="a0"/>
    <w:link w:val="a5"/>
    <w:uiPriority w:val="11"/>
    <w:rsid w:val="00B02B18"/>
    <w:rPr>
      <w:rFonts w:eastAsiaTheme="majorEastAsia" w:cstheme="majorBidi"/>
      <w:color w:val="595959" w:themeColor="text1" w:themeTint="A6"/>
      <w:spacing w:val="15"/>
      <w:sz w:val="28"/>
      <w:szCs w:val="28"/>
    </w:rPr>
  </w:style>
  <w:style w:type="paragraph" w:styleId="a7">
    <w:name w:val="Quote"/>
    <w:basedOn w:val="a"/>
    <w:next w:val="a"/>
    <w:link w:val="a8"/>
    <w:uiPriority w:val="29"/>
    <w:qFormat/>
    <w:rsid w:val="00B02B18"/>
    <w:pPr>
      <w:spacing w:before="160" w:after="160"/>
      <w:jc w:val="center"/>
    </w:pPr>
    <w:rPr>
      <w:i/>
      <w:iCs/>
      <w:color w:val="404040" w:themeColor="text1" w:themeTint="BF"/>
    </w:rPr>
  </w:style>
  <w:style w:type="character" w:customStyle="1" w:styleId="a8">
    <w:name w:val="引用 字符"/>
    <w:basedOn w:val="a0"/>
    <w:link w:val="a7"/>
    <w:uiPriority w:val="29"/>
    <w:rsid w:val="00B02B18"/>
    <w:rPr>
      <w:i/>
      <w:iCs/>
      <w:color w:val="404040" w:themeColor="text1" w:themeTint="BF"/>
    </w:rPr>
  </w:style>
  <w:style w:type="paragraph" w:styleId="a9">
    <w:name w:val="List Paragraph"/>
    <w:basedOn w:val="a"/>
    <w:uiPriority w:val="34"/>
    <w:qFormat/>
    <w:rsid w:val="00B02B18"/>
    <w:pPr>
      <w:ind w:left="720"/>
      <w:contextualSpacing/>
    </w:pPr>
  </w:style>
  <w:style w:type="character" w:styleId="aa">
    <w:name w:val="Intense Emphasis"/>
    <w:basedOn w:val="a0"/>
    <w:uiPriority w:val="21"/>
    <w:qFormat/>
    <w:rsid w:val="00B02B18"/>
    <w:rPr>
      <w:i/>
      <w:iCs/>
      <w:color w:val="0F4761" w:themeColor="accent1" w:themeShade="BF"/>
    </w:rPr>
  </w:style>
  <w:style w:type="paragraph" w:styleId="ab">
    <w:name w:val="Intense Quote"/>
    <w:basedOn w:val="a"/>
    <w:next w:val="a"/>
    <w:link w:val="ac"/>
    <w:uiPriority w:val="30"/>
    <w:qFormat/>
    <w:rsid w:val="00B02B1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ac">
    <w:name w:val="明显引用 字符"/>
    <w:basedOn w:val="a0"/>
    <w:link w:val="ab"/>
    <w:uiPriority w:val="30"/>
    <w:rsid w:val="00B02B18"/>
    <w:rPr>
      <w:i/>
      <w:iCs/>
      <w:color w:val="0F4761" w:themeColor="accent1" w:themeShade="BF"/>
    </w:rPr>
  </w:style>
  <w:style w:type="character" w:styleId="ad">
    <w:name w:val="Intense Reference"/>
    <w:basedOn w:val="a0"/>
    <w:uiPriority w:val="32"/>
    <w:qFormat/>
    <w:rsid w:val="00B02B18"/>
    <w:rPr>
      <w:b/>
      <w:bCs/>
      <w:smallCaps/>
      <w:color w:val="0F4761" w:themeColor="accent1" w:themeShade="BF"/>
      <w:spacing w:val="5"/>
    </w:rPr>
  </w:style>
  <w:style w:type="paragraph" w:styleId="ae">
    <w:name w:val="header"/>
    <w:basedOn w:val="a"/>
    <w:link w:val="af"/>
    <w:uiPriority w:val="99"/>
    <w:unhideWhenUsed/>
    <w:rsid w:val="00226292"/>
    <w:pPr>
      <w:tabs>
        <w:tab w:val="center" w:pos="4153"/>
        <w:tab w:val="right" w:pos="8306"/>
      </w:tabs>
      <w:snapToGrid w:val="0"/>
      <w:jc w:val="center"/>
    </w:pPr>
    <w:rPr>
      <w:sz w:val="18"/>
      <w:szCs w:val="18"/>
    </w:rPr>
  </w:style>
  <w:style w:type="character" w:customStyle="1" w:styleId="af">
    <w:name w:val="页眉 字符"/>
    <w:basedOn w:val="a0"/>
    <w:link w:val="ae"/>
    <w:uiPriority w:val="99"/>
    <w:rsid w:val="00226292"/>
    <w:rPr>
      <w:sz w:val="18"/>
      <w:szCs w:val="18"/>
    </w:rPr>
  </w:style>
  <w:style w:type="paragraph" w:styleId="af0">
    <w:name w:val="footer"/>
    <w:basedOn w:val="a"/>
    <w:link w:val="af1"/>
    <w:uiPriority w:val="99"/>
    <w:unhideWhenUsed/>
    <w:rsid w:val="00226292"/>
    <w:pPr>
      <w:tabs>
        <w:tab w:val="center" w:pos="4153"/>
        <w:tab w:val="right" w:pos="8306"/>
      </w:tabs>
      <w:snapToGrid w:val="0"/>
    </w:pPr>
    <w:rPr>
      <w:sz w:val="18"/>
      <w:szCs w:val="18"/>
    </w:rPr>
  </w:style>
  <w:style w:type="character" w:customStyle="1" w:styleId="af1">
    <w:name w:val="页脚 字符"/>
    <w:basedOn w:val="a0"/>
    <w:link w:val="af0"/>
    <w:uiPriority w:val="99"/>
    <w:rsid w:val="00226292"/>
    <w:rPr>
      <w:sz w:val="18"/>
      <w:szCs w:val="18"/>
    </w:rPr>
  </w:style>
  <w:style w:type="character" w:styleId="af2">
    <w:name w:val="Hyperlink"/>
    <w:basedOn w:val="a0"/>
    <w:uiPriority w:val="99"/>
    <w:unhideWhenUsed/>
    <w:rsid w:val="00854AD4"/>
    <w:rPr>
      <w:color w:val="467886" w:themeColor="hyperlink"/>
      <w:u w:val="single"/>
    </w:rPr>
  </w:style>
  <w:style w:type="character" w:styleId="af3">
    <w:name w:val="Unresolved Mention"/>
    <w:basedOn w:val="a0"/>
    <w:uiPriority w:val="99"/>
    <w:semiHidden/>
    <w:unhideWhenUsed/>
    <w:rsid w:val="00854AD4"/>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jpeg"/><Relationship Id="rId18" Type="http://schemas.openxmlformats.org/officeDocument/2006/relationships/image" Target="media/image10.jpeg"/><Relationship Id="rId3" Type="http://schemas.openxmlformats.org/officeDocument/2006/relationships/styles" Target="styles.xml"/><Relationship Id="rId21" Type="http://schemas.openxmlformats.org/officeDocument/2006/relationships/hyperlink" Target="https://olafureliasson.net/artwork/beyond-human-time-2020?push_animated=1&amp;webview_progress_bar=1&amp;show_loading=0&amp;theme=light"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image" Target="media/image9.jpe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8.jpeg"/><Relationship Id="rId20" Type="http://schemas.openxmlformats.org/officeDocument/2006/relationships/hyperlink" Target="https://www.artstation.com/artwork/5WPY01?show_loading=0&amp;push_animated=1&amp;webview_progress_bar=1&amp;theme=light"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7.jpeg"/><Relationship Id="rId23" Type="http://schemas.openxmlformats.org/officeDocument/2006/relationships/hyperlink" Target="https://artsandculture.google.com/asset/by-means-of-a-sudden-intuitive-realization/zwEXMHzz8pREww?push_animated=1&amp;hl=pt-br&amp;show_loading=0&amp;webview_progress_bar=1&amp;theme=light" TargetMode="External"/><Relationship Id="rId10" Type="http://schemas.openxmlformats.org/officeDocument/2006/relationships/image" Target="media/image2.jpeg"/><Relationship Id="rId19" Type="http://schemas.openxmlformats.org/officeDocument/2006/relationships/image" Target="media/image11.jpe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jpeg"/><Relationship Id="rId22" Type="http://schemas.openxmlformats.org/officeDocument/2006/relationships/hyperlink" Target="https://www.saatchiart.com/art/Sculpture-Odin-Norse-Mythology/1651124/7883834/view?push_animated=1&amp;webview_progress_bar=1&amp;show_loading=0&amp;theme=ligh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FBD4C7F-A58D-41B9-A3DC-265AFCE178B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1369</TotalTime>
  <Pages>22</Pages>
  <Words>4521</Words>
  <Characters>25771</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Martin Bush</dc:creator>
  <cp:keywords/>
  <dc:description/>
  <cp:lastModifiedBy>谨阳 韩</cp:lastModifiedBy>
  <cp:revision>7</cp:revision>
  <dcterms:created xsi:type="dcterms:W3CDTF">2025-10-24T12:58:00Z</dcterms:created>
  <dcterms:modified xsi:type="dcterms:W3CDTF">2026-01-07T20:29:00Z</dcterms:modified>
</cp:coreProperties>
</file>