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796E55" w14:textId="2B565D8B" w:rsidR="00183DE3" w:rsidRDefault="00183DE3" w:rsidP="002379F2">
      <w:pPr>
        <w:spacing w:line="360" w:lineRule="auto"/>
      </w:pPr>
      <w:r>
        <w:t xml:space="preserve">ECAD5007 assignment </w:t>
      </w:r>
    </w:p>
    <w:p w14:paraId="2B4F68E0" w14:textId="207728E0" w:rsidR="00183DE3" w:rsidRDefault="00183DE3" w:rsidP="002379F2">
      <w:pPr>
        <w:spacing w:line="360" w:lineRule="auto"/>
      </w:pPr>
    </w:p>
    <w:p w14:paraId="1667E881" w14:textId="17A01F74" w:rsidR="00183DE3" w:rsidRDefault="00183DE3" w:rsidP="002379F2">
      <w:pPr>
        <w:spacing w:line="360" w:lineRule="auto"/>
      </w:pPr>
      <w:r>
        <w:t xml:space="preserve">Introduction </w:t>
      </w:r>
    </w:p>
    <w:p w14:paraId="74E3613B" w14:textId="52160832" w:rsidR="00183DE3" w:rsidRDefault="00183DE3" w:rsidP="002379F2">
      <w:pPr>
        <w:spacing w:line="360" w:lineRule="auto"/>
      </w:pPr>
    </w:p>
    <w:p w14:paraId="059D24A2" w14:textId="2F4B2E86" w:rsidR="0016091F" w:rsidRDefault="00183DE3" w:rsidP="002379F2">
      <w:pPr>
        <w:spacing w:line="360" w:lineRule="auto"/>
        <w:jc w:val="both"/>
      </w:pPr>
      <w:r>
        <w:t xml:space="preserve">During this assignment I will be guiding you through </w:t>
      </w:r>
      <w:r w:rsidR="00CE24A7">
        <w:t xml:space="preserve">an intervention that supports the learning and development of a pupil. The pupil is male, age </w:t>
      </w:r>
      <w:r w:rsidR="00FF5AED">
        <w:t>nine</w:t>
      </w:r>
      <w:r w:rsidR="00CE24A7">
        <w:t xml:space="preserve"> and in a year </w:t>
      </w:r>
      <w:r w:rsidR="00FF5AED">
        <w:t>four</w:t>
      </w:r>
      <w:r w:rsidR="00CE24A7">
        <w:t xml:space="preserve"> class with 30 pupils. </w:t>
      </w:r>
      <w:r w:rsidR="00FF5AED">
        <w:t xml:space="preserve">He </w:t>
      </w:r>
      <w:r w:rsidR="6C923024">
        <w:t>does not</w:t>
      </w:r>
      <w:r w:rsidR="00FF5AED">
        <w:t xml:space="preserve"> enjoy class </w:t>
      </w:r>
      <w:proofErr w:type="gramStart"/>
      <w:r w:rsidR="00FF5AED">
        <w:t>work however</w:t>
      </w:r>
      <w:r w:rsidR="3E71B9C7">
        <w:t>;</w:t>
      </w:r>
      <w:proofErr w:type="gramEnd"/>
      <w:r w:rsidR="00FF5AED">
        <w:t xml:space="preserve"> he really enjoys sports and physical lessons. He </w:t>
      </w:r>
      <w:r w:rsidR="623BEA62">
        <w:t>does not</w:t>
      </w:r>
      <w:r w:rsidR="00FF5AED">
        <w:t xml:space="preserve"> enjoy maths</w:t>
      </w:r>
      <w:r w:rsidR="00F4691B">
        <w:t xml:space="preserve">, </w:t>
      </w:r>
      <w:r w:rsidR="00A340D1">
        <w:t>language,</w:t>
      </w:r>
      <w:r w:rsidR="00F4691B">
        <w:t xml:space="preserve"> or </w:t>
      </w:r>
      <w:r w:rsidR="00FF5AED">
        <w:t xml:space="preserve">writing, but he is willing to complete work on a computer. The pupil sometimes sulks and gets in a bad mood if he </w:t>
      </w:r>
      <w:r w:rsidR="22DE36D2">
        <w:t>is not</w:t>
      </w:r>
      <w:r w:rsidR="00FF5AED">
        <w:t xml:space="preserve"> allowed to complete work on the laptop. </w:t>
      </w:r>
      <w:r w:rsidR="00984070">
        <w:t xml:space="preserve">He then asks politely to leave the classroom to have ten minutes to himself to have some quiet time. </w:t>
      </w:r>
      <w:r w:rsidR="0016091F">
        <w:t xml:space="preserve">I am concerned that his academic work is not at the same standard as his other peers within the class. He loves going outside and taking part in practical activities. </w:t>
      </w:r>
      <w:r w:rsidR="00661A3A">
        <w:t xml:space="preserve">It is quoted by Vygotsky (1978) that </w:t>
      </w:r>
      <w:r w:rsidR="00661A3A">
        <w:t>“</w:t>
      </w:r>
      <w:r w:rsidR="00661A3A">
        <w:t xml:space="preserve">In play, the child is always behaving beyond his age, above usual </w:t>
      </w:r>
      <w:r w:rsidR="00736FCA">
        <w:t>everyday</w:t>
      </w:r>
      <w:r w:rsidR="00661A3A">
        <w:t xml:space="preserve"> behaviour</w:t>
      </w:r>
      <w:r w:rsidR="00335542">
        <w:t xml:space="preserve">; in play he is, as it were, a head above himself. </w:t>
      </w:r>
      <w:bookmarkStart w:id="0" w:name="_Int_7fmH26GS"/>
      <w:r w:rsidR="00335542">
        <w:t xml:space="preserve">Play contains in a concentrated form, as in the focus of a magnifying glass, all development </w:t>
      </w:r>
      <w:r w:rsidR="00736FCA">
        <w:t>tendencies</w:t>
      </w:r>
      <w:r w:rsidR="00335542">
        <w:t>; it is as if the child tries to jump above his usual level</w:t>
      </w:r>
      <w:r w:rsidR="0E13F065">
        <w:t>.</w:t>
      </w:r>
      <w:r w:rsidR="0E13F065">
        <w:t>”</w:t>
      </w:r>
      <w:bookmarkEnd w:id="0"/>
      <w:r w:rsidR="003100AD">
        <w:t xml:space="preserve"> This suggests that this pup</w:t>
      </w:r>
      <w:r w:rsidR="00564FFF">
        <w:t xml:space="preserve">il can express himself during the outdoors, because he is a head </w:t>
      </w:r>
      <w:r w:rsidR="00AB5EA7">
        <w:t xml:space="preserve">above himself and is able to be and express himself within that environment. </w:t>
      </w:r>
      <w:r w:rsidR="00736FCA">
        <w:t xml:space="preserve"> </w:t>
      </w:r>
      <w:r w:rsidR="0016091F">
        <w:t xml:space="preserve">He helps a lot around the classroom, tidying up the classroom, collecting in pupils work, and being outside looking after the school eco garden and watering the flowers. </w:t>
      </w:r>
    </w:p>
    <w:p w14:paraId="31500AF4" w14:textId="1D0EDE59" w:rsidR="005E6926" w:rsidRDefault="005E6926" w:rsidP="002379F2">
      <w:pPr>
        <w:spacing w:line="360" w:lineRule="auto"/>
        <w:jc w:val="both"/>
      </w:pPr>
      <w:r>
        <w:t xml:space="preserve">When he refuses to complete work, he does not interrupt the class, he sits the quietly thinking about being outside and enjoying the outdoors. He prefers to be alone on the yard kicking a ball, rather than joining in with his other classmates. </w:t>
      </w:r>
    </w:p>
    <w:p w14:paraId="3245586E" w14:textId="668D2014" w:rsidR="00183DE3" w:rsidRDefault="00C50132" w:rsidP="002379F2">
      <w:pPr>
        <w:spacing w:line="360" w:lineRule="auto"/>
        <w:jc w:val="both"/>
      </w:pPr>
      <w:r>
        <w:t xml:space="preserve">I </w:t>
      </w:r>
      <w:r w:rsidR="006F6D12">
        <w:t>will be targeting the emotional development and learning of this pupil</w:t>
      </w:r>
      <w:r w:rsidR="00FC7D94">
        <w:t xml:space="preserve"> as I want him to develop </w:t>
      </w:r>
      <w:r w:rsidR="00284CCC">
        <w:t xml:space="preserve">his emotions when getting answers </w:t>
      </w:r>
      <w:r w:rsidR="00C070F1">
        <w:t xml:space="preserve">wrong and when he fails to perform tasks. </w:t>
      </w:r>
      <w:r w:rsidR="00107B3F">
        <w:t xml:space="preserve">When </w:t>
      </w:r>
      <w:sdt>
        <w:sdtPr>
          <w:id w:val="77339049"/>
          <w:placeholder>
            <w:docPart w:val="FA703403F2AACB4B8BC95D48AE0ACCCD"/>
          </w:placeholder>
          <w:citation/>
        </w:sdtPr>
        <w:sdtContent>
          <w:r w:rsidR="00BE5BF8">
            <w:fldChar w:fldCharType="begin"/>
          </w:r>
          <w:r w:rsidR="00BE5BF8">
            <w:instrText xml:space="preserve"> CITATION Hed90 \l 2057 </w:instrText>
          </w:r>
          <w:r w:rsidR="00BE5BF8">
            <w:fldChar w:fldCharType="separate"/>
          </w:r>
          <w:r w:rsidR="00BE5BF8">
            <w:rPr>
              <w:noProof/>
            </w:rPr>
            <w:t>(Hedegaard, 1990)</w:t>
          </w:r>
          <w:r w:rsidR="00BE5BF8">
            <w:fldChar w:fldCharType="end"/>
          </w:r>
        </w:sdtContent>
      </w:sdt>
      <w:r w:rsidR="00BE5BF8">
        <w:t xml:space="preserve"> </w:t>
      </w:r>
      <w:r w:rsidR="00107B3F">
        <w:t xml:space="preserve">I say </w:t>
      </w:r>
      <w:r w:rsidR="00107B3F">
        <w:t>‘</w:t>
      </w:r>
      <w:r w:rsidR="00107B3F">
        <w:t>progress</w:t>
      </w:r>
      <w:r w:rsidR="00107B3F">
        <w:t>’</w:t>
      </w:r>
      <w:r w:rsidR="00107B3F">
        <w:t xml:space="preserve"> in learning. I want to see this pupil thrive and get to his full potential. </w:t>
      </w:r>
      <w:bookmarkStart w:id="1" w:name="_Int_BIUJGL9m"/>
      <w:r w:rsidR="003B66F1">
        <w:t>“</w:t>
      </w:r>
      <w:r w:rsidR="007E4344">
        <w:t>What</w:t>
      </w:r>
      <w:r w:rsidR="003B66F1">
        <w:t xml:space="preserve"> a child can do today with assistance, she will be able to do by herself tomorrow.</w:t>
      </w:r>
      <w:r w:rsidR="003B66F1">
        <w:t>”</w:t>
      </w:r>
      <w:bookmarkEnd w:id="1"/>
      <w:r w:rsidR="003B66F1">
        <w:t xml:space="preserve"> </w:t>
      </w:r>
      <w:r w:rsidR="007E4344">
        <w:t>Vygotsky (1978)</w:t>
      </w:r>
      <w:r w:rsidR="002B55C9">
        <w:t xml:space="preserve"> this suggests that if </w:t>
      </w:r>
      <w:r w:rsidR="00152CE0">
        <w:t xml:space="preserve">you show wiliness, guidance and help towards a pupil they will thrive and really want to learn. Each day, </w:t>
      </w:r>
      <w:r w:rsidR="0099210B">
        <w:t>they will keep getting better and understan</w:t>
      </w:r>
      <w:r w:rsidR="00120192">
        <w:t xml:space="preserve">d the importance of learning </w:t>
      </w:r>
      <w:r w:rsidR="00106952">
        <w:t xml:space="preserve">and wanting to achieve the best that they can. </w:t>
      </w:r>
    </w:p>
    <w:p w14:paraId="41951178" w14:textId="591ECAF2" w:rsidR="003B320E" w:rsidRDefault="003B320E" w:rsidP="002379F2">
      <w:pPr>
        <w:spacing w:line="360" w:lineRule="auto"/>
        <w:jc w:val="both"/>
      </w:pPr>
    </w:p>
    <w:p w14:paraId="3A9ABE7A" w14:textId="0834550E" w:rsidR="00600DFD" w:rsidRDefault="00E94B81" w:rsidP="002379F2">
      <w:pPr>
        <w:spacing w:line="360" w:lineRule="auto"/>
        <w:jc w:val="both"/>
      </w:pPr>
      <w:r>
        <w:t xml:space="preserve">As a teacher there are different strategies to teaching and different interventions to help the needs of different pupils within the classroom. </w:t>
      </w:r>
      <w:r w:rsidR="00E33CB9">
        <w:t xml:space="preserve">I have chosen an intervention that will help this pupil strive to the best that he can be. </w:t>
      </w:r>
      <w:r w:rsidR="00F64A98">
        <w:t xml:space="preserve">I have chosen the </w:t>
      </w:r>
      <w:r w:rsidR="00F64A98">
        <w:t>‘</w:t>
      </w:r>
      <w:r w:rsidR="00F64A98">
        <w:t>waves of support</w:t>
      </w:r>
      <w:r w:rsidR="00F64A98">
        <w:t>’</w:t>
      </w:r>
      <w:r w:rsidR="00F64A98">
        <w:t xml:space="preserve"> intervention. There are three different waves to this intervention. The first wave </w:t>
      </w:r>
      <w:r w:rsidR="00CD60EE">
        <w:t>“</w:t>
      </w:r>
      <w:r w:rsidR="00CD60EE">
        <w:t xml:space="preserve">inclusive, quality teaching for all which </w:t>
      </w:r>
      <w:r w:rsidR="00395BAC">
        <w:t>consider</w:t>
      </w:r>
      <w:r w:rsidR="00CD60EE">
        <w:t xml:space="preserve"> the needs of all the children in the classroom. </w:t>
      </w:r>
      <w:r w:rsidR="00CA690C">
        <w:t xml:space="preserve"> </w:t>
      </w:r>
      <w:r w:rsidR="00395BAC">
        <w:t xml:space="preserve">Wave 2 </w:t>
      </w:r>
      <w:r w:rsidR="00395BAC">
        <w:t>–</w:t>
      </w:r>
      <w:r w:rsidR="00395BAC">
        <w:t xml:space="preserve"> additional interventions to enable children to work at age related expectations or above.</w:t>
      </w:r>
      <w:r w:rsidR="003A6AEF">
        <w:t xml:space="preserve"> Wave 3 </w:t>
      </w:r>
      <w:r w:rsidR="003A6AEF">
        <w:t>–</w:t>
      </w:r>
      <w:r w:rsidR="003A6AEF">
        <w:t xml:space="preserve"> personalised </w:t>
      </w:r>
      <w:r w:rsidR="0044176E">
        <w:t>interventions</w:t>
      </w:r>
      <w:r w:rsidR="0044176E">
        <w:t>”</w:t>
      </w:r>
      <w:r w:rsidR="0044176E">
        <w:t xml:space="preserve"> </w:t>
      </w:r>
      <w:r w:rsidR="327652B5">
        <w:t>(</w:t>
      </w:r>
      <w:proofErr w:type="spellStart"/>
      <w:r w:rsidR="00EE7D5D">
        <w:t>Choudry</w:t>
      </w:r>
      <w:proofErr w:type="spellEnd"/>
      <w:r w:rsidR="00EE7D5D">
        <w:t>, 2021, p, 167)</w:t>
      </w:r>
      <w:r w:rsidR="00CF369E">
        <w:t xml:space="preserve">. </w:t>
      </w:r>
      <w:r w:rsidR="0076405B">
        <w:t>I will implement this into my lessons at the start of each topic</w:t>
      </w:r>
      <w:r w:rsidR="00B27823">
        <w:t xml:space="preserve">, </w:t>
      </w:r>
      <w:r w:rsidR="00792A5E">
        <w:t xml:space="preserve">by differentiating </w:t>
      </w:r>
      <w:r w:rsidR="00B568E3">
        <w:t>work for different abilities within the class</w:t>
      </w:r>
      <w:r w:rsidR="00F80E29">
        <w:t>room environment. As a class we will do work on the carpet first to activate their brains and prior knowledge</w:t>
      </w:r>
      <w:r w:rsidR="00281E41">
        <w:t>,</w:t>
      </w:r>
      <w:r w:rsidR="00F80E29">
        <w:t xml:space="preserve"> to see their understanding of the topic. </w:t>
      </w:r>
      <w:r w:rsidR="00281E41">
        <w:t xml:space="preserve">Then they will be given different worksheets on the level of ability that </w:t>
      </w:r>
      <w:r w:rsidR="64A530FC">
        <w:t>they are</w:t>
      </w:r>
      <w:r w:rsidR="00281E41">
        <w:t xml:space="preserve"> at. It will challenge them individually</w:t>
      </w:r>
      <w:r w:rsidR="00351805">
        <w:t xml:space="preserve">, as I want them to develop their knowledge. The pupil will work closely with his peers, but also myself so he </w:t>
      </w:r>
      <w:r w:rsidR="00B93853">
        <w:t>builds</w:t>
      </w:r>
      <w:r w:rsidR="00351805">
        <w:t xml:space="preserve"> confidence before going off </w:t>
      </w:r>
      <w:r w:rsidR="009246F0">
        <w:t xml:space="preserve">and doing work by himself. </w:t>
      </w:r>
      <w:r w:rsidR="00A75543">
        <w:t>During wave two</w:t>
      </w:r>
      <w:r w:rsidR="006361DE">
        <w:t xml:space="preserve"> </w:t>
      </w:r>
      <w:r w:rsidR="006361DE">
        <w:t>–</w:t>
      </w:r>
      <w:r w:rsidR="006361DE">
        <w:t xml:space="preserve"> SENCO</w:t>
      </w:r>
      <w:r w:rsidR="006361DE">
        <w:t>’</w:t>
      </w:r>
      <w:r w:rsidR="006361DE">
        <w:t xml:space="preserve">s will be supporting myself as the teacher and all staff </w:t>
      </w:r>
      <w:r w:rsidR="00F058B0">
        <w:t>on a daily at this level by looking at and observing all lessons and giving advice an</w:t>
      </w:r>
      <w:r w:rsidR="00D252DE">
        <w:t xml:space="preserve">d suggestions as well as monitoring and coaching. During these times, as a teacher I need to be very inclusive within my teaching. I will plan </w:t>
      </w:r>
      <w:r w:rsidR="003E34F1">
        <w:t xml:space="preserve">lessons carefully so that all pupils are able to participate, </w:t>
      </w:r>
      <w:r w:rsidR="00514EEC">
        <w:t xml:space="preserve">can grasp all learning at their own level, knowing that they have taken away new learnings away with them from each lesson. </w:t>
      </w:r>
      <w:r w:rsidR="002E7EE7">
        <w:t>In each lesson</w:t>
      </w:r>
      <w:r w:rsidR="00F051E3">
        <w:t>, the pupil will be made of aware of what there is to be learned</w:t>
      </w:r>
      <w:r w:rsidR="007C0B96">
        <w:t xml:space="preserve">, how </w:t>
      </w:r>
      <w:r w:rsidR="00F25ED1">
        <w:t>these fit</w:t>
      </w:r>
      <w:r w:rsidR="007C0B96">
        <w:t xml:space="preserve"> into their prior knowledge to last lesson, what the next steps look like </w:t>
      </w:r>
      <w:r w:rsidR="00F25ED1">
        <w:t xml:space="preserve">and where the learning will be going over the period of each lesson. It is good to make the pupil aware of what is expected from the, from the start of each topic and what they are going to learn each time. </w:t>
      </w:r>
      <w:r w:rsidR="00B03CC3">
        <w:t xml:space="preserve">During the lessons as an inclusive </w:t>
      </w:r>
      <w:r w:rsidR="002E2085">
        <w:t>teacher,</w:t>
      </w:r>
      <w:r w:rsidR="00B03CC3">
        <w:t xml:space="preserve"> I will make sure </w:t>
      </w:r>
      <w:r w:rsidR="00CC2FF2">
        <w:t xml:space="preserve">that I will model good practice through each topic, make sure that the pupil is aware of the key points of the learning for all. </w:t>
      </w:r>
    </w:p>
    <w:p w14:paraId="7C3D96EA" w14:textId="271B025A" w:rsidR="002E2085" w:rsidRDefault="002E2085" w:rsidP="002379F2">
      <w:pPr>
        <w:spacing w:line="360" w:lineRule="auto"/>
        <w:jc w:val="both"/>
      </w:pPr>
      <w:r>
        <w:t>Wave three is where the individual learning comes in.</w:t>
      </w:r>
      <w:r w:rsidR="001528F2">
        <w:t xml:space="preserve"> </w:t>
      </w:r>
      <w:r w:rsidR="004964E7">
        <w:t>I</w:t>
      </w:r>
      <w:r w:rsidR="001528F2">
        <w:t>t targets progress and enables children to reach their full potential</w:t>
      </w:r>
      <w:r w:rsidR="00616580">
        <w:t xml:space="preserve"> </w:t>
      </w:r>
      <w:r w:rsidR="00D31318">
        <w:t>and</w:t>
      </w:r>
      <w:r w:rsidR="00616580">
        <w:t xml:space="preserve"> targets those individuals that require more </w:t>
      </w:r>
      <w:r w:rsidR="00E525F7">
        <w:t xml:space="preserve">additional support </w:t>
      </w:r>
      <w:r w:rsidR="00C2566A">
        <w:t>to</w:t>
      </w:r>
      <w:r w:rsidR="00E525F7">
        <w:t xml:space="preserve"> address their needs within the classroom.</w:t>
      </w:r>
      <w:r w:rsidR="00914E99">
        <w:t xml:space="preserve"> It is designed to accelerate their progress. </w:t>
      </w:r>
      <w:r w:rsidR="001B7584">
        <w:t xml:space="preserve">During this period, the pupil will be working closely with a teaching assistant to </w:t>
      </w:r>
      <w:r w:rsidR="00104A6F">
        <w:t xml:space="preserve">make sure that he develops his reading and writing skills to get him up to his required age. </w:t>
      </w:r>
      <w:r w:rsidR="00C2566A">
        <w:t xml:space="preserve">It will benefit him a lot as it will develop his confidence at a one-to-one basis before transferring that with the whole class and being able to reach the standards that the pupil needs to meet for his full potential. </w:t>
      </w:r>
    </w:p>
    <w:p w14:paraId="65DB1D4A" w14:textId="77777777" w:rsidR="00CC2FF2" w:rsidRDefault="00CC2FF2" w:rsidP="002379F2">
      <w:pPr>
        <w:spacing w:line="360" w:lineRule="auto"/>
        <w:jc w:val="both"/>
      </w:pPr>
    </w:p>
    <w:p w14:paraId="4411F34E" w14:textId="6C18760F" w:rsidR="003B5D01" w:rsidRDefault="00003B92" w:rsidP="002379F2">
      <w:pPr>
        <w:spacing w:line="360" w:lineRule="auto"/>
        <w:jc w:val="both"/>
      </w:pPr>
      <w:r>
        <w:t xml:space="preserve">There are so many positives </w:t>
      </w:r>
      <w:r w:rsidR="00600DFD">
        <w:t xml:space="preserve">to this intervention first one being </w:t>
      </w:r>
      <w:r w:rsidR="00CA6FFD">
        <w:t xml:space="preserve">personalised learning. </w:t>
      </w:r>
      <w:r w:rsidR="0059139A">
        <w:t>“</w:t>
      </w:r>
      <w:r w:rsidR="00CA6FFD">
        <w:t>Focusing on the child as an individual and his specific needs</w:t>
      </w:r>
      <w:r w:rsidR="0059139A">
        <w:t>”</w:t>
      </w:r>
      <w:r w:rsidR="0059139A">
        <w:t xml:space="preserve"> this will mean that this pupil can </w:t>
      </w:r>
      <w:r w:rsidR="0088302F">
        <w:t>have specific targets to help achieve his goals and work towards achieving the best th</w:t>
      </w:r>
      <w:r w:rsidR="00A638C3">
        <w:t xml:space="preserve">at </w:t>
      </w:r>
      <w:r w:rsidR="0088302F">
        <w:t xml:space="preserve">he </w:t>
      </w:r>
      <w:r w:rsidR="4B782018">
        <w:t>can</w:t>
      </w:r>
      <w:r w:rsidR="46992910">
        <w:t>.</w:t>
      </w:r>
      <w:r w:rsidR="006B1ADA">
        <w:t xml:space="preserve"> </w:t>
      </w:r>
      <w:r w:rsidR="00E23693">
        <w:t>“</w:t>
      </w:r>
      <w:r w:rsidR="005B180B">
        <w:t xml:space="preserve">A use of simplified vocabulary </w:t>
      </w:r>
      <w:r w:rsidR="00F80740">
        <w:t>and language and small achievable agreed targets</w:t>
      </w:r>
      <w:r w:rsidR="00F80740">
        <w:t>”</w:t>
      </w:r>
      <w:r w:rsidR="0011647E">
        <w:t xml:space="preserve"> this is great for this specific pupil</w:t>
      </w:r>
      <w:r w:rsidR="00081570">
        <w:t xml:space="preserve"> as it will develop his language a lot, but at a steady pace </w:t>
      </w:r>
      <w:r w:rsidR="00F056FE">
        <w:t>where he can thrive and be completely engaged.</w:t>
      </w:r>
      <w:r w:rsidR="002E3D8B">
        <w:t xml:space="preserve"> It is quoted by Vygotsky that </w:t>
      </w:r>
      <w:r w:rsidR="002E3D8B">
        <w:t>“</w:t>
      </w:r>
      <w:r w:rsidR="002E3D8B">
        <w:t>the only good learning is that which is in advance of de</w:t>
      </w:r>
      <w:r w:rsidR="001C5FED">
        <w:t>velopment</w:t>
      </w:r>
      <w:r w:rsidR="001C5FED">
        <w:t>”</w:t>
      </w:r>
      <w:r w:rsidR="001C5FED">
        <w:t xml:space="preserve"> </w:t>
      </w:r>
      <w:r w:rsidR="00191FB2">
        <w:t xml:space="preserve">and </w:t>
      </w:r>
      <w:r w:rsidR="00191FB2">
        <w:t>“</w:t>
      </w:r>
      <w:r w:rsidR="00191FB2">
        <w:t>the</w:t>
      </w:r>
      <w:r w:rsidR="001C5FED">
        <w:t xml:space="preserve"> specific human capacity for language enables children </w:t>
      </w:r>
      <w:r w:rsidR="006556F1">
        <w:t xml:space="preserve">to provide the auxiliary tools in the solution of difficult tasks, to overcome impulsive action, to plan a solution to a problem </w:t>
      </w:r>
      <w:r w:rsidR="00205E2D">
        <w:t>prior to its execution, and to master their own behaviour</w:t>
      </w:r>
      <w:r w:rsidR="00205E2D">
        <w:t>”</w:t>
      </w:r>
      <w:r w:rsidR="00205E2D">
        <w:t xml:space="preserve"> (Vygotsky, Mind </w:t>
      </w:r>
      <w:proofErr w:type="gramStart"/>
      <w:r w:rsidR="00205E2D">
        <w:t>In</w:t>
      </w:r>
      <w:proofErr w:type="gramEnd"/>
      <w:r w:rsidR="00205E2D">
        <w:t xml:space="preserve"> Society, 1978). </w:t>
      </w:r>
      <w:r w:rsidR="00F056FE">
        <w:t xml:space="preserve"> </w:t>
      </w:r>
      <w:r w:rsidR="00191FB2">
        <w:t xml:space="preserve">This suggests that </w:t>
      </w:r>
      <w:r w:rsidR="00E8763E">
        <w:t xml:space="preserve">development is key for every pupil, but in their own </w:t>
      </w:r>
      <w:r w:rsidR="00A90C3A">
        <w:t xml:space="preserve">unique way and their own time scale. </w:t>
      </w:r>
      <w:r w:rsidR="001D4232">
        <w:t xml:space="preserve">This pupil </w:t>
      </w:r>
      <w:r w:rsidR="000B28A4">
        <w:t xml:space="preserve">tends to sulk when he </w:t>
      </w:r>
      <w:r w:rsidR="47444685">
        <w:t>cannot</w:t>
      </w:r>
      <w:r w:rsidR="000B28A4">
        <w:t xml:space="preserve"> or does not want to do the work</w:t>
      </w:r>
      <w:r w:rsidR="004548BF">
        <w:t xml:space="preserve">, so this will be </w:t>
      </w:r>
      <w:r w:rsidR="7E17E5E3">
        <w:t>an effective</w:t>
      </w:r>
      <w:r w:rsidR="004548BF">
        <w:t xml:space="preserve"> way to master his behaviour during completing classwork in class</w:t>
      </w:r>
      <w:r w:rsidR="00EC3CE4">
        <w:t xml:space="preserve"> and having tools to find solutions </w:t>
      </w:r>
      <w:r w:rsidR="00EB73BD">
        <w:t xml:space="preserve">to overcome difficult tasks. </w:t>
      </w:r>
      <w:r w:rsidR="00E62E3D">
        <w:t xml:space="preserve">Allowing plenty of time </w:t>
      </w:r>
      <w:r w:rsidR="00C66B11">
        <w:t xml:space="preserve">for development of this pupil so that he </w:t>
      </w:r>
      <w:r w:rsidR="15C5ED4E">
        <w:t>does not</w:t>
      </w:r>
      <w:r w:rsidR="00C66B11">
        <w:t xml:space="preserve"> get overwhelmed and lose interest of the topics. </w:t>
      </w:r>
      <w:r w:rsidR="00174798">
        <w:t xml:space="preserve">During different topics I will include his strengths and interests during the tasks. </w:t>
      </w:r>
      <w:r w:rsidR="003B5D01">
        <w:t xml:space="preserve">During the maths topic </w:t>
      </w:r>
      <w:r w:rsidR="003B5D01">
        <w:t>‘</w:t>
      </w:r>
      <w:r w:rsidR="003B5D01">
        <w:t>numbers</w:t>
      </w:r>
      <w:r w:rsidR="003B5D01">
        <w:t>’</w:t>
      </w:r>
      <w:r w:rsidR="003B5D01">
        <w:t xml:space="preserve"> I will inclu</w:t>
      </w:r>
      <w:r w:rsidR="00843898">
        <w:t>de his interests in the topic, by taking him outside into the garden area where he enjoys being</w:t>
      </w:r>
      <w:r w:rsidR="00BC4398">
        <w:t xml:space="preserve"> and implement it </w:t>
      </w:r>
      <w:r w:rsidR="00583F54">
        <w:t>into</w:t>
      </w:r>
      <w:r w:rsidR="00BC4398">
        <w:t xml:space="preserve"> the lesson. Counting, </w:t>
      </w:r>
      <w:r w:rsidR="00583F54">
        <w:t>adding,</w:t>
      </w:r>
      <w:r w:rsidR="00BC4398">
        <w:t xml:space="preserve"> and subtracting </w:t>
      </w:r>
      <w:r w:rsidR="00583F54">
        <w:t xml:space="preserve">different flowers </w:t>
      </w:r>
      <w:r w:rsidR="00366E07">
        <w:t xml:space="preserve">for him to be interested in the topic. </w:t>
      </w:r>
      <w:bookmarkStart w:id="2" w:name="_Int_ri5iEzRp"/>
      <w:r w:rsidR="007C5E31">
        <w:t xml:space="preserve">Vygotsky suggests that </w:t>
      </w:r>
      <w:r w:rsidR="007C5E31">
        <w:t>“</w:t>
      </w:r>
      <w:r w:rsidR="007C5E31">
        <w:t>a child</w:t>
      </w:r>
      <w:r w:rsidR="007C5E31">
        <w:t>’</w:t>
      </w:r>
      <w:r w:rsidR="007C5E31">
        <w:t xml:space="preserve">s greatest achievements are possible </w:t>
      </w:r>
      <w:r w:rsidR="00D82371">
        <w:t>in play, achievements that tomorrow will become her basic level of real action and morality</w:t>
      </w:r>
      <w:r w:rsidR="001845D7">
        <w:t>”</w:t>
      </w:r>
      <w:r w:rsidR="001845D7">
        <w:t xml:space="preserve"> (Vygotsky, 1978)</w:t>
      </w:r>
      <w:r w:rsidR="00D1527B">
        <w:t>.</w:t>
      </w:r>
      <w:bookmarkEnd w:id="2"/>
      <w:r w:rsidR="00D1527B">
        <w:t xml:space="preserve"> This means that if you bring in his strengths and interests with the class</w:t>
      </w:r>
      <w:r w:rsidR="00A46738">
        <w:t>, he will achieve his greatest achievements because he is interested in learning in something that he enjoys. It will then become a</w:t>
      </w:r>
      <w:r w:rsidR="00B97B52">
        <w:t xml:space="preserve"> routine and it will come naturally to him to </w:t>
      </w:r>
      <w:r w:rsidR="00F04A33">
        <w:t>involve numbers where he enjoys being.</w:t>
      </w:r>
      <w:r w:rsidR="008B16F3">
        <w:t xml:space="preserve"> </w:t>
      </w:r>
      <w:bookmarkStart w:id="3" w:name="_Int_bYsUBtF9"/>
      <w:r w:rsidR="008B16F3">
        <w:t>It will become a basic level</w:t>
      </w:r>
      <w:r w:rsidR="00110C8F">
        <w:t xml:space="preserve"> of real action and morality.</w:t>
      </w:r>
      <w:bookmarkEnd w:id="3"/>
      <w:r w:rsidR="00110C8F">
        <w:t xml:space="preserve"> </w:t>
      </w:r>
      <w:r w:rsidR="008C1D14">
        <w:t>Enjoyment</w:t>
      </w:r>
      <w:r w:rsidR="00110C8F">
        <w:t xml:space="preserve"> is the key to success</w:t>
      </w:r>
      <w:r w:rsidR="007B0048">
        <w:t xml:space="preserve"> to thriving and learning new things. </w:t>
      </w:r>
    </w:p>
    <w:p w14:paraId="64E59BA8" w14:textId="43D33120" w:rsidR="008C1D14" w:rsidRDefault="00244E0A" w:rsidP="002379F2">
      <w:pPr>
        <w:spacing w:line="360" w:lineRule="auto"/>
        <w:jc w:val="both"/>
      </w:pPr>
      <w:r>
        <w:t>Early</w:t>
      </w:r>
      <w:r w:rsidR="00B64521">
        <w:t xml:space="preserve"> intervention is another key part of this intervention. </w:t>
      </w:r>
      <w:r>
        <w:t xml:space="preserve">It is to </w:t>
      </w:r>
      <w:r w:rsidR="007F1B55">
        <w:t xml:space="preserve">alleviate those factors that impact the ability of the child and fulfil their max potential in school and in life. </w:t>
      </w:r>
      <w:r w:rsidR="000532C9">
        <w:t xml:space="preserve">It will improve the progress and outcomes in </w:t>
      </w:r>
      <w:r w:rsidR="00350FCD">
        <w:t xml:space="preserve">cognition and learning and physical and mental health. It </w:t>
      </w:r>
      <w:r w:rsidR="0920652F">
        <w:t>does not</w:t>
      </w:r>
      <w:r w:rsidR="00350FCD">
        <w:t xml:space="preserve"> just target the whole </w:t>
      </w:r>
      <w:r w:rsidR="00582939">
        <w:t>class;</w:t>
      </w:r>
      <w:r w:rsidR="00350FCD">
        <w:t xml:space="preserve"> it targets </w:t>
      </w:r>
      <w:r w:rsidR="00582939">
        <w:t>individuals,</w:t>
      </w:r>
      <w:r w:rsidR="00350FCD">
        <w:t xml:space="preserve"> and this will have a huge positive impact on this </w:t>
      </w:r>
      <w:r w:rsidR="00980F16">
        <w:t>pupil with his progression throughout his school life. It has a</w:t>
      </w:r>
      <w:r w:rsidR="00582939">
        <w:t>n impact on wellbeing, behaviour, an also language which are key parts of this pupil</w:t>
      </w:r>
      <w:r w:rsidR="00582939">
        <w:t>’</w:t>
      </w:r>
      <w:r w:rsidR="00582939">
        <w:t xml:space="preserve">s development. </w:t>
      </w:r>
      <w:r w:rsidR="007843DF">
        <w:t>When focusing on individual learning</w:t>
      </w:r>
      <w:r w:rsidR="00F4343C">
        <w:t xml:space="preserve">, </w:t>
      </w:r>
      <w:r w:rsidR="008D165B">
        <w:t xml:space="preserve">there are no distractions for the pupil so he can just focus on getting his work done. </w:t>
      </w:r>
      <w:r w:rsidR="004F1959">
        <w:t xml:space="preserve">He will have </w:t>
      </w:r>
      <w:r w:rsidR="60B1AE4B">
        <w:t>grand</w:t>
      </w:r>
      <w:r w:rsidR="004F1959">
        <w:t xml:space="preserve"> expectations of myself, the teacher </w:t>
      </w:r>
      <w:r w:rsidR="00F7122D">
        <w:t>and</w:t>
      </w:r>
      <w:r w:rsidR="004F1959">
        <w:t xml:space="preserve"> himself</w:t>
      </w:r>
      <w:r w:rsidR="00F7122D">
        <w:t>, so</w:t>
      </w:r>
      <w:r w:rsidR="005635F1">
        <w:t xml:space="preserve"> in this instance being a good role model will </w:t>
      </w:r>
      <w:r w:rsidR="6533086D">
        <w:t>help</w:t>
      </w:r>
      <w:r w:rsidR="005635F1">
        <w:t xml:space="preserve"> the situation </w:t>
      </w:r>
      <w:r w:rsidR="005B3643">
        <w:t>and</w:t>
      </w:r>
      <w:r w:rsidR="005635F1">
        <w:t xml:space="preserve"> the people </w:t>
      </w:r>
      <w:r w:rsidR="00F7122D">
        <w:t>with his behaviour towards the work that he is doing.</w:t>
      </w:r>
      <w:r w:rsidR="005B3643">
        <w:t xml:space="preserve"> Most behavioural issues come from boredom, so if the work is fun and exciting for the pupil, and includes some of his strengths and enjoyments, the pupil will be interested in completing work without him noticing.</w:t>
      </w:r>
      <w:r w:rsidR="008A3536">
        <w:t xml:space="preserve"> With a one to one, as a teacher we can tailor the level of difficulty for the </w:t>
      </w:r>
      <w:r w:rsidR="00BA6369">
        <w:t xml:space="preserve">pupil and know when the level needs to made harder or easier for them. A key point is to make sure that the pupil is highly motivated and completely engaged to complete his work. </w:t>
      </w:r>
      <w:r w:rsidR="009509DE">
        <w:t xml:space="preserve">They need to be able to thrive when </w:t>
      </w:r>
      <w:r w:rsidR="00100503">
        <w:t xml:space="preserve">at a </w:t>
      </w:r>
      <w:r w:rsidR="00951120">
        <w:t>one-to-one</w:t>
      </w:r>
      <w:r w:rsidR="00100503">
        <w:t xml:space="preserve"> basis. For this pupil having one to one </w:t>
      </w:r>
      <w:r w:rsidR="00951120">
        <w:t>lesson</w:t>
      </w:r>
      <w:r w:rsidR="005A0582">
        <w:t xml:space="preserve">, it will be easier for him to set goals for his work, work on areas that he needs to improve on and divide all the lessons that he struggles with into chunks, so it will be a lot less overwhelming for him. </w:t>
      </w:r>
      <w:r w:rsidR="00951120">
        <w:t xml:space="preserve">Building a positive relationship with the student is so key for them to be comfortable to be able to thrive, but also make is takes along the way of his learning journey. </w:t>
      </w:r>
    </w:p>
    <w:p w14:paraId="72E23744" w14:textId="4CF530F0" w:rsidR="00DE65D9" w:rsidRDefault="00DE65D9" w:rsidP="002379F2">
      <w:pPr>
        <w:spacing w:line="360" w:lineRule="auto"/>
        <w:jc w:val="both"/>
      </w:pPr>
      <w:r>
        <w:t xml:space="preserve">Placement - </w:t>
      </w:r>
    </w:p>
    <w:p w14:paraId="02CB5089" w14:textId="49AE47D8" w:rsidR="004E66A0" w:rsidRDefault="00DC240B" w:rsidP="002379F2">
      <w:pPr>
        <w:spacing w:line="360" w:lineRule="auto"/>
        <w:jc w:val="both"/>
      </w:pPr>
      <w:r>
        <w:t xml:space="preserve">During my time on placement </w:t>
      </w:r>
      <w:r w:rsidR="00D51E81">
        <w:t xml:space="preserve">there was a process to intervention groups. </w:t>
      </w:r>
      <w:r w:rsidR="00C2750E">
        <w:t>It starts with the identification of the child</w:t>
      </w:r>
      <w:r w:rsidR="005B46E4">
        <w:t xml:space="preserve"> with baseline assessments (AWRT, Salford, Holborn,</w:t>
      </w:r>
      <w:r w:rsidR="007D7AA3">
        <w:t xml:space="preserve"> basic skill </w:t>
      </w:r>
      <w:r w:rsidR="00664648">
        <w:t>assessment</w:t>
      </w:r>
      <w:r w:rsidR="002A3B12">
        <w:t xml:space="preserve">, and National tests). Analyse data </w:t>
      </w:r>
      <w:r w:rsidR="003E0289">
        <w:t xml:space="preserve">gaps in the learning of the individual. Set targets for the individual </w:t>
      </w:r>
      <w:r w:rsidR="008550C8">
        <w:t>–</w:t>
      </w:r>
      <w:r w:rsidR="003E0289">
        <w:t xml:space="preserve"> </w:t>
      </w:r>
      <w:r w:rsidR="008550C8">
        <w:t xml:space="preserve">SMART (small, measurable, achievable, </w:t>
      </w:r>
      <w:r w:rsidR="003834B4">
        <w:t>realistic, and timescale</w:t>
      </w:r>
      <w:r w:rsidR="003916DB">
        <w:t xml:space="preserve">). This will be shared with parents and with the pupil. </w:t>
      </w:r>
      <w:r w:rsidR="00C32214">
        <w:t>Reassess is the last stage, what the next steps will be. A new intervention to support the child</w:t>
      </w:r>
      <w:r w:rsidR="3F3EA55B">
        <w:t>,</w:t>
      </w:r>
      <w:r w:rsidR="00094EC3">
        <w:t xml:space="preserve"> give him the support</w:t>
      </w:r>
      <w:r w:rsidR="3F3EA55B">
        <w:t>,</w:t>
      </w:r>
      <w:r w:rsidR="00094EC3">
        <w:t xml:space="preserve"> and help that he needs to achieve the best of his ability. </w:t>
      </w:r>
      <w:r w:rsidR="00DE65D9">
        <w:t xml:space="preserve">There </w:t>
      </w:r>
      <w:r w:rsidR="00F41006">
        <w:t xml:space="preserve">were many intervention groups offered for KS2 in this school. These included literacy and </w:t>
      </w:r>
      <w:r w:rsidR="008F0C2E">
        <w:t>numeracy</w:t>
      </w:r>
      <w:r w:rsidR="00F41006">
        <w:t xml:space="preserve"> catch ups, </w:t>
      </w:r>
      <w:r w:rsidR="008F0C2E">
        <w:t>development coordination difficulties (DCD), speech and language</w:t>
      </w:r>
      <w:r w:rsidR="00305B65">
        <w:t xml:space="preserve">, toe by toe, and emotional literacy support assistant (ELSA). </w:t>
      </w:r>
      <w:r w:rsidR="002F0596">
        <w:t xml:space="preserve">The ones that stood out for this pupil were </w:t>
      </w:r>
      <w:r w:rsidR="00540208">
        <w:t xml:space="preserve">the literacy and numeracy catch ups, and speech and language. This pupil would </w:t>
      </w:r>
      <w:r w:rsidR="001B1F88">
        <w:t>benefit</w:t>
      </w:r>
      <w:r w:rsidR="00540208">
        <w:t xml:space="preserve"> by having these within the school to improve his numeracy, </w:t>
      </w:r>
      <w:r w:rsidR="001B1F88">
        <w:t>literacy,</w:t>
      </w:r>
      <w:r w:rsidR="00540208">
        <w:t xml:space="preserve"> and language development. </w:t>
      </w:r>
      <w:r w:rsidR="001B1F88">
        <w:t xml:space="preserve">This can be done within a group environment and at a one-to-one basis. </w:t>
      </w:r>
      <w:r w:rsidR="00CB7D39">
        <w:t xml:space="preserve">Having one to one to start </w:t>
      </w:r>
      <w:r w:rsidR="001B1F88">
        <w:t xml:space="preserve">will develop his confidence </w:t>
      </w:r>
      <w:r w:rsidR="00CB7D39">
        <w:t xml:space="preserve">going into group work with other pupils, feeling free to express his knowledge and understanding. </w:t>
      </w:r>
      <w:bookmarkStart w:id="4" w:name="_Int_VSeGB7kP"/>
      <w:r w:rsidR="00DB1D7F">
        <w:t>Carl Rogers (</w:t>
      </w:r>
      <w:r w:rsidR="00275D28">
        <w:t xml:space="preserve">1959) stated that </w:t>
      </w:r>
      <w:r w:rsidR="006D7F1C">
        <w:t>“</w:t>
      </w:r>
      <w:r w:rsidR="00275D28">
        <w:t xml:space="preserve">growth occurs when individuals confront problems, struggle to master them, and through that struggle </w:t>
      </w:r>
      <w:r w:rsidR="006D7F1C">
        <w:t>develop new aspects of their skills, capacities, views about life.</w:t>
      </w:r>
      <w:r w:rsidR="006D7F1C">
        <w:t>”</w:t>
      </w:r>
      <w:bookmarkEnd w:id="4"/>
      <w:r w:rsidR="001538DB">
        <w:t xml:space="preserve"> This is such a </w:t>
      </w:r>
      <w:r w:rsidR="00AF7302">
        <w:t xml:space="preserve">positive message for all pupils </w:t>
      </w:r>
      <w:r w:rsidR="002053E6">
        <w:t xml:space="preserve">to know that if you keep working hard and keep fighting to get the best from yourself, growth will happen </w:t>
      </w:r>
      <w:r w:rsidR="00BF36E0">
        <w:t xml:space="preserve">and development of their skills and knowledge will grow and grow overtime to the best of their ability. </w:t>
      </w:r>
      <w:r w:rsidR="00740E08">
        <w:t xml:space="preserve">Motivation is a key part to </w:t>
      </w:r>
      <w:r w:rsidR="006040F6">
        <w:t xml:space="preserve">the </w:t>
      </w:r>
      <w:r w:rsidR="00740E08">
        <w:t>development of the child</w:t>
      </w:r>
      <w:r w:rsidR="00CB01D5">
        <w:t>. The expectancy value theory</w:t>
      </w:r>
      <w:r w:rsidR="003F41D7">
        <w:t xml:space="preserve"> is expectancy x value = motivation. The expectancy side means the extent to which the child </w:t>
      </w:r>
      <w:r w:rsidR="003563B9">
        <w:t xml:space="preserve">wants success in their learning, and the value is the value of </w:t>
      </w:r>
      <w:r w:rsidR="00FC4628">
        <w:t xml:space="preserve">how much the learner values the learning side. </w:t>
      </w:r>
      <w:r w:rsidR="00D2030B">
        <w:t xml:space="preserve">Motivation within the child </w:t>
      </w:r>
      <w:r w:rsidR="00E67F1C">
        <w:t xml:space="preserve">creates a reciprocal </w:t>
      </w:r>
      <w:r w:rsidR="00C53136">
        <w:t xml:space="preserve">relation to performance and learning. </w:t>
      </w:r>
      <w:r w:rsidR="00751051">
        <w:t>“</w:t>
      </w:r>
      <w:r w:rsidR="7A4A3F18">
        <w:t>That</w:t>
      </w:r>
      <w:r w:rsidR="00751051">
        <w:t xml:space="preserve"> is, motivation influences learning and performance </w:t>
      </w:r>
      <w:r w:rsidR="0054430B">
        <w:t>and what students do and learn influences their motivation</w:t>
      </w:r>
      <w:r w:rsidR="0054430B">
        <w:t>”</w:t>
      </w:r>
      <w:r w:rsidR="0054430B">
        <w:t xml:space="preserve"> </w:t>
      </w:r>
      <w:r w:rsidR="009D38E7">
        <w:t>(Pintrich,</w:t>
      </w:r>
      <w:r w:rsidR="000716B7">
        <w:t>2003; Schank</w:t>
      </w:r>
      <w:r w:rsidR="009D38E7">
        <w:t xml:space="preserve">,1995). </w:t>
      </w:r>
      <w:r w:rsidR="00BE0DDC">
        <w:t>This complies that motivation underpins the</w:t>
      </w:r>
      <w:r w:rsidR="002147C3">
        <w:t xml:space="preserve"> amount of effort a child puts </w:t>
      </w:r>
      <w:r w:rsidR="000716B7">
        <w:t>into</w:t>
      </w:r>
      <w:r w:rsidR="002147C3">
        <w:t xml:space="preserve"> the work. If the child is highly motivated</w:t>
      </w:r>
      <w:r w:rsidR="000716B7">
        <w:t>, they will be engaged in learning and the performance will come over time.</w:t>
      </w:r>
      <w:r w:rsidR="008726B0">
        <w:t xml:space="preserve"> </w:t>
      </w:r>
      <w:proofErr w:type="spellStart"/>
      <w:r w:rsidR="008726B0">
        <w:t>Toyn</w:t>
      </w:r>
      <w:proofErr w:type="spellEnd"/>
      <w:r w:rsidR="008726B0">
        <w:t xml:space="preserve"> implies </w:t>
      </w:r>
      <w:r w:rsidR="00254D54">
        <w:t xml:space="preserve">that a pre-condition to all learning is motivation. </w:t>
      </w:r>
      <w:r w:rsidR="00A108E4">
        <w:t xml:space="preserve">It affects the </w:t>
      </w:r>
      <w:r w:rsidR="008477AB">
        <w:t xml:space="preserve">amount of time pupils are willing to out into their learning. </w:t>
      </w:r>
    </w:p>
    <w:p w14:paraId="68D0FD8B" w14:textId="7A65AFE3" w:rsidR="00DC240B" w:rsidRDefault="004E66A0" w:rsidP="002379F2">
      <w:pPr>
        <w:spacing w:line="360" w:lineRule="auto"/>
        <w:jc w:val="both"/>
      </w:pPr>
      <w:r>
        <w:t xml:space="preserve">Motivation links in with the </w:t>
      </w:r>
      <w:r>
        <w:t>‘</w:t>
      </w:r>
      <w:r>
        <w:t>waves of support</w:t>
      </w:r>
      <w:r>
        <w:t>’</w:t>
      </w:r>
      <w:r>
        <w:t xml:space="preserve"> intervention</w:t>
      </w:r>
      <w:r w:rsidR="00EC03CA">
        <w:t xml:space="preserve"> as the teaching is suited to all needs, which draws </w:t>
      </w:r>
      <w:r w:rsidR="00077D8A">
        <w:t xml:space="preserve">the pupils to what they like, but also </w:t>
      </w:r>
      <w:r w:rsidR="004B59B2">
        <w:t xml:space="preserve">to the </w:t>
      </w:r>
      <w:r w:rsidR="008E6D4F">
        <w:t>pupil</w:t>
      </w:r>
      <w:r w:rsidR="008E6D4F">
        <w:t>’</w:t>
      </w:r>
      <w:r w:rsidR="008E6D4F">
        <w:t>s</w:t>
      </w:r>
      <w:r w:rsidR="004B59B2">
        <w:t xml:space="preserve"> fullest potential. As there are three waves with waves of support, there are </w:t>
      </w:r>
      <w:r w:rsidR="008E6D4F">
        <w:t xml:space="preserve">4 kinds of motivation. </w:t>
      </w:r>
      <w:r w:rsidR="00B00E8D">
        <w:t xml:space="preserve">Positive - </w:t>
      </w:r>
      <w:r w:rsidR="00D17591">
        <w:t>Motivation towards a goal</w:t>
      </w:r>
      <w:r w:rsidR="005859FF">
        <w:t xml:space="preserve">. Extrinsic </w:t>
      </w:r>
      <w:r w:rsidR="005859FF">
        <w:t>–</w:t>
      </w:r>
      <w:r w:rsidR="005859FF">
        <w:t xml:space="preserve"> someone wants you to do it. </w:t>
      </w:r>
      <w:r w:rsidR="00A61826">
        <w:t xml:space="preserve">Intrinsic </w:t>
      </w:r>
      <w:r w:rsidR="00A61826">
        <w:t>–</w:t>
      </w:r>
      <w:r w:rsidR="00A61826">
        <w:t xml:space="preserve"> you want to do it. </w:t>
      </w:r>
      <w:r w:rsidR="00694DCB">
        <w:t xml:space="preserve">Negative </w:t>
      </w:r>
      <w:r w:rsidR="00694DCB">
        <w:t>–</w:t>
      </w:r>
      <w:r w:rsidR="00694DCB">
        <w:t xml:space="preserve"> motivation away from something. </w:t>
      </w:r>
      <w:r w:rsidR="00144844">
        <w:t>Carl Rogers (1994),</w:t>
      </w:r>
      <w:r w:rsidR="00972AB3">
        <w:t xml:space="preserve"> only one percent of activities within a school </w:t>
      </w:r>
      <w:r w:rsidR="00030A72">
        <w:t>environment</w:t>
      </w:r>
      <w:r w:rsidR="00972AB3">
        <w:t xml:space="preserve"> </w:t>
      </w:r>
      <w:r w:rsidR="00030A72">
        <w:t xml:space="preserve">gives pupils a choice of what they want to do. </w:t>
      </w:r>
      <w:r w:rsidR="00F55CA7">
        <w:t>So,</w:t>
      </w:r>
      <w:r w:rsidR="00E41AA4">
        <w:t xml:space="preserve"> linking this with my pupil, this needs to change. Bringing and including things and topics that the pupil enjoys, will drive his motivation to want to </w:t>
      </w:r>
      <w:r w:rsidR="00F55CA7">
        <w:t>learn</w:t>
      </w:r>
      <w:r w:rsidR="00E41AA4">
        <w:t xml:space="preserve"> and contribute to his work and push himself </w:t>
      </w:r>
      <w:r w:rsidR="00F55CA7">
        <w:t xml:space="preserve">strive for the best. Having </w:t>
      </w:r>
      <w:r w:rsidR="000E1B2D">
        <w:t xml:space="preserve">high </w:t>
      </w:r>
      <w:r w:rsidR="00F55CA7">
        <w:t xml:space="preserve">persistence and effort </w:t>
      </w:r>
      <w:r w:rsidR="000E1B2D">
        <w:t xml:space="preserve">will indicate motivation and working for longer times indicates motivation and the wiliness to work hard </w:t>
      </w:r>
      <w:r w:rsidR="00871F68">
        <w:t xml:space="preserve">to improve each time he </w:t>
      </w:r>
      <w:r w:rsidR="00942812">
        <w:t>works,</w:t>
      </w:r>
      <w:r w:rsidR="00871F68">
        <w:t xml:space="preserve"> and this will be seen over time </w:t>
      </w:r>
      <w:r w:rsidR="00BB7C75">
        <w:t xml:space="preserve">during his educational journey within school. </w:t>
      </w:r>
    </w:p>
    <w:p w14:paraId="3F3371DB" w14:textId="77777777" w:rsidR="00752EA0" w:rsidRDefault="006527DE" w:rsidP="002379F2">
      <w:pPr>
        <w:spacing w:line="360" w:lineRule="auto"/>
        <w:jc w:val="both"/>
      </w:pPr>
      <w:r>
        <w:t>It is suggested by Ri</w:t>
      </w:r>
      <w:r w:rsidR="007346DC">
        <w:t xml:space="preserve">cci (2013) that </w:t>
      </w:r>
      <w:r w:rsidR="007346DC">
        <w:t>“</w:t>
      </w:r>
      <w:r w:rsidR="007346DC">
        <w:t xml:space="preserve">a brief system that suggests that </w:t>
      </w:r>
      <w:r w:rsidR="00942812">
        <w:t>one</w:t>
      </w:r>
      <w:r w:rsidR="00942812">
        <w:t>’</w:t>
      </w:r>
      <w:r w:rsidR="00942812">
        <w:t>s</w:t>
      </w:r>
      <w:r w:rsidR="007346DC">
        <w:t xml:space="preserve"> intelligence </w:t>
      </w:r>
      <w:r w:rsidR="00243CA9">
        <w:t>can be grown or developed by persistence, effort and focus on learning</w:t>
      </w:r>
      <w:r w:rsidR="00243CA9">
        <w:t>”</w:t>
      </w:r>
      <w:r w:rsidR="00243CA9">
        <w:t xml:space="preserve">. </w:t>
      </w:r>
      <w:r w:rsidR="00942812">
        <w:t>So,</w:t>
      </w:r>
      <w:r w:rsidR="00243CA9">
        <w:t xml:space="preserve"> if the pupil keeps working hard and sticks at it, he will </w:t>
      </w:r>
      <w:r w:rsidR="002528E2">
        <w:t xml:space="preserve">achieve his goals and will be developed along his journey. During this time, the teacher needs to keep coming back to this, as challenges will asset during this period, as sometimes he refuses to do work. </w:t>
      </w:r>
      <w:r w:rsidR="00942812">
        <w:t>So,</w:t>
      </w:r>
      <w:r w:rsidR="002528E2">
        <w:t xml:space="preserve"> by coming back to </w:t>
      </w:r>
      <w:r w:rsidR="002528E2">
        <w:t>‘</w:t>
      </w:r>
      <w:r w:rsidR="002528E2">
        <w:t>working hard</w:t>
      </w:r>
      <w:r w:rsidR="00240C16">
        <w:t xml:space="preserve">, putting in the effort, and including activities within the lesson that he enjoys, he will succeed and be highly motivated to </w:t>
      </w:r>
      <w:r w:rsidR="00942812">
        <w:t>continue</w:t>
      </w:r>
      <w:r w:rsidR="00240C16">
        <w:t xml:space="preserve"> his journey. </w:t>
      </w:r>
    </w:p>
    <w:p w14:paraId="0F3091C6" w14:textId="336CE959" w:rsidR="006527DE" w:rsidRDefault="00FB2E77" w:rsidP="002379F2">
      <w:pPr>
        <w:spacing w:line="360" w:lineRule="auto"/>
        <w:jc w:val="both"/>
      </w:pPr>
      <w:r>
        <w:t xml:space="preserve">Development is key throughout this process, so by keeping record of what he learns each lesson and how much he remembers is </w:t>
      </w:r>
      <w:r w:rsidR="00752EA0">
        <w:t>a</w:t>
      </w:r>
      <w:r>
        <w:t xml:space="preserve"> key element to </w:t>
      </w:r>
      <w:r w:rsidR="001E72CA">
        <w:t>the journey</w:t>
      </w:r>
      <w:r w:rsidR="00512534">
        <w:t xml:space="preserve"> of his progress. </w:t>
      </w:r>
      <w:r w:rsidR="002E2450">
        <w:t xml:space="preserve">It is stated by Bandura that </w:t>
      </w:r>
      <w:r w:rsidR="002E2450">
        <w:t>“</w:t>
      </w:r>
      <w:r w:rsidR="002E2450">
        <w:t xml:space="preserve">people judge their own capabilities partly by comparing their performances </w:t>
      </w:r>
      <w:r w:rsidR="00003535">
        <w:t>with those of others</w:t>
      </w:r>
      <w:r w:rsidR="66FB54C2">
        <w:t>.</w:t>
      </w:r>
      <w:r w:rsidR="66FB54C2">
        <w:t>”</w:t>
      </w:r>
      <w:r w:rsidR="00003535">
        <w:t xml:space="preserve"> To sum this up</w:t>
      </w:r>
      <w:r w:rsidR="00BE6D49">
        <w:t xml:space="preserve">, if the pupil only focusses on his own learning and capability, he will </w:t>
      </w:r>
      <w:r w:rsidR="00AC2151">
        <w:t xml:space="preserve">thrive and just compare his hard work to himself. </w:t>
      </w:r>
      <w:r w:rsidR="00AC2151">
        <w:t>‘</w:t>
      </w:r>
      <w:r w:rsidR="0B2836FE">
        <w:t>Your</w:t>
      </w:r>
      <w:r w:rsidR="00AC2151">
        <w:t xml:space="preserve"> biggest competition is yourself</w:t>
      </w:r>
      <w:r w:rsidR="00AC2151">
        <w:t>’</w:t>
      </w:r>
      <w:r w:rsidR="00AC2151">
        <w:t xml:space="preserve"> </w:t>
      </w:r>
      <w:r w:rsidR="00634D2C">
        <w:t xml:space="preserve">so keep improving </w:t>
      </w:r>
      <w:r w:rsidR="00D81510">
        <w:t>and working</w:t>
      </w:r>
      <w:r w:rsidR="00634D2C">
        <w:t xml:space="preserve"> on the things that need improving, keep pushing yourself and enjoy</w:t>
      </w:r>
      <w:r w:rsidR="00975DA1">
        <w:t xml:space="preserve"> learning, the pupil can achieve anything he sets his mind to. </w:t>
      </w:r>
      <w:r w:rsidR="00311DE8">
        <w:t xml:space="preserve">If you enjoy something, you will always give one hundred percent and the performance will back it up. This indicates </w:t>
      </w:r>
      <w:r w:rsidR="00D81510">
        <w:t>seeing development in work</w:t>
      </w:r>
      <w:r w:rsidR="00AA070C">
        <w:t xml:space="preserve">, wanting to take part in subjects that he </w:t>
      </w:r>
      <w:r w:rsidR="0E760AC5">
        <w:t>did not</w:t>
      </w:r>
      <w:r w:rsidR="00AA070C">
        <w:t xml:space="preserve"> enjoy at first, but including activities he </w:t>
      </w:r>
      <w:r w:rsidR="00B83BBD">
        <w:t xml:space="preserve">enjoys </w:t>
      </w:r>
      <w:r w:rsidR="00A340D1">
        <w:t>into</w:t>
      </w:r>
      <w:r w:rsidR="00B83BBD">
        <w:t xml:space="preserve"> topics to higher his motivation and enjoyment. </w:t>
      </w:r>
      <w:r w:rsidR="00A340D1">
        <w:t xml:space="preserve">Motivation and enjoyment are key to everything within the teaching environment. </w:t>
      </w:r>
    </w:p>
    <w:p w14:paraId="6ED8AE09" w14:textId="77777777" w:rsidR="00AC3F24" w:rsidRDefault="00AC3F24" w:rsidP="002379F2">
      <w:pPr>
        <w:spacing w:line="360" w:lineRule="auto"/>
        <w:jc w:val="both"/>
      </w:pPr>
    </w:p>
    <w:p w14:paraId="4E411912" w14:textId="2E41FB8D" w:rsidR="00381376" w:rsidRPr="00381376" w:rsidRDefault="00EC41FB" w:rsidP="002379F2">
      <w:pPr>
        <w:spacing w:line="360" w:lineRule="auto"/>
        <w:jc w:val="both"/>
        <w:rPr>
          <w:rFonts w:ascii="Times New Roman" w:eastAsia="Times New Roman" w:hAnsi="Times New Roman" w:cs="Times New Roman"/>
          <w:lang w:eastAsia="en-GB"/>
        </w:rPr>
      </w:pPr>
      <w:r>
        <w:t>For this pupil</w:t>
      </w:r>
      <w:r w:rsidR="28443460">
        <w:t>,</w:t>
      </w:r>
      <w:r>
        <w:t xml:space="preserve"> </w:t>
      </w:r>
      <w:r w:rsidR="00FD57F6">
        <w:t xml:space="preserve">a </w:t>
      </w:r>
      <w:r w:rsidR="13CD666E">
        <w:t>splendid</w:t>
      </w:r>
      <w:r w:rsidR="00FD57F6">
        <w:t xml:space="preserve"> example from Carl Rogers is </w:t>
      </w:r>
      <w:r w:rsidR="00FD57F6">
        <w:t>“</w:t>
      </w:r>
      <w:r w:rsidR="00FD57F6">
        <w:t xml:space="preserve">the good life is a process, not a state of being. It is a direction not a </w:t>
      </w:r>
      <w:r w:rsidR="008C249D">
        <w:t>destination</w:t>
      </w:r>
      <w:r w:rsidR="090484AF">
        <w:t>.</w:t>
      </w:r>
      <w:r w:rsidR="090484AF">
        <w:t>”</w:t>
      </w:r>
      <w:r w:rsidR="008C249D">
        <w:t xml:space="preserve"> This suggests that the process of this </w:t>
      </w:r>
      <w:r w:rsidR="002C5CD0">
        <w:t>pupil</w:t>
      </w:r>
      <w:r w:rsidR="002C5CD0">
        <w:t>’</w:t>
      </w:r>
      <w:r w:rsidR="002C5CD0">
        <w:t>s</w:t>
      </w:r>
      <w:r w:rsidR="008C249D">
        <w:t xml:space="preserve"> journey is a direction</w:t>
      </w:r>
      <w:r w:rsidR="002C5CD0">
        <w:t xml:space="preserve"> of success </w:t>
      </w:r>
      <w:r w:rsidR="00381376">
        <w:t xml:space="preserve">if he puts the </w:t>
      </w:r>
      <w:r w:rsidR="52B626DF">
        <w:t>challenging</w:t>
      </w:r>
      <w:r w:rsidR="00381376">
        <w:t xml:space="preserve"> work in, but also gets the same from the teacher that he works with. Working hard to get the success that he deserves, but also enjoying the journey to be the best that he can be</w:t>
      </w:r>
      <w:r w:rsidR="00381376" w:rsidRPr="3933449F">
        <w:t xml:space="preserve">. </w:t>
      </w:r>
      <w:r w:rsidR="00F16BCA" w:rsidRPr="3933449F">
        <w:rPr>
          <w:rFonts w:eastAsia="Times New Roman"/>
          <w:color w:val="000000" w:themeColor="text1"/>
          <w:shd w:val="clear" w:color="auto" w:fill="FFFFFF"/>
          <w:lang w:eastAsia="en-GB"/>
        </w:rPr>
        <w:t>(</w:t>
      </w:r>
      <w:sdt>
        <w:sdtPr>
          <w:rPr>
            <w:rFonts w:eastAsia="Times New Roman"/>
            <w:color w:val="000000" w:themeColor="text1"/>
            <w:shd w:val="clear" w:color="auto" w:fill="FFFFFF"/>
            <w:lang w:eastAsia="en-GB"/>
          </w:rPr>
          <w:id w:val="-2076583344"/>
          <w:citation/>
        </w:sdtPr>
        <w:sdtContent>
          <w:r w:rsidR="009507FA">
            <w:rPr>
              <w:rFonts w:eastAsia="Times New Roman"/>
              <w:color w:val="000000" w:themeColor="text1"/>
              <w:shd w:val="clear" w:color="auto" w:fill="FFFFFF"/>
              <w:lang w:eastAsia="en-GB"/>
            </w:rPr>
            <w:fldChar w:fldCharType="begin"/>
          </w:r>
          <w:r w:rsidR="009507FA">
            <w:rPr>
              <w:rFonts w:eastAsia="Times New Roman" w:hAnsi="Dante"/>
              <w:color w:val="000000" w:themeColor="text1"/>
              <w:shd w:val="clear" w:color="auto" w:fill="FFFFFF"/>
              <w:lang w:eastAsia="en-GB"/>
            </w:rPr>
            <w:instrText xml:space="preserve"> CITATION Far121 \l 2057 </w:instrText>
          </w:r>
          <w:r w:rsidR="009507FA">
            <w:rPr>
              <w:rFonts w:eastAsia="Times New Roman"/>
              <w:color w:val="000000" w:themeColor="text1"/>
              <w:shd w:val="clear" w:color="auto" w:fill="FFFFFF"/>
              <w:lang w:eastAsia="en-GB"/>
            </w:rPr>
            <w:fldChar w:fldCharType="separate"/>
          </w:r>
          <w:r w:rsidR="009507FA">
            <w:rPr>
              <w:rFonts w:eastAsia="Times New Roman" w:hAnsi="Dante"/>
              <w:noProof/>
              <w:color w:val="000000" w:themeColor="text1"/>
              <w:shd w:val="clear" w:color="auto" w:fill="FFFFFF"/>
              <w:lang w:eastAsia="en-GB"/>
            </w:rPr>
            <w:t xml:space="preserve"> </w:t>
          </w:r>
          <w:r w:rsidR="009507FA" w:rsidRPr="009507FA">
            <w:rPr>
              <w:rFonts w:eastAsia="Times New Roman" w:hAnsi="Dante"/>
              <w:noProof/>
              <w:color w:val="000000" w:themeColor="text1"/>
              <w:shd w:val="clear" w:color="auto" w:fill="FFFFFF"/>
              <w:lang w:eastAsia="en-GB"/>
            </w:rPr>
            <w:t>(Farber B. &amp;., 2012)</w:t>
          </w:r>
          <w:r w:rsidR="009507FA">
            <w:rPr>
              <w:rFonts w:eastAsia="Times New Roman"/>
              <w:color w:val="000000" w:themeColor="text1"/>
              <w:shd w:val="clear" w:color="auto" w:fill="FFFFFF"/>
              <w:lang w:eastAsia="en-GB"/>
            </w:rPr>
            <w:fldChar w:fldCharType="end"/>
          </w:r>
        </w:sdtContent>
      </w:sdt>
    </w:p>
    <w:p w14:paraId="7C8C5500" w14:textId="326BB28A" w:rsidR="00EC41FB" w:rsidRDefault="00EC41FB" w:rsidP="002379F2">
      <w:pPr>
        <w:spacing w:line="360" w:lineRule="auto"/>
        <w:jc w:val="both"/>
      </w:pPr>
    </w:p>
    <w:p w14:paraId="328EF914" w14:textId="6C0BD4F1" w:rsidR="008C1D14" w:rsidRDefault="008C1D14" w:rsidP="002379F2">
      <w:pPr>
        <w:spacing w:line="360" w:lineRule="auto"/>
        <w:jc w:val="both"/>
      </w:pPr>
    </w:p>
    <w:p w14:paraId="7D136E45" w14:textId="5126BDF3" w:rsidR="00381634" w:rsidRDefault="00634A20" w:rsidP="637C90CF">
      <w:pPr>
        <w:numPr>
          <w:ilvl w:val="0"/>
          <w:numId w:val="1"/>
        </w:numPr>
        <w:spacing w:before="100" w:beforeAutospacing="1" w:line="360" w:lineRule="auto"/>
        <w:jc w:val="both"/>
        <w:rPr>
          <w:rFonts w:eastAsia="Times New Roman"/>
          <w:color w:val="444444"/>
          <w:lang w:eastAsia="en-GB"/>
        </w:rPr>
      </w:pPr>
      <w:r w:rsidRPr="5C40FB2F">
        <w:t xml:space="preserve">Barriers of the intervention </w:t>
      </w:r>
      <w:r w:rsidRPr="5C40FB2F">
        <w:t>–</w:t>
      </w:r>
      <w:r w:rsidRPr="5C40FB2F">
        <w:t xml:space="preserve"> there are so many positive outcomes that come from this intervention, but there also </w:t>
      </w:r>
      <w:r w:rsidR="00581683" w:rsidRPr="5C40FB2F">
        <w:t xml:space="preserve">has some barriers and negative aspects. </w:t>
      </w:r>
      <w:r w:rsidR="00473BB5" w:rsidRPr="5C40FB2F">
        <w:t xml:space="preserve">Firstly, </w:t>
      </w:r>
      <w:r w:rsidR="007E2726" w:rsidRPr="5C40FB2F">
        <w:t xml:space="preserve">during wave three of the intervention, the pupil is required to have one to one with the teaching assistant. </w:t>
      </w:r>
      <w:r w:rsidR="00554398" w:rsidRPr="5C40FB2F">
        <w:t xml:space="preserve">During this time, he may feel that he is different from the class and his peers and may not want to do things at a </w:t>
      </w:r>
      <w:r w:rsidR="008F6C9A" w:rsidRPr="5C40FB2F">
        <w:t>one-to-one</w:t>
      </w:r>
      <w:r w:rsidR="00554398" w:rsidRPr="5C40FB2F">
        <w:t xml:space="preserve"> basis</w:t>
      </w:r>
      <w:r w:rsidR="00407D5C" w:rsidRPr="5C40FB2F">
        <w:t xml:space="preserve"> as he may feel embarrassed and uncomfortable.</w:t>
      </w:r>
      <w:r w:rsidR="00BD5413" w:rsidRPr="5C40FB2F">
        <w:t xml:space="preserve"> </w:t>
      </w:r>
      <w:bookmarkStart w:id="5" w:name="_Int_CtIKyQum"/>
      <w:r w:rsidR="00B5065A" w:rsidRPr="5C40FB2F">
        <w:t>“</w:t>
      </w:r>
      <w:r w:rsidR="00756AAD" w:rsidRPr="637C90CF">
        <w:rPr>
          <w:rFonts w:eastAsia="Times New Roman"/>
          <w:color w:val="444444"/>
          <w:lang w:eastAsia="en-GB"/>
        </w:rPr>
        <w:t xml:space="preserve">There can be a lack of individual study time. They might not have the same </w:t>
      </w:r>
      <w:r w:rsidR="00756AAD" w:rsidRPr="637C90CF">
        <w:rPr>
          <w:rFonts w:eastAsia="Times New Roman"/>
          <w:color w:val="444444"/>
          <w:lang w:eastAsia="en-GB"/>
        </w:rPr>
        <w:t>‘</w:t>
      </w:r>
      <w:r w:rsidR="00756AAD" w:rsidRPr="637C90CF">
        <w:rPr>
          <w:rFonts w:eastAsia="Times New Roman"/>
          <w:color w:val="444444"/>
          <w:lang w:eastAsia="en-GB"/>
        </w:rPr>
        <w:t xml:space="preserve">sink in time' as they would have in a group. This can go against the acquisition of language, especially if teachers </w:t>
      </w:r>
      <w:r w:rsidR="3A9C9F8C" w:rsidRPr="637C90CF">
        <w:rPr>
          <w:rFonts w:eastAsia="Times New Roman"/>
          <w:color w:val="444444"/>
          <w:lang w:eastAsia="en-GB"/>
        </w:rPr>
        <w:t>do not</w:t>
      </w:r>
      <w:r w:rsidR="00756AAD" w:rsidRPr="637C90CF">
        <w:rPr>
          <w:rFonts w:eastAsia="Times New Roman"/>
          <w:color w:val="444444"/>
          <w:lang w:eastAsia="en-GB"/>
        </w:rPr>
        <w:t xml:space="preserve"> give enough restricted practise (Scrivener, 1987) of new language, and students </w:t>
      </w:r>
      <w:r w:rsidR="0EB98696" w:rsidRPr="637C90CF">
        <w:rPr>
          <w:rFonts w:eastAsia="Times New Roman"/>
          <w:color w:val="444444"/>
          <w:lang w:eastAsia="en-GB"/>
        </w:rPr>
        <w:t>do not</w:t>
      </w:r>
      <w:r w:rsidR="00756AAD" w:rsidRPr="637C90CF">
        <w:rPr>
          <w:rFonts w:eastAsia="Times New Roman"/>
          <w:color w:val="444444"/>
          <w:lang w:eastAsia="en-GB"/>
        </w:rPr>
        <w:t xml:space="preserve"> absorb the language as effectively as they would if they had more time to reflect and process input in a class where the teacher might be more comfortable with silent periods.</w:t>
      </w:r>
      <w:r w:rsidR="00B5065A" w:rsidRPr="637C90CF">
        <w:rPr>
          <w:rFonts w:eastAsia="Times New Roman"/>
          <w:color w:val="444444"/>
          <w:lang w:eastAsia="en-GB"/>
        </w:rPr>
        <w:t>”</w:t>
      </w:r>
      <w:bookmarkEnd w:id="5"/>
      <w:r w:rsidR="00B5065A" w:rsidRPr="637C90CF">
        <w:rPr>
          <w:rFonts w:eastAsia="Times New Roman"/>
          <w:color w:val="444444"/>
          <w:lang w:eastAsia="en-GB"/>
        </w:rPr>
        <w:t xml:space="preserve"> This can be a negative for the </w:t>
      </w:r>
      <w:r w:rsidR="007057E3" w:rsidRPr="637C90CF">
        <w:rPr>
          <w:rFonts w:eastAsia="Times New Roman"/>
          <w:color w:val="444444"/>
          <w:lang w:eastAsia="en-GB"/>
        </w:rPr>
        <w:t>pupil</w:t>
      </w:r>
      <w:r w:rsidR="007057E3" w:rsidRPr="637C90CF">
        <w:rPr>
          <w:rFonts w:eastAsia="Times New Roman"/>
          <w:color w:val="444444"/>
          <w:lang w:eastAsia="en-GB"/>
        </w:rPr>
        <w:t>’</w:t>
      </w:r>
      <w:r w:rsidR="007057E3" w:rsidRPr="637C90CF">
        <w:rPr>
          <w:rFonts w:eastAsia="Times New Roman"/>
          <w:color w:val="444444"/>
          <w:lang w:eastAsia="en-GB"/>
        </w:rPr>
        <w:t>s</w:t>
      </w:r>
      <w:r w:rsidR="00B949A7" w:rsidRPr="637C90CF">
        <w:rPr>
          <w:rFonts w:eastAsia="Times New Roman"/>
          <w:color w:val="444444"/>
          <w:lang w:eastAsia="en-GB"/>
        </w:rPr>
        <w:t xml:space="preserve"> progress as he might </w:t>
      </w:r>
      <w:r w:rsidR="007057E3" w:rsidRPr="637C90CF">
        <w:rPr>
          <w:rFonts w:eastAsia="Times New Roman"/>
          <w:color w:val="444444"/>
          <w:lang w:eastAsia="en-GB"/>
        </w:rPr>
        <w:t xml:space="preserve">not be able to take in the information from a one-to-one basis. If he </w:t>
      </w:r>
      <w:r w:rsidR="044F512A" w:rsidRPr="637C90CF">
        <w:rPr>
          <w:rFonts w:eastAsia="Times New Roman"/>
          <w:color w:val="444444"/>
          <w:lang w:eastAsia="en-GB"/>
        </w:rPr>
        <w:t>is not</w:t>
      </w:r>
      <w:r w:rsidR="007057E3" w:rsidRPr="637C90CF">
        <w:rPr>
          <w:rFonts w:eastAsia="Times New Roman"/>
          <w:color w:val="444444"/>
          <w:lang w:eastAsia="en-GB"/>
        </w:rPr>
        <w:t xml:space="preserve"> on the laptop, he might refuse to do the work with just a pen and paper and with the teacher alone. To solve this, </w:t>
      </w:r>
      <w:r w:rsidR="00056207" w:rsidRPr="637C90CF">
        <w:rPr>
          <w:rFonts w:eastAsia="Times New Roman"/>
          <w:color w:val="444444"/>
          <w:lang w:eastAsia="en-GB"/>
        </w:rPr>
        <w:t xml:space="preserve">the teaching assistant will have to implement and bring the laptop for the first couple of times to make the pupil feel and ease and comfortable, and then eventually and slowly take away the laptop, so he can </w:t>
      </w:r>
      <w:r w:rsidR="00982BDC" w:rsidRPr="637C90CF">
        <w:rPr>
          <w:rFonts w:eastAsia="Times New Roman"/>
          <w:color w:val="444444"/>
          <w:lang w:eastAsia="en-GB"/>
        </w:rPr>
        <w:t xml:space="preserve">work in his workbook. This will then develop his confidence when he does work with the whole class. He will be able to sit and do work in his book as he </w:t>
      </w:r>
      <w:r w:rsidR="00551428" w:rsidRPr="637C90CF">
        <w:rPr>
          <w:rFonts w:eastAsia="Times New Roman"/>
          <w:color w:val="444444"/>
          <w:lang w:eastAsia="en-GB"/>
        </w:rPr>
        <w:t xml:space="preserve">has been able to do it over time. He will feel like he is part of the class and is on the same level as his peers. He </w:t>
      </w:r>
      <w:r w:rsidR="52CED918" w:rsidRPr="637C90CF">
        <w:rPr>
          <w:rFonts w:eastAsia="Times New Roman"/>
          <w:color w:val="444444"/>
          <w:lang w:eastAsia="en-GB"/>
        </w:rPr>
        <w:t>will not</w:t>
      </w:r>
      <w:r w:rsidR="00551428" w:rsidRPr="637C90CF">
        <w:rPr>
          <w:rFonts w:eastAsia="Times New Roman"/>
          <w:color w:val="444444"/>
          <w:lang w:eastAsia="en-GB"/>
        </w:rPr>
        <w:t xml:space="preserve"> feel left out </w:t>
      </w:r>
      <w:r w:rsidR="00A317A4" w:rsidRPr="637C90CF">
        <w:rPr>
          <w:rFonts w:eastAsia="Times New Roman"/>
          <w:color w:val="444444"/>
          <w:lang w:eastAsia="en-GB"/>
        </w:rPr>
        <w:t xml:space="preserve">and isolated from his class. </w:t>
      </w:r>
      <w:r w:rsidR="00381634" w:rsidRPr="637C90CF">
        <w:rPr>
          <w:rFonts w:eastAsia="Times New Roman"/>
          <w:color w:val="444444"/>
          <w:lang w:eastAsia="en-GB"/>
        </w:rPr>
        <w:t xml:space="preserve">This is a positive to develop his writing and language before going back with the whole class. </w:t>
      </w:r>
      <w:r w:rsidR="00F606FA" w:rsidRPr="637C90CF">
        <w:rPr>
          <w:rFonts w:eastAsia="Times New Roman"/>
          <w:color w:val="444444"/>
          <w:lang w:eastAsia="en-GB"/>
        </w:rPr>
        <w:t>There might not be</w:t>
      </w:r>
      <w:r w:rsidR="00243EBD" w:rsidRPr="637C90CF">
        <w:rPr>
          <w:rFonts w:eastAsia="Times New Roman"/>
          <w:color w:val="444444"/>
          <w:lang w:eastAsia="en-GB"/>
        </w:rPr>
        <w:t xml:space="preserve"> enough staff to support the learner </w:t>
      </w:r>
      <w:r w:rsidR="000250CB" w:rsidRPr="637C90CF">
        <w:rPr>
          <w:rFonts w:eastAsia="Times New Roman"/>
          <w:color w:val="444444"/>
          <w:lang w:eastAsia="en-GB"/>
        </w:rPr>
        <w:t>and</w:t>
      </w:r>
      <w:r w:rsidR="00243EBD" w:rsidRPr="637C90CF">
        <w:rPr>
          <w:rFonts w:eastAsia="Times New Roman"/>
          <w:color w:val="444444"/>
          <w:lang w:eastAsia="en-GB"/>
        </w:rPr>
        <w:t xml:space="preserve"> the cost to train the teaching assistants to be able to do one </w:t>
      </w:r>
      <w:r w:rsidR="000250CB" w:rsidRPr="637C90CF">
        <w:rPr>
          <w:rFonts w:eastAsia="Times New Roman"/>
          <w:color w:val="444444"/>
          <w:lang w:eastAsia="en-GB"/>
        </w:rPr>
        <w:t>to</w:t>
      </w:r>
      <w:r w:rsidR="00243EBD" w:rsidRPr="637C90CF">
        <w:rPr>
          <w:rFonts w:eastAsia="Times New Roman"/>
          <w:color w:val="444444"/>
          <w:lang w:eastAsia="en-GB"/>
        </w:rPr>
        <w:t xml:space="preserve"> one work with this pupil. Schools might not </w:t>
      </w:r>
      <w:r w:rsidR="000250CB" w:rsidRPr="637C90CF">
        <w:rPr>
          <w:rFonts w:eastAsia="Times New Roman"/>
          <w:color w:val="444444"/>
          <w:lang w:eastAsia="en-GB"/>
        </w:rPr>
        <w:t xml:space="preserve">be able to fund for the teacher to go on a course to the pupil. </w:t>
      </w:r>
      <w:r w:rsidR="00464285" w:rsidRPr="637C90CF">
        <w:rPr>
          <w:rFonts w:eastAsia="Times New Roman"/>
          <w:color w:val="444444"/>
          <w:lang w:eastAsia="en-GB"/>
        </w:rPr>
        <w:t xml:space="preserve">Losing a teaching assistant is like losing a right arm. </w:t>
      </w:r>
      <w:r w:rsidR="00CD5FB6" w:rsidRPr="637C90CF">
        <w:rPr>
          <w:rFonts w:eastAsia="Times New Roman"/>
          <w:color w:val="444444"/>
          <w:lang w:eastAsia="en-GB"/>
        </w:rPr>
        <w:t xml:space="preserve">It is a long time for then the school to find another cover for the teaching assistant which costs money again. </w:t>
      </w:r>
      <w:r w:rsidR="00850216" w:rsidRPr="637C90CF">
        <w:rPr>
          <w:rFonts w:eastAsia="Times New Roman"/>
          <w:color w:val="444444"/>
          <w:lang w:eastAsia="en-GB"/>
        </w:rPr>
        <w:t xml:space="preserve">This is a </w:t>
      </w:r>
      <w:r w:rsidR="00F07F9F" w:rsidRPr="637C90CF">
        <w:rPr>
          <w:rFonts w:eastAsia="Times New Roman"/>
          <w:color w:val="444444"/>
          <w:lang w:eastAsia="en-GB"/>
        </w:rPr>
        <w:t>challenge but</w:t>
      </w:r>
      <w:r w:rsidR="00850216" w:rsidRPr="637C90CF">
        <w:rPr>
          <w:rFonts w:eastAsia="Times New Roman"/>
          <w:color w:val="444444"/>
          <w:lang w:eastAsia="en-GB"/>
        </w:rPr>
        <w:t xml:space="preserve"> </w:t>
      </w:r>
      <w:r w:rsidR="003355EF" w:rsidRPr="637C90CF">
        <w:rPr>
          <w:rFonts w:eastAsia="Times New Roman"/>
          <w:color w:val="444444"/>
          <w:lang w:eastAsia="en-GB"/>
        </w:rPr>
        <w:t>can</w:t>
      </w:r>
      <w:r w:rsidR="00F16909" w:rsidRPr="637C90CF">
        <w:rPr>
          <w:rFonts w:eastAsia="Times New Roman"/>
          <w:color w:val="444444"/>
          <w:lang w:eastAsia="en-GB"/>
        </w:rPr>
        <w:t xml:space="preserve"> be resolved. </w:t>
      </w:r>
      <w:r w:rsidR="00F31CA7" w:rsidRPr="637C90CF">
        <w:rPr>
          <w:rFonts w:eastAsia="Times New Roman"/>
          <w:color w:val="444444"/>
          <w:lang w:eastAsia="en-GB"/>
        </w:rPr>
        <w:t>It would be great if the school could hold fundraising days to raise money for the school to support the needs of</w:t>
      </w:r>
      <w:r w:rsidR="00C51CA1" w:rsidRPr="637C90CF">
        <w:rPr>
          <w:rFonts w:eastAsia="Times New Roman"/>
          <w:color w:val="444444"/>
          <w:lang w:eastAsia="en-GB"/>
        </w:rPr>
        <w:t xml:space="preserve"> different children throughout the year groups. This will give more opportunities for teachers to go on courses to help the needs of the </w:t>
      </w:r>
      <w:r w:rsidR="005F57A0" w:rsidRPr="637C90CF">
        <w:rPr>
          <w:rFonts w:eastAsia="Times New Roman"/>
          <w:color w:val="444444"/>
          <w:lang w:eastAsia="en-GB"/>
        </w:rPr>
        <w:t xml:space="preserve">pupil. </w:t>
      </w:r>
      <w:bookmarkStart w:id="6" w:name="_Int_kVBJfpv3"/>
      <w:r w:rsidR="00647016" w:rsidRPr="637C90CF">
        <w:rPr>
          <w:rFonts w:eastAsia="Times New Roman"/>
          <w:color w:val="444444"/>
          <w:lang w:eastAsia="en-GB"/>
        </w:rPr>
        <w:t xml:space="preserve">Vygotsky once </w:t>
      </w:r>
      <w:r w:rsidR="00EE6C82" w:rsidRPr="637C90CF">
        <w:rPr>
          <w:rFonts w:eastAsia="Times New Roman"/>
          <w:color w:val="444444"/>
          <w:lang w:eastAsia="en-GB"/>
        </w:rPr>
        <w:t>said,</w:t>
      </w:r>
      <w:r w:rsidR="00647016" w:rsidRPr="637C90CF">
        <w:rPr>
          <w:rFonts w:eastAsia="Times New Roman"/>
          <w:color w:val="444444"/>
          <w:lang w:eastAsia="en-GB"/>
        </w:rPr>
        <w:t xml:space="preserve"> </w:t>
      </w:r>
      <w:r w:rsidR="00E112C2" w:rsidRPr="637C90CF">
        <w:rPr>
          <w:rFonts w:eastAsia="Times New Roman"/>
          <w:color w:val="444444"/>
          <w:lang w:eastAsia="en-GB"/>
        </w:rPr>
        <w:t>“</w:t>
      </w:r>
      <w:r w:rsidR="00E112C2" w:rsidRPr="637C90CF">
        <w:rPr>
          <w:rFonts w:eastAsia="Times New Roman"/>
          <w:color w:val="444444"/>
          <w:lang w:eastAsia="en-GB"/>
        </w:rPr>
        <w:t>the greatest sign of success for a teacher</w:t>
      </w:r>
      <w:r w:rsidR="00E112C2" w:rsidRPr="637C90CF">
        <w:rPr>
          <w:rFonts w:eastAsia="Times New Roman"/>
          <w:color w:val="444444"/>
          <w:lang w:eastAsia="en-GB"/>
        </w:rPr>
        <w:t>…</w:t>
      </w:r>
      <w:r w:rsidR="00E112C2" w:rsidRPr="637C90CF">
        <w:rPr>
          <w:rFonts w:eastAsia="Times New Roman"/>
          <w:color w:val="444444"/>
          <w:lang w:eastAsia="en-GB"/>
        </w:rPr>
        <w:t xml:space="preserve"> is to be able to </w:t>
      </w:r>
      <w:r w:rsidR="00C270A7" w:rsidRPr="637C90CF">
        <w:rPr>
          <w:rFonts w:eastAsia="Times New Roman"/>
          <w:color w:val="444444"/>
          <w:lang w:eastAsia="en-GB"/>
        </w:rPr>
        <w:t>say</w:t>
      </w:r>
      <w:r w:rsidR="00E112C2" w:rsidRPr="637C90CF">
        <w:rPr>
          <w:rFonts w:eastAsia="Times New Roman"/>
          <w:color w:val="444444"/>
          <w:lang w:eastAsia="en-GB"/>
        </w:rPr>
        <w:t>, the children are now working as if I did not exist</w:t>
      </w:r>
      <w:r w:rsidR="5228F302" w:rsidRPr="637C90CF">
        <w:rPr>
          <w:rFonts w:eastAsia="Times New Roman"/>
          <w:color w:val="444444"/>
          <w:lang w:eastAsia="en-GB"/>
        </w:rPr>
        <w:t>.</w:t>
      </w:r>
      <w:r w:rsidR="5228F302" w:rsidRPr="637C90CF">
        <w:rPr>
          <w:rFonts w:eastAsia="Times New Roman"/>
          <w:color w:val="444444"/>
          <w:lang w:eastAsia="en-GB"/>
        </w:rPr>
        <w:t>”</w:t>
      </w:r>
      <w:bookmarkEnd w:id="6"/>
      <w:r w:rsidR="00C270A7" w:rsidRPr="637C90CF">
        <w:rPr>
          <w:rFonts w:eastAsia="Times New Roman"/>
          <w:color w:val="444444"/>
          <w:lang w:eastAsia="en-GB"/>
        </w:rPr>
        <w:t xml:space="preserve"> This sums up the importance of teachers and teaching assistants being able to </w:t>
      </w:r>
      <w:r w:rsidR="00EE6C82" w:rsidRPr="637C90CF">
        <w:rPr>
          <w:rFonts w:eastAsia="Times New Roman"/>
          <w:color w:val="444444"/>
          <w:lang w:eastAsia="en-GB"/>
        </w:rPr>
        <w:t>develop</w:t>
      </w:r>
      <w:r w:rsidR="00C270A7" w:rsidRPr="637C90CF">
        <w:rPr>
          <w:rFonts w:eastAsia="Times New Roman"/>
          <w:color w:val="444444"/>
          <w:lang w:eastAsia="en-GB"/>
        </w:rPr>
        <w:t xml:space="preserve"> the </w:t>
      </w:r>
      <w:r w:rsidR="00EE6C82" w:rsidRPr="637C90CF">
        <w:rPr>
          <w:rFonts w:eastAsia="Times New Roman"/>
          <w:color w:val="444444"/>
          <w:lang w:eastAsia="en-GB"/>
        </w:rPr>
        <w:t>child</w:t>
      </w:r>
      <w:r w:rsidR="00EE6C82" w:rsidRPr="637C90CF">
        <w:rPr>
          <w:rFonts w:eastAsia="Times New Roman"/>
          <w:color w:val="444444"/>
          <w:lang w:eastAsia="en-GB"/>
        </w:rPr>
        <w:t>’</w:t>
      </w:r>
      <w:r w:rsidR="00EE6C82" w:rsidRPr="637C90CF">
        <w:rPr>
          <w:rFonts w:eastAsia="Times New Roman"/>
          <w:color w:val="444444"/>
          <w:lang w:eastAsia="en-GB"/>
        </w:rPr>
        <w:t>s</w:t>
      </w:r>
      <w:r w:rsidR="00C270A7" w:rsidRPr="637C90CF">
        <w:rPr>
          <w:rFonts w:eastAsia="Times New Roman"/>
          <w:color w:val="444444"/>
          <w:lang w:eastAsia="en-GB"/>
        </w:rPr>
        <w:t xml:space="preserve"> needs and be confident within the clas</w:t>
      </w:r>
      <w:r w:rsidR="00EE6C82" w:rsidRPr="637C90CF">
        <w:rPr>
          <w:rFonts w:eastAsia="Times New Roman"/>
          <w:color w:val="444444"/>
          <w:lang w:eastAsia="en-GB"/>
        </w:rPr>
        <w:t xml:space="preserve">sroom environment. </w:t>
      </w:r>
    </w:p>
    <w:p w14:paraId="7C1378CA" w14:textId="1994D09A" w:rsidR="00514309" w:rsidRPr="00381634" w:rsidRDefault="00C37B8A" w:rsidP="00381634">
      <w:pPr>
        <w:spacing w:before="100" w:beforeAutospacing="1" w:line="360" w:lineRule="auto"/>
        <w:ind w:left="720"/>
        <w:jc w:val="both"/>
        <w:rPr>
          <w:rFonts w:eastAsia="Times New Roman" w:cstheme="minorHAnsi"/>
          <w:color w:val="444444"/>
          <w:lang w:eastAsia="en-GB"/>
        </w:rPr>
      </w:pPr>
      <w:r>
        <w:t>A solution to this would be if a little group went out together. Building the pupils confidence around a few of his peers.</w:t>
      </w:r>
      <w:r w:rsidR="007D419F">
        <w:t xml:space="preserve"> This will </w:t>
      </w:r>
      <w:r w:rsidR="005C4231">
        <w:t>then</w:t>
      </w:r>
      <w:r w:rsidR="007D419F">
        <w:t xml:space="preserve"> have a positive impact on the </w:t>
      </w:r>
      <w:r w:rsidR="005D6C0D">
        <w:t>pupil</w:t>
      </w:r>
      <w:r w:rsidR="005D6C0D">
        <w:t>’</w:t>
      </w:r>
      <w:r w:rsidR="005D6C0D">
        <w:t>s</w:t>
      </w:r>
      <w:r w:rsidR="007D419F">
        <w:t xml:space="preserve"> progress as he gets to </w:t>
      </w:r>
      <w:r w:rsidR="008A5729">
        <w:t xml:space="preserve">learn with a few of his peers and not feel as if he is isolated away from the classroom environment. </w:t>
      </w:r>
      <w:r w:rsidR="00514309">
        <w:t xml:space="preserve">A solution for </w:t>
      </w:r>
      <w:r w:rsidR="005C4231">
        <w:t>laptop work</w:t>
      </w:r>
      <w:r w:rsidR="004637AA">
        <w:t xml:space="preserve"> would be to </w:t>
      </w:r>
      <w:r w:rsidR="0014711E">
        <w:t xml:space="preserve">start the pupil with </w:t>
      </w:r>
      <w:r w:rsidR="00753A0D">
        <w:t>a laptop and a few of the other pupils</w:t>
      </w:r>
      <w:r w:rsidR="002E27ED">
        <w:t xml:space="preserve"> doing work together</w:t>
      </w:r>
      <w:r w:rsidR="0035435E">
        <w:t xml:space="preserve">. Eventually brining in working books </w:t>
      </w:r>
      <w:r w:rsidR="008731B8">
        <w:t xml:space="preserve">to answer the </w:t>
      </w:r>
      <w:r w:rsidR="0038361B">
        <w:t>questions but</w:t>
      </w:r>
      <w:r w:rsidR="008731B8">
        <w:t xml:space="preserve"> reading the questions from the laptop so the pupil still has that comfort with technology. </w:t>
      </w:r>
      <w:r w:rsidR="0038361B">
        <w:t xml:space="preserve">This will ease the pupil into work in his book, which he will see that the other pupils are doing and will feel a lot more comfortable because he has not been thrown in to do it straight away. </w:t>
      </w:r>
    </w:p>
    <w:p w14:paraId="1195CB8B" w14:textId="74DD5869" w:rsidR="00CC0780" w:rsidRDefault="00E27626" w:rsidP="002379F2">
      <w:pPr>
        <w:spacing w:line="360" w:lineRule="auto"/>
        <w:jc w:val="both"/>
      </w:pPr>
      <w:r>
        <w:t xml:space="preserve">Conclusion </w:t>
      </w:r>
    </w:p>
    <w:p w14:paraId="6A95A0B7" w14:textId="015BA62F" w:rsidR="003355EF" w:rsidRDefault="003355EF" w:rsidP="002379F2">
      <w:pPr>
        <w:spacing w:line="360" w:lineRule="auto"/>
        <w:jc w:val="both"/>
      </w:pPr>
      <w:r>
        <w:t xml:space="preserve">To summarise </w:t>
      </w:r>
      <w:r w:rsidR="00A242D1">
        <w:t xml:space="preserve">and put the discussion together of the development of the pupil </w:t>
      </w:r>
      <w:r w:rsidR="00B33126">
        <w:t>and training</w:t>
      </w:r>
      <w:r w:rsidR="00A242D1">
        <w:t xml:space="preserve"> of the staff</w:t>
      </w:r>
      <w:r w:rsidR="00F64EDB">
        <w:t xml:space="preserve">, the next steps would </w:t>
      </w:r>
      <w:r w:rsidR="0099309E">
        <w:t xml:space="preserve">be </w:t>
      </w:r>
      <w:r w:rsidR="00AB5911">
        <w:t xml:space="preserve">to roll this intervention out across the whole school and to </w:t>
      </w:r>
      <w:r w:rsidR="007C7A84">
        <w:t>e</w:t>
      </w:r>
      <w:r w:rsidR="00AB5911">
        <w:t xml:space="preserve">very class. Provide teaching assistants the opportunity to develop their understanding of the needs of the children by going on extra courses to help the child/children to achieve the best of their ability. </w:t>
      </w:r>
      <w:r w:rsidR="00B33126">
        <w:t xml:space="preserve">This will then give confidence to the teaching assistant, knowing that they are able to give their full knowledge and understanding of the what the pupils need is. </w:t>
      </w:r>
      <w:r w:rsidR="00EF7EEC">
        <w:t xml:space="preserve">By doing the </w:t>
      </w:r>
      <w:r w:rsidR="00DD5BC7">
        <w:t xml:space="preserve">intervention </w:t>
      </w:r>
      <w:r w:rsidR="00DD5BC7">
        <w:t>‘</w:t>
      </w:r>
      <w:r w:rsidR="00DD5BC7">
        <w:t>waves of support</w:t>
      </w:r>
      <w:r w:rsidR="00DD5BC7">
        <w:t>’</w:t>
      </w:r>
      <w:r w:rsidR="00DD5BC7">
        <w:t xml:space="preserve"> </w:t>
      </w:r>
      <w:r w:rsidR="001805B6">
        <w:t xml:space="preserve">it will include </w:t>
      </w:r>
      <w:r w:rsidR="000310BB">
        <w:t>all</w:t>
      </w:r>
      <w:r w:rsidR="001805B6">
        <w:t xml:space="preserve"> the needs of the children within the classroom environment and will help the development of that specific child</w:t>
      </w:r>
      <w:r w:rsidR="008E793C">
        <w:t>. It will enable the child to then develop on to age related work</w:t>
      </w:r>
      <w:r w:rsidR="001F5F74">
        <w:t xml:space="preserve"> and expectations will be higher and above. </w:t>
      </w:r>
      <w:r w:rsidR="008774B2">
        <w:t>Having personalised in</w:t>
      </w:r>
      <w:r w:rsidR="00C776E3">
        <w:t xml:space="preserve">terventions is key during a class of thirty pupils. Getting to see where </w:t>
      </w:r>
      <w:r w:rsidR="006A652E">
        <w:t>each</w:t>
      </w:r>
      <w:r w:rsidR="00A03D53">
        <w:t xml:space="preserve"> one</w:t>
      </w:r>
      <w:r w:rsidR="00C776E3">
        <w:t xml:space="preserve"> is </w:t>
      </w:r>
      <w:r w:rsidR="00A03D53">
        <w:t xml:space="preserve">at </w:t>
      </w:r>
      <w:r w:rsidR="006A652E">
        <w:t xml:space="preserve">with their </w:t>
      </w:r>
      <w:r w:rsidR="00A03D53">
        <w:t xml:space="preserve">development stage and progression stage within their school life. </w:t>
      </w:r>
      <w:r w:rsidR="000310BB">
        <w:t xml:space="preserve">Choosing this as an intervention </w:t>
      </w:r>
      <w:r w:rsidR="008D3E1C">
        <w:t xml:space="preserve">really helped me see as </w:t>
      </w:r>
      <w:r w:rsidR="008D3E1C">
        <w:t>‘</w:t>
      </w:r>
      <w:r w:rsidR="008D3E1C">
        <w:t>the teacher</w:t>
      </w:r>
      <w:r w:rsidR="008D3E1C">
        <w:t>’</w:t>
      </w:r>
      <w:r w:rsidR="008D3E1C">
        <w:t xml:space="preserve"> what the needs of different abilities need and want to reach their highest potential. </w:t>
      </w:r>
      <w:r w:rsidR="00BB7DAF">
        <w:t xml:space="preserve">For further development of the pupil, it would be a brilliant to include the parents in </w:t>
      </w:r>
      <w:r w:rsidR="008774B2">
        <w:t>this intervention moving forward. Tel</w:t>
      </w:r>
      <w:r w:rsidR="00A03D53">
        <w:t xml:space="preserve">ling </w:t>
      </w:r>
      <w:r w:rsidR="00924E4C">
        <w:t xml:space="preserve">them how their child is progressing and telling what stage of wave </w:t>
      </w:r>
      <w:r w:rsidR="062AE81D">
        <w:t>they are</w:t>
      </w:r>
      <w:r w:rsidR="00924E4C">
        <w:t xml:space="preserve"> </w:t>
      </w:r>
      <w:r w:rsidR="00447A54">
        <w:t xml:space="preserve">at within the </w:t>
      </w:r>
      <w:r w:rsidR="00842E42">
        <w:t>classroom</w:t>
      </w:r>
      <w:r w:rsidR="00447A54">
        <w:t xml:space="preserve">. </w:t>
      </w:r>
      <w:r w:rsidR="00DB2311">
        <w:t xml:space="preserve">This would have such a positive impact on the future of the child as they can </w:t>
      </w:r>
      <w:r w:rsidR="001D0EA9">
        <w:t xml:space="preserve">build their confidence throughout their year within the classroom and reach their highest potential in every subject that they do. This will then develop the </w:t>
      </w:r>
      <w:r w:rsidR="00842E42">
        <w:t>pupils</w:t>
      </w:r>
      <w:r w:rsidR="00842E42">
        <w:t>’</w:t>
      </w:r>
      <w:r w:rsidR="001D0EA9">
        <w:t xml:space="preserve"> emotional needs as they have been eased into </w:t>
      </w:r>
      <w:r w:rsidR="00842E42">
        <w:t xml:space="preserve">starting something new and progressed throughout the year. </w:t>
      </w:r>
      <w:r w:rsidR="0010477A">
        <w:t xml:space="preserve">This will then be shown in their </w:t>
      </w:r>
      <w:r w:rsidR="009844A4">
        <w:t>schoolwork</w:t>
      </w:r>
      <w:r w:rsidR="0010477A">
        <w:t xml:space="preserve"> and achievements. </w:t>
      </w:r>
    </w:p>
    <w:p w14:paraId="1CC4CFAB" w14:textId="77777777" w:rsidR="009844A4" w:rsidRDefault="009844A4" w:rsidP="002379F2">
      <w:pPr>
        <w:spacing w:line="360" w:lineRule="auto"/>
        <w:jc w:val="both"/>
      </w:pPr>
    </w:p>
    <w:p w14:paraId="4B8C48A1" w14:textId="6418F142" w:rsidR="00CC0780" w:rsidRDefault="00CC0780" w:rsidP="002379F2">
      <w:pPr>
        <w:spacing w:line="360" w:lineRule="auto"/>
        <w:jc w:val="both"/>
      </w:pPr>
    </w:p>
    <w:p w14:paraId="2BEC6BEF" w14:textId="27F58C70" w:rsidR="00EF7EEC" w:rsidRDefault="00EF7EEC" w:rsidP="002379F2">
      <w:pPr>
        <w:spacing w:line="360" w:lineRule="auto"/>
        <w:jc w:val="both"/>
      </w:pPr>
    </w:p>
    <w:p w14:paraId="5AAB536C" w14:textId="79AC3936" w:rsidR="00EF7EEC" w:rsidRDefault="00EF7EEC" w:rsidP="002379F2">
      <w:pPr>
        <w:spacing w:line="360" w:lineRule="auto"/>
        <w:jc w:val="both"/>
      </w:pPr>
    </w:p>
    <w:p w14:paraId="5F1BCACB" w14:textId="77777777" w:rsidR="00EF7EEC" w:rsidRDefault="00EF7EEC" w:rsidP="002379F2">
      <w:pPr>
        <w:spacing w:line="360" w:lineRule="auto"/>
        <w:jc w:val="both"/>
      </w:pPr>
    </w:p>
    <w:p w14:paraId="0D8C523A" w14:textId="657CEC4C" w:rsidR="00CC0780" w:rsidRDefault="00CC0780" w:rsidP="002379F2">
      <w:pPr>
        <w:spacing w:line="360" w:lineRule="auto"/>
        <w:jc w:val="both"/>
      </w:pPr>
      <w:r>
        <w:t xml:space="preserve">References </w:t>
      </w:r>
    </w:p>
    <w:p w14:paraId="048204B1" w14:textId="0AFAAF0E" w:rsidR="00EF7EEC" w:rsidRDefault="00EF7EEC" w:rsidP="002379F2">
      <w:pPr>
        <w:spacing w:line="360" w:lineRule="auto"/>
        <w:jc w:val="both"/>
      </w:pPr>
    </w:p>
    <w:p w14:paraId="4E1A5AC4" w14:textId="77777777" w:rsidR="00EF7EEC" w:rsidRDefault="00EF7EEC" w:rsidP="002379F2">
      <w:pPr>
        <w:spacing w:line="360" w:lineRule="auto"/>
        <w:jc w:val="both"/>
      </w:pPr>
    </w:p>
    <w:p w14:paraId="7BA06A27" w14:textId="75ECD214" w:rsidR="00CC0780" w:rsidRDefault="0013747A" w:rsidP="637C90CF">
      <w:pPr>
        <w:pStyle w:val="Heading1"/>
        <w:rPr>
          <w:rStyle w:val="Hyperlink"/>
        </w:rPr>
      </w:pPr>
      <w:hyperlink r:id="rId6">
        <w:r w:rsidR="00CC0780" w:rsidRPr="6997CB9C">
          <w:rPr>
            <w:rStyle w:val="Hyperlink"/>
          </w:rPr>
          <w:t>https://www.uky.edu/~eushe2/quotations/vygotsky.html</w:t>
        </w:r>
      </w:hyperlink>
    </w:p>
    <w:p w14:paraId="6ED332EC" w14:textId="1F89C891" w:rsidR="00CC0780" w:rsidRDefault="0013747A" w:rsidP="6997CB9C">
      <w:pPr>
        <w:rPr>
          <w:rStyle w:val="Hyperlink"/>
        </w:rPr>
      </w:pPr>
      <w:hyperlink r:id="rId7">
        <w:r w:rsidR="00061E8C" w:rsidRPr="6997CB9C">
          <w:rPr>
            <w:rStyle w:val="Hyperlink"/>
          </w:rPr>
          <w:t>https://quotefancy.com/lev-s-vygotsky-quotes</w:t>
        </w:r>
      </w:hyperlink>
    </w:p>
    <w:p w14:paraId="4D6A616A" w14:textId="64D03204" w:rsidR="00061E8C" w:rsidRDefault="0013747A" w:rsidP="6997CB9C">
      <w:pPr>
        <w:rPr>
          <w:rStyle w:val="Hyperlink"/>
        </w:rPr>
      </w:pPr>
      <w:hyperlink r:id="rId8">
        <w:r w:rsidR="002B1501" w:rsidRPr="6997CB9C">
          <w:rPr>
            <w:rStyle w:val="Hyperlink"/>
          </w:rPr>
          <w:t>https://busyteacher.org/14848-teaching-one-on-one-pros-and-cons.html</w:t>
        </w:r>
      </w:hyperlink>
    </w:p>
    <w:p w14:paraId="61EE03F2" w14:textId="78543103" w:rsidR="002B1501" w:rsidRDefault="0013747A" w:rsidP="6997CB9C">
      <w:pPr>
        <w:rPr>
          <w:rStyle w:val="Hyperlink"/>
        </w:rPr>
      </w:pPr>
      <w:hyperlink r:id="rId9">
        <w:r w:rsidR="002B1501" w:rsidRPr="6997CB9C">
          <w:rPr>
            <w:rStyle w:val="Hyperlink"/>
          </w:rPr>
          <w:t>https://www.azquotes.com/author/12540-Carl_Rogers</w:t>
        </w:r>
      </w:hyperlink>
    </w:p>
    <w:p w14:paraId="50E93700" w14:textId="3B11BC66" w:rsidR="005B01A0" w:rsidRDefault="0013747A" w:rsidP="6997CB9C">
      <w:pPr>
        <w:rPr>
          <w:rStyle w:val="Hyperlink"/>
        </w:rPr>
      </w:pPr>
      <w:hyperlink r:id="rId10">
        <w:r w:rsidR="005B01A0" w:rsidRPr="6997CB9C">
          <w:rPr>
            <w:rStyle w:val="Hyperlink"/>
          </w:rPr>
          <w:t>https://www.simplypsychology.org/vygotsky.html</w:t>
        </w:r>
      </w:hyperlink>
    </w:p>
    <w:p w14:paraId="40578C3C" w14:textId="77777777" w:rsidR="005B01A0" w:rsidRDefault="005B01A0" w:rsidP="002379F2">
      <w:pPr>
        <w:spacing w:line="360" w:lineRule="auto"/>
        <w:jc w:val="both"/>
      </w:pPr>
    </w:p>
    <w:p w14:paraId="74DDB64E" w14:textId="77777777" w:rsidR="002B1501" w:rsidRDefault="002B1501" w:rsidP="002379F2">
      <w:pPr>
        <w:spacing w:line="360" w:lineRule="auto"/>
        <w:jc w:val="both"/>
      </w:pPr>
    </w:p>
    <w:sectPr w:rsidR="002B15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ante">
    <w:charset w:val="00"/>
    <w:family w:val="roman"/>
    <w:pitch w:val="variable"/>
    <w:sig w:usb0="80000003" w:usb1="00000000" w:usb2="00000000" w:usb3="00000000" w:csb0="00000001" w:csb1="00000000"/>
  </w:font>
  <w:font w:name="Goudy Type">
    <w:charset w:val="4D"/>
    <w:family w:val="auto"/>
    <w:pitch w:val="variable"/>
    <w:sig w:usb0="00000007" w:usb1="00000001"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IUJGL9m" int2:invalidationBookmarkName="" int2:hashCode="TkAAeewpg/7QAP" int2:id="8VfpGtHp">
      <int2:extLst>
        <oel:ext uri="426473B9-03D8-482F-96C9-C2C85392BACA">
          <int2:similarityCritique int2:version="1" int2:context="“What a child can do today with assistance, she will be able to do by herself tomorrow.”">
            <int2:source int2:sourceType="Online" int2:sourceTitle="What a child can do today with assistance, she will be able to do by ..." int2:sourceUrl="https://www.quotemaster.org/q58fb3f5d759125f9fa8b1496721a16e3" int2:sourceSnippet="Lev S. Vygotsky &quot;What a child can do today with assistance, she will be able to do by herself tomorrow.&quot; Toggle navigation Quote Master. All Categories; All Authors; Numbers; Search. 98,682 categories 1,488,431 quotes ; Home; Lev S. Vygotsky; What a child can do today with assistance, she will be able to do by herself tomorrow. ...">
              <int2:suggestions int2:citationType="Inline">
                <int2:suggestion int2:citationStyle="Mla" int2:isIdentical="0">
                  <int2:citationText>(“What a child can do today with assistance, she will be able to do by ...”)</int2:citationText>
                </int2:suggestion>
                <int2:suggestion int2:citationStyle="Apa" int2:isIdentical="0">
                  <int2:citationText>(“What a child can do today with assistance, she will be able to do by ...”)</int2:citationText>
                </int2:suggestion>
                <int2:suggestion int2:citationStyle="Chicago" int2:isIdentical="0">
                  <int2:citationText>(“What a child can do today with assistance, she will be able to do by ...”)</int2:citationText>
                </int2:suggestion>
              </int2:suggestions>
              <int2:suggestions int2:citationType="Full">
                <int2:suggestion int2:citationStyle="Mla" int2:isIdentical="0">
                  <int2:citationText>&lt;i&gt;What a child can do today with assistance, she will be able to do by ...&lt;/i&gt;, https://www.quotemaster.org/q58fb3f5d759125f9fa8b1496721a16e3.</int2:citationText>
                </int2:suggestion>
                <int2:suggestion int2:citationStyle="Apa" int2:isIdentical="0">
                  <int2:citationText>&lt;i&gt;What a child can do today with assistance, she will be able to do by ...&lt;/i&gt;. (n.d.). Retrieved from https://www.quotemaster.org/q58fb3f5d759125f9fa8b1496721a16e3</int2:citationText>
                </int2:suggestion>
                <int2:suggestion int2:citationStyle="Chicago" int2:isIdentical="0">
                  <int2:citationText>“What a child can do today with assistance, she will be able to do by ...” n.d., https://www.quotemaster.org/q58fb3f5d759125f9fa8b1496721a16e3.</int2:citationText>
                </int2:suggestion>
              </int2:suggestions>
            </int2:source>
            <int2:source int2:sourceType="Online" int2:sourceTitle="“What a child can do today with assistance, she will be ... - Site Title" int2:sourceUrl="https://mrharveysblog.wordpress.com/2018/09/22/what-a-child-can-do-today-with-assistance-she-will-be-able-to-do-by-herself-tomorrow/" int2:sourceSnippet="“What a child can do today with assistance, she will be able to do by herself tomorrow” is a quote by Lev Vygotsky. He was known for his work as a psychologist in Soviet Russia. He was considered the founder of an unfinished theory of human social and bio-cultural development. This quote speaks to me and stood out to me as I was searching ...">
              <int2:suggestions int2:citationType="Inline">
                <int2:suggestion int2:citationStyle="Mla" int2:isIdentical="0">
                  <int2:citationText>(““What a child can do today with assistance, she will be ... - Site Title”)</int2:citationText>
                </int2:suggestion>
                <int2:suggestion int2:citationStyle="Apa" int2:isIdentical="0">
                  <int2:citationText>(““What a child can do today with assistance, she will be ... - Site Title”)</int2:citationText>
                </int2:suggestion>
                <int2:suggestion int2:citationStyle="Chicago" int2:isIdentical="0">
                  <int2:citationText>(““What a child can do today with assistance, she will be ... - Site Title”)</int2:citationText>
                </int2:suggestion>
              </int2:suggestions>
              <int2:suggestions int2:citationType="Full">
                <int2:suggestion int2:citationStyle="Mla" int2:isIdentical="0">
                  <int2:citationText>&lt;i&gt;“What a child can do today with assistance, she will be ... - Site Title&lt;/i&gt;, https://mrharveysblog.wordpress.com/2018/09/22/what-a-child-can-do-today-with-assistance-she-will-be-able-to-do-by-herself-tomorrow/.</int2:citationText>
                </int2:suggestion>
                <int2:suggestion int2:citationStyle="Apa" int2:isIdentical="0">
                  <int2:citationText>&lt;i&gt;“What a child can do today with assistance, she will be ... - Site Title&lt;/i&gt;. (n.d.). Retrieved from https://mrharveysblog.wordpress.com/2018/09/22/what-a-child-can-do-today-with-assistance-she-will-be-able-to-do-by-herself-tomorrow/</int2:citationText>
                </int2:suggestion>
                <int2:suggestion int2:citationStyle="Chicago" int2:isIdentical="0">
                  <int2:citationText>““What a child can do today with assistance, she will be ... - Site Title” n.d., https://mrharveysblog.wordpress.com/2018/09/22/what-a-child-can-do-today-with-assistance-she-will-be-able-to-do-by-herself-tomorrow/.</int2:citationText>
                </int2:suggestion>
              </int2:suggestions>
            </int2:source>
            <int2:source int2:sourceType="Online" int2:sourceTitle="What a child can do today with assistance, she will be able to do by ..." int2:sourceUrl="https://www.quoteslyfe.com/quote/What-a-child-can-do-today-with-816761" int2:sourceSnippet="Quote by Lev S. Vygotsky: &quot;What a child can do today with assistance, she will be able to do by herself tomorrow....&quot; at www.quoteslyfe.com. This quote is about assistance, teaching, today, able, can do, tomorrow, children,. Download or share this Lev S. Vygotsky quote with your friends on facebook, linkedin, whatsapp, twitter, and on other social media.">
              <int2:suggestions int2:citationType="Inline">
                <int2:suggestion int2:citationStyle="Mla" int2:isIdentical="0">
                  <int2:citationText>(“What a child can do today with assistance, she will be able to do by ...”)</int2:citationText>
                </int2:suggestion>
                <int2:suggestion int2:citationStyle="Apa" int2:isIdentical="0">
                  <int2:citationText>(“What a child can do today with assistance, she will be able to do by ...”)</int2:citationText>
                </int2:suggestion>
                <int2:suggestion int2:citationStyle="Chicago" int2:isIdentical="0">
                  <int2:citationText>(“What a child can do today with assistance, she will be able to do by ...”)</int2:citationText>
                </int2:suggestion>
              </int2:suggestions>
              <int2:suggestions int2:citationType="Full">
                <int2:suggestion int2:citationStyle="Mla" int2:isIdentical="0">
                  <int2:citationText>&lt;i&gt;What a child can do today with assistance, she will be able to do by ...&lt;/i&gt;, https://www.quoteslyfe.com/quote/What-a-child-can-do-today-with-816761.</int2:citationText>
                </int2:suggestion>
                <int2:suggestion int2:citationStyle="Apa" int2:isIdentical="0">
                  <int2:citationText>&lt;i&gt;What a child can do today with assistance, she will be able to do by ...&lt;/i&gt;. (n.d.). Retrieved from https://www.quoteslyfe.com/quote/What-a-child-can-do-today-with-816761</int2:citationText>
                </int2:suggestion>
                <int2:suggestion int2:citationStyle="Chicago" int2:isIdentical="0">
                  <int2:citationText>“What a child can do today with assistance, she will be able to do by ...” n.d., https://www.quoteslyfe.com/quote/What-a-child-can-do-today-with-816761.</int2:citationText>
                </int2:suggestion>
              </int2:suggestions>
            </int2:source>
          </int2:similarityCritique>
        </oel:ext>
      </int2:extLst>
    </int2:bookmark>
    <int2:bookmark int2:bookmarkName="_Int_7fmH26GS" int2:invalidationBookmarkName="" int2:hashCode="G5ntdwZpoalZ58" int2:id="8jSDY2kN">
      <int2:extLst>
        <oel:ext uri="426473B9-03D8-482F-96C9-C2C85392BACA">
          <int2:similarityCritique int2:version="1" int2:context="Play contains in a concentrated form, as in the focus of a magnifying glass, all development tendencies; it is as if the child tries to jump above his usual level.”">
            <int2:source int2:sourceType="Online" int2:sourceTitle="Not just Piaget; not just Vygotsky, and certainly not Vygotsky as ..." int2:sourceUrl="https://www.sciencedirect.com/science/article/pii/S0959475203000926" int2:sourceSnippet="Play contains in a concentrated form, as in the focus of a magnifying glass, all developmental tendencies; it is as if the child tries to jump above his usual level. The relation of play to development should be compared to the relation between instruction and development …">
              <int2:suggestions int2:citationType="Inline">
                <int2:suggestion int2:citationStyle="Mla" int2:isIdentical="0">
                  <int2:citationText>(“Not just Piaget; not just Vygotsky, and certainly not Vygotsky as ...”)</int2:citationText>
                </int2:suggestion>
                <int2:suggestion int2:citationStyle="Apa" int2:isIdentical="0">
                  <int2:citationText>(“Not just Piaget; not just Vygotsky, and certainly not Vygotsky as ...”)</int2:citationText>
                </int2:suggestion>
                <int2:suggestion int2:citationStyle="Chicago" int2:isIdentical="0">
                  <int2:citationText>(“Not just Piaget; not just Vygotsky, and certainly not Vygotsky as ...”)</int2:citationText>
                </int2:suggestion>
              </int2:suggestions>
              <int2:suggestions int2:citationType="Full">
                <int2:suggestion int2:citationStyle="Mla" int2:isIdentical="0">
                  <int2:citationText>&lt;i&gt;Not just Piaget; not just Vygotsky, and certainly not Vygotsky as ...&lt;/i&gt;, https://www.sciencedirect.com/science/article/pii/S0959475203000926.</int2:citationText>
                </int2:suggestion>
                <int2:suggestion int2:citationStyle="Apa" int2:isIdentical="0">
                  <int2:citationText>&lt;i&gt;Not just Piaget; not just Vygotsky, and certainly not Vygotsky as ...&lt;/i&gt;. (n.d.). Retrieved from https://www.sciencedirect.com/science/article/pii/S0959475203000926</int2:citationText>
                </int2:suggestion>
                <int2:suggestion int2:citationStyle="Chicago" int2:isIdentical="0">
                  <int2:citationText>“Not just Piaget; not just Vygotsky, and certainly not Vygotsky as ...” n.d., https://www.sciencedirect.com/science/article/pii/S0959475203000926.</int2:citationText>
                </int2:suggestion>
              </int2:suggestions>
            </int2:source>
            <int2:source int2:sourceType="Online" int2:sourceTitle="Playing is learning for Early Years pupils" int2:sourceUrl="https://blog.pearsoninternationalschools.com/playing-is-learning-for-early-years-pupils/" int2:sourceSnippet="Play contains in a concentrated form, as in the focus of a magnifying glass, all developmental tendencies; it is as if the child tries to jump above his usual level.” Leo Vgotsky There is an extensive body of research which shows that play is an important part of child development.">
              <int2:suggestions int2:citationType="Inline">
                <int2:suggestion int2:citationStyle="Mla" int2:isIdentical="0">
                  <int2:citationText>(“Playing is learning for Early Years pupils”)</int2:citationText>
                </int2:suggestion>
                <int2:suggestion int2:citationStyle="Apa" int2:isIdentical="0">
                  <int2:citationText>(“Playing is learning for Early Years pupils”)</int2:citationText>
                </int2:suggestion>
                <int2:suggestion int2:citationStyle="Chicago" int2:isIdentical="0">
                  <int2:citationText>(“Playing is learning for Early Years pupils”)</int2:citationText>
                </int2:suggestion>
              </int2:suggestions>
              <int2:suggestions int2:citationType="Full">
                <int2:suggestion int2:citationStyle="Mla" int2:isIdentical="0">
                  <int2:citationText>&lt;i&gt;Playing is learning for Early Years pupils&lt;/i&gt;, https://blog.pearsoninternationalschools.com/playing-is-learning-for-early-years-pupils/.</int2:citationText>
                </int2:suggestion>
                <int2:suggestion int2:citationStyle="Apa" int2:isIdentical="0">
                  <int2:citationText>&lt;i&gt;Playing is learning for Early Years pupils&lt;/i&gt;. (n.d.). Retrieved from https://blog.pearsoninternationalschools.com/playing-is-learning-for-early-years-pupils/</int2:citationText>
                </int2:suggestion>
                <int2:suggestion int2:citationStyle="Chicago" int2:isIdentical="0">
                  <int2:citationText>“Playing is learning for Early Years pupils” n.d., https://blog.pearsoninternationalschools.com/playing-is-learning-for-early-years-pupils/.</int2:citationText>
                </int2:suggestion>
              </int2:suggestions>
            </int2:source>
          </int2:similarityCritique>
        </oel:ext>
      </int2:extLst>
    </int2:bookmark>
    <int2:bookmark int2:bookmarkName="_Int_VSeGB7kP" int2:invalidationBookmarkName="" int2:hashCode="i5t/2DVaBftLLr" int2:id="KCBfqIMS">
      <int2:extLst>
        <oel:ext uri="426473B9-03D8-482F-96C9-C2C85392BACA">
          <int2:similarityCritique int2:version="1" int2:context="Carl Rogers (1959) stated that “growth occurs when individuals confront problems, struggle to master them, and through that struggle develop new aspects of their skills, capacities, views about life.”">
            <int2:source int2:sourceType="Online" int2:sourceTitle="Quotes by Psychologist Carl Rogers - Explore Psychology" int2:sourceUrl="https://www.explorepsychology.com/quotes-by-carl-rogers/" int2:sourceSnippet="Carl Rogers Quotes. Reading some quotes from his writing can help you get a better idea of his beliefs and theories: “Growth occurs when individuals confront problems, struggle to master them, and through that struggle develop new aspects of their skills, capacities, views about life.”. “The good life is a process, not a state of being.">
              <int2:suggestions int2:citationType="Inline">
                <int2:suggestion int2:citationStyle="Mla" int2:isIdentical="0">
                  <int2:citationText>(“Quotes by Psychologist Carl Rogers - Explore Psychology”)</int2:citationText>
                </int2:suggestion>
                <int2:suggestion int2:citationStyle="Apa" int2:isIdentical="0">
                  <int2:citationText>(“Quotes by Psychologist Carl Rogers - Explore Psychology”)</int2:citationText>
                </int2:suggestion>
                <int2:suggestion int2:citationStyle="Chicago" int2:isIdentical="0">
                  <int2:citationText>(“Quotes by Psychologist Carl Rogers - Explore Psychology”)</int2:citationText>
                </int2:suggestion>
              </int2:suggestions>
              <int2:suggestions int2:citationType="Full">
                <int2:suggestion int2:citationStyle="Mla" int2:isIdentical="0">
                  <int2:citationText>&lt;i&gt;Quotes by Psychologist Carl Rogers - Explore Psychology&lt;/i&gt;, https://www.explorepsychology.com/quotes-by-carl-rogers/.</int2:citationText>
                </int2:suggestion>
                <int2:suggestion int2:citationStyle="Apa" int2:isIdentical="0">
                  <int2:citationText>&lt;i&gt;Quotes by Psychologist Carl Rogers - Explore Psychology&lt;/i&gt;. (n.d.). Retrieved from https://www.explorepsychology.com/quotes-by-carl-rogers/</int2:citationText>
                </int2:suggestion>
                <int2:suggestion int2:citationStyle="Chicago" int2:isIdentical="0">
                  <int2:citationText>“Quotes by Psychologist Carl Rogers - Explore Psychology” n.d., https://www.explorepsychology.com/quotes-by-carl-rogers/.</int2:citationText>
                </int2:suggestion>
              </int2:suggestions>
            </int2:source>
            <int2:source int2:sourceType="Online" int2:sourceTitle="Carl Rogers &gt; Quotes &gt; Quotable Quote - Goodreads" int2:sourceUrl="https://www.goodreads.com/quotes/701866-growth-occurs-when-individuals-confront-problems-struggle-to-master-them" int2:sourceSnippet="Carl Rogers — ‘Growth occurs when individuals confront problems, struggle to master them, and through that struggle develop new aspects of their skills, ... Growth occurs when individuals confront problems, struggle to master them, and through that struggle develop new aspects of their skills, capacities, vie...">
              <int2:suggestions int2:citationType="Inline">
                <int2:suggestion int2:citationStyle="Mla" int2:isIdentical="0">
                  <int2:citationText>(“Carl Rogers &gt; Quotes &gt; Quotable Quote - Goodreads”)</int2:citationText>
                </int2:suggestion>
                <int2:suggestion int2:citationStyle="Apa" int2:isIdentical="0">
                  <int2:citationText>(“Carl Rogers &gt; Quotes &gt; Quotable Quote - Goodreads”)</int2:citationText>
                </int2:suggestion>
                <int2:suggestion int2:citationStyle="Chicago" int2:isIdentical="0">
                  <int2:citationText>(“Carl Rogers &gt; Quotes &gt; Quotable Quote - Goodreads”)</int2:citationText>
                </int2:suggestion>
              </int2:suggestions>
              <int2:suggestions int2:citationType="Full">
                <int2:suggestion int2:citationStyle="Mla" int2:isIdentical="0">
                  <int2:citationText>&lt;i&gt;Carl Rogers &gt; Quotes &gt; Quotable Quote - Goodreads&lt;/i&gt;, https://www.goodreads.com/quotes/701866-growth-occurs-when-individuals-confront-problems-struggle-to-master-them.</int2:citationText>
                </int2:suggestion>
                <int2:suggestion int2:citationStyle="Apa" int2:isIdentical="0">
                  <int2:citationText>&lt;i&gt;Carl Rogers &gt; Quotes &gt; Quotable Quote - Goodreads&lt;/i&gt;. (n.d.). Retrieved from https://www.goodreads.com/quotes/701866-growth-occurs-when-individuals-confront-problems-struggle-to-master-them</int2:citationText>
                </int2:suggestion>
                <int2:suggestion int2:citationStyle="Chicago" int2:isIdentical="0">
                  <int2:citationText>“Carl Rogers &gt; Quotes &gt; Quotable Quote - Goodreads” n.d., https://www.goodreads.com/quotes/701866-growth-occurs-when-individuals-confront-problems-struggle-to-master-them.</int2:citationText>
                </int2:suggestion>
              </int2:suggestions>
            </int2:source>
            <int2:source int2:sourceType="Online" int2:sourceTitle="TOP 25 QUOTES BY CARL ROGERS (of 101) | A-Z Quotes" int2:sourceUrl="https://www.azquotes.com/author/12540-Carl_Rogers" int2:sourceSnippet="Growth occurs when individuals confront problems, struggle to master them, and through that struggle develop new aspects of their skills, capacities, views about life. Carl Rogers. ... Carl Rogers (2012). “On Becoming a Person: A Therapist's View of Psychotherapy”, p.119, Houghton Mifflin Harcourt ...">
              <int2:suggestions int2:citationType="Inline">
                <int2:suggestion int2:citationStyle="Mla" int2:isIdentical="0">
                  <int2:citationText>(“TOP 25 QUOTES BY CARL ROGERS (of 101) | A-Z Quotes”)</int2:citationText>
                </int2:suggestion>
                <int2:suggestion int2:citationStyle="Apa" int2:isIdentical="0">
                  <int2:citationText>(“TOP 25 QUOTES BY CARL ROGERS (of 101) | A-Z Quotes”)</int2:citationText>
                </int2:suggestion>
                <int2:suggestion int2:citationStyle="Chicago" int2:isIdentical="0">
                  <int2:citationText>(“TOP 25 QUOTES BY CARL ROGERS (of 101) | A-Z Quotes”)</int2:citationText>
                </int2:suggestion>
              </int2:suggestions>
              <int2:suggestions int2:citationType="Full">
                <int2:suggestion int2:citationStyle="Mla" int2:isIdentical="0">
                  <int2:citationText>&lt;i&gt;TOP 25 QUOTES BY CARL ROGERS (of 101) | A-Z Quotes&lt;/i&gt;, https://www.azquotes.com/author/12540-Carl_Rogers.</int2:citationText>
                </int2:suggestion>
                <int2:suggestion int2:citationStyle="Apa" int2:isIdentical="0">
                  <int2:citationText>&lt;i&gt;TOP 25 QUOTES BY CARL ROGERS (of 101) | A-Z Quotes&lt;/i&gt;. (n.d.). Retrieved from https://www.azquotes.com/author/12540-Carl_Rogers</int2:citationText>
                </int2:suggestion>
                <int2:suggestion int2:citationStyle="Chicago" int2:isIdentical="0">
                  <int2:citationText>“TOP 25 QUOTES BY CARL ROGERS (of 101) | A-Z Quotes” n.d., https://www.azquotes.com/author/12540-Carl_Rogers.</int2:citationText>
                </int2:suggestion>
              </int2:suggestions>
            </int2:source>
          </int2:similarityCritique>
        </oel:ext>
      </int2:extLst>
    </int2:bookmark>
    <int2:bookmark int2:bookmarkName="_Int_ri5iEzRp" int2:invalidationBookmarkName="" int2:hashCode="C4Aw8BgRr79R0I" int2:id="bQous6Qi">
      <int2:extLst>
        <oel:ext uri="426473B9-03D8-482F-96C9-C2C85392BACA">
          <int2:similarityCritique int2:version="1" int2:context="Vygotsky suggests that “a child’s greatest achievements are possible in play, achievements that tomorrow will become her basic level of real action and morality” (Vygotsky, 1978).">
            <int2:source int2:sourceType="Online" int2:sourceTitle="The Value of Play I: The Definition of Play Gives Insights" int2:sourceUrl="https://www.psychologytoday.com/us/blog/freedom-learn/200811/the-value-play-i-the-definition-play-gives-insights" int2:sourceSnippet="In this way a child’s greatest achievements are possible in play, achievements that tomorrow will become her basic level of real action and morality.”[1] Vygotsky's point, of course, is that ...">
              <int2:suggestions int2:citationType="Inline">
                <int2:suggestion int2:citationStyle="Mla" int2:isIdentical="0">
                  <int2:citationText>(“The Value of Play I: The Definition of Play Gives Insights”)</int2:citationText>
                </int2:suggestion>
                <int2:suggestion int2:citationStyle="Apa" int2:isIdentical="0">
                  <int2:citationText>(“The Value of Play I: The Definition of Play Gives Insights”)</int2:citationText>
                </int2:suggestion>
                <int2:suggestion int2:citationStyle="Chicago" int2:isIdentical="0">
                  <int2:citationText>(“The Value of Play I: The Definition of Play Gives Insights”)</int2:citationText>
                </int2:suggestion>
              </int2:suggestions>
              <int2:suggestions int2:citationType="Full">
                <int2:suggestion int2:citationStyle="Mla" int2:isIdentical="0">
                  <int2:citationText>&lt;i&gt;The Value of Play I: The Definition of Play Gives Insights&lt;/i&gt;, https://www.psychologytoday.com/us/blog/freedom-learn/200811/the-value-play-i-the-definition-play-gives-insights.</int2:citationText>
                </int2:suggestion>
                <int2:suggestion int2:citationStyle="Apa" int2:isIdentical="0">
                  <int2:citationText>&lt;i&gt;The Value of Play I: The Definition of Play Gives Insights&lt;/i&gt;. (n.d.). Retrieved from https://www.psychologytoday.com/us/blog/freedom-learn/200811/the-value-play-i-the-definition-play-gives-insights</int2:citationText>
                </int2:suggestion>
                <int2:suggestion int2:citationStyle="Chicago" int2:isIdentical="0">
                  <int2:citationText>“The Value of Play I: The Definition of Play Gives Insights” n.d., https://www.psychologytoday.com/us/blog/freedom-learn/200811/the-value-play-i-the-definition-play-gives-insights.</int2:citationText>
                </int2:suggestion>
              </int2:suggestions>
            </int2:source>
            <int2:source int2:sourceType="Online" int2:sourceTitle="A child’s greatest achievements are possible in play ... - QuotesLyfe" int2:sourceUrl="https://www.quoteslyfe.com/quote/A-child-s-greatest-achievements-are-possible-816763" int2:sourceSnippet="Quote by Lev S. Vygotsky: &quot;A child’s greatest achievements are possible in play, achievements that tomorrow will become her basic level of real action....&quot; at www.quoteslyfe.com. This quote is about action, real, play, tomorrow, children,. Download or share this Lev S. Vygotsky quote with your friends on facebook, linkedin, whatsapp, twitter, and on other social media.">
              <int2:suggestions int2:citationType="Inline">
                <int2:suggestion int2:citationStyle="Mla" int2:isIdentical="0">
                  <int2:citationText>(“A child’s greatest achievements are possible in play ... - QuotesLyfe”)</int2:citationText>
                </int2:suggestion>
                <int2:suggestion int2:citationStyle="Apa" int2:isIdentical="0">
                  <int2:citationText>(“A child’s greatest achievements are possible in play ... - QuotesLyfe”)</int2:citationText>
                </int2:suggestion>
                <int2:suggestion int2:citationStyle="Chicago" int2:isIdentical="0">
                  <int2:citationText>(“A child’s greatest achievements are possible in play ... - QuotesLyfe”)</int2:citationText>
                </int2:suggestion>
              </int2:suggestions>
              <int2:suggestions int2:citationType="Full">
                <int2:suggestion int2:citationStyle="Mla" int2:isIdentical="0">
                  <int2:citationText>&lt;i&gt;A child’s greatest achievements are possible in play ... - QuotesLyfe&lt;/i&gt;, https://www.quoteslyfe.com/quote/A-child-s-greatest-achievements-are-possible-816763.</int2:citationText>
                </int2:suggestion>
                <int2:suggestion int2:citationStyle="Apa" int2:isIdentical="0">
                  <int2:citationText>&lt;i&gt;A child’s greatest achievements are possible in play ... - QuotesLyfe&lt;/i&gt;. (n.d.). Retrieved from https://www.quoteslyfe.com/quote/A-child-s-greatest-achievements-are-possible-816763</int2:citationText>
                </int2:suggestion>
                <int2:suggestion int2:citationStyle="Chicago" int2:isIdentical="0">
                  <int2:citationText>“A child’s greatest achievements are possible in play ... - QuotesLyfe” n.d., https://www.quoteslyfe.com/quote/A-child-s-greatest-achievements-are-possible-816763.</int2:citationText>
                </int2:suggestion>
              </int2:suggestions>
            </int2:source>
          </int2:similarityCritique>
        </oel:ext>
      </int2:extLst>
    </int2:bookmark>
    <int2:bookmark int2:bookmarkName="_Int_CtIKyQum" int2:invalidationBookmarkName="" int2:hashCode="qLD9y04ukal9sa" int2:id="ioF8bWFz">
      <int2:extLst>
        <oel:ext uri="426473B9-03D8-482F-96C9-C2C85392BACA">
          <int2:similarityCritique int2:version="1" int2:context="“There can be a lack of individual study time. They might not have the same ‘sink in time' as they would have in a group. This can go against the acquisition of language, especially if teachers do not give enough restricted practise (Scrivener, 1987) of new language, and students do not absorb the language as effectively as they would if they had more time to reflect and process input in a class where the teacher might be more comfortable with silent periods.”">
            <int2:source int2:sourceType="Online" int2:sourceTitle="One-to-one methodology: Advantages and disadvantages for students" int2:sourceUrl="https://www.onestopenglish.com/support-for-business-teachers/one-to-one-methodology-advantages-and-disadvantages-for-students/144655.article" int2:sourceSnippet="There can be a lack of individual study time. They might not have the same ‘sink in time' as they would have in a group. This can go against the acquisition of language, especially if teachers don’t give enough restricted practise (Scrivener, 1987) of new language, and students don’t absorb the language as effectively as they would if ...">
              <int2:suggestions int2:citationType="Inline">
                <int2:suggestion int2:citationStyle="Mla" int2:isIdentical="0">
                  <int2:citationText>(“One-to-one methodology: Advantages and disadvantages for students”)</int2:citationText>
                </int2:suggestion>
                <int2:suggestion int2:citationStyle="Apa" int2:isIdentical="0">
                  <int2:citationText>(“One-to-one methodology: Advantages and disadvantages for students”)</int2:citationText>
                </int2:suggestion>
                <int2:suggestion int2:citationStyle="Chicago" int2:isIdentical="0">
                  <int2:citationText>(“One-to-one methodology: Advantages and disadvantages for students”)</int2:citationText>
                </int2:suggestion>
              </int2:suggestions>
              <int2:suggestions int2:citationType="Full">
                <int2:suggestion int2:citationStyle="Mla" int2:isIdentical="0">
                  <int2:citationText>&lt;i&gt;One-to-one methodology: Advantages and disadvantages for students&lt;/i&gt;, https://www.onestopenglish.com/support-for-business-teachers/one-to-one-methodology-advantages-and-disadvantages-for-students/144655.article.</int2:citationText>
                </int2:suggestion>
                <int2:suggestion int2:citationStyle="Apa" int2:isIdentical="0">
                  <int2:citationText>&lt;i&gt;One-to-one methodology: Advantages and disadvantages for students&lt;/i&gt;. (n.d.). Retrieved from https://www.onestopenglish.com/support-for-business-teachers/one-to-one-methodology-advantages-and-disadvantages-for-students/144655.article</int2:citationText>
                </int2:suggestion>
                <int2:suggestion int2:citationStyle="Chicago" int2:isIdentical="0">
                  <int2:citationText>“One-to-one methodology: Advantages and disadvantages for students” n.d., https://www.onestopenglish.com/support-for-business-teachers/one-to-one-methodology-advantages-and-disadvantages-for-students/144655.article.</int2:citationText>
                </int2:suggestion>
              </int2:suggestions>
            </int2:source>
          </int2:similarityCritique>
        </oel:ext>
      </int2:extLst>
    </int2:bookmark>
    <int2:bookmark int2:bookmarkName="_Int_kVBJfpv3" int2:invalidationBookmarkName="" int2:hashCode="QND3HBNYnl9OFz" int2:id="mFG7KO4w">
      <int2:extLst>
        <oel:ext uri="426473B9-03D8-482F-96C9-C2C85392BACA">
          <int2:similarityCritique int2:version="1" int2:context="Vygotsky once said, “the greatest sign of success for a teacher… is to be able to say, the children are now working as if I did not exist.”">
            <int2:source int2:sourceType="Online" int2:sourceTitle="56 of Our Favorite Retirement Quotes for Teachers" int2:sourceUrl="https://www.weareteachers.com/retirement-quotes-for-teachers/" int2:sourceSnippet="The greatest sign of success for a teacher is to be able to say, ‘The children are now working as if I did not exist.’ —Maria Montessori. Education is for improving the lives of others and for leaving your community and world better than you found it. —Marian Wright. Being a teacher is an essential connection between what is and what ...">
              <int2:suggestions int2:citationType="Inline">
                <int2:suggestion int2:citationStyle="Mla" int2:isIdentical="0">
                  <int2:citationText>(“56 of Our Favorite Retirement Quotes for Teachers”)</int2:citationText>
                </int2:suggestion>
                <int2:suggestion int2:citationStyle="Apa" int2:isIdentical="0">
                  <int2:citationText>(“56 of Our Favorite Retirement Quotes for Teachers”)</int2:citationText>
                </int2:suggestion>
                <int2:suggestion int2:citationStyle="Chicago" int2:isIdentical="0">
                  <int2:citationText>(“56 of Our Favorite Retirement Quotes for Teachers”)</int2:citationText>
                </int2:suggestion>
              </int2:suggestions>
              <int2:suggestions int2:citationType="Full">
                <int2:suggestion int2:citationStyle="Mla" int2:isIdentical="0">
                  <int2:citationText>&lt;i&gt;56 of Our Favorite Retirement Quotes for Teachers&lt;/i&gt;, https://www.weareteachers.com/retirement-quotes-for-teachers/.</int2:citationText>
                </int2:suggestion>
                <int2:suggestion int2:citationStyle="Apa" int2:isIdentical="0">
                  <int2:citationText>&lt;i&gt;56 of Our Favorite Retirement Quotes for Teachers&lt;/i&gt;. (n.d.). Retrieved from https://www.weareteachers.com/retirement-quotes-for-teachers/</int2:citationText>
                </int2:suggestion>
                <int2:suggestion int2:citationStyle="Chicago" int2:isIdentical="0">
                  <int2:citationText>“56 of Our Favorite Retirement Quotes for Teachers” n.d., https://www.weareteachers.com/retirement-quotes-for-teachers/.</int2:citationText>
                </int2:suggestion>
              </int2:suggestions>
            </int2:source>
            <int2:source int2:sourceType="Online" int2:sourceTitle="Maria Montessori Famous quote: &quot;The greatest sign of success for a ..." int2:sourceUrl="https://www.treasurequotes.com/quotes/the-greatest-sign-of-success-for-a-teacher-is" int2:sourceSnippet="&quot;The greatest sign of success for a teacher is to be able to say, 'The children are now working as if I did not exist.'&quot; Maria Montessori. COPIED. COPY. COPIED. No items found. Explore Themes. New Year Quotes. Baby Quotes. Socrates Quotes. Life Quotes. Explore Quotes. This is some text inside of a div block.">
              <int2:suggestions int2:citationType="Inline">
                <int2:suggestion int2:citationStyle="Mla" int2:isIdentical="0">
                  <int2:citationText>(“Maria Montessori Famous quote: "The greatest sign of success for a ...”)</int2:citationText>
                </int2:suggestion>
                <int2:suggestion int2:citationStyle="Apa" int2:isIdentical="0">
                  <int2:citationText>(“Maria Montessori Famous quote: "The greatest sign of success for a ...”)</int2:citationText>
                </int2:suggestion>
                <int2:suggestion int2:citationStyle="Chicago" int2:isIdentical="0">
                  <int2:citationText>(“Maria Montessori Famous quote: "The greatest sign of success for a ...”)</int2:citationText>
                </int2:suggestion>
              </int2:suggestions>
              <int2:suggestions int2:citationType="Full">
                <int2:suggestion int2:citationStyle="Mla" int2:isIdentical="0">
                  <int2:citationText>&lt;i&gt;Maria Montessori Famous quote: "The greatest sign of success for a ...&lt;/i&gt;, https://www.treasurequotes.com/quotes/the-greatest-sign-of-success-for-a-teacher-is.</int2:citationText>
                </int2:suggestion>
                <int2:suggestion int2:citationStyle="Apa" int2:isIdentical="0">
                  <int2:citationText>&lt;i&gt;Maria Montessori Famous quote: "The greatest sign of success for a ...&lt;/i&gt;. (n.d.). Retrieved from https://www.treasurequotes.com/quotes/the-greatest-sign-of-success-for-a-teacher-is</int2:citationText>
                </int2:suggestion>
                <int2:suggestion int2:citationStyle="Chicago" int2:isIdentical="0">
                  <int2:citationText>“Maria Montessori Famous quote: "The greatest sign of success for a ...” n.d., https://www.treasurequotes.com/quotes/the-greatest-sign-of-success-for-a-teacher-is.</int2:citationText>
                </int2:suggestion>
              </int2:suggestions>
            </int2:source>
            <int2:source int2:sourceType="Online" int2:sourceTitle="5 Maria Montessori Quotes That Hold True Today - Get Brainy Box" int2:sourceUrl="https://getbrainybox.com/5-maria-montessori-quotes-that-hold-true-today/" int2:sourceSnippet="2. “The greatest sign of success for a teacher… is to be able to say, ‘The children are now working as if I did not exist.’” – one of the most famous Maria Montessori quotes. Maria Montessori developed a classroom model that allowed children to explore and interact with the environment. The children could progress through their work ...">
              <int2:suggestions int2:citationType="Inline">
                <int2:suggestion int2:citationStyle="Mla" int2:isIdentical="0">
                  <int2:citationText>(“5 Maria Montessori Quotes That Hold True Today - Get Brainy Box”)</int2:citationText>
                </int2:suggestion>
                <int2:suggestion int2:citationStyle="Apa" int2:isIdentical="0">
                  <int2:citationText>(“5 Maria Montessori Quotes That Hold True Today - Get Brainy Box”)</int2:citationText>
                </int2:suggestion>
                <int2:suggestion int2:citationStyle="Chicago" int2:isIdentical="0">
                  <int2:citationText>(“5 Maria Montessori Quotes That Hold True Today - Get Brainy Box”)</int2:citationText>
                </int2:suggestion>
              </int2:suggestions>
              <int2:suggestions int2:citationType="Full">
                <int2:suggestion int2:citationStyle="Mla" int2:isIdentical="0">
                  <int2:citationText>&lt;i&gt;5 Maria Montessori Quotes That Hold True Today - Get Brainy Box&lt;/i&gt;, https://getbrainybox.com/5-maria-montessori-quotes-that-hold-true-today/.</int2:citationText>
                </int2:suggestion>
                <int2:suggestion int2:citationStyle="Apa" int2:isIdentical="0">
                  <int2:citationText>&lt;i&gt;5 Maria Montessori Quotes That Hold True Today - Get Brainy Box&lt;/i&gt;. (n.d.). Retrieved from https://getbrainybox.com/5-maria-montessori-quotes-that-hold-true-today/</int2:citationText>
                </int2:suggestion>
                <int2:suggestion int2:citationStyle="Chicago" int2:isIdentical="0">
                  <int2:citationText>“5 Maria Montessori Quotes That Hold True Today - Get Brainy Box” n.d., https://getbrainybox.com/5-maria-montessori-quotes-that-hold-true-today/.</int2:citationText>
                </int2:suggestion>
              </int2:suggestions>
            </int2:source>
          </int2:similarityCritique>
        </oel:ext>
      </int2:extLst>
    </int2:bookmark>
    <int2:bookmark int2:bookmarkName="_Int_bYsUBtF9" int2:invalidationBookmarkName="" int2:hashCode="XtdkPK8kuH06Y0" int2:id="s4qpf4Up">
      <int2:extLst>
        <oel:ext uri="426473B9-03D8-482F-96C9-C2C85392BACA">
          <int2:similarityCritique int2:version="1" int2:context="It will become a basic level of real action and morality.">
            <int2:source int2:sourceType="Online" int2:sourceTitle="Naked Heart Foundation - Wikipedia" int2:sourceUrl="https://en.wikipedia.org/wiki/Naked_Heart_Foundation" int2:sourceSnippet="The Naked Heart Foundation is a charity that provides children in Russia with families and safe and stimulating playspaces. ... &quot;A child's greatest achievements are possible in play, achievements that will tomorrow become his basic level of real action and morality. It is the essence of play that a new relation is created… between situations ...">
              <int2:suggestions int2:citationType="Inline">
                <int2:suggestion int2:citationStyle="Mla" int2:isIdentical="0">
                  <int2:citationText>(“Naked Heart Foundation - Wikipedia”)</int2:citationText>
                </int2:suggestion>
                <int2:suggestion int2:citationStyle="Apa" int2:isIdentical="0">
                  <int2:citationText>(“Naked Heart Foundation - Wikipedia”)</int2:citationText>
                </int2:suggestion>
                <int2:suggestion int2:citationStyle="Chicago" int2:isIdentical="0">
                  <int2:citationText>(“Naked Heart Foundation - Wikipedia”)</int2:citationText>
                </int2:suggestion>
              </int2:suggestions>
              <int2:suggestions int2:citationType="Full">
                <int2:suggestion int2:citationStyle="Mla" int2:isIdentical="0">
                  <int2:citationText>&lt;i&gt;Naked Heart Foundation - Wikipedia&lt;/i&gt;, https://en.wikipedia.org/wiki/Naked_Heart_Foundation.</int2:citationText>
                </int2:suggestion>
                <int2:suggestion int2:citationStyle="Apa" int2:isIdentical="0">
                  <int2:citationText>&lt;i&gt;Naked Heart Foundation - Wikipedia&lt;/i&gt;. (n.d.). Retrieved from https://en.wikipedia.org/wiki/Naked_Heart_Foundation</int2:citationText>
                </int2:suggestion>
                <int2:suggestion int2:citationStyle="Chicago" int2:isIdentical="0">
                  <int2:citationText>“Naked Heart Foundation - Wikipedia” n.d., https://en.wikipedia.org/wiki/Naked_Heart_Foundation.</int2:citationText>
                </int2:suggestion>
              </int2:suggestions>
            </int2:source>
            <int2:source int2:sourceType="Online" int2:sourceTitle="Exploring Play and the Nature of Play - First Discoverers" int2:sourceUrl="https://www.firstdiscoverers.co.uk/play-nature-play/" int2:sourceSnippet="‘A child’s greatest achievements are possible in play, achievements that will tomorrow become his basic level of real action and morality. It is the essence of play that a new relation is created… between situations in thought and real situations’. (Vygotsky, 1978) Figure 5.3 Hutt’s taxonomy of play (Inspired by Hutt, 1979)">
              <int2:suggestions int2:citationType="Inline">
                <int2:suggestion int2:citationStyle="Mla" int2:isIdentical="0">
                  <int2:citationText>(“Exploring Play and the Nature of Play - First Discoverers”)</int2:citationText>
                </int2:suggestion>
                <int2:suggestion int2:citationStyle="Apa" int2:isIdentical="0">
                  <int2:citationText>(“Exploring Play and the Nature of Play - First Discoverers”)</int2:citationText>
                </int2:suggestion>
                <int2:suggestion int2:citationStyle="Chicago" int2:isIdentical="0">
                  <int2:citationText>(“Exploring Play and the Nature of Play - First Discoverers”)</int2:citationText>
                </int2:suggestion>
              </int2:suggestions>
              <int2:suggestions int2:citationType="Full">
                <int2:suggestion int2:citationStyle="Mla" int2:isIdentical="0">
                  <int2:citationText>&lt;i&gt;Exploring Play and the Nature of Play - First Discoverers&lt;/i&gt;, https://www.firstdiscoverers.co.uk/play-nature-play/.</int2:citationText>
                </int2:suggestion>
                <int2:suggestion int2:citationStyle="Apa" int2:isIdentical="0">
                  <int2:citationText>&lt;i&gt;Exploring Play and the Nature of Play - First Discoverers&lt;/i&gt;. (n.d.). Retrieved from https://www.firstdiscoverers.co.uk/play-nature-play/</int2:citationText>
                </int2:suggestion>
                <int2:suggestion int2:citationStyle="Chicago" int2:isIdentical="0">
                  <int2:citationText>“Exploring Play and the Nature of Play - First Discoverers” n.d., https://www.firstdiscoverers.co.uk/play-nature-play/.</int2:citationText>
                </int2:suggestion>
              </int2:suggestions>
            </int2:source>
          </int2:similarityCritique>
        </oel:ext>
      </int2:extLst>
    </int2:bookmark>
    <int2:entireDocument int2:id="Ri1rBa1m">
      <int2:extLst>
        <oel:ext uri="E302BA01-7950-474C-9AD3-286E660C40A8">
          <int2:similaritySummary int2:version="1" int2:runId="1688553402176" int2:tilesCheckedInThisRun="25" int2:totalNumOfTiles="25" int2:similarityAnnotationCount="7" int2:numWords="3603" int2:numFlaggedWords="223"/>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C796E55-2B565D8B 2B4F68E0-207728E0 1667E881-17A01F74 74E3613B-52160832 059D24A2-2F4B2E86 31500AF4-1D0EDE59 3245586E-668D2014 41951178-591ECAF2 3A9ABE7A-0834550E 7C3D96EA-271B025A 65DB1D4A-77777777 4411F34E-6C18760F 64E59BA8-43D33120 72E23744-4CF530F0 02CB5089-49AE47D8 68D0FD8B-7A65AFE3 3F3371DB-77777777 0F3091C6-336CE959 6ED8AE09-77777777 4E411912-0750FA0A 7C8C5500-326BB28A 328EF914-6C0BD4F1 7D136E45-5126BDF3 7C1378CA-1994D09A 1195CB8B-74DD5869 6A95A0B7-015BA62F 1CC4CFAB-77777777 4B8C48A1-6418F142 2BEC6BEF-27F58C70 5AAB536C-79AC3936 5F1BCACB-77777777 0D8C523A-657CEC4C 048204B1-0AFAAF0E 4E1A5AC4-77777777 7BA06A27-75ECD214 6ED332EC-1F89C891 4D6A616A-64D03204 61EE03F2-78543103 50E93700-3B11BC66 40578C3C-77777777 74DDB64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4C0E82"/>
    <w:multiLevelType w:val="multilevel"/>
    <w:tmpl w:val="A418B4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528877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DE3"/>
    <w:rsid w:val="00003535"/>
    <w:rsid w:val="00003B92"/>
    <w:rsid w:val="000250CB"/>
    <w:rsid w:val="00030A72"/>
    <w:rsid w:val="000310BB"/>
    <w:rsid w:val="000532C9"/>
    <w:rsid w:val="00056207"/>
    <w:rsid w:val="00061E8C"/>
    <w:rsid w:val="00066855"/>
    <w:rsid w:val="000716B7"/>
    <w:rsid w:val="00077D8A"/>
    <w:rsid w:val="00081570"/>
    <w:rsid w:val="00094EC3"/>
    <w:rsid w:val="000B28A4"/>
    <w:rsid w:val="000C4973"/>
    <w:rsid w:val="000C7E68"/>
    <w:rsid w:val="000E1B2D"/>
    <w:rsid w:val="00100503"/>
    <w:rsid w:val="00103F91"/>
    <w:rsid w:val="0010477A"/>
    <w:rsid w:val="00104A6F"/>
    <w:rsid w:val="00106952"/>
    <w:rsid w:val="00107B3F"/>
    <w:rsid w:val="00110C8F"/>
    <w:rsid w:val="0011647E"/>
    <w:rsid w:val="00120192"/>
    <w:rsid w:val="00131471"/>
    <w:rsid w:val="0013747A"/>
    <w:rsid w:val="00144844"/>
    <w:rsid w:val="0014711E"/>
    <w:rsid w:val="001528F2"/>
    <w:rsid w:val="00152CE0"/>
    <w:rsid w:val="001538DB"/>
    <w:rsid w:val="0016091F"/>
    <w:rsid w:val="00174798"/>
    <w:rsid w:val="001805B6"/>
    <w:rsid w:val="001808A8"/>
    <w:rsid w:val="00183DE3"/>
    <w:rsid w:val="001845D7"/>
    <w:rsid w:val="00191FB2"/>
    <w:rsid w:val="001B1F88"/>
    <w:rsid w:val="001B587E"/>
    <w:rsid w:val="001B7584"/>
    <w:rsid w:val="001C5FED"/>
    <w:rsid w:val="001D0EA9"/>
    <w:rsid w:val="001D4232"/>
    <w:rsid w:val="001E710B"/>
    <w:rsid w:val="001E72CA"/>
    <w:rsid w:val="001F5F74"/>
    <w:rsid w:val="002053E6"/>
    <w:rsid w:val="00205E2D"/>
    <w:rsid w:val="002147C3"/>
    <w:rsid w:val="00227950"/>
    <w:rsid w:val="002379F2"/>
    <w:rsid w:val="00240C16"/>
    <w:rsid w:val="00243CA9"/>
    <w:rsid w:val="00243EBD"/>
    <w:rsid w:val="00244E0A"/>
    <w:rsid w:val="002528E2"/>
    <w:rsid w:val="00254D54"/>
    <w:rsid w:val="00256DAC"/>
    <w:rsid w:val="00275D28"/>
    <w:rsid w:val="00281E41"/>
    <w:rsid w:val="00284CCC"/>
    <w:rsid w:val="00292CE2"/>
    <w:rsid w:val="002A3B12"/>
    <w:rsid w:val="002A8481"/>
    <w:rsid w:val="002B1501"/>
    <w:rsid w:val="002B4F12"/>
    <w:rsid w:val="002B55C9"/>
    <w:rsid w:val="002C5CD0"/>
    <w:rsid w:val="002D05AB"/>
    <w:rsid w:val="002E105B"/>
    <w:rsid w:val="002E2085"/>
    <w:rsid w:val="002E2450"/>
    <w:rsid w:val="002E27ED"/>
    <w:rsid w:val="002E3D8B"/>
    <w:rsid w:val="002E7EE7"/>
    <w:rsid w:val="002F0596"/>
    <w:rsid w:val="00305B65"/>
    <w:rsid w:val="003100AD"/>
    <w:rsid w:val="00311DE8"/>
    <w:rsid w:val="0031D059"/>
    <w:rsid w:val="00335542"/>
    <w:rsid w:val="003355EF"/>
    <w:rsid w:val="00350FCD"/>
    <w:rsid w:val="00351805"/>
    <w:rsid w:val="0035435E"/>
    <w:rsid w:val="003563B9"/>
    <w:rsid w:val="00366772"/>
    <w:rsid w:val="00366E07"/>
    <w:rsid w:val="00381376"/>
    <w:rsid w:val="00381634"/>
    <w:rsid w:val="003834B4"/>
    <w:rsid w:val="0038361B"/>
    <w:rsid w:val="003916DB"/>
    <w:rsid w:val="00395BAC"/>
    <w:rsid w:val="003A6AEF"/>
    <w:rsid w:val="003B320E"/>
    <w:rsid w:val="003B505E"/>
    <w:rsid w:val="003B5D01"/>
    <w:rsid w:val="003B66F1"/>
    <w:rsid w:val="003C48A2"/>
    <w:rsid w:val="003D73A8"/>
    <w:rsid w:val="003E0289"/>
    <w:rsid w:val="003E34F1"/>
    <w:rsid w:val="003F41D7"/>
    <w:rsid w:val="003F7E8E"/>
    <w:rsid w:val="00407D5C"/>
    <w:rsid w:val="00432A69"/>
    <w:rsid w:val="0044176E"/>
    <w:rsid w:val="00447A54"/>
    <w:rsid w:val="004548BF"/>
    <w:rsid w:val="004637AA"/>
    <w:rsid w:val="00464285"/>
    <w:rsid w:val="00473BB5"/>
    <w:rsid w:val="004964E7"/>
    <w:rsid w:val="004B2CEC"/>
    <w:rsid w:val="004B59B2"/>
    <w:rsid w:val="004E66A0"/>
    <w:rsid w:val="004F1959"/>
    <w:rsid w:val="00512534"/>
    <w:rsid w:val="00514309"/>
    <w:rsid w:val="00514EEC"/>
    <w:rsid w:val="00540208"/>
    <w:rsid w:val="0054430B"/>
    <w:rsid w:val="00550433"/>
    <w:rsid w:val="00551428"/>
    <w:rsid w:val="0055260A"/>
    <w:rsid w:val="00554398"/>
    <w:rsid w:val="005635F1"/>
    <w:rsid w:val="00564FFF"/>
    <w:rsid w:val="0056765C"/>
    <w:rsid w:val="00581683"/>
    <w:rsid w:val="00582939"/>
    <w:rsid w:val="00583F54"/>
    <w:rsid w:val="005859FF"/>
    <w:rsid w:val="0059139A"/>
    <w:rsid w:val="005A0582"/>
    <w:rsid w:val="005B01A0"/>
    <w:rsid w:val="005B180B"/>
    <w:rsid w:val="005B3643"/>
    <w:rsid w:val="005B46E4"/>
    <w:rsid w:val="005C4231"/>
    <w:rsid w:val="005D6C0D"/>
    <w:rsid w:val="005E6926"/>
    <w:rsid w:val="005F57A0"/>
    <w:rsid w:val="00600DFD"/>
    <w:rsid w:val="006040F6"/>
    <w:rsid w:val="00616580"/>
    <w:rsid w:val="00624AB4"/>
    <w:rsid w:val="00632B38"/>
    <w:rsid w:val="00634A20"/>
    <w:rsid w:val="00634D2C"/>
    <w:rsid w:val="006361DE"/>
    <w:rsid w:val="00647016"/>
    <w:rsid w:val="006527DE"/>
    <w:rsid w:val="006556F1"/>
    <w:rsid w:val="00661A3A"/>
    <w:rsid w:val="00664648"/>
    <w:rsid w:val="00685D61"/>
    <w:rsid w:val="00694DCB"/>
    <w:rsid w:val="006A652E"/>
    <w:rsid w:val="006B1ADA"/>
    <w:rsid w:val="006D7F1C"/>
    <w:rsid w:val="006E7B97"/>
    <w:rsid w:val="006F6D12"/>
    <w:rsid w:val="007057E3"/>
    <w:rsid w:val="007346DC"/>
    <w:rsid w:val="00736FCA"/>
    <w:rsid w:val="00740E08"/>
    <w:rsid w:val="00751051"/>
    <w:rsid w:val="00752EA0"/>
    <w:rsid w:val="00753A0D"/>
    <w:rsid w:val="00756AAD"/>
    <w:rsid w:val="0076405B"/>
    <w:rsid w:val="007843DF"/>
    <w:rsid w:val="00792A5E"/>
    <w:rsid w:val="007B0048"/>
    <w:rsid w:val="007C0B96"/>
    <w:rsid w:val="007C5E31"/>
    <w:rsid w:val="007C7A84"/>
    <w:rsid w:val="007D2898"/>
    <w:rsid w:val="007D419F"/>
    <w:rsid w:val="007D7AA3"/>
    <w:rsid w:val="007E2726"/>
    <w:rsid w:val="007E4344"/>
    <w:rsid w:val="007F1B55"/>
    <w:rsid w:val="008340BA"/>
    <w:rsid w:val="00842E42"/>
    <w:rsid w:val="00843898"/>
    <w:rsid w:val="008477AB"/>
    <w:rsid w:val="00850216"/>
    <w:rsid w:val="008550C8"/>
    <w:rsid w:val="00871F68"/>
    <w:rsid w:val="008726B0"/>
    <w:rsid w:val="008731B8"/>
    <w:rsid w:val="008774B2"/>
    <w:rsid w:val="0088302F"/>
    <w:rsid w:val="008A0952"/>
    <w:rsid w:val="008A3536"/>
    <w:rsid w:val="008A5729"/>
    <w:rsid w:val="008B16F3"/>
    <w:rsid w:val="008C1D14"/>
    <w:rsid w:val="008C249D"/>
    <w:rsid w:val="008D165B"/>
    <w:rsid w:val="008D3E1C"/>
    <w:rsid w:val="008E6D4F"/>
    <w:rsid w:val="008E793C"/>
    <w:rsid w:val="008F0C2E"/>
    <w:rsid w:val="008F232A"/>
    <w:rsid w:val="008F4818"/>
    <w:rsid w:val="008F6C9A"/>
    <w:rsid w:val="00914E99"/>
    <w:rsid w:val="009246F0"/>
    <w:rsid w:val="00924E4C"/>
    <w:rsid w:val="00942812"/>
    <w:rsid w:val="00944D70"/>
    <w:rsid w:val="009507FA"/>
    <w:rsid w:val="009509DE"/>
    <w:rsid w:val="00951120"/>
    <w:rsid w:val="0095466F"/>
    <w:rsid w:val="009575F2"/>
    <w:rsid w:val="00972AB3"/>
    <w:rsid w:val="00975DA1"/>
    <w:rsid w:val="00980F16"/>
    <w:rsid w:val="00982BDC"/>
    <w:rsid w:val="00984070"/>
    <w:rsid w:val="009844A4"/>
    <w:rsid w:val="00985D09"/>
    <w:rsid w:val="0099210B"/>
    <w:rsid w:val="0099309E"/>
    <w:rsid w:val="009955FA"/>
    <w:rsid w:val="009D2406"/>
    <w:rsid w:val="009D38E7"/>
    <w:rsid w:val="009F34EC"/>
    <w:rsid w:val="00A03D53"/>
    <w:rsid w:val="00A108E4"/>
    <w:rsid w:val="00A211A0"/>
    <w:rsid w:val="00A242D1"/>
    <w:rsid w:val="00A317A4"/>
    <w:rsid w:val="00A340D1"/>
    <w:rsid w:val="00A46738"/>
    <w:rsid w:val="00A55D83"/>
    <w:rsid w:val="00A61826"/>
    <w:rsid w:val="00A638C3"/>
    <w:rsid w:val="00A75543"/>
    <w:rsid w:val="00A90C3A"/>
    <w:rsid w:val="00AA0408"/>
    <w:rsid w:val="00AA070C"/>
    <w:rsid w:val="00AB5911"/>
    <w:rsid w:val="00AB5EA7"/>
    <w:rsid w:val="00AC2151"/>
    <w:rsid w:val="00AC3F24"/>
    <w:rsid w:val="00AF6D2C"/>
    <w:rsid w:val="00AF7302"/>
    <w:rsid w:val="00B0047C"/>
    <w:rsid w:val="00B00E8D"/>
    <w:rsid w:val="00B03CC3"/>
    <w:rsid w:val="00B27823"/>
    <w:rsid w:val="00B33126"/>
    <w:rsid w:val="00B40266"/>
    <w:rsid w:val="00B5065A"/>
    <w:rsid w:val="00B553F2"/>
    <w:rsid w:val="00B568E3"/>
    <w:rsid w:val="00B64521"/>
    <w:rsid w:val="00B83BBD"/>
    <w:rsid w:val="00B93853"/>
    <w:rsid w:val="00B949A7"/>
    <w:rsid w:val="00B97B52"/>
    <w:rsid w:val="00BA6369"/>
    <w:rsid w:val="00BB7C75"/>
    <w:rsid w:val="00BB7DAF"/>
    <w:rsid w:val="00BC4398"/>
    <w:rsid w:val="00BD5413"/>
    <w:rsid w:val="00BE0DDC"/>
    <w:rsid w:val="00BE5BF8"/>
    <w:rsid w:val="00BE6D49"/>
    <w:rsid w:val="00BF36E0"/>
    <w:rsid w:val="00BF7214"/>
    <w:rsid w:val="00C070F1"/>
    <w:rsid w:val="00C2566A"/>
    <w:rsid w:val="00C270A7"/>
    <w:rsid w:val="00C2750E"/>
    <w:rsid w:val="00C32214"/>
    <w:rsid w:val="00C37B8A"/>
    <w:rsid w:val="00C50132"/>
    <w:rsid w:val="00C51CA1"/>
    <w:rsid w:val="00C53136"/>
    <w:rsid w:val="00C66B11"/>
    <w:rsid w:val="00C776E3"/>
    <w:rsid w:val="00C77A70"/>
    <w:rsid w:val="00CA690C"/>
    <w:rsid w:val="00CA6FFD"/>
    <w:rsid w:val="00CB01D5"/>
    <w:rsid w:val="00CB7D39"/>
    <w:rsid w:val="00CC0780"/>
    <w:rsid w:val="00CC2FF2"/>
    <w:rsid w:val="00CC3A99"/>
    <w:rsid w:val="00CD279A"/>
    <w:rsid w:val="00CD5FB6"/>
    <w:rsid w:val="00CD60EE"/>
    <w:rsid w:val="00CE24A7"/>
    <w:rsid w:val="00CF369E"/>
    <w:rsid w:val="00D1527B"/>
    <w:rsid w:val="00D17591"/>
    <w:rsid w:val="00D2030B"/>
    <w:rsid w:val="00D252DE"/>
    <w:rsid w:val="00D25F0F"/>
    <w:rsid w:val="00D31318"/>
    <w:rsid w:val="00D51E81"/>
    <w:rsid w:val="00D81510"/>
    <w:rsid w:val="00D82371"/>
    <w:rsid w:val="00D85963"/>
    <w:rsid w:val="00DB1D7F"/>
    <w:rsid w:val="00DB2311"/>
    <w:rsid w:val="00DC240B"/>
    <w:rsid w:val="00DD5BC7"/>
    <w:rsid w:val="00DE65D9"/>
    <w:rsid w:val="00DF36CA"/>
    <w:rsid w:val="00E003CA"/>
    <w:rsid w:val="00E04850"/>
    <w:rsid w:val="00E05E1F"/>
    <w:rsid w:val="00E112C2"/>
    <w:rsid w:val="00E23693"/>
    <w:rsid w:val="00E27626"/>
    <w:rsid w:val="00E33CB9"/>
    <w:rsid w:val="00E41AA4"/>
    <w:rsid w:val="00E525F7"/>
    <w:rsid w:val="00E62E3D"/>
    <w:rsid w:val="00E67F1C"/>
    <w:rsid w:val="00E73FA8"/>
    <w:rsid w:val="00E8763E"/>
    <w:rsid w:val="00E94B81"/>
    <w:rsid w:val="00EB73BD"/>
    <w:rsid w:val="00EC03CA"/>
    <w:rsid w:val="00EC3CE4"/>
    <w:rsid w:val="00EC41FB"/>
    <w:rsid w:val="00EE6C82"/>
    <w:rsid w:val="00EE7D5D"/>
    <w:rsid w:val="00EF7EEC"/>
    <w:rsid w:val="00F04A33"/>
    <w:rsid w:val="00F051E3"/>
    <w:rsid w:val="00F056FE"/>
    <w:rsid w:val="00F058B0"/>
    <w:rsid w:val="00F07F9F"/>
    <w:rsid w:val="00F1362B"/>
    <w:rsid w:val="00F16909"/>
    <w:rsid w:val="00F16BCA"/>
    <w:rsid w:val="00F235A6"/>
    <w:rsid w:val="00F25ED1"/>
    <w:rsid w:val="00F31CA7"/>
    <w:rsid w:val="00F41006"/>
    <w:rsid w:val="00F4343C"/>
    <w:rsid w:val="00F4691B"/>
    <w:rsid w:val="00F55CA7"/>
    <w:rsid w:val="00F56472"/>
    <w:rsid w:val="00F606FA"/>
    <w:rsid w:val="00F64A98"/>
    <w:rsid w:val="00F64EDB"/>
    <w:rsid w:val="00F7122D"/>
    <w:rsid w:val="00F80740"/>
    <w:rsid w:val="00F80E29"/>
    <w:rsid w:val="00F82AB8"/>
    <w:rsid w:val="00F876CF"/>
    <w:rsid w:val="00FA1BAC"/>
    <w:rsid w:val="00FA2B3D"/>
    <w:rsid w:val="00FA2B9C"/>
    <w:rsid w:val="00FB2E77"/>
    <w:rsid w:val="00FB6822"/>
    <w:rsid w:val="00FC4628"/>
    <w:rsid w:val="00FC7D94"/>
    <w:rsid w:val="00FD57F6"/>
    <w:rsid w:val="00FE086F"/>
    <w:rsid w:val="00FF5AED"/>
    <w:rsid w:val="044F512A"/>
    <w:rsid w:val="05528A98"/>
    <w:rsid w:val="062AE81D"/>
    <w:rsid w:val="08360045"/>
    <w:rsid w:val="090484AF"/>
    <w:rsid w:val="0920652F"/>
    <w:rsid w:val="0B2836FE"/>
    <w:rsid w:val="0E13F065"/>
    <w:rsid w:val="0E760AC5"/>
    <w:rsid w:val="0EB98696"/>
    <w:rsid w:val="0ECA110E"/>
    <w:rsid w:val="13CD666E"/>
    <w:rsid w:val="15C5ED4E"/>
    <w:rsid w:val="1AB6101A"/>
    <w:rsid w:val="1B13AD00"/>
    <w:rsid w:val="20263888"/>
    <w:rsid w:val="22B6D722"/>
    <w:rsid w:val="22DE36D2"/>
    <w:rsid w:val="23C60885"/>
    <w:rsid w:val="28443460"/>
    <w:rsid w:val="327652B5"/>
    <w:rsid w:val="38B9C84A"/>
    <w:rsid w:val="3933449F"/>
    <w:rsid w:val="3A9C9F8C"/>
    <w:rsid w:val="3D47CA56"/>
    <w:rsid w:val="3D92FAE9"/>
    <w:rsid w:val="3E71B9C7"/>
    <w:rsid w:val="3F3EA55B"/>
    <w:rsid w:val="41F4AA6C"/>
    <w:rsid w:val="46992910"/>
    <w:rsid w:val="46BF31EA"/>
    <w:rsid w:val="47444685"/>
    <w:rsid w:val="4B782018"/>
    <w:rsid w:val="51A5BE7E"/>
    <w:rsid w:val="5228F302"/>
    <w:rsid w:val="52B626DF"/>
    <w:rsid w:val="52CED918"/>
    <w:rsid w:val="59AFA173"/>
    <w:rsid w:val="5C0BDE51"/>
    <w:rsid w:val="5C40FB2F"/>
    <w:rsid w:val="5CB91A16"/>
    <w:rsid w:val="5D7A19B8"/>
    <w:rsid w:val="60260634"/>
    <w:rsid w:val="60B1AE4B"/>
    <w:rsid w:val="623BEA62"/>
    <w:rsid w:val="637C90CF"/>
    <w:rsid w:val="64A530FC"/>
    <w:rsid w:val="6533086D"/>
    <w:rsid w:val="66FB54C2"/>
    <w:rsid w:val="6997CB9C"/>
    <w:rsid w:val="6B0768C4"/>
    <w:rsid w:val="6C923024"/>
    <w:rsid w:val="6D4FAFF5"/>
    <w:rsid w:val="71552FBE"/>
    <w:rsid w:val="71AA9836"/>
    <w:rsid w:val="761446AB"/>
    <w:rsid w:val="7A4A3F18"/>
    <w:rsid w:val="7A53E467"/>
    <w:rsid w:val="7C68A1DE"/>
    <w:rsid w:val="7E17E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45250"/>
  <w15:chartTrackingRefBased/>
  <w15:docId w15:val="{DE2BBCAC-1DBF-4908-9CE5-D34462921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997CB9C"/>
    <w:pPr>
      <w:spacing w:after="240" w:line="312" w:lineRule="auto"/>
    </w:pPr>
    <w:rPr>
      <w:rFonts w:ascii="Dante"/>
    </w:rPr>
  </w:style>
  <w:style w:type="paragraph" w:styleId="Heading1">
    <w:name w:val="heading 1"/>
    <w:basedOn w:val="Normal"/>
    <w:next w:val="Normal"/>
    <w:link w:val="Heading1Char"/>
    <w:uiPriority w:val="9"/>
    <w:qFormat/>
    <w:rsid w:val="001E710B"/>
    <w:pPr>
      <w:keepNext/>
      <w:keepLines/>
      <w:spacing w:before="480" w:after="80"/>
      <w:outlineLvl w:val="0"/>
    </w:pPr>
    <w:rPr>
      <w:rFonts w:ascii="Goudy Type"/>
      <w:color w:val="98381E"/>
      <w:sz w:val="42"/>
      <w:szCs w:val="42"/>
    </w:rPr>
  </w:style>
  <w:style w:type="paragraph" w:styleId="Heading2">
    <w:name w:val="heading 2"/>
    <w:basedOn w:val="Normal"/>
    <w:next w:val="Normal"/>
    <w:uiPriority w:val="9"/>
    <w:unhideWhenUsed/>
    <w:qFormat/>
    <w:rsid w:val="001E710B"/>
    <w:pPr>
      <w:keepNext/>
      <w:keepLines/>
      <w:spacing w:before="240" w:after="80"/>
      <w:outlineLvl w:val="1"/>
    </w:pPr>
    <w:rPr>
      <w:rFonts w:ascii="Goudy Type"/>
      <w:color w:val="98381E"/>
      <w:sz w:val="32"/>
      <w:szCs w:val="32"/>
    </w:rPr>
  </w:style>
  <w:style w:type="paragraph" w:styleId="Heading3">
    <w:name w:val="heading 3"/>
    <w:basedOn w:val="Normal"/>
    <w:next w:val="Normal"/>
    <w:uiPriority w:val="9"/>
    <w:unhideWhenUsed/>
    <w:qFormat/>
    <w:rsid w:val="001E710B"/>
    <w:pPr>
      <w:keepNext/>
      <w:keepLines/>
      <w:spacing w:before="240" w:after="80"/>
      <w:outlineLvl w:val="2"/>
    </w:pPr>
    <w:rPr>
      <w:rFonts w:ascii="Goudy Type"/>
      <w:color w:val="98381E"/>
      <w:sz w:val="30"/>
      <w:szCs w:val="30"/>
    </w:rPr>
  </w:style>
  <w:style w:type="paragraph" w:styleId="Heading4">
    <w:name w:val="heading 4"/>
    <w:basedOn w:val="Normal"/>
    <w:next w:val="Normal"/>
    <w:uiPriority w:val="9"/>
    <w:unhideWhenUsed/>
    <w:qFormat/>
    <w:rsid w:val="001E710B"/>
    <w:pPr>
      <w:keepNext/>
      <w:keepLines/>
      <w:spacing w:before="240" w:after="80"/>
      <w:outlineLvl w:val="3"/>
    </w:pPr>
    <w:rPr>
      <w:rFonts w:ascii="Goudy Type"/>
      <w:color w:val="98381E"/>
      <w:sz w:val="29"/>
      <w:szCs w:val="29"/>
    </w:rPr>
  </w:style>
  <w:style w:type="paragraph" w:styleId="Heading5">
    <w:name w:val="heading 5"/>
    <w:basedOn w:val="Normal"/>
    <w:next w:val="Normal"/>
    <w:uiPriority w:val="9"/>
    <w:unhideWhenUsed/>
    <w:qFormat/>
    <w:rsid w:val="001E710B"/>
    <w:pPr>
      <w:keepNext/>
      <w:keepLines/>
      <w:spacing w:before="240" w:after="80"/>
      <w:outlineLvl w:val="4"/>
    </w:pPr>
    <w:rPr>
      <w:rFonts w:ascii="Goudy Type"/>
      <w:color w:val="98381E"/>
      <w:sz w:val="28"/>
      <w:szCs w:val="28"/>
    </w:rPr>
  </w:style>
  <w:style w:type="paragraph" w:styleId="Heading6">
    <w:name w:val="heading 6"/>
    <w:basedOn w:val="Normal"/>
    <w:next w:val="Normal"/>
    <w:uiPriority w:val="9"/>
    <w:unhideWhenUsed/>
    <w:qFormat/>
    <w:rsid w:val="001E710B"/>
    <w:pPr>
      <w:keepNext/>
      <w:keepLines/>
      <w:spacing w:before="240" w:after="80"/>
      <w:outlineLvl w:val="5"/>
    </w:pPr>
    <w:rPr>
      <w:rFonts w:ascii="Goudy Type"/>
      <w:color w:val="98381E"/>
      <w:sz w:val="27"/>
      <w:szCs w:val="27"/>
    </w:rPr>
  </w:style>
  <w:style w:type="paragraph" w:styleId="Heading7">
    <w:name w:val="heading 7"/>
    <w:basedOn w:val="Normal"/>
    <w:next w:val="Normal"/>
    <w:uiPriority w:val="9"/>
    <w:unhideWhenUsed/>
    <w:qFormat/>
    <w:rsid w:val="001E710B"/>
    <w:pPr>
      <w:keepNext/>
      <w:keepLines/>
      <w:spacing w:before="240" w:after="80"/>
      <w:outlineLvl w:val="6"/>
    </w:pPr>
    <w:rPr>
      <w:rFonts w:ascii="Goudy Type"/>
      <w:color w:val="98381E"/>
      <w:sz w:val="26"/>
      <w:szCs w:val="26"/>
    </w:rPr>
  </w:style>
  <w:style w:type="paragraph" w:styleId="Heading8">
    <w:name w:val="heading 8"/>
    <w:basedOn w:val="Normal"/>
    <w:next w:val="Normal"/>
    <w:uiPriority w:val="9"/>
    <w:unhideWhenUsed/>
    <w:qFormat/>
    <w:rsid w:val="001E710B"/>
    <w:pPr>
      <w:keepNext/>
      <w:keepLines/>
      <w:spacing w:before="240" w:after="80"/>
      <w:outlineLvl w:val="7"/>
    </w:pPr>
    <w:rPr>
      <w:rFonts w:ascii="Goudy Type"/>
      <w:color w:val="98381E"/>
      <w:sz w:val="25"/>
      <w:szCs w:val="25"/>
    </w:rPr>
  </w:style>
  <w:style w:type="paragraph" w:styleId="Heading9">
    <w:name w:val="heading 9"/>
    <w:basedOn w:val="Normal"/>
    <w:next w:val="Normal"/>
    <w:uiPriority w:val="9"/>
    <w:unhideWhenUsed/>
    <w:qFormat/>
    <w:rsid w:val="001E710B"/>
    <w:pPr>
      <w:keepNext/>
      <w:keepLines/>
      <w:spacing w:before="240" w:after="80"/>
      <w:outlineLvl w:val="8"/>
    </w:pPr>
    <w:rPr>
      <w:rFonts w:ascii="Goudy Type"/>
      <w:color w:val="98381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0780"/>
    <w:rPr>
      <w:color w:val="0563C1" w:themeColor="hyperlink"/>
      <w:u w:val="single"/>
    </w:rPr>
  </w:style>
  <w:style w:type="character" w:styleId="UnresolvedMention">
    <w:name w:val="Unresolved Mention"/>
    <w:basedOn w:val="DefaultParagraphFont"/>
    <w:uiPriority w:val="99"/>
    <w:semiHidden/>
    <w:unhideWhenUsed/>
    <w:rsid w:val="00CC0780"/>
    <w:rPr>
      <w:color w:val="605E5C"/>
      <w:shd w:val="clear" w:color="auto" w:fill="E1DFDD"/>
    </w:rPr>
  </w:style>
  <w:style w:type="character" w:customStyle="1" w:styleId="Heading1Char">
    <w:name w:val="Heading 1 Char"/>
    <w:basedOn w:val="DefaultParagraphFont"/>
    <w:link w:val="Heading1"/>
    <w:uiPriority w:val="9"/>
    <w:rsid w:val="001E710B"/>
    <w:rPr>
      <w:rFonts w:ascii="Goudy Type"/>
      <w:color w:val="98381E"/>
      <w:sz w:val="42"/>
      <w:szCs w:val="4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912187">
      <w:bodyDiv w:val="1"/>
      <w:marLeft w:val="0"/>
      <w:marRight w:val="0"/>
      <w:marTop w:val="0"/>
      <w:marBottom w:val="0"/>
      <w:divBdr>
        <w:top w:val="none" w:sz="0" w:space="0" w:color="auto"/>
        <w:left w:val="none" w:sz="0" w:space="0" w:color="auto"/>
        <w:bottom w:val="none" w:sz="0" w:space="0" w:color="auto"/>
        <w:right w:val="none" w:sz="0" w:space="0" w:color="auto"/>
      </w:divBdr>
    </w:div>
    <w:div w:id="411708511">
      <w:bodyDiv w:val="1"/>
      <w:marLeft w:val="0"/>
      <w:marRight w:val="0"/>
      <w:marTop w:val="0"/>
      <w:marBottom w:val="0"/>
      <w:divBdr>
        <w:top w:val="none" w:sz="0" w:space="0" w:color="auto"/>
        <w:left w:val="none" w:sz="0" w:space="0" w:color="auto"/>
        <w:bottom w:val="none" w:sz="0" w:space="0" w:color="auto"/>
        <w:right w:val="none" w:sz="0" w:space="0" w:color="auto"/>
      </w:divBdr>
    </w:div>
    <w:div w:id="445852656">
      <w:bodyDiv w:val="1"/>
      <w:marLeft w:val="0"/>
      <w:marRight w:val="0"/>
      <w:marTop w:val="0"/>
      <w:marBottom w:val="0"/>
      <w:divBdr>
        <w:top w:val="none" w:sz="0" w:space="0" w:color="auto"/>
        <w:left w:val="none" w:sz="0" w:space="0" w:color="auto"/>
        <w:bottom w:val="none" w:sz="0" w:space="0" w:color="auto"/>
        <w:right w:val="none" w:sz="0" w:space="0" w:color="auto"/>
      </w:divBdr>
    </w:div>
    <w:div w:id="907224135">
      <w:bodyDiv w:val="1"/>
      <w:marLeft w:val="0"/>
      <w:marRight w:val="0"/>
      <w:marTop w:val="0"/>
      <w:marBottom w:val="0"/>
      <w:divBdr>
        <w:top w:val="none" w:sz="0" w:space="0" w:color="auto"/>
        <w:left w:val="none" w:sz="0" w:space="0" w:color="auto"/>
        <w:bottom w:val="none" w:sz="0" w:space="0" w:color="auto"/>
        <w:right w:val="none" w:sz="0" w:space="0" w:color="auto"/>
      </w:divBdr>
    </w:div>
    <w:div w:id="1492671846">
      <w:bodyDiv w:val="1"/>
      <w:marLeft w:val="0"/>
      <w:marRight w:val="0"/>
      <w:marTop w:val="0"/>
      <w:marBottom w:val="0"/>
      <w:divBdr>
        <w:top w:val="none" w:sz="0" w:space="0" w:color="auto"/>
        <w:left w:val="none" w:sz="0" w:space="0" w:color="auto"/>
        <w:bottom w:val="none" w:sz="0" w:space="0" w:color="auto"/>
        <w:right w:val="none" w:sz="0" w:space="0" w:color="auto"/>
      </w:divBdr>
    </w:div>
    <w:div w:id="1507011829">
      <w:bodyDiv w:val="1"/>
      <w:marLeft w:val="0"/>
      <w:marRight w:val="0"/>
      <w:marTop w:val="0"/>
      <w:marBottom w:val="0"/>
      <w:divBdr>
        <w:top w:val="none" w:sz="0" w:space="0" w:color="auto"/>
        <w:left w:val="none" w:sz="0" w:space="0" w:color="auto"/>
        <w:bottom w:val="none" w:sz="0" w:space="0" w:color="auto"/>
        <w:right w:val="none" w:sz="0" w:space="0" w:color="auto"/>
      </w:divBdr>
    </w:div>
    <w:div w:id="1517765258">
      <w:bodyDiv w:val="1"/>
      <w:marLeft w:val="0"/>
      <w:marRight w:val="0"/>
      <w:marTop w:val="0"/>
      <w:marBottom w:val="0"/>
      <w:divBdr>
        <w:top w:val="none" w:sz="0" w:space="0" w:color="auto"/>
        <w:left w:val="none" w:sz="0" w:space="0" w:color="auto"/>
        <w:bottom w:val="none" w:sz="0" w:space="0" w:color="auto"/>
        <w:right w:val="none" w:sz="0" w:space="0" w:color="auto"/>
      </w:divBdr>
    </w:div>
    <w:div w:id="1565919328">
      <w:bodyDiv w:val="1"/>
      <w:marLeft w:val="0"/>
      <w:marRight w:val="0"/>
      <w:marTop w:val="0"/>
      <w:marBottom w:val="0"/>
      <w:divBdr>
        <w:top w:val="none" w:sz="0" w:space="0" w:color="auto"/>
        <w:left w:val="none" w:sz="0" w:space="0" w:color="auto"/>
        <w:bottom w:val="none" w:sz="0" w:space="0" w:color="auto"/>
        <w:right w:val="none" w:sz="0" w:space="0" w:color="auto"/>
      </w:divBdr>
    </w:div>
    <w:div w:id="1777290370">
      <w:bodyDiv w:val="1"/>
      <w:marLeft w:val="0"/>
      <w:marRight w:val="0"/>
      <w:marTop w:val="0"/>
      <w:marBottom w:val="0"/>
      <w:divBdr>
        <w:top w:val="none" w:sz="0" w:space="0" w:color="auto"/>
        <w:left w:val="none" w:sz="0" w:space="0" w:color="auto"/>
        <w:bottom w:val="none" w:sz="0" w:space="0" w:color="auto"/>
        <w:right w:val="none" w:sz="0" w:space="0" w:color="auto"/>
      </w:divBdr>
    </w:div>
    <w:div w:id="1888684812">
      <w:bodyDiv w:val="1"/>
      <w:marLeft w:val="0"/>
      <w:marRight w:val="0"/>
      <w:marTop w:val="0"/>
      <w:marBottom w:val="0"/>
      <w:divBdr>
        <w:top w:val="none" w:sz="0" w:space="0" w:color="auto"/>
        <w:left w:val="none" w:sz="0" w:space="0" w:color="auto"/>
        <w:bottom w:val="none" w:sz="0" w:space="0" w:color="auto"/>
        <w:right w:val="none" w:sz="0" w:space="0" w:color="auto"/>
      </w:divBdr>
    </w:div>
    <w:div w:id="1990866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yteacher.org/14848-teaching-one-on-one-pros-and-con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quotefancy.com/lev-s-vygotsky-quotes" TargetMode="Externa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ky.edu/~eushe2/quotations/vygotsky.htm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implypsychology.org/vygotsky.html" TargetMode="External"/><Relationship Id="rId4" Type="http://schemas.openxmlformats.org/officeDocument/2006/relationships/settings" Target="settings.xml"/><Relationship Id="rId9" Type="http://schemas.openxmlformats.org/officeDocument/2006/relationships/hyperlink" Target="https://www.azquotes.com/author/12540-Carl_Rogers" TargetMode="External"/><Relationship Id="rId14"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A703403F2AACB4B8BC95D48AE0ACCCD"/>
        <w:category>
          <w:name w:val="General"/>
          <w:gallery w:val="placeholder"/>
        </w:category>
        <w:types>
          <w:type w:val="bbPlcHdr"/>
        </w:types>
        <w:behaviors>
          <w:behavior w:val="content"/>
        </w:behaviors>
        <w:guid w:val="{8149B997-EF67-C043-A129-71F617744D2F}"/>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ante">
    <w:charset w:val="00"/>
    <w:family w:val="roman"/>
    <w:pitch w:val="variable"/>
    <w:sig w:usb0="80000003" w:usb1="00000000" w:usb2="00000000" w:usb3="00000000" w:csb0="00000001" w:csb1="00000000"/>
  </w:font>
  <w:font w:name="Goudy Type">
    <w:charset w:val="4D"/>
    <w:family w:val="auto"/>
    <w:pitch w:val="variable"/>
    <w:sig w:usb0="00000007" w:usb1="00000001"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3C3"/>
    <w:rsid w:val="00036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Far12</b:Tag>
    <b:SourceType>InternetSite</b:SourceType>
    <b:Guid>{33F1B2AE-EE14-494D-86CE-42F7262E9410}</b:Guid>
    <b:Author>
      <b:Author>
        <b:NameList xmlns:msxsl="urn:schemas-microsoft-com:xslt" xmlns:b="http://schemas.openxmlformats.org/officeDocument/2006/bibliography">
          <b:Person>
            <b:Last>Farber</b:Last>
            <b:First>Barry</b:First>
            <b:Middle>A.</b:Middle>
          </b:Person>
          <b:Person>
            <b:Last>Bohart</b:Last>
            <b:First>Arthur</b:First>
            <b:Middle>C.</b:Middle>
          </b:Person>
          <b:Person>
            <b:Last>Stiles</b:Last>
            <b:First>William</b:First>
            <b:Middle>B.</b:Middle>
          </b:Person>
        </b:NameList>
      </b:Author>
    </b:Author>
    <b:Title>Corrective (emotional) experience in person-centered therapy: Carl Rogers and Gloria Redux.</b:Title>
    <b:InternetSiteTitle/>
    <b:URL>https://content.apa.org/books/13747-007</b:URL>
    <b:ProductionCompany/>
    <b:Year>2012</b:Year>
    <b:Month/>
    <b:Day/>
    <b:YearAccessed>2023</b:YearAccessed>
    <b:MonthAccessed>7</b:MonthAccessed>
    <b:DayAccessed>5</b:DayAccessed>
    <b:ShortTitle/>
    <b:Version/>
    <b:StandardNumber/>
    <b:Comments/>
    <b:RefOrder>3</b:RefOrder>
  </b:Source>
  <b:Source>
    <b:Tag>Hed90</b:Tag>
    <b:SourceType>InternetSite</b:SourceType>
    <b:Guid>{F68C2459-9C24-A94A-B7EC-B4484FC25418}</b:Guid>
    <b:Author>
      <b:Author>
        <b:NameList xmlns:msxsl="urn:schemas-microsoft-com:xslt" xmlns:b="http://schemas.openxmlformats.org/officeDocument/2006/bibliography">
          <b:Person>
            <b:Last>Hedegaard</b:Last>
            <b:First>Mariane</b:First>
            <b:Middle/>
          </b:Person>
        </b:NameList>
      </b:Author>
    </b:Author>
    <b:Title>The zone of proximal development as basis for instruction</b:Title>
    <b:InternetSiteTitle/>
    <b:URL>https://taylorfrancis.com/books/e/9780203434185/chapters/10.4324/9780203434185-13</b:URL>
    <b:ProductionCompany/>
    <b:Year>1990</b:Year>
    <b:Month/>
    <b:Day/>
    <b:YearAccessed>2023</b:YearAccessed>
    <b:MonthAccessed>7</b:MonthAccessed>
    <b:DayAccessed>5</b:DayAccessed>
    <b:ShortTitle/>
    <b:Version/>
    <b:StandardNumber/>
    <b:Comments/>
    <b:RefOrder>1</b:RefOrder>
  </b:Source>
  <b:Source>
    <b:Tag>Far121</b:Tag>
    <b:SourceType>Book</b:SourceType>
    <b:Guid>{135F2786-814C-8D47-A3D0-6B9359FEC28A}</b:Guid>
    <b:Author>
      <b:Author>
        <b:NameList>
          <b:Person>
            <b:Last>Farber</b:Last>
            <b:First>Bohart,</b:First>
            <b:Middle>&amp; Stiles, 2012)</b:Middle>
          </b:Person>
        </b:NameList>
      </b:Author>
    </b:Author>
    <b:Year>2012</b:Year>
    <b:RefOrder>2</b:RefOrder>
  </b:Source>
</b:Sources>
</file>

<file path=customXml/itemProps1.xml><?xml version="1.0" encoding="utf-8"?>
<ds:datastoreItem xmlns:ds="http://schemas.openxmlformats.org/officeDocument/2006/customXml" ds:itemID="{95A50F64-E4B6-3C4A-996A-63851F2A72F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401</TotalTime>
  <Pages>1</Pages>
  <Words>3173</Words>
  <Characters>18090</Characters>
  <Application>Microsoft Office Word</Application>
  <DocSecurity>4</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21221</CharactersWithSpaces>
  <SharedDoc>false</SharedDoc>
  <HLinks>
    <vt:vector size="30" baseType="variant">
      <vt:variant>
        <vt:i4>7405618</vt:i4>
      </vt:variant>
      <vt:variant>
        <vt:i4>18</vt:i4>
      </vt:variant>
      <vt:variant>
        <vt:i4>0</vt:i4>
      </vt:variant>
      <vt:variant>
        <vt:i4>5</vt:i4>
      </vt:variant>
      <vt:variant>
        <vt:lpwstr>https://www.simplypsychology.org/vygotsky.html</vt:lpwstr>
      </vt:variant>
      <vt:variant>
        <vt:lpwstr/>
      </vt:variant>
      <vt:variant>
        <vt:i4>5898283</vt:i4>
      </vt:variant>
      <vt:variant>
        <vt:i4>15</vt:i4>
      </vt:variant>
      <vt:variant>
        <vt:i4>0</vt:i4>
      </vt:variant>
      <vt:variant>
        <vt:i4>5</vt:i4>
      </vt:variant>
      <vt:variant>
        <vt:lpwstr>https://www.azquotes.com/author/12540-Carl_Rogers</vt:lpwstr>
      </vt:variant>
      <vt:variant>
        <vt:lpwstr/>
      </vt:variant>
      <vt:variant>
        <vt:i4>1835030</vt:i4>
      </vt:variant>
      <vt:variant>
        <vt:i4>12</vt:i4>
      </vt:variant>
      <vt:variant>
        <vt:i4>0</vt:i4>
      </vt:variant>
      <vt:variant>
        <vt:i4>5</vt:i4>
      </vt:variant>
      <vt:variant>
        <vt:lpwstr>https://busyteacher.org/14848-teaching-one-on-one-pros-and-cons.html</vt:lpwstr>
      </vt:variant>
      <vt:variant>
        <vt:lpwstr/>
      </vt:variant>
      <vt:variant>
        <vt:i4>5701717</vt:i4>
      </vt:variant>
      <vt:variant>
        <vt:i4>9</vt:i4>
      </vt:variant>
      <vt:variant>
        <vt:i4>0</vt:i4>
      </vt:variant>
      <vt:variant>
        <vt:i4>5</vt:i4>
      </vt:variant>
      <vt:variant>
        <vt:lpwstr>https://quotefancy.com/lev-s-vygotsky-quotes</vt:lpwstr>
      </vt:variant>
      <vt:variant>
        <vt:lpwstr/>
      </vt:variant>
      <vt:variant>
        <vt:i4>4915267</vt:i4>
      </vt:variant>
      <vt:variant>
        <vt:i4>6</vt:i4>
      </vt:variant>
      <vt:variant>
        <vt:i4>0</vt:i4>
      </vt:variant>
      <vt:variant>
        <vt:i4>5</vt:i4>
      </vt:variant>
      <vt:variant>
        <vt:lpwstr>https://www.uky.edu/~eushe2/quotations/vygotsky.html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Callender (1801192)</dc:creator>
  <cp:keywords/>
  <dc:description/>
  <cp:lastModifiedBy>Alex Callender</cp:lastModifiedBy>
  <cp:revision>345</cp:revision>
  <dcterms:created xsi:type="dcterms:W3CDTF">2022-05-13T23:00:00Z</dcterms:created>
  <dcterms:modified xsi:type="dcterms:W3CDTF">2023-07-05T18:40:00Z</dcterms:modified>
</cp:coreProperties>
</file>