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F2E10D" w14:textId="11C120EB" w:rsidR="00B3642D" w:rsidRDefault="006D63DE">
      <w:pPr>
        <w:rPr>
          <w:rFonts w:ascii="Arial" w:hAnsi="Arial" w:cs="Arial"/>
          <w:b/>
          <w:bCs/>
          <w:sz w:val="22"/>
          <w:szCs w:val="22"/>
        </w:rPr>
      </w:pPr>
      <w:r>
        <w:rPr>
          <w:rFonts w:ascii="Arial" w:hAnsi="Arial" w:cs="Arial"/>
          <w:b/>
          <w:bCs/>
          <w:sz w:val="22"/>
          <w:szCs w:val="22"/>
        </w:rPr>
        <w:t>C</w:t>
      </w:r>
      <w:r w:rsidR="0071379E">
        <w:rPr>
          <w:rFonts w:ascii="Arial" w:hAnsi="Arial" w:cs="Arial"/>
          <w:b/>
          <w:bCs/>
          <w:sz w:val="22"/>
          <w:szCs w:val="22"/>
        </w:rPr>
        <w:t>liff</w:t>
      </w:r>
      <w:r w:rsidR="00B3642D">
        <w:rPr>
          <w:rFonts w:ascii="Arial" w:hAnsi="Arial" w:cs="Arial"/>
          <w:b/>
          <w:bCs/>
          <w:sz w:val="22"/>
          <w:szCs w:val="22"/>
        </w:rPr>
        <w:t xml:space="preserve"> Williams 2511274</w:t>
      </w:r>
    </w:p>
    <w:p w14:paraId="46EAFB5B" w14:textId="4A709145" w:rsidR="00B3642D" w:rsidRDefault="00B3642D">
      <w:pPr>
        <w:rPr>
          <w:rFonts w:ascii="Arial" w:hAnsi="Arial" w:cs="Arial"/>
          <w:b/>
          <w:bCs/>
          <w:sz w:val="22"/>
          <w:szCs w:val="22"/>
        </w:rPr>
      </w:pPr>
      <w:r>
        <w:rPr>
          <w:rFonts w:ascii="Arial" w:hAnsi="Arial" w:cs="Arial"/>
          <w:b/>
          <w:bCs/>
          <w:sz w:val="22"/>
          <w:szCs w:val="22"/>
        </w:rPr>
        <w:t>LCHS4003</w:t>
      </w:r>
    </w:p>
    <w:p w14:paraId="224186E7" w14:textId="51917051" w:rsidR="00B3642D" w:rsidRDefault="00B3642D">
      <w:pPr>
        <w:rPr>
          <w:rFonts w:ascii="Arial" w:hAnsi="Arial" w:cs="Arial"/>
          <w:b/>
          <w:bCs/>
          <w:sz w:val="22"/>
          <w:szCs w:val="22"/>
        </w:rPr>
      </w:pPr>
      <w:r>
        <w:rPr>
          <w:rFonts w:ascii="Arial" w:hAnsi="Arial" w:cs="Arial"/>
          <w:b/>
          <w:bCs/>
          <w:sz w:val="22"/>
          <w:szCs w:val="22"/>
        </w:rPr>
        <w:t>Introduction to Health and Social Care</w:t>
      </w:r>
    </w:p>
    <w:p w14:paraId="2700D431" w14:textId="4B2575DE" w:rsidR="00B3642D" w:rsidRDefault="00B3642D">
      <w:pPr>
        <w:rPr>
          <w:rFonts w:ascii="Arial" w:hAnsi="Arial" w:cs="Arial"/>
          <w:b/>
          <w:bCs/>
          <w:sz w:val="22"/>
          <w:szCs w:val="22"/>
        </w:rPr>
      </w:pPr>
      <w:r>
        <w:rPr>
          <w:rFonts w:ascii="Arial" w:hAnsi="Arial" w:cs="Arial"/>
          <w:b/>
          <w:bCs/>
          <w:sz w:val="22"/>
          <w:szCs w:val="22"/>
        </w:rPr>
        <w:t>Aistat Bakre</w:t>
      </w:r>
    </w:p>
    <w:p w14:paraId="48013A5B" w14:textId="3B5AC28F" w:rsidR="00B3642D" w:rsidRDefault="00B3642D">
      <w:pPr>
        <w:rPr>
          <w:rFonts w:ascii="Arial" w:hAnsi="Arial" w:cs="Arial"/>
          <w:b/>
          <w:bCs/>
          <w:sz w:val="22"/>
          <w:szCs w:val="22"/>
        </w:rPr>
      </w:pPr>
      <w:r>
        <w:rPr>
          <w:rFonts w:ascii="Arial" w:hAnsi="Arial" w:cs="Arial"/>
          <w:b/>
          <w:bCs/>
          <w:sz w:val="22"/>
          <w:szCs w:val="22"/>
        </w:rPr>
        <w:t>Community Mental Health Services poster</w:t>
      </w:r>
    </w:p>
    <w:p w14:paraId="641011CC" w14:textId="77777777" w:rsidR="00B3642D" w:rsidRDefault="00B3642D">
      <w:pPr>
        <w:rPr>
          <w:rFonts w:ascii="Arial" w:hAnsi="Arial" w:cs="Arial"/>
          <w:b/>
          <w:bCs/>
          <w:sz w:val="22"/>
          <w:szCs w:val="22"/>
        </w:rPr>
      </w:pPr>
    </w:p>
    <w:p w14:paraId="0C02C5EA" w14:textId="77777777" w:rsidR="00B3642D" w:rsidRDefault="00B3642D">
      <w:pPr>
        <w:rPr>
          <w:rFonts w:ascii="Arial" w:hAnsi="Arial" w:cs="Arial"/>
          <w:b/>
          <w:bCs/>
          <w:sz w:val="22"/>
          <w:szCs w:val="22"/>
        </w:rPr>
      </w:pPr>
    </w:p>
    <w:p w14:paraId="05B99889" w14:textId="6B4459C0" w:rsidR="00B3642D" w:rsidRDefault="00B3642D">
      <w:pPr>
        <w:rPr>
          <w:rFonts w:ascii="Arial" w:hAnsi="Arial" w:cs="Arial"/>
          <w:b/>
          <w:bCs/>
          <w:sz w:val="22"/>
          <w:szCs w:val="22"/>
        </w:rPr>
      </w:pPr>
      <w:r>
        <w:rPr>
          <w:rFonts w:ascii="Arial" w:hAnsi="Arial" w:cs="Arial"/>
          <w:b/>
          <w:bCs/>
          <w:sz w:val="22"/>
          <w:szCs w:val="22"/>
        </w:rPr>
        <w:t>Cliff Williams</w:t>
      </w:r>
      <w:r w:rsidR="004F10D2">
        <w:rPr>
          <w:rFonts w:ascii="Arial" w:hAnsi="Arial" w:cs="Arial"/>
          <w:b/>
          <w:bCs/>
          <w:sz w:val="22"/>
          <w:szCs w:val="22"/>
        </w:rPr>
        <w:t xml:space="preserve"> 2511274</w:t>
      </w:r>
    </w:p>
    <w:p w14:paraId="1A27F005" w14:textId="54D3ED15" w:rsidR="00B3642D" w:rsidRDefault="00B3642D">
      <w:pPr>
        <w:rPr>
          <w:rFonts w:ascii="Arial" w:hAnsi="Arial" w:cs="Arial"/>
          <w:b/>
          <w:bCs/>
          <w:sz w:val="22"/>
          <w:szCs w:val="22"/>
        </w:rPr>
      </w:pPr>
      <w:r>
        <w:rPr>
          <w:rFonts w:ascii="Arial" w:hAnsi="Arial" w:cs="Arial"/>
          <w:b/>
          <w:bCs/>
          <w:sz w:val="22"/>
          <w:szCs w:val="22"/>
        </w:rPr>
        <w:t>LCHS4003</w:t>
      </w:r>
    </w:p>
    <w:p w14:paraId="35EF6532" w14:textId="7ACCEF12" w:rsidR="00B3642D" w:rsidRDefault="00B3642D">
      <w:pPr>
        <w:rPr>
          <w:rFonts w:ascii="Arial" w:hAnsi="Arial" w:cs="Arial"/>
          <w:b/>
          <w:bCs/>
          <w:sz w:val="22"/>
          <w:szCs w:val="22"/>
        </w:rPr>
      </w:pPr>
      <w:r>
        <w:rPr>
          <w:rFonts w:ascii="Arial" w:hAnsi="Arial" w:cs="Arial"/>
          <w:b/>
          <w:bCs/>
          <w:sz w:val="22"/>
          <w:szCs w:val="22"/>
        </w:rPr>
        <w:t>Introduction to Health and Social Care</w:t>
      </w:r>
    </w:p>
    <w:p w14:paraId="3F42F1B2" w14:textId="6D1AC31C" w:rsidR="00B3642D" w:rsidRDefault="00B3642D">
      <w:pPr>
        <w:rPr>
          <w:rFonts w:ascii="Arial" w:hAnsi="Arial" w:cs="Arial"/>
          <w:b/>
          <w:bCs/>
          <w:sz w:val="22"/>
          <w:szCs w:val="22"/>
        </w:rPr>
      </w:pPr>
      <w:r>
        <w:rPr>
          <w:rFonts w:ascii="Arial" w:hAnsi="Arial" w:cs="Arial"/>
          <w:b/>
          <w:bCs/>
          <w:sz w:val="22"/>
          <w:szCs w:val="22"/>
        </w:rPr>
        <w:t>Aistat</w:t>
      </w:r>
      <w:r w:rsidR="004F10D2">
        <w:rPr>
          <w:rFonts w:ascii="Arial" w:hAnsi="Arial" w:cs="Arial"/>
          <w:b/>
          <w:bCs/>
          <w:sz w:val="22"/>
          <w:szCs w:val="22"/>
        </w:rPr>
        <w:t xml:space="preserve"> Bakre</w:t>
      </w:r>
    </w:p>
    <w:p w14:paraId="3DD90228" w14:textId="77777777" w:rsidR="00B3642D" w:rsidRDefault="00B3642D">
      <w:pPr>
        <w:rPr>
          <w:rFonts w:ascii="Arial" w:hAnsi="Arial" w:cs="Arial"/>
          <w:b/>
          <w:bCs/>
          <w:sz w:val="22"/>
          <w:szCs w:val="22"/>
        </w:rPr>
      </w:pPr>
      <w:r>
        <w:rPr>
          <w:rFonts w:ascii="Arial" w:hAnsi="Arial" w:cs="Arial"/>
          <w:b/>
          <w:bCs/>
          <w:sz w:val="22"/>
          <w:szCs w:val="22"/>
        </w:rPr>
        <w:br w:type="page"/>
      </w:r>
    </w:p>
    <w:p w14:paraId="13664157" w14:textId="77777777" w:rsidR="004F10D2" w:rsidRDefault="004F10D2">
      <w:pPr>
        <w:rPr>
          <w:rFonts w:ascii="Arial" w:hAnsi="Arial" w:cs="Arial"/>
          <w:b/>
          <w:bCs/>
          <w:sz w:val="22"/>
          <w:szCs w:val="22"/>
        </w:rPr>
        <w:sectPr w:rsidR="004F10D2">
          <w:footerReference w:type="default" r:id="rId10"/>
          <w:pgSz w:w="11906" w:h="16838"/>
          <w:pgMar w:top="1440" w:right="1440" w:bottom="1440" w:left="1440" w:header="708" w:footer="708" w:gutter="0"/>
          <w:cols w:space="708"/>
          <w:docGrid w:linePitch="360"/>
        </w:sectPr>
      </w:pPr>
    </w:p>
    <w:p w14:paraId="5DE8BF45" w14:textId="50CAE71F" w:rsidR="00B3642D" w:rsidRDefault="003700DF" w:rsidP="003700DF">
      <w:pPr>
        <w:ind w:left="-709"/>
        <w:rPr>
          <w:rFonts w:ascii="Arial" w:hAnsi="Arial" w:cs="Arial"/>
          <w:b/>
          <w:bCs/>
          <w:sz w:val="22"/>
          <w:szCs w:val="22"/>
        </w:rPr>
      </w:pPr>
      <w:r>
        <w:rPr>
          <w:rFonts w:ascii="Arial" w:hAnsi="Arial" w:cs="Arial"/>
          <w:b/>
          <w:bCs/>
          <w:sz w:val="22"/>
          <w:szCs w:val="22"/>
        </w:rPr>
        <w:t xml:space="preserve">   </w:t>
      </w:r>
    </w:p>
    <w:p w14:paraId="20ACBBC3" w14:textId="622B0B7B" w:rsidR="003700DF" w:rsidRDefault="003700DF" w:rsidP="003700DF">
      <w:pPr>
        <w:ind w:left="-709"/>
        <w:rPr>
          <w:rFonts w:ascii="Arial" w:hAnsi="Arial" w:cs="Arial"/>
          <w:b/>
          <w:bCs/>
          <w:sz w:val="16"/>
          <w:szCs w:val="16"/>
        </w:rPr>
      </w:pPr>
      <w:r>
        <w:rPr>
          <w:rFonts w:ascii="Arial" w:hAnsi="Arial" w:cs="Arial"/>
          <w:b/>
          <w:bCs/>
          <w:sz w:val="16"/>
          <w:szCs w:val="16"/>
        </w:rPr>
        <w:t>Explanation: Community mental health services provide complete care for individuals</w:t>
      </w:r>
      <w:r w:rsidR="00DA74BA">
        <w:rPr>
          <w:rFonts w:ascii="Arial" w:hAnsi="Arial" w:cs="Arial"/>
          <w:b/>
          <w:bCs/>
          <w:sz w:val="16"/>
          <w:szCs w:val="16"/>
        </w:rPr>
        <w:t xml:space="preserve"> with mental health issues. The care given often </w:t>
      </w:r>
      <w:r w:rsidR="0071166E">
        <w:rPr>
          <w:rFonts w:ascii="Arial" w:hAnsi="Arial" w:cs="Arial"/>
          <w:b/>
          <w:bCs/>
          <w:sz w:val="16"/>
          <w:szCs w:val="16"/>
        </w:rPr>
        <w:t>enables</w:t>
      </w:r>
      <w:r w:rsidR="00DA74BA">
        <w:rPr>
          <w:rFonts w:ascii="Arial" w:hAnsi="Arial" w:cs="Arial"/>
          <w:b/>
          <w:bCs/>
          <w:sz w:val="16"/>
          <w:szCs w:val="16"/>
        </w:rPr>
        <w:t xml:space="preserve"> the individuals to stay</w:t>
      </w:r>
      <w:r w:rsidR="0071166E">
        <w:rPr>
          <w:rFonts w:ascii="Arial" w:hAnsi="Arial" w:cs="Arial"/>
          <w:b/>
          <w:bCs/>
          <w:sz w:val="16"/>
          <w:szCs w:val="16"/>
        </w:rPr>
        <w:t xml:space="preserve"> living at home, rather than a long stay in hospital.</w:t>
      </w:r>
    </w:p>
    <w:p w14:paraId="4333E3D5" w14:textId="63A0A5B3" w:rsidR="0071166E" w:rsidRDefault="0071166E" w:rsidP="003700DF">
      <w:pPr>
        <w:ind w:left="-709"/>
        <w:rPr>
          <w:rFonts w:ascii="Arial" w:hAnsi="Arial" w:cs="Arial"/>
          <w:b/>
          <w:bCs/>
          <w:sz w:val="16"/>
          <w:szCs w:val="16"/>
        </w:rPr>
      </w:pPr>
      <w:r>
        <w:rPr>
          <w:rFonts w:ascii="Arial" w:hAnsi="Arial" w:cs="Arial"/>
          <w:b/>
          <w:bCs/>
          <w:sz w:val="16"/>
          <w:szCs w:val="16"/>
        </w:rPr>
        <w:t>Community mental health teams (MHTs) deal with individuals who have issues as psychosis or depression. The care given is personalized to the individuals and often long term and ongoing (MHTs) often consist of social workers, psychiatrists, community psychiatric nurses and support workers.</w:t>
      </w:r>
    </w:p>
    <w:p w14:paraId="2CDBD18A" w14:textId="1C10DF0C" w:rsidR="00B54168" w:rsidRDefault="0071166E" w:rsidP="00B54168">
      <w:pPr>
        <w:ind w:left="-709"/>
        <w:rPr>
          <w:rFonts w:ascii="Arial" w:hAnsi="Arial" w:cs="Arial"/>
          <w:b/>
          <w:bCs/>
          <w:sz w:val="16"/>
          <w:szCs w:val="16"/>
        </w:rPr>
      </w:pPr>
      <w:r>
        <w:rPr>
          <w:rFonts w:ascii="Arial" w:hAnsi="Arial" w:cs="Arial"/>
          <w:b/>
          <w:bCs/>
          <w:sz w:val="16"/>
          <w:szCs w:val="16"/>
        </w:rPr>
        <w:t>The service care is normally</w:t>
      </w:r>
      <w:r w:rsidR="00F36DD3">
        <w:rPr>
          <w:rFonts w:ascii="Arial" w:hAnsi="Arial" w:cs="Arial"/>
          <w:b/>
          <w:bCs/>
          <w:sz w:val="16"/>
          <w:szCs w:val="16"/>
        </w:rPr>
        <w:t xml:space="preserve"> based in the community at home or in local health </w:t>
      </w:r>
      <w:r w:rsidR="00B7172F">
        <w:rPr>
          <w:rFonts w:ascii="Arial" w:hAnsi="Arial" w:cs="Arial"/>
          <w:b/>
          <w:bCs/>
          <w:sz w:val="16"/>
          <w:szCs w:val="16"/>
        </w:rPr>
        <w:t>centres</w:t>
      </w:r>
      <w:r w:rsidR="00F36DD3">
        <w:rPr>
          <w:rFonts w:ascii="Arial" w:hAnsi="Arial" w:cs="Arial"/>
          <w:b/>
          <w:bCs/>
          <w:sz w:val="16"/>
          <w:szCs w:val="16"/>
        </w:rPr>
        <w:t>.</w:t>
      </w:r>
      <w:r w:rsidR="00B7172F">
        <w:rPr>
          <w:rFonts w:ascii="Arial" w:hAnsi="Arial" w:cs="Arial"/>
          <w:b/>
          <w:bCs/>
          <w:sz w:val="16"/>
          <w:szCs w:val="16"/>
        </w:rPr>
        <w:t xml:space="preserve"> Medication management, gentle observation and medication effects are key to the individual living a life at home. Assisting with daily life skills and money management to promote recovery. From our own experiences, we have provisionally concluded that the following issues are central to development of balanced mental health services : A) services need to reflect the priorities of service users and carers :B) evidence supports the need for both hospitals and community services, :C) services need to be </w:t>
      </w:r>
      <w:r w:rsidR="00B54168">
        <w:rPr>
          <w:rFonts w:ascii="Arial" w:hAnsi="Arial" w:cs="Arial"/>
          <w:b/>
          <w:bCs/>
          <w:sz w:val="16"/>
          <w:szCs w:val="16"/>
        </w:rPr>
        <w:t xml:space="preserve">provided close to home :D) some services need to be mobile rather than static :E) interventions need to address both symptoms and disabilities :F) treatment has to be specific to individual needs :G) Thornicroft 2008) </w:t>
      </w:r>
    </w:p>
    <w:p w14:paraId="764C907A" w14:textId="5800565E" w:rsidR="00B54168" w:rsidRDefault="006A14BA" w:rsidP="00B54168">
      <w:pPr>
        <w:ind w:left="-709"/>
        <w:rPr>
          <w:rFonts w:ascii="Arial" w:hAnsi="Arial" w:cs="Arial"/>
          <w:b/>
          <w:bCs/>
          <w:sz w:val="16"/>
          <w:szCs w:val="16"/>
        </w:rPr>
      </w:pPr>
      <w:r>
        <w:rPr>
          <w:rFonts w:ascii="Arial" w:hAnsi="Arial" w:cs="Arial"/>
          <w:b/>
          <w:bCs/>
          <w:sz w:val="16"/>
          <w:szCs w:val="16"/>
        </w:rPr>
        <w:t>History:</w:t>
      </w:r>
      <w:r w:rsidR="00B54168">
        <w:rPr>
          <w:rFonts w:ascii="Arial" w:hAnsi="Arial" w:cs="Arial"/>
          <w:b/>
          <w:bCs/>
          <w:sz w:val="16"/>
          <w:szCs w:val="16"/>
        </w:rPr>
        <w:t xml:space="preserve"> The 1959 mental health act was a pivotal point in mental health care which before pre 1950s, care was provide in overcrowded large public asylums. Since the mid- 20</w:t>
      </w:r>
      <w:r w:rsidR="00B54168" w:rsidRPr="00B54168">
        <w:rPr>
          <w:rFonts w:ascii="Arial" w:hAnsi="Arial" w:cs="Arial"/>
          <w:b/>
          <w:bCs/>
          <w:sz w:val="16"/>
          <w:szCs w:val="16"/>
          <w:vertAlign w:val="superscript"/>
        </w:rPr>
        <w:t>th</w:t>
      </w:r>
      <w:r w:rsidR="00B54168">
        <w:rPr>
          <w:rFonts w:ascii="Arial" w:hAnsi="Arial" w:cs="Arial"/>
          <w:b/>
          <w:bCs/>
          <w:sz w:val="16"/>
          <w:szCs w:val="16"/>
        </w:rPr>
        <w:t xml:space="preserve"> century, mental health illness has become a leading cause of health burden, particularly among adolescents and emerging adults, with most disorders</w:t>
      </w:r>
      <w:r>
        <w:rPr>
          <w:rFonts w:ascii="Arial" w:hAnsi="Arial" w:cs="Arial"/>
          <w:b/>
          <w:bCs/>
          <w:sz w:val="16"/>
          <w:szCs w:val="16"/>
        </w:rPr>
        <w:t xml:space="preserve"> emerging before the age of 25, Over the past two decades, mental ill health has surged to alarming levels, with evidence confirming that the increase is not just due to better awareness or diagnosis but reflects a genuine public health crisis (P McGorry 2025)</w:t>
      </w:r>
    </w:p>
    <w:p w14:paraId="0755520A" w14:textId="1661E0B5" w:rsidR="006A14BA" w:rsidRDefault="006A14BA" w:rsidP="00B54168">
      <w:pPr>
        <w:ind w:left="-709"/>
        <w:rPr>
          <w:rFonts w:ascii="Arial" w:hAnsi="Arial" w:cs="Arial"/>
          <w:b/>
          <w:bCs/>
          <w:sz w:val="16"/>
          <w:szCs w:val="16"/>
        </w:rPr>
      </w:pPr>
      <w:r>
        <w:rPr>
          <w:rFonts w:ascii="Arial" w:hAnsi="Arial" w:cs="Arial"/>
          <w:b/>
          <w:bCs/>
          <w:sz w:val="16"/>
          <w:szCs w:val="16"/>
        </w:rPr>
        <w:t xml:space="preserve">The mental health act 1983 (2007) informs people with mental health problems their rights which is law in England and Wales. One of the rights is treatment in the community. </w:t>
      </w:r>
    </w:p>
    <w:p w14:paraId="77987929" w14:textId="2966C1C9" w:rsidR="006A14BA" w:rsidRDefault="00E41248" w:rsidP="00B54168">
      <w:pPr>
        <w:ind w:left="-709"/>
        <w:rPr>
          <w:rFonts w:ascii="Arial" w:hAnsi="Arial" w:cs="Arial"/>
          <w:b/>
          <w:bCs/>
          <w:sz w:val="16"/>
          <w:szCs w:val="16"/>
        </w:rPr>
      </w:pPr>
      <w:r>
        <w:rPr>
          <w:rFonts w:ascii="Arial" w:hAnsi="Arial" w:cs="Arial"/>
          <w:b/>
          <w:bCs/>
          <w:sz w:val="16"/>
          <w:szCs w:val="16"/>
        </w:rPr>
        <w:t>Current; It is to be welcomed that more people are accessing mental health services, and this is in no small part because of reduction in stigma attached to doing so. However, services are not currently resourced to meet the increased demand, resulting in long waits and high thresholds for treatment, latest estimates put the mental health waiting list at 1.7 million people (2025), Mental health services need to be properly resourced to ensure people who need help are receiving it. (BMA 2025) The fact of community mental health services is changing. The government is funding £1.5 billion extra taking the total</w:t>
      </w:r>
      <w:r w:rsidR="005B3E18">
        <w:rPr>
          <w:rFonts w:ascii="Arial" w:hAnsi="Arial" w:cs="Arial"/>
          <w:b/>
          <w:bCs/>
          <w:sz w:val="16"/>
          <w:szCs w:val="16"/>
        </w:rPr>
        <w:t xml:space="preserve"> funding</w:t>
      </w:r>
      <w:r>
        <w:rPr>
          <w:rFonts w:ascii="Arial" w:hAnsi="Arial" w:cs="Arial"/>
          <w:b/>
          <w:bCs/>
          <w:sz w:val="16"/>
          <w:szCs w:val="16"/>
        </w:rPr>
        <w:t xml:space="preserve"> to £13.67 billion for </w:t>
      </w:r>
      <w:r w:rsidR="005B3E18">
        <w:rPr>
          <w:rFonts w:ascii="Arial" w:hAnsi="Arial" w:cs="Arial"/>
          <w:b/>
          <w:bCs/>
          <w:sz w:val="16"/>
          <w:szCs w:val="16"/>
        </w:rPr>
        <w:t>mental</w:t>
      </w:r>
      <w:r>
        <w:rPr>
          <w:rFonts w:ascii="Arial" w:hAnsi="Arial" w:cs="Arial"/>
          <w:b/>
          <w:bCs/>
          <w:sz w:val="16"/>
          <w:szCs w:val="16"/>
        </w:rPr>
        <w:t xml:space="preserve"> health </w:t>
      </w:r>
      <w:r w:rsidR="005B3E18">
        <w:rPr>
          <w:rFonts w:ascii="Arial" w:hAnsi="Arial" w:cs="Arial"/>
          <w:b/>
          <w:bCs/>
          <w:sz w:val="16"/>
          <w:szCs w:val="16"/>
        </w:rPr>
        <w:t xml:space="preserve">services. It’s a transformation from the dark early years, where mental health had a public stigma. Key points are the mental health act 2025 enlarging </w:t>
      </w:r>
      <w:r w:rsidR="00941209">
        <w:rPr>
          <w:rFonts w:ascii="Arial" w:hAnsi="Arial" w:cs="Arial"/>
          <w:b/>
          <w:bCs/>
          <w:sz w:val="16"/>
          <w:szCs w:val="16"/>
        </w:rPr>
        <w:t>community-based</w:t>
      </w:r>
      <w:r w:rsidR="005B3E18">
        <w:rPr>
          <w:rFonts w:ascii="Arial" w:hAnsi="Arial" w:cs="Arial"/>
          <w:b/>
          <w:bCs/>
          <w:sz w:val="16"/>
          <w:szCs w:val="16"/>
        </w:rPr>
        <w:t xml:space="preserve"> support, and easy access support hubs for young people,</w:t>
      </w:r>
    </w:p>
    <w:p w14:paraId="02CD15CE" w14:textId="4FDC8368" w:rsidR="002A16EE" w:rsidRDefault="005B3E18" w:rsidP="00484598">
      <w:pPr>
        <w:ind w:left="-709"/>
        <w:rPr>
          <w:rFonts w:ascii="Arial" w:hAnsi="Arial" w:cs="Arial"/>
          <w:b/>
          <w:bCs/>
          <w:sz w:val="16"/>
          <w:szCs w:val="16"/>
        </w:rPr>
      </w:pPr>
      <w:r>
        <w:rPr>
          <w:rFonts w:ascii="Arial" w:hAnsi="Arial" w:cs="Arial"/>
          <w:b/>
          <w:bCs/>
          <w:sz w:val="16"/>
          <w:szCs w:val="16"/>
        </w:rPr>
        <w:t xml:space="preserve">Before the COVID 19 pandemic had been slowly and </w:t>
      </w:r>
      <w:r w:rsidR="00941209">
        <w:rPr>
          <w:rFonts w:ascii="Arial" w:hAnsi="Arial" w:cs="Arial"/>
          <w:b/>
          <w:bCs/>
          <w:sz w:val="16"/>
          <w:szCs w:val="16"/>
        </w:rPr>
        <w:t>steadily rising (BMA).</w:t>
      </w:r>
    </w:p>
    <w:p w14:paraId="0E16A726" w14:textId="77777777" w:rsidR="002F5FD1" w:rsidRDefault="002F5FD1" w:rsidP="002F5FD1">
      <w:pPr>
        <w:ind w:left="-709" w:firstLine="720"/>
        <w:rPr>
          <w:rFonts w:ascii="Arial" w:hAnsi="Arial" w:cs="Arial"/>
          <w:b/>
          <w:bCs/>
          <w:sz w:val="16"/>
          <w:szCs w:val="16"/>
        </w:rPr>
      </w:pPr>
    </w:p>
    <w:p w14:paraId="68DB89CE" w14:textId="4CE49A63" w:rsidR="00484598" w:rsidRPr="00484598" w:rsidRDefault="00484598" w:rsidP="002F5FD1">
      <w:pPr>
        <w:ind w:left="-709" w:firstLine="720"/>
        <w:rPr>
          <w:rFonts w:ascii="Arial" w:hAnsi="Arial" w:cs="Arial"/>
          <w:sz w:val="22"/>
          <w:szCs w:val="22"/>
        </w:rPr>
      </w:pPr>
      <w:r w:rsidRPr="00484598">
        <w:rPr>
          <w:rFonts w:ascii="Arial" w:hAnsi="Arial" w:cs="Arial"/>
          <w:sz w:val="22"/>
          <w:szCs w:val="22"/>
        </w:rPr>
        <w:t>AMBULANCE SERVICE</w:t>
      </w:r>
    </w:p>
    <w:p w14:paraId="47143A20" w14:textId="42D13F1F" w:rsidR="007B618A" w:rsidRDefault="00F97C41" w:rsidP="00210A13">
      <w:pPr>
        <w:ind w:left="-709"/>
        <w:rPr>
          <w:rFonts w:ascii="Arial" w:hAnsi="Arial" w:cs="Arial"/>
          <w:sz w:val="22"/>
          <w:szCs w:val="22"/>
        </w:rPr>
      </w:pPr>
      <w:r w:rsidRPr="00F97C41">
        <w:rPr>
          <w:rFonts w:ascii="Arial" w:hAnsi="Arial" w:cs="Arial"/>
          <w:sz w:val="22"/>
          <w:szCs w:val="22"/>
        </w:rPr>
        <w:t>Investigate; Although</w:t>
      </w:r>
      <w:r w:rsidR="00FE4E3D" w:rsidRPr="006F21FB">
        <w:rPr>
          <w:rFonts w:ascii="Arial" w:hAnsi="Arial" w:cs="Arial"/>
          <w:sz w:val="22"/>
          <w:szCs w:val="22"/>
        </w:rPr>
        <w:t xml:space="preserve"> the factors driving emergency department deman</w:t>
      </w:r>
      <w:r w:rsidR="00B4078D" w:rsidRPr="006F21FB">
        <w:rPr>
          <w:rFonts w:ascii="Arial" w:hAnsi="Arial" w:cs="Arial"/>
          <w:sz w:val="22"/>
          <w:szCs w:val="22"/>
        </w:rPr>
        <w:t>d have been extensively investigated, a c</w:t>
      </w:r>
      <w:r w:rsidR="00C235A2" w:rsidRPr="006F21FB">
        <w:rPr>
          <w:rFonts w:ascii="Arial" w:hAnsi="Arial" w:cs="Arial"/>
          <w:sz w:val="22"/>
          <w:szCs w:val="22"/>
        </w:rPr>
        <w:t>omparatively</w:t>
      </w:r>
      <w:r w:rsidR="005E1720">
        <w:rPr>
          <w:rFonts w:ascii="Arial" w:hAnsi="Arial" w:cs="Arial"/>
          <w:sz w:val="22"/>
          <w:szCs w:val="22"/>
        </w:rPr>
        <w:t xml:space="preserve"> minimal amount is </w:t>
      </w:r>
      <w:r w:rsidR="00C525CF">
        <w:rPr>
          <w:rFonts w:ascii="Arial" w:hAnsi="Arial" w:cs="Arial"/>
          <w:sz w:val="22"/>
          <w:szCs w:val="22"/>
        </w:rPr>
        <w:t>known</w:t>
      </w:r>
      <w:r w:rsidR="005E1720">
        <w:rPr>
          <w:rFonts w:ascii="Arial" w:hAnsi="Arial" w:cs="Arial"/>
          <w:sz w:val="22"/>
          <w:szCs w:val="22"/>
        </w:rPr>
        <w:t xml:space="preserve"> about the factors that driving an increase </w:t>
      </w:r>
      <w:r w:rsidR="00C525CF">
        <w:rPr>
          <w:rFonts w:ascii="Arial" w:hAnsi="Arial" w:cs="Arial"/>
          <w:sz w:val="22"/>
          <w:szCs w:val="22"/>
        </w:rPr>
        <w:t>in emergency</w:t>
      </w:r>
      <w:r w:rsidR="00AE18CB">
        <w:rPr>
          <w:rFonts w:ascii="Arial" w:hAnsi="Arial" w:cs="Arial"/>
          <w:sz w:val="22"/>
          <w:szCs w:val="22"/>
        </w:rPr>
        <w:t xml:space="preserve"> ambulance demand (E Andrew 202</w:t>
      </w:r>
      <w:r w:rsidR="00BB40B0">
        <w:rPr>
          <w:rFonts w:ascii="Arial" w:hAnsi="Arial" w:cs="Arial"/>
          <w:sz w:val="22"/>
          <w:szCs w:val="22"/>
        </w:rPr>
        <w:t xml:space="preserve">0). The history of the motorized </w:t>
      </w:r>
      <w:r w:rsidR="006173F7">
        <w:rPr>
          <w:rFonts w:ascii="Arial" w:hAnsi="Arial" w:cs="Arial"/>
          <w:sz w:val="22"/>
          <w:szCs w:val="22"/>
        </w:rPr>
        <w:t xml:space="preserve">ambulance vehicle can be </w:t>
      </w:r>
      <w:r w:rsidR="00194635">
        <w:rPr>
          <w:rFonts w:ascii="Arial" w:hAnsi="Arial" w:cs="Arial"/>
          <w:sz w:val="22"/>
          <w:szCs w:val="22"/>
        </w:rPr>
        <w:t xml:space="preserve">traced back to 1912, which at the time replaced former horse- drawn </w:t>
      </w:r>
      <w:r w:rsidR="00B932C9">
        <w:rPr>
          <w:rFonts w:ascii="Arial" w:hAnsi="Arial" w:cs="Arial"/>
          <w:sz w:val="22"/>
          <w:szCs w:val="22"/>
        </w:rPr>
        <w:t xml:space="preserve">carriages that were present around the </w:t>
      </w:r>
      <w:r w:rsidR="00A77CE3">
        <w:rPr>
          <w:rFonts w:ascii="Arial" w:hAnsi="Arial" w:cs="Arial"/>
          <w:sz w:val="22"/>
          <w:szCs w:val="22"/>
        </w:rPr>
        <w:t>eighteenth century</w:t>
      </w:r>
      <w:r w:rsidR="000035E0">
        <w:rPr>
          <w:rFonts w:ascii="Arial" w:hAnsi="Arial" w:cs="Arial"/>
          <w:sz w:val="22"/>
          <w:szCs w:val="22"/>
        </w:rPr>
        <w:t>. With the increased use of ambulances</w:t>
      </w:r>
      <w:r w:rsidR="007B618A">
        <w:rPr>
          <w:rFonts w:ascii="Arial" w:hAnsi="Arial" w:cs="Arial"/>
          <w:sz w:val="22"/>
          <w:szCs w:val="22"/>
        </w:rPr>
        <w:t xml:space="preserve"> around the Uk, a change needed to be made.</w:t>
      </w:r>
    </w:p>
    <w:p w14:paraId="67B164F3" w14:textId="77777777" w:rsidR="00920D52" w:rsidRDefault="00F97C41" w:rsidP="00210A13">
      <w:pPr>
        <w:ind w:left="-709"/>
        <w:rPr>
          <w:rFonts w:ascii="Arial" w:hAnsi="Arial" w:cs="Arial"/>
          <w:sz w:val="22"/>
          <w:szCs w:val="22"/>
        </w:rPr>
      </w:pPr>
      <w:r>
        <w:rPr>
          <w:rFonts w:ascii="Arial" w:hAnsi="Arial" w:cs="Arial"/>
          <w:sz w:val="22"/>
          <w:szCs w:val="22"/>
        </w:rPr>
        <w:t xml:space="preserve">Explore; </w:t>
      </w:r>
      <w:r w:rsidR="00140476">
        <w:rPr>
          <w:rFonts w:ascii="Arial" w:hAnsi="Arial" w:cs="Arial"/>
          <w:sz w:val="22"/>
          <w:szCs w:val="22"/>
        </w:rPr>
        <w:t>That change was the public health act of 1925 this act made a no</w:t>
      </w:r>
      <w:r w:rsidR="00405978">
        <w:rPr>
          <w:rFonts w:ascii="Arial" w:hAnsi="Arial" w:cs="Arial"/>
          <w:sz w:val="22"/>
          <w:szCs w:val="22"/>
        </w:rPr>
        <w:t xml:space="preserve">table impact in shaping </w:t>
      </w:r>
      <w:r w:rsidR="00B34AAB">
        <w:rPr>
          <w:rFonts w:ascii="Arial" w:hAnsi="Arial" w:cs="Arial"/>
          <w:sz w:val="22"/>
          <w:szCs w:val="22"/>
        </w:rPr>
        <w:t>ambulance services</w:t>
      </w:r>
      <w:r>
        <w:rPr>
          <w:rFonts w:ascii="Arial" w:hAnsi="Arial" w:cs="Arial"/>
          <w:sz w:val="22"/>
          <w:szCs w:val="22"/>
        </w:rPr>
        <w:t xml:space="preserve"> </w:t>
      </w:r>
      <w:r w:rsidR="008129A1">
        <w:rPr>
          <w:rFonts w:ascii="Arial" w:hAnsi="Arial" w:cs="Arial"/>
          <w:sz w:val="22"/>
          <w:szCs w:val="22"/>
        </w:rPr>
        <w:t xml:space="preserve">in the Uk. And with the </w:t>
      </w:r>
      <w:r w:rsidR="00546D11">
        <w:rPr>
          <w:rFonts w:ascii="Arial" w:hAnsi="Arial" w:cs="Arial"/>
          <w:sz w:val="22"/>
          <w:szCs w:val="22"/>
        </w:rPr>
        <w:t>introduction of</w:t>
      </w:r>
      <w:r w:rsidR="008129A1">
        <w:rPr>
          <w:rFonts w:ascii="Arial" w:hAnsi="Arial" w:cs="Arial"/>
          <w:sz w:val="22"/>
          <w:szCs w:val="22"/>
        </w:rPr>
        <w:t xml:space="preserve"> the </w:t>
      </w:r>
      <w:r w:rsidR="00546D11">
        <w:rPr>
          <w:rFonts w:ascii="Arial" w:hAnsi="Arial" w:cs="Arial"/>
          <w:sz w:val="22"/>
          <w:szCs w:val="22"/>
        </w:rPr>
        <w:t xml:space="preserve">999- emergency telephone number in 1937 made a significant </w:t>
      </w:r>
      <w:r w:rsidR="009E7401">
        <w:rPr>
          <w:rFonts w:ascii="Arial" w:hAnsi="Arial" w:cs="Arial"/>
          <w:sz w:val="22"/>
          <w:szCs w:val="22"/>
        </w:rPr>
        <w:t>union that has shaped the ambulance service to present day</w:t>
      </w:r>
      <w:r w:rsidR="00376806">
        <w:rPr>
          <w:rFonts w:ascii="Arial" w:hAnsi="Arial" w:cs="Arial"/>
          <w:sz w:val="22"/>
          <w:szCs w:val="22"/>
        </w:rPr>
        <w:t xml:space="preserve">. Local authorities were able to transport non urgent cases </w:t>
      </w:r>
      <w:r w:rsidR="002D2D9C">
        <w:rPr>
          <w:rFonts w:ascii="Arial" w:hAnsi="Arial" w:cs="Arial"/>
          <w:sz w:val="22"/>
          <w:szCs w:val="22"/>
        </w:rPr>
        <w:t>which was suited to the poor and sick. The 1925 act acted as a s</w:t>
      </w:r>
      <w:r w:rsidR="005E40B9">
        <w:rPr>
          <w:rFonts w:ascii="Arial" w:hAnsi="Arial" w:cs="Arial"/>
          <w:sz w:val="22"/>
          <w:szCs w:val="22"/>
        </w:rPr>
        <w:t>tepping stone for the introduction of th</w:t>
      </w:r>
      <w:r w:rsidR="00A75A23">
        <w:rPr>
          <w:rFonts w:ascii="Arial" w:hAnsi="Arial" w:cs="Arial"/>
          <w:sz w:val="22"/>
          <w:szCs w:val="22"/>
        </w:rPr>
        <w:t>e</w:t>
      </w:r>
      <w:r w:rsidR="005E40B9">
        <w:rPr>
          <w:rFonts w:ascii="Arial" w:hAnsi="Arial" w:cs="Arial"/>
          <w:sz w:val="22"/>
          <w:szCs w:val="22"/>
        </w:rPr>
        <w:t xml:space="preserve"> national health service</w:t>
      </w:r>
      <w:r w:rsidR="0021584E">
        <w:rPr>
          <w:rFonts w:ascii="Arial" w:hAnsi="Arial" w:cs="Arial"/>
          <w:sz w:val="22"/>
          <w:szCs w:val="22"/>
        </w:rPr>
        <w:t>s act 1946 which provided free ambulance services which was staffed by vo</w:t>
      </w:r>
      <w:r w:rsidR="00A75A23">
        <w:rPr>
          <w:rFonts w:ascii="Arial" w:hAnsi="Arial" w:cs="Arial"/>
          <w:sz w:val="22"/>
          <w:szCs w:val="22"/>
        </w:rPr>
        <w:t>lunteers</w:t>
      </w:r>
      <w:r w:rsidR="00490129">
        <w:rPr>
          <w:rFonts w:ascii="Arial" w:hAnsi="Arial" w:cs="Arial"/>
          <w:sz w:val="22"/>
          <w:szCs w:val="22"/>
        </w:rPr>
        <w:t>. After slow and uncertain beginnings, ambulance</w:t>
      </w:r>
      <w:r w:rsidR="00886201">
        <w:rPr>
          <w:rFonts w:ascii="Arial" w:hAnsi="Arial" w:cs="Arial"/>
          <w:sz w:val="22"/>
          <w:szCs w:val="22"/>
        </w:rPr>
        <w:t xml:space="preserve"> began to save increasing numbers of lives using in</w:t>
      </w:r>
      <w:r w:rsidR="00A81AF5">
        <w:rPr>
          <w:rFonts w:ascii="Arial" w:hAnsi="Arial" w:cs="Arial"/>
          <w:sz w:val="22"/>
          <w:szCs w:val="22"/>
        </w:rPr>
        <w:t>genuity and technological inno</w:t>
      </w:r>
      <w:r w:rsidR="00D74E40">
        <w:rPr>
          <w:rFonts w:ascii="Arial" w:hAnsi="Arial" w:cs="Arial"/>
          <w:sz w:val="22"/>
          <w:szCs w:val="22"/>
        </w:rPr>
        <w:t>vation. (A Pollock 2015)</w:t>
      </w:r>
      <w:r w:rsidR="00920D52">
        <w:rPr>
          <w:rFonts w:ascii="Arial" w:hAnsi="Arial" w:cs="Arial"/>
          <w:sz w:val="22"/>
          <w:szCs w:val="22"/>
        </w:rPr>
        <w:t>.</w:t>
      </w:r>
    </w:p>
    <w:p w14:paraId="3462610D" w14:textId="77777777" w:rsidR="00D54B4E" w:rsidRDefault="00920D52" w:rsidP="00210A13">
      <w:pPr>
        <w:ind w:left="-709"/>
        <w:rPr>
          <w:rFonts w:ascii="Arial" w:hAnsi="Arial" w:cs="Arial"/>
          <w:sz w:val="22"/>
          <w:szCs w:val="22"/>
        </w:rPr>
      </w:pPr>
      <w:r w:rsidRPr="2C16C2FE">
        <w:rPr>
          <w:rFonts w:ascii="Arial" w:hAnsi="Arial" w:cs="Arial"/>
          <w:sz w:val="22"/>
          <w:szCs w:val="22"/>
        </w:rPr>
        <w:t xml:space="preserve">Evaluate; </w:t>
      </w:r>
      <w:r w:rsidR="00DC5D67" w:rsidRPr="2C16C2FE">
        <w:rPr>
          <w:rFonts w:ascii="Arial" w:hAnsi="Arial" w:cs="Arial"/>
          <w:sz w:val="22"/>
          <w:szCs w:val="22"/>
        </w:rPr>
        <w:t>The demand for ambulance services in the Uk reached an over</w:t>
      </w:r>
      <w:r w:rsidR="00644203" w:rsidRPr="2C16C2FE">
        <w:rPr>
          <w:rFonts w:ascii="Arial" w:hAnsi="Arial" w:cs="Arial"/>
          <w:sz w:val="22"/>
          <w:szCs w:val="22"/>
        </w:rPr>
        <w:t>all figure of over 8.8 million incidents in the year 2024 to 2025</w:t>
      </w:r>
      <w:r w:rsidR="005D2171" w:rsidRPr="2C16C2FE">
        <w:rPr>
          <w:rFonts w:ascii="Arial" w:hAnsi="Arial" w:cs="Arial"/>
          <w:sz w:val="22"/>
          <w:szCs w:val="22"/>
        </w:rPr>
        <w:t>. These statistics show the high</w:t>
      </w:r>
      <w:r w:rsidR="00D87573" w:rsidRPr="2C16C2FE">
        <w:rPr>
          <w:rFonts w:ascii="Arial" w:hAnsi="Arial" w:cs="Arial"/>
          <w:sz w:val="22"/>
          <w:szCs w:val="22"/>
        </w:rPr>
        <w:t xml:space="preserve"> demand for the services and the well-being of Uk </w:t>
      </w:r>
      <w:r w:rsidR="001C1854" w:rsidRPr="2C16C2FE">
        <w:rPr>
          <w:rFonts w:ascii="Arial" w:hAnsi="Arial" w:cs="Arial"/>
          <w:sz w:val="22"/>
          <w:szCs w:val="22"/>
        </w:rPr>
        <w:t>residents. Ambulance service</w:t>
      </w:r>
      <w:r w:rsidR="00F83A9A" w:rsidRPr="2C16C2FE">
        <w:rPr>
          <w:rFonts w:ascii="Arial" w:hAnsi="Arial" w:cs="Arial"/>
          <w:sz w:val="22"/>
          <w:szCs w:val="22"/>
        </w:rPr>
        <w:t xml:space="preserve">s answered 935,950 calls to 999, or </w:t>
      </w:r>
      <w:r w:rsidR="00E512CD" w:rsidRPr="2C16C2FE">
        <w:rPr>
          <w:rFonts w:ascii="Arial" w:hAnsi="Arial" w:cs="Arial"/>
          <w:sz w:val="22"/>
          <w:szCs w:val="22"/>
        </w:rPr>
        <w:t>30,192 per day</w:t>
      </w:r>
      <w:r w:rsidR="00607306" w:rsidRPr="2C16C2FE">
        <w:rPr>
          <w:rFonts w:ascii="Arial" w:hAnsi="Arial" w:cs="Arial"/>
          <w:sz w:val="22"/>
          <w:szCs w:val="22"/>
        </w:rPr>
        <w:t>, an increase of 5% compared to November 2024 and 4%</w:t>
      </w:r>
      <w:r w:rsidR="009D35DB" w:rsidRPr="2C16C2FE">
        <w:rPr>
          <w:rFonts w:ascii="Arial" w:hAnsi="Arial" w:cs="Arial"/>
          <w:sz w:val="22"/>
          <w:szCs w:val="22"/>
        </w:rPr>
        <w:t xml:space="preserve"> more than December 2023. The average ambulance response time for cate</w:t>
      </w:r>
      <w:r w:rsidR="00632581" w:rsidRPr="2C16C2FE">
        <w:rPr>
          <w:rFonts w:ascii="Arial" w:hAnsi="Arial" w:cs="Arial"/>
          <w:sz w:val="22"/>
          <w:szCs w:val="22"/>
        </w:rPr>
        <w:t xml:space="preserve">gory two calls was 47 minutes and 26 seconds </w:t>
      </w:r>
      <w:r w:rsidR="00F4721E" w:rsidRPr="2C16C2FE">
        <w:rPr>
          <w:rFonts w:ascii="Arial" w:hAnsi="Arial" w:cs="Arial"/>
          <w:sz w:val="22"/>
          <w:szCs w:val="22"/>
        </w:rPr>
        <w:t xml:space="preserve">(NHS 2025) You must </w:t>
      </w:r>
      <w:r w:rsidR="00997BA6" w:rsidRPr="2C16C2FE">
        <w:rPr>
          <w:rFonts w:ascii="Arial" w:hAnsi="Arial" w:cs="Arial"/>
          <w:sz w:val="22"/>
          <w:szCs w:val="22"/>
        </w:rPr>
        <w:t xml:space="preserve">acknowledge from its humble </w:t>
      </w:r>
      <w:r w:rsidR="005B06AA" w:rsidRPr="2C16C2FE">
        <w:rPr>
          <w:rFonts w:ascii="Arial" w:hAnsi="Arial" w:cs="Arial"/>
          <w:sz w:val="22"/>
          <w:szCs w:val="22"/>
        </w:rPr>
        <w:t>beginnings</w:t>
      </w:r>
      <w:r w:rsidR="00997BA6" w:rsidRPr="2C16C2FE">
        <w:rPr>
          <w:rFonts w:ascii="Arial" w:hAnsi="Arial" w:cs="Arial"/>
          <w:sz w:val="22"/>
          <w:szCs w:val="22"/>
        </w:rPr>
        <w:t xml:space="preserve"> the Uk ambu</w:t>
      </w:r>
      <w:r w:rsidR="005B06AA" w:rsidRPr="2C16C2FE">
        <w:rPr>
          <w:rFonts w:ascii="Arial" w:hAnsi="Arial" w:cs="Arial"/>
          <w:sz w:val="22"/>
          <w:szCs w:val="22"/>
        </w:rPr>
        <w:t>lance</w:t>
      </w:r>
      <w:r w:rsidR="001C1854" w:rsidRPr="2C16C2FE">
        <w:rPr>
          <w:rFonts w:ascii="Arial" w:hAnsi="Arial" w:cs="Arial"/>
          <w:sz w:val="22"/>
          <w:szCs w:val="22"/>
        </w:rPr>
        <w:t xml:space="preserve"> </w:t>
      </w:r>
      <w:r w:rsidR="005B06AA" w:rsidRPr="2C16C2FE">
        <w:rPr>
          <w:rFonts w:ascii="Arial" w:hAnsi="Arial" w:cs="Arial"/>
          <w:sz w:val="22"/>
          <w:szCs w:val="22"/>
        </w:rPr>
        <w:t>services has surp</w:t>
      </w:r>
      <w:r w:rsidR="00A03EDB" w:rsidRPr="2C16C2FE">
        <w:rPr>
          <w:rFonts w:ascii="Arial" w:hAnsi="Arial" w:cs="Arial"/>
          <w:sz w:val="22"/>
          <w:szCs w:val="22"/>
        </w:rPr>
        <w:t>assed its original blueprint. W</w:t>
      </w:r>
      <w:r w:rsidR="00AA4077" w:rsidRPr="2C16C2FE">
        <w:rPr>
          <w:rFonts w:ascii="Arial" w:hAnsi="Arial" w:cs="Arial"/>
          <w:sz w:val="22"/>
          <w:szCs w:val="22"/>
        </w:rPr>
        <w:t xml:space="preserve">ith highly trained paramedics and fast response </w:t>
      </w:r>
      <w:r w:rsidR="00DC7D93" w:rsidRPr="2C16C2FE">
        <w:rPr>
          <w:rFonts w:ascii="Arial" w:hAnsi="Arial" w:cs="Arial"/>
          <w:sz w:val="22"/>
          <w:szCs w:val="22"/>
        </w:rPr>
        <w:t>vehicles containing sop</w:t>
      </w:r>
      <w:r w:rsidR="00286DF0" w:rsidRPr="2C16C2FE">
        <w:rPr>
          <w:rFonts w:ascii="Arial" w:hAnsi="Arial" w:cs="Arial"/>
          <w:sz w:val="22"/>
          <w:szCs w:val="22"/>
        </w:rPr>
        <w:t xml:space="preserve">histicated mobile medical equipment, the Uk </w:t>
      </w:r>
      <w:r w:rsidR="002133F6" w:rsidRPr="2C16C2FE">
        <w:rPr>
          <w:rFonts w:ascii="Arial" w:hAnsi="Arial" w:cs="Arial"/>
          <w:sz w:val="22"/>
          <w:szCs w:val="22"/>
        </w:rPr>
        <w:t>has a service to be proud. Bera in mind this is a</w:t>
      </w:r>
      <w:r w:rsidR="00950A99" w:rsidRPr="2C16C2FE">
        <w:rPr>
          <w:rFonts w:ascii="Arial" w:hAnsi="Arial" w:cs="Arial"/>
          <w:sz w:val="22"/>
          <w:szCs w:val="22"/>
        </w:rPr>
        <w:t xml:space="preserve"> free service for all Uk citizens. People </w:t>
      </w:r>
      <w:r w:rsidR="006D341B" w:rsidRPr="2C16C2FE">
        <w:rPr>
          <w:rFonts w:ascii="Arial" w:hAnsi="Arial" w:cs="Arial"/>
          <w:sz w:val="22"/>
          <w:szCs w:val="22"/>
        </w:rPr>
        <w:t>who make frequent calls to emergency ambulance services</w:t>
      </w:r>
      <w:r w:rsidR="00095B9C" w:rsidRPr="2C16C2FE">
        <w:rPr>
          <w:rFonts w:ascii="Arial" w:hAnsi="Arial" w:cs="Arial"/>
          <w:sz w:val="22"/>
          <w:szCs w:val="22"/>
        </w:rPr>
        <w:t xml:space="preserve"> feel their health and care needs are urgent and </w:t>
      </w:r>
      <w:r w:rsidR="0084668D" w:rsidRPr="2C16C2FE">
        <w:rPr>
          <w:rFonts w:ascii="Arial" w:hAnsi="Arial" w:cs="Arial"/>
          <w:sz w:val="22"/>
          <w:szCs w:val="22"/>
        </w:rPr>
        <w:t>ongoing</w:t>
      </w:r>
      <w:r w:rsidR="00155134" w:rsidRPr="2C16C2FE">
        <w:rPr>
          <w:rFonts w:ascii="Arial" w:hAnsi="Arial" w:cs="Arial"/>
          <w:sz w:val="22"/>
          <w:szCs w:val="22"/>
        </w:rPr>
        <w:t>. They can</w:t>
      </w:r>
      <w:r w:rsidR="00F23D65" w:rsidRPr="2C16C2FE">
        <w:rPr>
          <w:rFonts w:ascii="Arial" w:hAnsi="Arial" w:cs="Arial"/>
          <w:sz w:val="22"/>
          <w:szCs w:val="22"/>
        </w:rPr>
        <w:t>not see alternative ways to receive help and resolve problems</w:t>
      </w:r>
      <w:r w:rsidR="001245A5" w:rsidRPr="2C16C2FE">
        <w:rPr>
          <w:rFonts w:ascii="Arial" w:hAnsi="Arial" w:cs="Arial"/>
          <w:sz w:val="22"/>
          <w:szCs w:val="22"/>
        </w:rPr>
        <w:t xml:space="preserve">. Communication between health professionals </w:t>
      </w:r>
      <w:r w:rsidR="000B24D5" w:rsidRPr="2C16C2FE">
        <w:rPr>
          <w:rFonts w:ascii="Arial" w:hAnsi="Arial" w:cs="Arial"/>
          <w:sz w:val="22"/>
          <w:szCs w:val="22"/>
        </w:rPr>
        <w:t>and service users appears inadequate. More re</w:t>
      </w:r>
      <w:r w:rsidR="00E94D74" w:rsidRPr="2C16C2FE">
        <w:rPr>
          <w:rFonts w:ascii="Arial" w:hAnsi="Arial" w:cs="Arial"/>
          <w:sz w:val="22"/>
          <w:szCs w:val="22"/>
        </w:rPr>
        <w:t xml:space="preserve">search is needed to understand service </w:t>
      </w:r>
      <w:r w:rsidR="00C50F64" w:rsidRPr="2C16C2FE">
        <w:rPr>
          <w:rFonts w:ascii="Arial" w:hAnsi="Arial" w:cs="Arial"/>
          <w:sz w:val="22"/>
          <w:szCs w:val="22"/>
        </w:rPr>
        <w:t>users’</w:t>
      </w:r>
      <w:r w:rsidR="00DA2EEF" w:rsidRPr="2C16C2FE">
        <w:rPr>
          <w:rFonts w:ascii="Arial" w:hAnsi="Arial" w:cs="Arial"/>
          <w:sz w:val="22"/>
          <w:szCs w:val="22"/>
        </w:rPr>
        <w:t xml:space="preserve"> motivations and </w:t>
      </w:r>
      <w:r w:rsidR="008840F4" w:rsidRPr="2C16C2FE">
        <w:rPr>
          <w:rFonts w:ascii="Arial" w:hAnsi="Arial" w:cs="Arial"/>
          <w:sz w:val="22"/>
          <w:szCs w:val="22"/>
        </w:rPr>
        <w:t>reequipments</w:t>
      </w:r>
      <w:r w:rsidR="00DA2EEF" w:rsidRPr="2C16C2FE">
        <w:rPr>
          <w:rFonts w:ascii="Arial" w:hAnsi="Arial" w:cs="Arial"/>
          <w:sz w:val="22"/>
          <w:szCs w:val="22"/>
        </w:rPr>
        <w:t xml:space="preserve"> to inform design </w:t>
      </w:r>
      <w:r w:rsidR="008840F4" w:rsidRPr="2C16C2FE">
        <w:rPr>
          <w:rFonts w:ascii="Arial" w:hAnsi="Arial" w:cs="Arial"/>
          <w:sz w:val="22"/>
          <w:szCs w:val="22"/>
        </w:rPr>
        <w:t>and delivering of accessible and effective services</w:t>
      </w:r>
      <w:r w:rsidR="00C50F64" w:rsidRPr="2C16C2FE">
        <w:rPr>
          <w:rFonts w:ascii="Arial" w:hAnsi="Arial" w:cs="Arial"/>
          <w:sz w:val="22"/>
          <w:szCs w:val="22"/>
        </w:rPr>
        <w:t>. (A Evans 2023)</w:t>
      </w:r>
      <w:r w:rsidR="00D54B4E" w:rsidRPr="2C16C2FE">
        <w:rPr>
          <w:rFonts w:ascii="Arial" w:hAnsi="Arial" w:cs="Arial"/>
          <w:sz w:val="22"/>
          <w:szCs w:val="22"/>
        </w:rPr>
        <w:t>.</w:t>
      </w:r>
    </w:p>
    <w:p w14:paraId="43F2735C" w14:textId="68EB8CC7" w:rsidR="00F20FF4" w:rsidRDefault="00D54B4E" w:rsidP="00210A13">
      <w:pPr>
        <w:ind w:left="-709"/>
        <w:rPr>
          <w:rFonts w:ascii="Arial" w:hAnsi="Arial" w:cs="Arial"/>
          <w:sz w:val="22"/>
          <w:szCs w:val="22"/>
        </w:rPr>
      </w:pPr>
      <w:r>
        <w:rPr>
          <w:rFonts w:ascii="Arial" w:hAnsi="Arial" w:cs="Arial"/>
          <w:sz w:val="22"/>
          <w:szCs w:val="22"/>
        </w:rPr>
        <w:t>Discuss</w:t>
      </w:r>
      <w:r w:rsidR="00DB1C36">
        <w:rPr>
          <w:rFonts w:ascii="Arial" w:hAnsi="Arial" w:cs="Arial"/>
          <w:sz w:val="22"/>
          <w:szCs w:val="22"/>
        </w:rPr>
        <w:t xml:space="preserve">; </w:t>
      </w:r>
      <w:r w:rsidR="009F27DD">
        <w:rPr>
          <w:rFonts w:ascii="Arial" w:hAnsi="Arial" w:cs="Arial"/>
          <w:sz w:val="22"/>
          <w:szCs w:val="22"/>
        </w:rPr>
        <w:t>The truth of the matter is the Uk ambulance services is an extreme crisis.</w:t>
      </w:r>
      <w:r w:rsidR="00626EAA">
        <w:rPr>
          <w:rFonts w:ascii="Arial" w:hAnsi="Arial" w:cs="Arial"/>
          <w:sz w:val="22"/>
          <w:szCs w:val="22"/>
        </w:rPr>
        <w:t xml:space="preserve"> Major issues have </w:t>
      </w:r>
      <w:r w:rsidR="006031E4">
        <w:rPr>
          <w:rFonts w:ascii="Arial" w:hAnsi="Arial" w:cs="Arial"/>
          <w:sz w:val="22"/>
          <w:szCs w:val="22"/>
        </w:rPr>
        <w:t>l</w:t>
      </w:r>
      <w:r w:rsidR="00626EAA">
        <w:rPr>
          <w:rFonts w:ascii="Arial" w:hAnsi="Arial" w:cs="Arial"/>
          <w:sz w:val="22"/>
          <w:szCs w:val="22"/>
        </w:rPr>
        <w:t>ed the service to reject</w:t>
      </w:r>
      <w:r w:rsidR="006031E4">
        <w:rPr>
          <w:rFonts w:ascii="Arial" w:hAnsi="Arial" w:cs="Arial"/>
          <w:sz w:val="22"/>
          <w:szCs w:val="22"/>
        </w:rPr>
        <w:t xml:space="preserve"> certain </w:t>
      </w:r>
      <w:r w:rsidR="00D20E1F">
        <w:rPr>
          <w:rFonts w:ascii="Arial" w:hAnsi="Arial" w:cs="Arial"/>
          <w:sz w:val="22"/>
          <w:szCs w:val="22"/>
        </w:rPr>
        <w:t>emergency</w:t>
      </w:r>
      <w:r w:rsidR="006031E4">
        <w:rPr>
          <w:rFonts w:ascii="Arial" w:hAnsi="Arial" w:cs="Arial"/>
          <w:sz w:val="22"/>
          <w:szCs w:val="22"/>
        </w:rPr>
        <w:t xml:space="preserve"> </w:t>
      </w:r>
      <w:r w:rsidR="000B661F">
        <w:rPr>
          <w:rFonts w:ascii="Arial" w:hAnsi="Arial" w:cs="Arial"/>
          <w:sz w:val="22"/>
          <w:szCs w:val="22"/>
        </w:rPr>
        <w:t>callouts and</w:t>
      </w:r>
      <w:r w:rsidR="00D20E1F">
        <w:rPr>
          <w:rFonts w:ascii="Arial" w:hAnsi="Arial" w:cs="Arial"/>
          <w:sz w:val="22"/>
          <w:szCs w:val="22"/>
        </w:rPr>
        <w:t xml:space="preserve"> categorize </w:t>
      </w:r>
      <w:r w:rsidR="00F55802">
        <w:rPr>
          <w:rFonts w:ascii="Arial" w:hAnsi="Arial" w:cs="Arial"/>
          <w:sz w:val="22"/>
          <w:szCs w:val="22"/>
        </w:rPr>
        <w:t>injuries</w:t>
      </w:r>
      <w:r w:rsidR="00D20E1F">
        <w:rPr>
          <w:rFonts w:ascii="Arial" w:hAnsi="Arial" w:cs="Arial"/>
          <w:sz w:val="22"/>
          <w:szCs w:val="22"/>
        </w:rPr>
        <w:t xml:space="preserve"> </w:t>
      </w:r>
      <w:r w:rsidR="00F55802">
        <w:rPr>
          <w:rFonts w:ascii="Arial" w:hAnsi="Arial" w:cs="Arial"/>
          <w:sz w:val="22"/>
          <w:szCs w:val="22"/>
        </w:rPr>
        <w:t>and illnesses with three hour waits for less urgent calls</w:t>
      </w:r>
      <w:r w:rsidR="000B661F">
        <w:rPr>
          <w:rFonts w:ascii="Arial" w:hAnsi="Arial" w:cs="Arial"/>
          <w:sz w:val="22"/>
          <w:szCs w:val="22"/>
        </w:rPr>
        <w:t xml:space="preserve">. </w:t>
      </w:r>
      <w:r w:rsidR="00C30F79">
        <w:rPr>
          <w:rFonts w:ascii="Arial" w:hAnsi="Arial" w:cs="Arial"/>
          <w:sz w:val="22"/>
          <w:szCs w:val="22"/>
        </w:rPr>
        <w:t>Therefore,</w:t>
      </w:r>
      <w:r w:rsidR="000F08D8">
        <w:rPr>
          <w:rFonts w:ascii="Arial" w:hAnsi="Arial" w:cs="Arial"/>
          <w:sz w:val="22"/>
          <w:szCs w:val="22"/>
        </w:rPr>
        <w:t xml:space="preserve"> ambulance fast response is a crucial factor </w:t>
      </w:r>
      <w:r w:rsidR="00DB4A0D">
        <w:rPr>
          <w:rFonts w:ascii="Arial" w:hAnsi="Arial" w:cs="Arial"/>
          <w:sz w:val="22"/>
          <w:szCs w:val="22"/>
        </w:rPr>
        <w:t>in the good outcomes in ER, impacting both the pro</w:t>
      </w:r>
      <w:r w:rsidR="0026311B">
        <w:rPr>
          <w:rFonts w:ascii="Arial" w:hAnsi="Arial" w:cs="Arial"/>
          <w:sz w:val="22"/>
          <w:szCs w:val="22"/>
        </w:rPr>
        <w:t>bability of survival and having disabilities</w:t>
      </w:r>
      <w:r w:rsidR="00BE2932">
        <w:rPr>
          <w:rFonts w:ascii="Arial" w:hAnsi="Arial" w:cs="Arial"/>
          <w:sz w:val="22"/>
          <w:szCs w:val="22"/>
        </w:rPr>
        <w:t xml:space="preserve">, making it essential for all countries </w:t>
      </w:r>
      <w:r w:rsidR="00C30F79">
        <w:rPr>
          <w:rFonts w:ascii="Arial" w:hAnsi="Arial" w:cs="Arial"/>
          <w:sz w:val="22"/>
          <w:szCs w:val="22"/>
        </w:rPr>
        <w:t>(Rodado 2022)</w:t>
      </w:r>
      <w:r w:rsidR="00F20FF4">
        <w:rPr>
          <w:rFonts w:ascii="Arial" w:hAnsi="Arial" w:cs="Arial"/>
          <w:sz w:val="22"/>
          <w:szCs w:val="22"/>
        </w:rPr>
        <w:t>.</w:t>
      </w:r>
    </w:p>
    <w:p w14:paraId="79D1A8B1" w14:textId="49259F03" w:rsidR="00C07256" w:rsidRPr="006F21FB" w:rsidRDefault="00F20FF4" w:rsidP="44A6DC56">
      <w:pPr>
        <w:ind w:left="-709"/>
        <w:rPr>
          <w:rFonts w:ascii="Arial" w:hAnsi="Arial" w:cs="Arial"/>
          <w:sz w:val="22"/>
          <w:szCs w:val="22"/>
        </w:rPr>
      </w:pPr>
      <w:r w:rsidRPr="2C16C2FE">
        <w:rPr>
          <w:rFonts w:ascii="Arial" w:hAnsi="Arial" w:cs="Arial"/>
          <w:sz w:val="22"/>
          <w:szCs w:val="22"/>
        </w:rPr>
        <w:t xml:space="preserve">Long hospital handover delays </w:t>
      </w:r>
      <w:r w:rsidR="00BC4F6E" w:rsidRPr="2C16C2FE">
        <w:rPr>
          <w:rFonts w:ascii="Arial" w:hAnsi="Arial" w:cs="Arial"/>
          <w:sz w:val="22"/>
          <w:szCs w:val="22"/>
        </w:rPr>
        <w:t>where</w:t>
      </w:r>
      <w:r w:rsidRPr="2C16C2FE">
        <w:rPr>
          <w:rFonts w:ascii="Arial" w:hAnsi="Arial" w:cs="Arial"/>
          <w:sz w:val="22"/>
          <w:szCs w:val="22"/>
        </w:rPr>
        <w:t xml:space="preserve"> ambulance crews are o</w:t>
      </w:r>
      <w:r w:rsidR="008E3723" w:rsidRPr="2C16C2FE">
        <w:rPr>
          <w:rFonts w:ascii="Arial" w:hAnsi="Arial" w:cs="Arial"/>
          <w:sz w:val="22"/>
          <w:szCs w:val="22"/>
        </w:rPr>
        <w:t xml:space="preserve">ccupied waiting in ambulance bays unable to </w:t>
      </w:r>
      <w:r w:rsidR="00D03C5E" w:rsidRPr="2C16C2FE">
        <w:rPr>
          <w:rFonts w:ascii="Arial" w:hAnsi="Arial" w:cs="Arial"/>
          <w:sz w:val="22"/>
          <w:szCs w:val="22"/>
        </w:rPr>
        <w:t>transfer</w:t>
      </w:r>
      <w:r w:rsidR="00F80179" w:rsidRPr="2C16C2FE">
        <w:rPr>
          <w:rFonts w:ascii="Arial" w:hAnsi="Arial" w:cs="Arial"/>
          <w:sz w:val="22"/>
          <w:szCs w:val="22"/>
        </w:rPr>
        <w:t xml:space="preserve"> patients to A&amp;E is a ke</w:t>
      </w:r>
      <w:r w:rsidR="00D03C5E" w:rsidRPr="2C16C2FE">
        <w:rPr>
          <w:rFonts w:ascii="Arial" w:hAnsi="Arial" w:cs="Arial"/>
          <w:sz w:val="22"/>
          <w:szCs w:val="22"/>
        </w:rPr>
        <w:t>y factor</w:t>
      </w:r>
      <w:r w:rsidR="00D52A83" w:rsidRPr="2C16C2FE">
        <w:rPr>
          <w:rFonts w:ascii="Arial" w:hAnsi="Arial" w:cs="Arial"/>
          <w:sz w:val="22"/>
          <w:szCs w:val="22"/>
        </w:rPr>
        <w:t xml:space="preserve"> preventing </w:t>
      </w:r>
      <w:r w:rsidR="00CA1DFF" w:rsidRPr="2C16C2FE">
        <w:rPr>
          <w:rFonts w:ascii="Arial" w:hAnsi="Arial" w:cs="Arial"/>
          <w:sz w:val="22"/>
          <w:szCs w:val="22"/>
        </w:rPr>
        <w:t>them answering new emergency calls. Most NHS hospital issues staff shortages</w:t>
      </w:r>
      <w:r w:rsidR="00BC4F6E" w:rsidRPr="2C16C2FE">
        <w:rPr>
          <w:rFonts w:ascii="Arial" w:hAnsi="Arial" w:cs="Arial"/>
          <w:sz w:val="22"/>
          <w:szCs w:val="22"/>
        </w:rPr>
        <w:t>, low morale, bed shortages have a knock effect</w:t>
      </w:r>
      <w:r w:rsidR="00490129" w:rsidRPr="2C16C2FE">
        <w:rPr>
          <w:rFonts w:ascii="Arial" w:hAnsi="Arial" w:cs="Arial"/>
          <w:sz w:val="22"/>
          <w:szCs w:val="22"/>
        </w:rPr>
        <w:t xml:space="preserve"> </w:t>
      </w:r>
      <w:r w:rsidR="00EB5B5A" w:rsidRPr="2C16C2FE">
        <w:rPr>
          <w:rFonts w:ascii="Arial" w:hAnsi="Arial" w:cs="Arial"/>
          <w:sz w:val="22"/>
          <w:szCs w:val="22"/>
        </w:rPr>
        <w:t>on ambulance services. An aging population, drug and al</w:t>
      </w:r>
      <w:r w:rsidR="004E0BBC" w:rsidRPr="2C16C2FE">
        <w:rPr>
          <w:rFonts w:ascii="Arial" w:hAnsi="Arial" w:cs="Arial"/>
          <w:sz w:val="22"/>
          <w:szCs w:val="22"/>
        </w:rPr>
        <w:t>cohol abuse, mental health issues</w:t>
      </w:r>
      <w:r w:rsidR="0007484D" w:rsidRPr="2C16C2FE">
        <w:rPr>
          <w:rFonts w:ascii="Arial" w:hAnsi="Arial" w:cs="Arial"/>
          <w:sz w:val="22"/>
          <w:szCs w:val="22"/>
        </w:rPr>
        <w:t xml:space="preserve"> and violence against staff are the daily challenges paramedics from ambulance services have to deal with.</w:t>
      </w:r>
      <w:r w:rsidR="00E67C36" w:rsidRPr="2C16C2FE">
        <w:rPr>
          <w:rFonts w:ascii="Arial" w:hAnsi="Arial" w:cs="Arial"/>
          <w:sz w:val="22"/>
          <w:szCs w:val="22"/>
        </w:rPr>
        <w:t xml:space="preserve"> On international </w:t>
      </w:r>
      <w:r w:rsidR="0080369A" w:rsidRPr="2C16C2FE">
        <w:rPr>
          <w:rFonts w:ascii="Arial" w:hAnsi="Arial" w:cs="Arial"/>
          <w:sz w:val="22"/>
          <w:szCs w:val="22"/>
        </w:rPr>
        <w:t>paramedics’</w:t>
      </w:r>
      <w:r w:rsidR="00E67C36" w:rsidRPr="2C16C2FE">
        <w:rPr>
          <w:rFonts w:ascii="Arial" w:hAnsi="Arial" w:cs="Arial"/>
          <w:sz w:val="22"/>
          <w:szCs w:val="22"/>
        </w:rPr>
        <w:t xml:space="preserve"> day, we recognise the extra</w:t>
      </w:r>
      <w:r w:rsidR="00C70632" w:rsidRPr="2C16C2FE">
        <w:rPr>
          <w:rFonts w:ascii="Arial" w:hAnsi="Arial" w:cs="Arial"/>
          <w:sz w:val="22"/>
          <w:szCs w:val="22"/>
        </w:rPr>
        <w:t xml:space="preserve">ordinary </w:t>
      </w:r>
      <w:r w:rsidR="002C30C7" w:rsidRPr="2C16C2FE">
        <w:rPr>
          <w:rFonts w:ascii="Arial" w:hAnsi="Arial" w:cs="Arial"/>
          <w:sz w:val="22"/>
          <w:szCs w:val="22"/>
        </w:rPr>
        <w:t>individuals</w:t>
      </w:r>
      <w:r w:rsidR="00C70632" w:rsidRPr="2C16C2FE">
        <w:rPr>
          <w:rFonts w:ascii="Arial" w:hAnsi="Arial" w:cs="Arial"/>
          <w:sz w:val="22"/>
          <w:szCs w:val="22"/>
        </w:rPr>
        <w:t xml:space="preserve"> who re</w:t>
      </w:r>
      <w:r w:rsidR="002C30C7" w:rsidRPr="2C16C2FE">
        <w:rPr>
          <w:rFonts w:ascii="Arial" w:hAnsi="Arial" w:cs="Arial"/>
          <w:sz w:val="22"/>
          <w:szCs w:val="22"/>
        </w:rPr>
        <w:t>present the very best of what our ambulance service stands for</w:t>
      </w:r>
      <w:r w:rsidR="0080369A" w:rsidRPr="2C16C2FE">
        <w:rPr>
          <w:rFonts w:ascii="Arial" w:hAnsi="Arial" w:cs="Arial"/>
          <w:sz w:val="22"/>
          <w:szCs w:val="22"/>
        </w:rPr>
        <w:t>. Our</w:t>
      </w:r>
      <w:r w:rsidR="00B17B97" w:rsidRPr="2C16C2FE">
        <w:rPr>
          <w:rFonts w:ascii="Arial" w:hAnsi="Arial" w:cs="Arial"/>
          <w:sz w:val="22"/>
          <w:szCs w:val="22"/>
        </w:rPr>
        <w:t xml:space="preserve"> paramedics show courage, care and professional </w:t>
      </w:r>
      <w:r w:rsidR="00ED3B0C" w:rsidRPr="2C16C2FE">
        <w:rPr>
          <w:rFonts w:ascii="Arial" w:hAnsi="Arial" w:cs="Arial"/>
          <w:sz w:val="22"/>
          <w:szCs w:val="22"/>
        </w:rPr>
        <w:t>in some of the most challenging situations</w:t>
      </w:r>
      <w:r w:rsidR="0058248A" w:rsidRPr="2C16C2FE">
        <w:rPr>
          <w:rFonts w:ascii="Arial" w:hAnsi="Arial" w:cs="Arial"/>
          <w:sz w:val="22"/>
          <w:szCs w:val="22"/>
        </w:rPr>
        <w:t>. (S Farley 2025).</w:t>
      </w:r>
      <w:r w:rsidR="0080369A" w:rsidRPr="2C16C2FE">
        <w:rPr>
          <w:rFonts w:ascii="Arial" w:hAnsi="Arial" w:cs="Arial"/>
          <w:sz w:val="22"/>
          <w:szCs w:val="22"/>
        </w:rPr>
        <w:t xml:space="preserve"> </w:t>
      </w:r>
    </w:p>
    <w:p w14:paraId="28180316" w14:textId="210F4DCA" w:rsidR="00C07256" w:rsidRPr="006F21FB" w:rsidRDefault="0CC40689" w:rsidP="44A6DC56">
      <w:pPr>
        <w:ind w:left="-709"/>
        <w:rPr>
          <w:rFonts w:ascii="Arial" w:hAnsi="Arial" w:cs="Arial"/>
          <w:sz w:val="22"/>
          <w:szCs w:val="22"/>
        </w:rPr>
      </w:pPr>
      <w:hyperlink r:id="rId11">
        <w:r w:rsidRPr="44A6DC56">
          <w:rPr>
            <w:rStyle w:val="Hyperlink"/>
            <w:rFonts w:ascii="Arial" w:eastAsia="Arial" w:hAnsi="Arial" w:cs="Arial"/>
            <w:sz w:val="22"/>
            <w:szCs w:val="22"/>
          </w:rPr>
          <w:t>Mental health pressures data analysis</w:t>
        </w:r>
      </w:hyperlink>
      <w:r w:rsidR="5B3DC7A5" w:rsidRPr="44A6DC56">
        <w:rPr>
          <w:rFonts w:ascii="Arial" w:eastAsia="Arial" w:hAnsi="Arial" w:cs="Arial"/>
          <w:sz w:val="22"/>
          <w:szCs w:val="22"/>
        </w:rPr>
        <w:t xml:space="preserve"> BMA (2026)</w:t>
      </w:r>
      <w:r w:rsidR="0A663997" w:rsidRPr="44A6DC56">
        <w:rPr>
          <w:rFonts w:ascii="Arial" w:eastAsia="Arial" w:hAnsi="Arial" w:cs="Arial"/>
          <w:sz w:val="22"/>
          <w:szCs w:val="22"/>
        </w:rPr>
        <w:t xml:space="preserve"> Mental health pressures in England</w:t>
      </w:r>
    </w:p>
    <w:p w14:paraId="78249956" w14:textId="67320419" w:rsidR="00C07256" w:rsidRPr="006F21FB" w:rsidRDefault="443A588F" w:rsidP="44A6DC56">
      <w:pPr>
        <w:ind w:left="-709"/>
        <w:rPr>
          <w:rFonts w:ascii="Arial" w:eastAsia="Arial" w:hAnsi="Arial" w:cs="Arial"/>
          <w:sz w:val="22"/>
          <w:szCs w:val="22"/>
        </w:rPr>
      </w:pPr>
      <w:hyperlink r:id="rId12">
        <w:r w:rsidRPr="44A6DC56">
          <w:rPr>
            <w:rStyle w:val="Hyperlink"/>
            <w:rFonts w:ascii="Arial" w:eastAsia="Arial" w:hAnsi="Arial" w:cs="Arial"/>
            <w:sz w:val="22"/>
            <w:szCs w:val="22"/>
          </w:rPr>
          <w:t>Mental health pressures data analysis</w:t>
        </w:r>
      </w:hyperlink>
      <w:r w:rsidRPr="44A6DC56">
        <w:rPr>
          <w:rFonts w:ascii="Arial" w:eastAsia="Arial" w:hAnsi="Arial" w:cs="Arial"/>
          <w:sz w:val="22"/>
          <w:szCs w:val="22"/>
        </w:rPr>
        <w:t xml:space="preserve"> BMA (2026) Mental health p</w:t>
      </w:r>
      <w:r w:rsidR="68F79E4B" w:rsidRPr="44A6DC56">
        <w:rPr>
          <w:rFonts w:ascii="Arial" w:eastAsia="Arial" w:hAnsi="Arial" w:cs="Arial"/>
          <w:sz w:val="22"/>
          <w:szCs w:val="22"/>
        </w:rPr>
        <w:t>ressures in England</w:t>
      </w:r>
    </w:p>
    <w:p w14:paraId="4EA746B6" w14:textId="6A8FEA75" w:rsidR="00C07256" w:rsidRPr="006F21FB" w:rsidRDefault="002B2734" w:rsidP="44A6DC56">
      <w:pPr>
        <w:ind w:left="-709"/>
        <w:rPr>
          <w:rFonts w:ascii="Arial" w:hAnsi="Arial" w:cs="Arial"/>
          <w:sz w:val="22"/>
          <w:szCs w:val="22"/>
        </w:rPr>
      </w:pPr>
      <w:hyperlink r:id="rId13">
        <w:r w:rsidRPr="44A6DC56">
          <w:rPr>
            <w:rStyle w:val="Hyperlink"/>
            <w:rFonts w:ascii="Arial" w:eastAsia="Arial" w:hAnsi="Arial" w:cs="Arial"/>
            <w:sz w:val="22"/>
            <w:szCs w:val="22"/>
          </w:rPr>
          <w:t>Steps, challenges and lessons in developing community mental health care - THORNICROFT - 2008 - World Psychiatry - Wiley Online Library</w:t>
        </w:r>
      </w:hyperlink>
      <w:r w:rsidR="00546D11" w:rsidRPr="44A6DC56">
        <w:rPr>
          <w:rFonts w:ascii="Arial" w:hAnsi="Arial" w:cs="Arial"/>
          <w:sz w:val="22"/>
          <w:szCs w:val="22"/>
        </w:rPr>
        <w:t xml:space="preserve"> </w:t>
      </w:r>
      <w:r w:rsidR="00F20FF4" w:rsidRPr="44A6DC56">
        <w:rPr>
          <w:rFonts w:ascii="Arial" w:hAnsi="Arial" w:cs="Arial"/>
          <w:sz w:val="22"/>
          <w:szCs w:val="22"/>
        </w:rPr>
        <w:br w:type="page"/>
      </w:r>
    </w:p>
    <w:p w14:paraId="443501E0" w14:textId="77777777" w:rsidR="005B3E18" w:rsidRPr="003700DF" w:rsidRDefault="005B3E18" w:rsidP="00B54168">
      <w:pPr>
        <w:ind w:left="-709"/>
        <w:rPr>
          <w:rFonts w:ascii="Arial" w:hAnsi="Arial" w:cs="Arial"/>
          <w:b/>
          <w:bCs/>
          <w:sz w:val="16"/>
          <w:szCs w:val="16"/>
        </w:rPr>
      </w:pPr>
    </w:p>
    <w:p w14:paraId="35821A54" w14:textId="0454EC4B" w:rsidR="5C114A1B" w:rsidRDefault="5C114A1B" w:rsidP="44A6DC56">
      <w:pPr>
        <w:ind w:left="-709"/>
        <w:rPr>
          <w:rFonts w:ascii="Arial" w:eastAsia="Arial" w:hAnsi="Arial" w:cs="Arial"/>
          <w:sz w:val="16"/>
          <w:szCs w:val="16"/>
        </w:rPr>
      </w:pPr>
      <w:hyperlink r:id="rId14">
        <w:r w:rsidRPr="44A6DC56">
          <w:rPr>
            <w:rStyle w:val="Hyperlink"/>
            <w:rFonts w:ascii="Arial" w:eastAsia="Arial" w:hAnsi="Arial" w:cs="Arial"/>
            <w:sz w:val="16"/>
            <w:szCs w:val="16"/>
          </w:rPr>
          <w:t>Frontiers | The youth mental health crisis: analysis and solutions</w:t>
        </w:r>
      </w:hyperlink>
      <w:r w:rsidRPr="44A6DC56">
        <w:rPr>
          <w:rFonts w:ascii="Arial" w:eastAsia="Arial" w:hAnsi="Arial" w:cs="Arial"/>
          <w:sz w:val="16"/>
          <w:szCs w:val="16"/>
        </w:rPr>
        <w:t xml:space="preserve"> McG</w:t>
      </w:r>
      <w:r w:rsidR="2ACE4359" w:rsidRPr="44A6DC56">
        <w:rPr>
          <w:rFonts w:ascii="Arial" w:eastAsia="Arial" w:hAnsi="Arial" w:cs="Arial"/>
          <w:sz w:val="16"/>
          <w:szCs w:val="16"/>
        </w:rPr>
        <w:t>orry P (2025)</w:t>
      </w:r>
      <w:r w:rsidR="1C4A60DD" w:rsidRPr="44A6DC56">
        <w:rPr>
          <w:rFonts w:ascii="Arial" w:eastAsia="Arial" w:hAnsi="Arial" w:cs="Arial"/>
          <w:sz w:val="16"/>
          <w:szCs w:val="16"/>
        </w:rPr>
        <w:t xml:space="preserve"> Frontiers in psychiatry</w:t>
      </w:r>
    </w:p>
    <w:p w14:paraId="3E279D83" w14:textId="38D8998C" w:rsidR="1A9FB1B8" w:rsidRDefault="1A9FB1B8" w:rsidP="44A6DC56">
      <w:pPr>
        <w:ind w:left="-709"/>
        <w:rPr>
          <w:rFonts w:ascii="Arial" w:eastAsia="Arial" w:hAnsi="Arial" w:cs="Arial"/>
          <w:sz w:val="16"/>
          <w:szCs w:val="16"/>
        </w:rPr>
      </w:pPr>
      <w:hyperlink r:id="rId15">
        <w:r w:rsidRPr="44A6DC56">
          <w:rPr>
            <w:rStyle w:val="Hyperlink"/>
            <w:rFonts w:ascii="Arial" w:eastAsia="Arial" w:hAnsi="Arial" w:cs="Arial"/>
            <w:sz w:val="16"/>
            <w:szCs w:val="16"/>
          </w:rPr>
          <w:t>drivers of increasing emergency ambulance demand - Google Scholar</w:t>
        </w:r>
      </w:hyperlink>
      <w:r w:rsidRPr="44A6DC56">
        <w:rPr>
          <w:rFonts w:ascii="Arial" w:eastAsia="Arial" w:hAnsi="Arial" w:cs="Arial"/>
          <w:sz w:val="16"/>
          <w:szCs w:val="16"/>
        </w:rPr>
        <w:t xml:space="preserve"> E.Andrew (2020</w:t>
      </w:r>
      <w:r w:rsidR="47C8A1BB" w:rsidRPr="44A6DC56">
        <w:rPr>
          <w:rFonts w:ascii="Arial" w:eastAsia="Arial" w:hAnsi="Arial" w:cs="Arial"/>
          <w:sz w:val="16"/>
          <w:szCs w:val="16"/>
        </w:rPr>
        <w:t>) Prehospital emergency care</w:t>
      </w:r>
    </w:p>
    <w:p w14:paraId="02930BA9" w14:textId="28B9B4D5" w:rsidR="20CDEA2C" w:rsidRDefault="20CDEA2C" w:rsidP="44A6DC56">
      <w:pPr>
        <w:ind w:left="-709"/>
        <w:rPr>
          <w:rFonts w:ascii="Arial" w:eastAsia="Arial" w:hAnsi="Arial" w:cs="Arial"/>
          <w:sz w:val="16"/>
          <w:szCs w:val="16"/>
        </w:rPr>
      </w:pPr>
      <w:hyperlink r:id="rId16">
        <w:r w:rsidRPr="44A6DC56">
          <w:rPr>
            <w:rStyle w:val="Hyperlink"/>
            <w:rFonts w:ascii="Arial" w:eastAsia="Arial" w:hAnsi="Arial" w:cs="Arial"/>
            <w:sz w:val="16"/>
            <w:szCs w:val="16"/>
          </w:rPr>
          <w:t>Experiences and views of people who frequently call emergency ambulance services: A qualitative study of UK service users - Evans - 2024 - Health Expectations - Wiley Online Library</w:t>
        </w:r>
      </w:hyperlink>
    </w:p>
    <w:p w14:paraId="072D5CA9" w14:textId="4986D524" w:rsidR="13938F11" w:rsidRDefault="13938F11" w:rsidP="44A6DC56">
      <w:pPr>
        <w:ind w:left="-709"/>
        <w:rPr>
          <w:rFonts w:ascii="Arial" w:eastAsia="Arial" w:hAnsi="Arial" w:cs="Arial"/>
          <w:sz w:val="16"/>
          <w:szCs w:val="16"/>
        </w:rPr>
      </w:pPr>
      <w:hyperlink r:id="rId17">
        <w:r w:rsidRPr="44A6DC56">
          <w:rPr>
            <w:rStyle w:val="Hyperlink"/>
            <w:rFonts w:ascii="Arial" w:eastAsia="Arial" w:hAnsi="Arial" w:cs="Arial"/>
            <w:sz w:val="16"/>
            <w:szCs w:val="16"/>
          </w:rPr>
          <w:t>"We Do This Because People Matter" - West Midlands Ambulance Service University NHS Foundation Trust</w:t>
        </w:r>
      </w:hyperlink>
      <w:r w:rsidRPr="44A6DC56">
        <w:rPr>
          <w:rFonts w:ascii="Arial" w:eastAsia="Arial" w:hAnsi="Arial" w:cs="Arial"/>
          <w:sz w:val="16"/>
          <w:szCs w:val="16"/>
        </w:rPr>
        <w:t xml:space="preserve"> S Farley (2025)</w:t>
      </w:r>
    </w:p>
    <w:p w14:paraId="024D5F83" w14:textId="62A6CF24" w:rsidR="42F11A14" w:rsidRDefault="42F11A14" w:rsidP="44A6DC56">
      <w:pPr>
        <w:ind w:left="-709"/>
        <w:rPr>
          <w:rFonts w:ascii="Arial" w:eastAsia="Arial" w:hAnsi="Arial" w:cs="Arial"/>
          <w:sz w:val="16"/>
          <w:szCs w:val="16"/>
        </w:rPr>
      </w:pPr>
      <w:hyperlink r:id="rId18">
        <w:r w:rsidRPr="44A6DC56">
          <w:rPr>
            <w:rStyle w:val="Hyperlink"/>
            <w:rFonts w:ascii="Arial" w:eastAsia="Arial" w:hAnsi="Arial" w:cs="Arial"/>
            <w:sz w:val="16"/>
            <w:szCs w:val="16"/>
          </w:rPr>
          <w:t>NHS England » Monthly operational statistics – January 2025</w:t>
        </w:r>
      </w:hyperlink>
      <w:r w:rsidRPr="44A6DC56">
        <w:rPr>
          <w:rFonts w:ascii="Arial" w:eastAsia="Arial" w:hAnsi="Arial" w:cs="Arial"/>
          <w:sz w:val="16"/>
          <w:szCs w:val="16"/>
        </w:rPr>
        <w:t xml:space="preserve"> NHS England (2025)</w:t>
      </w:r>
    </w:p>
    <w:p w14:paraId="73784D43" w14:textId="73902914" w:rsidR="3BE8505F" w:rsidRDefault="3BE8505F" w:rsidP="44A6DC56">
      <w:pPr>
        <w:ind w:left="-709"/>
        <w:rPr>
          <w:rFonts w:ascii="Arial" w:eastAsia="Arial" w:hAnsi="Arial" w:cs="Arial"/>
          <w:sz w:val="16"/>
          <w:szCs w:val="16"/>
        </w:rPr>
      </w:pPr>
      <w:hyperlink r:id="rId19">
        <w:r w:rsidRPr="44A6DC56">
          <w:rPr>
            <w:rStyle w:val="Hyperlink"/>
            <w:rFonts w:ascii="Arial" w:eastAsia="Arial" w:hAnsi="Arial" w:cs="Arial"/>
            <w:sz w:val="16"/>
            <w:szCs w:val="16"/>
          </w:rPr>
          <w:t>Historical Perspectives in the Ambulance Service | Springer Nature Link</w:t>
        </w:r>
      </w:hyperlink>
      <w:r w:rsidRPr="44A6DC56">
        <w:rPr>
          <w:rFonts w:ascii="Arial" w:eastAsia="Arial" w:hAnsi="Arial" w:cs="Arial"/>
          <w:sz w:val="16"/>
          <w:szCs w:val="16"/>
        </w:rPr>
        <w:t xml:space="preserve"> A Pollock</w:t>
      </w:r>
      <w:r w:rsidR="56C37E02" w:rsidRPr="44A6DC56">
        <w:rPr>
          <w:rFonts w:ascii="Arial" w:eastAsia="Arial" w:hAnsi="Arial" w:cs="Arial"/>
          <w:sz w:val="16"/>
          <w:szCs w:val="16"/>
        </w:rPr>
        <w:t xml:space="preserve"> (2015) Sprin</w:t>
      </w:r>
      <w:r w:rsidR="73AAFAF1" w:rsidRPr="44A6DC56">
        <w:rPr>
          <w:rFonts w:ascii="Arial" w:eastAsia="Arial" w:hAnsi="Arial" w:cs="Arial"/>
          <w:sz w:val="16"/>
          <w:szCs w:val="16"/>
        </w:rPr>
        <w:t>ger Nature Link</w:t>
      </w:r>
    </w:p>
    <w:p w14:paraId="23BF4BD9" w14:textId="75044FCC" w:rsidR="6137CCB2" w:rsidRDefault="6137CCB2" w:rsidP="44A6DC56">
      <w:pPr>
        <w:ind w:left="-709"/>
        <w:rPr>
          <w:rFonts w:ascii="Arial" w:eastAsia="Arial" w:hAnsi="Arial" w:cs="Arial"/>
          <w:sz w:val="16"/>
          <w:szCs w:val="16"/>
        </w:rPr>
      </w:pPr>
      <w:hyperlink r:id="rId20">
        <w:r w:rsidRPr="44A6DC56">
          <w:rPr>
            <w:rStyle w:val="Hyperlink"/>
            <w:rFonts w:ascii="Arial" w:eastAsia="Arial" w:hAnsi="Arial" w:cs="Arial"/>
            <w:sz w:val="16"/>
            <w:szCs w:val="16"/>
          </w:rPr>
          <w:t>Ambulances Deployment Problems: Categorization, Evolution and Dynamic Problems Review | MDPI</w:t>
        </w:r>
      </w:hyperlink>
      <w:r w:rsidRPr="44A6DC56">
        <w:rPr>
          <w:rFonts w:ascii="Arial" w:eastAsia="Arial" w:hAnsi="Arial" w:cs="Arial"/>
          <w:sz w:val="16"/>
          <w:szCs w:val="16"/>
        </w:rPr>
        <w:t xml:space="preserve"> D.Rodado (</w:t>
      </w:r>
      <w:r w:rsidR="17896C3D" w:rsidRPr="44A6DC56">
        <w:rPr>
          <w:rFonts w:ascii="Arial" w:eastAsia="Arial" w:hAnsi="Arial" w:cs="Arial"/>
          <w:sz w:val="16"/>
          <w:szCs w:val="16"/>
        </w:rPr>
        <w:t>2022) Journal of geo information</w:t>
      </w:r>
    </w:p>
    <w:p w14:paraId="71A5CF77" w14:textId="0B5B44E3" w:rsidR="44A6DC56" w:rsidRDefault="44A6DC56" w:rsidP="44A6DC56">
      <w:pPr>
        <w:ind w:left="-709"/>
        <w:rPr>
          <w:rFonts w:ascii="Arial" w:hAnsi="Arial" w:cs="Arial"/>
          <w:b/>
          <w:bCs/>
          <w:sz w:val="16"/>
          <w:szCs w:val="16"/>
        </w:rPr>
      </w:pPr>
    </w:p>
    <w:p w14:paraId="0E536335" w14:textId="2CCBBF8A" w:rsidR="44A6DC56" w:rsidRDefault="44A6DC56" w:rsidP="44A6DC56">
      <w:pPr>
        <w:ind w:left="-709"/>
        <w:rPr>
          <w:rFonts w:ascii="Arial" w:hAnsi="Arial" w:cs="Arial"/>
          <w:b/>
          <w:bCs/>
          <w:sz w:val="16"/>
          <w:szCs w:val="16"/>
        </w:rPr>
      </w:pPr>
    </w:p>
    <w:sectPr w:rsidR="44A6DC56" w:rsidSect="00122F32">
      <w:pgSz w:w="11906" w:h="8391" w:orient="landscape" w:code="11"/>
      <w:pgMar w:top="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572C4B" w14:textId="77777777" w:rsidR="00794283" w:rsidRDefault="00794283" w:rsidP="00B3642D">
      <w:pPr>
        <w:spacing w:after="0" w:line="240" w:lineRule="auto"/>
      </w:pPr>
      <w:r>
        <w:separator/>
      </w:r>
    </w:p>
  </w:endnote>
  <w:endnote w:type="continuationSeparator" w:id="0">
    <w:p w14:paraId="588C491E" w14:textId="77777777" w:rsidR="00794283" w:rsidRDefault="00794283" w:rsidP="00B364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1413020"/>
      <w:docPartObj>
        <w:docPartGallery w:val="Page Numbers (Bottom of Page)"/>
        <w:docPartUnique/>
      </w:docPartObj>
    </w:sdtPr>
    <w:sdtEndPr>
      <w:rPr>
        <w:noProof/>
      </w:rPr>
    </w:sdtEndPr>
    <w:sdtContent>
      <w:p w14:paraId="65CF3FE1" w14:textId="58FCCA59" w:rsidR="00B3642D" w:rsidRDefault="00B364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C558BD" w14:textId="77777777" w:rsidR="00B3642D" w:rsidRDefault="00B364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B1634" w14:textId="77777777" w:rsidR="00794283" w:rsidRDefault="00794283" w:rsidP="00B3642D">
      <w:pPr>
        <w:spacing w:after="0" w:line="240" w:lineRule="auto"/>
      </w:pPr>
      <w:r>
        <w:separator/>
      </w:r>
    </w:p>
  </w:footnote>
  <w:footnote w:type="continuationSeparator" w:id="0">
    <w:p w14:paraId="0BAD578B" w14:textId="77777777" w:rsidR="00794283" w:rsidRDefault="00794283" w:rsidP="00B3642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bEAGQQm5+9uLOA" int2:id="FXcSZX0K">
      <int2:state int2:value="Rejected" int2:type="spell"/>
    </int2:textHash>
    <int2:textHash int2:hashCode="THN4IqvIiwZfu8" int2:id="HTRHb92b">
      <int2:state int2:value="Rejected" int2:type="spell"/>
    </int2:textHash>
    <int2:textHash int2:hashCode="hRjADfoFVRCCMd" int2:id="SlaWH1DC">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42D"/>
    <w:rsid w:val="000035E0"/>
    <w:rsid w:val="0007484D"/>
    <w:rsid w:val="00095B9C"/>
    <w:rsid w:val="000A73FA"/>
    <w:rsid w:val="000B24D5"/>
    <w:rsid w:val="000B3F5D"/>
    <w:rsid w:val="000B661F"/>
    <w:rsid w:val="000C2FCE"/>
    <w:rsid w:val="000F08D8"/>
    <w:rsid w:val="00122F32"/>
    <w:rsid w:val="001245A5"/>
    <w:rsid w:val="00140476"/>
    <w:rsid w:val="00155134"/>
    <w:rsid w:val="00194635"/>
    <w:rsid w:val="001C1854"/>
    <w:rsid w:val="00210A13"/>
    <w:rsid w:val="002133F6"/>
    <w:rsid w:val="0021584E"/>
    <w:rsid w:val="0026311B"/>
    <w:rsid w:val="00286DF0"/>
    <w:rsid w:val="002A16EE"/>
    <w:rsid w:val="002B2734"/>
    <w:rsid w:val="002C30C7"/>
    <w:rsid w:val="002D2D9C"/>
    <w:rsid w:val="002F5FD1"/>
    <w:rsid w:val="00312F32"/>
    <w:rsid w:val="003700DF"/>
    <w:rsid w:val="00376806"/>
    <w:rsid w:val="00405978"/>
    <w:rsid w:val="00484598"/>
    <w:rsid w:val="00490129"/>
    <w:rsid w:val="004E0BBC"/>
    <w:rsid w:val="004F10D2"/>
    <w:rsid w:val="00546D11"/>
    <w:rsid w:val="0058248A"/>
    <w:rsid w:val="005B06AA"/>
    <w:rsid w:val="005B3E18"/>
    <w:rsid w:val="005D2171"/>
    <w:rsid w:val="005E1720"/>
    <w:rsid w:val="005E40B9"/>
    <w:rsid w:val="00600033"/>
    <w:rsid w:val="006031E4"/>
    <w:rsid w:val="00607306"/>
    <w:rsid w:val="006173F7"/>
    <w:rsid w:val="00626EAA"/>
    <w:rsid w:val="00632581"/>
    <w:rsid w:val="00644203"/>
    <w:rsid w:val="006A14BA"/>
    <w:rsid w:val="006D341B"/>
    <w:rsid w:val="006D63DE"/>
    <w:rsid w:val="006F21FB"/>
    <w:rsid w:val="0071166E"/>
    <w:rsid w:val="0071379E"/>
    <w:rsid w:val="00794283"/>
    <w:rsid w:val="007B618A"/>
    <w:rsid w:val="0080369A"/>
    <w:rsid w:val="008129A1"/>
    <w:rsid w:val="0084668D"/>
    <w:rsid w:val="008840F4"/>
    <w:rsid w:val="00886201"/>
    <w:rsid w:val="008E3723"/>
    <w:rsid w:val="008F55A2"/>
    <w:rsid w:val="009023AD"/>
    <w:rsid w:val="00914AF0"/>
    <w:rsid w:val="00920D52"/>
    <w:rsid w:val="00932CE7"/>
    <w:rsid w:val="00941209"/>
    <w:rsid w:val="00950A99"/>
    <w:rsid w:val="00997BA6"/>
    <w:rsid w:val="009B4625"/>
    <w:rsid w:val="009D35DB"/>
    <w:rsid w:val="009E7401"/>
    <w:rsid w:val="009F27DD"/>
    <w:rsid w:val="00A03EDB"/>
    <w:rsid w:val="00A31650"/>
    <w:rsid w:val="00A572A8"/>
    <w:rsid w:val="00A75A23"/>
    <w:rsid w:val="00A77CE3"/>
    <w:rsid w:val="00A81AF5"/>
    <w:rsid w:val="00AA4077"/>
    <w:rsid w:val="00AE18CB"/>
    <w:rsid w:val="00B17B97"/>
    <w:rsid w:val="00B34AAB"/>
    <w:rsid w:val="00B34ABF"/>
    <w:rsid w:val="00B3642D"/>
    <w:rsid w:val="00B4078D"/>
    <w:rsid w:val="00B54168"/>
    <w:rsid w:val="00B7172F"/>
    <w:rsid w:val="00B87AD3"/>
    <w:rsid w:val="00B932C9"/>
    <w:rsid w:val="00BB40B0"/>
    <w:rsid w:val="00BC4F6E"/>
    <w:rsid w:val="00BE2932"/>
    <w:rsid w:val="00C0671C"/>
    <w:rsid w:val="00C07256"/>
    <w:rsid w:val="00C235A2"/>
    <w:rsid w:val="00C30F79"/>
    <w:rsid w:val="00C35A9A"/>
    <w:rsid w:val="00C50F64"/>
    <w:rsid w:val="00C525CF"/>
    <w:rsid w:val="00C62426"/>
    <w:rsid w:val="00C70632"/>
    <w:rsid w:val="00CA1DFF"/>
    <w:rsid w:val="00D03C5E"/>
    <w:rsid w:val="00D20E1F"/>
    <w:rsid w:val="00D5035C"/>
    <w:rsid w:val="00D52A83"/>
    <w:rsid w:val="00D54B4E"/>
    <w:rsid w:val="00D74E40"/>
    <w:rsid w:val="00D87573"/>
    <w:rsid w:val="00DA2EEF"/>
    <w:rsid w:val="00DA74BA"/>
    <w:rsid w:val="00DB1C36"/>
    <w:rsid w:val="00DB4A0D"/>
    <w:rsid w:val="00DC5D67"/>
    <w:rsid w:val="00DC7D93"/>
    <w:rsid w:val="00E11F62"/>
    <w:rsid w:val="00E3768C"/>
    <w:rsid w:val="00E40E12"/>
    <w:rsid w:val="00E41248"/>
    <w:rsid w:val="00E512CD"/>
    <w:rsid w:val="00E67C36"/>
    <w:rsid w:val="00E94D74"/>
    <w:rsid w:val="00EB5B5A"/>
    <w:rsid w:val="00EC6731"/>
    <w:rsid w:val="00ED3B0C"/>
    <w:rsid w:val="00F20FF4"/>
    <w:rsid w:val="00F23D65"/>
    <w:rsid w:val="00F36DD3"/>
    <w:rsid w:val="00F4721E"/>
    <w:rsid w:val="00F55802"/>
    <w:rsid w:val="00F563C1"/>
    <w:rsid w:val="00F80179"/>
    <w:rsid w:val="00F83A9A"/>
    <w:rsid w:val="00F97C41"/>
    <w:rsid w:val="00FE4E3D"/>
    <w:rsid w:val="0A663997"/>
    <w:rsid w:val="0CC40689"/>
    <w:rsid w:val="13938F11"/>
    <w:rsid w:val="17896C3D"/>
    <w:rsid w:val="1A9FB1B8"/>
    <w:rsid w:val="1C4A60DD"/>
    <w:rsid w:val="1E92F0D8"/>
    <w:rsid w:val="20CDEA2C"/>
    <w:rsid w:val="2ACE4359"/>
    <w:rsid w:val="2C16C2FE"/>
    <w:rsid w:val="3BE8505F"/>
    <w:rsid w:val="42F11A14"/>
    <w:rsid w:val="443A588F"/>
    <w:rsid w:val="44A6DC56"/>
    <w:rsid w:val="47C8A1BB"/>
    <w:rsid w:val="56C37E02"/>
    <w:rsid w:val="5B3DC7A5"/>
    <w:rsid w:val="5C114A1B"/>
    <w:rsid w:val="6137CCB2"/>
    <w:rsid w:val="68F79E4B"/>
    <w:rsid w:val="73AAFAF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70154"/>
  <w15:chartTrackingRefBased/>
  <w15:docId w15:val="{59023F50-BA69-428A-94DA-90D94A27A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64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64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64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64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64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64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64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64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64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64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64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64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64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64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64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64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64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642D"/>
    <w:rPr>
      <w:rFonts w:eastAsiaTheme="majorEastAsia" w:cstheme="majorBidi"/>
      <w:color w:val="272727" w:themeColor="text1" w:themeTint="D8"/>
    </w:rPr>
  </w:style>
  <w:style w:type="paragraph" w:styleId="Title">
    <w:name w:val="Title"/>
    <w:basedOn w:val="Normal"/>
    <w:next w:val="Normal"/>
    <w:link w:val="TitleChar"/>
    <w:uiPriority w:val="10"/>
    <w:qFormat/>
    <w:rsid w:val="00B364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64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64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64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642D"/>
    <w:pPr>
      <w:spacing w:before="160"/>
      <w:jc w:val="center"/>
    </w:pPr>
    <w:rPr>
      <w:i/>
      <w:iCs/>
      <w:color w:val="404040" w:themeColor="text1" w:themeTint="BF"/>
    </w:rPr>
  </w:style>
  <w:style w:type="character" w:customStyle="1" w:styleId="QuoteChar">
    <w:name w:val="Quote Char"/>
    <w:basedOn w:val="DefaultParagraphFont"/>
    <w:link w:val="Quote"/>
    <w:uiPriority w:val="29"/>
    <w:rsid w:val="00B3642D"/>
    <w:rPr>
      <w:i/>
      <w:iCs/>
      <w:color w:val="404040" w:themeColor="text1" w:themeTint="BF"/>
    </w:rPr>
  </w:style>
  <w:style w:type="paragraph" w:styleId="ListParagraph">
    <w:name w:val="List Paragraph"/>
    <w:basedOn w:val="Normal"/>
    <w:uiPriority w:val="34"/>
    <w:qFormat/>
    <w:rsid w:val="00B3642D"/>
    <w:pPr>
      <w:ind w:left="720"/>
      <w:contextualSpacing/>
    </w:pPr>
  </w:style>
  <w:style w:type="character" w:styleId="IntenseEmphasis">
    <w:name w:val="Intense Emphasis"/>
    <w:basedOn w:val="DefaultParagraphFont"/>
    <w:uiPriority w:val="21"/>
    <w:qFormat/>
    <w:rsid w:val="00B3642D"/>
    <w:rPr>
      <w:i/>
      <w:iCs/>
      <w:color w:val="0F4761" w:themeColor="accent1" w:themeShade="BF"/>
    </w:rPr>
  </w:style>
  <w:style w:type="paragraph" w:styleId="IntenseQuote">
    <w:name w:val="Intense Quote"/>
    <w:basedOn w:val="Normal"/>
    <w:next w:val="Normal"/>
    <w:link w:val="IntenseQuoteChar"/>
    <w:uiPriority w:val="30"/>
    <w:qFormat/>
    <w:rsid w:val="00B364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642D"/>
    <w:rPr>
      <w:i/>
      <w:iCs/>
      <w:color w:val="0F4761" w:themeColor="accent1" w:themeShade="BF"/>
    </w:rPr>
  </w:style>
  <w:style w:type="character" w:styleId="IntenseReference">
    <w:name w:val="Intense Reference"/>
    <w:basedOn w:val="DefaultParagraphFont"/>
    <w:uiPriority w:val="32"/>
    <w:qFormat/>
    <w:rsid w:val="00B3642D"/>
    <w:rPr>
      <w:b/>
      <w:bCs/>
      <w:smallCaps/>
      <w:color w:val="0F4761" w:themeColor="accent1" w:themeShade="BF"/>
      <w:spacing w:val="5"/>
    </w:rPr>
  </w:style>
  <w:style w:type="paragraph" w:styleId="Header">
    <w:name w:val="header"/>
    <w:basedOn w:val="Normal"/>
    <w:link w:val="HeaderChar"/>
    <w:uiPriority w:val="99"/>
    <w:unhideWhenUsed/>
    <w:rsid w:val="00B364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42D"/>
  </w:style>
  <w:style w:type="paragraph" w:styleId="Footer">
    <w:name w:val="footer"/>
    <w:basedOn w:val="Normal"/>
    <w:link w:val="FooterChar"/>
    <w:uiPriority w:val="99"/>
    <w:unhideWhenUsed/>
    <w:rsid w:val="00B364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42D"/>
  </w:style>
  <w:style w:type="character" w:styleId="Hyperlink">
    <w:name w:val="Hyperlink"/>
    <w:basedOn w:val="DefaultParagraphFont"/>
    <w:uiPriority w:val="99"/>
    <w:unhideWhenUsed/>
    <w:rsid w:val="44A6DC5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onlinelibrary.wiley.com/doi/10.1002/j.2051-5545.2008.tb00161.x" TargetMode="External"/><Relationship Id="rId18" Type="http://schemas.openxmlformats.org/officeDocument/2006/relationships/hyperlink" Target="https://www.england.nhs.uk/long-read/monthly-operational-statistics-january-2025/"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bma.org.uk/advice-and-support/nhs-delivery-and-workforce/pressures/mental-health-pressures-data-analysis" TargetMode="External"/><Relationship Id="rId17" Type="http://schemas.openxmlformats.org/officeDocument/2006/relationships/hyperlink" Target="https://www.wmas.nhs.uk/we-do-this-because-people-matter/" TargetMode="External"/><Relationship Id="rId2" Type="http://schemas.openxmlformats.org/officeDocument/2006/relationships/customXml" Target="../customXml/item2.xml"/><Relationship Id="rId16" Type="http://schemas.openxmlformats.org/officeDocument/2006/relationships/hyperlink" Target="https://onlinelibrary.wiley.com/doi/10.1111/hex.13856" TargetMode="External"/><Relationship Id="rId20" Type="http://schemas.openxmlformats.org/officeDocument/2006/relationships/hyperlink" Target="https://www.mdpi.com/2220-9964/11/2/10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ma.org.uk/advice-and-support/nhs-delivery-and-workforce/pressures/mental-health-pressures-data-analysis" TargetMode="External"/><Relationship Id="rId5" Type="http://schemas.openxmlformats.org/officeDocument/2006/relationships/styles" Target="styles.xml"/><Relationship Id="rId15" Type="http://schemas.openxmlformats.org/officeDocument/2006/relationships/hyperlink" Target="https://scholar.google.co.uk/scholar?hl=en&amp;as_sdt=0%2C5&amp;q=drivers+of+increasing+emergency+ambulance+demand&amp;oq=drivers+of+incr" TargetMode="External"/><Relationship Id="rId23" Type="http://schemas.microsoft.com/office/2020/10/relationships/intelligence" Target="intelligence2.xml"/><Relationship Id="rId10" Type="http://schemas.openxmlformats.org/officeDocument/2006/relationships/footer" Target="footer1.xml"/><Relationship Id="rId19" Type="http://schemas.openxmlformats.org/officeDocument/2006/relationships/hyperlink" Target="https://link.springer.com/chapter/10.1007/978-3-319-18642-9_2"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frontiersin.org/journals/psychiatry/articles/10.3389/fpsyt.2024.1517533/ful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bd5a24b266b164daba5e4fa0ae9a2944">
  <xsd:schema xmlns:xsd="http://www.w3.org/2001/XMLSchema" xmlns:xs="http://www.w3.org/2001/XMLSchema" xmlns:p="http://schemas.microsoft.com/office/2006/metadata/properties" xmlns:ns3="3ef5847a-e696-4fee-a2c0-6c3f87568321" targetNamespace="http://schemas.microsoft.com/office/2006/metadata/properties" ma:root="true" ma:fieldsID="bd3313b4b37b5c1ba447552ef05a575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6CE0A42-CE22-4924-9EC7-22B840128657}">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A1E99560-D670-48EA-B39D-5C6EDB97C7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B149A9-4CD2-4953-9634-22EF53817B3D}">
  <ds:schemaRefs>
    <ds:schemaRef ds:uri="http://schemas.openxmlformats.org/officeDocument/2006/bibliography"/>
  </ds:schemaRefs>
</ds:datastoreItem>
</file>

<file path=customXml/itemProps4.xml><?xml version="1.0" encoding="utf-8"?>
<ds:datastoreItem xmlns:ds="http://schemas.openxmlformats.org/officeDocument/2006/customXml" ds:itemID="{1E8100CF-5A9E-437C-9A69-A042424440A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1345</Words>
  <Characters>7670</Characters>
  <Application>Microsoft Office Word</Application>
  <DocSecurity>4</DocSecurity>
  <Lines>63</Lines>
  <Paragraphs>17</Paragraphs>
  <ScaleCrop>false</ScaleCrop>
  <Company/>
  <LinksUpToDate>false</LinksUpToDate>
  <CharactersWithSpaces>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Cliff Williams (2511274)</dc:creator>
  <cp:keywords/>
  <dc:description/>
  <cp:lastModifiedBy>Cliff Williams (2511274)</cp:lastModifiedBy>
  <cp:revision>108</cp:revision>
  <dcterms:created xsi:type="dcterms:W3CDTF">2026-02-22T15:47:00Z</dcterms:created>
  <dcterms:modified xsi:type="dcterms:W3CDTF">2026-02-22T22:12:00Z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