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5DF672F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6FC1">
              <w:rPr>
                <w:rFonts w:ascii="Times New Roman" w:hAnsi="Times New Roman" w:cs="Times New Roman"/>
                <w:b/>
                <w:color w:val="auto"/>
                <w:sz w:val="48"/>
              </w:rPr>
              <w:t xml:space="preserve">Keris Lo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8B41AD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26FC1">
              <w:rPr>
                <w:rFonts w:ascii="Times New Roman" w:hAnsi="Times New Roman" w:cs="Times New Roman"/>
                <w:b/>
                <w:color w:val="auto"/>
                <w:sz w:val="48"/>
              </w:rPr>
              <w:t xml:space="preserve"> </w:t>
            </w:r>
            <w:hyperlink r:id="rId11" w:history="1">
              <w:r w:rsidR="00722082" w:rsidRPr="00382E77">
                <w:rPr>
                  <w:rStyle w:val="Hyperlink"/>
                  <w:rFonts w:ascii="Times New Roman" w:hAnsi="Times New Roman" w:cs="Times New Roman"/>
                  <w:b/>
                  <w:sz w:val="48"/>
                </w:rPr>
                <w:t>Keris.lo@pembrokeshire.gov.uk</w:t>
              </w:r>
            </w:hyperlink>
            <w:r w:rsidR="00722082">
              <w:rPr>
                <w:rFonts w:ascii="Times New Roman" w:hAnsi="Times New Roman" w:cs="Times New Roman"/>
                <w:b/>
                <w:color w:val="auto"/>
                <w:sz w:val="48"/>
              </w:rPr>
              <w:t xml:space="preserve"> / </w:t>
            </w:r>
            <w:hyperlink r:id="rId12" w:history="1">
              <w:r w:rsidR="00722082" w:rsidRPr="00382E77">
                <w:rPr>
                  <w:rStyle w:val="Hyperlink"/>
                  <w:rFonts w:ascii="Times New Roman" w:hAnsi="Times New Roman" w:cs="Times New Roman"/>
                  <w:b/>
                  <w:sz w:val="48"/>
                </w:rPr>
                <w:t>Kerislo378@gmail.com</w:t>
              </w:r>
            </w:hyperlink>
            <w:r w:rsidR="00722082">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E1B8E64"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22082">
              <w:rPr>
                <w:rFonts w:ascii="Times New Roman" w:hAnsi="Times New Roman" w:cs="Times New Roman"/>
                <w:b/>
                <w:color w:val="auto"/>
                <w:sz w:val="48"/>
              </w:rPr>
              <w:t xml:space="preserve"> </w:t>
            </w:r>
          </w:p>
          <w:p w14:paraId="622FD17A" w14:textId="195827DF" w:rsidR="0085230E" w:rsidRPr="005D3F07" w:rsidRDefault="006B5F7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2521825</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1188659" w14:textId="77777777" w:rsidR="006E15F3" w:rsidRPr="006E15F3" w:rsidRDefault="006E15F3" w:rsidP="006E15F3">
      <w:pPr>
        <w:keepNext/>
        <w:spacing w:before="240" w:after="60"/>
        <w:jc w:val="both"/>
        <w:rPr>
          <w:sz w:val="24"/>
          <w:szCs w:val="24"/>
        </w:rPr>
      </w:pPr>
      <w:r w:rsidRPr="006E15F3">
        <w:rPr>
          <w:sz w:val="24"/>
          <w:szCs w:val="24"/>
        </w:rPr>
        <w:t>Bowlby, J. (1988) A secure base: Parent-child attachment and healthy human development. London: Routledge.</w:t>
      </w:r>
    </w:p>
    <w:p w14:paraId="767BDFF3" w14:textId="77777777" w:rsidR="006E15F3" w:rsidRPr="006E15F3" w:rsidRDefault="006E15F3" w:rsidP="006E15F3">
      <w:pPr>
        <w:keepNext/>
        <w:spacing w:before="240" w:after="60"/>
        <w:jc w:val="both"/>
        <w:rPr>
          <w:sz w:val="24"/>
          <w:szCs w:val="24"/>
        </w:rPr>
      </w:pPr>
      <w:r w:rsidRPr="006E15F3">
        <w:rPr>
          <w:sz w:val="24"/>
          <w:szCs w:val="24"/>
        </w:rPr>
        <w:t>Brandon, M., Sidebotham, P., Belderson, P., Ellis, C., Bailey, S. and Hawley, C. (2020) Complexity and challenge: A triennial analysis of serious case reviews 2014-2017. London: Department for Education.</w:t>
      </w:r>
    </w:p>
    <w:p w14:paraId="2AF678FD" w14:textId="77777777" w:rsidR="006E15F3" w:rsidRPr="006E15F3" w:rsidRDefault="006E15F3" w:rsidP="006E15F3">
      <w:pPr>
        <w:keepNext/>
        <w:spacing w:before="240" w:after="60"/>
        <w:jc w:val="both"/>
        <w:rPr>
          <w:sz w:val="24"/>
          <w:szCs w:val="24"/>
        </w:rPr>
      </w:pPr>
      <w:r w:rsidRPr="006E15F3">
        <w:rPr>
          <w:sz w:val="24"/>
          <w:szCs w:val="24"/>
        </w:rPr>
        <w:t>Braye, S., Orr, D. and Preston-Shoot, M. (2015) Serious case review findings on the challenges of self-neglect: Indicators for good practice. London: Local Government Association.</w:t>
      </w:r>
    </w:p>
    <w:p w14:paraId="3C196F6B" w14:textId="77777777" w:rsidR="006E15F3" w:rsidRPr="006E15F3" w:rsidRDefault="006E15F3" w:rsidP="006E15F3">
      <w:pPr>
        <w:keepNext/>
        <w:spacing w:before="240" w:after="60"/>
        <w:jc w:val="both"/>
        <w:rPr>
          <w:sz w:val="24"/>
          <w:szCs w:val="24"/>
        </w:rPr>
      </w:pPr>
      <w:r w:rsidRPr="006E15F3">
        <w:rPr>
          <w:sz w:val="24"/>
          <w:szCs w:val="24"/>
        </w:rPr>
        <w:t>Bronfenbrenner, U. (1979) The ecology of human development: Experiments by nature and design. Cambridge, MA: Harvard University Press.</w:t>
      </w:r>
    </w:p>
    <w:p w14:paraId="0659B614" w14:textId="77777777" w:rsidR="006E15F3" w:rsidRPr="006E15F3" w:rsidRDefault="006E15F3" w:rsidP="006E15F3">
      <w:pPr>
        <w:keepNext/>
        <w:spacing w:before="240" w:after="60"/>
        <w:jc w:val="both"/>
        <w:rPr>
          <w:sz w:val="24"/>
          <w:szCs w:val="24"/>
        </w:rPr>
      </w:pPr>
      <w:r w:rsidRPr="006E15F3">
        <w:rPr>
          <w:sz w:val="24"/>
          <w:szCs w:val="24"/>
        </w:rPr>
        <w:t>Children’s Commissioner for Wales (2023) Children’s rights in Wales. Swansea: Children’s Commissioner for Wales.</w:t>
      </w:r>
    </w:p>
    <w:p w14:paraId="448D0C6A" w14:textId="77777777" w:rsidR="006E15F3" w:rsidRPr="006E15F3" w:rsidRDefault="006E15F3" w:rsidP="006E15F3">
      <w:pPr>
        <w:keepNext/>
        <w:spacing w:before="240" w:after="60"/>
        <w:jc w:val="both"/>
        <w:rPr>
          <w:sz w:val="24"/>
          <w:szCs w:val="24"/>
        </w:rPr>
      </w:pPr>
      <w:r w:rsidRPr="006E15F3">
        <w:rPr>
          <w:sz w:val="24"/>
          <w:szCs w:val="24"/>
        </w:rPr>
        <w:t xml:space="preserve">Cleaver, H., </w:t>
      </w:r>
      <w:proofErr w:type="spellStart"/>
      <w:r w:rsidRPr="006E15F3">
        <w:rPr>
          <w:sz w:val="24"/>
          <w:szCs w:val="24"/>
        </w:rPr>
        <w:t>Unell</w:t>
      </w:r>
      <w:proofErr w:type="spellEnd"/>
      <w:r w:rsidRPr="006E15F3">
        <w:rPr>
          <w:sz w:val="24"/>
          <w:szCs w:val="24"/>
        </w:rPr>
        <w:t xml:space="preserve">, I. and Aldgate, J. (2011) Children’s needs - Parenting capacity: Child abuse: Parental mental illness, learning disability, substance misuse and domestic violence. 2nd </w:t>
      </w:r>
      <w:proofErr w:type="spellStart"/>
      <w:r w:rsidRPr="006E15F3">
        <w:rPr>
          <w:sz w:val="24"/>
          <w:szCs w:val="24"/>
        </w:rPr>
        <w:t>edn</w:t>
      </w:r>
      <w:proofErr w:type="spellEnd"/>
      <w:r w:rsidRPr="006E15F3">
        <w:rPr>
          <w:sz w:val="24"/>
          <w:szCs w:val="24"/>
        </w:rPr>
        <w:t>. London: The Stationery Office.</w:t>
      </w:r>
    </w:p>
    <w:p w14:paraId="1F5AD389" w14:textId="77777777" w:rsidR="006E15F3" w:rsidRPr="006E15F3" w:rsidRDefault="006E15F3" w:rsidP="006E15F3">
      <w:pPr>
        <w:keepNext/>
        <w:spacing w:before="240" w:after="60"/>
        <w:jc w:val="both"/>
        <w:rPr>
          <w:sz w:val="24"/>
          <w:szCs w:val="24"/>
        </w:rPr>
      </w:pPr>
      <w:r w:rsidRPr="006E15F3">
        <w:rPr>
          <w:sz w:val="24"/>
          <w:szCs w:val="24"/>
        </w:rPr>
        <w:t xml:space="preserve">Howe, D. (2011) Attachment across the </w:t>
      </w:r>
      <w:proofErr w:type="spellStart"/>
      <w:r w:rsidRPr="006E15F3">
        <w:rPr>
          <w:sz w:val="24"/>
          <w:szCs w:val="24"/>
        </w:rPr>
        <w:t>lifecourse</w:t>
      </w:r>
      <w:proofErr w:type="spellEnd"/>
      <w:r w:rsidRPr="006E15F3">
        <w:rPr>
          <w:sz w:val="24"/>
          <w:szCs w:val="24"/>
        </w:rPr>
        <w:t>: A brief introduction. Basingstoke: Palgrave Macmillan.</w:t>
      </w:r>
    </w:p>
    <w:p w14:paraId="7F37CE96" w14:textId="77777777" w:rsidR="006E15F3" w:rsidRPr="006E15F3" w:rsidRDefault="006E15F3" w:rsidP="006E15F3">
      <w:pPr>
        <w:keepNext/>
        <w:spacing w:before="240" w:after="60"/>
        <w:jc w:val="both"/>
        <w:rPr>
          <w:sz w:val="24"/>
          <w:szCs w:val="24"/>
        </w:rPr>
      </w:pPr>
      <w:r w:rsidRPr="006E15F3">
        <w:rPr>
          <w:sz w:val="24"/>
          <w:szCs w:val="24"/>
        </w:rPr>
        <w:t>Human Rights Act 1998 (c.42). London: The Stationery Office.</w:t>
      </w:r>
    </w:p>
    <w:p w14:paraId="054C748D" w14:textId="77777777" w:rsidR="006E15F3" w:rsidRPr="006E15F3" w:rsidRDefault="006E15F3" w:rsidP="006E15F3">
      <w:pPr>
        <w:keepNext/>
        <w:spacing w:before="240" w:after="60"/>
        <w:jc w:val="both"/>
        <w:rPr>
          <w:sz w:val="24"/>
          <w:szCs w:val="24"/>
        </w:rPr>
      </w:pPr>
      <w:r w:rsidRPr="006E15F3">
        <w:rPr>
          <w:sz w:val="24"/>
          <w:szCs w:val="24"/>
        </w:rPr>
        <w:t>Mental Capacity Act 2005 (c.9). London: The Stationery Office.</w:t>
      </w:r>
    </w:p>
    <w:p w14:paraId="20C5F186" w14:textId="77777777" w:rsidR="006E15F3" w:rsidRPr="006E15F3" w:rsidRDefault="006E15F3" w:rsidP="006E15F3">
      <w:pPr>
        <w:keepNext/>
        <w:spacing w:before="240" w:after="60"/>
        <w:jc w:val="both"/>
        <w:rPr>
          <w:sz w:val="24"/>
          <w:szCs w:val="24"/>
        </w:rPr>
      </w:pPr>
      <w:r w:rsidRPr="006E15F3">
        <w:rPr>
          <w:sz w:val="24"/>
          <w:szCs w:val="24"/>
        </w:rPr>
        <w:t>Mental Health Act 1983 (c.20). London: The Stationery Office.</w:t>
      </w:r>
    </w:p>
    <w:p w14:paraId="02A37E74" w14:textId="77777777" w:rsidR="006E15F3" w:rsidRPr="006E15F3" w:rsidRDefault="006E15F3" w:rsidP="006E15F3">
      <w:pPr>
        <w:keepNext/>
        <w:spacing w:before="240" w:after="60"/>
        <w:jc w:val="both"/>
        <w:rPr>
          <w:sz w:val="24"/>
          <w:szCs w:val="24"/>
        </w:rPr>
      </w:pPr>
      <w:r w:rsidRPr="006E15F3">
        <w:rPr>
          <w:sz w:val="24"/>
          <w:szCs w:val="24"/>
        </w:rPr>
        <w:t>Munro, E. (2011) The Munro review of child protection: Final report. A child-centred system. London: Department for Education.</w:t>
      </w:r>
    </w:p>
    <w:p w14:paraId="36F292C9" w14:textId="77777777" w:rsidR="006E15F3" w:rsidRPr="006E15F3" w:rsidRDefault="006E15F3" w:rsidP="006E15F3">
      <w:pPr>
        <w:keepNext/>
        <w:spacing w:before="240" w:after="60"/>
        <w:jc w:val="both"/>
        <w:rPr>
          <w:sz w:val="24"/>
          <w:szCs w:val="24"/>
        </w:rPr>
      </w:pPr>
      <w:r w:rsidRPr="006E15F3">
        <w:rPr>
          <w:sz w:val="24"/>
          <w:szCs w:val="24"/>
        </w:rPr>
        <w:t>NSPCC (2024) Parental mental health and the impact on children. Available at: https://learning.nspcc.org.uk (Accessed: 6 October 2026).</w:t>
      </w:r>
    </w:p>
    <w:p w14:paraId="026588C5" w14:textId="77777777" w:rsidR="006E15F3" w:rsidRPr="006E15F3" w:rsidRDefault="006E15F3" w:rsidP="006E15F3">
      <w:pPr>
        <w:keepNext/>
        <w:spacing w:before="240" w:after="60"/>
        <w:jc w:val="both"/>
        <w:rPr>
          <w:sz w:val="24"/>
          <w:szCs w:val="24"/>
        </w:rPr>
      </w:pPr>
      <w:r w:rsidRPr="006E15F3">
        <w:rPr>
          <w:sz w:val="24"/>
          <w:szCs w:val="24"/>
        </w:rPr>
        <w:t>NSPCC (2024) Domestic abuse and the impact on children. Available at: https://learning.nspcc.org.uk (Accessed: 6 October 2026).</w:t>
      </w:r>
    </w:p>
    <w:p w14:paraId="0E9EA1CB" w14:textId="77777777" w:rsidR="006E15F3" w:rsidRPr="006E15F3" w:rsidRDefault="006E15F3" w:rsidP="006E15F3">
      <w:pPr>
        <w:keepNext/>
        <w:spacing w:before="240" w:after="60"/>
        <w:jc w:val="both"/>
        <w:rPr>
          <w:sz w:val="24"/>
          <w:szCs w:val="24"/>
        </w:rPr>
      </w:pPr>
      <w:r w:rsidRPr="006E15F3">
        <w:rPr>
          <w:sz w:val="24"/>
          <w:szCs w:val="24"/>
        </w:rPr>
        <w:t xml:space="preserve">Re B-S (Children) [2013] EWCA </w:t>
      </w:r>
      <w:proofErr w:type="spellStart"/>
      <w:r w:rsidRPr="006E15F3">
        <w:rPr>
          <w:sz w:val="24"/>
          <w:szCs w:val="24"/>
        </w:rPr>
        <w:t>Civ</w:t>
      </w:r>
      <w:proofErr w:type="spellEnd"/>
      <w:r w:rsidRPr="006E15F3">
        <w:rPr>
          <w:sz w:val="24"/>
          <w:szCs w:val="24"/>
        </w:rPr>
        <w:t xml:space="preserve"> 1146.</w:t>
      </w:r>
    </w:p>
    <w:p w14:paraId="1635D2BF" w14:textId="77777777" w:rsidR="006E15F3" w:rsidRPr="006E15F3" w:rsidRDefault="006E15F3" w:rsidP="006E15F3">
      <w:pPr>
        <w:keepNext/>
        <w:spacing w:before="240" w:after="60"/>
        <w:jc w:val="both"/>
        <w:rPr>
          <w:sz w:val="24"/>
          <w:szCs w:val="24"/>
        </w:rPr>
      </w:pPr>
      <w:r w:rsidRPr="006E15F3">
        <w:rPr>
          <w:sz w:val="24"/>
          <w:szCs w:val="24"/>
        </w:rPr>
        <w:lastRenderedPageBreak/>
        <w:t>Re L (Care: Threshold Criteria) [2007] 1 FLR 2050.</w:t>
      </w:r>
    </w:p>
    <w:p w14:paraId="747229EC" w14:textId="77777777" w:rsidR="006E15F3" w:rsidRPr="006E15F3" w:rsidRDefault="006E15F3" w:rsidP="006E15F3">
      <w:pPr>
        <w:keepNext/>
        <w:spacing w:before="240" w:after="60"/>
        <w:jc w:val="both"/>
        <w:rPr>
          <w:sz w:val="24"/>
          <w:szCs w:val="24"/>
        </w:rPr>
      </w:pPr>
      <w:r w:rsidRPr="006E15F3">
        <w:rPr>
          <w:sz w:val="24"/>
          <w:szCs w:val="24"/>
        </w:rPr>
        <w:t>Rights of Children and Young Persons (Wales) Measure 2011 (</w:t>
      </w:r>
      <w:proofErr w:type="spellStart"/>
      <w:r w:rsidRPr="006E15F3">
        <w:rPr>
          <w:sz w:val="24"/>
          <w:szCs w:val="24"/>
        </w:rPr>
        <w:t>nawm</w:t>
      </w:r>
      <w:proofErr w:type="spellEnd"/>
      <w:r w:rsidRPr="006E15F3">
        <w:rPr>
          <w:sz w:val="24"/>
          <w:szCs w:val="24"/>
        </w:rPr>
        <w:t xml:space="preserve"> 2). Cardiff: Welsh Government.</w:t>
      </w:r>
    </w:p>
    <w:p w14:paraId="741C1E17" w14:textId="77777777" w:rsidR="006E15F3" w:rsidRPr="006E15F3" w:rsidRDefault="006E15F3" w:rsidP="006E15F3">
      <w:pPr>
        <w:keepNext/>
        <w:spacing w:before="240" w:after="60"/>
        <w:jc w:val="both"/>
        <w:rPr>
          <w:sz w:val="24"/>
          <w:szCs w:val="24"/>
        </w:rPr>
      </w:pPr>
      <w:r w:rsidRPr="006E15F3">
        <w:rPr>
          <w:sz w:val="24"/>
          <w:szCs w:val="24"/>
        </w:rPr>
        <w:t xml:space="preserve">Ruch, G., Turney, D. and Ward, A. (2018) Relationship-based social work: Getting to the heart of practice. 2nd </w:t>
      </w:r>
      <w:proofErr w:type="spellStart"/>
      <w:r w:rsidRPr="006E15F3">
        <w:rPr>
          <w:sz w:val="24"/>
          <w:szCs w:val="24"/>
        </w:rPr>
        <w:t>edn</w:t>
      </w:r>
      <w:proofErr w:type="spellEnd"/>
      <w:r w:rsidRPr="006E15F3">
        <w:rPr>
          <w:sz w:val="24"/>
          <w:szCs w:val="24"/>
        </w:rPr>
        <w:t>. London: Jessica Kingsley Publishers.</w:t>
      </w:r>
    </w:p>
    <w:p w14:paraId="2DB1A999" w14:textId="77777777" w:rsidR="006E15F3" w:rsidRPr="006E15F3" w:rsidRDefault="006E15F3" w:rsidP="006E15F3">
      <w:pPr>
        <w:keepNext/>
        <w:spacing w:before="240" w:after="60"/>
        <w:jc w:val="both"/>
        <w:rPr>
          <w:sz w:val="24"/>
          <w:szCs w:val="24"/>
        </w:rPr>
      </w:pPr>
      <w:proofErr w:type="spellStart"/>
      <w:r w:rsidRPr="006E15F3">
        <w:rPr>
          <w:sz w:val="24"/>
          <w:szCs w:val="24"/>
        </w:rPr>
        <w:t>Saleebey</w:t>
      </w:r>
      <w:proofErr w:type="spellEnd"/>
      <w:r w:rsidRPr="006E15F3">
        <w:rPr>
          <w:sz w:val="24"/>
          <w:szCs w:val="24"/>
        </w:rPr>
        <w:t xml:space="preserve">, D. (2013) The strengths perspective in social work practice. 6th </w:t>
      </w:r>
      <w:proofErr w:type="spellStart"/>
      <w:r w:rsidRPr="006E15F3">
        <w:rPr>
          <w:sz w:val="24"/>
          <w:szCs w:val="24"/>
        </w:rPr>
        <w:t>edn</w:t>
      </w:r>
      <w:proofErr w:type="spellEnd"/>
      <w:r w:rsidRPr="006E15F3">
        <w:rPr>
          <w:sz w:val="24"/>
          <w:szCs w:val="24"/>
        </w:rPr>
        <w:t>. Boston: Pearson.</w:t>
      </w:r>
    </w:p>
    <w:p w14:paraId="67760214" w14:textId="77777777" w:rsidR="006E15F3" w:rsidRPr="006E15F3" w:rsidRDefault="006E15F3" w:rsidP="006E15F3">
      <w:pPr>
        <w:keepNext/>
        <w:spacing w:before="240" w:after="60"/>
        <w:jc w:val="both"/>
        <w:rPr>
          <w:sz w:val="24"/>
          <w:szCs w:val="24"/>
        </w:rPr>
      </w:pPr>
      <w:r w:rsidRPr="006E15F3">
        <w:rPr>
          <w:sz w:val="24"/>
          <w:szCs w:val="24"/>
        </w:rPr>
        <w:t>Social Care Wales (2024) The Code of Professional Practice for Social Care. Cardiff: Social Care Wales.</w:t>
      </w:r>
    </w:p>
    <w:p w14:paraId="24CDF19A" w14:textId="77777777" w:rsidR="006E15F3" w:rsidRPr="006E15F3" w:rsidRDefault="006E15F3" w:rsidP="006E15F3">
      <w:pPr>
        <w:keepNext/>
        <w:spacing w:before="240" w:after="60"/>
        <w:jc w:val="both"/>
        <w:rPr>
          <w:sz w:val="24"/>
          <w:szCs w:val="24"/>
        </w:rPr>
      </w:pPr>
      <w:r w:rsidRPr="006E15F3">
        <w:rPr>
          <w:sz w:val="24"/>
          <w:szCs w:val="24"/>
        </w:rPr>
        <w:t>Social Services and Well-being (Wales) Act 2014 (</w:t>
      </w:r>
      <w:proofErr w:type="spellStart"/>
      <w:r w:rsidRPr="006E15F3">
        <w:rPr>
          <w:sz w:val="24"/>
          <w:szCs w:val="24"/>
        </w:rPr>
        <w:t>anaw</w:t>
      </w:r>
      <w:proofErr w:type="spellEnd"/>
      <w:r w:rsidRPr="006E15F3">
        <w:rPr>
          <w:sz w:val="24"/>
          <w:szCs w:val="24"/>
        </w:rPr>
        <w:t xml:space="preserve"> 4). Cardiff: Welsh Government.</w:t>
      </w:r>
    </w:p>
    <w:p w14:paraId="0805F0BC" w14:textId="77777777" w:rsidR="006E15F3" w:rsidRPr="006E15F3" w:rsidRDefault="006E15F3" w:rsidP="006E15F3">
      <w:pPr>
        <w:keepNext/>
        <w:spacing w:before="240" w:after="60"/>
        <w:jc w:val="both"/>
        <w:rPr>
          <w:sz w:val="24"/>
          <w:szCs w:val="24"/>
        </w:rPr>
      </w:pPr>
      <w:r w:rsidRPr="006E15F3">
        <w:rPr>
          <w:sz w:val="24"/>
          <w:szCs w:val="24"/>
        </w:rPr>
        <w:t>Stark, E. (2007) Coercive control: How men entrap women in personal life. New York: Oxford University Press.</w:t>
      </w:r>
    </w:p>
    <w:p w14:paraId="4A4A2157" w14:textId="77777777" w:rsidR="006E15F3" w:rsidRPr="006E15F3" w:rsidRDefault="006E15F3" w:rsidP="006E15F3">
      <w:pPr>
        <w:keepNext/>
        <w:spacing w:before="240" w:after="60"/>
        <w:jc w:val="both"/>
        <w:rPr>
          <w:sz w:val="24"/>
          <w:szCs w:val="24"/>
        </w:rPr>
      </w:pPr>
      <w:r w:rsidRPr="006E15F3">
        <w:rPr>
          <w:sz w:val="24"/>
          <w:szCs w:val="24"/>
        </w:rPr>
        <w:t xml:space="preserve">Thompson, N. (2021) Anti-discriminatory practice: Equality, diversity and social justice. 7th </w:t>
      </w:r>
      <w:proofErr w:type="spellStart"/>
      <w:r w:rsidRPr="006E15F3">
        <w:rPr>
          <w:sz w:val="24"/>
          <w:szCs w:val="24"/>
        </w:rPr>
        <w:t>edn</w:t>
      </w:r>
      <w:proofErr w:type="spellEnd"/>
      <w:r w:rsidRPr="006E15F3">
        <w:rPr>
          <w:sz w:val="24"/>
          <w:szCs w:val="24"/>
        </w:rPr>
        <w:t>. London: Red Globe Press.</w:t>
      </w:r>
    </w:p>
    <w:p w14:paraId="7A943264" w14:textId="77777777" w:rsidR="006E15F3" w:rsidRPr="006E15F3" w:rsidRDefault="006E15F3" w:rsidP="006E15F3">
      <w:pPr>
        <w:keepNext/>
        <w:spacing w:before="240" w:after="60"/>
        <w:jc w:val="both"/>
        <w:rPr>
          <w:sz w:val="24"/>
          <w:szCs w:val="24"/>
        </w:rPr>
      </w:pPr>
      <w:r w:rsidRPr="006E15F3">
        <w:rPr>
          <w:sz w:val="24"/>
          <w:szCs w:val="24"/>
        </w:rPr>
        <w:t xml:space="preserve">Trevithick, P. (2012) Social work skills and knowledge: A practice handbook. 3rd </w:t>
      </w:r>
      <w:proofErr w:type="spellStart"/>
      <w:r w:rsidRPr="006E15F3">
        <w:rPr>
          <w:sz w:val="24"/>
          <w:szCs w:val="24"/>
        </w:rPr>
        <w:t>edn</w:t>
      </w:r>
      <w:proofErr w:type="spellEnd"/>
      <w:r w:rsidRPr="006E15F3">
        <w:rPr>
          <w:sz w:val="24"/>
          <w:szCs w:val="24"/>
        </w:rPr>
        <w:t>. Maidenhead: Open University Press.</w:t>
      </w:r>
    </w:p>
    <w:p w14:paraId="0FD3CE59" w14:textId="77777777" w:rsidR="006E15F3" w:rsidRPr="006E15F3" w:rsidRDefault="006E15F3" w:rsidP="006E15F3">
      <w:pPr>
        <w:keepNext/>
        <w:spacing w:before="240" w:after="60"/>
        <w:jc w:val="both"/>
        <w:rPr>
          <w:sz w:val="24"/>
          <w:szCs w:val="24"/>
        </w:rPr>
      </w:pPr>
      <w:r w:rsidRPr="006E15F3">
        <w:rPr>
          <w:sz w:val="24"/>
          <w:szCs w:val="24"/>
        </w:rPr>
        <w:t>UK Government (2005) Mental Capacity Act 2005. London: The Stationery Office.</w:t>
      </w:r>
    </w:p>
    <w:p w14:paraId="5014B177" w14:textId="77777777" w:rsidR="006E15F3" w:rsidRPr="006E15F3" w:rsidRDefault="006E15F3" w:rsidP="006E15F3">
      <w:pPr>
        <w:keepNext/>
        <w:spacing w:before="240" w:after="60"/>
        <w:jc w:val="both"/>
        <w:rPr>
          <w:sz w:val="24"/>
          <w:szCs w:val="24"/>
        </w:rPr>
      </w:pPr>
      <w:r w:rsidRPr="006E15F3">
        <w:rPr>
          <w:sz w:val="24"/>
          <w:szCs w:val="24"/>
        </w:rPr>
        <w:t>Ward, H., Brown, R. and Hyde-Dryden, G. (2014) Assessing parental capacity to change when children are on the edge of care: An overview of current research evidence. London: Department for Education.</w:t>
      </w:r>
    </w:p>
    <w:p w14:paraId="3923AFD3" w14:textId="77777777" w:rsidR="006E15F3" w:rsidRPr="006E15F3" w:rsidRDefault="006E15F3" w:rsidP="006E15F3">
      <w:pPr>
        <w:keepNext/>
        <w:spacing w:before="240" w:after="60"/>
        <w:jc w:val="both"/>
        <w:rPr>
          <w:sz w:val="24"/>
          <w:szCs w:val="24"/>
        </w:rPr>
      </w:pPr>
      <w:r w:rsidRPr="006E15F3">
        <w:rPr>
          <w:sz w:val="24"/>
          <w:szCs w:val="24"/>
        </w:rPr>
        <w:t>Wales Safeguarding Procedures (2019) Wales safeguarding procedures. Cardiff: Wales Safeguarding Procedures Project Board.</w:t>
      </w:r>
    </w:p>
    <w:p w14:paraId="5863288F" w14:textId="77777777" w:rsidR="006E15F3" w:rsidRPr="006E15F3" w:rsidRDefault="006E15F3" w:rsidP="006E15F3">
      <w:pPr>
        <w:keepNext/>
        <w:spacing w:before="240" w:after="60"/>
        <w:jc w:val="both"/>
        <w:rPr>
          <w:sz w:val="24"/>
          <w:szCs w:val="24"/>
        </w:rPr>
      </w:pPr>
      <w:r w:rsidRPr="006E15F3">
        <w:rPr>
          <w:sz w:val="24"/>
          <w:szCs w:val="24"/>
        </w:rPr>
        <w:t>Wales Safeguarding Procedures (2024) Wales safeguarding procedures. Cardiff: Wales Safeguarding Procedures Project Board.</w:t>
      </w:r>
    </w:p>
    <w:p w14:paraId="01995264" w14:textId="77777777" w:rsidR="006E15F3" w:rsidRPr="006E15F3" w:rsidRDefault="006E15F3" w:rsidP="006E15F3">
      <w:pPr>
        <w:keepNext/>
        <w:spacing w:before="240" w:after="60"/>
        <w:jc w:val="both"/>
        <w:rPr>
          <w:sz w:val="24"/>
          <w:szCs w:val="24"/>
        </w:rPr>
      </w:pPr>
      <w:r w:rsidRPr="006E15F3">
        <w:rPr>
          <w:sz w:val="24"/>
          <w:szCs w:val="24"/>
        </w:rPr>
        <w:t>Welsh Government (2012) More than just words: Strategic framework for Welsh language services in health, social services and social care. Cardiff: Welsh Government.</w:t>
      </w:r>
    </w:p>
    <w:p w14:paraId="33084F86" w14:textId="77777777" w:rsidR="006E15F3" w:rsidRPr="006E15F3" w:rsidRDefault="006E15F3" w:rsidP="006E15F3">
      <w:pPr>
        <w:keepNext/>
        <w:spacing w:before="240" w:after="60"/>
        <w:jc w:val="both"/>
        <w:rPr>
          <w:sz w:val="24"/>
          <w:szCs w:val="24"/>
        </w:rPr>
      </w:pPr>
      <w:r w:rsidRPr="006E15F3">
        <w:rPr>
          <w:sz w:val="24"/>
          <w:szCs w:val="24"/>
        </w:rPr>
        <w:t>Welsh Government (2014) Social Services and Well-being (Wales) Act 2014: Overview and guidance. Cardiff: Welsh Government.</w:t>
      </w:r>
    </w:p>
    <w:p w14:paraId="7E6C7B2D" w14:textId="77777777" w:rsidR="006E15F3" w:rsidRPr="006E15F3" w:rsidRDefault="006E15F3" w:rsidP="006E15F3">
      <w:pPr>
        <w:keepNext/>
        <w:spacing w:before="240" w:after="60"/>
        <w:jc w:val="both"/>
        <w:rPr>
          <w:sz w:val="24"/>
          <w:szCs w:val="24"/>
        </w:rPr>
      </w:pPr>
      <w:r w:rsidRPr="006E15F3">
        <w:rPr>
          <w:sz w:val="24"/>
          <w:szCs w:val="24"/>
        </w:rPr>
        <w:t>Welsh Government (2015) Working together to safeguard people: Volume 1 - Introduction and overview. Cardiff: Welsh Government.</w:t>
      </w:r>
    </w:p>
    <w:p w14:paraId="7B86AE1C" w14:textId="77777777" w:rsidR="006E15F3" w:rsidRPr="006E15F3" w:rsidRDefault="006E15F3" w:rsidP="006E15F3">
      <w:pPr>
        <w:keepNext/>
        <w:spacing w:before="240" w:after="60"/>
        <w:jc w:val="both"/>
        <w:rPr>
          <w:sz w:val="24"/>
          <w:szCs w:val="24"/>
        </w:rPr>
      </w:pPr>
      <w:r w:rsidRPr="006E15F3">
        <w:rPr>
          <w:sz w:val="24"/>
          <w:szCs w:val="24"/>
        </w:rPr>
        <w:lastRenderedPageBreak/>
        <w:t>Welsh Government (2022) More than just words: Welsh language plan in health and social care. Cardiff: Welsh Government.</w:t>
      </w:r>
    </w:p>
    <w:p w14:paraId="00825F12" w14:textId="38463BDD" w:rsidR="006E15F3" w:rsidRDefault="006E15F3" w:rsidP="006E15F3">
      <w:pPr>
        <w:keepNext/>
        <w:spacing w:before="240" w:after="60"/>
        <w:jc w:val="both"/>
        <w:rPr>
          <w:sz w:val="24"/>
          <w:szCs w:val="24"/>
        </w:rPr>
      </w:pPr>
      <w:r w:rsidRPr="006E15F3">
        <w:rPr>
          <w:sz w:val="24"/>
          <w:szCs w:val="24"/>
        </w:rPr>
        <w:t>Welsh Government (2022) Working together to safeguard people: Code of safeguarding practice. Cardiff: Welsh Government.</w:t>
      </w:r>
    </w:p>
    <w:p w14:paraId="26AE6711" w14:textId="794D4712" w:rsidR="006E15F3" w:rsidRPr="008B28E7" w:rsidRDefault="0047042A" w:rsidP="006E15F3">
      <w:pPr>
        <w:keepNext/>
        <w:spacing w:before="240" w:after="60"/>
        <w:jc w:val="both"/>
        <w:rPr>
          <w:sz w:val="24"/>
          <w:szCs w:val="24"/>
        </w:rPr>
      </w:pPr>
      <w:r w:rsidRPr="0047042A">
        <w:rPr>
          <w:sz w:val="24"/>
          <w:szCs w:val="24"/>
        </w:rPr>
        <w:t>United Nations (1989) United Nations Convention on the Rights of the Child. New York: United Nations.</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2BF7085" w:rsidR="00E559CE" w:rsidRPr="00B17FA0" w:rsidRDefault="00722082" w:rsidP="00B94443">
            <w:pPr>
              <w:jc w:val="both"/>
              <w:rPr>
                <w:sz w:val="24"/>
                <w:szCs w:val="24"/>
              </w:rPr>
            </w:pPr>
            <w:r>
              <w:rPr>
                <w:sz w:val="24"/>
                <w:szCs w:val="24"/>
              </w:rPr>
              <w:t>24</w:t>
            </w:r>
            <w:r w:rsidRPr="00722082">
              <w:rPr>
                <w:sz w:val="24"/>
                <w:szCs w:val="24"/>
                <w:vertAlign w:val="superscript"/>
              </w:rPr>
              <w:t>th</w:t>
            </w:r>
            <w:r>
              <w:rPr>
                <w:sz w:val="24"/>
                <w:szCs w:val="24"/>
              </w:rPr>
              <w:t xml:space="preserve"> November 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EDD3B2E" w:rsidR="00E559CE" w:rsidRPr="00B17FA0" w:rsidRDefault="00722082" w:rsidP="00B94443">
            <w:pPr>
              <w:jc w:val="both"/>
              <w:rPr>
                <w:sz w:val="24"/>
                <w:szCs w:val="24"/>
              </w:rPr>
            </w:pPr>
            <w:r>
              <w:rPr>
                <w:sz w:val="24"/>
                <w:szCs w:val="24"/>
              </w:rPr>
              <w:t>28</w:t>
            </w:r>
            <w:r w:rsidRPr="00722082">
              <w:rPr>
                <w:sz w:val="24"/>
                <w:szCs w:val="24"/>
                <w:vertAlign w:val="superscript"/>
              </w:rPr>
              <w:t>th</w:t>
            </w:r>
            <w:r>
              <w:rPr>
                <w:sz w:val="24"/>
                <w:szCs w:val="24"/>
              </w:rPr>
              <w:t xml:space="preserve"> January 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FCD7DF3" w:rsidR="00E559CE" w:rsidRPr="00B17FA0" w:rsidRDefault="00722082" w:rsidP="00B94443">
            <w:pPr>
              <w:jc w:val="both"/>
              <w:rPr>
                <w:sz w:val="24"/>
                <w:szCs w:val="24"/>
              </w:rPr>
            </w:pPr>
            <w:r>
              <w:rPr>
                <w:sz w:val="24"/>
                <w:szCs w:val="24"/>
              </w:rPr>
              <w:t>19</w:t>
            </w:r>
            <w:r w:rsidRPr="00722082">
              <w:rPr>
                <w:sz w:val="24"/>
                <w:szCs w:val="24"/>
                <w:vertAlign w:val="superscript"/>
              </w:rPr>
              <w:t>th</w:t>
            </w:r>
            <w:r>
              <w:rPr>
                <w:sz w:val="24"/>
                <w:szCs w:val="24"/>
              </w:rPr>
              <w:t xml:space="preserve"> March 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511B686D" w:rsidR="00E559CE" w:rsidRPr="00B17FA0" w:rsidRDefault="00722082" w:rsidP="00B94443">
            <w:pPr>
              <w:jc w:val="both"/>
              <w:rPr>
                <w:sz w:val="24"/>
                <w:szCs w:val="24"/>
              </w:rPr>
            </w:pPr>
            <w:r>
              <w:rPr>
                <w:sz w:val="24"/>
                <w:szCs w:val="24"/>
              </w:rPr>
              <w:t>4</w:t>
            </w:r>
            <w:r w:rsidRPr="00722082">
              <w:rPr>
                <w:sz w:val="24"/>
                <w:szCs w:val="24"/>
                <w:vertAlign w:val="superscript"/>
              </w:rPr>
              <w:t>th</w:t>
            </w:r>
            <w:r>
              <w:rPr>
                <w:sz w:val="24"/>
                <w:szCs w:val="24"/>
              </w:rPr>
              <w:t xml:space="preserve"> June 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0F6053AA" w14:textId="77777777" w:rsidR="002A2F07" w:rsidRDefault="002A2F07" w:rsidP="00900B26">
            <w:pPr>
              <w:jc w:val="both"/>
              <w:rPr>
                <w:color w:val="auto"/>
                <w:sz w:val="24"/>
                <w:szCs w:val="24"/>
              </w:rPr>
            </w:pPr>
          </w:p>
          <w:p w14:paraId="4BF59EF3" w14:textId="284FD21B" w:rsidR="00900B26" w:rsidRDefault="00900B26" w:rsidP="00900B26">
            <w:pPr>
              <w:jc w:val="both"/>
              <w:rPr>
                <w:color w:val="auto"/>
                <w:sz w:val="24"/>
                <w:szCs w:val="24"/>
              </w:rPr>
            </w:pPr>
            <w:r w:rsidRPr="00900B26">
              <w:rPr>
                <w:color w:val="auto"/>
                <w:sz w:val="24"/>
                <w:szCs w:val="24"/>
              </w:rPr>
              <w:t>Throughout the duration of the CPEL programme</w:t>
            </w:r>
            <w:r w:rsidR="00C54CBD">
              <w:rPr>
                <w:color w:val="auto"/>
                <w:sz w:val="24"/>
                <w:szCs w:val="24"/>
              </w:rPr>
              <w:t xml:space="preserve"> and her time in the team</w:t>
            </w:r>
            <w:r w:rsidRPr="00900B26">
              <w:rPr>
                <w:color w:val="auto"/>
                <w:sz w:val="24"/>
                <w:szCs w:val="24"/>
              </w:rPr>
              <w:t>, Keris has demonstrated significant professional development across all three learning outcomes. Her progression has been particularly notable given her transition from Children's Services to Adult Services, requiring her to adapt to a new legislative framework, assessment processes and safeguarding context whilst continuing to develop her social work exper</w:t>
            </w:r>
            <w:r w:rsidR="004B7381">
              <w:rPr>
                <w:color w:val="auto"/>
                <w:sz w:val="24"/>
                <w:szCs w:val="24"/>
              </w:rPr>
              <w:t>ience</w:t>
            </w:r>
            <w:r w:rsidRPr="00900B26">
              <w:rPr>
                <w:color w:val="auto"/>
                <w:sz w:val="24"/>
                <w:szCs w:val="24"/>
              </w:rPr>
              <w:t>.</w:t>
            </w:r>
            <w:r w:rsidR="00804118">
              <w:rPr>
                <w:color w:val="auto"/>
                <w:sz w:val="24"/>
                <w:szCs w:val="24"/>
              </w:rPr>
              <w:t xml:space="preserve"> It is also important to note that Keris has faced an incredibly difficult time in her personal life and has shown</w:t>
            </w:r>
            <w:r w:rsidR="00B03D88">
              <w:rPr>
                <w:color w:val="auto"/>
                <w:sz w:val="24"/>
                <w:szCs w:val="24"/>
              </w:rPr>
              <w:t xml:space="preserve"> </w:t>
            </w:r>
            <w:r w:rsidR="004B7381">
              <w:rPr>
                <w:color w:val="auto"/>
                <w:sz w:val="24"/>
                <w:szCs w:val="24"/>
              </w:rPr>
              <w:t>unwavering</w:t>
            </w:r>
            <w:r w:rsidR="00B03D88">
              <w:rPr>
                <w:color w:val="auto"/>
                <w:sz w:val="24"/>
                <w:szCs w:val="24"/>
              </w:rPr>
              <w:t xml:space="preserve"> resilience despite her </w:t>
            </w:r>
            <w:r w:rsidR="00EB6363">
              <w:rPr>
                <w:color w:val="auto"/>
                <w:sz w:val="24"/>
                <w:szCs w:val="24"/>
              </w:rPr>
              <w:t xml:space="preserve">circumstances. </w:t>
            </w:r>
          </w:p>
          <w:p w14:paraId="28DFB150" w14:textId="27BA3418" w:rsidR="00900B26" w:rsidRPr="00900B26" w:rsidRDefault="00900B26" w:rsidP="00900B26">
            <w:pPr>
              <w:jc w:val="both"/>
              <w:rPr>
                <w:color w:val="auto"/>
                <w:sz w:val="24"/>
                <w:szCs w:val="24"/>
              </w:rPr>
            </w:pPr>
          </w:p>
          <w:p w14:paraId="28A20628" w14:textId="38B3156B" w:rsidR="00900B26" w:rsidRDefault="00B03D88" w:rsidP="00900B26">
            <w:pPr>
              <w:jc w:val="both"/>
              <w:rPr>
                <w:color w:val="auto"/>
                <w:sz w:val="24"/>
                <w:szCs w:val="24"/>
              </w:rPr>
            </w:pPr>
            <w:r>
              <w:rPr>
                <w:color w:val="auto"/>
                <w:sz w:val="24"/>
                <w:szCs w:val="24"/>
              </w:rPr>
              <w:t xml:space="preserve">Having undertaken several </w:t>
            </w:r>
            <w:r w:rsidR="001C4513">
              <w:rPr>
                <w:color w:val="auto"/>
                <w:sz w:val="24"/>
                <w:szCs w:val="24"/>
              </w:rPr>
              <w:t xml:space="preserve">mentoring </w:t>
            </w:r>
            <w:r>
              <w:rPr>
                <w:color w:val="auto"/>
                <w:sz w:val="24"/>
                <w:szCs w:val="24"/>
              </w:rPr>
              <w:t>sessions with Keris</w:t>
            </w:r>
            <w:r w:rsidR="00EB6363">
              <w:rPr>
                <w:color w:val="auto"/>
                <w:sz w:val="24"/>
                <w:szCs w:val="24"/>
              </w:rPr>
              <w:t xml:space="preserve"> alongside oversight of her </w:t>
            </w:r>
            <w:r w:rsidR="004B7381">
              <w:rPr>
                <w:color w:val="auto"/>
                <w:sz w:val="24"/>
                <w:szCs w:val="24"/>
              </w:rPr>
              <w:t>safeguarding</w:t>
            </w:r>
            <w:r w:rsidR="00EB6363">
              <w:rPr>
                <w:color w:val="auto"/>
                <w:sz w:val="24"/>
                <w:szCs w:val="24"/>
              </w:rPr>
              <w:t xml:space="preserve"> work,</w:t>
            </w:r>
            <w:r>
              <w:rPr>
                <w:color w:val="auto"/>
                <w:sz w:val="24"/>
                <w:szCs w:val="24"/>
              </w:rPr>
              <w:t xml:space="preserve"> it became evident that </w:t>
            </w:r>
            <w:r w:rsidR="00900B26" w:rsidRPr="00900B26">
              <w:rPr>
                <w:color w:val="auto"/>
                <w:sz w:val="24"/>
                <w:szCs w:val="24"/>
              </w:rPr>
              <w:t xml:space="preserve">Keris demonstrated strong analytical abilities when </w:t>
            </w:r>
            <w:r w:rsidR="004B7381">
              <w:rPr>
                <w:color w:val="auto"/>
                <w:sz w:val="24"/>
                <w:szCs w:val="24"/>
              </w:rPr>
              <w:t xml:space="preserve">from her previous </w:t>
            </w:r>
            <w:r w:rsidR="00900B26" w:rsidRPr="00900B26">
              <w:rPr>
                <w:color w:val="auto"/>
                <w:sz w:val="24"/>
                <w:szCs w:val="24"/>
              </w:rPr>
              <w:t>work</w:t>
            </w:r>
            <w:r w:rsidR="004B7381">
              <w:rPr>
                <w:color w:val="auto"/>
                <w:sz w:val="24"/>
                <w:szCs w:val="24"/>
              </w:rPr>
              <w:t xml:space="preserve"> </w:t>
            </w:r>
            <w:r w:rsidR="00900B26" w:rsidRPr="00900B26">
              <w:rPr>
                <w:color w:val="auto"/>
                <w:sz w:val="24"/>
                <w:szCs w:val="24"/>
              </w:rPr>
              <w:t xml:space="preserve">with complex family situations involving domestic abuse, substance misuse and mental health difficulties. She was able to identify patterns of behaviour, assess risk factors and use this information to inform </w:t>
            </w:r>
            <w:r>
              <w:rPr>
                <w:color w:val="auto"/>
                <w:sz w:val="24"/>
                <w:szCs w:val="24"/>
              </w:rPr>
              <w:t xml:space="preserve">any </w:t>
            </w:r>
            <w:r w:rsidR="00900B26" w:rsidRPr="00900B26">
              <w:rPr>
                <w:color w:val="auto"/>
                <w:sz w:val="24"/>
                <w:szCs w:val="24"/>
              </w:rPr>
              <w:t>interventions</w:t>
            </w:r>
            <w:r w:rsidR="00913698">
              <w:rPr>
                <w:color w:val="auto"/>
                <w:sz w:val="24"/>
                <w:szCs w:val="24"/>
              </w:rPr>
              <w:t xml:space="preserve"> necessary</w:t>
            </w:r>
            <w:r w:rsidR="00900B26" w:rsidRPr="00900B26">
              <w:rPr>
                <w:color w:val="auto"/>
                <w:sz w:val="24"/>
                <w:szCs w:val="24"/>
              </w:rPr>
              <w:t xml:space="preserve">. Over time, </w:t>
            </w:r>
            <w:r w:rsidR="00913698">
              <w:rPr>
                <w:color w:val="auto"/>
                <w:sz w:val="24"/>
                <w:szCs w:val="24"/>
              </w:rPr>
              <w:t>Keris</w:t>
            </w:r>
            <w:r w:rsidR="00900B26" w:rsidRPr="00900B26">
              <w:rPr>
                <w:color w:val="auto"/>
                <w:sz w:val="24"/>
                <w:szCs w:val="24"/>
              </w:rPr>
              <w:t xml:space="preserve"> has further developed her analytical skills through reflective supervision, professional curiosity training and focused learning. </w:t>
            </w:r>
            <w:proofErr w:type="gramStart"/>
            <w:r w:rsidR="00900B26" w:rsidRPr="00900B26">
              <w:rPr>
                <w:color w:val="auto"/>
                <w:sz w:val="24"/>
                <w:szCs w:val="24"/>
              </w:rPr>
              <w:t xml:space="preserve">In particular, </w:t>
            </w:r>
            <w:r w:rsidR="00913698">
              <w:rPr>
                <w:color w:val="auto"/>
                <w:sz w:val="24"/>
                <w:szCs w:val="24"/>
              </w:rPr>
              <w:t>Keris</w:t>
            </w:r>
            <w:proofErr w:type="gramEnd"/>
            <w:r w:rsidR="00900B26" w:rsidRPr="00900B26">
              <w:rPr>
                <w:color w:val="auto"/>
                <w:sz w:val="24"/>
                <w:szCs w:val="24"/>
              </w:rPr>
              <w:t xml:space="preserve"> has strengthened her understanding of the importance of triangulating information from multiple sources to ensure a balanced and evidence-informed analysis and has become increasingly confident in recognising and challenging </w:t>
            </w:r>
            <w:r w:rsidR="00913698">
              <w:rPr>
                <w:color w:val="auto"/>
                <w:sz w:val="24"/>
                <w:szCs w:val="24"/>
              </w:rPr>
              <w:t xml:space="preserve">her </w:t>
            </w:r>
            <w:r w:rsidR="00900B26" w:rsidRPr="00900B26">
              <w:rPr>
                <w:color w:val="auto"/>
                <w:sz w:val="24"/>
                <w:szCs w:val="24"/>
              </w:rPr>
              <w:t>initial assumptions.</w:t>
            </w:r>
          </w:p>
          <w:p w14:paraId="7EC4931C" w14:textId="77777777" w:rsidR="00B03D88" w:rsidRPr="00900B26" w:rsidRDefault="00B03D88" w:rsidP="00900B26">
            <w:pPr>
              <w:jc w:val="both"/>
              <w:rPr>
                <w:color w:val="auto"/>
                <w:sz w:val="24"/>
                <w:szCs w:val="24"/>
              </w:rPr>
            </w:pPr>
          </w:p>
          <w:p w14:paraId="293B0469" w14:textId="0EF16B64" w:rsidR="006E3343" w:rsidRDefault="00913698" w:rsidP="00900B26">
            <w:pPr>
              <w:jc w:val="both"/>
              <w:rPr>
                <w:color w:val="auto"/>
                <w:sz w:val="24"/>
                <w:szCs w:val="24"/>
              </w:rPr>
            </w:pPr>
            <w:r>
              <w:rPr>
                <w:color w:val="auto"/>
                <w:sz w:val="24"/>
                <w:szCs w:val="24"/>
              </w:rPr>
              <w:t xml:space="preserve">Although Keris had shown significant development within her post qualifying year, </w:t>
            </w:r>
            <w:r w:rsidR="00F31A40">
              <w:rPr>
                <w:color w:val="auto"/>
                <w:sz w:val="24"/>
                <w:szCs w:val="24"/>
              </w:rPr>
              <w:t xml:space="preserve">Keris’ </w:t>
            </w:r>
            <w:r w:rsidR="00900B26" w:rsidRPr="00900B26">
              <w:rPr>
                <w:color w:val="auto"/>
                <w:sz w:val="24"/>
                <w:szCs w:val="24"/>
              </w:rPr>
              <w:t xml:space="preserve">move into Adult Services has </w:t>
            </w:r>
            <w:r w:rsidR="0071378C">
              <w:rPr>
                <w:color w:val="auto"/>
                <w:sz w:val="24"/>
                <w:szCs w:val="24"/>
              </w:rPr>
              <w:t xml:space="preserve">further </w:t>
            </w:r>
            <w:r w:rsidR="00762055">
              <w:rPr>
                <w:color w:val="auto"/>
                <w:sz w:val="24"/>
                <w:szCs w:val="24"/>
              </w:rPr>
              <w:t>enhanced</w:t>
            </w:r>
            <w:r w:rsidR="00900B26" w:rsidRPr="00900B26">
              <w:rPr>
                <w:color w:val="auto"/>
                <w:sz w:val="24"/>
                <w:szCs w:val="24"/>
              </w:rPr>
              <w:t xml:space="preserve"> </w:t>
            </w:r>
            <w:r w:rsidR="00F31A40">
              <w:rPr>
                <w:color w:val="auto"/>
                <w:sz w:val="24"/>
                <w:szCs w:val="24"/>
              </w:rPr>
              <w:t>her</w:t>
            </w:r>
            <w:r w:rsidR="00900B26" w:rsidRPr="00900B26">
              <w:rPr>
                <w:color w:val="auto"/>
                <w:sz w:val="24"/>
                <w:szCs w:val="24"/>
              </w:rPr>
              <w:t xml:space="preserve"> development. </w:t>
            </w:r>
            <w:r w:rsidR="00503CC0">
              <w:rPr>
                <w:color w:val="auto"/>
                <w:sz w:val="24"/>
                <w:szCs w:val="24"/>
              </w:rPr>
              <w:t xml:space="preserve">Although Keris sought the move </w:t>
            </w:r>
            <w:r w:rsidR="007359A6">
              <w:rPr>
                <w:color w:val="auto"/>
                <w:sz w:val="24"/>
                <w:szCs w:val="24"/>
              </w:rPr>
              <w:t xml:space="preserve">to maintain </w:t>
            </w:r>
            <w:r w:rsidR="00842B98">
              <w:rPr>
                <w:color w:val="auto"/>
                <w:sz w:val="24"/>
                <w:szCs w:val="24"/>
              </w:rPr>
              <w:t xml:space="preserve">and promote </w:t>
            </w:r>
            <w:r w:rsidR="007359A6">
              <w:rPr>
                <w:color w:val="auto"/>
                <w:sz w:val="24"/>
                <w:szCs w:val="24"/>
              </w:rPr>
              <w:t xml:space="preserve">her personal wellbeing, this brought about potential unexpected and unique challenges. </w:t>
            </w:r>
            <w:r w:rsidR="00842B98">
              <w:rPr>
                <w:color w:val="auto"/>
                <w:sz w:val="24"/>
                <w:szCs w:val="24"/>
              </w:rPr>
              <w:t xml:space="preserve">Keris has had to integrate within a new team and a new area of social work practice. </w:t>
            </w:r>
            <w:r w:rsidR="00900B26" w:rsidRPr="00900B26">
              <w:rPr>
                <w:color w:val="auto"/>
                <w:sz w:val="24"/>
                <w:szCs w:val="24"/>
              </w:rPr>
              <w:t>The requirement to understand and apply adult safeguarding legislation</w:t>
            </w:r>
            <w:r w:rsidR="0071378C">
              <w:rPr>
                <w:color w:val="auto"/>
                <w:sz w:val="24"/>
                <w:szCs w:val="24"/>
              </w:rPr>
              <w:t xml:space="preserve"> and the </w:t>
            </w:r>
            <w:r w:rsidR="0071378C">
              <w:rPr>
                <w:color w:val="auto"/>
                <w:sz w:val="24"/>
                <w:szCs w:val="24"/>
              </w:rPr>
              <w:lastRenderedPageBreak/>
              <w:t>Mental Capacity Act principles has been</w:t>
            </w:r>
            <w:r w:rsidR="00F31A40">
              <w:rPr>
                <w:color w:val="auto"/>
                <w:sz w:val="24"/>
                <w:szCs w:val="24"/>
              </w:rPr>
              <w:t xml:space="preserve"> recognised by Keris as an area</w:t>
            </w:r>
            <w:r w:rsidR="00762055">
              <w:rPr>
                <w:color w:val="auto"/>
                <w:sz w:val="24"/>
                <w:szCs w:val="24"/>
              </w:rPr>
              <w:t xml:space="preserve"> of </w:t>
            </w:r>
            <w:r w:rsidR="00503CC0">
              <w:rPr>
                <w:color w:val="auto"/>
                <w:sz w:val="24"/>
                <w:szCs w:val="24"/>
              </w:rPr>
              <w:t>ongoing development</w:t>
            </w:r>
            <w:r w:rsidR="007359A6">
              <w:rPr>
                <w:color w:val="auto"/>
                <w:sz w:val="24"/>
                <w:szCs w:val="24"/>
              </w:rPr>
              <w:t xml:space="preserve"> as well as the ethical difficulties that safeguarding adults can bring. </w:t>
            </w:r>
          </w:p>
          <w:p w14:paraId="3BD24F2C" w14:textId="77777777" w:rsidR="007359A6" w:rsidRDefault="007359A6" w:rsidP="00900B26">
            <w:pPr>
              <w:jc w:val="both"/>
              <w:rPr>
                <w:color w:val="auto"/>
                <w:sz w:val="24"/>
                <w:szCs w:val="24"/>
              </w:rPr>
            </w:pPr>
          </w:p>
          <w:p w14:paraId="6AD2F9EE" w14:textId="4BF960E4" w:rsidR="00900B26" w:rsidRDefault="00900B26" w:rsidP="00900B26">
            <w:pPr>
              <w:jc w:val="both"/>
              <w:rPr>
                <w:color w:val="auto"/>
                <w:sz w:val="24"/>
                <w:szCs w:val="24"/>
              </w:rPr>
            </w:pPr>
            <w:r w:rsidRPr="00900B26">
              <w:rPr>
                <w:color w:val="auto"/>
                <w:sz w:val="24"/>
                <w:szCs w:val="24"/>
              </w:rPr>
              <w:t>Through supervision and reflective discussion</w:t>
            </w:r>
            <w:r w:rsidR="00460C8D">
              <w:rPr>
                <w:color w:val="auto"/>
                <w:sz w:val="24"/>
                <w:szCs w:val="24"/>
              </w:rPr>
              <w:t>s</w:t>
            </w:r>
            <w:r w:rsidRPr="00900B26">
              <w:rPr>
                <w:color w:val="auto"/>
                <w:sz w:val="24"/>
                <w:szCs w:val="24"/>
              </w:rPr>
              <w:t>, Keris has demonstrated an increasing ability to consider the complex interplay between self-neglect, safeguarding concerns, autonomy and human rights</w:t>
            </w:r>
            <w:r w:rsidR="00460C8D">
              <w:rPr>
                <w:color w:val="auto"/>
                <w:sz w:val="24"/>
                <w:szCs w:val="24"/>
              </w:rPr>
              <w:t xml:space="preserve"> in an adult context</w:t>
            </w:r>
            <w:r w:rsidRPr="00900B26">
              <w:rPr>
                <w:color w:val="auto"/>
                <w:sz w:val="24"/>
                <w:szCs w:val="24"/>
              </w:rPr>
              <w:t>. A future developmental area</w:t>
            </w:r>
            <w:r w:rsidR="00842B98">
              <w:rPr>
                <w:color w:val="auto"/>
                <w:sz w:val="24"/>
                <w:szCs w:val="24"/>
              </w:rPr>
              <w:t xml:space="preserve"> for Keris,</w:t>
            </w:r>
            <w:r w:rsidRPr="00900B26">
              <w:rPr>
                <w:color w:val="auto"/>
                <w:sz w:val="24"/>
                <w:szCs w:val="24"/>
              </w:rPr>
              <w:t xml:space="preserve"> will be to further enhance her confidence in applying evidence-based analytical frameworks within increasingly complex adult safeguarding assessments and capacity-related decision makin</w:t>
            </w:r>
            <w:r w:rsidR="00842B98">
              <w:rPr>
                <w:color w:val="auto"/>
                <w:sz w:val="24"/>
                <w:szCs w:val="24"/>
              </w:rPr>
              <w:t>g as Keris has not yet had the opportunity to undertake a mental capacity assessment herself.</w:t>
            </w:r>
          </w:p>
          <w:p w14:paraId="54C55916" w14:textId="77777777" w:rsidR="00F31A40" w:rsidRPr="00900B26" w:rsidRDefault="00F31A40" w:rsidP="00900B26">
            <w:pPr>
              <w:jc w:val="both"/>
              <w:rPr>
                <w:color w:val="auto"/>
                <w:sz w:val="24"/>
                <w:szCs w:val="24"/>
              </w:rPr>
            </w:pPr>
          </w:p>
          <w:p w14:paraId="1B71069E" w14:textId="5CF3F0FF" w:rsidR="00900B26" w:rsidRDefault="00900B26" w:rsidP="00900B26">
            <w:pPr>
              <w:jc w:val="both"/>
              <w:rPr>
                <w:color w:val="auto"/>
                <w:sz w:val="24"/>
                <w:szCs w:val="24"/>
              </w:rPr>
            </w:pPr>
            <w:r w:rsidRPr="00900B26">
              <w:rPr>
                <w:color w:val="auto"/>
                <w:sz w:val="24"/>
                <w:szCs w:val="24"/>
              </w:rPr>
              <w:t xml:space="preserve">Collaboration has consistently been one of Keris' </w:t>
            </w:r>
            <w:r w:rsidR="008146F8">
              <w:rPr>
                <w:color w:val="auto"/>
                <w:sz w:val="24"/>
                <w:szCs w:val="24"/>
              </w:rPr>
              <w:t xml:space="preserve">notable </w:t>
            </w:r>
            <w:r w:rsidRPr="00900B26">
              <w:rPr>
                <w:color w:val="auto"/>
                <w:sz w:val="24"/>
                <w:szCs w:val="24"/>
              </w:rPr>
              <w:t xml:space="preserve">strengths. Throughout the programme she has worked effectively within multidisciplinary settings, </w:t>
            </w:r>
            <w:r w:rsidR="00460C8D">
              <w:rPr>
                <w:color w:val="auto"/>
                <w:sz w:val="24"/>
                <w:szCs w:val="24"/>
              </w:rPr>
              <w:t xml:space="preserve">and </w:t>
            </w:r>
            <w:r w:rsidRPr="00900B26">
              <w:rPr>
                <w:color w:val="auto"/>
                <w:sz w:val="24"/>
                <w:szCs w:val="24"/>
              </w:rPr>
              <w:t>develop</w:t>
            </w:r>
            <w:r w:rsidR="00460C8D">
              <w:rPr>
                <w:color w:val="auto"/>
                <w:sz w:val="24"/>
                <w:szCs w:val="24"/>
              </w:rPr>
              <w:t>ed</w:t>
            </w:r>
            <w:r w:rsidRPr="00900B26">
              <w:rPr>
                <w:color w:val="auto"/>
                <w:sz w:val="24"/>
                <w:szCs w:val="24"/>
              </w:rPr>
              <w:t xml:space="preserve"> positive working relationships with professionals, individuals and families. She has actively engaged in supervision to reflect on her communication skills and identify opportunities to strengthen professional challenge when required.</w:t>
            </w:r>
            <w:r w:rsidR="001D3C8C">
              <w:rPr>
                <w:color w:val="auto"/>
                <w:sz w:val="24"/>
                <w:szCs w:val="24"/>
              </w:rPr>
              <w:t xml:space="preserve"> Having undertaken observations and joint visits with Keris, feedback from citizens </w:t>
            </w:r>
            <w:r w:rsidR="008146F8">
              <w:rPr>
                <w:color w:val="auto"/>
                <w:sz w:val="24"/>
                <w:szCs w:val="24"/>
              </w:rPr>
              <w:t xml:space="preserve">and other professionals </w:t>
            </w:r>
            <w:r w:rsidR="001D3C8C">
              <w:rPr>
                <w:color w:val="auto"/>
                <w:sz w:val="24"/>
                <w:szCs w:val="24"/>
              </w:rPr>
              <w:t xml:space="preserve">has been very positive and Keris has shown an ability to </w:t>
            </w:r>
            <w:r w:rsidR="00092839">
              <w:rPr>
                <w:color w:val="auto"/>
                <w:sz w:val="24"/>
                <w:szCs w:val="24"/>
              </w:rPr>
              <w:t xml:space="preserve">build rapport effectively and </w:t>
            </w:r>
            <w:r w:rsidR="001D3C8C">
              <w:rPr>
                <w:color w:val="auto"/>
                <w:sz w:val="24"/>
                <w:szCs w:val="24"/>
              </w:rPr>
              <w:t>adapt her communication appropriately</w:t>
            </w:r>
            <w:r w:rsidR="00092839">
              <w:rPr>
                <w:color w:val="auto"/>
                <w:sz w:val="24"/>
                <w:szCs w:val="24"/>
              </w:rPr>
              <w:t xml:space="preserve"> to the needs of the person. </w:t>
            </w:r>
          </w:p>
          <w:p w14:paraId="28C80C42" w14:textId="77777777" w:rsidR="00460C8D" w:rsidRPr="00900B26" w:rsidRDefault="00460C8D" w:rsidP="00900B26">
            <w:pPr>
              <w:jc w:val="both"/>
              <w:rPr>
                <w:color w:val="auto"/>
                <w:sz w:val="24"/>
                <w:szCs w:val="24"/>
              </w:rPr>
            </w:pPr>
          </w:p>
          <w:p w14:paraId="73C9275B" w14:textId="088D67EC" w:rsidR="00460C8D" w:rsidRDefault="00900B26" w:rsidP="00900B26">
            <w:pPr>
              <w:jc w:val="both"/>
              <w:rPr>
                <w:color w:val="auto"/>
                <w:sz w:val="24"/>
                <w:szCs w:val="24"/>
              </w:rPr>
            </w:pPr>
            <w:r w:rsidRPr="00900B26">
              <w:rPr>
                <w:color w:val="auto"/>
                <w:sz w:val="24"/>
                <w:szCs w:val="24"/>
              </w:rPr>
              <w:t>As her confidence has grown, Keris has become increasingly aware of the importance of navigating professional differences constructively and ensuring that the voices of individuals remain central to assessment and</w:t>
            </w:r>
            <w:r w:rsidR="00460C8D">
              <w:rPr>
                <w:color w:val="auto"/>
                <w:sz w:val="24"/>
                <w:szCs w:val="24"/>
              </w:rPr>
              <w:t xml:space="preserve"> ongoing care planning</w:t>
            </w:r>
            <w:r w:rsidRPr="00900B26">
              <w:rPr>
                <w:color w:val="auto"/>
                <w:sz w:val="24"/>
                <w:szCs w:val="24"/>
              </w:rPr>
              <w:t xml:space="preserve">. </w:t>
            </w:r>
            <w:r w:rsidR="00460C8D">
              <w:rPr>
                <w:color w:val="auto"/>
                <w:sz w:val="24"/>
                <w:szCs w:val="24"/>
              </w:rPr>
              <w:t>Keris’</w:t>
            </w:r>
            <w:r w:rsidRPr="00900B26">
              <w:rPr>
                <w:color w:val="auto"/>
                <w:sz w:val="24"/>
                <w:szCs w:val="24"/>
              </w:rPr>
              <w:t xml:space="preserve"> transition to Adult Services has required her to adapt her approach to work</w:t>
            </w:r>
            <w:r w:rsidR="00460C8D">
              <w:rPr>
                <w:color w:val="auto"/>
                <w:sz w:val="24"/>
                <w:szCs w:val="24"/>
              </w:rPr>
              <w:t xml:space="preserve">ing with a varying range of professionals </w:t>
            </w:r>
            <w:r w:rsidR="00BF42E1">
              <w:rPr>
                <w:color w:val="auto"/>
                <w:sz w:val="24"/>
                <w:szCs w:val="24"/>
              </w:rPr>
              <w:t xml:space="preserve">and third sector services </w:t>
            </w:r>
            <w:r w:rsidR="00460C8D">
              <w:rPr>
                <w:color w:val="auto"/>
                <w:sz w:val="24"/>
                <w:szCs w:val="24"/>
              </w:rPr>
              <w:t xml:space="preserve">of whom she had not worked with previously. </w:t>
            </w:r>
          </w:p>
          <w:p w14:paraId="6974ABBF" w14:textId="77777777" w:rsidR="00460C8D" w:rsidRDefault="00460C8D" w:rsidP="00900B26">
            <w:pPr>
              <w:jc w:val="both"/>
              <w:rPr>
                <w:color w:val="auto"/>
                <w:sz w:val="24"/>
                <w:szCs w:val="24"/>
              </w:rPr>
            </w:pPr>
          </w:p>
          <w:p w14:paraId="5A1791CC" w14:textId="0FBCF751" w:rsidR="00900B26" w:rsidRPr="00900B26" w:rsidRDefault="00460C8D" w:rsidP="00900B26">
            <w:pPr>
              <w:jc w:val="both"/>
              <w:rPr>
                <w:color w:val="auto"/>
                <w:sz w:val="24"/>
                <w:szCs w:val="24"/>
              </w:rPr>
            </w:pPr>
            <w:r>
              <w:rPr>
                <w:color w:val="auto"/>
                <w:sz w:val="24"/>
                <w:szCs w:val="24"/>
              </w:rPr>
              <w:t>Keris</w:t>
            </w:r>
            <w:r w:rsidR="00900B26" w:rsidRPr="00900B26">
              <w:rPr>
                <w:color w:val="auto"/>
                <w:sz w:val="24"/>
                <w:szCs w:val="24"/>
              </w:rPr>
              <w:t xml:space="preserve"> has demonstrated</w:t>
            </w:r>
            <w:r>
              <w:rPr>
                <w:color w:val="auto"/>
                <w:sz w:val="24"/>
                <w:szCs w:val="24"/>
              </w:rPr>
              <w:t xml:space="preserve"> an</w:t>
            </w:r>
            <w:r w:rsidR="00900B26" w:rsidRPr="00900B26">
              <w:rPr>
                <w:color w:val="auto"/>
                <w:sz w:val="24"/>
                <w:szCs w:val="24"/>
              </w:rPr>
              <w:t xml:space="preserve"> openness to feedback and has consistently used reflective discussions to improve </w:t>
            </w:r>
            <w:r w:rsidR="00804F77">
              <w:rPr>
                <w:color w:val="auto"/>
                <w:sz w:val="24"/>
                <w:szCs w:val="24"/>
              </w:rPr>
              <w:t xml:space="preserve">her </w:t>
            </w:r>
            <w:r w:rsidR="00900B26" w:rsidRPr="00900B26">
              <w:rPr>
                <w:color w:val="auto"/>
                <w:sz w:val="24"/>
                <w:szCs w:val="24"/>
              </w:rPr>
              <w:t>practice. Keris has identified the need to further develop her leadership</w:t>
            </w:r>
            <w:r w:rsidR="00BF42E1">
              <w:rPr>
                <w:color w:val="auto"/>
                <w:sz w:val="24"/>
                <w:szCs w:val="24"/>
              </w:rPr>
              <w:t xml:space="preserve"> and confidence</w:t>
            </w:r>
            <w:r w:rsidR="00900B26" w:rsidRPr="00900B26">
              <w:rPr>
                <w:color w:val="auto"/>
                <w:sz w:val="24"/>
                <w:szCs w:val="24"/>
              </w:rPr>
              <w:t xml:space="preserve"> within multi-agency forums, including </w:t>
            </w:r>
            <w:r w:rsidR="00DB6ABE">
              <w:rPr>
                <w:color w:val="auto"/>
                <w:sz w:val="24"/>
                <w:szCs w:val="24"/>
              </w:rPr>
              <w:t xml:space="preserve">wanting to </w:t>
            </w:r>
            <w:r w:rsidR="00900B26" w:rsidRPr="00900B26">
              <w:rPr>
                <w:color w:val="auto"/>
                <w:sz w:val="24"/>
                <w:szCs w:val="24"/>
              </w:rPr>
              <w:t>chair meetings, facilitat</w:t>
            </w:r>
            <w:r w:rsidR="00DB6ABE">
              <w:rPr>
                <w:color w:val="auto"/>
                <w:sz w:val="24"/>
                <w:szCs w:val="24"/>
              </w:rPr>
              <w:t>e</w:t>
            </w:r>
            <w:r w:rsidR="00900B26" w:rsidRPr="00900B26">
              <w:rPr>
                <w:color w:val="auto"/>
                <w:sz w:val="24"/>
                <w:szCs w:val="24"/>
              </w:rPr>
              <w:t xml:space="preserve"> difficult conversations and manag</w:t>
            </w:r>
            <w:r w:rsidR="00DB6ABE">
              <w:rPr>
                <w:color w:val="auto"/>
                <w:sz w:val="24"/>
                <w:szCs w:val="24"/>
              </w:rPr>
              <w:t>e</w:t>
            </w:r>
            <w:r w:rsidR="00900B26" w:rsidRPr="00900B26">
              <w:rPr>
                <w:color w:val="auto"/>
                <w:sz w:val="24"/>
                <w:szCs w:val="24"/>
              </w:rPr>
              <w:t xml:space="preserve"> professional disagreement</w:t>
            </w:r>
            <w:r w:rsidR="00BF42E1">
              <w:rPr>
                <w:color w:val="auto"/>
                <w:sz w:val="24"/>
                <w:szCs w:val="24"/>
              </w:rPr>
              <w:t>s</w:t>
            </w:r>
            <w:r w:rsidR="00900B26" w:rsidRPr="00900B26">
              <w:rPr>
                <w:color w:val="auto"/>
                <w:sz w:val="24"/>
                <w:szCs w:val="24"/>
              </w:rPr>
              <w:t xml:space="preserve">. </w:t>
            </w:r>
            <w:r w:rsidR="00BF42E1">
              <w:rPr>
                <w:color w:val="auto"/>
                <w:sz w:val="24"/>
                <w:szCs w:val="24"/>
              </w:rPr>
              <w:t>Keris has sought out shadowing and development opportunities, and this</w:t>
            </w:r>
            <w:r w:rsidR="00900B26" w:rsidRPr="00900B26">
              <w:rPr>
                <w:color w:val="auto"/>
                <w:sz w:val="24"/>
                <w:szCs w:val="24"/>
              </w:rPr>
              <w:t xml:space="preserve"> proactive approach to seeking learning opportunities places her in a strong position to achieve</w:t>
            </w:r>
            <w:r w:rsidR="00BF42E1">
              <w:rPr>
                <w:color w:val="auto"/>
                <w:sz w:val="24"/>
                <w:szCs w:val="24"/>
              </w:rPr>
              <w:t xml:space="preserve"> her goals</w:t>
            </w:r>
            <w:r w:rsidR="00900B26" w:rsidRPr="00900B26">
              <w:rPr>
                <w:color w:val="auto"/>
                <w:sz w:val="24"/>
                <w:szCs w:val="24"/>
              </w:rPr>
              <w:t>.</w:t>
            </w:r>
          </w:p>
          <w:p w14:paraId="480062CB" w14:textId="77777777" w:rsidR="00460C8D" w:rsidRDefault="00460C8D" w:rsidP="00900B26">
            <w:pPr>
              <w:jc w:val="both"/>
              <w:rPr>
                <w:b/>
                <w:bCs/>
                <w:color w:val="auto"/>
                <w:sz w:val="24"/>
                <w:szCs w:val="24"/>
              </w:rPr>
            </w:pPr>
          </w:p>
          <w:p w14:paraId="15F85323" w14:textId="12AD225F" w:rsidR="00BF42E1" w:rsidRDefault="00900B26" w:rsidP="00900B26">
            <w:pPr>
              <w:jc w:val="both"/>
              <w:rPr>
                <w:color w:val="auto"/>
                <w:sz w:val="24"/>
                <w:szCs w:val="24"/>
              </w:rPr>
            </w:pPr>
            <w:r w:rsidRPr="00900B26">
              <w:rPr>
                <w:color w:val="auto"/>
                <w:sz w:val="24"/>
                <w:szCs w:val="24"/>
              </w:rPr>
              <w:t xml:space="preserve">Keris has shown </w:t>
            </w:r>
            <w:r w:rsidR="00460C8D">
              <w:rPr>
                <w:color w:val="auto"/>
                <w:sz w:val="24"/>
                <w:szCs w:val="24"/>
              </w:rPr>
              <w:t xml:space="preserve">a </w:t>
            </w:r>
            <w:r w:rsidRPr="00900B26">
              <w:rPr>
                <w:color w:val="auto"/>
                <w:sz w:val="24"/>
                <w:szCs w:val="24"/>
              </w:rPr>
              <w:t>growing confidence in exercising professional judgement in complex and challenging situations</w:t>
            </w:r>
            <w:r w:rsidR="00DB6ABE">
              <w:rPr>
                <w:color w:val="auto"/>
                <w:sz w:val="24"/>
                <w:szCs w:val="24"/>
              </w:rPr>
              <w:t xml:space="preserve"> relating to adults</w:t>
            </w:r>
            <w:r w:rsidRPr="00900B26">
              <w:rPr>
                <w:color w:val="auto"/>
                <w:sz w:val="24"/>
                <w:szCs w:val="24"/>
              </w:rPr>
              <w:t>. At the beginning of the programme</w:t>
            </w:r>
            <w:r w:rsidR="00460C8D">
              <w:rPr>
                <w:color w:val="auto"/>
                <w:sz w:val="24"/>
                <w:szCs w:val="24"/>
              </w:rPr>
              <w:t xml:space="preserve"> and upon commencing in her new role</w:t>
            </w:r>
            <w:r w:rsidRPr="00900B26">
              <w:rPr>
                <w:color w:val="auto"/>
                <w:sz w:val="24"/>
                <w:szCs w:val="24"/>
              </w:rPr>
              <w:t xml:space="preserve">, her experience was primarily rooted in children's safeguarding and child welfare. Throughout the programme </w:t>
            </w:r>
            <w:r w:rsidR="00460C8D">
              <w:rPr>
                <w:color w:val="auto"/>
                <w:sz w:val="24"/>
                <w:szCs w:val="24"/>
              </w:rPr>
              <w:t>Keris has</w:t>
            </w:r>
            <w:r w:rsidRPr="00900B26">
              <w:rPr>
                <w:color w:val="auto"/>
                <w:sz w:val="24"/>
                <w:szCs w:val="24"/>
              </w:rPr>
              <w:t xml:space="preserve"> developed a stronger understanding of legal frameworks and evidence-informed decision making. Following her move to Adult Services, she successfully adapted her practice to a different set of legislative and ethical considerations</w:t>
            </w:r>
            <w:r w:rsidR="00BF42E1">
              <w:rPr>
                <w:color w:val="auto"/>
                <w:sz w:val="24"/>
                <w:szCs w:val="24"/>
              </w:rPr>
              <w:t xml:space="preserve"> whilst also navigating difficult personal experiences. Keris has remained self-aware and has regularly sought additional support where this is required. </w:t>
            </w:r>
            <w:r w:rsidR="00DB6ABE">
              <w:rPr>
                <w:color w:val="auto"/>
                <w:sz w:val="24"/>
                <w:szCs w:val="24"/>
              </w:rPr>
              <w:t xml:space="preserve">It is important that Keris maintains her </w:t>
            </w:r>
            <w:r w:rsidR="008F7EF9">
              <w:rPr>
                <w:color w:val="auto"/>
                <w:sz w:val="24"/>
                <w:szCs w:val="24"/>
              </w:rPr>
              <w:t>self-awareness</w:t>
            </w:r>
            <w:r w:rsidR="00DB6ABE">
              <w:rPr>
                <w:color w:val="auto"/>
                <w:sz w:val="24"/>
                <w:szCs w:val="24"/>
              </w:rPr>
              <w:t xml:space="preserve"> to </w:t>
            </w:r>
            <w:r w:rsidR="008F7EF9">
              <w:rPr>
                <w:color w:val="auto"/>
                <w:sz w:val="24"/>
                <w:szCs w:val="24"/>
              </w:rPr>
              <w:t xml:space="preserve">ensure her own wellbeing is equally prioritised. </w:t>
            </w:r>
          </w:p>
          <w:p w14:paraId="1BA00BAB" w14:textId="77777777" w:rsidR="00BF42E1" w:rsidRDefault="00BF42E1" w:rsidP="00900B26">
            <w:pPr>
              <w:jc w:val="both"/>
              <w:rPr>
                <w:color w:val="auto"/>
                <w:sz w:val="24"/>
                <w:szCs w:val="24"/>
              </w:rPr>
            </w:pPr>
          </w:p>
          <w:p w14:paraId="43823DE2" w14:textId="3BFFC55C" w:rsidR="00900B26" w:rsidRDefault="00900B26" w:rsidP="00900B26">
            <w:pPr>
              <w:jc w:val="both"/>
              <w:rPr>
                <w:color w:val="auto"/>
                <w:sz w:val="24"/>
                <w:szCs w:val="24"/>
              </w:rPr>
            </w:pPr>
            <w:r w:rsidRPr="00900B26">
              <w:rPr>
                <w:color w:val="auto"/>
                <w:sz w:val="24"/>
                <w:szCs w:val="24"/>
              </w:rPr>
              <w:t>Regular supervision</w:t>
            </w:r>
            <w:r w:rsidR="00460C8D">
              <w:rPr>
                <w:color w:val="auto"/>
                <w:sz w:val="24"/>
                <w:szCs w:val="24"/>
              </w:rPr>
              <w:t>, both formal and with peers</w:t>
            </w:r>
            <w:r w:rsidRPr="00900B26">
              <w:rPr>
                <w:color w:val="auto"/>
                <w:sz w:val="24"/>
                <w:szCs w:val="24"/>
              </w:rPr>
              <w:t xml:space="preserve"> has supported her to critically evaluate her decisions and explore ethical dilemmas, particularly where individuals with capacity continue to make decisions that place them at risk. Keris has demonstrated significant progress in balancing autonomy and protection whilst maintaining a person-centred approach</w:t>
            </w:r>
            <w:r w:rsidR="001751FC">
              <w:rPr>
                <w:color w:val="auto"/>
                <w:sz w:val="24"/>
                <w:szCs w:val="24"/>
              </w:rPr>
              <w:t xml:space="preserve"> and this is </w:t>
            </w:r>
            <w:r w:rsidR="001751FC">
              <w:rPr>
                <w:color w:val="auto"/>
                <w:sz w:val="24"/>
                <w:szCs w:val="24"/>
              </w:rPr>
              <w:lastRenderedPageBreak/>
              <w:t>reflected in her written reports also</w:t>
            </w:r>
            <w:r w:rsidRPr="00900B26">
              <w:rPr>
                <w:color w:val="auto"/>
                <w:sz w:val="24"/>
                <w:szCs w:val="24"/>
              </w:rPr>
              <w:t xml:space="preserve">. </w:t>
            </w:r>
            <w:r w:rsidR="00423DB2">
              <w:rPr>
                <w:color w:val="auto"/>
                <w:sz w:val="24"/>
                <w:szCs w:val="24"/>
              </w:rPr>
              <w:t xml:space="preserve">Keris has reflected on the </w:t>
            </w:r>
            <w:r w:rsidR="008214E0">
              <w:rPr>
                <w:color w:val="auto"/>
                <w:sz w:val="24"/>
                <w:szCs w:val="24"/>
              </w:rPr>
              <w:t>difficulties in adult services wher</w:t>
            </w:r>
            <w:r w:rsidR="008F7EF9">
              <w:rPr>
                <w:color w:val="auto"/>
                <w:sz w:val="24"/>
                <w:szCs w:val="24"/>
              </w:rPr>
              <w:t>e</w:t>
            </w:r>
            <w:r w:rsidR="008214E0">
              <w:rPr>
                <w:color w:val="auto"/>
                <w:sz w:val="24"/>
                <w:szCs w:val="24"/>
              </w:rPr>
              <w:t xml:space="preserve"> there appear to be a lack of protective powers in comparison to that of children services. </w:t>
            </w:r>
          </w:p>
          <w:p w14:paraId="34F0BE86" w14:textId="77777777" w:rsidR="00423DB2" w:rsidRPr="00900B26" w:rsidRDefault="00423DB2" w:rsidP="00900B26">
            <w:pPr>
              <w:jc w:val="both"/>
              <w:rPr>
                <w:color w:val="auto"/>
                <w:sz w:val="24"/>
                <w:szCs w:val="24"/>
              </w:rPr>
            </w:pPr>
          </w:p>
          <w:p w14:paraId="2837C449" w14:textId="037CF209" w:rsidR="00FC0334" w:rsidRDefault="00900B26" w:rsidP="005D4F72">
            <w:pPr>
              <w:jc w:val="both"/>
              <w:rPr>
                <w:color w:val="auto"/>
                <w:sz w:val="24"/>
                <w:szCs w:val="24"/>
              </w:rPr>
            </w:pPr>
            <w:r w:rsidRPr="00900B26">
              <w:rPr>
                <w:color w:val="auto"/>
                <w:sz w:val="24"/>
                <w:szCs w:val="24"/>
              </w:rPr>
              <w:t xml:space="preserve">Overall, Keris has approached the programme </w:t>
            </w:r>
            <w:r w:rsidR="008F7EF9">
              <w:rPr>
                <w:color w:val="auto"/>
                <w:sz w:val="24"/>
                <w:szCs w:val="24"/>
              </w:rPr>
              <w:t xml:space="preserve">and the new area of work </w:t>
            </w:r>
            <w:r w:rsidRPr="00900B26">
              <w:rPr>
                <w:color w:val="auto"/>
                <w:sz w:val="24"/>
                <w:szCs w:val="24"/>
              </w:rPr>
              <w:t xml:space="preserve">with openness, curiosity and a genuine commitment to </w:t>
            </w:r>
            <w:r w:rsidR="001751FC">
              <w:rPr>
                <w:color w:val="auto"/>
                <w:sz w:val="24"/>
                <w:szCs w:val="24"/>
              </w:rPr>
              <w:t xml:space="preserve">her own </w:t>
            </w:r>
            <w:r w:rsidRPr="00900B26">
              <w:rPr>
                <w:color w:val="auto"/>
                <w:sz w:val="24"/>
                <w:szCs w:val="24"/>
              </w:rPr>
              <w:t>professional development. She accepts constructive feedback positively and consistently uses reflecti</w:t>
            </w:r>
            <w:r w:rsidR="008214E0">
              <w:rPr>
                <w:color w:val="auto"/>
                <w:sz w:val="24"/>
                <w:szCs w:val="24"/>
              </w:rPr>
              <w:t xml:space="preserve">ve discussions </w:t>
            </w:r>
            <w:r w:rsidRPr="00900B26">
              <w:rPr>
                <w:color w:val="auto"/>
                <w:sz w:val="24"/>
                <w:szCs w:val="24"/>
              </w:rPr>
              <w:t xml:space="preserve">to improve her practice, maintain her wellbeing and remain aware of the impact of </w:t>
            </w:r>
            <w:r w:rsidR="00876FD3">
              <w:rPr>
                <w:color w:val="auto"/>
                <w:sz w:val="24"/>
                <w:szCs w:val="24"/>
              </w:rPr>
              <w:t xml:space="preserve">personal </w:t>
            </w:r>
            <w:r w:rsidRPr="00900B26">
              <w:rPr>
                <w:color w:val="auto"/>
                <w:sz w:val="24"/>
                <w:szCs w:val="24"/>
              </w:rPr>
              <w:t>bias on decision making. She actively seeks learning opportunities and demonstrates the motivation and resilience required to continue developing into a skilled and confident practitioner. I am confident that she will continue to build on her knowledge and experience, particularly within adult safeguarding, and progress successfully towards managing increasingly complex safeguarding interventions and professional leadership responsibilities.</w:t>
            </w: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EED87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26FC1">
        <w:rPr>
          <w:b/>
          <w:sz w:val="24"/>
          <w:szCs w:val="24"/>
        </w:rPr>
        <w:t xml:space="preserve">Keris Lo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96243B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26FC1">
        <w:rPr>
          <w:b/>
          <w:sz w:val="24"/>
          <w:szCs w:val="24"/>
        </w:rPr>
        <w:t xml:space="preserve"> </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F3A301D" w14:textId="7D62DC9A" w:rsidR="00722082" w:rsidRDefault="007220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84 Hillcroft Johnston </w:t>
      </w:r>
    </w:p>
    <w:p w14:paraId="64618CDC" w14:textId="3B92B0DC" w:rsidR="00722082" w:rsidRDefault="007220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Haverfordwest </w:t>
      </w:r>
    </w:p>
    <w:p w14:paraId="2B587759" w14:textId="663EAA97" w:rsidR="00722082" w:rsidRPr="008B28E7" w:rsidRDefault="0072208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SA62 3QA</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B42B5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22082">
        <w:rPr>
          <w:b/>
          <w:sz w:val="24"/>
          <w:szCs w:val="24"/>
        </w:rPr>
        <w:t xml:space="preserve"> 07711083847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DC18B3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722082">
        <w:rPr>
          <w:b/>
          <w:sz w:val="24"/>
          <w:szCs w:val="24"/>
        </w:rPr>
        <w:t xml:space="preserve"> Kerislo378@gmail.com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45ABC7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22082">
        <w:rPr>
          <w:b/>
          <w:sz w:val="24"/>
          <w:szCs w:val="24"/>
        </w:rPr>
        <w:t xml:space="preserve">05/08/2024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6ACD51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22082">
        <w:rPr>
          <w:b/>
          <w:sz w:val="24"/>
          <w:szCs w:val="24"/>
        </w:rPr>
        <w:t xml:space="preserve"> 13/08/2024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6D2B5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22082">
        <w:rPr>
          <w:b/>
          <w:sz w:val="24"/>
          <w:szCs w:val="24"/>
        </w:rPr>
        <w:t xml:space="preserve"> Pembrokeshire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82177A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722082">
        <w:rPr>
          <w:b/>
          <w:sz w:val="24"/>
          <w:szCs w:val="24"/>
        </w:rPr>
        <w:t xml:space="preserve"> County Hall, Haverfordwest, Pembrokeshire SA61 1TP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FC922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22082">
        <w:rPr>
          <w:b/>
          <w:sz w:val="24"/>
          <w:szCs w:val="24"/>
        </w:rPr>
        <w:t xml:space="preserve"> 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438ED59"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3" w:history="1">
        <w:r w:rsidR="00722082" w:rsidRPr="00382E77">
          <w:rPr>
            <w:rStyle w:val="Hyperlink"/>
            <w:b/>
            <w:sz w:val="24"/>
            <w:szCs w:val="24"/>
          </w:rPr>
          <w:t>ContactCentre@Pembrokeshire.gov.uk</w:t>
        </w:r>
      </w:hyperlink>
      <w:r w:rsidR="00722082">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625308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2208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DE45B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22082">
        <w:rPr>
          <w:b/>
          <w:sz w:val="24"/>
          <w:szCs w:val="24"/>
        </w:rPr>
        <w:t xml:space="preserve"> Kasha Partridge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ED2291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22082">
        <w:rPr>
          <w:b/>
          <w:sz w:val="24"/>
          <w:szCs w:val="24"/>
        </w:rPr>
        <w:t xml:space="preserve"> Pembrokeshire County Council, County Hall, Haverfordwest, Pembrokeshire, SA61 1TP. </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C3A866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22082">
        <w:rPr>
          <w:b/>
          <w:sz w:val="24"/>
          <w:szCs w:val="24"/>
        </w:rPr>
        <w:t xml:space="preserve"> 01437 776067 </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886B6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22082">
        <w:rPr>
          <w:b/>
          <w:sz w:val="24"/>
          <w:szCs w:val="24"/>
        </w:rPr>
        <w:t xml:space="preserve"> </w:t>
      </w:r>
      <w:hyperlink r:id="rId14" w:history="1">
        <w:r w:rsidR="00722082" w:rsidRPr="00382E77">
          <w:rPr>
            <w:rStyle w:val="Hyperlink"/>
            <w:b/>
            <w:sz w:val="24"/>
            <w:szCs w:val="24"/>
          </w:rPr>
          <w:t>Kasha.partridge@pembrokeshire.gov.uk</w:t>
        </w:r>
      </w:hyperlink>
      <w:r w:rsidR="00722082">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4D32A97" w:rsidR="004923DA" w:rsidRDefault="004923DA" w:rsidP="00FF7EBB">
            <w:pPr>
              <w:jc w:val="both"/>
              <w:rPr>
                <w:b/>
                <w:sz w:val="24"/>
                <w:szCs w:val="24"/>
              </w:rPr>
            </w:pPr>
            <w:r w:rsidRPr="008B28E7">
              <w:rPr>
                <w:b/>
                <w:sz w:val="24"/>
                <w:szCs w:val="24"/>
              </w:rPr>
              <w:t>Name:</w:t>
            </w:r>
            <w:r w:rsidR="00722082">
              <w:rPr>
                <w:b/>
                <w:sz w:val="24"/>
                <w:szCs w:val="24"/>
              </w:rPr>
              <w:t xml:space="preserve"> Kasha Partridge </w:t>
            </w:r>
          </w:p>
          <w:p w14:paraId="4EF4A770" w14:textId="77777777" w:rsidR="004923DA" w:rsidRPr="008B28E7" w:rsidRDefault="004923DA" w:rsidP="00FF7EBB">
            <w:pPr>
              <w:jc w:val="both"/>
              <w:rPr>
                <w:b/>
                <w:sz w:val="24"/>
                <w:szCs w:val="24"/>
              </w:rPr>
            </w:pPr>
          </w:p>
          <w:p w14:paraId="1AC8522D" w14:textId="71C07B02" w:rsidR="004923DA" w:rsidRDefault="004923DA" w:rsidP="00FF7EBB">
            <w:pPr>
              <w:jc w:val="both"/>
              <w:rPr>
                <w:b/>
                <w:sz w:val="24"/>
                <w:szCs w:val="24"/>
              </w:rPr>
            </w:pPr>
            <w:r w:rsidRPr="008B28E7">
              <w:rPr>
                <w:b/>
                <w:sz w:val="24"/>
                <w:szCs w:val="24"/>
              </w:rPr>
              <w:t xml:space="preserve">Work Address: </w:t>
            </w:r>
            <w:r w:rsidR="00722082">
              <w:rPr>
                <w:b/>
                <w:sz w:val="24"/>
                <w:szCs w:val="24"/>
              </w:rPr>
              <w:t xml:space="preserve">Pembrokeshire county council, county hall, Haverfordwest, Pembrokeshire, SA61 1TP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22B6FA8" w:rsidR="004923DA" w:rsidRPr="008B28E7" w:rsidRDefault="004923DA" w:rsidP="00FF7EBB">
            <w:pPr>
              <w:jc w:val="both"/>
              <w:rPr>
                <w:b/>
                <w:sz w:val="24"/>
                <w:szCs w:val="24"/>
              </w:rPr>
            </w:pPr>
            <w:r w:rsidRPr="008B28E7">
              <w:rPr>
                <w:b/>
                <w:sz w:val="24"/>
                <w:szCs w:val="24"/>
              </w:rPr>
              <w:t>Professional Qualification and date of qualification:</w:t>
            </w:r>
            <w:r w:rsidR="00442AD5">
              <w:rPr>
                <w:b/>
                <w:sz w:val="24"/>
                <w:szCs w:val="24"/>
              </w:rPr>
              <w:t xml:space="preserve"> BA (Hons) Social Work (Wales) 30/11/2021. </w:t>
            </w:r>
          </w:p>
          <w:p w14:paraId="5F68A3CF" w14:textId="77777777" w:rsidR="004923DA" w:rsidRDefault="004923DA" w:rsidP="00FF7EBB">
            <w:pPr>
              <w:jc w:val="both"/>
              <w:rPr>
                <w:b/>
                <w:sz w:val="24"/>
                <w:szCs w:val="24"/>
              </w:rPr>
            </w:pPr>
          </w:p>
          <w:p w14:paraId="4C6113F1" w14:textId="17810932" w:rsidR="004923DA" w:rsidRDefault="009D59C2" w:rsidP="00FF7EBB">
            <w:pPr>
              <w:jc w:val="both"/>
              <w:rPr>
                <w:b/>
                <w:sz w:val="24"/>
                <w:szCs w:val="24"/>
              </w:rPr>
            </w:pPr>
            <w:r>
              <w:rPr>
                <w:b/>
                <w:sz w:val="24"/>
                <w:szCs w:val="24"/>
              </w:rPr>
              <w:t>T</w:t>
            </w:r>
            <w:r w:rsidR="004923DA" w:rsidRPr="008B28E7">
              <w:rPr>
                <w:b/>
                <w:sz w:val="24"/>
                <w:szCs w:val="24"/>
              </w:rPr>
              <w:t>elephone number:</w:t>
            </w:r>
            <w:r w:rsidR="00442AD5">
              <w:rPr>
                <w:b/>
                <w:sz w:val="24"/>
                <w:szCs w:val="24"/>
              </w:rPr>
              <w:t xml:space="preserve"> 01437 776067 </w:t>
            </w:r>
          </w:p>
          <w:p w14:paraId="0BB87919" w14:textId="548A11EF" w:rsidR="009D59C2" w:rsidRDefault="009D59C2" w:rsidP="00FF7EBB">
            <w:pPr>
              <w:jc w:val="both"/>
              <w:rPr>
                <w:b/>
                <w:sz w:val="24"/>
                <w:szCs w:val="24"/>
              </w:rPr>
            </w:pPr>
          </w:p>
          <w:p w14:paraId="4FDEE73F" w14:textId="14ABA7FB" w:rsidR="009D59C2" w:rsidRPr="008B28E7" w:rsidRDefault="009D59C2" w:rsidP="00FF7EBB">
            <w:pPr>
              <w:jc w:val="both"/>
              <w:rPr>
                <w:b/>
                <w:sz w:val="24"/>
                <w:szCs w:val="24"/>
              </w:rPr>
            </w:pPr>
            <w:r>
              <w:rPr>
                <w:b/>
                <w:sz w:val="24"/>
                <w:szCs w:val="24"/>
              </w:rPr>
              <w:t xml:space="preserve">Email </w:t>
            </w:r>
            <w:proofErr w:type="gramStart"/>
            <w:r>
              <w:rPr>
                <w:b/>
                <w:sz w:val="24"/>
                <w:szCs w:val="24"/>
              </w:rPr>
              <w:t>address:</w:t>
            </w:r>
            <w:r w:rsidR="00442AD5">
              <w:rPr>
                <w:b/>
                <w:sz w:val="24"/>
                <w:szCs w:val="24"/>
              </w:rPr>
              <w:t>Kasha.partridge@pembrokeshire.gov.uk</w:t>
            </w:r>
            <w:proofErr w:type="gramEnd"/>
            <w:r w:rsidR="00442AD5">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5F1F80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442AD5">
        <w:rPr>
          <w:sz w:val="24"/>
          <w:szCs w:val="24"/>
        </w:rPr>
        <w:t xml:space="preserve"> </w:t>
      </w:r>
      <w:r w:rsidR="00442AD5">
        <w:rPr>
          <w:noProof/>
          <w:sz w:val="24"/>
          <w:szCs w:val="24"/>
        </w:rPr>
        <w:drawing>
          <wp:inline distT="0" distB="0" distL="0" distR="0" wp14:anchorId="1661B1C8" wp14:editId="7C5C8F4A">
            <wp:extent cx="1359535" cy="450850"/>
            <wp:effectExtent l="0" t="0" r="0" b="6350"/>
            <wp:docPr id="1272953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59535" cy="450850"/>
                    </a:xfrm>
                    <a:prstGeom prst="rect">
                      <a:avLst/>
                    </a:prstGeom>
                    <a:noFill/>
                  </pic:spPr>
                </pic:pic>
              </a:graphicData>
            </a:graphic>
          </wp:inline>
        </w:drawing>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7333A80"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42AD5">
        <w:rPr>
          <w:sz w:val="24"/>
          <w:szCs w:val="24"/>
        </w:rPr>
        <w:t xml:space="preserve">06/10/2026.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A9EC3A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9F78C5">
        <w:rPr>
          <w:noProof/>
          <w:sz w:val="24"/>
          <w:szCs w:val="24"/>
        </w:rPr>
        <w:drawing>
          <wp:inline distT="0" distB="0" distL="0" distR="0" wp14:anchorId="0DAA7450" wp14:editId="28C6B872">
            <wp:extent cx="1819275" cy="790575"/>
            <wp:effectExtent l="0" t="0" r="9525" b="9525"/>
            <wp:docPr id="1336069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19275" cy="790575"/>
                    </a:xfrm>
                    <a:prstGeom prst="rect">
                      <a:avLst/>
                    </a:prstGeom>
                    <a:noFill/>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D36A954"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F78C5">
        <w:rPr>
          <w:sz w:val="24"/>
          <w:szCs w:val="24"/>
        </w:rPr>
        <w:t>06/10/2026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ECDB859" w:rsidR="00335C41" w:rsidRPr="00D3203C" w:rsidRDefault="00335C41" w:rsidP="00335C41">
            <w:pPr>
              <w:ind w:right="180"/>
              <w:jc w:val="both"/>
              <w:rPr>
                <w:sz w:val="24"/>
                <w:szCs w:val="24"/>
              </w:rPr>
            </w:pPr>
            <w:r w:rsidRPr="00D3203C">
              <w:rPr>
                <w:sz w:val="24"/>
                <w:szCs w:val="24"/>
              </w:rPr>
              <w:t>Signed</w:t>
            </w:r>
            <w:r w:rsidR="00EE54B4">
              <w:rPr>
                <w:noProof/>
                <w:sz w:val="24"/>
                <w:szCs w:val="24"/>
              </w:rPr>
              <w:drawing>
                <wp:inline distT="0" distB="0" distL="0" distR="0" wp14:anchorId="5EB6E016" wp14:editId="693985C5">
                  <wp:extent cx="1819275" cy="790575"/>
                  <wp:effectExtent l="0" t="0" r="9525" b="9525"/>
                  <wp:docPr id="2330550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19275" cy="790575"/>
                          </a:xfrm>
                          <a:prstGeom prst="rect">
                            <a:avLst/>
                          </a:prstGeom>
                          <a:noFill/>
                        </pic:spPr>
                      </pic:pic>
                    </a:graphicData>
                  </a:graphic>
                </wp:inline>
              </w:drawing>
            </w:r>
            <w:r w:rsidR="00EE54B4">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62B418C2" w:rsidR="00335C41" w:rsidRPr="00D3203C" w:rsidRDefault="00335C41" w:rsidP="00335C41">
            <w:pPr>
              <w:ind w:right="180"/>
              <w:jc w:val="both"/>
              <w:rPr>
                <w:sz w:val="24"/>
                <w:szCs w:val="24"/>
              </w:rPr>
            </w:pPr>
            <w:r w:rsidRPr="00D3203C">
              <w:rPr>
                <w:sz w:val="24"/>
                <w:szCs w:val="24"/>
              </w:rPr>
              <w:t>Date</w:t>
            </w:r>
            <w:r w:rsidR="00EE54B4">
              <w:rPr>
                <w:sz w:val="24"/>
                <w:szCs w:val="24"/>
              </w:rPr>
              <w:t xml:space="preserve"> 06/10/2026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72CC12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947B7" w:rsidRPr="004947B7">
        <w:rPr>
          <w:caps/>
          <w:sz w:val="24"/>
          <w:szCs w:val="24"/>
        </w:rPr>
        <w:t>KEREN SAMUEL</w:t>
      </w:r>
    </w:p>
    <w:p w14:paraId="7C11F360" w14:textId="61CEAB8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947B7">
        <w:rPr>
          <w:noProof/>
          <w:sz w:val="24"/>
          <w:szCs w:val="24"/>
        </w:rPr>
        <w:drawing>
          <wp:inline distT="0" distB="0" distL="0" distR="0" wp14:anchorId="1C6A1C78" wp14:editId="295CA264">
            <wp:extent cx="670560" cy="756285"/>
            <wp:effectExtent l="0" t="0" r="0" b="0"/>
            <wp:docPr id="9851342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70560" cy="756285"/>
                    </a:xfrm>
                    <a:prstGeom prst="rect">
                      <a:avLst/>
                    </a:prstGeom>
                    <a:noFill/>
                  </pic:spPr>
                </pic:pic>
              </a:graphicData>
            </a:graphic>
          </wp:inline>
        </w:drawing>
      </w:r>
    </w:p>
    <w:p w14:paraId="57B2A00A" w14:textId="3687A6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947B7">
        <w:rPr>
          <w:sz w:val="24"/>
          <w:szCs w:val="24"/>
        </w:rPr>
        <w:t>06/10/2026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17BC25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1C33276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p>
    <w:p w14:paraId="35D5374D" w14:textId="7C95DC5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
    <w:p w14:paraId="4FB74CFA" w14:textId="0CFA623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2A8C64E" w:rsidR="00D05A5D" w:rsidRPr="00DA5682" w:rsidRDefault="00442AD5" w:rsidP="00CC14B6">
            <w:pPr>
              <w:rPr>
                <w:sz w:val="24"/>
                <w:szCs w:val="24"/>
              </w:rPr>
            </w:pPr>
            <w:r>
              <w:rPr>
                <w:sz w:val="24"/>
                <w:szCs w:val="24"/>
              </w:rPr>
              <w:t xml:space="preserve">Keris Lo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CFABC95" w:rsidR="00D05A5D" w:rsidRPr="00DA5682" w:rsidRDefault="00442AD5" w:rsidP="00CC14B6">
            <w:pPr>
              <w:rPr>
                <w:sz w:val="24"/>
                <w:szCs w:val="24"/>
              </w:rPr>
            </w:pPr>
            <w:r>
              <w:rPr>
                <w:sz w:val="24"/>
                <w:szCs w:val="24"/>
              </w:rPr>
              <w:t xml:space="preserve">Adult safeguarding team, Pembrokeshire County council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FE41FAB" w:rsidR="00D05A5D" w:rsidRPr="00DA5682" w:rsidRDefault="00442AD5" w:rsidP="00CC14B6">
            <w:pPr>
              <w:rPr>
                <w:sz w:val="24"/>
                <w:szCs w:val="24"/>
              </w:rPr>
            </w:pPr>
            <w:r>
              <w:rPr>
                <w:sz w:val="24"/>
                <w:szCs w:val="24"/>
              </w:rPr>
              <w:t xml:space="preserve">Kasha Partridge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584377E" w:rsidR="00D05A5D" w:rsidRPr="00DA5682" w:rsidRDefault="00FC5522" w:rsidP="00CC14B6">
            <w:pPr>
              <w:rPr>
                <w:sz w:val="24"/>
                <w:szCs w:val="24"/>
              </w:rPr>
            </w:pPr>
            <w:r>
              <w:rPr>
                <w:sz w:val="24"/>
                <w:szCs w:val="24"/>
              </w:rPr>
              <w:t xml:space="preserve">Keren Samuel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A5CD2B4" w:rsidR="00D05A5D" w:rsidRPr="00DA5682" w:rsidRDefault="00D05A5D" w:rsidP="00D05A5D">
      <w:pPr>
        <w:rPr>
          <w:sz w:val="24"/>
          <w:szCs w:val="24"/>
        </w:rPr>
      </w:pPr>
      <w:proofErr w:type="gramStart"/>
      <w:r w:rsidRPr="00DA5682">
        <w:rPr>
          <w:sz w:val="24"/>
          <w:szCs w:val="24"/>
        </w:rPr>
        <w:t>Signed:…</w:t>
      </w:r>
      <w:proofErr w:type="gramEnd"/>
      <w:r w:rsidR="00442AD5">
        <w:rPr>
          <w:noProof/>
          <w:sz w:val="24"/>
          <w:szCs w:val="24"/>
        </w:rPr>
        <w:drawing>
          <wp:inline distT="0" distB="0" distL="0" distR="0" wp14:anchorId="40C316FD" wp14:editId="50D92B6B">
            <wp:extent cx="1359535" cy="450850"/>
            <wp:effectExtent l="0" t="0" r="0" b="6350"/>
            <wp:docPr id="10668270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59535" cy="450850"/>
                    </a:xfrm>
                    <a:prstGeom prst="rect">
                      <a:avLst/>
                    </a:prstGeom>
                    <a:noFill/>
                  </pic:spPr>
                </pic:pic>
              </a:graphicData>
            </a:graphic>
          </wp:inline>
        </w:drawing>
      </w:r>
      <w:r w:rsidRPr="00DA5682">
        <w:rPr>
          <w:sz w:val="24"/>
          <w:szCs w:val="24"/>
        </w:rPr>
        <w:t xml:space="preserve"> Print Name:</w:t>
      </w:r>
      <w:r w:rsidR="00442AD5">
        <w:rPr>
          <w:sz w:val="24"/>
          <w:szCs w:val="24"/>
        </w:rPr>
        <w:t xml:space="preserve"> Keris </w:t>
      </w:r>
      <w:proofErr w:type="gramStart"/>
      <w:r w:rsidR="00442AD5">
        <w:rPr>
          <w:sz w:val="24"/>
          <w:szCs w:val="24"/>
        </w:rPr>
        <w:t xml:space="preserve">Lo </w:t>
      </w:r>
      <w:r w:rsidRPr="00DA5682">
        <w:rPr>
          <w:sz w:val="24"/>
          <w:szCs w:val="24"/>
        </w:rPr>
        <w:t xml:space="preserve"> Date</w:t>
      </w:r>
      <w:proofErr w:type="gramEnd"/>
      <w:r w:rsidR="00442AD5">
        <w:rPr>
          <w:sz w:val="24"/>
          <w:szCs w:val="24"/>
        </w:rPr>
        <w:t xml:space="preserve">: </w:t>
      </w:r>
      <w:r w:rsidR="00FC5522">
        <w:rPr>
          <w:sz w:val="24"/>
          <w:szCs w:val="24"/>
        </w:rPr>
        <w:t>20/04/</w:t>
      </w:r>
      <w:r w:rsidR="004A41B4">
        <w:rPr>
          <w:sz w:val="24"/>
          <w:szCs w:val="24"/>
        </w:rPr>
        <w:t>2026</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27F0E0B2" w:rsidR="00D05A5D" w:rsidRPr="00DA5682" w:rsidRDefault="00D05A5D" w:rsidP="00D05A5D">
      <w:pPr>
        <w:rPr>
          <w:sz w:val="24"/>
          <w:szCs w:val="24"/>
        </w:rPr>
      </w:pPr>
      <w:proofErr w:type="gramStart"/>
      <w:r w:rsidRPr="00DA5682">
        <w:rPr>
          <w:sz w:val="24"/>
          <w:szCs w:val="24"/>
        </w:rPr>
        <w:t>Signed:…</w:t>
      </w:r>
      <w:proofErr w:type="gramEnd"/>
      <w:r w:rsidR="004A41B4" w:rsidRPr="004A41B4">
        <w:t xml:space="preserve"> </w:t>
      </w:r>
      <w:r w:rsidR="004A41B4" w:rsidRPr="004A41B4">
        <w:rPr>
          <w:sz w:val="24"/>
          <w:szCs w:val="24"/>
        </w:rPr>
        <w:drawing>
          <wp:inline distT="0" distB="0" distL="0" distR="0" wp14:anchorId="702C74E8" wp14:editId="0A5AEE30">
            <wp:extent cx="670560" cy="754380"/>
            <wp:effectExtent l="0" t="0" r="0" b="0"/>
            <wp:docPr id="83805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70560" cy="754380"/>
                    </a:xfrm>
                    <a:prstGeom prst="rect">
                      <a:avLst/>
                    </a:prstGeom>
                    <a:noFill/>
                    <a:ln>
                      <a:noFill/>
                    </a:ln>
                  </pic:spPr>
                </pic:pic>
              </a:graphicData>
            </a:graphic>
          </wp:inline>
        </w:drawing>
      </w:r>
      <w:r w:rsidRPr="00DA5682">
        <w:rPr>
          <w:sz w:val="24"/>
          <w:szCs w:val="24"/>
        </w:rPr>
        <w:t>. Print Name:</w:t>
      </w:r>
      <w:r w:rsidR="004A41B4">
        <w:rPr>
          <w:sz w:val="24"/>
          <w:szCs w:val="24"/>
        </w:rPr>
        <w:t xml:space="preserve"> Keren Samuel</w:t>
      </w:r>
      <w:proofErr w:type="gramStart"/>
      <w:r w:rsidRPr="00DA5682">
        <w:rPr>
          <w:sz w:val="24"/>
          <w:szCs w:val="24"/>
        </w:rPr>
        <w:t>….Date</w:t>
      </w:r>
      <w:proofErr w:type="gramEnd"/>
      <w:r w:rsidRPr="00DA5682">
        <w:rPr>
          <w:sz w:val="24"/>
          <w:szCs w:val="24"/>
        </w:rPr>
        <w:t>:</w:t>
      </w:r>
      <w:r w:rsidR="004A41B4">
        <w:rPr>
          <w:sz w:val="24"/>
          <w:szCs w:val="24"/>
        </w:rPr>
        <w:t xml:space="preserve"> </w:t>
      </w:r>
      <w:r w:rsidR="000911B8">
        <w:rPr>
          <w:sz w:val="24"/>
          <w:szCs w:val="24"/>
        </w:rPr>
        <w:t>20/04/2026</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A0E2C47" w:rsidR="00D05A5D" w:rsidRPr="00DA5682" w:rsidRDefault="00D05A5D" w:rsidP="00D05A5D">
      <w:pPr>
        <w:rPr>
          <w:sz w:val="24"/>
          <w:szCs w:val="24"/>
        </w:rPr>
      </w:pPr>
      <w:r w:rsidRPr="00DA5682">
        <w:rPr>
          <w:sz w:val="24"/>
          <w:szCs w:val="24"/>
        </w:rPr>
        <w:t>Signed</w:t>
      </w:r>
      <w:r w:rsidR="000911B8">
        <w:rPr>
          <w:sz w:val="24"/>
          <w:szCs w:val="24"/>
        </w:rPr>
        <w:t>:</w:t>
      </w:r>
      <w:r w:rsidR="000911B8">
        <w:rPr>
          <w:noProof/>
          <w:sz w:val="24"/>
          <w:szCs w:val="24"/>
        </w:rPr>
        <w:drawing>
          <wp:inline distT="0" distB="0" distL="0" distR="0" wp14:anchorId="33E77295" wp14:editId="7193A042">
            <wp:extent cx="1819275" cy="790575"/>
            <wp:effectExtent l="0" t="0" r="9525" b="9525"/>
            <wp:docPr id="1278523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19275" cy="790575"/>
                    </a:xfrm>
                    <a:prstGeom prst="rect">
                      <a:avLst/>
                    </a:prstGeom>
                    <a:noFill/>
                  </pic:spPr>
                </pic:pic>
              </a:graphicData>
            </a:graphic>
          </wp:inline>
        </w:drawing>
      </w:r>
      <w:r w:rsidR="000911B8">
        <w:rPr>
          <w:sz w:val="24"/>
          <w:szCs w:val="24"/>
        </w:rPr>
        <w:t xml:space="preserve"> </w:t>
      </w:r>
      <w:r w:rsidRPr="00DA5682">
        <w:rPr>
          <w:sz w:val="24"/>
          <w:szCs w:val="24"/>
        </w:rPr>
        <w:t xml:space="preserve"> Print Name</w:t>
      </w:r>
      <w:r w:rsidR="000911B8">
        <w:rPr>
          <w:sz w:val="24"/>
          <w:szCs w:val="24"/>
        </w:rPr>
        <w:t xml:space="preserve">: Kasha </w:t>
      </w:r>
      <w:proofErr w:type="gramStart"/>
      <w:r w:rsidR="000911B8">
        <w:rPr>
          <w:sz w:val="24"/>
          <w:szCs w:val="24"/>
        </w:rPr>
        <w:t xml:space="preserve">Partridge </w:t>
      </w:r>
      <w:r w:rsidRPr="00DA5682">
        <w:rPr>
          <w:sz w:val="24"/>
          <w:szCs w:val="24"/>
        </w:rPr>
        <w:t>.Date</w:t>
      </w:r>
      <w:proofErr w:type="gramEnd"/>
      <w:r w:rsidR="000911B8">
        <w:rPr>
          <w:sz w:val="24"/>
          <w:szCs w:val="24"/>
        </w:rPr>
        <w:t>: 20/04/2026</w:t>
      </w:r>
    </w:p>
    <w:p w14:paraId="336349E8" w14:textId="77777777" w:rsidR="00D05A5D" w:rsidRPr="00DA5682" w:rsidRDefault="00D05A5D" w:rsidP="00D05A5D">
      <w:pPr>
        <w:rPr>
          <w:sz w:val="24"/>
          <w:szCs w:val="24"/>
        </w:rPr>
      </w:pPr>
      <w:r w:rsidRPr="00DA5682">
        <w:rPr>
          <w:sz w:val="24"/>
          <w:szCs w:val="24"/>
        </w:rPr>
        <w:lastRenderedPageBreak/>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9"/>
      <w:footerReference w:type="default" r:id="rId2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5B890" w14:textId="77777777" w:rsidR="00D50787" w:rsidRDefault="00D50787">
      <w:r>
        <w:separator/>
      </w:r>
    </w:p>
  </w:endnote>
  <w:endnote w:type="continuationSeparator" w:id="0">
    <w:p w14:paraId="6B10051A" w14:textId="77777777" w:rsidR="00D50787" w:rsidRDefault="00D507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D2C0A" w14:textId="77777777" w:rsidR="00D50787" w:rsidRDefault="00D50787">
      <w:r>
        <w:separator/>
      </w:r>
    </w:p>
  </w:footnote>
  <w:footnote w:type="continuationSeparator" w:id="0">
    <w:p w14:paraId="33EB97AA" w14:textId="77777777" w:rsidR="00D50787" w:rsidRDefault="00D507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7355"/>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134B"/>
    <w:rsid w:val="00074461"/>
    <w:rsid w:val="000766EC"/>
    <w:rsid w:val="00080E58"/>
    <w:rsid w:val="00083D99"/>
    <w:rsid w:val="00084DA6"/>
    <w:rsid w:val="00085699"/>
    <w:rsid w:val="00090160"/>
    <w:rsid w:val="000911B8"/>
    <w:rsid w:val="00091F52"/>
    <w:rsid w:val="00092839"/>
    <w:rsid w:val="00092970"/>
    <w:rsid w:val="00093720"/>
    <w:rsid w:val="000938E6"/>
    <w:rsid w:val="00093B3C"/>
    <w:rsid w:val="0009488C"/>
    <w:rsid w:val="00095C1B"/>
    <w:rsid w:val="00096DEA"/>
    <w:rsid w:val="000A4240"/>
    <w:rsid w:val="000A469A"/>
    <w:rsid w:val="000A584A"/>
    <w:rsid w:val="000A6458"/>
    <w:rsid w:val="000B3247"/>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14D"/>
    <w:rsid w:val="00130119"/>
    <w:rsid w:val="001320A6"/>
    <w:rsid w:val="00132812"/>
    <w:rsid w:val="001347F8"/>
    <w:rsid w:val="001359EE"/>
    <w:rsid w:val="00137BB5"/>
    <w:rsid w:val="00137E05"/>
    <w:rsid w:val="001447F6"/>
    <w:rsid w:val="00147DE3"/>
    <w:rsid w:val="00150794"/>
    <w:rsid w:val="00151DA6"/>
    <w:rsid w:val="001608C4"/>
    <w:rsid w:val="00164832"/>
    <w:rsid w:val="00171418"/>
    <w:rsid w:val="001751FC"/>
    <w:rsid w:val="001772BF"/>
    <w:rsid w:val="001772DE"/>
    <w:rsid w:val="0019496C"/>
    <w:rsid w:val="001961CF"/>
    <w:rsid w:val="0019640A"/>
    <w:rsid w:val="001A59BB"/>
    <w:rsid w:val="001A607E"/>
    <w:rsid w:val="001A6A51"/>
    <w:rsid w:val="001A79C4"/>
    <w:rsid w:val="001B331A"/>
    <w:rsid w:val="001C0237"/>
    <w:rsid w:val="001C0E74"/>
    <w:rsid w:val="001C4513"/>
    <w:rsid w:val="001C4DB8"/>
    <w:rsid w:val="001C50B8"/>
    <w:rsid w:val="001D229F"/>
    <w:rsid w:val="001D3C8C"/>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4788"/>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2F07"/>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8D2"/>
    <w:rsid w:val="002E6D17"/>
    <w:rsid w:val="002E7017"/>
    <w:rsid w:val="002E7F2C"/>
    <w:rsid w:val="002F1FC7"/>
    <w:rsid w:val="002F215C"/>
    <w:rsid w:val="002F2185"/>
    <w:rsid w:val="002F33E7"/>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6A4D"/>
    <w:rsid w:val="00423DB2"/>
    <w:rsid w:val="00425160"/>
    <w:rsid w:val="0042643C"/>
    <w:rsid w:val="00427927"/>
    <w:rsid w:val="00430DE3"/>
    <w:rsid w:val="004348AE"/>
    <w:rsid w:val="004376C0"/>
    <w:rsid w:val="0044223A"/>
    <w:rsid w:val="00442AD5"/>
    <w:rsid w:val="00444699"/>
    <w:rsid w:val="00450B67"/>
    <w:rsid w:val="00451851"/>
    <w:rsid w:val="0045189A"/>
    <w:rsid w:val="00453343"/>
    <w:rsid w:val="004538C3"/>
    <w:rsid w:val="004608B9"/>
    <w:rsid w:val="00460C8D"/>
    <w:rsid w:val="00463B55"/>
    <w:rsid w:val="00465947"/>
    <w:rsid w:val="004667B1"/>
    <w:rsid w:val="00467F66"/>
    <w:rsid w:val="0047042A"/>
    <w:rsid w:val="00470461"/>
    <w:rsid w:val="00470BB1"/>
    <w:rsid w:val="00472EB6"/>
    <w:rsid w:val="00473153"/>
    <w:rsid w:val="0047350F"/>
    <w:rsid w:val="004743AF"/>
    <w:rsid w:val="00482C17"/>
    <w:rsid w:val="00484CE3"/>
    <w:rsid w:val="004911B4"/>
    <w:rsid w:val="0049196A"/>
    <w:rsid w:val="004923DA"/>
    <w:rsid w:val="00492EEB"/>
    <w:rsid w:val="00493434"/>
    <w:rsid w:val="004947B7"/>
    <w:rsid w:val="0049598F"/>
    <w:rsid w:val="004968E2"/>
    <w:rsid w:val="004A2A49"/>
    <w:rsid w:val="004A41B4"/>
    <w:rsid w:val="004A5A64"/>
    <w:rsid w:val="004A6B8E"/>
    <w:rsid w:val="004B5553"/>
    <w:rsid w:val="004B600B"/>
    <w:rsid w:val="004B6822"/>
    <w:rsid w:val="004B69F6"/>
    <w:rsid w:val="004B7381"/>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4AD"/>
    <w:rsid w:val="00500748"/>
    <w:rsid w:val="005011D6"/>
    <w:rsid w:val="00502A14"/>
    <w:rsid w:val="00503CC0"/>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1BBA"/>
    <w:rsid w:val="005C28D3"/>
    <w:rsid w:val="005C6CE5"/>
    <w:rsid w:val="005D3F07"/>
    <w:rsid w:val="005D4A1E"/>
    <w:rsid w:val="005D4F72"/>
    <w:rsid w:val="005E13EA"/>
    <w:rsid w:val="005E17F1"/>
    <w:rsid w:val="005E2D17"/>
    <w:rsid w:val="005F00FC"/>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62E9"/>
    <w:rsid w:val="006B4496"/>
    <w:rsid w:val="006B5E67"/>
    <w:rsid w:val="006B5F7B"/>
    <w:rsid w:val="006B6612"/>
    <w:rsid w:val="006C2EB5"/>
    <w:rsid w:val="006D18A3"/>
    <w:rsid w:val="006D3CA0"/>
    <w:rsid w:val="006D5970"/>
    <w:rsid w:val="006E15F3"/>
    <w:rsid w:val="006E3343"/>
    <w:rsid w:val="006E481E"/>
    <w:rsid w:val="006E795F"/>
    <w:rsid w:val="006F0862"/>
    <w:rsid w:val="006F1438"/>
    <w:rsid w:val="006F2A9E"/>
    <w:rsid w:val="006F5ED3"/>
    <w:rsid w:val="006F7A69"/>
    <w:rsid w:val="00700249"/>
    <w:rsid w:val="007069CD"/>
    <w:rsid w:val="00706BB5"/>
    <w:rsid w:val="0071231A"/>
    <w:rsid w:val="00712E90"/>
    <w:rsid w:val="0071378C"/>
    <w:rsid w:val="00713B7E"/>
    <w:rsid w:val="00722082"/>
    <w:rsid w:val="0072678F"/>
    <w:rsid w:val="007276E5"/>
    <w:rsid w:val="00727C4C"/>
    <w:rsid w:val="00734809"/>
    <w:rsid w:val="007359A6"/>
    <w:rsid w:val="0073714E"/>
    <w:rsid w:val="007374EF"/>
    <w:rsid w:val="007406E1"/>
    <w:rsid w:val="00743E40"/>
    <w:rsid w:val="00745016"/>
    <w:rsid w:val="0075031F"/>
    <w:rsid w:val="00751263"/>
    <w:rsid w:val="007544FC"/>
    <w:rsid w:val="00755427"/>
    <w:rsid w:val="007555E8"/>
    <w:rsid w:val="00756548"/>
    <w:rsid w:val="0075673A"/>
    <w:rsid w:val="0075704F"/>
    <w:rsid w:val="00762055"/>
    <w:rsid w:val="00763B2D"/>
    <w:rsid w:val="00764C84"/>
    <w:rsid w:val="007710AD"/>
    <w:rsid w:val="00772924"/>
    <w:rsid w:val="0078112D"/>
    <w:rsid w:val="00787179"/>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118"/>
    <w:rsid w:val="00804F77"/>
    <w:rsid w:val="00813CEC"/>
    <w:rsid w:val="008146F8"/>
    <w:rsid w:val="0081534C"/>
    <w:rsid w:val="00816CE7"/>
    <w:rsid w:val="008171E4"/>
    <w:rsid w:val="008208EA"/>
    <w:rsid w:val="008214E0"/>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B98"/>
    <w:rsid w:val="00844D98"/>
    <w:rsid w:val="00846D84"/>
    <w:rsid w:val="00850233"/>
    <w:rsid w:val="0085230E"/>
    <w:rsid w:val="008550A1"/>
    <w:rsid w:val="00861038"/>
    <w:rsid w:val="00865B58"/>
    <w:rsid w:val="00866B50"/>
    <w:rsid w:val="00867A63"/>
    <w:rsid w:val="008708F1"/>
    <w:rsid w:val="00871960"/>
    <w:rsid w:val="0087369F"/>
    <w:rsid w:val="00876FD3"/>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549"/>
    <w:rsid w:val="008F127E"/>
    <w:rsid w:val="008F32D9"/>
    <w:rsid w:val="008F341D"/>
    <w:rsid w:val="008F7EF9"/>
    <w:rsid w:val="00900B26"/>
    <w:rsid w:val="00902A65"/>
    <w:rsid w:val="00903932"/>
    <w:rsid w:val="009079BD"/>
    <w:rsid w:val="00912BD9"/>
    <w:rsid w:val="00913698"/>
    <w:rsid w:val="00916FB2"/>
    <w:rsid w:val="00920E5B"/>
    <w:rsid w:val="00926436"/>
    <w:rsid w:val="00926C53"/>
    <w:rsid w:val="0093018C"/>
    <w:rsid w:val="0094495F"/>
    <w:rsid w:val="009544C0"/>
    <w:rsid w:val="00954FA4"/>
    <w:rsid w:val="00956AE9"/>
    <w:rsid w:val="00964CC6"/>
    <w:rsid w:val="00965B6E"/>
    <w:rsid w:val="00967BFA"/>
    <w:rsid w:val="00970825"/>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BFF"/>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8C5"/>
    <w:rsid w:val="00A00081"/>
    <w:rsid w:val="00A06422"/>
    <w:rsid w:val="00A1093E"/>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025"/>
    <w:rsid w:val="00A60103"/>
    <w:rsid w:val="00A652F6"/>
    <w:rsid w:val="00A65861"/>
    <w:rsid w:val="00A732EA"/>
    <w:rsid w:val="00A7489E"/>
    <w:rsid w:val="00A8015F"/>
    <w:rsid w:val="00A85039"/>
    <w:rsid w:val="00A906AA"/>
    <w:rsid w:val="00A94C5E"/>
    <w:rsid w:val="00AA252C"/>
    <w:rsid w:val="00AA666E"/>
    <w:rsid w:val="00AA741E"/>
    <w:rsid w:val="00AA7960"/>
    <w:rsid w:val="00AB5518"/>
    <w:rsid w:val="00AC3A0E"/>
    <w:rsid w:val="00AC4A04"/>
    <w:rsid w:val="00AC5679"/>
    <w:rsid w:val="00AD336F"/>
    <w:rsid w:val="00AD3700"/>
    <w:rsid w:val="00AE134C"/>
    <w:rsid w:val="00AE1868"/>
    <w:rsid w:val="00AE2564"/>
    <w:rsid w:val="00AE301F"/>
    <w:rsid w:val="00AE3302"/>
    <w:rsid w:val="00AE5BA6"/>
    <w:rsid w:val="00AE6231"/>
    <w:rsid w:val="00AE7077"/>
    <w:rsid w:val="00AF61C2"/>
    <w:rsid w:val="00AF6CC6"/>
    <w:rsid w:val="00B0296A"/>
    <w:rsid w:val="00B03D88"/>
    <w:rsid w:val="00B07E79"/>
    <w:rsid w:val="00B12295"/>
    <w:rsid w:val="00B137BE"/>
    <w:rsid w:val="00B15998"/>
    <w:rsid w:val="00B17FA0"/>
    <w:rsid w:val="00B20C63"/>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35C2"/>
    <w:rsid w:val="00B7502A"/>
    <w:rsid w:val="00B75543"/>
    <w:rsid w:val="00B77305"/>
    <w:rsid w:val="00B774BD"/>
    <w:rsid w:val="00B82CC2"/>
    <w:rsid w:val="00B84A89"/>
    <w:rsid w:val="00B9256C"/>
    <w:rsid w:val="00B92BEF"/>
    <w:rsid w:val="00B94443"/>
    <w:rsid w:val="00B9689A"/>
    <w:rsid w:val="00B97056"/>
    <w:rsid w:val="00BA531E"/>
    <w:rsid w:val="00BA728B"/>
    <w:rsid w:val="00BA79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2E1"/>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6A72"/>
    <w:rsid w:val="00C472AA"/>
    <w:rsid w:val="00C50A05"/>
    <w:rsid w:val="00C54AED"/>
    <w:rsid w:val="00C54CB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1ED4"/>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151EF"/>
    <w:rsid w:val="00D22C8F"/>
    <w:rsid w:val="00D3203C"/>
    <w:rsid w:val="00D33491"/>
    <w:rsid w:val="00D3442D"/>
    <w:rsid w:val="00D36F00"/>
    <w:rsid w:val="00D44B67"/>
    <w:rsid w:val="00D44F8E"/>
    <w:rsid w:val="00D50787"/>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6ABE"/>
    <w:rsid w:val="00DC1B10"/>
    <w:rsid w:val="00DC2924"/>
    <w:rsid w:val="00DC3588"/>
    <w:rsid w:val="00DC4729"/>
    <w:rsid w:val="00DD31C5"/>
    <w:rsid w:val="00DD5020"/>
    <w:rsid w:val="00DD63BE"/>
    <w:rsid w:val="00DE4296"/>
    <w:rsid w:val="00DF2469"/>
    <w:rsid w:val="00DF7899"/>
    <w:rsid w:val="00E0524C"/>
    <w:rsid w:val="00E15751"/>
    <w:rsid w:val="00E17160"/>
    <w:rsid w:val="00E17D41"/>
    <w:rsid w:val="00E207AA"/>
    <w:rsid w:val="00E231D1"/>
    <w:rsid w:val="00E26439"/>
    <w:rsid w:val="00E26FC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363"/>
    <w:rsid w:val="00EB695F"/>
    <w:rsid w:val="00EC3A85"/>
    <w:rsid w:val="00EC4B89"/>
    <w:rsid w:val="00EC59A5"/>
    <w:rsid w:val="00EC6E15"/>
    <w:rsid w:val="00ED1B30"/>
    <w:rsid w:val="00ED5D03"/>
    <w:rsid w:val="00EE01ED"/>
    <w:rsid w:val="00EE1AC1"/>
    <w:rsid w:val="00EE39D6"/>
    <w:rsid w:val="00EE52AD"/>
    <w:rsid w:val="00EE54B4"/>
    <w:rsid w:val="00EE5BC3"/>
    <w:rsid w:val="00EE6FAB"/>
    <w:rsid w:val="00EF328C"/>
    <w:rsid w:val="00EF68BB"/>
    <w:rsid w:val="00F01F92"/>
    <w:rsid w:val="00F030D4"/>
    <w:rsid w:val="00F04053"/>
    <w:rsid w:val="00F06573"/>
    <w:rsid w:val="00F10A08"/>
    <w:rsid w:val="00F15354"/>
    <w:rsid w:val="00F22AC5"/>
    <w:rsid w:val="00F254D1"/>
    <w:rsid w:val="00F31A40"/>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1F9A"/>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522"/>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7220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ontactCentre@Pembrokeshire.gov.uk"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Kerislo378@gmail.com"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Keris.lo@pembrokeshire.gov.uk"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Kasha.partridge@pembrokeshire.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17</Pages>
  <Words>3958</Words>
  <Characters>22564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 Keris</cp:lastModifiedBy>
  <cp:revision>2</cp:revision>
  <cp:lastPrinted>2020-02-11T19:20:00Z</cp:lastPrinted>
  <dcterms:created xsi:type="dcterms:W3CDTF">2026-10-07T09:14:00Z</dcterms:created>
  <dcterms:modified xsi:type="dcterms:W3CDTF">2026-10-07T09:14:00Z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