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3253" w:type="dxa"/>
            <w:gridSpan w:val="2"/>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Full Name:</w:t>
            </w:r>
          </w:p>
        </w:tc>
        <w:tc>
          <w:tcPr>
            <w:tcW w:w="6636" w:type="dxa"/>
            <w:gridSpan w:val="4"/>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Yizhen Ma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3253" w:type="dxa"/>
            <w:gridSpan w:val="2"/>
            <w:shd w:val="clear" w:color="auto" w:fill="BEBEBE" w:themeFill="background1" w:themeFillShade="BF"/>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Tick all boxes which apply:</w:t>
            </w:r>
          </w:p>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2551"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Member of staff:</w:t>
            </w:r>
          </w:p>
        </w:tc>
        <w:tc>
          <w:tcPr>
            <w:tcW w:w="709"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Honorary research fellow:</w:t>
            </w:r>
          </w:p>
        </w:tc>
        <w:tc>
          <w:tcPr>
            <w:tcW w:w="850"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2544"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Undergraduate Student</w:t>
            </w:r>
          </w:p>
        </w:tc>
        <w:sdt>
          <w:sdtPr>
            <w:rPr>
              <w:rFonts w:hint="default" w:ascii="Arial" w:hAnsi="Arial" w:cs="Arial"/>
              <w:sz w:val="22"/>
              <w:szCs w:val="22"/>
            </w:rPr>
            <w:id w:val="0"/>
            <w14:checkbox>
              <w14:checked w14:val="0"/>
              <w14:checkedState w14:val="2612" w14:font="MS Gothic"/>
              <w14:uncheckedState w14:val="2610" w14:font="MS Gothic"/>
            </w14:checkbox>
          </w:sdtPr>
          <w:sdtEndPr>
            <w:rPr>
              <w:rFonts w:hint="default" w:ascii="Arial" w:hAnsi="Arial" w:cs="Arial"/>
              <w:sz w:val="22"/>
              <w:szCs w:val="22"/>
            </w:rPr>
          </w:sdtEndPr>
          <w:sdtContent>
            <w:tc>
              <w:tcPr>
                <w:tcW w:w="709"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Taught Postgraduate Student</w:t>
            </w:r>
          </w:p>
        </w:tc>
        <w:sdt>
          <w:sdtPr>
            <w:rPr>
              <w:rFonts w:hint="default" w:ascii="Arial" w:hAnsi="Arial" w:cs="Arial"/>
              <w:sz w:val="22"/>
              <w:szCs w:val="22"/>
            </w:rPr>
            <w:id w:val="0"/>
            <w14:checkbox>
              <w14:checked w14:val="0"/>
              <w14:checkedState w14:val="2612" w14:font="MS Gothic"/>
              <w14:uncheckedState w14:val="2610" w14:font="MS Gothic"/>
            </w14:checkbox>
          </w:sdtPr>
          <w:sdtEndPr>
            <w:rPr>
              <w:rFonts w:hint="default" w:ascii="Arial" w:hAnsi="Arial" w:cs="Arial"/>
              <w:sz w:val="22"/>
              <w:szCs w:val="22"/>
            </w:rPr>
          </w:sdtEndPr>
          <w:sdtContent>
            <w:tc>
              <w:tcPr>
                <w:tcW w:w="709"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Postgraduate Research Student</w:t>
            </w:r>
          </w:p>
        </w:tc>
        <w:sdt>
          <w:sdtPr>
            <w:rPr>
              <w:rFonts w:hint="default" w:ascii="Arial" w:hAnsi="Arial" w:cs="Arial"/>
              <w:sz w:val="22"/>
              <w:szCs w:val="22"/>
            </w:rPr>
            <w:id w:val="0"/>
            <w14:checkbox>
              <w14:checked w14:val="1"/>
              <w14:checkedState w14:val="2612" w14:font="MS Gothic"/>
              <w14:uncheckedState w14:val="2610" w14:font="MS Gothic"/>
            </w14:checkbox>
          </w:sdtPr>
          <w:sdtEndPr>
            <w:rPr>
              <w:rFonts w:hint="default" w:ascii="Arial" w:hAnsi="Arial" w:cs="Arial"/>
              <w:sz w:val="22"/>
              <w:szCs w:val="22"/>
            </w:rPr>
          </w:sdtEndPr>
          <w:sdtContent>
            <w:tc>
              <w:tcPr>
                <w:tcW w:w="850"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Institute/Academic Discipline/Centre:</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bookmarkStart w:id="0" w:name="_GoBack"/>
            <w:bookmarkEnd w:id="0"/>
            <w:r>
              <w:rPr>
                <w:rFonts w:hint="default" w:ascii="Arial" w:hAnsi="Arial" w:cs="Arial"/>
                <w:sz w:val="22"/>
                <w:szCs w:val="22"/>
              </w:rPr>
              <w:t xml:space="preserve">University of Wales Trinity Saint David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Campus:</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Swansea</w:t>
            </w:r>
          </w:p>
          <w:p>
            <w:pPr>
              <w:keepNext w:val="0"/>
              <w:keepLines w:val="0"/>
              <w:widowControl/>
              <w:suppressLineNumbers w:val="0"/>
              <w:spacing w:before="0" w:beforeAutospacing="0" w:after="0" w:afterAutospacing="0"/>
              <w:ind w:left="0" w:right="0"/>
              <w:rPr>
                <w:rFonts w:hint="default"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E-mail address:</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2006703@student.uwtsd.ac.uk</w:t>
            </w:r>
          </w:p>
          <w:p>
            <w:pPr>
              <w:keepNext w:val="0"/>
              <w:keepLines w:val="0"/>
              <w:widowControl/>
              <w:suppressLineNumbers w:val="0"/>
              <w:spacing w:before="0" w:beforeAutospacing="0" w:after="0" w:afterAutospacing="0"/>
              <w:ind w:left="0" w:right="0"/>
              <w:rPr>
                <w:rFonts w:hint="default"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Contact Telephone Number:</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+86 18105565949</w:t>
            </w:r>
          </w:p>
          <w:p>
            <w:pPr>
              <w:keepNext w:val="0"/>
              <w:keepLines w:val="0"/>
              <w:widowControl/>
              <w:suppressLineNumbers w:val="0"/>
              <w:spacing w:before="0" w:beforeAutospacing="0" w:after="0" w:afterAutospacing="0"/>
              <w:ind w:left="0" w:right="0"/>
              <w:rPr>
                <w:rFonts w:hint="default"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tcPr>
          <w:p>
            <w:pPr>
              <w:keepNext w:val="0"/>
              <w:keepLines w:val="0"/>
              <w:widowControl/>
              <w:suppressLineNumbers w:val="0"/>
              <w:spacing w:before="0" w:beforeAutospacing="0" w:after="0" w:afterAutospacing="0"/>
              <w:ind w:left="0" w:right="0"/>
              <w:rPr>
                <w:rFonts w:hint="default" w:ascii="Arial" w:hAnsi="Arial" w:cs="Arial"/>
                <w:b/>
                <w:i/>
                <w:sz w:val="22"/>
                <w:szCs w:val="22"/>
              </w:rPr>
            </w:pPr>
          </w:p>
        </w:tc>
        <w:tc>
          <w:tcPr>
            <w:tcW w:w="9889" w:type="dxa"/>
            <w:gridSpan w:val="2"/>
            <w:shd w:val="clear" w:color="auto" w:fill="BEBEBE" w:themeFill="background1" w:themeFillShade="BF"/>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3253"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Student Number:</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2006703</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3253"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Programme of Study:</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lang w:val="en-US" w:eastAsia="zh-CN"/>
              </w:rPr>
              <w:t>MSc Software Engineering (Web Development) - Swansea (September - Full Time)</w:t>
            </w:r>
          </w:p>
          <w:p>
            <w:pPr>
              <w:keepNext w:val="0"/>
              <w:keepLines w:val="0"/>
              <w:widowControl/>
              <w:suppressLineNumbers w:val="0"/>
              <w:spacing w:before="0" w:beforeAutospacing="0" w:after="0" w:afterAutospacing="0"/>
              <w:ind w:left="0" w:right="0"/>
              <w:rPr>
                <w:rFonts w:hint="default"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3253"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Director of Studies/Supervisor:</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Gordon Dickers </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62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Has the research activity received approval in principle?</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sdt>
          <w:sdtPr>
            <w:rPr>
              <w:rFonts w:hint="default" w:ascii="Arial" w:hAnsi="Arial" w:cs="Arial"/>
              <w:b/>
              <w:sz w:val="22"/>
              <w:szCs w:val="22"/>
            </w:rPr>
            <w:id w:val="1447122604"/>
            <w14:checkbox>
              <w14:checked w14:val="1"/>
              <w14:checkedState w14:val="2612" w14:font="MS Gothic"/>
              <w14:uncheckedState w14:val="2610" w14:font="MS Gothic"/>
            </w14:checkbox>
          </w:sdtPr>
          <w:sdtEndPr>
            <w:rPr>
              <w:rFonts w:hint="default" w:ascii="Arial" w:hAnsi="Arial" w:cs="Arial"/>
              <w:b/>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sdt>
          <w:sdtPr>
            <w:rPr>
              <w:rFonts w:hint="default" w:ascii="Arial" w:hAnsi="Arial" w:cs="Arial"/>
              <w:b/>
              <w:sz w:val="22"/>
              <w:szCs w:val="22"/>
            </w:rPr>
            <w:id w:val="1244220297"/>
            <w14:checkbox>
              <w14:checked w14:val="0"/>
              <w14:checkedState w14:val="2612" w14:font="MS Gothic"/>
              <w14:uncheckedState w14:val="2610" w14:font="MS Gothic"/>
            </w14:checkbox>
          </w:sdtPr>
          <w:sdtEndPr>
            <w:rPr>
              <w:rFonts w:hint="default" w:ascii="Arial" w:hAnsi="Arial" w:cs="Arial"/>
              <w:b/>
              <w:sz w:val="22"/>
              <w:szCs w:val="22"/>
            </w:rPr>
          </w:sdtEndPr>
          <w:sdtContent>
            <w:tc>
              <w:tcPr>
                <w:tcW w:w="851"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MS Gothic" w:hAnsi="MS Gothic" w:eastAsia="Times New Roman" w:cs="Segoe UI Symbol"/>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p>
        </w:tc>
        <w:tc>
          <w:tcPr>
            <w:tcW w:w="8075" w:type="dxa"/>
            <w:gridSpan w:val="4"/>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p>
        </w:tc>
        <w:tc>
          <w:tcPr>
            <w:tcW w:w="1843"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i/>
                <w:sz w:val="22"/>
                <w:szCs w:val="22"/>
              </w:rPr>
            </w:pPr>
            <w:r>
              <w:rPr>
                <w:rFonts w:hint="default"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2</w:t>
            </w:r>
          </w:p>
        </w:tc>
        <w:tc>
          <w:tcPr>
            <w:tcW w:w="3693"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If Yes, please indicate source of approval (and date where known):</w:t>
            </w:r>
            <w:r>
              <w:rPr>
                <w:rFonts w:hint="default" w:ascii="Arial" w:hAnsi="Arial" w:cs="Arial"/>
                <w:bCs/>
                <w:i/>
                <w:iCs/>
                <w:color w:val="FF0000"/>
                <w:sz w:val="20"/>
                <w:szCs w:val="20"/>
              </w:rPr>
              <w:t xml:space="preserve"> </w:t>
            </w:r>
            <w:r>
              <w:rPr>
                <w:rFonts w:hint="default" w:ascii="Arial" w:hAnsi="Arial" w:cs="Arial"/>
                <w:b/>
                <w:bCs/>
                <w:i/>
                <w:iCs/>
                <w:sz w:val="20"/>
                <w:szCs w:val="20"/>
              </w:rPr>
              <w:t>Approval in principle must be obtained from the relevant source prior to seeking ethical approval</w:t>
            </w:r>
          </w:p>
        </w:tc>
        <w:tc>
          <w:tcPr>
            <w:tcW w:w="35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Research Degrees Committee</w:t>
            </w:r>
          </w:p>
        </w:tc>
        <w:sdt>
          <w:sdtPr>
            <w:rPr>
              <w:rFonts w:hint="default" w:ascii="Arial" w:hAnsi="Arial" w:cs="Arial"/>
              <w:b/>
              <w:bCs/>
              <w:sz w:val="22"/>
              <w:szCs w:val="22"/>
            </w:rPr>
            <w:id w:val="706606798"/>
            <w14:checkbox>
              <w14:checked w14:val="1"/>
              <w14:checkedState w14:val="2612" w14:font="MS Gothic"/>
              <w14:uncheckedState w14:val="2610" w14:font="MS Gothic"/>
            </w14:checkbox>
          </w:sdtPr>
          <w:sdtEndPr>
            <w:rPr>
              <w:rFonts w:hint="default" w:ascii="Arial" w:hAnsi="Arial" w:cs="Arial"/>
              <w:b/>
              <w:bCs/>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3</w:t>
            </w:r>
          </w:p>
        </w:tc>
        <w:tc>
          <w:tcPr>
            <w:tcW w:w="3693"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p>
        </w:tc>
        <w:tc>
          <w:tcPr>
            <w:tcW w:w="35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Institute Research Committee</w:t>
            </w:r>
          </w:p>
        </w:tc>
        <w:sdt>
          <w:sdtPr>
            <w:rPr>
              <w:rFonts w:hint="default" w:ascii="Arial" w:hAnsi="Arial" w:cs="Arial"/>
              <w:b/>
              <w:bCs/>
              <w:sz w:val="22"/>
              <w:szCs w:val="22"/>
            </w:rPr>
            <w:id w:val="1394927872"/>
            <w14:checkbox>
              <w14:checked w14:val="0"/>
              <w14:checkedState w14:val="2612" w14:font="MS Gothic"/>
              <w14:uncheckedState w14:val="2610" w14:font="MS Gothic"/>
            </w14:checkbox>
          </w:sdtPr>
          <w:sdtEndPr>
            <w:rPr>
              <w:rFonts w:hint="default" w:ascii="Arial" w:hAnsi="Arial" w:cs="Arial"/>
              <w:b/>
              <w:bCs/>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4</w:t>
            </w:r>
          </w:p>
        </w:tc>
        <w:tc>
          <w:tcPr>
            <w:tcW w:w="3693"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p>
        </w:tc>
        <w:tc>
          <w:tcPr>
            <w:tcW w:w="35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(write in)</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18"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8784" w:type="dxa"/>
          </w:tcPr>
          <w:p>
            <w:pPr>
              <w:keepNext w:val="0"/>
              <w:keepLines w:val="0"/>
              <w:widowControl/>
              <w:suppressLineNumbers w:val="0"/>
              <w:autoSpaceDE w:val="0"/>
              <w:autoSpaceDN w:val="0"/>
              <w:adjustRightInd w:val="0"/>
              <w:spacing w:before="0" w:beforeAutospacing="0" w:after="0" w:afterAutospacing="0"/>
              <w:ind w:left="0" w:right="0"/>
              <w:rPr>
                <w:rStyle w:val="15"/>
                <w:rFonts w:hint="default" w:ascii="Arial" w:hAnsi="Arial" w:cs="Arial"/>
                <w:b/>
                <w:bCs/>
                <w:color w:val="auto"/>
                <w:sz w:val="22"/>
                <w:szCs w:val="22"/>
                <w:u w:val="none"/>
              </w:rPr>
            </w:pPr>
            <w:r>
              <w:rPr>
                <w:rFonts w:hint="default"/>
                <w:sz w:val="20"/>
                <w:szCs w:val="20"/>
              </w:rPr>
              <w:fldChar w:fldCharType="begin"/>
            </w:r>
            <w:r>
              <w:rPr>
                <w:rFonts w:hint="default"/>
                <w:sz w:val="20"/>
                <w:szCs w:val="20"/>
              </w:rPr>
              <w:instrText xml:space="preserve"> HYPERLINK "file:///C:\\Users\\c.lohmann-hancock\\AppData\\Local\\Microsoft\\Windows\\INetCache\\REICoP-17-20-v3-Final.pdf" </w:instrText>
            </w:r>
            <w:r>
              <w:rPr>
                <w:rFonts w:hint="default"/>
                <w:sz w:val="20"/>
                <w:szCs w:val="20"/>
              </w:rPr>
              <w:fldChar w:fldCharType="separate"/>
            </w:r>
            <w:r>
              <w:rPr>
                <w:rStyle w:val="15"/>
                <w:rFonts w:hint="default" w:ascii="Arial" w:hAnsi="Arial" w:cs="Arial"/>
                <w:b/>
                <w:bCs/>
                <w:color w:val="auto"/>
                <w:sz w:val="22"/>
                <w:szCs w:val="22"/>
                <w:u w:val="none"/>
              </w:rPr>
              <w:t>UWTSD Research Ethics &amp; Integrity Code of Practice</w:t>
            </w:r>
            <w:r>
              <w:rPr>
                <w:rStyle w:val="15"/>
                <w:rFonts w:hint="default" w:ascii="Arial" w:hAnsi="Arial" w:cs="Arial"/>
                <w:b/>
                <w:bCs/>
                <w:color w:val="auto"/>
                <w:sz w:val="22"/>
                <w:szCs w:val="22"/>
                <w:u w:val="none"/>
              </w:rPr>
              <w:fldChar w:fldCharType="end"/>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sdt>
          <w:sdtPr>
            <w:rPr>
              <w:rFonts w:hint="default" w:ascii="Arial" w:hAnsi="Arial" w:cs="Arial"/>
              <w:b/>
              <w:bCs/>
              <w:sz w:val="22"/>
              <w:szCs w:val="22"/>
            </w:rPr>
            <w:id w:val="1578479508"/>
            <w14:checkbox>
              <w14:checked w14:val="0"/>
              <w14:checkedState w14:val="2612" w14:font="MS Gothic"/>
              <w14:uncheckedState w14:val="2610" w14:font="MS Gothic"/>
            </w14:checkbox>
          </w:sdtPr>
          <w:sdtEndPr>
            <w:rPr>
              <w:rFonts w:hint="default" w:ascii="Arial" w:hAnsi="Arial" w:cs="Arial"/>
              <w:b/>
              <w:bCs/>
              <w:sz w:val="22"/>
              <w:szCs w:val="22"/>
            </w:rPr>
          </w:sdtEndPr>
          <w:sdtContent>
            <w:tc>
              <w:tcPr>
                <w:tcW w:w="1134"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8784"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color w:val="FF0000"/>
                <w:sz w:val="22"/>
                <w:szCs w:val="22"/>
              </w:rPr>
            </w:pPr>
            <w:r>
              <w:rPr>
                <w:rFonts w:hint="default" w:ascii="Arial" w:hAnsi="Arial" w:cs="Arial"/>
                <w:b/>
                <w:bCs/>
                <w:sz w:val="22"/>
                <w:szCs w:val="22"/>
              </w:rPr>
              <w:t>UWTSD Research Data Management Policy</w:t>
            </w:r>
          </w:p>
        </w:tc>
        <w:tc>
          <w:tcPr>
            <w:tcW w:w="1134" w:type="dxa"/>
            <w:shd w:val="clear" w:color="auto" w:fill="BEBEBE" w:themeFill="background1" w:themeFillShade="BF"/>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i/>
                    <w:sz w:val="22"/>
                    <w:szCs w:val="22"/>
                  </w:rPr>
                </w:pPr>
                <w:r>
                  <w:rPr>
                    <w:rFonts w:hint="eastAsia" w:ascii="MS Gothic" w:hAnsi="MS Gothic" w:eastAsia="MS Gothic" w:cs="Arial"/>
                    <w:b/>
                    <w:bCs/>
                    <w:sz w:val="22"/>
                    <w:szCs w:val="22"/>
                  </w:rPr>
                  <w:t>☐</w:t>
                </w:r>
              </w:p>
            </w:sdtContent>
          </w:sdt>
        </w:tc>
      </w:tr>
      <w:tr>
        <w:trPr>
          <w:trHeight w:val="227"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8784"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p>
        </w:tc>
        <w:tc>
          <w:tcPr>
            <w:tcW w:w="1134" w:type="dxa"/>
            <w:shd w:val="clear" w:color="auto" w:fill="BEBEBE" w:themeFill="background1" w:themeFillShade="BF"/>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tc>
          <w:tcPr>
            <w:tcW w:w="850" w:type="dxa"/>
            <w:shd w:val="clear" w:color="auto" w:fill="BEBEBE" w:themeFill="background1" w:themeFillShade="BF"/>
            <w:vAlign w:val="center"/>
          </w:tcPr>
          <w:sdt>
            <w:sdtPr>
              <w:rPr>
                <w:rFonts w:hint="default" w:ascii="Arial" w:hAnsi="Arial" w:cs="Arial"/>
                <w:b/>
                <w:sz w:val="22"/>
                <w:szCs w:val="22"/>
              </w:rPr>
              <w:id w:val="1804497617"/>
              <w14:checkbox>
                <w14:checked w14:val="0"/>
                <w14:checkedState w14:val="2612" w14:font="MS Gothic"/>
                <w14:uncheckedState w14:val="2610" w14:font="MS Gothic"/>
              </w14:checkbox>
            </w:sdtPr>
            <w:sdtEndPr>
              <w:rPr>
                <w:rFonts w:hint="default" w:ascii="Arial" w:hAnsi="Arial" w:cs="Arial"/>
                <w:b/>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Segoe UI Symbol" w:hAnsi="Segoe UI Symbol" w:cs="Segoe UI Symbol"/>
                    <w:b/>
                    <w:sz w:val="22"/>
                    <w:szCs w:val="22"/>
                  </w:rPr>
                  <w:t>☐</w:t>
                </w:r>
              </w:p>
            </w:sdtContent>
          </w:sdt>
        </w:tc>
        <w:tc>
          <w:tcPr>
            <w:tcW w:w="79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tc>
          <w:tcPr>
            <w:tcW w:w="1047" w:type="dxa"/>
            <w:gridSpan w:val="3"/>
            <w:shd w:val="clear" w:color="auto" w:fill="BEBEBE" w:themeFill="background1" w:themeFillShade="BF"/>
            <w:vAlign w:val="center"/>
          </w:tcPr>
          <w:sdt>
            <w:sdtPr>
              <w:rPr>
                <w:rFonts w:hint="default" w:ascii="Arial" w:hAnsi="Arial" w:cs="Arial"/>
                <w:b/>
                <w:sz w:val="22"/>
                <w:szCs w:val="22"/>
              </w:rPr>
              <w:id w:val="1016347612"/>
              <w14:checkbox>
                <w14:checked w14:val="1"/>
                <w14:checkedState w14:val="2612" w14:font="MS Gothic"/>
                <w14:uncheckedState w14:val="2610" w14:font="MS Gothic"/>
              </w14:checkbox>
            </w:sdtPr>
            <w:sdtEndPr>
              <w:rPr>
                <w:rFonts w:hint="default" w:ascii="Arial" w:hAnsi="Arial" w:cs="Arial"/>
                <w:b/>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9918" w:type="dxa"/>
            <w:gridSpan w:val="8"/>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r>
              <w:rPr>
                <w:rFonts w:hint="default"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Institution</w:t>
            </w:r>
          </w:p>
        </w:tc>
        <w:tc>
          <w:tcPr>
            <w:tcW w:w="6095" w:type="dxa"/>
            <w:gridSpan w:val="7"/>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Contact person name</w:t>
            </w:r>
          </w:p>
        </w:tc>
        <w:tc>
          <w:tcPr>
            <w:tcW w:w="6095" w:type="dxa"/>
            <w:gridSpan w:val="7"/>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Contact person e-mail address</w:t>
            </w:r>
          </w:p>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p>
        </w:tc>
        <w:tc>
          <w:tcPr>
            <w:tcW w:w="6095" w:type="dxa"/>
            <w:gridSpan w:val="7"/>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0"/>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Are you in receipt of a KESS scholarship?</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
                  <w:bCs/>
                  <w:sz w:val="22"/>
                  <w:szCs w:val="22"/>
                </w:rPr>
                <w:id w:val="1563443322"/>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0"/>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Is your research externally funded</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
                  <w:bCs/>
                  <w:sz w:val="22"/>
                  <w:szCs w:val="22"/>
                </w:rPr>
                <w:id w:val="1911424659"/>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0"/>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3823"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Are you specifically employed to undertake this research in either a paid or voluntary capacity?</w:t>
            </w: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Voluntary</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8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NO</w:t>
            </w:r>
          </w:p>
        </w:tc>
        <w:tc>
          <w:tcPr>
            <w:tcW w:w="861" w:type="dxa"/>
            <w:gridSpan w:val="2"/>
            <w:shd w:val="clear" w:color="auto" w:fill="D8D8D8" w:themeFill="background1" w:themeFillShade="D9"/>
            <w:vAlign w:val="center"/>
          </w:tcPr>
          <w:sdt>
            <w:sdtPr>
              <w:rPr>
                <w:rFonts w:hint="default" w:ascii="Arial" w:hAnsi="Arial" w:cs="Arial"/>
                <w:bCs/>
                <w:sz w:val="22"/>
                <w:szCs w:val="22"/>
              </w:rPr>
              <w:id w:val="0"/>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3823"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Employed</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NO</w:t>
            </w:r>
          </w:p>
        </w:tc>
        <w:tc>
          <w:tcPr>
            <w:tcW w:w="861" w:type="dxa"/>
            <w:gridSpan w:val="2"/>
            <w:shd w:val="clear" w:color="auto" w:fill="D8D8D8" w:themeFill="background1" w:themeFillShade="D9"/>
            <w:vAlign w:val="center"/>
          </w:tcPr>
          <w:sdt>
            <w:sdtPr>
              <w:rPr>
                <w:rFonts w:hint="default" w:ascii="Arial" w:hAnsi="Arial" w:cs="Arial"/>
                <w:bCs/>
                <w:sz w:val="22"/>
                <w:szCs w:val="22"/>
              </w:rPr>
              <w:id w:val="0"/>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Is the research being undertaken within an existing UWTSD Athrofa Professional Learning Partnership (APLP)</w:t>
            </w: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Cs/>
                  <w:sz w:val="22"/>
                  <w:szCs w:val="22"/>
                </w:rPr>
                <w:id w:val="48506529"/>
                <w14:checkbox>
                  <w14:checked w14:val="0"/>
                  <w14:checkedState w14:val="2612" w14:font="MS Gothic"/>
                  <w14:uncheckedState w14:val="2610" w14:font="MS Gothic"/>
                </w14:checkbox>
              </w:sdtPr>
              <w:sdtEndPr>
                <w:rPr>
                  <w:rFonts w:hint="default"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1039408862"/>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12</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Permission to undertake the research has been provided by the partner organisation</w:t>
            </w: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YES attach copy)</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NO the application cannot continue</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Cs/>
                  <w:sz w:val="22"/>
                  <w:szCs w:val="22"/>
                </w:rPr>
                <w:id w:val="185717742"/>
                <w14:checkbox>
                  <w14:checked w14:val="0"/>
                  <w14:checkedState w14:val="2612" w14:font="MS Gothic"/>
                  <w14:uncheckedState w14:val="2610" w14:font="MS Gothic"/>
                </w14:checkbox>
              </w:sdtPr>
              <w:sdtEndPr>
                <w:rPr>
                  <w:rFonts w:hint="default"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0"/>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07" w:hRule="atLeast"/>
        </w:trPr>
        <w:tc>
          <w:tcPr>
            <w:tcW w:w="567"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13</w:t>
            </w:r>
          </w:p>
        </w:tc>
        <w:tc>
          <w:tcPr>
            <w:tcW w:w="623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95"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14</w:t>
            </w:r>
          </w:p>
        </w:tc>
        <w:tc>
          <w:tcPr>
            <w:tcW w:w="9923" w:type="dxa"/>
            <w:gridSpan w:val="5"/>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Yes, please attach a copy of any final approval (or interim approval) from the organisation</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 xml:space="preserve">Multi-Modal Relevance Based Facial Animation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May 2021</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Sep. 2021</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Borders>
              <w:top w:val="single" w:color="auto" w:sz="4" w:space="0"/>
            </w:tcBorders>
            <w:shd w:val="clear" w:color="auto" w:fill="F1F1F1" w:themeFill="background1" w:themeFillShade="F2"/>
          </w:tcPr>
          <w:p>
            <w:pPr>
              <w:keepNext w:val="0"/>
              <w:keepLines w:val="0"/>
              <w:widowControl/>
              <w:suppressLineNumbers w:val="0"/>
              <w:spacing w:before="120" w:beforeAutospacing="0" w:after="120" w:afterAutospacing="0"/>
              <w:ind w:left="0" w:right="0"/>
              <w:rPr>
                <w:rFonts w:hint="default" w:ascii="Arial" w:hAnsi="Arial" w:cs="Arial"/>
                <w:sz w:val="22"/>
                <w:szCs w:val="22"/>
              </w:rPr>
            </w:pPr>
            <w:r>
              <w:rPr>
                <w:rFonts w:hint="default"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keepNext w:val="0"/>
              <w:keepLines w:val="0"/>
              <w:widowControl/>
              <w:suppressLineNumbers w:val="0"/>
              <w:spacing w:before="120" w:beforeAutospacing="0" w:after="120" w:afterAutospacing="0"/>
              <w:ind w:left="0" w:right="0"/>
              <w:rPr>
                <w:rFonts w:hint="default" w:ascii="Arial" w:hAnsi="Arial" w:cs="Arial"/>
                <w:b/>
                <w:sz w:val="22"/>
                <w:szCs w:val="22"/>
              </w:rPr>
            </w:pPr>
            <w:r>
              <w:rPr>
                <w:rFonts w:hint="default" w:ascii="Arial" w:hAnsi="Arial" w:cs="Arial"/>
                <w:b/>
                <w:sz w:val="22"/>
                <w:szCs w:val="22"/>
              </w:rPr>
              <w:t>Introduction to the Research (maximum 300 words)</w:t>
            </w:r>
          </w:p>
          <w:p>
            <w:pPr>
              <w:keepNext w:val="0"/>
              <w:keepLines w:val="0"/>
              <w:widowControl/>
              <w:suppressLineNumbers w:val="0"/>
              <w:spacing w:before="120" w:beforeAutospacing="0" w:after="120" w:afterAutospacing="0"/>
              <w:ind w:left="0" w:right="0"/>
              <w:rPr>
                <w:rFonts w:hint="default" w:ascii="Arial" w:hAnsi="Arial" w:cs="Arial"/>
                <w:b/>
                <w:sz w:val="22"/>
                <w:szCs w:val="22"/>
              </w:rPr>
            </w:pPr>
            <w:r>
              <w:rPr>
                <w:rFonts w:hint="default" w:ascii="Arial" w:hAnsi="Arial" w:cs="Arial"/>
                <w:b/>
                <w:sz w:val="22"/>
                <w:szCs w:val="22"/>
              </w:rPr>
              <w:t xml:space="preserve">Ensure that you write for a </w:t>
            </w:r>
            <w:r>
              <w:rPr>
                <w:rFonts w:hint="default" w:ascii="Arial" w:hAnsi="Arial" w:cs="Arial"/>
                <w:b/>
                <w:sz w:val="22"/>
                <w:szCs w:val="22"/>
                <w:u w:val="single"/>
              </w:rPr>
              <w:t>Non-Specialist Audience</w:t>
            </w:r>
            <w:r>
              <w:rPr>
                <w:rFonts w:hint="default" w:ascii="Arial" w:hAnsi="Arial" w:cs="Arial"/>
                <w:b/>
                <w:sz w:val="22"/>
                <w:szCs w:val="22"/>
              </w:rPr>
              <w:t xml:space="preserve"> when outlining your response to the three points below:</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Purpose of Research Activity</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Proposed Research Question</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Aims of Research Activity</w:t>
            </w:r>
          </w:p>
          <w:p>
            <w:pPr>
              <w:pStyle w:val="30"/>
              <w:keepNext w:val="0"/>
              <w:keepLines w:val="0"/>
              <w:widowControl/>
              <w:numPr>
                <w:ilvl w:val="0"/>
                <w:numId w:val="1"/>
              </w:numPr>
              <w:suppressLineNumbers w:val="0"/>
              <w:spacing w:before="0" w:beforeAutospacing="0" w:after="0" w:afterAutospacing="0"/>
              <w:ind w:left="714" w:right="0" w:hanging="357"/>
              <w:contextualSpacing w:val="0"/>
              <w:rPr>
                <w:rFonts w:hint="default" w:ascii="Arial" w:hAnsi="Arial" w:cs="Arial"/>
                <w:i/>
              </w:rPr>
            </w:pPr>
            <w:r>
              <w:rPr>
                <w:rFonts w:hint="default" w:ascii="Arial" w:hAnsi="Arial" w:cs="Arial"/>
                <w:i/>
              </w:rPr>
              <w:t>Objectives of Research Activity</w:t>
            </w:r>
          </w:p>
          <w:p>
            <w:pPr>
              <w:keepNext w:val="0"/>
              <w:keepLines w:val="0"/>
              <w:widowControl/>
              <w:suppressLineNumbers w:val="0"/>
              <w:spacing w:before="0" w:beforeAutospacing="0" w:after="120" w:afterAutospacing="0"/>
              <w:ind w:left="0" w:right="0"/>
              <w:rPr>
                <w:rFonts w:hint="default" w:ascii="Arial" w:hAnsi="Arial" w:cs="Arial"/>
                <w:sz w:val="22"/>
                <w:szCs w:val="22"/>
              </w:rPr>
            </w:pPr>
            <w:r>
              <w:rPr>
                <w:rFonts w:hint="default" w:ascii="Arial" w:hAnsi="Arial" w:cs="Arial"/>
                <w:sz w:val="22"/>
                <w:szCs w:val="22"/>
              </w:rPr>
              <w:t xml:space="preserve">Demonstrate, briefly, how </w:t>
            </w:r>
            <w:r>
              <w:rPr>
                <w:rFonts w:hint="default" w:ascii="Arial" w:hAnsi="Arial" w:cs="Arial"/>
                <w:b/>
                <w:sz w:val="22"/>
                <w:szCs w:val="22"/>
                <w:u w:val="single"/>
              </w:rPr>
              <w:t>Existing Research</w:t>
            </w:r>
            <w:r>
              <w:rPr>
                <w:rFonts w:hint="default" w:ascii="Arial" w:hAnsi="Arial" w:cs="Arial"/>
                <w:sz w:val="22"/>
                <w:szCs w:val="22"/>
              </w:rPr>
              <w:t xml:space="preserve"> has informed the proposed activity and explain</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 xml:space="preserve">What the research activity will add to the body of knowledge </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rPr>
            </w:pPr>
            <w:r>
              <w:rPr>
                <w:rFonts w:hint="default"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Purpose of Research Activity</w:t>
            </w:r>
          </w:p>
          <w:p>
            <w:pPr>
              <w:keepNext w:val="0"/>
              <w:keepLines w:val="0"/>
              <w:widowControl/>
              <w:numPr>
                <w:ilvl w:val="0"/>
                <w:numId w:val="2"/>
              </w:numPr>
              <w:suppressLineNumbers w:val="0"/>
              <w:spacing w:before="0" w:beforeAutospacing="0" w:after="0" w:afterAutospacing="0"/>
              <w:ind w:left="0" w:right="0"/>
              <w:rPr>
                <w:rFonts w:hint="default" w:ascii="Arial" w:hAnsi="Arial" w:cs="Arial"/>
                <w:sz w:val="20"/>
                <w:szCs w:val="20"/>
              </w:rPr>
            </w:pPr>
            <w:r>
              <w:rPr>
                <w:rFonts w:hint="default" w:ascii="Arial" w:hAnsi="Arial" w:cs="Arial"/>
                <w:sz w:val="20"/>
                <w:szCs w:val="20"/>
              </w:rPr>
              <w:t>Propose a new deep learning method for facial animation generation task to improve the quality of previous methods</w:t>
            </w:r>
          </w:p>
          <w:p>
            <w:pPr>
              <w:keepNext w:val="0"/>
              <w:keepLines w:val="0"/>
              <w:widowControl/>
              <w:numPr>
                <w:ilvl w:val="0"/>
                <w:numId w:val="2"/>
              </w:numPr>
              <w:suppressLineNumbers w:val="0"/>
              <w:spacing w:before="0" w:beforeAutospacing="0" w:after="0" w:afterAutospacing="0"/>
              <w:ind w:left="0" w:right="0"/>
              <w:rPr>
                <w:rFonts w:hint="default" w:ascii="Arial" w:hAnsi="Arial" w:cs="Arial"/>
                <w:sz w:val="20"/>
                <w:szCs w:val="20"/>
              </w:rPr>
            </w:pPr>
            <w:r>
              <w:rPr>
                <w:rFonts w:hint="default" w:ascii="Arial" w:hAnsi="Arial" w:cs="Arial"/>
                <w:sz w:val="20"/>
                <w:szCs w:val="20"/>
              </w:rPr>
              <w:t xml:space="preserve"> Introducing a novel structure and a new strategy which make full use of the input data. </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r>
              <w:rPr>
                <w:rFonts w:hint="default" w:ascii="Arial" w:hAnsi="Arial" w:cs="Arial"/>
                <w:color w:val="808080"/>
                <w:sz w:val="18"/>
                <w:szCs w:val="18"/>
              </w:rPr>
              <w:t>(this box should expand as you type)</w:t>
            </w:r>
          </w:p>
        </w:tc>
      </w:tr>
      <w:tr>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Research Question</w:t>
            </w:r>
          </w:p>
          <w:p>
            <w:pPr>
              <w:keepNext w:val="0"/>
              <w:keepLines w:val="0"/>
              <w:widowControl/>
              <w:numPr>
                <w:ilvl w:val="0"/>
                <w:numId w:val="3"/>
              </w:numPr>
              <w:suppressLineNumbers w:val="0"/>
              <w:spacing w:before="0" w:beforeAutospacing="0" w:after="0" w:afterAutospacing="0"/>
              <w:ind w:left="0" w:right="0"/>
              <w:rPr>
                <w:rFonts w:hint="default" w:ascii="Arial" w:hAnsi="Arial" w:cs="Arial"/>
                <w:sz w:val="20"/>
                <w:szCs w:val="20"/>
                <w:lang w:eastAsia="zh-CN"/>
              </w:rPr>
            </w:pPr>
            <w:r>
              <w:rPr>
                <w:rFonts w:hint="default" w:ascii="Arial" w:hAnsi="Arial" w:cs="Arial"/>
                <w:sz w:val="20"/>
                <w:szCs w:val="20"/>
                <w:lang w:eastAsia="zh-CN"/>
              </w:rPr>
              <w:t>How to improve the video smoothness in facial animation task?</w:t>
            </w:r>
          </w:p>
          <w:p>
            <w:pPr>
              <w:keepNext w:val="0"/>
              <w:keepLines w:val="0"/>
              <w:widowControl/>
              <w:numPr>
                <w:ilvl w:val="0"/>
                <w:numId w:val="3"/>
              </w:numPr>
              <w:suppressLineNumbers w:val="0"/>
              <w:spacing w:before="0" w:beforeAutospacing="0" w:after="0" w:afterAutospacing="0"/>
              <w:ind w:left="0" w:right="0"/>
              <w:rPr>
                <w:rFonts w:hint="default" w:ascii="Arial" w:hAnsi="Arial" w:cs="Arial"/>
                <w:sz w:val="20"/>
                <w:szCs w:val="20"/>
                <w:lang w:eastAsia="zh-CN"/>
              </w:rPr>
            </w:pPr>
            <w:r>
              <w:rPr>
                <w:rFonts w:hint="default" w:ascii="Arial" w:hAnsi="Arial" w:cs="Arial"/>
                <w:sz w:val="20"/>
                <w:szCs w:val="20"/>
                <w:lang w:eastAsia="zh-CN"/>
              </w:rPr>
              <w:t>How to make full use the correlation between inputs to improve the audio-visual synchronization in result videos?</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sz w:val="18"/>
                <w:szCs w:val="18"/>
              </w:rPr>
              <w:t>(this box should expand as you type)</w:t>
            </w:r>
          </w:p>
        </w:tc>
      </w:tr>
      <w:tr>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Aims of Research Activity</w:t>
            </w:r>
          </w:p>
          <w:p>
            <w:pPr>
              <w:keepNext w:val="0"/>
              <w:keepLines w:val="0"/>
              <w:widowControl/>
              <w:numPr>
                <w:ilvl w:val="0"/>
                <w:numId w:val="4"/>
              </w:numPr>
              <w:suppressLineNumbers w:val="0"/>
              <w:spacing w:before="0" w:beforeAutospacing="0" w:after="0" w:afterAutospacing="0"/>
              <w:ind w:left="0" w:right="0"/>
              <w:rPr>
                <w:rFonts w:hint="default" w:ascii="Arial" w:hAnsi="Arial" w:cs="Arial"/>
                <w:sz w:val="20"/>
                <w:szCs w:val="20"/>
              </w:rPr>
            </w:pPr>
            <w:r>
              <w:rPr>
                <w:rFonts w:hint="default" w:ascii="Arial" w:hAnsi="Arial" w:cs="Arial"/>
                <w:sz w:val="20"/>
                <w:szCs w:val="20"/>
              </w:rPr>
              <w:t xml:space="preserve">Evaluating the impact of proposed architecture on results regards to </w:t>
            </w:r>
            <w:r>
              <w:rPr>
                <w:rFonts w:hint="eastAsia" w:ascii="Arial" w:hAnsi="Arial" w:cs="Arial"/>
                <w:sz w:val="20"/>
                <w:szCs w:val="20"/>
              </w:rPr>
              <w:t>smooth</w:t>
            </w:r>
            <w:r>
              <w:rPr>
                <w:rFonts w:hint="default" w:ascii="Arial" w:hAnsi="Arial" w:cs="Arial"/>
                <w:sz w:val="20"/>
                <w:szCs w:val="20"/>
              </w:rPr>
              <w:t>ness</w:t>
            </w:r>
            <w:r>
              <w:rPr>
                <w:rFonts w:hint="eastAsia" w:ascii="Arial" w:hAnsi="Arial" w:cs="Arial"/>
                <w:sz w:val="20"/>
                <w:szCs w:val="20"/>
              </w:rPr>
              <w:t xml:space="preserve"> and natura</w:t>
            </w:r>
            <w:r>
              <w:rPr>
                <w:rFonts w:hint="default" w:ascii="Arial" w:hAnsi="Arial" w:cs="Arial"/>
                <w:sz w:val="20"/>
                <w:szCs w:val="20"/>
              </w:rPr>
              <w:t xml:space="preserve">lism. </w:t>
            </w:r>
          </w:p>
          <w:p>
            <w:pPr>
              <w:keepNext w:val="0"/>
              <w:keepLines w:val="0"/>
              <w:widowControl/>
              <w:numPr>
                <w:ilvl w:val="0"/>
                <w:numId w:val="4"/>
              </w:numPr>
              <w:suppressLineNumbers w:val="0"/>
              <w:spacing w:before="0" w:beforeAutospacing="0" w:after="0" w:afterAutospacing="0"/>
              <w:ind w:left="0" w:right="0"/>
              <w:rPr>
                <w:rFonts w:hint="default" w:ascii="Arial" w:hAnsi="Arial" w:cs="Arial"/>
                <w:sz w:val="20"/>
                <w:szCs w:val="20"/>
              </w:rPr>
            </w:pPr>
            <w:r>
              <w:rPr>
                <w:rFonts w:hint="default" w:ascii="Arial" w:hAnsi="Arial" w:cs="Arial"/>
                <w:sz w:val="20"/>
                <w:szCs w:val="20"/>
              </w:rPr>
              <w:t xml:space="preserve">Assessing the effect of multi-modal correlation strategy in improving </w:t>
            </w:r>
            <w:r>
              <w:rPr>
                <w:rFonts w:hint="default" w:ascii="Arial" w:hAnsi="Arial" w:cs="Arial"/>
                <w:sz w:val="20"/>
                <w:szCs w:val="20"/>
                <w:lang w:eastAsia="zh-CN"/>
              </w:rPr>
              <w:t>audio-visual synchronization</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0"/>
                <w:szCs w:val="20"/>
              </w:rPr>
            </w:pPr>
            <w:r>
              <w:rPr>
                <w:rFonts w:hint="default" w:ascii="Arial" w:hAnsi="Arial" w:cs="Arial"/>
                <w:color w:val="808080"/>
                <w:sz w:val="18"/>
                <w:szCs w:val="18"/>
              </w:rPr>
              <w:t>(this box should expand as you type)</w:t>
            </w:r>
          </w:p>
        </w:tc>
      </w:tr>
      <w:tr>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Objectives of Research Activity</w:t>
            </w:r>
          </w:p>
          <w:p>
            <w:pPr>
              <w:keepNext w:val="0"/>
              <w:keepLines w:val="0"/>
              <w:widowControl/>
              <w:numPr>
                <w:ilvl w:val="0"/>
                <w:numId w:val="5"/>
              </w:numPr>
              <w:suppressLineNumbers w:val="0"/>
              <w:spacing w:before="0" w:beforeAutospacing="0" w:after="0" w:afterAutospacing="0"/>
              <w:ind w:left="0" w:right="0"/>
              <w:rPr>
                <w:rFonts w:hint="default" w:ascii="Arial" w:hAnsi="Arial" w:cs="Arial"/>
                <w:sz w:val="20"/>
                <w:szCs w:val="20"/>
              </w:rPr>
            </w:pPr>
            <w:r>
              <w:rPr>
                <w:rFonts w:hint="default" w:ascii="Arial" w:hAnsi="Arial" w:cs="Arial"/>
                <w:sz w:val="20"/>
                <w:szCs w:val="20"/>
              </w:rPr>
              <w:t xml:space="preserve">To explore the relevance between speech and facial expression </w:t>
            </w:r>
          </w:p>
          <w:p>
            <w:pPr>
              <w:keepNext w:val="0"/>
              <w:keepLines w:val="0"/>
              <w:widowControl/>
              <w:numPr>
                <w:ilvl w:val="0"/>
                <w:numId w:val="5"/>
              </w:numPr>
              <w:suppressLineNumbers w:val="0"/>
              <w:spacing w:before="0" w:beforeAutospacing="0" w:after="0" w:afterAutospacing="0"/>
              <w:ind w:left="0" w:right="0"/>
              <w:rPr>
                <w:rFonts w:hint="default" w:ascii="Arial" w:hAnsi="Arial" w:cs="Arial"/>
                <w:sz w:val="20"/>
                <w:szCs w:val="20"/>
              </w:rPr>
            </w:pPr>
            <w:r>
              <w:rPr>
                <w:rFonts w:hint="default" w:ascii="Arial" w:hAnsi="Arial" w:cs="Arial"/>
                <w:sz w:val="20"/>
                <w:szCs w:val="20"/>
              </w:rPr>
              <w:t xml:space="preserve">To explore how attention </w:t>
            </w:r>
            <w:r>
              <w:rPr>
                <w:rFonts w:hint="eastAsia" w:ascii="Arial" w:hAnsi="Arial" w:cs="Arial"/>
                <w:sz w:val="20"/>
                <w:szCs w:val="20"/>
              </w:rPr>
              <w:t>mechansim</w:t>
            </w:r>
            <w:r>
              <w:rPr>
                <w:rFonts w:hint="default" w:ascii="Arial" w:hAnsi="Arial" w:cs="Arial"/>
                <w:sz w:val="20"/>
                <w:szCs w:val="20"/>
              </w:rPr>
              <w:t xml:space="preserve"> improve the performance in the scope of facial animation </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color w:val="808080"/>
                <w:sz w:val="18"/>
                <w:szCs w:val="18"/>
              </w:rPr>
              <w:t>(this box should expand as you type)</w:t>
            </w:r>
          </w:p>
        </w:tc>
      </w:tr>
      <w:tr>
        <w:trPr>
          <w:trHeight w:val="454" w:hRule="atLeast"/>
        </w:trPr>
        <w:tc>
          <w:tcPr>
            <w:tcW w:w="272" w:type="pct"/>
            <w:shd w:val="clear" w:color="auto" w:fill="F1F1F1" w:themeFill="background1" w:themeFillShade="F2"/>
          </w:tcPr>
          <w:p>
            <w:pPr>
              <w:keepNext w:val="0"/>
              <w:keepLines w:val="0"/>
              <w:widowControl/>
              <w:suppressLineNumbers w:val="0"/>
              <w:spacing w:before="120" w:beforeAutospacing="0" w:after="120" w:afterAutospacing="0"/>
              <w:ind w:left="0" w:right="0"/>
              <w:rPr>
                <w:rFonts w:hint="default" w:ascii="Arial" w:hAnsi="Arial" w:cs="Arial"/>
                <w:sz w:val="22"/>
                <w:szCs w:val="22"/>
              </w:rPr>
            </w:pPr>
            <w:r>
              <w:rPr>
                <w:rFonts w:hint="default" w:ascii="Arial" w:hAnsi="Arial" w:cs="Arial"/>
                <w:sz w:val="22"/>
                <w:szCs w:val="22"/>
              </w:rPr>
              <w:t>8</w:t>
            </w:r>
          </w:p>
        </w:tc>
        <w:tc>
          <w:tcPr>
            <w:tcW w:w="4728" w:type="pct"/>
            <w:gridSpan w:val="4"/>
            <w:shd w:val="clear" w:color="auto" w:fill="F1F1F1" w:themeFill="background1" w:themeFillShade="F2"/>
            <w:vAlign w:val="center"/>
          </w:tcPr>
          <w:p>
            <w:pPr>
              <w:keepNext w:val="0"/>
              <w:keepLines w:val="0"/>
              <w:widowControl/>
              <w:suppressLineNumbers w:val="0"/>
              <w:spacing w:before="120" w:beforeAutospacing="0" w:after="120" w:afterAutospacing="0"/>
              <w:ind w:left="0" w:right="0"/>
              <w:rPr>
                <w:rFonts w:hint="default" w:ascii="Arial" w:hAnsi="Arial" w:cs="Arial"/>
                <w:b/>
                <w:sz w:val="22"/>
                <w:szCs w:val="22"/>
              </w:rPr>
            </w:pPr>
            <w:r>
              <w:rPr>
                <w:rFonts w:hint="default" w:ascii="Arial" w:hAnsi="Arial" w:cs="Arial"/>
                <w:b/>
                <w:sz w:val="22"/>
                <w:szCs w:val="22"/>
              </w:rPr>
              <w:t>Proposed methods (maximum 600 words)</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Provide a brief summary of all the methods that </w:t>
            </w:r>
            <w:r>
              <w:rPr>
                <w:rFonts w:hint="default" w:ascii="Arial" w:hAnsi="Arial" w:cs="Arial"/>
                <w:b/>
                <w:sz w:val="22"/>
                <w:szCs w:val="22"/>
              </w:rPr>
              <w:t>may</w:t>
            </w:r>
            <w:r>
              <w:rPr>
                <w:rFonts w:hint="default"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tcW w:w="272" w:type="pct"/>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4728" w:type="pct"/>
            <w:gridSpan w:val="4"/>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data collection, we won’t collect any data by ourselves. We will apply for public available talking video dataset and request permission from the organization for using their data in our experiments.</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 </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For more technical details, we use several methods to process our data. </w:t>
            </w:r>
          </w:p>
          <w:p>
            <w:pPr>
              <w:keepNext w:val="0"/>
              <w:keepLines w:val="0"/>
              <w:widowControl/>
              <w:suppressLineNumbers w:val="0"/>
              <w:spacing w:before="0" w:beforeAutospacing="0" w:after="0" w:afterAutospacing="0"/>
              <w:ind w:left="0" w:right="0"/>
              <w:rPr>
                <w:rFonts w:hint="eastAsia" w:ascii="Arial" w:hAnsi="Arial" w:cs="Arial"/>
                <w:sz w:val="22"/>
                <w:szCs w:val="22"/>
              </w:rPr>
            </w:pPr>
            <w:r>
              <w:rPr>
                <w:rFonts w:hint="eastAsia" w:ascii="Arial" w:hAnsi="Arial" w:cs="Arial"/>
                <w:sz w:val="22"/>
                <w:szCs w:val="22"/>
              </w:rPr>
              <w:t xml:space="preserve">(1) </w:t>
            </w:r>
            <w:r>
              <w:rPr>
                <w:rFonts w:hint="default" w:ascii="Arial" w:hAnsi="Arial" w:cs="Arial"/>
                <w:sz w:val="22"/>
                <w:szCs w:val="22"/>
              </w:rPr>
              <w:t>Deep s</w:t>
            </w:r>
            <w:r>
              <w:rPr>
                <w:rFonts w:hint="eastAsia" w:ascii="Arial" w:hAnsi="Arial" w:cs="Arial"/>
                <w:sz w:val="22"/>
                <w:szCs w:val="22"/>
              </w:rPr>
              <w:t>equence model</w:t>
            </w:r>
          </w:p>
          <w:p>
            <w:pPr>
              <w:keepNext w:val="0"/>
              <w:keepLines w:val="0"/>
              <w:widowControl/>
              <w:suppressLineNumbers w:val="0"/>
              <w:spacing w:before="0" w:beforeAutospacing="0" w:after="0" w:afterAutospacing="0"/>
              <w:ind w:left="0" w:right="0"/>
              <w:rPr>
                <w:rFonts w:hint="eastAsia" w:ascii="Arial" w:hAnsi="Arial" w:cs="Arial"/>
                <w:sz w:val="22"/>
                <w:szCs w:val="22"/>
              </w:rPr>
            </w:pPr>
            <w:r>
              <w:rPr>
                <w:rFonts w:hint="eastAsia" w:ascii="Arial" w:hAnsi="Arial" w:cs="Arial"/>
                <w:sz w:val="22"/>
                <w:szCs w:val="22"/>
              </w:rPr>
              <w:t>Due to the shortcomings of the traditional sequence model in terms of computational efficiency and long-term dependency extraction, the resulting video is not smooth. We consider using a transformer-based sequence generation model in the audio feature extraction stage to solve the above shortcomings</w:t>
            </w:r>
            <w:r>
              <w:rPr>
                <w:rFonts w:hint="default" w:ascii="Arial" w:hAnsi="Arial" w:cs="Arial"/>
                <w:sz w:val="22"/>
                <w:szCs w:val="22"/>
              </w:rPr>
              <w:t xml:space="preserve">. </w:t>
            </w:r>
          </w:p>
          <w:p>
            <w:pPr>
              <w:keepNext w:val="0"/>
              <w:keepLines w:val="0"/>
              <w:widowControl/>
              <w:suppressLineNumbers w:val="0"/>
              <w:spacing w:before="0" w:beforeAutospacing="0" w:after="0" w:afterAutospacing="0"/>
              <w:ind w:left="0" w:right="0"/>
              <w:rPr>
                <w:rFonts w:hint="eastAsia" w:ascii="Arial" w:hAnsi="Arial" w:cs="Arial"/>
                <w:sz w:val="22"/>
                <w:szCs w:val="22"/>
              </w:rPr>
            </w:pPr>
          </w:p>
          <w:p>
            <w:pPr>
              <w:keepNext w:val="0"/>
              <w:keepLines w:val="0"/>
              <w:widowControl/>
              <w:suppressLineNumbers w:val="0"/>
              <w:spacing w:before="0" w:beforeAutospacing="0" w:after="0" w:afterAutospacing="0"/>
              <w:ind w:left="0" w:right="0"/>
              <w:rPr>
                <w:rFonts w:hint="eastAsia" w:ascii="Arial" w:hAnsi="Arial" w:cs="Arial"/>
                <w:sz w:val="22"/>
                <w:szCs w:val="22"/>
              </w:rPr>
            </w:pPr>
            <w:r>
              <w:rPr>
                <w:rFonts w:hint="eastAsia" w:ascii="Arial" w:hAnsi="Arial" w:cs="Arial"/>
                <w:sz w:val="22"/>
                <w:szCs w:val="22"/>
              </w:rPr>
              <w:t>(2) 3D morphable models</w:t>
            </w:r>
            <w:r>
              <w:rPr>
                <w:rFonts w:hint="default" w:ascii="Arial" w:hAnsi="Arial" w:cs="Arial"/>
                <w:sz w:val="22"/>
                <w:szCs w:val="22"/>
              </w:rPr>
              <w:t xml:space="preserve"> to represent human face </w:t>
            </w:r>
          </w:p>
          <w:p>
            <w:pPr>
              <w:keepNext w:val="0"/>
              <w:keepLines w:val="0"/>
              <w:widowControl/>
              <w:suppressLineNumbers w:val="0"/>
              <w:spacing w:before="0" w:beforeAutospacing="0" w:after="0" w:afterAutospacing="0"/>
              <w:ind w:left="0" w:right="0"/>
              <w:rPr>
                <w:rFonts w:hint="eastAsia" w:ascii="Arial" w:hAnsi="Arial" w:cs="Arial"/>
                <w:sz w:val="22"/>
                <w:szCs w:val="22"/>
              </w:rPr>
            </w:pPr>
            <w:r>
              <w:rPr>
                <w:rFonts w:hint="eastAsia" w:ascii="Arial" w:hAnsi="Arial" w:cs="Arial"/>
                <w:sz w:val="22"/>
                <w:szCs w:val="22"/>
              </w:rPr>
              <w:t>3D face has better transformation characteristics than a 2D face representation (such as face landmarks), such as better control of attributes like lighting, expression, and posture. In addition, 3D</w:t>
            </w:r>
            <w:r>
              <w:rPr>
                <w:rFonts w:hint="default" w:ascii="Arial" w:hAnsi="Arial" w:cs="Arial"/>
                <w:sz w:val="22"/>
                <w:szCs w:val="22"/>
              </w:rPr>
              <w:t xml:space="preserve"> </w:t>
            </w:r>
            <w:r>
              <w:rPr>
                <w:rFonts w:hint="eastAsia" w:ascii="Arial" w:hAnsi="Arial" w:cs="Arial"/>
                <w:sz w:val="22"/>
                <w:szCs w:val="22"/>
              </w:rPr>
              <w:t xml:space="preserve">morphable models provides a disentangled representation space for human faces, which provides a better result space to our sequence generation problem. </w:t>
            </w:r>
          </w:p>
          <w:p>
            <w:pPr>
              <w:keepNext w:val="0"/>
              <w:keepLines w:val="0"/>
              <w:widowControl/>
              <w:suppressLineNumbers w:val="0"/>
              <w:spacing w:before="0" w:beforeAutospacing="0" w:after="0" w:afterAutospacing="0"/>
              <w:ind w:left="0" w:right="0"/>
              <w:rPr>
                <w:rFonts w:hint="eastAsia" w:ascii="Arial" w:hAnsi="Arial" w:cs="Arial"/>
                <w:sz w:val="22"/>
                <w:szCs w:val="22"/>
              </w:rPr>
            </w:pPr>
          </w:p>
          <w:p>
            <w:pPr>
              <w:keepNext w:val="0"/>
              <w:keepLines w:val="0"/>
              <w:widowControl/>
              <w:suppressLineNumbers w:val="0"/>
              <w:spacing w:before="0" w:beforeAutospacing="0" w:after="0" w:afterAutospacing="0"/>
              <w:ind w:left="0" w:right="0"/>
              <w:rPr>
                <w:rFonts w:hint="eastAsia" w:ascii="Arial" w:hAnsi="Arial" w:cs="Arial"/>
                <w:sz w:val="22"/>
                <w:szCs w:val="22"/>
              </w:rPr>
            </w:pPr>
            <w:r>
              <w:rPr>
                <w:rFonts w:hint="eastAsia" w:ascii="Arial" w:hAnsi="Arial" w:cs="Arial"/>
                <w:sz w:val="22"/>
                <w:szCs w:val="22"/>
              </w:rPr>
              <w:t>(3) Neural rendering technology</w:t>
            </w:r>
          </w:p>
          <w:p>
            <w:pPr>
              <w:keepNext w:val="0"/>
              <w:keepLines w:val="0"/>
              <w:widowControl/>
              <w:suppressLineNumbers w:val="0"/>
              <w:spacing w:before="0" w:beforeAutospacing="0" w:after="0" w:afterAutospacing="0"/>
              <w:ind w:left="0" w:right="0"/>
              <w:rPr>
                <w:rFonts w:hint="eastAsia" w:ascii="Arial" w:hAnsi="Arial" w:cs="Arial"/>
                <w:sz w:val="22"/>
                <w:szCs w:val="22"/>
              </w:rPr>
            </w:pPr>
            <w:r>
              <w:rPr>
                <w:rFonts w:hint="eastAsia" w:ascii="Arial" w:hAnsi="Arial" w:cs="Arial"/>
                <w:sz w:val="22"/>
                <w:szCs w:val="22"/>
              </w:rPr>
              <w:t>Neural rendering refers to a technology that uses deep neural networks for image or video generation under conditions that allow explicit or implicit control of the attributes of the 3D scene (such as lighting, camera parameters, pose, geometric structure, etc.). In our task, this technique is used for visualization.</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color w:val="808080"/>
                <w:sz w:val="18"/>
                <w:szCs w:val="18"/>
              </w:rPr>
              <w:t>(this box should expand as you type)</w:t>
            </w:r>
          </w:p>
        </w:tc>
      </w:tr>
    </w:tbl>
    <w:p>
      <w:r>
        <w:br w:type="page"/>
      </w:r>
    </w:p>
    <w:tbl>
      <w:tblPr>
        <w:tblStyle w:val="17"/>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keepNext w:val="0"/>
              <w:keepLines w:val="0"/>
              <w:widowControl/>
              <w:suppressLineNumbers w:val="0"/>
              <w:spacing w:before="120" w:beforeAutospacing="0" w:after="0" w:afterAutospacing="0"/>
              <w:ind w:left="0" w:right="0"/>
              <w:rPr>
                <w:rFonts w:hint="default" w:ascii="Arial" w:hAnsi="Arial" w:cs="Arial"/>
                <w:bCs/>
                <w:sz w:val="22"/>
                <w:szCs w:val="22"/>
              </w:rPr>
            </w:pPr>
            <w:r>
              <w:rPr>
                <w:rFonts w:hint="default" w:ascii="Arial" w:hAnsi="Arial" w:cs="Arial"/>
                <w:bCs/>
                <w:sz w:val="22"/>
                <w:szCs w:val="22"/>
              </w:rPr>
              <w:t>10</w:t>
            </w:r>
          </w:p>
        </w:tc>
        <w:tc>
          <w:tcPr>
            <w:tcW w:w="4728" w:type="pct"/>
            <w:shd w:val="clear" w:color="auto" w:fill="F1F1F1" w:themeFill="background1" w:themeFillShade="F2"/>
            <w:vAlign w:val="center"/>
          </w:tcPr>
          <w:p>
            <w:pPr>
              <w:keepNext w:val="0"/>
              <w:keepLines w:val="0"/>
              <w:widowControl/>
              <w:suppressLineNumbers w:val="0"/>
              <w:spacing w:before="120" w:beforeAutospacing="0" w:after="0" w:afterAutospacing="0"/>
              <w:ind w:left="0" w:right="0"/>
              <w:rPr>
                <w:rFonts w:hint="default" w:ascii="Arial" w:hAnsi="Arial" w:cs="Arial"/>
                <w:b/>
                <w:sz w:val="22"/>
                <w:szCs w:val="22"/>
              </w:rPr>
            </w:pPr>
            <w:r>
              <w:rPr>
                <w:rFonts w:hint="default" w:ascii="Arial" w:hAnsi="Arial" w:cs="Arial"/>
                <w:b/>
                <w:sz w:val="22"/>
                <w:szCs w:val="22"/>
              </w:rPr>
              <w:t>Location of research activity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11</w:t>
            </w:r>
          </w:p>
        </w:tc>
        <w:tc>
          <w:tcPr>
            <w:tcW w:w="4728" w:type="pct"/>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keepNext w:val="0"/>
              <w:keepLines w:val="0"/>
              <w:widowControl/>
              <w:suppressLineNumbers w:val="0"/>
              <w:spacing w:before="120" w:beforeAutospacing="0" w:after="0" w:afterAutospacing="0"/>
              <w:ind w:left="0" w:right="0"/>
              <w:rPr>
                <w:rFonts w:hint="default" w:ascii="Arial" w:hAnsi="Arial" w:cs="Arial"/>
                <w:bCs/>
                <w:sz w:val="22"/>
                <w:szCs w:val="22"/>
              </w:rPr>
            </w:pPr>
            <w:r>
              <w:rPr>
                <w:rFonts w:hint="default" w:ascii="Arial" w:hAnsi="Arial" w:cs="Arial"/>
                <w:bCs/>
                <w:sz w:val="22"/>
                <w:szCs w:val="22"/>
              </w:rPr>
              <w:t>12</w:t>
            </w:r>
          </w:p>
        </w:tc>
        <w:tc>
          <w:tcPr>
            <w:tcW w:w="4728" w:type="pct"/>
            <w:shd w:val="clear" w:color="auto" w:fill="F1F1F1" w:themeFill="background1" w:themeFillShade="F2"/>
            <w:vAlign w:val="center"/>
          </w:tcPr>
          <w:p>
            <w:pPr>
              <w:keepNext w:val="0"/>
              <w:keepLines w:val="0"/>
              <w:widowControl/>
              <w:suppressLineNumbers w:val="0"/>
              <w:spacing w:before="120" w:beforeAutospacing="0" w:after="0" w:afterAutospacing="0"/>
              <w:ind w:left="0" w:right="0"/>
              <w:rPr>
                <w:rFonts w:hint="default" w:ascii="Arial" w:hAnsi="Arial" w:cs="Arial"/>
                <w:b/>
                <w:sz w:val="22"/>
                <w:szCs w:val="22"/>
              </w:rPr>
            </w:pPr>
            <w:r>
              <w:rPr>
                <w:rFonts w:hint="default" w:ascii="Arial" w:hAnsi="Arial" w:cs="Arial"/>
                <w:b/>
                <w:sz w:val="22"/>
                <w:szCs w:val="22"/>
              </w:rPr>
              <w:t>Research activity outside of the UK</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13</w:t>
            </w:r>
          </w:p>
        </w:tc>
        <w:tc>
          <w:tcPr>
            <w:tcW w:w="4728" w:type="pct"/>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Wuhan China </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b/>
                <w:i/>
                <w:sz w:val="22"/>
                <w:szCs w:val="22"/>
              </w:rPr>
            </w:pPr>
            <w:r>
              <w:rPr>
                <w:rFonts w:hint="default" w:ascii="Arial" w:hAnsi="Arial" w:cs="Arial"/>
                <w:i/>
                <w:color w:val="808080"/>
                <w:sz w:val="18"/>
                <w:szCs w:val="18"/>
              </w:rPr>
              <w:t>(this box should expand as you type)</w:t>
            </w:r>
          </w:p>
        </w:tc>
      </w:tr>
    </w:tbl>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3" w:hRule="atLeast"/>
        </w:trPr>
        <w:tc>
          <w:tcPr>
            <w:tcW w:w="567"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7371" w:type="dxa"/>
            <w:vMerge w:val="restart"/>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Use of documentation not in the public domain: Are any documents </w:t>
            </w:r>
            <w:r>
              <w:rPr>
                <w:rFonts w:hint="default" w:ascii="Arial" w:hAnsi="Arial" w:cs="Arial"/>
                <w:b/>
                <w:sz w:val="22"/>
                <w:szCs w:val="22"/>
                <w:u w:val="single"/>
              </w:rPr>
              <w:t>NOT</w:t>
            </w:r>
            <w:r>
              <w:rPr>
                <w:rFonts w:hint="default" w:ascii="Arial" w:hAnsi="Arial" w:cs="Arial"/>
                <w:sz w:val="22"/>
                <w:szCs w:val="22"/>
              </w:rPr>
              <w:t xml:space="preserve"> publicly available?   </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127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tc>
          <w:tcPr>
            <w:tcW w:w="1276" w:type="dxa"/>
            <w:shd w:val="clear" w:color="auto" w:fill="D8D8D8" w:themeFill="background1" w:themeFillShade="D9"/>
            <w:vAlign w:val="center"/>
          </w:tcPr>
          <w:sdt>
            <w:sdtPr>
              <w:rPr>
                <w:rFonts w:hint="default" w:ascii="Arial" w:hAnsi="Arial" w:cs="Arial"/>
                <w:bCs/>
                <w:sz w:val="22"/>
                <w:szCs w:val="22"/>
              </w:rPr>
              <w:id w:val="1420137672"/>
              <w14:checkbox>
                <w14:checked w14:val="1"/>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lang w:val="en-GB" w:eastAsia="en-US" w:bidi="ar-SA"/>
                  </w:rPr>
                  <w:t>☒</w:t>
                </w:r>
              </w:p>
            </w:sdtContent>
          </w:sdt>
        </w:tc>
      </w:tr>
      <w:tr>
        <w:trPr>
          <w:trHeight w:val="218" w:hRule="atLeast"/>
        </w:trPr>
        <w:tc>
          <w:tcPr>
            <w:tcW w:w="567"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7371"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127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tc>
          <w:tcPr>
            <w:tcW w:w="1276"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Cs/>
                  <w:sz w:val="22"/>
                  <w:szCs w:val="22"/>
                </w:rPr>
                <w:id w:val="1644230281"/>
                <w14:checkbox>
                  <w14:checked w14:val="0"/>
                  <w14:checkedState w14:val="2612" w14:font="MS Gothic"/>
                  <w14:uncheckedState w14:val="2610" w14:font="MS Gothic"/>
                </w14:checkbox>
              </w:sdtPr>
              <w:sdtEndPr>
                <w:rPr>
                  <w:rFonts w:hint="default" w:ascii="Arial" w:hAnsi="Arial" w:cs="Arial"/>
                  <w:bCs/>
                  <w:sz w:val="22"/>
                  <w:szCs w:val="22"/>
                </w:rPr>
              </w:sdtEndPr>
              <w:sdtContent>
                <w:r>
                  <w:rPr>
                    <w:rFonts w:hint="eastAsia" w:ascii="MS Gothic" w:hAnsi="MS Gothic" w:eastAsia="MS Gothic" w:cs="Arial"/>
                    <w:bCs/>
                    <w:sz w:val="22"/>
                    <w:szCs w:val="22"/>
                  </w:rPr>
                  <w:t>☐</w:t>
                </w:r>
              </w:sdtContent>
            </w:sdt>
          </w:p>
        </w:tc>
      </w:tr>
      <w:tr>
        <w:tc>
          <w:tcPr>
            <w:tcW w:w="567" w:type="dxa"/>
            <w:shd w:val="clear" w:color="auto" w:fill="FFFFFF" w:themeFill="background1"/>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9923" w:type="dxa"/>
            <w:gridSpan w:val="3"/>
            <w:shd w:val="clear" w:color="auto" w:fill="FFFFFF" w:themeFill="background1"/>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sz w:val="22"/>
                <w:szCs w:val="22"/>
              </w:rPr>
              <w:t>1</w:t>
            </w:r>
          </w:p>
        </w:tc>
        <w:tc>
          <w:tcPr>
            <w:tcW w:w="8227"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Will the research activity include:</w:t>
            </w:r>
          </w:p>
        </w:tc>
        <w:tc>
          <w:tcPr>
            <w:tcW w:w="846"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16"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hint="default" w:ascii="Arial" w:hAnsi="Arial" w:cs="Arial"/>
                <w:b/>
                <w:bCs/>
                <w:sz w:val="22"/>
                <w:szCs w:val="22"/>
              </w:rPr>
              <w:id w:val="184373907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interviews?</w:t>
            </w:r>
          </w:p>
        </w:tc>
        <w:tc>
          <w:tcPr>
            <w:tcW w:w="846"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749926786"/>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diaries?</w:t>
            </w:r>
          </w:p>
        </w:tc>
        <w:tc>
          <w:tcPr>
            <w:tcW w:w="846" w:type="dxa"/>
            <w:shd w:val="clear" w:color="auto" w:fill="BEBEBE" w:themeFill="background1" w:themeFillShade="BF"/>
            <w:vAlign w:val="center"/>
          </w:tcPr>
          <w:sdt>
            <w:sdtPr>
              <w:rPr>
                <w:rFonts w:hint="default" w:ascii="Arial" w:hAnsi="Arial" w:cs="Arial"/>
                <w:b/>
                <w:bCs/>
                <w:sz w:val="22"/>
                <w:szCs w:val="22"/>
              </w:rPr>
              <w:id w:val="31946866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90048358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hint="default" w:ascii="Arial" w:hAnsi="Arial" w:cs="Arial"/>
                <w:b/>
                <w:bCs/>
                <w:sz w:val="22"/>
                <w:szCs w:val="22"/>
              </w:rPr>
              <w:id w:val="28239488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62628674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video or audio recording?</w:t>
            </w:r>
          </w:p>
        </w:tc>
        <w:tc>
          <w:tcPr>
            <w:tcW w:w="846"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58704826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65527024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hint="default" w:ascii="Arial" w:hAnsi="Arial" w:cs="Arial"/>
                <w:b/>
                <w:bCs/>
                <w:sz w:val="22"/>
                <w:szCs w:val="22"/>
              </w:rPr>
              <w:id w:val="199497716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12</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procedures that involve deception?</w:t>
            </w:r>
          </w:p>
        </w:tc>
        <w:tc>
          <w:tcPr>
            <w:tcW w:w="846" w:type="dxa"/>
            <w:shd w:val="clear" w:color="auto" w:fill="BEBEBE" w:themeFill="background1" w:themeFillShade="BF"/>
            <w:vAlign w:val="center"/>
          </w:tcPr>
          <w:sdt>
            <w:sdtPr>
              <w:rPr>
                <w:rFonts w:hint="default" w:ascii="Arial" w:hAnsi="Arial" w:cs="Arial"/>
                <w:b/>
                <w:bCs/>
                <w:sz w:val="22"/>
                <w:szCs w:val="22"/>
              </w:rPr>
              <w:id w:val="36271935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1074700241"/>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13</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Working with live vertebrate animals?</w:t>
            </w:r>
          </w:p>
        </w:tc>
        <w:tc>
          <w:tcPr>
            <w:tcW w:w="846" w:type="dxa"/>
            <w:shd w:val="clear" w:color="auto" w:fill="BEBEBE" w:themeFill="background1" w:themeFillShade="BF"/>
            <w:vAlign w:val="center"/>
          </w:tcPr>
          <w:sdt>
            <w:sdtPr>
              <w:rPr>
                <w:rFonts w:hint="default" w:ascii="Arial" w:hAnsi="Arial" w:cs="Arial"/>
                <w:b/>
                <w:bCs/>
                <w:sz w:val="22"/>
                <w:szCs w:val="22"/>
              </w:rPr>
              <w:id w:val="30042863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primary data collection methods, please explain in this box</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hint="default" w:ascii="Arial" w:hAnsi="Arial" w:cs="Arial"/>
                <w:b/>
                <w:bCs/>
                <w:sz w:val="22"/>
                <w:szCs w:val="22"/>
              </w:rPr>
              <w:id w:val="204902366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hint="default" w:ascii="Arial" w:hAnsi="Arial" w:cs="Arial"/>
                <w:b/>
                <w:bCs/>
                <w:sz w:val="22"/>
                <w:szCs w:val="22"/>
              </w:rPr>
              <w:id w:val="190094794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16</w:t>
            </w:r>
          </w:p>
        </w:tc>
        <w:tc>
          <w:tcPr>
            <w:tcW w:w="8227" w:type="dxa"/>
            <w:shd w:val="clear" w:color="auto" w:fill="auto"/>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Details of any other primary data collection method:</w:t>
            </w:r>
          </w:p>
          <w:p>
            <w:pPr>
              <w:keepNext w:val="0"/>
              <w:keepLines w:val="0"/>
              <w:widowControl/>
              <w:suppressLineNumbers w:val="0"/>
              <w:spacing w:before="0" w:beforeAutospacing="0" w:after="0" w:afterAutospacing="0"/>
              <w:ind w:left="0" w:right="0"/>
              <w:rPr>
                <w:rFonts w:hint="default" w:ascii="Arial" w:hAnsi="Arial" w:cs="Arial"/>
                <w:sz w:val="20"/>
                <w:szCs w:val="20"/>
              </w:rPr>
            </w:pPr>
            <w:r>
              <w:rPr>
                <w:rFonts w:hint="default" w:ascii="Arial" w:hAnsi="Arial" w:cs="Arial"/>
                <w:sz w:val="20"/>
                <w:szCs w:val="20"/>
              </w:rPr>
              <w:t>We will apply for public available dataset with the institution’s permission</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18"/>
                <w:szCs w:val="18"/>
              </w:rPr>
              <w:t>(this box should expand as you type)</w:t>
            </w:r>
          </w:p>
        </w:tc>
        <w:tc>
          <w:tcPr>
            <w:tcW w:w="846"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c>
          <w:tcPr>
            <w:tcW w:w="816"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sz w:val="22"/>
                <w:szCs w:val="22"/>
              </w:rPr>
              <w:t>1</w:t>
            </w:r>
          </w:p>
        </w:tc>
        <w:tc>
          <w:tcPr>
            <w:tcW w:w="8217"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Who are the intended participants:</w:t>
            </w:r>
          </w:p>
        </w:tc>
        <w:tc>
          <w:tcPr>
            <w:tcW w:w="850"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2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Students or staff at the University?</w:t>
            </w:r>
          </w:p>
        </w:tc>
        <w:tc>
          <w:tcPr>
            <w:tcW w:w="850"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66643513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Vulnerable adults?</w:t>
            </w:r>
          </w:p>
        </w:tc>
        <w:tc>
          <w:tcPr>
            <w:tcW w:w="850" w:type="dxa"/>
            <w:shd w:val="clear" w:color="auto" w:fill="BEBEBE" w:themeFill="background1" w:themeFillShade="BF"/>
            <w:vAlign w:val="center"/>
          </w:tcPr>
          <w:sdt>
            <w:sdtPr>
              <w:rPr>
                <w:rFonts w:hint="default" w:ascii="Arial" w:hAnsi="Arial" w:cs="Arial"/>
                <w:b/>
                <w:bCs/>
                <w:sz w:val="22"/>
                <w:szCs w:val="22"/>
              </w:rPr>
              <w:id w:val="55597856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188736146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Prisoners?</w:t>
            </w:r>
          </w:p>
        </w:tc>
        <w:tc>
          <w:tcPr>
            <w:tcW w:w="850" w:type="dxa"/>
            <w:shd w:val="clear" w:color="auto" w:fill="BEBEBE" w:themeFill="background1" w:themeFillShade="BF"/>
            <w:vAlign w:val="center"/>
          </w:tcPr>
          <w:sdt>
            <w:sdtPr>
              <w:rPr>
                <w:rFonts w:hint="default" w:ascii="Arial" w:hAnsi="Arial" w:cs="Arial"/>
                <w:b/>
                <w:bCs/>
                <w:sz w:val="22"/>
                <w:szCs w:val="22"/>
              </w:rPr>
              <w:id w:val="169279390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32641141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Young offenders?</w:t>
            </w:r>
          </w:p>
        </w:tc>
        <w:tc>
          <w:tcPr>
            <w:tcW w:w="850" w:type="dxa"/>
            <w:shd w:val="clear" w:color="auto" w:fill="BEBEBE" w:themeFill="background1" w:themeFillShade="BF"/>
            <w:vAlign w:val="center"/>
          </w:tcPr>
          <w:sdt>
            <w:sdtPr>
              <w:rPr>
                <w:rFonts w:hint="default" w:ascii="Arial" w:hAnsi="Arial" w:cs="Arial"/>
                <w:b/>
                <w:bCs/>
                <w:sz w:val="22"/>
                <w:szCs w:val="22"/>
              </w:rPr>
              <w:id w:val="125541016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167307004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People engaged in illegal activities?</w:t>
            </w:r>
          </w:p>
        </w:tc>
        <w:tc>
          <w:tcPr>
            <w:tcW w:w="850"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1072859745"/>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Others (please identify specifically any group who may be unable to give consent) please indicate here and tick the appropriate box.</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850" w:type="dxa"/>
            <w:vMerge w:val="restart"/>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8217" w:type="dxa"/>
            <w:shd w:val="clear" w:color="auto" w:fill="auto"/>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 please indicate here:</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c>
          <w:tcPr>
            <w:tcW w:w="822"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Participant numbers and source</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How many participants are expected?</w:t>
            </w:r>
          </w:p>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Maximum of 50 </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Who will the participants be?</w:t>
            </w:r>
          </w:p>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Adults, students will be better. </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i/>
                <w:color w:val="808080"/>
                <w:sz w:val="18"/>
                <w:szCs w:val="18"/>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How will you identify the participants?</w:t>
            </w:r>
          </w:p>
        </w:tc>
        <w:tc>
          <w:tcPr>
            <w:tcW w:w="6633" w:type="dxa"/>
            <w:tcBorders>
              <w:top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We will ask them to register using university email. </w:t>
            </w:r>
          </w:p>
          <w:p>
            <w:pPr>
              <w:keepNext w:val="0"/>
              <w:keepLines w:val="0"/>
              <w:widowControl/>
              <w:suppressLineNumbers w:val="0"/>
              <w:spacing w:before="0" w:beforeAutospacing="0" w:after="0" w:afterAutospacing="0"/>
              <w:ind w:left="0" w:right="0"/>
              <w:rPr>
                <w:rFonts w:hint="default" w:ascii="Arial" w:hAnsi="Arial" w:cs="Arial"/>
                <w:color w:val="808080"/>
                <w:sz w:val="18"/>
                <w:szCs w:val="18"/>
              </w:rPr>
            </w:pPr>
            <w:r>
              <w:rPr>
                <w:rFonts w:hint="default"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Cs/>
                <w:sz w:val="22"/>
                <w:szCs w:val="22"/>
              </w:rPr>
            </w:pPr>
            <w:r>
              <w:rPr>
                <w:rFonts w:hint="default" w:ascii="Arial" w:hAnsi="Arial" w:cs="Arial"/>
                <w:bCs/>
                <w:sz w:val="22"/>
                <w:szCs w:val="22"/>
              </w:rPr>
              <w:t>16</w:t>
            </w:r>
          </w:p>
        </w:tc>
        <w:tc>
          <w:tcPr>
            <w:tcW w:w="7088"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Information for participants:</w:t>
            </w:r>
          </w:p>
        </w:tc>
        <w:tc>
          <w:tcPr>
            <w:tcW w:w="992"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51"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17</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hint="default" w:ascii="Arial" w:hAnsi="Arial" w:cs="Arial"/>
                <w:b/>
                <w:bCs/>
                <w:sz w:val="22"/>
                <w:szCs w:val="22"/>
              </w:rPr>
              <w:id w:val="63885442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83841572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201827235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18</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hint="default" w:ascii="Arial" w:hAnsi="Arial" w:cs="Arial"/>
                <w:b/>
                <w:bCs/>
                <w:sz w:val="22"/>
                <w:szCs w:val="22"/>
              </w:rPr>
              <w:id w:val="1917978816"/>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26674509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196461357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19</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hint="default" w:ascii="Arial" w:hAnsi="Arial" w:cs="Arial"/>
                <w:b/>
                <w:bCs/>
                <w:sz w:val="22"/>
                <w:szCs w:val="22"/>
              </w:rPr>
              <w:id w:val="17307100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777214799"/>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20</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hint="default" w:ascii="Arial" w:hAnsi="Arial" w:cs="Arial"/>
                <w:b/>
                <w:bCs/>
                <w:sz w:val="22"/>
                <w:szCs w:val="22"/>
              </w:rPr>
              <w:id w:val="190794767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83388731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21</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22</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23</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19612545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24</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hint="default" w:ascii="Arial" w:hAnsi="Arial" w:cs="Arial"/>
                <w:b/>
                <w:bCs/>
                <w:sz w:val="22"/>
                <w:szCs w:val="22"/>
              </w:rPr>
              <w:id w:val="9622161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25</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hint="default" w:ascii="Arial" w:hAnsi="Arial" w:cs="Arial"/>
                <w:b/>
                <w:bCs/>
                <w:sz w:val="22"/>
                <w:szCs w:val="22"/>
              </w:rPr>
              <w:id w:val="1507015635"/>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28270137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NO</w:t>
            </w:r>
            <w:r>
              <w:rPr>
                <w:rFonts w:hint="default" w:ascii="Arial" w:hAnsi="Arial" w:cs="Arial"/>
                <w:b/>
                <w:bCs/>
                <w:sz w:val="22"/>
                <w:szCs w:val="22"/>
              </w:rPr>
              <w:t xml:space="preserve"> </w:t>
            </w:r>
            <w:r>
              <w:rPr>
                <w:rFonts w:hint="default"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27</w:t>
            </w:r>
          </w:p>
        </w:tc>
        <w:tc>
          <w:tcPr>
            <w:tcW w:w="9923" w:type="dxa"/>
            <w:gridSpan w:val="4"/>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bl>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Cs/>
                <w:sz w:val="22"/>
                <w:szCs w:val="22"/>
              </w:rPr>
            </w:pPr>
            <w:r>
              <w:rPr>
                <w:rFonts w:hint="default" w:ascii="Arial" w:hAnsi="Arial" w:cs="Arial"/>
                <w:bCs/>
                <w:sz w:val="22"/>
                <w:szCs w:val="22"/>
              </w:rPr>
              <w:t>28</w:t>
            </w:r>
          </w:p>
        </w:tc>
        <w:tc>
          <w:tcPr>
            <w:tcW w:w="7088"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Information for participants:</w:t>
            </w:r>
          </w:p>
        </w:tc>
        <w:tc>
          <w:tcPr>
            <w:tcW w:w="992"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51"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c>
          <w:tcPr>
            <w:tcW w:w="992"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29</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participants be paid?</w:t>
            </w:r>
          </w:p>
        </w:tc>
        <w:tc>
          <w:tcPr>
            <w:tcW w:w="992" w:type="dxa"/>
            <w:shd w:val="clear" w:color="auto" w:fill="BEBEBE" w:themeFill="background1" w:themeFillShade="BF"/>
            <w:vAlign w:val="center"/>
          </w:tcPr>
          <w:sdt>
            <w:sdtPr>
              <w:rPr>
                <w:rFonts w:hint="default" w:ascii="Arial" w:hAnsi="Arial" w:cs="Arial"/>
                <w:b/>
                <w:bCs/>
                <w:sz w:val="22"/>
                <w:szCs w:val="22"/>
              </w:rPr>
              <w:id w:val="5104376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63421972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30</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2089267095"/>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42546884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31</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32</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21432836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33</w:t>
            </w:r>
          </w:p>
        </w:tc>
        <w:tc>
          <w:tcPr>
            <w:tcW w:w="9923" w:type="dxa"/>
            <w:gridSpan w:val="4"/>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YES</w:t>
            </w:r>
            <w:r>
              <w:rPr>
                <w:rFonts w:hint="default" w:ascii="Arial" w:hAnsi="Arial" w:cs="Arial"/>
                <w:b/>
                <w:bCs/>
                <w:sz w:val="22"/>
                <w:szCs w:val="22"/>
              </w:rPr>
              <w:t xml:space="preserve"> </w:t>
            </w:r>
            <w:r>
              <w:rPr>
                <w:rFonts w:hint="default"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34</w:t>
            </w:r>
          </w:p>
        </w:tc>
        <w:tc>
          <w:tcPr>
            <w:tcW w:w="9923" w:type="dxa"/>
            <w:gridSpan w:val="4"/>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b w:val="0"/>
                <w:bCs w:val="0"/>
              </w:rPr>
            </w:pPr>
            <w:r>
              <w:rPr>
                <w:rFonts w:hint="default"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rPr>
            </w:pPr>
            <w:r>
              <w:rPr>
                <w:rFonts w:hint="default" w:ascii="Arial" w:hAnsi="Arial" w:cs="Arial"/>
              </w:rPr>
              <w:br w:type="page"/>
            </w:r>
            <w:r>
              <w:rPr>
                <w:rFonts w:hint="default" w:ascii="Arial" w:hAnsi="Arial" w:cs="Arial"/>
              </w:rPr>
              <w:t>Outline any anticipated risks</w:t>
            </w:r>
            <w:r>
              <w:rPr>
                <w:rFonts w:hint="default" w:ascii="Arial" w:hAnsi="Arial" w:eastAsia="宋体" w:cs="Arial"/>
                <w:lang w:eastAsia="zh-CN"/>
              </w:rPr>
              <w:t xml:space="preserve"> </w:t>
            </w:r>
            <w:r>
              <w:rPr>
                <w:rFonts w:hint="default" w:ascii="Arial" w:hAnsi="Arial" w:cs="Arial"/>
              </w:rPr>
              <w:t xml:space="preserve">that may adversely affect any of the participants, the researchers and/or the University, and the steps that will be taken to address them. </w:t>
            </w:r>
          </w:p>
          <w:p>
            <w:pPr>
              <w:keepNext w:val="0"/>
              <w:keepLines w:val="0"/>
              <w:widowControl/>
              <w:suppressLineNumbers w:val="0"/>
              <w:spacing w:before="0" w:beforeAutospacing="0" w:after="0" w:afterAutospacing="0"/>
              <w:ind w:left="0" w:right="0"/>
              <w:rPr>
                <w:rFonts w:hint="default"/>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r>
              <w:rPr>
                <w:rFonts w:hint="default" w:ascii="Arial" w:hAnsi="Arial" w:cs="Arial"/>
                <w:sz w:val="22"/>
                <w:szCs w:val="20"/>
              </w:rPr>
              <w:t>If you have completed a full risk assessment (for example as required by a laboratory, or external research collaborator) you may append that to this form.</w:t>
            </w:r>
            <w:r>
              <w:rPr>
                <w:rFonts w:hint="default" w:ascii="Arial" w:hAnsi="Arial" w:cs="Arial"/>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restart"/>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b w:val="0"/>
                <w:bCs w:val="0"/>
                <w:sz w:val="20"/>
                <w:szCs w:val="16"/>
              </w:rPr>
            </w:pPr>
            <w:r>
              <w:rPr>
                <w:rFonts w:hint="default" w:ascii="Arial" w:hAnsi="Arial" w:cs="Arial"/>
                <w:b w:val="0"/>
                <w:bCs w:val="0"/>
                <w:sz w:val="20"/>
                <w:szCs w:val="16"/>
              </w:rPr>
              <w:t>2</w:t>
            </w:r>
          </w:p>
        </w:tc>
        <w:tc>
          <w:tcPr>
            <w:tcW w:w="8393" w:type="dxa"/>
            <w:gridSpan w:val="2"/>
            <w:vMerge w:val="restart"/>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sz w:val="20"/>
                <w:szCs w:val="16"/>
              </w:rPr>
            </w:pPr>
            <w:r>
              <w:rPr>
                <w:rFonts w:hint="default" w:ascii="Arial" w:hAnsi="Arial" w:cs="Arial"/>
                <w:sz w:val="20"/>
                <w:szCs w:val="16"/>
              </w:rPr>
              <w:t xml:space="preserve">Full risk assessment completed and appended? </w:t>
            </w:r>
          </w:p>
          <w:p>
            <w:pPr>
              <w:pStyle w:val="2"/>
              <w:keepLines w:val="0"/>
              <w:widowControl/>
              <w:suppressLineNumbers w:val="0"/>
              <w:spacing w:before="0" w:beforeAutospacing="0" w:after="0" w:afterAutospacing="0"/>
              <w:ind w:left="0" w:right="0"/>
              <w:rPr>
                <w:rFonts w:hint="default" w:ascii="Arial" w:hAnsi="Arial" w:cs="Arial"/>
                <w:sz w:val="20"/>
                <w:szCs w:val="16"/>
              </w:rPr>
            </w:pPr>
          </w:p>
        </w:tc>
        <w:tc>
          <w:tcPr>
            <w:tcW w:w="850" w:type="dxa"/>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rPr>
            </w:pPr>
            <w:r>
              <w:rPr>
                <w:rFonts w:hint="default" w:ascii="Arial" w:hAnsi="Arial" w:cs="Arial"/>
              </w:rPr>
              <w:t xml:space="preserve">Yes </w:t>
            </w:r>
          </w:p>
        </w:tc>
        <w:tc>
          <w:tcPr>
            <w:tcW w:w="680" w:type="dxa"/>
            <w:tcBorders>
              <w:bottom w:val="single" w:color="auto" w:sz="4" w:space="0"/>
            </w:tcBorders>
            <w:shd w:val="clear" w:color="auto" w:fill="BEBEBE" w:themeFill="background1" w:themeFillShade="BF"/>
          </w:tcPr>
          <w:p>
            <w:pPr>
              <w:pStyle w:val="2"/>
              <w:keepLines w:val="0"/>
              <w:widowControl/>
              <w:suppressLineNumbers w:val="0"/>
              <w:spacing w:before="0" w:beforeAutospacing="0" w:after="0" w:afterAutospacing="0"/>
              <w:ind w:left="0" w:right="0"/>
              <w:rPr>
                <w:rFonts w:hint="default" w:ascii="Arial" w:hAnsi="Arial" w:cs="Arial"/>
                <w:sz w:val="20"/>
                <w:szCs w:val="16"/>
              </w:rPr>
            </w:pPr>
            <w:sdt>
              <w:sdtPr>
                <w:rPr>
                  <w:rFonts w:hint="default" w:ascii="Arial" w:hAnsi="Arial" w:cs="Arial"/>
                  <w:b w:val="0"/>
                  <w:bCs w:val="0"/>
                </w:rPr>
                <w:id w:val="0"/>
                <w14:checkbox>
                  <w14:checked w14:val="0"/>
                  <w14:checkedState w14:val="2612" w14:font="MS Gothic"/>
                  <w14:uncheckedState w14:val="2610" w14:font="MS Gothic"/>
                </w14:checkbox>
              </w:sdtPr>
              <w:sdtEndPr>
                <w:rPr>
                  <w:rFonts w:hint="default"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continue"/>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sz w:val="20"/>
                <w:szCs w:val="16"/>
              </w:rPr>
            </w:pPr>
          </w:p>
        </w:tc>
        <w:tc>
          <w:tcPr>
            <w:tcW w:w="850" w:type="dxa"/>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rPr>
            </w:pPr>
            <w:r>
              <w:rPr>
                <w:rFonts w:hint="default" w:ascii="Arial" w:hAnsi="Arial" w:cs="Arial"/>
              </w:rPr>
              <w:t>No</w:t>
            </w:r>
          </w:p>
        </w:tc>
        <w:tc>
          <w:tcPr>
            <w:tcW w:w="680" w:type="dxa"/>
            <w:tcBorders>
              <w:bottom w:val="single" w:color="auto" w:sz="4" w:space="0"/>
            </w:tcBorders>
            <w:shd w:val="clear" w:color="auto" w:fill="BEBEBE" w:themeFill="background1" w:themeFillShade="BF"/>
          </w:tcPr>
          <w:p>
            <w:pPr>
              <w:pStyle w:val="2"/>
              <w:keepLines w:val="0"/>
              <w:widowControl/>
              <w:suppressLineNumbers w:val="0"/>
              <w:spacing w:before="0" w:beforeAutospacing="0" w:after="0" w:afterAutospacing="0"/>
              <w:ind w:left="0" w:right="0"/>
              <w:rPr>
                <w:rFonts w:hint="default" w:ascii="Arial" w:hAnsi="Arial" w:cs="Arial"/>
                <w:b w:val="0"/>
                <w:bCs w:val="0"/>
              </w:rPr>
            </w:pPr>
            <w:sdt>
              <w:sdtPr>
                <w:rPr>
                  <w:rFonts w:hint="default" w:ascii="Arial" w:hAnsi="Arial" w:cs="Arial"/>
                  <w:b w:val="0"/>
                  <w:bCs w:val="0"/>
                </w:rPr>
                <w:id w:val="0"/>
                <w14:checkbox>
                  <w14:checked w14:val="1"/>
                  <w14:checkedState w14:val="2612" w14:font="MS Gothic"/>
                  <w14:uncheckedState w14:val="2610" w14:font="MS Gothic"/>
                </w14:checkbox>
              </w:sdtPr>
              <w:sdtEndPr>
                <w:rPr>
                  <w:rFonts w:hint="default"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Risks to participants</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4991"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Risk to Participant:</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emotional distress</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i/>
                <w:sz w:val="18"/>
                <w:szCs w:val="18"/>
              </w:rPr>
            </w:pPr>
            <w:r>
              <w:rPr>
                <w:rFonts w:hint="default" w:ascii="Arial" w:hAnsi="Arial" w:cs="Arial"/>
                <w:i/>
                <w:sz w:val="18"/>
                <w:szCs w:val="18"/>
              </w:rPr>
              <w:t>How will you mitigate the Risk to Participant</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After making a certain amount of choices, we will provide a break</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i/>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hint="default"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4"/>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Risks to investigator</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4991"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Risk to Investigator:</w:t>
            </w:r>
          </w:p>
          <w:p>
            <w:pPr>
              <w:keepNext w:val="0"/>
              <w:keepLines w:val="0"/>
              <w:widowControl/>
              <w:suppressLineNumbers w:val="0"/>
              <w:spacing w:before="0" w:beforeAutospacing="0" w:after="0" w:afterAutospacing="0"/>
              <w:ind w:left="0" w:right="0"/>
              <w:jc w:val="left"/>
              <w:rPr>
                <w:rFonts w:hint="default"/>
                <w:sz w:val="20"/>
                <w:szCs w:val="20"/>
              </w:rPr>
            </w:pPr>
            <w:r>
              <w:rPr>
                <w:rFonts w:hint="default" w:ascii="Arial" w:hAnsi="Arial" w:eastAsia="Times New Roman" w:cs="Arial"/>
                <w:kern w:val="0"/>
                <w:sz w:val="22"/>
                <w:szCs w:val="22"/>
                <w:lang w:val="en-US" w:eastAsia="zh-CN" w:bidi="ar"/>
              </w:rPr>
              <w:t>emotional distress</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i/>
                <w:sz w:val="18"/>
                <w:szCs w:val="18"/>
              </w:rPr>
            </w:pPr>
            <w:r>
              <w:rPr>
                <w:rFonts w:hint="default" w:ascii="Arial" w:hAnsi="Arial" w:cs="Arial"/>
                <w:i/>
                <w:sz w:val="18"/>
                <w:szCs w:val="18"/>
              </w:rPr>
              <w:t>How will you mitigate the Risk to Investigator:</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After making a certain amount of choices, we will provide a break</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University/institutional risks</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4991"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Risk to University: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data protection </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i/>
                <w:sz w:val="18"/>
                <w:szCs w:val="18"/>
              </w:rPr>
            </w:pPr>
            <w:r>
              <w:rPr>
                <w:rFonts w:hint="default" w:ascii="Arial" w:hAnsi="Arial" w:cs="Arial"/>
                <w:i/>
                <w:sz w:val="18"/>
                <w:szCs w:val="18"/>
              </w:rPr>
              <w:t>How will you mitigate the Risk to University: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lang w:eastAsia="zh-CN"/>
              </w:rPr>
              <w:t>All data will be kept in password protected cloud storage on the University Office 365 system which will not be shared.</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bl>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16"/>
                <w:szCs w:val="16"/>
              </w:rPr>
            </w:pPr>
            <w:r>
              <w:rPr>
                <w:rFonts w:hint="default"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N/A</w:t>
            </w: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16"/>
                <w:szCs w:val="16"/>
              </w:rPr>
            </w:p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16"/>
                <w:szCs w:val="16"/>
              </w:rPr>
            </w:p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16"/>
                <w:szCs w:val="16"/>
              </w:rPr>
            </w:p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Feedback</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bCs/>
                <w:sz w:val="22"/>
                <w:szCs w:val="22"/>
              </w:rPr>
            </w:pPr>
          </w:p>
        </w:tc>
        <w:tc>
          <w:tcPr>
            <w:tcW w:w="9923"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set up an email address that they will be able to contact for further details or results.</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Informed consent</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lang w:eastAsia="en-GB"/>
              </w:rPr>
            </w:pPr>
            <w:r>
              <w:rPr>
                <w:rFonts w:hint="default"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bCs/>
                <w:sz w:val="22"/>
                <w:szCs w:val="22"/>
              </w:rPr>
            </w:pPr>
          </w:p>
        </w:tc>
        <w:tc>
          <w:tcPr>
            <w:tcW w:w="9923"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We will </w:t>
            </w:r>
            <w:r>
              <w:rPr>
                <w:rFonts w:hint="default" w:ascii="Arial" w:hAnsi="Arial" w:cs="Arial"/>
                <w:sz w:val="22"/>
                <w:szCs w:val="22"/>
                <w:lang w:eastAsia="zh-CN"/>
              </w:rPr>
              <w:t>have a screen before the questions start that acts as a consent form, informing participants that by clicking on the NEXT button they are providing consent.</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Confidentiality / Anonymity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bCs/>
                <w:sz w:val="22"/>
                <w:szCs w:val="22"/>
              </w:rPr>
            </w:pPr>
          </w:p>
        </w:tc>
        <w:tc>
          <w:tcPr>
            <w:tcW w:w="9923"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We won’t collect personal information of participants, since we will only count the proportions of different options</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10"/>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5"/>
          <w:rFonts w:ascii="Arial" w:hAnsi="Arial" w:cs="Arial"/>
          <w:sz w:val="22"/>
          <w:szCs w:val="22"/>
        </w:rPr>
        <w:t>http://uwtsd.ac.uk/library/research-data-management/</w:t>
      </w:r>
      <w:r>
        <w:rPr>
          <w:rStyle w:val="15"/>
          <w:rFonts w:ascii="Arial" w:hAnsi="Arial" w:cs="Arial"/>
          <w:sz w:val="22"/>
          <w:szCs w:val="22"/>
        </w:rPr>
        <w:fldChar w:fldCharType="end"/>
      </w:r>
      <w:r>
        <w:rPr>
          <w:rFonts w:ascii="Arial" w:hAnsi="Arial" w:cs="Arial"/>
          <w:color w:val="000000"/>
          <w:sz w:val="22"/>
          <w:szCs w:val="22"/>
        </w:rPr>
        <w:t>).</w:t>
      </w:r>
    </w:p>
    <w:tbl>
      <w:tblPr>
        <w:tblStyle w:val="1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Does the research activity involve personal da</w:t>
            </w:r>
            <w:r>
              <w:rPr>
                <w:rFonts w:hint="default" w:ascii="Arial" w:hAnsi="Arial" w:cs="Arial"/>
                <w:sz w:val="22"/>
                <w:szCs w:val="22"/>
                <w:shd w:val="clear" w:color="auto" w:fill="F1F1F1" w:themeFill="background1" w:themeFillShade="F2"/>
              </w:rPr>
              <w:t>t</w:t>
            </w:r>
            <w:r>
              <w:rPr>
                <w:rFonts w:hint="default"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keepNext w:val="0"/>
              <w:keepLines w:val="0"/>
              <w:widowControl/>
              <w:suppressLineNumbers w:val="0"/>
              <w:autoSpaceDE w:val="0"/>
              <w:autoSpaceDN w:val="0"/>
              <w:adjustRightInd w:val="0"/>
              <w:spacing w:before="0" w:beforeAutospacing="0" w:after="0" w:afterAutospacing="0"/>
              <w:ind w:left="567" w:right="567"/>
              <w:rPr>
                <w:rFonts w:hint="default"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spacing w:before="0" w:beforeAutospacing="0" w:after="0" w:afterAutospacing="0"/>
              <w:ind w:left="567" w:right="567"/>
              <w:rPr>
                <w:rFonts w:hint="default" w:ascii="Arial" w:hAnsi="Arial" w:cs="Arial"/>
                <w:sz w:val="22"/>
                <w:szCs w:val="22"/>
              </w:rPr>
            </w:pPr>
            <w:r>
              <w:rPr>
                <w:rFonts w:hint="default" w:ascii="Arial" w:hAnsi="Arial" w:cs="Arial"/>
                <w:b/>
                <w:bCs/>
                <w:i/>
                <w:iCs/>
                <w:sz w:val="22"/>
                <w:szCs w:val="22"/>
              </w:rPr>
              <w:t>“Personal data”</w:t>
            </w:r>
            <w:r>
              <w:rPr>
                <w:rFonts w:hint="default" w:ascii="Arial" w:hAnsi="Arial" w:cs="Arial"/>
                <w:i/>
                <w:iCs/>
                <w:sz w:val="22"/>
                <w:szCs w:val="22"/>
              </w:rPr>
              <w:t xml:space="preserve"> </w:t>
            </w:r>
            <w:r>
              <w:rPr>
                <w:rFonts w:hint="default"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sdt>
              <w:sdtPr>
                <w:rPr>
                  <w:rFonts w:hint="default" w:ascii="Arial" w:hAnsi="Arial" w:cs="Arial"/>
                  <w:b w:val="0"/>
                  <w:bCs w:val="0"/>
                </w:rPr>
                <w:id w:val="0"/>
                <w14:checkbox>
                  <w14:checked w14:val="1"/>
                  <w14:checkedState w14:val="2612" w14:font="MS Gothic"/>
                  <w14:uncheckedState w14:val="2610" w14:font="MS Gothic"/>
                </w14:checkbox>
              </w:sdtPr>
              <w:sdtEndPr>
                <w:rPr>
                  <w:rFonts w:hint="default"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ind w:left="0" w:right="0"/>
              <w:rPr>
                <w:rFonts w:hint="default"/>
              </w:rPr>
            </w:pPr>
            <w:r>
              <w:rPr>
                <w:rFonts w:hint="default" w:ascii="Arial" w:hAnsi="Arial" w:cs="Arial"/>
                <w:sz w:val="22"/>
                <w:szCs w:val="22"/>
              </w:rPr>
              <w:t>If YES, provide a</w:t>
            </w:r>
            <w:r>
              <w:rPr>
                <w:rFonts w:hint="default" w:ascii="Arial" w:hAnsi="Arial" w:cs="Arial"/>
                <w:b/>
                <w:bCs/>
                <w:sz w:val="22"/>
                <w:szCs w:val="22"/>
              </w:rPr>
              <w:t xml:space="preserve"> </w:t>
            </w:r>
            <w:r>
              <w:rPr>
                <w:rFonts w:hint="default"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i/>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spacing w:before="0" w:beforeAutospacing="0" w:after="0" w:afterAutospacing="0"/>
              <w:ind w:left="0" w:right="0"/>
              <w:rPr>
                <w:rFonts w:hint="default" w:eastAsiaTheme="minorHAnsi"/>
              </w:rPr>
            </w:pPr>
            <w:r>
              <w:rPr>
                <w:rFonts w:hint="default"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keepNext w:val="0"/>
              <w:keepLines w:val="0"/>
              <w:widowControl/>
              <w:suppressLineNumbers w:val="0"/>
              <w:spacing w:before="0" w:beforeAutospacing="0" w:after="0" w:afterAutospacing="0"/>
              <w:ind w:left="567" w:right="567"/>
              <w:rPr>
                <w:rStyle w:val="12"/>
                <w:rFonts w:hint="default"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spacing w:before="0" w:beforeAutospacing="0" w:after="0" w:afterAutospacing="0"/>
              <w:ind w:left="567" w:right="567"/>
              <w:rPr>
                <w:rFonts w:hint="default"/>
              </w:rPr>
            </w:pPr>
            <w:r>
              <w:rPr>
                <w:rStyle w:val="12"/>
                <w:rFonts w:hint="default" w:ascii="Arial" w:hAnsi="Arial" w:cs="Arial"/>
                <w:i/>
                <w:iCs/>
                <w:color w:val="000000"/>
                <w:sz w:val="20"/>
                <w:szCs w:val="23"/>
              </w:rPr>
              <w:t>“Special category data”</w:t>
            </w:r>
            <w:r>
              <w:rPr>
                <w:rFonts w:hint="default" w:ascii="Arial" w:hAnsi="Arial" w:cs="Arial"/>
                <w:i/>
                <w:iCs/>
                <w:color w:val="000000"/>
                <w:sz w:val="20"/>
                <w:szCs w:val="23"/>
              </w:rPr>
              <w:t> means sensitive personal data consisting of information as to the data subjects’ –</w:t>
            </w:r>
          </w:p>
          <w:p>
            <w:pPr>
              <w:pStyle w:val="10"/>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(a) racial or ethnic origin,</w:t>
            </w:r>
          </w:p>
          <w:p>
            <w:pPr>
              <w:pStyle w:val="10"/>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(b) political opinions,</w:t>
            </w:r>
          </w:p>
          <w:p>
            <w:pPr>
              <w:pStyle w:val="10"/>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(c ) religious beliefs or other beliefs of a similar nature,</w:t>
            </w:r>
          </w:p>
          <w:p>
            <w:pPr>
              <w:pStyle w:val="10"/>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(d) membership of a trade union (within the meaning of the Trade Union and Labour Relations (Consolidation) Act 1992),</w:t>
            </w:r>
          </w:p>
          <w:p>
            <w:pPr>
              <w:pStyle w:val="10"/>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(e) physical or mental health or condition,</w:t>
            </w:r>
          </w:p>
          <w:p>
            <w:pPr>
              <w:pStyle w:val="10"/>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(f) sexual life,</w:t>
            </w:r>
          </w:p>
          <w:p>
            <w:pPr>
              <w:pStyle w:val="10"/>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(g) genetics,</w:t>
            </w:r>
          </w:p>
          <w:p>
            <w:pPr>
              <w:pStyle w:val="10"/>
              <w:keepNext w:val="0"/>
              <w:keepLines w:val="0"/>
              <w:widowControl/>
              <w:suppressLineNumbers w:val="0"/>
              <w:spacing w:before="0" w:beforeAutospacing="0" w:after="0" w:afterAutospacing="0"/>
              <w:ind w:left="1134" w:right="567"/>
              <w:rPr>
                <w:rFonts w:hint="default" w:ascii="Arial" w:hAnsi="Arial" w:cs="Arial"/>
                <w:i/>
                <w:iCs/>
                <w:color w:val="000000"/>
                <w:sz w:val="20"/>
                <w:szCs w:val="23"/>
              </w:rPr>
            </w:pPr>
            <w:r>
              <w:rPr>
                <w:rFonts w:hint="default"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p>
          <w:p>
            <w:pPr>
              <w:pStyle w:val="10"/>
              <w:keepNext w:val="0"/>
              <w:keepLines w:val="0"/>
              <w:widowControl/>
              <w:suppressLineNumbers w:val="0"/>
              <w:autoSpaceDE w:val="0"/>
              <w:autoSpaceDN w:val="0"/>
              <w:adjustRightInd w:val="0"/>
              <w:ind w:left="0" w:right="0"/>
              <w:jc w:val="center"/>
              <w:rPr>
                <w:rFonts w:hint="default"/>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p>
          <w:p>
            <w:pPr>
              <w:pStyle w:val="10"/>
              <w:keepNext w:val="0"/>
              <w:keepLines w:val="0"/>
              <w:widowControl/>
              <w:suppressLineNumbers w:val="0"/>
              <w:autoSpaceDE w:val="0"/>
              <w:autoSpaceDN w:val="0"/>
              <w:adjustRightInd w:val="0"/>
              <w:ind w:left="0" w:right="0"/>
              <w:jc w:val="center"/>
              <w:rPr>
                <w:rFonts w:hint="default"/>
              </w:rPr>
            </w:pPr>
            <w:sdt>
              <w:sdtPr>
                <w:rPr>
                  <w:rFonts w:hint="default" w:ascii="Arial" w:hAnsi="Arial" w:cs="Arial"/>
                  <w:b w:val="0"/>
                  <w:bCs w:val="0"/>
                </w:rPr>
                <w:id w:val="0"/>
                <w14:checkbox>
                  <w14:checked w14:val="1"/>
                  <w14:checkedState w14:val="2612" w14:font="MS Gothic"/>
                  <w14:uncheckedState w14:val="2610" w14:font="MS Gothic"/>
                </w14:checkbox>
              </w:sdtPr>
              <w:sdtEndPr>
                <w:rPr>
                  <w:rFonts w:hint="default"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keepNext w:val="0"/>
              <w:keepLines w:val="0"/>
              <w:widowControl/>
              <w:suppressLineNumbers w:val="0"/>
              <w:autoSpaceDE w:val="0"/>
              <w:autoSpaceDN w:val="0"/>
              <w:adjustRightInd w:val="0"/>
              <w:ind w:left="0" w:right="0"/>
              <w:rPr>
                <w:rFonts w:hint="default"/>
              </w:rPr>
            </w:pPr>
            <w:r>
              <w:rPr>
                <w:rFonts w:hint="default" w:ascii="Arial" w:hAnsi="Arial" w:cs="Arial"/>
                <w:sz w:val="22"/>
                <w:szCs w:val="22"/>
              </w:rPr>
              <w:t>If YES, provide a</w:t>
            </w:r>
            <w:r>
              <w:rPr>
                <w:rFonts w:hint="default" w:ascii="Arial" w:hAnsi="Arial" w:cs="Arial"/>
                <w:b/>
                <w:bCs/>
                <w:sz w:val="22"/>
                <w:szCs w:val="22"/>
              </w:rPr>
              <w:t xml:space="preserve"> </w:t>
            </w:r>
            <w:r>
              <w:rPr>
                <w:rFonts w:hint="default"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sz w:val="20"/>
                <w:szCs w:val="20"/>
              </w:rPr>
            </w:pPr>
            <w:r>
              <w:rPr>
                <w:rFonts w:hint="default" w:ascii="Arial" w:hAnsi="Arial" w:cs="Arial"/>
                <w:i/>
                <w:color w:val="808080"/>
                <w:sz w:val="18"/>
                <w:szCs w:val="18"/>
              </w:rPr>
              <w:t>(this box should expand as you type)</w:t>
            </w:r>
          </w:p>
        </w:tc>
      </w:tr>
    </w:tbl>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sz w:val="20"/>
                <w:szCs w:val="20"/>
              </w:rPr>
              <w:br w:type="page"/>
            </w:r>
            <w:r>
              <w:rPr>
                <w:rFonts w:hint="default" w:ascii="Arial" w:hAnsi="Arial" w:cs="Arial"/>
                <w:sz w:val="22"/>
                <w:szCs w:val="22"/>
              </w:rPr>
              <w:t xml:space="preserve">Will the research activity </w:t>
            </w:r>
            <w:r>
              <w:rPr>
                <w:rFonts w:hint="default"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1026"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Manual files (i.e. in paper form)?</w:t>
            </w:r>
          </w:p>
        </w:tc>
        <w:tc>
          <w:tcPr>
            <w:tcW w:w="992" w:type="dxa"/>
            <w:shd w:val="clear" w:color="auto" w:fill="BEBEBE" w:themeFill="background1" w:themeFillShade="BF"/>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2451245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University computers?</w:t>
            </w:r>
          </w:p>
        </w:tc>
        <w:tc>
          <w:tcPr>
            <w:tcW w:w="992" w:type="dxa"/>
            <w:shd w:val="clear" w:color="auto" w:fill="BEBEBE" w:themeFill="background1" w:themeFillShade="BF"/>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Private company computers?</w:t>
            </w:r>
          </w:p>
        </w:tc>
        <w:tc>
          <w:tcPr>
            <w:tcW w:w="992" w:type="dxa"/>
            <w:shd w:val="clear" w:color="auto" w:fill="BEBEBE" w:themeFill="background1" w:themeFillShade="BF"/>
          </w:tcPr>
          <w:sdt>
            <w:sdtPr>
              <w:rPr>
                <w:rFonts w:hint="default" w:ascii="Arial" w:hAnsi="Arial" w:cs="Arial"/>
                <w:b/>
                <w:bCs/>
                <w:sz w:val="22"/>
                <w:szCs w:val="22"/>
              </w:rPr>
              <w:id w:val="42877952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738441066"/>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Home or other personal computers?</w:t>
            </w:r>
          </w:p>
        </w:tc>
        <w:tc>
          <w:tcPr>
            <w:tcW w:w="992" w:type="dxa"/>
            <w:shd w:val="clear" w:color="auto" w:fill="BEBEBE" w:themeFill="background1" w:themeFillShade="BF"/>
          </w:tcPr>
          <w:sdt>
            <w:sdtPr>
              <w:rPr>
                <w:rFonts w:hint="default" w:ascii="Arial" w:hAnsi="Arial" w:cs="Arial"/>
                <w:b/>
                <w:bCs/>
                <w:sz w:val="22"/>
                <w:szCs w:val="22"/>
              </w:rPr>
              <w:id w:val="66667671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24330919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Laptop computers/ CDs/ Portable disk-drives/ memory sticks?</w:t>
            </w:r>
          </w:p>
        </w:tc>
        <w:tc>
          <w:tcPr>
            <w:tcW w:w="992" w:type="dxa"/>
            <w:shd w:val="clear" w:color="auto" w:fill="BEBEBE" w:themeFill="background1" w:themeFillShade="BF"/>
          </w:tcPr>
          <w:sdt>
            <w:sdtPr>
              <w:rPr>
                <w:rFonts w:hint="default" w:ascii="Arial" w:hAnsi="Arial" w:cs="Arial"/>
                <w:b/>
                <w:bCs/>
                <w:sz w:val="22"/>
                <w:szCs w:val="22"/>
              </w:rPr>
              <w:id w:val="176118265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“Cloud” storage or websites?</w:t>
            </w:r>
          </w:p>
        </w:tc>
        <w:tc>
          <w:tcPr>
            <w:tcW w:w="992" w:type="dxa"/>
            <w:shd w:val="clear" w:color="auto" w:fill="BEBEBE" w:themeFill="background1" w:themeFillShade="BF"/>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12</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 specify:</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 w:type="dxa"/>
            <w:shd w:val="clear" w:color="auto" w:fill="BEBEBE" w:themeFill="background1" w:themeFillShade="BF"/>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57554495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13</w:t>
            </w:r>
          </w:p>
        </w:tc>
        <w:tc>
          <w:tcPr>
            <w:tcW w:w="9923" w:type="dxa"/>
            <w:gridSpan w:val="3"/>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Cs/>
                <w:sz w:val="22"/>
                <w:szCs w:val="22"/>
              </w:rPr>
              <w:t xml:space="preserve">For all stored data, explain the measures in place to ensure the security of the data collected, data confidentiality, including details of </w:t>
            </w:r>
            <w:r>
              <w:rPr>
                <w:rFonts w:hint="default" w:ascii="Arial" w:hAnsi="Arial" w:cs="Arial"/>
                <w:bCs/>
                <w:sz w:val="22"/>
                <w:szCs w:val="22"/>
                <w:shd w:val="clear" w:color="auto" w:fill="F1F1F1" w:themeFill="background1" w:themeFillShade="F2"/>
              </w:rPr>
              <w:t>password</w:t>
            </w:r>
            <w:r>
              <w:rPr>
                <w:rFonts w:hint="default" w:ascii="Arial" w:hAnsi="Arial" w:cs="Arial"/>
                <w:bCs/>
                <w:sz w:val="22"/>
                <w:szCs w:val="22"/>
              </w:rPr>
              <w:t xml:space="preserve"> protection, encryption, anonymisation and pseudonymisation</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9923"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sz w:val="22"/>
                <w:szCs w:val="22"/>
              </w:rPr>
              <w:t xml:space="preserve">Will the research activity </w:t>
            </w:r>
            <w:r>
              <w:rPr>
                <w:rFonts w:hint="default" w:ascii="Arial" w:hAnsi="Arial" w:cs="Arial"/>
                <w:bCs/>
                <w:sz w:val="22"/>
                <w:szCs w:val="22"/>
              </w:rPr>
              <w:t>involve any of the following activities:</w:t>
            </w:r>
          </w:p>
        </w:tc>
        <w:tc>
          <w:tcPr>
            <w:tcW w:w="992"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102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16</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Electronic transfer of data in any form?</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80913804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17</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hint="default" w:ascii="Arial" w:hAnsi="Arial" w:cs="Arial"/>
                <w:b/>
                <w:bCs/>
                <w:sz w:val="22"/>
                <w:szCs w:val="22"/>
              </w:rPr>
              <w:id w:val="20660997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116296910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18</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Sharing of data with other organisations?</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19</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20</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hint="default" w:ascii="Arial" w:hAnsi="Arial" w:cs="Arial"/>
                <w:b/>
                <w:bCs/>
                <w:sz w:val="22"/>
                <w:szCs w:val="22"/>
              </w:rPr>
              <w:id w:val="58026365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70567929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21</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hint="default" w:ascii="Arial" w:hAnsi="Arial" w:cs="Arial"/>
                <w:b/>
                <w:bCs/>
                <w:sz w:val="22"/>
                <w:szCs w:val="22"/>
              </w:rPr>
              <w:id w:val="183325988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4849584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22</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data management system?</w:t>
            </w:r>
          </w:p>
        </w:tc>
        <w:tc>
          <w:tcPr>
            <w:tcW w:w="992" w:type="dxa"/>
            <w:shd w:val="clear" w:color="auto" w:fill="BEBEBE" w:themeFill="background1" w:themeFillShade="BF"/>
            <w:vAlign w:val="center"/>
          </w:tcPr>
          <w:sdt>
            <w:sdtPr>
              <w:rPr>
                <w:rFonts w:hint="default" w:ascii="Arial" w:hAnsi="Arial" w:cs="Arial"/>
                <w:b/>
                <w:bCs/>
                <w:sz w:val="22"/>
                <w:szCs w:val="22"/>
              </w:rPr>
              <w:id w:val="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1535304944"/>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23</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sz w:val="22"/>
                <w:szCs w:val="22"/>
              </w:rPr>
              <w:t>Data archiving?</w:t>
            </w:r>
          </w:p>
        </w:tc>
        <w:tc>
          <w:tcPr>
            <w:tcW w:w="992" w:type="dxa"/>
            <w:shd w:val="clear" w:color="auto" w:fill="BEBEBE" w:themeFill="background1" w:themeFillShade="BF"/>
            <w:vAlign w:val="center"/>
          </w:tcPr>
          <w:sdt>
            <w:sdtPr>
              <w:rPr>
                <w:rFonts w:hint="default" w:ascii="Arial" w:hAnsi="Arial" w:cs="Arial"/>
                <w:b/>
                <w:bCs/>
                <w:sz w:val="22"/>
                <w:szCs w:val="22"/>
              </w:rPr>
              <w:id w:val="33719999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spacing w:before="120" w:beforeAutospacing="0" w:after="120" w:afterAutospacing="0"/>
              <w:ind w:left="0" w:right="0"/>
              <w:rPr>
                <w:rFonts w:hint="default" w:ascii="Arial" w:hAnsi="Arial" w:cs="Arial"/>
                <w:sz w:val="22"/>
                <w:szCs w:val="22"/>
              </w:rPr>
            </w:pPr>
            <w:r>
              <w:rPr>
                <w:rFonts w:hint="default" w:ascii="Arial" w:hAnsi="Arial" w:cs="Arial"/>
                <w:sz w:val="22"/>
                <w:szCs w:val="22"/>
              </w:rPr>
              <w:t>24</w:t>
            </w:r>
          </w:p>
        </w:tc>
        <w:tc>
          <w:tcPr>
            <w:tcW w:w="9923" w:type="dxa"/>
            <w:gridSpan w:val="3"/>
            <w:shd w:val="clear" w:color="auto" w:fill="F1F1F1" w:themeFill="background1" w:themeFillShade="F2"/>
            <w:vAlign w:val="center"/>
          </w:tcPr>
          <w:p>
            <w:pPr>
              <w:keepNext w:val="0"/>
              <w:keepLines w:val="0"/>
              <w:widowControl/>
              <w:suppressLineNumbers w:val="0"/>
              <w:spacing w:before="120" w:beforeAutospacing="0" w:after="120" w:afterAutospacing="0"/>
              <w:ind w:left="0" w:right="0"/>
              <w:rPr>
                <w:rFonts w:hint="default" w:ascii="Arial" w:hAnsi="Arial" w:cs="Arial"/>
                <w:bCs/>
                <w:sz w:val="22"/>
                <w:szCs w:val="22"/>
              </w:rPr>
            </w:pPr>
            <w:r>
              <w:rPr>
                <w:rFonts w:hint="default" w:ascii="Arial" w:hAnsi="Arial" w:cs="Arial"/>
                <w:sz w:val="22"/>
                <w:szCs w:val="22"/>
              </w:rPr>
              <w:t>If YES</w:t>
            </w:r>
            <w:r>
              <w:rPr>
                <w:rFonts w:hint="default" w:ascii="Arial" w:hAnsi="Arial" w:cs="Arial"/>
                <w:b/>
                <w:bCs/>
                <w:sz w:val="22"/>
                <w:szCs w:val="22"/>
              </w:rPr>
              <w:t xml:space="preserve"> </w:t>
            </w:r>
            <w:r>
              <w:rPr>
                <w:rFonts w:hint="default" w:ascii="Arial" w:hAnsi="Arial" w:cs="Arial"/>
                <w:sz w:val="22"/>
                <w:szCs w:val="22"/>
              </w:rPr>
              <w:t xml:space="preserve">to any question, please provide full details, </w:t>
            </w:r>
            <w:r>
              <w:rPr>
                <w:rFonts w:hint="default"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25</w:t>
            </w:r>
          </w:p>
        </w:tc>
        <w:tc>
          <w:tcPr>
            <w:tcW w:w="9923"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List all who will have access to the data generated by the research activity</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The principal researcher.</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26</w:t>
            </w:r>
          </w:p>
        </w:tc>
        <w:tc>
          <w:tcPr>
            <w:tcW w:w="9923" w:type="dxa"/>
            <w:gridSpan w:val="3"/>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List who will have control of, and act as custodian(s) for, data generated by the research activity</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The principal researcher</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27</w:t>
            </w:r>
          </w:p>
        </w:tc>
        <w:tc>
          <w:tcPr>
            <w:tcW w:w="9923" w:type="dxa"/>
            <w:gridSpan w:val="3"/>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28</w:t>
            </w: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Please indicate if your data will be stored in the UWTSD Research Data Repository (see </w:t>
            </w:r>
            <w:r>
              <w:rPr>
                <w:rFonts w:hint="default"/>
                <w:sz w:val="20"/>
                <w:szCs w:val="20"/>
              </w:rPr>
              <w:fldChar w:fldCharType="begin"/>
            </w:r>
            <w:r>
              <w:rPr>
                <w:rFonts w:hint="default"/>
                <w:sz w:val="20"/>
                <w:szCs w:val="20"/>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Fonts w:hint="default"/>
                <w:sz w:val="20"/>
                <w:szCs w:val="20"/>
              </w:rPr>
              <w:fldChar w:fldCharType="separate"/>
            </w:r>
            <w:r>
              <w:rPr>
                <w:rStyle w:val="15"/>
                <w:rFonts w:hint="default" w:ascii="Arial" w:hAnsi="Arial" w:cs="Arial"/>
                <w:color w:val="000000"/>
                <w:sz w:val="22"/>
                <w:szCs w:val="22"/>
              </w:rPr>
              <w:t>https://researchdata.uwtsd.ac.uk/</w:t>
            </w:r>
            <w:r>
              <w:rPr>
                <w:rStyle w:val="15"/>
                <w:rFonts w:hint="default" w:ascii="Arial" w:hAnsi="Arial" w:cs="Arial"/>
                <w:color w:val="000000"/>
                <w:sz w:val="22"/>
                <w:szCs w:val="22"/>
              </w:rPr>
              <w:fldChar w:fldCharType="end"/>
            </w:r>
            <w:r>
              <w:rPr>
                <w:rFonts w:hint="default" w:ascii="Arial" w:hAnsi="Arial" w:cs="Arial"/>
                <w:color w:val="000000"/>
                <w:sz w:val="22"/>
                <w:szCs w:val="22"/>
              </w:rPr>
              <w:t xml:space="preserve"> ).   If so please explain. (</w:t>
            </w:r>
            <w:r>
              <w:rPr>
                <w:rFonts w:hint="default" w:ascii="Arial" w:hAnsi="Arial" w:cs="Arial"/>
                <w:i/>
                <w:color w:val="000000"/>
                <w:sz w:val="22"/>
                <w:szCs w:val="22"/>
              </w:rPr>
              <w:t>Most relevant to academic staff)</w:t>
            </w:r>
            <w:r>
              <w:rPr>
                <w:rFonts w:hint="default"/>
                <w:color w:val="000000"/>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52" w:hRule="atLeast"/>
        </w:trPr>
        <w:tc>
          <w:tcPr>
            <w:tcW w:w="562"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29</w:t>
            </w:r>
          </w:p>
        </w:tc>
        <w:tc>
          <w:tcPr>
            <w:tcW w:w="7905"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color w:val="000000"/>
                <w:sz w:val="22"/>
                <w:szCs w:val="22"/>
              </w:rPr>
            </w:pPr>
            <w:r>
              <w:rPr>
                <w:rFonts w:hint="default" w:ascii="Arial" w:hAnsi="Arial" w:cs="Arial"/>
                <w:bCs/>
                <w:sz w:val="22"/>
                <w:szCs w:val="22"/>
              </w:rPr>
              <w:t xml:space="preserve">Confirm that you have read the UWTSD guidance on data management (see </w:t>
            </w:r>
            <w:r>
              <w:rPr>
                <w:rFonts w:hint="default"/>
                <w:sz w:val="20"/>
                <w:szCs w:val="20"/>
              </w:rPr>
              <w:fldChar w:fldCharType="begin"/>
            </w:r>
            <w:r>
              <w:rPr>
                <w:rFonts w:hint="default"/>
                <w:sz w:val="20"/>
                <w:szCs w:val="20"/>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hint="default"/>
                <w:sz w:val="20"/>
                <w:szCs w:val="20"/>
              </w:rPr>
              <w:fldChar w:fldCharType="separate"/>
            </w:r>
            <w:r>
              <w:rPr>
                <w:rStyle w:val="15"/>
                <w:rFonts w:hint="default" w:ascii="Arial" w:hAnsi="Arial" w:cs="Arial"/>
                <w:color w:val="000000"/>
                <w:sz w:val="22"/>
                <w:szCs w:val="22"/>
              </w:rPr>
              <w:t>https://www.uwtsd.ac.uk/library/research-data-management/</w:t>
            </w:r>
            <w:r>
              <w:rPr>
                <w:rStyle w:val="15"/>
                <w:rFonts w:hint="default" w:ascii="Arial" w:hAnsi="Arial" w:cs="Arial"/>
                <w:color w:val="000000"/>
                <w:sz w:val="22"/>
                <w:szCs w:val="22"/>
              </w:rPr>
              <w:fldChar w:fldCharType="end"/>
            </w:r>
            <w:r>
              <w:rPr>
                <w:rFonts w:hint="default" w:ascii="Arial" w:hAnsi="Arial" w:cs="Arial"/>
                <w:color w:val="000000"/>
                <w:sz w:val="22"/>
                <w:szCs w:val="22"/>
              </w:rPr>
              <w:t>)</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0"/>
              </w:rPr>
              <w:t>YES</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1912113242"/>
                <w14:checkbox>
                  <w14:checked w14:val="1"/>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52" w:hRule="atLeast"/>
        </w:trPr>
        <w:tc>
          <w:tcPr>
            <w:tcW w:w="562"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7905"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0"/>
              </w:rPr>
            </w:pPr>
            <w:r>
              <w:rPr>
                <w:rFonts w:hint="default" w:ascii="Arial" w:hAnsi="Arial" w:cs="Arial"/>
                <w:b/>
                <w:sz w:val="22"/>
                <w:szCs w:val="20"/>
              </w:rPr>
              <w:t>NO</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1821611795"/>
                <w14:checkbox>
                  <w14:checked w14:val="0"/>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1" w:hRule="atLeast"/>
        </w:trPr>
        <w:tc>
          <w:tcPr>
            <w:tcW w:w="562"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30</w:t>
            </w:r>
          </w:p>
        </w:tc>
        <w:tc>
          <w:tcPr>
            <w:tcW w:w="7905"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0"/>
              </w:rPr>
              <w:t>YES</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1277371831"/>
                <w14:checkbox>
                  <w14:checked w14:val="1"/>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1" w:hRule="atLeast"/>
        </w:trPr>
        <w:tc>
          <w:tcPr>
            <w:tcW w:w="562"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7905"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0"/>
              </w:rPr>
              <w:t>NO</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767737168"/>
                <w14:checkbox>
                  <w14:checked w14:val="0"/>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554" w:type="dxa"/>
            <w:shd w:val="clear" w:color="auto" w:fill="F1F1F1" w:themeFill="background1" w:themeFillShade="F2"/>
          </w:tcPr>
          <w:p>
            <w:pPr>
              <w:keepNext w:val="0"/>
              <w:keepLines w:val="0"/>
              <w:widowControl/>
              <w:suppressLineNumbers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31</w:t>
            </w:r>
          </w:p>
        </w:tc>
        <w:tc>
          <w:tcPr>
            <w:tcW w:w="9923" w:type="dxa"/>
            <w:gridSpan w:val="3"/>
            <w:shd w:val="clear" w:color="auto" w:fill="F1F1F1" w:themeFill="background1" w:themeFillShade="F2"/>
            <w:vAlign w:val="center"/>
          </w:tcPr>
          <w:p>
            <w:pPr>
              <w:keepNext w:val="0"/>
              <w:keepLines w:val="0"/>
              <w:widowControl/>
              <w:suppressLineNumbers w:val="0"/>
              <w:spacing w:before="0" w:beforeAutospacing="0" w:after="0" w:afterAutospacing="0"/>
              <w:ind w:left="0" w:right="0"/>
              <w:jc w:val="both"/>
              <w:rPr>
                <w:rFonts w:hint="default" w:ascii="Arial" w:hAnsi="Arial" w:cs="Arial"/>
                <w:b/>
                <w:bCs/>
                <w:color w:val="000000"/>
                <w:sz w:val="22"/>
                <w:szCs w:val="22"/>
              </w:rPr>
            </w:pPr>
            <w:r>
              <w:rPr>
                <w:rFonts w:hint="default"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hint="default" w:ascii="Arial" w:hAnsi="Arial" w:cs="Arial"/>
                <w:b/>
                <w:bCs/>
                <w:color w:val="000000"/>
                <w:sz w:val="22"/>
                <w:szCs w:val="22"/>
              </w:rPr>
              <w:t>.</w:t>
            </w:r>
          </w:p>
          <w:p>
            <w:pPr>
              <w:keepNext w:val="0"/>
              <w:keepLines w:val="0"/>
              <w:widowControl/>
              <w:suppressLineNumbers w:val="0"/>
              <w:spacing w:before="0" w:beforeAutospacing="0" w:after="0" w:afterAutospacing="0"/>
              <w:ind w:left="0" w:right="0"/>
              <w:jc w:val="both"/>
              <w:rPr>
                <w:rFonts w:hint="default" w:ascii="Arial" w:hAnsi="Arial" w:cs="Arial"/>
                <w:b/>
                <w:bCs/>
                <w:color w:val="000000"/>
                <w:sz w:val="22"/>
                <w:szCs w:val="22"/>
              </w:rPr>
            </w:pPr>
          </w:p>
          <w:p>
            <w:pPr>
              <w:keepNext w:val="0"/>
              <w:keepLines w:val="0"/>
              <w:widowControl/>
              <w:suppressLineNumbers w:val="0"/>
              <w:spacing w:before="0" w:beforeAutospacing="0" w:after="0" w:afterAutospacing="0"/>
              <w:ind w:left="0" w:right="0"/>
              <w:jc w:val="both"/>
              <w:rPr>
                <w:rFonts w:hint="default" w:ascii="Arial" w:hAnsi="Arial" w:cs="Arial"/>
                <w:color w:val="000080"/>
                <w:sz w:val="22"/>
                <w:szCs w:val="22"/>
              </w:rPr>
            </w:pPr>
            <w:r>
              <w:rPr>
                <w:rFonts w:hint="default"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Fonts w:hint="default"/>
                <w:sz w:val="20"/>
                <w:szCs w:val="20"/>
              </w:rPr>
              <w:fldChar w:fldCharType="begin"/>
            </w:r>
            <w:r>
              <w:rPr>
                <w:rFonts w:hint="default"/>
                <w:sz w:val="20"/>
                <w:szCs w:val="20"/>
              </w:rPr>
              <w:instrText xml:space="preserve"> HYPERLINK "https://www.uwtsd.ac.uk/research/research-ethics/" </w:instrText>
            </w:r>
            <w:r>
              <w:rPr>
                <w:rFonts w:hint="default"/>
                <w:sz w:val="20"/>
                <w:szCs w:val="20"/>
              </w:rPr>
              <w:fldChar w:fldCharType="separate"/>
            </w:r>
            <w:r>
              <w:rPr>
                <w:rStyle w:val="15"/>
                <w:rFonts w:hint="default" w:ascii="Arial" w:hAnsi="Arial" w:cs="Arial"/>
                <w:sz w:val="22"/>
                <w:szCs w:val="22"/>
              </w:rPr>
              <w:t>https://www.uwtsd.ac.uk/research/research-ethics/</w:t>
            </w:r>
            <w:r>
              <w:rPr>
                <w:rStyle w:val="15"/>
                <w:rFonts w:hint="default" w:ascii="Arial" w:hAnsi="Arial" w:cs="Arial"/>
                <w:sz w:val="22"/>
                <w:szCs w:val="22"/>
              </w:rPr>
              <w:fldChar w:fldCharType="end"/>
            </w:r>
            <w:r>
              <w:rPr>
                <w:rFonts w:hint="default"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100" w:beforeAutospacing="1" w:after="100" w:afterAutospacing="1"/>
              <w:ind w:left="0" w:right="0"/>
              <w:rPr>
                <w:rFonts w:hint="default"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100" w:beforeAutospacing="1" w:after="100" w:afterAutospacing="1"/>
              <w:ind w:left="0" w:right="0"/>
              <w:rPr>
                <w:rFonts w:hint="default" w:ascii="Arial" w:hAnsi="Arial" w:cs="Arial"/>
                <w:sz w:val="22"/>
                <w:szCs w:val="22"/>
              </w:rPr>
            </w:pPr>
            <w:r>
              <w:rPr>
                <w:rFonts w:hint="default" w:ascii="Arial" w:hAnsi="Arial" w:cs="Arial"/>
                <w:b/>
                <w:bCs/>
                <w:sz w:val="22"/>
                <w:szCs w:val="22"/>
              </w:rPr>
              <w:t>Signature of applicant:</w:t>
            </w:r>
          </w:p>
        </w:tc>
        <w:tc>
          <w:tcPr>
            <w:tcW w:w="4820" w:type="dxa"/>
            <w:tcBorders>
              <w:left w:val="single" w:color="auto" w:sz="4" w:space="0"/>
            </w:tcBorders>
            <w:vAlign w:val="center"/>
          </w:tcPr>
          <w:p>
            <w:pPr>
              <w:keepNext w:val="0"/>
              <w:keepLines w:val="0"/>
              <w:widowControl/>
              <w:suppressLineNumbers w:val="0"/>
              <w:spacing w:before="100" w:beforeAutospacing="1" w:after="100" w:afterAutospacing="1"/>
              <w:ind w:left="0" w:right="0"/>
              <w:rPr>
                <w:rFonts w:hint="default" w:ascii="Arial" w:hAnsi="Arial" w:cs="Arial"/>
                <w:sz w:val="22"/>
                <w:szCs w:val="22"/>
              </w:rPr>
            </w:pPr>
            <w:r>
              <w:rPr>
                <w:rFonts w:hint="default" w:ascii="Arial" w:hAnsi="Arial" w:cs="Arial"/>
                <w:sz w:val="22"/>
                <w:szCs w:val="22"/>
              </w:rPr>
              <w:t>Yizhen Ma</w:t>
            </w:r>
          </w:p>
        </w:tc>
        <w:tc>
          <w:tcPr>
            <w:tcW w:w="2139" w:type="dxa"/>
            <w:vAlign w:val="center"/>
          </w:tcPr>
          <w:p>
            <w:pPr>
              <w:keepNext w:val="0"/>
              <w:keepLines w:val="0"/>
              <w:widowControl/>
              <w:suppressLineNumbers w:val="0"/>
              <w:spacing w:before="100" w:beforeAutospacing="1" w:after="100" w:afterAutospacing="1"/>
              <w:ind w:left="0" w:right="0"/>
              <w:rPr>
                <w:rFonts w:hint="default" w:ascii="Arial" w:hAnsi="Arial" w:cs="Arial"/>
                <w:b/>
                <w:bCs/>
                <w:sz w:val="22"/>
                <w:szCs w:val="22"/>
              </w:rPr>
            </w:pPr>
            <w:r>
              <w:rPr>
                <w:rFonts w:hint="default" w:ascii="Arial" w:hAnsi="Arial" w:cs="Arial"/>
                <w:b/>
                <w:bCs/>
                <w:sz w:val="22"/>
                <w:szCs w:val="22"/>
              </w:rPr>
              <w:t>Date: 2021/5/7</w:t>
            </w:r>
          </w:p>
          <w:p>
            <w:pPr>
              <w:keepNext w:val="0"/>
              <w:keepLines w:val="0"/>
              <w:widowControl/>
              <w:suppressLineNumbers w:val="0"/>
              <w:spacing w:before="100" w:beforeAutospacing="1" w:after="100" w:afterAutospacing="1"/>
              <w:ind w:left="0" w:right="0"/>
              <w:rPr>
                <w:rFonts w:hint="default"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7"/>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32</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Director of Studies/Supervisor:</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 xml:space="preserve">Gordon Dickers </w:t>
            </w:r>
          </w:p>
        </w:tc>
        <w:tc>
          <w:tcPr>
            <w:tcW w:w="1014" w:type="pct"/>
            <w:vMerge w:val="restart"/>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33</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Signature:</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p>
            <w:pPr>
              <w:pStyle w:val="30"/>
              <w:keepNext w:val="0"/>
              <w:keepLines w:val="0"/>
              <w:widowControl/>
              <w:suppressLineNumbers w:val="0"/>
              <w:spacing w:before="0" w:beforeAutospacing="0" w:after="0" w:afterAutospacing="0"/>
              <w:ind w:left="0" w:right="0"/>
              <w:rPr>
                <w:rFonts w:hint="default" w:ascii="Arial" w:hAnsi="Arial" w:cs="Arial"/>
              </w:rPr>
            </w:pPr>
          </w:p>
        </w:tc>
        <w:tc>
          <w:tcPr>
            <w:tcW w:w="1014" w:type="pct"/>
            <w:vMerge w:val="continue"/>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7"/>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34</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Academic Director/ Assistant Dean:</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tc>
        <w:tc>
          <w:tcPr>
            <w:tcW w:w="1014" w:type="pct"/>
            <w:vMerge w:val="restart"/>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35</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Signature:</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p>
            <w:pPr>
              <w:pStyle w:val="30"/>
              <w:keepNext w:val="0"/>
              <w:keepLines w:val="0"/>
              <w:widowControl/>
              <w:suppressLineNumbers w:val="0"/>
              <w:spacing w:before="0" w:beforeAutospacing="0" w:after="0" w:afterAutospacing="0"/>
              <w:ind w:left="0" w:right="0"/>
              <w:rPr>
                <w:rFonts w:hint="default" w:ascii="Arial" w:hAnsi="Arial" w:cs="Arial"/>
              </w:rPr>
            </w:pPr>
          </w:p>
        </w:tc>
        <w:tc>
          <w:tcPr>
            <w:tcW w:w="1014" w:type="pct"/>
            <w:vMerge w:val="continue"/>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hint="default" w:ascii="Arial" w:hAnsi="Arial" w:cs="Arial"/>
                <w:b/>
                <w:bCs/>
                <w:sz w:val="20"/>
                <w:szCs w:val="20"/>
              </w:rPr>
              <w:id w:val="1454446193"/>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eastAsia="MS Gothic" w:cs="Arial"/>
                    <w:bCs/>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eastAsia="MS Gothic" w:cs="Arial"/>
                <w:bCs/>
                <w:sz w:val="22"/>
                <w:szCs w:val="22"/>
              </w:rPr>
            </w:pPr>
            <w:r>
              <w:rPr>
                <w:rFonts w:hint="default"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675" w:type="dxa"/>
            <w:shd w:val="clear" w:color="auto" w:fill="BEBEBE" w:themeFill="background1" w:themeFillShade="BF"/>
            <w:vAlign w:val="center"/>
          </w:tcPr>
          <w:sdt>
            <w:sdtPr>
              <w:rPr>
                <w:rFonts w:hint="default" w:ascii="Arial" w:hAnsi="Arial" w:cs="Arial"/>
                <w:b/>
                <w:bCs/>
                <w:sz w:val="20"/>
                <w:szCs w:val="20"/>
              </w:rPr>
              <w:id w:val="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eastAsia="MS Gothic" w:cs="Arial"/>
                    <w:bCs/>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I have completed </w:t>
            </w:r>
            <w:r>
              <w:rPr>
                <w:rFonts w:hint="default" w:ascii="Arial" w:hAnsi="Arial" w:cs="Arial"/>
                <w:b/>
                <w:sz w:val="22"/>
                <w:szCs w:val="22"/>
              </w:rPr>
              <w:t>ALL RELEVANT</w:t>
            </w:r>
            <w:r>
              <w:rPr>
                <w:rFonts w:hint="default"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hint="default" w:ascii="Arial" w:hAnsi="Arial" w:cs="Arial"/>
                <w:b/>
                <w:bCs/>
                <w:sz w:val="20"/>
                <w:szCs w:val="20"/>
              </w:rPr>
              <w:id w:val="139392188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hint="default" w:ascii="Arial" w:hAnsi="Arial" w:cs="Arial"/>
                <w:b/>
                <w:bCs/>
                <w:sz w:val="20"/>
                <w:szCs w:val="20"/>
              </w:rPr>
              <w:id w:val="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have attached a copy of final/interim approval from external organisation (</w:t>
            </w:r>
            <w:r>
              <w:rPr>
                <w:rFonts w:hint="default" w:ascii="Arial" w:hAnsi="Arial" w:cs="Arial"/>
                <w:b/>
                <w:sz w:val="22"/>
                <w:szCs w:val="22"/>
              </w:rPr>
              <w:t>where appropriate</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0" w:hRule="atLeast"/>
        </w:trPr>
        <w:tc>
          <w:tcPr>
            <w:tcW w:w="675" w:type="dxa"/>
            <w:shd w:val="clear" w:color="auto" w:fill="BEBEBE" w:themeFill="background1" w:themeFillShade="BF"/>
            <w:vAlign w:val="center"/>
          </w:tcPr>
          <w:sdt>
            <w:sdtPr>
              <w:rPr>
                <w:rFonts w:hint="default" w:ascii="Arial" w:hAnsi="Arial" w:cs="Arial"/>
                <w:b/>
                <w:bCs/>
                <w:sz w:val="20"/>
                <w:szCs w:val="20"/>
              </w:rPr>
              <w:id w:val="1893926499"/>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b/>
                    <w:bCs/>
                    <w:sz w:val="20"/>
                    <w:szCs w:val="20"/>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I have attached a full risk assessment (and have NOT completed Section H of this form) (where appropriate)  </w:t>
            </w:r>
            <w:r>
              <w:rPr>
                <w:rFonts w:hint="default" w:ascii="Arial" w:hAnsi="Arial" w:cs="Arial"/>
                <w:i/>
                <w:sz w:val="22"/>
                <w:szCs w:val="22"/>
              </w:rPr>
              <w:t>ONLY TICK IF YOU HAVE</w:t>
            </w:r>
            <w:r>
              <w:rPr>
                <w:rFonts w:hint="default"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58" w:hRule="atLeast"/>
        </w:trPr>
        <w:tc>
          <w:tcPr>
            <w:tcW w:w="675" w:type="dxa"/>
            <w:shd w:val="clear" w:color="auto" w:fill="BEBEBE" w:themeFill="background1" w:themeFillShade="BF"/>
            <w:vAlign w:val="center"/>
          </w:tcPr>
          <w:sdt>
            <w:sdtPr>
              <w:rPr>
                <w:rFonts w:hint="default" w:ascii="Arial" w:hAnsi="Arial" w:cs="Arial"/>
                <w:b/>
                <w:bCs/>
                <w:sz w:val="20"/>
                <w:szCs w:val="20"/>
              </w:rPr>
              <w:id w:val="118925754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69" w:hRule="atLeast"/>
        </w:trPr>
        <w:tc>
          <w:tcPr>
            <w:tcW w:w="675" w:type="dxa"/>
            <w:shd w:val="clear" w:color="auto" w:fill="BEBEBE" w:themeFill="background1" w:themeFillShade="BF"/>
            <w:vAlign w:val="center"/>
          </w:tcPr>
          <w:sdt>
            <w:sdtPr>
              <w:rPr>
                <w:rFonts w:hint="default" w:ascii="Arial" w:hAnsi="Arial" w:cs="Arial"/>
                <w:b/>
                <w:bCs/>
                <w:sz w:val="20"/>
                <w:szCs w:val="20"/>
              </w:rPr>
              <w:id w:val="1030683582"/>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90" w:hRule="atLeast"/>
        </w:trPr>
        <w:tc>
          <w:tcPr>
            <w:tcW w:w="675" w:type="dxa"/>
            <w:shd w:val="clear" w:color="auto" w:fill="BEBEBE" w:themeFill="background1" w:themeFillShade="BF"/>
            <w:vAlign w:val="center"/>
          </w:tcPr>
          <w:sdt>
            <w:sdtPr>
              <w:rPr>
                <w:rFonts w:hint="default" w:ascii="Arial" w:hAnsi="Arial" w:cs="Arial"/>
                <w:b/>
                <w:bCs/>
                <w:sz w:val="20"/>
                <w:szCs w:val="20"/>
              </w:rPr>
              <w:id w:val="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b/>
                    <w:bCs/>
                    <w:sz w:val="20"/>
                    <w:szCs w:val="20"/>
                  </w:rPr>
                </w:pPr>
                <w:r>
                  <w:rPr>
                    <w:rFonts w:hint="eastAsia" w:ascii="MS Gothic" w:hAnsi="MS Gothic" w:eastAsia="MS Gothic" w:cs="Arial"/>
                    <w:b/>
                    <w:bCs/>
                    <w:sz w:val="20"/>
                    <w:szCs w:val="20"/>
                    <w:lang w:val="en-GB" w:eastAsia="en-US" w:bidi="ar-SA"/>
                  </w:rPr>
                  <w:t>☒</w:t>
                </w:r>
              </w:p>
            </w:sdtContent>
          </w:sdt>
          <w:p>
            <w:pPr>
              <w:keepNext w:val="0"/>
              <w:keepLines w:val="0"/>
              <w:widowControl/>
              <w:suppressLineNumbers w:val="0"/>
              <w:spacing w:before="0" w:beforeAutospacing="0" w:after="0" w:afterAutospacing="0"/>
              <w:ind w:left="0" w:right="0"/>
              <w:jc w:val="center"/>
              <w:rPr>
                <w:rFonts w:hint="default" w:ascii="MS Gothic" w:hAnsi="MS Gothic" w:eastAsia="MS Gothic" w:cs="Arial"/>
                <w:b/>
                <w:bCs/>
                <w:sz w:val="20"/>
                <w:szCs w:val="20"/>
              </w:rPr>
            </w:pPr>
          </w:p>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RESEARCH STUDENTS AND STAFF ONLY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All communications relating to this application during its processing must be in writing and emailed to </w:t>
            </w:r>
            <w:r>
              <w:rPr>
                <w:rFonts w:hint="default"/>
                <w:sz w:val="20"/>
                <w:szCs w:val="20"/>
              </w:rPr>
              <w:fldChar w:fldCharType="begin"/>
            </w:r>
            <w:r>
              <w:rPr>
                <w:rFonts w:hint="default"/>
                <w:sz w:val="20"/>
                <w:szCs w:val="20"/>
              </w:rPr>
              <w:instrText xml:space="preserve"> HYPERLINK "mailto:pgresearch@uwtsd.ac.uk" </w:instrText>
            </w:r>
            <w:r>
              <w:rPr>
                <w:rFonts w:hint="default"/>
                <w:sz w:val="20"/>
                <w:szCs w:val="20"/>
              </w:rPr>
              <w:fldChar w:fldCharType="separate"/>
            </w:r>
            <w:r>
              <w:rPr>
                <w:rStyle w:val="15"/>
                <w:rFonts w:hint="default" w:ascii="Arial" w:hAnsi="Arial" w:cs="Arial"/>
                <w:sz w:val="22"/>
                <w:szCs w:val="22"/>
              </w:rPr>
              <w:t>pgresearch@uwtsd.ac.uk</w:t>
            </w:r>
            <w:r>
              <w:rPr>
                <w:rStyle w:val="15"/>
                <w:rFonts w:hint="default" w:ascii="Arial" w:hAnsi="Arial" w:cs="Arial"/>
                <w:sz w:val="22"/>
                <w:szCs w:val="22"/>
              </w:rPr>
              <w:fldChar w:fldCharType="end"/>
            </w:r>
            <w:r>
              <w:rPr>
                <w:rFonts w:hint="default" w:ascii="Arial" w:hAnsi="Arial" w:cs="Arial"/>
                <w:sz w:val="22"/>
                <w:szCs w:val="22"/>
              </w:rPr>
              <w:t xml:space="preserve"> , with the title ‘Ethical Approval’ followed by your name.</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color w:val="000000"/>
                <w:sz w:val="22"/>
                <w:szCs w:val="22"/>
              </w:rPr>
              <w:t>You will be informed of the outcome of your claim by email; therefore</w:t>
            </w:r>
            <w:r>
              <w:rPr>
                <w:rFonts w:hint="default" w:ascii="Arial" w:hAnsi="Arial" w:cs="Arial"/>
                <w:b/>
                <w:color w:val="000000"/>
                <w:sz w:val="22"/>
                <w:szCs w:val="22"/>
              </w:rPr>
              <w:t xml:space="preserve"> </w:t>
            </w:r>
            <w:r>
              <w:rPr>
                <w:rStyle w:val="12"/>
                <w:rFonts w:hint="default" w:ascii="Arial" w:hAnsi="Arial" w:cs="Arial"/>
                <w:b w:val="0"/>
                <w:bCs w:val="0"/>
                <w:color w:val="000000"/>
                <w:sz w:val="22"/>
                <w:szCs w:val="22"/>
              </w:rPr>
              <w:t>it is important that you check your University and personal email accounts regularly</w:t>
            </w:r>
            <w:r>
              <w:rPr>
                <w:rFonts w:hint="default"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keepNext w:val="0"/>
              <w:keepLines w:val="0"/>
              <w:widowControl/>
              <w:suppressLineNumbers w:val="0"/>
              <w:pBdr>
                <w:top w:val="single" w:color="auto" w:sz="4" w:space="1"/>
                <w:left w:val="single" w:color="auto" w:sz="4" w:space="4"/>
                <w:bottom w:val="single" w:color="auto" w:sz="4" w:space="1"/>
                <w:right w:val="single" w:color="auto" w:sz="4" w:space="21"/>
                <w:between w:val="single" w:color="auto" w:sz="4" w:space="1"/>
              </w:pBdr>
              <w:tabs>
                <w:tab w:val="left" w:pos="5103"/>
              </w:tabs>
              <w:spacing w:before="0" w:beforeAutospacing="0" w:after="0" w:afterAutospacing="0"/>
              <w:ind w:left="0" w:right="0"/>
              <w:rPr>
                <w:rFonts w:hint="default" w:ascii="Arial" w:hAnsi="Arial" w:cs="Arial"/>
                <w:b/>
                <w:sz w:val="22"/>
                <w:szCs w:val="22"/>
              </w:rPr>
            </w:pPr>
            <w:r>
              <w:rPr>
                <w:rFonts w:hint="default" w:ascii="Arial" w:hAnsi="Arial" w:cs="Arial"/>
                <w:b/>
                <w:bCs/>
                <w:sz w:val="22"/>
                <w:szCs w:val="22"/>
              </w:rPr>
              <w:t xml:space="preserve">STUDENTS ON UNDERGRADUATE OR TAUGHT MASTERS PROGRAMMES </w:t>
            </w:r>
            <w:r>
              <w:rPr>
                <w:rFonts w:hint="default"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5"/>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5"/>
          <w:rFonts w:ascii="Arial" w:hAnsi="Arial" w:cs="Arial"/>
          <w:sz w:val="22"/>
          <w:szCs w:val="22"/>
        </w:rPr>
        <w:t>https://www.uwtsd.ac.uk/academic-office/appendices-and-forms/</w:t>
      </w:r>
      <w:r>
        <w:rPr>
          <w:rStyle w:val="15"/>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5"/>
          <w:rFonts w:ascii="Arial" w:hAnsi="Arial" w:cs="Arial"/>
          <w:color w:val="auto"/>
          <w:sz w:val="22"/>
          <w:szCs w:val="22"/>
        </w:rPr>
        <w:t>pgresearch@uwtsd.ac.uk</w:t>
      </w:r>
      <w:r>
        <w:rPr>
          <w:rStyle w:val="15"/>
          <w:rFonts w:ascii="Arial" w:hAnsi="Arial" w:cs="Arial"/>
          <w:color w:val="auto"/>
          <w:sz w:val="22"/>
          <w:szCs w:val="22"/>
        </w:rPr>
        <w:fldChar w:fldCharType="end"/>
      </w:r>
      <w:r>
        <w:rPr>
          <w:rStyle w:val="15"/>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sz w:val="22"/>
          <w:szCs w:val="22"/>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Tahoma">
    <w:panose1 w:val="020B0604030504040204"/>
    <w:charset w:val="00"/>
    <w:family w:val="swiss"/>
    <w:pitch w:val="default"/>
    <w:sig w:usb0="E1002AFF" w:usb1="C000605B" w:usb2="00000029" w:usb3="00000000" w:csb0="200101FF" w:csb1="20280000"/>
  </w:font>
  <w:font w:name="Arial">
    <w:panose1 w:val="020B0604020202090204"/>
    <w:charset w:val="00"/>
    <w:family w:val="swiss"/>
    <w:pitch w:val="default"/>
    <w:sig w:usb0="E0000AFF" w:usb1="00007843" w:usb2="00000001" w:usb3="00000000" w:csb0="400001BF" w:csb1="DFF70000"/>
  </w:font>
  <w:font w:name="MS Gothic">
    <w:altName w:val="Hiragino Sans"/>
    <w:panose1 w:val="020B0609070205080204"/>
    <w:charset w:val="80"/>
    <w:family w:val="modern"/>
    <w:pitch w:val="default"/>
    <w:sig w:usb0="00000000" w:usb1="00000000" w:usb2="08000012" w:usb3="00000000" w:csb0="0002009F" w:csb1="00000000"/>
  </w:font>
  <w:font w:name="Segoe UI Symbol">
    <w:altName w:val="苹方-简"/>
    <w:panose1 w:val="020B0502040204020203"/>
    <w:charset w:val="00"/>
    <w:family w:val="swiss"/>
    <w:pitch w:val="default"/>
    <w:sig w:usb0="00000000" w:usb1="00000000" w:usb2="00040000" w:usb3="00000000" w:csb0="00000001" w:csb1="00000000"/>
  </w:font>
  <w:font w:name="Hiragino Sans">
    <w:panose1 w:val="020B0300000000000000"/>
    <w:charset w:val="80"/>
    <w:family w:val="auto"/>
    <w:pitch w:val="default"/>
    <w:sig w:usb0="E00002FF" w:usb1="7AE7FFFF" w:usb2="00000012" w:usb3="00000000" w:csb0="0002000D"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MS Gothic">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 w:name="Symbol">
    <w:altName w:val="Kingsoft Sign"/>
    <w:panose1 w:val="00000000000000000000"/>
    <w:charset w:val="00"/>
    <w:family w:val="auto"/>
    <w:pitch w:val="default"/>
    <w:sig w:usb0="00000000" w:usb1="00000000" w:usb2="00000000" w:usb3="00000000" w:csb0="00000000" w:csb1="00000000"/>
  </w:font>
  <w:font w:name="MacDictSTHeiti">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ascii="Arial" w:hAnsi="Arial" w:cs="Arial"/>
      </w:rPr>
      <w:t>October 2020</w:t>
    </w:r>
    <w:r>
      <w:rPr>
        <w:rFonts w:ascii="Arial" w:hAnsi="Arial" w:cs="Arial"/>
      </w:rPr>
      <w:ptab w:relativeTo="margin" w:alignment="center" w:leader="none"/>
    </w:r>
    <w:r>
      <w:rPr>
        <w:rStyle w:val="13"/>
        <w:rFonts w:ascii="Arial" w:hAnsi="Arial" w:cs="Arial"/>
      </w:rPr>
      <w:fldChar w:fldCharType="begin"/>
    </w:r>
    <w:r>
      <w:rPr>
        <w:rStyle w:val="13"/>
        <w:rFonts w:ascii="Arial" w:hAnsi="Arial" w:cs="Arial"/>
      </w:rPr>
      <w:instrText xml:space="preserve"> PAGE </w:instrText>
    </w:r>
    <w:r>
      <w:rPr>
        <w:rStyle w:val="13"/>
        <w:rFonts w:ascii="Arial" w:hAnsi="Arial" w:cs="Arial"/>
      </w:rPr>
      <w:fldChar w:fldCharType="separate"/>
    </w:r>
    <w:r>
      <w:rPr>
        <w:rStyle w:val="13"/>
        <w:rFonts w:ascii="Arial" w:hAnsi="Arial" w:cs="Arial"/>
      </w:rPr>
      <w:t>1</w:t>
    </w:r>
    <w:r>
      <w:rPr>
        <w:rStyle w:val="13"/>
        <w:rFonts w:ascii="Arial" w:hAnsi="Arial" w:cs="Arial"/>
      </w:rPr>
      <w:fldChar w:fldCharType="end"/>
    </w:r>
    <w:r>
      <w:rPr>
        <w:rStyle w:val="13"/>
        <w:rFonts w:ascii="Arial" w:hAnsi="Arial" w:cs="Arial"/>
      </w:rPr>
      <w:ptab w:relativeTo="margin" w:alignment="right" w:leader="none"/>
    </w:r>
    <w:r>
      <w:rPr>
        <w:rStyle w:val="13"/>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95651E"/>
    <w:multiLevelType w:val="singleLevel"/>
    <w:tmpl w:val="6095651E"/>
    <w:lvl w:ilvl="0" w:tentative="0">
      <w:start w:val="1"/>
      <w:numFmt w:val="decimal"/>
      <w:suff w:val="space"/>
      <w:lvlText w:val="%1."/>
      <w:lvlJc w:val="left"/>
    </w:lvl>
  </w:abstractNum>
  <w:abstractNum w:abstractNumId="1">
    <w:nsid w:val="60956650"/>
    <w:multiLevelType w:val="singleLevel"/>
    <w:tmpl w:val="60956650"/>
    <w:lvl w:ilvl="0" w:tentative="0">
      <w:start w:val="1"/>
      <w:numFmt w:val="decimal"/>
      <w:suff w:val="space"/>
      <w:lvlText w:val="%1."/>
      <w:lvlJc w:val="left"/>
    </w:lvl>
  </w:abstractNum>
  <w:abstractNum w:abstractNumId="2">
    <w:nsid w:val="609566CB"/>
    <w:multiLevelType w:val="singleLevel"/>
    <w:tmpl w:val="609566CB"/>
    <w:lvl w:ilvl="0" w:tentative="0">
      <w:start w:val="1"/>
      <w:numFmt w:val="decimal"/>
      <w:suff w:val="space"/>
      <w:lvlText w:val="%1)"/>
      <w:lvlJc w:val="left"/>
    </w:lvl>
  </w:abstractNum>
  <w:abstractNum w:abstractNumId="3">
    <w:nsid w:val="60956AD3"/>
    <w:multiLevelType w:val="singleLevel"/>
    <w:tmpl w:val="60956AD3"/>
    <w:lvl w:ilvl="0" w:tentative="0">
      <w:start w:val="1"/>
      <w:numFmt w:val="decimal"/>
      <w:suff w:val="space"/>
      <w:lvlText w:val="%1)"/>
      <w:lvlJc w:val="left"/>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embedSystemFonts/>
  <w:bordersDoNotSurroundHeader w:val="0"/>
  <w:bordersDoNotSurroundFooter w:val="0"/>
  <w:documentProtection w:enforcement="0"/>
  <w:defaultTabStop w:val="720"/>
  <w:drawingGridHorizontalSpacing w:val="100"/>
  <w:displayHorizontalDrawingGridEvery w:val="0"/>
  <w:displayVerticalDrawingGridEvery w:val="2"/>
  <w:characterSpacingControl w:val="doNotCompress"/>
  <w:doNotValidateAgainstSchema/>
  <w:doNotDemarcateInvalidXml/>
  <w:compat>
    <w:balanceSingleByteDoubleByteWidth/>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75D11BB"/>
    <w:rsid w:val="1B0FCE8F"/>
    <w:rsid w:val="1DBB9614"/>
    <w:rsid w:val="26BBB741"/>
    <w:rsid w:val="2EDF499A"/>
    <w:rsid w:val="30FFA035"/>
    <w:rsid w:val="3B6EE636"/>
    <w:rsid w:val="3EFAFDC3"/>
    <w:rsid w:val="3F79F857"/>
    <w:rsid w:val="3FFFF316"/>
    <w:rsid w:val="4DE43C89"/>
    <w:rsid w:val="4EFE3CFE"/>
    <w:rsid w:val="4FDF0395"/>
    <w:rsid w:val="527E5E78"/>
    <w:rsid w:val="56DD405E"/>
    <w:rsid w:val="5BBF6E43"/>
    <w:rsid w:val="5EF54AD5"/>
    <w:rsid w:val="67CF0D49"/>
    <w:rsid w:val="6FFAC023"/>
    <w:rsid w:val="70A132BE"/>
    <w:rsid w:val="727DF9E5"/>
    <w:rsid w:val="76DF6716"/>
    <w:rsid w:val="777FA47E"/>
    <w:rsid w:val="779549D1"/>
    <w:rsid w:val="77EFB5C7"/>
    <w:rsid w:val="77FF8923"/>
    <w:rsid w:val="797325C6"/>
    <w:rsid w:val="79B329B0"/>
    <w:rsid w:val="79BFC33D"/>
    <w:rsid w:val="7BBBBD98"/>
    <w:rsid w:val="7BC1F9EA"/>
    <w:rsid w:val="7BFF0D51"/>
    <w:rsid w:val="7DD3F615"/>
    <w:rsid w:val="7DEB5C15"/>
    <w:rsid w:val="7DF5C486"/>
    <w:rsid w:val="7DFB1462"/>
    <w:rsid w:val="7EBE764A"/>
    <w:rsid w:val="7EF5009A"/>
    <w:rsid w:val="7F393548"/>
    <w:rsid w:val="7F6D7C6E"/>
    <w:rsid w:val="7FD93EFC"/>
    <w:rsid w:val="7FDFC94E"/>
    <w:rsid w:val="7FEF4E34"/>
    <w:rsid w:val="7FF6E42F"/>
    <w:rsid w:val="7FFD1BCD"/>
    <w:rsid w:val="7FFE84C4"/>
    <w:rsid w:val="9EF4D535"/>
    <w:rsid w:val="A6FF5591"/>
    <w:rsid w:val="AEEF1B4E"/>
    <w:rsid w:val="B9F1FEBF"/>
    <w:rsid w:val="BBFFE85F"/>
    <w:rsid w:val="BDFFEF74"/>
    <w:rsid w:val="BF6F8203"/>
    <w:rsid w:val="BFBFF861"/>
    <w:rsid w:val="BFFFF2D2"/>
    <w:rsid w:val="CDB9BFB8"/>
    <w:rsid w:val="CFFECAAF"/>
    <w:rsid w:val="D2ED83EB"/>
    <w:rsid w:val="D54CDE80"/>
    <w:rsid w:val="DBFF3995"/>
    <w:rsid w:val="DDFB4B50"/>
    <w:rsid w:val="DEFF5895"/>
    <w:rsid w:val="E6B7357E"/>
    <w:rsid w:val="EEE6D551"/>
    <w:rsid w:val="EEFF838A"/>
    <w:rsid w:val="EFDA67E5"/>
    <w:rsid w:val="EFF5B698"/>
    <w:rsid w:val="EFF79B8A"/>
    <w:rsid w:val="F1D55331"/>
    <w:rsid w:val="F5EC386E"/>
    <w:rsid w:val="F6B7B8D4"/>
    <w:rsid w:val="F7BE27CE"/>
    <w:rsid w:val="F7DF0BE7"/>
    <w:rsid w:val="F9A87C7B"/>
    <w:rsid w:val="F9BE4F59"/>
    <w:rsid w:val="FBFFD3C2"/>
    <w:rsid w:val="FC54C9E8"/>
    <w:rsid w:val="FD3F7990"/>
    <w:rsid w:val="FDFB7955"/>
    <w:rsid w:val="FDFFCC76"/>
    <w:rsid w:val="FE7F7F80"/>
    <w:rsid w:val="FE9ADAC9"/>
    <w:rsid w:val="FEAFEBC7"/>
    <w:rsid w:val="FEBF705B"/>
    <w:rsid w:val="FED825A2"/>
    <w:rsid w:val="FEDB5A0B"/>
    <w:rsid w:val="FF6D6FEB"/>
    <w:rsid w:val="FFAF3C9D"/>
    <w:rsid w:val="FFFC944E"/>
    <w:rsid w:val="FFFD48D1"/>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qFormat/>
    <w:uiPriority w:val="1"/>
  </w:style>
  <w:style w:type="table" w:default="1" w:styleId="17">
    <w:name w:val="Normal Table"/>
    <w:unhideWhenUsed/>
    <w:qFormat/>
    <w:uiPriority w:val="99"/>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paragraph" w:styleId="4">
    <w:name w:val="annotation subject"/>
    <w:basedOn w:val="5"/>
    <w:next w:val="5"/>
    <w:link w:val="29"/>
    <w:unhideWhenUsed/>
    <w:qFormat/>
    <w:uiPriority w:val="99"/>
    <w:rPr>
      <w:b/>
      <w:bCs/>
    </w:rPr>
  </w:style>
  <w:style w:type="paragraph" w:styleId="5">
    <w:name w:val="annotation text"/>
    <w:basedOn w:val="1"/>
    <w:link w:val="28"/>
    <w:unhideWhenUsed/>
    <w:qFormat/>
    <w:uiPriority w:val="99"/>
  </w:style>
  <w:style w:type="paragraph" w:styleId="6">
    <w:name w:val="Balloon Text"/>
    <w:basedOn w:val="1"/>
    <w:link w:val="23"/>
    <w:semiHidden/>
    <w:qFormat/>
    <w:uiPriority w:val="99"/>
    <w:rPr>
      <w:rFonts w:ascii="Tahoma" w:hAnsi="Tahoma" w:cs="Tahoma"/>
      <w:sz w:val="16"/>
      <w:szCs w:val="16"/>
    </w:rPr>
  </w:style>
  <w:style w:type="paragraph" w:styleId="7">
    <w:name w:val="footer"/>
    <w:basedOn w:val="1"/>
    <w:link w:val="25"/>
    <w:qFormat/>
    <w:uiPriority w:val="99"/>
    <w:pPr>
      <w:tabs>
        <w:tab w:val="center" w:pos="4513"/>
        <w:tab w:val="right" w:pos="9026"/>
      </w:tabs>
    </w:pPr>
  </w:style>
  <w:style w:type="paragraph" w:styleId="8">
    <w:name w:val="header"/>
    <w:basedOn w:val="1"/>
    <w:link w:val="24"/>
    <w:semiHidden/>
    <w:qFormat/>
    <w:uiPriority w:val="99"/>
    <w:pPr>
      <w:tabs>
        <w:tab w:val="center" w:pos="4513"/>
        <w:tab w:val="right" w:pos="9026"/>
      </w:tabs>
    </w:pPr>
  </w:style>
  <w:style w:type="paragraph" w:styleId="9">
    <w:name w:val="Body Text 2"/>
    <w:basedOn w:val="1"/>
    <w:link w:val="21"/>
    <w:qFormat/>
    <w:uiPriority w:val="99"/>
    <w:pPr>
      <w:ind w:left="720" w:hanging="720"/>
    </w:pPr>
    <w:rPr>
      <w:b/>
      <w:bCs/>
      <w:sz w:val="22"/>
      <w:szCs w:val="22"/>
    </w:rPr>
  </w:style>
  <w:style w:type="paragraph" w:styleId="10">
    <w:name w:val="Normal (Web)"/>
    <w:basedOn w:val="1"/>
    <w:qFormat/>
    <w:uiPriority w:val="99"/>
    <w:pPr>
      <w:spacing w:before="100" w:beforeAutospacing="1" w:after="100" w:afterAutospacing="1"/>
    </w:pPr>
    <w:rPr>
      <w:sz w:val="24"/>
      <w:szCs w:val="24"/>
      <w:lang w:eastAsia="en-GB"/>
    </w:rPr>
  </w:style>
  <w:style w:type="character" w:styleId="12">
    <w:name w:val="Strong"/>
    <w:qFormat/>
    <w:uiPriority w:val="22"/>
    <w:rPr>
      <w:b/>
      <w:bCs/>
    </w:rPr>
  </w:style>
  <w:style w:type="character" w:styleId="13">
    <w:name w:val="page number"/>
    <w:basedOn w:val="11"/>
    <w:qFormat/>
    <w:uiPriority w:val="99"/>
  </w:style>
  <w:style w:type="character" w:styleId="14">
    <w:name w:val="FollowedHyperlink"/>
    <w:semiHidden/>
    <w:qFormat/>
    <w:uiPriority w:val="99"/>
    <w:rPr>
      <w:color w:val="800080"/>
      <w:u w:val="single"/>
    </w:rPr>
  </w:style>
  <w:style w:type="character" w:styleId="15">
    <w:name w:val="Hyperlink"/>
    <w:qFormat/>
    <w:uiPriority w:val="99"/>
    <w:rPr>
      <w:color w:val="0000FF"/>
      <w:u w:val="single"/>
    </w:rPr>
  </w:style>
  <w:style w:type="character" w:styleId="16">
    <w:name w:val="annotation reference"/>
    <w:unhideWhenUsed/>
    <w:qFormat/>
    <w:uiPriority w:val="99"/>
    <w:rPr>
      <w:sz w:val="16"/>
      <w:szCs w:val="16"/>
    </w:rPr>
  </w:style>
  <w:style w:type="table" w:styleId="18">
    <w:name w:val="Table Grid"/>
    <w:basedOn w:val="17"/>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9"/>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8"/>
    <w:semiHidden/>
    <w:qFormat/>
    <w:uiPriority w:val="99"/>
    <w:rPr>
      <w:lang w:eastAsia="en-US"/>
    </w:rPr>
  </w:style>
  <w:style w:type="character" w:customStyle="1" w:styleId="25">
    <w:name w:val="Footer Char"/>
    <w:link w:val="7"/>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5"/>
    <w:semiHidden/>
    <w:qFormat/>
    <w:uiPriority w:val="99"/>
    <w:rPr>
      <w:lang w:eastAsia="en-US"/>
    </w:rPr>
  </w:style>
  <w:style w:type="character" w:customStyle="1" w:styleId="29">
    <w:name w:val="Comment Subject Char"/>
    <w:link w:val="4"/>
    <w:semiHidden/>
    <w:qFormat/>
    <w:uiPriority w:val="99"/>
    <w:rPr>
      <w:b/>
      <w:bCs/>
      <w:lang w:eastAsia="en-US"/>
    </w:rPr>
  </w:style>
  <w:style w:type="paragraph" w:customStyle="1" w:styleId="30">
    <w:name w:val="List Paragraph"/>
    <w:basedOn w:val="1"/>
    <w:qFormat/>
    <w:uiPriority w:val="34"/>
    <w:pPr>
      <w:ind w:left="720"/>
      <w:contextualSpacing/>
    </w:pPr>
    <w:rPr>
      <w:rFonts w:ascii="Calibri" w:hAnsi="Calibri" w:eastAsia="Calibri"/>
      <w:sz w:val="22"/>
      <w:szCs w:val="22"/>
    </w:rPr>
  </w:style>
  <w:style w:type="paragraph" w:customStyle="1" w:styleId="31">
    <w:name w:val="p1"/>
    <w:basedOn w:val="1"/>
    <w:qFormat/>
    <w:uiPriority w:val="0"/>
    <w:pPr>
      <w:spacing w:before="0" w:beforeAutospacing="0" w:after="0" w:afterAutospacing="0"/>
      <w:ind w:left="0" w:right="0"/>
      <w:jc w:val="left"/>
    </w:pPr>
    <w:rPr>
      <w:rFonts w:ascii="helvetica" w:hAnsi="helvetica" w:eastAsia="helvetica" w:cs="helvetica"/>
      <w:kern w:val="0"/>
      <w:sz w:val="26"/>
      <w:szCs w:val="26"/>
      <w:lang w:val="en-US" w:eastAsia="zh-CN" w:bidi="ar"/>
    </w:rPr>
  </w:style>
  <w:style w:type="character" w:customStyle="1" w:styleId="32">
    <w:name w:val="15"/>
    <w:basedOn w:val="11"/>
    <w:qFormat/>
    <w:uiPriority w:val="0"/>
    <w:rPr>
      <w:rFonts w:hint="default" w:ascii="Times New Roman" w:hAnsi="Times New Roman" w:cs="Times New Roman"/>
    </w:rPr>
  </w:style>
  <w:style w:type="character" w:customStyle="1" w:styleId="33">
    <w:name w:val="10"/>
    <w:basedOn w:val="11"/>
    <w:qFormat/>
    <w:uiPriority w:val="0"/>
    <w:rPr>
      <w:rFonts w:hint="default" w:ascii="Times New Roman" w:hAnsi="Times New Roman" w:cs="Times New Roman"/>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4934</Words>
  <Characters>28324</Characters>
  <Lines>236</Lines>
  <Paragraphs>66</Paragraphs>
  <ScaleCrop>false</ScaleCrop>
  <LinksUpToDate>false</LinksUpToDate>
  <CharactersWithSpaces>33192</CharactersWithSpaces>
  <Application>WPS Office_2.5.0.4070_F1E327BC-269C-435d-A152-05C5408002CA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2020-10-29T09:00:00Z</dcterms:created>
  <dc:creator>Kevin Brice</dc:creator>
  <cp:lastModifiedBy>myzmac</cp:lastModifiedBy>
  <cp:lastPrinted>2016-10-25T04:21:00Z</cp:lastPrinted>
  <dcterms:modified xsi:type="dcterms:W3CDTF">2021-05-08T00:30:24Z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2052-2.5.0.4070</vt:lpwstr>
  </property>
</Properties>
</file>