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1466FA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F6ACE">
              <w:rPr>
                <w:rFonts w:ascii="Times New Roman" w:hAnsi="Times New Roman" w:cs="Times New Roman"/>
                <w:b/>
                <w:color w:val="auto"/>
                <w:sz w:val="48"/>
              </w:rPr>
              <w:t>Millie Coldrick</w:t>
            </w:r>
          </w:p>
          <w:p w14:paraId="3636FA98" w14:textId="04593150" w:rsidR="007A77F6" w:rsidRDefault="007A77F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Name of Observer: Rosemary Barratt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DEC2AC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F6ACE">
              <w:rPr>
                <w:rFonts w:ascii="Times New Roman" w:hAnsi="Times New Roman" w:cs="Times New Roman"/>
                <w:b/>
                <w:color w:val="auto"/>
                <w:sz w:val="48"/>
              </w:rPr>
              <w:t xml:space="preserve"> m.coldrick@npt.gov.uk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66FCBD3" w14:textId="77777777" w:rsidR="007A77F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F6ACE">
              <w:rPr>
                <w:rFonts w:ascii="Times New Roman" w:hAnsi="Times New Roman" w:cs="Times New Roman"/>
                <w:b/>
                <w:color w:val="auto"/>
                <w:sz w:val="48"/>
              </w:rPr>
              <w:t xml:space="preserve"> </w:t>
            </w:r>
          </w:p>
          <w:p w14:paraId="0DE696B2" w14:textId="501811CD" w:rsidR="00F927A1" w:rsidRDefault="00FF6ACE" w:rsidP="005D3F07">
            <w:pPr>
              <w:overflowPunct/>
              <w:autoSpaceDE/>
              <w:autoSpaceDN/>
              <w:adjustRightInd/>
              <w:ind w:right="-957"/>
              <w:textAlignment w:val="auto"/>
              <w:rPr>
                <w:rFonts w:ascii="Times New Roman" w:hAnsi="Times New Roman" w:cs="Times New Roman"/>
                <w:b/>
                <w:color w:val="auto"/>
                <w:sz w:val="48"/>
              </w:rPr>
            </w:pPr>
            <w:r w:rsidRPr="00FF6ACE">
              <w:rPr>
                <w:rFonts w:ascii="Times New Roman" w:hAnsi="Times New Roman" w:cs="Times New Roman"/>
                <w:b/>
                <w:color w:val="auto"/>
                <w:sz w:val="48"/>
              </w:rPr>
              <w:t>2420737</w:t>
            </w:r>
          </w:p>
          <w:p w14:paraId="622FD17A" w14:textId="513259C0"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0B71096" w14:textId="77777777" w:rsidR="000E2C8A" w:rsidRDefault="000E2C8A" w:rsidP="000E2C8A">
      <w:pPr>
        <w:rPr>
          <w:rFonts w:ascii="Times New Roman" w:hAnsi="Times New Roman" w:cs="Times New Roman"/>
          <w:b/>
          <w:color w:val="auto"/>
          <w:sz w:val="48"/>
        </w:rPr>
      </w:pPr>
    </w:p>
    <w:p w14:paraId="7DFD6A18" w14:textId="05802924" w:rsidR="00F22AC5" w:rsidRPr="000E2C8A" w:rsidRDefault="00337FEF" w:rsidP="000E2C8A">
      <w:pPr>
        <w:jc w:val="center"/>
        <w:rPr>
          <w:b/>
          <w:sz w:val="24"/>
          <w:szCs w:val="24"/>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2C3A16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A77F6">
        <w:rPr>
          <w:sz w:val="24"/>
          <w:szCs w:val="24"/>
        </w:rPr>
        <w:t>11/07/2025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205965A" w14:textId="5CEE7312" w:rsidR="00A917C2" w:rsidRDefault="008D490F" w:rsidP="00D3203C">
            <w:pPr>
              <w:jc w:val="both"/>
              <w:rPr>
                <w:sz w:val="24"/>
                <w:szCs w:val="24"/>
              </w:rPr>
            </w:pPr>
            <w:r>
              <w:rPr>
                <w:sz w:val="24"/>
                <w:szCs w:val="24"/>
              </w:rPr>
              <w:t>M</w:t>
            </w:r>
            <w:r w:rsidR="00F84C05">
              <w:rPr>
                <w:sz w:val="24"/>
                <w:szCs w:val="24"/>
              </w:rPr>
              <w:t xml:space="preserve">y direct observation of social work practice, I conducted a visit to a Mother to share and discuss a copy of the Child Protection report (CP Report) which was written about her child. As part of the guidelines set out by the local authority I work within, a CP report has to be shared with the family a minimum of 48 hours before the day of the Child Protection Conference taking place. This is to follow within guidelines set out by the Wales Safeguarding Procedures 2019 to ensure that a family is kept fully informed of the processes in which they are involved and have a chance read the report to prepare for the conference. </w:t>
            </w:r>
          </w:p>
          <w:p w14:paraId="258D8C75" w14:textId="128CEE5A" w:rsidR="007F265D" w:rsidRDefault="007F265D" w:rsidP="00D3203C">
            <w:pPr>
              <w:jc w:val="both"/>
              <w:rPr>
                <w:sz w:val="24"/>
                <w:szCs w:val="24"/>
              </w:rPr>
            </w:pPr>
          </w:p>
          <w:p w14:paraId="362B8801" w14:textId="3CDD5511" w:rsidR="007F265D" w:rsidRDefault="008D490F" w:rsidP="00D3203C">
            <w:pPr>
              <w:jc w:val="both"/>
              <w:rPr>
                <w:sz w:val="24"/>
                <w:szCs w:val="24"/>
              </w:rPr>
            </w:pPr>
            <w:r>
              <w:rPr>
                <w:sz w:val="24"/>
                <w:szCs w:val="24"/>
              </w:rPr>
              <w:t xml:space="preserve">The family </w:t>
            </w:r>
            <w:r w:rsidR="007F265D">
              <w:rPr>
                <w:sz w:val="24"/>
                <w:szCs w:val="24"/>
              </w:rPr>
              <w:t>are of Welsh nationality and have lived in Wales their whole lives.</w:t>
            </w:r>
            <w:r w:rsidR="00506DE1">
              <w:rPr>
                <w:sz w:val="24"/>
                <w:szCs w:val="24"/>
              </w:rPr>
              <w:t xml:space="preserve"> The Active Offer was made to mum, however this was declined as she did not speak welsh. I</w:t>
            </w:r>
            <w:r w:rsidR="007F265D">
              <w:rPr>
                <w:sz w:val="24"/>
                <w:szCs w:val="24"/>
              </w:rPr>
              <w:t>t is important to make the Active Offer</w:t>
            </w:r>
            <w:r w:rsidR="00A917C2">
              <w:rPr>
                <w:sz w:val="24"/>
                <w:szCs w:val="24"/>
              </w:rPr>
              <w:t xml:space="preserve"> </w:t>
            </w:r>
            <w:r w:rsidR="007F265D">
              <w:rPr>
                <w:sz w:val="24"/>
                <w:szCs w:val="24"/>
              </w:rPr>
              <w:t xml:space="preserve">to ensure that no assumptions are made and that the concept of the right language being used is so important to those individuals in </w:t>
            </w:r>
            <w:r w:rsidR="00D940C1">
              <w:rPr>
                <w:sz w:val="24"/>
                <w:szCs w:val="24"/>
              </w:rPr>
              <w:t>whom</w:t>
            </w:r>
            <w:r w:rsidR="007F265D">
              <w:rPr>
                <w:sz w:val="24"/>
                <w:szCs w:val="24"/>
              </w:rPr>
              <w:t xml:space="preserve"> we support</w:t>
            </w:r>
            <w:r w:rsidR="00A917C2">
              <w:rPr>
                <w:sz w:val="24"/>
                <w:szCs w:val="24"/>
              </w:rPr>
              <w:t xml:space="preserve"> (Welsh Government, 2012)</w:t>
            </w:r>
            <w:r w:rsidR="007F265D">
              <w:rPr>
                <w:sz w:val="24"/>
                <w:szCs w:val="24"/>
              </w:rPr>
              <w:t xml:space="preserve">. </w:t>
            </w:r>
            <w:r w:rsidR="00506DE1">
              <w:rPr>
                <w:sz w:val="24"/>
                <w:szCs w:val="24"/>
              </w:rPr>
              <w:t xml:space="preserve">Mother </w:t>
            </w:r>
            <w:r w:rsidR="00D940C1">
              <w:rPr>
                <w:sz w:val="24"/>
                <w:szCs w:val="24"/>
              </w:rPr>
              <w:t xml:space="preserve">came from a tight-knit Welsh family who all lived within the same small community. This is very conducive to stereotypical Welsh life when considering the rurality of Wales’ landscape. </w:t>
            </w:r>
            <w:proofErr w:type="gramStart"/>
            <w:r w:rsidR="00D940C1">
              <w:rPr>
                <w:sz w:val="24"/>
                <w:szCs w:val="24"/>
              </w:rPr>
              <w:t>It’s</w:t>
            </w:r>
            <w:proofErr w:type="gramEnd"/>
            <w:r w:rsidR="00D940C1">
              <w:rPr>
                <w:sz w:val="24"/>
                <w:szCs w:val="24"/>
              </w:rPr>
              <w:t xml:space="preserve"> rurality did provide challenges to this Mother specifically due to lack of transport links and her access to services being limited. </w:t>
            </w:r>
          </w:p>
          <w:p w14:paraId="76BAD5C3" w14:textId="307F5A8D" w:rsidR="00F84C05" w:rsidRDefault="00F84C05" w:rsidP="00D3203C">
            <w:pPr>
              <w:jc w:val="both"/>
              <w:rPr>
                <w:sz w:val="24"/>
                <w:szCs w:val="24"/>
              </w:rPr>
            </w:pPr>
          </w:p>
          <w:p w14:paraId="20C19DB4" w14:textId="5A229A23" w:rsidR="00F84C05" w:rsidRDefault="00F84C05" w:rsidP="00D3203C">
            <w:pPr>
              <w:jc w:val="both"/>
              <w:rPr>
                <w:sz w:val="24"/>
                <w:szCs w:val="24"/>
              </w:rPr>
            </w:pPr>
            <w:r>
              <w:rPr>
                <w:sz w:val="24"/>
                <w:szCs w:val="24"/>
              </w:rPr>
              <w:t>Full and informed verbal consent was gained before undertaking the observation. The importance of informed consent within social work is paramount (Kaplan &amp; Bryan, 2009.) I fully explained to the Mother over the phone</w:t>
            </w:r>
            <w:r w:rsidR="007F265D">
              <w:rPr>
                <w:sz w:val="24"/>
                <w:szCs w:val="24"/>
              </w:rPr>
              <w:t>,</w:t>
            </w:r>
            <w:r>
              <w:rPr>
                <w:sz w:val="24"/>
                <w:szCs w:val="24"/>
              </w:rPr>
              <w:t xml:space="preserve"> whilst arranging a visit to her home about the observation being of my practice and how it would not affect the proceedings for her child. I explained that my mentor would be observing only </w:t>
            </w:r>
            <w:r w:rsidR="007F265D">
              <w:rPr>
                <w:sz w:val="24"/>
                <w:szCs w:val="24"/>
              </w:rPr>
              <w:t>me</w:t>
            </w:r>
            <w:r>
              <w:rPr>
                <w:sz w:val="24"/>
                <w:szCs w:val="24"/>
              </w:rPr>
              <w:t xml:space="preserve"> and they would not be here to make judgments on </w:t>
            </w:r>
            <w:r w:rsidR="00506DE1">
              <w:rPr>
                <w:sz w:val="24"/>
                <w:szCs w:val="24"/>
              </w:rPr>
              <w:t>themselves</w:t>
            </w:r>
            <w:r>
              <w:rPr>
                <w:sz w:val="24"/>
                <w:szCs w:val="24"/>
              </w:rPr>
              <w:t>. Furthermore, on attending her property</w:t>
            </w:r>
            <w:r w:rsidR="00506DE1">
              <w:rPr>
                <w:sz w:val="24"/>
                <w:szCs w:val="24"/>
              </w:rPr>
              <w:t>, I gained</w:t>
            </w:r>
            <w:r w:rsidR="007F265D">
              <w:rPr>
                <w:sz w:val="24"/>
                <w:szCs w:val="24"/>
              </w:rPr>
              <w:t xml:space="preserve"> further verbal</w:t>
            </w:r>
            <w:r>
              <w:rPr>
                <w:sz w:val="24"/>
                <w:szCs w:val="24"/>
              </w:rPr>
              <w:t xml:space="preserve"> consent </w:t>
            </w:r>
            <w:r w:rsidR="007F265D">
              <w:rPr>
                <w:sz w:val="24"/>
                <w:szCs w:val="24"/>
              </w:rPr>
              <w:t xml:space="preserve">before starting the observation. </w:t>
            </w:r>
          </w:p>
          <w:p w14:paraId="01C02FD7" w14:textId="2F97275D" w:rsidR="00F84C05" w:rsidRDefault="00F84C05" w:rsidP="00D3203C">
            <w:pPr>
              <w:jc w:val="both"/>
              <w:rPr>
                <w:sz w:val="24"/>
                <w:szCs w:val="24"/>
              </w:rPr>
            </w:pPr>
          </w:p>
          <w:p w14:paraId="06829ADE" w14:textId="63EB6191" w:rsidR="007F265D" w:rsidRDefault="007F265D" w:rsidP="00D3203C">
            <w:pPr>
              <w:jc w:val="both"/>
              <w:rPr>
                <w:sz w:val="24"/>
                <w:szCs w:val="24"/>
              </w:rPr>
            </w:pPr>
          </w:p>
          <w:p w14:paraId="580AE957" w14:textId="0F8CF9B6" w:rsidR="007F265D" w:rsidRPr="00F84C05" w:rsidRDefault="008D490F" w:rsidP="00D3203C">
            <w:pPr>
              <w:jc w:val="both"/>
              <w:rPr>
                <w:sz w:val="24"/>
                <w:szCs w:val="24"/>
              </w:rPr>
            </w:pPr>
            <w:r>
              <w:rPr>
                <w:sz w:val="24"/>
                <w:szCs w:val="24"/>
              </w:rPr>
              <w:t>Word Count - 330</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3F52CC6A" w:rsidR="00243DB0" w:rsidRDefault="00243DB0" w:rsidP="00243DB0">
            <w:pPr>
              <w:jc w:val="both"/>
              <w:rPr>
                <w:b/>
                <w:i/>
                <w:sz w:val="24"/>
                <w:szCs w:val="24"/>
              </w:rPr>
            </w:pPr>
          </w:p>
          <w:p w14:paraId="720DE90C" w14:textId="083376F8" w:rsidR="005970BF" w:rsidRPr="00B340F4" w:rsidRDefault="005970BF" w:rsidP="005970BF">
            <w:pPr>
              <w:pStyle w:val="NormalWeb"/>
              <w:rPr>
                <w:rFonts w:ascii="Arial" w:hAnsi="Arial" w:cs="Arial"/>
                <w:color w:val="000000"/>
              </w:rPr>
            </w:pPr>
            <w:r w:rsidRPr="00B340F4">
              <w:rPr>
                <w:rFonts w:ascii="Arial" w:hAnsi="Arial" w:cs="Arial"/>
                <w:color w:val="000000"/>
              </w:rPr>
              <w:t xml:space="preserve">Effective communication is a fundamental component of social work practice. It enables social workers to build trust, promote understanding, and ensure that people who use services can participate meaningfully in decisions that affect their lives (Trevithick, 2012). This essay provides a critical reflection on my communication methods and skills during a visit, where I shared a Child </w:t>
            </w:r>
            <w:r w:rsidR="000911AB">
              <w:rPr>
                <w:rFonts w:ascii="Arial" w:hAnsi="Arial" w:cs="Arial"/>
                <w:color w:val="000000"/>
              </w:rPr>
              <w:t xml:space="preserve">Protection report with a mother, we were due to attend the Child Protection conference the following week, after my section 47 investigation </w:t>
            </w:r>
            <w:r w:rsidR="008F7C9C">
              <w:rPr>
                <w:rFonts w:ascii="Arial" w:hAnsi="Arial" w:cs="Arial"/>
                <w:color w:val="000000"/>
              </w:rPr>
              <w:t>concluded</w:t>
            </w:r>
            <w:r w:rsidR="000911AB">
              <w:rPr>
                <w:rFonts w:ascii="Arial" w:hAnsi="Arial" w:cs="Arial"/>
                <w:color w:val="000000"/>
              </w:rPr>
              <w:t xml:space="preserve"> that there was a risk of significant harm towards her child. This was due to concerns surrounding domestic violence, Mother mental health, and her alcohol use. Throughout this reflection I will consider</w:t>
            </w:r>
            <w:r w:rsidRPr="00B340F4">
              <w:rPr>
                <w:rFonts w:ascii="Arial" w:hAnsi="Arial" w:cs="Arial"/>
                <w:color w:val="000000"/>
              </w:rPr>
              <w:t xml:space="preserve"> how I identifie</w:t>
            </w:r>
            <w:r w:rsidR="000911AB">
              <w:rPr>
                <w:rFonts w:ascii="Arial" w:hAnsi="Arial" w:cs="Arial"/>
                <w:color w:val="000000"/>
              </w:rPr>
              <w:t xml:space="preserve">d and responded to the Mothers </w:t>
            </w:r>
            <w:r w:rsidRPr="00B340F4">
              <w:rPr>
                <w:rFonts w:ascii="Arial" w:hAnsi="Arial" w:cs="Arial"/>
                <w:color w:val="000000"/>
              </w:rPr>
              <w:t xml:space="preserve">communication needs, </w:t>
            </w:r>
            <w:r w:rsidR="000911AB">
              <w:rPr>
                <w:rFonts w:ascii="Arial" w:hAnsi="Arial" w:cs="Arial"/>
                <w:color w:val="000000"/>
              </w:rPr>
              <w:t xml:space="preserve">employing a person-centred approach throughout. I am informed by </w:t>
            </w:r>
            <w:r w:rsidRPr="00B340F4">
              <w:rPr>
                <w:rFonts w:ascii="Arial" w:hAnsi="Arial" w:cs="Arial"/>
                <w:color w:val="000000"/>
              </w:rPr>
              <w:t xml:space="preserve">Welsh legislation and professional frameworks, including the Social Services and Well-being (Wales) Act </w:t>
            </w:r>
            <w:r w:rsidR="001826AD">
              <w:rPr>
                <w:rFonts w:ascii="Arial" w:hAnsi="Arial" w:cs="Arial"/>
                <w:color w:val="000000"/>
              </w:rPr>
              <w:t xml:space="preserve">(SSWA) </w:t>
            </w:r>
            <w:r w:rsidRPr="00B340F4">
              <w:rPr>
                <w:rFonts w:ascii="Arial" w:hAnsi="Arial" w:cs="Arial"/>
                <w:color w:val="000000"/>
              </w:rPr>
              <w:t xml:space="preserve">2014, the Code of Professional Practice for Social Care </w:t>
            </w:r>
            <w:r w:rsidR="001826AD">
              <w:rPr>
                <w:rFonts w:ascii="Arial" w:hAnsi="Arial" w:cs="Arial"/>
                <w:color w:val="000000"/>
              </w:rPr>
              <w:t xml:space="preserve">(CoPPs) </w:t>
            </w:r>
            <w:r w:rsidRPr="00B340F4">
              <w:rPr>
                <w:rFonts w:ascii="Arial" w:hAnsi="Arial" w:cs="Arial"/>
                <w:color w:val="000000"/>
              </w:rPr>
              <w:t>(Social Care Wales, 2017), and the More than Just Words framework (Welsh Government, 2012).</w:t>
            </w:r>
          </w:p>
          <w:p w14:paraId="1AB26D85" w14:textId="77777777" w:rsidR="005970BF" w:rsidRPr="00B340F4" w:rsidRDefault="005970BF" w:rsidP="005970BF">
            <w:pPr>
              <w:pStyle w:val="NormalWeb"/>
              <w:rPr>
                <w:rFonts w:ascii="Arial" w:hAnsi="Arial" w:cs="Arial"/>
                <w:color w:val="000000"/>
              </w:rPr>
            </w:pPr>
            <w:r w:rsidRPr="00B340F4">
              <w:rPr>
                <w:rFonts w:ascii="Arial" w:hAnsi="Arial" w:cs="Arial"/>
                <w:color w:val="000000"/>
              </w:rPr>
              <w:t>During the course of the section 47 assessment, I discussed with the mother whether she had any learning difficulties. This question was important to ensure that I could adapt my communication for this observation appropriately. Although she stated that she did not have any diagnosed learning difficulties, it became clear throughout the assessment process and during multi-agency meetings that she found it difficult to retain information and sometimes struggled to understand more complex issues. Recognising this, I made conscious efforts to simplify my language, break down information into smaller sections, and check that she understood what was being discussed.</w:t>
            </w:r>
          </w:p>
          <w:p w14:paraId="4A203A0B" w14:textId="1372D2F1" w:rsidR="005970BF" w:rsidRPr="00B340F4" w:rsidRDefault="000911AB" w:rsidP="005970BF">
            <w:pPr>
              <w:pStyle w:val="NormalWeb"/>
              <w:rPr>
                <w:rFonts w:ascii="Arial" w:hAnsi="Arial" w:cs="Arial"/>
                <w:color w:val="000000"/>
              </w:rPr>
            </w:pPr>
            <w:r>
              <w:rPr>
                <w:rFonts w:ascii="Arial" w:hAnsi="Arial" w:cs="Arial"/>
                <w:color w:val="000000"/>
              </w:rPr>
              <w:t xml:space="preserve">Doing this I believe </w:t>
            </w:r>
            <w:r w:rsidR="005970BF" w:rsidRPr="00B340F4">
              <w:rPr>
                <w:rFonts w:ascii="Arial" w:hAnsi="Arial" w:cs="Arial"/>
                <w:color w:val="000000"/>
              </w:rPr>
              <w:t>reflects the principles of the</w:t>
            </w:r>
            <w:r w:rsidR="001826AD">
              <w:rPr>
                <w:rFonts w:ascii="Arial" w:hAnsi="Arial" w:cs="Arial"/>
                <w:color w:val="000000"/>
              </w:rPr>
              <w:t xml:space="preserve"> </w:t>
            </w:r>
            <w:proofErr w:type="spellStart"/>
            <w:r w:rsidR="001826AD">
              <w:rPr>
                <w:rFonts w:ascii="Arial" w:hAnsi="Arial" w:cs="Arial"/>
                <w:color w:val="000000"/>
              </w:rPr>
              <w:t>CoPP’s</w:t>
            </w:r>
            <w:proofErr w:type="spellEnd"/>
            <w:r w:rsidR="005970BF" w:rsidRPr="00B340F4">
              <w:rPr>
                <w:rFonts w:ascii="Arial" w:hAnsi="Arial" w:cs="Arial"/>
                <w:color w:val="000000"/>
              </w:rPr>
              <w:t xml:space="preserve"> (Social Care Wales, 2017), which highlights the need to respect individuals’ communication preferences and ensure information </w:t>
            </w:r>
            <w:r>
              <w:rPr>
                <w:rFonts w:ascii="Arial" w:hAnsi="Arial" w:cs="Arial"/>
                <w:color w:val="000000"/>
              </w:rPr>
              <w:t>is accessible to them. This is also reflected in</w:t>
            </w:r>
            <w:r w:rsidR="005970BF" w:rsidRPr="00B340F4">
              <w:rPr>
                <w:rFonts w:ascii="Arial" w:hAnsi="Arial" w:cs="Arial"/>
                <w:color w:val="000000"/>
              </w:rPr>
              <w:t xml:space="preserve"> the National Occupational Standards (NOS) for </w:t>
            </w:r>
            <w:r>
              <w:rPr>
                <w:rFonts w:ascii="Arial" w:hAnsi="Arial" w:cs="Arial"/>
                <w:color w:val="000000"/>
              </w:rPr>
              <w:t xml:space="preserve">social work which </w:t>
            </w:r>
            <w:r w:rsidR="001826AD">
              <w:rPr>
                <w:rFonts w:ascii="Arial" w:hAnsi="Arial" w:cs="Arial"/>
                <w:color w:val="000000"/>
              </w:rPr>
              <w:t>demonstrates</w:t>
            </w:r>
            <w:r>
              <w:rPr>
                <w:rFonts w:ascii="Arial" w:hAnsi="Arial" w:cs="Arial"/>
                <w:color w:val="000000"/>
              </w:rPr>
              <w:t xml:space="preserve"> t</w:t>
            </w:r>
            <w:r w:rsidR="005970BF" w:rsidRPr="00B340F4">
              <w:rPr>
                <w:rFonts w:ascii="Arial" w:hAnsi="Arial" w:cs="Arial"/>
                <w:color w:val="000000"/>
              </w:rPr>
              <w:t>he importance of promoting engagement and adapting communication to meet individuals’ need</w:t>
            </w:r>
            <w:r>
              <w:rPr>
                <w:rFonts w:ascii="Arial" w:hAnsi="Arial" w:cs="Arial"/>
                <w:color w:val="000000"/>
              </w:rPr>
              <w:t>s. By making my intervention specific to the family</w:t>
            </w:r>
            <w:r w:rsidR="005970BF" w:rsidRPr="00B340F4">
              <w:rPr>
                <w:rFonts w:ascii="Arial" w:hAnsi="Arial" w:cs="Arial"/>
                <w:color w:val="000000"/>
              </w:rPr>
              <w:t>, I supported the mother to participate more effectively in the process, which is central to person-centred practice.</w:t>
            </w:r>
          </w:p>
          <w:p w14:paraId="515F90B6" w14:textId="6ACDDF8B" w:rsidR="005970BF" w:rsidRPr="00B340F4" w:rsidRDefault="005970BF" w:rsidP="005970BF">
            <w:pPr>
              <w:pStyle w:val="NormalWeb"/>
              <w:rPr>
                <w:rFonts w:ascii="Arial" w:hAnsi="Arial" w:cs="Arial"/>
                <w:color w:val="000000"/>
              </w:rPr>
            </w:pPr>
            <w:r w:rsidRPr="00B340F4">
              <w:rPr>
                <w:rFonts w:ascii="Arial" w:hAnsi="Arial" w:cs="Arial"/>
                <w:color w:val="000000"/>
              </w:rPr>
              <w:t xml:space="preserve">Sharing a child protection report is a highly sensitive </w:t>
            </w:r>
            <w:r w:rsidR="000911AB">
              <w:rPr>
                <w:rFonts w:ascii="Arial" w:hAnsi="Arial" w:cs="Arial"/>
                <w:color w:val="000000"/>
              </w:rPr>
              <w:t xml:space="preserve">and emotive conversation and it </w:t>
            </w:r>
            <w:r w:rsidRPr="00B340F4">
              <w:rPr>
                <w:rFonts w:ascii="Arial" w:hAnsi="Arial" w:cs="Arial"/>
                <w:color w:val="000000"/>
              </w:rPr>
              <w:t>requi</w:t>
            </w:r>
            <w:r w:rsidR="000911AB">
              <w:rPr>
                <w:rFonts w:ascii="Arial" w:hAnsi="Arial" w:cs="Arial"/>
                <w:color w:val="000000"/>
              </w:rPr>
              <w:t>res honesty and empathy. I was transparent with the Mother before my visit during initial phone calls, c</w:t>
            </w:r>
            <w:r w:rsidRPr="00B340F4">
              <w:rPr>
                <w:rFonts w:ascii="Arial" w:hAnsi="Arial" w:cs="Arial"/>
                <w:color w:val="000000"/>
              </w:rPr>
              <w:t>learly explaining the purpose of the meeting, the nature of the concerns, and the possible outcomes.</w:t>
            </w:r>
            <w:r w:rsidR="000911AB">
              <w:rPr>
                <w:rFonts w:ascii="Arial" w:hAnsi="Arial" w:cs="Arial"/>
                <w:color w:val="000000"/>
              </w:rPr>
              <w:t xml:space="preserve"> This was to ensure I was able to gain informed consent to complete the observation. As well as this</w:t>
            </w:r>
            <w:r w:rsidRPr="00B340F4">
              <w:rPr>
                <w:rFonts w:ascii="Arial" w:hAnsi="Arial" w:cs="Arial"/>
                <w:color w:val="000000"/>
              </w:rPr>
              <w:t xml:space="preserve"> I wanted to ensure the mother understood that the </w:t>
            </w:r>
            <w:r w:rsidRPr="00B340F4">
              <w:rPr>
                <w:rFonts w:ascii="Arial" w:hAnsi="Arial" w:cs="Arial"/>
                <w:color w:val="000000"/>
              </w:rPr>
              <w:lastRenderedPageBreak/>
              <w:t>focus was on safeguarding her child rather than assigning blame. Transparency, according to Dickens et al (2019), helps to build trust between social workers and service users and reduces feelings of confusion or fear about the process.</w:t>
            </w:r>
            <w:r w:rsidR="000911AB">
              <w:rPr>
                <w:rFonts w:ascii="Arial" w:hAnsi="Arial" w:cs="Arial"/>
                <w:color w:val="000000"/>
              </w:rPr>
              <w:t xml:space="preserve"> Furthermore, I ensured consent was discussed again at the start of the visit to ensure that the Mother was comfortable with continuing. </w:t>
            </w:r>
          </w:p>
          <w:p w14:paraId="5A3F725A" w14:textId="5AA4E4A8" w:rsidR="005970BF" w:rsidRPr="00B340F4" w:rsidRDefault="000911AB" w:rsidP="005970BF">
            <w:pPr>
              <w:pStyle w:val="NormalWeb"/>
              <w:rPr>
                <w:rFonts w:ascii="Arial" w:hAnsi="Arial" w:cs="Arial"/>
                <w:color w:val="000000"/>
              </w:rPr>
            </w:pPr>
            <w:r>
              <w:rPr>
                <w:rFonts w:ascii="Arial" w:hAnsi="Arial" w:cs="Arial"/>
                <w:color w:val="000000"/>
              </w:rPr>
              <w:t xml:space="preserve">To ensure that the Mother was able to understand </w:t>
            </w:r>
            <w:r w:rsidR="005970BF" w:rsidRPr="00B340F4">
              <w:rPr>
                <w:rFonts w:ascii="Arial" w:hAnsi="Arial" w:cs="Arial"/>
                <w:color w:val="000000"/>
              </w:rPr>
              <w:t>I avoided using jargon and tried to use language that mirrored how the mother described her own experiences. At the beginning of the meeting, I engaged in small talk to put her at ease and build rapport. Morrison (2010) suggests that creating a comfortable environment helps individuals to feel safe and more willing to engage in difficult conversations. This approach was particularly important given the sensitive nature of the discussion and the mother’s emotional vulnerability.</w:t>
            </w:r>
            <w:r>
              <w:rPr>
                <w:rFonts w:ascii="Arial" w:hAnsi="Arial" w:cs="Arial"/>
                <w:color w:val="000000"/>
              </w:rPr>
              <w:t xml:space="preserve"> </w:t>
            </w:r>
          </w:p>
          <w:p w14:paraId="4F12D789" w14:textId="5480F66C" w:rsidR="005970BF" w:rsidRPr="00B340F4" w:rsidRDefault="005970BF" w:rsidP="005970BF">
            <w:pPr>
              <w:pStyle w:val="NormalWeb"/>
              <w:rPr>
                <w:rFonts w:ascii="Arial" w:hAnsi="Arial" w:cs="Arial"/>
                <w:color w:val="000000"/>
              </w:rPr>
            </w:pPr>
            <w:r w:rsidRPr="00B340F4">
              <w:rPr>
                <w:rFonts w:ascii="Arial" w:hAnsi="Arial" w:cs="Arial"/>
                <w:color w:val="000000"/>
              </w:rPr>
              <w:t>Discussing child</w:t>
            </w:r>
            <w:r w:rsidR="00E342E6">
              <w:rPr>
                <w:rFonts w:ascii="Arial" w:hAnsi="Arial" w:cs="Arial"/>
                <w:color w:val="000000"/>
              </w:rPr>
              <w:t xml:space="preserve"> protection concerns understandably, </w:t>
            </w:r>
            <w:r w:rsidRPr="00B340F4">
              <w:rPr>
                <w:rFonts w:ascii="Arial" w:hAnsi="Arial" w:cs="Arial"/>
                <w:color w:val="000000"/>
              </w:rPr>
              <w:t>has an emotional impact. During the meeting, the mother appeared anxious and tearful, expressing worry about how the concerns might affect her family.</w:t>
            </w:r>
            <w:r w:rsidR="000911AB">
              <w:rPr>
                <w:rFonts w:ascii="Arial" w:hAnsi="Arial" w:cs="Arial"/>
                <w:color w:val="000000"/>
              </w:rPr>
              <w:t xml:space="preserve"> At times it was difficult to engage the Mother due to the emotional impact this was having on her</w:t>
            </w:r>
            <w:r w:rsidRPr="00B340F4">
              <w:rPr>
                <w:rFonts w:ascii="Arial" w:hAnsi="Arial" w:cs="Arial"/>
                <w:color w:val="000000"/>
              </w:rPr>
              <w:t>, which was understan</w:t>
            </w:r>
            <w:r w:rsidR="00E342E6">
              <w:rPr>
                <w:rFonts w:ascii="Arial" w:hAnsi="Arial" w:cs="Arial"/>
                <w:color w:val="000000"/>
              </w:rPr>
              <w:t>dable given the difficult discussions we were going to have</w:t>
            </w:r>
            <w:r w:rsidRPr="00B340F4">
              <w:rPr>
                <w:rFonts w:ascii="Arial" w:hAnsi="Arial" w:cs="Arial"/>
                <w:color w:val="000000"/>
              </w:rPr>
              <w:t>. To provide emotional support, her own mother attended the meeting. This decision was intentional, as I anticipated that having a trusted family member present could help her to feel less isolated and better supported.</w:t>
            </w:r>
          </w:p>
          <w:p w14:paraId="5A9CE3D3" w14:textId="384BC534" w:rsidR="005970BF" w:rsidRPr="00B340F4" w:rsidRDefault="005970BF" w:rsidP="005970BF">
            <w:pPr>
              <w:pStyle w:val="NormalWeb"/>
              <w:rPr>
                <w:rFonts w:ascii="Arial" w:hAnsi="Arial" w:cs="Arial"/>
                <w:color w:val="000000"/>
              </w:rPr>
            </w:pPr>
            <w:r w:rsidRPr="00B340F4">
              <w:rPr>
                <w:rFonts w:ascii="Arial" w:hAnsi="Arial" w:cs="Arial"/>
                <w:color w:val="000000"/>
              </w:rPr>
              <w:t>My practice during this observation was guided by Welsh legislation and professional frameworks. Th</w:t>
            </w:r>
            <w:r w:rsidR="001826AD">
              <w:rPr>
                <w:rFonts w:ascii="Arial" w:hAnsi="Arial" w:cs="Arial"/>
                <w:color w:val="000000"/>
              </w:rPr>
              <w:t xml:space="preserve">e SSWA </w:t>
            </w:r>
            <w:r w:rsidRPr="00B340F4">
              <w:rPr>
                <w:rFonts w:ascii="Arial" w:hAnsi="Arial" w:cs="Arial"/>
                <w:color w:val="000000"/>
              </w:rPr>
              <w:t xml:space="preserve">2014 places strong emphasis on promoting the well-being, voice, and control of individuals who use services. It requires practitioners to consider individuals’ wishes, feelings, and communication needs as part of all assessment and intervention processes (Welsh Government, 2014). The </w:t>
            </w:r>
            <w:proofErr w:type="spellStart"/>
            <w:r w:rsidR="001826AD">
              <w:rPr>
                <w:rFonts w:ascii="Arial" w:hAnsi="Arial" w:cs="Arial"/>
                <w:color w:val="000000"/>
              </w:rPr>
              <w:t>CoPP’s</w:t>
            </w:r>
            <w:proofErr w:type="spellEnd"/>
            <w:r w:rsidR="001826AD">
              <w:rPr>
                <w:rFonts w:ascii="Arial" w:hAnsi="Arial" w:cs="Arial"/>
                <w:color w:val="000000"/>
              </w:rPr>
              <w:t xml:space="preserve"> </w:t>
            </w:r>
            <w:r w:rsidRPr="00B340F4">
              <w:rPr>
                <w:rFonts w:ascii="Arial" w:hAnsi="Arial" w:cs="Arial"/>
                <w:color w:val="000000"/>
              </w:rPr>
              <w:t>(2017) also provides clear expectations around communication, requiring practitioners to act with integrity, respect people’s rights and dignity, and ensure that their voices are heard. In this situation, ensuring that the mother fully understood the report and could express her views was central to meeting these professional standards</w:t>
            </w:r>
            <w:r w:rsidR="000911AB">
              <w:rPr>
                <w:rFonts w:ascii="Arial" w:hAnsi="Arial" w:cs="Arial"/>
                <w:color w:val="000000"/>
              </w:rPr>
              <w:t xml:space="preserve"> as well as making sure that Mother was getting the most out of the process</w:t>
            </w:r>
            <w:r w:rsidRPr="00B340F4">
              <w:rPr>
                <w:rFonts w:ascii="Arial" w:hAnsi="Arial" w:cs="Arial"/>
                <w:color w:val="000000"/>
              </w:rPr>
              <w:t>.</w:t>
            </w:r>
            <w:r w:rsidR="000911AB">
              <w:rPr>
                <w:rFonts w:ascii="Arial" w:hAnsi="Arial" w:cs="Arial"/>
                <w:color w:val="000000"/>
              </w:rPr>
              <w:t xml:space="preserve"> This is their life and I like to reflect on this, that whilst I am a professional doing a job, this is the Mother’s child I was discussing and her own life choices. I </w:t>
            </w:r>
            <w:r w:rsidR="00506DE1">
              <w:rPr>
                <w:rFonts w:ascii="Arial" w:hAnsi="Arial" w:cs="Arial"/>
                <w:color w:val="000000"/>
              </w:rPr>
              <w:t>continued to show empathy and compassion throughout my visit to respect the Mother and promote a good working relationship.</w:t>
            </w:r>
            <w:r>
              <w:rPr>
                <w:rFonts w:ascii="Arial" w:hAnsi="Arial" w:cs="Arial"/>
                <w:color w:val="000000"/>
              </w:rPr>
              <w:t xml:space="preserve"> </w:t>
            </w:r>
            <w:r w:rsidRPr="00B340F4">
              <w:rPr>
                <w:rFonts w:ascii="Arial" w:hAnsi="Arial" w:cs="Arial"/>
                <w:color w:val="000000"/>
              </w:rPr>
              <w:t>The More than Just Words framework (Welsh Government, 2012) and the Active Offer principle also influenced my approach. Although the mother did not request to communicate in Welsh, the message behind the Active Offer is anticipating communication and linguistic needs rather than waiting for them to be expressed, this highly guided my practice. I appli</w:t>
            </w:r>
            <w:r w:rsidR="00506DE1">
              <w:rPr>
                <w:rFonts w:ascii="Arial" w:hAnsi="Arial" w:cs="Arial"/>
                <w:color w:val="000000"/>
              </w:rPr>
              <w:t>ed this principle by continuously</w:t>
            </w:r>
            <w:r w:rsidRPr="00B340F4">
              <w:rPr>
                <w:rFonts w:ascii="Arial" w:hAnsi="Arial" w:cs="Arial"/>
                <w:color w:val="000000"/>
              </w:rPr>
              <w:t xml:space="preserve"> checking her understanding and adapting my language to meet her needs. This approach reflects the importance of culturally and linguistically sensitive practice within Welsh social work.</w:t>
            </w:r>
          </w:p>
          <w:p w14:paraId="3C6EFAD5" w14:textId="77777777" w:rsidR="001826AD" w:rsidRDefault="005970BF" w:rsidP="005970BF">
            <w:pPr>
              <w:pStyle w:val="NormalWeb"/>
              <w:rPr>
                <w:rFonts w:ascii="Arial" w:hAnsi="Arial" w:cs="Arial"/>
                <w:color w:val="000000"/>
              </w:rPr>
            </w:pPr>
            <w:r w:rsidRPr="00B340F4">
              <w:rPr>
                <w:rFonts w:ascii="Arial" w:hAnsi="Arial" w:cs="Arial"/>
                <w:color w:val="000000"/>
              </w:rPr>
              <w:t xml:space="preserve">Social work practice often involves significant power imbalances, especially in statutory child protection contexts. I was very aware </w:t>
            </w:r>
            <w:proofErr w:type="spellStart"/>
            <w:r w:rsidRPr="00B340F4">
              <w:rPr>
                <w:rFonts w:ascii="Arial" w:hAnsi="Arial" w:cs="Arial"/>
                <w:color w:val="000000"/>
              </w:rPr>
              <w:t>tha</w:t>
            </w:r>
            <w:proofErr w:type="spellEnd"/>
          </w:p>
          <w:p w14:paraId="4FDD0C1D" w14:textId="7031AAB6" w:rsidR="005970BF" w:rsidRPr="00B340F4" w:rsidRDefault="005970BF" w:rsidP="005970BF">
            <w:pPr>
              <w:pStyle w:val="NormalWeb"/>
              <w:rPr>
                <w:rFonts w:ascii="Arial" w:hAnsi="Arial" w:cs="Arial"/>
                <w:color w:val="000000"/>
              </w:rPr>
            </w:pPr>
            <w:proofErr w:type="gramStart"/>
            <w:r w:rsidRPr="00B340F4">
              <w:rPr>
                <w:rFonts w:ascii="Arial" w:hAnsi="Arial" w:cs="Arial"/>
                <w:color w:val="000000"/>
              </w:rPr>
              <w:t>t</w:t>
            </w:r>
            <w:proofErr w:type="gramEnd"/>
            <w:r w:rsidRPr="00B340F4">
              <w:rPr>
                <w:rFonts w:ascii="Arial" w:hAnsi="Arial" w:cs="Arial"/>
                <w:color w:val="000000"/>
              </w:rPr>
              <w:t xml:space="preserve"> two social workers being present migh</w:t>
            </w:r>
            <w:r w:rsidR="00E342E6">
              <w:rPr>
                <w:rFonts w:ascii="Arial" w:hAnsi="Arial" w:cs="Arial"/>
                <w:color w:val="000000"/>
              </w:rPr>
              <w:t xml:space="preserve">t have increased mums anxieties around this visit. To mitigate </w:t>
            </w:r>
            <w:r w:rsidRPr="00B340F4">
              <w:rPr>
                <w:rFonts w:ascii="Arial" w:hAnsi="Arial" w:cs="Arial"/>
                <w:color w:val="000000"/>
              </w:rPr>
              <w:t>this, I explained our respective rol</w:t>
            </w:r>
            <w:r w:rsidR="00E342E6">
              <w:rPr>
                <w:rFonts w:ascii="Arial" w:hAnsi="Arial" w:cs="Arial"/>
                <w:color w:val="000000"/>
              </w:rPr>
              <w:t>es and responsibilities clearly to be transparent about my mentor’s role within this visit</w:t>
            </w:r>
            <w:r w:rsidRPr="00B340F4">
              <w:rPr>
                <w:rFonts w:ascii="Arial" w:hAnsi="Arial" w:cs="Arial"/>
                <w:color w:val="000000"/>
              </w:rPr>
              <w:t xml:space="preserve">. Ferguson (2018) argues that acknowledging and addressing power imbalances is key to ethical practice. By encouraging the mother to ask </w:t>
            </w:r>
            <w:r w:rsidRPr="00B340F4">
              <w:rPr>
                <w:rFonts w:ascii="Arial" w:hAnsi="Arial" w:cs="Arial"/>
                <w:color w:val="000000"/>
              </w:rPr>
              <w:lastRenderedPageBreak/>
              <w:t>questions and ensuring that her voice was heard, I aimed to</w:t>
            </w:r>
            <w:r w:rsidR="00E342E6">
              <w:rPr>
                <w:rFonts w:ascii="Arial" w:hAnsi="Arial" w:cs="Arial"/>
                <w:color w:val="000000"/>
              </w:rPr>
              <w:t xml:space="preserve"> promote collaborative working relationship </w:t>
            </w:r>
            <w:r w:rsidRPr="00B340F4">
              <w:rPr>
                <w:rFonts w:ascii="Arial" w:hAnsi="Arial" w:cs="Arial"/>
                <w:color w:val="000000"/>
              </w:rPr>
              <w:t xml:space="preserve">rather than control. This approach aligns with the </w:t>
            </w:r>
            <w:proofErr w:type="spellStart"/>
            <w:r w:rsidR="001826AD">
              <w:rPr>
                <w:rFonts w:ascii="Arial" w:hAnsi="Arial" w:cs="Arial"/>
                <w:color w:val="000000"/>
              </w:rPr>
              <w:t>CoPP’s</w:t>
            </w:r>
            <w:proofErr w:type="spellEnd"/>
            <w:r w:rsidR="001826AD">
              <w:rPr>
                <w:rFonts w:ascii="Arial" w:hAnsi="Arial" w:cs="Arial"/>
                <w:color w:val="000000"/>
              </w:rPr>
              <w:t xml:space="preserve"> </w:t>
            </w:r>
            <w:r w:rsidRPr="00B340F4">
              <w:rPr>
                <w:rFonts w:ascii="Arial" w:hAnsi="Arial" w:cs="Arial"/>
                <w:color w:val="000000"/>
              </w:rPr>
              <w:t>(2017), which emphasises empowerment, respect, and partnership as core ethical principles.</w:t>
            </w:r>
          </w:p>
          <w:p w14:paraId="6E26950A" w14:textId="18957AE8" w:rsidR="005970BF" w:rsidRPr="00B340F4" w:rsidRDefault="00E342E6" w:rsidP="005970BF">
            <w:pPr>
              <w:pStyle w:val="NormalWeb"/>
              <w:rPr>
                <w:rFonts w:ascii="Arial" w:hAnsi="Arial" w:cs="Arial"/>
                <w:color w:val="000000"/>
              </w:rPr>
            </w:pPr>
            <w:r>
              <w:rPr>
                <w:rFonts w:ascii="Arial" w:hAnsi="Arial" w:cs="Arial"/>
                <w:color w:val="000000"/>
              </w:rPr>
              <w:t xml:space="preserve">Language plays a key </w:t>
            </w:r>
            <w:r w:rsidR="005970BF" w:rsidRPr="00B340F4">
              <w:rPr>
                <w:rFonts w:ascii="Arial" w:hAnsi="Arial" w:cs="Arial"/>
                <w:color w:val="000000"/>
              </w:rPr>
              <w:t>role in how individuals experience care and support. Thompson (2016) explains that language not only conveys information but also shapes how people understand themselves and their circumstances. Using overly</w:t>
            </w:r>
            <w:r>
              <w:rPr>
                <w:rFonts w:ascii="Arial" w:hAnsi="Arial" w:cs="Arial"/>
                <w:color w:val="000000"/>
              </w:rPr>
              <w:t xml:space="preserve"> professional language it creates barriers</w:t>
            </w:r>
            <w:r w:rsidR="001826AD">
              <w:rPr>
                <w:rFonts w:ascii="Arial" w:hAnsi="Arial" w:cs="Arial"/>
                <w:color w:val="000000"/>
              </w:rPr>
              <w:t>.</w:t>
            </w:r>
            <w:r w:rsidR="00506DE1">
              <w:rPr>
                <w:rFonts w:ascii="Arial" w:hAnsi="Arial" w:cs="Arial"/>
                <w:color w:val="000000"/>
              </w:rPr>
              <w:t xml:space="preserve"> I continued to mirror the Mother’s own language throughout to make sure there was no misinterpretation or confusion. As well as making sure that my report also reflected the Mother’s specific wording</w:t>
            </w:r>
            <w:r w:rsidR="005970BF" w:rsidRPr="00B340F4">
              <w:rPr>
                <w:rFonts w:ascii="Arial" w:hAnsi="Arial" w:cs="Arial"/>
                <w:color w:val="000000"/>
              </w:rPr>
              <w:t xml:space="preserve">. This helped to create a more equal and trusting interaction. The More than Just Words framework (Welsh Government, 2012) reinforces that language is integral to dignity and person-centred care. Similarly, the National Occupational Standards highlight the importance of communication that promotes participation and understanding. Ensuring that the mother could </w:t>
            </w:r>
            <w:r>
              <w:rPr>
                <w:rFonts w:ascii="Arial" w:hAnsi="Arial" w:cs="Arial"/>
                <w:color w:val="000000"/>
              </w:rPr>
              <w:t>ask questions to ensure she understood the report that was being shared with her and confirm she felt the information in it was correct.</w:t>
            </w:r>
          </w:p>
          <w:p w14:paraId="59309F09" w14:textId="5A613D2B" w:rsidR="005970BF" w:rsidRPr="00B340F4" w:rsidRDefault="00E342E6" w:rsidP="005970BF">
            <w:pPr>
              <w:pStyle w:val="NormalWeb"/>
              <w:rPr>
                <w:rFonts w:ascii="Arial" w:hAnsi="Arial" w:cs="Arial"/>
                <w:color w:val="000000"/>
              </w:rPr>
            </w:pPr>
            <w:r>
              <w:rPr>
                <w:rFonts w:ascii="Arial" w:hAnsi="Arial" w:cs="Arial"/>
                <w:color w:val="000000"/>
              </w:rPr>
              <w:t>Reflecting on this</w:t>
            </w:r>
            <w:r w:rsidR="005970BF" w:rsidRPr="00B340F4">
              <w:rPr>
                <w:rFonts w:ascii="Arial" w:hAnsi="Arial" w:cs="Arial"/>
                <w:color w:val="000000"/>
              </w:rPr>
              <w:t xml:space="preserve">, I believe I communicated effectively and demonstrated empathy and respect throughout. However, there were areas where I could improve. For example, providing written summaries or visual aids could have helped the mother </w:t>
            </w:r>
            <w:r w:rsidR="00506DE1">
              <w:rPr>
                <w:rFonts w:ascii="Arial" w:hAnsi="Arial" w:cs="Arial"/>
                <w:color w:val="000000"/>
              </w:rPr>
              <w:t xml:space="preserve">to understand the information more </w:t>
            </w:r>
            <w:r w:rsidR="005970BF" w:rsidRPr="00B340F4">
              <w:rPr>
                <w:rFonts w:ascii="Arial" w:hAnsi="Arial" w:cs="Arial"/>
                <w:color w:val="000000"/>
              </w:rPr>
              <w:t>g</w:t>
            </w:r>
            <w:r w:rsidR="00506DE1">
              <w:rPr>
                <w:rFonts w:ascii="Arial" w:hAnsi="Arial" w:cs="Arial"/>
                <w:color w:val="000000"/>
              </w:rPr>
              <w:t>iven her difficulties with being able to recall certain topic discussed</w:t>
            </w:r>
            <w:r w:rsidR="005970BF" w:rsidRPr="00B340F4">
              <w:rPr>
                <w:rFonts w:ascii="Arial" w:hAnsi="Arial" w:cs="Arial"/>
                <w:color w:val="000000"/>
              </w:rPr>
              <w:t>. I also recognised the emotional impact that such difficult conv</w:t>
            </w:r>
            <w:r w:rsidR="00506DE1">
              <w:rPr>
                <w:rFonts w:ascii="Arial" w:hAnsi="Arial" w:cs="Arial"/>
                <w:color w:val="000000"/>
              </w:rPr>
              <w:t xml:space="preserve">ersations can have on me personally and whilst </w:t>
            </w:r>
            <w:r w:rsidR="005970BF" w:rsidRPr="00B340F4">
              <w:rPr>
                <w:rFonts w:ascii="Arial" w:hAnsi="Arial" w:cs="Arial"/>
                <w:color w:val="000000"/>
              </w:rPr>
              <w:t>empathy is essential,</w:t>
            </w:r>
            <w:r w:rsidR="00506DE1">
              <w:rPr>
                <w:rFonts w:ascii="Arial" w:hAnsi="Arial" w:cs="Arial"/>
                <w:color w:val="000000"/>
              </w:rPr>
              <w:t xml:space="preserve"> within my role</w:t>
            </w:r>
            <w:r w:rsidR="005970BF" w:rsidRPr="00B340F4">
              <w:rPr>
                <w:rFonts w:ascii="Arial" w:hAnsi="Arial" w:cs="Arial"/>
                <w:color w:val="000000"/>
              </w:rPr>
              <w:t xml:space="preserve"> it is important to manage </w:t>
            </w:r>
            <w:r w:rsidR="00506DE1">
              <w:rPr>
                <w:rFonts w:ascii="Arial" w:hAnsi="Arial" w:cs="Arial"/>
                <w:color w:val="000000"/>
              </w:rPr>
              <w:t xml:space="preserve">my </w:t>
            </w:r>
            <w:r w:rsidR="005970BF" w:rsidRPr="00B340F4">
              <w:rPr>
                <w:rFonts w:ascii="Arial" w:hAnsi="Arial" w:cs="Arial"/>
                <w:color w:val="000000"/>
              </w:rPr>
              <w:t xml:space="preserve">emotional boundaries to maintain professionalism. </w:t>
            </w:r>
          </w:p>
          <w:p w14:paraId="39520698" w14:textId="1E9C6BF5" w:rsidR="005970BF" w:rsidRPr="00B340F4" w:rsidRDefault="00E342E6" w:rsidP="005970BF">
            <w:pPr>
              <w:pStyle w:val="NormalWeb"/>
              <w:rPr>
                <w:rFonts w:ascii="Arial" w:hAnsi="Arial" w:cs="Arial"/>
                <w:color w:val="000000"/>
              </w:rPr>
            </w:pPr>
            <w:r>
              <w:rPr>
                <w:rFonts w:ascii="Arial" w:hAnsi="Arial" w:cs="Arial"/>
                <w:color w:val="000000"/>
              </w:rPr>
              <w:t>To critically reflect upon this observation I</w:t>
            </w:r>
            <w:r w:rsidR="00506DE1">
              <w:rPr>
                <w:rFonts w:ascii="Arial" w:hAnsi="Arial" w:cs="Arial"/>
                <w:color w:val="000000"/>
              </w:rPr>
              <w:t xml:space="preserve"> feel I further understand</w:t>
            </w:r>
            <w:r w:rsidR="005970BF" w:rsidRPr="00B340F4">
              <w:rPr>
                <w:rFonts w:ascii="Arial" w:hAnsi="Arial" w:cs="Arial"/>
                <w:color w:val="000000"/>
              </w:rPr>
              <w:t xml:space="preserve"> </w:t>
            </w:r>
            <w:r>
              <w:rPr>
                <w:rFonts w:ascii="Arial" w:hAnsi="Arial" w:cs="Arial"/>
                <w:color w:val="000000"/>
              </w:rPr>
              <w:t>t</w:t>
            </w:r>
            <w:r w:rsidR="005970BF" w:rsidRPr="00B340F4">
              <w:rPr>
                <w:rFonts w:ascii="Arial" w:hAnsi="Arial" w:cs="Arial"/>
                <w:color w:val="000000"/>
              </w:rPr>
              <w:t>he importance of effective and person-centred communication in social work, particularly when delivering sensitive information within a child protection context. By identifying and responding to t</w:t>
            </w:r>
            <w:r w:rsidR="00506DE1">
              <w:rPr>
                <w:rFonts w:ascii="Arial" w:hAnsi="Arial" w:cs="Arial"/>
                <w:color w:val="000000"/>
              </w:rPr>
              <w:t xml:space="preserve">he mother’s communication needs I feel I was able to maintain transparency, taking into consideration the power dynamics with the visit. </w:t>
            </w:r>
            <w:r w:rsidR="005970BF" w:rsidRPr="00B340F4">
              <w:rPr>
                <w:rFonts w:ascii="Arial" w:hAnsi="Arial" w:cs="Arial"/>
                <w:color w:val="000000"/>
              </w:rPr>
              <w:t>I</w:t>
            </w:r>
            <w:r w:rsidR="00506DE1">
              <w:rPr>
                <w:rFonts w:ascii="Arial" w:hAnsi="Arial" w:cs="Arial"/>
                <w:color w:val="000000"/>
              </w:rPr>
              <w:t xml:space="preserve"> feel I</w:t>
            </w:r>
            <w:r w:rsidR="005970BF" w:rsidRPr="00B340F4">
              <w:rPr>
                <w:rFonts w:ascii="Arial" w:hAnsi="Arial" w:cs="Arial"/>
                <w:color w:val="000000"/>
              </w:rPr>
              <w:t xml:space="preserve"> upheld the </w:t>
            </w:r>
            <w:r w:rsidR="00944A93" w:rsidRPr="00B340F4">
              <w:rPr>
                <w:rFonts w:ascii="Arial" w:hAnsi="Arial" w:cs="Arial"/>
                <w:color w:val="000000"/>
              </w:rPr>
              <w:t>pr</w:t>
            </w:r>
            <w:r w:rsidR="00944A93">
              <w:rPr>
                <w:rFonts w:ascii="Arial" w:hAnsi="Arial" w:cs="Arial"/>
                <w:color w:val="000000"/>
              </w:rPr>
              <w:t xml:space="preserve">inciples of the SSBA 2014 and the </w:t>
            </w:r>
            <w:proofErr w:type="spellStart"/>
            <w:r w:rsidR="00944A93">
              <w:rPr>
                <w:rFonts w:ascii="Arial" w:hAnsi="Arial" w:cs="Arial"/>
                <w:color w:val="000000"/>
              </w:rPr>
              <w:t>CoPP’s</w:t>
            </w:r>
            <w:proofErr w:type="spellEnd"/>
            <w:r w:rsidR="00944A93">
              <w:rPr>
                <w:rFonts w:ascii="Arial" w:hAnsi="Arial" w:cs="Arial"/>
                <w:color w:val="000000"/>
              </w:rPr>
              <w:t xml:space="preserve"> 2017</w:t>
            </w:r>
            <w:r w:rsidR="005970BF" w:rsidRPr="00B340F4">
              <w:rPr>
                <w:rFonts w:ascii="Arial" w:hAnsi="Arial" w:cs="Arial"/>
                <w:color w:val="000000"/>
              </w:rPr>
              <w:t xml:space="preserve">. </w:t>
            </w:r>
            <w:r w:rsidR="00506DE1">
              <w:rPr>
                <w:rFonts w:ascii="Arial" w:hAnsi="Arial" w:cs="Arial"/>
                <w:color w:val="000000"/>
              </w:rPr>
              <w:t>Furthermore, consideration of the</w:t>
            </w:r>
            <w:r w:rsidR="005970BF" w:rsidRPr="00B340F4">
              <w:rPr>
                <w:rFonts w:ascii="Arial" w:hAnsi="Arial" w:cs="Arial"/>
                <w:color w:val="000000"/>
              </w:rPr>
              <w:t xml:space="preserve"> Active Offer and the More than Just Words framework further re</w:t>
            </w:r>
            <w:r w:rsidR="00506DE1">
              <w:rPr>
                <w:rFonts w:ascii="Arial" w:hAnsi="Arial" w:cs="Arial"/>
                <w:color w:val="000000"/>
              </w:rPr>
              <w:t>inforces</w:t>
            </w:r>
            <w:r>
              <w:rPr>
                <w:rFonts w:ascii="Arial" w:hAnsi="Arial" w:cs="Arial"/>
                <w:color w:val="000000"/>
              </w:rPr>
              <w:t xml:space="preserve"> the need to understand and consider </w:t>
            </w:r>
            <w:r w:rsidR="005970BF" w:rsidRPr="00B340F4">
              <w:rPr>
                <w:rFonts w:ascii="Arial" w:hAnsi="Arial" w:cs="Arial"/>
                <w:color w:val="000000"/>
              </w:rPr>
              <w:t xml:space="preserve">communication needs </w:t>
            </w:r>
            <w:r w:rsidR="00506DE1">
              <w:rPr>
                <w:rFonts w:ascii="Arial" w:hAnsi="Arial" w:cs="Arial"/>
                <w:color w:val="000000"/>
              </w:rPr>
              <w:t xml:space="preserve">when working with families </w:t>
            </w:r>
            <w:r w:rsidR="005970BF" w:rsidRPr="00B340F4">
              <w:rPr>
                <w:rFonts w:ascii="Arial" w:hAnsi="Arial" w:cs="Arial"/>
                <w:color w:val="000000"/>
              </w:rPr>
              <w:t>and to view language as a key element of dignity and equal</w:t>
            </w:r>
            <w:r>
              <w:rPr>
                <w:rFonts w:ascii="Arial" w:hAnsi="Arial" w:cs="Arial"/>
                <w:color w:val="000000"/>
              </w:rPr>
              <w:t>ity. Reflecting on this observation has shown me</w:t>
            </w:r>
            <w:r w:rsidR="005970BF" w:rsidRPr="00B340F4">
              <w:rPr>
                <w:rFonts w:ascii="Arial" w:hAnsi="Arial" w:cs="Arial"/>
                <w:color w:val="000000"/>
              </w:rPr>
              <w:t xml:space="preserve"> that communication in social work is not just about sharing information but about empowering individua</w:t>
            </w:r>
            <w:r w:rsidR="00506DE1">
              <w:rPr>
                <w:rFonts w:ascii="Arial" w:hAnsi="Arial" w:cs="Arial"/>
                <w:color w:val="000000"/>
              </w:rPr>
              <w:t xml:space="preserve">ls, </w:t>
            </w:r>
            <w:r w:rsidR="005970BF" w:rsidRPr="00B340F4">
              <w:rPr>
                <w:rFonts w:ascii="Arial" w:hAnsi="Arial" w:cs="Arial"/>
                <w:color w:val="000000"/>
              </w:rPr>
              <w:t>and promoting understanding. Going forward, I aim to continue developing my reflective practice and communication skills to ensure that all individuals I work with feel heard, respected, and supported.</w:t>
            </w:r>
          </w:p>
          <w:p w14:paraId="6678DEDD" w14:textId="73C3611D" w:rsidR="000F560C" w:rsidRDefault="000F560C" w:rsidP="00243DB0">
            <w:pPr>
              <w:jc w:val="both"/>
              <w:rPr>
                <w:b/>
                <w:i/>
                <w:sz w:val="24"/>
                <w:szCs w:val="24"/>
              </w:rPr>
            </w:pPr>
          </w:p>
          <w:p w14:paraId="297179A4" w14:textId="43CBD5E4" w:rsidR="000F560C" w:rsidRDefault="000F560C" w:rsidP="00243DB0">
            <w:pPr>
              <w:jc w:val="both"/>
              <w:rPr>
                <w:b/>
                <w:i/>
                <w:sz w:val="24"/>
                <w:szCs w:val="24"/>
              </w:rPr>
            </w:pPr>
          </w:p>
          <w:p w14:paraId="23830FBA" w14:textId="434F9FFC" w:rsidR="007F265D" w:rsidRPr="005970BF" w:rsidRDefault="001826AD" w:rsidP="007F265D">
            <w:pPr>
              <w:jc w:val="both"/>
              <w:rPr>
                <w:sz w:val="24"/>
                <w:szCs w:val="24"/>
              </w:rPr>
            </w:pPr>
            <w:r>
              <w:rPr>
                <w:sz w:val="24"/>
                <w:szCs w:val="24"/>
              </w:rPr>
              <w:t>Word Count – 1415</w:t>
            </w:r>
            <w:r w:rsidR="005970BF">
              <w:rPr>
                <w:sz w:val="24"/>
                <w:szCs w:val="24"/>
              </w:rPr>
              <w:t>.</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1485A033" w14:textId="77777777" w:rsidR="00964FDE" w:rsidRDefault="00964FDE" w:rsidP="00964FDE">
      <w:pPr>
        <w:rPr>
          <w:sz w:val="24"/>
          <w:szCs w:val="24"/>
        </w:rPr>
      </w:pPr>
    </w:p>
    <w:p w14:paraId="1563C50D" w14:textId="322D18AB" w:rsidR="00964FDE" w:rsidRPr="00392F73" w:rsidRDefault="00964FDE" w:rsidP="00964FDE">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p>
    <w:p w14:paraId="2F8B4AE8" w14:textId="77777777" w:rsidR="00964FDE" w:rsidRDefault="00964FDE" w:rsidP="00964FDE">
      <w:pPr>
        <w:jc w:val="both"/>
        <w:rPr>
          <w:b/>
        </w:rPr>
      </w:pPr>
    </w:p>
    <w:p w14:paraId="0DC56F31" w14:textId="77777777" w:rsidR="00964FDE" w:rsidRPr="00D0503D" w:rsidRDefault="00964FDE" w:rsidP="00964FDE">
      <w:pPr>
        <w:jc w:val="both"/>
        <w:rPr>
          <w:b/>
        </w:rPr>
      </w:pPr>
      <w:r w:rsidRPr="00D0503D">
        <w:rPr>
          <w:b/>
        </w:rPr>
        <w:t>Information for the observer</w:t>
      </w:r>
    </w:p>
    <w:p w14:paraId="6A475429" w14:textId="77777777" w:rsidR="00964FDE" w:rsidRPr="003C3C67" w:rsidRDefault="00964FDE" w:rsidP="00964FDE">
      <w:pPr>
        <w:jc w:val="both"/>
        <w:rPr>
          <w:i/>
        </w:rPr>
      </w:pPr>
    </w:p>
    <w:p w14:paraId="4D748CEC" w14:textId="77777777" w:rsidR="00964FDE" w:rsidRPr="00E3288D" w:rsidRDefault="00964FDE" w:rsidP="00964FDE">
      <w:pPr>
        <w:jc w:val="both"/>
        <w:rPr>
          <w:i/>
        </w:rPr>
      </w:pPr>
      <w:r w:rsidRPr="00E3288D">
        <w:rPr>
          <w:i/>
        </w:rPr>
        <w:t xml:space="preserve">This section of the Observation should not be </w:t>
      </w:r>
      <w:r w:rsidRPr="00392F73">
        <w:rPr>
          <w:i/>
        </w:rPr>
        <w:t>completed</w:t>
      </w:r>
      <w:r w:rsidRPr="00392F73">
        <w:rPr>
          <w:b/>
        </w:rPr>
        <w:t xml:space="preserve"> </w:t>
      </w:r>
      <w:r w:rsidRPr="00E3288D">
        <w:rPr>
          <w:i/>
        </w:rPr>
        <w:t xml:space="preserve">in the presence of the learner. </w:t>
      </w:r>
    </w:p>
    <w:p w14:paraId="0B4F2662" w14:textId="77777777" w:rsidR="00964FDE" w:rsidRPr="00E3288D" w:rsidRDefault="00964FDE" w:rsidP="00964FDE">
      <w:pPr>
        <w:jc w:val="both"/>
        <w:rPr>
          <w:i/>
        </w:rPr>
      </w:pPr>
    </w:p>
    <w:p w14:paraId="76803F9C" w14:textId="77777777" w:rsidR="00964FDE" w:rsidRPr="00706BB5" w:rsidRDefault="00964FDE" w:rsidP="00964FDE">
      <w:pPr>
        <w:jc w:val="both"/>
        <w:rPr>
          <w:i/>
          <w:iCs/>
        </w:rPr>
      </w:pPr>
      <w:r w:rsidRPr="00F15354">
        <w:rPr>
          <w:i/>
          <w:iCs/>
        </w:rPr>
        <w:t>No formal written feedback is required from the observer on the learner’s</w:t>
      </w:r>
      <w:r w:rsidRPr="006179BB">
        <w:rPr>
          <w:i/>
          <w:iCs/>
        </w:rPr>
        <w:t xml:space="preserve"> practice. </w:t>
      </w:r>
      <w:r w:rsidRPr="00A5656A">
        <w:rPr>
          <w:i/>
          <w:iCs/>
        </w:rPr>
        <w:t>However verbal feedback should be provided to the learner as soon as possible after the observation</w:t>
      </w:r>
      <w:r w:rsidRPr="00A5656A">
        <w:rPr>
          <w:b/>
          <w:bCs/>
          <w:i/>
          <w:iCs/>
        </w:rPr>
        <w:t xml:space="preserve">. </w:t>
      </w:r>
      <w:r w:rsidRPr="00A5656A">
        <w:rPr>
          <w:i/>
          <w:iCs/>
        </w:rPr>
        <w:t>If the observer is not the mentor, then feedback should also</w:t>
      </w:r>
      <w:r w:rsidRPr="009C7342">
        <w:rPr>
          <w:i/>
          <w:iCs/>
        </w:rPr>
        <w:t xml:space="preserve"> be provided to the mentor. </w:t>
      </w:r>
    </w:p>
    <w:p w14:paraId="311544D9" w14:textId="77777777" w:rsidR="00964FDE" w:rsidRPr="00E3288D" w:rsidRDefault="00964FDE" w:rsidP="00964FDE">
      <w:pPr>
        <w:jc w:val="both"/>
        <w:rPr>
          <w:i/>
        </w:rPr>
      </w:pPr>
    </w:p>
    <w:p w14:paraId="17FF185E" w14:textId="77777777" w:rsidR="00964FDE" w:rsidRPr="00E3288D" w:rsidRDefault="00964FDE" w:rsidP="00964FDE">
      <w:pPr>
        <w:jc w:val="both"/>
        <w:rPr>
          <w:i/>
        </w:rPr>
      </w:pPr>
      <w:r w:rsidRPr="00E3288D">
        <w:rPr>
          <w:i/>
        </w:rPr>
        <w:t>Some or all of th</w:t>
      </w:r>
      <w:r>
        <w:rPr>
          <w:i/>
        </w:rPr>
        <w:t xml:space="preserve">e </w:t>
      </w:r>
      <w:r w:rsidRPr="00E3288D">
        <w:rPr>
          <w:i/>
        </w:rPr>
        <w:t>questions</w:t>
      </w:r>
      <w:r>
        <w:rPr>
          <w:i/>
        </w:rPr>
        <w:t xml:space="preserve"> below</w:t>
      </w:r>
      <w:r w:rsidRPr="00E3288D">
        <w:rPr>
          <w:i/>
        </w:rPr>
        <w:t xml:space="preserve"> may be used by the observer who </w:t>
      </w:r>
      <w:r w:rsidRPr="00392F73">
        <w:t xml:space="preserve">can </w:t>
      </w:r>
      <w:r w:rsidRPr="00392F73">
        <w:rPr>
          <w:i/>
        </w:rPr>
        <w:t>rephrase</w:t>
      </w:r>
      <w:r w:rsidRPr="00E3288D">
        <w:rPr>
          <w:i/>
        </w:rPr>
        <w:t xml:space="preserve"> and add explanations and prompts as required. The observer should record responses from the individual</w:t>
      </w:r>
      <w:r>
        <w:t xml:space="preserve"> </w:t>
      </w:r>
      <w:r w:rsidRPr="00BC4ED3">
        <w:rPr>
          <w:i/>
        </w:rPr>
        <w:t>in need of care and support and/or their carers</w:t>
      </w:r>
      <w:r w:rsidRPr="00467F66">
        <w:t xml:space="preserve"> </w:t>
      </w:r>
      <w:r w:rsidRPr="00E3288D">
        <w:rPr>
          <w:i/>
        </w:rPr>
        <w:t>below</w:t>
      </w:r>
      <w:r>
        <w:rPr>
          <w:i/>
        </w:rPr>
        <w:t>,</w:t>
      </w:r>
      <w:r w:rsidRPr="00E3288D">
        <w:rPr>
          <w:i/>
        </w:rPr>
        <w:t xml:space="preserve"> or by using an alternative method if required/provided.  </w:t>
      </w:r>
    </w:p>
    <w:p w14:paraId="30569854" w14:textId="77777777" w:rsidR="00964FDE" w:rsidRPr="00E3288D" w:rsidRDefault="00964FDE" w:rsidP="00964FDE">
      <w:pPr>
        <w:jc w:val="both"/>
        <w:rPr>
          <w:i/>
        </w:rPr>
      </w:pPr>
      <w:r w:rsidRPr="00E3288D">
        <w:rPr>
          <w:i/>
        </w:rPr>
        <w:t xml:space="preserve">Before asking the questions, the observer must explain to the individual comments will be shared with the learner. It may be useful to explain that it is used as a learning tool for the learner to develop their own practice. </w:t>
      </w:r>
    </w:p>
    <w:p w14:paraId="051EA19D" w14:textId="77777777" w:rsidR="00964FDE" w:rsidRPr="00E3288D" w:rsidRDefault="00964FDE" w:rsidP="00964FDE">
      <w:pPr>
        <w:jc w:val="both"/>
        <w:rPr>
          <w:i/>
        </w:rPr>
      </w:pPr>
    </w:p>
    <w:p w14:paraId="032AC860" w14:textId="77777777" w:rsidR="00964FDE" w:rsidRPr="00E3288D" w:rsidRDefault="00964FDE" w:rsidP="00964FDE">
      <w:pPr>
        <w:jc w:val="both"/>
        <w:rPr>
          <w:i/>
        </w:rPr>
      </w:pPr>
      <w:r w:rsidRPr="00E3288D">
        <w:rPr>
          <w:i/>
        </w:rPr>
        <w:t>If the observer is unable to gain feedback,</w:t>
      </w:r>
      <w:r w:rsidRPr="003C3C67">
        <w:rPr>
          <w:i/>
        </w:rPr>
        <w:t xml:space="preserve"> </w:t>
      </w:r>
      <w:r w:rsidRPr="00E3288D">
        <w:rPr>
          <w:i/>
        </w:rPr>
        <w:t>they should briefly say why.</w:t>
      </w:r>
    </w:p>
    <w:p w14:paraId="1B55B12A" w14:textId="77777777" w:rsidR="00964FDE" w:rsidRPr="008B28E7" w:rsidRDefault="00964FDE" w:rsidP="00964FD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964FDE" w:rsidRPr="008B28E7" w14:paraId="0907D7AB" w14:textId="77777777" w:rsidTr="00C70ECE">
        <w:tc>
          <w:tcPr>
            <w:tcW w:w="2718" w:type="dxa"/>
            <w:shd w:val="clear" w:color="auto" w:fill="auto"/>
          </w:tcPr>
          <w:p w14:paraId="417A6B22" w14:textId="77777777" w:rsidR="00964FDE" w:rsidRPr="00C7108B" w:rsidRDefault="00964FDE" w:rsidP="00C70ECE">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106CBDCA" w14:textId="77777777" w:rsidR="00964FDE" w:rsidRPr="00C7108B" w:rsidRDefault="00964FDE" w:rsidP="00C70ECE">
            <w:pPr>
              <w:rPr>
                <w:sz w:val="22"/>
                <w:szCs w:val="22"/>
              </w:rPr>
            </w:pPr>
          </w:p>
        </w:tc>
        <w:tc>
          <w:tcPr>
            <w:tcW w:w="7470" w:type="dxa"/>
            <w:shd w:val="clear" w:color="auto" w:fill="auto"/>
          </w:tcPr>
          <w:p w14:paraId="36B997F8" w14:textId="41C17B7E" w:rsidR="00964FDE" w:rsidRPr="008B28E7" w:rsidRDefault="00964FDE" w:rsidP="00C70ECE">
            <w:pPr>
              <w:jc w:val="both"/>
            </w:pPr>
            <w:r>
              <w:t xml:space="preserve">Millie was on time </w:t>
            </w:r>
          </w:p>
        </w:tc>
      </w:tr>
      <w:tr w:rsidR="00964FDE" w:rsidRPr="008B28E7" w14:paraId="48126236" w14:textId="77777777" w:rsidTr="00C70ECE">
        <w:tc>
          <w:tcPr>
            <w:tcW w:w="2718" w:type="dxa"/>
            <w:shd w:val="clear" w:color="auto" w:fill="auto"/>
          </w:tcPr>
          <w:p w14:paraId="0CE9750B" w14:textId="77777777" w:rsidR="00964FDE" w:rsidRDefault="00964FDE" w:rsidP="00C70ECE">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33BEA21" w14:textId="77777777" w:rsidR="00964FDE" w:rsidRPr="00C7108B" w:rsidRDefault="00964FDE" w:rsidP="00C70ECE">
            <w:pPr>
              <w:rPr>
                <w:sz w:val="22"/>
                <w:szCs w:val="22"/>
              </w:rPr>
            </w:pPr>
            <w:r>
              <w:rPr>
                <w:sz w:val="22"/>
                <w:szCs w:val="22"/>
              </w:rPr>
              <w:t>Did they explain why they were being observed?</w:t>
            </w:r>
          </w:p>
          <w:p w14:paraId="5C91EA99" w14:textId="77777777" w:rsidR="00964FDE" w:rsidRPr="00C7108B" w:rsidRDefault="00964FDE" w:rsidP="00C70ECE">
            <w:pPr>
              <w:rPr>
                <w:sz w:val="22"/>
                <w:szCs w:val="22"/>
              </w:rPr>
            </w:pPr>
          </w:p>
        </w:tc>
        <w:tc>
          <w:tcPr>
            <w:tcW w:w="7470" w:type="dxa"/>
            <w:shd w:val="clear" w:color="auto" w:fill="auto"/>
          </w:tcPr>
          <w:p w14:paraId="64E1DE19" w14:textId="77B9FAF8" w:rsidR="00964FDE" w:rsidRPr="008B28E7" w:rsidRDefault="00964FDE" w:rsidP="00C70ECE">
            <w:pPr>
              <w:jc w:val="both"/>
            </w:pPr>
            <w:r>
              <w:t xml:space="preserve">Yes, she asked me when she rang me to tell me about the visit. She told me what was going to happen </w:t>
            </w:r>
          </w:p>
        </w:tc>
      </w:tr>
      <w:tr w:rsidR="00964FDE" w:rsidRPr="008B28E7" w14:paraId="73F6E02A" w14:textId="77777777" w:rsidTr="00C70ECE">
        <w:tc>
          <w:tcPr>
            <w:tcW w:w="2718" w:type="dxa"/>
            <w:shd w:val="clear" w:color="auto" w:fill="auto"/>
          </w:tcPr>
          <w:p w14:paraId="044E987F" w14:textId="77777777" w:rsidR="00964FDE" w:rsidRDefault="00964FDE" w:rsidP="00C70ECE">
            <w:pPr>
              <w:rPr>
                <w:sz w:val="22"/>
                <w:szCs w:val="22"/>
              </w:rPr>
            </w:pPr>
            <w:r w:rsidRPr="00C7108B">
              <w:rPr>
                <w:sz w:val="22"/>
                <w:szCs w:val="22"/>
              </w:rPr>
              <w:t>Were you clear why the social worker met with you today?</w:t>
            </w:r>
          </w:p>
          <w:p w14:paraId="563D02AC" w14:textId="77777777" w:rsidR="00964FDE" w:rsidRPr="00C7108B" w:rsidRDefault="00964FDE" w:rsidP="00C70ECE">
            <w:pPr>
              <w:rPr>
                <w:sz w:val="22"/>
                <w:szCs w:val="22"/>
              </w:rPr>
            </w:pPr>
          </w:p>
        </w:tc>
        <w:tc>
          <w:tcPr>
            <w:tcW w:w="7470" w:type="dxa"/>
            <w:shd w:val="clear" w:color="auto" w:fill="auto"/>
          </w:tcPr>
          <w:p w14:paraId="7D9C65B6" w14:textId="4786DA75" w:rsidR="00964FDE" w:rsidRPr="008B28E7" w:rsidRDefault="00964FDE" w:rsidP="00C70ECE">
            <w:pPr>
              <w:jc w:val="both"/>
            </w:pPr>
            <w:r>
              <w:t xml:space="preserve">Yes so I can have a copy of (Child’s Name) report for the meeting next week. </w:t>
            </w:r>
          </w:p>
        </w:tc>
      </w:tr>
      <w:tr w:rsidR="00964FDE" w:rsidRPr="008B28E7" w14:paraId="62714BEB" w14:textId="77777777" w:rsidTr="00C70ECE">
        <w:tc>
          <w:tcPr>
            <w:tcW w:w="2718" w:type="dxa"/>
            <w:shd w:val="clear" w:color="auto" w:fill="auto"/>
          </w:tcPr>
          <w:p w14:paraId="61029E92" w14:textId="77777777" w:rsidR="00964FDE" w:rsidRPr="00C7108B" w:rsidRDefault="00964FDE" w:rsidP="00C70ECE">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C8A35DC" w14:textId="77777777" w:rsidR="00964FDE" w:rsidRPr="00C7108B" w:rsidRDefault="00964FDE" w:rsidP="00C70ECE">
            <w:pPr>
              <w:rPr>
                <w:sz w:val="22"/>
                <w:szCs w:val="22"/>
              </w:rPr>
            </w:pPr>
          </w:p>
        </w:tc>
        <w:tc>
          <w:tcPr>
            <w:tcW w:w="7470" w:type="dxa"/>
            <w:shd w:val="clear" w:color="auto" w:fill="auto"/>
          </w:tcPr>
          <w:p w14:paraId="1D410534" w14:textId="62E58CAE" w:rsidR="00964FDE" w:rsidRPr="008B28E7" w:rsidRDefault="00964FDE" w:rsidP="00C70ECE">
            <w:pPr>
              <w:jc w:val="both"/>
            </w:pPr>
            <w:r>
              <w:t>Very well, she is always good when she comes here.</w:t>
            </w:r>
          </w:p>
        </w:tc>
      </w:tr>
      <w:tr w:rsidR="00964FDE" w:rsidRPr="008B28E7" w14:paraId="4F9E3977" w14:textId="77777777" w:rsidTr="00C70ECE">
        <w:tc>
          <w:tcPr>
            <w:tcW w:w="2718" w:type="dxa"/>
            <w:shd w:val="clear" w:color="auto" w:fill="auto"/>
          </w:tcPr>
          <w:p w14:paraId="2F7A60C5" w14:textId="77777777" w:rsidR="00964FDE" w:rsidRDefault="00964FDE" w:rsidP="00C70ECE">
            <w:pPr>
              <w:tabs>
                <w:tab w:val="left" w:pos="851"/>
              </w:tabs>
              <w:ind w:hanging="142"/>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04DF3CB6" w14:textId="77777777" w:rsidR="00964FDE" w:rsidRPr="00C7108B" w:rsidRDefault="00964FDE" w:rsidP="00C70ECE">
            <w:pPr>
              <w:tabs>
                <w:tab w:val="left" w:pos="851"/>
              </w:tabs>
              <w:ind w:hanging="142"/>
              <w:rPr>
                <w:sz w:val="22"/>
                <w:szCs w:val="22"/>
              </w:rPr>
            </w:pPr>
          </w:p>
        </w:tc>
        <w:tc>
          <w:tcPr>
            <w:tcW w:w="7470" w:type="dxa"/>
            <w:shd w:val="clear" w:color="auto" w:fill="auto"/>
          </w:tcPr>
          <w:p w14:paraId="0328CF1D" w14:textId="043E4EDB" w:rsidR="00D80649" w:rsidRPr="008B28E7" w:rsidRDefault="00D80649" w:rsidP="00C70ECE">
            <w:pPr>
              <w:jc w:val="both"/>
            </w:pPr>
            <w:r>
              <w:t xml:space="preserve">She </w:t>
            </w:r>
            <w:proofErr w:type="spellStart"/>
            <w:r>
              <w:t>saids</w:t>
            </w:r>
            <w:proofErr w:type="spellEnd"/>
            <w:r>
              <w:t xml:space="preserve"> what I say back to me and </w:t>
            </w:r>
            <w:proofErr w:type="spellStart"/>
            <w:r>
              <w:t>saids</w:t>
            </w:r>
            <w:proofErr w:type="spellEnd"/>
            <w:r>
              <w:t xml:space="preserve"> is this what you mean? I like when she does this as it lets me know she is listening when I talk to her. </w:t>
            </w:r>
          </w:p>
        </w:tc>
      </w:tr>
      <w:tr w:rsidR="00964FDE" w:rsidRPr="008B28E7" w14:paraId="672155F4" w14:textId="77777777" w:rsidTr="00C70ECE">
        <w:tc>
          <w:tcPr>
            <w:tcW w:w="2718" w:type="dxa"/>
            <w:shd w:val="clear" w:color="auto" w:fill="auto"/>
          </w:tcPr>
          <w:p w14:paraId="040F7157" w14:textId="77777777" w:rsidR="00964FDE" w:rsidRDefault="00964FDE" w:rsidP="00C70ECE">
            <w:pPr>
              <w:tabs>
                <w:tab w:val="left" w:pos="-142"/>
                <w:tab w:val="left" w:pos="851"/>
              </w:tabs>
              <w:rPr>
                <w:sz w:val="22"/>
                <w:szCs w:val="22"/>
              </w:rPr>
            </w:pPr>
            <w:r>
              <w:rPr>
                <w:sz w:val="22"/>
                <w:szCs w:val="22"/>
              </w:rPr>
              <w:t>Did the social worker talk to you in a way that you understood?</w:t>
            </w:r>
          </w:p>
          <w:p w14:paraId="5F7BB852" w14:textId="77777777" w:rsidR="00964FDE" w:rsidRPr="00706BB5" w:rsidRDefault="00964FDE" w:rsidP="00C70ECE">
            <w:pPr>
              <w:tabs>
                <w:tab w:val="left" w:pos="-142"/>
                <w:tab w:val="left" w:pos="851"/>
              </w:tabs>
              <w:rPr>
                <w:sz w:val="22"/>
                <w:szCs w:val="22"/>
              </w:rPr>
            </w:pPr>
            <w:r w:rsidRPr="3EE31E8D">
              <w:rPr>
                <w:sz w:val="22"/>
                <w:szCs w:val="22"/>
              </w:rPr>
              <w:t>Did the social worker consider your language needs?</w:t>
            </w:r>
          </w:p>
          <w:p w14:paraId="285B17F4" w14:textId="77777777" w:rsidR="00964FDE" w:rsidRPr="00C7108B" w:rsidRDefault="00964FDE" w:rsidP="00C70ECE">
            <w:pPr>
              <w:tabs>
                <w:tab w:val="left" w:pos="-142"/>
                <w:tab w:val="left" w:pos="851"/>
              </w:tabs>
              <w:rPr>
                <w:sz w:val="22"/>
                <w:szCs w:val="22"/>
              </w:rPr>
            </w:pPr>
          </w:p>
        </w:tc>
        <w:tc>
          <w:tcPr>
            <w:tcW w:w="7470" w:type="dxa"/>
            <w:shd w:val="clear" w:color="auto" w:fill="auto"/>
          </w:tcPr>
          <w:p w14:paraId="49B2B046" w14:textId="66DF55C4" w:rsidR="00964FDE" w:rsidRPr="008B28E7" w:rsidRDefault="00D80649" w:rsidP="00C70ECE">
            <w:pPr>
              <w:jc w:val="both"/>
            </w:pPr>
            <w:r>
              <w:lastRenderedPageBreak/>
              <w:t xml:space="preserve">Millie always asks if I understand when she asks me questions. She tells me the important things to remember and makes sure she </w:t>
            </w:r>
            <w:proofErr w:type="spellStart"/>
            <w:r>
              <w:t>saids</w:t>
            </w:r>
            <w:proofErr w:type="spellEnd"/>
            <w:r>
              <w:t xml:space="preserve"> it lots of times so I don’t forget.</w:t>
            </w:r>
          </w:p>
        </w:tc>
      </w:tr>
    </w:tbl>
    <w:p w14:paraId="04EB5A65" w14:textId="77777777" w:rsidR="00964FDE" w:rsidRPr="00676E35" w:rsidRDefault="00964FDE" w:rsidP="00964FDE">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964FDE" w:rsidRPr="008B28E7" w14:paraId="2BB2D58C" w14:textId="77777777" w:rsidTr="00C70ECE">
        <w:tc>
          <w:tcPr>
            <w:tcW w:w="2718" w:type="dxa"/>
            <w:shd w:val="clear" w:color="auto" w:fill="auto"/>
          </w:tcPr>
          <w:p w14:paraId="53F7859E" w14:textId="77777777" w:rsidR="00964FDE" w:rsidRDefault="00964FDE" w:rsidP="00C70ECE">
            <w:pPr>
              <w:tabs>
                <w:tab w:val="left" w:pos="-142"/>
                <w:tab w:val="left" w:pos="851"/>
              </w:tabs>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59CDEFB0" w14:textId="77777777" w:rsidR="00964FDE" w:rsidRPr="00C7108B" w:rsidRDefault="00964FDE" w:rsidP="00C70ECE">
            <w:pPr>
              <w:tabs>
                <w:tab w:val="left" w:pos="-142"/>
                <w:tab w:val="left" w:pos="851"/>
              </w:tabs>
              <w:rPr>
                <w:sz w:val="22"/>
                <w:szCs w:val="22"/>
              </w:rPr>
            </w:pPr>
          </w:p>
        </w:tc>
        <w:tc>
          <w:tcPr>
            <w:tcW w:w="7470" w:type="dxa"/>
            <w:shd w:val="clear" w:color="auto" w:fill="auto"/>
          </w:tcPr>
          <w:p w14:paraId="4C71255A" w14:textId="3B440D40" w:rsidR="00964FDE" w:rsidRPr="008B28E7" w:rsidRDefault="00D80649" w:rsidP="00C70ECE">
            <w:pPr>
              <w:jc w:val="both"/>
            </w:pPr>
            <w:r>
              <w:t xml:space="preserve">Yes </w:t>
            </w:r>
          </w:p>
        </w:tc>
      </w:tr>
      <w:tr w:rsidR="00964FDE" w:rsidRPr="008B28E7" w14:paraId="2737BF32" w14:textId="77777777" w:rsidTr="00C70ECE">
        <w:tc>
          <w:tcPr>
            <w:tcW w:w="2718" w:type="dxa"/>
            <w:shd w:val="clear" w:color="auto" w:fill="auto"/>
          </w:tcPr>
          <w:p w14:paraId="06B72C43" w14:textId="77777777" w:rsidR="00964FDE" w:rsidRPr="00C7108B" w:rsidRDefault="00964FDE" w:rsidP="00C70ECE">
            <w:pPr>
              <w:tabs>
                <w:tab w:val="left" w:pos="0"/>
                <w:tab w:val="left" w:pos="851"/>
              </w:tabs>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3C29B5FF" w14:textId="7C947711" w:rsidR="00964FDE" w:rsidRPr="008B28E7" w:rsidRDefault="00D80649" w:rsidP="00C70ECE">
            <w:pPr>
              <w:jc w:val="both"/>
            </w:pPr>
            <w:r>
              <w:t xml:space="preserve">Millie is a good social worker and I wish I didn’t have to change social workers when we go to the meeting. </w:t>
            </w:r>
            <w:bookmarkStart w:id="0" w:name="_GoBack"/>
            <w:bookmarkEnd w:id="0"/>
          </w:p>
        </w:tc>
      </w:tr>
    </w:tbl>
    <w:p w14:paraId="20AEA68D" w14:textId="77777777" w:rsidR="00964FDE" w:rsidRDefault="00964FDE" w:rsidP="00964FDE"/>
    <w:p w14:paraId="67382A57" w14:textId="77777777" w:rsidR="00964FDE" w:rsidRDefault="00964FDE" w:rsidP="00964FDE"/>
    <w:p w14:paraId="70BD3181" w14:textId="77777777" w:rsidR="00964FDE" w:rsidRDefault="00964FDE" w:rsidP="00964FDE"/>
    <w:p w14:paraId="25212344" w14:textId="77777777" w:rsidR="00964FDE" w:rsidRDefault="00964FDE" w:rsidP="00964FDE"/>
    <w:p w14:paraId="0352B5DB" w14:textId="77777777" w:rsidR="00964FDE" w:rsidRDefault="00964FDE" w:rsidP="00964FDE"/>
    <w:p w14:paraId="17175758" w14:textId="77777777" w:rsidR="00964FDE" w:rsidRDefault="00964FDE" w:rsidP="00964FDE"/>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sectPr w:rsidR="00EB695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0911AB" w:rsidRDefault="000911AB">
      <w:r>
        <w:separator/>
      </w:r>
    </w:p>
  </w:endnote>
  <w:endnote w:type="continuationSeparator" w:id="0">
    <w:p w14:paraId="66F4E6C3" w14:textId="77777777" w:rsidR="000911AB" w:rsidRDefault="000911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D2E7EF3" w:rsidR="000911AB" w:rsidRDefault="000911AB">
    <w:pPr>
      <w:pStyle w:val="Footer"/>
      <w:jc w:val="right"/>
    </w:pPr>
    <w:r>
      <w:fldChar w:fldCharType="begin"/>
    </w:r>
    <w:r>
      <w:instrText xml:space="preserve"> PAGE   \* MERGEFORMAT </w:instrText>
    </w:r>
    <w:r>
      <w:fldChar w:fldCharType="separate"/>
    </w:r>
    <w:r w:rsidR="00D80649">
      <w:rPr>
        <w:noProof/>
      </w:rPr>
      <w:t>1</w:t>
    </w:r>
    <w:r>
      <w:rPr>
        <w:noProof/>
      </w:rPr>
      <w:fldChar w:fldCharType="end"/>
    </w:r>
  </w:p>
  <w:p w14:paraId="5CA2AEEC" w14:textId="77777777" w:rsidR="000911AB" w:rsidRPr="00E60F42" w:rsidRDefault="000911A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0911AB" w:rsidRDefault="000911AB">
      <w:r>
        <w:separator/>
      </w:r>
    </w:p>
  </w:footnote>
  <w:footnote w:type="continuationSeparator" w:id="0">
    <w:p w14:paraId="62146FDA" w14:textId="77777777" w:rsidR="000911AB" w:rsidRDefault="000911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0911AB" w:rsidRDefault="000911AB">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1AB"/>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2C8A"/>
    <w:rsid w:val="000E37C2"/>
    <w:rsid w:val="000E38C3"/>
    <w:rsid w:val="000F1599"/>
    <w:rsid w:val="000F1769"/>
    <w:rsid w:val="000F1A97"/>
    <w:rsid w:val="000F42AE"/>
    <w:rsid w:val="000F560C"/>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26AD"/>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9C8"/>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DE1"/>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0BF"/>
    <w:rsid w:val="005A1B4C"/>
    <w:rsid w:val="005A545C"/>
    <w:rsid w:val="005B1429"/>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4D22"/>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1A27"/>
    <w:rsid w:val="00793EB3"/>
    <w:rsid w:val="00794205"/>
    <w:rsid w:val="0079422A"/>
    <w:rsid w:val="007A1F6A"/>
    <w:rsid w:val="007A628F"/>
    <w:rsid w:val="007A77F6"/>
    <w:rsid w:val="007B0DE3"/>
    <w:rsid w:val="007B1BFD"/>
    <w:rsid w:val="007B7191"/>
    <w:rsid w:val="007C1D94"/>
    <w:rsid w:val="007C556F"/>
    <w:rsid w:val="007C5ABE"/>
    <w:rsid w:val="007C6A87"/>
    <w:rsid w:val="007D0A07"/>
    <w:rsid w:val="007D0F11"/>
    <w:rsid w:val="007D133D"/>
    <w:rsid w:val="007D3EB4"/>
    <w:rsid w:val="007D3F16"/>
    <w:rsid w:val="007F10BD"/>
    <w:rsid w:val="007F265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490F"/>
    <w:rsid w:val="008D5813"/>
    <w:rsid w:val="008D5999"/>
    <w:rsid w:val="008D634E"/>
    <w:rsid w:val="008D778A"/>
    <w:rsid w:val="008D78C9"/>
    <w:rsid w:val="008E3195"/>
    <w:rsid w:val="008E5A35"/>
    <w:rsid w:val="008F127E"/>
    <w:rsid w:val="008F32D9"/>
    <w:rsid w:val="008F7C9C"/>
    <w:rsid w:val="00902A65"/>
    <w:rsid w:val="00903932"/>
    <w:rsid w:val="009079BD"/>
    <w:rsid w:val="00912BD9"/>
    <w:rsid w:val="00916FB2"/>
    <w:rsid w:val="00920E5B"/>
    <w:rsid w:val="00926436"/>
    <w:rsid w:val="00926C53"/>
    <w:rsid w:val="0093018C"/>
    <w:rsid w:val="0094495F"/>
    <w:rsid w:val="00944A93"/>
    <w:rsid w:val="009544C0"/>
    <w:rsid w:val="00954FA4"/>
    <w:rsid w:val="00956AE9"/>
    <w:rsid w:val="00964CC6"/>
    <w:rsid w:val="00964FDE"/>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7C2"/>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495"/>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0649"/>
    <w:rsid w:val="00D84841"/>
    <w:rsid w:val="00D876E6"/>
    <w:rsid w:val="00D90958"/>
    <w:rsid w:val="00D940C1"/>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42E6"/>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4C05"/>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ACE"/>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5970BF"/>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0EF6D89-1B1E-449C-9EF7-496662FE2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8</Pages>
  <Words>2715</Words>
  <Characters>14488</Characters>
  <Application>Microsoft Office Word</Application>
  <DocSecurity>0</DocSecurity>
  <Lines>289</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Millie Coldrick</cp:lastModifiedBy>
  <cp:revision>11</cp:revision>
  <cp:lastPrinted>2020-02-11T19:20:00Z</cp:lastPrinted>
  <dcterms:created xsi:type="dcterms:W3CDTF">2025-10-05T12:13:00Z</dcterms:created>
  <dcterms:modified xsi:type="dcterms:W3CDTF">2025-10-08T08:19:00Z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11a1432e-e956-46db-a300-d811b47028ec</vt:lpwstr>
  </property>
</Properties>
</file>