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0FD40A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6D0044">
        <w:rPr>
          <w:rFonts w:ascii="Arial" w:hAnsi="Arial" w:cs="Arial"/>
          <w:sz w:val="40"/>
          <w:szCs w:val="40"/>
          <w:lang w:val="en-US"/>
        </w:rPr>
        <w:t xml:space="preserve"> Friday Iguodala Omosumwen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C04936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D0044">
        <w:rPr>
          <w:rFonts w:ascii="Arial" w:hAnsi="Arial" w:cs="Arial"/>
          <w:sz w:val="40"/>
          <w:szCs w:val="40"/>
          <w:lang w:val="en-US"/>
        </w:rPr>
        <w:t>2409194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A35CA2A" w:rsidR="0005771F"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Lecturer’s Name:</w:t>
      </w:r>
      <w:r w:rsidR="00EC2D9B" w:rsidRPr="00EC2D9B">
        <w:t xml:space="preserve"> </w:t>
      </w:r>
      <w:r w:rsidR="00EC2D9B" w:rsidRPr="00EC2D9B">
        <w:rPr>
          <w:rFonts w:ascii="Arial" w:hAnsi="Arial" w:cs="Arial"/>
          <w:sz w:val="40"/>
          <w:szCs w:val="40"/>
          <w:lang w:val="en-US"/>
        </w:rPr>
        <w:t>Deji Olagboye</w:t>
      </w:r>
      <w:r w:rsidR="0035328C" w:rsidRPr="00230935">
        <w:rPr>
          <w:rFonts w:ascii="Arial" w:hAnsi="Arial" w:cs="Arial"/>
          <w:sz w:val="40"/>
          <w:szCs w:val="40"/>
          <w:lang w:val="en-US"/>
        </w:rPr>
        <w:t xml:space="preserve"> </w:t>
      </w:r>
    </w:p>
    <w:p w14:paraId="3B6F50A6" w14:textId="77777777" w:rsidR="00B7682D" w:rsidRPr="00230935" w:rsidRDefault="00B7682D" w:rsidP="0005771F">
      <w:pPr>
        <w:spacing w:line="276" w:lineRule="auto"/>
        <w:jc w:val="both"/>
        <w:rPr>
          <w:rFonts w:ascii="Arial" w:hAnsi="Arial" w:cs="Arial"/>
          <w:color w:val="1D2125"/>
          <w:sz w:val="40"/>
          <w:szCs w:val="40"/>
          <w:shd w:val="clear" w:color="auto" w:fill="FFFFFF"/>
        </w:rPr>
      </w:pP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2B1BD6CB" w14:textId="16D2036F" w:rsidR="009E2E03" w:rsidRPr="009E2E03" w:rsidRDefault="009E2E03" w:rsidP="00BB49D2">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t>Task 1: Overview of Case-study</w:t>
      </w:r>
    </w:p>
    <w:bookmarkEnd w:id="0"/>
    <w:p w14:paraId="0FCCF7C8" w14:textId="6E4EDD67" w:rsidR="0011107E" w:rsidRPr="008F5579" w:rsidRDefault="00CD1BF4" w:rsidP="008F5579">
      <w:pPr>
        <w:spacing w:after="0" w:line="360" w:lineRule="auto"/>
        <w:jc w:val="both"/>
        <w:rPr>
          <w:rFonts w:ascii="Arial" w:hAnsi="Arial" w:cs="Arial"/>
          <w:lang w:val="en-US"/>
        </w:rPr>
      </w:pPr>
      <w:r w:rsidRPr="00CD1BF4">
        <w:rPr>
          <w:rFonts w:ascii="Arial" w:hAnsi="Arial" w:cs="Arial"/>
          <w:lang w:val="en-US"/>
        </w:rPr>
        <w:t>Green Haven Florists is a small independent florist in Norwich facing a 30% decline in in</w:t>
      </w:r>
      <w:r w:rsidRPr="00CD1BF4">
        <w:rPr>
          <w:rFonts w:ascii="Cambria Math" w:hAnsi="Cambria Math" w:cs="Cambria Math"/>
          <w:lang w:val="en-US"/>
        </w:rPr>
        <w:t>‑</w:t>
      </w:r>
      <w:r w:rsidRPr="00CD1BF4">
        <w:rPr>
          <w:rFonts w:ascii="Arial" w:hAnsi="Arial" w:cs="Arial"/>
          <w:lang w:val="en-US"/>
        </w:rPr>
        <w:t>store sales due to reduced foot traffic, rising costs, and increased competition from online retailers. Although the business is known for sustainable practices and bespoke arrangements, its outdated website, limited digital marketing, and lack of flexible delivery options have weakened its competitiveness. New local competitors and national chains have intensified pressure on the business to modernise. To support Liam and Priya in adapting their business model, this report proposes two feasible solutions aimed at improving sales performance and strengthening Green Haven’s market position.</w:t>
      </w:r>
    </w:p>
    <w:p w14:paraId="5EFA9B13" w14:textId="7B97FC7A" w:rsidR="00685C57" w:rsidRPr="00BC373A" w:rsidRDefault="00685C57" w:rsidP="00CD1BF4">
      <w:pPr>
        <w:pStyle w:val="ListParagraph"/>
        <w:spacing w:after="0" w:line="360" w:lineRule="auto"/>
        <w:jc w:val="both"/>
        <w:rPr>
          <w:rFonts w:ascii="Arial" w:hAnsi="Arial" w:cs="Arial"/>
          <w:color w:val="EE0000"/>
          <w:lang w:val="en-US"/>
        </w:rPr>
      </w:pPr>
      <w:bookmarkStart w:id="1" w:name="_Hlk210817679"/>
      <w:bookmarkStart w:id="2" w:name="_Hlk205979492"/>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43D6E081" w14:textId="78F9814B"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55976994" w14:textId="77777777" w:rsidR="009B4A55" w:rsidRPr="009B4A55" w:rsidRDefault="009B4A55" w:rsidP="009B4A55">
      <w:pPr>
        <w:spacing w:after="0" w:line="360" w:lineRule="auto"/>
        <w:jc w:val="both"/>
        <w:rPr>
          <w:rFonts w:ascii="Arial" w:hAnsi="Arial" w:cs="Arial"/>
          <w:lang w:val="en-US"/>
        </w:rPr>
      </w:pPr>
      <w:r w:rsidRPr="009B4A55">
        <w:rPr>
          <w:rFonts w:ascii="Arial" w:hAnsi="Arial" w:cs="Arial"/>
          <w:lang w:val="en-US"/>
        </w:rPr>
        <w:t>Solution 1: Website Redevelopment with Online Ordering and Subscription Services</w:t>
      </w:r>
    </w:p>
    <w:p w14:paraId="3F8D568D" w14:textId="2CBA2783" w:rsidR="0011107E" w:rsidRPr="00A34567" w:rsidRDefault="009B4A55" w:rsidP="009B4A55">
      <w:pPr>
        <w:spacing w:after="0" w:line="360" w:lineRule="auto"/>
        <w:jc w:val="both"/>
        <w:rPr>
          <w:rFonts w:ascii="Arial" w:hAnsi="Arial" w:cs="Arial"/>
          <w:lang w:val="en-US"/>
        </w:rPr>
      </w:pPr>
      <w:r w:rsidRPr="009B4A55">
        <w:rPr>
          <w:rFonts w:ascii="Arial" w:hAnsi="Arial" w:cs="Arial"/>
          <w:lang w:val="en-US"/>
        </w:rPr>
        <w:t>This solution involves redesigning Green Haven’s website to include a modern interface, mobile optimisation, an integrated e</w:t>
      </w:r>
      <w:r w:rsidRPr="009B4A55">
        <w:rPr>
          <w:rFonts w:ascii="Cambria Math" w:hAnsi="Cambria Math" w:cs="Cambria Math"/>
          <w:lang w:val="en-US"/>
        </w:rPr>
        <w:t>‑</w:t>
      </w:r>
      <w:r w:rsidRPr="009B4A55">
        <w:rPr>
          <w:rFonts w:ascii="Arial" w:hAnsi="Arial" w:cs="Arial"/>
          <w:lang w:val="en-US"/>
        </w:rPr>
        <w:t>commerce system, and new features such as floral subscriptions, custom bouquet builders, and flexible delivery options. A stronger digital presence would address customer complaints about the outdated website and meet rising demand for convenient online shopping. Subscription services would create recurring revenue, while improved UX and SEO would increase visibility and attract new customers. This solution directly targets the decline in sales caused by online competitors and changing consumer behaviour.</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4AEBD07F" w14:textId="77777777" w:rsidR="00FE6830" w:rsidRPr="00FE6830" w:rsidRDefault="00FE6830" w:rsidP="00FE6830">
      <w:pPr>
        <w:spacing w:after="0" w:line="360" w:lineRule="auto"/>
        <w:jc w:val="both"/>
        <w:rPr>
          <w:rFonts w:ascii="Arial" w:hAnsi="Arial" w:cs="Arial"/>
          <w:lang w:val="en-US"/>
        </w:rPr>
      </w:pPr>
      <w:r w:rsidRPr="00FE6830">
        <w:rPr>
          <w:rFonts w:ascii="Arial" w:hAnsi="Arial" w:cs="Arial"/>
          <w:lang w:val="en-US"/>
        </w:rPr>
        <w:t>Solution 2: In</w:t>
      </w:r>
      <w:r w:rsidRPr="00FE6830">
        <w:rPr>
          <w:rFonts w:ascii="Cambria Math" w:hAnsi="Cambria Math" w:cs="Cambria Math"/>
          <w:lang w:val="en-US"/>
        </w:rPr>
        <w:t>‑</w:t>
      </w:r>
      <w:r w:rsidRPr="00FE6830">
        <w:rPr>
          <w:rFonts w:ascii="Arial" w:hAnsi="Arial" w:cs="Arial"/>
          <w:lang w:val="en-US"/>
        </w:rPr>
        <w:t>Store Experiential Strategy (Workshops, Events, and Loyalty Programme)</w:t>
      </w:r>
    </w:p>
    <w:p w14:paraId="5B384CDF" w14:textId="07A0F1D0" w:rsidR="0011107E" w:rsidRPr="00597BD1" w:rsidRDefault="00FE6830" w:rsidP="00597BD1">
      <w:pPr>
        <w:spacing w:after="0" w:line="360" w:lineRule="auto"/>
        <w:jc w:val="both"/>
        <w:rPr>
          <w:rFonts w:ascii="Arial" w:hAnsi="Arial" w:cs="Arial"/>
          <w:lang w:val="en-US"/>
        </w:rPr>
      </w:pPr>
      <w:r w:rsidRPr="00FE6830">
        <w:rPr>
          <w:rFonts w:ascii="Arial" w:hAnsi="Arial" w:cs="Arial"/>
          <w:lang w:val="en-US"/>
        </w:rPr>
        <w:t>This solution focuses on revitalising in</w:t>
      </w:r>
      <w:r w:rsidRPr="00FE6830">
        <w:rPr>
          <w:rFonts w:ascii="Cambria Math" w:hAnsi="Cambria Math" w:cs="Cambria Math"/>
          <w:lang w:val="en-US"/>
        </w:rPr>
        <w:t>‑</w:t>
      </w:r>
      <w:r w:rsidRPr="00FE6830">
        <w:rPr>
          <w:rFonts w:ascii="Arial" w:hAnsi="Arial" w:cs="Arial"/>
          <w:lang w:val="en-US"/>
        </w:rPr>
        <w:t>store footfall by offering floral workshops, seasonal events, and a loyalty programme rewarding repeat purchases. Workshops (e.g., bouquet</w:t>
      </w:r>
      <w:r w:rsidRPr="00FE6830">
        <w:rPr>
          <w:rFonts w:ascii="Cambria Math" w:hAnsi="Cambria Math" w:cs="Cambria Math"/>
          <w:lang w:val="en-US"/>
        </w:rPr>
        <w:t>‑</w:t>
      </w:r>
      <w:r w:rsidRPr="00FE6830">
        <w:rPr>
          <w:rFonts w:ascii="Arial" w:hAnsi="Arial" w:cs="Arial"/>
          <w:lang w:val="en-US"/>
        </w:rPr>
        <w:t>making, wedding floristry) would attract new audiences and strengthen community engagement. Events would differentiate Green Haven from national chains, while a loyalty scheme would encourage repeat visits and increase average spend. This solution leverages the shop’s strengths—creativity, personal service, and sustainability—to rebuild customer relationships and enhance the in</w:t>
      </w:r>
      <w:r w:rsidRPr="00FE6830">
        <w:rPr>
          <w:rFonts w:ascii="Cambria Math" w:hAnsi="Cambria Math" w:cs="Cambria Math"/>
          <w:lang w:val="en-US"/>
        </w:rPr>
        <w:t>‑</w:t>
      </w:r>
      <w:r w:rsidRPr="00FE6830">
        <w:rPr>
          <w:rFonts w:ascii="Arial" w:hAnsi="Arial" w:cs="Arial"/>
          <w:lang w:val="en-US"/>
        </w:rPr>
        <w:t>store experience.</w:t>
      </w:r>
    </w:p>
    <w:p w14:paraId="085A66E5" w14:textId="11759F98" w:rsidR="000000AB" w:rsidRPr="00E010EB" w:rsidRDefault="009E2E03" w:rsidP="00E010EB">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739AFD60" w14:textId="2057DACC" w:rsidR="002E5FD4" w:rsidRDefault="000000AB" w:rsidP="000000AB">
      <w:pPr>
        <w:spacing w:line="360" w:lineRule="auto"/>
        <w:jc w:val="both"/>
        <w:rPr>
          <w:rFonts w:ascii="Arial" w:hAnsi="Arial" w:cs="Arial"/>
          <w:i/>
          <w:iCs/>
        </w:rPr>
      </w:pPr>
      <w:r w:rsidRPr="000000AB">
        <w:rPr>
          <w:rFonts w:ascii="Arial" w:hAnsi="Arial" w:cs="Arial"/>
          <w:i/>
          <w:iCs/>
        </w:rPr>
        <w:t>The Grid Analysis results show that Solution 1—website redevelopment with online ordering and subscription services—is the most effective option. It directly addresses the shift toward online shopping and provides scalable revenue opportunities beyond the local high street. While the experiential strategy offers valuable community engagement, it does not fully counteract the structural decline in foot traffic. Solution 1 is therefore selected as the preferred option because it enhances competitiveness, improves customer convenience, and supports long</w:t>
      </w:r>
      <w:r w:rsidRPr="000000AB">
        <w:rPr>
          <w:rFonts w:ascii="Cambria Math" w:hAnsi="Cambria Math" w:cs="Cambria Math"/>
          <w:i/>
          <w:iCs/>
        </w:rPr>
        <w:t>‑</w:t>
      </w:r>
      <w:r w:rsidRPr="000000AB">
        <w:rPr>
          <w:rFonts w:ascii="Arial" w:hAnsi="Arial" w:cs="Arial"/>
          <w:i/>
          <w:iCs/>
        </w:rPr>
        <w:t>term business resilience in a digital</w:t>
      </w:r>
      <w:r w:rsidRPr="000000AB">
        <w:rPr>
          <w:rFonts w:ascii="Cambria Math" w:hAnsi="Cambria Math" w:cs="Cambria Math"/>
          <w:i/>
          <w:iCs/>
        </w:rPr>
        <w:t>‑</w:t>
      </w:r>
      <w:r w:rsidRPr="000000AB">
        <w:rPr>
          <w:rFonts w:ascii="Arial" w:hAnsi="Arial" w:cs="Arial"/>
          <w:i/>
          <w:iCs/>
        </w:rPr>
        <w:t>first retail environment.</w:t>
      </w:r>
      <w:r w:rsidR="009F5FBB">
        <w:rPr>
          <w:rFonts w:ascii="Arial" w:hAnsi="Arial" w:cs="Arial"/>
          <w:i/>
          <w:iCs/>
        </w:rPr>
        <w:t xml:space="preserve"> </w:t>
      </w:r>
    </w:p>
    <w:p w14:paraId="6F9E52C8" w14:textId="39BA49CB" w:rsidR="009F5FBB" w:rsidRPr="009F5FBB" w:rsidRDefault="003D0437" w:rsidP="009F5FBB">
      <w:pPr>
        <w:spacing w:line="360" w:lineRule="auto"/>
        <w:jc w:val="both"/>
        <w:rPr>
          <w:rFonts w:ascii="Arial" w:hAnsi="Arial" w:cs="Arial"/>
          <w:i/>
          <w:iCs/>
        </w:rPr>
      </w:pPr>
      <w:r>
        <w:rPr>
          <w:rFonts w:ascii="Arial" w:hAnsi="Arial" w:cs="Arial"/>
          <w:i/>
          <w:iCs/>
        </w:rPr>
        <w:t>TASK4a</w:t>
      </w:r>
      <w:r w:rsidR="00EC7CA0">
        <w:rPr>
          <w:rFonts w:ascii="Arial" w:hAnsi="Arial" w:cs="Arial"/>
          <w:i/>
          <w:iCs/>
        </w:rPr>
        <w:t>)</w:t>
      </w:r>
      <w:r w:rsidR="009F5FBB" w:rsidRPr="009F5FBB">
        <w:rPr>
          <w:rFonts w:ascii="Arial" w:hAnsi="Arial" w:cs="Arial"/>
          <w:i/>
          <w:iCs/>
        </w:rPr>
        <w:t xml:space="preserve"> Risk Analysis </w:t>
      </w:r>
    </w:p>
    <w:p w14:paraId="5F25FA79" w14:textId="27DAB7EC" w:rsidR="00B51371" w:rsidRPr="00111F0F" w:rsidRDefault="009F5FBB" w:rsidP="009F5FBB">
      <w:pPr>
        <w:spacing w:line="360" w:lineRule="auto"/>
        <w:jc w:val="both"/>
        <w:rPr>
          <w:rFonts w:ascii="Arial" w:hAnsi="Arial" w:cs="Arial"/>
          <w:i/>
          <w:iCs/>
        </w:rPr>
      </w:pPr>
      <w:r w:rsidRPr="009F5FBB">
        <w:rPr>
          <w:rFonts w:ascii="Arial" w:hAnsi="Arial" w:cs="Arial"/>
          <w:i/>
          <w:iCs/>
        </w:rPr>
        <w:t>Key risks associated with Solution 1 include financial risk from upfront development costs, technical issues during website launch, and potential low adoption of new online features. There is also a risk of increased operational pressure if online orders grow faster than capacity. Cybersecurity threats and data protection compliance must also be considered. Each risk was assessed for likelihood and impact, with mitigation strategies such as phased rollout, staff training, secure hosting, and clear operational planning.</w:t>
      </w:r>
    </w:p>
    <w:p w14:paraId="678A049A" w14:textId="2E2C67F9" w:rsidR="00064C17" w:rsidRPr="00E010EB" w:rsidRDefault="009E2E03" w:rsidP="00E010EB">
      <w:pPr>
        <w:pStyle w:val="Heading1"/>
        <w:rPr>
          <w:rFonts w:ascii="Arial" w:hAnsi="Arial" w:cs="Arial"/>
          <w:b/>
          <w:bCs/>
          <w:color w:val="auto"/>
          <w:sz w:val="28"/>
          <w:szCs w:val="28"/>
          <w:u w:val="single"/>
        </w:rPr>
      </w:pPr>
      <w:bookmarkStart w:id="4"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bookmarkEnd w:id="4"/>
    </w:p>
    <w:p w14:paraId="58586B4E" w14:textId="1D819086" w:rsidR="00257F7A" w:rsidRPr="00064C17" w:rsidRDefault="00064C17" w:rsidP="0032229C">
      <w:pPr>
        <w:spacing w:line="360" w:lineRule="auto"/>
        <w:jc w:val="both"/>
        <w:rPr>
          <w:rFonts w:ascii="Arial" w:hAnsi="Arial" w:cs="Arial"/>
          <w:i/>
          <w:iCs/>
        </w:rPr>
      </w:pPr>
      <w:r w:rsidRPr="00064C17">
        <w:rPr>
          <w:rFonts w:ascii="Arial" w:hAnsi="Arial" w:cs="Arial"/>
          <w:i/>
          <w:iCs/>
        </w:rPr>
        <w:t>The risk analysis indicates that although Solution 1 carries moderate financial and technical risks, these can be effectively mitigated through careful planning and professional support. The long</w:t>
      </w:r>
      <w:r w:rsidRPr="00064C17">
        <w:rPr>
          <w:rFonts w:ascii="Cambria Math" w:hAnsi="Cambria Math" w:cs="Cambria Math"/>
          <w:i/>
          <w:iCs/>
        </w:rPr>
        <w:t>‑</w:t>
      </w:r>
      <w:r w:rsidRPr="00064C17">
        <w:rPr>
          <w:rFonts w:ascii="Arial" w:hAnsi="Arial" w:cs="Arial"/>
          <w:i/>
          <w:iCs/>
        </w:rPr>
        <w:t>term benefits—greater online visibility, improved customer experience, and recurring revenue—outweigh the risks. The solution is highly feasible because it aligns with market trends and customer expectations. With appropriate risk controls, the website redevelopment is likely to deliver sustainable improvements in both online and overall sales performance</w:t>
      </w:r>
      <w:r w:rsidR="00145A7F">
        <w:rPr>
          <w:rFonts w:ascii="Arial" w:hAnsi="Arial" w:cs="Arial"/>
          <w:i/>
          <w:iCs/>
        </w:rPr>
        <w:t>.</w:t>
      </w:r>
    </w:p>
    <w:p w14:paraId="485E6D68" w14:textId="77777777" w:rsidR="00C53212" w:rsidRDefault="00C53212" w:rsidP="001A61CE">
      <w:pPr>
        <w:jc w:val="both"/>
        <w:rPr>
          <w:rFonts w:ascii="Arial" w:hAnsi="Arial" w:cs="Arial"/>
        </w:rPr>
      </w:pPr>
    </w:p>
    <w:p w14:paraId="165FE0E5" w14:textId="7C103FE8" w:rsidR="00225B06" w:rsidRPr="00E57CA6" w:rsidRDefault="009E2E03" w:rsidP="00E57CA6">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bookmarkStart w:id="5" w:name="_Hlk205981406"/>
    </w:p>
    <w:bookmarkEnd w:id="5"/>
    <w:p w14:paraId="20D6F4A0" w14:textId="5C29280C" w:rsidR="00ED4480" w:rsidRDefault="00586652" w:rsidP="00FE6E6A">
      <w:pPr>
        <w:spacing w:line="360" w:lineRule="auto"/>
        <w:jc w:val="both"/>
        <w:rPr>
          <w:rFonts w:ascii="Arial" w:hAnsi="Arial" w:cs="Arial"/>
          <w:b/>
          <w:bCs/>
          <w:color w:val="0D0D0D" w:themeColor="text1" w:themeTint="F2"/>
        </w:rPr>
      </w:pPr>
      <w:r w:rsidRPr="00586652">
        <w:rPr>
          <w:rFonts w:ascii="Arial" w:hAnsi="Arial" w:cs="Arial"/>
          <w:b/>
          <w:bCs/>
          <w:color w:val="0D0D0D" w:themeColor="text1" w:themeTint="F2"/>
        </w:rPr>
        <w:t>The sequence ensures a logical flow from planning to launch. Early requirements gathering prevents costly redesigns later. Overlapping development and content creation shortens the timeline while maintaining quality. Testing is essential to avoid technical issues that could damage customer trust. Staff training ensures smooth operations and consistent service. The promotional phase is timed to maximise awareness and drive early traffic to the new platform. Responsibilities are divided between the web developer (technical tasks) and Liam and Priya (content, branding, and customer communication).</w:t>
      </w:r>
      <w:r w:rsidR="00C81C56">
        <w:rPr>
          <w:rFonts w:ascii="Arial" w:hAnsi="Arial" w:cs="Arial"/>
          <w:b/>
          <w:bCs/>
          <w:color w:val="0D0D0D" w:themeColor="text1" w:themeTint="F2"/>
        </w:rPr>
        <w:t xml:space="preserve"> </w:t>
      </w:r>
    </w:p>
    <w:p w14:paraId="07292BE9" w14:textId="240C16ED" w:rsidR="00621493" w:rsidRPr="00621493" w:rsidRDefault="00C15A2D" w:rsidP="00621493">
      <w:pPr>
        <w:spacing w:line="360" w:lineRule="auto"/>
        <w:jc w:val="both"/>
        <w:rPr>
          <w:rFonts w:ascii="Arial" w:hAnsi="Arial" w:cs="Arial"/>
          <w:b/>
          <w:bCs/>
          <w:color w:val="0D0D0D" w:themeColor="text1" w:themeTint="F2"/>
        </w:rPr>
      </w:pPr>
      <w:r>
        <w:rPr>
          <w:rFonts w:ascii="Arial" w:hAnsi="Arial" w:cs="Arial"/>
          <w:b/>
          <w:bCs/>
          <w:color w:val="0D0D0D" w:themeColor="text1" w:themeTint="F2"/>
        </w:rPr>
        <w:t>TASK</w:t>
      </w:r>
      <w:r w:rsidR="00621493">
        <w:rPr>
          <w:rFonts w:ascii="Arial" w:hAnsi="Arial" w:cs="Arial"/>
          <w:b/>
          <w:bCs/>
          <w:color w:val="0D0D0D" w:themeColor="text1" w:themeTint="F2"/>
        </w:rPr>
        <w:t xml:space="preserve"> 6a)</w:t>
      </w:r>
      <w:r w:rsidR="00621493" w:rsidRPr="00621493">
        <w:rPr>
          <w:rFonts w:ascii="Arial" w:hAnsi="Arial" w:cs="Arial"/>
          <w:b/>
          <w:bCs/>
          <w:color w:val="0D0D0D" w:themeColor="text1" w:themeTint="F2"/>
        </w:rPr>
        <w:t xml:space="preserve"> KPI and SMART Objectives</w:t>
      </w:r>
      <w:r w:rsidR="002C54E7">
        <w:rPr>
          <w:rFonts w:ascii="Arial" w:hAnsi="Arial" w:cs="Arial"/>
          <w:b/>
          <w:bCs/>
          <w:color w:val="0D0D0D" w:themeColor="text1" w:themeTint="F2"/>
        </w:rPr>
        <w:t>.</w:t>
      </w:r>
    </w:p>
    <w:p w14:paraId="51864A88" w14:textId="77777777" w:rsidR="00621493" w:rsidRPr="00621493" w:rsidRDefault="00621493" w:rsidP="00621493">
      <w:pPr>
        <w:spacing w:line="360" w:lineRule="auto"/>
        <w:jc w:val="both"/>
        <w:rPr>
          <w:rFonts w:ascii="Arial" w:hAnsi="Arial" w:cs="Arial"/>
          <w:b/>
          <w:bCs/>
          <w:color w:val="0D0D0D" w:themeColor="text1" w:themeTint="F2"/>
        </w:rPr>
      </w:pPr>
      <w:r w:rsidRPr="00621493">
        <w:rPr>
          <w:rFonts w:ascii="Arial" w:hAnsi="Arial" w:cs="Arial"/>
          <w:b/>
          <w:bCs/>
          <w:color w:val="0D0D0D" w:themeColor="text1" w:themeTint="F2"/>
        </w:rPr>
        <w:t>KPI: Monthly online sales revenue.</w:t>
      </w:r>
    </w:p>
    <w:p w14:paraId="27E628C9" w14:textId="77777777" w:rsidR="00621493" w:rsidRPr="00621493" w:rsidRDefault="00621493" w:rsidP="00621493">
      <w:pPr>
        <w:spacing w:line="360" w:lineRule="auto"/>
        <w:jc w:val="both"/>
        <w:rPr>
          <w:rFonts w:ascii="Arial" w:hAnsi="Arial" w:cs="Arial"/>
          <w:b/>
          <w:bCs/>
          <w:color w:val="0D0D0D" w:themeColor="text1" w:themeTint="F2"/>
        </w:rPr>
      </w:pPr>
      <w:r w:rsidRPr="00621493">
        <w:rPr>
          <w:rFonts w:ascii="Arial" w:hAnsi="Arial" w:cs="Arial"/>
          <w:b/>
          <w:bCs/>
          <w:color w:val="0D0D0D" w:themeColor="text1" w:themeTint="F2"/>
        </w:rPr>
        <w:t>SMART Objectives:</w:t>
      </w:r>
    </w:p>
    <w:p w14:paraId="43B777A4" w14:textId="6543E32A" w:rsidR="00621493" w:rsidRPr="00621493" w:rsidRDefault="00621493" w:rsidP="00621493">
      <w:pPr>
        <w:spacing w:line="360" w:lineRule="auto"/>
        <w:jc w:val="both"/>
        <w:rPr>
          <w:rFonts w:ascii="Arial" w:hAnsi="Arial" w:cs="Arial"/>
          <w:b/>
          <w:bCs/>
          <w:color w:val="0D0D0D" w:themeColor="text1" w:themeTint="F2"/>
        </w:rPr>
      </w:pPr>
      <w:r w:rsidRPr="00621493">
        <w:rPr>
          <w:rFonts w:ascii="Arial" w:hAnsi="Arial" w:cs="Arial"/>
          <w:b/>
          <w:bCs/>
          <w:color w:val="0D0D0D" w:themeColor="text1" w:themeTint="F2"/>
        </w:rPr>
        <w:t>•</w:t>
      </w:r>
      <w:r w:rsidR="000A5E05">
        <w:rPr>
          <w:rFonts w:ascii="Arial" w:hAnsi="Arial" w:cs="Arial"/>
          <w:b/>
          <w:bCs/>
          <w:color w:val="0D0D0D" w:themeColor="text1" w:themeTint="F2"/>
        </w:rPr>
        <w:t xml:space="preserve"> </w:t>
      </w:r>
      <w:r w:rsidRPr="00621493">
        <w:rPr>
          <w:rFonts w:ascii="Arial" w:hAnsi="Arial" w:cs="Arial"/>
          <w:b/>
          <w:bCs/>
          <w:color w:val="0D0D0D" w:themeColor="text1" w:themeTint="F2"/>
        </w:rPr>
        <w:t>Increase online sales revenue by 25% within six months of launching the new website.</w:t>
      </w:r>
    </w:p>
    <w:p w14:paraId="7075B980" w14:textId="786EAD1A" w:rsidR="00621493" w:rsidRPr="00621493" w:rsidRDefault="00621493" w:rsidP="00621493">
      <w:pPr>
        <w:spacing w:line="360" w:lineRule="auto"/>
        <w:jc w:val="both"/>
        <w:rPr>
          <w:rFonts w:ascii="Arial" w:hAnsi="Arial" w:cs="Arial"/>
          <w:b/>
          <w:bCs/>
          <w:color w:val="0D0D0D" w:themeColor="text1" w:themeTint="F2"/>
        </w:rPr>
      </w:pPr>
      <w:r w:rsidRPr="00621493">
        <w:rPr>
          <w:rFonts w:ascii="Arial" w:hAnsi="Arial" w:cs="Arial"/>
          <w:b/>
          <w:bCs/>
          <w:color w:val="0D0D0D" w:themeColor="text1" w:themeTint="F2"/>
        </w:rPr>
        <w:t>• Achieve 100 subscription sign</w:t>
      </w:r>
      <w:r w:rsidRPr="00621493">
        <w:rPr>
          <w:rFonts w:ascii="Cambria Math" w:hAnsi="Cambria Math" w:cs="Cambria Math"/>
          <w:b/>
          <w:bCs/>
          <w:color w:val="0D0D0D" w:themeColor="text1" w:themeTint="F2"/>
        </w:rPr>
        <w:t>‑</w:t>
      </w:r>
      <w:r w:rsidRPr="00621493">
        <w:rPr>
          <w:rFonts w:ascii="Arial" w:hAnsi="Arial" w:cs="Arial"/>
          <w:b/>
          <w:bCs/>
          <w:color w:val="0D0D0D" w:themeColor="text1" w:themeTint="F2"/>
        </w:rPr>
        <w:t>ups within four months.</w:t>
      </w:r>
    </w:p>
    <w:p w14:paraId="6F5A450E" w14:textId="48F3BF66" w:rsidR="00621493" w:rsidRPr="00621493" w:rsidRDefault="00621493" w:rsidP="00621493">
      <w:pPr>
        <w:spacing w:line="360" w:lineRule="auto"/>
        <w:jc w:val="both"/>
        <w:rPr>
          <w:rFonts w:ascii="Arial" w:hAnsi="Arial" w:cs="Arial"/>
          <w:b/>
          <w:bCs/>
          <w:color w:val="0D0D0D" w:themeColor="text1" w:themeTint="F2"/>
        </w:rPr>
      </w:pPr>
      <w:r w:rsidRPr="00621493">
        <w:rPr>
          <w:rFonts w:ascii="Arial" w:hAnsi="Arial" w:cs="Arial"/>
          <w:b/>
          <w:bCs/>
          <w:color w:val="0D0D0D" w:themeColor="text1" w:themeTint="F2"/>
        </w:rPr>
        <w:t>• Improve website conversion rate to 3% within six months.</w:t>
      </w:r>
    </w:p>
    <w:p w14:paraId="3C680EDE" w14:textId="4A0276C2" w:rsidR="00C81C56" w:rsidRPr="00586652" w:rsidRDefault="00621493" w:rsidP="00621493">
      <w:pPr>
        <w:spacing w:line="360" w:lineRule="auto"/>
        <w:jc w:val="both"/>
        <w:rPr>
          <w:rFonts w:ascii="Arial" w:hAnsi="Arial" w:cs="Arial"/>
          <w:b/>
          <w:bCs/>
          <w:color w:val="0D0D0D" w:themeColor="text1" w:themeTint="F2"/>
        </w:rPr>
      </w:pPr>
      <w:r w:rsidRPr="00621493">
        <w:rPr>
          <w:rFonts w:ascii="Arial" w:hAnsi="Arial" w:cs="Arial"/>
          <w:b/>
          <w:bCs/>
          <w:color w:val="0D0D0D" w:themeColor="text1" w:themeTint="F2"/>
        </w:rPr>
        <w:t>• Reduce customer complaints about website usability to zero within three months.</w:t>
      </w:r>
    </w:p>
    <w:p w14:paraId="0E82AF00" w14:textId="77777777" w:rsidR="00B91658" w:rsidRPr="00586652" w:rsidRDefault="00B91658" w:rsidP="00B91658">
      <w:pPr>
        <w:pStyle w:val="ListParagraph"/>
        <w:spacing w:line="360" w:lineRule="auto"/>
        <w:jc w:val="both"/>
        <w:rPr>
          <w:rFonts w:ascii="Arial" w:hAnsi="Arial" w:cs="Arial"/>
          <w:b/>
          <w:bCs/>
          <w:color w:val="000000" w:themeColor="text1"/>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407C9599" w14:textId="2D03CBA8" w:rsidR="006B2C4A" w:rsidRPr="009435F9" w:rsidRDefault="009E2E03" w:rsidP="009435F9">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bookmarkStart w:id="6" w:name="_Hlk205981688"/>
    </w:p>
    <w:p w14:paraId="04034BDE" w14:textId="0683E67A" w:rsidR="004E513A" w:rsidRPr="00F87F41" w:rsidRDefault="006B2C4A" w:rsidP="006B2C4A">
      <w:pPr>
        <w:spacing w:line="360" w:lineRule="auto"/>
        <w:jc w:val="both"/>
        <w:rPr>
          <w:rFonts w:ascii="Arial" w:hAnsi="Arial" w:cs="Arial"/>
          <w:i/>
          <w:iCs/>
        </w:rPr>
      </w:pPr>
      <w:r w:rsidRPr="006B2C4A">
        <w:rPr>
          <w:rFonts w:ascii="Arial" w:hAnsi="Arial" w:cs="Arial"/>
          <w:i/>
          <w:iCs/>
        </w:rPr>
        <w:t>The KPI and SMART objectives will be monitored using website analytics, sales reports, and customer feedback. Monthly revenue data will show whether online sales are increasing as expected. Subscription sign</w:t>
      </w:r>
      <w:r w:rsidRPr="006B2C4A">
        <w:rPr>
          <w:rFonts w:ascii="Cambria Math" w:hAnsi="Cambria Math" w:cs="Cambria Math"/>
          <w:i/>
          <w:iCs/>
        </w:rPr>
        <w:t>‑</w:t>
      </w:r>
      <w:r w:rsidRPr="006B2C4A">
        <w:rPr>
          <w:rFonts w:ascii="Arial" w:hAnsi="Arial" w:cs="Arial"/>
          <w:i/>
          <w:iCs/>
        </w:rPr>
        <w:t>ups will indicate customer engagement with new services. Conversion rate tracking will highlight the effectiveness of the website design and user journey. Customer feedback will be reviewed through surveys and online reviews to ensure usability improvements are successful. Regular evaluation will allow Liam and Priya to adjust marketing strategies, refine subscription offerings, or optimise website features to maximise performance.</w:t>
      </w:r>
    </w:p>
    <w:bookmarkEnd w:id="6"/>
    <w:p w14:paraId="685EFF35" w14:textId="77777777" w:rsidR="00EE37EC" w:rsidRDefault="00EE37EC" w:rsidP="007953DB">
      <w:pPr>
        <w:jc w:val="both"/>
        <w:rPr>
          <w:rFonts w:ascii="Arial" w:hAnsi="Arial" w:cs="Arial"/>
        </w:rPr>
      </w:pPr>
    </w:p>
    <w:p w14:paraId="5B64883C" w14:textId="0482A5EF" w:rsidR="00C63325" w:rsidRPr="00D15FAE" w:rsidRDefault="009E2E03" w:rsidP="00D15FAE">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bookmarkStart w:id="7" w:name="_Hlk208302504"/>
    </w:p>
    <w:p w14:paraId="3ACB5B0F" w14:textId="6A6E94C7" w:rsidR="00C63325" w:rsidRPr="00C63325" w:rsidRDefault="00C63325" w:rsidP="00C63325">
      <w:pPr>
        <w:spacing w:after="0" w:line="360" w:lineRule="auto"/>
        <w:jc w:val="both"/>
        <w:rPr>
          <w:rFonts w:ascii="Arial" w:hAnsi="Arial" w:cs="Arial"/>
        </w:rPr>
      </w:pPr>
      <w:r w:rsidRPr="00C63325">
        <w:rPr>
          <w:rFonts w:ascii="Arial" w:hAnsi="Arial" w:cs="Arial"/>
        </w:rPr>
        <w:t>• Green Haven Florists faces declining footfall, rising costs, and strong online competition.</w:t>
      </w:r>
    </w:p>
    <w:p w14:paraId="2671328E" w14:textId="23246292" w:rsidR="00C63325" w:rsidRPr="00C63325" w:rsidRDefault="00C63325" w:rsidP="00C63325">
      <w:pPr>
        <w:spacing w:after="0" w:line="360" w:lineRule="auto"/>
        <w:jc w:val="both"/>
        <w:rPr>
          <w:rFonts w:ascii="Arial" w:hAnsi="Arial" w:cs="Arial"/>
        </w:rPr>
      </w:pPr>
      <w:r w:rsidRPr="00C63325">
        <w:rPr>
          <w:rFonts w:ascii="Arial" w:hAnsi="Arial" w:cs="Arial"/>
        </w:rPr>
        <w:t>• Two solutions were proposed: website redevelopment and an in</w:t>
      </w:r>
      <w:r w:rsidRPr="00C63325">
        <w:rPr>
          <w:rFonts w:ascii="Cambria Math" w:hAnsi="Cambria Math" w:cs="Cambria Math"/>
        </w:rPr>
        <w:t>‑</w:t>
      </w:r>
      <w:r w:rsidRPr="00C63325">
        <w:rPr>
          <w:rFonts w:ascii="Arial" w:hAnsi="Arial" w:cs="Arial"/>
        </w:rPr>
        <w:t>store experiential strategy.</w:t>
      </w:r>
    </w:p>
    <w:p w14:paraId="5FAD3ED6" w14:textId="45E63CFA" w:rsidR="00C63325" w:rsidRPr="00C63325" w:rsidRDefault="00C63325" w:rsidP="00C63325">
      <w:pPr>
        <w:spacing w:after="0" w:line="360" w:lineRule="auto"/>
        <w:jc w:val="both"/>
        <w:rPr>
          <w:rFonts w:ascii="Arial" w:hAnsi="Arial" w:cs="Arial"/>
        </w:rPr>
      </w:pPr>
      <w:r w:rsidRPr="00C63325">
        <w:rPr>
          <w:rFonts w:ascii="Arial" w:hAnsi="Arial" w:cs="Arial"/>
        </w:rPr>
        <w:t>• Grid Analysis showed that website redevelopment offers greater long</w:t>
      </w:r>
      <w:r w:rsidRPr="00C63325">
        <w:rPr>
          <w:rFonts w:ascii="Cambria Math" w:hAnsi="Cambria Math" w:cs="Cambria Math"/>
        </w:rPr>
        <w:t>‑</w:t>
      </w:r>
      <w:r w:rsidRPr="00C63325">
        <w:rPr>
          <w:rFonts w:ascii="Arial" w:hAnsi="Arial" w:cs="Arial"/>
        </w:rPr>
        <w:t>term impact and scalability.</w:t>
      </w:r>
    </w:p>
    <w:p w14:paraId="14507C00" w14:textId="2CBE16AB" w:rsidR="00C63325" w:rsidRPr="00C63325" w:rsidRDefault="00C63325" w:rsidP="00C63325">
      <w:pPr>
        <w:spacing w:after="0" w:line="360" w:lineRule="auto"/>
        <w:jc w:val="both"/>
        <w:rPr>
          <w:rFonts w:ascii="Arial" w:hAnsi="Arial" w:cs="Arial"/>
        </w:rPr>
      </w:pPr>
      <w:r w:rsidRPr="00C63325">
        <w:rPr>
          <w:rFonts w:ascii="Arial" w:hAnsi="Arial" w:cs="Arial"/>
        </w:rPr>
        <w:t>• Risk analysis confirmed the solution is feasible with appropriate mitigation.</w:t>
      </w:r>
    </w:p>
    <w:p w14:paraId="6EB1C0D2" w14:textId="13785B6A" w:rsidR="00C63325" w:rsidRPr="00C63325" w:rsidRDefault="00C63325" w:rsidP="00C63325">
      <w:pPr>
        <w:spacing w:after="0" w:line="360" w:lineRule="auto"/>
        <w:jc w:val="both"/>
        <w:rPr>
          <w:rFonts w:ascii="Arial" w:hAnsi="Arial" w:cs="Arial"/>
        </w:rPr>
      </w:pPr>
      <w:r w:rsidRPr="00C63325">
        <w:rPr>
          <w:rFonts w:ascii="Arial" w:hAnsi="Arial" w:cs="Arial"/>
        </w:rPr>
        <w:t>• A structured implementation plan supports a smooth rollout.</w:t>
      </w:r>
    </w:p>
    <w:p w14:paraId="343F3AAA" w14:textId="73C1E6D8" w:rsidR="00C63325" w:rsidRPr="00C63325" w:rsidRDefault="00C63325" w:rsidP="00C63325">
      <w:pPr>
        <w:spacing w:after="0" w:line="360" w:lineRule="auto"/>
        <w:jc w:val="both"/>
        <w:rPr>
          <w:rFonts w:ascii="Arial" w:hAnsi="Arial" w:cs="Arial"/>
        </w:rPr>
      </w:pPr>
      <w:r w:rsidRPr="00C63325">
        <w:rPr>
          <w:rFonts w:ascii="Arial" w:hAnsi="Arial" w:cs="Arial"/>
        </w:rPr>
        <w:t>• KPI and SMART objectives provide clear measures of success.</w:t>
      </w:r>
    </w:p>
    <w:p w14:paraId="6A52FB89" w14:textId="59FA9BBB" w:rsidR="00EE37EC" w:rsidRPr="00C63325" w:rsidRDefault="00C63325" w:rsidP="00C63325">
      <w:pPr>
        <w:spacing w:after="0" w:line="360" w:lineRule="auto"/>
        <w:jc w:val="both"/>
        <w:rPr>
          <w:rFonts w:ascii="Arial" w:hAnsi="Arial" w:cs="Arial"/>
        </w:rPr>
      </w:pPr>
      <w:r w:rsidRPr="00C63325">
        <w:rPr>
          <w:rFonts w:ascii="Arial" w:hAnsi="Arial" w:cs="Arial"/>
        </w:rPr>
        <w:t>•The preferred solution strengthens competitiveness, improves customer convenience, and supports sustainable sales growth.</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7"/>
    </w:p>
    <w:p w14:paraId="35D1AD13" w14:textId="44321D05" w:rsidR="00961514" w:rsidRPr="007C285A" w:rsidRDefault="007F558A" w:rsidP="007C285A">
      <w:pPr>
        <w:rPr>
          <w:rFonts w:ascii="Arial" w:hAnsi="Arial" w:cs="Arial"/>
          <w:b/>
          <w:bCs/>
          <w:sz w:val="28"/>
          <w:szCs w:val="28"/>
          <w:u w:val="single"/>
        </w:rPr>
      </w:pPr>
      <w:r>
        <w:rPr>
          <w:rFonts w:ascii="Arial" w:hAnsi="Arial" w:cs="Arial"/>
          <w:b/>
          <w:bCs/>
          <w:sz w:val="28"/>
          <w:szCs w:val="28"/>
          <w:u w:val="single"/>
        </w:rPr>
        <w:t xml:space="preserve">Reference List </w:t>
      </w:r>
    </w:p>
    <w:p w14:paraId="47E98958" w14:textId="4AB7E677" w:rsidR="00961514" w:rsidRPr="00961514" w:rsidRDefault="00961514" w:rsidP="00961514">
      <w:pPr>
        <w:spacing w:after="0" w:line="360" w:lineRule="auto"/>
        <w:rPr>
          <w:rFonts w:ascii="Arial" w:hAnsi="Arial" w:cs="Arial"/>
        </w:rPr>
      </w:pPr>
      <w:r w:rsidRPr="00961514">
        <w:rPr>
          <w:rFonts w:ascii="Arial" w:hAnsi="Arial" w:cs="Arial"/>
        </w:rPr>
        <w:t xml:space="preserve">Kotler, P. and Armstrong, G. (2022) Principles of Marketing. 18th </w:t>
      </w:r>
      <w:r w:rsidR="00BA06E9" w:rsidRPr="00961514">
        <w:rPr>
          <w:rFonts w:ascii="Arial" w:hAnsi="Arial" w:cs="Arial"/>
        </w:rPr>
        <w:t>e</w:t>
      </w:r>
      <w:r w:rsidR="00BA06E9">
        <w:rPr>
          <w:rFonts w:ascii="Arial" w:hAnsi="Arial" w:cs="Arial"/>
        </w:rPr>
        <w:t>dn</w:t>
      </w:r>
      <w:r w:rsidRPr="00961514">
        <w:rPr>
          <w:rFonts w:ascii="Arial" w:hAnsi="Arial" w:cs="Arial"/>
        </w:rPr>
        <w:t>. Pearson.</w:t>
      </w:r>
    </w:p>
    <w:p w14:paraId="6546CDD5" w14:textId="77777777" w:rsidR="00961514" w:rsidRPr="00961514" w:rsidRDefault="00961514" w:rsidP="00961514">
      <w:pPr>
        <w:spacing w:after="0" w:line="360" w:lineRule="auto"/>
        <w:rPr>
          <w:rFonts w:ascii="Arial" w:hAnsi="Arial" w:cs="Arial"/>
        </w:rPr>
      </w:pPr>
      <w:r w:rsidRPr="00961514">
        <w:rPr>
          <w:rFonts w:ascii="Arial" w:hAnsi="Arial" w:cs="Arial"/>
        </w:rPr>
        <w:t>Johnson, G., Whittington, R. and Scholes, K. (2020) Exploring Strategy. 12th edn. Pearson.</w:t>
      </w:r>
    </w:p>
    <w:p w14:paraId="68534E8D" w14:textId="68BCBF6B" w:rsidR="00961514" w:rsidRPr="00961514" w:rsidRDefault="00961514" w:rsidP="00961514">
      <w:pPr>
        <w:spacing w:after="0" w:line="360" w:lineRule="auto"/>
        <w:rPr>
          <w:rFonts w:ascii="Arial" w:hAnsi="Arial" w:cs="Arial"/>
        </w:rPr>
      </w:pPr>
      <w:r w:rsidRPr="00961514">
        <w:rPr>
          <w:rFonts w:ascii="Arial" w:hAnsi="Arial" w:cs="Arial"/>
        </w:rPr>
        <w:t>Laudon, K. and Traver, C. (2021) E</w:t>
      </w:r>
      <w:r w:rsidRPr="00961514">
        <w:rPr>
          <w:rFonts w:ascii="Cambria Math" w:hAnsi="Cambria Math" w:cs="Cambria Math"/>
        </w:rPr>
        <w:t>‑</w:t>
      </w:r>
      <w:r w:rsidRPr="00961514">
        <w:rPr>
          <w:rFonts w:ascii="Arial" w:hAnsi="Arial" w:cs="Arial"/>
        </w:rPr>
        <w:t xml:space="preserve">Commerce: Business, Technology and Society. 16th </w:t>
      </w:r>
      <w:r w:rsidR="009503EA" w:rsidRPr="00961514">
        <w:rPr>
          <w:rFonts w:ascii="Arial" w:hAnsi="Arial" w:cs="Arial"/>
        </w:rPr>
        <w:t>e</w:t>
      </w:r>
      <w:r w:rsidR="00BA06E9">
        <w:rPr>
          <w:rFonts w:ascii="Arial" w:hAnsi="Arial" w:cs="Arial"/>
        </w:rPr>
        <w:t>dn</w:t>
      </w:r>
      <w:r w:rsidRPr="00961514">
        <w:rPr>
          <w:rFonts w:ascii="Arial" w:hAnsi="Arial" w:cs="Arial"/>
        </w:rPr>
        <w:t>. Pearson.</w:t>
      </w:r>
    </w:p>
    <w:p w14:paraId="5FFA6921" w14:textId="5EF95FD2" w:rsidR="00EA42A0" w:rsidRPr="00961514" w:rsidRDefault="00961514" w:rsidP="00961514">
      <w:pPr>
        <w:spacing w:after="0" w:line="360" w:lineRule="auto"/>
        <w:rPr>
          <w:rFonts w:ascii="Arial" w:hAnsi="Arial" w:cs="Arial"/>
        </w:rPr>
      </w:pPr>
      <w:r w:rsidRPr="00961514">
        <w:rPr>
          <w:rFonts w:ascii="Arial" w:hAnsi="Arial" w:cs="Arial"/>
        </w:rPr>
        <w:t>Norwich City Council (2023) High Street Footfall Report. Norwich: NCC.</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1118AE9D" w14:textId="6B9C13A7" w:rsidR="000E54CB" w:rsidRPr="000E54CB" w:rsidRDefault="000E54CB" w:rsidP="000E54CB">
      <w:pPr>
        <w:spacing w:after="0" w:line="360" w:lineRule="auto"/>
        <w:ind w:left="360"/>
        <w:jc w:val="center"/>
        <w:rPr>
          <w:rFonts w:ascii="Arial" w:hAnsi="Arial" w:cs="Arial"/>
          <w:sz w:val="144"/>
          <w:szCs w:val="144"/>
        </w:rPr>
      </w:pPr>
      <w:r w:rsidRPr="000E54CB">
        <w:rPr>
          <w:rFonts w:ascii="Arial" w:hAnsi="Arial" w:cs="Arial"/>
          <w:sz w:val="144"/>
          <w:szCs w:val="144"/>
        </w:rPr>
        <w:t xml:space="preserve">Appendix </w:t>
      </w:r>
    </w:p>
    <w:p w14:paraId="39C26A72" w14:textId="607BC491" w:rsidR="004127C3" w:rsidRDefault="004127C3" w:rsidP="004127C3">
      <w:pPr>
        <w:jc w:val="right"/>
        <w:rPr>
          <w:rFonts w:ascii="Arial" w:hAnsi="Arial" w:cs="Arial"/>
          <w:b/>
          <w:bCs/>
          <w:i/>
          <w:iCs/>
          <w:sz w:val="32"/>
          <w:szCs w:val="32"/>
          <w:u w:val="single"/>
        </w:rPr>
      </w:pPr>
      <w:r w:rsidRPr="00A448A7">
        <w:rPr>
          <w:rFonts w:ascii="Arial" w:hAnsi="Arial" w:cs="Arial"/>
          <w:b/>
          <w:bCs/>
          <w:i/>
          <w:iCs/>
          <w:sz w:val="32"/>
          <w:szCs w:val="32"/>
          <w:u w:val="single"/>
        </w:rPr>
        <w:t>Appendix 1</w:t>
      </w:r>
      <w:r>
        <w:rPr>
          <w:rFonts w:ascii="Arial" w:hAnsi="Arial" w:cs="Arial"/>
          <w:b/>
          <w:bCs/>
          <w:i/>
          <w:iCs/>
          <w:sz w:val="32"/>
          <w:szCs w:val="32"/>
          <w:u w:val="single"/>
        </w:rPr>
        <w:t xml:space="preserve"> – Task 3a</w:t>
      </w:r>
      <w:r w:rsidR="001E472A">
        <w:rPr>
          <w:rFonts w:ascii="Arial" w:hAnsi="Arial" w:cs="Arial"/>
          <w:b/>
          <w:bCs/>
          <w:i/>
          <w:iCs/>
          <w:sz w:val="32"/>
          <w:szCs w:val="32"/>
          <w:u w:val="single"/>
        </w:rPr>
        <w:t>.</w:t>
      </w:r>
      <w:r w:rsidR="00D96356">
        <w:rPr>
          <w:rFonts w:ascii="Arial" w:hAnsi="Arial" w:cs="Arial"/>
          <w:b/>
          <w:bCs/>
          <w:i/>
          <w:iCs/>
          <w:sz w:val="32"/>
          <w:szCs w:val="32"/>
          <w:u w:val="single"/>
        </w:rPr>
        <w:t xml:space="preserve"> </w:t>
      </w:r>
      <w:r w:rsidR="0035468D">
        <w:rPr>
          <w:rFonts w:ascii="Arial" w:hAnsi="Arial" w:cs="Arial"/>
          <w:b/>
          <w:bCs/>
          <w:i/>
          <w:iCs/>
          <w:sz w:val="32"/>
          <w:szCs w:val="32"/>
          <w:u w:val="single"/>
        </w:rPr>
        <w:t xml:space="preserve"> </w:t>
      </w:r>
      <w:r w:rsidR="001E472A">
        <w:rPr>
          <w:rFonts w:ascii="Arial" w:hAnsi="Arial" w:cs="Arial"/>
          <w:b/>
          <w:bCs/>
          <w:i/>
          <w:iCs/>
          <w:sz w:val="32"/>
          <w:szCs w:val="32"/>
          <w:u w:val="single"/>
        </w:rPr>
        <w:t xml:space="preserve"> page 10 of 16</w:t>
      </w:r>
      <w:r w:rsidR="00F973A4">
        <w:rPr>
          <w:rFonts w:ascii="Arial" w:hAnsi="Arial" w:cs="Arial"/>
          <w:b/>
          <w:bCs/>
          <w:i/>
          <w:iCs/>
          <w:sz w:val="32"/>
          <w:szCs w:val="32"/>
          <w:u w:val="single"/>
        </w:rPr>
        <w:t xml:space="preserve"> </w:t>
      </w:r>
    </w:p>
    <w:p w14:paraId="60A16B2D" w14:textId="253D3336" w:rsidR="00947B4E" w:rsidRDefault="00947B4E" w:rsidP="00947B4E">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 – Task 4a. page 11 of 16</w:t>
      </w:r>
    </w:p>
    <w:p w14:paraId="63E775D3" w14:textId="29FE901B" w:rsidR="00E44F75" w:rsidRDefault="00E44F75" w:rsidP="00E44F75">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 – Task 5a</w:t>
      </w:r>
      <w:r w:rsidR="002249A5">
        <w:rPr>
          <w:rFonts w:ascii="Arial" w:hAnsi="Arial" w:cs="Arial"/>
          <w:b/>
          <w:bCs/>
          <w:i/>
          <w:iCs/>
          <w:sz w:val="32"/>
          <w:szCs w:val="32"/>
          <w:u w:val="single"/>
        </w:rPr>
        <w:t xml:space="preserve">. page 13 </w:t>
      </w:r>
      <w:r w:rsidR="006426E1">
        <w:rPr>
          <w:rFonts w:ascii="Arial" w:hAnsi="Arial" w:cs="Arial"/>
          <w:b/>
          <w:bCs/>
          <w:i/>
          <w:iCs/>
          <w:sz w:val="32"/>
          <w:szCs w:val="32"/>
          <w:u w:val="single"/>
        </w:rPr>
        <w:t>and 14 of 16</w:t>
      </w:r>
    </w:p>
    <w:p w14:paraId="7CA1CA92" w14:textId="1BE35ED6" w:rsidR="00B55AC8" w:rsidRPr="00A448A7" w:rsidRDefault="00B55AC8" w:rsidP="00B55AC8">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 – Task 6a.</w:t>
      </w:r>
      <w:r w:rsidR="008A43BB">
        <w:rPr>
          <w:rFonts w:ascii="Arial" w:hAnsi="Arial" w:cs="Arial"/>
          <w:b/>
          <w:bCs/>
          <w:i/>
          <w:iCs/>
          <w:sz w:val="32"/>
          <w:szCs w:val="32"/>
          <w:u w:val="single"/>
        </w:rPr>
        <w:t xml:space="preserve"> page 15 of 16</w:t>
      </w:r>
    </w:p>
    <w:p w14:paraId="43B62035" w14:textId="77777777" w:rsidR="00B55AC8" w:rsidRPr="00312FA9" w:rsidRDefault="00B55AC8" w:rsidP="00E44F75">
      <w:pPr>
        <w:jc w:val="right"/>
        <w:rPr>
          <w:rFonts w:ascii="Arial" w:hAnsi="Arial" w:cs="Arial"/>
          <w:b/>
          <w:bCs/>
          <w:i/>
          <w:iCs/>
          <w:sz w:val="32"/>
          <w:szCs w:val="32"/>
          <w:u w:val="single"/>
        </w:rPr>
      </w:pPr>
    </w:p>
    <w:p w14:paraId="3BE84D34" w14:textId="77777777" w:rsidR="00E44F75" w:rsidRPr="00A448A7" w:rsidRDefault="00E44F75" w:rsidP="00E44F75">
      <w:pPr>
        <w:jc w:val="center"/>
        <w:rPr>
          <w:rFonts w:ascii="Arial" w:hAnsi="Arial" w:cs="Arial"/>
          <w:b/>
          <w:bCs/>
          <w:i/>
          <w:iCs/>
          <w:sz w:val="32"/>
          <w:szCs w:val="32"/>
          <w:u w:val="single"/>
        </w:rPr>
      </w:pPr>
    </w:p>
    <w:p w14:paraId="4C936C32" w14:textId="77777777" w:rsidR="00947B4E" w:rsidRDefault="00947B4E" w:rsidP="00947B4E">
      <w:pPr>
        <w:jc w:val="center"/>
        <w:rPr>
          <w:rFonts w:ascii="Arial" w:hAnsi="Arial" w:cs="Arial"/>
          <w:b/>
          <w:bCs/>
          <w:i/>
          <w:iCs/>
          <w:sz w:val="32"/>
          <w:szCs w:val="32"/>
          <w:u w:val="single"/>
        </w:rPr>
      </w:pPr>
    </w:p>
    <w:p w14:paraId="029A1A6D" w14:textId="77777777" w:rsidR="00F973A4" w:rsidRPr="00A448A7" w:rsidRDefault="00F973A4" w:rsidP="004127C3">
      <w:pPr>
        <w:jc w:val="right"/>
        <w:rPr>
          <w:rFonts w:ascii="Arial" w:hAnsi="Arial" w:cs="Arial"/>
          <w:b/>
          <w:bCs/>
          <w:i/>
          <w:iCs/>
          <w:sz w:val="32"/>
          <w:szCs w:val="32"/>
          <w:u w:val="single"/>
        </w:rPr>
      </w:pPr>
    </w:p>
    <w:p w14:paraId="62085A0D" w14:textId="6C0B7A2C" w:rsidR="00CC32EB" w:rsidRDefault="00CC32EB" w:rsidP="00D96356">
      <w:pPr>
        <w:spacing w:after="0" w:line="360" w:lineRule="auto"/>
        <w:rPr>
          <w:rFonts w:ascii="Arial" w:hAnsi="Arial" w:cs="Arial"/>
          <w:sz w:val="144"/>
          <w:szCs w:val="144"/>
        </w:rPr>
      </w:pPr>
    </w:p>
    <w:p w14:paraId="4415956B" w14:textId="77777777" w:rsidR="00AB3F50" w:rsidRDefault="00AB3F50" w:rsidP="00B91658">
      <w:pPr>
        <w:spacing w:after="0" w:line="360" w:lineRule="auto"/>
        <w:ind w:left="360"/>
        <w:jc w:val="center"/>
        <w:rPr>
          <w:rFonts w:ascii="Arial" w:hAnsi="Arial" w:cs="Arial"/>
          <w:sz w:val="144"/>
          <w:szCs w:val="144"/>
        </w:rPr>
      </w:pPr>
    </w:p>
    <w:p w14:paraId="6B651D50" w14:textId="692888A4" w:rsidR="00AB3F50" w:rsidRDefault="00AB3F50" w:rsidP="003A0C0B">
      <w:pPr>
        <w:spacing w:after="0" w:line="360" w:lineRule="auto"/>
        <w:ind w:left="360"/>
        <w:rPr>
          <w:rFonts w:ascii="Arial" w:hAnsi="Arial" w:cs="Arial"/>
          <w:sz w:val="144"/>
          <w:szCs w:val="144"/>
        </w:rPr>
      </w:pP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8" w:name="_Hlk205987492"/>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bookmarkEnd w:id="8"/>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45" w:type="dxa"/>
        <w:tblInd w:w="-431" w:type="dxa"/>
        <w:tblLayout w:type="fixed"/>
        <w:tblLook w:val="04A0" w:firstRow="1" w:lastRow="0" w:firstColumn="1" w:lastColumn="0" w:noHBand="0" w:noVBand="1"/>
      </w:tblPr>
      <w:tblGrid>
        <w:gridCol w:w="1809"/>
        <w:gridCol w:w="1752"/>
        <w:gridCol w:w="1752"/>
        <w:gridCol w:w="1752"/>
        <w:gridCol w:w="1752"/>
        <w:gridCol w:w="1128"/>
      </w:tblGrid>
      <w:tr w:rsidR="00455AAA" w14:paraId="5624F5BF" w14:textId="77777777" w:rsidTr="009D59C7">
        <w:trPr>
          <w:trHeight w:val="671"/>
        </w:trPr>
        <w:tc>
          <w:tcPr>
            <w:tcW w:w="1809" w:type="dxa"/>
            <w:vAlign w:val="center"/>
          </w:tcPr>
          <w:p w14:paraId="41BB4BF4" w14:textId="1E1EED9C" w:rsidR="00455AAA" w:rsidRPr="000F7456" w:rsidRDefault="009E57E2" w:rsidP="001542E3">
            <w:pPr>
              <w:rPr>
                <w:rFonts w:ascii="Arial" w:hAnsi="Arial" w:cs="Arial"/>
                <w:b/>
                <w:bCs/>
                <w:sz w:val="32"/>
                <w:szCs w:val="32"/>
              </w:rPr>
            </w:pPr>
            <w:r>
              <w:rPr>
                <w:rFonts w:ascii="Arial" w:hAnsi="Arial" w:cs="Arial"/>
                <w:b/>
                <w:bCs/>
                <w:sz w:val="32"/>
                <w:szCs w:val="32"/>
              </w:rPr>
              <w:t xml:space="preserve">  </w:t>
            </w:r>
            <w:r w:rsidR="00A352E0">
              <w:rPr>
                <w:rFonts w:ascii="Arial" w:hAnsi="Arial" w:cs="Arial"/>
                <w:b/>
                <w:bCs/>
                <w:sz w:val="32"/>
                <w:szCs w:val="32"/>
              </w:rPr>
              <w:t>F</w:t>
            </w:r>
            <w:r w:rsidR="00391FC1">
              <w:rPr>
                <w:rFonts w:ascii="Arial" w:hAnsi="Arial" w:cs="Arial"/>
                <w:b/>
                <w:bCs/>
                <w:sz w:val="32"/>
                <w:szCs w:val="32"/>
              </w:rPr>
              <w:t>act</w:t>
            </w:r>
            <w:r w:rsidR="00A352E0">
              <w:rPr>
                <w:rFonts w:ascii="Arial" w:hAnsi="Arial" w:cs="Arial"/>
                <w:b/>
                <w:bCs/>
                <w:sz w:val="32"/>
                <w:szCs w:val="32"/>
              </w:rPr>
              <w:t>ors to consither</w:t>
            </w:r>
            <w:r>
              <w:rPr>
                <w:rFonts w:ascii="Arial" w:hAnsi="Arial" w:cs="Arial"/>
                <w:b/>
                <w:bCs/>
                <w:sz w:val="32"/>
                <w:szCs w:val="32"/>
              </w:rPr>
              <w:t xml:space="preserve"> </w:t>
            </w:r>
          </w:p>
        </w:tc>
        <w:tc>
          <w:tcPr>
            <w:tcW w:w="1752" w:type="dxa"/>
          </w:tcPr>
          <w:p w14:paraId="495DA7FB" w14:textId="70174568" w:rsidR="00455AAA" w:rsidRDefault="004B25C6" w:rsidP="009609D6">
            <w:pPr>
              <w:rPr>
                <w:rFonts w:ascii="Arial" w:hAnsi="Arial" w:cs="Arial"/>
                <w:sz w:val="32"/>
                <w:szCs w:val="32"/>
              </w:rPr>
            </w:pPr>
            <w:r>
              <w:rPr>
                <w:rFonts w:ascii="Arial" w:hAnsi="Arial" w:cs="Arial"/>
                <w:sz w:val="32"/>
                <w:szCs w:val="32"/>
              </w:rPr>
              <w:t>cost</w:t>
            </w:r>
          </w:p>
        </w:tc>
        <w:tc>
          <w:tcPr>
            <w:tcW w:w="1752" w:type="dxa"/>
          </w:tcPr>
          <w:p w14:paraId="290227F2" w14:textId="3334CEDB" w:rsidR="00455AAA" w:rsidRDefault="006F2AC6" w:rsidP="009609D6">
            <w:pPr>
              <w:rPr>
                <w:rFonts w:ascii="Arial" w:hAnsi="Arial" w:cs="Arial"/>
                <w:sz w:val="32"/>
                <w:szCs w:val="32"/>
              </w:rPr>
            </w:pPr>
            <w:r>
              <w:rPr>
                <w:rFonts w:ascii="Arial" w:hAnsi="Arial" w:cs="Arial"/>
                <w:sz w:val="32"/>
                <w:szCs w:val="32"/>
              </w:rPr>
              <w:t>Changing consumer behaviour</w:t>
            </w:r>
          </w:p>
        </w:tc>
        <w:tc>
          <w:tcPr>
            <w:tcW w:w="1752" w:type="dxa"/>
          </w:tcPr>
          <w:p w14:paraId="52C327A2" w14:textId="4084D578" w:rsidR="00455AAA" w:rsidRDefault="004B25C6" w:rsidP="009609D6">
            <w:pPr>
              <w:rPr>
                <w:rFonts w:ascii="Arial" w:hAnsi="Arial" w:cs="Arial"/>
                <w:sz w:val="32"/>
                <w:szCs w:val="32"/>
              </w:rPr>
            </w:pPr>
            <w:r>
              <w:rPr>
                <w:rFonts w:ascii="Arial" w:hAnsi="Arial" w:cs="Arial"/>
                <w:sz w:val="32"/>
                <w:szCs w:val="32"/>
              </w:rPr>
              <w:t>competition</w:t>
            </w:r>
          </w:p>
        </w:tc>
        <w:tc>
          <w:tcPr>
            <w:tcW w:w="1752" w:type="dxa"/>
          </w:tcPr>
          <w:p w14:paraId="23D45EF3" w14:textId="6D03A610" w:rsidR="00455AAA" w:rsidRDefault="00FB3FC2" w:rsidP="009609D6">
            <w:pPr>
              <w:rPr>
                <w:rFonts w:ascii="Arial" w:hAnsi="Arial" w:cs="Arial"/>
                <w:sz w:val="32"/>
                <w:szCs w:val="32"/>
              </w:rPr>
            </w:pPr>
            <w:r>
              <w:rPr>
                <w:rFonts w:ascii="Arial" w:hAnsi="Arial" w:cs="Arial"/>
                <w:sz w:val="32"/>
                <w:szCs w:val="32"/>
              </w:rPr>
              <w:t>T</w:t>
            </w:r>
            <w:r w:rsidR="00BD2691">
              <w:rPr>
                <w:rFonts w:ascii="Arial" w:hAnsi="Arial" w:cs="Arial"/>
                <w:sz w:val="32"/>
                <w:szCs w:val="32"/>
              </w:rPr>
              <w:t>o</w:t>
            </w:r>
            <w:r w:rsidR="006A7E5E">
              <w:rPr>
                <w:rFonts w:ascii="Arial" w:hAnsi="Arial" w:cs="Arial"/>
                <w:sz w:val="32"/>
                <w:szCs w:val="32"/>
              </w:rPr>
              <w:t>tal</w:t>
            </w:r>
          </w:p>
        </w:tc>
        <w:tc>
          <w:tcPr>
            <w:tcW w:w="1128" w:type="dxa"/>
            <w:vAlign w:val="center"/>
          </w:tcPr>
          <w:p w14:paraId="254B55BD" w14:textId="5D3149AA" w:rsidR="00455AAA" w:rsidRPr="000F7456" w:rsidRDefault="00455AAA" w:rsidP="005652B4">
            <w:pPr>
              <w:rPr>
                <w:rFonts w:ascii="Arial" w:hAnsi="Arial" w:cs="Arial"/>
                <w:b/>
                <w:bCs/>
                <w:sz w:val="32"/>
                <w:szCs w:val="32"/>
              </w:rPr>
            </w:pPr>
          </w:p>
        </w:tc>
      </w:tr>
      <w:tr w:rsidR="00455AAA" w14:paraId="2B2E2095" w14:textId="77777777" w:rsidTr="009D59C7">
        <w:trPr>
          <w:trHeight w:val="671"/>
        </w:trPr>
        <w:tc>
          <w:tcPr>
            <w:tcW w:w="1809" w:type="dxa"/>
            <w:vAlign w:val="center"/>
          </w:tcPr>
          <w:p w14:paraId="62F4822B" w14:textId="21D85DB9" w:rsidR="00455AAA" w:rsidRPr="00E31D65" w:rsidRDefault="00EC115F" w:rsidP="004B3958">
            <w:pPr>
              <w:rPr>
                <w:rFonts w:ascii="Arial" w:hAnsi="Arial" w:cs="Arial"/>
                <w:b/>
                <w:bCs/>
                <w:sz w:val="32"/>
                <w:szCs w:val="32"/>
              </w:rPr>
            </w:pPr>
            <w:r>
              <w:rPr>
                <w:rFonts w:ascii="Arial" w:hAnsi="Arial" w:cs="Arial"/>
                <w:b/>
                <w:bCs/>
                <w:sz w:val="32"/>
                <w:szCs w:val="32"/>
              </w:rPr>
              <w:t>weight</w:t>
            </w:r>
          </w:p>
        </w:tc>
        <w:tc>
          <w:tcPr>
            <w:tcW w:w="1752" w:type="dxa"/>
          </w:tcPr>
          <w:p w14:paraId="59328708" w14:textId="38DAB63A" w:rsidR="00455AAA" w:rsidRDefault="00242F36" w:rsidP="009609D6">
            <w:pPr>
              <w:rPr>
                <w:rFonts w:ascii="Arial" w:hAnsi="Arial" w:cs="Arial"/>
                <w:sz w:val="32"/>
                <w:szCs w:val="32"/>
              </w:rPr>
            </w:pPr>
            <w:r>
              <w:rPr>
                <w:rFonts w:ascii="Arial" w:hAnsi="Arial" w:cs="Arial"/>
                <w:sz w:val="32"/>
                <w:szCs w:val="32"/>
              </w:rPr>
              <w:t>4</w:t>
            </w:r>
          </w:p>
        </w:tc>
        <w:tc>
          <w:tcPr>
            <w:tcW w:w="1752" w:type="dxa"/>
          </w:tcPr>
          <w:p w14:paraId="02732ED4" w14:textId="06B05132" w:rsidR="003A37DB" w:rsidRDefault="00242F36" w:rsidP="009609D6">
            <w:pPr>
              <w:rPr>
                <w:rFonts w:ascii="Arial" w:hAnsi="Arial" w:cs="Arial"/>
                <w:sz w:val="32"/>
                <w:szCs w:val="32"/>
              </w:rPr>
            </w:pPr>
            <w:r>
              <w:rPr>
                <w:rFonts w:ascii="Arial" w:hAnsi="Arial" w:cs="Arial"/>
                <w:sz w:val="32"/>
                <w:szCs w:val="32"/>
              </w:rPr>
              <w:t>5</w:t>
            </w:r>
          </w:p>
        </w:tc>
        <w:tc>
          <w:tcPr>
            <w:tcW w:w="1752" w:type="dxa"/>
          </w:tcPr>
          <w:p w14:paraId="17D8243B" w14:textId="489B3B76" w:rsidR="00455AAA" w:rsidRDefault="000D290D" w:rsidP="009609D6">
            <w:pPr>
              <w:rPr>
                <w:rFonts w:ascii="Arial" w:hAnsi="Arial" w:cs="Arial"/>
                <w:sz w:val="32"/>
                <w:szCs w:val="32"/>
              </w:rPr>
            </w:pPr>
            <w:r>
              <w:rPr>
                <w:rFonts w:ascii="Arial" w:hAnsi="Arial" w:cs="Arial"/>
                <w:sz w:val="32"/>
                <w:szCs w:val="32"/>
              </w:rPr>
              <w:t>4</w:t>
            </w:r>
          </w:p>
        </w:tc>
        <w:tc>
          <w:tcPr>
            <w:tcW w:w="1752" w:type="dxa"/>
          </w:tcPr>
          <w:p w14:paraId="59F29B2A" w14:textId="54F88C56" w:rsidR="00455AAA" w:rsidRDefault="00455AAA" w:rsidP="009609D6">
            <w:pPr>
              <w:rPr>
                <w:rFonts w:ascii="Arial" w:hAnsi="Arial" w:cs="Arial"/>
                <w:sz w:val="32"/>
                <w:szCs w:val="32"/>
              </w:rPr>
            </w:pPr>
          </w:p>
        </w:tc>
        <w:tc>
          <w:tcPr>
            <w:tcW w:w="1128" w:type="dxa"/>
          </w:tcPr>
          <w:p w14:paraId="4B377FC9" w14:textId="6A5D2532" w:rsidR="00455AAA" w:rsidRDefault="00455AAA" w:rsidP="009609D6">
            <w:pPr>
              <w:rPr>
                <w:rFonts w:ascii="Arial" w:hAnsi="Arial" w:cs="Arial"/>
                <w:sz w:val="32"/>
                <w:szCs w:val="32"/>
              </w:rPr>
            </w:pPr>
          </w:p>
        </w:tc>
      </w:tr>
      <w:tr w:rsidR="00455AAA" w14:paraId="28257C07" w14:textId="77777777" w:rsidTr="009D59C7">
        <w:trPr>
          <w:trHeight w:val="791"/>
        </w:trPr>
        <w:tc>
          <w:tcPr>
            <w:tcW w:w="1809" w:type="dxa"/>
          </w:tcPr>
          <w:p w14:paraId="0011E7B9" w14:textId="5A239578" w:rsidR="00455AAA" w:rsidRDefault="000E22C2" w:rsidP="009609D6">
            <w:pPr>
              <w:rPr>
                <w:rFonts w:ascii="Arial" w:hAnsi="Arial" w:cs="Arial"/>
                <w:sz w:val="32"/>
                <w:szCs w:val="32"/>
              </w:rPr>
            </w:pPr>
            <w:r>
              <w:rPr>
                <w:rFonts w:ascii="Arial" w:hAnsi="Arial" w:cs="Arial"/>
                <w:sz w:val="32"/>
                <w:szCs w:val="32"/>
              </w:rPr>
              <w:t xml:space="preserve">solution </w:t>
            </w:r>
            <w:r w:rsidR="00FF1B98">
              <w:rPr>
                <w:rFonts w:ascii="Arial" w:hAnsi="Arial" w:cs="Arial"/>
                <w:sz w:val="32"/>
                <w:szCs w:val="32"/>
              </w:rPr>
              <w:t>1</w:t>
            </w:r>
          </w:p>
        </w:tc>
        <w:tc>
          <w:tcPr>
            <w:tcW w:w="1752" w:type="dxa"/>
          </w:tcPr>
          <w:p w14:paraId="5DEDC3DB" w14:textId="77777777" w:rsidR="00455AAA" w:rsidRDefault="00CD2891" w:rsidP="009609D6">
            <w:pPr>
              <w:rPr>
                <w:rFonts w:ascii="Arial" w:hAnsi="Arial" w:cs="Arial"/>
                <w:sz w:val="32"/>
                <w:szCs w:val="32"/>
              </w:rPr>
            </w:pPr>
            <w:r>
              <w:rPr>
                <w:rFonts w:ascii="Arial" w:hAnsi="Arial" w:cs="Arial"/>
                <w:sz w:val="32"/>
                <w:szCs w:val="32"/>
              </w:rPr>
              <w:t>5</w:t>
            </w:r>
          </w:p>
          <w:p w14:paraId="49F363AC" w14:textId="4D81D9CA" w:rsidR="00255941" w:rsidRDefault="00255941" w:rsidP="009609D6">
            <w:pPr>
              <w:rPr>
                <w:rFonts w:ascii="Arial" w:hAnsi="Arial" w:cs="Arial"/>
                <w:sz w:val="32"/>
                <w:szCs w:val="32"/>
              </w:rPr>
            </w:pPr>
            <w:r>
              <w:rPr>
                <w:rFonts w:ascii="Arial" w:hAnsi="Arial" w:cs="Arial"/>
                <w:sz w:val="32"/>
                <w:szCs w:val="32"/>
              </w:rPr>
              <w:t xml:space="preserve">      2</w:t>
            </w:r>
            <w:r w:rsidR="00242F36">
              <w:rPr>
                <w:rFonts w:ascii="Arial" w:hAnsi="Arial" w:cs="Arial"/>
                <w:sz w:val="32"/>
                <w:szCs w:val="32"/>
              </w:rPr>
              <w:t>0</w:t>
            </w:r>
          </w:p>
        </w:tc>
        <w:tc>
          <w:tcPr>
            <w:tcW w:w="1752" w:type="dxa"/>
          </w:tcPr>
          <w:p w14:paraId="57546A1C" w14:textId="6E672326" w:rsidR="00255941" w:rsidRDefault="00255941" w:rsidP="009609D6">
            <w:pPr>
              <w:rPr>
                <w:rFonts w:ascii="Arial" w:hAnsi="Arial" w:cs="Arial"/>
                <w:sz w:val="32"/>
                <w:szCs w:val="32"/>
              </w:rPr>
            </w:pPr>
            <w:r>
              <w:rPr>
                <w:rFonts w:ascii="Arial" w:hAnsi="Arial" w:cs="Arial"/>
                <w:sz w:val="32"/>
                <w:szCs w:val="32"/>
              </w:rPr>
              <w:t>5</w:t>
            </w:r>
          </w:p>
          <w:p w14:paraId="560E4B5D" w14:textId="7EEABDA9" w:rsidR="00F60865" w:rsidRDefault="00F60865" w:rsidP="009609D6">
            <w:pPr>
              <w:rPr>
                <w:rFonts w:ascii="Arial" w:hAnsi="Arial" w:cs="Arial"/>
                <w:sz w:val="32"/>
                <w:szCs w:val="32"/>
              </w:rPr>
            </w:pPr>
            <w:r>
              <w:rPr>
                <w:rFonts w:ascii="Arial" w:hAnsi="Arial" w:cs="Arial"/>
                <w:sz w:val="32"/>
                <w:szCs w:val="32"/>
              </w:rPr>
              <w:t xml:space="preserve">       </w:t>
            </w:r>
          </w:p>
          <w:p w14:paraId="1943918F" w14:textId="024DC02E" w:rsidR="003A37DB" w:rsidRDefault="00F60865" w:rsidP="009609D6">
            <w:pPr>
              <w:rPr>
                <w:rFonts w:ascii="Arial" w:hAnsi="Arial" w:cs="Arial"/>
                <w:sz w:val="32"/>
                <w:szCs w:val="32"/>
              </w:rPr>
            </w:pPr>
            <w:r>
              <w:rPr>
                <w:rFonts w:ascii="Arial" w:hAnsi="Arial" w:cs="Arial"/>
                <w:sz w:val="32"/>
                <w:szCs w:val="32"/>
              </w:rPr>
              <w:t xml:space="preserve">      2</w:t>
            </w:r>
            <w:r w:rsidR="00242F36">
              <w:rPr>
                <w:rFonts w:ascii="Arial" w:hAnsi="Arial" w:cs="Arial"/>
                <w:sz w:val="32"/>
                <w:szCs w:val="32"/>
              </w:rPr>
              <w:t>5</w:t>
            </w:r>
          </w:p>
        </w:tc>
        <w:tc>
          <w:tcPr>
            <w:tcW w:w="1752" w:type="dxa"/>
          </w:tcPr>
          <w:p w14:paraId="6CB39111" w14:textId="77777777" w:rsidR="00455AAA" w:rsidRDefault="009C237F" w:rsidP="009609D6">
            <w:pPr>
              <w:rPr>
                <w:rFonts w:ascii="Arial" w:hAnsi="Arial" w:cs="Arial"/>
                <w:sz w:val="32"/>
                <w:szCs w:val="32"/>
              </w:rPr>
            </w:pPr>
            <w:r>
              <w:rPr>
                <w:rFonts w:ascii="Arial" w:hAnsi="Arial" w:cs="Arial"/>
                <w:sz w:val="32"/>
                <w:szCs w:val="32"/>
              </w:rPr>
              <w:t>4</w:t>
            </w:r>
          </w:p>
          <w:p w14:paraId="5033D46B" w14:textId="2A3C27B2" w:rsidR="00B14FA4" w:rsidRDefault="00B14FA4" w:rsidP="009609D6">
            <w:pPr>
              <w:rPr>
                <w:rFonts w:ascii="Arial" w:hAnsi="Arial" w:cs="Arial"/>
                <w:sz w:val="32"/>
                <w:szCs w:val="32"/>
              </w:rPr>
            </w:pPr>
            <w:r>
              <w:rPr>
                <w:rFonts w:ascii="Arial" w:hAnsi="Arial" w:cs="Arial"/>
                <w:sz w:val="32"/>
                <w:szCs w:val="32"/>
              </w:rPr>
              <w:t xml:space="preserve">     16</w:t>
            </w:r>
          </w:p>
        </w:tc>
        <w:tc>
          <w:tcPr>
            <w:tcW w:w="1752" w:type="dxa"/>
          </w:tcPr>
          <w:p w14:paraId="6F68F2EC" w14:textId="3CA3996D" w:rsidR="00455AAA" w:rsidRDefault="006A2F07" w:rsidP="009609D6">
            <w:pPr>
              <w:rPr>
                <w:rFonts w:ascii="Arial" w:hAnsi="Arial" w:cs="Arial"/>
                <w:sz w:val="32"/>
                <w:szCs w:val="32"/>
              </w:rPr>
            </w:pPr>
            <w:r>
              <w:rPr>
                <w:rFonts w:ascii="Arial" w:hAnsi="Arial" w:cs="Arial"/>
                <w:sz w:val="32"/>
                <w:szCs w:val="32"/>
              </w:rPr>
              <w:t>61</w:t>
            </w:r>
          </w:p>
        </w:tc>
        <w:tc>
          <w:tcPr>
            <w:tcW w:w="1128" w:type="dxa"/>
          </w:tcPr>
          <w:p w14:paraId="283C30B6" w14:textId="7EFB0B66" w:rsidR="00455AAA" w:rsidRDefault="00455AAA" w:rsidP="009609D6">
            <w:pPr>
              <w:rPr>
                <w:rFonts w:ascii="Arial" w:hAnsi="Arial" w:cs="Arial"/>
                <w:sz w:val="32"/>
                <w:szCs w:val="32"/>
              </w:rPr>
            </w:pPr>
          </w:p>
        </w:tc>
      </w:tr>
      <w:tr w:rsidR="00455AAA" w14:paraId="45CA1F28" w14:textId="77777777" w:rsidTr="009D59C7">
        <w:trPr>
          <w:trHeight w:val="799"/>
        </w:trPr>
        <w:tc>
          <w:tcPr>
            <w:tcW w:w="1809" w:type="dxa"/>
          </w:tcPr>
          <w:p w14:paraId="323B6E52" w14:textId="42E7BF01" w:rsidR="00455AAA" w:rsidRDefault="00FF1B98" w:rsidP="009609D6">
            <w:pPr>
              <w:rPr>
                <w:rFonts w:ascii="Arial" w:hAnsi="Arial" w:cs="Arial"/>
                <w:sz w:val="32"/>
                <w:szCs w:val="32"/>
              </w:rPr>
            </w:pPr>
            <w:r>
              <w:rPr>
                <w:rFonts w:ascii="Arial" w:hAnsi="Arial" w:cs="Arial"/>
                <w:sz w:val="32"/>
                <w:szCs w:val="32"/>
              </w:rPr>
              <w:t>Solution 2</w:t>
            </w:r>
          </w:p>
        </w:tc>
        <w:tc>
          <w:tcPr>
            <w:tcW w:w="1752" w:type="dxa"/>
          </w:tcPr>
          <w:p w14:paraId="161C1A98" w14:textId="77777777" w:rsidR="00455AAA" w:rsidRDefault="00CD2891" w:rsidP="009609D6">
            <w:pPr>
              <w:rPr>
                <w:rFonts w:ascii="Arial" w:hAnsi="Arial" w:cs="Arial"/>
                <w:sz w:val="32"/>
                <w:szCs w:val="32"/>
              </w:rPr>
            </w:pPr>
            <w:r>
              <w:rPr>
                <w:rFonts w:ascii="Arial" w:hAnsi="Arial" w:cs="Arial"/>
                <w:sz w:val="32"/>
                <w:szCs w:val="32"/>
              </w:rPr>
              <w:t>2</w:t>
            </w:r>
          </w:p>
          <w:p w14:paraId="2D041D73" w14:textId="10BC321E" w:rsidR="00737161" w:rsidRDefault="00737161" w:rsidP="009609D6">
            <w:pPr>
              <w:rPr>
                <w:rFonts w:ascii="Arial" w:hAnsi="Arial" w:cs="Arial"/>
                <w:sz w:val="32"/>
                <w:szCs w:val="32"/>
              </w:rPr>
            </w:pPr>
            <w:r>
              <w:rPr>
                <w:rFonts w:ascii="Arial" w:hAnsi="Arial" w:cs="Arial"/>
                <w:sz w:val="32"/>
                <w:szCs w:val="32"/>
              </w:rPr>
              <w:t xml:space="preserve">     </w:t>
            </w:r>
            <w:r w:rsidR="00242F36">
              <w:rPr>
                <w:rFonts w:ascii="Arial" w:hAnsi="Arial" w:cs="Arial"/>
                <w:sz w:val="32"/>
                <w:szCs w:val="32"/>
              </w:rPr>
              <w:t>8</w:t>
            </w:r>
          </w:p>
        </w:tc>
        <w:tc>
          <w:tcPr>
            <w:tcW w:w="1752" w:type="dxa"/>
          </w:tcPr>
          <w:p w14:paraId="2E227224" w14:textId="77777777" w:rsidR="00FC3679" w:rsidRDefault="00C85885" w:rsidP="009609D6">
            <w:pPr>
              <w:rPr>
                <w:rFonts w:ascii="Arial" w:hAnsi="Arial" w:cs="Arial"/>
                <w:sz w:val="32"/>
                <w:szCs w:val="32"/>
              </w:rPr>
            </w:pPr>
            <w:r>
              <w:rPr>
                <w:rFonts w:ascii="Arial" w:hAnsi="Arial" w:cs="Arial"/>
                <w:sz w:val="32"/>
                <w:szCs w:val="32"/>
              </w:rPr>
              <w:t>3</w:t>
            </w:r>
          </w:p>
          <w:p w14:paraId="11EAA091" w14:textId="51CF3E36" w:rsidR="00737161" w:rsidRDefault="00737161" w:rsidP="009609D6">
            <w:pPr>
              <w:rPr>
                <w:rFonts w:ascii="Arial" w:hAnsi="Arial" w:cs="Arial"/>
                <w:sz w:val="32"/>
                <w:szCs w:val="32"/>
              </w:rPr>
            </w:pPr>
            <w:r>
              <w:rPr>
                <w:rFonts w:ascii="Arial" w:hAnsi="Arial" w:cs="Arial"/>
                <w:sz w:val="32"/>
                <w:szCs w:val="32"/>
              </w:rPr>
              <w:t xml:space="preserve">     </w:t>
            </w:r>
            <w:r w:rsidR="00242F36">
              <w:rPr>
                <w:rFonts w:ascii="Arial" w:hAnsi="Arial" w:cs="Arial"/>
                <w:sz w:val="32"/>
                <w:szCs w:val="32"/>
              </w:rPr>
              <w:t>15</w:t>
            </w:r>
          </w:p>
        </w:tc>
        <w:tc>
          <w:tcPr>
            <w:tcW w:w="1752" w:type="dxa"/>
          </w:tcPr>
          <w:p w14:paraId="0159F40E" w14:textId="77777777" w:rsidR="00455AAA" w:rsidRDefault="00B14FA4" w:rsidP="009609D6">
            <w:pPr>
              <w:rPr>
                <w:rFonts w:ascii="Arial" w:hAnsi="Arial" w:cs="Arial"/>
                <w:sz w:val="32"/>
                <w:szCs w:val="32"/>
              </w:rPr>
            </w:pPr>
            <w:r>
              <w:rPr>
                <w:rFonts w:ascii="Arial" w:hAnsi="Arial" w:cs="Arial"/>
                <w:sz w:val="32"/>
                <w:szCs w:val="32"/>
              </w:rPr>
              <w:t>3</w:t>
            </w:r>
          </w:p>
          <w:p w14:paraId="711EA1B5" w14:textId="587419CE" w:rsidR="00B14FA4" w:rsidRDefault="00B14FA4" w:rsidP="009609D6">
            <w:pPr>
              <w:rPr>
                <w:rFonts w:ascii="Arial" w:hAnsi="Arial" w:cs="Arial"/>
                <w:sz w:val="32"/>
                <w:szCs w:val="32"/>
              </w:rPr>
            </w:pPr>
            <w:r>
              <w:rPr>
                <w:rFonts w:ascii="Arial" w:hAnsi="Arial" w:cs="Arial"/>
                <w:sz w:val="32"/>
                <w:szCs w:val="32"/>
              </w:rPr>
              <w:t xml:space="preserve">    </w:t>
            </w:r>
            <w:r w:rsidR="00A4595C">
              <w:rPr>
                <w:rFonts w:ascii="Arial" w:hAnsi="Arial" w:cs="Arial"/>
                <w:sz w:val="32"/>
                <w:szCs w:val="32"/>
              </w:rPr>
              <w:t>12</w:t>
            </w:r>
          </w:p>
        </w:tc>
        <w:tc>
          <w:tcPr>
            <w:tcW w:w="1752" w:type="dxa"/>
          </w:tcPr>
          <w:p w14:paraId="3F2E7E16" w14:textId="2028F2A0" w:rsidR="00455AAA" w:rsidRDefault="001C63E7" w:rsidP="009609D6">
            <w:pPr>
              <w:rPr>
                <w:rFonts w:ascii="Arial" w:hAnsi="Arial" w:cs="Arial"/>
                <w:sz w:val="32"/>
                <w:szCs w:val="32"/>
              </w:rPr>
            </w:pPr>
            <w:r>
              <w:rPr>
                <w:rFonts w:ascii="Arial" w:hAnsi="Arial" w:cs="Arial"/>
                <w:sz w:val="32"/>
                <w:szCs w:val="32"/>
              </w:rPr>
              <w:t>3</w:t>
            </w:r>
            <w:r w:rsidR="0072055B">
              <w:rPr>
                <w:rFonts w:ascii="Arial" w:hAnsi="Arial" w:cs="Arial"/>
                <w:sz w:val="32"/>
                <w:szCs w:val="32"/>
              </w:rPr>
              <w:t>5</w:t>
            </w:r>
          </w:p>
        </w:tc>
        <w:tc>
          <w:tcPr>
            <w:tcW w:w="1128" w:type="dxa"/>
          </w:tcPr>
          <w:p w14:paraId="75A7EA08" w14:textId="168B33EB" w:rsidR="00455AAA" w:rsidRDefault="00455AAA" w:rsidP="009609D6">
            <w:pPr>
              <w:rPr>
                <w:rFonts w:ascii="Arial" w:hAnsi="Arial" w:cs="Arial"/>
                <w:sz w:val="32"/>
                <w:szCs w:val="32"/>
              </w:rPr>
            </w:pPr>
          </w:p>
        </w:tc>
      </w:tr>
      <w:tr w:rsidR="00FD0398" w14:paraId="66ABCD0A" w14:textId="77777777" w:rsidTr="009D59C7">
        <w:trPr>
          <w:trHeight w:val="799"/>
        </w:trPr>
        <w:tc>
          <w:tcPr>
            <w:tcW w:w="1809" w:type="dxa"/>
          </w:tcPr>
          <w:p w14:paraId="04B0B46C" w14:textId="390F6D5C" w:rsidR="00FD0398" w:rsidRDefault="00FD0398" w:rsidP="009609D6">
            <w:pPr>
              <w:rPr>
                <w:rFonts w:ascii="Arial" w:hAnsi="Arial" w:cs="Arial"/>
                <w:sz w:val="32"/>
                <w:szCs w:val="32"/>
              </w:rPr>
            </w:pPr>
          </w:p>
        </w:tc>
        <w:tc>
          <w:tcPr>
            <w:tcW w:w="1752" w:type="dxa"/>
          </w:tcPr>
          <w:p w14:paraId="0A0658B2" w14:textId="34B8B8AF" w:rsidR="00FD0398" w:rsidRDefault="00FD0398" w:rsidP="009609D6">
            <w:pPr>
              <w:rPr>
                <w:rFonts w:ascii="Arial" w:hAnsi="Arial" w:cs="Arial"/>
                <w:sz w:val="32"/>
                <w:szCs w:val="32"/>
              </w:rPr>
            </w:pPr>
          </w:p>
        </w:tc>
        <w:tc>
          <w:tcPr>
            <w:tcW w:w="1752" w:type="dxa"/>
          </w:tcPr>
          <w:p w14:paraId="308566C1" w14:textId="14BCEE2D" w:rsidR="00FD0398" w:rsidRDefault="00FD0398" w:rsidP="009609D6">
            <w:pPr>
              <w:rPr>
                <w:rFonts w:ascii="Arial" w:hAnsi="Arial" w:cs="Arial"/>
                <w:sz w:val="32"/>
                <w:szCs w:val="32"/>
              </w:rPr>
            </w:pPr>
          </w:p>
        </w:tc>
        <w:tc>
          <w:tcPr>
            <w:tcW w:w="1752" w:type="dxa"/>
          </w:tcPr>
          <w:p w14:paraId="08C3B589" w14:textId="37B8F845" w:rsidR="00FD0398" w:rsidRDefault="00FD0398" w:rsidP="009609D6">
            <w:pPr>
              <w:rPr>
                <w:rFonts w:ascii="Arial" w:hAnsi="Arial" w:cs="Arial"/>
                <w:sz w:val="32"/>
                <w:szCs w:val="32"/>
              </w:rPr>
            </w:pPr>
          </w:p>
        </w:tc>
        <w:tc>
          <w:tcPr>
            <w:tcW w:w="1752" w:type="dxa"/>
          </w:tcPr>
          <w:p w14:paraId="5717FDD1" w14:textId="694DD7D0" w:rsidR="00FD0398" w:rsidRDefault="00FD0398" w:rsidP="009609D6">
            <w:pPr>
              <w:rPr>
                <w:rFonts w:ascii="Arial" w:hAnsi="Arial" w:cs="Arial"/>
                <w:sz w:val="32"/>
                <w:szCs w:val="32"/>
              </w:rPr>
            </w:pPr>
          </w:p>
        </w:tc>
        <w:tc>
          <w:tcPr>
            <w:tcW w:w="1128" w:type="dxa"/>
          </w:tcPr>
          <w:p w14:paraId="4E712BD8" w14:textId="54DB6CA7" w:rsidR="00FD0398" w:rsidRDefault="00FD0398" w:rsidP="009609D6">
            <w:pPr>
              <w:rPr>
                <w:rFonts w:ascii="Arial" w:hAnsi="Arial" w:cs="Arial"/>
                <w:sz w:val="32"/>
                <w:szCs w:val="32"/>
              </w:rPr>
            </w:pPr>
          </w:p>
        </w:tc>
      </w:tr>
      <w:tr w:rsidR="00B2130C" w14:paraId="14806D83" w14:textId="77777777" w:rsidTr="009D59C7">
        <w:trPr>
          <w:trHeight w:val="799"/>
        </w:trPr>
        <w:tc>
          <w:tcPr>
            <w:tcW w:w="1809" w:type="dxa"/>
          </w:tcPr>
          <w:p w14:paraId="683BF674" w14:textId="3E16DBC4" w:rsidR="00B2130C" w:rsidRDefault="00B2130C" w:rsidP="009609D6">
            <w:pPr>
              <w:rPr>
                <w:rFonts w:ascii="Arial" w:hAnsi="Arial" w:cs="Arial"/>
                <w:sz w:val="32"/>
                <w:szCs w:val="32"/>
              </w:rPr>
            </w:pPr>
          </w:p>
        </w:tc>
        <w:tc>
          <w:tcPr>
            <w:tcW w:w="1752" w:type="dxa"/>
          </w:tcPr>
          <w:p w14:paraId="5F6A9DE0" w14:textId="5F628778" w:rsidR="00B2130C" w:rsidRDefault="00B2130C" w:rsidP="009609D6">
            <w:pPr>
              <w:rPr>
                <w:rFonts w:ascii="Arial" w:hAnsi="Arial" w:cs="Arial"/>
                <w:sz w:val="32"/>
                <w:szCs w:val="32"/>
              </w:rPr>
            </w:pPr>
          </w:p>
        </w:tc>
        <w:tc>
          <w:tcPr>
            <w:tcW w:w="1752" w:type="dxa"/>
          </w:tcPr>
          <w:p w14:paraId="18377D22" w14:textId="445B2B4F" w:rsidR="00B2130C" w:rsidRDefault="00B2130C" w:rsidP="009609D6">
            <w:pPr>
              <w:rPr>
                <w:rFonts w:ascii="Arial" w:hAnsi="Arial" w:cs="Arial"/>
                <w:sz w:val="32"/>
                <w:szCs w:val="32"/>
              </w:rPr>
            </w:pPr>
          </w:p>
        </w:tc>
        <w:tc>
          <w:tcPr>
            <w:tcW w:w="1752" w:type="dxa"/>
          </w:tcPr>
          <w:p w14:paraId="23C84444" w14:textId="54798538" w:rsidR="00B2130C" w:rsidRDefault="00B2130C" w:rsidP="009609D6">
            <w:pPr>
              <w:rPr>
                <w:rFonts w:ascii="Arial" w:hAnsi="Arial" w:cs="Arial"/>
                <w:sz w:val="32"/>
                <w:szCs w:val="32"/>
              </w:rPr>
            </w:pPr>
          </w:p>
        </w:tc>
        <w:tc>
          <w:tcPr>
            <w:tcW w:w="1752" w:type="dxa"/>
          </w:tcPr>
          <w:p w14:paraId="54EFA00C" w14:textId="77777777" w:rsidR="00B2130C" w:rsidRDefault="00B2130C" w:rsidP="009609D6">
            <w:pPr>
              <w:rPr>
                <w:rFonts w:ascii="Arial" w:hAnsi="Arial" w:cs="Arial"/>
                <w:sz w:val="32"/>
                <w:szCs w:val="32"/>
              </w:rPr>
            </w:pPr>
          </w:p>
        </w:tc>
        <w:tc>
          <w:tcPr>
            <w:tcW w:w="1128" w:type="dxa"/>
          </w:tcPr>
          <w:p w14:paraId="07DBC0CF" w14:textId="463136AC" w:rsidR="00B2130C" w:rsidRDefault="00B2130C" w:rsidP="009609D6">
            <w:pPr>
              <w:rPr>
                <w:rFonts w:ascii="Arial" w:hAnsi="Arial" w:cs="Arial"/>
                <w:sz w:val="32"/>
                <w:szCs w:val="32"/>
              </w:rPr>
            </w:pPr>
          </w:p>
        </w:tc>
      </w:tr>
    </w:tbl>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5778563E" w14:textId="6957A5E3" w:rsidR="00514DEC" w:rsidRPr="007B5A2B" w:rsidRDefault="008F5810" w:rsidP="007B5A2B">
      <w:pPr>
        <w:pStyle w:val="ListParagraph"/>
        <w:spacing w:line="240" w:lineRule="auto"/>
        <w:jc w:val="both"/>
        <w:rPr>
          <w:rFonts w:ascii="Arial" w:hAnsi="Arial" w:cs="Arial"/>
          <w:color w:val="FF0000"/>
          <w:sz w:val="28"/>
          <w:szCs w:val="28"/>
        </w:rPr>
      </w:pPr>
      <w:bookmarkStart w:id="9" w:name="_Hlk210815657"/>
      <w:r w:rsidRPr="007B5A2B">
        <w:rPr>
          <w:rFonts w:ascii="Arial" w:eastAsia="Calibri" w:hAnsi="Arial" w:cs="Arial"/>
          <w:color w:val="EE0000"/>
          <w:kern w:val="0"/>
          <w:sz w:val="28"/>
          <w:szCs w:val="28"/>
          <w14:ligatures w14:val="none"/>
        </w:rPr>
        <w:t xml:space="preserve"> </w:t>
      </w:r>
    </w:p>
    <w:p w14:paraId="5B01D029" w14:textId="77777777" w:rsidR="00514DEC" w:rsidRPr="00514DEC" w:rsidRDefault="00514DEC" w:rsidP="00514DEC">
      <w:pPr>
        <w:pStyle w:val="ListParagraph"/>
        <w:spacing w:after="200" w:line="240" w:lineRule="auto"/>
        <w:ind w:right="-454"/>
        <w:rPr>
          <w:rFonts w:ascii="Arial" w:eastAsia="Calibri" w:hAnsi="Arial" w:cs="Arial"/>
          <w:color w:val="EE0000"/>
          <w:kern w:val="0"/>
          <w:sz w:val="28"/>
          <w:szCs w:val="28"/>
          <w14:ligatures w14:val="none"/>
        </w:rPr>
      </w:pPr>
    </w:p>
    <w:bookmarkEnd w:id="9"/>
    <w:p w14:paraId="272D24C2" w14:textId="7483277E" w:rsidR="00883CAF" w:rsidRPr="00514DEC" w:rsidRDefault="00883CAF" w:rsidP="003A45CB">
      <w:pPr>
        <w:pStyle w:val="ListParagraph"/>
        <w:spacing w:after="200" w:line="240" w:lineRule="auto"/>
        <w:ind w:right="-454"/>
        <w:rPr>
          <w:rFonts w:ascii="Arial" w:eastAsia="Calibri" w:hAnsi="Arial" w:cs="Arial"/>
          <w:color w:val="EE0000"/>
          <w:kern w:val="0"/>
          <w:sz w:val="28"/>
          <w:szCs w:val="28"/>
          <w14:ligatures w14:val="none"/>
        </w:rPr>
      </w:pPr>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58A9B2F0">
        <w:trPr>
          <w:trHeight w:val="417"/>
        </w:trPr>
        <w:tc>
          <w:tcPr>
            <w:tcW w:w="425" w:type="dxa"/>
          </w:tcPr>
          <w:p w14:paraId="262AECA6" w14:textId="77777777" w:rsidR="002832DB" w:rsidRPr="00E14971" w:rsidRDefault="002832DB" w:rsidP="009609D6">
            <w:pPr>
              <w:jc w:val="center"/>
              <w:rPr>
                <w:rFonts w:ascii="Arial" w:hAnsi="Arial" w:cs="Arial"/>
                <w:b/>
                <w:sz w:val="32"/>
                <w:szCs w:val="32"/>
              </w:rPr>
            </w:pPr>
          </w:p>
        </w:tc>
        <w:tc>
          <w:tcPr>
            <w:tcW w:w="1957" w:type="dxa"/>
          </w:tcPr>
          <w:p w14:paraId="57C567E8" w14:textId="77777777" w:rsidR="002832DB" w:rsidRPr="00E14971" w:rsidRDefault="002832DB" w:rsidP="009609D6">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9609D6">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9609D6">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9609D6">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9609D6">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9609D6">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9609D6">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9609D6">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58A9B2F0">
        <w:tc>
          <w:tcPr>
            <w:tcW w:w="425" w:type="dxa"/>
          </w:tcPr>
          <w:p w14:paraId="1D8511C9" w14:textId="77777777" w:rsidR="002832DB" w:rsidRPr="009963AB" w:rsidRDefault="002832DB" w:rsidP="009609D6">
            <w:pPr>
              <w:jc w:val="center"/>
              <w:rPr>
                <w:rFonts w:ascii="Arial" w:hAnsi="Arial" w:cs="Arial"/>
                <w:b/>
                <w:sz w:val="28"/>
                <w:szCs w:val="28"/>
              </w:rPr>
            </w:pPr>
            <w:r>
              <w:rPr>
                <w:rFonts w:ascii="Arial" w:hAnsi="Arial" w:cs="Arial"/>
                <w:b/>
                <w:sz w:val="28"/>
                <w:szCs w:val="28"/>
              </w:rPr>
              <w:t>1</w:t>
            </w:r>
          </w:p>
        </w:tc>
        <w:tc>
          <w:tcPr>
            <w:tcW w:w="1957" w:type="dxa"/>
          </w:tcPr>
          <w:p w14:paraId="150812C1" w14:textId="25F314E3" w:rsidR="002832DB" w:rsidRPr="00E14971" w:rsidRDefault="004D2BB9" w:rsidP="009609D6">
            <w:pPr>
              <w:rPr>
                <w:rFonts w:ascii="Arial" w:hAnsi="Arial" w:cs="Arial"/>
              </w:rPr>
            </w:pPr>
            <w:r>
              <w:rPr>
                <w:rFonts w:ascii="Arial" w:hAnsi="Arial" w:cs="Arial"/>
              </w:rPr>
              <w:t>Not be able to afford the website</w:t>
            </w:r>
          </w:p>
          <w:p w14:paraId="71C43B92" w14:textId="77777777" w:rsidR="002832DB" w:rsidRPr="00E14971" w:rsidRDefault="002832DB" w:rsidP="009609D6">
            <w:pPr>
              <w:rPr>
                <w:rFonts w:ascii="Arial" w:hAnsi="Arial" w:cs="Arial"/>
              </w:rPr>
            </w:pPr>
          </w:p>
        </w:tc>
        <w:tc>
          <w:tcPr>
            <w:tcW w:w="1559" w:type="dxa"/>
          </w:tcPr>
          <w:p w14:paraId="102E387E" w14:textId="16175B3B" w:rsidR="002832DB" w:rsidRPr="00E14971" w:rsidRDefault="00A278AE" w:rsidP="007D0502">
            <w:pPr>
              <w:jc w:val="center"/>
              <w:rPr>
                <w:rFonts w:ascii="Arial" w:hAnsi="Arial" w:cs="Arial"/>
              </w:rPr>
            </w:pPr>
            <w:r>
              <w:rPr>
                <w:rFonts w:ascii="Arial" w:hAnsi="Arial" w:cs="Arial"/>
              </w:rPr>
              <w:t>3</w:t>
            </w:r>
          </w:p>
        </w:tc>
        <w:tc>
          <w:tcPr>
            <w:tcW w:w="1276" w:type="dxa"/>
          </w:tcPr>
          <w:p w14:paraId="5839F557" w14:textId="580C9281" w:rsidR="002832DB" w:rsidRPr="00E14971" w:rsidRDefault="00377F84" w:rsidP="007D0502">
            <w:pPr>
              <w:jc w:val="center"/>
              <w:rPr>
                <w:rFonts w:ascii="Arial" w:hAnsi="Arial" w:cs="Arial"/>
              </w:rPr>
            </w:pPr>
            <w:r>
              <w:rPr>
                <w:rFonts w:ascii="Arial" w:hAnsi="Arial" w:cs="Arial"/>
              </w:rPr>
              <w:t>5</w:t>
            </w:r>
          </w:p>
        </w:tc>
        <w:tc>
          <w:tcPr>
            <w:tcW w:w="1559" w:type="dxa"/>
          </w:tcPr>
          <w:p w14:paraId="4285F3F4" w14:textId="13BCC9EB" w:rsidR="002832DB" w:rsidRPr="00E14971" w:rsidRDefault="00A278AE" w:rsidP="007D0502">
            <w:pPr>
              <w:jc w:val="center"/>
              <w:rPr>
                <w:rFonts w:ascii="Arial" w:hAnsi="Arial" w:cs="Arial"/>
              </w:rPr>
            </w:pPr>
            <w:r>
              <w:rPr>
                <w:rFonts w:ascii="Arial" w:hAnsi="Arial" w:cs="Arial"/>
              </w:rPr>
              <w:t>1</w:t>
            </w:r>
            <w:r w:rsidR="00377F84">
              <w:rPr>
                <w:rFonts w:ascii="Arial" w:hAnsi="Arial" w:cs="Arial"/>
              </w:rPr>
              <w:t>5</w:t>
            </w:r>
          </w:p>
        </w:tc>
        <w:tc>
          <w:tcPr>
            <w:tcW w:w="1730" w:type="dxa"/>
          </w:tcPr>
          <w:p w14:paraId="27ECC051" w14:textId="0821D7AB" w:rsidR="002832DB" w:rsidRPr="00E14971" w:rsidRDefault="0014489A" w:rsidP="009609D6">
            <w:pPr>
              <w:rPr>
                <w:rFonts w:ascii="Arial" w:hAnsi="Arial" w:cs="Arial"/>
              </w:rPr>
            </w:pPr>
            <w:r>
              <w:rPr>
                <w:rFonts w:ascii="Arial" w:hAnsi="Arial" w:cs="Arial"/>
              </w:rPr>
              <w:t>Financial</w:t>
            </w:r>
            <w:r w:rsidR="008B3D72">
              <w:rPr>
                <w:rFonts w:ascii="Arial" w:hAnsi="Arial" w:cs="Arial"/>
              </w:rPr>
              <w:t xml:space="preserve"> </w:t>
            </w:r>
            <w:r>
              <w:rPr>
                <w:rFonts w:ascii="Arial" w:hAnsi="Arial" w:cs="Arial"/>
              </w:rPr>
              <w:t>assistance, or loan</w:t>
            </w:r>
          </w:p>
        </w:tc>
        <w:tc>
          <w:tcPr>
            <w:tcW w:w="2126" w:type="dxa"/>
          </w:tcPr>
          <w:p w14:paraId="409AB3C0" w14:textId="541118CF" w:rsidR="002832DB" w:rsidRPr="00E14971" w:rsidRDefault="00FF4FC2" w:rsidP="009609D6">
            <w:pPr>
              <w:rPr>
                <w:rFonts w:ascii="Arial" w:hAnsi="Arial" w:cs="Arial"/>
              </w:rPr>
            </w:pPr>
            <w:r>
              <w:rPr>
                <w:rFonts w:ascii="Arial" w:hAnsi="Arial" w:cs="Arial"/>
              </w:rPr>
              <w:t xml:space="preserve">Find an </w:t>
            </w:r>
            <w:r w:rsidR="00102462">
              <w:rPr>
                <w:rFonts w:ascii="Arial" w:hAnsi="Arial" w:cs="Arial"/>
              </w:rPr>
              <w:t>alternative option</w:t>
            </w:r>
            <w:r w:rsidR="00A60B05">
              <w:rPr>
                <w:rFonts w:ascii="Arial" w:hAnsi="Arial" w:cs="Arial"/>
              </w:rPr>
              <w:t xml:space="preserve"> </w:t>
            </w:r>
          </w:p>
        </w:tc>
      </w:tr>
      <w:tr w:rsidR="002832DB" w:rsidRPr="00255D15" w14:paraId="40453EF9" w14:textId="77777777" w:rsidTr="58A9B2F0">
        <w:tc>
          <w:tcPr>
            <w:tcW w:w="425" w:type="dxa"/>
          </w:tcPr>
          <w:p w14:paraId="21DBD327" w14:textId="77777777" w:rsidR="002832DB" w:rsidRDefault="002832DB" w:rsidP="009609D6">
            <w:pPr>
              <w:jc w:val="center"/>
              <w:rPr>
                <w:rFonts w:ascii="Arial" w:hAnsi="Arial" w:cs="Arial"/>
                <w:b/>
                <w:sz w:val="28"/>
                <w:szCs w:val="28"/>
              </w:rPr>
            </w:pPr>
            <w:r>
              <w:rPr>
                <w:rFonts w:ascii="Arial" w:hAnsi="Arial" w:cs="Arial"/>
                <w:b/>
                <w:sz w:val="28"/>
                <w:szCs w:val="28"/>
              </w:rPr>
              <w:t>2</w:t>
            </w:r>
          </w:p>
        </w:tc>
        <w:tc>
          <w:tcPr>
            <w:tcW w:w="1957" w:type="dxa"/>
          </w:tcPr>
          <w:p w14:paraId="0940442E" w14:textId="1BC35FA7" w:rsidR="002832DB" w:rsidRPr="00E14971" w:rsidRDefault="008B3D72" w:rsidP="009609D6">
            <w:pPr>
              <w:rPr>
                <w:rFonts w:ascii="Arial" w:hAnsi="Arial" w:cs="Arial"/>
              </w:rPr>
            </w:pPr>
            <w:r>
              <w:rPr>
                <w:rFonts w:ascii="Arial" w:hAnsi="Arial" w:cs="Arial"/>
              </w:rPr>
              <w:t>Sustaining the website</w:t>
            </w:r>
          </w:p>
          <w:p w14:paraId="0184575B" w14:textId="77777777" w:rsidR="002832DB" w:rsidRPr="00E14971" w:rsidRDefault="002832DB" w:rsidP="009609D6">
            <w:pPr>
              <w:rPr>
                <w:rFonts w:ascii="Arial" w:hAnsi="Arial" w:cs="Arial"/>
              </w:rPr>
            </w:pPr>
          </w:p>
        </w:tc>
        <w:tc>
          <w:tcPr>
            <w:tcW w:w="1559" w:type="dxa"/>
          </w:tcPr>
          <w:p w14:paraId="4D17EBD7" w14:textId="0AB97635" w:rsidR="002832DB" w:rsidRPr="00E14971" w:rsidRDefault="000A6CC7" w:rsidP="007D0502">
            <w:pPr>
              <w:jc w:val="center"/>
              <w:rPr>
                <w:rFonts w:ascii="Arial" w:hAnsi="Arial" w:cs="Arial"/>
              </w:rPr>
            </w:pPr>
            <w:r>
              <w:rPr>
                <w:rFonts w:ascii="Arial" w:hAnsi="Arial" w:cs="Arial"/>
              </w:rPr>
              <w:t>2</w:t>
            </w:r>
          </w:p>
        </w:tc>
        <w:tc>
          <w:tcPr>
            <w:tcW w:w="1276" w:type="dxa"/>
          </w:tcPr>
          <w:p w14:paraId="29BF7046" w14:textId="665413BB" w:rsidR="002832DB" w:rsidRPr="00E14971" w:rsidRDefault="000A6CC7" w:rsidP="007D0502">
            <w:pPr>
              <w:jc w:val="center"/>
              <w:rPr>
                <w:rFonts w:ascii="Arial" w:hAnsi="Arial" w:cs="Arial"/>
              </w:rPr>
            </w:pPr>
            <w:r>
              <w:rPr>
                <w:rFonts w:ascii="Arial" w:hAnsi="Arial" w:cs="Arial"/>
              </w:rPr>
              <w:t>5</w:t>
            </w:r>
          </w:p>
        </w:tc>
        <w:tc>
          <w:tcPr>
            <w:tcW w:w="1559" w:type="dxa"/>
          </w:tcPr>
          <w:p w14:paraId="3042F237" w14:textId="56D29C9A" w:rsidR="002832DB" w:rsidRPr="00E14971" w:rsidRDefault="000A6CC7" w:rsidP="007D0502">
            <w:pPr>
              <w:jc w:val="center"/>
              <w:rPr>
                <w:rFonts w:ascii="Arial" w:hAnsi="Arial" w:cs="Arial"/>
              </w:rPr>
            </w:pPr>
            <w:r>
              <w:rPr>
                <w:rFonts w:ascii="Arial" w:hAnsi="Arial" w:cs="Arial"/>
              </w:rPr>
              <w:t>10</w:t>
            </w:r>
          </w:p>
        </w:tc>
        <w:tc>
          <w:tcPr>
            <w:tcW w:w="1730" w:type="dxa"/>
          </w:tcPr>
          <w:p w14:paraId="1352F815" w14:textId="23C636E5" w:rsidR="002832DB" w:rsidRPr="00E14971" w:rsidRDefault="006B1128" w:rsidP="009609D6">
            <w:pPr>
              <w:rPr>
                <w:rFonts w:ascii="Arial" w:hAnsi="Arial" w:cs="Arial"/>
              </w:rPr>
            </w:pPr>
            <w:r>
              <w:rPr>
                <w:rFonts w:ascii="Arial" w:hAnsi="Arial" w:cs="Arial"/>
              </w:rPr>
              <w:t>Good management</w:t>
            </w:r>
          </w:p>
        </w:tc>
        <w:tc>
          <w:tcPr>
            <w:tcW w:w="2126" w:type="dxa"/>
          </w:tcPr>
          <w:p w14:paraId="7103F7C5" w14:textId="0B4FF4F4" w:rsidR="002832DB" w:rsidRPr="00E14971" w:rsidRDefault="4403D9FC" w:rsidP="009609D6">
            <w:pPr>
              <w:rPr>
                <w:rFonts w:ascii="Arial" w:hAnsi="Arial" w:cs="Arial"/>
              </w:rPr>
            </w:pPr>
            <w:r w:rsidRPr="58A9B2F0">
              <w:rPr>
                <w:rFonts w:ascii="Arial" w:hAnsi="Arial" w:cs="Arial"/>
              </w:rPr>
              <w:t>Use back up method or invite insuranc</w:t>
            </w:r>
          </w:p>
        </w:tc>
      </w:tr>
      <w:tr w:rsidR="002832DB" w:rsidRPr="00255D15" w14:paraId="2515E35E" w14:textId="77777777" w:rsidTr="58A9B2F0">
        <w:tc>
          <w:tcPr>
            <w:tcW w:w="425" w:type="dxa"/>
          </w:tcPr>
          <w:p w14:paraId="3B8D9A6B" w14:textId="77777777" w:rsidR="002832DB" w:rsidRDefault="002832DB" w:rsidP="009609D6">
            <w:pPr>
              <w:jc w:val="center"/>
              <w:rPr>
                <w:rFonts w:ascii="Arial" w:hAnsi="Arial" w:cs="Arial"/>
                <w:b/>
                <w:sz w:val="28"/>
                <w:szCs w:val="28"/>
              </w:rPr>
            </w:pPr>
            <w:r>
              <w:rPr>
                <w:rFonts w:ascii="Arial" w:hAnsi="Arial" w:cs="Arial"/>
                <w:b/>
                <w:sz w:val="28"/>
                <w:szCs w:val="28"/>
              </w:rPr>
              <w:t>3</w:t>
            </w:r>
          </w:p>
        </w:tc>
        <w:tc>
          <w:tcPr>
            <w:tcW w:w="1957" w:type="dxa"/>
          </w:tcPr>
          <w:p w14:paraId="4269CB0B" w14:textId="2B0F2D7E" w:rsidR="002832DB" w:rsidRPr="00E14971" w:rsidRDefault="00C45307" w:rsidP="009609D6">
            <w:pPr>
              <w:rPr>
                <w:rFonts w:ascii="Arial" w:hAnsi="Arial" w:cs="Arial"/>
              </w:rPr>
            </w:pPr>
            <w:r w:rsidRPr="00C45307">
              <w:rPr>
                <w:rFonts w:ascii="Arial" w:hAnsi="Arial" w:cs="Arial"/>
              </w:rPr>
              <w:t>Low customer adoption of new website features</w:t>
            </w:r>
          </w:p>
          <w:p w14:paraId="6F9F4C78" w14:textId="77777777" w:rsidR="002832DB" w:rsidRPr="00E14971" w:rsidRDefault="002832DB" w:rsidP="009609D6">
            <w:pPr>
              <w:rPr>
                <w:rFonts w:ascii="Arial" w:hAnsi="Arial" w:cs="Arial"/>
              </w:rPr>
            </w:pPr>
          </w:p>
        </w:tc>
        <w:tc>
          <w:tcPr>
            <w:tcW w:w="1559" w:type="dxa"/>
          </w:tcPr>
          <w:p w14:paraId="4D4591E0" w14:textId="37F485BA" w:rsidR="002832DB" w:rsidRPr="00E14971" w:rsidRDefault="00A53014" w:rsidP="007D0502">
            <w:pPr>
              <w:jc w:val="center"/>
              <w:rPr>
                <w:rFonts w:ascii="Arial" w:hAnsi="Arial" w:cs="Arial"/>
              </w:rPr>
            </w:pPr>
            <w:r>
              <w:rPr>
                <w:rFonts w:ascii="Arial" w:hAnsi="Arial" w:cs="Arial"/>
              </w:rPr>
              <w:t>2</w:t>
            </w:r>
          </w:p>
        </w:tc>
        <w:tc>
          <w:tcPr>
            <w:tcW w:w="1276" w:type="dxa"/>
          </w:tcPr>
          <w:p w14:paraId="00FA2901" w14:textId="3C5DB896" w:rsidR="002832DB" w:rsidRPr="00E14971" w:rsidRDefault="00C45307" w:rsidP="007D0502">
            <w:pPr>
              <w:jc w:val="center"/>
              <w:rPr>
                <w:rFonts w:ascii="Arial" w:hAnsi="Arial" w:cs="Arial"/>
              </w:rPr>
            </w:pPr>
            <w:r>
              <w:rPr>
                <w:rFonts w:ascii="Arial" w:hAnsi="Arial" w:cs="Arial"/>
              </w:rPr>
              <w:t>4</w:t>
            </w:r>
          </w:p>
        </w:tc>
        <w:tc>
          <w:tcPr>
            <w:tcW w:w="1559" w:type="dxa"/>
          </w:tcPr>
          <w:p w14:paraId="1803AAB0" w14:textId="2133B146" w:rsidR="002832DB" w:rsidRPr="00E14971" w:rsidRDefault="00C45307" w:rsidP="007D0502">
            <w:pPr>
              <w:jc w:val="center"/>
              <w:rPr>
                <w:rFonts w:ascii="Arial" w:hAnsi="Arial" w:cs="Arial"/>
              </w:rPr>
            </w:pPr>
            <w:r>
              <w:rPr>
                <w:rFonts w:ascii="Arial" w:hAnsi="Arial" w:cs="Arial"/>
              </w:rPr>
              <w:t>8</w:t>
            </w:r>
          </w:p>
        </w:tc>
        <w:tc>
          <w:tcPr>
            <w:tcW w:w="1730" w:type="dxa"/>
          </w:tcPr>
          <w:p w14:paraId="5FB7D291" w14:textId="060BFF23" w:rsidR="002832DB" w:rsidRPr="00E14971" w:rsidRDefault="003B6FFF" w:rsidP="009609D6">
            <w:pPr>
              <w:rPr>
                <w:rFonts w:ascii="Arial" w:hAnsi="Arial" w:cs="Arial"/>
              </w:rPr>
            </w:pPr>
            <w:r w:rsidRPr="003B6FFF">
              <w:rPr>
                <w:rFonts w:ascii="Arial" w:hAnsi="Arial" w:cs="Arial"/>
              </w:rPr>
              <w:t>Promote website offer launch discounts</w:t>
            </w:r>
            <w:r w:rsidR="006828D4">
              <w:rPr>
                <w:rFonts w:ascii="Arial" w:hAnsi="Arial" w:cs="Arial"/>
              </w:rPr>
              <w:t xml:space="preserve"> </w:t>
            </w:r>
            <w:r w:rsidRPr="003B6FFF">
              <w:rPr>
                <w:rFonts w:ascii="Arial" w:hAnsi="Arial" w:cs="Arial"/>
              </w:rPr>
              <w:t>ensure user</w:t>
            </w:r>
            <w:r w:rsidRPr="003B6FFF">
              <w:rPr>
                <w:rFonts w:ascii="Cambria Math" w:hAnsi="Cambria Math" w:cs="Cambria Math"/>
              </w:rPr>
              <w:t>‑</w:t>
            </w:r>
            <w:r w:rsidRPr="003B6FFF">
              <w:rPr>
                <w:rFonts w:ascii="Arial" w:hAnsi="Arial" w:cs="Arial"/>
              </w:rPr>
              <w:t>friendly design.</w:t>
            </w:r>
          </w:p>
        </w:tc>
        <w:tc>
          <w:tcPr>
            <w:tcW w:w="2126" w:type="dxa"/>
          </w:tcPr>
          <w:p w14:paraId="2A15E599" w14:textId="2D345DC2" w:rsidR="002832DB" w:rsidRPr="00E14971" w:rsidRDefault="00332491" w:rsidP="009609D6">
            <w:pPr>
              <w:rPr>
                <w:rFonts w:ascii="Arial" w:hAnsi="Arial" w:cs="Arial"/>
              </w:rPr>
            </w:pPr>
            <w:r w:rsidRPr="00332491">
              <w:rPr>
                <w:rFonts w:ascii="Arial" w:hAnsi="Arial" w:cs="Arial"/>
              </w:rPr>
              <w:t>Gather feedback improve navigation increase marketing efforts.</w:t>
            </w:r>
          </w:p>
        </w:tc>
      </w:tr>
      <w:tr w:rsidR="00285257" w:rsidRPr="00255D15" w14:paraId="6FED26E8" w14:textId="77777777" w:rsidTr="58A9B2F0">
        <w:tc>
          <w:tcPr>
            <w:tcW w:w="425" w:type="dxa"/>
          </w:tcPr>
          <w:p w14:paraId="5033DC5D" w14:textId="0A42BE8B" w:rsidR="00285257" w:rsidRDefault="00285257" w:rsidP="009609D6">
            <w:pPr>
              <w:jc w:val="center"/>
              <w:rPr>
                <w:rFonts w:ascii="Arial" w:hAnsi="Arial" w:cs="Arial"/>
                <w:b/>
                <w:sz w:val="28"/>
                <w:szCs w:val="28"/>
              </w:rPr>
            </w:pPr>
          </w:p>
        </w:tc>
        <w:tc>
          <w:tcPr>
            <w:tcW w:w="1957" w:type="dxa"/>
          </w:tcPr>
          <w:p w14:paraId="7099B133" w14:textId="2221EB0B" w:rsidR="00285257" w:rsidRPr="00C45307" w:rsidRDefault="00285257" w:rsidP="009609D6">
            <w:pPr>
              <w:rPr>
                <w:rFonts w:ascii="Arial" w:hAnsi="Arial" w:cs="Arial"/>
              </w:rPr>
            </w:pPr>
          </w:p>
        </w:tc>
        <w:tc>
          <w:tcPr>
            <w:tcW w:w="1559" w:type="dxa"/>
          </w:tcPr>
          <w:p w14:paraId="532FF46D" w14:textId="3D7B7192" w:rsidR="00285257" w:rsidRDefault="00285257" w:rsidP="007D0502">
            <w:pPr>
              <w:jc w:val="center"/>
              <w:rPr>
                <w:rFonts w:ascii="Arial" w:hAnsi="Arial" w:cs="Arial"/>
              </w:rPr>
            </w:pPr>
          </w:p>
        </w:tc>
        <w:tc>
          <w:tcPr>
            <w:tcW w:w="1276" w:type="dxa"/>
          </w:tcPr>
          <w:p w14:paraId="71C0E006" w14:textId="6649EFA5" w:rsidR="00285257" w:rsidRDefault="00285257" w:rsidP="007D0502">
            <w:pPr>
              <w:jc w:val="center"/>
              <w:rPr>
                <w:rFonts w:ascii="Arial" w:hAnsi="Arial" w:cs="Arial"/>
              </w:rPr>
            </w:pPr>
          </w:p>
        </w:tc>
        <w:tc>
          <w:tcPr>
            <w:tcW w:w="1559" w:type="dxa"/>
          </w:tcPr>
          <w:p w14:paraId="0F5F2BA3" w14:textId="71C9D053" w:rsidR="00285257" w:rsidRDefault="00285257" w:rsidP="007D0502">
            <w:pPr>
              <w:jc w:val="center"/>
              <w:rPr>
                <w:rFonts w:ascii="Arial" w:hAnsi="Arial" w:cs="Arial"/>
              </w:rPr>
            </w:pPr>
          </w:p>
        </w:tc>
        <w:tc>
          <w:tcPr>
            <w:tcW w:w="1730" w:type="dxa"/>
          </w:tcPr>
          <w:p w14:paraId="5119BD98" w14:textId="37667CAD" w:rsidR="00285257" w:rsidRPr="003B6FFF" w:rsidRDefault="00285257" w:rsidP="009609D6">
            <w:pPr>
              <w:rPr>
                <w:rFonts w:ascii="Arial" w:hAnsi="Arial" w:cs="Arial"/>
              </w:rPr>
            </w:pPr>
          </w:p>
        </w:tc>
        <w:tc>
          <w:tcPr>
            <w:tcW w:w="2126" w:type="dxa"/>
          </w:tcPr>
          <w:p w14:paraId="638B3E98" w14:textId="7CF6EFA0" w:rsidR="00285257" w:rsidRPr="00332491" w:rsidRDefault="00285257" w:rsidP="009609D6">
            <w:pPr>
              <w:rPr>
                <w:rFonts w:ascii="Arial" w:hAnsi="Arial" w:cs="Arial"/>
              </w:rPr>
            </w:pP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0CBFC260" w14:textId="044A08A5" w:rsidR="00514DEC" w:rsidRDefault="00514DEC" w:rsidP="007B5A2B">
      <w:pPr>
        <w:pStyle w:val="ListParagraph"/>
        <w:ind w:left="40" w:right="-227"/>
        <w:rPr>
          <w:rFonts w:ascii="Arial" w:hAnsi="Arial" w:cs="Arial"/>
          <w:color w:val="EE0000"/>
          <w:sz w:val="28"/>
          <w:szCs w:val="28"/>
        </w:rPr>
      </w:pPr>
    </w:p>
    <w:p w14:paraId="30CB7380" w14:textId="77777777" w:rsidR="00514DEC" w:rsidRPr="00514DEC" w:rsidRDefault="00514DEC" w:rsidP="00514DEC">
      <w:pPr>
        <w:pStyle w:val="ListParagraph"/>
        <w:ind w:left="40" w:right="-227"/>
        <w:rPr>
          <w:rFonts w:ascii="Arial" w:hAnsi="Arial" w:cs="Arial"/>
          <w:color w:val="EE0000"/>
          <w:sz w:val="28"/>
          <w:szCs w:val="28"/>
        </w:rPr>
      </w:pPr>
    </w:p>
    <w:p w14:paraId="45329555" w14:textId="76AB8B0E" w:rsidR="00C20BB5" w:rsidRPr="007B5A2B" w:rsidRDefault="00C20BB5" w:rsidP="007B5A2B">
      <w:pPr>
        <w:spacing w:after="200" w:line="276" w:lineRule="auto"/>
        <w:ind w:right="-454"/>
        <w:rPr>
          <w:rFonts w:ascii="Arial" w:eastAsia="Calibri" w:hAnsi="Arial" w:cs="Arial"/>
          <w:color w:val="EE0000"/>
          <w:kern w:val="0"/>
          <w:sz w:val="28"/>
          <w:szCs w:val="28"/>
          <w14:ligatures w14:val="none"/>
        </w:rPr>
      </w:pPr>
    </w:p>
    <w:p w14:paraId="4097BB9D" w14:textId="77777777" w:rsidR="00C20BB5" w:rsidRPr="00C20BB5" w:rsidRDefault="00C20BB5" w:rsidP="00C20BB5">
      <w:pPr>
        <w:pStyle w:val="ListParagraph"/>
        <w:rPr>
          <w:rFonts w:ascii="Arial" w:hAnsi="Arial" w:cs="Arial"/>
          <w:color w:val="EE0000"/>
          <w:sz w:val="28"/>
          <w:szCs w:val="28"/>
        </w:rPr>
      </w:pPr>
    </w:p>
    <w:p w14:paraId="573DC75A" w14:textId="44E28CD2" w:rsidR="004E2BAE" w:rsidRPr="00310582" w:rsidRDefault="00245D37" w:rsidP="00310582">
      <w:pPr>
        <w:ind w:right="-227"/>
        <w:rPr>
          <w:rFonts w:ascii="Arial" w:hAnsi="Arial" w:cs="Arial"/>
          <w:color w:val="EE0000"/>
          <w:sz w:val="28"/>
          <w:szCs w:val="28"/>
        </w:rPr>
      </w:pPr>
      <w:r w:rsidRPr="00310582">
        <w:rPr>
          <w:rFonts w:ascii="Arial" w:hAnsi="Arial" w:cs="Arial"/>
          <w:color w:val="EE0000"/>
          <w:sz w:val="28"/>
          <w:szCs w:val="28"/>
        </w:rPr>
        <w:t xml:space="preserve"> </w:t>
      </w: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73683B83"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D40EC2" w:rsidRPr="00D40EC2">
        <w:t xml:space="preserve"> </w:t>
      </w:r>
      <w:r w:rsidR="00D40EC2" w:rsidRPr="00D40EC2">
        <w:rPr>
          <w:rFonts w:ascii="Arial" w:hAnsi="Arial" w:cs="Arial"/>
          <w:sz w:val="28"/>
          <w:szCs w:val="28"/>
        </w:rPr>
        <w:t>Declining sales due to an outdated website, limited online functionality, and weak digital presence.</w:t>
      </w:r>
    </w:p>
    <w:p w14:paraId="18A30752" w14:textId="2798A433"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D12165" w:rsidRPr="00410BE8">
        <w:rPr>
          <w:rFonts w:ascii="Arial" w:hAnsi="Arial" w:cs="Arial"/>
          <w:sz w:val="28"/>
          <w:szCs w:val="28"/>
        </w:rPr>
        <w:t>implementing</w:t>
      </w:r>
      <w:r w:rsidR="00702A07" w:rsidRPr="00702A07">
        <w:t xml:space="preserve"> </w:t>
      </w:r>
      <w:r w:rsidR="00702A07" w:rsidRPr="00702A07">
        <w:rPr>
          <w:rFonts w:ascii="Arial" w:hAnsi="Arial" w:cs="Arial"/>
          <w:sz w:val="28"/>
          <w:szCs w:val="28"/>
        </w:rPr>
        <w:t>Website redevelopment with online ordering, subscriptions, and improved user experience.</w:t>
      </w:r>
    </w:p>
    <w:tbl>
      <w:tblPr>
        <w:tblpPr w:leftFromText="180" w:rightFromText="180" w:vertAnchor="text" w:horzAnchor="margin" w:tblpX="-431" w:tblpY="141"/>
        <w:tblW w:w="9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8"/>
        <w:gridCol w:w="2269"/>
        <w:gridCol w:w="1702"/>
        <w:gridCol w:w="1702"/>
        <w:gridCol w:w="1844"/>
      </w:tblGrid>
      <w:tr w:rsidR="00410BE8" w:rsidRPr="00DC1244" w14:paraId="0E1A26A7" w14:textId="77777777" w:rsidTr="005624BF">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8"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9"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2"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2"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4"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5624BF">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8" w:type="dxa"/>
          </w:tcPr>
          <w:p w14:paraId="4A57F7DD" w14:textId="5B710D21" w:rsidR="00410BE8" w:rsidRPr="004E2BAE" w:rsidRDefault="00C820FF" w:rsidP="00410BE8">
            <w:pPr>
              <w:rPr>
                <w:rFonts w:ascii="Arial" w:hAnsi="Arial" w:cs="Arial"/>
                <w:bCs/>
              </w:rPr>
            </w:pPr>
            <w:r w:rsidRPr="00C820FF">
              <w:rPr>
                <w:rFonts w:ascii="Arial" w:hAnsi="Arial" w:cs="Arial"/>
                <w:bCs/>
              </w:rPr>
              <w:t xml:space="preserve">Planning </w:t>
            </w:r>
            <w:r>
              <w:rPr>
                <w:rFonts w:ascii="Arial" w:hAnsi="Arial" w:cs="Arial"/>
                <w:bCs/>
              </w:rPr>
              <w:t>and</w:t>
            </w:r>
            <w:r w:rsidRPr="00C820FF">
              <w:rPr>
                <w:rFonts w:ascii="Arial" w:hAnsi="Arial" w:cs="Arial"/>
                <w:bCs/>
              </w:rPr>
              <w:t xml:space="preserve"> Requirement</w:t>
            </w:r>
            <w:r w:rsidR="00226F5B">
              <w:rPr>
                <w:rFonts w:ascii="Arial" w:hAnsi="Arial" w:cs="Arial"/>
                <w:bCs/>
              </w:rPr>
              <w:t>s</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9" w:type="dxa"/>
          </w:tcPr>
          <w:p w14:paraId="2E178D77" w14:textId="5E6AD01A" w:rsidR="00410BE8" w:rsidRPr="004E2BAE" w:rsidRDefault="000F7D2C" w:rsidP="00410BE8">
            <w:pPr>
              <w:rPr>
                <w:rFonts w:ascii="Arial" w:hAnsi="Arial" w:cs="Arial"/>
                <w:bCs/>
              </w:rPr>
            </w:pPr>
            <w:r w:rsidRPr="000F7D2C">
              <w:rPr>
                <w:rFonts w:ascii="Arial" w:hAnsi="Arial" w:cs="Arial"/>
                <w:bCs/>
              </w:rPr>
              <w:t>Define website goals, features, branding, subscription options.</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2" w:type="dxa"/>
          </w:tcPr>
          <w:p w14:paraId="09B3F5D0" w14:textId="6509D3AC" w:rsidR="00410BE8" w:rsidRPr="004E2BAE" w:rsidRDefault="004434FB" w:rsidP="00410BE8">
            <w:pPr>
              <w:rPr>
                <w:rFonts w:ascii="Arial" w:hAnsi="Arial" w:cs="Arial"/>
                <w:bCs/>
              </w:rPr>
            </w:pPr>
            <w:r w:rsidRPr="004434FB">
              <w:rPr>
                <w:rFonts w:ascii="Arial" w:hAnsi="Arial" w:cs="Arial"/>
                <w:bCs/>
              </w:rPr>
              <w:t>Weeks 1–2</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2" w:type="dxa"/>
          </w:tcPr>
          <w:p w14:paraId="1D979DBD" w14:textId="6CC8BA91" w:rsidR="00410BE8" w:rsidRPr="004E2BAE" w:rsidRDefault="00EE34E3" w:rsidP="00410BE8">
            <w:pPr>
              <w:rPr>
                <w:rFonts w:ascii="Arial" w:hAnsi="Arial" w:cs="Arial"/>
                <w:bCs/>
              </w:rPr>
            </w:pPr>
            <w:r w:rsidRPr="00EE34E3">
              <w:rPr>
                <w:rFonts w:ascii="Arial" w:hAnsi="Arial" w:cs="Arial"/>
                <w:bCs/>
              </w:rPr>
              <w:t>Liam</w:t>
            </w:r>
            <w:r w:rsidR="000F2FD2">
              <w:rPr>
                <w:rFonts w:ascii="Arial" w:hAnsi="Arial" w:cs="Arial"/>
                <w:bCs/>
              </w:rPr>
              <w:t>,</w:t>
            </w:r>
            <w:r w:rsidRPr="00EE34E3">
              <w:rPr>
                <w:rFonts w:ascii="Arial" w:hAnsi="Arial" w:cs="Arial"/>
                <w:bCs/>
              </w:rPr>
              <w:t xml:space="preserve"> Priya </w:t>
            </w:r>
            <w:r w:rsidR="000F2FD2">
              <w:rPr>
                <w:rFonts w:ascii="Arial" w:hAnsi="Arial" w:cs="Arial"/>
                <w:bCs/>
              </w:rPr>
              <w:t>and</w:t>
            </w:r>
            <w:r w:rsidR="000C07BE">
              <w:rPr>
                <w:rFonts w:ascii="Arial" w:hAnsi="Arial" w:cs="Arial"/>
                <w:bCs/>
              </w:rPr>
              <w:t xml:space="preserve"> the</w:t>
            </w:r>
            <w:r w:rsidRPr="00EE34E3">
              <w:rPr>
                <w:rFonts w:ascii="Arial" w:hAnsi="Arial" w:cs="Arial"/>
                <w:bCs/>
              </w:rPr>
              <w:t xml:space="preserve"> Web Developer</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4" w:type="dxa"/>
          </w:tcPr>
          <w:p w14:paraId="2AAA9C66" w14:textId="5337466B" w:rsidR="00410BE8" w:rsidRPr="004E2BAE" w:rsidRDefault="000C07BE" w:rsidP="00410BE8">
            <w:pPr>
              <w:rPr>
                <w:rFonts w:ascii="Arial" w:hAnsi="Arial" w:cs="Arial"/>
                <w:bCs/>
              </w:rPr>
            </w:pPr>
            <w:r w:rsidRPr="000C07BE">
              <w:rPr>
                <w:rFonts w:ascii="Arial" w:hAnsi="Arial" w:cs="Arial"/>
                <w:bCs/>
              </w:rPr>
              <w:t>Requirements document approved.</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5624BF">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8" w:type="dxa"/>
          </w:tcPr>
          <w:p w14:paraId="4C9496F8" w14:textId="21CAF79B" w:rsidR="00410BE8" w:rsidRPr="004E2BAE" w:rsidRDefault="00905BB8" w:rsidP="00410BE8">
            <w:pPr>
              <w:rPr>
                <w:rFonts w:ascii="Arial" w:hAnsi="Arial" w:cs="Arial"/>
                <w:bCs/>
              </w:rPr>
            </w:pPr>
            <w:r w:rsidRPr="00905BB8">
              <w:rPr>
                <w:rFonts w:ascii="Arial" w:hAnsi="Arial" w:cs="Arial"/>
                <w:bCs/>
              </w:rPr>
              <w:t xml:space="preserve">Website Design </w:t>
            </w:r>
            <w:r w:rsidR="004D3766">
              <w:rPr>
                <w:rFonts w:ascii="Arial" w:hAnsi="Arial" w:cs="Arial"/>
                <w:bCs/>
              </w:rPr>
              <w:t>and</w:t>
            </w:r>
            <w:r w:rsidRPr="00905BB8">
              <w:rPr>
                <w:rFonts w:ascii="Arial" w:hAnsi="Arial" w:cs="Arial"/>
                <w:bCs/>
              </w:rPr>
              <w:t xml:space="preserve"> Development</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9" w:type="dxa"/>
          </w:tcPr>
          <w:p w14:paraId="064E2EC0" w14:textId="02211903" w:rsidR="00410BE8" w:rsidRPr="004E2BAE" w:rsidRDefault="004D3766" w:rsidP="00410BE8">
            <w:pPr>
              <w:rPr>
                <w:rFonts w:ascii="Arial" w:hAnsi="Arial" w:cs="Arial"/>
                <w:bCs/>
              </w:rPr>
            </w:pPr>
            <w:r w:rsidRPr="004D3766">
              <w:rPr>
                <w:rFonts w:ascii="Arial" w:hAnsi="Arial" w:cs="Arial"/>
                <w:bCs/>
              </w:rPr>
              <w:t>Build site structure, e</w:t>
            </w:r>
            <w:r w:rsidRPr="004D3766">
              <w:rPr>
                <w:rFonts w:ascii="Cambria Math" w:hAnsi="Cambria Math" w:cs="Cambria Math"/>
                <w:bCs/>
              </w:rPr>
              <w:t>‑</w:t>
            </w:r>
            <w:r w:rsidRPr="004D3766">
              <w:rPr>
                <w:rFonts w:ascii="Arial" w:hAnsi="Arial" w:cs="Arial"/>
                <w:bCs/>
              </w:rPr>
              <w:t>commerce system, mobile optimisation, payment integration.</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2" w:type="dxa"/>
          </w:tcPr>
          <w:p w14:paraId="7817E6AB" w14:textId="02107AAB" w:rsidR="00410BE8" w:rsidRPr="004E2BAE" w:rsidRDefault="00C758AE" w:rsidP="00410BE8">
            <w:pPr>
              <w:rPr>
                <w:rFonts w:ascii="Arial" w:hAnsi="Arial" w:cs="Arial"/>
                <w:bCs/>
              </w:rPr>
            </w:pPr>
            <w:r w:rsidRPr="00C758AE">
              <w:rPr>
                <w:rFonts w:ascii="Arial" w:hAnsi="Arial" w:cs="Arial"/>
                <w:bCs/>
              </w:rPr>
              <w:t>Weeks 3–7</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2" w:type="dxa"/>
          </w:tcPr>
          <w:p w14:paraId="00C23132" w14:textId="2CEC96F7" w:rsidR="00410BE8" w:rsidRPr="004E2BAE" w:rsidRDefault="007D60E8" w:rsidP="00410BE8">
            <w:pPr>
              <w:rPr>
                <w:rFonts w:ascii="Arial" w:hAnsi="Arial" w:cs="Arial"/>
                <w:bCs/>
              </w:rPr>
            </w:pPr>
            <w:r w:rsidRPr="007D60E8">
              <w:rPr>
                <w:rFonts w:ascii="Arial" w:hAnsi="Arial" w:cs="Arial"/>
                <w:bCs/>
              </w:rPr>
              <w:t>Web Developer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4" w:type="dxa"/>
          </w:tcPr>
          <w:p w14:paraId="7D8F1D82" w14:textId="1F11DCFB" w:rsidR="00410BE8" w:rsidRPr="004E2BAE" w:rsidRDefault="00DC0D8D" w:rsidP="00410BE8">
            <w:pPr>
              <w:rPr>
                <w:rFonts w:ascii="Arial" w:hAnsi="Arial" w:cs="Arial"/>
                <w:bCs/>
              </w:rPr>
            </w:pPr>
            <w:r w:rsidRPr="00DC0D8D">
              <w:rPr>
                <w:rFonts w:ascii="Arial" w:hAnsi="Arial" w:cs="Arial"/>
                <w:bCs/>
              </w:rPr>
              <w:t>Functional website prototype completed.</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5624BF">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8" w:type="dxa"/>
          </w:tcPr>
          <w:p w14:paraId="62EE4D10" w14:textId="402E0E60" w:rsidR="00410BE8" w:rsidRPr="004E2BAE" w:rsidRDefault="004B66DA" w:rsidP="00410BE8">
            <w:pPr>
              <w:rPr>
                <w:rFonts w:ascii="Arial" w:hAnsi="Arial" w:cs="Arial"/>
                <w:bCs/>
              </w:rPr>
            </w:pPr>
            <w:r w:rsidRPr="004B66DA">
              <w:rPr>
                <w:rFonts w:ascii="Arial" w:hAnsi="Arial" w:cs="Arial"/>
                <w:bCs/>
              </w:rPr>
              <w:t>Content Creation</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9" w:type="dxa"/>
          </w:tcPr>
          <w:p w14:paraId="66DC5B07" w14:textId="3A0623FC" w:rsidR="00410BE8" w:rsidRPr="004E2BAE" w:rsidRDefault="00130BC4" w:rsidP="00410BE8">
            <w:pPr>
              <w:rPr>
                <w:rFonts w:ascii="Arial" w:hAnsi="Arial" w:cs="Arial"/>
                <w:bCs/>
              </w:rPr>
            </w:pPr>
            <w:r w:rsidRPr="00130BC4">
              <w:rPr>
                <w:rFonts w:ascii="Arial" w:hAnsi="Arial" w:cs="Arial"/>
                <w:bCs/>
              </w:rPr>
              <w:t>Product photos, descriptions, SEO text, subscription package details.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2" w:type="dxa"/>
          </w:tcPr>
          <w:p w14:paraId="202BCD37" w14:textId="37313B30" w:rsidR="00410BE8" w:rsidRPr="004E2BAE" w:rsidRDefault="0022246B" w:rsidP="00410BE8">
            <w:pPr>
              <w:rPr>
                <w:rFonts w:ascii="Arial" w:hAnsi="Arial" w:cs="Arial"/>
                <w:bCs/>
              </w:rPr>
            </w:pPr>
            <w:r w:rsidRPr="0022246B">
              <w:rPr>
                <w:rFonts w:ascii="Arial" w:hAnsi="Arial" w:cs="Arial"/>
                <w:bCs/>
              </w:rPr>
              <w:t>Weeks 5–8</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2" w:type="dxa"/>
          </w:tcPr>
          <w:p w14:paraId="70067492" w14:textId="5F595C7E" w:rsidR="00410BE8" w:rsidRPr="004E2BAE" w:rsidRDefault="00E232B6" w:rsidP="00410BE8">
            <w:pPr>
              <w:rPr>
                <w:rFonts w:ascii="Arial" w:hAnsi="Arial" w:cs="Arial"/>
                <w:bCs/>
              </w:rPr>
            </w:pPr>
            <w:r w:rsidRPr="00E232B6">
              <w:rPr>
                <w:rFonts w:ascii="Arial" w:hAnsi="Arial" w:cs="Arial"/>
                <w:bCs/>
              </w:rPr>
              <w:t>Priya (creative), Liam (copywriting)</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4" w:type="dxa"/>
          </w:tcPr>
          <w:p w14:paraId="46285781" w14:textId="17BBDC29" w:rsidR="00410BE8" w:rsidRPr="004E2BAE" w:rsidRDefault="0064202D" w:rsidP="00410BE8">
            <w:pPr>
              <w:rPr>
                <w:rFonts w:ascii="Arial" w:hAnsi="Arial" w:cs="Arial"/>
                <w:bCs/>
              </w:rPr>
            </w:pPr>
            <w:r w:rsidRPr="0064202D">
              <w:rPr>
                <w:rFonts w:ascii="Arial" w:hAnsi="Arial" w:cs="Arial"/>
                <w:bCs/>
              </w:rPr>
              <w:t>All content uploaded to staging site.</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5624BF">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8" w:type="dxa"/>
          </w:tcPr>
          <w:p w14:paraId="13327106" w14:textId="2B9177BF" w:rsidR="00410BE8" w:rsidRPr="004E2BAE" w:rsidRDefault="00E05662" w:rsidP="00410BE8">
            <w:pPr>
              <w:rPr>
                <w:rFonts w:ascii="Arial" w:hAnsi="Arial" w:cs="Arial"/>
                <w:bCs/>
              </w:rPr>
            </w:pPr>
            <w:r w:rsidRPr="00E05662">
              <w:rPr>
                <w:rFonts w:ascii="Arial" w:hAnsi="Arial" w:cs="Arial"/>
                <w:bCs/>
              </w:rPr>
              <w:t>Testing &amp; Staff Training</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9" w:type="dxa"/>
          </w:tcPr>
          <w:p w14:paraId="7C1FC1FE" w14:textId="0382581C" w:rsidR="00410BE8" w:rsidRPr="004E2BAE" w:rsidRDefault="008F5CB5" w:rsidP="00410BE8">
            <w:pPr>
              <w:rPr>
                <w:rFonts w:ascii="Arial" w:hAnsi="Arial" w:cs="Arial"/>
                <w:bCs/>
              </w:rPr>
            </w:pPr>
            <w:r w:rsidRPr="008F5CB5">
              <w:rPr>
                <w:rFonts w:ascii="Arial" w:hAnsi="Arial" w:cs="Arial"/>
                <w:bCs/>
              </w:rPr>
              <w:t xml:space="preserve">Test ordering system, fix bugs, train </w:t>
            </w:r>
            <w:r w:rsidR="0013609C" w:rsidRPr="008F5CB5">
              <w:rPr>
                <w:rFonts w:ascii="Arial" w:hAnsi="Arial" w:cs="Arial"/>
                <w:bCs/>
              </w:rPr>
              <w:t>staf</w:t>
            </w:r>
            <w:r w:rsidR="0013609C">
              <w:rPr>
                <w:rFonts w:ascii="Arial" w:hAnsi="Arial" w:cs="Arial"/>
                <w:bCs/>
              </w:rPr>
              <w:t>fs</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2" w:type="dxa"/>
          </w:tcPr>
          <w:p w14:paraId="57AC6910" w14:textId="07E3F586" w:rsidR="00410BE8" w:rsidRPr="004E2BAE" w:rsidRDefault="00877234" w:rsidP="00410BE8">
            <w:pPr>
              <w:rPr>
                <w:rFonts w:ascii="Arial" w:hAnsi="Arial" w:cs="Arial"/>
                <w:bCs/>
              </w:rPr>
            </w:pPr>
            <w:r w:rsidRPr="00877234">
              <w:rPr>
                <w:rFonts w:ascii="Arial" w:hAnsi="Arial" w:cs="Arial"/>
                <w:bCs/>
              </w:rPr>
              <w:t>Weeks 9–10</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2" w:type="dxa"/>
          </w:tcPr>
          <w:p w14:paraId="7A9AD5A0" w14:textId="628C151F" w:rsidR="00410BE8" w:rsidRPr="004E2BAE" w:rsidRDefault="00A72363" w:rsidP="00410BE8">
            <w:pPr>
              <w:rPr>
                <w:rFonts w:ascii="Arial" w:hAnsi="Arial" w:cs="Arial"/>
                <w:bCs/>
              </w:rPr>
            </w:pPr>
            <w:r w:rsidRPr="00A72363">
              <w:rPr>
                <w:rFonts w:ascii="Arial" w:hAnsi="Arial" w:cs="Arial"/>
                <w:bCs/>
              </w:rPr>
              <w:t>Web Developer</w:t>
            </w:r>
            <w:r>
              <w:rPr>
                <w:rFonts w:ascii="Arial" w:hAnsi="Arial" w:cs="Arial"/>
                <w:bCs/>
              </w:rPr>
              <w:t>,</w:t>
            </w:r>
            <w:r w:rsidRPr="00A72363">
              <w:rPr>
                <w:rFonts w:ascii="Arial" w:hAnsi="Arial" w:cs="Arial"/>
                <w:bCs/>
              </w:rPr>
              <w:t xml:space="preserve"> Liam </w:t>
            </w:r>
            <w:r>
              <w:rPr>
                <w:rFonts w:ascii="Arial" w:hAnsi="Arial" w:cs="Arial"/>
                <w:bCs/>
              </w:rPr>
              <w:t>an</w:t>
            </w:r>
            <w:r w:rsidR="004C5537">
              <w:rPr>
                <w:rFonts w:ascii="Arial" w:hAnsi="Arial" w:cs="Arial"/>
                <w:bCs/>
              </w:rPr>
              <w:t>d</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4" w:type="dxa"/>
          </w:tcPr>
          <w:p w14:paraId="168D69E8" w14:textId="40582D27" w:rsidR="00410BE8" w:rsidRPr="004E2BAE" w:rsidRDefault="0095452C" w:rsidP="00410BE8">
            <w:pPr>
              <w:rPr>
                <w:rFonts w:ascii="Arial" w:hAnsi="Arial" w:cs="Arial"/>
                <w:bCs/>
              </w:rPr>
            </w:pPr>
            <w:r w:rsidRPr="0095452C">
              <w:rPr>
                <w:rFonts w:ascii="Arial" w:hAnsi="Arial" w:cs="Arial"/>
                <w:bCs/>
              </w:rPr>
              <w:t>Website passes testing checklist.</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r w:rsidR="009622F3" w:rsidRPr="00DC1244" w14:paraId="48EC3324" w14:textId="77777777" w:rsidTr="005624BF">
        <w:trPr>
          <w:trHeight w:val="417"/>
        </w:trPr>
        <w:tc>
          <w:tcPr>
            <w:tcW w:w="562" w:type="dxa"/>
          </w:tcPr>
          <w:p w14:paraId="28209DF8" w14:textId="66781CB6" w:rsidR="009622F3" w:rsidRPr="00DC1244" w:rsidRDefault="009622F3" w:rsidP="0087034C">
            <w:pPr>
              <w:rPr>
                <w:rFonts w:ascii="Arial" w:hAnsi="Arial" w:cs="Arial"/>
                <w:b/>
                <w:sz w:val="28"/>
                <w:szCs w:val="28"/>
              </w:rPr>
            </w:pPr>
          </w:p>
        </w:tc>
        <w:tc>
          <w:tcPr>
            <w:tcW w:w="1708" w:type="dxa"/>
          </w:tcPr>
          <w:p w14:paraId="0658F436" w14:textId="5AA426FA" w:rsidR="009622F3" w:rsidRPr="00E05662" w:rsidRDefault="009622F3" w:rsidP="00410BE8">
            <w:pPr>
              <w:rPr>
                <w:rFonts w:ascii="Arial" w:hAnsi="Arial" w:cs="Arial"/>
                <w:bCs/>
              </w:rPr>
            </w:pPr>
          </w:p>
        </w:tc>
        <w:tc>
          <w:tcPr>
            <w:tcW w:w="2269" w:type="dxa"/>
          </w:tcPr>
          <w:p w14:paraId="1D9D692D" w14:textId="63C5B46A" w:rsidR="009622F3" w:rsidRPr="004E2BAE" w:rsidRDefault="009622F3" w:rsidP="00410BE8">
            <w:pPr>
              <w:rPr>
                <w:rFonts w:ascii="Arial" w:hAnsi="Arial" w:cs="Arial"/>
                <w:bCs/>
              </w:rPr>
            </w:pPr>
          </w:p>
        </w:tc>
        <w:tc>
          <w:tcPr>
            <w:tcW w:w="1702" w:type="dxa"/>
          </w:tcPr>
          <w:p w14:paraId="3AD8A79C" w14:textId="73660FA2" w:rsidR="009622F3" w:rsidRPr="004E2BAE" w:rsidRDefault="009622F3" w:rsidP="00410BE8">
            <w:pPr>
              <w:rPr>
                <w:rFonts w:ascii="Arial" w:hAnsi="Arial" w:cs="Arial"/>
                <w:bCs/>
              </w:rPr>
            </w:pPr>
          </w:p>
        </w:tc>
        <w:tc>
          <w:tcPr>
            <w:tcW w:w="1702" w:type="dxa"/>
          </w:tcPr>
          <w:p w14:paraId="24A2D15B" w14:textId="04C9790D" w:rsidR="009622F3" w:rsidRPr="004E2BAE" w:rsidRDefault="009622F3" w:rsidP="00410BE8">
            <w:pPr>
              <w:rPr>
                <w:rFonts w:ascii="Arial" w:hAnsi="Arial" w:cs="Arial"/>
                <w:bCs/>
              </w:rPr>
            </w:pPr>
          </w:p>
        </w:tc>
        <w:tc>
          <w:tcPr>
            <w:tcW w:w="1844" w:type="dxa"/>
          </w:tcPr>
          <w:p w14:paraId="1546670E" w14:textId="7407A634" w:rsidR="009622F3" w:rsidRPr="004E2BAE" w:rsidRDefault="009622F3" w:rsidP="00410BE8">
            <w:pPr>
              <w:rPr>
                <w:rFonts w:ascii="Arial" w:hAnsi="Arial" w:cs="Arial"/>
                <w:bCs/>
              </w:rPr>
            </w:pPr>
          </w:p>
        </w:tc>
      </w:tr>
      <w:tr w:rsidR="008F5CB5" w:rsidRPr="00DC1244" w14:paraId="1521F6EF" w14:textId="77777777" w:rsidTr="005624BF">
        <w:trPr>
          <w:trHeight w:val="417"/>
        </w:trPr>
        <w:tc>
          <w:tcPr>
            <w:tcW w:w="562" w:type="dxa"/>
          </w:tcPr>
          <w:p w14:paraId="26DBD77C" w14:textId="77777777" w:rsidR="008F5CB5" w:rsidRPr="00DC1244" w:rsidRDefault="008F5CB5" w:rsidP="00410BE8">
            <w:pPr>
              <w:jc w:val="center"/>
              <w:rPr>
                <w:rFonts w:ascii="Arial" w:hAnsi="Arial" w:cs="Arial"/>
                <w:b/>
                <w:sz w:val="28"/>
                <w:szCs w:val="28"/>
              </w:rPr>
            </w:pPr>
          </w:p>
        </w:tc>
        <w:tc>
          <w:tcPr>
            <w:tcW w:w="1708" w:type="dxa"/>
          </w:tcPr>
          <w:p w14:paraId="5AE66ED6" w14:textId="77777777" w:rsidR="008F5CB5" w:rsidRPr="00E05662" w:rsidRDefault="008F5CB5" w:rsidP="00410BE8">
            <w:pPr>
              <w:rPr>
                <w:rFonts w:ascii="Arial" w:hAnsi="Arial" w:cs="Arial"/>
                <w:bCs/>
              </w:rPr>
            </w:pPr>
          </w:p>
        </w:tc>
        <w:tc>
          <w:tcPr>
            <w:tcW w:w="2269" w:type="dxa"/>
          </w:tcPr>
          <w:p w14:paraId="5536E9D3" w14:textId="77777777" w:rsidR="008F5CB5" w:rsidRPr="004E2BAE" w:rsidRDefault="008F5CB5" w:rsidP="00410BE8">
            <w:pPr>
              <w:rPr>
                <w:rFonts w:ascii="Arial" w:hAnsi="Arial" w:cs="Arial"/>
                <w:bCs/>
              </w:rPr>
            </w:pPr>
          </w:p>
        </w:tc>
        <w:tc>
          <w:tcPr>
            <w:tcW w:w="1702" w:type="dxa"/>
          </w:tcPr>
          <w:p w14:paraId="36B51493" w14:textId="77777777" w:rsidR="008F5CB5" w:rsidRPr="004E2BAE" w:rsidRDefault="008F5CB5" w:rsidP="00410BE8">
            <w:pPr>
              <w:rPr>
                <w:rFonts w:ascii="Arial" w:hAnsi="Arial" w:cs="Arial"/>
                <w:bCs/>
              </w:rPr>
            </w:pPr>
          </w:p>
        </w:tc>
        <w:tc>
          <w:tcPr>
            <w:tcW w:w="1702" w:type="dxa"/>
          </w:tcPr>
          <w:p w14:paraId="5BE32BD5" w14:textId="77777777" w:rsidR="008F5CB5" w:rsidRPr="004E2BAE" w:rsidRDefault="008F5CB5" w:rsidP="00410BE8">
            <w:pPr>
              <w:rPr>
                <w:rFonts w:ascii="Arial" w:hAnsi="Arial" w:cs="Arial"/>
                <w:bCs/>
              </w:rPr>
            </w:pPr>
          </w:p>
        </w:tc>
        <w:tc>
          <w:tcPr>
            <w:tcW w:w="1844" w:type="dxa"/>
          </w:tcPr>
          <w:p w14:paraId="351581D1" w14:textId="77777777" w:rsidR="008F5CB5" w:rsidRPr="004E2BAE" w:rsidRDefault="008F5CB5" w:rsidP="00410BE8">
            <w:pPr>
              <w:rPr>
                <w:rFonts w:ascii="Arial" w:hAnsi="Arial" w:cs="Arial"/>
                <w:bCs/>
              </w:rPr>
            </w:pPr>
          </w:p>
        </w:tc>
      </w:tr>
      <w:tr w:rsidR="008F5CB5" w:rsidRPr="00DC1244" w14:paraId="19D1A010" w14:textId="77777777" w:rsidTr="005624BF">
        <w:trPr>
          <w:trHeight w:val="417"/>
        </w:trPr>
        <w:tc>
          <w:tcPr>
            <w:tcW w:w="562" w:type="dxa"/>
          </w:tcPr>
          <w:p w14:paraId="2E199244" w14:textId="77777777" w:rsidR="008F5CB5" w:rsidRPr="00DC1244" w:rsidRDefault="008F5CB5" w:rsidP="00410BE8">
            <w:pPr>
              <w:jc w:val="center"/>
              <w:rPr>
                <w:rFonts w:ascii="Arial" w:hAnsi="Arial" w:cs="Arial"/>
                <w:b/>
                <w:sz w:val="28"/>
                <w:szCs w:val="28"/>
              </w:rPr>
            </w:pPr>
          </w:p>
        </w:tc>
        <w:tc>
          <w:tcPr>
            <w:tcW w:w="1708" w:type="dxa"/>
          </w:tcPr>
          <w:p w14:paraId="260CFA9E" w14:textId="77777777" w:rsidR="008F5CB5" w:rsidRPr="00E05662" w:rsidRDefault="008F5CB5" w:rsidP="00410BE8">
            <w:pPr>
              <w:rPr>
                <w:rFonts w:ascii="Arial" w:hAnsi="Arial" w:cs="Arial"/>
                <w:bCs/>
              </w:rPr>
            </w:pPr>
          </w:p>
        </w:tc>
        <w:tc>
          <w:tcPr>
            <w:tcW w:w="2269" w:type="dxa"/>
          </w:tcPr>
          <w:p w14:paraId="5AF756EA" w14:textId="77777777" w:rsidR="008F5CB5" w:rsidRPr="004E2BAE" w:rsidRDefault="008F5CB5" w:rsidP="00410BE8">
            <w:pPr>
              <w:rPr>
                <w:rFonts w:ascii="Arial" w:hAnsi="Arial" w:cs="Arial"/>
                <w:bCs/>
              </w:rPr>
            </w:pPr>
          </w:p>
        </w:tc>
        <w:tc>
          <w:tcPr>
            <w:tcW w:w="1702" w:type="dxa"/>
          </w:tcPr>
          <w:p w14:paraId="5DCE2ED7" w14:textId="77777777" w:rsidR="008F5CB5" w:rsidRPr="004E2BAE" w:rsidRDefault="008F5CB5" w:rsidP="00410BE8">
            <w:pPr>
              <w:rPr>
                <w:rFonts w:ascii="Arial" w:hAnsi="Arial" w:cs="Arial"/>
                <w:bCs/>
              </w:rPr>
            </w:pPr>
          </w:p>
        </w:tc>
        <w:tc>
          <w:tcPr>
            <w:tcW w:w="1702" w:type="dxa"/>
          </w:tcPr>
          <w:p w14:paraId="49E7D428" w14:textId="77777777" w:rsidR="008F5CB5" w:rsidRPr="004E2BAE" w:rsidRDefault="008F5CB5" w:rsidP="00410BE8">
            <w:pPr>
              <w:rPr>
                <w:rFonts w:ascii="Arial" w:hAnsi="Arial" w:cs="Arial"/>
                <w:bCs/>
              </w:rPr>
            </w:pPr>
          </w:p>
        </w:tc>
        <w:tc>
          <w:tcPr>
            <w:tcW w:w="1844" w:type="dxa"/>
          </w:tcPr>
          <w:p w14:paraId="5DC2EB81" w14:textId="77777777" w:rsidR="008F5CB5" w:rsidRPr="004E2BAE" w:rsidRDefault="008F5CB5" w:rsidP="00410BE8">
            <w:pPr>
              <w:rPr>
                <w:rFonts w:ascii="Arial" w:hAnsi="Arial" w:cs="Arial"/>
                <w:bCs/>
              </w:rPr>
            </w:pPr>
          </w:p>
        </w:tc>
      </w:tr>
    </w:tbl>
    <w:p w14:paraId="1C823EE5" w14:textId="77777777" w:rsidR="00410BE8" w:rsidRPr="000A5C80" w:rsidRDefault="00410BE8" w:rsidP="00410BE8"/>
    <w:p w14:paraId="1AEB5512" w14:textId="78AAA618" w:rsidR="00410BE8" w:rsidRDefault="00EC726B" w:rsidP="006E1E9C">
      <w:pPr>
        <w:ind w:right="-624"/>
      </w:pPr>
      <w:r>
        <w:t xml:space="preserve">THE </w:t>
      </w:r>
      <w:r w:rsidR="00BD3573">
        <w:t xml:space="preserve">IMPLIMENTATION PLAN </w:t>
      </w:r>
      <w:r>
        <w:t>SOURCE</w:t>
      </w:r>
      <w:r w:rsidR="00BD3573">
        <w:t xml:space="preserve"> </w:t>
      </w:r>
    </w:p>
    <w:p w14:paraId="2E624158" w14:textId="431A46FF" w:rsidR="00932CDD" w:rsidRDefault="00932CDD" w:rsidP="006E1E9C">
      <w:pPr>
        <w:ind w:right="-624"/>
        <w:rPr>
          <w:color w:val="000000" w:themeColor="text1"/>
        </w:rPr>
      </w:pPr>
      <w:r w:rsidRPr="00932CDD">
        <w:rPr>
          <w:color w:val="000000" w:themeColor="text1"/>
        </w:rPr>
        <w:t>Each activity supports a smooth and effective website launch. Planning first ensures clarity of goals and prevents costly redesigns. Development and content creation run in parallel to reduce delays while maintaining quality.</w:t>
      </w:r>
    </w:p>
    <w:p w14:paraId="0F76A1A3" w14:textId="637E6692" w:rsidR="00BC265A" w:rsidRDefault="00BC265A" w:rsidP="006E1E9C">
      <w:pPr>
        <w:ind w:right="-624"/>
        <w:rPr>
          <w:color w:val="000000" w:themeColor="text1"/>
        </w:rPr>
      </w:pPr>
      <w:r w:rsidRPr="00BC265A">
        <w:rPr>
          <w:color w:val="000000" w:themeColor="text1"/>
        </w:rPr>
        <w:t>The sequence follows a standard project management flow: plan → build → create content → test → launch. This reduces risk and ensures all components are ready before going live.</w:t>
      </w:r>
    </w:p>
    <w:p w14:paraId="244A0091" w14:textId="0E66CCC5" w:rsidR="006A00DE" w:rsidRDefault="006A00DE" w:rsidP="006E1E9C">
      <w:pPr>
        <w:ind w:right="-624"/>
        <w:rPr>
          <w:color w:val="000000" w:themeColor="text1"/>
        </w:rPr>
      </w:pPr>
      <w:r w:rsidRPr="006A00DE">
        <w:rPr>
          <w:color w:val="000000" w:themeColor="text1"/>
        </w:rPr>
        <w:t>A 12</w:t>
      </w:r>
      <w:r w:rsidRPr="006A00DE">
        <w:rPr>
          <w:rFonts w:ascii="Cambria Math" w:hAnsi="Cambria Math" w:cs="Cambria Math"/>
          <w:color w:val="000000" w:themeColor="text1"/>
        </w:rPr>
        <w:t>‑</w:t>
      </w:r>
      <w:r w:rsidRPr="006A00DE">
        <w:rPr>
          <w:color w:val="000000" w:themeColor="text1"/>
        </w:rPr>
        <w:t>week schedule is realistic for a small business working with an external developer. Testing and training occur before launch to minimise errors and ensure staff confidence.</w:t>
      </w:r>
    </w:p>
    <w:p w14:paraId="468D90B6" w14:textId="2569D59F" w:rsidR="00F31736" w:rsidRDefault="00F31736" w:rsidP="006E1E9C">
      <w:pPr>
        <w:ind w:right="-624"/>
        <w:rPr>
          <w:color w:val="000000" w:themeColor="text1"/>
        </w:rPr>
      </w:pPr>
      <w:r w:rsidRPr="00F31736">
        <w:rPr>
          <w:color w:val="000000" w:themeColor="text1"/>
        </w:rPr>
        <w:t>Technical tasks are assigned to the web developer, while Liam and Priya manage branding, content, and customer communication, aligning with their expertise and business knowledge.</w:t>
      </w:r>
    </w:p>
    <w:p w14:paraId="2FA09D5A" w14:textId="7BAC6FB9" w:rsidR="00C85479" w:rsidRDefault="00C85479" w:rsidP="006E1E9C">
      <w:pPr>
        <w:ind w:right="-624"/>
        <w:rPr>
          <w:color w:val="000000" w:themeColor="text1"/>
        </w:rPr>
      </w:pPr>
      <w:r w:rsidRPr="00C85479">
        <w:rPr>
          <w:color w:val="000000" w:themeColor="text1"/>
        </w:rPr>
        <w:t xml:space="preserve">Project Management Institute (2021) A Guide to the Project Management Body of Knowledge (PMBOK Guide). 7th </w:t>
      </w:r>
      <w:proofErr w:type="spellStart"/>
      <w:r w:rsidRPr="00C85479">
        <w:rPr>
          <w:color w:val="000000" w:themeColor="text1"/>
        </w:rPr>
        <w:t>edn</w:t>
      </w:r>
      <w:proofErr w:type="spellEnd"/>
      <w:r w:rsidRPr="00C85479">
        <w:rPr>
          <w:color w:val="000000" w:themeColor="text1"/>
        </w:rPr>
        <w:t>. Newtown Square, PA: PMI.</w:t>
      </w:r>
    </w:p>
    <w:p w14:paraId="77D603EF" w14:textId="77777777" w:rsidR="00BC265A" w:rsidRPr="00932CDD" w:rsidRDefault="00BC265A" w:rsidP="006E1E9C">
      <w:pPr>
        <w:ind w:right="-624"/>
        <w:rPr>
          <w:color w:val="000000" w:themeColor="text1"/>
        </w:rPr>
      </w:pPr>
    </w:p>
    <w:p w14:paraId="7A494960" w14:textId="1070761D" w:rsidR="00BD3573" w:rsidRPr="006E1E9C" w:rsidRDefault="00BD3573" w:rsidP="006E1E9C">
      <w:pPr>
        <w:ind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39CF1959"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5C0EA8">
        <w:rPr>
          <w:rFonts w:ascii="Arial" w:hAnsi="Arial" w:cs="Arial"/>
          <w:sz w:val="32"/>
          <w:szCs w:val="32"/>
        </w:rPr>
        <w:t>monthly online sa</w:t>
      </w:r>
      <w:r w:rsidR="00031597">
        <w:rPr>
          <w:rFonts w:ascii="Arial" w:hAnsi="Arial" w:cs="Arial"/>
          <w:sz w:val="32"/>
          <w:szCs w:val="32"/>
        </w:rPr>
        <w:t>le revenue</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9609D6">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9609D6">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9609D6">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9609D6">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9609D6">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26C74E59" w:rsidR="00C95025" w:rsidRPr="007D0502" w:rsidRDefault="005E08AE" w:rsidP="009609D6">
            <w:pPr>
              <w:rPr>
                <w:rFonts w:ascii="Arial" w:hAnsi="Arial" w:cs="Arial"/>
              </w:rPr>
            </w:pPr>
            <w:r w:rsidRPr="005E08AE">
              <w:rPr>
                <w:rFonts w:ascii="Arial" w:hAnsi="Arial" w:cs="Arial"/>
              </w:rPr>
              <w:t>Increase online sales revenue and grow customer engagement through subscription sign</w:t>
            </w:r>
            <w:r w:rsidRPr="005E08AE">
              <w:rPr>
                <w:rFonts w:ascii="Cambria Math" w:hAnsi="Cambria Math" w:cs="Cambria Math"/>
              </w:rPr>
              <w:t>‑</w:t>
            </w:r>
            <w:r w:rsidRPr="005E08AE">
              <w:rPr>
                <w:rFonts w:ascii="Arial" w:hAnsi="Arial" w:cs="Arial"/>
              </w:rPr>
              <w:t>ups and improved website performance.</w:t>
            </w:r>
          </w:p>
          <w:p w14:paraId="2E250A57" w14:textId="07B88D16" w:rsidR="00C95025" w:rsidRPr="007D0502" w:rsidRDefault="00C95025" w:rsidP="009609D6">
            <w:pPr>
              <w:rPr>
                <w:rFonts w:ascii="Arial" w:hAnsi="Arial" w:cs="Arial"/>
              </w:rPr>
            </w:pPr>
          </w:p>
          <w:p w14:paraId="5E0A7F73" w14:textId="77777777" w:rsidR="00C95025" w:rsidRPr="007D0502" w:rsidRDefault="00C95025" w:rsidP="009609D6">
            <w:pPr>
              <w:rPr>
                <w:rFonts w:ascii="Arial" w:hAnsi="Arial" w:cs="Arial"/>
              </w:rPr>
            </w:pPr>
          </w:p>
          <w:p w14:paraId="53C8426E" w14:textId="77777777" w:rsidR="00C95025" w:rsidRPr="007D0502" w:rsidRDefault="00C95025" w:rsidP="009609D6">
            <w:pPr>
              <w:rPr>
                <w:rFonts w:ascii="Arial" w:hAnsi="Arial" w:cs="Arial"/>
              </w:rPr>
            </w:pPr>
          </w:p>
          <w:p w14:paraId="44A96621" w14:textId="77777777" w:rsidR="00C95025" w:rsidRPr="007D0502" w:rsidRDefault="00C95025" w:rsidP="009609D6">
            <w:pPr>
              <w:rPr>
                <w:rFonts w:ascii="Arial" w:hAnsi="Arial" w:cs="Arial"/>
              </w:rPr>
            </w:pPr>
          </w:p>
          <w:p w14:paraId="31BFD69B" w14:textId="77777777" w:rsidR="00C95025" w:rsidRPr="007D0502" w:rsidRDefault="00C95025" w:rsidP="009609D6">
            <w:pPr>
              <w:rPr>
                <w:rFonts w:ascii="Arial" w:hAnsi="Arial" w:cs="Arial"/>
              </w:rPr>
            </w:pPr>
          </w:p>
          <w:p w14:paraId="5733474E" w14:textId="77777777" w:rsidR="007D0502" w:rsidRPr="007D0502" w:rsidRDefault="007D0502" w:rsidP="009609D6">
            <w:pPr>
              <w:rPr>
                <w:rFonts w:ascii="Arial" w:hAnsi="Arial" w:cs="Arial"/>
              </w:rPr>
            </w:pPr>
          </w:p>
        </w:tc>
        <w:tc>
          <w:tcPr>
            <w:tcW w:w="1984" w:type="dxa"/>
          </w:tcPr>
          <w:p w14:paraId="73FE1EF0" w14:textId="77777777" w:rsidR="00382E9D" w:rsidRPr="00382E9D" w:rsidRDefault="00382E9D" w:rsidP="00382E9D">
            <w:pPr>
              <w:rPr>
                <w:rFonts w:ascii="Arial" w:hAnsi="Arial" w:cs="Arial"/>
              </w:rPr>
            </w:pPr>
            <w:r w:rsidRPr="00382E9D">
              <w:rPr>
                <w:rFonts w:ascii="Arial" w:hAnsi="Arial" w:cs="Arial"/>
              </w:rPr>
              <w:t>25% increase in monthly online sales revenue.</w:t>
            </w:r>
          </w:p>
          <w:p w14:paraId="76F5E3FB" w14:textId="1FC71915" w:rsidR="00382E9D" w:rsidRPr="00382E9D" w:rsidRDefault="00382E9D" w:rsidP="00382E9D">
            <w:pPr>
              <w:rPr>
                <w:rFonts w:ascii="Arial" w:hAnsi="Arial" w:cs="Arial"/>
              </w:rPr>
            </w:pPr>
            <w:r w:rsidRPr="00382E9D">
              <w:rPr>
                <w:rFonts w:ascii="Arial" w:hAnsi="Arial" w:cs="Arial"/>
              </w:rPr>
              <w:t>• 100 subscription sign</w:t>
            </w:r>
            <w:r w:rsidRPr="00382E9D">
              <w:rPr>
                <w:rFonts w:ascii="Cambria Math" w:hAnsi="Cambria Math" w:cs="Cambria Math"/>
              </w:rPr>
              <w:t>‑</w:t>
            </w:r>
            <w:r w:rsidRPr="00382E9D">
              <w:rPr>
                <w:rFonts w:ascii="Arial" w:hAnsi="Arial" w:cs="Arial"/>
              </w:rPr>
              <w:t>ups.</w:t>
            </w:r>
          </w:p>
          <w:p w14:paraId="52380BB2" w14:textId="764692A5" w:rsidR="00382E9D" w:rsidRPr="00382E9D" w:rsidRDefault="00382E9D" w:rsidP="00382E9D">
            <w:pPr>
              <w:rPr>
                <w:rFonts w:ascii="Arial" w:hAnsi="Arial" w:cs="Arial"/>
              </w:rPr>
            </w:pPr>
            <w:r w:rsidRPr="00382E9D">
              <w:rPr>
                <w:rFonts w:ascii="Arial" w:hAnsi="Arial" w:cs="Arial"/>
              </w:rPr>
              <w:t>• Website conversion rate reaching 3%.</w:t>
            </w:r>
          </w:p>
          <w:p w14:paraId="198CDF4F" w14:textId="4F86826E" w:rsidR="00C95025" w:rsidRDefault="00382E9D" w:rsidP="00382E9D">
            <w:pPr>
              <w:rPr>
                <w:rFonts w:ascii="Arial" w:hAnsi="Arial" w:cs="Arial"/>
              </w:rPr>
            </w:pPr>
            <w:r w:rsidRPr="00382E9D">
              <w:rPr>
                <w:rFonts w:ascii="Arial" w:hAnsi="Arial" w:cs="Arial"/>
              </w:rPr>
              <w:t>• Zero website</w:t>
            </w:r>
            <w:r w:rsidRPr="00382E9D">
              <w:rPr>
                <w:rFonts w:ascii="Cambria Math" w:hAnsi="Cambria Math" w:cs="Cambria Math"/>
              </w:rPr>
              <w:t>‑</w:t>
            </w:r>
            <w:r w:rsidRPr="00382E9D">
              <w:rPr>
                <w:rFonts w:ascii="Arial" w:hAnsi="Arial" w:cs="Arial"/>
              </w:rPr>
              <w:t>related customer complaints.</w:t>
            </w:r>
          </w:p>
          <w:p w14:paraId="0AA632C7" w14:textId="77777777" w:rsidR="00FF7774" w:rsidRDefault="00FF7774" w:rsidP="00FF7774">
            <w:pPr>
              <w:rPr>
                <w:rFonts w:ascii="Arial" w:hAnsi="Arial" w:cs="Arial"/>
              </w:rPr>
            </w:pPr>
          </w:p>
          <w:p w14:paraId="29B3085B" w14:textId="77777777" w:rsidR="00FF7774" w:rsidRDefault="00FF7774" w:rsidP="00FF7774">
            <w:pPr>
              <w:rPr>
                <w:rFonts w:ascii="Arial" w:hAnsi="Arial" w:cs="Arial"/>
              </w:rPr>
            </w:pPr>
          </w:p>
          <w:p w14:paraId="43C9A793" w14:textId="77777777" w:rsidR="00FF7774" w:rsidRDefault="00FF7774" w:rsidP="00FF7774">
            <w:pPr>
              <w:rPr>
                <w:rFonts w:ascii="Arial" w:hAnsi="Arial" w:cs="Arial"/>
              </w:rPr>
            </w:pPr>
          </w:p>
          <w:p w14:paraId="545FD3DF" w14:textId="77777777" w:rsidR="00FF7774" w:rsidRDefault="00FF7774" w:rsidP="00FF7774">
            <w:pPr>
              <w:rPr>
                <w:rFonts w:ascii="Arial" w:hAnsi="Arial" w:cs="Arial"/>
              </w:rPr>
            </w:pPr>
          </w:p>
          <w:p w14:paraId="43F55D6B" w14:textId="77777777" w:rsidR="00FF7774" w:rsidRDefault="00FF7774" w:rsidP="00FF7774">
            <w:pPr>
              <w:rPr>
                <w:rFonts w:ascii="Arial" w:hAnsi="Arial" w:cs="Arial"/>
              </w:rPr>
            </w:pPr>
          </w:p>
          <w:p w14:paraId="241F242B" w14:textId="77777777" w:rsidR="00FF7774" w:rsidRDefault="00FF7774" w:rsidP="00FF7774">
            <w:pPr>
              <w:rPr>
                <w:rFonts w:ascii="Arial" w:hAnsi="Arial" w:cs="Arial"/>
              </w:rPr>
            </w:pPr>
          </w:p>
          <w:p w14:paraId="0186E35B" w14:textId="77777777" w:rsidR="00FF7774" w:rsidRDefault="00FF7774" w:rsidP="00FF7774">
            <w:pPr>
              <w:rPr>
                <w:rFonts w:ascii="Arial" w:hAnsi="Arial" w:cs="Arial"/>
              </w:rPr>
            </w:pPr>
          </w:p>
          <w:p w14:paraId="0C8AEE8E" w14:textId="6ED2F0A9" w:rsidR="00FF7774" w:rsidRPr="007D0502" w:rsidRDefault="00FF7774" w:rsidP="00FF7774">
            <w:pPr>
              <w:rPr>
                <w:rFonts w:ascii="Arial" w:hAnsi="Arial" w:cs="Arial"/>
              </w:rPr>
            </w:pPr>
          </w:p>
        </w:tc>
        <w:tc>
          <w:tcPr>
            <w:tcW w:w="2127" w:type="dxa"/>
          </w:tcPr>
          <w:p w14:paraId="48EE7316" w14:textId="2FD1C814" w:rsidR="00C95025" w:rsidRPr="007D0502" w:rsidRDefault="00E17BAD" w:rsidP="009609D6">
            <w:pPr>
              <w:rPr>
                <w:rFonts w:ascii="Arial" w:hAnsi="Arial" w:cs="Arial"/>
              </w:rPr>
            </w:pPr>
            <w:r w:rsidRPr="00E17BAD">
              <w:rPr>
                <w:rFonts w:ascii="Arial" w:hAnsi="Arial" w:cs="Arial"/>
              </w:rPr>
              <w:t>Targets are realistic based on improved website functionality, stronger digital marketing, and increased customer convenience.</w:t>
            </w:r>
          </w:p>
          <w:p w14:paraId="7EC1E0FD" w14:textId="77777777" w:rsidR="00C95025" w:rsidRPr="007D0502" w:rsidRDefault="00C95025" w:rsidP="009609D6">
            <w:pPr>
              <w:rPr>
                <w:rFonts w:ascii="Arial" w:hAnsi="Arial" w:cs="Arial"/>
              </w:rPr>
            </w:pPr>
          </w:p>
          <w:p w14:paraId="6EE14D7B" w14:textId="77777777" w:rsidR="00C95025" w:rsidRPr="007D0502" w:rsidRDefault="00C95025" w:rsidP="009609D6">
            <w:pPr>
              <w:rPr>
                <w:rFonts w:ascii="Arial" w:hAnsi="Arial" w:cs="Arial"/>
              </w:rPr>
            </w:pPr>
          </w:p>
          <w:p w14:paraId="54666663" w14:textId="77777777" w:rsidR="00C95025" w:rsidRPr="007D0502" w:rsidRDefault="00C95025" w:rsidP="009609D6">
            <w:pPr>
              <w:rPr>
                <w:rFonts w:ascii="Arial" w:hAnsi="Arial" w:cs="Arial"/>
              </w:rPr>
            </w:pPr>
          </w:p>
          <w:p w14:paraId="7772C3CC" w14:textId="77777777" w:rsidR="00C95025" w:rsidRPr="007D0502" w:rsidRDefault="00C95025" w:rsidP="009609D6">
            <w:pPr>
              <w:rPr>
                <w:rFonts w:ascii="Arial" w:hAnsi="Arial" w:cs="Arial"/>
              </w:rPr>
            </w:pPr>
          </w:p>
          <w:p w14:paraId="6E7DEB42" w14:textId="77777777" w:rsidR="00C95025" w:rsidRPr="007D0502" w:rsidRDefault="00C95025" w:rsidP="009609D6">
            <w:pPr>
              <w:rPr>
                <w:rFonts w:ascii="Arial" w:hAnsi="Arial" w:cs="Arial"/>
              </w:rPr>
            </w:pPr>
          </w:p>
        </w:tc>
        <w:tc>
          <w:tcPr>
            <w:tcW w:w="1842" w:type="dxa"/>
          </w:tcPr>
          <w:p w14:paraId="6FB7420D" w14:textId="6098F9AF" w:rsidR="00C95025" w:rsidRPr="007D0502" w:rsidRDefault="000A33B3" w:rsidP="009609D6">
            <w:pPr>
              <w:rPr>
                <w:rFonts w:ascii="Arial" w:hAnsi="Arial" w:cs="Arial"/>
              </w:rPr>
            </w:pPr>
            <w:r w:rsidRPr="000A33B3">
              <w:rPr>
                <w:rFonts w:ascii="Arial" w:hAnsi="Arial" w:cs="Arial"/>
              </w:rPr>
              <w:t>Objectives directly support Green Haven’s strategic goal of boosting online sales and competing effectively with digital</w:t>
            </w:r>
            <w:r w:rsidRPr="000A33B3">
              <w:rPr>
                <w:rFonts w:ascii="Cambria Math" w:hAnsi="Cambria Math" w:cs="Cambria Math"/>
              </w:rPr>
              <w:t>‑</w:t>
            </w:r>
            <w:r w:rsidRPr="000A33B3">
              <w:rPr>
                <w:rFonts w:ascii="Arial" w:hAnsi="Arial" w:cs="Arial"/>
              </w:rPr>
              <w:t>first florists.</w:t>
            </w:r>
          </w:p>
          <w:p w14:paraId="646DEF52" w14:textId="77777777" w:rsidR="00C95025" w:rsidRPr="007D0502" w:rsidRDefault="00C95025" w:rsidP="009609D6">
            <w:pPr>
              <w:rPr>
                <w:rFonts w:ascii="Arial" w:hAnsi="Arial" w:cs="Arial"/>
              </w:rPr>
            </w:pPr>
          </w:p>
          <w:p w14:paraId="68830DB4" w14:textId="77777777" w:rsidR="00C95025" w:rsidRPr="007D0502" w:rsidRDefault="00C95025" w:rsidP="009609D6">
            <w:pPr>
              <w:rPr>
                <w:rFonts w:ascii="Arial" w:hAnsi="Arial" w:cs="Arial"/>
              </w:rPr>
            </w:pPr>
          </w:p>
          <w:p w14:paraId="06B1A855" w14:textId="77777777" w:rsidR="00C95025" w:rsidRPr="007D0502" w:rsidRDefault="00C95025" w:rsidP="009609D6">
            <w:pPr>
              <w:rPr>
                <w:rFonts w:ascii="Arial" w:hAnsi="Arial" w:cs="Arial"/>
              </w:rPr>
            </w:pPr>
          </w:p>
          <w:p w14:paraId="6893749B" w14:textId="77777777" w:rsidR="00C95025" w:rsidRPr="007D0502" w:rsidRDefault="00C95025" w:rsidP="009609D6">
            <w:pPr>
              <w:rPr>
                <w:rFonts w:ascii="Arial" w:hAnsi="Arial" w:cs="Arial"/>
              </w:rPr>
            </w:pPr>
          </w:p>
          <w:p w14:paraId="0E3E3316" w14:textId="77777777" w:rsidR="00C95025" w:rsidRPr="007D0502" w:rsidRDefault="00C95025" w:rsidP="009609D6">
            <w:pPr>
              <w:rPr>
                <w:rFonts w:ascii="Arial" w:hAnsi="Arial" w:cs="Arial"/>
              </w:rPr>
            </w:pPr>
          </w:p>
        </w:tc>
        <w:tc>
          <w:tcPr>
            <w:tcW w:w="1985" w:type="dxa"/>
          </w:tcPr>
          <w:p w14:paraId="7896958B" w14:textId="77777777" w:rsidR="002F3B98" w:rsidRPr="002F3B98" w:rsidRDefault="002F3B98" w:rsidP="002F3B98">
            <w:pPr>
              <w:rPr>
                <w:rFonts w:ascii="Arial" w:hAnsi="Arial" w:cs="Arial"/>
              </w:rPr>
            </w:pPr>
            <w:r w:rsidRPr="002F3B98">
              <w:rPr>
                <w:rFonts w:ascii="Arial" w:hAnsi="Arial" w:cs="Arial"/>
              </w:rPr>
              <w:t>Revenue increase within 6 months.</w:t>
            </w:r>
          </w:p>
          <w:p w14:paraId="43F3E9B6" w14:textId="0E837F53" w:rsidR="002F3B98" w:rsidRPr="002F3B98" w:rsidRDefault="002F3B98" w:rsidP="002F3B98">
            <w:pPr>
              <w:rPr>
                <w:rFonts w:ascii="Arial" w:hAnsi="Arial" w:cs="Arial"/>
              </w:rPr>
            </w:pPr>
            <w:r w:rsidRPr="002F3B98">
              <w:rPr>
                <w:rFonts w:ascii="Arial" w:hAnsi="Arial" w:cs="Arial"/>
              </w:rPr>
              <w:t>• Subscription sign</w:t>
            </w:r>
            <w:r w:rsidRPr="002F3B98">
              <w:rPr>
                <w:rFonts w:ascii="Cambria Math" w:hAnsi="Cambria Math" w:cs="Cambria Math"/>
              </w:rPr>
              <w:t>‑</w:t>
            </w:r>
            <w:r w:rsidRPr="002F3B98">
              <w:rPr>
                <w:rFonts w:ascii="Arial" w:hAnsi="Arial" w:cs="Arial"/>
              </w:rPr>
              <w:t>ups within 4 months.</w:t>
            </w:r>
          </w:p>
          <w:p w14:paraId="7F59BA76" w14:textId="65B856F6" w:rsidR="002F3B98" w:rsidRPr="002F3B98" w:rsidRDefault="002F3B98" w:rsidP="002F3B98">
            <w:pPr>
              <w:rPr>
                <w:rFonts w:ascii="Arial" w:hAnsi="Arial" w:cs="Arial"/>
              </w:rPr>
            </w:pPr>
            <w:r w:rsidRPr="002F3B98">
              <w:rPr>
                <w:rFonts w:ascii="Arial" w:hAnsi="Arial" w:cs="Arial"/>
              </w:rPr>
              <w:t>• Conversion rate improvement within 6 months.</w:t>
            </w:r>
          </w:p>
          <w:p w14:paraId="033A9EAC" w14:textId="6BED03F7" w:rsidR="00C95025" w:rsidRPr="007D0502" w:rsidRDefault="002F3B98" w:rsidP="002F3B98">
            <w:pPr>
              <w:rPr>
                <w:rFonts w:ascii="Arial" w:hAnsi="Arial" w:cs="Arial"/>
              </w:rPr>
            </w:pPr>
            <w:r w:rsidRPr="002F3B98">
              <w:rPr>
                <w:rFonts w:ascii="Arial" w:hAnsi="Arial" w:cs="Arial"/>
              </w:rPr>
              <w:t>• Complaint reduction within 3 months.</w:t>
            </w:r>
          </w:p>
          <w:p w14:paraId="7AE5F17D" w14:textId="77777777" w:rsidR="00C95025" w:rsidRPr="007D0502" w:rsidRDefault="00C95025" w:rsidP="009609D6">
            <w:pPr>
              <w:rPr>
                <w:rFonts w:ascii="Arial" w:hAnsi="Arial" w:cs="Arial"/>
              </w:rPr>
            </w:pPr>
          </w:p>
          <w:p w14:paraId="626E53C7" w14:textId="77777777" w:rsidR="00C95025" w:rsidRPr="007D0502" w:rsidRDefault="00C95025" w:rsidP="009609D6">
            <w:pPr>
              <w:rPr>
                <w:rFonts w:ascii="Arial" w:hAnsi="Arial" w:cs="Arial"/>
              </w:rPr>
            </w:pPr>
          </w:p>
          <w:p w14:paraId="3D90E484" w14:textId="77777777" w:rsidR="00C95025" w:rsidRPr="007D0502" w:rsidRDefault="00C95025" w:rsidP="009609D6">
            <w:pPr>
              <w:rPr>
                <w:rFonts w:ascii="Arial" w:hAnsi="Arial" w:cs="Arial"/>
              </w:rPr>
            </w:pPr>
          </w:p>
          <w:p w14:paraId="7A9B7304" w14:textId="77777777" w:rsidR="00C95025" w:rsidRPr="007D0502" w:rsidRDefault="00C95025" w:rsidP="009609D6">
            <w:pPr>
              <w:rPr>
                <w:rFonts w:ascii="Arial" w:hAnsi="Arial" w:cs="Arial"/>
              </w:rPr>
            </w:pPr>
          </w:p>
          <w:p w14:paraId="49229A61" w14:textId="77777777" w:rsidR="007D0502" w:rsidRPr="007D0502" w:rsidRDefault="007D0502" w:rsidP="009609D6">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01A428FB" w14:textId="12359B99" w:rsidR="00C20BB5" w:rsidRDefault="0079098B" w:rsidP="00047E6E">
      <w:pPr>
        <w:pStyle w:val="ListParagraph"/>
        <w:spacing w:line="360" w:lineRule="auto"/>
        <w:jc w:val="both"/>
        <w:rPr>
          <w:rFonts w:ascii="Arial" w:hAnsi="Arial" w:cs="Arial"/>
          <w:color w:val="0D0D0D" w:themeColor="text1" w:themeTint="F2"/>
          <w:sz w:val="28"/>
          <w:szCs w:val="28"/>
        </w:rPr>
      </w:pPr>
      <w:r>
        <w:rPr>
          <w:rFonts w:ascii="Arial" w:hAnsi="Arial" w:cs="Arial"/>
          <w:color w:val="0D0D0D" w:themeColor="text1" w:themeTint="F2"/>
          <w:sz w:val="28"/>
          <w:szCs w:val="28"/>
        </w:rPr>
        <w:t>KPI REFERENCE</w:t>
      </w:r>
    </w:p>
    <w:p w14:paraId="4FA17EBB" w14:textId="0FACAB74" w:rsidR="005A6166" w:rsidRPr="005A6166" w:rsidRDefault="005A6166" w:rsidP="00047E6E">
      <w:pPr>
        <w:pStyle w:val="ListParagraph"/>
        <w:spacing w:line="360" w:lineRule="auto"/>
        <w:jc w:val="both"/>
        <w:rPr>
          <w:rFonts w:ascii="Arial" w:hAnsi="Arial" w:cs="Arial"/>
          <w:color w:val="000000" w:themeColor="text1"/>
        </w:rPr>
      </w:pPr>
      <w:r w:rsidRPr="005A6166">
        <w:rPr>
          <w:rFonts w:ascii="Arial" w:hAnsi="Arial" w:cs="Arial"/>
          <w:color w:val="000000" w:themeColor="text1"/>
        </w:rPr>
        <w:t>Doran, G.T. (1981) ‘There’s a S.M.A.R.T. way to write management’s goals and objectives’, Management Review, 70(11), pp. 35–36.</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3AC92" w14:textId="77777777" w:rsidR="00955A5C" w:rsidRDefault="00955A5C" w:rsidP="00B244A8">
      <w:pPr>
        <w:spacing w:after="0" w:line="240" w:lineRule="auto"/>
      </w:pPr>
      <w:r>
        <w:separator/>
      </w:r>
    </w:p>
  </w:endnote>
  <w:endnote w:type="continuationSeparator" w:id="0">
    <w:p w14:paraId="2E7A0631" w14:textId="77777777" w:rsidR="00955A5C" w:rsidRDefault="00955A5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6AEC7" w14:textId="77777777" w:rsidR="00955A5C" w:rsidRDefault="00955A5C" w:rsidP="00B244A8">
      <w:pPr>
        <w:spacing w:after="0" w:line="240" w:lineRule="auto"/>
      </w:pPr>
      <w:r>
        <w:separator/>
      </w:r>
    </w:p>
  </w:footnote>
  <w:footnote w:type="continuationSeparator" w:id="0">
    <w:p w14:paraId="0F2B35CD" w14:textId="77777777" w:rsidR="00955A5C" w:rsidRDefault="00955A5C"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QdQ6fOulHZiua" int2:id="Ion7mvop">
      <int2:state int2:value="Rejected" int2:type="spell"/>
    </int2:textHash>
    <int2:textHash int2:hashCode="UKHcoUGmo2WDBo" int2:id="AJGVZ02x">
      <int2:state int2:value="Rejected" int2:type="spell"/>
    </int2:textHash>
    <int2:textHash int2:hashCode="Y7rxyEYEGk+h8X" int2:id="xOrqD1T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0AB"/>
    <w:rsid w:val="00005E22"/>
    <w:rsid w:val="000139D8"/>
    <w:rsid w:val="00031597"/>
    <w:rsid w:val="000335EC"/>
    <w:rsid w:val="0003627C"/>
    <w:rsid w:val="00037735"/>
    <w:rsid w:val="00047950"/>
    <w:rsid w:val="00047E6E"/>
    <w:rsid w:val="0005771F"/>
    <w:rsid w:val="00064C17"/>
    <w:rsid w:val="00067AB3"/>
    <w:rsid w:val="000817E6"/>
    <w:rsid w:val="00081A8A"/>
    <w:rsid w:val="00084442"/>
    <w:rsid w:val="00084B94"/>
    <w:rsid w:val="000A33B3"/>
    <w:rsid w:val="000A5E05"/>
    <w:rsid w:val="000A6CC7"/>
    <w:rsid w:val="000B4057"/>
    <w:rsid w:val="000B723C"/>
    <w:rsid w:val="000C07BE"/>
    <w:rsid w:val="000D290D"/>
    <w:rsid w:val="000E203A"/>
    <w:rsid w:val="000E22C2"/>
    <w:rsid w:val="000E54CB"/>
    <w:rsid w:val="000E5518"/>
    <w:rsid w:val="000E7A4C"/>
    <w:rsid w:val="000F2FD2"/>
    <w:rsid w:val="000F7D2C"/>
    <w:rsid w:val="00102462"/>
    <w:rsid w:val="00106B58"/>
    <w:rsid w:val="0011107E"/>
    <w:rsid w:val="00111F0F"/>
    <w:rsid w:val="0012599A"/>
    <w:rsid w:val="00130BC4"/>
    <w:rsid w:val="0013486A"/>
    <w:rsid w:val="0013609C"/>
    <w:rsid w:val="00136491"/>
    <w:rsid w:val="0014489A"/>
    <w:rsid w:val="00145A7F"/>
    <w:rsid w:val="0014637A"/>
    <w:rsid w:val="001542E3"/>
    <w:rsid w:val="001565F8"/>
    <w:rsid w:val="00164ED9"/>
    <w:rsid w:val="00166F36"/>
    <w:rsid w:val="00175C4B"/>
    <w:rsid w:val="001A15FB"/>
    <w:rsid w:val="001A2C4E"/>
    <w:rsid w:val="001A61CE"/>
    <w:rsid w:val="001B614B"/>
    <w:rsid w:val="001B6FDB"/>
    <w:rsid w:val="001C2B29"/>
    <w:rsid w:val="001C628A"/>
    <w:rsid w:val="001C63E7"/>
    <w:rsid w:val="001C6DEB"/>
    <w:rsid w:val="001E0185"/>
    <w:rsid w:val="001E472A"/>
    <w:rsid w:val="001E6D5D"/>
    <w:rsid w:val="001F5F96"/>
    <w:rsid w:val="00220BF4"/>
    <w:rsid w:val="0022246B"/>
    <w:rsid w:val="0022479C"/>
    <w:rsid w:val="002249A5"/>
    <w:rsid w:val="00225B06"/>
    <w:rsid w:val="00226F5B"/>
    <w:rsid w:val="00230935"/>
    <w:rsid w:val="00231C1C"/>
    <w:rsid w:val="00237C5B"/>
    <w:rsid w:val="00242F36"/>
    <w:rsid w:val="00245D37"/>
    <w:rsid w:val="002522C1"/>
    <w:rsid w:val="00255941"/>
    <w:rsid w:val="00257F7A"/>
    <w:rsid w:val="0027531E"/>
    <w:rsid w:val="002832DB"/>
    <w:rsid w:val="00285257"/>
    <w:rsid w:val="00292315"/>
    <w:rsid w:val="002C54E7"/>
    <w:rsid w:val="002D754D"/>
    <w:rsid w:val="002E2FF6"/>
    <w:rsid w:val="002E5FD4"/>
    <w:rsid w:val="002F3B98"/>
    <w:rsid w:val="00310582"/>
    <w:rsid w:val="00312FA9"/>
    <w:rsid w:val="003156E3"/>
    <w:rsid w:val="0032229C"/>
    <w:rsid w:val="00322963"/>
    <w:rsid w:val="00332491"/>
    <w:rsid w:val="003430D0"/>
    <w:rsid w:val="0035328C"/>
    <w:rsid w:val="0035468D"/>
    <w:rsid w:val="003648BA"/>
    <w:rsid w:val="00377F84"/>
    <w:rsid w:val="00382E9D"/>
    <w:rsid w:val="00384C7B"/>
    <w:rsid w:val="00391FC1"/>
    <w:rsid w:val="00394A9D"/>
    <w:rsid w:val="003A0C0B"/>
    <w:rsid w:val="003A37DB"/>
    <w:rsid w:val="003A45CB"/>
    <w:rsid w:val="003B379F"/>
    <w:rsid w:val="003B629C"/>
    <w:rsid w:val="003B6FFF"/>
    <w:rsid w:val="003C2BC5"/>
    <w:rsid w:val="003C667B"/>
    <w:rsid w:val="003C6794"/>
    <w:rsid w:val="003D0437"/>
    <w:rsid w:val="003E1A46"/>
    <w:rsid w:val="003E5788"/>
    <w:rsid w:val="003F6295"/>
    <w:rsid w:val="00404913"/>
    <w:rsid w:val="00410BE8"/>
    <w:rsid w:val="004127C3"/>
    <w:rsid w:val="00415238"/>
    <w:rsid w:val="00416907"/>
    <w:rsid w:val="00417260"/>
    <w:rsid w:val="00424723"/>
    <w:rsid w:val="004356E6"/>
    <w:rsid w:val="00437111"/>
    <w:rsid w:val="00440E34"/>
    <w:rsid w:val="00440FE0"/>
    <w:rsid w:val="00442274"/>
    <w:rsid w:val="004434FB"/>
    <w:rsid w:val="00454B98"/>
    <w:rsid w:val="00455AAA"/>
    <w:rsid w:val="004623AE"/>
    <w:rsid w:val="00475BAC"/>
    <w:rsid w:val="00480CA6"/>
    <w:rsid w:val="00483CE4"/>
    <w:rsid w:val="004A63C1"/>
    <w:rsid w:val="004B25C6"/>
    <w:rsid w:val="004B3958"/>
    <w:rsid w:val="004B4ADA"/>
    <w:rsid w:val="004B66DA"/>
    <w:rsid w:val="004C195B"/>
    <w:rsid w:val="004C5537"/>
    <w:rsid w:val="004C698C"/>
    <w:rsid w:val="004D0A6E"/>
    <w:rsid w:val="004D103B"/>
    <w:rsid w:val="004D1574"/>
    <w:rsid w:val="004D2BB9"/>
    <w:rsid w:val="004D3766"/>
    <w:rsid w:val="004E2BAE"/>
    <w:rsid w:val="004E513A"/>
    <w:rsid w:val="00507B27"/>
    <w:rsid w:val="0051429E"/>
    <w:rsid w:val="00514DEC"/>
    <w:rsid w:val="00517D07"/>
    <w:rsid w:val="00532B9D"/>
    <w:rsid w:val="00541B7D"/>
    <w:rsid w:val="00542A51"/>
    <w:rsid w:val="005624BF"/>
    <w:rsid w:val="005652B4"/>
    <w:rsid w:val="005724CA"/>
    <w:rsid w:val="005863B6"/>
    <w:rsid w:val="00586652"/>
    <w:rsid w:val="00597BD1"/>
    <w:rsid w:val="005A0699"/>
    <w:rsid w:val="005A53FB"/>
    <w:rsid w:val="005A6166"/>
    <w:rsid w:val="005A7A80"/>
    <w:rsid w:val="005C0EA8"/>
    <w:rsid w:val="005D04EE"/>
    <w:rsid w:val="005D11E9"/>
    <w:rsid w:val="005D3B90"/>
    <w:rsid w:val="005E08AE"/>
    <w:rsid w:val="005E6545"/>
    <w:rsid w:val="0060040B"/>
    <w:rsid w:val="006014EC"/>
    <w:rsid w:val="00621311"/>
    <w:rsid w:val="00621493"/>
    <w:rsid w:val="00623925"/>
    <w:rsid w:val="006260A3"/>
    <w:rsid w:val="006362DD"/>
    <w:rsid w:val="0064202D"/>
    <w:rsid w:val="006426E1"/>
    <w:rsid w:val="00647631"/>
    <w:rsid w:val="0064799A"/>
    <w:rsid w:val="006666E7"/>
    <w:rsid w:val="00666D0E"/>
    <w:rsid w:val="006675DF"/>
    <w:rsid w:val="00675990"/>
    <w:rsid w:val="006828D4"/>
    <w:rsid w:val="00683F2D"/>
    <w:rsid w:val="00685C57"/>
    <w:rsid w:val="0069332C"/>
    <w:rsid w:val="006A00DE"/>
    <w:rsid w:val="006A2F07"/>
    <w:rsid w:val="006A7E5E"/>
    <w:rsid w:val="006B1128"/>
    <w:rsid w:val="006B2C4A"/>
    <w:rsid w:val="006D0044"/>
    <w:rsid w:val="006D590A"/>
    <w:rsid w:val="006D5A12"/>
    <w:rsid w:val="006D6A13"/>
    <w:rsid w:val="006E1E9C"/>
    <w:rsid w:val="006F2AC6"/>
    <w:rsid w:val="006F4CAC"/>
    <w:rsid w:val="006F50C4"/>
    <w:rsid w:val="00702A07"/>
    <w:rsid w:val="007030AD"/>
    <w:rsid w:val="00717377"/>
    <w:rsid w:val="0072055B"/>
    <w:rsid w:val="00721441"/>
    <w:rsid w:val="00722974"/>
    <w:rsid w:val="00727097"/>
    <w:rsid w:val="00737161"/>
    <w:rsid w:val="00765AA0"/>
    <w:rsid w:val="00774A59"/>
    <w:rsid w:val="007768B0"/>
    <w:rsid w:val="007854B2"/>
    <w:rsid w:val="00786323"/>
    <w:rsid w:val="0079098B"/>
    <w:rsid w:val="007915EE"/>
    <w:rsid w:val="007927FD"/>
    <w:rsid w:val="00792C0F"/>
    <w:rsid w:val="007953DB"/>
    <w:rsid w:val="007A56AD"/>
    <w:rsid w:val="007B02C9"/>
    <w:rsid w:val="007B200A"/>
    <w:rsid w:val="007B4F87"/>
    <w:rsid w:val="007B5A2B"/>
    <w:rsid w:val="007C285A"/>
    <w:rsid w:val="007C4D6B"/>
    <w:rsid w:val="007D0502"/>
    <w:rsid w:val="007D60E8"/>
    <w:rsid w:val="007F558A"/>
    <w:rsid w:val="00823A63"/>
    <w:rsid w:val="00825B6C"/>
    <w:rsid w:val="008276DE"/>
    <w:rsid w:val="00827C35"/>
    <w:rsid w:val="00830749"/>
    <w:rsid w:val="00837FF5"/>
    <w:rsid w:val="008445C1"/>
    <w:rsid w:val="0087034C"/>
    <w:rsid w:val="00877234"/>
    <w:rsid w:val="00883CAF"/>
    <w:rsid w:val="00885717"/>
    <w:rsid w:val="0089170F"/>
    <w:rsid w:val="008A10D9"/>
    <w:rsid w:val="008A43BB"/>
    <w:rsid w:val="008B3D72"/>
    <w:rsid w:val="008B41B7"/>
    <w:rsid w:val="008B49FD"/>
    <w:rsid w:val="008C6A87"/>
    <w:rsid w:val="008D311C"/>
    <w:rsid w:val="008D5450"/>
    <w:rsid w:val="008D5CD9"/>
    <w:rsid w:val="008E00B6"/>
    <w:rsid w:val="008F5579"/>
    <w:rsid w:val="008F5810"/>
    <w:rsid w:val="008F5CB5"/>
    <w:rsid w:val="009043AD"/>
    <w:rsid w:val="00905BB8"/>
    <w:rsid w:val="0091304C"/>
    <w:rsid w:val="00932CDD"/>
    <w:rsid w:val="009435F9"/>
    <w:rsid w:val="00946742"/>
    <w:rsid w:val="00947B4E"/>
    <w:rsid w:val="0095008A"/>
    <w:rsid w:val="009503EA"/>
    <w:rsid w:val="0095127F"/>
    <w:rsid w:val="0095452C"/>
    <w:rsid w:val="00955A5C"/>
    <w:rsid w:val="009609D6"/>
    <w:rsid w:val="00961514"/>
    <w:rsid w:val="009622F3"/>
    <w:rsid w:val="009B1A3D"/>
    <w:rsid w:val="009B4A55"/>
    <w:rsid w:val="009C237F"/>
    <w:rsid w:val="009C4B5C"/>
    <w:rsid w:val="009D59C7"/>
    <w:rsid w:val="009E0A5D"/>
    <w:rsid w:val="009E1F0E"/>
    <w:rsid w:val="009E2E03"/>
    <w:rsid w:val="009E57E2"/>
    <w:rsid w:val="009F5FBB"/>
    <w:rsid w:val="00A01B24"/>
    <w:rsid w:val="00A02418"/>
    <w:rsid w:val="00A14A03"/>
    <w:rsid w:val="00A22BB0"/>
    <w:rsid w:val="00A268E1"/>
    <w:rsid w:val="00A278AE"/>
    <w:rsid w:val="00A31345"/>
    <w:rsid w:val="00A34567"/>
    <w:rsid w:val="00A352E0"/>
    <w:rsid w:val="00A401AF"/>
    <w:rsid w:val="00A427AA"/>
    <w:rsid w:val="00A448A7"/>
    <w:rsid w:val="00A4595C"/>
    <w:rsid w:val="00A53014"/>
    <w:rsid w:val="00A54620"/>
    <w:rsid w:val="00A60B05"/>
    <w:rsid w:val="00A63B75"/>
    <w:rsid w:val="00A72363"/>
    <w:rsid w:val="00A80D9A"/>
    <w:rsid w:val="00A9219A"/>
    <w:rsid w:val="00A92350"/>
    <w:rsid w:val="00AB3F50"/>
    <w:rsid w:val="00AB7E77"/>
    <w:rsid w:val="00AC678A"/>
    <w:rsid w:val="00AC7EBC"/>
    <w:rsid w:val="00AD6B4F"/>
    <w:rsid w:val="00AD74AC"/>
    <w:rsid w:val="00AF6A0F"/>
    <w:rsid w:val="00AF75EE"/>
    <w:rsid w:val="00B0157F"/>
    <w:rsid w:val="00B030EF"/>
    <w:rsid w:val="00B14506"/>
    <w:rsid w:val="00B14FA4"/>
    <w:rsid w:val="00B152DF"/>
    <w:rsid w:val="00B2130C"/>
    <w:rsid w:val="00B244A8"/>
    <w:rsid w:val="00B24CD3"/>
    <w:rsid w:val="00B45F9A"/>
    <w:rsid w:val="00B51371"/>
    <w:rsid w:val="00B55AC8"/>
    <w:rsid w:val="00B64CDF"/>
    <w:rsid w:val="00B7592A"/>
    <w:rsid w:val="00B7682D"/>
    <w:rsid w:val="00B77BE8"/>
    <w:rsid w:val="00B90E49"/>
    <w:rsid w:val="00B91658"/>
    <w:rsid w:val="00B97E6F"/>
    <w:rsid w:val="00BA06E9"/>
    <w:rsid w:val="00BB49D2"/>
    <w:rsid w:val="00BC265A"/>
    <w:rsid w:val="00BC2BFD"/>
    <w:rsid w:val="00BC373A"/>
    <w:rsid w:val="00BD052B"/>
    <w:rsid w:val="00BD2691"/>
    <w:rsid w:val="00BD2C28"/>
    <w:rsid w:val="00BD339A"/>
    <w:rsid w:val="00BD3573"/>
    <w:rsid w:val="00BF2F9B"/>
    <w:rsid w:val="00C02E44"/>
    <w:rsid w:val="00C03A79"/>
    <w:rsid w:val="00C10F6A"/>
    <w:rsid w:val="00C15A2D"/>
    <w:rsid w:val="00C15F83"/>
    <w:rsid w:val="00C20BB5"/>
    <w:rsid w:val="00C27EC8"/>
    <w:rsid w:val="00C320E9"/>
    <w:rsid w:val="00C45307"/>
    <w:rsid w:val="00C524DF"/>
    <w:rsid w:val="00C53212"/>
    <w:rsid w:val="00C547A0"/>
    <w:rsid w:val="00C60DAC"/>
    <w:rsid w:val="00C63325"/>
    <w:rsid w:val="00C6611D"/>
    <w:rsid w:val="00C758AE"/>
    <w:rsid w:val="00C75A70"/>
    <w:rsid w:val="00C81C56"/>
    <w:rsid w:val="00C820FF"/>
    <w:rsid w:val="00C85479"/>
    <w:rsid w:val="00C85885"/>
    <w:rsid w:val="00C95025"/>
    <w:rsid w:val="00CC32EB"/>
    <w:rsid w:val="00CC4E97"/>
    <w:rsid w:val="00CC54F2"/>
    <w:rsid w:val="00CD0DCA"/>
    <w:rsid w:val="00CD1BF4"/>
    <w:rsid w:val="00CD2891"/>
    <w:rsid w:val="00CD5119"/>
    <w:rsid w:val="00CE362D"/>
    <w:rsid w:val="00CE3E8E"/>
    <w:rsid w:val="00CF367A"/>
    <w:rsid w:val="00D0208B"/>
    <w:rsid w:val="00D12165"/>
    <w:rsid w:val="00D15FAE"/>
    <w:rsid w:val="00D16077"/>
    <w:rsid w:val="00D1759C"/>
    <w:rsid w:val="00D31DE1"/>
    <w:rsid w:val="00D40EC2"/>
    <w:rsid w:val="00D60EA3"/>
    <w:rsid w:val="00D61BEC"/>
    <w:rsid w:val="00D846CE"/>
    <w:rsid w:val="00D8556D"/>
    <w:rsid w:val="00D85AB3"/>
    <w:rsid w:val="00D90CB6"/>
    <w:rsid w:val="00D91D11"/>
    <w:rsid w:val="00D96356"/>
    <w:rsid w:val="00D970F8"/>
    <w:rsid w:val="00DA1B79"/>
    <w:rsid w:val="00DC0D8D"/>
    <w:rsid w:val="00DD0093"/>
    <w:rsid w:val="00DD2E3F"/>
    <w:rsid w:val="00DF77C0"/>
    <w:rsid w:val="00E010EB"/>
    <w:rsid w:val="00E0290D"/>
    <w:rsid w:val="00E05662"/>
    <w:rsid w:val="00E11948"/>
    <w:rsid w:val="00E17BAD"/>
    <w:rsid w:val="00E232B6"/>
    <w:rsid w:val="00E34CFB"/>
    <w:rsid w:val="00E40458"/>
    <w:rsid w:val="00E44F75"/>
    <w:rsid w:val="00E57CA6"/>
    <w:rsid w:val="00E62F8A"/>
    <w:rsid w:val="00E64E0D"/>
    <w:rsid w:val="00E67F04"/>
    <w:rsid w:val="00E73AC1"/>
    <w:rsid w:val="00E931A4"/>
    <w:rsid w:val="00EA42A0"/>
    <w:rsid w:val="00EB403A"/>
    <w:rsid w:val="00EC115F"/>
    <w:rsid w:val="00EC2D9B"/>
    <w:rsid w:val="00EC726B"/>
    <w:rsid w:val="00EC7363"/>
    <w:rsid w:val="00EC75A9"/>
    <w:rsid w:val="00EC7CA0"/>
    <w:rsid w:val="00ED4480"/>
    <w:rsid w:val="00ED7451"/>
    <w:rsid w:val="00EE34E3"/>
    <w:rsid w:val="00EE37EC"/>
    <w:rsid w:val="00EE7EC3"/>
    <w:rsid w:val="00F0190C"/>
    <w:rsid w:val="00F01BD7"/>
    <w:rsid w:val="00F050E4"/>
    <w:rsid w:val="00F06877"/>
    <w:rsid w:val="00F1204D"/>
    <w:rsid w:val="00F149E8"/>
    <w:rsid w:val="00F31736"/>
    <w:rsid w:val="00F31FCC"/>
    <w:rsid w:val="00F42CCE"/>
    <w:rsid w:val="00F430DB"/>
    <w:rsid w:val="00F51AE6"/>
    <w:rsid w:val="00F543FB"/>
    <w:rsid w:val="00F60865"/>
    <w:rsid w:val="00F677CE"/>
    <w:rsid w:val="00F6797E"/>
    <w:rsid w:val="00F72D1A"/>
    <w:rsid w:val="00F76923"/>
    <w:rsid w:val="00F83B5D"/>
    <w:rsid w:val="00F87F41"/>
    <w:rsid w:val="00F926E8"/>
    <w:rsid w:val="00F973A4"/>
    <w:rsid w:val="00FA1E77"/>
    <w:rsid w:val="00FA36EB"/>
    <w:rsid w:val="00FB1D62"/>
    <w:rsid w:val="00FB3FC2"/>
    <w:rsid w:val="00FC2F61"/>
    <w:rsid w:val="00FC3679"/>
    <w:rsid w:val="00FD0398"/>
    <w:rsid w:val="00FD2700"/>
    <w:rsid w:val="00FD47A2"/>
    <w:rsid w:val="00FE0ADA"/>
    <w:rsid w:val="00FE3F66"/>
    <w:rsid w:val="00FE4765"/>
    <w:rsid w:val="00FE6830"/>
    <w:rsid w:val="00FE6E6A"/>
    <w:rsid w:val="00FF1B98"/>
    <w:rsid w:val="00FF1F6F"/>
    <w:rsid w:val="00FF4FC2"/>
    <w:rsid w:val="00FF6F51"/>
    <w:rsid w:val="00FF7774"/>
    <w:rsid w:val="209F5D70"/>
    <w:rsid w:val="33F49F21"/>
    <w:rsid w:val="38967D60"/>
    <w:rsid w:val="4403D9FC"/>
    <w:rsid w:val="58A9B2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64069E4B-E937-4787-AD15-762DE8EE4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4e328b5c5a44b806e86e8c1b197c8d9">
  <xsd:schema xmlns:xsd="http://www.w3.org/2001/XMLSchema" xmlns:xs="http://www.w3.org/2001/XMLSchema" xmlns:p="http://schemas.microsoft.com/office/2006/metadata/properties" xmlns:ns3="3ef5847a-e696-4fee-a2c0-6c3f87568321" targetNamespace="http://schemas.microsoft.com/office/2006/metadata/properties" ma:root="true" ma:fieldsID="a1753b1a1c95427333bd7c2d262ddcf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983EC169-9871-4210-AB88-82D2CA275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848E06-672D-4F03-87B1-9F390CB1987F}">
  <ds:schemaRefs>
    <ds:schemaRef ds:uri="http://schemas.microsoft.com/sharepoint/v3/contenttype/forms"/>
  </ds:schemaRefs>
</ds:datastoreItem>
</file>

<file path=customXml/itemProps3.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4.xml><?xml version="1.0" encoding="utf-8"?>
<ds:datastoreItem xmlns:ds="http://schemas.openxmlformats.org/officeDocument/2006/customXml" ds:itemID="{44612FC1-F8B3-4925-90EC-D16470AB07FE}">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1780</Words>
  <Characters>10151</Characters>
  <Application>Microsoft Office Word</Application>
  <DocSecurity>4</DocSecurity>
  <Lines>84</Lines>
  <Paragraphs>23</Paragraphs>
  <ScaleCrop>false</ScaleCrop>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Friday Iguodala Omosumwen (2409194)</cp:lastModifiedBy>
  <cp:revision>75</cp:revision>
  <cp:lastPrinted>2025-08-13T10:56:00Z</cp:lastPrinted>
  <dcterms:created xsi:type="dcterms:W3CDTF">2026-03-20T10:58:00Z</dcterms:created>
  <dcterms:modified xsi:type="dcterms:W3CDTF">2026-03-21T13:57:00Z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