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ECBA58" w14:textId="2E1CFFAB" w:rsidR="00AC4474" w:rsidRDefault="00145603" w:rsidP="00EC5E7B">
      <w:pPr>
        <w:jc w:val="center"/>
        <w:rPr>
          <w:b/>
          <w:sz w:val="32"/>
        </w:rPr>
      </w:pPr>
      <w:r>
        <w:rPr>
          <w:b/>
          <w:sz w:val="32"/>
        </w:rPr>
        <w:t xml:space="preserve">Student </w:t>
      </w:r>
      <w:proofErr w:type="spellStart"/>
      <w:r>
        <w:rPr>
          <w:b/>
          <w:sz w:val="32"/>
        </w:rPr>
        <w:t>name:</w:t>
      </w:r>
      <w:r w:rsidR="00A74708">
        <w:rPr>
          <w:b/>
          <w:sz w:val="32"/>
        </w:rPr>
        <w:t>Izet</w:t>
      </w:r>
      <w:proofErr w:type="spellEnd"/>
      <w:r w:rsidR="00A74708">
        <w:rPr>
          <w:b/>
          <w:sz w:val="32"/>
        </w:rPr>
        <w:t xml:space="preserve"> </w:t>
      </w:r>
      <w:proofErr w:type="spellStart"/>
      <w:r w:rsidR="00A329E5">
        <w:rPr>
          <w:b/>
          <w:sz w:val="32"/>
        </w:rPr>
        <w:t>Sevita</w:t>
      </w:r>
      <w:proofErr w:type="spellEnd"/>
      <w:r w:rsidR="00A329E5">
        <w:rPr>
          <w:b/>
          <w:sz w:val="32"/>
        </w:rPr>
        <w:t xml:space="preserve"> </w:t>
      </w:r>
      <w:proofErr w:type="spellStart"/>
      <w:r w:rsidR="00A329E5">
        <w:rPr>
          <w:b/>
          <w:sz w:val="32"/>
        </w:rPr>
        <w:t>Mihaela</w:t>
      </w:r>
      <w:proofErr w:type="spellEnd"/>
    </w:p>
    <w:p w14:paraId="3C4B6C34" w14:textId="77777777" w:rsidR="00210207" w:rsidRDefault="00210207" w:rsidP="00210207">
      <w:pPr>
        <w:jc w:val="center"/>
        <w:rPr>
          <w:b/>
          <w:sz w:val="32"/>
        </w:rPr>
      </w:pPr>
    </w:p>
    <w:p w14:paraId="1C2DB505" w14:textId="2B405C8E" w:rsidR="00210207" w:rsidRDefault="00A329E5" w:rsidP="00210207">
      <w:pPr>
        <w:jc w:val="center"/>
        <w:rPr>
          <w:b/>
          <w:sz w:val="32"/>
        </w:rPr>
      </w:pPr>
      <w:r>
        <w:rPr>
          <w:b/>
          <w:sz w:val="32"/>
        </w:rPr>
        <w:t>Student id 201163</w:t>
      </w:r>
      <w:r w:rsidR="00C01A90">
        <w:rPr>
          <w:b/>
          <w:sz w:val="32"/>
        </w:rPr>
        <w:t>8</w:t>
      </w:r>
    </w:p>
    <w:p w14:paraId="7B0AF962" w14:textId="53AF86AC" w:rsidR="0009119D" w:rsidRDefault="0009119D" w:rsidP="00210207">
      <w:pPr>
        <w:jc w:val="center"/>
        <w:rPr>
          <w:b/>
          <w:sz w:val="32"/>
        </w:rPr>
      </w:pPr>
      <w:r>
        <w:rPr>
          <w:b/>
          <w:sz w:val="32"/>
        </w:rPr>
        <w:t xml:space="preserve">Module lecture name: </w:t>
      </w:r>
      <w:proofErr w:type="spellStart"/>
      <w:r>
        <w:rPr>
          <w:b/>
          <w:sz w:val="32"/>
        </w:rPr>
        <w:t>Tushara</w:t>
      </w:r>
      <w:proofErr w:type="spellEnd"/>
      <w:r>
        <w:rPr>
          <w:b/>
          <w:sz w:val="32"/>
        </w:rPr>
        <w:t xml:space="preserve"> </w:t>
      </w:r>
      <w:proofErr w:type="spellStart"/>
      <w:r>
        <w:rPr>
          <w:b/>
          <w:sz w:val="32"/>
        </w:rPr>
        <w:t>Balendran</w:t>
      </w:r>
      <w:proofErr w:type="spellEnd"/>
    </w:p>
    <w:p w14:paraId="5C64FB4E" w14:textId="11D50AF0" w:rsidR="00210207" w:rsidRDefault="00996AB3" w:rsidP="00210207">
      <w:pPr>
        <w:jc w:val="center"/>
        <w:rPr>
          <w:b/>
          <w:sz w:val="32"/>
        </w:rPr>
      </w:pPr>
      <w:r>
        <w:rPr>
          <w:b/>
          <w:sz w:val="32"/>
        </w:rPr>
        <w:t xml:space="preserve">Module:LCBB4004 </w:t>
      </w:r>
    </w:p>
    <w:p w14:paraId="351164CB" w14:textId="0EC77BCB" w:rsidR="00E77E82" w:rsidRDefault="00E77E82" w:rsidP="00210207">
      <w:pPr>
        <w:jc w:val="center"/>
        <w:rPr>
          <w:b/>
          <w:sz w:val="32"/>
        </w:rPr>
      </w:pPr>
      <w:r>
        <w:rPr>
          <w:b/>
          <w:sz w:val="32"/>
        </w:rPr>
        <w:t>MARKETING FUNDAMENTALS</w:t>
      </w:r>
    </w:p>
    <w:p w14:paraId="15E4D9D7" w14:textId="0A56C197" w:rsidR="00E77E82" w:rsidRDefault="00E77E82" w:rsidP="00210207">
      <w:pPr>
        <w:jc w:val="center"/>
        <w:rPr>
          <w:b/>
          <w:sz w:val="32"/>
        </w:rPr>
      </w:pPr>
    </w:p>
    <w:p w14:paraId="3D4D6FFC" w14:textId="5ECDDDE1" w:rsidR="00E46A91" w:rsidRDefault="00E46A91" w:rsidP="00210207">
      <w:pPr>
        <w:jc w:val="center"/>
        <w:rPr>
          <w:b/>
          <w:sz w:val="32"/>
        </w:rPr>
      </w:pPr>
    </w:p>
    <w:p w14:paraId="1AC5D795" w14:textId="32EC369D" w:rsidR="00E46A91" w:rsidRDefault="00E46A91" w:rsidP="00210207">
      <w:pPr>
        <w:jc w:val="center"/>
        <w:rPr>
          <w:b/>
          <w:sz w:val="32"/>
        </w:rPr>
      </w:pPr>
    </w:p>
    <w:p w14:paraId="2AF7E374" w14:textId="02DD9862" w:rsidR="00E46A91" w:rsidRDefault="00E46A91" w:rsidP="00210207">
      <w:pPr>
        <w:jc w:val="center"/>
        <w:rPr>
          <w:b/>
          <w:sz w:val="32"/>
        </w:rPr>
      </w:pPr>
    </w:p>
    <w:p w14:paraId="0A2BA6C5" w14:textId="47A98BC4" w:rsidR="00E46A91" w:rsidRDefault="00E46A91" w:rsidP="00210207">
      <w:pPr>
        <w:jc w:val="center"/>
        <w:rPr>
          <w:b/>
          <w:sz w:val="32"/>
        </w:rPr>
      </w:pPr>
    </w:p>
    <w:p w14:paraId="4E63B183" w14:textId="619DDEE8" w:rsidR="00E46A91" w:rsidRDefault="00E46A91" w:rsidP="00210207">
      <w:pPr>
        <w:jc w:val="center"/>
        <w:rPr>
          <w:b/>
          <w:sz w:val="32"/>
        </w:rPr>
      </w:pPr>
    </w:p>
    <w:p w14:paraId="007D4ED7" w14:textId="77777777" w:rsidR="00E46A91" w:rsidRDefault="00E46A91" w:rsidP="00210207">
      <w:pPr>
        <w:jc w:val="center"/>
        <w:rPr>
          <w:b/>
          <w:sz w:val="32"/>
        </w:rPr>
      </w:pPr>
    </w:p>
    <w:p w14:paraId="3F4863D8" w14:textId="20865483" w:rsidR="00894A13" w:rsidRPr="00E46A91" w:rsidRDefault="00CE025C" w:rsidP="00210207">
      <w:pPr>
        <w:jc w:val="center"/>
        <w:rPr>
          <w:b/>
          <w:i/>
          <w:iCs/>
          <w:u w:val="single"/>
        </w:rPr>
      </w:pPr>
      <w:r w:rsidRPr="00E46A91">
        <w:rPr>
          <w:b/>
          <w:i/>
          <w:iCs/>
          <w:sz w:val="32"/>
          <w:u w:val="single"/>
        </w:rPr>
        <w:t>ESSAY ON PROCESS AND STAGES OF MARKETING</w:t>
      </w:r>
      <w:r w:rsidRPr="00E46A91">
        <w:rPr>
          <w:b/>
          <w:i/>
          <w:iCs/>
          <w:u w:val="single"/>
        </w:rPr>
        <w:br w:type="page"/>
      </w:r>
    </w:p>
    <w:p w14:paraId="00000001" w14:textId="3D0C6AC1" w:rsidR="00EA5C48" w:rsidRDefault="00CE025C" w:rsidP="00894A13">
      <w:pPr>
        <w:pStyle w:val="Heading1"/>
      </w:pPr>
      <w:r>
        <w:lastRenderedPageBreak/>
        <w:t>Introduction</w:t>
      </w:r>
    </w:p>
    <w:p w14:paraId="00000002" w14:textId="09FC72B8" w:rsidR="00EA5C48" w:rsidRDefault="00CE025C">
      <w:pPr>
        <w:rPr>
          <w:color w:val="0E101A"/>
        </w:rPr>
      </w:pPr>
      <w:r>
        <w:rPr>
          <w:color w:val="0E101A"/>
        </w:rPr>
        <w:t xml:space="preserve">Marketing is the </w:t>
      </w:r>
      <w:r w:rsidR="006530A2">
        <w:rPr>
          <w:color w:val="0E101A"/>
        </w:rPr>
        <w:t>drive</w:t>
      </w:r>
      <w:r>
        <w:rPr>
          <w:color w:val="0E101A"/>
        </w:rPr>
        <w:t xml:space="preserve">, set of teachings, and </w:t>
      </w:r>
      <w:r w:rsidR="006530A2">
        <w:rPr>
          <w:color w:val="0E101A"/>
        </w:rPr>
        <w:t>procedures</w:t>
      </w:r>
      <w:r>
        <w:rPr>
          <w:color w:val="0E101A"/>
        </w:rPr>
        <w:t xml:space="preserve"> for </w:t>
      </w:r>
      <w:r w:rsidR="006530A2">
        <w:rPr>
          <w:color w:val="0E101A"/>
        </w:rPr>
        <w:t>creation</w:t>
      </w:r>
      <w:r>
        <w:rPr>
          <w:color w:val="0E101A"/>
        </w:rPr>
        <w:t xml:space="preserve">, </w:t>
      </w:r>
      <w:r w:rsidR="006530A2">
        <w:rPr>
          <w:color w:val="0E101A"/>
        </w:rPr>
        <w:t>collaborating</w:t>
      </w:r>
      <w:r>
        <w:rPr>
          <w:color w:val="0E101A"/>
        </w:rPr>
        <w:t xml:space="preserve">, </w:t>
      </w:r>
      <w:r w:rsidR="006530A2">
        <w:rPr>
          <w:color w:val="0E101A"/>
        </w:rPr>
        <w:t>transmission</w:t>
      </w:r>
      <w:r>
        <w:rPr>
          <w:color w:val="0E101A"/>
        </w:rPr>
        <w:t xml:space="preserve">, and </w:t>
      </w:r>
      <w:r w:rsidR="006530A2">
        <w:rPr>
          <w:color w:val="0E101A"/>
        </w:rPr>
        <w:t>transaction</w:t>
      </w:r>
      <w:r>
        <w:rPr>
          <w:color w:val="0E101A"/>
        </w:rPr>
        <w:t xml:space="preserve"> </w:t>
      </w:r>
      <w:r w:rsidR="006530A2">
        <w:rPr>
          <w:color w:val="0E101A"/>
        </w:rPr>
        <w:t>contributions</w:t>
      </w:r>
      <w:r>
        <w:rPr>
          <w:color w:val="0E101A"/>
        </w:rPr>
        <w:t xml:space="preserve"> that have </w:t>
      </w:r>
      <w:r w:rsidR="006530A2">
        <w:rPr>
          <w:color w:val="0E101A"/>
        </w:rPr>
        <w:t xml:space="preserve">value </w:t>
      </w:r>
      <w:r>
        <w:rPr>
          <w:color w:val="0E101A"/>
        </w:rPr>
        <w:t xml:space="preserve">for </w:t>
      </w:r>
      <w:r w:rsidR="006530A2">
        <w:rPr>
          <w:color w:val="0E101A"/>
        </w:rPr>
        <w:t>customers</w:t>
      </w:r>
      <w:r>
        <w:rPr>
          <w:color w:val="0E101A"/>
        </w:rPr>
        <w:t xml:space="preserve">, </w:t>
      </w:r>
      <w:r w:rsidR="006530A2">
        <w:rPr>
          <w:color w:val="0E101A"/>
        </w:rPr>
        <w:t>accessories</w:t>
      </w:r>
      <w:r>
        <w:rPr>
          <w:color w:val="0E101A"/>
        </w:rPr>
        <w:t xml:space="preserve"> and social orders at huge. For trade to customer showcasing, it is the method by which corporations make </w:t>
      </w:r>
      <w:r w:rsidR="006530A2">
        <w:rPr>
          <w:color w:val="0E101A"/>
        </w:rPr>
        <w:t xml:space="preserve">value </w:t>
      </w:r>
      <w:r>
        <w:rPr>
          <w:color w:val="0E101A"/>
        </w:rPr>
        <w:t xml:space="preserve">for </w:t>
      </w:r>
      <w:r w:rsidR="006530A2">
        <w:rPr>
          <w:color w:val="0E101A"/>
        </w:rPr>
        <w:t>customers</w:t>
      </w:r>
      <w:r>
        <w:rPr>
          <w:color w:val="0E101A"/>
        </w:rPr>
        <w:t xml:space="preserve"> and </w:t>
      </w:r>
      <w:r w:rsidR="006530A2">
        <w:rPr>
          <w:color w:val="0E101A"/>
        </w:rPr>
        <w:t>build hard</w:t>
      </w:r>
      <w:r>
        <w:rPr>
          <w:color w:val="0E101A"/>
        </w:rPr>
        <w:t xml:space="preserve"> </w:t>
      </w:r>
      <w:r w:rsidR="006530A2">
        <w:rPr>
          <w:color w:val="0E101A"/>
        </w:rPr>
        <w:t>customer</w:t>
      </w:r>
      <w:r>
        <w:rPr>
          <w:color w:val="0E101A"/>
        </w:rPr>
        <w:t xml:space="preserve"> </w:t>
      </w:r>
      <w:r w:rsidR="006530A2">
        <w:rPr>
          <w:color w:val="0E101A"/>
        </w:rPr>
        <w:t>networks</w:t>
      </w:r>
      <w:r>
        <w:rPr>
          <w:color w:val="0E101A"/>
        </w:rPr>
        <w:t xml:space="preserve"> to </w:t>
      </w:r>
      <w:r w:rsidR="006530A2">
        <w:rPr>
          <w:color w:val="0E101A"/>
        </w:rPr>
        <w:t>arrest</w:t>
      </w:r>
      <w:r>
        <w:rPr>
          <w:color w:val="0E101A"/>
        </w:rPr>
        <w:t xml:space="preserve"> </w:t>
      </w:r>
      <w:r w:rsidR="006530A2">
        <w:rPr>
          <w:color w:val="0E101A"/>
        </w:rPr>
        <w:t xml:space="preserve">value </w:t>
      </w:r>
      <w:r>
        <w:rPr>
          <w:color w:val="0E101A"/>
        </w:rPr>
        <w:t xml:space="preserve">from </w:t>
      </w:r>
      <w:r w:rsidR="006530A2">
        <w:rPr>
          <w:color w:val="0E101A"/>
        </w:rPr>
        <w:t>customers</w:t>
      </w:r>
      <w:r>
        <w:rPr>
          <w:color w:val="0E101A"/>
        </w:rPr>
        <w:t xml:space="preserve"> in return (</w:t>
      </w:r>
      <w:r>
        <w:rPr>
          <w:color w:val="222222"/>
          <w:highlight w:val="white"/>
        </w:rPr>
        <w:t>Boyd and Koles, 2019)</w:t>
      </w:r>
      <w:r>
        <w:rPr>
          <w:color w:val="0E101A"/>
        </w:rPr>
        <w:t xml:space="preserve">. The report points to talk about </w:t>
      </w:r>
      <w:r>
        <w:rPr>
          <w:color w:val="0E101A"/>
        </w:rPr>
        <w:t xml:space="preserve">the significance of marketing for trade by </w:t>
      </w:r>
      <w:r w:rsidR="00894A13">
        <w:rPr>
          <w:color w:val="0E101A"/>
        </w:rPr>
        <w:t>centring</w:t>
      </w:r>
      <w:r>
        <w:rPr>
          <w:color w:val="0E101A"/>
        </w:rPr>
        <w:t xml:space="preserve"> on the diverse stages of marketing. It too centres on how the marketing environment and other situational investigation models influence commerce and what role it performs within the commerce. It moreover</w:t>
      </w:r>
      <w:r>
        <w:rPr>
          <w:color w:val="0E101A"/>
        </w:rPr>
        <w:t xml:space="preserve"> points to examine approximately the Segmentation, targeting and positioning of Unilever company of UK and additionally points to analyze its marketing mix that incorporates product, price, place and promotion.</w:t>
      </w:r>
    </w:p>
    <w:p w14:paraId="00000003" w14:textId="77777777" w:rsidR="00EA5C48" w:rsidRDefault="00EA5C48">
      <w:pPr>
        <w:rPr>
          <w:color w:val="0E101A"/>
        </w:rPr>
      </w:pPr>
    </w:p>
    <w:p w14:paraId="00000004" w14:textId="77777777" w:rsidR="00EA5C48" w:rsidRDefault="00EA5C48">
      <w:pPr>
        <w:rPr>
          <w:color w:val="0E101A"/>
        </w:rPr>
      </w:pPr>
    </w:p>
    <w:p w14:paraId="00000005" w14:textId="4F8B64A3" w:rsidR="00EA5C48" w:rsidRDefault="00CE025C" w:rsidP="00894A13">
      <w:pPr>
        <w:pStyle w:val="Heading1"/>
      </w:pPr>
      <w:r>
        <w:t>Proc</w:t>
      </w:r>
      <w:r w:rsidR="00894A13">
        <w:t>ess and Stages of Marketing</w:t>
      </w:r>
    </w:p>
    <w:p w14:paraId="00000006" w14:textId="6E138882" w:rsidR="00EA5C48" w:rsidRDefault="00CE025C">
      <w:pPr>
        <w:rPr>
          <w:color w:val="0E101A"/>
        </w:rPr>
      </w:pPr>
      <w:r>
        <w:rPr>
          <w:color w:val="0E101A"/>
        </w:rPr>
        <w:t>The marketi</w:t>
      </w:r>
      <w:r>
        <w:rPr>
          <w:color w:val="0E101A"/>
        </w:rPr>
        <w:t xml:space="preserve">ng process incorporates conducts in which esteem can be </w:t>
      </w:r>
      <w:r w:rsidR="006530A2">
        <w:rPr>
          <w:color w:val="0E101A"/>
        </w:rPr>
        <w:t xml:space="preserve">created </w:t>
      </w:r>
      <w:r>
        <w:rPr>
          <w:color w:val="0E101A"/>
        </w:rPr>
        <w:t xml:space="preserve">for the </w:t>
      </w:r>
      <w:r w:rsidR="006530A2">
        <w:rPr>
          <w:color w:val="0E101A"/>
        </w:rPr>
        <w:t>customers</w:t>
      </w:r>
      <w:r>
        <w:rPr>
          <w:color w:val="0E101A"/>
        </w:rPr>
        <w:t xml:space="preserve"> to fulfil their necessities (</w:t>
      </w:r>
      <w:r>
        <w:rPr>
          <w:color w:val="222222"/>
          <w:highlight w:val="white"/>
        </w:rPr>
        <w:t>Grönroos, 2017)</w:t>
      </w:r>
      <w:r>
        <w:rPr>
          <w:color w:val="0E101A"/>
        </w:rPr>
        <w:t xml:space="preserve">. It is an unending </w:t>
      </w:r>
      <w:r w:rsidR="006530A2">
        <w:rPr>
          <w:color w:val="0E101A"/>
        </w:rPr>
        <w:t>preparation</w:t>
      </w:r>
      <w:r>
        <w:rPr>
          <w:color w:val="0E101A"/>
        </w:rPr>
        <w:t xml:space="preserve"> of </w:t>
      </w:r>
      <w:r w:rsidR="006530A2">
        <w:rPr>
          <w:color w:val="0E101A"/>
        </w:rPr>
        <w:t>actions</w:t>
      </w:r>
      <w:r>
        <w:rPr>
          <w:color w:val="0E101A"/>
        </w:rPr>
        <w:t xml:space="preserve"> and </w:t>
      </w:r>
      <w:r w:rsidR="006530A2">
        <w:rPr>
          <w:color w:val="0E101A"/>
        </w:rPr>
        <w:t>replies</w:t>
      </w:r>
      <w:r>
        <w:rPr>
          <w:color w:val="0E101A"/>
        </w:rPr>
        <w:t xml:space="preserve"> </w:t>
      </w:r>
      <w:r w:rsidR="006530A2">
        <w:rPr>
          <w:color w:val="0E101A"/>
        </w:rPr>
        <w:t>among</w:t>
      </w:r>
      <w:r>
        <w:rPr>
          <w:color w:val="0E101A"/>
        </w:rPr>
        <w:t xml:space="preserve"> the </w:t>
      </w:r>
      <w:r w:rsidR="006530A2">
        <w:rPr>
          <w:color w:val="0E101A"/>
        </w:rPr>
        <w:t>customers</w:t>
      </w:r>
      <w:r>
        <w:rPr>
          <w:color w:val="0E101A"/>
        </w:rPr>
        <w:t xml:space="preserve"> and the corporations </w:t>
      </w:r>
      <w:r w:rsidR="00894A13">
        <w:rPr>
          <w:color w:val="0E101A"/>
        </w:rPr>
        <w:t>endeavouring</w:t>
      </w:r>
      <w:r>
        <w:rPr>
          <w:color w:val="0E101A"/>
        </w:rPr>
        <w:t xml:space="preserve"> to </w:t>
      </w:r>
      <w:r w:rsidR="006530A2">
        <w:rPr>
          <w:color w:val="0E101A"/>
        </w:rPr>
        <w:t xml:space="preserve">create </w:t>
      </w:r>
      <w:r>
        <w:rPr>
          <w:color w:val="0E101A"/>
        </w:rPr>
        <w:t>worth for a</w:t>
      </w:r>
      <w:r>
        <w:rPr>
          <w:color w:val="0E101A"/>
        </w:rPr>
        <w:t xml:space="preserve">nd fulfil the desires of </w:t>
      </w:r>
      <w:r w:rsidR="006530A2">
        <w:rPr>
          <w:color w:val="0E101A"/>
        </w:rPr>
        <w:t>customers</w:t>
      </w:r>
      <w:r>
        <w:rPr>
          <w:color w:val="0E101A"/>
        </w:rPr>
        <w:t xml:space="preserve">. In the </w:t>
      </w:r>
      <w:r w:rsidR="006530A2">
        <w:rPr>
          <w:color w:val="0E101A"/>
        </w:rPr>
        <w:t>advertising</w:t>
      </w:r>
      <w:r>
        <w:rPr>
          <w:color w:val="0E101A"/>
        </w:rPr>
        <w:t xml:space="preserve"> </w:t>
      </w:r>
      <w:r w:rsidR="006530A2">
        <w:rPr>
          <w:color w:val="0E101A"/>
        </w:rPr>
        <w:t>procedure</w:t>
      </w:r>
      <w:r>
        <w:rPr>
          <w:color w:val="0E101A"/>
        </w:rPr>
        <w:t xml:space="preserve">, the </w:t>
      </w:r>
      <w:r w:rsidR="006530A2">
        <w:rPr>
          <w:color w:val="0E101A"/>
        </w:rPr>
        <w:t>condition</w:t>
      </w:r>
      <w:r>
        <w:rPr>
          <w:color w:val="0E101A"/>
        </w:rPr>
        <w:t xml:space="preserve"> is inspected to recognize </w:t>
      </w:r>
      <w:r w:rsidR="006530A2">
        <w:rPr>
          <w:color w:val="0E101A"/>
        </w:rPr>
        <w:t>beginnings</w:t>
      </w:r>
      <w:r>
        <w:rPr>
          <w:color w:val="0E101A"/>
        </w:rPr>
        <w:t xml:space="preserve">, the methodology is defined for an esteem suggestion, </w:t>
      </w:r>
      <w:r w:rsidR="006530A2">
        <w:rPr>
          <w:color w:val="0E101A"/>
        </w:rPr>
        <w:t>planned</w:t>
      </w:r>
      <w:r>
        <w:rPr>
          <w:color w:val="0E101A"/>
        </w:rPr>
        <w:t xml:space="preserve"> </w:t>
      </w:r>
      <w:r w:rsidR="006530A2">
        <w:rPr>
          <w:color w:val="0E101A"/>
        </w:rPr>
        <w:t>selections</w:t>
      </w:r>
      <w:r>
        <w:rPr>
          <w:color w:val="0E101A"/>
        </w:rPr>
        <w:t xml:space="preserve"> are taken, arranged is implemented, and comes about.</w:t>
      </w:r>
    </w:p>
    <w:p w14:paraId="00000007" w14:textId="77777777" w:rsidR="00EA5C48" w:rsidRDefault="00CE025C">
      <w:pPr>
        <w:rPr>
          <w:color w:val="0E101A"/>
        </w:rPr>
      </w:pPr>
      <w:r>
        <w:rPr>
          <w:color w:val="0E101A"/>
        </w:rPr>
        <w:t>Different stages of promoting are as follows:</w:t>
      </w:r>
    </w:p>
    <w:p w14:paraId="00000008" w14:textId="77777777" w:rsidR="00EA5C48" w:rsidRDefault="00EA5C48">
      <w:pPr>
        <w:rPr>
          <w:color w:val="0E101A"/>
        </w:rPr>
      </w:pPr>
    </w:p>
    <w:p w14:paraId="0000000E" w14:textId="409C1316" w:rsidR="00EA5C48" w:rsidRDefault="00CE025C">
      <w:pPr>
        <w:rPr>
          <w:color w:val="0E101A"/>
        </w:rPr>
      </w:pPr>
      <w:r>
        <w:rPr>
          <w:color w:val="0E101A"/>
        </w:rPr>
        <w:t>Understand the Customer's Needs- Considering is crucial to effective trade. To get the wants of the client, the company must have an understanding of sever</w:t>
      </w:r>
      <w:r>
        <w:rPr>
          <w:color w:val="0E101A"/>
        </w:rPr>
        <w:t>al things (</w:t>
      </w:r>
      <w:r>
        <w:rPr>
          <w:color w:val="222222"/>
          <w:highlight w:val="white"/>
        </w:rPr>
        <w:t>Eremina et al.,</w:t>
      </w:r>
      <w:r w:rsidR="00F839BF">
        <w:rPr>
          <w:color w:val="222222"/>
          <w:highlight w:val="white"/>
        </w:rPr>
        <w:t xml:space="preserve"> </w:t>
      </w:r>
      <w:r>
        <w:rPr>
          <w:color w:val="222222"/>
          <w:highlight w:val="white"/>
        </w:rPr>
        <w:t>2020)</w:t>
      </w:r>
      <w:r>
        <w:rPr>
          <w:color w:val="0E101A"/>
        </w:rPr>
        <w:t>. The company should:</w:t>
      </w:r>
      <w:r w:rsidR="000948F7">
        <w:rPr>
          <w:color w:val="0E101A"/>
        </w:rPr>
        <w:t xml:space="preserve"> </w:t>
      </w:r>
      <w:r w:rsidRPr="000948F7">
        <w:rPr>
          <w:color w:val="0E101A"/>
        </w:rPr>
        <w:t xml:space="preserve">Comprehend the nearby area to identify the </w:t>
      </w:r>
      <w:r w:rsidR="00F839BF" w:rsidRPr="000948F7">
        <w:rPr>
          <w:color w:val="0E101A"/>
        </w:rPr>
        <w:t>customers’</w:t>
      </w:r>
      <w:r w:rsidRPr="000948F7">
        <w:rPr>
          <w:color w:val="0E101A"/>
        </w:rPr>
        <w:t xml:space="preserve"> needs</w:t>
      </w:r>
      <w:r w:rsidR="000948F7">
        <w:rPr>
          <w:color w:val="0E101A"/>
        </w:rPr>
        <w:t>. c</w:t>
      </w:r>
      <w:r w:rsidRPr="000948F7">
        <w:rPr>
          <w:color w:val="0E101A"/>
        </w:rPr>
        <w:t>omprehend the nation they are targeting to know the customers</w:t>
      </w:r>
      <w:r w:rsidR="00887202">
        <w:rPr>
          <w:color w:val="0E101A"/>
        </w:rPr>
        <w:t>, r</w:t>
      </w:r>
      <w:r w:rsidRPr="00887202">
        <w:rPr>
          <w:color w:val="0E101A"/>
        </w:rPr>
        <w:t>ecognize the intrigued of the clients to develop a plan for a product</w:t>
      </w:r>
      <w:r w:rsidR="00887202">
        <w:rPr>
          <w:color w:val="0E101A"/>
        </w:rPr>
        <w:t>, r</w:t>
      </w:r>
      <w:r w:rsidRPr="00887202">
        <w:rPr>
          <w:color w:val="0E101A"/>
        </w:rPr>
        <w:t>ecog</w:t>
      </w:r>
      <w:r w:rsidRPr="00887202">
        <w:rPr>
          <w:color w:val="0E101A"/>
        </w:rPr>
        <w:t>nize how much they can spend on the product to get an idea of pricing.</w:t>
      </w:r>
      <w:r w:rsidR="00887202">
        <w:rPr>
          <w:color w:val="0E101A"/>
        </w:rPr>
        <w:t xml:space="preserve"> </w:t>
      </w:r>
      <w:r>
        <w:rPr>
          <w:color w:val="0E101A"/>
        </w:rPr>
        <w:t xml:space="preserve">The company must be beyond </w:t>
      </w:r>
      <w:r>
        <w:rPr>
          <w:color w:val="0E101A"/>
        </w:rPr>
        <w:lastRenderedPageBreak/>
        <w:t>any doubt the budget of both company and client. They cannot fair to bring out an item with greatly high costs and anticipate the clients to purchase it.</w:t>
      </w:r>
    </w:p>
    <w:p w14:paraId="0000000F" w14:textId="77777777" w:rsidR="00EA5C48" w:rsidRDefault="00EA5C48">
      <w:pPr>
        <w:rPr>
          <w:color w:val="0E101A"/>
        </w:rPr>
      </w:pPr>
    </w:p>
    <w:p w14:paraId="00000015" w14:textId="2F454DF7" w:rsidR="00EA5C48" w:rsidRDefault="00CE025C">
      <w:pPr>
        <w:rPr>
          <w:color w:val="0E101A"/>
        </w:rPr>
      </w:pPr>
      <w:r>
        <w:rPr>
          <w:color w:val="0E101A"/>
        </w:rPr>
        <w:t>Dev</w:t>
      </w:r>
      <w:r>
        <w:rPr>
          <w:color w:val="0E101A"/>
        </w:rPr>
        <w:t xml:space="preserve">elop A Fundamental Technique- The organization to begin a trade, </w:t>
      </w:r>
      <w:r w:rsidR="006530A2">
        <w:rPr>
          <w:color w:val="0E101A"/>
        </w:rPr>
        <w:t>must</w:t>
      </w:r>
      <w:r>
        <w:rPr>
          <w:color w:val="0E101A"/>
        </w:rPr>
        <w:t xml:space="preserve"> know:</w:t>
      </w:r>
      <w:r w:rsidR="00887202">
        <w:rPr>
          <w:color w:val="0E101A"/>
        </w:rPr>
        <w:t xml:space="preserve"> </w:t>
      </w:r>
      <w:r>
        <w:rPr>
          <w:color w:val="0E101A"/>
        </w:rPr>
        <w:t>Trends existing within the zone to get an idea of the demands of customers</w:t>
      </w:r>
      <w:r w:rsidR="00887202">
        <w:rPr>
          <w:color w:val="0E101A"/>
        </w:rPr>
        <w:t>, n</w:t>
      </w:r>
      <w:r>
        <w:rPr>
          <w:color w:val="0E101A"/>
        </w:rPr>
        <w:t>eeds of the customers to create an idea to develop the product</w:t>
      </w:r>
      <w:r w:rsidR="00887202">
        <w:rPr>
          <w:color w:val="0E101A"/>
        </w:rPr>
        <w:t>,</w:t>
      </w:r>
      <w:r>
        <w:rPr>
          <w:color w:val="0E101A"/>
        </w:rPr>
        <w:t xml:space="preserve"> </w:t>
      </w:r>
      <w:r w:rsidR="00887202">
        <w:rPr>
          <w:color w:val="0E101A"/>
        </w:rPr>
        <w:t>i</w:t>
      </w:r>
      <w:r>
        <w:rPr>
          <w:color w:val="0E101A"/>
        </w:rPr>
        <w:t>dentify the focused-on clients to make</w:t>
      </w:r>
      <w:r>
        <w:rPr>
          <w:color w:val="0E101A"/>
        </w:rPr>
        <w:t xml:space="preserve"> marketing </w:t>
      </w:r>
      <w:r w:rsidR="00887202">
        <w:rPr>
          <w:color w:val="0E101A"/>
        </w:rPr>
        <w:t>easy, the</w:t>
      </w:r>
      <w:r>
        <w:rPr>
          <w:color w:val="0E101A"/>
        </w:rPr>
        <w:t xml:space="preserve"> level required for that product to become popular among customers.</w:t>
      </w:r>
      <w:r w:rsidR="00887202">
        <w:rPr>
          <w:color w:val="0E101A"/>
        </w:rPr>
        <w:t xml:space="preserve"> </w:t>
      </w:r>
      <w:r>
        <w:rPr>
          <w:color w:val="0E101A"/>
        </w:rPr>
        <w:t>To get the responses to these questions, the corporation may execute a study in that region. They cannot fulfil everybody, there's no such way. But they can fulfil an a</w:t>
      </w:r>
      <w:r>
        <w:rPr>
          <w:color w:val="0E101A"/>
        </w:rPr>
        <w:t>wesome number of individuals on the off chance that they have the same discernment towards a specific product.</w:t>
      </w:r>
    </w:p>
    <w:p w14:paraId="00000016" w14:textId="77777777" w:rsidR="00EA5C48" w:rsidRDefault="00EA5C48">
      <w:pPr>
        <w:rPr>
          <w:color w:val="0E101A"/>
        </w:rPr>
      </w:pPr>
    </w:p>
    <w:p w14:paraId="00000017" w14:textId="77777777" w:rsidR="00EA5C48" w:rsidRDefault="00CE025C">
      <w:pPr>
        <w:rPr>
          <w:color w:val="0E101A"/>
        </w:rPr>
      </w:pPr>
      <w:r>
        <w:rPr>
          <w:color w:val="0E101A"/>
        </w:rPr>
        <w:t xml:space="preserve">Make A Choice- Once they identify who they are focusing on, presently they can make a marketing strategy. At this point, they have to be chosen </w:t>
      </w:r>
      <w:r>
        <w:rPr>
          <w:color w:val="0E101A"/>
        </w:rPr>
        <w:t>by recruiting:</w:t>
      </w:r>
    </w:p>
    <w:p w14:paraId="00000019" w14:textId="2FFECB28" w:rsidR="00EA5C48" w:rsidRDefault="00CE025C">
      <w:pPr>
        <w:rPr>
          <w:color w:val="0E101A"/>
        </w:rPr>
      </w:pPr>
      <w:r>
        <w:rPr>
          <w:color w:val="0E101A"/>
        </w:rPr>
        <w:t xml:space="preserve">Budget for the development of the </w:t>
      </w:r>
      <w:r w:rsidR="000948F7">
        <w:rPr>
          <w:color w:val="0E101A"/>
        </w:rPr>
        <w:t xml:space="preserve">product, the </w:t>
      </w:r>
      <w:r>
        <w:rPr>
          <w:color w:val="0E101A"/>
        </w:rPr>
        <w:t>provisions required by the customers</w:t>
      </w:r>
      <w:r w:rsidR="000948F7">
        <w:rPr>
          <w:color w:val="0E101A"/>
        </w:rPr>
        <w:t>,</w:t>
      </w:r>
    </w:p>
    <w:p w14:paraId="0000001D" w14:textId="7AE1E0D9" w:rsidR="00EA5C48" w:rsidRDefault="00CE025C">
      <w:pPr>
        <w:rPr>
          <w:color w:val="0E101A"/>
        </w:rPr>
      </w:pPr>
      <w:r>
        <w:rPr>
          <w:color w:val="0E101A"/>
        </w:rPr>
        <w:t xml:space="preserve"> </w:t>
      </w:r>
      <w:r w:rsidR="000948F7">
        <w:rPr>
          <w:color w:val="0E101A"/>
        </w:rPr>
        <w:t>p</w:t>
      </w:r>
      <w:r>
        <w:rPr>
          <w:color w:val="0E101A"/>
        </w:rPr>
        <w:t>roduct advancement as per the needs and requirements of the customers</w:t>
      </w:r>
      <w:r w:rsidR="000948F7">
        <w:rPr>
          <w:color w:val="0E101A"/>
        </w:rPr>
        <w:t>,</w:t>
      </w:r>
      <w:r>
        <w:rPr>
          <w:color w:val="0E101A"/>
        </w:rPr>
        <w:t xml:space="preserve"> </w:t>
      </w:r>
      <w:r w:rsidR="000948F7">
        <w:rPr>
          <w:color w:val="0E101A"/>
        </w:rPr>
        <w:t>m</w:t>
      </w:r>
      <w:r>
        <w:rPr>
          <w:color w:val="0E101A"/>
        </w:rPr>
        <w:t>ethods and means for advancing the product as per the needs and requirements of cu</w:t>
      </w:r>
      <w:r>
        <w:rPr>
          <w:color w:val="0E101A"/>
        </w:rPr>
        <w:t>stomers</w:t>
      </w:r>
      <w:r w:rsidR="000948F7">
        <w:rPr>
          <w:color w:val="0E101A"/>
        </w:rPr>
        <w:t xml:space="preserve"> and t</w:t>
      </w:r>
      <w:r>
        <w:rPr>
          <w:color w:val="0E101A"/>
        </w:rPr>
        <w:t>he anticipated date for propelling the product in the market.</w:t>
      </w:r>
      <w:r w:rsidR="000948F7">
        <w:rPr>
          <w:color w:val="0E101A"/>
        </w:rPr>
        <w:t xml:space="preserve"> </w:t>
      </w:r>
      <w:r>
        <w:rPr>
          <w:color w:val="0E101A"/>
        </w:rPr>
        <w:t>When the company drafts everything, presently they precisely know what they have got to do.</w:t>
      </w:r>
    </w:p>
    <w:p w14:paraId="0000001E" w14:textId="77777777" w:rsidR="00EA5C48" w:rsidRDefault="00EA5C48">
      <w:pPr>
        <w:rPr>
          <w:color w:val="0E101A"/>
        </w:rPr>
      </w:pPr>
    </w:p>
    <w:p w14:paraId="00000023" w14:textId="184AB297" w:rsidR="00EA5C48" w:rsidRDefault="00CE025C">
      <w:pPr>
        <w:rPr>
          <w:color w:val="0E101A"/>
        </w:rPr>
      </w:pPr>
      <w:r>
        <w:rPr>
          <w:color w:val="0E101A"/>
        </w:rPr>
        <w:t xml:space="preserve">Implement an Arrange - Execute the arrangement presently. They have a draft of the </w:t>
      </w:r>
      <w:r>
        <w:rPr>
          <w:color w:val="0E101A"/>
        </w:rPr>
        <w:t>arrangement, presently they can work on it (</w:t>
      </w:r>
      <w:r>
        <w:rPr>
          <w:color w:val="222222"/>
          <w:highlight w:val="white"/>
        </w:rPr>
        <w:t>Hunt, Hass and Manis, 2021)</w:t>
      </w:r>
      <w:r>
        <w:rPr>
          <w:color w:val="0E101A"/>
        </w:rPr>
        <w:t>. To implement the leading arrangement, they need to centre on three things: Sharpen the attention of the customers towards the product</w:t>
      </w:r>
      <w:r w:rsidR="00887202">
        <w:rPr>
          <w:color w:val="0E101A"/>
        </w:rPr>
        <w:t>, c</w:t>
      </w:r>
      <w:r>
        <w:rPr>
          <w:color w:val="0E101A"/>
        </w:rPr>
        <w:t>reate the capability to draw the attention of t</w:t>
      </w:r>
      <w:r>
        <w:rPr>
          <w:color w:val="0E101A"/>
        </w:rPr>
        <w:t>he customers</w:t>
      </w:r>
      <w:r w:rsidR="00887202">
        <w:rPr>
          <w:color w:val="0E101A"/>
        </w:rPr>
        <w:t xml:space="preserve"> and l</w:t>
      </w:r>
      <w:r>
        <w:rPr>
          <w:color w:val="0E101A"/>
        </w:rPr>
        <w:t>ight up the desire within the customer for the product. Though, they got to keep the tactics humble and meek to implement. They need to distinguish what they are doing and centre on bringing the finest out of it.</w:t>
      </w:r>
    </w:p>
    <w:p w14:paraId="00000024" w14:textId="77777777" w:rsidR="00EA5C48" w:rsidRDefault="00EA5C48">
      <w:pPr>
        <w:rPr>
          <w:color w:val="0E101A"/>
        </w:rPr>
      </w:pPr>
    </w:p>
    <w:p w14:paraId="00000025" w14:textId="77777777" w:rsidR="00EA5C48" w:rsidRDefault="00CE025C">
      <w:pPr>
        <w:rPr>
          <w:color w:val="0E101A"/>
        </w:rPr>
      </w:pPr>
      <w:r>
        <w:rPr>
          <w:color w:val="0E101A"/>
        </w:rPr>
        <w:t xml:space="preserve">5. Deliver the </w:t>
      </w:r>
      <w:r>
        <w:rPr>
          <w:color w:val="0E101A"/>
        </w:rPr>
        <w:t>Comes about- The item is prepared to be propelled. Presently they can effectively convey it within the showcase and hold up for the criticism (</w:t>
      </w:r>
      <w:r>
        <w:rPr>
          <w:color w:val="222222"/>
          <w:highlight w:val="white"/>
        </w:rPr>
        <w:t>Bergkvist and Eisend, 2020)</w:t>
      </w:r>
      <w:r>
        <w:rPr>
          <w:color w:val="0E101A"/>
        </w:rPr>
        <w:t xml:space="preserve">. They cannot anticipate having 100% confident reviews about the item. </w:t>
      </w:r>
      <w:r>
        <w:rPr>
          <w:color w:val="0E101A"/>
        </w:rPr>
        <w:lastRenderedPageBreak/>
        <w:t>Once they provi</w:t>
      </w:r>
      <w:r>
        <w:rPr>
          <w:color w:val="0E101A"/>
        </w:rPr>
        <w:t>de the comes about within the advertisement, they ought to be arranged for each sort of response.</w:t>
      </w:r>
    </w:p>
    <w:p w14:paraId="00000026" w14:textId="77777777" w:rsidR="00EA5C48" w:rsidRDefault="00CE025C">
      <w:pPr>
        <w:rPr>
          <w:color w:val="0E101A"/>
        </w:rPr>
      </w:pPr>
      <w:r>
        <w:rPr>
          <w:color w:val="0E101A"/>
        </w:rPr>
        <w:t xml:space="preserve"> </w:t>
      </w:r>
    </w:p>
    <w:p w14:paraId="00000027" w14:textId="69CB9887" w:rsidR="00EA5C48" w:rsidRDefault="00CE025C" w:rsidP="00210207">
      <w:pPr>
        <w:pStyle w:val="Heading1"/>
      </w:pPr>
      <w:r>
        <w:t xml:space="preserve">Role of marketing environment and another </w:t>
      </w:r>
      <w:r w:rsidR="00210207">
        <w:t>situational analysis model</w:t>
      </w:r>
    </w:p>
    <w:p w14:paraId="0000002A" w14:textId="7520FE85" w:rsidR="00EA5C48" w:rsidRDefault="00CE025C" w:rsidP="00E908EE">
      <w:pPr>
        <w:rPr>
          <w:color w:val="0E101A"/>
        </w:rPr>
      </w:pPr>
      <w:r>
        <w:rPr>
          <w:color w:val="0E101A"/>
        </w:rPr>
        <w:t>The administration of the corporation needs to get it the significance of the marketing</w:t>
      </w:r>
      <w:r>
        <w:rPr>
          <w:color w:val="0E101A"/>
        </w:rPr>
        <w:t xml:space="preserve"> environment insightfully because it makes a difference in arranging the trade operations such as arranging the nature and highlights of the unused items and services to be propelled within the marketplace.</w:t>
      </w:r>
      <w:r w:rsidR="000948F7">
        <w:rPr>
          <w:color w:val="0E101A"/>
        </w:rPr>
        <w:t xml:space="preserve"> </w:t>
      </w:r>
      <w:r>
        <w:rPr>
          <w:color w:val="0E101A"/>
        </w:rPr>
        <w:t>The other on the list of the role of the marketin</w:t>
      </w:r>
      <w:r>
        <w:rPr>
          <w:color w:val="0E101A"/>
        </w:rPr>
        <w:t>g environment is the corporation gets to realize the precise wants and necessities of its prevailing as well as planned clients (</w:t>
      </w:r>
      <w:r>
        <w:rPr>
          <w:color w:val="222222"/>
          <w:highlight w:val="white"/>
        </w:rPr>
        <w:t>Yu, Ramanathan. and Nath, 2017)</w:t>
      </w:r>
      <w:r>
        <w:rPr>
          <w:color w:val="0E101A"/>
        </w:rPr>
        <w:t>. The different variables of showcasing environment such as political impacts, progressions with</w:t>
      </w:r>
      <w:r>
        <w:rPr>
          <w:color w:val="0E101A"/>
        </w:rPr>
        <w:t>in the domains of innovation, increment within the market share of the contestant’s brands and alter within the government rules and approaches have an impact on the tastes and inclinations of the clients.</w:t>
      </w:r>
      <w:r w:rsidR="000948F7">
        <w:rPr>
          <w:color w:val="0E101A"/>
        </w:rPr>
        <w:t xml:space="preserve"> </w:t>
      </w:r>
      <w:r>
        <w:rPr>
          <w:color w:val="0E101A"/>
        </w:rPr>
        <w:t>Providing consideration to the role of the marketi</w:t>
      </w:r>
      <w:r>
        <w:rPr>
          <w:color w:val="0E101A"/>
        </w:rPr>
        <w:t>ng Environment, the corporation can retain a careful check on the variables that can have an undesirable effect on its commerce actions and perform as limiting in its direction of development and achievement.</w:t>
      </w:r>
    </w:p>
    <w:p w14:paraId="0000002D" w14:textId="119DEBAA" w:rsidR="00EA5C48" w:rsidRDefault="00CE025C" w:rsidP="00E908EE">
      <w:pPr>
        <w:rPr>
          <w:color w:val="0E101A"/>
        </w:rPr>
      </w:pPr>
      <w:r>
        <w:rPr>
          <w:color w:val="0E101A"/>
        </w:rPr>
        <w:t>The corporation can outlive and flourish within</w:t>
      </w:r>
      <w:r>
        <w:rPr>
          <w:color w:val="0E101A"/>
        </w:rPr>
        <w:t xml:space="preserve"> the modest showcase by keeping a nitty-gritty eye on the contestants by inspecting and considering that what are the highlights and landscape of their proposals, stages of client benefit encounter given by them, promoting and limited time methodologies, s</w:t>
      </w:r>
      <w:r>
        <w:rPr>
          <w:color w:val="0E101A"/>
        </w:rPr>
        <w:t>teps picked to hold the clients such as dependability programs, rebate offers, and more beside their estimating technique; the corporation can arrange its advertising and the promoting techniques that are a score higher than that of the competition to pick</w:t>
      </w:r>
      <w:r>
        <w:rPr>
          <w:color w:val="0E101A"/>
        </w:rPr>
        <w:t xml:space="preserve"> up the benefit within the market.</w:t>
      </w:r>
      <w:r w:rsidR="000948F7">
        <w:rPr>
          <w:color w:val="0E101A"/>
        </w:rPr>
        <w:t xml:space="preserve"> </w:t>
      </w:r>
      <w:r>
        <w:rPr>
          <w:color w:val="0E101A"/>
        </w:rPr>
        <w:t>SWOT investigation permits the company to designate the assets fittingly and viably since they know the ranges that require work.</w:t>
      </w:r>
      <w:r w:rsidR="000948F7">
        <w:rPr>
          <w:color w:val="0E101A"/>
        </w:rPr>
        <w:t xml:space="preserve"> </w:t>
      </w:r>
      <w:r>
        <w:rPr>
          <w:color w:val="0E101A"/>
        </w:rPr>
        <w:t xml:space="preserve">Another extraordinary utilize of SWOT is for competitor investigation. The corporation can </w:t>
      </w:r>
      <w:r>
        <w:rPr>
          <w:color w:val="0E101A"/>
        </w:rPr>
        <w:t>realize modern cracks within the showcase and position the item fittingly, giving the commerce a modest benefit.</w:t>
      </w:r>
    </w:p>
    <w:p w14:paraId="00000030" w14:textId="256CA7FF" w:rsidR="00EA5C48" w:rsidRDefault="00CE025C" w:rsidP="00E908EE">
      <w:pPr>
        <w:rPr>
          <w:color w:val="0E101A"/>
        </w:rPr>
      </w:pPr>
      <w:r>
        <w:rPr>
          <w:color w:val="0E101A"/>
        </w:rPr>
        <w:t>The examination encourages showing efficient data almost in the inner and outside environment (</w:t>
      </w:r>
      <w:r w:rsidR="00E908EE">
        <w:rPr>
          <w:color w:val="222222"/>
          <w:highlight w:val="white"/>
        </w:rPr>
        <w:t>Bajrami</w:t>
      </w:r>
      <w:r>
        <w:rPr>
          <w:color w:val="222222"/>
          <w:highlight w:val="white"/>
        </w:rPr>
        <w:t xml:space="preserve"> and Fejza, 2019)</w:t>
      </w:r>
      <w:r>
        <w:rPr>
          <w:color w:val="0E101A"/>
        </w:rPr>
        <w:t>. This makes a differenc</w:t>
      </w:r>
      <w:r>
        <w:rPr>
          <w:color w:val="0E101A"/>
        </w:rPr>
        <w:t xml:space="preserve">e in making a comparison </w:t>
      </w:r>
      <w:r>
        <w:rPr>
          <w:color w:val="0E101A"/>
        </w:rPr>
        <w:lastRenderedPageBreak/>
        <w:t>of outside openings and dangers with inside qualities and shortcomings, as well as accommodating the inner and external trade environment, to assist the directors in choosing the leading methodology, by considering different patter</w:t>
      </w:r>
      <w:r>
        <w:rPr>
          <w:color w:val="0E101A"/>
        </w:rPr>
        <w:t>ns.</w:t>
      </w:r>
      <w:r w:rsidR="000948F7">
        <w:rPr>
          <w:color w:val="0E101A"/>
        </w:rPr>
        <w:t xml:space="preserve">  </w:t>
      </w:r>
      <w:r>
        <w:rPr>
          <w:color w:val="0E101A"/>
        </w:rPr>
        <w:t>Every corporation has its qualities shortcoming, openings and dangers. So, the SWOT Examination acts as a direct to the strategist to figure the precise position, i.e. where the trade positions, to distinguish the essential objective of the methodolog</w:t>
      </w:r>
      <w:r>
        <w:rPr>
          <w:color w:val="0E101A"/>
        </w:rPr>
        <w:t>y beneath consideration.</w:t>
      </w:r>
      <w:r w:rsidR="000948F7">
        <w:rPr>
          <w:color w:val="0E101A"/>
        </w:rPr>
        <w:t xml:space="preserve"> </w:t>
      </w:r>
      <w:r>
        <w:rPr>
          <w:color w:val="0E101A"/>
        </w:rPr>
        <w:t xml:space="preserve">Five force examination makes a difference in corporations to get it the components </w:t>
      </w:r>
      <w:r w:rsidR="006530A2">
        <w:rPr>
          <w:color w:val="0E101A"/>
        </w:rPr>
        <w:t>manipulating</w:t>
      </w:r>
      <w:r>
        <w:rPr>
          <w:color w:val="0E101A"/>
        </w:rPr>
        <w:t xml:space="preserve"> </w:t>
      </w:r>
      <w:r w:rsidR="006530A2">
        <w:rPr>
          <w:color w:val="0E101A"/>
        </w:rPr>
        <w:t>advantage</w:t>
      </w:r>
      <w:r>
        <w:rPr>
          <w:color w:val="0E101A"/>
        </w:rPr>
        <w:t xml:space="preserve"> in a </w:t>
      </w:r>
      <w:r w:rsidR="006530A2">
        <w:rPr>
          <w:color w:val="0E101A"/>
        </w:rPr>
        <w:t>specific</w:t>
      </w:r>
      <w:r>
        <w:rPr>
          <w:color w:val="0E101A"/>
        </w:rPr>
        <w:t xml:space="preserve"> business, and can </w:t>
      </w:r>
      <w:r w:rsidR="006530A2">
        <w:rPr>
          <w:color w:val="0E101A"/>
        </w:rPr>
        <w:t>propose help</w:t>
      </w:r>
      <w:r>
        <w:rPr>
          <w:color w:val="0E101A"/>
        </w:rPr>
        <w:t xml:space="preserve"> to </w:t>
      </w:r>
      <w:r w:rsidR="006530A2">
        <w:rPr>
          <w:color w:val="0E101A"/>
        </w:rPr>
        <w:t>teach</w:t>
      </w:r>
      <w:r>
        <w:rPr>
          <w:color w:val="0E101A"/>
        </w:rPr>
        <w:t xml:space="preserve"> </w:t>
      </w:r>
      <w:r w:rsidR="006530A2">
        <w:rPr>
          <w:color w:val="0E101A"/>
        </w:rPr>
        <w:t>selections</w:t>
      </w:r>
      <w:r>
        <w:rPr>
          <w:color w:val="0E101A"/>
        </w:rPr>
        <w:t xml:space="preserve"> </w:t>
      </w:r>
      <w:r w:rsidR="006530A2">
        <w:rPr>
          <w:color w:val="0E101A"/>
        </w:rPr>
        <w:t>connecting</w:t>
      </w:r>
      <w:r>
        <w:rPr>
          <w:color w:val="0E101A"/>
        </w:rPr>
        <w:t xml:space="preserve"> to whether to </w:t>
      </w:r>
      <w:r w:rsidR="006530A2">
        <w:rPr>
          <w:color w:val="0E101A"/>
        </w:rPr>
        <w:t>arrive</w:t>
      </w:r>
      <w:r>
        <w:rPr>
          <w:color w:val="0E101A"/>
        </w:rPr>
        <w:t xml:space="preserve"> an exact business; whether t</w:t>
      </w:r>
      <w:r>
        <w:rPr>
          <w:color w:val="0E101A"/>
        </w:rPr>
        <w:t xml:space="preserve">o </w:t>
      </w:r>
      <w:r w:rsidR="006530A2">
        <w:rPr>
          <w:color w:val="0E101A"/>
        </w:rPr>
        <w:t>spread</w:t>
      </w:r>
      <w:r>
        <w:rPr>
          <w:color w:val="0E101A"/>
        </w:rPr>
        <w:t xml:space="preserve"> volume in a </w:t>
      </w:r>
      <w:r w:rsidR="006530A2">
        <w:rPr>
          <w:color w:val="0E101A"/>
        </w:rPr>
        <w:t>specific</w:t>
      </w:r>
      <w:r>
        <w:rPr>
          <w:color w:val="0E101A"/>
        </w:rPr>
        <w:t xml:space="preserve"> </w:t>
      </w:r>
      <w:r w:rsidR="006530A2">
        <w:rPr>
          <w:color w:val="0E101A"/>
        </w:rPr>
        <w:t>business</w:t>
      </w:r>
      <w:r>
        <w:rPr>
          <w:color w:val="0E101A"/>
        </w:rPr>
        <w:t xml:space="preserve">; and </w:t>
      </w:r>
      <w:r w:rsidR="006530A2">
        <w:rPr>
          <w:color w:val="0E101A"/>
        </w:rPr>
        <w:t>making</w:t>
      </w:r>
      <w:r>
        <w:rPr>
          <w:color w:val="0E101A"/>
        </w:rPr>
        <w:t xml:space="preserve"> </w:t>
      </w:r>
      <w:r w:rsidR="006530A2">
        <w:rPr>
          <w:color w:val="0E101A"/>
        </w:rPr>
        <w:t>modest</w:t>
      </w:r>
      <w:r>
        <w:rPr>
          <w:color w:val="0E101A"/>
        </w:rPr>
        <w:t xml:space="preserve"> policies.</w:t>
      </w:r>
    </w:p>
    <w:p w14:paraId="00000031" w14:textId="77777777" w:rsidR="00EA5C48" w:rsidRDefault="00EA5C48">
      <w:pPr>
        <w:rPr>
          <w:color w:val="0E101A"/>
        </w:rPr>
      </w:pPr>
    </w:p>
    <w:p w14:paraId="00000033" w14:textId="611278B9" w:rsidR="00EA5C48" w:rsidRPr="00210207" w:rsidRDefault="00CE025C" w:rsidP="00210207">
      <w:pPr>
        <w:rPr>
          <w:b/>
          <w:color w:val="0E101A"/>
        </w:rPr>
      </w:pPr>
      <w:r>
        <w:rPr>
          <w:b/>
          <w:color w:val="0E101A"/>
        </w:rPr>
        <w:t>Segmentation, targeting positioning a</w:t>
      </w:r>
      <w:r w:rsidR="00210207">
        <w:rPr>
          <w:b/>
          <w:color w:val="0E101A"/>
        </w:rPr>
        <w:t xml:space="preserve">nd marketing mix strategies of </w:t>
      </w:r>
      <w:r w:rsidR="00210207">
        <w:rPr>
          <w:b/>
        </w:rPr>
        <w:t>Sunsilk (Unilever)</w:t>
      </w:r>
    </w:p>
    <w:p w14:paraId="00000034" w14:textId="77777777" w:rsidR="00EA5C48" w:rsidRDefault="00CE025C">
      <w:pPr>
        <w:rPr>
          <w:color w:val="0E101A"/>
        </w:rPr>
      </w:pPr>
      <w:r>
        <w:rPr>
          <w:color w:val="0E101A"/>
        </w:rPr>
        <w:t>Sunsilk</w:t>
      </w:r>
      <w:r>
        <w:rPr>
          <w:color w:val="0E101A"/>
        </w:rPr>
        <w:t xml:space="preserve"> is a hair maintenance brand, fundamentally pointed at ladies, created by the Unilever company, which is presently measured as the world's driving corporation in hair conditioning and the moment biggest in shampoo.</w:t>
      </w:r>
    </w:p>
    <w:p w14:paraId="00000035" w14:textId="77777777" w:rsidR="00EA5C48" w:rsidRDefault="00EA5C48">
      <w:pPr>
        <w:rPr>
          <w:color w:val="0E101A"/>
        </w:rPr>
      </w:pPr>
    </w:p>
    <w:p w14:paraId="00000036" w14:textId="77777777" w:rsidR="00EA5C48" w:rsidRDefault="00CE025C">
      <w:pPr>
        <w:rPr>
          <w:color w:val="0E101A"/>
        </w:rPr>
      </w:pPr>
      <w:r>
        <w:rPr>
          <w:color w:val="0E101A"/>
        </w:rPr>
        <w:t>Market Segmentation- Showcase division i</w:t>
      </w:r>
      <w:r>
        <w:rPr>
          <w:color w:val="0E101A"/>
        </w:rPr>
        <w:t>s characterized as partitioning a single advert into littler segments.</w:t>
      </w:r>
    </w:p>
    <w:p w14:paraId="00000038" w14:textId="52DA0393" w:rsidR="00EA5C48" w:rsidRDefault="00CE025C">
      <w:pPr>
        <w:rPr>
          <w:color w:val="0E101A"/>
        </w:rPr>
      </w:pPr>
      <w:r>
        <w:rPr>
          <w:color w:val="0E101A"/>
        </w:rPr>
        <w:t xml:space="preserve">Demographic Segmentation- Sunsilk has been, since </w:t>
      </w:r>
      <w:r w:rsidR="000948F7">
        <w:rPr>
          <w:color w:val="0E101A"/>
        </w:rPr>
        <w:t>its introduction</w:t>
      </w:r>
      <w:r>
        <w:rPr>
          <w:color w:val="0E101A"/>
        </w:rPr>
        <w:t xml:space="preserve">, </w:t>
      </w:r>
      <w:r w:rsidR="006530A2">
        <w:rPr>
          <w:color w:val="0E101A"/>
        </w:rPr>
        <w:t>realized</w:t>
      </w:r>
      <w:r>
        <w:rPr>
          <w:color w:val="0E101A"/>
        </w:rPr>
        <w:t xml:space="preserve"> as a cleanser for </w:t>
      </w:r>
      <w:r w:rsidR="006530A2">
        <w:rPr>
          <w:color w:val="0E101A"/>
        </w:rPr>
        <w:t>women</w:t>
      </w:r>
      <w:r>
        <w:rPr>
          <w:color w:val="0E101A"/>
        </w:rPr>
        <w:t xml:space="preserve">. Sunsilk as a variety represents hair and care. Geographic Segmentation- Upper </w:t>
      </w:r>
      <w:r w:rsidR="000948F7">
        <w:rPr>
          <w:color w:val="0E101A"/>
        </w:rPr>
        <w:t>center</w:t>
      </w:r>
      <w:r>
        <w:rPr>
          <w:color w:val="0E101A"/>
        </w:rPr>
        <w:t>- and middle-class individuals. Sunsilk is a driving cleanser in the UK. So, they sectioned Sunsilk in each zone of the UK so that all urban or suburban upper course and middle-class individuals of the UK can utilize Sunsilk.</w:t>
      </w:r>
    </w:p>
    <w:p w14:paraId="00000039" w14:textId="77777777" w:rsidR="00EA5C48" w:rsidRDefault="00EA5C48">
      <w:pPr>
        <w:rPr>
          <w:color w:val="0E101A"/>
        </w:rPr>
      </w:pPr>
    </w:p>
    <w:p w14:paraId="14D5552C" w14:textId="77777777" w:rsidR="00E908EE" w:rsidRDefault="00CE025C">
      <w:pPr>
        <w:rPr>
          <w:color w:val="0E101A"/>
        </w:rPr>
      </w:pPr>
      <w:r>
        <w:rPr>
          <w:color w:val="0E101A"/>
        </w:rPr>
        <w:t>Targeting- Sunsilk target is</w:t>
      </w:r>
      <w:r>
        <w:rPr>
          <w:color w:val="0E101A"/>
        </w:rPr>
        <w:t xml:space="preserve"> female clients. They continuously pull in ladies towards their items. They examine the woman’s desires, wants. And they continuously attempt to fathom those requirements and desires. Sunsilk continuously utilizes world celebrated performing artists in the</w:t>
      </w:r>
      <w:r>
        <w:rPr>
          <w:color w:val="0E101A"/>
        </w:rPr>
        <w:t xml:space="preserve">ir special includes. Sunsilk is focusing on youthful ladies over the world, giving them the chance to segment with each other their claim life stories fitting the </w:t>
      </w:r>
      <w:r>
        <w:rPr>
          <w:color w:val="0E101A"/>
        </w:rPr>
        <w:lastRenderedPageBreak/>
        <w:t xml:space="preserve">Life Can't-Wait up the subject – of how they have tossed carefulness to the wind and taken a </w:t>
      </w:r>
      <w:r>
        <w:rPr>
          <w:color w:val="0E101A"/>
        </w:rPr>
        <w:t>chance which comes about in a life-changing involvement.</w:t>
      </w:r>
    </w:p>
    <w:p w14:paraId="0000003C" w14:textId="7F1C557C" w:rsidR="00EA5C48" w:rsidRDefault="00CE025C">
      <w:pPr>
        <w:rPr>
          <w:color w:val="0E101A"/>
        </w:rPr>
      </w:pPr>
      <w:r>
        <w:rPr>
          <w:color w:val="0E101A"/>
        </w:rPr>
        <w:t xml:space="preserve">Positioning- It was positioned as a hair maintenance product in the UK and meanwhile utilized effective film on-screen characters for advancement. Sunsilk’s </w:t>
      </w:r>
      <w:r w:rsidR="006530A2">
        <w:rPr>
          <w:color w:val="0E101A"/>
        </w:rPr>
        <w:t>unidentified</w:t>
      </w:r>
      <w:r>
        <w:rPr>
          <w:color w:val="0E101A"/>
        </w:rPr>
        <w:t xml:space="preserve"> of life </w:t>
      </w:r>
      <w:r w:rsidR="006530A2">
        <w:rPr>
          <w:color w:val="0E101A"/>
        </w:rPr>
        <w:t xml:space="preserve">change </w:t>
      </w:r>
      <w:r>
        <w:rPr>
          <w:color w:val="0E101A"/>
        </w:rPr>
        <w:t>has been its r</w:t>
      </w:r>
      <w:r>
        <w:rPr>
          <w:color w:val="0E101A"/>
        </w:rPr>
        <w:t xml:space="preserve">eliable </w:t>
      </w:r>
      <w:r w:rsidR="006530A2">
        <w:rPr>
          <w:color w:val="0E101A"/>
        </w:rPr>
        <w:t>development</w:t>
      </w:r>
      <w:r>
        <w:rPr>
          <w:color w:val="0E101A"/>
        </w:rPr>
        <w:t xml:space="preserve">—be it the bottle, bundling or unused </w:t>
      </w:r>
      <w:r w:rsidR="006530A2">
        <w:rPr>
          <w:color w:val="0E101A"/>
        </w:rPr>
        <w:t>differences</w:t>
      </w:r>
      <w:r>
        <w:rPr>
          <w:color w:val="0E101A"/>
        </w:rPr>
        <w:t xml:space="preserve">, the </w:t>
      </w:r>
      <w:r w:rsidR="006530A2">
        <w:rPr>
          <w:color w:val="0E101A"/>
        </w:rPr>
        <w:t>product</w:t>
      </w:r>
      <w:r>
        <w:rPr>
          <w:color w:val="0E101A"/>
        </w:rPr>
        <w:t xml:space="preserve"> has kept money on </w:t>
      </w:r>
      <w:r w:rsidR="006530A2">
        <w:rPr>
          <w:color w:val="0E101A"/>
        </w:rPr>
        <w:t>expansion</w:t>
      </w:r>
      <w:r>
        <w:rPr>
          <w:color w:val="0E101A"/>
        </w:rPr>
        <w:t xml:space="preserve"> to </w:t>
      </w:r>
      <w:r w:rsidR="006530A2">
        <w:rPr>
          <w:color w:val="0E101A"/>
        </w:rPr>
        <w:t>retain</w:t>
      </w:r>
      <w:r>
        <w:rPr>
          <w:color w:val="0E101A"/>
        </w:rPr>
        <w:t xml:space="preserve"> its </w:t>
      </w:r>
      <w:r w:rsidR="006530A2">
        <w:rPr>
          <w:color w:val="0E101A"/>
        </w:rPr>
        <w:t>new image</w:t>
      </w:r>
      <w:r>
        <w:rPr>
          <w:color w:val="0E101A"/>
        </w:rPr>
        <w:t xml:space="preserve"> gravure (</w:t>
      </w:r>
      <w:r>
        <w:rPr>
          <w:color w:val="222222"/>
          <w:highlight w:val="white"/>
        </w:rPr>
        <w:t>Lopatin et al.,</w:t>
      </w:r>
      <w:r w:rsidR="00E908EE">
        <w:rPr>
          <w:color w:val="222222"/>
          <w:highlight w:val="white"/>
        </w:rPr>
        <w:t xml:space="preserve"> </w:t>
      </w:r>
      <w:r>
        <w:rPr>
          <w:color w:val="222222"/>
          <w:highlight w:val="white"/>
        </w:rPr>
        <w:t>2019)</w:t>
      </w:r>
      <w:r>
        <w:rPr>
          <w:color w:val="0E101A"/>
        </w:rPr>
        <w:t xml:space="preserve">. What has not </w:t>
      </w:r>
      <w:r w:rsidR="006530A2">
        <w:rPr>
          <w:color w:val="0E101A"/>
        </w:rPr>
        <w:t>altered</w:t>
      </w:r>
      <w:r>
        <w:rPr>
          <w:color w:val="0E101A"/>
        </w:rPr>
        <w:t xml:space="preserve"> is the steadiness in its message and its situation. Its tag lines—if </w:t>
      </w:r>
      <w:r>
        <w:rPr>
          <w:color w:val="0E101A"/>
        </w:rPr>
        <w:t>it’s great enough for a</w:t>
      </w:r>
      <w:r w:rsidR="001D6342">
        <w:rPr>
          <w:color w:val="0E101A"/>
        </w:rPr>
        <w:t xml:space="preserve"> </w:t>
      </w:r>
      <w:r w:rsidR="001D6342" w:rsidRPr="001D6342">
        <w:rPr>
          <w:color w:val="0E101A"/>
        </w:rPr>
        <w:t>superstar,</w:t>
      </w:r>
      <w:r>
        <w:rPr>
          <w:color w:val="0E101A"/>
        </w:rPr>
        <w:t xml:space="preserve"> at that point it’s great for you as well to Play with prettiness—have </w:t>
      </w:r>
      <w:r w:rsidR="001D6342">
        <w:rPr>
          <w:color w:val="0E101A"/>
        </w:rPr>
        <w:t>approved</w:t>
      </w:r>
      <w:r>
        <w:rPr>
          <w:color w:val="0E101A"/>
        </w:rPr>
        <w:t xml:space="preserve"> on the same communication over a long time. It blows into a feeling exceptionally near to humanity’s necessity—communal communication. The bra</w:t>
      </w:r>
      <w:r>
        <w:rPr>
          <w:color w:val="0E101A"/>
        </w:rPr>
        <w:t>nd has continuously contracted superstars when they have come to a certain stature instead of utilizing them at the beginning of their occupations. This has made a difference in the clients' ability to relate to their idols on screen.</w:t>
      </w:r>
    </w:p>
    <w:p w14:paraId="0000003D" w14:textId="77777777" w:rsidR="00EA5C48" w:rsidRDefault="00EA5C48">
      <w:pPr>
        <w:rPr>
          <w:b/>
          <w:color w:val="0E101A"/>
        </w:rPr>
      </w:pPr>
    </w:p>
    <w:p w14:paraId="0000003E" w14:textId="77777777" w:rsidR="00EA5C48" w:rsidRDefault="00CE025C" w:rsidP="00210207">
      <w:pPr>
        <w:pStyle w:val="Heading1"/>
      </w:pPr>
      <w:r>
        <w:t>Marketing mix of Sun</w:t>
      </w:r>
      <w:r>
        <w:t>silk (Unilever)</w:t>
      </w:r>
    </w:p>
    <w:p w14:paraId="0000003F" w14:textId="77777777" w:rsidR="00EA5C48" w:rsidRDefault="00EA5C48">
      <w:pPr>
        <w:rPr>
          <w:color w:val="0E101A"/>
        </w:rPr>
      </w:pPr>
    </w:p>
    <w:p w14:paraId="00000040" w14:textId="5EFA04DE" w:rsidR="00EA5C48" w:rsidRDefault="00CE025C">
      <w:pPr>
        <w:rPr>
          <w:color w:val="0E101A"/>
        </w:rPr>
      </w:pPr>
      <w:r>
        <w:rPr>
          <w:color w:val="0E101A"/>
        </w:rPr>
        <w:t xml:space="preserve">Product- Sunsilk is a worldwide brand when it derives to hair maintenance. It contains an </w:t>
      </w:r>
      <w:r w:rsidR="001D6342">
        <w:rPr>
          <w:color w:val="0E101A"/>
        </w:rPr>
        <w:t>extensive</w:t>
      </w:r>
      <w:r>
        <w:rPr>
          <w:color w:val="0E101A"/>
        </w:rPr>
        <w:t xml:space="preserve"> </w:t>
      </w:r>
      <w:r w:rsidR="001D6342">
        <w:rPr>
          <w:color w:val="0E101A"/>
        </w:rPr>
        <w:t xml:space="preserve">product </w:t>
      </w:r>
      <w:r>
        <w:rPr>
          <w:color w:val="0E101A"/>
        </w:rPr>
        <w:t>collection in its promoting</w:t>
      </w:r>
      <w:r w:rsidR="001D6342">
        <w:rPr>
          <w:color w:val="0E101A"/>
        </w:rPr>
        <w:t xml:space="preserve"> mix</w:t>
      </w:r>
      <w:r>
        <w:rPr>
          <w:color w:val="0E101A"/>
        </w:rPr>
        <w:t xml:space="preserve">. Sunsilk </w:t>
      </w:r>
      <w:r w:rsidR="001D6342">
        <w:rPr>
          <w:color w:val="0E101A"/>
        </w:rPr>
        <w:t>arrived</w:t>
      </w:r>
      <w:r>
        <w:rPr>
          <w:color w:val="0E101A"/>
        </w:rPr>
        <w:t xml:space="preserve"> at the hair </w:t>
      </w:r>
      <w:r w:rsidR="001D6342">
        <w:rPr>
          <w:color w:val="0E101A"/>
        </w:rPr>
        <w:t>maintenance</w:t>
      </w:r>
      <w:r>
        <w:rPr>
          <w:color w:val="0E101A"/>
        </w:rPr>
        <w:t xml:space="preserve"> portion by </w:t>
      </w:r>
      <w:r w:rsidR="001D6342">
        <w:rPr>
          <w:color w:val="0E101A"/>
        </w:rPr>
        <w:t>bestowing</w:t>
      </w:r>
      <w:r>
        <w:rPr>
          <w:color w:val="0E101A"/>
        </w:rPr>
        <w:t xml:space="preserve"> shampoos but presently it has stimulated on to other </w:t>
      </w:r>
      <w:r w:rsidR="001D6342">
        <w:rPr>
          <w:color w:val="0E101A"/>
        </w:rPr>
        <w:t>kinds of stuff</w:t>
      </w:r>
      <w:r>
        <w:rPr>
          <w:color w:val="0E101A"/>
        </w:rPr>
        <w:t xml:space="preserve"> as well like hair conditioners, etc. When it derives to shampoos, Sunsilk has presented </w:t>
      </w:r>
      <w:r w:rsidR="001D6342">
        <w:rPr>
          <w:color w:val="0E101A"/>
        </w:rPr>
        <w:t>diverse</w:t>
      </w:r>
      <w:r>
        <w:rPr>
          <w:color w:val="0E101A"/>
        </w:rPr>
        <w:t xml:space="preserve"> </w:t>
      </w:r>
      <w:r w:rsidR="001D6342">
        <w:rPr>
          <w:color w:val="0E101A"/>
        </w:rPr>
        <w:t xml:space="preserve">products </w:t>
      </w:r>
      <w:r>
        <w:rPr>
          <w:color w:val="0E101A"/>
        </w:rPr>
        <w:t xml:space="preserve">to supply all the diverse </w:t>
      </w:r>
      <w:r w:rsidR="001D6342">
        <w:rPr>
          <w:color w:val="0E101A"/>
        </w:rPr>
        <w:t>kinds</w:t>
      </w:r>
      <w:r>
        <w:rPr>
          <w:color w:val="0E101A"/>
        </w:rPr>
        <w:t xml:space="preserve"> of hair. Sunsilk shampoos are accessible in differ</w:t>
      </w:r>
      <w:r>
        <w:rPr>
          <w:color w:val="0E101A"/>
        </w:rPr>
        <w:t>ent SKUs and the bundling has changed over the while. Moreover, conditioners have to be presented which once more provide distinctive sorts of hair.</w:t>
      </w:r>
    </w:p>
    <w:p w14:paraId="00000041" w14:textId="77777777" w:rsidR="00EA5C48" w:rsidRDefault="00EA5C48">
      <w:pPr>
        <w:rPr>
          <w:color w:val="0E101A"/>
        </w:rPr>
      </w:pPr>
    </w:p>
    <w:p w14:paraId="00000042" w14:textId="77777777" w:rsidR="00EA5C48" w:rsidRDefault="00CE025C">
      <w:pPr>
        <w:rPr>
          <w:color w:val="0E101A"/>
        </w:rPr>
      </w:pPr>
      <w:r>
        <w:rPr>
          <w:color w:val="0E101A"/>
        </w:rPr>
        <w:t>Price- From the monstrous competition within the hair care industry, Sunsilk has been constrained to prese</w:t>
      </w:r>
      <w:r>
        <w:rPr>
          <w:color w:val="0E101A"/>
        </w:rPr>
        <w:t>rve a generally low cost. It offers items in terms of little sachets extending to bottles. This cost is gathered to have taken after value-based estimating strategy in its promoting blend in which the cost is chosen agreeing to the recognition of users.</w:t>
      </w:r>
    </w:p>
    <w:p w14:paraId="00000043" w14:textId="77777777" w:rsidR="00EA5C48" w:rsidRDefault="00EA5C48">
      <w:pPr>
        <w:rPr>
          <w:color w:val="0E101A"/>
        </w:rPr>
      </w:pPr>
    </w:p>
    <w:p w14:paraId="00000044" w14:textId="1BE75F13" w:rsidR="00EA5C48" w:rsidRDefault="00CE025C">
      <w:pPr>
        <w:rPr>
          <w:color w:val="0E101A"/>
        </w:rPr>
      </w:pPr>
      <w:r>
        <w:rPr>
          <w:color w:val="0E101A"/>
        </w:rPr>
        <w:lastRenderedPageBreak/>
        <w:t>P</w:t>
      </w:r>
      <w:r>
        <w:rPr>
          <w:color w:val="0E101A"/>
        </w:rPr>
        <w:t xml:space="preserve">romotion- Sunsilk has continuously </w:t>
      </w:r>
      <w:r w:rsidR="001D6342">
        <w:rPr>
          <w:color w:val="0E101A"/>
        </w:rPr>
        <w:t>remained</w:t>
      </w:r>
      <w:r>
        <w:rPr>
          <w:color w:val="0E101A"/>
        </w:rPr>
        <w:t xml:space="preserve"> a product that has centred on </w:t>
      </w:r>
      <w:r w:rsidR="001D6342">
        <w:rPr>
          <w:color w:val="0E101A"/>
        </w:rPr>
        <w:t>powerful</w:t>
      </w:r>
      <w:r>
        <w:rPr>
          <w:color w:val="0E101A"/>
        </w:rPr>
        <w:t xml:space="preserve"> showcasing and advancement. The common </w:t>
      </w:r>
      <w:r w:rsidR="001D6342">
        <w:rPr>
          <w:color w:val="0E101A"/>
        </w:rPr>
        <w:t>sequence</w:t>
      </w:r>
      <w:r>
        <w:rPr>
          <w:color w:val="0E101A"/>
        </w:rPr>
        <w:t xml:space="preserve"> of advancement </w:t>
      </w:r>
      <w:r w:rsidR="001D6342">
        <w:rPr>
          <w:color w:val="0E101A"/>
        </w:rPr>
        <w:t>over</w:t>
      </w:r>
      <w:r>
        <w:rPr>
          <w:color w:val="0E101A"/>
        </w:rPr>
        <w:t xml:space="preserve"> daily </w:t>
      </w:r>
      <w:r w:rsidR="001D6342">
        <w:rPr>
          <w:color w:val="0E101A"/>
        </w:rPr>
        <w:t>news</w:t>
      </w:r>
      <w:r>
        <w:rPr>
          <w:color w:val="0E101A"/>
        </w:rPr>
        <w:t xml:space="preserve">papers and other </w:t>
      </w:r>
      <w:r w:rsidR="001D6342">
        <w:rPr>
          <w:color w:val="0E101A"/>
        </w:rPr>
        <w:t>broadcasting</w:t>
      </w:r>
      <w:r>
        <w:rPr>
          <w:color w:val="0E101A"/>
        </w:rPr>
        <w:t>, tv notices have been received by Sunsilk (</w:t>
      </w:r>
      <w:r>
        <w:rPr>
          <w:color w:val="222222"/>
          <w:highlight w:val="white"/>
        </w:rPr>
        <w:t>Thabit and Raewf, 2018</w:t>
      </w:r>
      <w:r>
        <w:rPr>
          <w:color w:val="222222"/>
          <w:highlight w:val="white"/>
        </w:rPr>
        <w:t>)</w:t>
      </w:r>
      <w:r>
        <w:rPr>
          <w:color w:val="0E101A"/>
        </w:rPr>
        <w:t xml:space="preserve">. The tagline for the </w:t>
      </w:r>
      <w:r w:rsidR="001D6342">
        <w:rPr>
          <w:color w:val="0E101A"/>
        </w:rPr>
        <w:t xml:space="preserve">company </w:t>
      </w:r>
      <w:r>
        <w:rPr>
          <w:color w:val="0E101A"/>
        </w:rPr>
        <w:t xml:space="preserve">Sunsilk is 'Your hair by your side'. Sunsilk too increments the shopper </w:t>
      </w:r>
      <w:r w:rsidR="001D6342">
        <w:rPr>
          <w:color w:val="0E101A"/>
        </w:rPr>
        <w:t>presence</w:t>
      </w:r>
      <w:r>
        <w:rPr>
          <w:color w:val="0E101A"/>
        </w:rPr>
        <w:t xml:space="preserve"> by </w:t>
      </w:r>
      <w:r w:rsidR="001D6342">
        <w:rPr>
          <w:color w:val="0E101A"/>
        </w:rPr>
        <w:t>taking</w:t>
      </w:r>
      <w:r>
        <w:rPr>
          <w:color w:val="0E101A"/>
        </w:rPr>
        <w:t xml:space="preserve"> instinctively diversions and </w:t>
      </w:r>
      <w:r w:rsidR="001D6342">
        <w:rPr>
          <w:color w:val="0E101A"/>
        </w:rPr>
        <w:t>quizzes</w:t>
      </w:r>
      <w:r>
        <w:rPr>
          <w:color w:val="0E101A"/>
        </w:rPr>
        <w:t xml:space="preserve">. It </w:t>
      </w:r>
      <w:r w:rsidR="001D6342">
        <w:rPr>
          <w:color w:val="0E101A"/>
        </w:rPr>
        <w:t>drove</w:t>
      </w:r>
      <w:r>
        <w:rPr>
          <w:color w:val="0E101A"/>
        </w:rPr>
        <w:t xml:space="preserve"> a web</w:t>
      </w:r>
      <w:r w:rsidR="001D6342">
        <w:rPr>
          <w:color w:val="0E101A"/>
        </w:rPr>
        <w:t xml:space="preserve"> </w:t>
      </w:r>
      <w:r w:rsidR="000948F7">
        <w:rPr>
          <w:color w:val="0E101A"/>
        </w:rPr>
        <w:t>for all</w:t>
      </w:r>
      <w:r>
        <w:rPr>
          <w:color w:val="0E101A"/>
        </w:rPr>
        <w:t xml:space="preserve"> </w:t>
      </w:r>
      <w:r w:rsidR="001D6342">
        <w:rPr>
          <w:color w:val="0E101A"/>
        </w:rPr>
        <w:t>new</w:t>
      </w:r>
      <w:r>
        <w:rPr>
          <w:color w:val="0E101A"/>
        </w:rPr>
        <w:t xml:space="preserve"> </w:t>
      </w:r>
      <w:r w:rsidR="001D6342">
        <w:rPr>
          <w:color w:val="0E101A"/>
        </w:rPr>
        <w:t>woman</w:t>
      </w:r>
      <w:r>
        <w:rPr>
          <w:color w:val="0E101A"/>
        </w:rPr>
        <w:t xml:space="preserve"> community which has made a difference in </w:t>
      </w:r>
      <w:r w:rsidR="001D6342">
        <w:rPr>
          <w:color w:val="0E101A"/>
        </w:rPr>
        <w:t>increasing</w:t>
      </w:r>
      <w:r>
        <w:rPr>
          <w:color w:val="0E101A"/>
        </w:rPr>
        <w:t xml:space="preserve"> brand </w:t>
      </w:r>
      <w:r w:rsidR="001D6342">
        <w:rPr>
          <w:color w:val="0E101A"/>
        </w:rPr>
        <w:t>awareness amid</w:t>
      </w:r>
      <w:r>
        <w:rPr>
          <w:color w:val="0E101A"/>
        </w:rPr>
        <w:t xml:space="preserve"> the target collection.</w:t>
      </w:r>
    </w:p>
    <w:p w14:paraId="00000045" w14:textId="77777777" w:rsidR="00EA5C48" w:rsidRDefault="00EA5C48">
      <w:pPr>
        <w:rPr>
          <w:color w:val="0E101A"/>
        </w:rPr>
      </w:pPr>
    </w:p>
    <w:p w14:paraId="00000046" w14:textId="77777777" w:rsidR="00EA5C48" w:rsidRDefault="00CE025C">
      <w:pPr>
        <w:rPr>
          <w:color w:val="0E101A"/>
        </w:rPr>
      </w:pPr>
      <w:r>
        <w:rPr>
          <w:color w:val="0E101A"/>
        </w:rPr>
        <w:t>Place- Beginning its trade in the UK it has expanded its trade all over the UK. It sections its showcase on the premise of income and statistics division and after that choose the target markets and positions its products.</w:t>
      </w:r>
    </w:p>
    <w:p w14:paraId="0000004A" w14:textId="552471AA" w:rsidR="00EA5C48" w:rsidRDefault="00CE025C" w:rsidP="00210207">
      <w:pPr>
        <w:pStyle w:val="Heading1"/>
      </w:pPr>
      <w:r>
        <w:t>Conclusion</w:t>
      </w:r>
    </w:p>
    <w:p w14:paraId="0000004B" w14:textId="77777777" w:rsidR="00EA5C48" w:rsidRDefault="00CE025C">
      <w:pPr>
        <w:rPr>
          <w:color w:val="0E101A"/>
        </w:rPr>
      </w:pPr>
      <w:r>
        <w:rPr>
          <w:color w:val="0E101A"/>
        </w:rPr>
        <w:t>The report focuses to discuss the meaning of marketing for trade by fixating on the assorted phases of marketing. It also focuses on what the marketing environment and other situational examination model means for the trade and which job it per</w:t>
      </w:r>
      <w:r>
        <w:rPr>
          <w:color w:val="0E101A"/>
        </w:rPr>
        <w:t>forms inside the business. It also focuses to inspect roughly the Segmentation, targeting and positioning of Unilever organization of UK and focuses to break down its advertising blend that fuses Product, Price, Place, promotion.</w:t>
      </w:r>
    </w:p>
    <w:p w14:paraId="0000004C" w14:textId="77777777" w:rsidR="00EA5C48" w:rsidRDefault="00CE025C">
      <w:pPr>
        <w:rPr>
          <w:color w:val="0E101A"/>
        </w:rPr>
      </w:pPr>
      <w:r>
        <w:br w:type="page"/>
      </w:r>
    </w:p>
    <w:p w14:paraId="0000004D" w14:textId="6F713EAE" w:rsidR="00EA5C48" w:rsidRDefault="00CE025C">
      <w:pPr>
        <w:rPr>
          <w:b/>
          <w:color w:val="0E101A"/>
        </w:rPr>
      </w:pPr>
      <w:r>
        <w:rPr>
          <w:b/>
          <w:color w:val="0E101A"/>
        </w:rPr>
        <w:lastRenderedPageBreak/>
        <w:t>Reference list</w:t>
      </w:r>
    </w:p>
    <w:p w14:paraId="2F7260B4" w14:textId="77777777" w:rsidR="00E908EE" w:rsidRPr="00E908EE" w:rsidRDefault="00CE025C" w:rsidP="00E908EE">
      <w:pPr>
        <w:rPr>
          <w:color w:val="222222"/>
          <w:highlight w:val="white"/>
        </w:rPr>
      </w:pPr>
      <w:r w:rsidRPr="00E908EE">
        <w:rPr>
          <w:color w:val="222222"/>
          <w:highlight w:val="white"/>
        </w:rPr>
        <w:t xml:space="preserve">Bajrami, H. and Fejza, V., 2019. The Role of Marketing and Business Approach on SME Development. </w:t>
      </w:r>
      <w:r w:rsidRPr="00E908EE">
        <w:rPr>
          <w:i/>
          <w:color w:val="222222"/>
          <w:highlight w:val="white"/>
        </w:rPr>
        <w:t>Ekonomika</w:t>
      </w:r>
      <w:r w:rsidRPr="00E908EE">
        <w:rPr>
          <w:color w:val="222222"/>
          <w:highlight w:val="white"/>
        </w:rPr>
        <w:t xml:space="preserve">, </w:t>
      </w:r>
      <w:r w:rsidRPr="00E908EE">
        <w:rPr>
          <w:i/>
          <w:color w:val="222222"/>
          <w:highlight w:val="white"/>
        </w:rPr>
        <w:t>98</w:t>
      </w:r>
      <w:r w:rsidRPr="00E908EE">
        <w:rPr>
          <w:color w:val="222222"/>
          <w:highlight w:val="white"/>
        </w:rPr>
        <w:t>(2), pp.76-84.</w:t>
      </w:r>
    </w:p>
    <w:p w14:paraId="51F4B3FA" w14:textId="77777777" w:rsidR="00E908EE" w:rsidRPr="00E908EE" w:rsidRDefault="00CE025C" w:rsidP="00E908EE">
      <w:pPr>
        <w:rPr>
          <w:color w:val="222222"/>
          <w:highlight w:val="white"/>
        </w:rPr>
      </w:pPr>
      <w:r w:rsidRPr="00E908EE">
        <w:rPr>
          <w:color w:val="222222"/>
          <w:highlight w:val="white"/>
        </w:rPr>
        <w:t>Bergkvist, L. and Eisend</w:t>
      </w:r>
      <w:r w:rsidRPr="00E908EE">
        <w:rPr>
          <w:color w:val="222222"/>
          <w:highlight w:val="white"/>
        </w:rPr>
        <w:t xml:space="preserve">, M., 2020. The dynamic nature of marketing constructs. </w:t>
      </w:r>
      <w:r w:rsidRPr="00E908EE">
        <w:rPr>
          <w:i/>
          <w:color w:val="222222"/>
          <w:highlight w:val="white"/>
        </w:rPr>
        <w:t>Journal of the Academy of Marketing Science</w:t>
      </w:r>
      <w:r w:rsidRPr="00E908EE">
        <w:rPr>
          <w:color w:val="222222"/>
          <w:highlight w:val="white"/>
        </w:rPr>
        <w:t>, pp.1-21.</w:t>
      </w:r>
    </w:p>
    <w:p w14:paraId="33A96ED0" w14:textId="77777777" w:rsidR="00E908EE" w:rsidRPr="00E908EE" w:rsidRDefault="00CE025C" w:rsidP="00E908EE">
      <w:pPr>
        <w:rPr>
          <w:color w:val="0E101A"/>
          <w:szCs w:val="24"/>
        </w:rPr>
      </w:pPr>
      <w:r w:rsidRPr="00E908EE">
        <w:rPr>
          <w:color w:val="222222"/>
          <w:highlight w:val="white"/>
        </w:rPr>
        <w:t>Boyd, D.E. and Koles, B., 2019. An introduction to the special issue “virtual reality in marketing”: definition, theory and practice.</w:t>
      </w:r>
    </w:p>
    <w:p w14:paraId="060CF81C" w14:textId="77777777" w:rsidR="00E908EE" w:rsidRPr="00E908EE" w:rsidRDefault="00CE025C" w:rsidP="00E908EE">
      <w:pPr>
        <w:rPr>
          <w:color w:val="222222"/>
          <w:highlight w:val="white"/>
        </w:rPr>
      </w:pPr>
      <w:r w:rsidRPr="00E908EE">
        <w:rPr>
          <w:color w:val="222222"/>
          <w:highlight w:val="white"/>
        </w:rPr>
        <w:t>Eremina, A.R</w:t>
      </w:r>
      <w:r w:rsidRPr="00E908EE">
        <w:rPr>
          <w:color w:val="222222"/>
          <w:highlight w:val="white"/>
        </w:rPr>
        <w:t xml:space="preserve">., Bardadym, M.V., Hurtova, N.V., Zhadko, K.S. and Datsenko, V.V., 2020. Innovative Marketing Tools for Business Development in the Early Stages of the Crisis. </w:t>
      </w:r>
      <w:r w:rsidRPr="00E908EE">
        <w:rPr>
          <w:i/>
          <w:color w:val="222222"/>
          <w:highlight w:val="white"/>
        </w:rPr>
        <w:t>International Journal of Management</w:t>
      </w:r>
      <w:r w:rsidRPr="00E908EE">
        <w:rPr>
          <w:color w:val="222222"/>
          <w:highlight w:val="white"/>
        </w:rPr>
        <w:t xml:space="preserve">, </w:t>
      </w:r>
      <w:r w:rsidRPr="00E908EE">
        <w:rPr>
          <w:i/>
          <w:color w:val="222222"/>
          <w:highlight w:val="white"/>
        </w:rPr>
        <w:t>11</w:t>
      </w:r>
      <w:r w:rsidRPr="00E908EE">
        <w:rPr>
          <w:color w:val="222222"/>
          <w:highlight w:val="white"/>
        </w:rPr>
        <w:t>(5).</w:t>
      </w:r>
    </w:p>
    <w:p w14:paraId="3A96F5C8" w14:textId="77777777" w:rsidR="00E908EE" w:rsidRPr="00E908EE" w:rsidRDefault="00CE025C" w:rsidP="00E908EE">
      <w:pPr>
        <w:rPr>
          <w:color w:val="222222"/>
          <w:highlight w:val="white"/>
        </w:rPr>
      </w:pPr>
      <w:r w:rsidRPr="00E908EE">
        <w:rPr>
          <w:color w:val="222222"/>
          <w:highlight w:val="white"/>
        </w:rPr>
        <w:t>Grönroos, C., 2017. Relationship marketing and servi</w:t>
      </w:r>
      <w:r w:rsidRPr="00E908EE">
        <w:rPr>
          <w:color w:val="222222"/>
          <w:highlight w:val="white"/>
        </w:rPr>
        <w:t xml:space="preserve">ce: An update. </w:t>
      </w:r>
      <w:r w:rsidRPr="00E908EE">
        <w:rPr>
          <w:i/>
          <w:color w:val="222222"/>
          <w:highlight w:val="white"/>
        </w:rPr>
        <w:t>Journal of Global Scholars of Marketing Science</w:t>
      </w:r>
      <w:r w:rsidRPr="00E908EE">
        <w:rPr>
          <w:color w:val="222222"/>
          <w:highlight w:val="white"/>
        </w:rPr>
        <w:t xml:space="preserve">, </w:t>
      </w:r>
      <w:r w:rsidRPr="00E908EE">
        <w:rPr>
          <w:i/>
          <w:color w:val="222222"/>
          <w:highlight w:val="white"/>
        </w:rPr>
        <w:t>27</w:t>
      </w:r>
      <w:r w:rsidRPr="00E908EE">
        <w:rPr>
          <w:color w:val="222222"/>
          <w:highlight w:val="white"/>
        </w:rPr>
        <w:t>(3), pp.201-208.</w:t>
      </w:r>
    </w:p>
    <w:p w14:paraId="4C5FC88E" w14:textId="77777777" w:rsidR="00E908EE" w:rsidRPr="00E908EE" w:rsidRDefault="00CE025C" w:rsidP="00E908EE">
      <w:pPr>
        <w:rPr>
          <w:color w:val="222222"/>
          <w:highlight w:val="white"/>
        </w:rPr>
      </w:pPr>
      <w:r w:rsidRPr="00E908EE">
        <w:rPr>
          <w:color w:val="222222"/>
          <w:highlight w:val="white"/>
        </w:rPr>
        <w:t xml:space="preserve">Hunt, S.D., Hass, A. and Manis, K.T., 2021. The five stages of the macro marketing field of study: From raison d’etre to field of significant promise. </w:t>
      </w:r>
      <w:r w:rsidRPr="00E908EE">
        <w:rPr>
          <w:i/>
          <w:color w:val="222222"/>
          <w:highlight w:val="white"/>
        </w:rPr>
        <w:t>Journal of Macromarket</w:t>
      </w:r>
      <w:r w:rsidRPr="00E908EE">
        <w:rPr>
          <w:i/>
          <w:color w:val="222222"/>
          <w:highlight w:val="white"/>
        </w:rPr>
        <w:t>ing</w:t>
      </w:r>
      <w:r w:rsidRPr="00E908EE">
        <w:rPr>
          <w:color w:val="222222"/>
          <w:highlight w:val="white"/>
        </w:rPr>
        <w:t xml:space="preserve">, </w:t>
      </w:r>
      <w:r w:rsidRPr="00E908EE">
        <w:rPr>
          <w:i/>
          <w:color w:val="222222"/>
          <w:highlight w:val="white"/>
        </w:rPr>
        <w:t>41</w:t>
      </w:r>
      <w:r w:rsidRPr="00E908EE">
        <w:rPr>
          <w:color w:val="222222"/>
          <w:highlight w:val="white"/>
        </w:rPr>
        <w:t>(1), pp.10-24.</w:t>
      </w:r>
    </w:p>
    <w:p w14:paraId="119DD3B1" w14:textId="77777777" w:rsidR="00E908EE" w:rsidRPr="00E908EE" w:rsidRDefault="00CE025C" w:rsidP="00E908EE">
      <w:pPr>
        <w:rPr>
          <w:color w:val="222222"/>
          <w:highlight w:val="white"/>
        </w:rPr>
      </w:pPr>
      <w:r w:rsidRPr="00E908EE">
        <w:rPr>
          <w:color w:val="222222"/>
          <w:highlight w:val="white"/>
        </w:rPr>
        <w:t xml:space="preserve">Lopatin, V.A., Mukhin, K.Y., Seryshev, R.V., Trifonov, P.V. and Smirnov, V.V., 2019. Increasing the level of STP in information processing. </w:t>
      </w:r>
      <w:r w:rsidRPr="00E908EE">
        <w:rPr>
          <w:i/>
          <w:color w:val="222222"/>
          <w:highlight w:val="white"/>
        </w:rPr>
        <w:t>International Journal of Engineering and Technology Innovation</w:t>
      </w:r>
      <w:r w:rsidRPr="00E908EE">
        <w:rPr>
          <w:color w:val="222222"/>
          <w:highlight w:val="white"/>
        </w:rPr>
        <w:t xml:space="preserve">, </w:t>
      </w:r>
      <w:r w:rsidRPr="00E908EE">
        <w:rPr>
          <w:i/>
          <w:color w:val="222222"/>
          <w:highlight w:val="white"/>
        </w:rPr>
        <w:t>8</w:t>
      </w:r>
      <w:r w:rsidRPr="00E908EE">
        <w:rPr>
          <w:color w:val="222222"/>
          <w:highlight w:val="white"/>
        </w:rPr>
        <w:t>(7), pp.583-588.</w:t>
      </w:r>
    </w:p>
    <w:p w14:paraId="6ECEFA8D" w14:textId="77777777" w:rsidR="00E908EE" w:rsidRPr="00E908EE" w:rsidRDefault="00CE025C" w:rsidP="00E908EE">
      <w:pPr>
        <w:rPr>
          <w:color w:val="222222"/>
          <w:szCs w:val="24"/>
          <w:highlight w:val="white"/>
        </w:rPr>
      </w:pPr>
      <w:r w:rsidRPr="00E908EE">
        <w:rPr>
          <w:color w:val="222222"/>
          <w:highlight w:val="white"/>
        </w:rPr>
        <w:t>Thabit, T. a</w:t>
      </w:r>
      <w:r w:rsidRPr="00E908EE">
        <w:rPr>
          <w:color w:val="222222"/>
          <w:highlight w:val="white"/>
        </w:rPr>
        <w:t xml:space="preserve">nd Raewf, M., 2018. The evaluation of marketing mix elements: A case study. </w:t>
      </w:r>
      <w:r w:rsidRPr="00E908EE">
        <w:rPr>
          <w:i/>
          <w:color w:val="222222"/>
          <w:highlight w:val="white"/>
        </w:rPr>
        <w:t>International Journal of Social Sciences &amp; Educational Studies</w:t>
      </w:r>
      <w:r w:rsidRPr="00E908EE">
        <w:rPr>
          <w:color w:val="222222"/>
          <w:highlight w:val="white"/>
        </w:rPr>
        <w:t xml:space="preserve">, </w:t>
      </w:r>
      <w:r w:rsidRPr="00E908EE">
        <w:rPr>
          <w:i/>
          <w:color w:val="222222"/>
          <w:highlight w:val="white"/>
        </w:rPr>
        <w:t>4</w:t>
      </w:r>
      <w:r w:rsidRPr="00E908EE">
        <w:rPr>
          <w:color w:val="222222"/>
          <w:highlight w:val="white"/>
        </w:rPr>
        <w:t>(4).</w:t>
      </w:r>
    </w:p>
    <w:p w14:paraId="156ED77B" w14:textId="77777777" w:rsidR="00E908EE" w:rsidRPr="00E908EE" w:rsidRDefault="00CE025C" w:rsidP="00E908EE">
      <w:pPr>
        <w:rPr>
          <w:color w:val="222222"/>
          <w:highlight w:val="white"/>
        </w:rPr>
      </w:pPr>
      <w:r w:rsidRPr="00E908EE">
        <w:rPr>
          <w:color w:val="222222"/>
          <w:highlight w:val="white"/>
        </w:rPr>
        <w:t>Yu, W., Ramanathan, R. and Nath, P., 2017. Environmental pressures and performance: An analysis of the roles o</w:t>
      </w:r>
      <w:r w:rsidRPr="00E908EE">
        <w:rPr>
          <w:color w:val="222222"/>
          <w:highlight w:val="white"/>
        </w:rPr>
        <w:t xml:space="preserve">f environmental innovation strategy and marketing capability. </w:t>
      </w:r>
      <w:r w:rsidRPr="00E908EE">
        <w:rPr>
          <w:i/>
          <w:color w:val="222222"/>
          <w:highlight w:val="white"/>
        </w:rPr>
        <w:t>Technological Forecasting and Social Change</w:t>
      </w:r>
      <w:r w:rsidRPr="00E908EE">
        <w:rPr>
          <w:color w:val="222222"/>
          <w:highlight w:val="white"/>
        </w:rPr>
        <w:t xml:space="preserve">, </w:t>
      </w:r>
      <w:r w:rsidRPr="00E908EE">
        <w:rPr>
          <w:i/>
          <w:color w:val="222222"/>
          <w:highlight w:val="white"/>
        </w:rPr>
        <w:t>117</w:t>
      </w:r>
      <w:r w:rsidRPr="00E908EE">
        <w:rPr>
          <w:color w:val="222222"/>
          <w:highlight w:val="white"/>
        </w:rPr>
        <w:t>, pp.160-169.</w:t>
      </w:r>
    </w:p>
    <w:sectPr w:rsidR="00E908EE" w:rsidRPr="00E908EE" w:rsidSect="00F839BF">
      <w:footerReference w:type="default" r:id="rId7"/>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30075B" w14:textId="77777777" w:rsidR="00000000" w:rsidRDefault="00CE025C">
      <w:pPr>
        <w:spacing w:line="240" w:lineRule="auto"/>
      </w:pPr>
      <w:r>
        <w:separator/>
      </w:r>
    </w:p>
  </w:endnote>
  <w:endnote w:type="continuationSeparator" w:id="0">
    <w:p w14:paraId="3FBE1C29" w14:textId="77777777" w:rsidR="00000000" w:rsidRDefault="00CE02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0968934"/>
      <w:docPartObj>
        <w:docPartGallery w:val="Page Numbers (Bottom of Page)"/>
        <w:docPartUnique/>
      </w:docPartObj>
    </w:sdtPr>
    <w:sdtEndPr/>
    <w:sdtContent>
      <w:sdt>
        <w:sdtPr>
          <w:id w:val="-1769616900"/>
          <w:docPartObj>
            <w:docPartGallery w:val="Page Numbers (Top of Page)"/>
            <w:docPartUnique/>
          </w:docPartObj>
        </w:sdtPr>
        <w:sdtEndPr/>
        <w:sdtContent>
          <w:p w14:paraId="71A92B17" w14:textId="52F67905" w:rsidR="00F839BF" w:rsidRDefault="00CE025C">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E908EE">
              <w:rPr>
                <w:b/>
                <w:bCs/>
                <w:noProof/>
              </w:rPr>
              <w:t>8</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E908EE">
              <w:rPr>
                <w:b/>
                <w:bCs/>
                <w:noProof/>
              </w:rPr>
              <w:t>8</w:t>
            </w:r>
            <w:r>
              <w:rPr>
                <w:b/>
                <w:bCs/>
                <w:szCs w:val="24"/>
              </w:rPr>
              <w:fldChar w:fldCharType="end"/>
            </w:r>
          </w:p>
        </w:sdtContent>
      </w:sdt>
    </w:sdtContent>
  </w:sdt>
  <w:p w14:paraId="7DB6E50B" w14:textId="77777777" w:rsidR="00F839BF" w:rsidRDefault="00F839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DCF84A" w14:textId="77777777" w:rsidR="00000000" w:rsidRDefault="00CE025C">
      <w:pPr>
        <w:spacing w:line="240" w:lineRule="auto"/>
      </w:pPr>
      <w:r>
        <w:separator/>
      </w:r>
    </w:p>
  </w:footnote>
  <w:footnote w:type="continuationSeparator" w:id="0">
    <w:p w14:paraId="757C8839" w14:textId="77777777" w:rsidR="00000000" w:rsidRDefault="00CE025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76A38"/>
    <w:multiLevelType w:val="hybridMultilevel"/>
    <w:tmpl w:val="478A0A38"/>
    <w:lvl w:ilvl="0" w:tplc="031464FC">
      <w:start w:val="1"/>
      <w:numFmt w:val="decimal"/>
      <w:lvlText w:val="%1."/>
      <w:lvlJc w:val="left"/>
      <w:pPr>
        <w:ind w:left="720" w:hanging="360"/>
      </w:pPr>
    </w:lvl>
    <w:lvl w:ilvl="1" w:tplc="7CCC392A" w:tentative="1">
      <w:start w:val="1"/>
      <w:numFmt w:val="lowerLetter"/>
      <w:lvlText w:val="%2."/>
      <w:lvlJc w:val="left"/>
      <w:pPr>
        <w:ind w:left="1440" w:hanging="360"/>
      </w:pPr>
    </w:lvl>
    <w:lvl w:ilvl="2" w:tplc="5D1A2712" w:tentative="1">
      <w:start w:val="1"/>
      <w:numFmt w:val="lowerRoman"/>
      <w:lvlText w:val="%3."/>
      <w:lvlJc w:val="right"/>
      <w:pPr>
        <w:ind w:left="2160" w:hanging="180"/>
      </w:pPr>
    </w:lvl>
    <w:lvl w:ilvl="3" w:tplc="4F861DAA" w:tentative="1">
      <w:start w:val="1"/>
      <w:numFmt w:val="decimal"/>
      <w:lvlText w:val="%4."/>
      <w:lvlJc w:val="left"/>
      <w:pPr>
        <w:ind w:left="2880" w:hanging="360"/>
      </w:pPr>
    </w:lvl>
    <w:lvl w:ilvl="4" w:tplc="73A88A46" w:tentative="1">
      <w:start w:val="1"/>
      <w:numFmt w:val="lowerLetter"/>
      <w:lvlText w:val="%5."/>
      <w:lvlJc w:val="left"/>
      <w:pPr>
        <w:ind w:left="3600" w:hanging="360"/>
      </w:pPr>
    </w:lvl>
    <w:lvl w:ilvl="5" w:tplc="210C17AE" w:tentative="1">
      <w:start w:val="1"/>
      <w:numFmt w:val="lowerRoman"/>
      <w:lvlText w:val="%6."/>
      <w:lvlJc w:val="right"/>
      <w:pPr>
        <w:ind w:left="4320" w:hanging="180"/>
      </w:pPr>
    </w:lvl>
    <w:lvl w:ilvl="6" w:tplc="DBB8A708" w:tentative="1">
      <w:start w:val="1"/>
      <w:numFmt w:val="decimal"/>
      <w:lvlText w:val="%7."/>
      <w:lvlJc w:val="left"/>
      <w:pPr>
        <w:ind w:left="5040" w:hanging="360"/>
      </w:pPr>
    </w:lvl>
    <w:lvl w:ilvl="7" w:tplc="5CE2B7AE" w:tentative="1">
      <w:start w:val="1"/>
      <w:numFmt w:val="lowerLetter"/>
      <w:lvlText w:val="%8."/>
      <w:lvlJc w:val="left"/>
      <w:pPr>
        <w:ind w:left="5760" w:hanging="360"/>
      </w:pPr>
    </w:lvl>
    <w:lvl w:ilvl="8" w:tplc="0032BBC8" w:tentative="1">
      <w:start w:val="1"/>
      <w:numFmt w:val="lowerRoman"/>
      <w:lvlText w:val="%9."/>
      <w:lvlJc w:val="right"/>
      <w:pPr>
        <w:ind w:left="6480" w:hanging="180"/>
      </w:pPr>
    </w:lvl>
  </w:abstractNum>
  <w:abstractNum w:abstractNumId="1" w15:restartNumberingAfterBreak="0">
    <w:nsid w:val="1E8746FE"/>
    <w:multiLevelType w:val="hybridMultilevel"/>
    <w:tmpl w:val="79182702"/>
    <w:lvl w:ilvl="0" w:tplc="65D868C2">
      <w:numFmt w:val="bullet"/>
      <w:lvlText w:val="•"/>
      <w:lvlJc w:val="left"/>
      <w:pPr>
        <w:ind w:left="720" w:hanging="360"/>
      </w:pPr>
      <w:rPr>
        <w:rFonts w:ascii="Arial" w:eastAsia="Arial" w:hAnsi="Arial" w:cs="Arial" w:hint="default"/>
      </w:rPr>
    </w:lvl>
    <w:lvl w:ilvl="1" w:tplc="662C1036" w:tentative="1">
      <w:start w:val="1"/>
      <w:numFmt w:val="bullet"/>
      <w:lvlText w:val="o"/>
      <w:lvlJc w:val="left"/>
      <w:pPr>
        <w:ind w:left="1440" w:hanging="360"/>
      </w:pPr>
      <w:rPr>
        <w:rFonts w:ascii="Courier New" w:hAnsi="Courier New" w:cs="Courier New" w:hint="default"/>
      </w:rPr>
    </w:lvl>
    <w:lvl w:ilvl="2" w:tplc="3F2262F6" w:tentative="1">
      <w:start w:val="1"/>
      <w:numFmt w:val="bullet"/>
      <w:lvlText w:val=""/>
      <w:lvlJc w:val="left"/>
      <w:pPr>
        <w:ind w:left="2160" w:hanging="360"/>
      </w:pPr>
      <w:rPr>
        <w:rFonts w:ascii="Wingdings" w:hAnsi="Wingdings" w:hint="default"/>
      </w:rPr>
    </w:lvl>
    <w:lvl w:ilvl="3" w:tplc="07022802" w:tentative="1">
      <w:start w:val="1"/>
      <w:numFmt w:val="bullet"/>
      <w:lvlText w:val=""/>
      <w:lvlJc w:val="left"/>
      <w:pPr>
        <w:ind w:left="2880" w:hanging="360"/>
      </w:pPr>
      <w:rPr>
        <w:rFonts w:ascii="Symbol" w:hAnsi="Symbol" w:hint="default"/>
      </w:rPr>
    </w:lvl>
    <w:lvl w:ilvl="4" w:tplc="4F3AB800" w:tentative="1">
      <w:start w:val="1"/>
      <w:numFmt w:val="bullet"/>
      <w:lvlText w:val="o"/>
      <w:lvlJc w:val="left"/>
      <w:pPr>
        <w:ind w:left="3600" w:hanging="360"/>
      </w:pPr>
      <w:rPr>
        <w:rFonts w:ascii="Courier New" w:hAnsi="Courier New" w:cs="Courier New" w:hint="default"/>
      </w:rPr>
    </w:lvl>
    <w:lvl w:ilvl="5" w:tplc="62B401D8" w:tentative="1">
      <w:start w:val="1"/>
      <w:numFmt w:val="bullet"/>
      <w:lvlText w:val=""/>
      <w:lvlJc w:val="left"/>
      <w:pPr>
        <w:ind w:left="4320" w:hanging="360"/>
      </w:pPr>
      <w:rPr>
        <w:rFonts w:ascii="Wingdings" w:hAnsi="Wingdings" w:hint="default"/>
      </w:rPr>
    </w:lvl>
    <w:lvl w:ilvl="6" w:tplc="1B249FC2" w:tentative="1">
      <w:start w:val="1"/>
      <w:numFmt w:val="bullet"/>
      <w:lvlText w:val=""/>
      <w:lvlJc w:val="left"/>
      <w:pPr>
        <w:ind w:left="5040" w:hanging="360"/>
      </w:pPr>
      <w:rPr>
        <w:rFonts w:ascii="Symbol" w:hAnsi="Symbol" w:hint="default"/>
      </w:rPr>
    </w:lvl>
    <w:lvl w:ilvl="7" w:tplc="62C23E4E" w:tentative="1">
      <w:start w:val="1"/>
      <w:numFmt w:val="bullet"/>
      <w:lvlText w:val="o"/>
      <w:lvlJc w:val="left"/>
      <w:pPr>
        <w:ind w:left="5760" w:hanging="360"/>
      </w:pPr>
      <w:rPr>
        <w:rFonts w:ascii="Courier New" w:hAnsi="Courier New" w:cs="Courier New" w:hint="default"/>
      </w:rPr>
    </w:lvl>
    <w:lvl w:ilvl="8" w:tplc="B7A27566" w:tentative="1">
      <w:start w:val="1"/>
      <w:numFmt w:val="bullet"/>
      <w:lvlText w:val=""/>
      <w:lvlJc w:val="left"/>
      <w:pPr>
        <w:ind w:left="6480" w:hanging="360"/>
      </w:pPr>
      <w:rPr>
        <w:rFonts w:ascii="Wingdings" w:hAnsi="Wingdings" w:hint="default"/>
      </w:rPr>
    </w:lvl>
  </w:abstractNum>
  <w:abstractNum w:abstractNumId="2" w15:restartNumberingAfterBreak="0">
    <w:nsid w:val="3ADD0295"/>
    <w:multiLevelType w:val="multilevel"/>
    <w:tmpl w:val="5DE491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B181715"/>
    <w:multiLevelType w:val="hybridMultilevel"/>
    <w:tmpl w:val="605AF974"/>
    <w:lvl w:ilvl="0" w:tplc="40489F44">
      <w:start w:val="1"/>
      <w:numFmt w:val="bullet"/>
      <w:lvlText w:val=""/>
      <w:lvlJc w:val="left"/>
      <w:pPr>
        <w:ind w:left="720" w:hanging="360"/>
      </w:pPr>
      <w:rPr>
        <w:rFonts w:ascii="Symbol" w:hAnsi="Symbol" w:hint="default"/>
      </w:rPr>
    </w:lvl>
    <w:lvl w:ilvl="1" w:tplc="76FAE4E2" w:tentative="1">
      <w:start w:val="1"/>
      <w:numFmt w:val="bullet"/>
      <w:lvlText w:val="o"/>
      <w:lvlJc w:val="left"/>
      <w:pPr>
        <w:ind w:left="1440" w:hanging="360"/>
      </w:pPr>
      <w:rPr>
        <w:rFonts w:ascii="Courier New" w:hAnsi="Courier New" w:cs="Courier New" w:hint="default"/>
      </w:rPr>
    </w:lvl>
    <w:lvl w:ilvl="2" w:tplc="58008550" w:tentative="1">
      <w:start w:val="1"/>
      <w:numFmt w:val="bullet"/>
      <w:lvlText w:val=""/>
      <w:lvlJc w:val="left"/>
      <w:pPr>
        <w:ind w:left="2160" w:hanging="360"/>
      </w:pPr>
      <w:rPr>
        <w:rFonts w:ascii="Wingdings" w:hAnsi="Wingdings" w:hint="default"/>
      </w:rPr>
    </w:lvl>
    <w:lvl w:ilvl="3" w:tplc="B6A802E0" w:tentative="1">
      <w:start w:val="1"/>
      <w:numFmt w:val="bullet"/>
      <w:lvlText w:val=""/>
      <w:lvlJc w:val="left"/>
      <w:pPr>
        <w:ind w:left="2880" w:hanging="360"/>
      </w:pPr>
      <w:rPr>
        <w:rFonts w:ascii="Symbol" w:hAnsi="Symbol" w:hint="default"/>
      </w:rPr>
    </w:lvl>
    <w:lvl w:ilvl="4" w:tplc="B80E7644" w:tentative="1">
      <w:start w:val="1"/>
      <w:numFmt w:val="bullet"/>
      <w:lvlText w:val="o"/>
      <w:lvlJc w:val="left"/>
      <w:pPr>
        <w:ind w:left="3600" w:hanging="360"/>
      </w:pPr>
      <w:rPr>
        <w:rFonts w:ascii="Courier New" w:hAnsi="Courier New" w:cs="Courier New" w:hint="default"/>
      </w:rPr>
    </w:lvl>
    <w:lvl w:ilvl="5" w:tplc="8A484DFE" w:tentative="1">
      <w:start w:val="1"/>
      <w:numFmt w:val="bullet"/>
      <w:lvlText w:val=""/>
      <w:lvlJc w:val="left"/>
      <w:pPr>
        <w:ind w:left="4320" w:hanging="360"/>
      </w:pPr>
      <w:rPr>
        <w:rFonts w:ascii="Wingdings" w:hAnsi="Wingdings" w:hint="default"/>
      </w:rPr>
    </w:lvl>
    <w:lvl w:ilvl="6" w:tplc="80C80692" w:tentative="1">
      <w:start w:val="1"/>
      <w:numFmt w:val="bullet"/>
      <w:lvlText w:val=""/>
      <w:lvlJc w:val="left"/>
      <w:pPr>
        <w:ind w:left="5040" w:hanging="360"/>
      </w:pPr>
      <w:rPr>
        <w:rFonts w:ascii="Symbol" w:hAnsi="Symbol" w:hint="default"/>
      </w:rPr>
    </w:lvl>
    <w:lvl w:ilvl="7" w:tplc="86B41CD4" w:tentative="1">
      <w:start w:val="1"/>
      <w:numFmt w:val="bullet"/>
      <w:lvlText w:val="o"/>
      <w:lvlJc w:val="left"/>
      <w:pPr>
        <w:ind w:left="5760" w:hanging="360"/>
      </w:pPr>
      <w:rPr>
        <w:rFonts w:ascii="Courier New" w:hAnsi="Courier New" w:cs="Courier New" w:hint="default"/>
      </w:rPr>
    </w:lvl>
    <w:lvl w:ilvl="8" w:tplc="57DCF610" w:tentative="1">
      <w:start w:val="1"/>
      <w:numFmt w:val="bullet"/>
      <w:lvlText w:val=""/>
      <w:lvlJc w:val="left"/>
      <w:pPr>
        <w:ind w:left="6480" w:hanging="360"/>
      </w:pPr>
      <w:rPr>
        <w:rFonts w:ascii="Wingdings" w:hAnsi="Wingdings" w:hint="default"/>
      </w:rPr>
    </w:lvl>
  </w:abstractNum>
  <w:abstractNum w:abstractNumId="4" w15:restartNumberingAfterBreak="0">
    <w:nsid w:val="7DA32175"/>
    <w:multiLevelType w:val="hybridMultilevel"/>
    <w:tmpl w:val="9558BFC8"/>
    <w:lvl w:ilvl="0" w:tplc="6C34976C">
      <w:start w:val="1"/>
      <w:numFmt w:val="bullet"/>
      <w:lvlText w:val=""/>
      <w:lvlJc w:val="left"/>
      <w:pPr>
        <w:ind w:left="720" w:hanging="360"/>
      </w:pPr>
      <w:rPr>
        <w:rFonts w:ascii="Symbol" w:hAnsi="Symbol" w:hint="default"/>
      </w:rPr>
    </w:lvl>
    <w:lvl w:ilvl="1" w:tplc="9626C89A" w:tentative="1">
      <w:start w:val="1"/>
      <w:numFmt w:val="bullet"/>
      <w:lvlText w:val="o"/>
      <w:lvlJc w:val="left"/>
      <w:pPr>
        <w:ind w:left="1440" w:hanging="360"/>
      </w:pPr>
      <w:rPr>
        <w:rFonts w:ascii="Courier New" w:hAnsi="Courier New" w:cs="Courier New" w:hint="default"/>
      </w:rPr>
    </w:lvl>
    <w:lvl w:ilvl="2" w:tplc="73504382" w:tentative="1">
      <w:start w:val="1"/>
      <w:numFmt w:val="bullet"/>
      <w:lvlText w:val=""/>
      <w:lvlJc w:val="left"/>
      <w:pPr>
        <w:ind w:left="2160" w:hanging="360"/>
      </w:pPr>
      <w:rPr>
        <w:rFonts w:ascii="Wingdings" w:hAnsi="Wingdings" w:hint="default"/>
      </w:rPr>
    </w:lvl>
    <w:lvl w:ilvl="3" w:tplc="56880BF2" w:tentative="1">
      <w:start w:val="1"/>
      <w:numFmt w:val="bullet"/>
      <w:lvlText w:val=""/>
      <w:lvlJc w:val="left"/>
      <w:pPr>
        <w:ind w:left="2880" w:hanging="360"/>
      </w:pPr>
      <w:rPr>
        <w:rFonts w:ascii="Symbol" w:hAnsi="Symbol" w:hint="default"/>
      </w:rPr>
    </w:lvl>
    <w:lvl w:ilvl="4" w:tplc="900A347E" w:tentative="1">
      <w:start w:val="1"/>
      <w:numFmt w:val="bullet"/>
      <w:lvlText w:val="o"/>
      <w:lvlJc w:val="left"/>
      <w:pPr>
        <w:ind w:left="3600" w:hanging="360"/>
      </w:pPr>
      <w:rPr>
        <w:rFonts w:ascii="Courier New" w:hAnsi="Courier New" w:cs="Courier New" w:hint="default"/>
      </w:rPr>
    </w:lvl>
    <w:lvl w:ilvl="5" w:tplc="430CA0CA" w:tentative="1">
      <w:start w:val="1"/>
      <w:numFmt w:val="bullet"/>
      <w:lvlText w:val=""/>
      <w:lvlJc w:val="left"/>
      <w:pPr>
        <w:ind w:left="4320" w:hanging="360"/>
      </w:pPr>
      <w:rPr>
        <w:rFonts w:ascii="Wingdings" w:hAnsi="Wingdings" w:hint="default"/>
      </w:rPr>
    </w:lvl>
    <w:lvl w:ilvl="6" w:tplc="DA1296BC" w:tentative="1">
      <w:start w:val="1"/>
      <w:numFmt w:val="bullet"/>
      <w:lvlText w:val=""/>
      <w:lvlJc w:val="left"/>
      <w:pPr>
        <w:ind w:left="5040" w:hanging="360"/>
      </w:pPr>
      <w:rPr>
        <w:rFonts w:ascii="Symbol" w:hAnsi="Symbol" w:hint="default"/>
      </w:rPr>
    </w:lvl>
    <w:lvl w:ilvl="7" w:tplc="401E54EA" w:tentative="1">
      <w:start w:val="1"/>
      <w:numFmt w:val="bullet"/>
      <w:lvlText w:val="o"/>
      <w:lvlJc w:val="left"/>
      <w:pPr>
        <w:ind w:left="5760" w:hanging="360"/>
      </w:pPr>
      <w:rPr>
        <w:rFonts w:ascii="Courier New" w:hAnsi="Courier New" w:cs="Courier New" w:hint="default"/>
      </w:rPr>
    </w:lvl>
    <w:lvl w:ilvl="8" w:tplc="F61C2454"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5C48"/>
    <w:rsid w:val="00041951"/>
    <w:rsid w:val="0009119D"/>
    <w:rsid w:val="000948F7"/>
    <w:rsid w:val="00145603"/>
    <w:rsid w:val="001D6342"/>
    <w:rsid w:val="00210207"/>
    <w:rsid w:val="00244A12"/>
    <w:rsid w:val="00572731"/>
    <w:rsid w:val="006530A2"/>
    <w:rsid w:val="00887202"/>
    <w:rsid w:val="00894A13"/>
    <w:rsid w:val="00996AB3"/>
    <w:rsid w:val="00A329E5"/>
    <w:rsid w:val="00A74708"/>
    <w:rsid w:val="00A8011D"/>
    <w:rsid w:val="00A96EF5"/>
    <w:rsid w:val="00AC4474"/>
    <w:rsid w:val="00AF321B"/>
    <w:rsid w:val="00B81506"/>
    <w:rsid w:val="00B90E67"/>
    <w:rsid w:val="00B9173C"/>
    <w:rsid w:val="00C01A90"/>
    <w:rsid w:val="00CE025C"/>
    <w:rsid w:val="00D007A2"/>
    <w:rsid w:val="00D73E04"/>
    <w:rsid w:val="00D838BB"/>
    <w:rsid w:val="00E46A91"/>
    <w:rsid w:val="00E7535B"/>
    <w:rsid w:val="00E77E82"/>
    <w:rsid w:val="00E908EE"/>
    <w:rsid w:val="00EA5C48"/>
    <w:rsid w:val="00EC5E7B"/>
    <w:rsid w:val="00F418F7"/>
    <w:rsid w:val="00F839B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3A9973B1"/>
  <w15:docId w15:val="{E9B6A839-2529-4ED2-AF67-FD7B818A3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94A13"/>
    <w:pPr>
      <w:spacing w:line="360" w:lineRule="auto"/>
      <w:jc w:val="both"/>
    </w:pPr>
    <w:rPr>
      <w:sz w:val="24"/>
    </w:rPr>
  </w:style>
  <w:style w:type="paragraph" w:styleId="Heading1">
    <w:name w:val="heading 1"/>
    <w:basedOn w:val="Normal"/>
    <w:next w:val="Normal"/>
    <w:rsid w:val="00894A13"/>
    <w:pPr>
      <w:keepNext/>
      <w:keepLines/>
      <w:spacing w:before="400" w:after="120"/>
      <w:outlineLvl w:val="0"/>
    </w:pPr>
    <w:rPr>
      <w:b/>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sz w:val="22"/>
    </w:rPr>
  </w:style>
  <w:style w:type="paragraph" w:styleId="Heading6">
    <w:name w:val="heading 6"/>
    <w:basedOn w:val="Normal"/>
    <w:next w:val="Normal"/>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894A13"/>
    <w:pPr>
      <w:ind w:left="720"/>
      <w:contextualSpacing/>
    </w:pPr>
  </w:style>
  <w:style w:type="paragraph" w:styleId="Header">
    <w:name w:val="header"/>
    <w:basedOn w:val="Normal"/>
    <w:link w:val="HeaderChar"/>
    <w:uiPriority w:val="99"/>
    <w:unhideWhenUsed/>
    <w:rsid w:val="00F839BF"/>
    <w:pPr>
      <w:tabs>
        <w:tab w:val="center" w:pos="4513"/>
        <w:tab w:val="right" w:pos="9026"/>
      </w:tabs>
      <w:spacing w:line="240" w:lineRule="auto"/>
    </w:pPr>
  </w:style>
  <w:style w:type="character" w:customStyle="1" w:styleId="HeaderChar">
    <w:name w:val="Header Char"/>
    <w:basedOn w:val="DefaultParagraphFont"/>
    <w:link w:val="Header"/>
    <w:uiPriority w:val="99"/>
    <w:rsid w:val="00F839BF"/>
    <w:rPr>
      <w:sz w:val="24"/>
    </w:rPr>
  </w:style>
  <w:style w:type="paragraph" w:styleId="Footer">
    <w:name w:val="footer"/>
    <w:basedOn w:val="Normal"/>
    <w:link w:val="FooterChar"/>
    <w:uiPriority w:val="99"/>
    <w:unhideWhenUsed/>
    <w:rsid w:val="00F839BF"/>
    <w:pPr>
      <w:tabs>
        <w:tab w:val="center" w:pos="4513"/>
        <w:tab w:val="right" w:pos="9026"/>
      </w:tabs>
      <w:spacing w:line="240" w:lineRule="auto"/>
    </w:pPr>
  </w:style>
  <w:style w:type="character" w:customStyle="1" w:styleId="FooterChar">
    <w:name w:val="Footer Char"/>
    <w:basedOn w:val="DefaultParagraphFont"/>
    <w:link w:val="Footer"/>
    <w:uiPriority w:val="99"/>
    <w:rsid w:val="00F839BF"/>
    <w:rPr>
      <w:sz w:val="24"/>
    </w:rPr>
  </w:style>
  <w:style w:type="character" w:styleId="Hyperlink">
    <w:name w:val="Hyperlink"/>
    <w:basedOn w:val="DefaultParagraphFont"/>
    <w:uiPriority w:val="99"/>
    <w:unhideWhenUsed/>
    <w:rsid w:val="00A329E5"/>
    <w:rPr>
      <w:color w:val="0000FF" w:themeColor="hyperlink"/>
      <w:u w:val="single"/>
    </w:rPr>
  </w:style>
  <w:style w:type="character" w:styleId="UnresolvedMention">
    <w:name w:val="Unresolved Mention"/>
    <w:basedOn w:val="DefaultParagraphFont"/>
    <w:uiPriority w:val="99"/>
    <w:semiHidden/>
    <w:unhideWhenUsed/>
    <w:rsid w:val="00A329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2049</Words>
  <Characters>11681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13703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Ayantika Dey</dc:creator>
  <cp:lastModifiedBy>Sevita Izet</cp:lastModifiedBy>
  <cp:revision>2</cp:revision>
  <dcterms:created xsi:type="dcterms:W3CDTF">2021-04-23T06:53:00Z</dcterms:created>
  <dcterms:modified xsi:type="dcterms:W3CDTF">2021-04-23T06:53:00Z</dcterms:modified>
</cp:coreProperties>
</file>