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47426" w:rsidRPr="00877E9A" w:rsidRDefault="00CA4005" w:rsidP="00877E9A">
      <w:pPr>
        <w:jc w:val="center"/>
        <w:rPr>
          <w:b/>
        </w:rPr>
      </w:pPr>
      <w:bookmarkStart w:id="0" w:name="Unit2_Session1_FreeResponse2"/>
      <w:bookmarkEnd w:id="0"/>
      <w:r w:rsidRPr="00877E9A">
        <w:rPr>
          <w:b/>
        </w:rPr>
        <w:t>Marketing Essentials</w:t>
      </w:r>
    </w:p>
    <w:p w:rsidR="0045695F" w:rsidRPr="00877E9A" w:rsidRDefault="00CA4005" w:rsidP="00877E9A">
      <w:pPr>
        <w:jc w:val="center"/>
        <w:rPr>
          <w:b/>
        </w:rPr>
      </w:pPr>
      <w:r w:rsidRPr="00877E9A">
        <w:rPr>
          <w:b/>
        </w:rPr>
        <w:t>BMIH4005</w:t>
      </w:r>
    </w:p>
    <w:p w:rsidR="0045695F" w:rsidRPr="00877E9A" w:rsidRDefault="00CA4005" w:rsidP="00877E9A">
      <w:pPr>
        <w:jc w:val="center"/>
        <w:rPr>
          <w:b/>
        </w:rPr>
      </w:pPr>
      <w:r w:rsidRPr="00877E9A">
        <w:rPr>
          <w:b/>
        </w:rPr>
        <w:t>Marketing Plan</w:t>
      </w:r>
      <w:r w:rsidR="00294113">
        <w:rPr>
          <w:b/>
        </w:rPr>
        <w:br/>
        <w:t xml:space="preserve">Student Name: </w:t>
      </w:r>
      <w:r w:rsidR="00294113" w:rsidRPr="00294113">
        <w:rPr>
          <w:b/>
        </w:rPr>
        <w:t xml:space="preserve">Robert </w:t>
      </w:r>
      <w:proofErr w:type="spellStart"/>
      <w:r w:rsidR="00294113" w:rsidRPr="00294113">
        <w:rPr>
          <w:b/>
        </w:rPr>
        <w:t>Curea</w:t>
      </w:r>
      <w:proofErr w:type="spellEnd"/>
      <w:r w:rsidR="00294113">
        <w:rPr>
          <w:b/>
        </w:rPr>
        <w:br/>
        <w:t>Student ID:</w:t>
      </w:r>
      <w:r w:rsidR="00294113" w:rsidRPr="00294113">
        <w:t xml:space="preserve"> </w:t>
      </w:r>
      <w:r w:rsidR="00294113" w:rsidRPr="00294113">
        <w:rPr>
          <w:b/>
        </w:rPr>
        <w:t>223937</w:t>
      </w:r>
    </w:p>
    <w:p w:rsidR="009C7EBA" w:rsidRPr="00877E9A" w:rsidRDefault="00CA4005" w:rsidP="00877E9A">
      <w:pPr>
        <w:rPr>
          <w:b/>
        </w:rPr>
      </w:pPr>
      <w:r w:rsidRPr="00877E9A">
        <w:rPr>
          <w:b/>
        </w:rPr>
        <w:br w:type="page"/>
      </w:r>
    </w:p>
    <w:sdt>
      <w:sdtPr>
        <w:rPr>
          <w:rFonts w:ascii="Times New Roman" w:eastAsiaTheme="minorHAnsi" w:hAnsi="Times New Roman" w:cs="Times New Roman"/>
          <w:b w:val="0"/>
          <w:bCs w:val="0"/>
          <w:color w:val="auto"/>
          <w:sz w:val="24"/>
          <w:szCs w:val="24"/>
        </w:rPr>
        <w:id w:val="-441684313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:rsidR="009C7EBA" w:rsidRPr="00877E9A" w:rsidRDefault="00CA4005" w:rsidP="00877E9A">
          <w:pPr>
            <w:pStyle w:val="TOCHeading"/>
            <w:spacing w:before="0" w:line="360" w:lineRule="auto"/>
            <w:jc w:val="center"/>
            <w:rPr>
              <w:rFonts w:ascii="Times New Roman" w:hAnsi="Times New Roman" w:cs="Times New Roman"/>
              <w:color w:val="auto"/>
              <w:sz w:val="24"/>
              <w:szCs w:val="24"/>
            </w:rPr>
          </w:pPr>
          <w:r w:rsidRPr="00877E9A">
            <w:rPr>
              <w:rFonts w:ascii="Times New Roman" w:hAnsi="Times New Roman" w:cs="Times New Roman"/>
              <w:color w:val="auto"/>
              <w:sz w:val="24"/>
              <w:szCs w:val="24"/>
            </w:rPr>
            <w:t>Table of Contents</w:t>
          </w:r>
        </w:p>
        <w:p w:rsidR="00CA4005" w:rsidRDefault="00CA4005">
          <w:pPr>
            <w:pStyle w:val="TOC1"/>
            <w:tabs>
              <w:tab w:val="left" w:pos="48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r w:rsidRPr="00877E9A">
            <w:fldChar w:fldCharType="begin"/>
          </w:r>
          <w:r w:rsidRPr="00877E9A">
            <w:instrText xml:space="preserve"> TOC \o "1-3" \h \z \u </w:instrText>
          </w:r>
          <w:r w:rsidRPr="00877E9A">
            <w:fldChar w:fldCharType="separate"/>
          </w:r>
          <w:hyperlink w:anchor="_Toc137647998" w:history="1">
            <w:r w:rsidRPr="00E61657">
              <w:rPr>
                <w:rStyle w:val="Hyperlink"/>
                <w:noProof/>
              </w:rPr>
              <w:t>1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</w:rPr>
              <w:tab/>
            </w:r>
            <w:r w:rsidRPr="00E61657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_Toc137647998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CA4005" w:rsidRDefault="0084624D">
          <w:pPr>
            <w:pStyle w:val="TOC1"/>
            <w:tabs>
              <w:tab w:val="left" w:pos="48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37647999" w:history="1">
            <w:r w:rsidR="00CA4005" w:rsidRPr="00E61657">
              <w:rPr>
                <w:rStyle w:val="Hyperlink"/>
                <w:noProof/>
              </w:rPr>
              <w:t>2</w:t>
            </w:r>
            <w:r w:rsidR="00CA4005">
              <w:rPr>
                <w:rFonts w:asciiTheme="minorHAnsi" w:eastAsiaTheme="minorEastAsia" w:hAnsiTheme="minorHAnsi" w:cstheme="minorBidi"/>
                <w:noProof/>
                <w:sz w:val="22"/>
                <w:szCs w:val="22"/>
              </w:rPr>
              <w:tab/>
            </w:r>
            <w:r w:rsidR="00CA4005" w:rsidRPr="00E61657">
              <w:rPr>
                <w:rStyle w:val="Hyperlink"/>
                <w:noProof/>
              </w:rPr>
              <w:t>Situational Analysis</w:t>
            </w:r>
            <w:r w:rsidR="00CA4005">
              <w:rPr>
                <w:noProof/>
                <w:webHidden/>
              </w:rPr>
              <w:tab/>
            </w:r>
            <w:r w:rsidR="00CA4005">
              <w:rPr>
                <w:noProof/>
                <w:webHidden/>
              </w:rPr>
              <w:fldChar w:fldCharType="begin"/>
            </w:r>
            <w:r w:rsidR="00CA4005">
              <w:rPr>
                <w:noProof/>
                <w:webHidden/>
              </w:rPr>
              <w:instrText xml:space="preserve"> PAGEREF _Toc137647999 \h </w:instrText>
            </w:r>
            <w:r w:rsidR="00CA4005">
              <w:rPr>
                <w:noProof/>
                <w:webHidden/>
              </w:rPr>
            </w:r>
            <w:r w:rsidR="00CA4005">
              <w:rPr>
                <w:noProof/>
                <w:webHidden/>
              </w:rPr>
              <w:fldChar w:fldCharType="separate"/>
            </w:r>
            <w:r w:rsidR="00CA4005">
              <w:rPr>
                <w:noProof/>
                <w:webHidden/>
              </w:rPr>
              <w:t>3</w:t>
            </w:r>
            <w:r w:rsidR="00CA4005">
              <w:rPr>
                <w:noProof/>
                <w:webHidden/>
              </w:rPr>
              <w:fldChar w:fldCharType="end"/>
            </w:r>
          </w:hyperlink>
        </w:p>
        <w:p w:rsidR="00CA4005" w:rsidRDefault="0084624D">
          <w:pPr>
            <w:pStyle w:val="TOC2"/>
            <w:tabs>
              <w:tab w:val="left" w:pos="88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37648000" w:history="1">
            <w:r w:rsidR="00CA4005" w:rsidRPr="00E61657">
              <w:rPr>
                <w:rStyle w:val="Hyperlink"/>
                <w:noProof/>
              </w:rPr>
              <w:t>2.1</w:t>
            </w:r>
            <w:r w:rsidR="00CA4005">
              <w:rPr>
                <w:rFonts w:asciiTheme="minorHAnsi" w:eastAsiaTheme="minorEastAsia" w:hAnsiTheme="minorHAnsi" w:cstheme="minorBidi"/>
                <w:noProof/>
                <w:sz w:val="22"/>
                <w:szCs w:val="22"/>
              </w:rPr>
              <w:tab/>
            </w:r>
            <w:r w:rsidR="00CA4005" w:rsidRPr="00E61657">
              <w:rPr>
                <w:rStyle w:val="Hyperlink"/>
                <w:noProof/>
              </w:rPr>
              <w:t>Company: SWOT Analysis</w:t>
            </w:r>
            <w:r w:rsidR="00CA4005">
              <w:rPr>
                <w:noProof/>
                <w:webHidden/>
              </w:rPr>
              <w:tab/>
            </w:r>
            <w:r w:rsidR="00CA4005">
              <w:rPr>
                <w:noProof/>
                <w:webHidden/>
              </w:rPr>
              <w:fldChar w:fldCharType="begin"/>
            </w:r>
            <w:r w:rsidR="00CA4005">
              <w:rPr>
                <w:noProof/>
                <w:webHidden/>
              </w:rPr>
              <w:instrText xml:space="preserve"> PAGEREF _Toc137648000 \h </w:instrText>
            </w:r>
            <w:r w:rsidR="00CA4005">
              <w:rPr>
                <w:noProof/>
                <w:webHidden/>
              </w:rPr>
            </w:r>
            <w:r w:rsidR="00CA4005">
              <w:rPr>
                <w:noProof/>
                <w:webHidden/>
              </w:rPr>
              <w:fldChar w:fldCharType="separate"/>
            </w:r>
            <w:r w:rsidR="00CA4005">
              <w:rPr>
                <w:noProof/>
                <w:webHidden/>
              </w:rPr>
              <w:t>3</w:t>
            </w:r>
            <w:r w:rsidR="00CA4005">
              <w:rPr>
                <w:noProof/>
                <w:webHidden/>
              </w:rPr>
              <w:fldChar w:fldCharType="end"/>
            </w:r>
          </w:hyperlink>
        </w:p>
        <w:p w:rsidR="00CA4005" w:rsidRDefault="0084624D">
          <w:pPr>
            <w:pStyle w:val="TOC2"/>
            <w:tabs>
              <w:tab w:val="left" w:pos="88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37648001" w:history="1">
            <w:r w:rsidR="00CA4005" w:rsidRPr="00E61657">
              <w:rPr>
                <w:rStyle w:val="Hyperlink"/>
                <w:noProof/>
              </w:rPr>
              <w:t>2.2</w:t>
            </w:r>
            <w:r w:rsidR="00CA4005">
              <w:rPr>
                <w:rFonts w:asciiTheme="minorHAnsi" w:eastAsiaTheme="minorEastAsia" w:hAnsiTheme="minorHAnsi" w:cstheme="minorBidi"/>
                <w:noProof/>
                <w:sz w:val="22"/>
                <w:szCs w:val="22"/>
              </w:rPr>
              <w:tab/>
            </w:r>
            <w:r w:rsidR="00CA4005" w:rsidRPr="00E61657">
              <w:rPr>
                <w:rStyle w:val="Hyperlink"/>
                <w:noProof/>
              </w:rPr>
              <w:t>Customers: Segmentation and Targeting</w:t>
            </w:r>
            <w:r w:rsidR="00CA4005">
              <w:rPr>
                <w:noProof/>
                <w:webHidden/>
              </w:rPr>
              <w:tab/>
            </w:r>
            <w:r w:rsidR="00CA4005">
              <w:rPr>
                <w:noProof/>
                <w:webHidden/>
              </w:rPr>
              <w:fldChar w:fldCharType="begin"/>
            </w:r>
            <w:r w:rsidR="00CA4005">
              <w:rPr>
                <w:noProof/>
                <w:webHidden/>
              </w:rPr>
              <w:instrText xml:space="preserve"> PAGEREF _Toc137648001 \h </w:instrText>
            </w:r>
            <w:r w:rsidR="00CA4005">
              <w:rPr>
                <w:noProof/>
                <w:webHidden/>
              </w:rPr>
            </w:r>
            <w:r w:rsidR="00CA4005">
              <w:rPr>
                <w:noProof/>
                <w:webHidden/>
              </w:rPr>
              <w:fldChar w:fldCharType="separate"/>
            </w:r>
            <w:r w:rsidR="00CA4005">
              <w:rPr>
                <w:noProof/>
                <w:webHidden/>
              </w:rPr>
              <w:t>3</w:t>
            </w:r>
            <w:r w:rsidR="00CA4005">
              <w:rPr>
                <w:noProof/>
                <w:webHidden/>
              </w:rPr>
              <w:fldChar w:fldCharType="end"/>
            </w:r>
          </w:hyperlink>
        </w:p>
        <w:p w:rsidR="00CA4005" w:rsidRDefault="0084624D">
          <w:pPr>
            <w:pStyle w:val="TOC2"/>
            <w:tabs>
              <w:tab w:val="left" w:pos="88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37648002" w:history="1">
            <w:r w:rsidR="00CA4005" w:rsidRPr="00E61657">
              <w:rPr>
                <w:rStyle w:val="Hyperlink"/>
                <w:noProof/>
              </w:rPr>
              <w:t>2.3</w:t>
            </w:r>
            <w:r w:rsidR="00CA4005">
              <w:rPr>
                <w:rFonts w:asciiTheme="minorHAnsi" w:eastAsiaTheme="minorEastAsia" w:hAnsiTheme="minorHAnsi" w:cstheme="minorBidi"/>
                <w:noProof/>
                <w:sz w:val="22"/>
                <w:szCs w:val="22"/>
              </w:rPr>
              <w:tab/>
            </w:r>
            <w:r w:rsidR="00CA4005" w:rsidRPr="00E61657">
              <w:rPr>
                <w:rStyle w:val="Hyperlink"/>
                <w:noProof/>
              </w:rPr>
              <w:t>Competitors:</w:t>
            </w:r>
            <w:r w:rsidR="00CA4005">
              <w:rPr>
                <w:noProof/>
                <w:webHidden/>
              </w:rPr>
              <w:tab/>
            </w:r>
            <w:r w:rsidR="00CA4005">
              <w:rPr>
                <w:noProof/>
                <w:webHidden/>
              </w:rPr>
              <w:fldChar w:fldCharType="begin"/>
            </w:r>
            <w:r w:rsidR="00CA4005">
              <w:rPr>
                <w:noProof/>
                <w:webHidden/>
              </w:rPr>
              <w:instrText xml:space="preserve"> PAGEREF _Toc137648002 \h </w:instrText>
            </w:r>
            <w:r w:rsidR="00CA4005">
              <w:rPr>
                <w:noProof/>
                <w:webHidden/>
              </w:rPr>
            </w:r>
            <w:r w:rsidR="00CA4005">
              <w:rPr>
                <w:noProof/>
                <w:webHidden/>
              </w:rPr>
              <w:fldChar w:fldCharType="separate"/>
            </w:r>
            <w:r w:rsidR="00CA4005">
              <w:rPr>
                <w:noProof/>
                <w:webHidden/>
              </w:rPr>
              <w:t>4</w:t>
            </w:r>
            <w:r w:rsidR="00CA4005">
              <w:rPr>
                <w:noProof/>
                <w:webHidden/>
              </w:rPr>
              <w:fldChar w:fldCharType="end"/>
            </w:r>
          </w:hyperlink>
        </w:p>
        <w:p w:rsidR="00CA4005" w:rsidRDefault="0084624D">
          <w:pPr>
            <w:pStyle w:val="TOC2"/>
            <w:tabs>
              <w:tab w:val="left" w:pos="88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37648003" w:history="1">
            <w:r w:rsidR="00CA4005" w:rsidRPr="00E61657">
              <w:rPr>
                <w:rStyle w:val="Hyperlink"/>
                <w:noProof/>
              </w:rPr>
              <w:t>2.4</w:t>
            </w:r>
            <w:r w:rsidR="00CA4005">
              <w:rPr>
                <w:rFonts w:asciiTheme="minorHAnsi" w:eastAsiaTheme="minorEastAsia" w:hAnsiTheme="minorHAnsi" w:cstheme="minorBidi"/>
                <w:noProof/>
                <w:sz w:val="22"/>
                <w:szCs w:val="22"/>
              </w:rPr>
              <w:tab/>
            </w:r>
            <w:r w:rsidR="00CA4005" w:rsidRPr="00E61657">
              <w:rPr>
                <w:rStyle w:val="Hyperlink"/>
                <w:noProof/>
              </w:rPr>
              <w:t>Collaborators</w:t>
            </w:r>
            <w:r w:rsidR="00CA4005">
              <w:rPr>
                <w:noProof/>
                <w:webHidden/>
              </w:rPr>
              <w:tab/>
            </w:r>
            <w:r w:rsidR="00CA4005">
              <w:rPr>
                <w:noProof/>
                <w:webHidden/>
              </w:rPr>
              <w:fldChar w:fldCharType="begin"/>
            </w:r>
            <w:r w:rsidR="00CA4005">
              <w:rPr>
                <w:noProof/>
                <w:webHidden/>
              </w:rPr>
              <w:instrText xml:space="preserve"> PAGEREF _Toc137648003 \h </w:instrText>
            </w:r>
            <w:r w:rsidR="00CA4005">
              <w:rPr>
                <w:noProof/>
                <w:webHidden/>
              </w:rPr>
            </w:r>
            <w:r w:rsidR="00CA4005">
              <w:rPr>
                <w:noProof/>
                <w:webHidden/>
              </w:rPr>
              <w:fldChar w:fldCharType="separate"/>
            </w:r>
            <w:r w:rsidR="00CA4005">
              <w:rPr>
                <w:noProof/>
                <w:webHidden/>
              </w:rPr>
              <w:t>6</w:t>
            </w:r>
            <w:r w:rsidR="00CA4005">
              <w:rPr>
                <w:noProof/>
                <w:webHidden/>
              </w:rPr>
              <w:fldChar w:fldCharType="end"/>
            </w:r>
          </w:hyperlink>
        </w:p>
        <w:p w:rsidR="00CA4005" w:rsidRDefault="0084624D">
          <w:pPr>
            <w:pStyle w:val="TOC2"/>
            <w:tabs>
              <w:tab w:val="left" w:pos="88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37648004" w:history="1">
            <w:r w:rsidR="00CA4005" w:rsidRPr="00E61657">
              <w:rPr>
                <w:rStyle w:val="Hyperlink"/>
                <w:noProof/>
              </w:rPr>
              <w:t>2.5</w:t>
            </w:r>
            <w:r w:rsidR="00CA4005">
              <w:rPr>
                <w:rFonts w:asciiTheme="minorHAnsi" w:eastAsiaTheme="minorEastAsia" w:hAnsiTheme="minorHAnsi" w:cstheme="minorBidi"/>
                <w:noProof/>
                <w:sz w:val="22"/>
                <w:szCs w:val="22"/>
              </w:rPr>
              <w:tab/>
            </w:r>
            <w:r w:rsidR="00CA4005" w:rsidRPr="00E61657">
              <w:rPr>
                <w:rStyle w:val="Hyperlink"/>
                <w:noProof/>
              </w:rPr>
              <w:t>Climate: PESTLE</w:t>
            </w:r>
            <w:r w:rsidR="00CA4005">
              <w:rPr>
                <w:noProof/>
                <w:webHidden/>
              </w:rPr>
              <w:tab/>
            </w:r>
            <w:r w:rsidR="00CA4005">
              <w:rPr>
                <w:noProof/>
                <w:webHidden/>
              </w:rPr>
              <w:fldChar w:fldCharType="begin"/>
            </w:r>
            <w:r w:rsidR="00CA4005">
              <w:rPr>
                <w:noProof/>
                <w:webHidden/>
              </w:rPr>
              <w:instrText xml:space="preserve"> PAGEREF _Toc137648004 \h </w:instrText>
            </w:r>
            <w:r w:rsidR="00CA4005">
              <w:rPr>
                <w:noProof/>
                <w:webHidden/>
              </w:rPr>
            </w:r>
            <w:r w:rsidR="00CA4005">
              <w:rPr>
                <w:noProof/>
                <w:webHidden/>
              </w:rPr>
              <w:fldChar w:fldCharType="separate"/>
            </w:r>
            <w:r w:rsidR="00CA4005">
              <w:rPr>
                <w:noProof/>
                <w:webHidden/>
              </w:rPr>
              <w:t>6</w:t>
            </w:r>
            <w:r w:rsidR="00CA4005">
              <w:rPr>
                <w:noProof/>
                <w:webHidden/>
              </w:rPr>
              <w:fldChar w:fldCharType="end"/>
            </w:r>
          </w:hyperlink>
        </w:p>
        <w:p w:rsidR="00CA4005" w:rsidRDefault="0084624D">
          <w:pPr>
            <w:pStyle w:val="TOC2"/>
            <w:tabs>
              <w:tab w:val="left" w:pos="88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37648005" w:history="1">
            <w:r w:rsidR="00CA4005" w:rsidRPr="00E61657">
              <w:rPr>
                <w:rStyle w:val="Hyperlink"/>
                <w:noProof/>
              </w:rPr>
              <w:t>2.6</w:t>
            </w:r>
            <w:r w:rsidR="00CA4005">
              <w:rPr>
                <w:rFonts w:asciiTheme="minorHAnsi" w:eastAsiaTheme="minorEastAsia" w:hAnsiTheme="minorHAnsi" w:cstheme="minorBidi"/>
                <w:noProof/>
                <w:sz w:val="22"/>
                <w:szCs w:val="22"/>
              </w:rPr>
              <w:tab/>
            </w:r>
            <w:r w:rsidR="00CA4005" w:rsidRPr="00E61657">
              <w:rPr>
                <w:rStyle w:val="Hyperlink"/>
                <w:noProof/>
              </w:rPr>
              <w:t>Marketing Mix</w:t>
            </w:r>
            <w:r w:rsidR="00CA4005">
              <w:rPr>
                <w:noProof/>
                <w:webHidden/>
              </w:rPr>
              <w:tab/>
            </w:r>
            <w:r w:rsidR="00CA4005">
              <w:rPr>
                <w:noProof/>
                <w:webHidden/>
              </w:rPr>
              <w:fldChar w:fldCharType="begin"/>
            </w:r>
            <w:r w:rsidR="00CA4005">
              <w:rPr>
                <w:noProof/>
                <w:webHidden/>
              </w:rPr>
              <w:instrText xml:space="preserve"> PAGEREF _Toc137648005 \h </w:instrText>
            </w:r>
            <w:r w:rsidR="00CA4005">
              <w:rPr>
                <w:noProof/>
                <w:webHidden/>
              </w:rPr>
            </w:r>
            <w:r w:rsidR="00CA4005">
              <w:rPr>
                <w:noProof/>
                <w:webHidden/>
              </w:rPr>
              <w:fldChar w:fldCharType="separate"/>
            </w:r>
            <w:r w:rsidR="00CA4005">
              <w:rPr>
                <w:noProof/>
                <w:webHidden/>
              </w:rPr>
              <w:t>7</w:t>
            </w:r>
            <w:r w:rsidR="00CA4005">
              <w:rPr>
                <w:noProof/>
                <w:webHidden/>
              </w:rPr>
              <w:fldChar w:fldCharType="end"/>
            </w:r>
          </w:hyperlink>
        </w:p>
        <w:p w:rsidR="00CA4005" w:rsidRDefault="0084624D">
          <w:pPr>
            <w:pStyle w:val="TOC1"/>
            <w:tabs>
              <w:tab w:val="left" w:pos="48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37648006" w:history="1">
            <w:r w:rsidR="00CA4005" w:rsidRPr="00E61657">
              <w:rPr>
                <w:rStyle w:val="Hyperlink"/>
                <w:noProof/>
              </w:rPr>
              <w:t>3</w:t>
            </w:r>
            <w:r w:rsidR="00CA4005">
              <w:rPr>
                <w:rFonts w:asciiTheme="minorHAnsi" w:eastAsiaTheme="minorEastAsia" w:hAnsiTheme="minorHAnsi" w:cstheme="minorBidi"/>
                <w:noProof/>
                <w:sz w:val="22"/>
                <w:szCs w:val="22"/>
              </w:rPr>
              <w:tab/>
            </w:r>
            <w:r w:rsidR="00CA4005" w:rsidRPr="00E61657">
              <w:rPr>
                <w:rStyle w:val="Hyperlink"/>
                <w:noProof/>
              </w:rPr>
              <w:t>Objectives</w:t>
            </w:r>
            <w:r w:rsidR="00CA4005">
              <w:rPr>
                <w:noProof/>
                <w:webHidden/>
              </w:rPr>
              <w:tab/>
            </w:r>
            <w:r w:rsidR="00CA4005">
              <w:rPr>
                <w:noProof/>
                <w:webHidden/>
              </w:rPr>
              <w:fldChar w:fldCharType="begin"/>
            </w:r>
            <w:r w:rsidR="00CA4005">
              <w:rPr>
                <w:noProof/>
                <w:webHidden/>
              </w:rPr>
              <w:instrText xml:space="preserve"> PAGEREF _Toc137648006 \h </w:instrText>
            </w:r>
            <w:r w:rsidR="00CA4005">
              <w:rPr>
                <w:noProof/>
                <w:webHidden/>
              </w:rPr>
            </w:r>
            <w:r w:rsidR="00CA4005">
              <w:rPr>
                <w:noProof/>
                <w:webHidden/>
              </w:rPr>
              <w:fldChar w:fldCharType="separate"/>
            </w:r>
            <w:r w:rsidR="00CA4005">
              <w:rPr>
                <w:noProof/>
                <w:webHidden/>
              </w:rPr>
              <w:t>8</w:t>
            </w:r>
            <w:r w:rsidR="00CA4005">
              <w:rPr>
                <w:noProof/>
                <w:webHidden/>
              </w:rPr>
              <w:fldChar w:fldCharType="end"/>
            </w:r>
          </w:hyperlink>
        </w:p>
        <w:p w:rsidR="00CA4005" w:rsidRDefault="0084624D">
          <w:pPr>
            <w:pStyle w:val="TOC1"/>
            <w:tabs>
              <w:tab w:val="left" w:pos="48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37648007" w:history="1">
            <w:r w:rsidR="00CA4005" w:rsidRPr="00E61657">
              <w:rPr>
                <w:rStyle w:val="Hyperlink"/>
                <w:noProof/>
              </w:rPr>
              <w:t>4</w:t>
            </w:r>
            <w:r w:rsidR="00CA4005">
              <w:rPr>
                <w:rFonts w:asciiTheme="minorHAnsi" w:eastAsiaTheme="minorEastAsia" w:hAnsiTheme="minorHAnsi" w:cstheme="minorBidi"/>
                <w:noProof/>
                <w:sz w:val="22"/>
                <w:szCs w:val="22"/>
              </w:rPr>
              <w:tab/>
            </w:r>
            <w:r w:rsidR="00CA4005" w:rsidRPr="00E61657">
              <w:rPr>
                <w:rStyle w:val="Hyperlink"/>
                <w:noProof/>
              </w:rPr>
              <w:t>Strategy</w:t>
            </w:r>
            <w:r w:rsidR="00CA4005">
              <w:rPr>
                <w:noProof/>
                <w:webHidden/>
              </w:rPr>
              <w:tab/>
            </w:r>
            <w:r w:rsidR="00CA4005">
              <w:rPr>
                <w:noProof/>
                <w:webHidden/>
              </w:rPr>
              <w:fldChar w:fldCharType="begin"/>
            </w:r>
            <w:r w:rsidR="00CA4005">
              <w:rPr>
                <w:noProof/>
                <w:webHidden/>
              </w:rPr>
              <w:instrText xml:space="preserve"> PAGEREF _Toc137648007 \h </w:instrText>
            </w:r>
            <w:r w:rsidR="00CA4005">
              <w:rPr>
                <w:noProof/>
                <w:webHidden/>
              </w:rPr>
            </w:r>
            <w:r w:rsidR="00CA4005">
              <w:rPr>
                <w:noProof/>
                <w:webHidden/>
              </w:rPr>
              <w:fldChar w:fldCharType="separate"/>
            </w:r>
            <w:r w:rsidR="00CA4005">
              <w:rPr>
                <w:noProof/>
                <w:webHidden/>
              </w:rPr>
              <w:t>8</w:t>
            </w:r>
            <w:r w:rsidR="00CA4005">
              <w:rPr>
                <w:noProof/>
                <w:webHidden/>
              </w:rPr>
              <w:fldChar w:fldCharType="end"/>
            </w:r>
          </w:hyperlink>
        </w:p>
        <w:p w:rsidR="00CA4005" w:rsidRDefault="0084624D">
          <w:pPr>
            <w:pStyle w:val="TOC1"/>
            <w:tabs>
              <w:tab w:val="left" w:pos="48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37648008" w:history="1">
            <w:r w:rsidR="00CA4005" w:rsidRPr="00E61657">
              <w:rPr>
                <w:rStyle w:val="Hyperlink"/>
                <w:noProof/>
              </w:rPr>
              <w:t>5</w:t>
            </w:r>
            <w:r w:rsidR="00CA4005">
              <w:rPr>
                <w:rFonts w:asciiTheme="minorHAnsi" w:eastAsiaTheme="minorEastAsia" w:hAnsiTheme="minorHAnsi" w:cstheme="minorBidi"/>
                <w:noProof/>
                <w:sz w:val="22"/>
                <w:szCs w:val="22"/>
              </w:rPr>
              <w:tab/>
            </w:r>
            <w:r w:rsidR="00CA4005" w:rsidRPr="00E61657">
              <w:rPr>
                <w:rStyle w:val="Hyperlink"/>
                <w:noProof/>
              </w:rPr>
              <w:t>Tactics</w:t>
            </w:r>
            <w:r w:rsidR="00CA4005">
              <w:rPr>
                <w:noProof/>
                <w:webHidden/>
              </w:rPr>
              <w:tab/>
            </w:r>
            <w:r w:rsidR="00CA4005">
              <w:rPr>
                <w:noProof/>
                <w:webHidden/>
              </w:rPr>
              <w:fldChar w:fldCharType="begin"/>
            </w:r>
            <w:r w:rsidR="00CA4005">
              <w:rPr>
                <w:noProof/>
                <w:webHidden/>
              </w:rPr>
              <w:instrText xml:space="preserve"> PAGEREF _Toc137648008 \h </w:instrText>
            </w:r>
            <w:r w:rsidR="00CA4005">
              <w:rPr>
                <w:noProof/>
                <w:webHidden/>
              </w:rPr>
            </w:r>
            <w:r w:rsidR="00CA4005">
              <w:rPr>
                <w:noProof/>
                <w:webHidden/>
              </w:rPr>
              <w:fldChar w:fldCharType="separate"/>
            </w:r>
            <w:r w:rsidR="00CA4005">
              <w:rPr>
                <w:noProof/>
                <w:webHidden/>
              </w:rPr>
              <w:t>9</w:t>
            </w:r>
            <w:r w:rsidR="00CA4005">
              <w:rPr>
                <w:noProof/>
                <w:webHidden/>
              </w:rPr>
              <w:fldChar w:fldCharType="end"/>
            </w:r>
          </w:hyperlink>
        </w:p>
        <w:p w:rsidR="00CA4005" w:rsidRDefault="0084624D">
          <w:pPr>
            <w:pStyle w:val="TOC1"/>
            <w:tabs>
              <w:tab w:val="left" w:pos="48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37648009" w:history="1">
            <w:r w:rsidR="00CA4005" w:rsidRPr="00E61657">
              <w:rPr>
                <w:rStyle w:val="Hyperlink"/>
                <w:noProof/>
              </w:rPr>
              <w:t>6</w:t>
            </w:r>
            <w:r w:rsidR="00CA4005">
              <w:rPr>
                <w:rFonts w:asciiTheme="minorHAnsi" w:eastAsiaTheme="minorEastAsia" w:hAnsiTheme="minorHAnsi" w:cstheme="minorBidi"/>
                <w:noProof/>
                <w:sz w:val="22"/>
                <w:szCs w:val="22"/>
              </w:rPr>
              <w:tab/>
            </w:r>
            <w:r w:rsidR="00CA4005" w:rsidRPr="00E61657">
              <w:rPr>
                <w:rStyle w:val="Hyperlink"/>
                <w:noProof/>
              </w:rPr>
              <w:t>Action</w:t>
            </w:r>
            <w:r w:rsidR="00CA4005">
              <w:rPr>
                <w:noProof/>
                <w:webHidden/>
              </w:rPr>
              <w:tab/>
            </w:r>
            <w:r w:rsidR="00CA4005">
              <w:rPr>
                <w:noProof/>
                <w:webHidden/>
              </w:rPr>
              <w:fldChar w:fldCharType="begin"/>
            </w:r>
            <w:r w:rsidR="00CA4005">
              <w:rPr>
                <w:noProof/>
                <w:webHidden/>
              </w:rPr>
              <w:instrText xml:space="preserve"> PAGEREF _Toc137648009 \h </w:instrText>
            </w:r>
            <w:r w:rsidR="00CA4005">
              <w:rPr>
                <w:noProof/>
                <w:webHidden/>
              </w:rPr>
            </w:r>
            <w:r w:rsidR="00CA4005">
              <w:rPr>
                <w:noProof/>
                <w:webHidden/>
              </w:rPr>
              <w:fldChar w:fldCharType="separate"/>
            </w:r>
            <w:r w:rsidR="00CA4005">
              <w:rPr>
                <w:noProof/>
                <w:webHidden/>
              </w:rPr>
              <w:t>10</w:t>
            </w:r>
            <w:r w:rsidR="00CA4005">
              <w:rPr>
                <w:noProof/>
                <w:webHidden/>
              </w:rPr>
              <w:fldChar w:fldCharType="end"/>
            </w:r>
          </w:hyperlink>
        </w:p>
        <w:p w:rsidR="00CA4005" w:rsidRDefault="0084624D">
          <w:pPr>
            <w:pStyle w:val="TOC1"/>
            <w:tabs>
              <w:tab w:val="left" w:pos="48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37648010" w:history="1">
            <w:r w:rsidR="00CA4005" w:rsidRPr="00E61657">
              <w:rPr>
                <w:rStyle w:val="Hyperlink"/>
                <w:noProof/>
              </w:rPr>
              <w:t>7</w:t>
            </w:r>
            <w:r w:rsidR="00CA4005">
              <w:rPr>
                <w:rFonts w:asciiTheme="minorHAnsi" w:eastAsiaTheme="minorEastAsia" w:hAnsiTheme="minorHAnsi" w:cstheme="minorBidi"/>
                <w:noProof/>
                <w:sz w:val="22"/>
                <w:szCs w:val="22"/>
              </w:rPr>
              <w:tab/>
            </w:r>
            <w:r w:rsidR="00CA4005" w:rsidRPr="00E61657">
              <w:rPr>
                <w:rStyle w:val="Hyperlink"/>
                <w:noProof/>
              </w:rPr>
              <w:t>Control</w:t>
            </w:r>
            <w:r w:rsidR="00CA4005">
              <w:rPr>
                <w:noProof/>
                <w:webHidden/>
              </w:rPr>
              <w:tab/>
            </w:r>
            <w:r w:rsidR="00CA4005">
              <w:rPr>
                <w:noProof/>
                <w:webHidden/>
              </w:rPr>
              <w:fldChar w:fldCharType="begin"/>
            </w:r>
            <w:r w:rsidR="00CA4005">
              <w:rPr>
                <w:noProof/>
                <w:webHidden/>
              </w:rPr>
              <w:instrText xml:space="preserve"> PAGEREF _Toc137648010 \h </w:instrText>
            </w:r>
            <w:r w:rsidR="00CA4005">
              <w:rPr>
                <w:noProof/>
                <w:webHidden/>
              </w:rPr>
            </w:r>
            <w:r w:rsidR="00CA4005">
              <w:rPr>
                <w:noProof/>
                <w:webHidden/>
              </w:rPr>
              <w:fldChar w:fldCharType="separate"/>
            </w:r>
            <w:r w:rsidR="00CA4005">
              <w:rPr>
                <w:noProof/>
                <w:webHidden/>
              </w:rPr>
              <w:t>10</w:t>
            </w:r>
            <w:r w:rsidR="00CA4005">
              <w:rPr>
                <w:noProof/>
                <w:webHidden/>
              </w:rPr>
              <w:fldChar w:fldCharType="end"/>
            </w:r>
          </w:hyperlink>
        </w:p>
        <w:p w:rsidR="00CA4005" w:rsidRDefault="0084624D">
          <w:pPr>
            <w:pStyle w:val="TOC1"/>
            <w:tabs>
              <w:tab w:val="left" w:pos="48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37648011" w:history="1">
            <w:r w:rsidR="00CA4005" w:rsidRPr="00E61657">
              <w:rPr>
                <w:rStyle w:val="Hyperlink"/>
                <w:noProof/>
              </w:rPr>
              <w:t>8</w:t>
            </w:r>
            <w:r w:rsidR="00CA4005">
              <w:rPr>
                <w:rFonts w:asciiTheme="minorHAnsi" w:eastAsiaTheme="minorEastAsia" w:hAnsiTheme="minorHAnsi" w:cstheme="minorBidi"/>
                <w:noProof/>
                <w:sz w:val="22"/>
                <w:szCs w:val="22"/>
              </w:rPr>
              <w:tab/>
            </w:r>
            <w:r w:rsidR="00CA4005" w:rsidRPr="00E61657">
              <w:rPr>
                <w:rStyle w:val="Hyperlink"/>
                <w:noProof/>
              </w:rPr>
              <w:t>Conclusion</w:t>
            </w:r>
            <w:r w:rsidR="00CA4005">
              <w:rPr>
                <w:noProof/>
                <w:webHidden/>
              </w:rPr>
              <w:tab/>
            </w:r>
            <w:r w:rsidR="00CA4005">
              <w:rPr>
                <w:noProof/>
                <w:webHidden/>
              </w:rPr>
              <w:fldChar w:fldCharType="begin"/>
            </w:r>
            <w:r w:rsidR="00CA4005">
              <w:rPr>
                <w:noProof/>
                <w:webHidden/>
              </w:rPr>
              <w:instrText xml:space="preserve"> PAGEREF _Toc137648011 \h </w:instrText>
            </w:r>
            <w:r w:rsidR="00CA4005">
              <w:rPr>
                <w:noProof/>
                <w:webHidden/>
              </w:rPr>
            </w:r>
            <w:r w:rsidR="00CA4005">
              <w:rPr>
                <w:noProof/>
                <w:webHidden/>
              </w:rPr>
              <w:fldChar w:fldCharType="separate"/>
            </w:r>
            <w:r w:rsidR="00CA4005">
              <w:rPr>
                <w:noProof/>
                <w:webHidden/>
              </w:rPr>
              <w:t>10</w:t>
            </w:r>
            <w:r w:rsidR="00CA4005">
              <w:rPr>
                <w:noProof/>
                <w:webHidden/>
              </w:rPr>
              <w:fldChar w:fldCharType="end"/>
            </w:r>
          </w:hyperlink>
        </w:p>
        <w:p w:rsidR="00CA4005" w:rsidRDefault="0084624D">
          <w:pPr>
            <w:pStyle w:val="TOC1"/>
            <w:tabs>
              <w:tab w:val="left" w:pos="48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37648012" w:history="1">
            <w:r w:rsidR="00CA4005" w:rsidRPr="00E61657">
              <w:rPr>
                <w:rStyle w:val="Hyperlink"/>
                <w:noProof/>
              </w:rPr>
              <w:t>9</w:t>
            </w:r>
            <w:r w:rsidR="00CA4005">
              <w:rPr>
                <w:rFonts w:asciiTheme="minorHAnsi" w:eastAsiaTheme="minorEastAsia" w:hAnsiTheme="minorHAnsi" w:cstheme="minorBidi"/>
                <w:noProof/>
                <w:sz w:val="22"/>
                <w:szCs w:val="22"/>
              </w:rPr>
              <w:tab/>
            </w:r>
            <w:r w:rsidR="00CA4005" w:rsidRPr="00E61657">
              <w:rPr>
                <w:rStyle w:val="Hyperlink"/>
                <w:noProof/>
              </w:rPr>
              <w:t>References</w:t>
            </w:r>
            <w:r w:rsidR="00CA4005">
              <w:rPr>
                <w:noProof/>
                <w:webHidden/>
              </w:rPr>
              <w:tab/>
            </w:r>
            <w:r w:rsidR="00CA4005">
              <w:rPr>
                <w:noProof/>
                <w:webHidden/>
              </w:rPr>
              <w:fldChar w:fldCharType="begin"/>
            </w:r>
            <w:r w:rsidR="00CA4005">
              <w:rPr>
                <w:noProof/>
                <w:webHidden/>
              </w:rPr>
              <w:instrText xml:space="preserve"> PAGEREF _Toc137648012 \h </w:instrText>
            </w:r>
            <w:r w:rsidR="00CA4005">
              <w:rPr>
                <w:noProof/>
                <w:webHidden/>
              </w:rPr>
            </w:r>
            <w:r w:rsidR="00CA4005">
              <w:rPr>
                <w:noProof/>
                <w:webHidden/>
              </w:rPr>
              <w:fldChar w:fldCharType="separate"/>
            </w:r>
            <w:r w:rsidR="00CA4005">
              <w:rPr>
                <w:noProof/>
                <w:webHidden/>
              </w:rPr>
              <w:t>11</w:t>
            </w:r>
            <w:r w:rsidR="00CA4005">
              <w:rPr>
                <w:noProof/>
                <w:webHidden/>
              </w:rPr>
              <w:fldChar w:fldCharType="end"/>
            </w:r>
          </w:hyperlink>
        </w:p>
        <w:p w:rsidR="00CA4005" w:rsidRDefault="0084624D">
          <w:pPr>
            <w:pStyle w:val="TOC1"/>
            <w:tabs>
              <w:tab w:val="left" w:pos="48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37648013" w:history="1">
            <w:r w:rsidR="00CA4005" w:rsidRPr="00E61657">
              <w:rPr>
                <w:rStyle w:val="Hyperlink"/>
                <w:noProof/>
              </w:rPr>
              <w:t>10</w:t>
            </w:r>
            <w:r w:rsidR="00CA4005">
              <w:rPr>
                <w:rFonts w:asciiTheme="minorHAnsi" w:eastAsiaTheme="minorEastAsia" w:hAnsiTheme="minorHAnsi" w:cstheme="minorBidi"/>
                <w:noProof/>
                <w:sz w:val="22"/>
                <w:szCs w:val="22"/>
              </w:rPr>
              <w:tab/>
            </w:r>
            <w:r w:rsidR="00CA4005" w:rsidRPr="00E61657">
              <w:rPr>
                <w:rStyle w:val="Hyperlink"/>
                <w:noProof/>
              </w:rPr>
              <w:t>Appendices</w:t>
            </w:r>
            <w:r w:rsidR="00CA4005">
              <w:rPr>
                <w:noProof/>
                <w:webHidden/>
              </w:rPr>
              <w:tab/>
            </w:r>
            <w:r w:rsidR="00CA4005">
              <w:rPr>
                <w:noProof/>
                <w:webHidden/>
              </w:rPr>
              <w:fldChar w:fldCharType="begin"/>
            </w:r>
            <w:r w:rsidR="00CA4005">
              <w:rPr>
                <w:noProof/>
                <w:webHidden/>
              </w:rPr>
              <w:instrText xml:space="preserve"> PAGEREF _Toc137648013 \h </w:instrText>
            </w:r>
            <w:r w:rsidR="00CA4005">
              <w:rPr>
                <w:noProof/>
                <w:webHidden/>
              </w:rPr>
            </w:r>
            <w:r w:rsidR="00CA4005">
              <w:rPr>
                <w:noProof/>
                <w:webHidden/>
              </w:rPr>
              <w:fldChar w:fldCharType="separate"/>
            </w:r>
            <w:r w:rsidR="00CA4005">
              <w:rPr>
                <w:noProof/>
                <w:webHidden/>
              </w:rPr>
              <w:t>13</w:t>
            </w:r>
            <w:r w:rsidR="00CA4005">
              <w:rPr>
                <w:noProof/>
                <w:webHidden/>
              </w:rPr>
              <w:fldChar w:fldCharType="end"/>
            </w:r>
          </w:hyperlink>
        </w:p>
        <w:p w:rsidR="00CA4005" w:rsidRDefault="0084624D">
          <w:pPr>
            <w:pStyle w:val="TOC2"/>
            <w:tabs>
              <w:tab w:val="left" w:pos="88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137648014" w:history="1">
            <w:r w:rsidR="00CA4005" w:rsidRPr="00E61657">
              <w:rPr>
                <w:rStyle w:val="Hyperlink"/>
                <w:noProof/>
              </w:rPr>
              <w:t>10.1</w:t>
            </w:r>
            <w:r w:rsidR="00CA4005">
              <w:rPr>
                <w:rFonts w:asciiTheme="minorHAnsi" w:eastAsiaTheme="minorEastAsia" w:hAnsiTheme="minorHAnsi" w:cstheme="minorBidi"/>
                <w:noProof/>
                <w:sz w:val="22"/>
                <w:szCs w:val="22"/>
              </w:rPr>
              <w:tab/>
            </w:r>
            <w:r w:rsidR="00CA4005" w:rsidRPr="00E61657">
              <w:rPr>
                <w:rStyle w:val="Hyperlink"/>
                <w:noProof/>
              </w:rPr>
              <w:t>Presentation</w:t>
            </w:r>
            <w:r w:rsidR="00CA4005">
              <w:rPr>
                <w:noProof/>
                <w:webHidden/>
              </w:rPr>
              <w:tab/>
            </w:r>
            <w:r w:rsidR="00CA4005">
              <w:rPr>
                <w:noProof/>
                <w:webHidden/>
              </w:rPr>
              <w:fldChar w:fldCharType="begin"/>
            </w:r>
            <w:r w:rsidR="00CA4005">
              <w:rPr>
                <w:noProof/>
                <w:webHidden/>
              </w:rPr>
              <w:instrText xml:space="preserve"> PAGEREF _Toc137648014 \h </w:instrText>
            </w:r>
            <w:r w:rsidR="00CA4005">
              <w:rPr>
                <w:noProof/>
                <w:webHidden/>
              </w:rPr>
            </w:r>
            <w:r w:rsidR="00CA4005">
              <w:rPr>
                <w:noProof/>
                <w:webHidden/>
              </w:rPr>
              <w:fldChar w:fldCharType="separate"/>
            </w:r>
            <w:r w:rsidR="00CA4005">
              <w:rPr>
                <w:noProof/>
                <w:webHidden/>
              </w:rPr>
              <w:t>13</w:t>
            </w:r>
            <w:r w:rsidR="00CA4005">
              <w:rPr>
                <w:noProof/>
                <w:webHidden/>
              </w:rPr>
              <w:fldChar w:fldCharType="end"/>
            </w:r>
          </w:hyperlink>
        </w:p>
        <w:p w:rsidR="009C7EBA" w:rsidRPr="00877E9A" w:rsidRDefault="00CA4005" w:rsidP="00877E9A">
          <w:r w:rsidRPr="00877E9A">
            <w:rPr>
              <w:b/>
              <w:bCs/>
              <w:noProof/>
            </w:rPr>
            <w:fldChar w:fldCharType="end"/>
          </w:r>
        </w:p>
      </w:sdtContent>
    </w:sdt>
    <w:p w:rsidR="00FE1826" w:rsidRPr="00877E9A" w:rsidRDefault="00FE1826" w:rsidP="00877E9A">
      <w:pPr>
        <w:rPr>
          <w:b/>
        </w:rPr>
      </w:pPr>
    </w:p>
    <w:p w:rsidR="00FE1826" w:rsidRPr="00877E9A" w:rsidRDefault="00CA4005" w:rsidP="00877E9A">
      <w:pPr>
        <w:rPr>
          <w:b/>
        </w:rPr>
      </w:pPr>
      <w:r w:rsidRPr="00877E9A">
        <w:rPr>
          <w:b/>
        </w:rPr>
        <w:br w:type="page"/>
      </w:r>
    </w:p>
    <w:p w:rsidR="0045695F" w:rsidRPr="00877E9A" w:rsidRDefault="00CA4005" w:rsidP="00877E9A">
      <w:pPr>
        <w:pStyle w:val="Heading1"/>
        <w:spacing w:before="0" w:after="0"/>
        <w:rPr>
          <w:rFonts w:cs="Times New Roman"/>
          <w:szCs w:val="24"/>
        </w:rPr>
      </w:pPr>
      <w:bookmarkStart w:id="1" w:name="_Toc137647998"/>
      <w:r w:rsidRPr="00877E9A">
        <w:rPr>
          <w:rFonts w:cs="Times New Roman"/>
          <w:szCs w:val="24"/>
        </w:rPr>
        <w:lastRenderedPageBreak/>
        <w:t>Introductio</w:t>
      </w:r>
      <w:r w:rsidR="00EE6611" w:rsidRPr="00877E9A">
        <w:rPr>
          <w:rFonts w:cs="Times New Roman"/>
          <w:szCs w:val="24"/>
        </w:rPr>
        <w:t>n</w:t>
      </w:r>
      <w:bookmarkEnd w:id="1"/>
    </w:p>
    <w:p w:rsidR="0053177B" w:rsidRPr="00877E9A" w:rsidRDefault="00CA4005" w:rsidP="00877E9A">
      <w:r w:rsidRPr="00877E9A">
        <w:t xml:space="preserve">The </w:t>
      </w:r>
      <w:r w:rsidR="00074213" w:rsidRPr="00877E9A">
        <w:t xml:space="preserve">report </w:t>
      </w:r>
      <w:r w:rsidR="007A39CB" w:rsidRPr="00877E9A">
        <w:t xml:space="preserve">is mainly based on the marketing plan of </w:t>
      </w:r>
      <w:r w:rsidR="00933C61" w:rsidRPr="00877E9A">
        <w:t>the selected hotel “</w:t>
      </w:r>
      <w:r w:rsidR="003839F2" w:rsidRPr="00877E9A">
        <w:t xml:space="preserve">JoandJoe”. </w:t>
      </w:r>
      <w:r w:rsidR="003131BC" w:rsidRPr="00877E9A">
        <w:t xml:space="preserve">The </w:t>
      </w:r>
      <w:r w:rsidR="006378D0" w:rsidRPr="00877E9A">
        <w:t xml:space="preserve">marketing plan aims to identify a marketing opportunity or an issue that is facing the hotel and create a communication strategy </w:t>
      </w:r>
      <w:r w:rsidR="00254149" w:rsidRPr="00877E9A">
        <w:t xml:space="preserve">accordingly. </w:t>
      </w:r>
      <w:r w:rsidR="001D45EA" w:rsidRPr="00877E9A">
        <w:t>The marketing plan will be creat</w:t>
      </w:r>
      <w:r w:rsidR="00934CE1" w:rsidRPr="00877E9A">
        <w:t>ed with the use of the SOSTAC model. JoandJoe</w:t>
      </w:r>
      <w:r w:rsidR="00B75984" w:rsidRPr="00877E9A">
        <w:t xml:space="preserve"> is known as a French hotel that is owned by Accor. The hotel was developed in the year 2016. </w:t>
      </w:r>
      <w:r w:rsidR="00F66F06" w:rsidRPr="00877E9A">
        <w:t xml:space="preserve">In the UK, </w:t>
      </w:r>
      <w:r w:rsidR="007247C2" w:rsidRPr="00877E9A">
        <w:t xml:space="preserve">the hotel serves as an exciting experience and excellent interior design. </w:t>
      </w:r>
      <w:r w:rsidR="001D4F10" w:rsidRPr="00877E9A">
        <w:t xml:space="preserve">The marketing plan will further </w:t>
      </w:r>
      <w:r w:rsidR="00EE6611" w:rsidRPr="00877E9A">
        <w:t>analyze</w:t>
      </w:r>
      <w:r w:rsidR="001D4F10" w:rsidRPr="00877E9A">
        <w:t xml:space="preserve"> the macro and microenvironment of the hotel and hospitality industry. </w:t>
      </w:r>
      <w:r w:rsidR="005D1076" w:rsidRPr="00877E9A">
        <w:t xml:space="preserve">Also, frameworks like the Ansoff Matrix, the 4Ps of marketing, and the Bowman Strategy Clock will </w:t>
      </w:r>
      <w:r w:rsidR="005536D9" w:rsidRPr="00877E9A">
        <w:t xml:space="preserve">be </w:t>
      </w:r>
      <w:r w:rsidR="005D1076" w:rsidRPr="00877E9A">
        <w:t>use</w:t>
      </w:r>
      <w:r w:rsidR="005536D9" w:rsidRPr="00877E9A">
        <w:t>d</w:t>
      </w:r>
      <w:r w:rsidR="005D1076" w:rsidRPr="00877E9A">
        <w:t xml:space="preserve"> in the marketing plan. </w:t>
      </w:r>
    </w:p>
    <w:p w:rsidR="0053177B" w:rsidRPr="00877E9A" w:rsidRDefault="00CA4005" w:rsidP="00877E9A">
      <w:pPr>
        <w:pStyle w:val="Heading1"/>
        <w:spacing w:before="0" w:after="0"/>
        <w:rPr>
          <w:rFonts w:cs="Times New Roman"/>
          <w:szCs w:val="24"/>
        </w:rPr>
      </w:pPr>
      <w:bookmarkStart w:id="2" w:name="_Toc137647999"/>
      <w:r w:rsidRPr="00877E9A">
        <w:rPr>
          <w:rFonts w:cs="Times New Roman"/>
          <w:szCs w:val="24"/>
        </w:rPr>
        <w:t>Situationa</w:t>
      </w:r>
      <w:r w:rsidR="00756E25" w:rsidRPr="00877E9A">
        <w:rPr>
          <w:rFonts w:cs="Times New Roman"/>
          <w:szCs w:val="24"/>
        </w:rPr>
        <w:t>l Analysis</w:t>
      </w:r>
      <w:bookmarkEnd w:id="2"/>
    </w:p>
    <w:p w:rsidR="0023556D" w:rsidRPr="00877E9A" w:rsidRDefault="00CA4005" w:rsidP="00877E9A">
      <w:pPr>
        <w:pStyle w:val="Heading2"/>
        <w:spacing w:before="0" w:after="0"/>
        <w:rPr>
          <w:rFonts w:cs="Times New Roman"/>
          <w:color w:val="auto"/>
          <w:szCs w:val="24"/>
        </w:rPr>
      </w:pPr>
      <w:bookmarkStart w:id="3" w:name="_Toc137648000"/>
      <w:r w:rsidRPr="00877E9A">
        <w:rPr>
          <w:rFonts w:cs="Times New Roman"/>
          <w:color w:val="auto"/>
          <w:szCs w:val="24"/>
        </w:rPr>
        <w:t>Company: SWOT Analysis</w:t>
      </w:r>
      <w:bookmarkEnd w:id="3"/>
      <w:r w:rsidRPr="00877E9A">
        <w:rPr>
          <w:rFonts w:cs="Times New Roman"/>
          <w:color w:val="auto"/>
          <w:szCs w:val="24"/>
        </w:rPr>
        <w:t xml:space="preserve"> </w:t>
      </w:r>
    </w:p>
    <w:tbl>
      <w:tblPr>
        <w:tblStyle w:val="GridTable3-Accent3"/>
        <w:tblW w:w="0" w:type="auto"/>
        <w:jc w:val="center"/>
        <w:tblLook w:val="04A0" w:firstRow="1" w:lastRow="0" w:firstColumn="1" w:lastColumn="0" w:noHBand="0" w:noVBand="1"/>
      </w:tblPr>
      <w:tblGrid>
        <w:gridCol w:w="3968"/>
        <w:gridCol w:w="3968"/>
      </w:tblGrid>
      <w:tr w:rsidR="00FF0A4A" w:rsidTr="00FF0A4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68"/>
          <w:jc w:val="center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3968" w:type="dxa"/>
          </w:tcPr>
          <w:p w:rsidR="00363DAD" w:rsidRPr="00877E9A" w:rsidRDefault="00CA4005" w:rsidP="00877E9A">
            <w:pPr>
              <w:spacing w:line="360" w:lineRule="auto"/>
              <w:jc w:val="center"/>
            </w:pPr>
            <w:r w:rsidRPr="00877E9A">
              <w:rPr>
                <w:i w:val="0"/>
              </w:rPr>
              <w:t>Strengths</w:t>
            </w:r>
          </w:p>
        </w:tc>
        <w:tc>
          <w:tcPr>
            <w:tcW w:w="3968" w:type="dxa"/>
          </w:tcPr>
          <w:p w:rsidR="00363DAD" w:rsidRPr="00877E9A" w:rsidRDefault="00CA4005" w:rsidP="00877E9A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877E9A">
              <w:t>Weaknesses</w:t>
            </w:r>
          </w:p>
        </w:tc>
      </w:tr>
      <w:tr w:rsidR="00FF0A4A" w:rsidTr="00FF0A4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37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968" w:type="dxa"/>
          </w:tcPr>
          <w:p w:rsidR="00363DAD" w:rsidRPr="00877E9A" w:rsidRDefault="00CA4005" w:rsidP="00877E9A">
            <w:pPr>
              <w:pStyle w:val="ListParagraph"/>
              <w:numPr>
                <w:ilvl w:val="0"/>
                <w:numId w:val="23"/>
              </w:numPr>
              <w:spacing w:after="0" w:line="360" w:lineRule="auto"/>
            </w:pPr>
            <w:r w:rsidRPr="00877E9A">
              <w:rPr>
                <w:i w:val="0"/>
              </w:rPr>
              <w:t xml:space="preserve">Interior design and </w:t>
            </w:r>
            <w:r w:rsidR="00E30820" w:rsidRPr="00877E9A">
              <w:rPr>
                <w:i w:val="0"/>
              </w:rPr>
              <w:t xml:space="preserve">exciting </w:t>
            </w:r>
            <w:r w:rsidR="000D1D33" w:rsidRPr="00877E9A">
              <w:rPr>
                <w:i w:val="0"/>
              </w:rPr>
              <w:t>ambience</w:t>
            </w:r>
          </w:p>
          <w:p w:rsidR="00E30820" w:rsidRPr="00877E9A" w:rsidRDefault="00CA4005" w:rsidP="00877E9A">
            <w:pPr>
              <w:pStyle w:val="ListParagraph"/>
              <w:numPr>
                <w:ilvl w:val="0"/>
                <w:numId w:val="23"/>
              </w:numPr>
              <w:spacing w:after="0" w:line="360" w:lineRule="auto"/>
            </w:pPr>
            <w:r w:rsidRPr="00877E9A">
              <w:rPr>
                <w:i w:val="0"/>
              </w:rPr>
              <w:t>Open House experience</w:t>
            </w:r>
            <w:r w:rsidR="006815C9" w:rsidRPr="00877E9A">
              <w:rPr>
                <w:i w:val="0"/>
              </w:rPr>
              <w:t xml:space="preserve"> (Penson, 2023)</w:t>
            </w:r>
          </w:p>
          <w:p w:rsidR="00E54C73" w:rsidRPr="00877E9A" w:rsidRDefault="00CA4005" w:rsidP="00877E9A">
            <w:pPr>
              <w:pStyle w:val="ListParagraph"/>
              <w:numPr>
                <w:ilvl w:val="0"/>
                <w:numId w:val="23"/>
              </w:numPr>
              <w:spacing w:after="0" w:line="360" w:lineRule="auto"/>
            </w:pPr>
            <w:r w:rsidRPr="00877E9A">
              <w:rPr>
                <w:i w:val="0"/>
              </w:rPr>
              <w:t>Excellent social presence</w:t>
            </w:r>
          </w:p>
          <w:p w:rsidR="000D1D33" w:rsidRPr="00877E9A" w:rsidRDefault="00CA4005" w:rsidP="00877E9A">
            <w:pPr>
              <w:pStyle w:val="ListParagraph"/>
              <w:numPr>
                <w:ilvl w:val="0"/>
                <w:numId w:val="23"/>
              </w:numPr>
              <w:spacing w:after="0" w:line="360" w:lineRule="auto"/>
            </w:pPr>
            <w:r w:rsidRPr="00877E9A">
              <w:rPr>
                <w:i w:val="0"/>
              </w:rPr>
              <w:t xml:space="preserve">Unique services </w:t>
            </w:r>
          </w:p>
          <w:p w:rsidR="00D7389B" w:rsidRPr="00877E9A" w:rsidRDefault="00CA4005" w:rsidP="00877E9A">
            <w:pPr>
              <w:pStyle w:val="ListParagraph"/>
              <w:numPr>
                <w:ilvl w:val="0"/>
                <w:numId w:val="23"/>
              </w:numPr>
              <w:spacing w:after="0" w:line="360" w:lineRule="auto"/>
            </w:pPr>
            <w:r w:rsidRPr="00877E9A">
              <w:rPr>
                <w:i w:val="0"/>
              </w:rPr>
              <w:t>Street art culture</w:t>
            </w:r>
            <w:r w:rsidRPr="00877E9A">
              <w:t xml:space="preserve"> </w:t>
            </w:r>
          </w:p>
        </w:tc>
        <w:tc>
          <w:tcPr>
            <w:tcW w:w="3968" w:type="dxa"/>
          </w:tcPr>
          <w:p w:rsidR="00363DAD" w:rsidRPr="00877E9A" w:rsidRDefault="00CA4005" w:rsidP="00877E9A">
            <w:pPr>
              <w:pStyle w:val="ListParagraph"/>
              <w:numPr>
                <w:ilvl w:val="0"/>
                <w:numId w:val="23"/>
              </w:numPr>
              <w:spacing w:after="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77E9A">
              <w:t>Limited range of services</w:t>
            </w:r>
          </w:p>
          <w:p w:rsidR="004C4936" w:rsidRPr="00877E9A" w:rsidRDefault="00CA4005" w:rsidP="00877E9A">
            <w:pPr>
              <w:pStyle w:val="ListParagraph"/>
              <w:numPr>
                <w:ilvl w:val="0"/>
                <w:numId w:val="23"/>
              </w:numPr>
              <w:spacing w:after="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77E9A">
              <w:t xml:space="preserve">The target market is limited </w:t>
            </w:r>
            <w:r w:rsidR="0048375F" w:rsidRPr="00877E9A">
              <w:t>(JoandJoe, 2023b)</w:t>
            </w:r>
          </w:p>
          <w:p w:rsidR="004C4936" w:rsidRPr="00877E9A" w:rsidRDefault="00CA4005" w:rsidP="00877E9A">
            <w:pPr>
              <w:pStyle w:val="ListParagraph"/>
              <w:numPr>
                <w:ilvl w:val="0"/>
                <w:numId w:val="23"/>
              </w:numPr>
              <w:spacing w:after="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77E9A">
              <w:t>Far away from the centre of the city</w:t>
            </w:r>
          </w:p>
        </w:tc>
      </w:tr>
      <w:tr w:rsidR="00FF0A4A" w:rsidTr="00FF0A4A">
        <w:trPr>
          <w:trHeight w:val="332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968" w:type="dxa"/>
          </w:tcPr>
          <w:p w:rsidR="00363DAD" w:rsidRPr="00877E9A" w:rsidRDefault="00CA4005" w:rsidP="00877E9A">
            <w:pPr>
              <w:spacing w:line="360" w:lineRule="auto"/>
              <w:jc w:val="center"/>
              <w:rPr>
                <w:b/>
              </w:rPr>
            </w:pPr>
            <w:r w:rsidRPr="00877E9A">
              <w:rPr>
                <w:b/>
                <w:i w:val="0"/>
              </w:rPr>
              <w:t>Opportunities</w:t>
            </w:r>
          </w:p>
        </w:tc>
        <w:tc>
          <w:tcPr>
            <w:tcW w:w="3968" w:type="dxa"/>
          </w:tcPr>
          <w:p w:rsidR="00363DAD" w:rsidRPr="00877E9A" w:rsidRDefault="00CA4005" w:rsidP="00877E9A">
            <w:pPr>
              <w:spacing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 w:rsidRPr="00877E9A">
              <w:rPr>
                <w:b/>
              </w:rPr>
              <w:t>Threats</w:t>
            </w:r>
          </w:p>
        </w:tc>
      </w:tr>
      <w:tr w:rsidR="00FF0A4A" w:rsidTr="00FF0A4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37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968" w:type="dxa"/>
          </w:tcPr>
          <w:p w:rsidR="00363DAD" w:rsidRPr="00877E9A" w:rsidRDefault="00CA4005" w:rsidP="00877E9A">
            <w:pPr>
              <w:pStyle w:val="ListParagraph"/>
              <w:numPr>
                <w:ilvl w:val="0"/>
                <w:numId w:val="23"/>
              </w:numPr>
              <w:spacing w:after="0" w:line="360" w:lineRule="auto"/>
            </w:pPr>
            <w:r w:rsidRPr="00877E9A">
              <w:rPr>
                <w:i w:val="0"/>
              </w:rPr>
              <w:t xml:space="preserve">Partnership </w:t>
            </w:r>
            <w:r w:rsidR="005B104C" w:rsidRPr="00877E9A">
              <w:rPr>
                <w:i w:val="0"/>
              </w:rPr>
              <w:t>and collaboration</w:t>
            </w:r>
          </w:p>
          <w:p w:rsidR="009C6CBA" w:rsidRPr="00877E9A" w:rsidRDefault="00CA4005" w:rsidP="00877E9A">
            <w:pPr>
              <w:pStyle w:val="ListParagraph"/>
              <w:numPr>
                <w:ilvl w:val="0"/>
                <w:numId w:val="23"/>
              </w:numPr>
              <w:spacing w:after="0" w:line="360" w:lineRule="auto"/>
            </w:pPr>
            <w:r w:rsidRPr="00877E9A">
              <w:rPr>
                <w:i w:val="0"/>
              </w:rPr>
              <w:t>Surprising and innovative concept demand in the hospitality industry</w:t>
            </w:r>
          </w:p>
          <w:p w:rsidR="005B104C" w:rsidRPr="00877E9A" w:rsidRDefault="00CA4005" w:rsidP="00877E9A">
            <w:pPr>
              <w:pStyle w:val="ListParagraph"/>
              <w:numPr>
                <w:ilvl w:val="0"/>
                <w:numId w:val="23"/>
              </w:numPr>
              <w:spacing w:after="0" w:line="360" w:lineRule="auto"/>
            </w:pPr>
            <w:r w:rsidRPr="00877E9A">
              <w:rPr>
                <w:i w:val="0"/>
              </w:rPr>
              <w:t>Sustainable and eco-friendly practices</w:t>
            </w:r>
            <w:r w:rsidRPr="00877E9A">
              <w:t xml:space="preserve"> </w:t>
            </w:r>
          </w:p>
        </w:tc>
        <w:tc>
          <w:tcPr>
            <w:tcW w:w="3968" w:type="dxa"/>
          </w:tcPr>
          <w:p w:rsidR="00363DAD" w:rsidRPr="00877E9A" w:rsidRDefault="00CA4005" w:rsidP="00877E9A">
            <w:pPr>
              <w:pStyle w:val="ListParagraph"/>
              <w:numPr>
                <w:ilvl w:val="0"/>
                <w:numId w:val="23"/>
              </w:numPr>
              <w:spacing w:after="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77E9A">
              <w:t>Market competition</w:t>
            </w:r>
          </w:p>
          <w:p w:rsidR="00955FDD" w:rsidRPr="00877E9A" w:rsidRDefault="00CA4005" w:rsidP="00877E9A">
            <w:pPr>
              <w:pStyle w:val="ListParagraph"/>
              <w:numPr>
                <w:ilvl w:val="0"/>
                <w:numId w:val="23"/>
              </w:numPr>
              <w:spacing w:after="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77E9A">
              <w:t>Ec</w:t>
            </w:r>
            <w:r w:rsidR="00752711" w:rsidRPr="00877E9A">
              <w:t>onomic crises and instability</w:t>
            </w:r>
          </w:p>
          <w:p w:rsidR="00FB4C7E" w:rsidRPr="00877E9A" w:rsidRDefault="00CA4005" w:rsidP="00877E9A">
            <w:pPr>
              <w:pStyle w:val="ListParagraph"/>
              <w:numPr>
                <w:ilvl w:val="0"/>
                <w:numId w:val="23"/>
              </w:numPr>
              <w:spacing w:after="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77E9A">
              <w:t xml:space="preserve">Customers' demands fluctuate continuously </w:t>
            </w:r>
          </w:p>
        </w:tc>
      </w:tr>
    </w:tbl>
    <w:p w:rsidR="0053177B" w:rsidRPr="00877E9A" w:rsidRDefault="0053177B" w:rsidP="00877E9A"/>
    <w:p w:rsidR="0053177B" w:rsidRPr="00877E9A" w:rsidRDefault="00CA4005" w:rsidP="00877E9A">
      <w:pPr>
        <w:pStyle w:val="Heading2"/>
        <w:spacing w:before="0" w:after="0"/>
        <w:rPr>
          <w:rFonts w:cs="Times New Roman"/>
          <w:color w:val="auto"/>
          <w:szCs w:val="24"/>
        </w:rPr>
      </w:pPr>
      <w:bookmarkStart w:id="4" w:name="_Toc137648001"/>
      <w:r w:rsidRPr="00877E9A">
        <w:rPr>
          <w:rFonts w:cs="Times New Roman"/>
          <w:color w:val="auto"/>
          <w:szCs w:val="24"/>
        </w:rPr>
        <w:t>Customers: Segmentation and Targeting</w:t>
      </w:r>
      <w:bookmarkEnd w:id="4"/>
    </w:p>
    <w:tbl>
      <w:tblPr>
        <w:tblStyle w:val="GridTable3-Accent3"/>
        <w:tblW w:w="9689" w:type="dxa"/>
        <w:tblLook w:val="04A0" w:firstRow="1" w:lastRow="0" w:firstColumn="1" w:lastColumn="0" w:noHBand="0" w:noVBand="1"/>
      </w:tblPr>
      <w:tblGrid>
        <w:gridCol w:w="3330"/>
        <w:gridCol w:w="3060"/>
        <w:gridCol w:w="3299"/>
      </w:tblGrid>
      <w:tr w:rsidR="00FF0A4A" w:rsidTr="00FF0A4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51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3330" w:type="dxa"/>
          </w:tcPr>
          <w:p w:rsidR="00DD2CF4" w:rsidRPr="00877E9A" w:rsidRDefault="00CA4005" w:rsidP="00877E9A">
            <w:pPr>
              <w:spacing w:line="360" w:lineRule="auto"/>
              <w:jc w:val="center"/>
            </w:pPr>
            <w:r w:rsidRPr="00877E9A">
              <w:rPr>
                <w:i w:val="0"/>
              </w:rPr>
              <w:t>Demographics</w:t>
            </w:r>
          </w:p>
        </w:tc>
        <w:tc>
          <w:tcPr>
            <w:tcW w:w="3060" w:type="dxa"/>
          </w:tcPr>
          <w:p w:rsidR="00DD2CF4" w:rsidRPr="00877E9A" w:rsidRDefault="00CA4005" w:rsidP="00877E9A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877E9A">
              <w:t>Psychographic</w:t>
            </w:r>
          </w:p>
        </w:tc>
        <w:tc>
          <w:tcPr>
            <w:tcW w:w="3299" w:type="dxa"/>
          </w:tcPr>
          <w:p w:rsidR="00DD2CF4" w:rsidRPr="00877E9A" w:rsidRDefault="00CA4005" w:rsidP="00877E9A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877E9A">
              <w:t>Behavioural</w:t>
            </w:r>
          </w:p>
        </w:tc>
      </w:tr>
      <w:tr w:rsidR="00FF0A4A" w:rsidTr="00FF0A4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3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330" w:type="dxa"/>
          </w:tcPr>
          <w:p w:rsidR="00DD2CF4" w:rsidRPr="00877E9A" w:rsidRDefault="00CA4005" w:rsidP="00877E9A">
            <w:pPr>
              <w:pStyle w:val="ListParagraph"/>
              <w:numPr>
                <w:ilvl w:val="0"/>
                <w:numId w:val="26"/>
              </w:numPr>
              <w:spacing w:after="0" w:line="360" w:lineRule="auto"/>
            </w:pPr>
            <w:r w:rsidRPr="00877E9A">
              <w:rPr>
                <w:i w:val="0"/>
              </w:rPr>
              <w:lastRenderedPageBreak/>
              <w:t>Gen Z travellers,</w:t>
            </w:r>
            <w:r w:rsidR="001561CA" w:rsidRPr="00877E9A">
              <w:t xml:space="preserve"> </w:t>
            </w:r>
            <w:r w:rsidR="001561CA" w:rsidRPr="00877E9A">
              <w:rPr>
                <w:i w:val="0"/>
              </w:rPr>
              <w:t>freelancers</w:t>
            </w:r>
            <w:r w:rsidRPr="00877E9A">
              <w:rPr>
                <w:i w:val="0"/>
              </w:rPr>
              <w:t xml:space="preserve"> and millennials.</w:t>
            </w:r>
          </w:p>
          <w:p w:rsidR="00DD2CF4" w:rsidRPr="00877E9A" w:rsidRDefault="00CA4005" w:rsidP="00877E9A">
            <w:pPr>
              <w:pStyle w:val="ListParagraph"/>
              <w:numPr>
                <w:ilvl w:val="0"/>
                <w:numId w:val="26"/>
              </w:numPr>
              <w:spacing w:after="0" w:line="360" w:lineRule="auto"/>
            </w:pPr>
            <w:r w:rsidRPr="00877E9A">
              <w:rPr>
                <w:i w:val="0"/>
              </w:rPr>
              <w:t>Youngsters who are looking for a unique and enchanting experience.</w:t>
            </w:r>
          </w:p>
          <w:p w:rsidR="00DD2CF4" w:rsidRPr="00877E9A" w:rsidRDefault="00CA4005" w:rsidP="00877E9A">
            <w:pPr>
              <w:pStyle w:val="ListParagraph"/>
              <w:numPr>
                <w:ilvl w:val="0"/>
                <w:numId w:val="26"/>
              </w:numPr>
              <w:spacing w:after="0" w:line="360" w:lineRule="auto"/>
            </w:pPr>
            <w:r w:rsidRPr="00877E9A">
              <w:rPr>
                <w:i w:val="0"/>
              </w:rPr>
              <w:t>Upper-class individuals who value the offerings of the hotel.</w:t>
            </w:r>
          </w:p>
        </w:tc>
        <w:tc>
          <w:tcPr>
            <w:tcW w:w="3060" w:type="dxa"/>
          </w:tcPr>
          <w:p w:rsidR="00DD2CF4" w:rsidRPr="00877E9A" w:rsidRDefault="00CA4005" w:rsidP="00877E9A">
            <w:pPr>
              <w:pStyle w:val="ListParagraph"/>
              <w:numPr>
                <w:ilvl w:val="0"/>
                <w:numId w:val="26"/>
              </w:numPr>
              <w:spacing w:after="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77E9A">
              <w:t xml:space="preserve">Target </w:t>
            </w:r>
            <w:r w:rsidR="00BD2651" w:rsidRPr="00877E9A">
              <w:t>travellers who love to explore culture, art, and music.</w:t>
            </w:r>
          </w:p>
          <w:p w:rsidR="00BD2651" w:rsidRPr="00877E9A" w:rsidRDefault="00CA4005" w:rsidP="00877E9A">
            <w:pPr>
              <w:pStyle w:val="ListParagraph"/>
              <w:numPr>
                <w:ilvl w:val="0"/>
                <w:numId w:val="26"/>
              </w:numPr>
              <w:spacing w:after="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77E9A">
              <w:t xml:space="preserve">Focus on individuals who are interested in unique experiences and entertainment. </w:t>
            </w:r>
          </w:p>
        </w:tc>
        <w:tc>
          <w:tcPr>
            <w:tcW w:w="3299" w:type="dxa"/>
          </w:tcPr>
          <w:p w:rsidR="00CA00D6" w:rsidRPr="00877E9A" w:rsidRDefault="00CA4005" w:rsidP="00877E9A">
            <w:pPr>
              <w:pStyle w:val="ListParagraph"/>
              <w:numPr>
                <w:ilvl w:val="0"/>
                <w:numId w:val="26"/>
              </w:numPr>
              <w:spacing w:after="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77E9A">
              <w:t xml:space="preserve">Independent who are </w:t>
            </w:r>
            <w:r w:rsidR="00E330E3" w:rsidRPr="00877E9A">
              <w:t xml:space="preserve">looking for </w:t>
            </w:r>
            <w:r w:rsidRPr="00877E9A">
              <w:t>local and authentic experiences.</w:t>
            </w:r>
          </w:p>
          <w:p w:rsidR="00DD2CF4" w:rsidRPr="00877E9A" w:rsidRDefault="00CA4005" w:rsidP="00877E9A">
            <w:pPr>
              <w:pStyle w:val="ListParagraph"/>
              <w:numPr>
                <w:ilvl w:val="0"/>
                <w:numId w:val="26"/>
              </w:numPr>
              <w:spacing w:after="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77E9A">
              <w:t>Active social media users.</w:t>
            </w:r>
            <w:r w:rsidR="00BD2651" w:rsidRPr="00877E9A">
              <w:t xml:space="preserve"> </w:t>
            </w:r>
          </w:p>
        </w:tc>
      </w:tr>
    </w:tbl>
    <w:p w:rsidR="006E6F44" w:rsidRPr="00877E9A" w:rsidRDefault="006E6F44" w:rsidP="00877E9A">
      <w:pPr>
        <w:rPr>
          <w:b/>
          <w:i/>
        </w:rPr>
      </w:pPr>
    </w:p>
    <w:p w:rsidR="00A4696E" w:rsidRPr="00877E9A" w:rsidRDefault="00CA4005" w:rsidP="00877E9A">
      <w:r w:rsidRPr="00877E9A">
        <w:rPr>
          <w:b/>
          <w:i/>
        </w:rPr>
        <w:t xml:space="preserve">Targeting: </w:t>
      </w:r>
      <w:r w:rsidR="00F51E7D" w:rsidRPr="00877E9A">
        <w:t>JoandJoe targets</w:t>
      </w:r>
      <w:r w:rsidR="005E1503" w:rsidRPr="00877E9A">
        <w:t xml:space="preserve"> </w:t>
      </w:r>
      <w:r w:rsidR="001561CA" w:rsidRPr="00877E9A">
        <w:t>freelancers,</w:t>
      </w:r>
      <w:r w:rsidR="00403698" w:rsidRPr="00877E9A">
        <w:t xml:space="preserve"> millennials, and travellers who are likely to avail expensive offerings of the hotel. The hotel </w:t>
      </w:r>
      <w:r w:rsidR="00CE48C6" w:rsidRPr="00877E9A">
        <w:t>specific</w:t>
      </w:r>
      <w:r w:rsidR="00276E53" w:rsidRPr="00877E9A">
        <w:t xml:space="preserve">ally targets individuals who appreciate the sense of creativity and </w:t>
      </w:r>
      <w:r w:rsidR="0032111D" w:rsidRPr="00877E9A">
        <w:t xml:space="preserve">love to explore culture, art, music, and neighbourhood with local communities. </w:t>
      </w:r>
      <w:r w:rsidR="001561CA" w:rsidRPr="00877E9A">
        <w:t xml:space="preserve"> </w:t>
      </w:r>
    </w:p>
    <w:p w:rsidR="00671542" w:rsidRPr="00877E9A" w:rsidRDefault="00CA4005" w:rsidP="00877E9A">
      <w:pPr>
        <w:pStyle w:val="Heading2"/>
        <w:spacing w:before="0" w:after="0"/>
        <w:rPr>
          <w:rFonts w:cs="Times New Roman"/>
          <w:color w:val="auto"/>
          <w:szCs w:val="24"/>
        </w:rPr>
      </w:pPr>
      <w:bookmarkStart w:id="5" w:name="_Toc137648002"/>
      <w:r w:rsidRPr="00877E9A">
        <w:rPr>
          <w:rFonts w:cs="Times New Roman"/>
          <w:color w:val="auto"/>
          <w:szCs w:val="24"/>
        </w:rPr>
        <w:t>Competitors:</w:t>
      </w:r>
      <w:bookmarkEnd w:id="5"/>
      <w:r w:rsidRPr="00877E9A">
        <w:rPr>
          <w:rFonts w:cs="Times New Roman"/>
          <w:color w:val="auto"/>
          <w:szCs w:val="24"/>
        </w:rPr>
        <w:t xml:space="preserve"> </w:t>
      </w:r>
    </w:p>
    <w:p w:rsidR="00671542" w:rsidRPr="00877E9A" w:rsidRDefault="00CA4005" w:rsidP="00877E9A">
      <w:pPr>
        <w:rPr>
          <w:b/>
          <w:i/>
        </w:rPr>
      </w:pPr>
      <w:r w:rsidRPr="00877E9A">
        <w:rPr>
          <w:b/>
          <w:i/>
        </w:rPr>
        <w:t>Perceptual Positioning Map</w:t>
      </w:r>
    </w:p>
    <w:p w:rsidR="0053177B" w:rsidRPr="00877E9A" w:rsidRDefault="00CA4005" w:rsidP="00877E9A">
      <w:pPr>
        <w:jc w:val="center"/>
      </w:pPr>
      <w:r w:rsidRPr="00877E9A">
        <w:rPr>
          <w:noProof/>
        </w:rPr>
        <w:lastRenderedPageBreak/>
        <w:drawing>
          <wp:inline distT="0" distB="0" distL="0" distR="0">
            <wp:extent cx="5809906" cy="4297448"/>
            <wp:effectExtent l="0" t="0" r="635" b="8255"/>
            <wp:docPr id="4" name="Picture 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809906" cy="42974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71542" w:rsidRPr="00877E9A" w:rsidRDefault="00CA4005" w:rsidP="00877E9A">
      <w:pPr>
        <w:rPr>
          <w:b/>
          <w:i/>
        </w:rPr>
      </w:pPr>
      <w:r w:rsidRPr="00877E9A">
        <w:rPr>
          <w:b/>
          <w:i/>
        </w:rPr>
        <w:t>Bowman Strategy Clock</w:t>
      </w:r>
    </w:p>
    <w:p w:rsidR="0056696A" w:rsidRPr="00877E9A" w:rsidRDefault="00CA4005" w:rsidP="00877E9A">
      <w:r w:rsidRPr="00877E9A">
        <w:t>The framework of Bowman is used to comprehend the competition l</w:t>
      </w:r>
      <w:r w:rsidR="00BB0EA3" w:rsidRPr="00877E9A">
        <w:t>evel of a company in the market (</w:t>
      </w:r>
      <w:r w:rsidR="00BB0EA3" w:rsidRPr="00877E9A">
        <w:rPr>
          <w:shd w:val="clear" w:color="auto" w:fill="FFFFFF"/>
        </w:rPr>
        <w:t>Echchakoui, 2018</w:t>
      </w:r>
      <w:r w:rsidRPr="00877E9A">
        <w:t xml:space="preserve">). </w:t>
      </w:r>
      <w:r w:rsidR="00BE2AFF" w:rsidRPr="00877E9A">
        <w:t xml:space="preserve">The clock works with two main dimensions, perceived value and price. </w:t>
      </w:r>
    </w:p>
    <w:p w:rsidR="0056696A" w:rsidRPr="00877E9A" w:rsidRDefault="00CA4005" w:rsidP="00877E9A">
      <w:pPr>
        <w:keepNext/>
        <w:jc w:val="center"/>
      </w:pPr>
      <w:r w:rsidRPr="00877E9A">
        <w:rPr>
          <w:noProof/>
        </w:rPr>
        <w:lastRenderedPageBreak/>
        <w:drawing>
          <wp:inline distT="0" distB="0" distL="0" distR="0">
            <wp:extent cx="4371975" cy="3178905"/>
            <wp:effectExtent l="0" t="0" r="0" b="254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384183" cy="31877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6696A" w:rsidRPr="00877E9A" w:rsidRDefault="00CA4005" w:rsidP="00877E9A">
      <w:pPr>
        <w:pStyle w:val="Caption"/>
        <w:spacing w:after="0" w:line="360" w:lineRule="auto"/>
        <w:jc w:val="center"/>
        <w:rPr>
          <w:color w:val="auto"/>
          <w:sz w:val="24"/>
          <w:szCs w:val="24"/>
        </w:rPr>
      </w:pPr>
      <w:r w:rsidRPr="00877E9A">
        <w:rPr>
          <w:color w:val="auto"/>
          <w:sz w:val="24"/>
          <w:szCs w:val="24"/>
        </w:rPr>
        <w:t xml:space="preserve">Figure </w:t>
      </w:r>
      <w:r w:rsidRPr="00877E9A">
        <w:rPr>
          <w:color w:val="auto"/>
          <w:sz w:val="24"/>
          <w:szCs w:val="24"/>
        </w:rPr>
        <w:fldChar w:fldCharType="begin"/>
      </w:r>
      <w:r w:rsidRPr="00877E9A">
        <w:rPr>
          <w:color w:val="auto"/>
          <w:sz w:val="24"/>
          <w:szCs w:val="24"/>
        </w:rPr>
        <w:instrText xml:space="preserve"> SEQ Figure \* ARABIC </w:instrText>
      </w:r>
      <w:r w:rsidRPr="00877E9A">
        <w:rPr>
          <w:color w:val="auto"/>
          <w:sz w:val="24"/>
          <w:szCs w:val="24"/>
        </w:rPr>
        <w:fldChar w:fldCharType="separate"/>
      </w:r>
      <w:r w:rsidR="00441B46" w:rsidRPr="00877E9A">
        <w:rPr>
          <w:noProof/>
          <w:color w:val="auto"/>
          <w:sz w:val="24"/>
          <w:szCs w:val="24"/>
        </w:rPr>
        <w:t>1</w:t>
      </w:r>
      <w:r w:rsidRPr="00877E9A">
        <w:rPr>
          <w:color w:val="auto"/>
          <w:sz w:val="24"/>
          <w:szCs w:val="24"/>
        </w:rPr>
        <w:fldChar w:fldCharType="end"/>
      </w:r>
      <w:r w:rsidRPr="00877E9A">
        <w:rPr>
          <w:color w:val="auto"/>
          <w:sz w:val="24"/>
          <w:szCs w:val="24"/>
        </w:rPr>
        <w:t>: Bowman Strategy Clock</w:t>
      </w:r>
    </w:p>
    <w:p w:rsidR="0056696A" w:rsidRPr="00877E9A" w:rsidRDefault="00CA4005" w:rsidP="00877E9A">
      <w:pPr>
        <w:jc w:val="center"/>
      </w:pPr>
      <w:r w:rsidRPr="00877E9A">
        <w:t>(Source:</w:t>
      </w:r>
      <w:r w:rsidR="00BB0EA3" w:rsidRPr="00877E9A">
        <w:rPr>
          <w:shd w:val="clear" w:color="auto" w:fill="FFFFFF"/>
        </w:rPr>
        <w:t xml:space="preserve"> Echchakoui, 2018)</w:t>
      </w:r>
    </w:p>
    <w:p w:rsidR="0042770E" w:rsidRPr="00877E9A" w:rsidRDefault="00CA4005" w:rsidP="00877E9A">
      <w:r w:rsidRPr="00877E9A">
        <w:t>In regards to JoandJoe</w:t>
      </w:r>
      <w:r w:rsidR="00A924E3" w:rsidRPr="00877E9A">
        <w:t xml:space="preserve">, </w:t>
      </w:r>
      <w:r w:rsidR="004171F2" w:rsidRPr="00877E9A">
        <w:t>follow</w:t>
      </w:r>
      <w:r w:rsidR="00A924E3" w:rsidRPr="00877E9A">
        <w:t xml:space="preserve"> a differentiation </w:t>
      </w:r>
      <w:r w:rsidR="004171F2" w:rsidRPr="00877E9A">
        <w:t xml:space="preserve">strategy, which indicates that the hotel lies under the section of high price and high perceived value to the customers. The clock shows that the service offering of JoandJoe </w:t>
      </w:r>
      <w:r w:rsidR="00BF63CB" w:rsidRPr="00877E9A">
        <w:t xml:space="preserve">mainly focuses on the differentiation of products and services with adding high value to them. </w:t>
      </w:r>
    </w:p>
    <w:p w:rsidR="0023556D" w:rsidRPr="00877E9A" w:rsidRDefault="00CA4005" w:rsidP="00877E9A">
      <w:pPr>
        <w:pStyle w:val="Heading2"/>
        <w:spacing w:before="0" w:after="0"/>
        <w:rPr>
          <w:rFonts w:cs="Times New Roman"/>
          <w:color w:val="auto"/>
          <w:szCs w:val="24"/>
        </w:rPr>
      </w:pPr>
      <w:bookmarkStart w:id="6" w:name="_Toc137648003"/>
      <w:r w:rsidRPr="00877E9A">
        <w:rPr>
          <w:rFonts w:cs="Times New Roman"/>
          <w:color w:val="auto"/>
          <w:szCs w:val="24"/>
        </w:rPr>
        <w:t>Collaborators</w:t>
      </w:r>
      <w:bookmarkEnd w:id="6"/>
    </w:p>
    <w:p w:rsidR="0053177B" w:rsidRPr="00877E9A" w:rsidRDefault="00CA4005" w:rsidP="00877E9A">
      <w:pPr>
        <w:rPr>
          <w:lang w:val="en-GB" w:eastAsia="en-GB"/>
        </w:rPr>
      </w:pPr>
      <w:r w:rsidRPr="00877E9A">
        <w:rPr>
          <w:lang w:val="en-GB" w:eastAsia="en-GB"/>
        </w:rPr>
        <w:t xml:space="preserve">The main collaborators of JoandJoe are local businesses, event organisers, travel agencies, and technology providers. </w:t>
      </w:r>
      <w:r w:rsidR="00C7681F" w:rsidRPr="00877E9A">
        <w:rPr>
          <w:lang w:val="en-GB" w:eastAsia="en-GB"/>
        </w:rPr>
        <w:t xml:space="preserve">To promote sustainability, the hotel collaborates with organisations that </w:t>
      </w:r>
      <w:r w:rsidR="00CC18C8" w:rsidRPr="00877E9A">
        <w:rPr>
          <w:lang w:val="en-GB" w:eastAsia="en-GB"/>
        </w:rPr>
        <w:t xml:space="preserve">promote the urban environment. </w:t>
      </w:r>
      <w:r w:rsidR="00D71C89" w:rsidRPr="00877E9A">
        <w:rPr>
          <w:lang w:val="en-GB" w:eastAsia="en-GB"/>
        </w:rPr>
        <w:t>The projects of JoandJoe are mainly supported by AccorHotels Shadow Comex</w:t>
      </w:r>
      <w:r w:rsidR="003A2CCF" w:rsidRPr="00877E9A">
        <w:rPr>
          <w:lang w:val="en-GB" w:eastAsia="en-GB"/>
        </w:rPr>
        <w:t xml:space="preserve"> (JoandJoe, 2023a)</w:t>
      </w:r>
      <w:r w:rsidR="00D71C89" w:rsidRPr="00877E9A">
        <w:rPr>
          <w:lang w:val="en-GB" w:eastAsia="en-GB"/>
        </w:rPr>
        <w:t xml:space="preserve">. </w:t>
      </w:r>
    </w:p>
    <w:p w:rsidR="0023556D" w:rsidRPr="00877E9A" w:rsidRDefault="00CA4005" w:rsidP="00877E9A">
      <w:pPr>
        <w:pStyle w:val="Heading2"/>
        <w:spacing w:before="0" w:after="0"/>
        <w:rPr>
          <w:rFonts w:cs="Times New Roman"/>
          <w:color w:val="auto"/>
          <w:szCs w:val="24"/>
        </w:rPr>
      </w:pPr>
      <w:bookmarkStart w:id="7" w:name="_Toc137648004"/>
      <w:r w:rsidRPr="00877E9A">
        <w:rPr>
          <w:rFonts w:cs="Times New Roman"/>
          <w:color w:val="auto"/>
          <w:szCs w:val="24"/>
        </w:rPr>
        <w:t>Climate: PESTLE</w:t>
      </w:r>
      <w:bookmarkEnd w:id="7"/>
    </w:p>
    <w:tbl>
      <w:tblPr>
        <w:tblStyle w:val="GridTable3-Accent3"/>
        <w:tblW w:w="10040" w:type="dxa"/>
        <w:jc w:val="center"/>
        <w:tblLook w:val="04A0" w:firstRow="1" w:lastRow="0" w:firstColumn="1" w:lastColumn="0" w:noHBand="0" w:noVBand="1"/>
      </w:tblPr>
      <w:tblGrid>
        <w:gridCol w:w="2700"/>
        <w:gridCol w:w="7340"/>
      </w:tblGrid>
      <w:tr w:rsidR="00FF0A4A" w:rsidTr="00FF0A4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33"/>
          <w:jc w:val="center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2700" w:type="dxa"/>
          </w:tcPr>
          <w:p w:rsidR="00A239CA" w:rsidRPr="00877E9A" w:rsidRDefault="00CA4005" w:rsidP="00877E9A">
            <w:pPr>
              <w:spacing w:line="360" w:lineRule="auto"/>
            </w:pPr>
            <w:r w:rsidRPr="00877E9A">
              <w:rPr>
                <w:b w:val="0"/>
                <w:i w:val="0"/>
              </w:rPr>
              <w:t xml:space="preserve">Political </w:t>
            </w:r>
          </w:p>
        </w:tc>
        <w:tc>
          <w:tcPr>
            <w:tcW w:w="7340" w:type="dxa"/>
          </w:tcPr>
          <w:p w:rsidR="00A239CA" w:rsidRPr="00877E9A" w:rsidRDefault="00CA4005" w:rsidP="00877E9A">
            <w:pPr>
              <w:pStyle w:val="ListParagraph"/>
              <w:numPr>
                <w:ilvl w:val="0"/>
                <w:numId w:val="25"/>
              </w:numPr>
              <w:spacing w:after="0" w:line="36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877E9A">
              <w:t>Political stability</w:t>
            </w:r>
          </w:p>
          <w:p w:rsidR="00156A02" w:rsidRPr="00877E9A" w:rsidRDefault="00CA4005" w:rsidP="00877E9A">
            <w:pPr>
              <w:pStyle w:val="ListParagraph"/>
              <w:numPr>
                <w:ilvl w:val="0"/>
                <w:numId w:val="25"/>
              </w:numPr>
              <w:spacing w:after="0" w:line="36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877E9A">
              <w:rPr>
                <w:b w:val="0"/>
              </w:rPr>
              <w:t>Leverage on tax percentage</w:t>
            </w:r>
          </w:p>
          <w:p w:rsidR="00156A02" w:rsidRPr="00877E9A" w:rsidRDefault="00CA4005" w:rsidP="00877E9A">
            <w:pPr>
              <w:pStyle w:val="ListParagraph"/>
              <w:numPr>
                <w:ilvl w:val="0"/>
                <w:numId w:val="25"/>
              </w:numPr>
              <w:spacing w:after="0" w:line="36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877E9A">
              <w:rPr>
                <w:b w:val="0"/>
              </w:rPr>
              <w:t>Government regulations</w:t>
            </w:r>
            <w:r w:rsidR="00C02DF0" w:rsidRPr="00877E9A">
              <w:rPr>
                <w:b w:val="0"/>
              </w:rPr>
              <w:t xml:space="preserve"> (Kartal et al., 2023)</w:t>
            </w:r>
          </w:p>
          <w:p w:rsidR="00156A02" w:rsidRPr="00877E9A" w:rsidRDefault="00CA4005" w:rsidP="00877E9A">
            <w:pPr>
              <w:pStyle w:val="ListParagraph"/>
              <w:numPr>
                <w:ilvl w:val="0"/>
                <w:numId w:val="25"/>
              </w:numPr>
              <w:spacing w:after="0" w:line="360" w:lineRule="auto"/>
              <w:jc w:val="lef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877E9A">
              <w:rPr>
                <w:b w:val="0"/>
              </w:rPr>
              <w:t>Costs of operations are in favour of the hospitality business</w:t>
            </w:r>
          </w:p>
        </w:tc>
      </w:tr>
      <w:tr w:rsidR="00FF0A4A" w:rsidTr="00FF0A4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33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00" w:type="dxa"/>
          </w:tcPr>
          <w:p w:rsidR="00A239CA" w:rsidRPr="00877E9A" w:rsidRDefault="00CA4005" w:rsidP="00877E9A">
            <w:pPr>
              <w:spacing w:line="360" w:lineRule="auto"/>
            </w:pPr>
            <w:r w:rsidRPr="00877E9A">
              <w:rPr>
                <w:i w:val="0"/>
              </w:rPr>
              <w:lastRenderedPageBreak/>
              <w:t>Economic</w:t>
            </w:r>
          </w:p>
        </w:tc>
        <w:tc>
          <w:tcPr>
            <w:tcW w:w="7340" w:type="dxa"/>
          </w:tcPr>
          <w:p w:rsidR="00A239CA" w:rsidRPr="00877E9A" w:rsidRDefault="00CA4005" w:rsidP="00877E9A">
            <w:pPr>
              <w:pStyle w:val="ListParagraph"/>
              <w:numPr>
                <w:ilvl w:val="0"/>
                <w:numId w:val="25"/>
              </w:numPr>
              <w:spacing w:after="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77E9A">
              <w:t>Increment in the GDP rate</w:t>
            </w:r>
            <w:r w:rsidRPr="00877E9A">
              <w:rPr>
                <w:noProof/>
              </w:rPr>
              <w:t xml:space="preserve"> (Statista, 2023)</w:t>
            </w:r>
            <w:r w:rsidRPr="00877E9A">
              <w:rPr>
                <w:noProof/>
                <w:lang w:val="en-US" w:eastAsia="en-US"/>
              </w:rPr>
              <w:drawing>
                <wp:inline distT="0" distB="0" distL="0" distR="0">
                  <wp:extent cx="2743200" cy="1673762"/>
                  <wp:effectExtent l="0" t="0" r="0" b="317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55078" cy="168100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7E0614" w:rsidRPr="00877E9A" w:rsidRDefault="00CA4005" w:rsidP="00877E9A">
            <w:pPr>
              <w:pStyle w:val="ListParagraph"/>
              <w:numPr>
                <w:ilvl w:val="0"/>
                <w:numId w:val="25"/>
              </w:numPr>
              <w:spacing w:after="0" w:line="360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77E9A">
              <w:t>High inflation rate because of reliance on natural gas (Office for National Statistics, 2023).</w:t>
            </w:r>
          </w:p>
        </w:tc>
      </w:tr>
      <w:tr w:rsidR="00FF0A4A" w:rsidTr="00FF0A4A">
        <w:trPr>
          <w:trHeight w:val="519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00" w:type="dxa"/>
          </w:tcPr>
          <w:p w:rsidR="00A239CA" w:rsidRPr="00877E9A" w:rsidRDefault="00CA4005" w:rsidP="00877E9A">
            <w:pPr>
              <w:spacing w:line="360" w:lineRule="auto"/>
            </w:pPr>
            <w:r w:rsidRPr="00877E9A">
              <w:rPr>
                <w:i w:val="0"/>
              </w:rPr>
              <w:t>Social</w:t>
            </w:r>
          </w:p>
        </w:tc>
        <w:tc>
          <w:tcPr>
            <w:tcW w:w="7340" w:type="dxa"/>
          </w:tcPr>
          <w:p w:rsidR="00A239CA" w:rsidRPr="00877E9A" w:rsidRDefault="00CA4005" w:rsidP="00877E9A">
            <w:pPr>
              <w:pStyle w:val="ListParagraph"/>
              <w:numPr>
                <w:ilvl w:val="0"/>
                <w:numId w:val="25"/>
              </w:numPr>
              <w:spacing w:after="0"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877E9A">
              <w:t>Customer preferences towards a hybrid version of hotels.</w:t>
            </w:r>
          </w:p>
          <w:p w:rsidR="00A67CA2" w:rsidRPr="00877E9A" w:rsidRDefault="00CA4005" w:rsidP="00877E9A">
            <w:pPr>
              <w:pStyle w:val="ListParagraph"/>
              <w:numPr>
                <w:ilvl w:val="0"/>
                <w:numId w:val="25"/>
              </w:numPr>
              <w:spacing w:after="0"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877E9A">
              <w:t>People are attracted towards art and cultural lifestyle.</w:t>
            </w:r>
          </w:p>
        </w:tc>
      </w:tr>
      <w:tr w:rsidR="00FF0A4A" w:rsidTr="00FF0A4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48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00" w:type="dxa"/>
          </w:tcPr>
          <w:p w:rsidR="00A239CA" w:rsidRPr="00877E9A" w:rsidRDefault="00CA4005" w:rsidP="00877E9A">
            <w:pPr>
              <w:spacing w:line="360" w:lineRule="auto"/>
            </w:pPr>
            <w:r w:rsidRPr="00877E9A">
              <w:rPr>
                <w:i w:val="0"/>
              </w:rPr>
              <w:t>Technological</w:t>
            </w:r>
          </w:p>
        </w:tc>
        <w:tc>
          <w:tcPr>
            <w:tcW w:w="7340" w:type="dxa"/>
          </w:tcPr>
          <w:p w:rsidR="00A239CA" w:rsidRPr="00877E9A" w:rsidRDefault="00CA4005" w:rsidP="00877E9A">
            <w:pPr>
              <w:pStyle w:val="ListParagraph"/>
              <w:numPr>
                <w:ilvl w:val="0"/>
                <w:numId w:val="25"/>
              </w:numPr>
              <w:spacing w:after="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77E9A">
              <w:t xml:space="preserve">High technological advancement in the hospitality industry. </w:t>
            </w:r>
          </w:p>
          <w:p w:rsidR="00A67CA2" w:rsidRPr="00877E9A" w:rsidRDefault="00CA4005" w:rsidP="00877E9A">
            <w:pPr>
              <w:pStyle w:val="ListParagraph"/>
              <w:numPr>
                <w:ilvl w:val="0"/>
                <w:numId w:val="25"/>
              </w:numPr>
              <w:spacing w:after="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77E9A">
              <w:t>Streamlines operations flexibility in the country</w:t>
            </w:r>
            <w:r w:rsidR="00C02DF0" w:rsidRPr="00877E9A">
              <w:t xml:space="preserve"> (Zhang and Tan, 2022)</w:t>
            </w:r>
            <w:r w:rsidRPr="00877E9A">
              <w:t xml:space="preserve">. </w:t>
            </w:r>
          </w:p>
          <w:p w:rsidR="00A67CA2" w:rsidRPr="00877E9A" w:rsidRDefault="00CA4005" w:rsidP="00877E9A">
            <w:pPr>
              <w:pStyle w:val="ListParagraph"/>
              <w:numPr>
                <w:ilvl w:val="0"/>
                <w:numId w:val="25"/>
              </w:numPr>
              <w:spacing w:after="0" w:line="360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77E9A">
              <w:t>Rising trend of online channels.</w:t>
            </w:r>
          </w:p>
        </w:tc>
      </w:tr>
      <w:tr w:rsidR="00FF0A4A" w:rsidTr="00FF0A4A">
        <w:trPr>
          <w:trHeight w:val="533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00" w:type="dxa"/>
          </w:tcPr>
          <w:p w:rsidR="00A239CA" w:rsidRPr="00877E9A" w:rsidRDefault="00CA4005" w:rsidP="00877E9A">
            <w:pPr>
              <w:spacing w:line="360" w:lineRule="auto"/>
            </w:pPr>
            <w:r w:rsidRPr="00877E9A">
              <w:rPr>
                <w:i w:val="0"/>
              </w:rPr>
              <w:t>Legal</w:t>
            </w:r>
          </w:p>
        </w:tc>
        <w:tc>
          <w:tcPr>
            <w:tcW w:w="7340" w:type="dxa"/>
          </w:tcPr>
          <w:p w:rsidR="00A239CA" w:rsidRPr="00877E9A" w:rsidRDefault="00CA4005" w:rsidP="00877E9A">
            <w:pPr>
              <w:pStyle w:val="ListParagraph"/>
              <w:numPr>
                <w:ilvl w:val="0"/>
                <w:numId w:val="25"/>
              </w:numPr>
              <w:spacing w:after="0"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877E9A">
              <w:t>Hotel brands are supposed to follow Hospitality Legislation and Regulations.</w:t>
            </w:r>
          </w:p>
          <w:p w:rsidR="007C66E4" w:rsidRPr="00877E9A" w:rsidRDefault="00CA4005" w:rsidP="00877E9A">
            <w:pPr>
              <w:pStyle w:val="ListParagraph"/>
              <w:numPr>
                <w:ilvl w:val="0"/>
                <w:numId w:val="25"/>
              </w:numPr>
              <w:spacing w:after="0"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877E9A">
              <w:t>There are quite many laws imposed on the hospitality industry.</w:t>
            </w:r>
          </w:p>
        </w:tc>
      </w:tr>
      <w:tr w:rsidR="00FF0A4A" w:rsidTr="00FF0A4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19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700" w:type="dxa"/>
          </w:tcPr>
          <w:p w:rsidR="00A239CA" w:rsidRPr="00877E9A" w:rsidRDefault="00CA4005" w:rsidP="00877E9A">
            <w:pPr>
              <w:spacing w:line="360" w:lineRule="auto"/>
            </w:pPr>
            <w:r w:rsidRPr="00877E9A">
              <w:rPr>
                <w:i w:val="0"/>
              </w:rPr>
              <w:t xml:space="preserve">Environmental </w:t>
            </w:r>
          </w:p>
        </w:tc>
        <w:tc>
          <w:tcPr>
            <w:tcW w:w="7340" w:type="dxa"/>
          </w:tcPr>
          <w:p w:rsidR="00A239CA" w:rsidRPr="00877E9A" w:rsidRDefault="00CA4005" w:rsidP="00877E9A">
            <w:pPr>
              <w:pStyle w:val="ListParagraph"/>
              <w:numPr>
                <w:ilvl w:val="0"/>
                <w:numId w:val="25"/>
              </w:numPr>
              <w:spacing w:after="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77E9A">
              <w:t xml:space="preserve">Eco-friendly and sustainable practices </w:t>
            </w:r>
            <w:r w:rsidR="00C02DF0" w:rsidRPr="00877E9A">
              <w:t>(Zhao and Baker, 2022)</w:t>
            </w:r>
          </w:p>
          <w:p w:rsidR="00C55E7B" w:rsidRPr="00877E9A" w:rsidRDefault="00CA4005" w:rsidP="00877E9A">
            <w:pPr>
              <w:pStyle w:val="ListParagraph"/>
              <w:numPr>
                <w:ilvl w:val="0"/>
                <w:numId w:val="25"/>
              </w:numPr>
              <w:spacing w:after="0" w:line="360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77E9A">
              <w:t xml:space="preserve">Environmental Protection Act must be strictly followed. </w:t>
            </w:r>
          </w:p>
        </w:tc>
      </w:tr>
    </w:tbl>
    <w:p w:rsidR="0053177B" w:rsidRPr="00877E9A" w:rsidRDefault="0053177B" w:rsidP="00877E9A"/>
    <w:p w:rsidR="0023556D" w:rsidRPr="00877E9A" w:rsidRDefault="00CA4005" w:rsidP="00877E9A">
      <w:pPr>
        <w:pStyle w:val="Heading2"/>
        <w:spacing w:before="0" w:after="0"/>
        <w:rPr>
          <w:rFonts w:cs="Times New Roman"/>
          <w:color w:val="auto"/>
          <w:szCs w:val="24"/>
        </w:rPr>
      </w:pPr>
      <w:bookmarkStart w:id="8" w:name="_Toc137648005"/>
      <w:r w:rsidRPr="00877E9A">
        <w:rPr>
          <w:rFonts w:cs="Times New Roman"/>
          <w:color w:val="auto"/>
          <w:szCs w:val="24"/>
        </w:rPr>
        <w:t>Marketing Mix</w:t>
      </w:r>
      <w:bookmarkEnd w:id="8"/>
    </w:p>
    <w:tbl>
      <w:tblPr>
        <w:tblStyle w:val="GridTable3-Accent3"/>
        <w:tblW w:w="10003" w:type="dxa"/>
        <w:jc w:val="center"/>
        <w:tblLook w:val="04A0" w:firstRow="1" w:lastRow="0" w:firstColumn="1" w:lastColumn="0" w:noHBand="0" w:noVBand="1"/>
      </w:tblPr>
      <w:tblGrid>
        <w:gridCol w:w="2689"/>
        <w:gridCol w:w="7314"/>
      </w:tblGrid>
      <w:tr w:rsidR="00FF0A4A" w:rsidTr="00FF0A4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47"/>
          <w:jc w:val="center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2689" w:type="dxa"/>
          </w:tcPr>
          <w:p w:rsidR="00032A16" w:rsidRPr="00877E9A" w:rsidRDefault="00CA4005" w:rsidP="00877E9A">
            <w:pPr>
              <w:spacing w:line="360" w:lineRule="auto"/>
              <w:jc w:val="center"/>
            </w:pPr>
            <w:r w:rsidRPr="00877E9A">
              <w:rPr>
                <w:b w:val="0"/>
                <w:i w:val="0"/>
              </w:rPr>
              <w:t>Product</w:t>
            </w:r>
          </w:p>
        </w:tc>
        <w:tc>
          <w:tcPr>
            <w:tcW w:w="7314" w:type="dxa"/>
          </w:tcPr>
          <w:p w:rsidR="00032A16" w:rsidRPr="00877E9A" w:rsidRDefault="00CA4005" w:rsidP="00877E9A">
            <w:pPr>
              <w:pStyle w:val="ListParagraph"/>
              <w:numPr>
                <w:ilvl w:val="0"/>
                <w:numId w:val="25"/>
              </w:numPr>
              <w:spacing w:after="0" w:line="36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877E9A">
              <w:rPr>
                <w:b w:val="0"/>
              </w:rPr>
              <w:t>Unique experience</w:t>
            </w:r>
          </w:p>
          <w:p w:rsidR="0052608E" w:rsidRPr="00877E9A" w:rsidRDefault="00CA4005" w:rsidP="00877E9A">
            <w:pPr>
              <w:pStyle w:val="ListParagraph"/>
              <w:numPr>
                <w:ilvl w:val="0"/>
                <w:numId w:val="25"/>
              </w:numPr>
              <w:spacing w:after="0" w:line="360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877E9A">
              <w:rPr>
                <w:b w:val="0"/>
              </w:rPr>
              <w:t>Activities related to society and community</w:t>
            </w:r>
          </w:p>
          <w:p w:rsidR="0052608E" w:rsidRPr="00877E9A" w:rsidRDefault="00CA4005" w:rsidP="00877E9A">
            <w:pPr>
              <w:pStyle w:val="ListParagraph"/>
              <w:numPr>
                <w:ilvl w:val="0"/>
                <w:numId w:val="25"/>
              </w:numPr>
              <w:spacing w:after="0" w:line="360" w:lineRule="auto"/>
              <w:jc w:val="lef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877E9A">
              <w:rPr>
                <w:b w:val="0"/>
              </w:rPr>
              <w:t>Flexible accommodations</w:t>
            </w:r>
            <w:r w:rsidRPr="00877E9A">
              <w:t xml:space="preserve"> </w:t>
            </w:r>
          </w:p>
        </w:tc>
      </w:tr>
      <w:tr w:rsidR="00FF0A4A" w:rsidTr="00FF0A4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47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89" w:type="dxa"/>
          </w:tcPr>
          <w:p w:rsidR="00032A16" w:rsidRPr="00877E9A" w:rsidRDefault="00CA4005" w:rsidP="00877E9A">
            <w:pPr>
              <w:spacing w:line="360" w:lineRule="auto"/>
              <w:jc w:val="center"/>
            </w:pPr>
            <w:r w:rsidRPr="00877E9A">
              <w:rPr>
                <w:i w:val="0"/>
              </w:rPr>
              <w:t>Price</w:t>
            </w:r>
          </w:p>
        </w:tc>
        <w:tc>
          <w:tcPr>
            <w:tcW w:w="7314" w:type="dxa"/>
          </w:tcPr>
          <w:p w:rsidR="00032A16" w:rsidRPr="00877E9A" w:rsidRDefault="00CA4005" w:rsidP="00877E9A">
            <w:pPr>
              <w:pStyle w:val="ListParagraph"/>
              <w:numPr>
                <w:ilvl w:val="0"/>
                <w:numId w:val="25"/>
              </w:numPr>
              <w:spacing w:after="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77E9A">
              <w:t>Competitive Pricing</w:t>
            </w:r>
          </w:p>
          <w:p w:rsidR="002F4825" w:rsidRPr="00877E9A" w:rsidRDefault="00CA4005" w:rsidP="00877E9A">
            <w:pPr>
              <w:pStyle w:val="ListParagraph"/>
              <w:numPr>
                <w:ilvl w:val="0"/>
                <w:numId w:val="25"/>
              </w:numPr>
              <w:spacing w:after="0" w:line="360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77E9A">
              <w:t>Focus on local market conditions and offer competitive rates</w:t>
            </w:r>
          </w:p>
          <w:p w:rsidR="002F4825" w:rsidRPr="00877E9A" w:rsidRDefault="00CA4005" w:rsidP="00877E9A">
            <w:pPr>
              <w:pStyle w:val="ListParagraph"/>
              <w:numPr>
                <w:ilvl w:val="0"/>
                <w:numId w:val="25"/>
              </w:numPr>
              <w:spacing w:after="0" w:line="360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77E9A">
              <w:t xml:space="preserve">Affordable for budget-conscious travellers </w:t>
            </w:r>
          </w:p>
        </w:tc>
      </w:tr>
      <w:tr w:rsidR="00FF0A4A" w:rsidTr="00FF0A4A">
        <w:trPr>
          <w:trHeight w:val="825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89" w:type="dxa"/>
          </w:tcPr>
          <w:p w:rsidR="00032A16" w:rsidRPr="00877E9A" w:rsidRDefault="00CA4005" w:rsidP="00877E9A">
            <w:pPr>
              <w:spacing w:line="360" w:lineRule="auto"/>
              <w:jc w:val="center"/>
            </w:pPr>
            <w:r w:rsidRPr="00877E9A">
              <w:rPr>
                <w:i w:val="0"/>
              </w:rPr>
              <w:t>Place</w:t>
            </w:r>
          </w:p>
        </w:tc>
        <w:tc>
          <w:tcPr>
            <w:tcW w:w="7314" w:type="dxa"/>
          </w:tcPr>
          <w:p w:rsidR="00032A16" w:rsidRPr="00877E9A" w:rsidRDefault="00CA4005" w:rsidP="00877E9A">
            <w:pPr>
              <w:pStyle w:val="ListParagraph"/>
              <w:numPr>
                <w:ilvl w:val="0"/>
                <w:numId w:val="25"/>
              </w:numPr>
              <w:spacing w:after="0" w:line="360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877E9A">
              <w:t>Online presence</w:t>
            </w:r>
          </w:p>
          <w:p w:rsidR="00CA4FA8" w:rsidRPr="00877E9A" w:rsidRDefault="00CA4005" w:rsidP="00877E9A">
            <w:pPr>
              <w:pStyle w:val="ListParagraph"/>
              <w:numPr>
                <w:ilvl w:val="0"/>
                <w:numId w:val="25"/>
              </w:numPr>
              <w:spacing w:after="0" w:line="360" w:lineRule="auto"/>
              <w:jc w:val="lef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877E9A">
              <w:t>Attractiv</w:t>
            </w:r>
            <w:r w:rsidR="00E83FCF" w:rsidRPr="00877E9A">
              <w:t>e locations for tourists</w:t>
            </w:r>
          </w:p>
        </w:tc>
      </w:tr>
      <w:tr w:rsidR="00FF0A4A" w:rsidTr="00FF0A4A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69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89" w:type="dxa"/>
          </w:tcPr>
          <w:p w:rsidR="00032A16" w:rsidRPr="00877E9A" w:rsidRDefault="00CA4005" w:rsidP="00877E9A">
            <w:pPr>
              <w:spacing w:line="360" w:lineRule="auto"/>
              <w:jc w:val="center"/>
            </w:pPr>
            <w:r w:rsidRPr="00877E9A">
              <w:rPr>
                <w:i w:val="0"/>
              </w:rPr>
              <w:lastRenderedPageBreak/>
              <w:t>Promotion</w:t>
            </w:r>
          </w:p>
        </w:tc>
        <w:tc>
          <w:tcPr>
            <w:tcW w:w="7314" w:type="dxa"/>
          </w:tcPr>
          <w:p w:rsidR="00032A16" w:rsidRPr="00877E9A" w:rsidRDefault="00CA4005" w:rsidP="00877E9A">
            <w:pPr>
              <w:pStyle w:val="ListParagraph"/>
              <w:numPr>
                <w:ilvl w:val="0"/>
                <w:numId w:val="25"/>
              </w:numPr>
              <w:spacing w:after="0" w:line="360" w:lineRule="auto"/>
              <w:jc w:val="left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877E9A">
              <w:t>SEO, social media, digital marketing, and engaging content marketing.</w:t>
            </w:r>
          </w:p>
        </w:tc>
      </w:tr>
    </w:tbl>
    <w:p w:rsidR="0053177B" w:rsidRPr="00877E9A" w:rsidRDefault="0053177B" w:rsidP="00877E9A"/>
    <w:p w:rsidR="0053177B" w:rsidRPr="00877E9A" w:rsidRDefault="00CA4005" w:rsidP="00877E9A">
      <w:pPr>
        <w:pStyle w:val="Heading1"/>
        <w:spacing w:before="0" w:after="0"/>
        <w:rPr>
          <w:rFonts w:cs="Times New Roman"/>
          <w:szCs w:val="24"/>
        </w:rPr>
      </w:pPr>
      <w:bookmarkStart w:id="9" w:name="_Toc137648006"/>
      <w:r w:rsidRPr="00877E9A">
        <w:rPr>
          <w:rFonts w:cs="Times New Roman"/>
          <w:szCs w:val="24"/>
        </w:rPr>
        <w:t>Objectives</w:t>
      </w:r>
      <w:bookmarkEnd w:id="9"/>
    </w:p>
    <w:p w:rsidR="00CC522D" w:rsidRPr="00877E9A" w:rsidRDefault="00CA4005" w:rsidP="00877E9A">
      <w:pPr>
        <w:rPr>
          <w:lang w:val="en-GB" w:eastAsia="en-GB"/>
        </w:rPr>
      </w:pPr>
      <w:r w:rsidRPr="00877E9A">
        <w:rPr>
          <w:lang w:val="en-GB" w:eastAsia="en-GB"/>
        </w:rPr>
        <w:t>The key objectives for JoandJoe that will achieve by the marketing plan are as follows;</w:t>
      </w:r>
    </w:p>
    <w:p w:rsidR="00CC522D" w:rsidRPr="00877E9A" w:rsidRDefault="00CA4005" w:rsidP="00877E9A">
      <w:pPr>
        <w:pStyle w:val="ListParagraph"/>
        <w:numPr>
          <w:ilvl w:val="0"/>
          <w:numId w:val="27"/>
        </w:numPr>
        <w:spacing w:after="0"/>
      </w:pPr>
      <w:r w:rsidRPr="00877E9A">
        <w:t>To enhance customer base and attract millennial and young travellers to about 15% by the end of 2023.</w:t>
      </w:r>
    </w:p>
    <w:p w:rsidR="00CC522D" w:rsidRPr="00877E9A" w:rsidRDefault="00CA4005" w:rsidP="00877E9A">
      <w:pPr>
        <w:pStyle w:val="ListParagraph"/>
        <w:numPr>
          <w:ilvl w:val="0"/>
          <w:numId w:val="27"/>
        </w:numPr>
        <w:spacing w:after="0"/>
      </w:pPr>
      <w:r w:rsidRPr="00877E9A">
        <w:t xml:space="preserve">To improve marketing practices and business growth rate to about 20% by the end of 2024. </w:t>
      </w:r>
    </w:p>
    <w:p w:rsidR="003661F1" w:rsidRPr="00877E9A" w:rsidRDefault="00CA4005" w:rsidP="00877E9A">
      <w:pPr>
        <w:pStyle w:val="ListParagraph"/>
        <w:numPr>
          <w:ilvl w:val="0"/>
          <w:numId w:val="27"/>
        </w:numPr>
        <w:spacing w:after="0"/>
      </w:pPr>
      <w:r w:rsidRPr="00877E9A">
        <w:t>To improve website traffic by 10% by the end of 2023.</w:t>
      </w:r>
    </w:p>
    <w:p w:rsidR="00DB4E42" w:rsidRPr="00877E9A" w:rsidRDefault="00CA4005" w:rsidP="00877E9A">
      <w:pPr>
        <w:pStyle w:val="Heading1"/>
        <w:spacing w:before="0" w:after="0"/>
        <w:rPr>
          <w:rFonts w:cs="Times New Roman"/>
          <w:szCs w:val="24"/>
        </w:rPr>
      </w:pPr>
      <w:bookmarkStart w:id="10" w:name="_Toc137648007"/>
      <w:r w:rsidRPr="00877E9A">
        <w:rPr>
          <w:rFonts w:cs="Times New Roman"/>
          <w:szCs w:val="24"/>
        </w:rPr>
        <w:t>S</w:t>
      </w:r>
      <w:r w:rsidR="00D82A94" w:rsidRPr="00877E9A">
        <w:rPr>
          <w:rFonts w:cs="Times New Roman"/>
          <w:szCs w:val="24"/>
        </w:rPr>
        <w:t>trategy</w:t>
      </w:r>
      <w:bookmarkEnd w:id="10"/>
    </w:p>
    <w:p w:rsidR="00033063" w:rsidRPr="00877E9A" w:rsidRDefault="00CA4005" w:rsidP="00877E9A">
      <w:pPr>
        <w:rPr>
          <w:i/>
        </w:rPr>
      </w:pPr>
      <w:r w:rsidRPr="00877E9A">
        <w:t xml:space="preserve">Ansoff matrix is used to outline the possible growth options and expansion </w:t>
      </w:r>
      <w:r w:rsidR="003F0914" w:rsidRPr="00877E9A">
        <w:t>of the businesses (</w:t>
      </w:r>
      <w:r w:rsidR="003F0914" w:rsidRPr="00877E9A">
        <w:rPr>
          <w:shd w:val="clear" w:color="auto" w:fill="FFFFFF"/>
        </w:rPr>
        <w:t>Jelonek et al., 2022</w:t>
      </w:r>
      <w:r w:rsidRPr="00877E9A">
        <w:t xml:space="preserve">). </w:t>
      </w:r>
      <w:r w:rsidR="00742DF8" w:rsidRPr="00877E9A">
        <w:t xml:space="preserve">With reference to objectives, </w:t>
      </w:r>
      <w:r w:rsidR="00173296" w:rsidRPr="00877E9A">
        <w:t xml:space="preserve">JoandJoe needs to focus on enhancing the visibility of products and services, for which the </w:t>
      </w:r>
      <w:r w:rsidR="003A011F" w:rsidRPr="00877E9A">
        <w:t xml:space="preserve">hotel needs to focus on </w:t>
      </w:r>
      <w:r w:rsidR="003A011F" w:rsidRPr="00877E9A">
        <w:rPr>
          <w:i/>
        </w:rPr>
        <w:t>the Market Penetration Strategy.</w:t>
      </w:r>
      <w:r w:rsidR="00F85ECB" w:rsidRPr="00877E9A">
        <w:rPr>
          <w:i/>
        </w:rPr>
        <w:t xml:space="preserve"> </w:t>
      </w:r>
    </w:p>
    <w:p w:rsidR="009673BD" w:rsidRPr="00877E9A" w:rsidRDefault="00CA4005" w:rsidP="00877E9A">
      <w:pPr>
        <w:keepNext/>
        <w:jc w:val="center"/>
      </w:pPr>
      <w:r w:rsidRPr="00877E9A">
        <w:rPr>
          <w:noProof/>
        </w:rPr>
        <w:drawing>
          <wp:inline distT="0" distB="0" distL="0" distR="0">
            <wp:extent cx="3829050" cy="3305231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840148" cy="33148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33063" w:rsidRPr="00877E9A" w:rsidRDefault="00CA4005" w:rsidP="00877E9A">
      <w:pPr>
        <w:pStyle w:val="Caption"/>
        <w:spacing w:after="0" w:line="360" w:lineRule="auto"/>
        <w:jc w:val="center"/>
        <w:rPr>
          <w:color w:val="auto"/>
          <w:sz w:val="24"/>
          <w:szCs w:val="24"/>
        </w:rPr>
      </w:pPr>
      <w:r w:rsidRPr="00877E9A">
        <w:rPr>
          <w:color w:val="auto"/>
          <w:sz w:val="24"/>
          <w:szCs w:val="24"/>
        </w:rPr>
        <w:t xml:space="preserve">Figure </w:t>
      </w:r>
      <w:r w:rsidRPr="00877E9A">
        <w:rPr>
          <w:color w:val="auto"/>
          <w:sz w:val="24"/>
          <w:szCs w:val="24"/>
        </w:rPr>
        <w:fldChar w:fldCharType="begin"/>
      </w:r>
      <w:r w:rsidRPr="00877E9A">
        <w:rPr>
          <w:color w:val="auto"/>
          <w:sz w:val="24"/>
          <w:szCs w:val="24"/>
        </w:rPr>
        <w:instrText xml:space="preserve"> SEQ Figure \* ARABIC </w:instrText>
      </w:r>
      <w:r w:rsidRPr="00877E9A">
        <w:rPr>
          <w:color w:val="auto"/>
          <w:sz w:val="24"/>
          <w:szCs w:val="24"/>
        </w:rPr>
        <w:fldChar w:fldCharType="separate"/>
      </w:r>
      <w:r w:rsidR="00441B46" w:rsidRPr="00877E9A">
        <w:rPr>
          <w:noProof/>
          <w:color w:val="auto"/>
          <w:sz w:val="24"/>
          <w:szCs w:val="24"/>
        </w:rPr>
        <w:t>2</w:t>
      </w:r>
      <w:r w:rsidRPr="00877E9A">
        <w:rPr>
          <w:color w:val="auto"/>
          <w:sz w:val="24"/>
          <w:szCs w:val="24"/>
        </w:rPr>
        <w:fldChar w:fldCharType="end"/>
      </w:r>
      <w:r w:rsidRPr="00877E9A">
        <w:rPr>
          <w:color w:val="auto"/>
          <w:sz w:val="24"/>
          <w:szCs w:val="24"/>
        </w:rPr>
        <w:t>: Ansoff Matrix</w:t>
      </w:r>
    </w:p>
    <w:p w:rsidR="009673BD" w:rsidRPr="00877E9A" w:rsidRDefault="00CA4005" w:rsidP="00877E9A">
      <w:pPr>
        <w:jc w:val="center"/>
      </w:pPr>
      <w:r w:rsidRPr="00877E9A">
        <w:t>(Source:</w:t>
      </w:r>
      <w:r w:rsidR="003F0914" w:rsidRPr="00877E9A">
        <w:rPr>
          <w:shd w:val="clear" w:color="auto" w:fill="FFFFFF"/>
        </w:rPr>
        <w:t xml:space="preserve"> Jelonek et al., 2022)</w:t>
      </w:r>
    </w:p>
    <w:p w:rsidR="003661F1" w:rsidRPr="00877E9A" w:rsidRDefault="00CA4005" w:rsidP="00877E9A">
      <w:r w:rsidRPr="00877E9A">
        <w:t xml:space="preserve">The strategy will help JoandJoe in increasing brand equity and introducing new products or services within the market. Moreover, the strategy will help JoandJoe to grow its business and </w:t>
      </w:r>
      <w:r w:rsidRPr="00877E9A">
        <w:lastRenderedPageBreak/>
        <w:t xml:space="preserve">increase sales accordingly. To enhance the growth rate of the hotel business, JoandJoe should </w:t>
      </w:r>
      <w:r w:rsidR="009B2F25" w:rsidRPr="00877E9A">
        <w:t>focus on product demand and serve accordingly.</w:t>
      </w:r>
      <w:r w:rsidR="00FC3DBE" w:rsidRPr="00877E9A">
        <w:t xml:space="preserve"> </w:t>
      </w:r>
      <w:r w:rsidR="006813BB" w:rsidRPr="00877E9A">
        <w:t xml:space="preserve">The strategy will help the hotel brand to enhance its unique concept and promote a social and vibrant atmosphere in a better way. With the use of discounts, exciting offers, unusual loyalty programs, and effective communication, JoandJoe will be able to </w:t>
      </w:r>
      <w:r w:rsidR="00CE10DA" w:rsidRPr="00877E9A">
        <w:t xml:space="preserve">increase </w:t>
      </w:r>
      <w:r w:rsidR="00476D2E" w:rsidRPr="00877E9A">
        <w:t>traffic website by the end of 2023.</w:t>
      </w:r>
      <w:r w:rsidR="009B2F25" w:rsidRPr="00877E9A">
        <w:t xml:space="preserve">  </w:t>
      </w:r>
      <w:r w:rsidRPr="00877E9A">
        <w:t xml:space="preserve"> </w:t>
      </w:r>
      <w:r w:rsidR="003A011F" w:rsidRPr="00877E9A">
        <w:t xml:space="preserve"> </w:t>
      </w:r>
    </w:p>
    <w:p w:rsidR="002A7C35" w:rsidRPr="00877E9A" w:rsidRDefault="00CA4005" w:rsidP="00877E9A">
      <w:pPr>
        <w:pStyle w:val="Heading1"/>
        <w:spacing w:before="0" w:after="0"/>
        <w:rPr>
          <w:rFonts w:cs="Times New Roman"/>
          <w:szCs w:val="24"/>
        </w:rPr>
      </w:pPr>
      <w:bookmarkStart w:id="11" w:name="_Toc137648008"/>
      <w:r w:rsidRPr="00877E9A">
        <w:rPr>
          <w:rFonts w:cs="Times New Roman"/>
          <w:szCs w:val="24"/>
        </w:rPr>
        <w:t>T</w:t>
      </w:r>
      <w:r w:rsidR="00A6277E" w:rsidRPr="00877E9A">
        <w:rPr>
          <w:rFonts w:cs="Times New Roman"/>
          <w:szCs w:val="24"/>
        </w:rPr>
        <w:t>actics</w:t>
      </w:r>
      <w:bookmarkEnd w:id="11"/>
    </w:p>
    <w:p w:rsidR="00441B46" w:rsidRPr="00877E9A" w:rsidRDefault="00CA4005" w:rsidP="00877E9A">
      <w:pPr>
        <w:rPr>
          <w:lang w:val="en-GB" w:eastAsia="en-GB"/>
        </w:rPr>
      </w:pPr>
      <w:r w:rsidRPr="00877E9A">
        <w:rPr>
          <w:lang w:val="en-GB" w:eastAsia="en-GB"/>
        </w:rPr>
        <w:t xml:space="preserve">The RACE model is used to identify marketing activities that help in improving </w:t>
      </w:r>
      <w:r w:rsidR="00FE2879" w:rsidRPr="00877E9A">
        <w:rPr>
          <w:lang w:val="en-GB" w:eastAsia="en-GB"/>
        </w:rPr>
        <w:t>outcomes of digital marketing (</w:t>
      </w:r>
      <w:r w:rsidR="00FE2879" w:rsidRPr="00877E9A">
        <w:rPr>
          <w:shd w:val="clear" w:color="auto" w:fill="FFFFFF"/>
        </w:rPr>
        <w:t>Behera et al., 2022</w:t>
      </w:r>
      <w:r w:rsidR="001168D8" w:rsidRPr="00877E9A">
        <w:rPr>
          <w:lang w:val="en-GB" w:eastAsia="en-GB"/>
        </w:rPr>
        <w:t>). The four elements of the RACE model include Reach Act, Convert, and Engage</w:t>
      </w:r>
      <w:r w:rsidR="00FE2879" w:rsidRPr="00877E9A">
        <w:rPr>
          <w:lang w:val="en-GB" w:eastAsia="en-GB"/>
        </w:rPr>
        <w:t xml:space="preserve"> (</w:t>
      </w:r>
      <w:r w:rsidR="00FE2879" w:rsidRPr="00877E9A">
        <w:rPr>
          <w:shd w:val="clear" w:color="auto" w:fill="FFFFFF"/>
        </w:rPr>
        <w:t>George and George, 2022)</w:t>
      </w:r>
      <w:r w:rsidR="001168D8" w:rsidRPr="00877E9A">
        <w:rPr>
          <w:lang w:val="en-GB" w:eastAsia="en-GB"/>
        </w:rPr>
        <w:t xml:space="preserve">. </w:t>
      </w:r>
    </w:p>
    <w:p w:rsidR="00441B46" w:rsidRPr="00877E9A" w:rsidRDefault="00CA4005" w:rsidP="00877E9A">
      <w:pPr>
        <w:keepNext/>
        <w:jc w:val="center"/>
      </w:pPr>
      <w:r w:rsidRPr="00877E9A">
        <w:rPr>
          <w:noProof/>
        </w:rPr>
        <w:drawing>
          <wp:inline distT="0" distB="0" distL="0" distR="0">
            <wp:extent cx="3494314" cy="5252552"/>
            <wp:effectExtent l="0" t="0" r="0" b="571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499543" cy="52604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41B46" w:rsidRPr="00877E9A" w:rsidRDefault="00CA4005" w:rsidP="00877E9A">
      <w:pPr>
        <w:pStyle w:val="Caption"/>
        <w:spacing w:after="0" w:line="360" w:lineRule="auto"/>
        <w:jc w:val="center"/>
        <w:rPr>
          <w:color w:val="auto"/>
          <w:sz w:val="24"/>
          <w:szCs w:val="24"/>
        </w:rPr>
      </w:pPr>
      <w:r w:rsidRPr="00877E9A">
        <w:rPr>
          <w:color w:val="auto"/>
          <w:sz w:val="24"/>
          <w:szCs w:val="24"/>
        </w:rPr>
        <w:t xml:space="preserve">Figure </w:t>
      </w:r>
      <w:r w:rsidRPr="00877E9A">
        <w:rPr>
          <w:color w:val="auto"/>
          <w:sz w:val="24"/>
          <w:szCs w:val="24"/>
        </w:rPr>
        <w:fldChar w:fldCharType="begin"/>
      </w:r>
      <w:r w:rsidRPr="00877E9A">
        <w:rPr>
          <w:color w:val="auto"/>
          <w:sz w:val="24"/>
          <w:szCs w:val="24"/>
        </w:rPr>
        <w:instrText xml:space="preserve"> SEQ Figure \* ARABIC </w:instrText>
      </w:r>
      <w:r w:rsidRPr="00877E9A">
        <w:rPr>
          <w:color w:val="auto"/>
          <w:sz w:val="24"/>
          <w:szCs w:val="24"/>
        </w:rPr>
        <w:fldChar w:fldCharType="separate"/>
      </w:r>
      <w:r w:rsidRPr="00877E9A">
        <w:rPr>
          <w:noProof/>
          <w:color w:val="auto"/>
          <w:sz w:val="24"/>
          <w:szCs w:val="24"/>
        </w:rPr>
        <w:t>3</w:t>
      </w:r>
      <w:r w:rsidRPr="00877E9A">
        <w:rPr>
          <w:color w:val="auto"/>
          <w:sz w:val="24"/>
          <w:szCs w:val="24"/>
        </w:rPr>
        <w:fldChar w:fldCharType="end"/>
      </w:r>
      <w:r w:rsidRPr="00877E9A">
        <w:rPr>
          <w:color w:val="auto"/>
          <w:sz w:val="24"/>
          <w:szCs w:val="24"/>
        </w:rPr>
        <w:t>: RACE Model</w:t>
      </w:r>
    </w:p>
    <w:p w:rsidR="00441B46" w:rsidRPr="00877E9A" w:rsidRDefault="00CA4005" w:rsidP="00877E9A">
      <w:pPr>
        <w:jc w:val="center"/>
      </w:pPr>
      <w:r w:rsidRPr="00877E9A">
        <w:t>(</w:t>
      </w:r>
      <w:r w:rsidR="00A704B2" w:rsidRPr="00877E9A">
        <w:t>Source:</w:t>
      </w:r>
      <w:r w:rsidR="00FE2879" w:rsidRPr="00877E9A">
        <w:rPr>
          <w:shd w:val="clear" w:color="auto" w:fill="FFFFFF"/>
        </w:rPr>
        <w:t xml:space="preserve"> Behera et al., 2022)</w:t>
      </w:r>
    </w:p>
    <w:p w:rsidR="002A7C35" w:rsidRPr="00877E9A" w:rsidRDefault="00CA4005" w:rsidP="00877E9A">
      <w:pPr>
        <w:rPr>
          <w:lang w:val="en-GB" w:eastAsia="en-GB"/>
        </w:rPr>
      </w:pPr>
      <w:r w:rsidRPr="00877E9A">
        <w:rPr>
          <w:lang w:val="en-GB" w:eastAsia="en-GB"/>
        </w:rPr>
        <w:lastRenderedPageBreak/>
        <w:t>With t</w:t>
      </w:r>
      <w:r w:rsidR="004A2B3E" w:rsidRPr="00877E9A">
        <w:rPr>
          <w:lang w:val="en-GB" w:eastAsia="en-GB"/>
        </w:rPr>
        <w:t xml:space="preserve">he application of the RACE model, the issues identified in the situational analysis of JoandJoe can be resolved. It is evident that JoandJoe is a unique hotel that aims to offer </w:t>
      </w:r>
      <w:r w:rsidR="00CB2DE5" w:rsidRPr="00877E9A">
        <w:rPr>
          <w:lang w:val="en-GB" w:eastAsia="en-GB"/>
        </w:rPr>
        <w:t xml:space="preserve">stylish design, a social atmosphere, lively common areas, and a friendly environment. </w:t>
      </w:r>
      <w:r w:rsidR="0040005E" w:rsidRPr="00877E9A">
        <w:rPr>
          <w:lang w:val="en-GB" w:eastAsia="en-GB"/>
        </w:rPr>
        <w:t xml:space="preserve">The first step of the RACE model is to </w:t>
      </w:r>
      <w:r w:rsidR="00D53778" w:rsidRPr="00877E9A">
        <w:rPr>
          <w:lang w:val="en-GB" w:eastAsia="en-GB"/>
        </w:rPr>
        <w:t>analyse</w:t>
      </w:r>
      <w:r w:rsidR="0040005E" w:rsidRPr="00877E9A">
        <w:rPr>
          <w:lang w:val="en-GB" w:eastAsia="en-GB"/>
        </w:rPr>
        <w:t xml:space="preserve"> the situation</w:t>
      </w:r>
      <w:r w:rsidR="00FE2879" w:rsidRPr="00877E9A">
        <w:rPr>
          <w:lang w:val="en-GB" w:eastAsia="en-GB"/>
        </w:rPr>
        <w:t xml:space="preserve"> (</w:t>
      </w:r>
      <w:r w:rsidR="00FE2879" w:rsidRPr="00877E9A">
        <w:rPr>
          <w:shd w:val="clear" w:color="auto" w:fill="FFFFFF"/>
        </w:rPr>
        <w:t>George and George, 2022)</w:t>
      </w:r>
      <w:r w:rsidR="0040005E" w:rsidRPr="00877E9A">
        <w:rPr>
          <w:lang w:val="en-GB" w:eastAsia="en-GB"/>
        </w:rPr>
        <w:t>; it is noted</w:t>
      </w:r>
      <w:r w:rsidR="00395967" w:rsidRPr="00877E9A">
        <w:rPr>
          <w:lang w:val="en-GB" w:eastAsia="en-GB"/>
        </w:rPr>
        <w:t xml:space="preserve"> that the hotel faces issues because of its limited range of services and limited target market. For this, it is important for hotels to </w:t>
      </w:r>
      <w:r w:rsidR="00E729CC" w:rsidRPr="00877E9A">
        <w:rPr>
          <w:lang w:val="en-GB" w:eastAsia="en-GB"/>
        </w:rPr>
        <w:t xml:space="preserve">focus on market penetration strategies. Noteworthy, it is important for </w:t>
      </w:r>
      <w:proofErr w:type="spellStart"/>
      <w:r w:rsidR="00E729CC" w:rsidRPr="00877E9A">
        <w:rPr>
          <w:lang w:val="en-GB" w:eastAsia="en-GB"/>
        </w:rPr>
        <w:t>JoandJoe</w:t>
      </w:r>
      <w:proofErr w:type="spellEnd"/>
      <w:r w:rsidR="00E729CC" w:rsidRPr="00877E9A">
        <w:rPr>
          <w:lang w:val="en-GB" w:eastAsia="en-GB"/>
        </w:rPr>
        <w:t xml:space="preserve"> to consider market campaigns in order to attract a large customer base and </w:t>
      </w:r>
      <w:r w:rsidR="008C3AA8" w:rsidRPr="00877E9A">
        <w:rPr>
          <w:lang w:val="en-GB" w:eastAsia="en-GB"/>
        </w:rPr>
        <w:t xml:space="preserve">offer them more variety of services according to the </w:t>
      </w:r>
      <w:r w:rsidR="00C21AB3" w:rsidRPr="00877E9A">
        <w:rPr>
          <w:lang w:val="en-GB" w:eastAsia="en-GB"/>
        </w:rPr>
        <w:t>design and vision of the hotel</w:t>
      </w:r>
      <w:r w:rsidR="00FE2879" w:rsidRPr="00877E9A">
        <w:rPr>
          <w:lang w:val="en-GB" w:eastAsia="en-GB"/>
        </w:rPr>
        <w:t xml:space="preserve"> (</w:t>
      </w:r>
      <w:r w:rsidR="0024790A" w:rsidRPr="00877E9A">
        <w:rPr>
          <w:shd w:val="clear" w:color="auto" w:fill="FFFFFF"/>
        </w:rPr>
        <w:t>George,</w:t>
      </w:r>
      <w:r w:rsidR="0024790A" w:rsidRPr="00877E9A">
        <w:rPr>
          <w:shd w:val="clear" w:color="auto" w:fill="FFFFFF"/>
        </w:rPr>
        <w:t xml:space="preserve"> </w:t>
      </w:r>
      <w:r w:rsidR="0024790A">
        <w:rPr>
          <w:shd w:val="clear" w:color="auto" w:fill="FFFFFF"/>
        </w:rPr>
        <w:t>et al., 2023</w:t>
      </w:r>
      <w:r w:rsidR="00FE2879" w:rsidRPr="00877E9A">
        <w:rPr>
          <w:shd w:val="clear" w:color="auto" w:fill="FFFFFF"/>
        </w:rPr>
        <w:t>)</w:t>
      </w:r>
      <w:r w:rsidR="00C21AB3" w:rsidRPr="00877E9A">
        <w:rPr>
          <w:lang w:val="en-GB" w:eastAsia="en-GB"/>
        </w:rPr>
        <w:t>.</w:t>
      </w:r>
      <w:r w:rsidR="00B76C8C" w:rsidRPr="00877E9A">
        <w:rPr>
          <w:lang w:val="en-GB" w:eastAsia="en-GB"/>
        </w:rPr>
        <w:t xml:space="preserve"> </w:t>
      </w:r>
      <w:r w:rsidR="00A21F68" w:rsidRPr="00877E9A">
        <w:rPr>
          <w:lang w:val="en-GB" w:eastAsia="en-GB"/>
        </w:rPr>
        <w:t>JoandJoe needs to</w:t>
      </w:r>
      <w:r w:rsidR="001324AA" w:rsidRPr="00877E9A">
        <w:rPr>
          <w:lang w:val="en-GB" w:eastAsia="en-GB"/>
        </w:rPr>
        <w:t xml:space="preserve"> invest in advanced technologies and</w:t>
      </w:r>
      <w:r w:rsidR="00A21F68" w:rsidRPr="00877E9A">
        <w:rPr>
          <w:lang w:val="en-GB" w:eastAsia="en-GB"/>
        </w:rPr>
        <w:t xml:space="preserve"> </w:t>
      </w:r>
      <w:r w:rsidR="001324AA" w:rsidRPr="00877E9A">
        <w:rPr>
          <w:lang w:val="en-GB" w:eastAsia="en-GB"/>
        </w:rPr>
        <w:t>passively</w:t>
      </w:r>
      <w:r w:rsidR="00A21F68" w:rsidRPr="00877E9A">
        <w:rPr>
          <w:lang w:val="en-GB" w:eastAsia="en-GB"/>
        </w:rPr>
        <w:t xml:space="preserve"> </w:t>
      </w:r>
      <w:r w:rsidR="001324AA" w:rsidRPr="00877E9A">
        <w:rPr>
          <w:lang w:val="en-GB" w:eastAsia="en-GB"/>
        </w:rPr>
        <w:t xml:space="preserve">observe </w:t>
      </w:r>
      <w:r w:rsidR="00A21F68" w:rsidRPr="00877E9A">
        <w:rPr>
          <w:lang w:val="en-GB" w:eastAsia="en-GB"/>
        </w:rPr>
        <w:t xml:space="preserve">online reviews, feedback, </w:t>
      </w:r>
      <w:r w:rsidR="001324AA" w:rsidRPr="00877E9A">
        <w:rPr>
          <w:lang w:val="en-GB" w:eastAsia="en-GB"/>
        </w:rPr>
        <w:t>as well as</w:t>
      </w:r>
      <w:r w:rsidR="00A21F68" w:rsidRPr="00877E9A">
        <w:rPr>
          <w:lang w:val="en-GB" w:eastAsia="en-GB"/>
        </w:rPr>
        <w:t xml:space="preserve"> social media channels </w:t>
      </w:r>
      <w:r w:rsidR="001324AA" w:rsidRPr="00877E9A">
        <w:rPr>
          <w:lang w:val="en-GB" w:eastAsia="en-GB"/>
        </w:rPr>
        <w:t>in order to</w:t>
      </w:r>
      <w:r w:rsidR="00A21F68" w:rsidRPr="00877E9A">
        <w:rPr>
          <w:lang w:val="en-GB" w:eastAsia="en-GB"/>
        </w:rPr>
        <w:t xml:space="preserve"> </w:t>
      </w:r>
      <w:r w:rsidR="001324AA" w:rsidRPr="00877E9A">
        <w:rPr>
          <w:lang w:val="en-GB" w:eastAsia="en-GB"/>
        </w:rPr>
        <w:t>engage customers</w:t>
      </w:r>
      <w:r w:rsidR="00A21F68" w:rsidRPr="00877E9A">
        <w:rPr>
          <w:lang w:val="en-GB" w:eastAsia="en-GB"/>
        </w:rPr>
        <w:t xml:space="preserve">. </w:t>
      </w:r>
      <w:r w:rsidR="0046345D" w:rsidRPr="00877E9A">
        <w:rPr>
          <w:lang w:val="en-GB" w:eastAsia="en-GB"/>
        </w:rPr>
        <w:t xml:space="preserve">It is a true fact that engaging with customers </w:t>
      </w:r>
      <w:r w:rsidR="00A21F68" w:rsidRPr="00877E9A">
        <w:rPr>
          <w:lang w:val="en-GB" w:eastAsia="en-GB"/>
        </w:rPr>
        <w:t xml:space="preserve">and </w:t>
      </w:r>
      <w:r w:rsidR="0046345D" w:rsidRPr="00877E9A">
        <w:rPr>
          <w:lang w:val="en-GB" w:eastAsia="en-GB"/>
        </w:rPr>
        <w:t>relying on</w:t>
      </w:r>
      <w:r w:rsidR="00A21F68" w:rsidRPr="00877E9A">
        <w:rPr>
          <w:lang w:val="en-GB" w:eastAsia="en-GB"/>
        </w:rPr>
        <w:t xml:space="preserve"> their feedback </w:t>
      </w:r>
      <w:r w:rsidR="0046345D" w:rsidRPr="00877E9A">
        <w:rPr>
          <w:lang w:val="en-GB" w:eastAsia="en-GB"/>
        </w:rPr>
        <w:t xml:space="preserve">will assist </w:t>
      </w:r>
      <w:r w:rsidR="00967EF1" w:rsidRPr="00877E9A">
        <w:rPr>
          <w:lang w:val="en-GB" w:eastAsia="en-GB"/>
        </w:rPr>
        <w:t xml:space="preserve">JoandJoe in the identification of </w:t>
      </w:r>
      <w:r w:rsidR="00A21F68" w:rsidRPr="00877E9A">
        <w:rPr>
          <w:lang w:val="en-GB" w:eastAsia="en-GB"/>
        </w:rPr>
        <w:t xml:space="preserve">areas </w:t>
      </w:r>
      <w:r w:rsidR="00967EF1" w:rsidRPr="00877E9A">
        <w:rPr>
          <w:lang w:val="en-GB" w:eastAsia="en-GB"/>
        </w:rPr>
        <w:t>that needs</w:t>
      </w:r>
      <w:r w:rsidR="00A21F68" w:rsidRPr="00877E9A">
        <w:rPr>
          <w:lang w:val="en-GB" w:eastAsia="en-GB"/>
        </w:rPr>
        <w:t xml:space="preserve"> improvement </w:t>
      </w:r>
      <w:r w:rsidR="00967EF1" w:rsidRPr="00877E9A">
        <w:rPr>
          <w:lang w:val="en-GB" w:eastAsia="en-GB"/>
        </w:rPr>
        <w:t>as well as</w:t>
      </w:r>
      <w:r w:rsidR="00A21F68" w:rsidRPr="00877E9A">
        <w:rPr>
          <w:lang w:val="en-GB" w:eastAsia="en-GB"/>
        </w:rPr>
        <w:t xml:space="preserve"> making necessary changes.</w:t>
      </w:r>
      <w:r w:rsidR="00843960" w:rsidRPr="00877E9A">
        <w:rPr>
          <w:lang w:val="en-GB" w:eastAsia="en-GB"/>
        </w:rPr>
        <w:t xml:space="preserve"> The hotel also needs to invest in social media pages and motivate customers to share what they like and </w:t>
      </w:r>
      <w:r w:rsidR="00E43C8A" w:rsidRPr="00877E9A">
        <w:rPr>
          <w:lang w:val="en-GB" w:eastAsia="en-GB"/>
        </w:rPr>
        <w:t xml:space="preserve">dislike about the hotel and offer them loyalty programs to come back to the venue once. </w:t>
      </w:r>
    </w:p>
    <w:p w:rsidR="0053177B" w:rsidRPr="00877E9A" w:rsidRDefault="00CA4005" w:rsidP="00877E9A">
      <w:pPr>
        <w:pStyle w:val="Heading1"/>
        <w:spacing w:before="0" w:after="0"/>
        <w:rPr>
          <w:rFonts w:cs="Times New Roman"/>
          <w:szCs w:val="24"/>
        </w:rPr>
      </w:pPr>
      <w:bookmarkStart w:id="12" w:name="_Toc137648009"/>
      <w:r w:rsidRPr="00877E9A">
        <w:rPr>
          <w:rFonts w:cs="Times New Roman"/>
          <w:szCs w:val="24"/>
        </w:rPr>
        <w:t>Action</w:t>
      </w:r>
      <w:bookmarkEnd w:id="12"/>
    </w:p>
    <w:p w:rsidR="00A41D82" w:rsidRPr="00877E9A" w:rsidRDefault="00CA4005" w:rsidP="00877E9A">
      <w:pPr>
        <w:jc w:val="center"/>
        <w:rPr>
          <w:lang w:val="en-GB" w:eastAsia="en-GB"/>
        </w:rPr>
      </w:pPr>
      <w:r w:rsidRPr="00877E9A">
        <w:rPr>
          <w:noProof/>
        </w:rPr>
        <w:drawing>
          <wp:inline distT="0" distB="0" distL="0" distR="0">
            <wp:extent cx="5943600" cy="1286510"/>
            <wp:effectExtent l="0" t="0" r="0" b="889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286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3556D" w:rsidRPr="00877E9A" w:rsidRDefault="00CA4005" w:rsidP="00877E9A">
      <w:pPr>
        <w:pStyle w:val="Heading1"/>
        <w:spacing w:before="0" w:after="0"/>
        <w:rPr>
          <w:rFonts w:cs="Times New Roman"/>
          <w:szCs w:val="24"/>
        </w:rPr>
      </w:pPr>
      <w:bookmarkStart w:id="13" w:name="_Toc137648010"/>
      <w:r w:rsidRPr="00877E9A">
        <w:rPr>
          <w:rFonts w:cs="Times New Roman"/>
          <w:szCs w:val="24"/>
        </w:rPr>
        <w:t>C</w:t>
      </w:r>
      <w:r w:rsidR="00E43C8A" w:rsidRPr="00877E9A">
        <w:rPr>
          <w:rFonts w:cs="Times New Roman"/>
          <w:szCs w:val="24"/>
        </w:rPr>
        <w:t>ontrol</w:t>
      </w:r>
      <w:bookmarkEnd w:id="13"/>
    </w:p>
    <w:p w:rsidR="007152B8" w:rsidRPr="00877E9A" w:rsidRDefault="00CA4005" w:rsidP="00877E9A">
      <w:pPr>
        <w:rPr>
          <w:lang w:val="en-GB" w:eastAsia="en-GB"/>
        </w:rPr>
      </w:pPr>
      <w:r w:rsidRPr="00877E9A">
        <w:rPr>
          <w:lang w:val="en-GB" w:eastAsia="en-GB"/>
        </w:rPr>
        <w:t xml:space="preserve">To measure </w:t>
      </w:r>
      <w:r w:rsidR="00B26237" w:rsidRPr="00877E9A">
        <w:rPr>
          <w:lang w:val="en-GB" w:eastAsia="en-GB"/>
        </w:rPr>
        <w:t xml:space="preserve">the success of </w:t>
      </w:r>
      <w:r w:rsidR="001F1839" w:rsidRPr="00877E9A">
        <w:rPr>
          <w:lang w:val="en-GB" w:eastAsia="en-GB"/>
        </w:rPr>
        <w:t xml:space="preserve">marketing activities, it is important for the brand to focus on KPIs and </w:t>
      </w:r>
      <w:r w:rsidR="00CD11C0" w:rsidRPr="00877E9A">
        <w:rPr>
          <w:lang w:val="en-GB" w:eastAsia="en-GB"/>
        </w:rPr>
        <w:t xml:space="preserve">other metrics. For JoandJoe, the hotel should </w:t>
      </w:r>
      <w:r w:rsidR="000832E8" w:rsidRPr="00877E9A">
        <w:rPr>
          <w:lang w:val="en-GB" w:eastAsia="en-GB"/>
        </w:rPr>
        <w:t xml:space="preserve">focus on Return on Investment ROI, Revenue Attribution, and </w:t>
      </w:r>
      <w:r w:rsidR="00D200D7" w:rsidRPr="00877E9A">
        <w:rPr>
          <w:lang w:val="en-GB" w:eastAsia="en-GB"/>
        </w:rPr>
        <w:t>Unique website visitor</w:t>
      </w:r>
      <w:r w:rsidR="00877E9A" w:rsidRPr="00877E9A">
        <w:rPr>
          <w:lang w:val="en-GB" w:eastAsia="en-GB"/>
        </w:rPr>
        <w:t xml:space="preserve"> (</w:t>
      </w:r>
      <w:r w:rsidR="00877E9A" w:rsidRPr="00877E9A">
        <w:rPr>
          <w:shd w:val="clear" w:color="auto" w:fill="FFFFFF"/>
        </w:rPr>
        <w:t>Li et al., 2022)</w:t>
      </w:r>
      <w:r w:rsidR="00D200D7" w:rsidRPr="00877E9A">
        <w:rPr>
          <w:lang w:val="en-GB" w:eastAsia="en-GB"/>
        </w:rPr>
        <w:t>. The measure of success of a marketing plan can be evaluated with the use of different techniques like</w:t>
      </w:r>
      <w:r w:rsidR="00FB4381" w:rsidRPr="00877E9A">
        <w:rPr>
          <w:lang w:val="en-GB" w:eastAsia="en-GB"/>
        </w:rPr>
        <w:t xml:space="preserve"> the attitudes of customers towards the brand and increased sales rate. The hotel should focus on website content and other visual displays as this will lead towards improved p</w:t>
      </w:r>
      <w:r w:rsidR="00B331D4" w:rsidRPr="00877E9A">
        <w:rPr>
          <w:lang w:val="en-GB" w:eastAsia="en-GB"/>
        </w:rPr>
        <w:t xml:space="preserve">rofit rate and website traffic. </w:t>
      </w:r>
    </w:p>
    <w:p w:rsidR="008D3DC9" w:rsidRPr="00877E9A" w:rsidRDefault="00CA4005" w:rsidP="00877E9A">
      <w:pPr>
        <w:pStyle w:val="Heading1"/>
        <w:spacing w:before="0" w:after="0"/>
        <w:rPr>
          <w:rFonts w:cs="Times New Roman"/>
          <w:szCs w:val="24"/>
        </w:rPr>
      </w:pPr>
      <w:bookmarkStart w:id="14" w:name="_Toc137648011"/>
      <w:r w:rsidRPr="00877E9A">
        <w:rPr>
          <w:rFonts w:cs="Times New Roman"/>
          <w:szCs w:val="24"/>
        </w:rPr>
        <w:t>Conclusion</w:t>
      </w:r>
      <w:bookmarkEnd w:id="14"/>
      <w:r w:rsidRPr="00877E9A">
        <w:rPr>
          <w:rFonts w:cs="Times New Roman"/>
          <w:szCs w:val="24"/>
        </w:rPr>
        <w:t xml:space="preserve"> </w:t>
      </w:r>
    </w:p>
    <w:p w:rsidR="0053177B" w:rsidRPr="00877E9A" w:rsidRDefault="00CA4005" w:rsidP="00877E9A">
      <w:r w:rsidRPr="00877E9A">
        <w:t xml:space="preserve">The overall report presented a marketing plan for the boutique hotel brand JoandJoe that mainly aims to offer unique and stylish design services to the customers. The hotel emphasises targeting </w:t>
      </w:r>
      <w:r w:rsidR="00AF52F5" w:rsidRPr="00877E9A">
        <w:t xml:space="preserve">millennials and young generations that have a passion for availing stylish offerings of the hotels </w:t>
      </w:r>
      <w:r w:rsidR="00AF52F5" w:rsidRPr="00877E9A">
        <w:lastRenderedPageBreak/>
        <w:t xml:space="preserve">and spend money on expensive travelling and stays. </w:t>
      </w:r>
      <w:r w:rsidR="00D30367" w:rsidRPr="00877E9A">
        <w:t xml:space="preserve">The marketing plan concluded that JoandJoe needs to </w:t>
      </w:r>
      <w:r w:rsidR="008C2F4C" w:rsidRPr="00877E9A">
        <w:t xml:space="preserve">focus on market penetration in order to increase market share and </w:t>
      </w:r>
      <w:r w:rsidR="00E944FF" w:rsidRPr="00877E9A">
        <w:t xml:space="preserve">success throughout its operations. </w:t>
      </w:r>
      <w:r w:rsidR="00D30367" w:rsidRPr="00877E9A">
        <w:t xml:space="preserve"> </w:t>
      </w:r>
      <w:r w:rsidR="00AF52F5" w:rsidRPr="00877E9A">
        <w:t xml:space="preserve"> </w:t>
      </w:r>
    </w:p>
    <w:p w:rsidR="0023556D" w:rsidRPr="00877E9A" w:rsidRDefault="00CA4005" w:rsidP="00877E9A">
      <w:pPr>
        <w:pStyle w:val="Heading1"/>
        <w:spacing w:before="0" w:after="0"/>
        <w:rPr>
          <w:rFonts w:cs="Times New Roman"/>
          <w:szCs w:val="24"/>
        </w:rPr>
      </w:pPr>
      <w:bookmarkStart w:id="15" w:name="_Toc137648012"/>
      <w:r w:rsidRPr="00877E9A">
        <w:rPr>
          <w:rFonts w:cs="Times New Roman"/>
          <w:szCs w:val="24"/>
        </w:rPr>
        <w:t>References</w:t>
      </w:r>
      <w:bookmarkEnd w:id="15"/>
    </w:p>
    <w:p w:rsidR="00877E9A" w:rsidRPr="00877E9A" w:rsidRDefault="00CA4005" w:rsidP="00877E9A">
      <w:pPr>
        <w:ind w:left="720" w:hanging="720"/>
      </w:pPr>
      <w:r w:rsidRPr="00877E9A">
        <w:rPr>
          <w:shd w:val="clear" w:color="auto" w:fill="FFFFFF"/>
        </w:rPr>
        <w:t>Behera, R.K., Bala, P.K., Rana, N.P. and Kizgin, H., 2022. Cognitive computing based ethical principles for improving organisational reputation: A B2B digital marketing perspective. </w:t>
      </w:r>
      <w:r w:rsidRPr="00877E9A">
        <w:rPr>
          <w:i/>
          <w:iCs/>
          <w:shd w:val="clear" w:color="auto" w:fill="FFFFFF"/>
        </w:rPr>
        <w:t>Journal of business research</w:t>
      </w:r>
      <w:r w:rsidRPr="00877E9A">
        <w:rPr>
          <w:shd w:val="clear" w:color="auto" w:fill="FFFFFF"/>
        </w:rPr>
        <w:t>, </w:t>
      </w:r>
      <w:r w:rsidRPr="00877E9A">
        <w:rPr>
          <w:i/>
          <w:iCs/>
          <w:shd w:val="clear" w:color="auto" w:fill="FFFFFF"/>
        </w:rPr>
        <w:t>141</w:t>
      </w:r>
      <w:r w:rsidRPr="00877E9A">
        <w:rPr>
          <w:shd w:val="clear" w:color="auto" w:fill="FFFFFF"/>
        </w:rPr>
        <w:t>, pp.685-701.</w:t>
      </w:r>
    </w:p>
    <w:p w:rsidR="00877E9A" w:rsidRPr="00877E9A" w:rsidRDefault="00CA4005" w:rsidP="00877E9A">
      <w:pPr>
        <w:ind w:left="720" w:hanging="720"/>
      </w:pPr>
      <w:r w:rsidRPr="00877E9A">
        <w:rPr>
          <w:shd w:val="clear" w:color="auto" w:fill="FFFFFF"/>
        </w:rPr>
        <w:t>Echchakoui, S., 2018. An analytical model that links customer-perceived value and competitive strategies. </w:t>
      </w:r>
      <w:r w:rsidRPr="00877E9A">
        <w:rPr>
          <w:i/>
          <w:iCs/>
          <w:shd w:val="clear" w:color="auto" w:fill="FFFFFF"/>
        </w:rPr>
        <w:t>Journal of Marketing Analytics</w:t>
      </w:r>
      <w:r w:rsidRPr="00877E9A">
        <w:rPr>
          <w:shd w:val="clear" w:color="auto" w:fill="FFFFFF"/>
        </w:rPr>
        <w:t>, </w:t>
      </w:r>
      <w:r w:rsidRPr="00877E9A">
        <w:rPr>
          <w:i/>
          <w:iCs/>
          <w:shd w:val="clear" w:color="auto" w:fill="FFFFFF"/>
        </w:rPr>
        <w:t>6</w:t>
      </w:r>
      <w:r w:rsidRPr="00877E9A">
        <w:rPr>
          <w:shd w:val="clear" w:color="auto" w:fill="FFFFFF"/>
        </w:rPr>
        <w:t>, pp.138-149.</w:t>
      </w:r>
    </w:p>
    <w:p w:rsidR="00877E9A" w:rsidRPr="00877E9A" w:rsidRDefault="00CA4005" w:rsidP="00877E9A">
      <w:pPr>
        <w:ind w:left="720" w:hanging="720"/>
      </w:pPr>
      <w:r w:rsidRPr="00877E9A">
        <w:rPr>
          <w:shd w:val="clear" w:color="auto" w:fill="FFFFFF"/>
        </w:rPr>
        <w:t>George, A.S. and George, A.H., 2023. A review of ChatGPT AI's impact on several business sectors. </w:t>
      </w:r>
      <w:r w:rsidRPr="00877E9A">
        <w:rPr>
          <w:i/>
          <w:iCs/>
          <w:shd w:val="clear" w:color="auto" w:fill="FFFFFF"/>
        </w:rPr>
        <w:t>Partners Universal International Innovation Journal</w:t>
      </w:r>
      <w:r w:rsidRPr="00877E9A">
        <w:rPr>
          <w:shd w:val="clear" w:color="auto" w:fill="FFFFFF"/>
        </w:rPr>
        <w:t>, </w:t>
      </w:r>
      <w:r w:rsidRPr="00877E9A">
        <w:rPr>
          <w:i/>
          <w:iCs/>
          <w:shd w:val="clear" w:color="auto" w:fill="FFFFFF"/>
        </w:rPr>
        <w:t>1</w:t>
      </w:r>
      <w:r w:rsidRPr="00877E9A">
        <w:rPr>
          <w:shd w:val="clear" w:color="auto" w:fill="FFFFFF"/>
        </w:rPr>
        <w:t>(1), pp.9-23.</w:t>
      </w:r>
    </w:p>
    <w:p w:rsidR="00877E9A" w:rsidRPr="00877E9A" w:rsidRDefault="00CA4005" w:rsidP="00877E9A">
      <w:pPr>
        <w:ind w:left="720" w:hanging="720"/>
      </w:pPr>
      <w:proofErr w:type="spellStart"/>
      <w:r w:rsidRPr="00877E9A">
        <w:rPr>
          <w:shd w:val="clear" w:color="auto" w:fill="FFFFFF"/>
        </w:rPr>
        <w:t>Jelonek</w:t>
      </w:r>
      <w:proofErr w:type="spellEnd"/>
      <w:r w:rsidRPr="00877E9A">
        <w:rPr>
          <w:shd w:val="clear" w:color="auto" w:fill="FFFFFF"/>
        </w:rPr>
        <w:t>, D., Tien, N.H., Dao, M.T.H. and Minh, D.T., 2022. Comparative analysis of the business strategy of Vietnam</w:t>
      </w:r>
      <w:bookmarkStart w:id="16" w:name="_GoBack"/>
      <w:bookmarkEnd w:id="16"/>
      <w:r w:rsidRPr="00877E9A">
        <w:rPr>
          <w:shd w:val="clear" w:color="auto" w:fill="FFFFFF"/>
        </w:rPr>
        <w:t xml:space="preserve">ese real estate developers: the use of Hoffer matrix. </w:t>
      </w:r>
      <w:r w:rsidRPr="00877E9A">
        <w:rPr>
          <w:i/>
          <w:iCs/>
          <w:shd w:val="clear" w:color="auto" w:fill="FFFFFF"/>
        </w:rPr>
        <w:t>International journal of multidisciplinary research and growth evaluation</w:t>
      </w:r>
      <w:r w:rsidRPr="00877E9A">
        <w:rPr>
          <w:shd w:val="clear" w:color="auto" w:fill="FFFFFF"/>
        </w:rPr>
        <w:t>, </w:t>
      </w:r>
      <w:r w:rsidRPr="00877E9A">
        <w:rPr>
          <w:i/>
          <w:iCs/>
          <w:shd w:val="clear" w:color="auto" w:fill="FFFFFF"/>
        </w:rPr>
        <w:t>3</w:t>
      </w:r>
      <w:r w:rsidRPr="00877E9A">
        <w:rPr>
          <w:shd w:val="clear" w:color="auto" w:fill="FFFFFF"/>
        </w:rPr>
        <w:t>(1), pp.197-204.</w:t>
      </w:r>
    </w:p>
    <w:p w:rsidR="00877E9A" w:rsidRPr="00877E9A" w:rsidRDefault="00CA4005" w:rsidP="00877E9A">
      <w:pPr>
        <w:ind w:left="720" w:hanging="720"/>
        <w:rPr>
          <w:b/>
        </w:rPr>
      </w:pPr>
      <w:proofErr w:type="spellStart"/>
      <w:r w:rsidRPr="00877E9A">
        <w:t>JoandJoe</w:t>
      </w:r>
      <w:proofErr w:type="spellEnd"/>
      <w:r w:rsidRPr="00877E9A">
        <w:t xml:space="preserve">, 2023a. A new form of hospitality. [Online] Available at </w:t>
      </w:r>
      <w:hyperlink r:id="rId12" w:history="1">
        <w:r w:rsidRPr="00877E9A">
          <w:rPr>
            <w:rStyle w:val="Hyperlink"/>
            <w:color w:val="auto"/>
            <w:lang w:val="en-GB" w:eastAsia="en-GB"/>
          </w:rPr>
          <w:t>https://press.accor.com/jo-and-joe/a-new-form-of-hospitality/</w:t>
        </w:r>
      </w:hyperlink>
      <w:r w:rsidRPr="00877E9A">
        <w:t xml:space="preserve"> [Accessed on 14</w:t>
      </w:r>
      <w:r w:rsidRPr="00877E9A">
        <w:rPr>
          <w:vertAlign w:val="superscript"/>
        </w:rPr>
        <w:t>th</w:t>
      </w:r>
      <w:r w:rsidRPr="00877E9A">
        <w:t xml:space="preserve"> June 2023].</w:t>
      </w:r>
    </w:p>
    <w:p w:rsidR="00877E9A" w:rsidRPr="00877E9A" w:rsidRDefault="00CA4005" w:rsidP="00877E9A">
      <w:pPr>
        <w:ind w:left="720" w:hanging="720"/>
      </w:pPr>
      <w:proofErr w:type="spellStart"/>
      <w:r w:rsidRPr="00877E9A">
        <w:rPr>
          <w:shd w:val="clear" w:color="auto" w:fill="FFFFFF"/>
        </w:rPr>
        <w:t>Kartal</w:t>
      </w:r>
      <w:proofErr w:type="spellEnd"/>
      <w:r w:rsidRPr="00877E9A">
        <w:rPr>
          <w:shd w:val="clear" w:color="auto" w:fill="FFFFFF"/>
        </w:rPr>
        <w:t xml:space="preserve">, M.T., </w:t>
      </w:r>
      <w:proofErr w:type="spellStart"/>
      <w:r w:rsidRPr="00877E9A">
        <w:rPr>
          <w:shd w:val="clear" w:color="auto" w:fill="FFFFFF"/>
        </w:rPr>
        <w:t>Kılıç</w:t>
      </w:r>
      <w:proofErr w:type="spellEnd"/>
      <w:r w:rsidRPr="00877E9A">
        <w:rPr>
          <w:shd w:val="clear" w:color="auto" w:fill="FFFFFF"/>
        </w:rPr>
        <w:t xml:space="preserve"> </w:t>
      </w:r>
      <w:proofErr w:type="spellStart"/>
      <w:r w:rsidRPr="00877E9A">
        <w:rPr>
          <w:shd w:val="clear" w:color="auto" w:fill="FFFFFF"/>
        </w:rPr>
        <w:t>Depren</w:t>
      </w:r>
      <w:proofErr w:type="spellEnd"/>
      <w:r w:rsidRPr="00877E9A">
        <w:rPr>
          <w:shd w:val="clear" w:color="auto" w:fill="FFFFFF"/>
        </w:rPr>
        <w:t xml:space="preserve">, S. and Kirikkaleli, D., 2023. The asymmetric effect of political stability on production-based CO2 emissions in the UK: long-run evidence from nonlinear ARDL and frequency domain causality. </w:t>
      </w:r>
      <w:r w:rsidRPr="00877E9A">
        <w:rPr>
          <w:i/>
          <w:iCs/>
          <w:shd w:val="clear" w:color="auto" w:fill="FFFFFF"/>
        </w:rPr>
        <w:t>Environmental Science and Pollution Research</w:t>
      </w:r>
      <w:r w:rsidRPr="00877E9A">
        <w:rPr>
          <w:shd w:val="clear" w:color="auto" w:fill="FFFFFF"/>
        </w:rPr>
        <w:t>, </w:t>
      </w:r>
      <w:r w:rsidRPr="00877E9A">
        <w:rPr>
          <w:i/>
          <w:iCs/>
          <w:shd w:val="clear" w:color="auto" w:fill="FFFFFF"/>
        </w:rPr>
        <w:t>30</w:t>
      </w:r>
      <w:r w:rsidRPr="00877E9A">
        <w:rPr>
          <w:shd w:val="clear" w:color="auto" w:fill="FFFFFF"/>
        </w:rPr>
        <w:t>(12), pp.33886-33897.</w:t>
      </w:r>
    </w:p>
    <w:p w:rsidR="00877E9A" w:rsidRPr="00877E9A" w:rsidRDefault="00CA4005" w:rsidP="00877E9A">
      <w:pPr>
        <w:ind w:left="720" w:hanging="720"/>
      </w:pPr>
      <w:r w:rsidRPr="00877E9A">
        <w:rPr>
          <w:shd w:val="clear" w:color="auto" w:fill="FFFFFF"/>
        </w:rPr>
        <w:t>Li, J., Bzdok, D., Chen, J., Tam, A., Ooi, L.Q.R., Holmes, A.J., Ge, T., Patil, K.R., Jabbi, M., Eickhoff, S.B. and Yeo, B.T., 2022. Cross-ethnicity/race generalization failure of behavioural prediction from resting-state functional connectivity. </w:t>
      </w:r>
      <w:r w:rsidRPr="00877E9A">
        <w:rPr>
          <w:i/>
          <w:iCs/>
          <w:shd w:val="clear" w:color="auto" w:fill="FFFFFF"/>
        </w:rPr>
        <w:t>Science advances</w:t>
      </w:r>
      <w:r w:rsidRPr="00877E9A">
        <w:rPr>
          <w:shd w:val="clear" w:color="auto" w:fill="FFFFFF"/>
        </w:rPr>
        <w:t>, </w:t>
      </w:r>
      <w:r w:rsidRPr="00877E9A">
        <w:rPr>
          <w:i/>
          <w:iCs/>
          <w:shd w:val="clear" w:color="auto" w:fill="FFFFFF"/>
        </w:rPr>
        <w:t>8</w:t>
      </w:r>
      <w:r w:rsidRPr="00877E9A">
        <w:rPr>
          <w:shd w:val="clear" w:color="auto" w:fill="FFFFFF"/>
        </w:rPr>
        <w:t>(11), p.eabj1812.</w:t>
      </w:r>
    </w:p>
    <w:p w:rsidR="00877E9A" w:rsidRPr="00877E9A" w:rsidRDefault="00CA4005" w:rsidP="00877E9A">
      <w:pPr>
        <w:ind w:left="720" w:hanging="720"/>
        <w:rPr>
          <w:b/>
        </w:rPr>
      </w:pPr>
      <w:r w:rsidRPr="00877E9A">
        <w:t xml:space="preserve">Office for National Statistics, 2023. Inflation and price indices. [Online] Available at </w:t>
      </w:r>
      <w:hyperlink r:id="rId13" w:history="1">
        <w:r w:rsidRPr="00877E9A">
          <w:rPr>
            <w:rStyle w:val="Hyperlink"/>
            <w:color w:val="auto"/>
          </w:rPr>
          <w:t>https://www.ons.gov.uk/economy/inflationandpriceindices</w:t>
        </w:r>
      </w:hyperlink>
      <w:r w:rsidRPr="00877E9A">
        <w:t xml:space="preserve"> [Accessed on 14</w:t>
      </w:r>
      <w:r w:rsidRPr="00877E9A">
        <w:rPr>
          <w:vertAlign w:val="superscript"/>
        </w:rPr>
        <w:t>th</w:t>
      </w:r>
      <w:r w:rsidRPr="00877E9A">
        <w:t xml:space="preserve"> June 2023].</w:t>
      </w:r>
    </w:p>
    <w:p w:rsidR="00877E9A" w:rsidRPr="00877E9A" w:rsidRDefault="00CA4005" w:rsidP="00877E9A">
      <w:pPr>
        <w:ind w:left="720" w:hanging="720"/>
      </w:pPr>
      <w:r w:rsidRPr="00877E9A">
        <w:t xml:space="preserve">Penson, 2023. JO&amp;JOE REX LONDON. [Online] Available at </w:t>
      </w:r>
      <w:hyperlink r:id="rId14" w:history="1">
        <w:r w:rsidRPr="00877E9A">
          <w:rPr>
            <w:rStyle w:val="Hyperlink"/>
            <w:color w:val="auto"/>
          </w:rPr>
          <w:t>https://penson.co/en/works/jo-joe-rex-london</w:t>
        </w:r>
      </w:hyperlink>
      <w:r w:rsidRPr="00877E9A">
        <w:t xml:space="preserve"> [Accessed on 14</w:t>
      </w:r>
      <w:r w:rsidRPr="00877E9A">
        <w:rPr>
          <w:vertAlign w:val="superscript"/>
        </w:rPr>
        <w:t>th</w:t>
      </w:r>
      <w:r w:rsidRPr="00877E9A">
        <w:t xml:space="preserve"> June 2023].</w:t>
      </w:r>
    </w:p>
    <w:p w:rsidR="00877E9A" w:rsidRPr="00877E9A" w:rsidRDefault="00CA4005" w:rsidP="00877E9A">
      <w:pPr>
        <w:ind w:left="720" w:hanging="720"/>
      </w:pPr>
      <w:r w:rsidRPr="00877E9A">
        <w:rPr>
          <w:noProof/>
        </w:rPr>
        <w:t>Statista, 2023.</w:t>
      </w:r>
      <w:r w:rsidRPr="00877E9A">
        <w:t xml:space="preserve"> </w:t>
      </w:r>
      <w:r w:rsidRPr="00877E9A">
        <w:rPr>
          <w:noProof/>
        </w:rPr>
        <w:t xml:space="preserve">Gross domestic product of the United Kingdom from 1948 to 2022. </w:t>
      </w:r>
      <w:r w:rsidRPr="00877E9A">
        <w:t xml:space="preserve">[Online] Available at </w:t>
      </w:r>
      <w:hyperlink r:id="rId15" w:anchor=":~:text=The%20gross%20domestic%20product%20of,economy%20was%202.14%20trillion%20pounds." w:history="1">
        <w:r w:rsidRPr="00877E9A">
          <w:rPr>
            <w:rStyle w:val="Hyperlink"/>
            <w:color w:val="auto"/>
          </w:rPr>
          <w:t>https://www.statista.com/statistics/281744/gdp-of-the-united-</w:t>
        </w:r>
        <w:r w:rsidRPr="00877E9A">
          <w:rPr>
            <w:rStyle w:val="Hyperlink"/>
            <w:color w:val="auto"/>
          </w:rPr>
          <w:lastRenderedPageBreak/>
          <w:t>kingdom/#:~:text=The%20gross%20domestic%20product%20of,economy%20was%202.14%20trillion%20pounds.</w:t>
        </w:r>
      </w:hyperlink>
      <w:r w:rsidRPr="00877E9A">
        <w:t xml:space="preserve"> [Accessed on 14</w:t>
      </w:r>
      <w:r w:rsidRPr="00877E9A">
        <w:rPr>
          <w:vertAlign w:val="superscript"/>
        </w:rPr>
        <w:t>th</w:t>
      </w:r>
      <w:r w:rsidRPr="00877E9A">
        <w:t xml:space="preserve"> June 2023].</w:t>
      </w:r>
    </w:p>
    <w:p w:rsidR="00877E9A" w:rsidRPr="00877E9A" w:rsidRDefault="00CA4005" w:rsidP="00877E9A">
      <w:pPr>
        <w:ind w:left="720" w:hanging="720"/>
      </w:pPr>
      <w:r w:rsidRPr="00877E9A">
        <w:rPr>
          <w:shd w:val="clear" w:color="auto" w:fill="FFFFFF"/>
        </w:rPr>
        <w:t>Zhang, Y. and Tan, S.C., 2022. Best practices for solar water production technologies. </w:t>
      </w:r>
      <w:r w:rsidRPr="00877E9A">
        <w:rPr>
          <w:i/>
          <w:iCs/>
          <w:shd w:val="clear" w:color="auto" w:fill="FFFFFF"/>
        </w:rPr>
        <w:t>Nature Sustainability</w:t>
      </w:r>
      <w:r w:rsidRPr="00877E9A">
        <w:rPr>
          <w:shd w:val="clear" w:color="auto" w:fill="FFFFFF"/>
        </w:rPr>
        <w:t>, </w:t>
      </w:r>
      <w:r w:rsidRPr="00877E9A">
        <w:rPr>
          <w:i/>
          <w:iCs/>
          <w:shd w:val="clear" w:color="auto" w:fill="FFFFFF"/>
        </w:rPr>
        <w:t>5</w:t>
      </w:r>
      <w:r w:rsidRPr="00877E9A">
        <w:rPr>
          <w:shd w:val="clear" w:color="auto" w:fill="FFFFFF"/>
        </w:rPr>
        <w:t>(7), pp.554-556.</w:t>
      </w:r>
    </w:p>
    <w:p w:rsidR="007614AA" w:rsidRDefault="00CA4005" w:rsidP="00877E9A">
      <w:pPr>
        <w:ind w:left="720" w:hanging="720"/>
        <w:rPr>
          <w:shd w:val="clear" w:color="auto" w:fill="FFFFFF"/>
        </w:rPr>
      </w:pPr>
      <w:r w:rsidRPr="00877E9A">
        <w:rPr>
          <w:shd w:val="clear" w:color="auto" w:fill="FFFFFF"/>
        </w:rPr>
        <w:t xml:space="preserve">Zhao, G. and Baker, J., 2022. Effects on environmental impacts of introducing electric vehicle batteries as a storage-A case study of the United Kingdom. </w:t>
      </w:r>
      <w:r w:rsidRPr="00877E9A">
        <w:rPr>
          <w:i/>
          <w:iCs/>
          <w:shd w:val="clear" w:color="auto" w:fill="FFFFFF"/>
        </w:rPr>
        <w:t>Energy Strategy Reviews</w:t>
      </w:r>
      <w:r w:rsidRPr="00877E9A">
        <w:rPr>
          <w:shd w:val="clear" w:color="auto" w:fill="FFFFFF"/>
        </w:rPr>
        <w:t>, </w:t>
      </w:r>
      <w:r w:rsidRPr="00877E9A">
        <w:rPr>
          <w:i/>
          <w:iCs/>
          <w:shd w:val="clear" w:color="auto" w:fill="FFFFFF"/>
        </w:rPr>
        <w:t>40</w:t>
      </w:r>
      <w:r w:rsidRPr="00877E9A">
        <w:rPr>
          <w:shd w:val="clear" w:color="auto" w:fill="FFFFFF"/>
        </w:rPr>
        <w:t>, p.100819.</w:t>
      </w:r>
    </w:p>
    <w:p w:rsidR="00877E9A" w:rsidRPr="007614AA" w:rsidRDefault="00CA4005" w:rsidP="007614AA">
      <w:pPr>
        <w:rPr>
          <w:shd w:val="clear" w:color="auto" w:fill="FFFFFF"/>
        </w:rPr>
      </w:pPr>
      <w:r>
        <w:rPr>
          <w:shd w:val="clear" w:color="auto" w:fill="FFFFFF"/>
        </w:rPr>
        <w:br w:type="page"/>
      </w:r>
    </w:p>
    <w:p w:rsidR="0023556D" w:rsidRPr="00877E9A" w:rsidRDefault="00CA4005" w:rsidP="00877E9A">
      <w:pPr>
        <w:pStyle w:val="Heading1"/>
        <w:spacing w:before="0" w:after="0"/>
        <w:rPr>
          <w:rFonts w:cs="Times New Roman"/>
          <w:szCs w:val="24"/>
        </w:rPr>
      </w:pPr>
      <w:bookmarkStart w:id="17" w:name="_Toc137648013"/>
      <w:r w:rsidRPr="00877E9A">
        <w:rPr>
          <w:rFonts w:cs="Times New Roman"/>
          <w:szCs w:val="24"/>
        </w:rPr>
        <w:lastRenderedPageBreak/>
        <w:t>Appendices</w:t>
      </w:r>
      <w:bookmarkEnd w:id="17"/>
    </w:p>
    <w:p w:rsidR="0053177B" w:rsidRPr="00877E9A" w:rsidRDefault="00CA4005" w:rsidP="00807240">
      <w:pPr>
        <w:pStyle w:val="Heading2"/>
        <w:rPr>
          <w:rFonts w:cs="Times New Roman"/>
          <w:color w:val="auto"/>
          <w:szCs w:val="24"/>
        </w:rPr>
      </w:pPr>
      <w:bookmarkStart w:id="18" w:name="_Toc137648014"/>
      <w:r>
        <w:t>Presentation</w:t>
      </w:r>
      <w:bookmarkEnd w:id="18"/>
      <w:r>
        <w:t xml:space="preserve"> </w:t>
      </w:r>
    </w:p>
    <w:p w:rsidR="0023556D" w:rsidRPr="00877E9A" w:rsidRDefault="0023556D" w:rsidP="00877E9A">
      <w:pPr>
        <w:rPr>
          <w:b/>
        </w:rPr>
      </w:pPr>
    </w:p>
    <w:p w:rsidR="0023556D" w:rsidRDefault="00CA4005" w:rsidP="00807240">
      <w:pPr>
        <w:jc w:val="center"/>
        <w:rPr>
          <w:b/>
        </w:rPr>
      </w:pPr>
      <w:r w:rsidRPr="00807240">
        <w:rPr>
          <w:b/>
          <w:noProof/>
        </w:rPr>
        <w:drawing>
          <wp:inline distT="0" distB="0" distL="0" distR="0">
            <wp:extent cx="5943600" cy="334264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07240" w:rsidRDefault="00CA4005" w:rsidP="00807240">
      <w:pPr>
        <w:jc w:val="center"/>
        <w:rPr>
          <w:b/>
        </w:rPr>
      </w:pPr>
      <w:r w:rsidRPr="00807240">
        <w:rPr>
          <w:b/>
          <w:noProof/>
        </w:rPr>
        <w:drawing>
          <wp:inline distT="0" distB="0" distL="0" distR="0">
            <wp:extent cx="5943600" cy="334264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07240" w:rsidRDefault="00CA4005" w:rsidP="00807240">
      <w:pPr>
        <w:jc w:val="center"/>
        <w:rPr>
          <w:b/>
        </w:rPr>
      </w:pPr>
      <w:r w:rsidRPr="00807240">
        <w:rPr>
          <w:b/>
          <w:noProof/>
        </w:rPr>
        <w:lastRenderedPageBreak/>
        <w:drawing>
          <wp:inline distT="0" distB="0" distL="0" distR="0">
            <wp:extent cx="5943600" cy="334264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07240" w:rsidRDefault="00CA4005" w:rsidP="00807240">
      <w:pPr>
        <w:jc w:val="center"/>
        <w:rPr>
          <w:b/>
        </w:rPr>
      </w:pPr>
      <w:r w:rsidRPr="00807240">
        <w:rPr>
          <w:b/>
          <w:noProof/>
        </w:rPr>
        <w:drawing>
          <wp:inline distT="0" distB="0" distL="0" distR="0">
            <wp:extent cx="5943600" cy="334264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07240" w:rsidRDefault="00CA4005" w:rsidP="00807240">
      <w:pPr>
        <w:jc w:val="center"/>
        <w:rPr>
          <w:b/>
        </w:rPr>
      </w:pPr>
      <w:r w:rsidRPr="00807240">
        <w:rPr>
          <w:b/>
          <w:noProof/>
        </w:rPr>
        <w:lastRenderedPageBreak/>
        <w:drawing>
          <wp:inline distT="0" distB="0" distL="0" distR="0">
            <wp:extent cx="5943600" cy="334264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07240" w:rsidRDefault="00CA4005" w:rsidP="00807240">
      <w:pPr>
        <w:jc w:val="center"/>
        <w:rPr>
          <w:b/>
        </w:rPr>
      </w:pPr>
      <w:r w:rsidRPr="00807240">
        <w:rPr>
          <w:b/>
          <w:noProof/>
        </w:rPr>
        <w:drawing>
          <wp:inline distT="0" distB="0" distL="0" distR="0">
            <wp:extent cx="5943600" cy="334264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07240" w:rsidRDefault="00CA4005" w:rsidP="00807240">
      <w:pPr>
        <w:jc w:val="center"/>
        <w:rPr>
          <w:b/>
        </w:rPr>
      </w:pPr>
      <w:r w:rsidRPr="00807240">
        <w:rPr>
          <w:b/>
          <w:noProof/>
        </w:rPr>
        <w:lastRenderedPageBreak/>
        <w:drawing>
          <wp:inline distT="0" distB="0" distL="0" distR="0">
            <wp:extent cx="5943600" cy="334264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07240" w:rsidRDefault="00CA4005" w:rsidP="00807240">
      <w:pPr>
        <w:jc w:val="center"/>
        <w:rPr>
          <w:b/>
        </w:rPr>
      </w:pPr>
      <w:r w:rsidRPr="00807240">
        <w:rPr>
          <w:b/>
          <w:noProof/>
        </w:rPr>
        <w:drawing>
          <wp:inline distT="0" distB="0" distL="0" distR="0">
            <wp:extent cx="5943600" cy="334264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07240" w:rsidRDefault="00CA4005" w:rsidP="00807240">
      <w:pPr>
        <w:jc w:val="center"/>
        <w:rPr>
          <w:b/>
        </w:rPr>
      </w:pPr>
      <w:r w:rsidRPr="00807240">
        <w:rPr>
          <w:b/>
          <w:noProof/>
        </w:rPr>
        <w:lastRenderedPageBreak/>
        <w:drawing>
          <wp:inline distT="0" distB="0" distL="0" distR="0">
            <wp:extent cx="5943600" cy="334264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07240" w:rsidRDefault="00CA4005" w:rsidP="00807240">
      <w:pPr>
        <w:jc w:val="center"/>
        <w:rPr>
          <w:b/>
        </w:rPr>
      </w:pPr>
      <w:r w:rsidRPr="00807240">
        <w:rPr>
          <w:b/>
          <w:noProof/>
        </w:rPr>
        <w:drawing>
          <wp:inline distT="0" distB="0" distL="0" distR="0">
            <wp:extent cx="5943600" cy="3342640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07240" w:rsidRPr="00877E9A" w:rsidRDefault="00CA4005" w:rsidP="00807240">
      <w:pPr>
        <w:jc w:val="center"/>
        <w:rPr>
          <w:b/>
        </w:rPr>
      </w:pPr>
      <w:r w:rsidRPr="00807240">
        <w:rPr>
          <w:b/>
          <w:noProof/>
        </w:rPr>
        <w:lastRenderedPageBreak/>
        <w:drawing>
          <wp:inline distT="0" distB="0" distL="0" distR="0">
            <wp:extent cx="5943600" cy="3342640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07240" w:rsidRPr="00877E9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54C75C4"/>
    <w:multiLevelType w:val="hybridMultilevel"/>
    <w:tmpl w:val="4C560990"/>
    <w:lvl w:ilvl="0" w:tplc="9746D59A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EB1297AA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E38ABAFC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E6A04F76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EEACC1FC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750E35C8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8E72178E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A401434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73A87510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>
    <w:nsid w:val="069A676C"/>
    <w:multiLevelType w:val="hybridMultilevel"/>
    <w:tmpl w:val="BE2C54A2"/>
    <w:lvl w:ilvl="0" w:tplc="5D40DAD8">
      <w:start w:val="1"/>
      <w:numFmt w:val="bullet"/>
      <w:lvlText w:val=""/>
      <w:lvlJc w:val="left"/>
      <w:pPr>
        <w:ind w:left="450" w:hanging="360"/>
      </w:pPr>
      <w:rPr>
        <w:rFonts w:ascii="Wingdings" w:hAnsi="Wingdings" w:hint="default"/>
      </w:rPr>
    </w:lvl>
    <w:lvl w:ilvl="1" w:tplc="46E41F8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3E8FBA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C40D3A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3C2527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702E44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40F55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A00122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BD0622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B707EBF"/>
    <w:multiLevelType w:val="hybridMultilevel"/>
    <w:tmpl w:val="8580FE60"/>
    <w:lvl w:ilvl="0" w:tplc="73F29C08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665A1BE6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9970EAC6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678AA930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2F2050F2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DA6E3710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DFDC7D94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2006AC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409E6AD0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>
    <w:nsid w:val="124D5579"/>
    <w:multiLevelType w:val="hybridMultilevel"/>
    <w:tmpl w:val="2CC25D40"/>
    <w:lvl w:ilvl="0" w:tplc="E4D20BB8">
      <w:start w:val="1"/>
      <w:numFmt w:val="bullet"/>
      <w:lvlText w:val="-"/>
      <w:lvlJc w:val="left"/>
      <w:pPr>
        <w:ind w:left="720" w:hanging="360"/>
      </w:pPr>
      <w:rPr>
        <w:rFonts w:ascii="Calibri" w:eastAsia="Calibri" w:hAnsi="Calibri" w:cs="Calibri" w:hint="default"/>
      </w:rPr>
    </w:lvl>
    <w:lvl w:ilvl="1" w:tplc="FEDABEA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EF60BC1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3BA8CC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A5892A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1A8AE9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E8C97F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27636F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4C2811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55F127B"/>
    <w:multiLevelType w:val="multilevel"/>
    <w:tmpl w:val="5B76179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>
    <w:nsid w:val="16AD0ECB"/>
    <w:multiLevelType w:val="multilevel"/>
    <w:tmpl w:val="83EA0C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>
    <w:nsid w:val="19BC013D"/>
    <w:multiLevelType w:val="hybridMultilevel"/>
    <w:tmpl w:val="83607CD6"/>
    <w:lvl w:ilvl="0" w:tplc="9274FAF6">
      <w:start w:val="1"/>
      <w:numFmt w:val="decimal"/>
      <w:lvlText w:val="%1."/>
      <w:lvlJc w:val="left"/>
      <w:pPr>
        <w:ind w:left="720" w:hanging="360"/>
      </w:pPr>
    </w:lvl>
    <w:lvl w:ilvl="1" w:tplc="418ABBD4" w:tentative="1">
      <w:start w:val="1"/>
      <w:numFmt w:val="lowerLetter"/>
      <w:lvlText w:val="%2."/>
      <w:lvlJc w:val="left"/>
      <w:pPr>
        <w:ind w:left="1440" w:hanging="360"/>
      </w:pPr>
    </w:lvl>
    <w:lvl w:ilvl="2" w:tplc="456CB714" w:tentative="1">
      <w:start w:val="1"/>
      <w:numFmt w:val="lowerRoman"/>
      <w:lvlText w:val="%3."/>
      <w:lvlJc w:val="right"/>
      <w:pPr>
        <w:ind w:left="2160" w:hanging="180"/>
      </w:pPr>
    </w:lvl>
    <w:lvl w:ilvl="3" w:tplc="15F26814" w:tentative="1">
      <w:start w:val="1"/>
      <w:numFmt w:val="decimal"/>
      <w:lvlText w:val="%4."/>
      <w:lvlJc w:val="left"/>
      <w:pPr>
        <w:ind w:left="2880" w:hanging="360"/>
      </w:pPr>
    </w:lvl>
    <w:lvl w:ilvl="4" w:tplc="52C2707C" w:tentative="1">
      <w:start w:val="1"/>
      <w:numFmt w:val="lowerLetter"/>
      <w:lvlText w:val="%5."/>
      <w:lvlJc w:val="left"/>
      <w:pPr>
        <w:ind w:left="3600" w:hanging="360"/>
      </w:pPr>
    </w:lvl>
    <w:lvl w:ilvl="5" w:tplc="B46AE500" w:tentative="1">
      <w:start w:val="1"/>
      <w:numFmt w:val="lowerRoman"/>
      <w:lvlText w:val="%6."/>
      <w:lvlJc w:val="right"/>
      <w:pPr>
        <w:ind w:left="4320" w:hanging="180"/>
      </w:pPr>
    </w:lvl>
    <w:lvl w:ilvl="6" w:tplc="F48A1C6C" w:tentative="1">
      <w:start w:val="1"/>
      <w:numFmt w:val="decimal"/>
      <w:lvlText w:val="%7."/>
      <w:lvlJc w:val="left"/>
      <w:pPr>
        <w:ind w:left="5040" w:hanging="360"/>
      </w:pPr>
    </w:lvl>
    <w:lvl w:ilvl="7" w:tplc="C9B84DB8" w:tentative="1">
      <w:start w:val="1"/>
      <w:numFmt w:val="lowerLetter"/>
      <w:lvlText w:val="%8."/>
      <w:lvlJc w:val="left"/>
      <w:pPr>
        <w:ind w:left="5760" w:hanging="360"/>
      </w:pPr>
    </w:lvl>
    <w:lvl w:ilvl="8" w:tplc="F9F6146C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1B106997"/>
    <w:multiLevelType w:val="hybridMultilevel"/>
    <w:tmpl w:val="1EBA47D0"/>
    <w:lvl w:ilvl="0" w:tplc="E2800C92">
      <w:start w:val="1"/>
      <w:numFmt w:val="bullet"/>
      <w:lvlText w:val=""/>
      <w:lvlJc w:val="left"/>
      <w:pPr>
        <w:ind w:left="450" w:hanging="360"/>
      </w:pPr>
      <w:rPr>
        <w:rFonts w:ascii="Symbol" w:hAnsi="Symbol" w:hint="default"/>
      </w:rPr>
    </w:lvl>
    <w:lvl w:ilvl="1" w:tplc="85545A5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E1CCD4D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9F03E1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10C322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95C5D7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440820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DB6100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7676FA9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1C0233BD"/>
    <w:multiLevelType w:val="hybridMultilevel"/>
    <w:tmpl w:val="1B4E03D8"/>
    <w:lvl w:ilvl="0" w:tplc="C69A95A6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8B6E835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46CA97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C0E464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C10FCF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1CA4A7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F66805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2F441D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2E4286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218A6B86"/>
    <w:multiLevelType w:val="hybridMultilevel"/>
    <w:tmpl w:val="7BD65654"/>
    <w:lvl w:ilvl="0" w:tplc="1768709E">
      <w:start w:val="1"/>
      <w:numFmt w:val="bullet"/>
      <w:lvlText w:val=""/>
      <w:lvlJc w:val="left"/>
      <w:pPr>
        <w:ind w:left="450" w:hanging="360"/>
      </w:pPr>
      <w:rPr>
        <w:rFonts w:ascii="Symbol" w:hAnsi="Symbol" w:hint="default"/>
      </w:rPr>
    </w:lvl>
    <w:lvl w:ilvl="1" w:tplc="F3824F58" w:tentative="1">
      <w:start w:val="1"/>
      <w:numFmt w:val="bullet"/>
      <w:lvlText w:val="o"/>
      <w:lvlJc w:val="left"/>
      <w:pPr>
        <w:ind w:left="1170" w:hanging="360"/>
      </w:pPr>
      <w:rPr>
        <w:rFonts w:ascii="Courier New" w:hAnsi="Courier New" w:cs="Courier New" w:hint="default"/>
      </w:rPr>
    </w:lvl>
    <w:lvl w:ilvl="2" w:tplc="4ADAFB74" w:tentative="1">
      <w:start w:val="1"/>
      <w:numFmt w:val="bullet"/>
      <w:lvlText w:val=""/>
      <w:lvlJc w:val="left"/>
      <w:pPr>
        <w:ind w:left="1890" w:hanging="360"/>
      </w:pPr>
      <w:rPr>
        <w:rFonts w:ascii="Wingdings" w:hAnsi="Wingdings" w:hint="default"/>
      </w:rPr>
    </w:lvl>
    <w:lvl w:ilvl="3" w:tplc="51E42744" w:tentative="1">
      <w:start w:val="1"/>
      <w:numFmt w:val="bullet"/>
      <w:lvlText w:val=""/>
      <w:lvlJc w:val="left"/>
      <w:pPr>
        <w:ind w:left="2610" w:hanging="360"/>
      </w:pPr>
      <w:rPr>
        <w:rFonts w:ascii="Symbol" w:hAnsi="Symbol" w:hint="default"/>
      </w:rPr>
    </w:lvl>
    <w:lvl w:ilvl="4" w:tplc="C0F2B09A" w:tentative="1">
      <w:start w:val="1"/>
      <w:numFmt w:val="bullet"/>
      <w:lvlText w:val="o"/>
      <w:lvlJc w:val="left"/>
      <w:pPr>
        <w:ind w:left="3330" w:hanging="360"/>
      </w:pPr>
      <w:rPr>
        <w:rFonts w:ascii="Courier New" w:hAnsi="Courier New" w:cs="Courier New" w:hint="default"/>
      </w:rPr>
    </w:lvl>
    <w:lvl w:ilvl="5" w:tplc="B9BAB2D2" w:tentative="1">
      <w:start w:val="1"/>
      <w:numFmt w:val="bullet"/>
      <w:lvlText w:val=""/>
      <w:lvlJc w:val="left"/>
      <w:pPr>
        <w:ind w:left="4050" w:hanging="360"/>
      </w:pPr>
      <w:rPr>
        <w:rFonts w:ascii="Wingdings" w:hAnsi="Wingdings" w:hint="default"/>
      </w:rPr>
    </w:lvl>
    <w:lvl w:ilvl="6" w:tplc="C7E4012A" w:tentative="1">
      <w:start w:val="1"/>
      <w:numFmt w:val="bullet"/>
      <w:lvlText w:val=""/>
      <w:lvlJc w:val="left"/>
      <w:pPr>
        <w:ind w:left="4770" w:hanging="360"/>
      </w:pPr>
      <w:rPr>
        <w:rFonts w:ascii="Symbol" w:hAnsi="Symbol" w:hint="default"/>
      </w:rPr>
    </w:lvl>
    <w:lvl w:ilvl="7" w:tplc="EB084BDE" w:tentative="1">
      <w:start w:val="1"/>
      <w:numFmt w:val="bullet"/>
      <w:lvlText w:val="o"/>
      <w:lvlJc w:val="left"/>
      <w:pPr>
        <w:ind w:left="5490" w:hanging="360"/>
      </w:pPr>
      <w:rPr>
        <w:rFonts w:ascii="Courier New" w:hAnsi="Courier New" w:cs="Courier New" w:hint="default"/>
      </w:rPr>
    </w:lvl>
    <w:lvl w:ilvl="8" w:tplc="EFFEA674" w:tentative="1">
      <w:start w:val="1"/>
      <w:numFmt w:val="bullet"/>
      <w:lvlText w:val=""/>
      <w:lvlJc w:val="left"/>
      <w:pPr>
        <w:ind w:left="6210" w:hanging="360"/>
      </w:pPr>
      <w:rPr>
        <w:rFonts w:ascii="Wingdings" w:hAnsi="Wingdings" w:hint="default"/>
      </w:rPr>
    </w:lvl>
  </w:abstractNum>
  <w:abstractNum w:abstractNumId="10">
    <w:nsid w:val="24E51CEC"/>
    <w:multiLevelType w:val="multilevel"/>
    <w:tmpl w:val="6CF44A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>
    <w:nsid w:val="266B03F0"/>
    <w:multiLevelType w:val="hybridMultilevel"/>
    <w:tmpl w:val="3FAE41F2"/>
    <w:lvl w:ilvl="0" w:tplc="C4905048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C82A68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6EEA4C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D94B9F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CA652B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75ECFA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5DE423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274DA5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FB6A64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33F336B7"/>
    <w:multiLevelType w:val="hybridMultilevel"/>
    <w:tmpl w:val="9B08FE18"/>
    <w:lvl w:ilvl="0" w:tplc="4DF069B6">
      <w:start w:val="1"/>
      <w:numFmt w:val="decimal"/>
      <w:lvlText w:val="%1."/>
      <w:lvlJc w:val="left"/>
      <w:pPr>
        <w:ind w:left="720" w:hanging="360"/>
      </w:pPr>
    </w:lvl>
    <w:lvl w:ilvl="1" w:tplc="E1FE4B92" w:tentative="1">
      <w:start w:val="1"/>
      <w:numFmt w:val="lowerLetter"/>
      <w:lvlText w:val="%2."/>
      <w:lvlJc w:val="left"/>
      <w:pPr>
        <w:ind w:left="1440" w:hanging="360"/>
      </w:pPr>
    </w:lvl>
    <w:lvl w:ilvl="2" w:tplc="A3BE24FC" w:tentative="1">
      <w:start w:val="1"/>
      <w:numFmt w:val="lowerRoman"/>
      <w:lvlText w:val="%3."/>
      <w:lvlJc w:val="right"/>
      <w:pPr>
        <w:ind w:left="2160" w:hanging="180"/>
      </w:pPr>
    </w:lvl>
    <w:lvl w:ilvl="3" w:tplc="51B850A8" w:tentative="1">
      <w:start w:val="1"/>
      <w:numFmt w:val="decimal"/>
      <w:lvlText w:val="%4."/>
      <w:lvlJc w:val="left"/>
      <w:pPr>
        <w:ind w:left="2880" w:hanging="360"/>
      </w:pPr>
    </w:lvl>
    <w:lvl w:ilvl="4" w:tplc="CC7C2482" w:tentative="1">
      <w:start w:val="1"/>
      <w:numFmt w:val="lowerLetter"/>
      <w:lvlText w:val="%5."/>
      <w:lvlJc w:val="left"/>
      <w:pPr>
        <w:ind w:left="3600" w:hanging="360"/>
      </w:pPr>
    </w:lvl>
    <w:lvl w:ilvl="5" w:tplc="ED86F2F4" w:tentative="1">
      <w:start w:val="1"/>
      <w:numFmt w:val="lowerRoman"/>
      <w:lvlText w:val="%6."/>
      <w:lvlJc w:val="right"/>
      <w:pPr>
        <w:ind w:left="4320" w:hanging="180"/>
      </w:pPr>
    </w:lvl>
    <w:lvl w:ilvl="6" w:tplc="1BDAD5BE" w:tentative="1">
      <w:start w:val="1"/>
      <w:numFmt w:val="decimal"/>
      <w:lvlText w:val="%7."/>
      <w:lvlJc w:val="left"/>
      <w:pPr>
        <w:ind w:left="5040" w:hanging="360"/>
      </w:pPr>
    </w:lvl>
    <w:lvl w:ilvl="7" w:tplc="799A8F2C" w:tentative="1">
      <w:start w:val="1"/>
      <w:numFmt w:val="lowerLetter"/>
      <w:lvlText w:val="%8."/>
      <w:lvlJc w:val="left"/>
      <w:pPr>
        <w:ind w:left="5760" w:hanging="360"/>
      </w:pPr>
    </w:lvl>
    <w:lvl w:ilvl="8" w:tplc="22C2D130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356935BA"/>
    <w:multiLevelType w:val="hybridMultilevel"/>
    <w:tmpl w:val="3CD28DA6"/>
    <w:lvl w:ilvl="0" w:tplc="6FDA8E6E">
      <w:start w:val="1"/>
      <w:numFmt w:val="bullet"/>
      <w:lvlText w:val=""/>
      <w:lvlJc w:val="left"/>
      <w:pPr>
        <w:ind w:left="630" w:hanging="360"/>
      </w:pPr>
      <w:rPr>
        <w:rFonts w:ascii="Wingdings" w:hAnsi="Wingdings" w:hint="default"/>
      </w:rPr>
    </w:lvl>
    <w:lvl w:ilvl="1" w:tplc="BBC2BA28" w:tentative="1">
      <w:start w:val="1"/>
      <w:numFmt w:val="bullet"/>
      <w:lvlText w:val="o"/>
      <w:lvlJc w:val="left"/>
      <w:pPr>
        <w:ind w:left="1170" w:hanging="360"/>
      </w:pPr>
      <w:rPr>
        <w:rFonts w:ascii="Courier New" w:hAnsi="Courier New" w:cs="Courier New" w:hint="default"/>
      </w:rPr>
    </w:lvl>
    <w:lvl w:ilvl="2" w:tplc="3C725E9E" w:tentative="1">
      <w:start w:val="1"/>
      <w:numFmt w:val="bullet"/>
      <w:lvlText w:val=""/>
      <w:lvlJc w:val="left"/>
      <w:pPr>
        <w:ind w:left="1890" w:hanging="360"/>
      </w:pPr>
      <w:rPr>
        <w:rFonts w:ascii="Wingdings" w:hAnsi="Wingdings" w:hint="default"/>
      </w:rPr>
    </w:lvl>
    <w:lvl w:ilvl="3" w:tplc="4CEEBAE6" w:tentative="1">
      <w:start w:val="1"/>
      <w:numFmt w:val="bullet"/>
      <w:lvlText w:val=""/>
      <w:lvlJc w:val="left"/>
      <w:pPr>
        <w:ind w:left="2610" w:hanging="360"/>
      </w:pPr>
      <w:rPr>
        <w:rFonts w:ascii="Symbol" w:hAnsi="Symbol" w:hint="default"/>
      </w:rPr>
    </w:lvl>
    <w:lvl w:ilvl="4" w:tplc="7AB88004" w:tentative="1">
      <w:start w:val="1"/>
      <w:numFmt w:val="bullet"/>
      <w:lvlText w:val="o"/>
      <w:lvlJc w:val="left"/>
      <w:pPr>
        <w:ind w:left="3330" w:hanging="360"/>
      </w:pPr>
      <w:rPr>
        <w:rFonts w:ascii="Courier New" w:hAnsi="Courier New" w:cs="Courier New" w:hint="default"/>
      </w:rPr>
    </w:lvl>
    <w:lvl w:ilvl="5" w:tplc="AAD06586" w:tentative="1">
      <w:start w:val="1"/>
      <w:numFmt w:val="bullet"/>
      <w:lvlText w:val=""/>
      <w:lvlJc w:val="left"/>
      <w:pPr>
        <w:ind w:left="4050" w:hanging="360"/>
      </w:pPr>
      <w:rPr>
        <w:rFonts w:ascii="Wingdings" w:hAnsi="Wingdings" w:hint="default"/>
      </w:rPr>
    </w:lvl>
    <w:lvl w:ilvl="6" w:tplc="4134F706" w:tentative="1">
      <w:start w:val="1"/>
      <w:numFmt w:val="bullet"/>
      <w:lvlText w:val=""/>
      <w:lvlJc w:val="left"/>
      <w:pPr>
        <w:ind w:left="4770" w:hanging="360"/>
      </w:pPr>
      <w:rPr>
        <w:rFonts w:ascii="Symbol" w:hAnsi="Symbol" w:hint="default"/>
      </w:rPr>
    </w:lvl>
    <w:lvl w:ilvl="7" w:tplc="3A4AA752" w:tentative="1">
      <w:start w:val="1"/>
      <w:numFmt w:val="bullet"/>
      <w:lvlText w:val="o"/>
      <w:lvlJc w:val="left"/>
      <w:pPr>
        <w:ind w:left="5490" w:hanging="360"/>
      </w:pPr>
      <w:rPr>
        <w:rFonts w:ascii="Courier New" w:hAnsi="Courier New" w:cs="Courier New" w:hint="default"/>
      </w:rPr>
    </w:lvl>
    <w:lvl w:ilvl="8" w:tplc="7D2A4BE4" w:tentative="1">
      <w:start w:val="1"/>
      <w:numFmt w:val="bullet"/>
      <w:lvlText w:val=""/>
      <w:lvlJc w:val="left"/>
      <w:pPr>
        <w:ind w:left="6210" w:hanging="360"/>
      </w:pPr>
      <w:rPr>
        <w:rFonts w:ascii="Wingdings" w:hAnsi="Wingdings" w:hint="default"/>
      </w:rPr>
    </w:lvl>
  </w:abstractNum>
  <w:abstractNum w:abstractNumId="14">
    <w:nsid w:val="360B763D"/>
    <w:multiLevelType w:val="multilevel"/>
    <w:tmpl w:val="6D9EBCBC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5">
    <w:nsid w:val="387C2EDF"/>
    <w:multiLevelType w:val="hybridMultilevel"/>
    <w:tmpl w:val="B2A265A4"/>
    <w:lvl w:ilvl="0" w:tplc="68CE375C">
      <w:start w:val="1"/>
      <w:numFmt w:val="bullet"/>
      <w:lvlText w:val=""/>
      <w:lvlJc w:val="left"/>
      <w:pPr>
        <w:ind w:left="540" w:hanging="360"/>
      </w:pPr>
      <w:rPr>
        <w:rFonts w:ascii="Wingdings" w:hAnsi="Wingdings" w:hint="default"/>
      </w:rPr>
    </w:lvl>
    <w:lvl w:ilvl="1" w:tplc="294226B8" w:tentative="1">
      <w:start w:val="1"/>
      <w:numFmt w:val="bullet"/>
      <w:lvlText w:val="o"/>
      <w:lvlJc w:val="left"/>
      <w:pPr>
        <w:ind w:left="1260" w:hanging="360"/>
      </w:pPr>
      <w:rPr>
        <w:rFonts w:ascii="Courier New" w:hAnsi="Courier New" w:cs="Courier New" w:hint="default"/>
      </w:rPr>
    </w:lvl>
    <w:lvl w:ilvl="2" w:tplc="C27229F0" w:tentative="1">
      <w:start w:val="1"/>
      <w:numFmt w:val="bullet"/>
      <w:lvlText w:val=""/>
      <w:lvlJc w:val="left"/>
      <w:pPr>
        <w:ind w:left="1980" w:hanging="360"/>
      </w:pPr>
      <w:rPr>
        <w:rFonts w:ascii="Wingdings" w:hAnsi="Wingdings" w:hint="default"/>
      </w:rPr>
    </w:lvl>
    <w:lvl w:ilvl="3" w:tplc="398E788C" w:tentative="1">
      <w:start w:val="1"/>
      <w:numFmt w:val="bullet"/>
      <w:lvlText w:val=""/>
      <w:lvlJc w:val="left"/>
      <w:pPr>
        <w:ind w:left="2700" w:hanging="360"/>
      </w:pPr>
      <w:rPr>
        <w:rFonts w:ascii="Symbol" w:hAnsi="Symbol" w:hint="default"/>
      </w:rPr>
    </w:lvl>
    <w:lvl w:ilvl="4" w:tplc="37566CEE" w:tentative="1">
      <w:start w:val="1"/>
      <w:numFmt w:val="bullet"/>
      <w:lvlText w:val="o"/>
      <w:lvlJc w:val="left"/>
      <w:pPr>
        <w:ind w:left="3420" w:hanging="360"/>
      </w:pPr>
      <w:rPr>
        <w:rFonts w:ascii="Courier New" w:hAnsi="Courier New" w:cs="Courier New" w:hint="default"/>
      </w:rPr>
    </w:lvl>
    <w:lvl w:ilvl="5" w:tplc="56BA964C" w:tentative="1">
      <w:start w:val="1"/>
      <w:numFmt w:val="bullet"/>
      <w:lvlText w:val=""/>
      <w:lvlJc w:val="left"/>
      <w:pPr>
        <w:ind w:left="4140" w:hanging="360"/>
      </w:pPr>
      <w:rPr>
        <w:rFonts w:ascii="Wingdings" w:hAnsi="Wingdings" w:hint="default"/>
      </w:rPr>
    </w:lvl>
    <w:lvl w:ilvl="6" w:tplc="574C9616" w:tentative="1">
      <w:start w:val="1"/>
      <w:numFmt w:val="bullet"/>
      <w:lvlText w:val=""/>
      <w:lvlJc w:val="left"/>
      <w:pPr>
        <w:ind w:left="4860" w:hanging="360"/>
      </w:pPr>
      <w:rPr>
        <w:rFonts w:ascii="Symbol" w:hAnsi="Symbol" w:hint="default"/>
      </w:rPr>
    </w:lvl>
    <w:lvl w:ilvl="7" w:tplc="505EB2A8" w:tentative="1">
      <w:start w:val="1"/>
      <w:numFmt w:val="bullet"/>
      <w:lvlText w:val="o"/>
      <w:lvlJc w:val="left"/>
      <w:pPr>
        <w:ind w:left="5580" w:hanging="360"/>
      </w:pPr>
      <w:rPr>
        <w:rFonts w:ascii="Courier New" w:hAnsi="Courier New" w:cs="Courier New" w:hint="default"/>
      </w:rPr>
    </w:lvl>
    <w:lvl w:ilvl="8" w:tplc="722EBB02" w:tentative="1">
      <w:start w:val="1"/>
      <w:numFmt w:val="bullet"/>
      <w:lvlText w:val=""/>
      <w:lvlJc w:val="left"/>
      <w:pPr>
        <w:ind w:left="6300" w:hanging="360"/>
      </w:pPr>
      <w:rPr>
        <w:rFonts w:ascii="Wingdings" w:hAnsi="Wingdings" w:hint="default"/>
      </w:rPr>
    </w:lvl>
  </w:abstractNum>
  <w:abstractNum w:abstractNumId="16">
    <w:nsid w:val="3A9E0EC4"/>
    <w:multiLevelType w:val="hybridMultilevel"/>
    <w:tmpl w:val="4EBA840E"/>
    <w:lvl w:ilvl="0" w:tplc="C700CD9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CE0AE4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6D00FA6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496BD4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C0CBC6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472D12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10C06B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1E6ABE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8B00F57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3EF75934"/>
    <w:multiLevelType w:val="multilevel"/>
    <w:tmpl w:val="CEF063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>
    <w:nsid w:val="4B997375"/>
    <w:multiLevelType w:val="hybridMultilevel"/>
    <w:tmpl w:val="57A82350"/>
    <w:lvl w:ilvl="0" w:tplc="D9F64FC8">
      <w:start w:val="1"/>
      <w:numFmt w:val="decimal"/>
      <w:lvlText w:val="%1."/>
      <w:lvlJc w:val="left"/>
      <w:pPr>
        <w:ind w:left="720" w:hanging="360"/>
      </w:pPr>
    </w:lvl>
    <w:lvl w:ilvl="1" w:tplc="01DCB76E" w:tentative="1">
      <w:start w:val="1"/>
      <w:numFmt w:val="lowerLetter"/>
      <w:lvlText w:val="%2."/>
      <w:lvlJc w:val="left"/>
      <w:pPr>
        <w:ind w:left="1440" w:hanging="360"/>
      </w:pPr>
    </w:lvl>
    <w:lvl w:ilvl="2" w:tplc="8CE25202" w:tentative="1">
      <w:start w:val="1"/>
      <w:numFmt w:val="lowerRoman"/>
      <w:lvlText w:val="%3."/>
      <w:lvlJc w:val="right"/>
      <w:pPr>
        <w:ind w:left="2160" w:hanging="180"/>
      </w:pPr>
    </w:lvl>
    <w:lvl w:ilvl="3" w:tplc="7CC4DE9A" w:tentative="1">
      <w:start w:val="1"/>
      <w:numFmt w:val="decimal"/>
      <w:lvlText w:val="%4."/>
      <w:lvlJc w:val="left"/>
      <w:pPr>
        <w:ind w:left="2880" w:hanging="360"/>
      </w:pPr>
    </w:lvl>
    <w:lvl w:ilvl="4" w:tplc="4864B7BA" w:tentative="1">
      <w:start w:val="1"/>
      <w:numFmt w:val="lowerLetter"/>
      <w:lvlText w:val="%5."/>
      <w:lvlJc w:val="left"/>
      <w:pPr>
        <w:ind w:left="3600" w:hanging="360"/>
      </w:pPr>
    </w:lvl>
    <w:lvl w:ilvl="5" w:tplc="F7028898" w:tentative="1">
      <w:start w:val="1"/>
      <w:numFmt w:val="lowerRoman"/>
      <w:lvlText w:val="%6."/>
      <w:lvlJc w:val="right"/>
      <w:pPr>
        <w:ind w:left="4320" w:hanging="180"/>
      </w:pPr>
    </w:lvl>
    <w:lvl w:ilvl="6" w:tplc="C4B25F10" w:tentative="1">
      <w:start w:val="1"/>
      <w:numFmt w:val="decimal"/>
      <w:lvlText w:val="%7."/>
      <w:lvlJc w:val="left"/>
      <w:pPr>
        <w:ind w:left="5040" w:hanging="360"/>
      </w:pPr>
    </w:lvl>
    <w:lvl w:ilvl="7" w:tplc="5B2E8B5A" w:tentative="1">
      <w:start w:val="1"/>
      <w:numFmt w:val="lowerLetter"/>
      <w:lvlText w:val="%8."/>
      <w:lvlJc w:val="left"/>
      <w:pPr>
        <w:ind w:left="5760" w:hanging="360"/>
      </w:pPr>
    </w:lvl>
    <w:lvl w:ilvl="8" w:tplc="5F1E6B26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2"/>
  </w:num>
  <w:num w:numId="3">
    <w:abstractNumId w:val="14"/>
  </w:num>
  <w:num w:numId="4">
    <w:abstractNumId w:val="14"/>
  </w:num>
  <w:num w:numId="5">
    <w:abstractNumId w:val="11"/>
  </w:num>
  <w:num w:numId="6">
    <w:abstractNumId w:val="11"/>
  </w:num>
  <w:num w:numId="7">
    <w:abstractNumId w:val="14"/>
  </w:num>
  <w:num w:numId="8">
    <w:abstractNumId w:val="14"/>
  </w:num>
  <w:num w:numId="9">
    <w:abstractNumId w:val="14"/>
  </w:num>
  <w:num w:numId="10">
    <w:abstractNumId w:val="14"/>
  </w:num>
  <w:num w:numId="11">
    <w:abstractNumId w:val="3"/>
  </w:num>
  <w:num w:numId="12">
    <w:abstractNumId w:val="14"/>
  </w:num>
  <w:num w:numId="13">
    <w:abstractNumId w:val="18"/>
  </w:num>
  <w:num w:numId="14">
    <w:abstractNumId w:val="4"/>
  </w:num>
  <w:num w:numId="15">
    <w:abstractNumId w:val="9"/>
  </w:num>
  <w:num w:numId="16">
    <w:abstractNumId w:val="7"/>
  </w:num>
  <w:num w:numId="17">
    <w:abstractNumId w:val="0"/>
  </w:num>
  <w:num w:numId="18">
    <w:abstractNumId w:val="10"/>
  </w:num>
  <w:num w:numId="19">
    <w:abstractNumId w:val="5"/>
  </w:num>
  <w:num w:numId="20">
    <w:abstractNumId w:val="17"/>
  </w:num>
  <w:num w:numId="21">
    <w:abstractNumId w:val="6"/>
  </w:num>
  <w:num w:numId="22">
    <w:abstractNumId w:val="12"/>
  </w:num>
  <w:num w:numId="23">
    <w:abstractNumId w:val="13"/>
  </w:num>
  <w:num w:numId="24">
    <w:abstractNumId w:val="16"/>
  </w:num>
  <w:num w:numId="25">
    <w:abstractNumId w:val="1"/>
  </w:num>
  <w:num w:numId="26">
    <w:abstractNumId w:val="15"/>
  </w:num>
  <w:num w:numId="2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63394"/>
    <w:rsid w:val="0000047C"/>
    <w:rsid w:val="00000DF5"/>
    <w:rsid w:val="000017FC"/>
    <w:rsid w:val="00001AD4"/>
    <w:rsid w:val="000021A8"/>
    <w:rsid w:val="0000238A"/>
    <w:rsid w:val="00002E9D"/>
    <w:rsid w:val="00005AFD"/>
    <w:rsid w:val="00005B6B"/>
    <w:rsid w:val="0000656F"/>
    <w:rsid w:val="00007D5C"/>
    <w:rsid w:val="000108CD"/>
    <w:rsid w:val="00011892"/>
    <w:rsid w:val="00011D47"/>
    <w:rsid w:val="00015B1A"/>
    <w:rsid w:val="00016E0C"/>
    <w:rsid w:val="00016F98"/>
    <w:rsid w:val="00017362"/>
    <w:rsid w:val="000209D7"/>
    <w:rsid w:val="0002335B"/>
    <w:rsid w:val="00024259"/>
    <w:rsid w:val="00024F04"/>
    <w:rsid w:val="00025391"/>
    <w:rsid w:val="00026465"/>
    <w:rsid w:val="000265B6"/>
    <w:rsid w:val="00026758"/>
    <w:rsid w:val="000271EC"/>
    <w:rsid w:val="000308E2"/>
    <w:rsid w:val="00031BD6"/>
    <w:rsid w:val="00032A16"/>
    <w:rsid w:val="00033063"/>
    <w:rsid w:val="00034E4F"/>
    <w:rsid w:val="00041BBA"/>
    <w:rsid w:val="00042950"/>
    <w:rsid w:val="00042D02"/>
    <w:rsid w:val="00042E2A"/>
    <w:rsid w:val="00044BEC"/>
    <w:rsid w:val="00044D83"/>
    <w:rsid w:val="00047049"/>
    <w:rsid w:val="00047E19"/>
    <w:rsid w:val="000507FC"/>
    <w:rsid w:val="00050E01"/>
    <w:rsid w:val="00053A0E"/>
    <w:rsid w:val="00053ABC"/>
    <w:rsid w:val="00054398"/>
    <w:rsid w:val="00054D15"/>
    <w:rsid w:val="00060C3D"/>
    <w:rsid w:val="00062242"/>
    <w:rsid w:val="0006293B"/>
    <w:rsid w:val="00063F61"/>
    <w:rsid w:val="0006403D"/>
    <w:rsid w:val="00065AB9"/>
    <w:rsid w:val="00065FCD"/>
    <w:rsid w:val="00066EF7"/>
    <w:rsid w:val="000675F6"/>
    <w:rsid w:val="00067B5C"/>
    <w:rsid w:val="00067BA8"/>
    <w:rsid w:val="00071322"/>
    <w:rsid w:val="0007224C"/>
    <w:rsid w:val="00072B3E"/>
    <w:rsid w:val="00074213"/>
    <w:rsid w:val="00074953"/>
    <w:rsid w:val="00075B5A"/>
    <w:rsid w:val="00075DB7"/>
    <w:rsid w:val="00080FE0"/>
    <w:rsid w:val="00081465"/>
    <w:rsid w:val="00082613"/>
    <w:rsid w:val="00082B44"/>
    <w:rsid w:val="000832E8"/>
    <w:rsid w:val="000854AE"/>
    <w:rsid w:val="00087EC7"/>
    <w:rsid w:val="00090539"/>
    <w:rsid w:val="00091E1F"/>
    <w:rsid w:val="00094680"/>
    <w:rsid w:val="00094E35"/>
    <w:rsid w:val="000A13D2"/>
    <w:rsid w:val="000A450A"/>
    <w:rsid w:val="000A464B"/>
    <w:rsid w:val="000A49DD"/>
    <w:rsid w:val="000A6768"/>
    <w:rsid w:val="000B05EC"/>
    <w:rsid w:val="000B389C"/>
    <w:rsid w:val="000B56E4"/>
    <w:rsid w:val="000B5794"/>
    <w:rsid w:val="000B738D"/>
    <w:rsid w:val="000C0718"/>
    <w:rsid w:val="000C0C77"/>
    <w:rsid w:val="000C20F5"/>
    <w:rsid w:val="000C33E4"/>
    <w:rsid w:val="000C623F"/>
    <w:rsid w:val="000D0277"/>
    <w:rsid w:val="000D0AAC"/>
    <w:rsid w:val="000D1D33"/>
    <w:rsid w:val="000D293D"/>
    <w:rsid w:val="000D2A55"/>
    <w:rsid w:val="000D3822"/>
    <w:rsid w:val="000D60B3"/>
    <w:rsid w:val="000D7151"/>
    <w:rsid w:val="000E0D91"/>
    <w:rsid w:val="000E1B54"/>
    <w:rsid w:val="000E33A3"/>
    <w:rsid w:val="000E3A5C"/>
    <w:rsid w:val="000E7055"/>
    <w:rsid w:val="000E7212"/>
    <w:rsid w:val="000E7785"/>
    <w:rsid w:val="000F0601"/>
    <w:rsid w:val="000F15BF"/>
    <w:rsid w:val="000F43C9"/>
    <w:rsid w:val="000F4901"/>
    <w:rsid w:val="000F58FD"/>
    <w:rsid w:val="000F6CB6"/>
    <w:rsid w:val="000F74C5"/>
    <w:rsid w:val="001008B2"/>
    <w:rsid w:val="00101177"/>
    <w:rsid w:val="001011CF"/>
    <w:rsid w:val="001016B0"/>
    <w:rsid w:val="0010198C"/>
    <w:rsid w:val="00101D98"/>
    <w:rsid w:val="00103FF7"/>
    <w:rsid w:val="001044F4"/>
    <w:rsid w:val="001047C6"/>
    <w:rsid w:val="00105D57"/>
    <w:rsid w:val="00107108"/>
    <w:rsid w:val="00111696"/>
    <w:rsid w:val="001121E0"/>
    <w:rsid w:val="001124B7"/>
    <w:rsid w:val="00112567"/>
    <w:rsid w:val="00112A92"/>
    <w:rsid w:val="00113272"/>
    <w:rsid w:val="0011352C"/>
    <w:rsid w:val="001150C5"/>
    <w:rsid w:val="00115122"/>
    <w:rsid w:val="0011656D"/>
    <w:rsid w:val="001168D8"/>
    <w:rsid w:val="00120338"/>
    <w:rsid w:val="00121B96"/>
    <w:rsid w:val="00123440"/>
    <w:rsid w:val="00124D26"/>
    <w:rsid w:val="001261FD"/>
    <w:rsid w:val="001275E8"/>
    <w:rsid w:val="001316A0"/>
    <w:rsid w:val="001324AA"/>
    <w:rsid w:val="001324BF"/>
    <w:rsid w:val="0013313C"/>
    <w:rsid w:val="0013462C"/>
    <w:rsid w:val="00135165"/>
    <w:rsid w:val="00136BA7"/>
    <w:rsid w:val="00137733"/>
    <w:rsid w:val="00140649"/>
    <w:rsid w:val="00141340"/>
    <w:rsid w:val="001423E0"/>
    <w:rsid w:val="00142FEB"/>
    <w:rsid w:val="00146BE4"/>
    <w:rsid w:val="00146E96"/>
    <w:rsid w:val="0015128A"/>
    <w:rsid w:val="00152369"/>
    <w:rsid w:val="00152F40"/>
    <w:rsid w:val="0015454D"/>
    <w:rsid w:val="001561CA"/>
    <w:rsid w:val="00156A02"/>
    <w:rsid w:val="00156DD7"/>
    <w:rsid w:val="00157747"/>
    <w:rsid w:val="00157A20"/>
    <w:rsid w:val="00163552"/>
    <w:rsid w:val="00173296"/>
    <w:rsid w:val="00174721"/>
    <w:rsid w:val="00174ABA"/>
    <w:rsid w:val="00174DD1"/>
    <w:rsid w:val="00175958"/>
    <w:rsid w:val="00175976"/>
    <w:rsid w:val="00175D03"/>
    <w:rsid w:val="00176E2E"/>
    <w:rsid w:val="001849F8"/>
    <w:rsid w:val="00184BDF"/>
    <w:rsid w:val="0018557A"/>
    <w:rsid w:val="00185E00"/>
    <w:rsid w:val="00192D52"/>
    <w:rsid w:val="00192F47"/>
    <w:rsid w:val="001930AB"/>
    <w:rsid w:val="00194FD7"/>
    <w:rsid w:val="00196FC1"/>
    <w:rsid w:val="0019729C"/>
    <w:rsid w:val="0019734A"/>
    <w:rsid w:val="001A00EE"/>
    <w:rsid w:val="001A1E4A"/>
    <w:rsid w:val="001A46E6"/>
    <w:rsid w:val="001A4BC5"/>
    <w:rsid w:val="001B0B35"/>
    <w:rsid w:val="001B14C5"/>
    <w:rsid w:val="001B3C44"/>
    <w:rsid w:val="001B3FE7"/>
    <w:rsid w:val="001B57DB"/>
    <w:rsid w:val="001B6337"/>
    <w:rsid w:val="001B67F9"/>
    <w:rsid w:val="001B715B"/>
    <w:rsid w:val="001B7757"/>
    <w:rsid w:val="001C0A7F"/>
    <w:rsid w:val="001C1764"/>
    <w:rsid w:val="001C1EBB"/>
    <w:rsid w:val="001C24BA"/>
    <w:rsid w:val="001C2B33"/>
    <w:rsid w:val="001C3F86"/>
    <w:rsid w:val="001C68BE"/>
    <w:rsid w:val="001D0404"/>
    <w:rsid w:val="001D0B92"/>
    <w:rsid w:val="001D0DB9"/>
    <w:rsid w:val="001D11AC"/>
    <w:rsid w:val="001D308F"/>
    <w:rsid w:val="001D3B4E"/>
    <w:rsid w:val="001D45EA"/>
    <w:rsid w:val="001D4B52"/>
    <w:rsid w:val="001D4CDE"/>
    <w:rsid w:val="001D4F10"/>
    <w:rsid w:val="001D61D6"/>
    <w:rsid w:val="001D6340"/>
    <w:rsid w:val="001D686C"/>
    <w:rsid w:val="001D6C37"/>
    <w:rsid w:val="001D7C28"/>
    <w:rsid w:val="001D7F71"/>
    <w:rsid w:val="001E0445"/>
    <w:rsid w:val="001E09A9"/>
    <w:rsid w:val="001E4014"/>
    <w:rsid w:val="001E4213"/>
    <w:rsid w:val="001E52F3"/>
    <w:rsid w:val="001E603E"/>
    <w:rsid w:val="001E6A00"/>
    <w:rsid w:val="001F1839"/>
    <w:rsid w:val="001F1F9D"/>
    <w:rsid w:val="001F2E1A"/>
    <w:rsid w:val="001F4D4D"/>
    <w:rsid w:val="001F643A"/>
    <w:rsid w:val="001F7975"/>
    <w:rsid w:val="00200508"/>
    <w:rsid w:val="002022E5"/>
    <w:rsid w:val="00202AB0"/>
    <w:rsid w:val="00203129"/>
    <w:rsid w:val="00203776"/>
    <w:rsid w:val="00205257"/>
    <w:rsid w:val="002113DF"/>
    <w:rsid w:val="00211A33"/>
    <w:rsid w:val="00214A8C"/>
    <w:rsid w:val="00214EED"/>
    <w:rsid w:val="0022111F"/>
    <w:rsid w:val="0022268F"/>
    <w:rsid w:val="00223AAD"/>
    <w:rsid w:val="0023556D"/>
    <w:rsid w:val="002371B0"/>
    <w:rsid w:val="00240D7D"/>
    <w:rsid w:val="00241329"/>
    <w:rsid w:val="0024150E"/>
    <w:rsid w:val="00242FAA"/>
    <w:rsid w:val="002443EC"/>
    <w:rsid w:val="00247426"/>
    <w:rsid w:val="0024790A"/>
    <w:rsid w:val="002508BE"/>
    <w:rsid w:val="00252CB5"/>
    <w:rsid w:val="00253278"/>
    <w:rsid w:val="00253643"/>
    <w:rsid w:val="00254149"/>
    <w:rsid w:val="00256B6F"/>
    <w:rsid w:val="002570E9"/>
    <w:rsid w:val="002625AB"/>
    <w:rsid w:val="002677A7"/>
    <w:rsid w:val="0026797B"/>
    <w:rsid w:val="00271341"/>
    <w:rsid w:val="002752D4"/>
    <w:rsid w:val="00276E53"/>
    <w:rsid w:val="00280A29"/>
    <w:rsid w:val="00281D13"/>
    <w:rsid w:val="00283330"/>
    <w:rsid w:val="00284547"/>
    <w:rsid w:val="0028547A"/>
    <w:rsid w:val="002863D8"/>
    <w:rsid w:val="00286EEC"/>
    <w:rsid w:val="00287CB9"/>
    <w:rsid w:val="002902D7"/>
    <w:rsid w:val="00292986"/>
    <w:rsid w:val="00293347"/>
    <w:rsid w:val="00294113"/>
    <w:rsid w:val="00297FF8"/>
    <w:rsid w:val="002A030F"/>
    <w:rsid w:val="002A1BD0"/>
    <w:rsid w:val="002A3B2E"/>
    <w:rsid w:val="002A3D82"/>
    <w:rsid w:val="002A4C1E"/>
    <w:rsid w:val="002A5614"/>
    <w:rsid w:val="002A5DC6"/>
    <w:rsid w:val="002A6D5E"/>
    <w:rsid w:val="002A7C35"/>
    <w:rsid w:val="002B0D59"/>
    <w:rsid w:val="002B163F"/>
    <w:rsid w:val="002B291F"/>
    <w:rsid w:val="002B719A"/>
    <w:rsid w:val="002B7901"/>
    <w:rsid w:val="002C3B7E"/>
    <w:rsid w:val="002C69A8"/>
    <w:rsid w:val="002D410A"/>
    <w:rsid w:val="002D49AD"/>
    <w:rsid w:val="002D4BA4"/>
    <w:rsid w:val="002D625F"/>
    <w:rsid w:val="002D658D"/>
    <w:rsid w:val="002D7588"/>
    <w:rsid w:val="002E533C"/>
    <w:rsid w:val="002E5686"/>
    <w:rsid w:val="002E6C20"/>
    <w:rsid w:val="002E6E55"/>
    <w:rsid w:val="002F0370"/>
    <w:rsid w:val="002F12D4"/>
    <w:rsid w:val="002F25D9"/>
    <w:rsid w:val="002F321A"/>
    <w:rsid w:val="002F4825"/>
    <w:rsid w:val="002F6037"/>
    <w:rsid w:val="002F7DC8"/>
    <w:rsid w:val="0030004D"/>
    <w:rsid w:val="0030009C"/>
    <w:rsid w:val="003029E9"/>
    <w:rsid w:val="00306669"/>
    <w:rsid w:val="00306858"/>
    <w:rsid w:val="00311095"/>
    <w:rsid w:val="00311948"/>
    <w:rsid w:val="003131BC"/>
    <w:rsid w:val="00315027"/>
    <w:rsid w:val="0031778B"/>
    <w:rsid w:val="0032004E"/>
    <w:rsid w:val="0032111D"/>
    <w:rsid w:val="0032155B"/>
    <w:rsid w:val="00322FF3"/>
    <w:rsid w:val="003236E3"/>
    <w:rsid w:val="003255D4"/>
    <w:rsid w:val="00326664"/>
    <w:rsid w:val="003307F8"/>
    <w:rsid w:val="00331F52"/>
    <w:rsid w:val="003326E8"/>
    <w:rsid w:val="003353E1"/>
    <w:rsid w:val="00335C0B"/>
    <w:rsid w:val="00337B85"/>
    <w:rsid w:val="00340E12"/>
    <w:rsid w:val="0034135C"/>
    <w:rsid w:val="00342118"/>
    <w:rsid w:val="0034227D"/>
    <w:rsid w:val="00346410"/>
    <w:rsid w:val="003472D8"/>
    <w:rsid w:val="003474A2"/>
    <w:rsid w:val="00350635"/>
    <w:rsid w:val="00350BD4"/>
    <w:rsid w:val="00354656"/>
    <w:rsid w:val="0035569F"/>
    <w:rsid w:val="00356ADD"/>
    <w:rsid w:val="003570B4"/>
    <w:rsid w:val="003611AE"/>
    <w:rsid w:val="00361B99"/>
    <w:rsid w:val="0036207F"/>
    <w:rsid w:val="00363DAD"/>
    <w:rsid w:val="00365774"/>
    <w:rsid w:val="003661F1"/>
    <w:rsid w:val="003665C7"/>
    <w:rsid w:val="003671D1"/>
    <w:rsid w:val="003724AF"/>
    <w:rsid w:val="003724DC"/>
    <w:rsid w:val="00375CE5"/>
    <w:rsid w:val="00377CF3"/>
    <w:rsid w:val="00380860"/>
    <w:rsid w:val="003839F2"/>
    <w:rsid w:val="00384BC3"/>
    <w:rsid w:val="003875B7"/>
    <w:rsid w:val="00391536"/>
    <w:rsid w:val="00395967"/>
    <w:rsid w:val="00397C49"/>
    <w:rsid w:val="003A011F"/>
    <w:rsid w:val="003A01B9"/>
    <w:rsid w:val="003A0434"/>
    <w:rsid w:val="003A2C03"/>
    <w:rsid w:val="003A2CCF"/>
    <w:rsid w:val="003A2D0D"/>
    <w:rsid w:val="003A2E7E"/>
    <w:rsid w:val="003A3162"/>
    <w:rsid w:val="003A4B18"/>
    <w:rsid w:val="003A524C"/>
    <w:rsid w:val="003A6959"/>
    <w:rsid w:val="003B0600"/>
    <w:rsid w:val="003B07A2"/>
    <w:rsid w:val="003B1534"/>
    <w:rsid w:val="003B2E71"/>
    <w:rsid w:val="003B3126"/>
    <w:rsid w:val="003B4B27"/>
    <w:rsid w:val="003B748D"/>
    <w:rsid w:val="003C0FDA"/>
    <w:rsid w:val="003C2A4B"/>
    <w:rsid w:val="003C4346"/>
    <w:rsid w:val="003C6C3D"/>
    <w:rsid w:val="003C7980"/>
    <w:rsid w:val="003D027D"/>
    <w:rsid w:val="003D1029"/>
    <w:rsid w:val="003D1890"/>
    <w:rsid w:val="003D1D81"/>
    <w:rsid w:val="003D2A84"/>
    <w:rsid w:val="003D5234"/>
    <w:rsid w:val="003D7DB9"/>
    <w:rsid w:val="003E0F1A"/>
    <w:rsid w:val="003E133A"/>
    <w:rsid w:val="003E286B"/>
    <w:rsid w:val="003E30C5"/>
    <w:rsid w:val="003E3565"/>
    <w:rsid w:val="003E44D7"/>
    <w:rsid w:val="003E4794"/>
    <w:rsid w:val="003E49A1"/>
    <w:rsid w:val="003E5F40"/>
    <w:rsid w:val="003E7B46"/>
    <w:rsid w:val="003F0124"/>
    <w:rsid w:val="003F08F5"/>
    <w:rsid w:val="003F0914"/>
    <w:rsid w:val="003F3AAD"/>
    <w:rsid w:val="003F4FCC"/>
    <w:rsid w:val="003F578B"/>
    <w:rsid w:val="003F7349"/>
    <w:rsid w:val="0040005E"/>
    <w:rsid w:val="004012CC"/>
    <w:rsid w:val="004015E8"/>
    <w:rsid w:val="00403698"/>
    <w:rsid w:val="00404094"/>
    <w:rsid w:val="00404EC6"/>
    <w:rsid w:val="00404FA3"/>
    <w:rsid w:val="004077F9"/>
    <w:rsid w:val="0041046C"/>
    <w:rsid w:val="0041237E"/>
    <w:rsid w:val="00413234"/>
    <w:rsid w:val="004136EF"/>
    <w:rsid w:val="0041499B"/>
    <w:rsid w:val="00415298"/>
    <w:rsid w:val="0041553C"/>
    <w:rsid w:val="004171F2"/>
    <w:rsid w:val="00420516"/>
    <w:rsid w:val="004247F1"/>
    <w:rsid w:val="0042743F"/>
    <w:rsid w:val="0042770E"/>
    <w:rsid w:val="00427E83"/>
    <w:rsid w:val="00430719"/>
    <w:rsid w:val="0043159E"/>
    <w:rsid w:val="004346E0"/>
    <w:rsid w:val="0043497D"/>
    <w:rsid w:val="00441B46"/>
    <w:rsid w:val="0044355F"/>
    <w:rsid w:val="00443791"/>
    <w:rsid w:val="00443A1D"/>
    <w:rsid w:val="004463F2"/>
    <w:rsid w:val="00446AD7"/>
    <w:rsid w:val="00447E1C"/>
    <w:rsid w:val="0045055C"/>
    <w:rsid w:val="00450676"/>
    <w:rsid w:val="00451F40"/>
    <w:rsid w:val="00452ED4"/>
    <w:rsid w:val="00453196"/>
    <w:rsid w:val="004554A4"/>
    <w:rsid w:val="0045695F"/>
    <w:rsid w:val="00456D04"/>
    <w:rsid w:val="00457F91"/>
    <w:rsid w:val="004604D9"/>
    <w:rsid w:val="00460761"/>
    <w:rsid w:val="00462C9E"/>
    <w:rsid w:val="00462DDA"/>
    <w:rsid w:val="0046345D"/>
    <w:rsid w:val="00463720"/>
    <w:rsid w:val="00464CD3"/>
    <w:rsid w:val="0046588B"/>
    <w:rsid w:val="004664E1"/>
    <w:rsid w:val="0047012C"/>
    <w:rsid w:val="0047094A"/>
    <w:rsid w:val="00471600"/>
    <w:rsid w:val="00471778"/>
    <w:rsid w:val="00471E1A"/>
    <w:rsid w:val="004743DD"/>
    <w:rsid w:val="0047456D"/>
    <w:rsid w:val="00475694"/>
    <w:rsid w:val="00476368"/>
    <w:rsid w:val="00476D2E"/>
    <w:rsid w:val="004804A1"/>
    <w:rsid w:val="004810A2"/>
    <w:rsid w:val="00483191"/>
    <w:rsid w:val="00483424"/>
    <w:rsid w:val="0048375F"/>
    <w:rsid w:val="00484272"/>
    <w:rsid w:val="00486DCA"/>
    <w:rsid w:val="00487010"/>
    <w:rsid w:val="0048737F"/>
    <w:rsid w:val="00490BA1"/>
    <w:rsid w:val="004950B9"/>
    <w:rsid w:val="00496722"/>
    <w:rsid w:val="00497613"/>
    <w:rsid w:val="00497C79"/>
    <w:rsid w:val="004A00F9"/>
    <w:rsid w:val="004A0BAA"/>
    <w:rsid w:val="004A1F89"/>
    <w:rsid w:val="004A235A"/>
    <w:rsid w:val="004A2B3E"/>
    <w:rsid w:val="004A393D"/>
    <w:rsid w:val="004A56B0"/>
    <w:rsid w:val="004B2CE6"/>
    <w:rsid w:val="004B2E3C"/>
    <w:rsid w:val="004B33F2"/>
    <w:rsid w:val="004B3E61"/>
    <w:rsid w:val="004B3E99"/>
    <w:rsid w:val="004B446D"/>
    <w:rsid w:val="004B566E"/>
    <w:rsid w:val="004C4936"/>
    <w:rsid w:val="004C5A9A"/>
    <w:rsid w:val="004C5BDF"/>
    <w:rsid w:val="004C5FB1"/>
    <w:rsid w:val="004C66F4"/>
    <w:rsid w:val="004D0100"/>
    <w:rsid w:val="004D045C"/>
    <w:rsid w:val="004D2006"/>
    <w:rsid w:val="004D3428"/>
    <w:rsid w:val="004D5E46"/>
    <w:rsid w:val="004D7EF7"/>
    <w:rsid w:val="004E1EAB"/>
    <w:rsid w:val="004E42D0"/>
    <w:rsid w:val="004E4740"/>
    <w:rsid w:val="004E4FE4"/>
    <w:rsid w:val="004E6575"/>
    <w:rsid w:val="004F17BD"/>
    <w:rsid w:val="004F2631"/>
    <w:rsid w:val="004F4192"/>
    <w:rsid w:val="005058D4"/>
    <w:rsid w:val="00505BCB"/>
    <w:rsid w:val="005063BE"/>
    <w:rsid w:val="0050641C"/>
    <w:rsid w:val="00507CC2"/>
    <w:rsid w:val="00507D35"/>
    <w:rsid w:val="005103AC"/>
    <w:rsid w:val="0051047B"/>
    <w:rsid w:val="00510C35"/>
    <w:rsid w:val="00513BFF"/>
    <w:rsid w:val="00515674"/>
    <w:rsid w:val="005163DC"/>
    <w:rsid w:val="00516518"/>
    <w:rsid w:val="0052215D"/>
    <w:rsid w:val="0052246B"/>
    <w:rsid w:val="0052608E"/>
    <w:rsid w:val="005268E7"/>
    <w:rsid w:val="005279B2"/>
    <w:rsid w:val="00527A12"/>
    <w:rsid w:val="0053177B"/>
    <w:rsid w:val="00531E57"/>
    <w:rsid w:val="005332DF"/>
    <w:rsid w:val="0053372E"/>
    <w:rsid w:val="00534493"/>
    <w:rsid w:val="00534517"/>
    <w:rsid w:val="00534E5D"/>
    <w:rsid w:val="00535DB0"/>
    <w:rsid w:val="00537471"/>
    <w:rsid w:val="005410ED"/>
    <w:rsid w:val="005424D9"/>
    <w:rsid w:val="00542D41"/>
    <w:rsid w:val="005468E9"/>
    <w:rsid w:val="00551394"/>
    <w:rsid w:val="00551C41"/>
    <w:rsid w:val="00552C4B"/>
    <w:rsid w:val="005536D9"/>
    <w:rsid w:val="00553DAD"/>
    <w:rsid w:val="00555765"/>
    <w:rsid w:val="005566F6"/>
    <w:rsid w:val="00557164"/>
    <w:rsid w:val="005641F8"/>
    <w:rsid w:val="0056696A"/>
    <w:rsid w:val="0057057A"/>
    <w:rsid w:val="00571CD1"/>
    <w:rsid w:val="00573F16"/>
    <w:rsid w:val="005753A2"/>
    <w:rsid w:val="00575874"/>
    <w:rsid w:val="0057597F"/>
    <w:rsid w:val="00580ECA"/>
    <w:rsid w:val="00581712"/>
    <w:rsid w:val="005820C5"/>
    <w:rsid w:val="0058469A"/>
    <w:rsid w:val="0058535E"/>
    <w:rsid w:val="0058623F"/>
    <w:rsid w:val="00586BE5"/>
    <w:rsid w:val="0058784C"/>
    <w:rsid w:val="00592547"/>
    <w:rsid w:val="00592CA4"/>
    <w:rsid w:val="00594046"/>
    <w:rsid w:val="0059696F"/>
    <w:rsid w:val="00597C4B"/>
    <w:rsid w:val="00597FAD"/>
    <w:rsid w:val="005A045F"/>
    <w:rsid w:val="005A106D"/>
    <w:rsid w:val="005A2634"/>
    <w:rsid w:val="005A2B65"/>
    <w:rsid w:val="005A46A4"/>
    <w:rsid w:val="005A4AC0"/>
    <w:rsid w:val="005A798C"/>
    <w:rsid w:val="005B0708"/>
    <w:rsid w:val="005B104C"/>
    <w:rsid w:val="005B1914"/>
    <w:rsid w:val="005B4653"/>
    <w:rsid w:val="005B5008"/>
    <w:rsid w:val="005B681D"/>
    <w:rsid w:val="005B7046"/>
    <w:rsid w:val="005B7559"/>
    <w:rsid w:val="005C1AA9"/>
    <w:rsid w:val="005C2C0F"/>
    <w:rsid w:val="005C60D6"/>
    <w:rsid w:val="005D1076"/>
    <w:rsid w:val="005D1867"/>
    <w:rsid w:val="005D4E8E"/>
    <w:rsid w:val="005D75B3"/>
    <w:rsid w:val="005D7C77"/>
    <w:rsid w:val="005E114A"/>
    <w:rsid w:val="005E1503"/>
    <w:rsid w:val="005E1666"/>
    <w:rsid w:val="005E192F"/>
    <w:rsid w:val="005E2FBE"/>
    <w:rsid w:val="005E5267"/>
    <w:rsid w:val="005F1CD3"/>
    <w:rsid w:val="00600CC8"/>
    <w:rsid w:val="006021E2"/>
    <w:rsid w:val="00603849"/>
    <w:rsid w:val="0060401C"/>
    <w:rsid w:val="00605BDF"/>
    <w:rsid w:val="0060617D"/>
    <w:rsid w:val="0060753C"/>
    <w:rsid w:val="00607E0A"/>
    <w:rsid w:val="0061111C"/>
    <w:rsid w:val="00612F12"/>
    <w:rsid w:val="0061403B"/>
    <w:rsid w:val="00624DF7"/>
    <w:rsid w:val="0062576F"/>
    <w:rsid w:val="0062710F"/>
    <w:rsid w:val="0063067C"/>
    <w:rsid w:val="006320A8"/>
    <w:rsid w:val="006322E5"/>
    <w:rsid w:val="0063653E"/>
    <w:rsid w:val="00636775"/>
    <w:rsid w:val="00636FDC"/>
    <w:rsid w:val="006378D0"/>
    <w:rsid w:val="00637D7E"/>
    <w:rsid w:val="006410E9"/>
    <w:rsid w:val="00642DE3"/>
    <w:rsid w:val="0064374B"/>
    <w:rsid w:val="00643B0C"/>
    <w:rsid w:val="00645CF4"/>
    <w:rsid w:val="006463D7"/>
    <w:rsid w:val="00647746"/>
    <w:rsid w:val="0065087B"/>
    <w:rsid w:val="00651050"/>
    <w:rsid w:val="0065204D"/>
    <w:rsid w:val="006557B4"/>
    <w:rsid w:val="006564FB"/>
    <w:rsid w:val="00657688"/>
    <w:rsid w:val="00661BA0"/>
    <w:rsid w:val="00661F59"/>
    <w:rsid w:val="00662FF8"/>
    <w:rsid w:val="00667747"/>
    <w:rsid w:val="00670919"/>
    <w:rsid w:val="00670A70"/>
    <w:rsid w:val="00670E84"/>
    <w:rsid w:val="00671542"/>
    <w:rsid w:val="00672479"/>
    <w:rsid w:val="00674429"/>
    <w:rsid w:val="00674748"/>
    <w:rsid w:val="00674A5E"/>
    <w:rsid w:val="0067731B"/>
    <w:rsid w:val="00677DE2"/>
    <w:rsid w:val="00681174"/>
    <w:rsid w:val="006813BB"/>
    <w:rsid w:val="006815C9"/>
    <w:rsid w:val="006821F0"/>
    <w:rsid w:val="00682A47"/>
    <w:rsid w:val="006843A0"/>
    <w:rsid w:val="00685450"/>
    <w:rsid w:val="00685671"/>
    <w:rsid w:val="00685E4B"/>
    <w:rsid w:val="00687C12"/>
    <w:rsid w:val="0069224C"/>
    <w:rsid w:val="0069298D"/>
    <w:rsid w:val="00694118"/>
    <w:rsid w:val="00694D9E"/>
    <w:rsid w:val="006953AC"/>
    <w:rsid w:val="00696BE9"/>
    <w:rsid w:val="006A2306"/>
    <w:rsid w:val="006A407A"/>
    <w:rsid w:val="006A58B2"/>
    <w:rsid w:val="006A5D2A"/>
    <w:rsid w:val="006A5D9D"/>
    <w:rsid w:val="006A6127"/>
    <w:rsid w:val="006A62F7"/>
    <w:rsid w:val="006A6F64"/>
    <w:rsid w:val="006B27B0"/>
    <w:rsid w:val="006B7001"/>
    <w:rsid w:val="006B77B5"/>
    <w:rsid w:val="006C16C9"/>
    <w:rsid w:val="006C304D"/>
    <w:rsid w:val="006C372C"/>
    <w:rsid w:val="006C3736"/>
    <w:rsid w:val="006C3B35"/>
    <w:rsid w:val="006C3E5F"/>
    <w:rsid w:val="006C3FD6"/>
    <w:rsid w:val="006C4B5D"/>
    <w:rsid w:val="006C63E6"/>
    <w:rsid w:val="006D1239"/>
    <w:rsid w:val="006D1D02"/>
    <w:rsid w:val="006D3C77"/>
    <w:rsid w:val="006D7530"/>
    <w:rsid w:val="006E3C83"/>
    <w:rsid w:val="006E5AE4"/>
    <w:rsid w:val="006E64FC"/>
    <w:rsid w:val="006E6F44"/>
    <w:rsid w:val="006E73EA"/>
    <w:rsid w:val="006F14D6"/>
    <w:rsid w:val="006F17B6"/>
    <w:rsid w:val="006F538C"/>
    <w:rsid w:val="006F6589"/>
    <w:rsid w:val="006F6C2F"/>
    <w:rsid w:val="006F797C"/>
    <w:rsid w:val="007008DC"/>
    <w:rsid w:val="00700FC1"/>
    <w:rsid w:val="00704FC1"/>
    <w:rsid w:val="00705416"/>
    <w:rsid w:val="00706C46"/>
    <w:rsid w:val="007101DE"/>
    <w:rsid w:val="007141AF"/>
    <w:rsid w:val="007152B8"/>
    <w:rsid w:val="00715504"/>
    <w:rsid w:val="007168E1"/>
    <w:rsid w:val="00717222"/>
    <w:rsid w:val="0071725B"/>
    <w:rsid w:val="0072258C"/>
    <w:rsid w:val="00723BC8"/>
    <w:rsid w:val="0072459B"/>
    <w:rsid w:val="007247C2"/>
    <w:rsid w:val="007256AD"/>
    <w:rsid w:val="00726765"/>
    <w:rsid w:val="0072722C"/>
    <w:rsid w:val="007276C5"/>
    <w:rsid w:val="0073105C"/>
    <w:rsid w:val="00732CAD"/>
    <w:rsid w:val="00732CEF"/>
    <w:rsid w:val="00732DEB"/>
    <w:rsid w:val="00732FFE"/>
    <w:rsid w:val="007364FF"/>
    <w:rsid w:val="007368ED"/>
    <w:rsid w:val="00737840"/>
    <w:rsid w:val="00742AD1"/>
    <w:rsid w:val="00742B3A"/>
    <w:rsid w:val="00742DF8"/>
    <w:rsid w:val="00743011"/>
    <w:rsid w:val="00743292"/>
    <w:rsid w:val="007443D9"/>
    <w:rsid w:val="00746161"/>
    <w:rsid w:val="007462C8"/>
    <w:rsid w:val="007506FE"/>
    <w:rsid w:val="00752711"/>
    <w:rsid w:val="00756E25"/>
    <w:rsid w:val="007572A2"/>
    <w:rsid w:val="00760979"/>
    <w:rsid w:val="00760AA3"/>
    <w:rsid w:val="007614AA"/>
    <w:rsid w:val="00763278"/>
    <w:rsid w:val="007636AF"/>
    <w:rsid w:val="0076506D"/>
    <w:rsid w:val="00767297"/>
    <w:rsid w:val="00772395"/>
    <w:rsid w:val="007733C9"/>
    <w:rsid w:val="0077492C"/>
    <w:rsid w:val="00774AB9"/>
    <w:rsid w:val="0078291C"/>
    <w:rsid w:val="00782F4E"/>
    <w:rsid w:val="007833B1"/>
    <w:rsid w:val="007837FF"/>
    <w:rsid w:val="00786848"/>
    <w:rsid w:val="00786BE1"/>
    <w:rsid w:val="0079010D"/>
    <w:rsid w:val="007911C9"/>
    <w:rsid w:val="00792243"/>
    <w:rsid w:val="00794178"/>
    <w:rsid w:val="00794AB7"/>
    <w:rsid w:val="0079531F"/>
    <w:rsid w:val="007A0C91"/>
    <w:rsid w:val="007A0F23"/>
    <w:rsid w:val="007A2A44"/>
    <w:rsid w:val="007A39CB"/>
    <w:rsid w:val="007A4283"/>
    <w:rsid w:val="007A50B3"/>
    <w:rsid w:val="007A7681"/>
    <w:rsid w:val="007B10E1"/>
    <w:rsid w:val="007B2AF0"/>
    <w:rsid w:val="007B2CA3"/>
    <w:rsid w:val="007B2D3E"/>
    <w:rsid w:val="007B472B"/>
    <w:rsid w:val="007B59EB"/>
    <w:rsid w:val="007B6BEA"/>
    <w:rsid w:val="007B6BED"/>
    <w:rsid w:val="007C1C37"/>
    <w:rsid w:val="007C273B"/>
    <w:rsid w:val="007C59E8"/>
    <w:rsid w:val="007C5DFD"/>
    <w:rsid w:val="007C66E4"/>
    <w:rsid w:val="007C7C3E"/>
    <w:rsid w:val="007D04CE"/>
    <w:rsid w:val="007D0AFE"/>
    <w:rsid w:val="007D229A"/>
    <w:rsid w:val="007D2482"/>
    <w:rsid w:val="007D2956"/>
    <w:rsid w:val="007D38E1"/>
    <w:rsid w:val="007D3FA2"/>
    <w:rsid w:val="007D734C"/>
    <w:rsid w:val="007E003D"/>
    <w:rsid w:val="007E0614"/>
    <w:rsid w:val="007E218A"/>
    <w:rsid w:val="007E22F4"/>
    <w:rsid w:val="007E37C3"/>
    <w:rsid w:val="007E4BA2"/>
    <w:rsid w:val="007E505F"/>
    <w:rsid w:val="007E5135"/>
    <w:rsid w:val="007E53FC"/>
    <w:rsid w:val="007E7254"/>
    <w:rsid w:val="007E7326"/>
    <w:rsid w:val="007E7F62"/>
    <w:rsid w:val="007F0239"/>
    <w:rsid w:val="007F11F6"/>
    <w:rsid w:val="007F42A6"/>
    <w:rsid w:val="007F48C6"/>
    <w:rsid w:val="007F6582"/>
    <w:rsid w:val="007F76AF"/>
    <w:rsid w:val="007F772D"/>
    <w:rsid w:val="008000CF"/>
    <w:rsid w:val="00805FB2"/>
    <w:rsid w:val="00807240"/>
    <w:rsid w:val="00810080"/>
    <w:rsid w:val="00812E9D"/>
    <w:rsid w:val="00813F0D"/>
    <w:rsid w:val="00814EB8"/>
    <w:rsid w:val="00816E16"/>
    <w:rsid w:val="0082268A"/>
    <w:rsid w:val="00830A03"/>
    <w:rsid w:val="008326F4"/>
    <w:rsid w:val="00833127"/>
    <w:rsid w:val="00833311"/>
    <w:rsid w:val="00837A42"/>
    <w:rsid w:val="00837E55"/>
    <w:rsid w:val="00840156"/>
    <w:rsid w:val="00841953"/>
    <w:rsid w:val="0084365F"/>
    <w:rsid w:val="00843960"/>
    <w:rsid w:val="00844607"/>
    <w:rsid w:val="0084624D"/>
    <w:rsid w:val="008464E9"/>
    <w:rsid w:val="00846BC5"/>
    <w:rsid w:val="00847C8B"/>
    <w:rsid w:val="00847E0E"/>
    <w:rsid w:val="0085076F"/>
    <w:rsid w:val="008530F4"/>
    <w:rsid w:val="0085373D"/>
    <w:rsid w:val="00855D8B"/>
    <w:rsid w:val="00860AA0"/>
    <w:rsid w:val="0086156E"/>
    <w:rsid w:val="00861739"/>
    <w:rsid w:val="00862411"/>
    <w:rsid w:val="0086304E"/>
    <w:rsid w:val="00863394"/>
    <w:rsid w:val="00864B9E"/>
    <w:rsid w:val="0086791B"/>
    <w:rsid w:val="00870370"/>
    <w:rsid w:val="00872DBF"/>
    <w:rsid w:val="00877E9A"/>
    <w:rsid w:val="00882569"/>
    <w:rsid w:val="0088446E"/>
    <w:rsid w:val="00884D56"/>
    <w:rsid w:val="0088620A"/>
    <w:rsid w:val="008873A3"/>
    <w:rsid w:val="00887591"/>
    <w:rsid w:val="00887A97"/>
    <w:rsid w:val="00887C14"/>
    <w:rsid w:val="00891F3E"/>
    <w:rsid w:val="00893B1A"/>
    <w:rsid w:val="0089450B"/>
    <w:rsid w:val="00894F7C"/>
    <w:rsid w:val="00895955"/>
    <w:rsid w:val="008961DC"/>
    <w:rsid w:val="00896A98"/>
    <w:rsid w:val="0089727E"/>
    <w:rsid w:val="00897DC3"/>
    <w:rsid w:val="008A4033"/>
    <w:rsid w:val="008A5888"/>
    <w:rsid w:val="008B0647"/>
    <w:rsid w:val="008B6E29"/>
    <w:rsid w:val="008B7DF7"/>
    <w:rsid w:val="008C0662"/>
    <w:rsid w:val="008C088B"/>
    <w:rsid w:val="008C2F4C"/>
    <w:rsid w:val="008C3AA8"/>
    <w:rsid w:val="008C3B3D"/>
    <w:rsid w:val="008C3F91"/>
    <w:rsid w:val="008C70A5"/>
    <w:rsid w:val="008C74F3"/>
    <w:rsid w:val="008D0F10"/>
    <w:rsid w:val="008D1A10"/>
    <w:rsid w:val="008D2887"/>
    <w:rsid w:val="008D2DD4"/>
    <w:rsid w:val="008D3662"/>
    <w:rsid w:val="008D38C8"/>
    <w:rsid w:val="008D3DC9"/>
    <w:rsid w:val="008D6842"/>
    <w:rsid w:val="008E3542"/>
    <w:rsid w:val="008E38AF"/>
    <w:rsid w:val="008E3C7D"/>
    <w:rsid w:val="008E7DE6"/>
    <w:rsid w:val="008F03BC"/>
    <w:rsid w:val="008F1874"/>
    <w:rsid w:val="008F2AAD"/>
    <w:rsid w:val="008F31D2"/>
    <w:rsid w:val="008F36C4"/>
    <w:rsid w:val="008F3B1D"/>
    <w:rsid w:val="008F4D65"/>
    <w:rsid w:val="008F4F4E"/>
    <w:rsid w:val="008F601B"/>
    <w:rsid w:val="008F64D8"/>
    <w:rsid w:val="0090026A"/>
    <w:rsid w:val="00901DBC"/>
    <w:rsid w:val="00902D97"/>
    <w:rsid w:val="00907AC5"/>
    <w:rsid w:val="00910DAA"/>
    <w:rsid w:val="00911128"/>
    <w:rsid w:val="00913917"/>
    <w:rsid w:val="00913EAB"/>
    <w:rsid w:val="00914576"/>
    <w:rsid w:val="009167E5"/>
    <w:rsid w:val="00917A37"/>
    <w:rsid w:val="00920158"/>
    <w:rsid w:val="00920196"/>
    <w:rsid w:val="00920AED"/>
    <w:rsid w:val="00920C40"/>
    <w:rsid w:val="00925CB1"/>
    <w:rsid w:val="00925D7D"/>
    <w:rsid w:val="0093202A"/>
    <w:rsid w:val="009335B9"/>
    <w:rsid w:val="00933C61"/>
    <w:rsid w:val="00934CE1"/>
    <w:rsid w:val="00934CF7"/>
    <w:rsid w:val="00935A55"/>
    <w:rsid w:val="009378F6"/>
    <w:rsid w:val="00940A4D"/>
    <w:rsid w:val="00940C03"/>
    <w:rsid w:val="00941A06"/>
    <w:rsid w:val="00942AAA"/>
    <w:rsid w:val="00942D4F"/>
    <w:rsid w:val="00942E42"/>
    <w:rsid w:val="00943FDD"/>
    <w:rsid w:val="00944A95"/>
    <w:rsid w:val="009452EF"/>
    <w:rsid w:val="00952AD1"/>
    <w:rsid w:val="00953607"/>
    <w:rsid w:val="00955FDD"/>
    <w:rsid w:val="00957065"/>
    <w:rsid w:val="00957953"/>
    <w:rsid w:val="009616CE"/>
    <w:rsid w:val="009626E2"/>
    <w:rsid w:val="00963F85"/>
    <w:rsid w:val="009641F0"/>
    <w:rsid w:val="0096477B"/>
    <w:rsid w:val="00966A87"/>
    <w:rsid w:val="009673BD"/>
    <w:rsid w:val="00967968"/>
    <w:rsid w:val="00967EF1"/>
    <w:rsid w:val="00970EF1"/>
    <w:rsid w:val="0097104B"/>
    <w:rsid w:val="009721A1"/>
    <w:rsid w:val="00972938"/>
    <w:rsid w:val="00974527"/>
    <w:rsid w:val="00980960"/>
    <w:rsid w:val="00981AEC"/>
    <w:rsid w:val="00982201"/>
    <w:rsid w:val="00982558"/>
    <w:rsid w:val="009848BC"/>
    <w:rsid w:val="00984BDC"/>
    <w:rsid w:val="009911BC"/>
    <w:rsid w:val="009923BC"/>
    <w:rsid w:val="0099293C"/>
    <w:rsid w:val="00992BBC"/>
    <w:rsid w:val="009935FD"/>
    <w:rsid w:val="009978DC"/>
    <w:rsid w:val="00997BE4"/>
    <w:rsid w:val="009A10B0"/>
    <w:rsid w:val="009A18F8"/>
    <w:rsid w:val="009A21B8"/>
    <w:rsid w:val="009A3520"/>
    <w:rsid w:val="009A41BD"/>
    <w:rsid w:val="009A485D"/>
    <w:rsid w:val="009A55FB"/>
    <w:rsid w:val="009A5691"/>
    <w:rsid w:val="009A5BC4"/>
    <w:rsid w:val="009A602E"/>
    <w:rsid w:val="009A6AFF"/>
    <w:rsid w:val="009B0630"/>
    <w:rsid w:val="009B09EE"/>
    <w:rsid w:val="009B200E"/>
    <w:rsid w:val="009B2F25"/>
    <w:rsid w:val="009B3BF0"/>
    <w:rsid w:val="009B5AD0"/>
    <w:rsid w:val="009B723E"/>
    <w:rsid w:val="009C1DC4"/>
    <w:rsid w:val="009C2517"/>
    <w:rsid w:val="009C3057"/>
    <w:rsid w:val="009C3A6F"/>
    <w:rsid w:val="009C4305"/>
    <w:rsid w:val="009C5AE1"/>
    <w:rsid w:val="009C6005"/>
    <w:rsid w:val="009C6CBA"/>
    <w:rsid w:val="009C7EBA"/>
    <w:rsid w:val="009D2044"/>
    <w:rsid w:val="009D2414"/>
    <w:rsid w:val="009D5173"/>
    <w:rsid w:val="009D7451"/>
    <w:rsid w:val="009E0F2A"/>
    <w:rsid w:val="009E1636"/>
    <w:rsid w:val="009E296D"/>
    <w:rsid w:val="009E68B7"/>
    <w:rsid w:val="009F0990"/>
    <w:rsid w:val="009F0F70"/>
    <w:rsid w:val="009F179B"/>
    <w:rsid w:val="009F2F34"/>
    <w:rsid w:val="009F311E"/>
    <w:rsid w:val="009F48EC"/>
    <w:rsid w:val="009F49F5"/>
    <w:rsid w:val="009F4F9C"/>
    <w:rsid w:val="009F53F9"/>
    <w:rsid w:val="009F62C1"/>
    <w:rsid w:val="00A00D7C"/>
    <w:rsid w:val="00A054FF"/>
    <w:rsid w:val="00A117CF"/>
    <w:rsid w:val="00A157EE"/>
    <w:rsid w:val="00A20303"/>
    <w:rsid w:val="00A2135D"/>
    <w:rsid w:val="00A214D5"/>
    <w:rsid w:val="00A21670"/>
    <w:rsid w:val="00A21F68"/>
    <w:rsid w:val="00A239CA"/>
    <w:rsid w:val="00A26BD3"/>
    <w:rsid w:val="00A30087"/>
    <w:rsid w:val="00A33EEE"/>
    <w:rsid w:val="00A344B8"/>
    <w:rsid w:val="00A34A90"/>
    <w:rsid w:val="00A35A6C"/>
    <w:rsid w:val="00A40697"/>
    <w:rsid w:val="00A40A9E"/>
    <w:rsid w:val="00A41D82"/>
    <w:rsid w:val="00A4696E"/>
    <w:rsid w:val="00A5159D"/>
    <w:rsid w:val="00A52819"/>
    <w:rsid w:val="00A542ED"/>
    <w:rsid w:val="00A54639"/>
    <w:rsid w:val="00A55A03"/>
    <w:rsid w:val="00A55DF4"/>
    <w:rsid w:val="00A56433"/>
    <w:rsid w:val="00A56E6F"/>
    <w:rsid w:val="00A57C58"/>
    <w:rsid w:val="00A61837"/>
    <w:rsid w:val="00A6277E"/>
    <w:rsid w:val="00A6292F"/>
    <w:rsid w:val="00A63651"/>
    <w:rsid w:val="00A67CA2"/>
    <w:rsid w:val="00A704B2"/>
    <w:rsid w:val="00A717DC"/>
    <w:rsid w:val="00A73A40"/>
    <w:rsid w:val="00A76175"/>
    <w:rsid w:val="00A772E8"/>
    <w:rsid w:val="00A77B71"/>
    <w:rsid w:val="00A8021F"/>
    <w:rsid w:val="00A81392"/>
    <w:rsid w:val="00A8314A"/>
    <w:rsid w:val="00A83407"/>
    <w:rsid w:val="00A83D50"/>
    <w:rsid w:val="00A9243B"/>
    <w:rsid w:val="00A924E3"/>
    <w:rsid w:val="00A92729"/>
    <w:rsid w:val="00A927E5"/>
    <w:rsid w:val="00A92838"/>
    <w:rsid w:val="00A92880"/>
    <w:rsid w:val="00A953AC"/>
    <w:rsid w:val="00AA0624"/>
    <w:rsid w:val="00AA26F0"/>
    <w:rsid w:val="00AA32AA"/>
    <w:rsid w:val="00AA4DB9"/>
    <w:rsid w:val="00AA71AC"/>
    <w:rsid w:val="00AA7F81"/>
    <w:rsid w:val="00AB3934"/>
    <w:rsid w:val="00AB56DB"/>
    <w:rsid w:val="00AC139F"/>
    <w:rsid w:val="00AC1667"/>
    <w:rsid w:val="00AC1895"/>
    <w:rsid w:val="00AC2601"/>
    <w:rsid w:val="00AC2CFA"/>
    <w:rsid w:val="00AC3B4D"/>
    <w:rsid w:val="00AC59B4"/>
    <w:rsid w:val="00AC6523"/>
    <w:rsid w:val="00AC6926"/>
    <w:rsid w:val="00AC78D5"/>
    <w:rsid w:val="00AD10E1"/>
    <w:rsid w:val="00AD41EE"/>
    <w:rsid w:val="00AD4910"/>
    <w:rsid w:val="00AD4990"/>
    <w:rsid w:val="00AD5768"/>
    <w:rsid w:val="00AD68A0"/>
    <w:rsid w:val="00AD6B53"/>
    <w:rsid w:val="00AD6FC3"/>
    <w:rsid w:val="00AD7291"/>
    <w:rsid w:val="00AD7455"/>
    <w:rsid w:val="00AE2382"/>
    <w:rsid w:val="00AE23B8"/>
    <w:rsid w:val="00AE2E61"/>
    <w:rsid w:val="00AE339F"/>
    <w:rsid w:val="00AE3D0A"/>
    <w:rsid w:val="00AF31FC"/>
    <w:rsid w:val="00AF513C"/>
    <w:rsid w:val="00AF52F5"/>
    <w:rsid w:val="00AF6D67"/>
    <w:rsid w:val="00B00C5F"/>
    <w:rsid w:val="00B01C28"/>
    <w:rsid w:val="00B02073"/>
    <w:rsid w:val="00B020B3"/>
    <w:rsid w:val="00B04910"/>
    <w:rsid w:val="00B065C8"/>
    <w:rsid w:val="00B117BC"/>
    <w:rsid w:val="00B132A1"/>
    <w:rsid w:val="00B1556C"/>
    <w:rsid w:val="00B20455"/>
    <w:rsid w:val="00B21517"/>
    <w:rsid w:val="00B21C59"/>
    <w:rsid w:val="00B236CE"/>
    <w:rsid w:val="00B248F6"/>
    <w:rsid w:val="00B259D4"/>
    <w:rsid w:val="00B26237"/>
    <w:rsid w:val="00B26D64"/>
    <w:rsid w:val="00B27786"/>
    <w:rsid w:val="00B30AB3"/>
    <w:rsid w:val="00B31AB2"/>
    <w:rsid w:val="00B33177"/>
    <w:rsid w:val="00B331D4"/>
    <w:rsid w:val="00B33549"/>
    <w:rsid w:val="00B3369C"/>
    <w:rsid w:val="00B34702"/>
    <w:rsid w:val="00B34B94"/>
    <w:rsid w:val="00B356D9"/>
    <w:rsid w:val="00B367F2"/>
    <w:rsid w:val="00B4657F"/>
    <w:rsid w:val="00B46645"/>
    <w:rsid w:val="00B47D23"/>
    <w:rsid w:val="00B5082B"/>
    <w:rsid w:val="00B50C4D"/>
    <w:rsid w:val="00B514FD"/>
    <w:rsid w:val="00B526E0"/>
    <w:rsid w:val="00B55A94"/>
    <w:rsid w:val="00B56DFE"/>
    <w:rsid w:val="00B571CA"/>
    <w:rsid w:val="00B57659"/>
    <w:rsid w:val="00B6267D"/>
    <w:rsid w:val="00B629D4"/>
    <w:rsid w:val="00B645F9"/>
    <w:rsid w:val="00B64FD3"/>
    <w:rsid w:val="00B66A08"/>
    <w:rsid w:val="00B67350"/>
    <w:rsid w:val="00B702EA"/>
    <w:rsid w:val="00B70506"/>
    <w:rsid w:val="00B72482"/>
    <w:rsid w:val="00B724BE"/>
    <w:rsid w:val="00B740DE"/>
    <w:rsid w:val="00B75113"/>
    <w:rsid w:val="00B758ED"/>
    <w:rsid w:val="00B75984"/>
    <w:rsid w:val="00B76C8C"/>
    <w:rsid w:val="00B8247B"/>
    <w:rsid w:val="00B838A8"/>
    <w:rsid w:val="00B83BCB"/>
    <w:rsid w:val="00B843EF"/>
    <w:rsid w:val="00B86CC8"/>
    <w:rsid w:val="00B901C2"/>
    <w:rsid w:val="00B902B7"/>
    <w:rsid w:val="00B90557"/>
    <w:rsid w:val="00B90701"/>
    <w:rsid w:val="00B90915"/>
    <w:rsid w:val="00B913D9"/>
    <w:rsid w:val="00B91C60"/>
    <w:rsid w:val="00B92D75"/>
    <w:rsid w:val="00B93140"/>
    <w:rsid w:val="00B938B0"/>
    <w:rsid w:val="00B9572F"/>
    <w:rsid w:val="00BA0880"/>
    <w:rsid w:val="00BA190C"/>
    <w:rsid w:val="00BA1CFE"/>
    <w:rsid w:val="00BA261C"/>
    <w:rsid w:val="00BA3CB5"/>
    <w:rsid w:val="00BA3CDB"/>
    <w:rsid w:val="00BA417C"/>
    <w:rsid w:val="00BA428F"/>
    <w:rsid w:val="00BA42A0"/>
    <w:rsid w:val="00BA6163"/>
    <w:rsid w:val="00BA7639"/>
    <w:rsid w:val="00BB0EA3"/>
    <w:rsid w:val="00BB10A5"/>
    <w:rsid w:val="00BB33A6"/>
    <w:rsid w:val="00BB369E"/>
    <w:rsid w:val="00BB3B8A"/>
    <w:rsid w:val="00BB539E"/>
    <w:rsid w:val="00BB58EB"/>
    <w:rsid w:val="00BC0DC5"/>
    <w:rsid w:val="00BC2B0D"/>
    <w:rsid w:val="00BC6E57"/>
    <w:rsid w:val="00BC7D18"/>
    <w:rsid w:val="00BD118A"/>
    <w:rsid w:val="00BD2651"/>
    <w:rsid w:val="00BD471F"/>
    <w:rsid w:val="00BD5BF6"/>
    <w:rsid w:val="00BE01A0"/>
    <w:rsid w:val="00BE03BB"/>
    <w:rsid w:val="00BE2AFF"/>
    <w:rsid w:val="00BE2F07"/>
    <w:rsid w:val="00BE6249"/>
    <w:rsid w:val="00BE68D2"/>
    <w:rsid w:val="00BE6DBE"/>
    <w:rsid w:val="00BE7629"/>
    <w:rsid w:val="00BE7FEB"/>
    <w:rsid w:val="00BF0E39"/>
    <w:rsid w:val="00BF2AF5"/>
    <w:rsid w:val="00BF44BD"/>
    <w:rsid w:val="00BF63CB"/>
    <w:rsid w:val="00BF68A6"/>
    <w:rsid w:val="00C00BE0"/>
    <w:rsid w:val="00C02DF0"/>
    <w:rsid w:val="00C04658"/>
    <w:rsid w:val="00C07459"/>
    <w:rsid w:val="00C1070C"/>
    <w:rsid w:val="00C13400"/>
    <w:rsid w:val="00C16329"/>
    <w:rsid w:val="00C1663A"/>
    <w:rsid w:val="00C16E5C"/>
    <w:rsid w:val="00C17C0C"/>
    <w:rsid w:val="00C17CBF"/>
    <w:rsid w:val="00C21AB3"/>
    <w:rsid w:val="00C24777"/>
    <w:rsid w:val="00C251B6"/>
    <w:rsid w:val="00C25ABC"/>
    <w:rsid w:val="00C25D5A"/>
    <w:rsid w:val="00C25F7E"/>
    <w:rsid w:val="00C260B7"/>
    <w:rsid w:val="00C2642C"/>
    <w:rsid w:val="00C3038A"/>
    <w:rsid w:val="00C315C4"/>
    <w:rsid w:val="00C3199C"/>
    <w:rsid w:val="00C3452A"/>
    <w:rsid w:val="00C357F5"/>
    <w:rsid w:val="00C375FA"/>
    <w:rsid w:val="00C41343"/>
    <w:rsid w:val="00C43E39"/>
    <w:rsid w:val="00C448C3"/>
    <w:rsid w:val="00C45A82"/>
    <w:rsid w:val="00C4643A"/>
    <w:rsid w:val="00C4671E"/>
    <w:rsid w:val="00C50524"/>
    <w:rsid w:val="00C527C2"/>
    <w:rsid w:val="00C52A51"/>
    <w:rsid w:val="00C54FAE"/>
    <w:rsid w:val="00C5550B"/>
    <w:rsid w:val="00C5571C"/>
    <w:rsid w:val="00C55D58"/>
    <w:rsid w:val="00C55E7B"/>
    <w:rsid w:val="00C60569"/>
    <w:rsid w:val="00C6157F"/>
    <w:rsid w:val="00C62F60"/>
    <w:rsid w:val="00C6647E"/>
    <w:rsid w:val="00C66994"/>
    <w:rsid w:val="00C706BA"/>
    <w:rsid w:val="00C71507"/>
    <w:rsid w:val="00C74A4F"/>
    <w:rsid w:val="00C75737"/>
    <w:rsid w:val="00C76301"/>
    <w:rsid w:val="00C7681F"/>
    <w:rsid w:val="00C76FEA"/>
    <w:rsid w:val="00C7782B"/>
    <w:rsid w:val="00C8155D"/>
    <w:rsid w:val="00C81970"/>
    <w:rsid w:val="00C82829"/>
    <w:rsid w:val="00C83595"/>
    <w:rsid w:val="00C85C56"/>
    <w:rsid w:val="00C85CB3"/>
    <w:rsid w:val="00C91635"/>
    <w:rsid w:val="00C917CC"/>
    <w:rsid w:val="00C949A0"/>
    <w:rsid w:val="00C94DC9"/>
    <w:rsid w:val="00C97AD4"/>
    <w:rsid w:val="00CA00D6"/>
    <w:rsid w:val="00CA1DD8"/>
    <w:rsid w:val="00CA3F0B"/>
    <w:rsid w:val="00CA4005"/>
    <w:rsid w:val="00CA4B7D"/>
    <w:rsid w:val="00CA4DEB"/>
    <w:rsid w:val="00CA4FA8"/>
    <w:rsid w:val="00CA5119"/>
    <w:rsid w:val="00CA642E"/>
    <w:rsid w:val="00CA7B3A"/>
    <w:rsid w:val="00CB141A"/>
    <w:rsid w:val="00CB2514"/>
    <w:rsid w:val="00CB2DE5"/>
    <w:rsid w:val="00CB3032"/>
    <w:rsid w:val="00CB3FD6"/>
    <w:rsid w:val="00CB426F"/>
    <w:rsid w:val="00CB5697"/>
    <w:rsid w:val="00CB682D"/>
    <w:rsid w:val="00CB6B10"/>
    <w:rsid w:val="00CC18C8"/>
    <w:rsid w:val="00CC522D"/>
    <w:rsid w:val="00CC6411"/>
    <w:rsid w:val="00CC6E3F"/>
    <w:rsid w:val="00CC77A6"/>
    <w:rsid w:val="00CC7AF5"/>
    <w:rsid w:val="00CD11C0"/>
    <w:rsid w:val="00CD3452"/>
    <w:rsid w:val="00CD380F"/>
    <w:rsid w:val="00CD38DB"/>
    <w:rsid w:val="00CD3D52"/>
    <w:rsid w:val="00CD5C22"/>
    <w:rsid w:val="00CE10DA"/>
    <w:rsid w:val="00CE26CB"/>
    <w:rsid w:val="00CE3413"/>
    <w:rsid w:val="00CE3DB0"/>
    <w:rsid w:val="00CE48C6"/>
    <w:rsid w:val="00CE7E6E"/>
    <w:rsid w:val="00CF1FBB"/>
    <w:rsid w:val="00CF2262"/>
    <w:rsid w:val="00CF3051"/>
    <w:rsid w:val="00CF42B9"/>
    <w:rsid w:val="00CF46C4"/>
    <w:rsid w:val="00CF5FD7"/>
    <w:rsid w:val="00CF6A6C"/>
    <w:rsid w:val="00CF707C"/>
    <w:rsid w:val="00D01C3F"/>
    <w:rsid w:val="00D0204C"/>
    <w:rsid w:val="00D06EA0"/>
    <w:rsid w:val="00D072E9"/>
    <w:rsid w:val="00D07453"/>
    <w:rsid w:val="00D10B10"/>
    <w:rsid w:val="00D11428"/>
    <w:rsid w:val="00D122E3"/>
    <w:rsid w:val="00D13498"/>
    <w:rsid w:val="00D138CD"/>
    <w:rsid w:val="00D13AC5"/>
    <w:rsid w:val="00D13CE9"/>
    <w:rsid w:val="00D14B7A"/>
    <w:rsid w:val="00D14FB0"/>
    <w:rsid w:val="00D17513"/>
    <w:rsid w:val="00D17DAA"/>
    <w:rsid w:val="00D200D7"/>
    <w:rsid w:val="00D23E22"/>
    <w:rsid w:val="00D24159"/>
    <w:rsid w:val="00D252C2"/>
    <w:rsid w:val="00D25609"/>
    <w:rsid w:val="00D25687"/>
    <w:rsid w:val="00D27D09"/>
    <w:rsid w:val="00D30367"/>
    <w:rsid w:val="00D30E7D"/>
    <w:rsid w:val="00D31781"/>
    <w:rsid w:val="00D31E00"/>
    <w:rsid w:val="00D36E11"/>
    <w:rsid w:val="00D40A7E"/>
    <w:rsid w:val="00D44208"/>
    <w:rsid w:val="00D443A5"/>
    <w:rsid w:val="00D44B3D"/>
    <w:rsid w:val="00D4649D"/>
    <w:rsid w:val="00D46F19"/>
    <w:rsid w:val="00D502D0"/>
    <w:rsid w:val="00D5077A"/>
    <w:rsid w:val="00D53778"/>
    <w:rsid w:val="00D54ACE"/>
    <w:rsid w:val="00D54EE2"/>
    <w:rsid w:val="00D553FB"/>
    <w:rsid w:val="00D6006B"/>
    <w:rsid w:val="00D60DF5"/>
    <w:rsid w:val="00D61321"/>
    <w:rsid w:val="00D70DBC"/>
    <w:rsid w:val="00D71C89"/>
    <w:rsid w:val="00D7350E"/>
    <w:rsid w:val="00D7389B"/>
    <w:rsid w:val="00D73F3C"/>
    <w:rsid w:val="00D75E04"/>
    <w:rsid w:val="00D80CD8"/>
    <w:rsid w:val="00D82A94"/>
    <w:rsid w:val="00D84C34"/>
    <w:rsid w:val="00D85CA8"/>
    <w:rsid w:val="00D915AB"/>
    <w:rsid w:val="00D91690"/>
    <w:rsid w:val="00D9227B"/>
    <w:rsid w:val="00D925BB"/>
    <w:rsid w:val="00D93581"/>
    <w:rsid w:val="00D94895"/>
    <w:rsid w:val="00D95FD9"/>
    <w:rsid w:val="00D97C92"/>
    <w:rsid w:val="00DA2709"/>
    <w:rsid w:val="00DA3959"/>
    <w:rsid w:val="00DA49AD"/>
    <w:rsid w:val="00DA53B6"/>
    <w:rsid w:val="00DA63AA"/>
    <w:rsid w:val="00DA7778"/>
    <w:rsid w:val="00DB2AE4"/>
    <w:rsid w:val="00DB3A99"/>
    <w:rsid w:val="00DB4E42"/>
    <w:rsid w:val="00DC1CA2"/>
    <w:rsid w:val="00DC1D54"/>
    <w:rsid w:val="00DC37BF"/>
    <w:rsid w:val="00DC4C0B"/>
    <w:rsid w:val="00DC4FB3"/>
    <w:rsid w:val="00DC74DD"/>
    <w:rsid w:val="00DC7D3E"/>
    <w:rsid w:val="00DD03AB"/>
    <w:rsid w:val="00DD08B3"/>
    <w:rsid w:val="00DD2CF4"/>
    <w:rsid w:val="00DD6212"/>
    <w:rsid w:val="00DD7D7C"/>
    <w:rsid w:val="00DE05D2"/>
    <w:rsid w:val="00DE2A4B"/>
    <w:rsid w:val="00DE2B80"/>
    <w:rsid w:val="00DE4BB9"/>
    <w:rsid w:val="00DE53BD"/>
    <w:rsid w:val="00DE593B"/>
    <w:rsid w:val="00DE5FB9"/>
    <w:rsid w:val="00DE6397"/>
    <w:rsid w:val="00DE6926"/>
    <w:rsid w:val="00DE7355"/>
    <w:rsid w:val="00DE77A9"/>
    <w:rsid w:val="00DE79B5"/>
    <w:rsid w:val="00DF027F"/>
    <w:rsid w:val="00DF1572"/>
    <w:rsid w:val="00DF1BE5"/>
    <w:rsid w:val="00DF3674"/>
    <w:rsid w:val="00DF4405"/>
    <w:rsid w:val="00DF5A44"/>
    <w:rsid w:val="00DF5AC5"/>
    <w:rsid w:val="00DF61C5"/>
    <w:rsid w:val="00DF7B43"/>
    <w:rsid w:val="00E01FDA"/>
    <w:rsid w:val="00E0251B"/>
    <w:rsid w:val="00E02994"/>
    <w:rsid w:val="00E03A85"/>
    <w:rsid w:val="00E062A5"/>
    <w:rsid w:val="00E11421"/>
    <w:rsid w:val="00E12C22"/>
    <w:rsid w:val="00E13944"/>
    <w:rsid w:val="00E1654A"/>
    <w:rsid w:val="00E16665"/>
    <w:rsid w:val="00E2061F"/>
    <w:rsid w:val="00E212D1"/>
    <w:rsid w:val="00E21A20"/>
    <w:rsid w:val="00E21A31"/>
    <w:rsid w:val="00E21F2F"/>
    <w:rsid w:val="00E222D3"/>
    <w:rsid w:val="00E224BA"/>
    <w:rsid w:val="00E23326"/>
    <w:rsid w:val="00E264B1"/>
    <w:rsid w:val="00E30205"/>
    <w:rsid w:val="00E30648"/>
    <w:rsid w:val="00E30820"/>
    <w:rsid w:val="00E3098A"/>
    <w:rsid w:val="00E330E3"/>
    <w:rsid w:val="00E33940"/>
    <w:rsid w:val="00E35119"/>
    <w:rsid w:val="00E36C9A"/>
    <w:rsid w:val="00E427A5"/>
    <w:rsid w:val="00E437B0"/>
    <w:rsid w:val="00E43C8A"/>
    <w:rsid w:val="00E4637C"/>
    <w:rsid w:val="00E46580"/>
    <w:rsid w:val="00E47076"/>
    <w:rsid w:val="00E513BC"/>
    <w:rsid w:val="00E51502"/>
    <w:rsid w:val="00E530A2"/>
    <w:rsid w:val="00E54C73"/>
    <w:rsid w:val="00E55C43"/>
    <w:rsid w:val="00E561C6"/>
    <w:rsid w:val="00E56DD0"/>
    <w:rsid w:val="00E6017B"/>
    <w:rsid w:val="00E61D0A"/>
    <w:rsid w:val="00E61F66"/>
    <w:rsid w:val="00E63150"/>
    <w:rsid w:val="00E6430D"/>
    <w:rsid w:val="00E66BEC"/>
    <w:rsid w:val="00E7247B"/>
    <w:rsid w:val="00E726C5"/>
    <w:rsid w:val="00E729CC"/>
    <w:rsid w:val="00E7484E"/>
    <w:rsid w:val="00E75A4E"/>
    <w:rsid w:val="00E8006D"/>
    <w:rsid w:val="00E812B6"/>
    <w:rsid w:val="00E83FCF"/>
    <w:rsid w:val="00E85089"/>
    <w:rsid w:val="00E859CA"/>
    <w:rsid w:val="00E904C4"/>
    <w:rsid w:val="00E90EC0"/>
    <w:rsid w:val="00E944FF"/>
    <w:rsid w:val="00E9506C"/>
    <w:rsid w:val="00E968AF"/>
    <w:rsid w:val="00E969B5"/>
    <w:rsid w:val="00E96DBD"/>
    <w:rsid w:val="00E976C3"/>
    <w:rsid w:val="00EA2DD1"/>
    <w:rsid w:val="00EA5F43"/>
    <w:rsid w:val="00EA6995"/>
    <w:rsid w:val="00EA6D11"/>
    <w:rsid w:val="00EB0555"/>
    <w:rsid w:val="00EB1F64"/>
    <w:rsid w:val="00EB62F6"/>
    <w:rsid w:val="00EC1BC2"/>
    <w:rsid w:val="00EC42D8"/>
    <w:rsid w:val="00EC6919"/>
    <w:rsid w:val="00ED03C3"/>
    <w:rsid w:val="00ED0B86"/>
    <w:rsid w:val="00ED16B1"/>
    <w:rsid w:val="00ED2421"/>
    <w:rsid w:val="00ED2C48"/>
    <w:rsid w:val="00ED305D"/>
    <w:rsid w:val="00ED48DB"/>
    <w:rsid w:val="00EE127B"/>
    <w:rsid w:val="00EE1C80"/>
    <w:rsid w:val="00EE2FEB"/>
    <w:rsid w:val="00EE34E5"/>
    <w:rsid w:val="00EE48A3"/>
    <w:rsid w:val="00EE492B"/>
    <w:rsid w:val="00EE4C2A"/>
    <w:rsid w:val="00EE60CC"/>
    <w:rsid w:val="00EE6611"/>
    <w:rsid w:val="00EF16AF"/>
    <w:rsid w:val="00EF184F"/>
    <w:rsid w:val="00EF2B10"/>
    <w:rsid w:val="00EF4802"/>
    <w:rsid w:val="00EF5687"/>
    <w:rsid w:val="00EF795E"/>
    <w:rsid w:val="00EF7986"/>
    <w:rsid w:val="00EF7E64"/>
    <w:rsid w:val="00F0041B"/>
    <w:rsid w:val="00F00523"/>
    <w:rsid w:val="00F009AE"/>
    <w:rsid w:val="00F01799"/>
    <w:rsid w:val="00F02851"/>
    <w:rsid w:val="00F02F25"/>
    <w:rsid w:val="00F03235"/>
    <w:rsid w:val="00F052EA"/>
    <w:rsid w:val="00F05BB6"/>
    <w:rsid w:val="00F073E2"/>
    <w:rsid w:val="00F07476"/>
    <w:rsid w:val="00F119F1"/>
    <w:rsid w:val="00F11DA4"/>
    <w:rsid w:val="00F12686"/>
    <w:rsid w:val="00F13EB0"/>
    <w:rsid w:val="00F17E98"/>
    <w:rsid w:val="00F200A2"/>
    <w:rsid w:val="00F202E2"/>
    <w:rsid w:val="00F21741"/>
    <w:rsid w:val="00F234A6"/>
    <w:rsid w:val="00F24D61"/>
    <w:rsid w:val="00F25CF1"/>
    <w:rsid w:val="00F25DFD"/>
    <w:rsid w:val="00F277A8"/>
    <w:rsid w:val="00F300B0"/>
    <w:rsid w:val="00F30429"/>
    <w:rsid w:val="00F335BB"/>
    <w:rsid w:val="00F362FC"/>
    <w:rsid w:val="00F36A69"/>
    <w:rsid w:val="00F370D1"/>
    <w:rsid w:val="00F42660"/>
    <w:rsid w:val="00F443F3"/>
    <w:rsid w:val="00F462A4"/>
    <w:rsid w:val="00F465BF"/>
    <w:rsid w:val="00F47A0E"/>
    <w:rsid w:val="00F50B6A"/>
    <w:rsid w:val="00F51E7D"/>
    <w:rsid w:val="00F5208B"/>
    <w:rsid w:val="00F52D15"/>
    <w:rsid w:val="00F53521"/>
    <w:rsid w:val="00F55481"/>
    <w:rsid w:val="00F55FA4"/>
    <w:rsid w:val="00F56FB6"/>
    <w:rsid w:val="00F610C8"/>
    <w:rsid w:val="00F6146F"/>
    <w:rsid w:val="00F61CCB"/>
    <w:rsid w:val="00F651BE"/>
    <w:rsid w:val="00F66F06"/>
    <w:rsid w:val="00F67262"/>
    <w:rsid w:val="00F71C94"/>
    <w:rsid w:val="00F729A7"/>
    <w:rsid w:val="00F74B32"/>
    <w:rsid w:val="00F75BEF"/>
    <w:rsid w:val="00F773BD"/>
    <w:rsid w:val="00F80433"/>
    <w:rsid w:val="00F81EB6"/>
    <w:rsid w:val="00F8300F"/>
    <w:rsid w:val="00F837D0"/>
    <w:rsid w:val="00F85ECB"/>
    <w:rsid w:val="00F868F2"/>
    <w:rsid w:val="00F87A1A"/>
    <w:rsid w:val="00F91753"/>
    <w:rsid w:val="00F9459B"/>
    <w:rsid w:val="00FA325C"/>
    <w:rsid w:val="00FA413A"/>
    <w:rsid w:val="00FA562D"/>
    <w:rsid w:val="00FB004D"/>
    <w:rsid w:val="00FB0C35"/>
    <w:rsid w:val="00FB1B41"/>
    <w:rsid w:val="00FB1FAD"/>
    <w:rsid w:val="00FB254D"/>
    <w:rsid w:val="00FB2D5F"/>
    <w:rsid w:val="00FB4381"/>
    <w:rsid w:val="00FB4C7E"/>
    <w:rsid w:val="00FB4CCE"/>
    <w:rsid w:val="00FB577C"/>
    <w:rsid w:val="00FB5B06"/>
    <w:rsid w:val="00FB6D10"/>
    <w:rsid w:val="00FC1086"/>
    <w:rsid w:val="00FC1977"/>
    <w:rsid w:val="00FC1E65"/>
    <w:rsid w:val="00FC2C8A"/>
    <w:rsid w:val="00FC2E8A"/>
    <w:rsid w:val="00FC3DBE"/>
    <w:rsid w:val="00FC473B"/>
    <w:rsid w:val="00FC5086"/>
    <w:rsid w:val="00FC6DE1"/>
    <w:rsid w:val="00FD29C0"/>
    <w:rsid w:val="00FD33E7"/>
    <w:rsid w:val="00FD417E"/>
    <w:rsid w:val="00FD4907"/>
    <w:rsid w:val="00FD4E25"/>
    <w:rsid w:val="00FD55C2"/>
    <w:rsid w:val="00FD58E2"/>
    <w:rsid w:val="00FD5E0B"/>
    <w:rsid w:val="00FD72DC"/>
    <w:rsid w:val="00FD77FF"/>
    <w:rsid w:val="00FE0045"/>
    <w:rsid w:val="00FE0A52"/>
    <w:rsid w:val="00FE1826"/>
    <w:rsid w:val="00FE2879"/>
    <w:rsid w:val="00FE3B14"/>
    <w:rsid w:val="00FE5616"/>
    <w:rsid w:val="00FF0A4A"/>
    <w:rsid w:val="00FF16AF"/>
    <w:rsid w:val="00FF1E29"/>
    <w:rsid w:val="00FF37DD"/>
    <w:rsid w:val="00FF413E"/>
    <w:rsid w:val="00FF4E27"/>
    <w:rsid w:val="00FF58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5DAC77F3-B63D-4E54-9B78-D7A73A0C6D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="Times New Roman" w:hAnsiTheme="minorHAnsi" w:cstheme="minorBidi"/>
        <w:sz w:val="22"/>
        <w:szCs w:val="22"/>
        <w:lang w:val="en-US" w:eastAsia="en-US" w:bidi="ar-SA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E2382"/>
    <w:rPr>
      <w:rFonts w:ascii="Times New Roman" w:eastAsiaTheme="minorHAnsi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1D686C"/>
    <w:pPr>
      <w:keepNext/>
      <w:keepLines/>
      <w:numPr>
        <w:numId w:val="8"/>
      </w:numPr>
      <w:spacing w:before="480" w:after="240"/>
      <w:outlineLvl w:val="0"/>
    </w:pPr>
    <w:rPr>
      <w:rFonts w:eastAsiaTheme="majorEastAsia" w:cstheme="majorBidi"/>
      <w:b/>
      <w:bCs/>
      <w:szCs w:val="28"/>
      <w:lang w:val="en-GB"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D686C"/>
    <w:pPr>
      <w:keepNext/>
      <w:keepLines/>
      <w:numPr>
        <w:ilvl w:val="1"/>
        <w:numId w:val="8"/>
      </w:numPr>
      <w:spacing w:before="200" w:after="240"/>
      <w:outlineLvl w:val="1"/>
    </w:pPr>
    <w:rPr>
      <w:rFonts w:eastAsiaTheme="majorEastAsia" w:cstheme="majorBidi"/>
      <w:b/>
      <w:bCs/>
      <w:color w:val="000000" w:themeColor="text1"/>
      <w:szCs w:val="26"/>
      <w:lang w:val="en-GB" w:eastAsia="en-GB"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CB3FD6"/>
    <w:pPr>
      <w:numPr>
        <w:ilvl w:val="2"/>
      </w:numPr>
      <w:outlineLvl w:val="2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D686C"/>
    <w:rPr>
      <w:rFonts w:ascii="Times New Roman" w:eastAsiaTheme="majorEastAsia" w:hAnsi="Times New Roman" w:cstheme="majorBidi"/>
      <w:b/>
      <w:bCs/>
      <w:sz w:val="24"/>
      <w:szCs w:val="28"/>
      <w:lang w:val="en-GB" w:eastAsia="en-GB"/>
    </w:rPr>
  </w:style>
  <w:style w:type="paragraph" w:styleId="TableofFigures">
    <w:name w:val="table of figures"/>
    <w:basedOn w:val="Normal"/>
    <w:next w:val="Normal"/>
    <w:uiPriority w:val="99"/>
    <w:unhideWhenUsed/>
    <w:rsid w:val="00974527"/>
    <w:rPr>
      <w:rFonts w:eastAsia="Times New Roman" w:cstheme="minorHAnsi"/>
      <w:bCs/>
      <w:color w:val="000000" w:themeColor="text1"/>
      <w:lang w:val="en-GB"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1D686C"/>
    <w:rPr>
      <w:rFonts w:ascii="Times New Roman" w:eastAsiaTheme="majorEastAsia" w:hAnsi="Times New Roman" w:cstheme="majorBidi"/>
      <w:b/>
      <w:bCs/>
      <w:color w:val="000000" w:themeColor="text1"/>
      <w:sz w:val="24"/>
      <w:szCs w:val="26"/>
      <w:lang w:val="en-GB"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CB3FD6"/>
    <w:rPr>
      <w:rFonts w:ascii="Times New Roman" w:eastAsiaTheme="majorEastAsia" w:hAnsi="Times New Roman" w:cstheme="majorBidi"/>
      <w:b/>
      <w:bCs/>
      <w:noProof/>
      <w:color w:val="000000" w:themeColor="text1"/>
      <w:sz w:val="24"/>
      <w:szCs w:val="2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3A85"/>
    <w:pPr>
      <w:numPr>
        <w:ilvl w:val="1"/>
      </w:numPr>
      <w:spacing w:before="120" w:after="80"/>
    </w:pPr>
    <w:rPr>
      <w:rFonts w:asciiTheme="majorHAnsi" w:eastAsiaTheme="majorEastAsia" w:hAnsiTheme="majorHAnsi" w:cstheme="majorBidi"/>
      <w:bCs/>
      <w:iCs/>
      <w:spacing w:val="15"/>
      <w:lang w:val="en-GB" w:eastAsia="en-GB"/>
    </w:rPr>
  </w:style>
  <w:style w:type="character" w:customStyle="1" w:styleId="SubtitleChar">
    <w:name w:val="Subtitle Char"/>
    <w:basedOn w:val="DefaultParagraphFont"/>
    <w:link w:val="Subtitle"/>
    <w:uiPriority w:val="11"/>
    <w:rsid w:val="00E03A85"/>
    <w:rPr>
      <w:rFonts w:asciiTheme="majorHAnsi" w:eastAsiaTheme="majorEastAsia" w:hAnsiTheme="majorHAnsi" w:cstheme="majorBidi"/>
      <w:iCs/>
      <w:spacing w:val="15"/>
      <w:sz w:val="24"/>
      <w:szCs w:val="24"/>
      <w:lang w:val="en-GB"/>
    </w:rPr>
  </w:style>
  <w:style w:type="character" w:styleId="SubtleEmphasis">
    <w:name w:val="Subtle Emphasis"/>
    <w:basedOn w:val="DefaultParagraphFont"/>
    <w:uiPriority w:val="19"/>
    <w:qFormat/>
    <w:rsid w:val="00D94895"/>
    <w:rPr>
      <w:i/>
      <w:iCs/>
      <w:color w:val="262626" w:themeColor="text1" w:themeTint="D9"/>
    </w:rPr>
  </w:style>
  <w:style w:type="paragraph" w:styleId="ListParagraph">
    <w:name w:val="List Paragraph"/>
    <w:basedOn w:val="Normal"/>
    <w:uiPriority w:val="34"/>
    <w:qFormat/>
    <w:rsid w:val="000C33E4"/>
    <w:pPr>
      <w:numPr>
        <w:numId w:val="6"/>
      </w:numPr>
      <w:spacing w:after="240"/>
      <w:contextualSpacing/>
    </w:pPr>
    <w:rPr>
      <w:rFonts w:eastAsia="Times New Roman"/>
      <w:bCs/>
      <w:lang w:val="en-GB"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AE2382"/>
    <w:pPr>
      <w:numPr>
        <w:numId w:val="0"/>
      </w:numPr>
      <w:spacing w:after="0" w:line="276" w:lineRule="auto"/>
      <w:jc w:val="left"/>
      <w:outlineLvl w:val="9"/>
    </w:pPr>
    <w:rPr>
      <w:rFonts w:asciiTheme="majorHAnsi" w:hAnsiTheme="majorHAnsi"/>
      <w:color w:val="365F91" w:themeColor="accent1" w:themeShade="BF"/>
      <w:sz w:val="28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AE238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E2382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AE2382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E2382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2382"/>
    <w:rPr>
      <w:rFonts w:ascii="Tahoma" w:eastAsiaTheme="minorHAnsi" w:hAnsi="Tahoma" w:cs="Tahoma"/>
      <w:sz w:val="16"/>
      <w:szCs w:val="16"/>
    </w:rPr>
  </w:style>
  <w:style w:type="paragraph" w:styleId="TOC3">
    <w:name w:val="toc 3"/>
    <w:basedOn w:val="Normal"/>
    <w:next w:val="Normal"/>
    <w:autoRedefine/>
    <w:uiPriority w:val="39"/>
    <w:unhideWhenUsed/>
    <w:rsid w:val="00001AD4"/>
    <w:pPr>
      <w:spacing w:after="100"/>
      <w:ind w:left="480"/>
    </w:pPr>
  </w:style>
  <w:style w:type="character" w:styleId="Emphasis">
    <w:name w:val="Emphasis"/>
    <w:basedOn w:val="DefaultParagraphFont"/>
    <w:uiPriority w:val="20"/>
    <w:qFormat/>
    <w:rsid w:val="0045055C"/>
    <w:rPr>
      <w:i/>
      <w:iCs/>
    </w:rPr>
  </w:style>
  <w:style w:type="table" w:styleId="TableGrid">
    <w:name w:val="Table Grid"/>
    <w:basedOn w:val="TableNormal"/>
    <w:uiPriority w:val="39"/>
    <w:rsid w:val="00897DC3"/>
    <w:pPr>
      <w:spacing w:line="240" w:lineRule="auto"/>
      <w:jc w:val="left"/>
    </w:pPr>
    <w:rPr>
      <w:rFonts w:eastAsiaTheme="minorHAnsi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GridTable3-Accent3">
    <w:name w:val="Grid Table 3 Accent 3"/>
    <w:basedOn w:val="TableNormal"/>
    <w:uiPriority w:val="48"/>
    <w:rsid w:val="00002E9D"/>
    <w:pPr>
      <w:spacing w:line="240" w:lineRule="auto"/>
    </w:pPr>
    <w:tblPr>
      <w:tblStyleRowBandSize w:val="1"/>
      <w:tblStyleColBandSize w:val="1"/>
      <w:tblInd w:w="0" w:type="dxa"/>
      <w:tblBorders>
        <w:top w:val="single" w:sz="4" w:space="0" w:color="C2D69B" w:themeColor="accent3" w:themeTint="99"/>
        <w:left w:val="single" w:sz="4" w:space="0" w:color="C2D69B" w:themeColor="accent3" w:themeTint="99"/>
        <w:bottom w:val="single" w:sz="4" w:space="0" w:color="C2D69B" w:themeColor="accent3" w:themeTint="99"/>
        <w:right w:val="single" w:sz="4" w:space="0" w:color="C2D69B" w:themeColor="accent3" w:themeTint="99"/>
        <w:insideH w:val="single" w:sz="4" w:space="0" w:color="C2D69B" w:themeColor="accent3" w:themeTint="99"/>
        <w:insideV w:val="single" w:sz="4" w:space="0" w:color="C2D69B" w:themeColor="accent3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  <w:tblStylePr w:type="neCell">
      <w:tblPr/>
      <w:tcPr>
        <w:tcBorders>
          <w:bottom w:val="single" w:sz="4" w:space="0" w:color="C2D69B" w:themeColor="accent3" w:themeTint="99"/>
        </w:tcBorders>
      </w:tcPr>
    </w:tblStylePr>
    <w:tblStylePr w:type="nwCell">
      <w:tblPr/>
      <w:tcPr>
        <w:tcBorders>
          <w:bottom w:val="single" w:sz="4" w:space="0" w:color="C2D69B" w:themeColor="accent3" w:themeTint="99"/>
        </w:tcBorders>
      </w:tcPr>
    </w:tblStylePr>
    <w:tblStylePr w:type="seCell">
      <w:tblPr/>
      <w:tcPr>
        <w:tcBorders>
          <w:top w:val="single" w:sz="4" w:space="0" w:color="C2D69B" w:themeColor="accent3" w:themeTint="99"/>
        </w:tcBorders>
      </w:tcPr>
    </w:tblStylePr>
    <w:tblStylePr w:type="swCell">
      <w:tblPr/>
      <w:tcPr>
        <w:tcBorders>
          <w:top w:val="single" w:sz="4" w:space="0" w:color="C2D69B" w:themeColor="accent3" w:themeTint="99"/>
        </w:tcBorders>
      </w:tcPr>
    </w:tblStylePr>
  </w:style>
  <w:style w:type="paragraph" w:styleId="Header">
    <w:name w:val="header"/>
    <w:basedOn w:val="Normal"/>
    <w:link w:val="HeaderChar"/>
    <w:uiPriority w:val="99"/>
    <w:unhideWhenUsed/>
    <w:rsid w:val="00A239CA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39CA"/>
    <w:rPr>
      <w:rFonts w:ascii="Times New Roman" w:eastAsiaTheme="minorHAnsi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A239CA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39CA"/>
    <w:rPr>
      <w:rFonts w:ascii="Times New Roman" w:eastAsiaTheme="minorHAnsi" w:hAnsi="Times New Roman" w:cs="Times New Roman"/>
      <w:sz w:val="24"/>
      <w:szCs w:val="24"/>
    </w:rPr>
  </w:style>
  <w:style w:type="table" w:styleId="GridTable2-Accent3">
    <w:name w:val="Grid Table 2 Accent 3"/>
    <w:basedOn w:val="TableNormal"/>
    <w:uiPriority w:val="47"/>
    <w:rsid w:val="00F47A0E"/>
    <w:pPr>
      <w:spacing w:line="240" w:lineRule="auto"/>
    </w:pPr>
    <w:tblPr>
      <w:tblStyleRowBandSize w:val="1"/>
      <w:tblStyleColBandSize w:val="1"/>
      <w:tblInd w:w="0" w:type="dxa"/>
      <w:tblBorders>
        <w:top w:val="single" w:sz="2" w:space="0" w:color="C2D69B" w:themeColor="accent3" w:themeTint="99"/>
        <w:bottom w:val="single" w:sz="2" w:space="0" w:color="C2D69B" w:themeColor="accent3" w:themeTint="99"/>
        <w:insideH w:val="single" w:sz="2" w:space="0" w:color="C2D69B" w:themeColor="accent3" w:themeTint="99"/>
        <w:insideV w:val="single" w:sz="2" w:space="0" w:color="C2D69B" w:themeColor="accent3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bottom w:val="single" w:sz="12" w:space="0" w:color="C2D69B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2D69B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F1DD" w:themeFill="accent3" w:themeFillTint="33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paragraph" w:styleId="Caption">
    <w:name w:val="caption"/>
    <w:basedOn w:val="Normal"/>
    <w:next w:val="Normal"/>
    <w:uiPriority w:val="35"/>
    <w:unhideWhenUsed/>
    <w:qFormat/>
    <w:rsid w:val="009673BD"/>
    <w:pPr>
      <w:spacing w:after="200" w:line="240" w:lineRule="auto"/>
    </w:pPr>
    <w:rPr>
      <w:i/>
      <w:iCs/>
      <w:color w:val="1F497D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www.ons.gov.uk/economy/inflationandpriceindices" TargetMode="External"/><Relationship Id="rId18" Type="http://schemas.openxmlformats.org/officeDocument/2006/relationships/image" Target="media/image9.png"/><Relationship Id="rId26" Type="http://schemas.openxmlformats.org/officeDocument/2006/relationships/image" Target="media/image17.png"/><Relationship Id="rId3" Type="http://schemas.openxmlformats.org/officeDocument/2006/relationships/styles" Target="styles.xml"/><Relationship Id="rId21" Type="http://schemas.openxmlformats.org/officeDocument/2006/relationships/image" Target="media/image12.png"/><Relationship Id="rId7" Type="http://schemas.openxmlformats.org/officeDocument/2006/relationships/image" Target="media/image2.png"/><Relationship Id="rId12" Type="http://schemas.openxmlformats.org/officeDocument/2006/relationships/hyperlink" Target="https://press.accor.com/jo-and-joe/a-new-form-of-hospitality/" TargetMode="External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5.png"/><Relationship Id="rId5" Type="http://schemas.openxmlformats.org/officeDocument/2006/relationships/webSettings" Target="webSettings.xml"/><Relationship Id="rId15" Type="http://schemas.openxmlformats.org/officeDocument/2006/relationships/hyperlink" Target="https://www.statista.com/statistics/281744/gdp-of-the-united-kingdom/" TargetMode="External"/><Relationship Id="rId23" Type="http://schemas.openxmlformats.org/officeDocument/2006/relationships/image" Target="media/image14.png"/><Relationship Id="rId28" Type="http://schemas.openxmlformats.org/officeDocument/2006/relationships/theme" Target="theme/theme1.xml"/><Relationship Id="rId10" Type="http://schemas.openxmlformats.org/officeDocument/2006/relationships/image" Target="media/image5.png"/><Relationship Id="rId19" Type="http://schemas.openxmlformats.org/officeDocument/2006/relationships/image" Target="media/image10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hyperlink" Target="https://penson.co/en/works/jo-joe-rex-london" TargetMode="External"/><Relationship Id="rId22" Type="http://schemas.openxmlformats.org/officeDocument/2006/relationships/image" Target="media/image13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3B3F36D8-FE35-4869-886E-C6D3CE3A8A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18</Pages>
  <Words>1928</Words>
  <Characters>10994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12897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abc</dc:creator>
  <cp:lastModifiedBy>User</cp:lastModifiedBy>
  <cp:revision>5</cp:revision>
  <dcterms:created xsi:type="dcterms:W3CDTF">2023-06-15T09:09:00Z</dcterms:created>
  <dcterms:modified xsi:type="dcterms:W3CDTF">2023-06-15T10:03:00Z</dcterms:modified>
</cp:coreProperties>
</file>