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047544B" w14:textId="0F990BF5" w:rsidR="00B33D71" w:rsidRPr="00D82D8A" w:rsidRDefault="00015A81" w:rsidP="00A25B80">
      <w:pPr>
        <w:jc w:val="center"/>
        <w:rPr>
          <w:rFonts w:ascii="Times New Roman" w:hAnsi="Times New Roman" w:cs="Times New Roman"/>
          <w:b/>
          <w:bCs/>
          <w:sz w:val="24"/>
          <w:szCs w:val="24"/>
          <w:u w:val="single"/>
        </w:rPr>
      </w:pPr>
      <w:r w:rsidRPr="00D82D8A">
        <w:rPr>
          <w:rFonts w:ascii="Times New Roman" w:hAnsi="Times New Roman" w:cs="Times New Roman"/>
          <w:b/>
          <w:bCs/>
          <w:sz w:val="24"/>
          <w:szCs w:val="24"/>
          <w:u w:val="single"/>
        </w:rPr>
        <w:t>Par</w:t>
      </w:r>
      <w:r w:rsidR="00A25B80">
        <w:rPr>
          <w:rFonts w:ascii="Times New Roman" w:hAnsi="Times New Roman" w:cs="Times New Roman"/>
          <w:b/>
          <w:bCs/>
          <w:sz w:val="24"/>
          <w:szCs w:val="24"/>
          <w:u w:val="single"/>
        </w:rPr>
        <w:t>t A reference list.</w:t>
      </w:r>
    </w:p>
    <w:p w14:paraId="5F818BA3" w14:textId="77777777" w:rsidR="007C5C11" w:rsidRPr="00D82D8A" w:rsidRDefault="007C5C11">
      <w:pPr>
        <w:rPr>
          <w:rFonts w:ascii="Times New Roman" w:hAnsi="Times New Roman" w:cs="Times New Roman"/>
          <w:b/>
          <w:bCs/>
          <w:sz w:val="24"/>
          <w:szCs w:val="24"/>
          <w:u w:val="single"/>
        </w:rPr>
      </w:pPr>
    </w:p>
    <w:p w14:paraId="07D6DD83" w14:textId="77777777" w:rsidR="007C5C11" w:rsidRPr="00F459AB" w:rsidRDefault="007C5C11" w:rsidP="00D82D8A">
      <w:pPr>
        <w:spacing w:before="240"/>
        <w:rPr>
          <w:rFonts w:ascii="Times New Roman" w:hAnsi="Times New Roman" w:cs="Times New Roman"/>
          <w:sz w:val="24"/>
          <w:szCs w:val="24"/>
        </w:rPr>
      </w:pPr>
    </w:p>
    <w:p w14:paraId="58FC9047" w14:textId="77777777" w:rsidR="007C5C11" w:rsidRPr="00F459AB" w:rsidRDefault="007C5C11" w:rsidP="00D82D8A">
      <w:pPr>
        <w:spacing w:before="240"/>
        <w:rPr>
          <w:rFonts w:ascii="Times New Roman" w:hAnsi="Times New Roman" w:cs="Times New Roman"/>
          <w:sz w:val="24"/>
          <w:szCs w:val="24"/>
        </w:rPr>
      </w:pPr>
      <w:r w:rsidRPr="00F459AB">
        <w:rPr>
          <w:rFonts w:ascii="Times New Roman" w:hAnsi="Times New Roman" w:cs="Times New Roman"/>
          <w:sz w:val="24"/>
          <w:szCs w:val="24"/>
        </w:rPr>
        <w:t xml:space="preserve">Big Bocs Bwyd (no date) </w:t>
      </w:r>
      <w:r w:rsidRPr="00F459AB">
        <w:rPr>
          <w:rFonts w:ascii="Times New Roman" w:hAnsi="Times New Roman" w:cs="Times New Roman"/>
          <w:i/>
          <w:iCs/>
          <w:sz w:val="24"/>
          <w:szCs w:val="24"/>
        </w:rPr>
        <w:t xml:space="preserve">Big Bocs Bwyd: </w:t>
      </w:r>
      <w:r w:rsidRPr="00F459AB">
        <w:rPr>
          <w:rFonts w:ascii="Times New Roman" w:hAnsi="Times New Roman" w:cs="Times New Roman"/>
          <w:sz w:val="24"/>
          <w:szCs w:val="24"/>
        </w:rPr>
        <w:t>Available at: https://www.bigbocsbwyd.co.uk (Accessed on 12</w:t>
      </w:r>
      <w:r w:rsidRPr="00F459AB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F459AB">
        <w:rPr>
          <w:rFonts w:ascii="Times New Roman" w:hAnsi="Times New Roman" w:cs="Times New Roman"/>
          <w:sz w:val="24"/>
          <w:szCs w:val="24"/>
        </w:rPr>
        <w:t xml:space="preserve"> April 2023)</w:t>
      </w:r>
    </w:p>
    <w:p w14:paraId="6C37DBA4" w14:textId="77777777" w:rsidR="007C5C11" w:rsidRPr="00F459AB" w:rsidRDefault="007C5C11">
      <w:pPr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 w:rsidRPr="00F459AB">
        <w:rPr>
          <w:rFonts w:ascii="Times New Roman" w:hAnsi="Times New Roman" w:cs="Times New Roman"/>
          <w:sz w:val="24"/>
          <w:szCs w:val="24"/>
          <w:shd w:val="clear" w:color="auto" w:fill="FFFFFF"/>
        </w:rPr>
        <w:t>Bronfenbrenner, U. (1979) </w:t>
      </w:r>
      <w:r w:rsidRPr="00F459AB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The ecology of human development experiments by nature and design</w:t>
      </w:r>
      <w:r w:rsidRPr="00F459AB">
        <w:rPr>
          <w:rFonts w:ascii="Times New Roman" w:hAnsi="Times New Roman" w:cs="Times New Roman"/>
          <w:sz w:val="24"/>
          <w:szCs w:val="24"/>
          <w:shd w:val="clear" w:color="auto" w:fill="FFFFFF"/>
        </w:rPr>
        <w:t>. Cambridge, Massachusetts: Harvard University Press.</w:t>
      </w:r>
    </w:p>
    <w:p w14:paraId="35F21957" w14:textId="77777777" w:rsidR="007C5C11" w:rsidRPr="00F459AB" w:rsidRDefault="007C5C11">
      <w:pPr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 w:rsidRPr="00F459AB">
        <w:rPr>
          <w:rFonts w:ascii="Times New Roman" w:hAnsi="Times New Roman" w:cs="Times New Roman"/>
          <w:sz w:val="24"/>
          <w:szCs w:val="24"/>
        </w:rPr>
        <w:t>Childrens commissioner for Wales (no date)</w:t>
      </w:r>
      <w:r w:rsidRPr="00F459AB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r w:rsidRPr="00F459AB">
        <w:rPr>
          <w:rFonts w:ascii="Times New Roman" w:hAnsi="Times New Roman" w:cs="Times New Roman"/>
          <w:sz w:val="24"/>
          <w:szCs w:val="24"/>
        </w:rPr>
        <w:t>A</w:t>
      </w:r>
      <w:r w:rsidRPr="00F459AB">
        <w:rPr>
          <w:rFonts w:ascii="Times New Roman" w:hAnsi="Times New Roman" w:cs="Times New Roman"/>
          <w:i/>
          <w:iCs/>
          <w:sz w:val="24"/>
          <w:szCs w:val="24"/>
        </w:rPr>
        <w:t>-Charter-for-Change-Protecting-Welsh-Children-from-the-Impact-of-Poverty.pdf</w:t>
      </w:r>
      <w:r w:rsidRPr="00F459AB">
        <w:rPr>
          <w:rFonts w:ascii="Times New Roman" w:hAnsi="Times New Roman" w:cs="Times New Roman"/>
          <w:sz w:val="24"/>
          <w:szCs w:val="24"/>
        </w:rPr>
        <w:t xml:space="preserve"> Available at: childcomwales.org.uk (Accessed on 12</w:t>
      </w:r>
      <w:r w:rsidRPr="00F459AB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F459AB">
        <w:rPr>
          <w:rFonts w:ascii="Times New Roman" w:hAnsi="Times New Roman" w:cs="Times New Roman"/>
          <w:sz w:val="24"/>
          <w:szCs w:val="24"/>
        </w:rPr>
        <w:t xml:space="preserve"> April 2023)</w:t>
      </w:r>
    </w:p>
    <w:p w14:paraId="23C2F4B3" w14:textId="77777777" w:rsidR="007C5C11" w:rsidRPr="00F459AB" w:rsidRDefault="007C5C11">
      <w:pPr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 w:rsidRPr="00F459AB">
        <w:rPr>
          <w:rFonts w:ascii="Times New Roman" w:hAnsi="Times New Roman" w:cs="Times New Roman"/>
          <w:sz w:val="24"/>
          <w:szCs w:val="24"/>
          <w:shd w:val="clear" w:color="auto" w:fill="FFFFFF"/>
          <w:lang w:val="da-DK"/>
        </w:rPr>
        <w:t>Harvey, D.J. </w:t>
      </w:r>
      <w:r w:rsidRPr="00F459AB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  <w:lang w:val="da-DK"/>
        </w:rPr>
        <w:t>et al.</w:t>
      </w:r>
      <w:r w:rsidRPr="00F459AB">
        <w:rPr>
          <w:rFonts w:ascii="Times New Roman" w:hAnsi="Times New Roman" w:cs="Times New Roman"/>
          <w:sz w:val="24"/>
          <w:szCs w:val="24"/>
          <w:shd w:val="clear" w:color="auto" w:fill="FFFFFF"/>
          <w:lang w:val="da-DK"/>
        </w:rPr>
        <w:t> </w:t>
      </w:r>
      <w:r w:rsidRPr="00F459AB">
        <w:rPr>
          <w:rFonts w:ascii="Times New Roman" w:hAnsi="Times New Roman" w:cs="Times New Roman"/>
          <w:sz w:val="24"/>
          <w:szCs w:val="24"/>
          <w:shd w:val="clear" w:color="auto" w:fill="FFFFFF"/>
        </w:rPr>
        <w:t>(2020) ‘Psychological benefits of a biodiversity-focussed outdoor learning program for primary school children’, </w:t>
      </w:r>
      <w:r w:rsidRPr="00F459AB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Journal of environmental psychology.</w:t>
      </w:r>
      <w:r w:rsidRPr="00F459AB">
        <w:rPr>
          <w:rFonts w:ascii="Times New Roman" w:hAnsi="Times New Roman" w:cs="Times New Roman"/>
          <w:sz w:val="24"/>
          <w:szCs w:val="24"/>
          <w:shd w:val="clear" w:color="auto" w:fill="FFFFFF"/>
        </w:rPr>
        <w:t>, 67. Available at: https://doi.org/10.1016/j.jenvp.2019.101381</w:t>
      </w:r>
    </w:p>
    <w:p w14:paraId="0932458E" w14:textId="77777777" w:rsidR="007C5C11" w:rsidRPr="00F459AB" w:rsidRDefault="007C5C11" w:rsidP="00B33D71">
      <w:pPr>
        <w:rPr>
          <w:rFonts w:ascii="Times New Roman" w:eastAsia="Times New Roman" w:hAnsi="Times New Roman" w:cs="Times New Roman"/>
          <w:sz w:val="24"/>
          <w:szCs w:val="24"/>
        </w:rPr>
      </w:pPr>
      <w:r w:rsidRPr="00F459AB">
        <w:rPr>
          <w:rFonts w:ascii="Times New Roman" w:eastAsia="Times New Roman" w:hAnsi="Times New Roman" w:cs="Times New Roman"/>
          <w:sz w:val="24"/>
          <w:szCs w:val="24"/>
        </w:rPr>
        <w:t xml:space="preserve">Welsh Government (2015) </w:t>
      </w:r>
      <w:r w:rsidRPr="00F459AB">
        <w:rPr>
          <w:rFonts w:ascii="Times New Roman" w:eastAsia="Times New Roman" w:hAnsi="Times New Roman" w:cs="Times New Roman"/>
          <w:i/>
          <w:iCs/>
          <w:sz w:val="24"/>
          <w:szCs w:val="24"/>
        </w:rPr>
        <w:t>Hwb</w:t>
      </w:r>
      <w:r w:rsidRPr="00F459AB">
        <w:rPr>
          <w:rFonts w:ascii="Times New Roman" w:eastAsia="Times New Roman" w:hAnsi="Times New Roman" w:cs="Times New Roman"/>
          <w:sz w:val="24"/>
          <w:szCs w:val="24"/>
        </w:rPr>
        <w:t>: available at</w:t>
      </w:r>
      <w:r w:rsidRPr="00F459AB">
        <w:rPr>
          <w:rFonts w:ascii="Times New Roman" w:hAnsi="Times New Roman" w:cs="Times New Roman"/>
          <w:sz w:val="24"/>
          <w:szCs w:val="24"/>
        </w:rPr>
        <w:t xml:space="preserve"> </w:t>
      </w:r>
      <w:r w:rsidRPr="00F459AB">
        <w:rPr>
          <w:rFonts w:ascii="Times New Roman" w:eastAsia="Times New Roman" w:hAnsi="Times New Roman" w:cs="Times New Roman"/>
          <w:sz w:val="24"/>
          <w:szCs w:val="24"/>
        </w:rPr>
        <w:t>Successful Futures: review of curriculum and assessment arrangements | GOV.WALES. (Accessed on 10th April 2023)</w:t>
      </w:r>
    </w:p>
    <w:p w14:paraId="68A319D9" w14:textId="77777777" w:rsidR="007C5C11" w:rsidRPr="00F459AB" w:rsidRDefault="007C5C11">
      <w:pPr>
        <w:rPr>
          <w:rFonts w:ascii="Times New Roman" w:eastAsia="Times New Roman" w:hAnsi="Times New Roman" w:cs="Times New Roman"/>
          <w:sz w:val="24"/>
          <w:szCs w:val="24"/>
        </w:rPr>
      </w:pPr>
      <w:r w:rsidRPr="00F459AB">
        <w:rPr>
          <w:rFonts w:ascii="Times New Roman" w:eastAsia="Times New Roman" w:hAnsi="Times New Roman" w:cs="Times New Roman"/>
          <w:sz w:val="24"/>
          <w:szCs w:val="24"/>
        </w:rPr>
        <w:t xml:space="preserve">Welsh Government (2015) </w:t>
      </w:r>
      <w:r w:rsidRPr="00F459AB">
        <w:rPr>
          <w:rFonts w:ascii="Times New Roman" w:eastAsia="Times New Roman" w:hAnsi="Times New Roman" w:cs="Times New Roman"/>
          <w:i/>
          <w:iCs/>
          <w:sz w:val="24"/>
          <w:szCs w:val="24"/>
        </w:rPr>
        <w:t>Hwb</w:t>
      </w:r>
      <w:r w:rsidRPr="00F459AB">
        <w:rPr>
          <w:rFonts w:ascii="Times New Roman" w:eastAsia="Times New Roman" w:hAnsi="Times New Roman" w:cs="Times New Roman"/>
          <w:sz w:val="24"/>
          <w:szCs w:val="24"/>
        </w:rPr>
        <w:t>: available at: https://hwb.gov.wales/curriculum-for-wales/designing-your-curriculum/developing-a-vision-for-curriculum-design/ (Accessed on 9</w:t>
      </w:r>
      <w:r w:rsidRPr="00F459AB">
        <w:rPr>
          <w:rFonts w:ascii="Times New Roman" w:eastAsia="Times New Roman" w:hAnsi="Times New Roman" w:cs="Times New Roman"/>
          <w:sz w:val="24"/>
          <w:szCs w:val="24"/>
          <w:vertAlign w:val="superscript"/>
        </w:rPr>
        <w:t>th</w:t>
      </w:r>
      <w:r w:rsidRPr="00F459AB">
        <w:rPr>
          <w:rFonts w:ascii="Times New Roman" w:eastAsia="Times New Roman" w:hAnsi="Times New Roman" w:cs="Times New Roman"/>
          <w:sz w:val="24"/>
          <w:szCs w:val="24"/>
        </w:rPr>
        <w:t xml:space="preserve"> April 20203)</w:t>
      </w:r>
    </w:p>
    <w:p w14:paraId="54237BB0" w14:textId="77777777" w:rsidR="007C5C11" w:rsidRPr="00F459AB" w:rsidRDefault="007C5C11" w:rsidP="00B33D71">
      <w:pPr>
        <w:rPr>
          <w:rFonts w:ascii="Times New Roman" w:eastAsia="Times New Roman" w:hAnsi="Times New Roman" w:cs="Times New Roman"/>
          <w:sz w:val="24"/>
          <w:szCs w:val="24"/>
        </w:rPr>
      </w:pPr>
      <w:r w:rsidRPr="00F459AB">
        <w:rPr>
          <w:rFonts w:ascii="Times New Roman" w:eastAsia="Times New Roman" w:hAnsi="Times New Roman" w:cs="Times New Roman"/>
          <w:sz w:val="24"/>
          <w:szCs w:val="24"/>
        </w:rPr>
        <w:t xml:space="preserve">Welsh Government (2017) </w:t>
      </w:r>
      <w:r w:rsidRPr="00F459AB">
        <w:rPr>
          <w:rFonts w:ascii="Times New Roman" w:eastAsia="Times New Roman" w:hAnsi="Times New Roman" w:cs="Times New Roman"/>
          <w:i/>
          <w:iCs/>
          <w:sz w:val="24"/>
          <w:szCs w:val="24"/>
        </w:rPr>
        <w:t xml:space="preserve">Hwb: </w:t>
      </w:r>
      <w:r w:rsidRPr="00F459AB">
        <w:rPr>
          <w:rFonts w:ascii="Times New Roman" w:eastAsia="Times New Roman" w:hAnsi="Times New Roman" w:cs="Times New Roman"/>
          <w:sz w:val="24"/>
          <w:szCs w:val="24"/>
        </w:rPr>
        <w:t>available at</w:t>
      </w:r>
      <w:r w:rsidRPr="00F459AB">
        <w:rPr>
          <w:rFonts w:ascii="Times New Roman" w:eastAsia="Times New Roman" w:hAnsi="Times New Roman" w:cs="Times New Roman"/>
          <w:i/>
          <w:iCs/>
          <w:sz w:val="24"/>
          <w:szCs w:val="24"/>
        </w:rPr>
        <w:t xml:space="preserve">: </w:t>
      </w:r>
      <w:r w:rsidRPr="00F459AB">
        <w:rPr>
          <w:rFonts w:ascii="Times New Roman" w:eastAsia="Times New Roman" w:hAnsi="Times New Roman" w:cs="Times New Roman"/>
          <w:sz w:val="24"/>
          <w:szCs w:val="24"/>
        </w:rPr>
        <w:t>https://hwb.gov.wales/professional-development/professional-standards/#professional-standards-for-all-school-practitioners (Accessed on: 12</w:t>
      </w:r>
      <w:r w:rsidRPr="00F459AB">
        <w:rPr>
          <w:rFonts w:ascii="Times New Roman" w:eastAsia="Times New Roman" w:hAnsi="Times New Roman" w:cs="Times New Roman"/>
          <w:sz w:val="24"/>
          <w:szCs w:val="24"/>
          <w:vertAlign w:val="superscript"/>
        </w:rPr>
        <w:t>th</w:t>
      </w:r>
      <w:r w:rsidRPr="00F459AB">
        <w:rPr>
          <w:rFonts w:ascii="Times New Roman" w:eastAsia="Times New Roman" w:hAnsi="Times New Roman" w:cs="Times New Roman"/>
          <w:sz w:val="24"/>
          <w:szCs w:val="24"/>
        </w:rPr>
        <w:t xml:space="preserve"> April 2023)</w:t>
      </w:r>
    </w:p>
    <w:p w14:paraId="704CF151" w14:textId="77777777" w:rsidR="007C5C11" w:rsidRPr="00F459AB" w:rsidRDefault="007C5C11" w:rsidP="007C5C11">
      <w:pPr>
        <w:spacing w:before="240"/>
        <w:rPr>
          <w:rFonts w:ascii="Times New Roman" w:hAnsi="Times New Roman" w:cs="Times New Roman"/>
          <w:sz w:val="24"/>
          <w:szCs w:val="24"/>
        </w:rPr>
      </w:pPr>
      <w:r w:rsidRPr="00F459AB">
        <w:rPr>
          <w:rFonts w:ascii="Times New Roman" w:eastAsia="Times New Roman" w:hAnsi="Times New Roman" w:cs="Times New Roman"/>
          <w:sz w:val="24"/>
          <w:szCs w:val="24"/>
        </w:rPr>
        <w:t xml:space="preserve">Welsh Government (2019) </w:t>
      </w:r>
      <w:r w:rsidRPr="00F459AB">
        <w:rPr>
          <w:rFonts w:ascii="Times New Roman" w:eastAsia="Times New Roman" w:hAnsi="Times New Roman" w:cs="Times New Roman"/>
          <w:i/>
          <w:iCs/>
          <w:sz w:val="24"/>
          <w:szCs w:val="24"/>
        </w:rPr>
        <w:t xml:space="preserve">Hwb: </w:t>
      </w:r>
      <w:r w:rsidRPr="00F459AB">
        <w:rPr>
          <w:rFonts w:ascii="Times New Roman" w:eastAsia="Times New Roman" w:hAnsi="Times New Roman" w:cs="Times New Roman"/>
          <w:sz w:val="24"/>
          <w:szCs w:val="24"/>
        </w:rPr>
        <w:t>available at:</w:t>
      </w:r>
      <w:r>
        <w:rPr>
          <w:rFonts w:ascii="Times New Roman" w:eastAsia="Times New Roman" w:hAnsi="Times New Roman" w:cs="Times New Roman"/>
          <w:i/>
          <w:iCs/>
          <w:sz w:val="24"/>
          <w:szCs w:val="24"/>
        </w:rPr>
        <w:t xml:space="preserve"> </w:t>
      </w:r>
      <w:r w:rsidRPr="00F459AB">
        <w:rPr>
          <w:rFonts w:ascii="Times New Roman" w:hAnsi="Times New Roman" w:cs="Times New Roman"/>
          <w:sz w:val="24"/>
          <w:szCs w:val="24"/>
        </w:rPr>
        <w:t>https://hwb.gov.wales/repository/resource/780da5bf-2216-476e-bba0-208fa18330e8/en (Accessed on: 10</w:t>
      </w:r>
      <w:r w:rsidRPr="00F459AB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F459AB">
        <w:rPr>
          <w:rFonts w:ascii="Times New Roman" w:hAnsi="Times New Roman" w:cs="Times New Roman"/>
          <w:sz w:val="24"/>
          <w:szCs w:val="24"/>
        </w:rPr>
        <w:t xml:space="preserve"> April 2023)</w:t>
      </w:r>
    </w:p>
    <w:p w14:paraId="52D29D39" w14:textId="77777777" w:rsidR="007C5C11" w:rsidRPr="00F459AB" w:rsidRDefault="007C5C11" w:rsidP="00D82D8A">
      <w:pPr>
        <w:spacing w:before="240"/>
        <w:rPr>
          <w:rFonts w:ascii="Times New Roman" w:hAnsi="Times New Roman" w:cs="Times New Roman"/>
          <w:sz w:val="24"/>
          <w:szCs w:val="24"/>
        </w:rPr>
      </w:pPr>
      <w:r w:rsidRPr="00F459AB">
        <w:rPr>
          <w:rFonts w:ascii="Times New Roman" w:eastAsia="Times New Roman" w:hAnsi="Times New Roman" w:cs="Times New Roman"/>
          <w:sz w:val="24"/>
          <w:szCs w:val="24"/>
        </w:rPr>
        <w:t>Welsh Government (2019)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Pr="00F459AB">
        <w:rPr>
          <w:rFonts w:ascii="Times New Roman" w:eastAsia="Times New Roman" w:hAnsi="Times New Roman" w:cs="Times New Roman"/>
          <w:i/>
          <w:iCs/>
          <w:sz w:val="24"/>
          <w:szCs w:val="24"/>
        </w:rPr>
        <w:t>Hwb: available at</w:t>
      </w:r>
      <w:r>
        <w:rPr>
          <w:rFonts w:ascii="Times New Roman" w:eastAsia="Times New Roman" w:hAnsi="Times New Roman" w:cs="Times New Roman"/>
          <w:i/>
          <w:iCs/>
          <w:sz w:val="24"/>
          <w:szCs w:val="24"/>
        </w:rPr>
        <w:t xml:space="preserve">: </w:t>
      </w:r>
      <w:r w:rsidRPr="00F459AB">
        <w:rPr>
          <w:rFonts w:ascii="Times New Roman" w:hAnsi="Times New Roman" w:cs="Times New Roman"/>
          <w:sz w:val="24"/>
          <w:szCs w:val="24"/>
        </w:rPr>
        <w:t>https://hwb.gov.wales/repository/resource/780da5bf-2216-476e-bba0-208fa18330e8/en (Accessed on: 10</w:t>
      </w:r>
      <w:r w:rsidRPr="00F459AB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F459AB">
        <w:rPr>
          <w:rFonts w:ascii="Times New Roman" w:hAnsi="Times New Roman" w:cs="Times New Roman"/>
          <w:sz w:val="24"/>
          <w:szCs w:val="24"/>
        </w:rPr>
        <w:t xml:space="preserve"> April 2023)</w:t>
      </w:r>
    </w:p>
    <w:p w14:paraId="74E663A7" w14:textId="77777777" w:rsidR="007C5C11" w:rsidRPr="00F459AB" w:rsidRDefault="007C5C11" w:rsidP="00D82D8A">
      <w:pPr>
        <w:spacing w:before="240"/>
        <w:rPr>
          <w:rFonts w:ascii="Times New Roman" w:hAnsi="Times New Roman" w:cs="Times New Roman"/>
          <w:sz w:val="24"/>
          <w:szCs w:val="24"/>
        </w:rPr>
      </w:pPr>
      <w:r w:rsidRPr="00F459AB">
        <w:rPr>
          <w:rFonts w:ascii="Times New Roman" w:eastAsia="Times New Roman" w:hAnsi="Times New Roman" w:cs="Times New Roman"/>
          <w:sz w:val="24"/>
          <w:szCs w:val="24"/>
        </w:rPr>
        <w:t xml:space="preserve">Welsh Government (2020) </w:t>
      </w:r>
      <w:r w:rsidRPr="00F459AB">
        <w:rPr>
          <w:rFonts w:ascii="Times New Roman" w:eastAsia="Times New Roman" w:hAnsi="Times New Roman" w:cs="Times New Roman"/>
          <w:i/>
          <w:iCs/>
          <w:sz w:val="24"/>
          <w:szCs w:val="24"/>
        </w:rPr>
        <w:t>Estyn</w:t>
      </w:r>
      <w:r w:rsidRPr="00F459AB">
        <w:rPr>
          <w:rFonts w:ascii="Times New Roman" w:eastAsia="Times New Roman" w:hAnsi="Times New Roman" w:cs="Times New Roman"/>
          <w:sz w:val="24"/>
          <w:szCs w:val="24"/>
        </w:rPr>
        <w:t>: available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 at </w:t>
      </w:r>
      <w:r w:rsidRPr="00F459AB">
        <w:rPr>
          <w:rFonts w:ascii="Times New Roman" w:hAnsi="Times New Roman" w:cs="Times New Roman"/>
          <w:sz w:val="24"/>
          <w:szCs w:val="24"/>
        </w:rPr>
        <w:t>https://www.estyn.gov.wales/</w:t>
      </w:r>
      <w:r w:rsidRPr="00F459AB">
        <w:rPr>
          <w:rFonts w:ascii="Times New Roman" w:hAnsi="Times New Roman" w:cs="Times New Roman"/>
          <w:sz w:val="24"/>
          <w:szCs w:val="24"/>
          <w:highlight w:val="black"/>
        </w:rPr>
        <w:t>system/files/2020-08/Penpych%2520Community%2520Primary%2520School_1.pdf</w:t>
      </w:r>
      <w:r w:rsidRPr="00F459AB">
        <w:rPr>
          <w:rFonts w:ascii="Times New Roman" w:hAnsi="Times New Roman" w:cs="Times New Roman"/>
          <w:sz w:val="24"/>
          <w:szCs w:val="24"/>
          <w:highlight w:val="black"/>
        </w:rPr>
        <w:t>23)</w:t>
      </w:r>
      <w:r w:rsidRPr="00F459AB">
        <w:rPr>
          <w:rFonts w:ascii="Times New Roman" w:hAnsi="Times New Roman" w:cs="Times New Roman"/>
          <w:sz w:val="24"/>
          <w:szCs w:val="24"/>
        </w:rPr>
        <w:t xml:space="preserve"> (Accessed on 10</w:t>
      </w:r>
      <w:r w:rsidRPr="00F459AB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F459AB">
        <w:rPr>
          <w:rFonts w:ascii="Times New Roman" w:hAnsi="Times New Roman" w:cs="Times New Roman"/>
          <w:sz w:val="24"/>
          <w:szCs w:val="24"/>
        </w:rPr>
        <w:t xml:space="preserve"> April 2023)</w:t>
      </w:r>
    </w:p>
    <w:p w14:paraId="4589F69A" w14:textId="77777777" w:rsidR="007C5C11" w:rsidRDefault="007C5C11" w:rsidP="00D82D8A">
      <w:pPr>
        <w:spacing w:before="240"/>
        <w:rPr>
          <w:rFonts w:ascii="Times New Roman" w:hAnsi="Times New Roman" w:cs="Times New Roman"/>
          <w:sz w:val="24"/>
          <w:szCs w:val="24"/>
        </w:rPr>
      </w:pPr>
      <w:r w:rsidRPr="00F459AB">
        <w:rPr>
          <w:rFonts w:ascii="Times New Roman" w:eastAsia="Times New Roman" w:hAnsi="Times New Roman" w:cs="Times New Roman"/>
          <w:sz w:val="24"/>
          <w:szCs w:val="24"/>
        </w:rPr>
        <w:t xml:space="preserve">Welsh Government (2020) </w:t>
      </w:r>
      <w:r w:rsidRPr="00F459AB">
        <w:rPr>
          <w:rFonts w:ascii="Times New Roman" w:eastAsia="Times New Roman" w:hAnsi="Times New Roman" w:cs="Times New Roman"/>
          <w:i/>
          <w:iCs/>
          <w:sz w:val="24"/>
          <w:szCs w:val="24"/>
        </w:rPr>
        <w:t>Estyn</w:t>
      </w:r>
      <w:r w:rsidRPr="00F459AB">
        <w:rPr>
          <w:rFonts w:ascii="Times New Roman" w:eastAsia="Times New Roman" w:hAnsi="Times New Roman" w:cs="Times New Roman"/>
          <w:sz w:val="24"/>
          <w:szCs w:val="24"/>
        </w:rPr>
        <w:t>: available at:</w:t>
      </w:r>
      <w:r w:rsidRPr="00F459AB">
        <w:rPr>
          <w:rFonts w:ascii="Times New Roman" w:hAnsi="Times New Roman" w:cs="Times New Roman"/>
          <w:sz w:val="24"/>
          <w:szCs w:val="24"/>
        </w:rPr>
        <w:t xml:space="preserve"> How can schools help pupils to be healthy and happy? | Estyn (</w:t>
      </w:r>
      <w:proofErr w:type="gramStart"/>
      <w:r w:rsidRPr="00F459AB">
        <w:rPr>
          <w:rFonts w:ascii="Times New Roman" w:hAnsi="Times New Roman" w:cs="Times New Roman"/>
          <w:sz w:val="24"/>
          <w:szCs w:val="24"/>
        </w:rPr>
        <w:t>gov.wales</w:t>
      </w:r>
      <w:proofErr w:type="gramEnd"/>
      <w:r w:rsidRPr="00F459AB">
        <w:rPr>
          <w:rFonts w:ascii="Times New Roman" w:hAnsi="Times New Roman" w:cs="Times New Roman"/>
          <w:sz w:val="24"/>
          <w:szCs w:val="24"/>
        </w:rPr>
        <w:t>) (Accessed on: 12</w:t>
      </w:r>
      <w:r w:rsidRPr="00F459AB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F459AB">
        <w:rPr>
          <w:rFonts w:ascii="Times New Roman" w:hAnsi="Times New Roman" w:cs="Times New Roman"/>
          <w:sz w:val="24"/>
          <w:szCs w:val="24"/>
        </w:rPr>
        <w:t xml:space="preserve"> April 2023)</w:t>
      </w:r>
    </w:p>
    <w:p w14:paraId="58C65260" w14:textId="77777777" w:rsidR="007C5C11" w:rsidRPr="00D82D8A" w:rsidRDefault="007C5C11" w:rsidP="00D82D8A">
      <w:pPr>
        <w:spacing w:before="24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Welsh Government (2023) </w:t>
      </w:r>
      <w:r>
        <w:rPr>
          <w:rFonts w:ascii="Times New Roman" w:hAnsi="Times New Roman" w:cs="Times New Roman"/>
          <w:i/>
          <w:iCs/>
          <w:sz w:val="24"/>
          <w:szCs w:val="24"/>
        </w:rPr>
        <w:t xml:space="preserve">Our National Mission </w:t>
      </w:r>
      <w:r>
        <w:rPr>
          <w:rFonts w:ascii="Times New Roman" w:hAnsi="Times New Roman" w:cs="Times New Roman"/>
          <w:sz w:val="24"/>
          <w:szCs w:val="24"/>
        </w:rPr>
        <w:t xml:space="preserve">Available at: </w:t>
      </w:r>
      <w:r w:rsidRPr="007C5C11">
        <w:rPr>
          <w:rFonts w:ascii="Times New Roman" w:hAnsi="Times New Roman" w:cs="Times New Roman"/>
          <w:sz w:val="24"/>
          <w:szCs w:val="24"/>
        </w:rPr>
        <w:t>https://www.gov.wales/our-national-mission-high-standards-and-aspirations-all</w:t>
      </w:r>
      <w:r>
        <w:rPr>
          <w:rFonts w:ascii="Times New Roman" w:hAnsi="Times New Roman" w:cs="Times New Roman"/>
          <w:sz w:val="24"/>
          <w:szCs w:val="24"/>
        </w:rPr>
        <w:t xml:space="preserve"> (Accessed on:12th April 2023)</w:t>
      </w:r>
    </w:p>
    <w:p w14:paraId="0A65D7C0" w14:textId="77777777" w:rsidR="00B33D71" w:rsidRDefault="00B33D71">
      <w:pPr>
        <w:rPr>
          <w:rFonts w:ascii="Source Sans Pro" w:hAnsi="Source Sans Pro"/>
          <w:color w:val="3A3A3A"/>
          <w:sz w:val="23"/>
          <w:szCs w:val="23"/>
          <w:shd w:val="clear" w:color="auto" w:fill="FFFFFF"/>
        </w:rPr>
      </w:pPr>
    </w:p>
    <w:p w14:paraId="00F50271" w14:textId="77777777" w:rsidR="00A509DC" w:rsidRDefault="00A509DC">
      <w:pPr>
        <w:rPr>
          <w:rFonts w:ascii="Source Sans Pro" w:hAnsi="Source Sans Pro"/>
          <w:color w:val="3A3A3A"/>
          <w:sz w:val="23"/>
          <w:szCs w:val="23"/>
          <w:shd w:val="clear" w:color="auto" w:fill="FFFFFF"/>
        </w:rPr>
      </w:pPr>
    </w:p>
    <w:p w14:paraId="7979535B" w14:textId="77777777" w:rsidR="00A509DC" w:rsidRDefault="00A509DC">
      <w:pPr>
        <w:rPr>
          <w:rFonts w:ascii="Source Sans Pro" w:hAnsi="Source Sans Pro"/>
          <w:color w:val="3A3A3A"/>
          <w:sz w:val="23"/>
          <w:szCs w:val="23"/>
          <w:shd w:val="clear" w:color="auto" w:fill="FFFFFF"/>
        </w:rPr>
      </w:pPr>
    </w:p>
    <w:p w14:paraId="4423C4AE" w14:textId="5FD511C9" w:rsidR="00A509DC" w:rsidRDefault="00A509DC">
      <w:pPr>
        <w:rPr>
          <w:rFonts w:ascii="Source Sans Pro" w:hAnsi="Source Sans Pro"/>
          <w:color w:val="3A3A3A"/>
          <w:sz w:val="23"/>
          <w:szCs w:val="23"/>
          <w:shd w:val="clear" w:color="auto" w:fill="FFFFFF"/>
        </w:rPr>
      </w:pPr>
    </w:p>
    <w:p w14:paraId="5236CA9B" w14:textId="77777777" w:rsidR="00A509DC" w:rsidRDefault="00A509DC">
      <w:pPr>
        <w:rPr>
          <w:rFonts w:ascii="Source Sans Pro" w:hAnsi="Source Sans Pro"/>
          <w:color w:val="3A3A3A"/>
          <w:sz w:val="23"/>
          <w:szCs w:val="23"/>
          <w:shd w:val="clear" w:color="auto" w:fill="FFFFFF"/>
        </w:rPr>
      </w:pPr>
    </w:p>
    <w:p w14:paraId="08E1DAC1" w14:textId="77777777" w:rsidR="00A509DC" w:rsidRDefault="00A509DC">
      <w:pPr>
        <w:rPr>
          <w:rFonts w:ascii="Source Sans Pro" w:hAnsi="Source Sans Pro"/>
          <w:color w:val="3A3A3A"/>
          <w:sz w:val="23"/>
          <w:szCs w:val="23"/>
          <w:shd w:val="clear" w:color="auto" w:fill="FFFFFF"/>
        </w:rPr>
      </w:pPr>
    </w:p>
    <w:p w14:paraId="067284E4" w14:textId="77777777" w:rsidR="00A509DC" w:rsidRDefault="00A509DC">
      <w:pPr>
        <w:rPr>
          <w:rFonts w:ascii="Source Sans Pro" w:hAnsi="Source Sans Pro"/>
          <w:color w:val="3A3A3A"/>
          <w:sz w:val="23"/>
          <w:szCs w:val="23"/>
          <w:shd w:val="clear" w:color="auto" w:fill="FFFFFF"/>
        </w:rPr>
      </w:pPr>
    </w:p>
    <w:p w14:paraId="06A1D553" w14:textId="77777777" w:rsidR="00A509DC" w:rsidRDefault="00A509DC">
      <w:pPr>
        <w:rPr>
          <w:rFonts w:ascii="Source Sans Pro" w:hAnsi="Source Sans Pro"/>
          <w:color w:val="3A3A3A"/>
          <w:sz w:val="23"/>
          <w:szCs w:val="23"/>
          <w:shd w:val="clear" w:color="auto" w:fill="FFFFFF"/>
        </w:rPr>
      </w:pPr>
    </w:p>
    <w:p w14:paraId="47377844" w14:textId="77777777" w:rsidR="00A509DC" w:rsidRDefault="00A509DC">
      <w:pPr>
        <w:rPr>
          <w:rFonts w:ascii="Source Sans Pro" w:hAnsi="Source Sans Pro"/>
          <w:color w:val="3A3A3A"/>
          <w:sz w:val="23"/>
          <w:szCs w:val="23"/>
          <w:shd w:val="clear" w:color="auto" w:fill="FFFFFF"/>
        </w:rPr>
      </w:pPr>
    </w:p>
    <w:p w14:paraId="4449BE5C" w14:textId="77777777" w:rsidR="00A509DC" w:rsidRDefault="00A509DC">
      <w:pPr>
        <w:rPr>
          <w:rFonts w:ascii="Source Sans Pro" w:hAnsi="Source Sans Pro"/>
          <w:color w:val="3A3A3A"/>
          <w:sz w:val="23"/>
          <w:szCs w:val="23"/>
          <w:shd w:val="clear" w:color="auto" w:fill="FFFFFF"/>
        </w:rPr>
      </w:pPr>
    </w:p>
    <w:p w14:paraId="63C7DA48" w14:textId="77777777" w:rsidR="00A509DC" w:rsidRDefault="00A509DC">
      <w:pPr>
        <w:rPr>
          <w:rFonts w:ascii="Source Sans Pro" w:hAnsi="Source Sans Pro"/>
          <w:color w:val="3A3A3A"/>
          <w:sz w:val="23"/>
          <w:szCs w:val="23"/>
          <w:shd w:val="clear" w:color="auto" w:fill="FFFFFF"/>
        </w:rPr>
      </w:pPr>
    </w:p>
    <w:p w14:paraId="0FE211D5" w14:textId="77777777" w:rsidR="00B33D71" w:rsidRPr="00800548" w:rsidRDefault="00B33D71" w:rsidP="00B33D71">
      <w:pPr>
        <w:rPr>
          <w:b/>
          <w:bCs/>
          <w:sz w:val="28"/>
          <w:szCs w:val="28"/>
          <w:u w:val="single"/>
        </w:rPr>
      </w:pPr>
      <w:r w:rsidRPr="00800548">
        <w:rPr>
          <w:b/>
          <w:bCs/>
          <w:sz w:val="28"/>
          <w:szCs w:val="28"/>
          <w:u w:val="single"/>
        </w:rPr>
        <w:t xml:space="preserve">**Social desirability is defined as “the tendency of some respondents to report an answer in a way they deem to be more socially acceptable than would be their "true" answer. They do this to project a </w:t>
      </w:r>
      <w:proofErr w:type="spellStart"/>
      <w:r w:rsidRPr="00800548">
        <w:rPr>
          <w:b/>
          <w:bCs/>
          <w:sz w:val="28"/>
          <w:szCs w:val="28"/>
          <w:u w:val="single"/>
        </w:rPr>
        <w:t>favorable</w:t>
      </w:r>
      <w:proofErr w:type="spellEnd"/>
      <w:r w:rsidRPr="00800548">
        <w:rPr>
          <w:b/>
          <w:bCs/>
          <w:sz w:val="28"/>
          <w:szCs w:val="28"/>
          <w:u w:val="single"/>
        </w:rPr>
        <w:t xml:space="preserve"> image of themselves and to avoid receiving negative evaluations.” (</w:t>
      </w:r>
      <w:proofErr w:type="spellStart"/>
      <w:r w:rsidRPr="00800548">
        <w:rPr>
          <w:b/>
          <w:bCs/>
          <w:sz w:val="28"/>
          <w:szCs w:val="28"/>
          <w:u w:val="single"/>
        </w:rPr>
        <w:t>Lavrakas</w:t>
      </w:r>
      <w:proofErr w:type="spellEnd"/>
      <w:r w:rsidRPr="00800548">
        <w:rPr>
          <w:b/>
          <w:bCs/>
          <w:sz w:val="28"/>
          <w:szCs w:val="28"/>
          <w:u w:val="single"/>
        </w:rPr>
        <w:t xml:space="preserve">, 2011). </w:t>
      </w:r>
    </w:p>
    <w:p w14:paraId="65B5F0C1" w14:textId="77777777" w:rsidR="00B33D71" w:rsidRPr="00015A81" w:rsidRDefault="00B33D71">
      <w:pPr>
        <w:rPr>
          <w:b/>
          <w:bCs/>
          <w:sz w:val="28"/>
          <w:szCs w:val="28"/>
          <w:u w:val="single"/>
        </w:rPr>
      </w:pPr>
    </w:p>
    <w:sectPr w:rsidR="00B33D71" w:rsidRPr="00015A8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ource Sans Pro">
    <w:altName w:val="Arial"/>
    <w:charset w:val="00"/>
    <w:family w:val="swiss"/>
    <w:pitch w:val="variable"/>
    <w:sig w:usb0="600002F7" w:usb1="02000001" w:usb2="00000000" w:usb3="00000000" w:csb0="0000019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15A81"/>
    <w:rsid w:val="00015A81"/>
    <w:rsid w:val="0025066F"/>
    <w:rsid w:val="0078569F"/>
    <w:rsid w:val="007C5C11"/>
    <w:rsid w:val="00800548"/>
    <w:rsid w:val="00A25B80"/>
    <w:rsid w:val="00A509DC"/>
    <w:rsid w:val="00B021CE"/>
    <w:rsid w:val="00B33D71"/>
    <w:rsid w:val="00B659DE"/>
    <w:rsid w:val="00D82D8A"/>
    <w:rsid w:val="00DB056F"/>
    <w:rsid w:val="00E448D4"/>
    <w:rsid w:val="00E87ADA"/>
    <w:rsid w:val="00EF08FC"/>
    <w:rsid w:val="00F459AB"/>
    <w:rsid w:val="00FF144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D300F81"/>
  <w15:chartTrackingRefBased/>
  <w15:docId w15:val="{8E79BE93-BA2C-444C-854E-D66D41317CF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015A81"/>
    <w:rPr>
      <w:color w:val="0000FF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015A81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B33D71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728772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147</TotalTime>
  <Pages>2</Pages>
  <Words>350</Words>
  <Characters>2001</Characters>
  <Application>Microsoft Office Word</Application>
  <DocSecurity>0</DocSecurity>
  <Lines>16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2347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Rhi Carruthers</dc:creator>
  <cp:keywords/>
  <dc:description/>
  <cp:lastModifiedBy>Rhi Carruthers</cp:lastModifiedBy>
  <cp:revision>4</cp:revision>
  <dcterms:created xsi:type="dcterms:W3CDTF">2023-04-12T11:42:00Z</dcterms:created>
  <dcterms:modified xsi:type="dcterms:W3CDTF">2023-04-12T16:16:00Z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c1d0d2e8-2299-467a-acc3-850c7ff7ec41</vt:lpwstr>
  </property>
</Properties>
</file>