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97F4E6" w14:textId="70B68645" w:rsidR="003F27B2" w:rsidRPr="00E16748" w:rsidRDefault="003F27B2" w:rsidP="003F27B2">
      <w:pPr>
        <w:rPr>
          <w:sz w:val="20"/>
          <w:szCs w:val="20"/>
        </w:rPr>
      </w:pPr>
      <w:bookmarkStart w:id="0" w:name="_Hlk508635353"/>
      <w:bookmarkEnd w:id="0"/>
      <w:r w:rsidRPr="00E16748">
        <w:rPr>
          <w:sz w:val="20"/>
          <w:szCs w:val="20"/>
        </w:rPr>
        <w:t>Th</w:t>
      </w:r>
      <w:r w:rsidR="00EB3B09">
        <w:rPr>
          <w:sz w:val="20"/>
          <w:szCs w:val="20"/>
        </w:rPr>
        <w:t>e following</w:t>
      </w:r>
      <w:r w:rsidRPr="00E16748">
        <w:rPr>
          <w:sz w:val="20"/>
          <w:szCs w:val="20"/>
        </w:rPr>
        <w:t xml:space="preserve"> encyclopaedia entry shall </w:t>
      </w:r>
      <w:r w:rsidRPr="00E16748">
        <w:rPr>
          <w:noProof/>
          <w:sz w:val="20"/>
          <w:szCs w:val="20"/>
        </w:rPr>
        <w:t>firstly</w:t>
      </w:r>
      <w:r w:rsidRPr="00E16748">
        <w:rPr>
          <w:sz w:val="20"/>
          <w:szCs w:val="20"/>
        </w:rPr>
        <w:t xml:space="preserve"> examine the main features and history of the Berliner Dom (Berlin Cathedral) whilst </w:t>
      </w:r>
      <w:r w:rsidR="00895A0E" w:rsidRPr="00E16748">
        <w:rPr>
          <w:sz w:val="20"/>
          <w:szCs w:val="20"/>
        </w:rPr>
        <w:t xml:space="preserve">further analysing </w:t>
      </w:r>
      <w:r w:rsidR="00522FA4">
        <w:rPr>
          <w:sz w:val="20"/>
          <w:szCs w:val="20"/>
        </w:rPr>
        <w:t>some of the</w:t>
      </w:r>
      <w:r w:rsidR="00895A0E" w:rsidRPr="00E16748">
        <w:rPr>
          <w:sz w:val="20"/>
          <w:szCs w:val="20"/>
        </w:rPr>
        <w:t xml:space="preserve"> theological and practical difficulties which arise from such a place</w:t>
      </w:r>
      <w:r w:rsidRPr="00E16748">
        <w:rPr>
          <w:sz w:val="20"/>
          <w:szCs w:val="20"/>
        </w:rPr>
        <w:t xml:space="preserve">. This encyclopaedia entry would appear in a </w:t>
      </w:r>
      <w:r w:rsidR="003F743D" w:rsidRPr="00E16748">
        <w:rPr>
          <w:sz w:val="20"/>
          <w:szCs w:val="20"/>
        </w:rPr>
        <w:t>general</w:t>
      </w:r>
      <w:r w:rsidRPr="00E16748">
        <w:rPr>
          <w:sz w:val="20"/>
          <w:szCs w:val="20"/>
        </w:rPr>
        <w:t xml:space="preserve"> encyclopaedia such as </w:t>
      </w:r>
      <w:r w:rsidRPr="00E16748">
        <w:rPr>
          <w:i/>
          <w:sz w:val="20"/>
          <w:szCs w:val="20"/>
        </w:rPr>
        <w:t xml:space="preserve">Encyclopaedia </w:t>
      </w:r>
      <w:r w:rsidR="003F743D" w:rsidRPr="00E16748">
        <w:rPr>
          <w:i/>
          <w:sz w:val="20"/>
          <w:szCs w:val="20"/>
        </w:rPr>
        <w:t>Britannica</w:t>
      </w:r>
      <w:r w:rsidR="003F743D" w:rsidRPr="00E16748">
        <w:rPr>
          <w:sz w:val="20"/>
          <w:szCs w:val="20"/>
        </w:rPr>
        <w:t>.</w:t>
      </w:r>
    </w:p>
    <w:p w14:paraId="01C89442" w14:textId="52AF6B41" w:rsidR="00016E37" w:rsidRPr="00E16748" w:rsidRDefault="00016E37" w:rsidP="003F27B2">
      <w:pPr>
        <w:rPr>
          <w:b/>
          <w:sz w:val="20"/>
          <w:szCs w:val="20"/>
        </w:rPr>
      </w:pPr>
      <w:r w:rsidRPr="00E16748">
        <w:rPr>
          <w:b/>
          <w:sz w:val="20"/>
          <w:szCs w:val="20"/>
        </w:rPr>
        <w:t>The Berliner Dom</w:t>
      </w:r>
    </w:p>
    <w:p w14:paraId="535292BA" w14:textId="77777777" w:rsidR="001706C5" w:rsidRPr="00E16748" w:rsidRDefault="001706C5" w:rsidP="003F27B2">
      <w:pPr>
        <w:rPr>
          <w:sz w:val="20"/>
          <w:szCs w:val="20"/>
        </w:rPr>
      </w:pPr>
      <w:r w:rsidRPr="00E16748">
        <w:rPr>
          <w:b/>
          <w:noProof/>
          <w:sz w:val="20"/>
          <w:szCs w:val="20"/>
        </w:rPr>
        <w:drawing>
          <wp:inline distT="0" distB="0" distL="0" distR="0" wp14:anchorId="641FBEFE" wp14:editId="68B4C994">
            <wp:extent cx="2458818" cy="154459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7574.JPG"/>
                    <pic:cNvPicPr/>
                  </pic:nvPicPr>
                  <pic:blipFill rotWithShape="1">
                    <a:blip r:embed="rId8" cstate="print">
                      <a:extLst>
                        <a:ext uri="{28A0092B-C50C-407E-A947-70E740481C1C}">
                          <a14:useLocalDpi xmlns:a14="http://schemas.microsoft.com/office/drawing/2010/main" val="0"/>
                        </a:ext>
                      </a:extLst>
                    </a:blip>
                    <a:srcRect b="16248"/>
                    <a:stretch/>
                  </pic:blipFill>
                  <pic:spPr bwMode="auto">
                    <a:xfrm>
                      <a:off x="0" y="0"/>
                      <a:ext cx="2468651" cy="1550771"/>
                    </a:xfrm>
                    <a:prstGeom prst="rect">
                      <a:avLst/>
                    </a:prstGeom>
                    <a:ln>
                      <a:noFill/>
                    </a:ln>
                    <a:extLst>
                      <a:ext uri="{53640926-AAD7-44D8-BBD7-CCE9431645EC}">
                        <a14:shadowObscured xmlns:a14="http://schemas.microsoft.com/office/drawing/2010/main"/>
                      </a:ext>
                    </a:extLst>
                  </pic:spPr>
                </pic:pic>
              </a:graphicData>
            </a:graphic>
          </wp:inline>
        </w:drawing>
      </w:r>
    </w:p>
    <w:p w14:paraId="1258296F" w14:textId="6B2DF4A4" w:rsidR="001706C5" w:rsidRPr="00E16748" w:rsidRDefault="001706C5" w:rsidP="001706C5">
      <w:pPr>
        <w:pStyle w:val="Caption"/>
        <w:rPr>
          <w:b/>
          <w:color w:val="auto"/>
          <w:sz w:val="20"/>
          <w:szCs w:val="20"/>
        </w:rPr>
      </w:pPr>
      <w:r w:rsidRPr="00E16748">
        <w:rPr>
          <w:color w:val="auto"/>
          <w:sz w:val="20"/>
          <w:szCs w:val="20"/>
        </w:rPr>
        <w:t xml:space="preserve">Figure </w:t>
      </w:r>
      <w:r w:rsidR="00BC2A1F" w:rsidRPr="00E16748">
        <w:rPr>
          <w:color w:val="auto"/>
          <w:sz w:val="20"/>
          <w:szCs w:val="20"/>
        </w:rPr>
        <w:fldChar w:fldCharType="begin"/>
      </w:r>
      <w:r w:rsidR="00BC2A1F" w:rsidRPr="00E16748">
        <w:rPr>
          <w:color w:val="auto"/>
          <w:sz w:val="20"/>
          <w:szCs w:val="20"/>
        </w:rPr>
        <w:instrText xml:space="preserve"> SEQ Figure \* ARABIC </w:instrText>
      </w:r>
      <w:r w:rsidR="00BC2A1F" w:rsidRPr="00E16748">
        <w:rPr>
          <w:color w:val="auto"/>
          <w:sz w:val="20"/>
          <w:szCs w:val="20"/>
        </w:rPr>
        <w:fldChar w:fldCharType="separate"/>
      </w:r>
      <w:r w:rsidR="00EB3B09">
        <w:rPr>
          <w:noProof/>
          <w:color w:val="auto"/>
          <w:sz w:val="20"/>
          <w:szCs w:val="20"/>
        </w:rPr>
        <w:t>1</w:t>
      </w:r>
      <w:r w:rsidR="00BC2A1F" w:rsidRPr="00E16748">
        <w:rPr>
          <w:noProof/>
          <w:color w:val="auto"/>
          <w:sz w:val="20"/>
          <w:szCs w:val="20"/>
        </w:rPr>
        <w:fldChar w:fldCharType="end"/>
      </w:r>
      <w:r w:rsidRPr="00E16748">
        <w:rPr>
          <w:color w:val="auto"/>
          <w:sz w:val="20"/>
          <w:szCs w:val="20"/>
        </w:rPr>
        <w:t xml:space="preserve">: </w:t>
      </w:r>
      <w:r w:rsidR="00C703B4" w:rsidRPr="00E16748">
        <w:rPr>
          <w:color w:val="auto"/>
          <w:sz w:val="20"/>
          <w:szCs w:val="20"/>
        </w:rPr>
        <w:t xml:space="preserve">A photograph </w:t>
      </w:r>
      <w:r w:rsidR="00B039F1" w:rsidRPr="00E16748">
        <w:rPr>
          <w:color w:val="auto"/>
          <w:sz w:val="20"/>
          <w:szCs w:val="20"/>
        </w:rPr>
        <w:t>of</w:t>
      </w:r>
      <w:r w:rsidRPr="00E16748">
        <w:rPr>
          <w:color w:val="auto"/>
          <w:sz w:val="20"/>
          <w:szCs w:val="20"/>
        </w:rPr>
        <w:t xml:space="preserve"> the </w:t>
      </w:r>
      <w:r w:rsidR="000373C6">
        <w:rPr>
          <w:color w:val="auto"/>
          <w:sz w:val="20"/>
          <w:szCs w:val="20"/>
        </w:rPr>
        <w:t>Cathedral’s Exterior</w:t>
      </w:r>
      <w:r w:rsidRPr="00E16748">
        <w:rPr>
          <w:color w:val="auto"/>
          <w:sz w:val="20"/>
          <w:szCs w:val="20"/>
        </w:rPr>
        <w:t xml:space="preserve"> (picture taken from author's private collection)</w:t>
      </w:r>
    </w:p>
    <w:p w14:paraId="2EB272EF" w14:textId="01903800" w:rsidR="00A95E8E" w:rsidRPr="00E16748" w:rsidRDefault="00C00B16" w:rsidP="003F27B2">
      <w:pPr>
        <w:rPr>
          <w:sz w:val="20"/>
          <w:szCs w:val="20"/>
        </w:rPr>
      </w:pPr>
      <w:r w:rsidRPr="00E16748">
        <w:rPr>
          <w:sz w:val="20"/>
          <w:szCs w:val="20"/>
        </w:rPr>
        <w:t xml:space="preserve">The Berliner Dom (Berlin Cathedral) is the largest Church in Berlin and </w:t>
      </w:r>
      <w:r w:rsidR="00D41962" w:rsidRPr="00E16748">
        <w:rPr>
          <w:sz w:val="20"/>
          <w:szCs w:val="20"/>
        </w:rPr>
        <w:t xml:space="preserve">serves as a major </w:t>
      </w:r>
      <w:r w:rsidR="00E90A85" w:rsidRPr="00E16748">
        <w:rPr>
          <w:sz w:val="20"/>
          <w:szCs w:val="20"/>
        </w:rPr>
        <w:t xml:space="preserve">centre for the </w:t>
      </w:r>
      <w:r w:rsidR="00BD346F" w:rsidRPr="00E16748">
        <w:rPr>
          <w:noProof/>
          <w:sz w:val="20"/>
          <w:szCs w:val="20"/>
        </w:rPr>
        <w:t>P</w:t>
      </w:r>
      <w:r w:rsidR="00E90A85" w:rsidRPr="00E16748">
        <w:rPr>
          <w:noProof/>
          <w:sz w:val="20"/>
          <w:szCs w:val="20"/>
        </w:rPr>
        <w:t>rotestant</w:t>
      </w:r>
      <w:r w:rsidR="00E90A85" w:rsidRPr="00E16748">
        <w:rPr>
          <w:sz w:val="20"/>
          <w:szCs w:val="20"/>
        </w:rPr>
        <w:t xml:space="preserve"> church in Germany. It </w:t>
      </w:r>
      <w:r w:rsidRPr="00E16748">
        <w:rPr>
          <w:sz w:val="20"/>
          <w:szCs w:val="20"/>
        </w:rPr>
        <w:t>is a major tourist attraction due to its impressive interior and unmistakable exterior</w:t>
      </w:r>
      <w:r w:rsidR="00E90A85" w:rsidRPr="00E16748">
        <w:rPr>
          <w:sz w:val="20"/>
          <w:szCs w:val="20"/>
        </w:rPr>
        <w:t xml:space="preserve"> and </w:t>
      </w:r>
      <w:r w:rsidR="00EA0E9D" w:rsidRPr="00E16748">
        <w:rPr>
          <w:sz w:val="20"/>
          <w:szCs w:val="20"/>
        </w:rPr>
        <w:t xml:space="preserve">is particularly famous for its underground ‘Hohenzollern crypt’ (the place of the dead) </w:t>
      </w:r>
      <w:r w:rsidR="00E90A85" w:rsidRPr="00E16748">
        <w:rPr>
          <w:sz w:val="20"/>
          <w:szCs w:val="20"/>
        </w:rPr>
        <w:t>which</w:t>
      </w:r>
      <w:r w:rsidR="00EA0E9D" w:rsidRPr="00E16748">
        <w:rPr>
          <w:sz w:val="20"/>
          <w:szCs w:val="20"/>
        </w:rPr>
        <w:t xml:space="preserve"> welcomes thousands of visit</w:t>
      </w:r>
      <w:r w:rsidR="00EA38A4" w:rsidRPr="00E16748">
        <w:rPr>
          <w:sz w:val="20"/>
          <w:szCs w:val="20"/>
        </w:rPr>
        <w:t>or</w:t>
      </w:r>
      <w:r w:rsidR="00EA0E9D" w:rsidRPr="00E16748">
        <w:rPr>
          <w:sz w:val="20"/>
          <w:szCs w:val="20"/>
        </w:rPr>
        <w:t xml:space="preserve">s </w:t>
      </w:r>
      <w:r w:rsidR="00E60872" w:rsidRPr="00E16748">
        <w:rPr>
          <w:sz w:val="20"/>
          <w:szCs w:val="20"/>
        </w:rPr>
        <w:t>each</w:t>
      </w:r>
      <w:r w:rsidR="00EA0E9D" w:rsidRPr="00E16748">
        <w:rPr>
          <w:sz w:val="20"/>
          <w:szCs w:val="20"/>
        </w:rPr>
        <w:t xml:space="preserve"> year.</w:t>
      </w:r>
    </w:p>
    <w:p w14:paraId="7CA990EF" w14:textId="65206B4F" w:rsidR="009A3B36" w:rsidRPr="00E16748" w:rsidRDefault="009A3B36" w:rsidP="003F27B2">
      <w:pPr>
        <w:rPr>
          <w:b/>
          <w:sz w:val="20"/>
          <w:szCs w:val="20"/>
        </w:rPr>
      </w:pPr>
      <w:r w:rsidRPr="00E16748">
        <w:rPr>
          <w:b/>
          <w:sz w:val="20"/>
          <w:szCs w:val="20"/>
        </w:rPr>
        <w:t>History of the Berliner Dom</w:t>
      </w:r>
    </w:p>
    <w:p w14:paraId="2FCAE914" w14:textId="706549CF" w:rsidR="00812532" w:rsidRPr="00E16748" w:rsidRDefault="003C2619" w:rsidP="00812532">
      <w:pPr>
        <w:pStyle w:val="NormalWeb"/>
        <w:spacing w:before="0" w:beforeAutospacing="0" w:after="0" w:afterAutospacing="0" w:line="270" w:lineRule="atLeast"/>
        <w:ind w:right="465"/>
        <w:rPr>
          <w:rFonts w:asciiTheme="minorHAnsi" w:hAnsiTheme="minorHAnsi" w:cstheme="minorHAnsi"/>
          <w:sz w:val="20"/>
          <w:szCs w:val="20"/>
        </w:rPr>
      </w:pPr>
      <w:r w:rsidRPr="00E16748">
        <w:rPr>
          <w:rFonts w:asciiTheme="minorHAnsi" w:hAnsiTheme="minorHAnsi" w:cstheme="minorHAnsi"/>
          <w:sz w:val="20"/>
          <w:szCs w:val="20"/>
        </w:rPr>
        <w:t>The</w:t>
      </w:r>
      <w:r w:rsidR="000D232E" w:rsidRPr="00E16748">
        <w:rPr>
          <w:rFonts w:asciiTheme="minorHAnsi" w:hAnsiTheme="minorHAnsi" w:cstheme="minorHAnsi"/>
          <w:sz w:val="20"/>
          <w:szCs w:val="20"/>
        </w:rPr>
        <w:t xml:space="preserve"> history of the Cathedral situated on Spree Island originates from the fifteenth century when the chapel of a newly resurrected royal city palace was elevated to the status of a collegiate church</w:t>
      </w:r>
      <w:r w:rsidR="004B6E36" w:rsidRPr="00E16748">
        <w:rPr>
          <w:rFonts w:asciiTheme="minorHAnsi" w:hAnsiTheme="minorHAnsi" w:cstheme="minorHAnsi"/>
          <w:sz w:val="20"/>
          <w:szCs w:val="20"/>
        </w:rPr>
        <w:t xml:space="preserve"> (a church where daily services and worship would be maintained by a group of </w:t>
      </w:r>
      <w:r w:rsidR="004B6E36" w:rsidRPr="00E16748">
        <w:rPr>
          <w:rFonts w:asciiTheme="minorHAnsi" w:hAnsiTheme="minorHAnsi" w:cstheme="minorHAnsi"/>
          <w:noProof/>
          <w:sz w:val="20"/>
          <w:szCs w:val="20"/>
        </w:rPr>
        <w:t>priests</w:t>
      </w:r>
      <w:r w:rsidR="004B6E36" w:rsidRPr="00E16748">
        <w:rPr>
          <w:rFonts w:asciiTheme="minorHAnsi" w:hAnsiTheme="minorHAnsi" w:cstheme="minorHAnsi"/>
          <w:sz w:val="20"/>
          <w:szCs w:val="20"/>
        </w:rPr>
        <w:t xml:space="preserve"> or a non-monastic group)</w:t>
      </w:r>
      <w:r w:rsidR="000D232E" w:rsidRPr="00E16748">
        <w:rPr>
          <w:rFonts w:asciiTheme="minorHAnsi" w:hAnsiTheme="minorHAnsi" w:cstheme="minorHAnsi"/>
          <w:sz w:val="20"/>
          <w:szCs w:val="20"/>
        </w:rPr>
        <w:t>.</w:t>
      </w:r>
      <w:r w:rsidR="001522D6" w:rsidRPr="00E16748">
        <w:rPr>
          <w:rFonts w:asciiTheme="minorHAnsi" w:hAnsiTheme="minorHAnsi" w:cstheme="minorHAnsi"/>
          <w:sz w:val="20"/>
          <w:szCs w:val="20"/>
        </w:rPr>
        <w:t xml:space="preserve"> </w:t>
      </w:r>
      <w:r w:rsidR="005F0CAD" w:rsidRPr="00E16748">
        <w:rPr>
          <w:rFonts w:asciiTheme="minorHAnsi" w:hAnsiTheme="minorHAnsi" w:cstheme="minorHAnsi"/>
          <w:sz w:val="20"/>
          <w:szCs w:val="20"/>
        </w:rPr>
        <w:t>The German name for Cathedral ‘Dom’ was used for collegiate churches during this time and continued to be used through the centuries to describe churches</w:t>
      </w:r>
      <w:r w:rsidR="00742625" w:rsidRPr="00E16748">
        <w:rPr>
          <w:rFonts w:asciiTheme="minorHAnsi" w:hAnsiTheme="minorHAnsi" w:cstheme="minorHAnsi"/>
          <w:sz w:val="20"/>
          <w:szCs w:val="20"/>
        </w:rPr>
        <w:t xml:space="preserve"> of this nature.</w:t>
      </w:r>
      <w:r w:rsidR="00710AE3" w:rsidRPr="00E16748">
        <w:rPr>
          <w:rFonts w:asciiTheme="minorHAnsi" w:hAnsiTheme="minorHAnsi" w:cstheme="minorHAnsi"/>
          <w:sz w:val="20"/>
          <w:szCs w:val="20"/>
        </w:rPr>
        <w:t xml:space="preserve"> The ‘Dom’ was influenced by the Reformation in 1539 and </w:t>
      </w:r>
      <w:r w:rsidR="009F1E11">
        <w:rPr>
          <w:rFonts w:asciiTheme="minorHAnsi" w:hAnsiTheme="minorHAnsi" w:cstheme="minorHAnsi"/>
          <w:sz w:val="20"/>
          <w:szCs w:val="20"/>
        </w:rPr>
        <w:t xml:space="preserve">as </w:t>
      </w:r>
      <w:r w:rsidR="00710AE3" w:rsidRPr="00E16748">
        <w:rPr>
          <w:rFonts w:asciiTheme="minorHAnsi" w:hAnsiTheme="minorHAnsi" w:cstheme="minorHAnsi"/>
          <w:sz w:val="20"/>
          <w:szCs w:val="20"/>
        </w:rPr>
        <w:t xml:space="preserve">such became a Lutheran church, </w:t>
      </w:r>
      <w:r w:rsidR="00710AE3" w:rsidRPr="00E16748">
        <w:rPr>
          <w:rFonts w:asciiTheme="minorHAnsi" w:hAnsiTheme="minorHAnsi" w:cstheme="minorHAnsi"/>
          <w:noProof/>
          <w:sz w:val="20"/>
          <w:szCs w:val="20"/>
        </w:rPr>
        <w:t>losing</w:t>
      </w:r>
      <w:r w:rsidR="00710AE3" w:rsidRPr="00E16748">
        <w:rPr>
          <w:rFonts w:asciiTheme="minorHAnsi" w:hAnsiTheme="minorHAnsi" w:cstheme="minorHAnsi"/>
          <w:sz w:val="20"/>
          <w:szCs w:val="20"/>
        </w:rPr>
        <w:t xml:space="preserve"> its status as a collegiate church and becoming a major parish church for Berlin.</w:t>
      </w:r>
    </w:p>
    <w:p w14:paraId="466958C1" w14:textId="4002094A" w:rsidR="00A57A3C" w:rsidRPr="00E16748" w:rsidRDefault="00A57A3C" w:rsidP="00812532">
      <w:pPr>
        <w:pStyle w:val="NormalWeb"/>
        <w:spacing w:before="0" w:beforeAutospacing="0" w:after="0" w:afterAutospacing="0" w:line="270" w:lineRule="atLeast"/>
        <w:ind w:right="465"/>
        <w:rPr>
          <w:rFonts w:asciiTheme="minorHAnsi" w:hAnsiTheme="minorHAnsi" w:cstheme="minorHAnsi"/>
          <w:sz w:val="20"/>
          <w:szCs w:val="20"/>
        </w:rPr>
      </w:pPr>
    </w:p>
    <w:p w14:paraId="060E5E6C" w14:textId="78CD6CA7" w:rsidR="00833DAB" w:rsidRPr="009F1E11" w:rsidRDefault="00A57A3C" w:rsidP="009F1E11">
      <w:pPr>
        <w:pStyle w:val="NormalWeb"/>
        <w:spacing w:before="0" w:beforeAutospacing="0" w:after="0" w:afterAutospacing="0" w:line="270" w:lineRule="atLeast"/>
        <w:ind w:right="465"/>
        <w:rPr>
          <w:rFonts w:asciiTheme="minorHAnsi" w:hAnsiTheme="minorHAnsi" w:cstheme="minorHAnsi"/>
          <w:sz w:val="20"/>
          <w:szCs w:val="20"/>
        </w:rPr>
      </w:pPr>
      <w:r w:rsidRPr="00E16748">
        <w:rPr>
          <w:rFonts w:asciiTheme="minorHAnsi" w:hAnsiTheme="minorHAnsi" w:cstheme="minorHAnsi"/>
          <w:sz w:val="20"/>
          <w:szCs w:val="20"/>
        </w:rPr>
        <w:t>Plans for a new Cathedral building began in the early 19</w:t>
      </w:r>
      <w:r w:rsidRPr="00E16748">
        <w:rPr>
          <w:rFonts w:asciiTheme="minorHAnsi" w:hAnsiTheme="minorHAnsi" w:cstheme="minorHAnsi"/>
          <w:sz w:val="20"/>
          <w:szCs w:val="20"/>
          <w:vertAlign w:val="superscript"/>
        </w:rPr>
        <w:t>th</w:t>
      </w:r>
      <w:r w:rsidRPr="00E16748">
        <w:rPr>
          <w:rFonts w:asciiTheme="minorHAnsi" w:hAnsiTheme="minorHAnsi" w:cstheme="minorHAnsi"/>
          <w:sz w:val="20"/>
          <w:szCs w:val="20"/>
        </w:rPr>
        <w:t xml:space="preserve"> Century but didn’t come </w:t>
      </w:r>
      <w:r w:rsidRPr="00E16748">
        <w:rPr>
          <w:rFonts w:asciiTheme="minorHAnsi" w:hAnsiTheme="minorHAnsi" w:cstheme="minorHAnsi"/>
          <w:noProof/>
          <w:sz w:val="20"/>
          <w:szCs w:val="20"/>
        </w:rPr>
        <w:t>to</w:t>
      </w:r>
      <w:r w:rsidRPr="00E16748">
        <w:rPr>
          <w:rFonts w:asciiTheme="minorHAnsi" w:hAnsiTheme="minorHAnsi" w:cstheme="minorHAnsi"/>
          <w:sz w:val="20"/>
          <w:szCs w:val="20"/>
        </w:rPr>
        <w:t xml:space="preserve"> fruition </w:t>
      </w:r>
      <w:r w:rsidR="00B00F84" w:rsidRPr="00E16748">
        <w:rPr>
          <w:rFonts w:asciiTheme="minorHAnsi" w:hAnsiTheme="minorHAnsi" w:cstheme="minorHAnsi"/>
          <w:sz w:val="20"/>
          <w:szCs w:val="20"/>
        </w:rPr>
        <w:t>until 1893 when</w:t>
      </w:r>
      <w:r w:rsidR="006E0315" w:rsidRPr="00E16748">
        <w:rPr>
          <w:rFonts w:asciiTheme="minorHAnsi" w:hAnsiTheme="minorHAnsi" w:cstheme="minorHAnsi"/>
          <w:sz w:val="20"/>
          <w:szCs w:val="20"/>
        </w:rPr>
        <w:t xml:space="preserve"> the foundations of the new Cathedral began following the demolition of the old Cathedral.</w:t>
      </w:r>
      <w:r w:rsidR="00FB3FAC" w:rsidRPr="00E16748">
        <w:rPr>
          <w:rFonts w:asciiTheme="minorHAnsi" w:hAnsiTheme="minorHAnsi" w:cstheme="minorHAnsi"/>
          <w:sz w:val="20"/>
          <w:szCs w:val="20"/>
        </w:rPr>
        <w:t xml:space="preserve"> The project, costing 11.5 million German Marks was officially consecrated on February </w:t>
      </w:r>
      <w:r w:rsidR="00FB3FAC" w:rsidRPr="00E16748">
        <w:rPr>
          <w:rFonts w:asciiTheme="minorHAnsi" w:hAnsiTheme="minorHAnsi" w:cstheme="minorHAnsi"/>
          <w:noProof/>
          <w:sz w:val="20"/>
          <w:szCs w:val="20"/>
        </w:rPr>
        <w:t>27</w:t>
      </w:r>
      <w:r w:rsidR="00FB3FAC" w:rsidRPr="00E16748">
        <w:rPr>
          <w:rFonts w:asciiTheme="minorHAnsi" w:hAnsiTheme="minorHAnsi" w:cstheme="minorHAnsi"/>
          <w:noProof/>
          <w:sz w:val="20"/>
          <w:szCs w:val="20"/>
          <w:vertAlign w:val="superscript"/>
        </w:rPr>
        <w:t>th</w:t>
      </w:r>
      <w:r w:rsidR="00BD346F" w:rsidRPr="00E16748">
        <w:rPr>
          <w:rFonts w:asciiTheme="minorHAnsi" w:hAnsiTheme="minorHAnsi" w:cstheme="minorHAnsi"/>
          <w:noProof/>
          <w:sz w:val="20"/>
          <w:szCs w:val="20"/>
          <w:vertAlign w:val="superscript"/>
        </w:rPr>
        <w:t>,</w:t>
      </w:r>
      <w:r w:rsidR="00FB3FAC" w:rsidRPr="00E16748">
        <w:rPr>
          <w:rFonts w:asciiTheme="minorHAnsi" w:hAnsiTheme="minorHAnsi" w:cstheme="minorHAnsi"/>
          <w:sz w:val="20"/>
          <w:szCs w:val="20"/>
        </w:rPr>
        <w:t xml:space="preserve"> 1905 and would become a landmark of increased significance with an air of scrutiny over the luxurious and possible ostentatious design of the cathedral.</w:t>
      </w:r>
      <w:r w:rsidR="00FB3FAC" w:rsidRPr="00E16748">
        <w:rPr>
          <w:rStyle w:val="FootnoteReference"/>
          <w:rFonts w:asciiTheme="minorHAnsi" w:hAnsiTheme="minorHAnsi" w:cstheme="minorHAnsi"/>
          <w:sz w:val="20"/>
          <w:szCs w:val="20"/>
        </w:rPr>
        <w:footnoteReference w:id="1"/>
      </w:r>
    </w:p>
    <w:p w14:paraId="21640DCD" w14:textId="03788C88" w:rsidR="00116E5B" w:rsidRPr="00E16748" w:rsidRDefault="004D5E6F">
      <w:pPr>
        <w:rPr>
          <w:sz w:val="20"/>
          <w:szCs w:val="20"/>
        </w:rPr>
      </w:pPr>
      <w:r w:rsidRPr="00E16748">
        <w:rPr>
          <w:sz w:val="20"/>
          <w:szCs w:val="20"/>
        </w:rPr>
        <w:t xml:space="preserve">The Cathedral suffered extensive damage during the second </w:t>
      </w:r>
      <w:r w:rsidR="00CF66A2" w:rsidRPr="00E16748">
        <w:rPr>
          <w:sz w:val="20"/>
          <w:szCs w:val="20"/>
        </w:rPr>
        <w:t>W</w:t>
      </w:r>
      <w:r w:rsidRPr="00E16748">
        <w:rPr>
          <w:sz w:val="20"/>
          <w:szCs w:val="20"/>
        </w:rPr>
        <w:t xml:space="preserve">orld </w:t>
      </w:r>
      <w:r w:rsidR="00CF66A2" w:rsidRPr="00E16748">
        <w:rPr>
          <w:sz w:val="20"/>
          <w:szCs w:val="20"/>
        </w:rPr>
        <w:t>W</w:t>
      </w:r>
      <w:r w:rsidRPr="00E16748">
        <w:rPr>
          <w:sz w:val="20"/>
          <w:szCs w:val="20"/>
        </w:rPr>
        <w:t>ar firstly in 1940 where an air raid caused the loss of the altar windows and in 1944 where further and more extensive damage was caused by a liquid incendiary bomb struck the dome structure</w:t>
      </w:r>
      <w:r w:rsidR="00CB4D1B">
        <w:rPr>
          <w:sz w:val="20"/>
          <w:szCs w:val="20"/>
        </w:rPr>
        <w:t>. D</w:t>
      </w:r>
      <w:r w:rsidRPr="00E16748">
        <w:rPr>
          <w:sz w:val="20"/>
          <w:szCs w:val="20"/>
        </w:rPr>
        <w:t xml:space="preserve">ue to the difficulty in accessing the location of the cathedral, </w:t>
      </w:r>
      <w:r w:rsidR="00CB4D1B">
        <w:rPr>
          <w:sz w:val="20"/>
          <w:szCs w:val="20"/>
        </w:rPr>
        <w:t>t</w:t>
      </w:r>
      <w:r w:rsidRPr="00E16748">
        <w:rPr>
          <w:sz w:val="20"/>
          <w:szCs w:val="20"/>
        </w:rPr>
        <w:t xml:space="preserve">he fire spread to the crypt below </w:t>
      </w:r>
      <w:r w:rsidR="003D62C7" w:rsidRPr="00E16748">
        <w:rPr>
          <w:sz w:val="20"/>
          <w:szCs w:val="20"/>
        </w:rPr>
        <w:t>and transfo</w:t>
      </w:r>
      <w:r w:rsidR="00CB4D1B">
        <w:rPr>
          <w:sz w:val="20"/>
          <w:szCs w:val="20"/>
        </w:rPr>
        <w:t>rmed</w:t>
      </w:r>
      <w:r w:rsidRPr="00E16748">
        <w:rPr>
          <w:sz w:val="20"/>
          <w:szCs w:val="20"/>
        </w:rPr>
        <w:t xml:space="preserve"> the cathedral in</w:t>
      </w:r>
      <w:r w:rsidR="003D62C7" w:rsidRPr="00E16748">
        <w:rPr>
          <w:sz w:val="20"/>
          <w:szCs w:val="20"/>
        </w:rPr>
        <w:t>to</w:t>
      </w:r>
      <w:r w:rsidRPr="00E16748">
        <w:rPr>
          <w:sz w:val="20"/>
          <w:szCs w:val="20"/>
        </w:rPr>
        <w:t xml:space="preserve"> ruins.</w:t>
      </w:r>
      <w:r w:rsidR="006E530B" w:rsidRPr="00E16748">
        <w:rPr>
          <w:sz w:val="20"/>
          <w:szCs w:val="20"/>
        </w:rPr>
        <w:t xml:space="preserve"> </w:t>
      </w:r>
    </w:p>
    <w:p w14:paraId="64942E26" w14:textId="31C07AAE" w:rsidR="0035434C" w:rsidRPr="00E16748" w:rsidRDefault="0035434C">
      <w:pPr>
        <w:rPr>
          <w:sz w:val="20"/>
          <w:szCs w:val="20"/>
        </w:rPr>
      </w:pPr>
      <w:r w:rsidRPr="00E16748">
        <w:rPr>
          <w:sz w:val="20"/>
          <w:szCs w:val="20"/>
        </w:rPr>
        <w:t>Reconstruction work began on the still severely damaged Cathedral in 1975 with the full restoration being completed in 1993</w:t>
      </w:r>
      <w:r w:rsidR="00CB4D1B">
        <w:rPr>
          <w:sz w:val="20"/>
          <w:szCs w:val="20"/>
        </w:rPr>
        <w:t>.</w:t>
      </w:r>
      <w:r w:rsidRPr="00E16748">
        <w:rPr>
          <w:sz w:val="20"/>
          <w:szCs w:val="20"/>
        </w:rPr>
        <w:t xml:space="preserve"> </w:t>
      </w:r>
      <w:r w:rsidR="00CB4D1B">
        <w:rPr>
          <w:sz w:val="20"/>
          <w:szCs w:val="20"/>
        </w:rPr>
        <w:t>Further significant</w:t>
      </w:r>
      <w:r w:rsidRPr="00E16748">
        <w:rPr>
          <w:sz w:val="20"/>
          <w:szCs w:val="20"/>
        </w:rPr>
        <w:t xml:space="preserve"> restoration be</w:t>
      </w:r>
      <w:r w:rsidR="00CB4D1B">
        <w:rPr>
          <w:sz w:val="20"/>
          <w:szCs w:val="20"/>
        </w:rPr>
        <w:t>gan much later with</w:t>
      </w:r>
      <w:r w:rsidRPr="00E16748">
        <w:rPr>
          <w:sz w:val="20"/>
          <w:szCs w:val="20"/>
        </w:rPr>
        <w:t xml:space="preserve"> the opening of the Hohenzollern crypt to the public in 2002.</w:t>
      </w:r>
    </w:p>
    <w:p w14:paraId="22C34161" w14:textId="7AA74174" w:rsidR="00812532" w:rsidRPr="00E16748" w:rsidRDefault="00874D43" w:rsidP="007F7257">
      <w:pPr>
        <w:rPr>
          <w:b/>
          <w:sz w:val="20"/>
          <w:szCs w:val="20"/>
        </w:rPr>
      </w:pPr>
      <w:r w:rsidRPr="00E16748">
        <w:rPr>
          <w:b/>
          <w:noProof/>
          <w:sz w:val="20"/>
          <w:szCs w:val="20"/>
        </w:rPr>
        <w:lastRenderedPageBreak/>
        <w:drawing>
          <wp:anchor distT="0" distB="0" distL="114300" distR="114300" simplePos="0" relativeHeight="251664384" behindDoc="0" locked="0" layoutInCell="1" allowOverlap="1" wp14:anchorId="0FA58CD3" wp14:editId="7C17E476">
            <wp:simplePos x="0" y="0"/>
            <wp:positionH relativeFrom="column">
              <wp:posOffset>-470535</wp:posOffset>
            </wp:positionH>
            <wp:positionV relativeFrom="paragraph">
              <wp:posOffset>248285</wp:posOffset>
            </wp:positionV>
            <wp:extent cx="1980565" cy="1485265"/>
            <wp:effectExtent l="0" t="0" r="635" b="63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7587.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1980565" cy="1485265"/>
                    </a:xfrm>
                    <a:prstGeom prst="rect">
                      <a:avLst/>
                    </a:prstGeom>
                  </pic:spPr>
                </pic:pic>
              </a:graphicData>
            </a:graphic>
            <wp14:sizeRelH relativeFrom="page">
              <wp14:pctWidth>0</wp14:pctWidth>
            </wp14:sizeRelH>
            <wp14:sizeRelV relativeFrom="page">
              <wp14:pctHeight>0</wp14:pctHeight>
            </wp14:sizeRelV>
          </wp:anchor>
        </w:drawing>
      </w:r>
      <w:r w:rsidR="00016E37" w:rsidRPr="00E16748">
        <w:rPr>
          <w:b/>
          <w:sz w:val="20"/>
          <w:szCs w:val="20"/>
        </w:rPr>
        <w:t>The</w:t>
      </w:r>
      <w:r w:rsidR="009255D1" w:rsidRPr="00E16748">
        <w:rPr>
          <w:b/>
          <w:sz w:val="20"/>
          <w:szCs w:val="20"/>
        </w:rPr>
        <w:t xml:space="preserve"> Hohenzollern</w:t>
      </w:r>
      <w:r w:rsidR="00016E37" w:rsidRPr="00E16748">
        <w:rPr>
          <w:b/>
          <w:sz w:val="20"/>
          <w:szCs w:val="20"/>
        </w:rPr>
        <w:t xml:space="preserve"> Crypt</w:t>
      </w:r>
    </w:p>
    <w:p w14:paraId="3D387732" w14:textId="76CC675B" w:rsidR="001B3702" w:rsidRPr="00E16748" w:rsidRDefault="00BF587C" w:rsidP="007F7257">
      <w:pPr>
        <w:rPr>
          <w:sz w:val="20"/>
          <w:szCs w:val="20"/>
        </w:rPr>
      </w:pPr>
      <w:r w:rsidRPr="00E16748">
        <w:rPr>
          <w:sz w:val="20"/>
          <w:szCs w:val="20"/>
        </w:rPr>
        <w:t>The Hohenzollern Crypt is a major</w:t>
      </w:r>
      <w:r w:rsidR="00D3449D" w:rsidRPr="00E16748">
        <w:rPr>
          <w:sz w:val="20"/>
          <w:szCs w:val="20"/>
        </w:rPr>
        <w:t xml:space="preserve"> featu</w:t>
      </w:r>
      <w:r w:rsidR="005732B3" w:rsidRPr="00E16748">
        <w:rPr>
          <w:sz w:val="20"/>
          <w:szCs w:val="20"/>
        </w:rPr>
        <w:t>re of the Berliner Dom and is</w:t>
      </w:r>
      <w:r w:rsidR="00D3449D" w:rsidRPr="00E16748">
        <w:rPr>
          <w:sz w:val="20"/>
          <w:szCs w:val="20"/>
        </w:rPr>
        <w:t xml:space="preserve"> place</w:t>
      </w:r>
      <w:r w:rsidR="00DA16D9" w:rsidRPr="00E16748">
        <w:rPr>
          <w:sz w:val="20"/>
          <w:szCs w:val="20"/>
        </w:rPr>
        <w:t>d</w:t>
      </w:r>
      <w:r w:rsidR="00D3449D" w:rsidRPr="00E16748">
        <w:rPr>
          <w:sz w:val="20"/>
          <w:szCs w:val="20"/>
        </w:rPr>
        <w:t xml:space="preserve"> underneath the Cathedral</w:t>
      </w:r>
      <w:r w:rsidR="005732B3" w:rsidRPr="00E16748">
        <w:rPr>
          <w:sz w:val="20"/>
          <w:szCs w:val="20"/>
        </w:rPr>
        <w:t xml:space="preserve">. It </w:t>
      </w:r>
      <w:r w:rsidR="00D3449D" w:rsidRPr="00E16748">
        <w:rPr>
          <w:sz w:val="20"/>
          <w:szCs w:val="20"/>
        </w:rPr>
        <w:t>is</w:t>
      </w:r>
      <w:r w:rsidR="005732B3" w:rsidRPr="00E16748">
        <w:rPr>
          <w:sz w:val="20"/>
          <w:szCs w:val="20"/>
        </w:rPr>
        <w:t xml:space="preserve"> regarded as</w:t>
      </w:r>
      <w:r w:rsidR="00D3449D" w:rsidRPr="00E16748">
        <w:rPr>
          <w:sz w:val="20"/>
          <w:szCs w:val="20"/>
        </w:rPr>
        <w:t xml:space="preserve"> ‘the most important dynastic sepulchre (a small room/monument where a dead person is either laid or buried) in Germany, (and) contains nearly 100 sarcophagi</w:t>
      </w:r>
      <w:r w:rsidR="006F3BC2" w:rsidRPr="00E16748">
        <w:rPr>
          <w:sz w:val="20"/>
          <w:szCs w:val="20"/>
        </w:rPr>
        <w:t xml:space="preserve"> (stone coffin</w:t>
      </w:r>
      <w:r w:rsidR="00503E88" w:rsidRPr="00E16748">
        <w:rPr>
          <w:sz w:val="20"/>
          <w:szCs w:val="20"/>
        </w:rPr>
        <w:t>’s</w:t>
      </w:r>
      <w:r w:rsidR="006F3BC2" w:rsidRPr="00E16748">
        <w:rPr>
          <w:sz w:val="20"/>
          <w:szCs w:val="20"/>
        </w:rPr>
        <w:t>)</w:t>
      </w:r>
      <w:r w:rsidR="00D3449D" w:rsidRPr="00E16748">
        <w:rPr>
          <w:sz w:val="20"/>
          <w:szCs w:val="20"/>
        </w:rPr>
        <w:t xml:space="preserve"> and burial monuments from four centuries’.</w:t>
      </w:r>
      <w:r w:rsidR="00D3449D" w:rsidRPr="00E16748">
        <w:rPr>
          <w:rStyle w:val="FootnoteReference"/>
          <w:sz w:val="20"/>
          <w:szCs w:val="20"/>
        </w:rPr>
        <w:footnoteReference w:id="2"/>
      </w:r>
      <w:r w:rsidR="00CF66A2" w:rsidRPr="00E16748">
        <w:rPr>
          <w:sz w:val="20"/>
          <w:szCs w:val="20"/>
        </w:rPr>
        <w:t xml:space="preserve"> </w:t>
      </w:r>
      <w:r w:rsidR="00A97F23" w:rsidRPr="00E16748">
        <w:rPr>
          <w:sz w:val="20"/>
          <w:szCs w:val="20"/>
        </w:rPr>
        <w:t xml:space="preserve">The crypt was damaged during World War two as a result of the collapse of the main dome and the subsequent fire which broke out. The crypt was eventually restored and </w:t>
      </w:r>
      <w:r w:rsidR="00CB4D1B">
        <w:rPr>
          <w:sz w:val="20"/>
          <w:szCs w:val="20"/>
        </w:rPr>
        <w:t xml:space="preserve">has </w:t>
      </w:r>
      <w:r w:rsidR="00A97F23" w:rsidRPr="00E16748">
        <w:rPr>
          <w:sz w:val="20"/>
          <w:szCs w:val="20"/>
        </w:rPr>
        <w:t xml:space="preserve">been a popular place to visit as one of the most significant </w:t>
      </w:r>
      <w:r w:rsidR="00A97F23" w:rsidRPr="00E16748">
        <w:rPr>
          <w:noProof/>
          <w:sz w:val="20"/>
          <w:szCs w:val="20"/>
        </w:rPr>
        <w:t>place</w:t>
      </w:r>
      <w:r w:rsidR="003065F8" w:rsidRPr="00E16748">
        <w:rPr>
          <w:noProof/>
          <w:sz w:val="20"/>
          <w:szCs w:val="20"/>
        </w:rPr>
        <w:t>s</w:t>
      </w:r>
      <w:r w:rsidR="00A97F23" w:rsidRPr="00E16748">
        <w:rPr>
          <w:sz w:val="20"/>
          <w:szCs w:val="20"/>
        </w:rPr>
        <w:t xml:space="preserve"> of royal burial in Europe. </w:t>
      </w:r>
    </w:p>
    <w:p w14:paraId="0B13906C" w14:textId="7D86F260" w:rsidR="001B3702" w:rsidRPr="00E16748" w:rsidRDefault="001B3702">
      <w:pPr>
        <w:rPr>
          <w:b/>
          <w:sz w:val="20"/>
          <w:szCs w:val="20"/>
        </w:rPr>
      </w:pPr>
      <w:r w:rsidRPr="00E16748">
        <w:rPr>
          <w:noProof/>
          <w:sz w:val="20"/>
          <w:szCs w:val="20"/>
        </w:rPr>
        <mc:AlternateContent>
          <mc:Choice Requires="wps">
            <w:drawing>
              <wp:anchor distT="0" distB="0" distL="114300" distR="114300" simplePos="0" relativeHeight="251666432" behindDoc="0" locked="0" layoutInCell="1" allowOverlap="1" wp14:anchorId="543F0A59" wp14:editId="5C53D01C">
                <wp:simplePos x="0" y="0"/>
                <wp:positionH relativeFrom="column">
                  <wp:posOffset>-222885</wp:posOffset>
                </wp:positionH>
                <wp:positionV relativeFrom="paragraph">
                  <wp:posOffset>-3810</wp:posOffset>
                </wp:positionV>
                <wp:extent cx="2310130" cy="635"/>
                <wp:effectExtent l="0" t="0" r="0" b="6985"/>
                <wp:wrapSquare wrapText="bothSides"/>
                <wp:docPr id="7" name="Text Box 7"/>
                <wp:cNvGraphicFramePr/>
                <a:graphic xmlns:a="http://schemas.openxmlformats.org/drawingml/2006/main">
                  <a:graphicData uri="http://schemas.microsoft.com/office/word/2010/wordprocessingShape">
                    <wps:wsp>
                      <wps:cNvSpPr txBox="1"/>
                      <wps:spPr>
                        <a:xfrm>
                          <a:off x="0" y="0"/>
                          <a:ext cx="2310130" cy="635"/>
                        </a:xfrm>
                        <a:prstGeom prst="rect">
                          <a:avLst/>
                        </a:prstGeom>
                        <a:solidFill>
                          <a:prstClr val="white"/>
                        </a:solidFill>
                        <a:ln>
                          <a:noFill/>
                        </a:ln>
                      </wps:spPr>
                      <wps:txbx>
                        <w:txbxContent>
                          <w:p w14:paraId="0F17F268" w14:textId="129912C7" w:rsidR="001B3702" w:rsidRPr="00307864" w:rsidRDefault="001B3702" w:rsidP="001B3702">
                            <w:pPr>
                              <w:pStyle w:val="Caption"/>
                              <w:rPr>
                                <w:b/>
                                <w:noProof/>
                              </w:rPr>
                            </w:pPr>
                            <w:r>
                              <w:t xml:space="preserve">Figure </w:t>
                            </w:r>
                            <w:r w:rsidR="0068547E">
                              <w:fldChar w:fldCharType="begin"/>
                            </w:r>
                            <w:r w:rsidR="0068547E">
                              <w:instrText xml:space="preserve"> SEQ Figure \* ARABIC </w:instrText>
                            </w:r>
                            <w:r w:rsidR="0068547E">
                              <w:fldChar w:fldCharType="separate"/>
                            </w:r>
                            <w:r w:rsidR="00EB3B09">
                              <w:rPr>
                                <w:noProof/>
                              </w:rPr>
                              <w:t>2</w:t>
                            </w:r>
                            <w:r w:rsidR="0068547E">
                              <w:rPr>
                                <w:noProof/>
                              </w:rPr>
                              <w:fldChar w:fldCharType="end"/>
                            </w:r>
                            <w:r>
                              <w:t>: A photograph of a Sarcophagi found in the Hohenzollern Crypt (picture taken from author’s private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43F0A59" id="_x0000_t202" coordsize="21600,21600" o:spt="202" path="m,l,21600r21600,l21600,xe">
                <v:stroke joinstyle="miter"/>
                <v:path gradientshapeok="t" o:connecttype="rect"/>
              </v:shapetype>
              <v:shape id="Text Box 7" o:spid="_x0000_s1026" type="#_x0000_t202" style="position:absolute;margin-left:-17.55pt;margin-top:-.3pt;width:181.9pt;height:.0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" stroked="f">
                <v:textbox style="mso-fit-shape-to-text:t" inset="0,0,0,0">
                  <w:txbxContent>
                    <w:p w14:paraId="0F17F268" w14:textId="129912C7" w:rsidR="001B3702" w:rsidRPr="00307864" w:rsidRDefault="001B3702" w:rsidP="001B3702">
                      <w:pPr>
                        <w:pStyle w:val="Caption"/>
                        <w:rPr>
                          <w:b/>
                          <w:noProof/>
                        </w:rPr>
                      </w:pPr>
                      <w:r>
                        <w:t xml:space="preserve">Figure </w:t>
                      </w:r>
                      <w:r w:rsidR="0068547E">
                        <w:fldChar w:fldCharType="begin"/>
                      </w:r>
                      <w:r w:rsidR="0068547E">
                        <w:instrText xml:space="preserve"> SEQ Figure \* ARABIC </w:instrText>
                      </w:r>
                      <w:r w:rsidR="0068547E">
                        <w:fldChar w:fldCharType="separate"/>
                      </w:r>
                      <w:r w:rsidR="00EB3B09">
                        <w:rPr>
                          <w:noProof/>
                        </w:rPr>
                        <w:t>2</w:t>
                      </w:r>
                      <w:r w:rsidR="0068547E">
                        <w:rPr>
                          <w:noProof/>
                        </w:rPr>
                        <w:fldChar w:fldCharType="end"/>
                      </w:r>
                      <w:r>
                        <w:t>: A photograph of a Sarcophagi found in the Hohenzollern Crypt (picture taken from author’s private collection)</w:t>
                      </w:r>
                    </w:p>
                  </w:txbxContent>
                </v:textbox>
                <w10:wrap type="square"/>
              </v:shape>
            </w:pict>
          </mc:Fallback>
        </mc:AlternateContent>
      </w:r>
    </w:p>
    <w:p w14:paraId="446F31B3" w14:textId="77777777" w:rsidR="001B3702" w:rsidRPr="00E16748" w:rsidRDefault="001B3702">
      <w:pPr>
        <w:rPr>
          <w:b/>
          <w:sz w:val="20"/>
          <w:szCs w:val="20"/>
        </w:rPr>
      </w:pPr>
    </w:p>
    <w:p w14:paraId="2B8BB352" w14:textId="78D278E4" w:rsidR="001B3702" w:rsidRPr="00E16748" w:rsidRDefault="00A5509C">
      <w:pPr>
        <w:rPr>
          <w:b/>
          <w:sz w:val="20"/>
          <w:szCs w:val="20"/>
        </w:rPr>
      </w:pPr>
      <w:r w:rsidRPr="00E16748">
        <w:rPr>
          <w:b/>
          <w:sz w:val="20"/>
          <w:szCs w:val="20"/>
        </w:rPr>
        <w:t>Architectural</w:t>
      </w:r>
      <w:r w:rsidR="003376E9" w:rsidRPr="00E16748">
        <w:rPr>
          <w:b/>
          <w:sz w:val="20"/>
          <w:szCs w:val="20"/>
        </w:rPr>
        <w:t>/Visual</w:t>
      </w:r>
      <w:r w:rsidRPr="00E16748">
        <w:rPr>
          <w:b/>
          <w:sz w:val="20"/>
          <w:szCs w:val="20"/>
        </w:rPr>
        <w:t xml:space="preserve"> Features</w:t>
      </w:r>
    </w:p>
    <w:p w14:paraId="7903AC66" w14:textId="2DD4063E" w:rsidR="0093033E" w:rsidRPr="00E16748" w:rsidRDefault="0093033E" w:rsidP="00BD7006">
      <w:pPr>
        <w:rPr>
          <w:b/>
          <w:noProof/>
          <w:sz w:val="20"/>
          <w:szCs w:val="20"/>
        </w:rPr>
      </w:pPr>
      <w:r w:rsidRPr="00E16748">
        <w:rPr>
          <w:noProof/>
          <w:sz w:val="20"/>
          <w:szCs w:val="20"/>
        </w:rPr>
        <w:drawing>
          <wp:anchor distT="0" distB="0" distL="114300" distR="114300" simplePos="0" relativeHeight="251658240" behindDoc="0" locked="0" layoutInCell="1" allowOverlap="1" wp14:anchorId="7C8CA86D" wp14:editId="3A668E50">
            <wp:simplePos x="0" y="0"/>
            <wp:positionH relativeFrom="margin">
              <wp:align>left</wp:align>
            </wp:positionH>
            <wp:positionV relativeFrom="paragraph">
              <wp:posOffset>188595</wp:posOffset>
            </wp:positionV>
            <wp:extent cx="2254250" cy="1688465"/>
            <wp:effectExtent l="0" t="2858"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2254250" cy="1688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6C4D" w:rsidRPr="00E16748">
        <w:rPr>
          <w:sz w:val="20"/>
          <w:szCs w:val="20"/>
        </w:rPr>
        <w:t xml:space="preserve">Some of the main features of the Berliner Dom’s include the immense dome structure </w:t>
      </w:r>
      <w:r w:rsidR="002738F5" w:rsidRPr="00E16748">
        <w:rPr>
          <w:sz w:val="20"/>
          <w:szCs w:val="20"/>
        </w:rPr>
        <w:t xml:space="preserve">appearing 70 meters high and immediately capturing the attention of each visitor as they enter the Cathedral. </w:t>
      </w:r>
      <w:r w:rsidR="00D20EF5" w:rsidRPr="00E16748">
        <w:rPr>
          <w:sz w:val="20"/>
          <w:szCs w:val="20"/>
        </w:rPr>
        <w:t>The dome st</w:t>
      </w:r>
      <w:r w:rsidR="00B02FAE" w:rsidRPr="00E16748">
        <w:rPr>
          <w:sz w:val="20"/>
          <w:szCs w:val="20"/>
        </w:rPr>
        <w:t>ructure features eight spectacular mosaics which depict the Sermon on the Mount</w:t>
      </w:r>
      <w:r w:rsidR="00704821" w:rsidRPr="00E16748">
        <w:rPr>
          <w:sz w:val="20"/>
          <w:szCs w:val="20"/>
        </w:rPr>
        <w:t xml:space="preserve">, whilst beneath </w:t>
      </w:r>
      <w:r w:rsidR="00704821" w:rsidRPr="00E16748">
        <w:rPr>
          <w:noProof/>
          <w:sz w:val="20"/>
          <w:szCs w:val="20"/>
        </w:rPr>
        <w:t>this</w:t>
      </w:r>
      <w:r w:rsidR="004A3D61" w:rsidRPr="00E16748">
        <w:rPr>
          <w:noProof/>
          <w:sz w:val="20"/>
          <w:szCs w:val="20"/>
        </w:rPr>
        <w:t>,</w:t>
      </w:r>
      <w:r w:rsidR="00704821" w:rsidRPr="00E16748">
        <w:rPr>
          <w:sz w:val="20"/>
          <w:szCs w:val="20"/>
        </w:rPr>
        <w:t xml:space="preserve"> there are sandstone sculptures showing the ‘four European reformers (Zwingli, Luther, Melanchthon and Calvin) and the four territorial lords’</w:t>
      </w:r>
      <w:r w:rsidR="00B02FAE" w:rsidRPr="00E16748">
        <w:rPr>
          <w:sz w:val="20"/>
          <w:szCs w:val="20"/>
        </w:rPr>
        <w:t>.</w:t>
      </w:r>
      <w:r w:rsidR="00601F83" w:rsidRPr="00E16748">
        <w:rPr>
          <w:rStyle w:val="FootnoteReference"/>
          <w:sz w:val="20"/>
          <w:szCs w:val="20"/>
        </w:rPr>
        <w:footnoteReference w:id="3"/>
      </w:r>
      <w:r w:rsidR="00B02FAE" w:rsidRPr="00E16748">
        <w:rPr>
          <w:sz w:val="20"/>
          <w:szCs w:val="20"/>
        </w:rPr>
        <w:t xml:space="preserve"> </w:t>
      </w:r>
      <w:r w:rsidR="002738F5" w:rsidRPr="00E16748">
        <w:rPr>
          <w:sz w:val="20"/>
          <w:szCs w:val="20"/>
        </w:rPr>
        <w:t>Another major feature is the Dome Walkway where visitors to the Cathedral can ascend through the outer walkway of the remarkable dome structure and climb the 270 steps to</w:t>
      </w:r>
      <w:r w:rsidR="008C2AB3">
        <w:rPr>
          <w:sz w:val="20"/>
          <w:szCs w:val="20"/>
        </w:rPr>
        <w:t xml:space="preserve"> be</w:t>
      </w:r>
      <w:r w:rsidR="002738F5" w:rsidRPr="00E16748">
        <w:rPr>
          <w:sz w:val="20"/>
          <w:szCs w:val="20"/>
        </w:rPr>
        <w:t xml:space="preserve"> rewarded with a sensational view of Berlin.</w:t>
      </w:r>
      <w:r w:rsidR="0035256B" w:rsidRPr="00E16748">
        <w:rPr>
          <w:b/>
          <w:noProof/>
          <w:sz w:val="20"/>
          <w:szCs w:val="20"/>
        </w:rPr>
        <w:t xml:space="preserve"> </w:t>
      </w:r>
    </w:p>
    <w:p w14:paraId="36BC237B" w14:textId="478DB91F" w:rsidR="0093033E" w:rsidRPr="00E16748" w:rsidRDefault="0093033E" w:rsidP="00BD7006">
      <w:pPr>
        <w:rPr>
          <w:sz w:val="20"/>
          <w:szCs w:val="20"/>
        </w:rPr>
      </w:pPr>
      <w:r w:rsidRPr="00E16748">
        <w:rPr>
          <w:noProof/>
          <w:sz w:val="20"/>
          <w:szCs w:val="20"/>
        </w:rPr>
        <mc:AlternateContent>
          <mc:Choice Requires="wps">
            <w:drawing>
              <wp:anchor distT="0" distB="0" distL="114300" distR="114300" simplePos="0" relativeHeight="251660288" behindDoc="0" locked="0" layoutInCell="1" allowOverlap="1" wp14:anchorId="5046EFEE" wp14:editId="24105A52">
                <wp:simplePos x="0" y="0"/>
                <wp:positionH relativeFrom="margin">
                  <wp:align>left</wp:align>
                </wp:positionH>
                <wp:positionV relativeFrom="paragraph">
                  <wp:posOffset>120015</wp:posOffset>
                </wp:positionV>
                <wp:extent cx="2322830" cy="635"/>
                <wp:effectExtent l="0" t="0" r="1270" b="6985"/>
                <wp:wrapSquare wrapText="bothSides"/>
                <wp:docPr id="1" name="Text Box 1"/>
                <wp:cNvGraphicFramePr/>
                <a:graphic xmlns:a="http://schemas.openxmlformats.org/drawingml/2006/main">
                  <a:graphicData uri="http://schemas.microsoft.com/office/word/2010/wordprocessingShape">
                    <wps:wsp>
                      <wps:cNvSpPr txBox="1"/>
                      <wps:spPr>
                        <a:xfrm>
                          <a:off x="0" y="0"/>
                          <a:ext cx="2323070" cy="635"/>
                        </a:xfrm>
                        <a:prstGeom prst="rect">
                          <a:avLst/>
                        </a:prstGeom>
                        <a:solidFill>
                          <a:prstClr val="white"/>
                        </a:solidFill>
                        <a:ln>
                          <a:noFill/>
                        </a:ln>
                      </wps:spPr>
                      <wps:txbx>
                        <w:txbxContent>
                          <w:p w14:paraId="1FFE07A9" w14:textId="289F5A3B" w:rsidR="00814929" w:rsidRPr="00C41346" w:rsidRDefault="00814929" w:rsidP="00814929">
                            <w:pPr>
                              <w:pStyle w:val="Caption"/>
                              <w:rPr>
                                <w:noProof/>
                              </w:rPr>
                            </w:pPr>
                            <w:r>
                              <w:t xml:space="preserve">Figure </w:t>
                            </w:r>
                            <w:r w:rsidR="0068547E">
                              <w:fldChar w:fldCharType="begin"/>
                            </w:r>
                            <w:r w:rsidR="0068547E">
                              <w:instrText xml:space="preserve"> SEQ Figure \* ARABIC </w:instrText>
                            </w:r>
                            <w:r w:rsidR="0068547E">
                              <w:fldChar w:fldCharType="separate"/>
                            </w:r>
                            <w:r w:rsidR="00EB3B09">
                              <w:rPr>
                                <w:noProof/>
                              </w:rPr>
                              <w:t>3</w:t>
                            </w:r>
                            <w:r w:rsidR="0068547E">
                              <w:rPr>
                                <w:noProof/>
                              </w:rPr>
                              <w:fldChar w:fldCharType="end"/>
                            </w:r>
                            <w:r>
                              <w:t>: A photograph of the Cathedral's Dome Structure (picture taken from author’s private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046EFEE" id="Text Box 1" o:spid="_x0000_s1027" type="#_x0000_t202" style="position:absolute;margin-left:0;margin-top:9.45pt;width:182.9pt;height:.05pt;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" stroked="f">
                <v:textbox style="mso-fit-shape-to-text:t" inset="0,0,0,0">
                  <w:txbxContent>
                    <w:p w14:paraId="1FFE07A9" w14:textId="289F5A3B" w:rsidR="00814929" w:rsidRPr="00C41346" w:rsidRDefault="00814929" w:rsidP="00814929">
                      <w:pPr>
                        <w:pStyle w:val="Caption"/>
                        <w:rPr>
                          <w:noProof/>
                        </w:rPr>
                      </w:pPr>
                      <w:r>
                        <w:t xml:space="preserve">Figure </w:t>
                      </w:r>
                      <w:r w:rsidR="0068547E">
                        <w:fldChar w:fldCharType="begin"/>
                      </w:r>
                      <w:r w:rsidR="0068547E">
                        <w:instrText xml:space="preserve"> SEQ Figure \* ARABIC </w:instrText>
                      </w:r>
                      <w:r w:rsidR="0068547E">
                        <w:fldChar w:fldCharType="separate"/>
                      </w:r>
                      <w:r w:rsidR="00EB3B09">
                        <w:rPr>
                          <w:noProof/>
                        </w:rPr>
                        <w:t>3</w:t>
                      </w:r>
                      <w:r w:rsidR="0068547E">
                        <w:rPr>
                          <w:noProof/>
                        </w:rPr>
                        <w:fldChar w:fldCharType="end"/>
                      </w:r>
                      <w:r>
                        <w:t>: A photograph of the Cathedral's Dome Structure (picture taken from author’s private collection)</w:t>
                      </w:r>
                    </w:p>
                  </w:txbxContent>
                </v:textbox>
                <w10:wrap type="square" anchorx="margin"/>
              </v:shape>
            </w:pict>
          </mc:Fallback>
        </mc:AlternateContent>
      </w:r>
    </w:p>
    <w:p w14:paraId="177760F3" w14:textId="4BD52CA6" w:rsidR="0093033E" w:rsidRPr="00E16748" w:rsidRDefault="0093033E" w:rsidP="00BD7006">
      <w:pPr>
        <w:rPr>
          <w:sz w:val="20"/>
          <w:szCs w:val="20"/>
        </w:rPr>
      </w:pPr>
    </w:p>
    <w:p w14:paraId="4C1EC32E" w14:textId="09886F9A" w:rsidR="0093033E" w:rsidRPr="00E16748" w:rsidRDefault="007430C6" w:rsidP="00BD7006">
      <w:pPr>
        <w:rPr>
          <w:sz w:val="20"/>
          <w:szCs w:val="20"/>
        </w:rPr>
      </w:pPr>
      <w:r w:rsidRPr="00E16748">
        <w:rPr>
          <w:b/>
          <w:noProof/>
          <w:sz w:val="20"/>
          <w:szCs w:val="20"/>
        </w:rPr>
        <w:drawing>
          <wp:anchor distT="0" distB="0" distL="114300" distR="114300" simplePos="0" relativeHeight="251661312" behindDoc="0" locked="0" layoutInCell="1" allowOverlap="1" wp14:anchorId="430EB6FA" wp14:editId="75749611">
            <wp:simplePos x="0" y="0"/>
            <wp:positionH relativeFrom="margin">
              <wp:align>left</wp:align>
            </wp:positionH>
            <wp:positionV relativeFrom="paragraph">
              <wp:posOffset>48260</wp:posOffset>
            </wp:positionV>
            <wp:extent cx="1530350" cy="1721485"/>
            <wp:effectExtent l="0" t="318"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7578.JPG"/>
                    <pic:cNvPicPr/>
                  </pic:nvPicPr>
                  <pic:blipFill rotWithShape="1">
                    <a:blip r:embed="rId11" cstate="print">
                      <a:extLst>
                        <a:ext uri="{28A0092B-C50C-407E-A947-70E740481C1C}">
                          <a14:useLocalDpi xmlns:a14="http://schemas.microsoft.com/office/drawing/2010/main" val="0"/>
                        </a:ext>
                      </a:extLst>
                    </a:blip>
                    <a:srcRect r="33531"/>
                    <a:stretch/>
                  </pic:blipFill>
                  <pic:spPr bwMode="auto">
                    <a:xfrm rot="5400000">
                      <a:off x="0" y="0"/>
                      <a:ext cx="1530350" cy="17214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6D954341" w14:textId="7F0C7347" w:rsidR="0093033E" w:rsidRPr="00E16748" w:rsidRDefault="00E16748" w:rsidP="00BD7006">
      <w:pPr>
        <w:rPr>
          <w:sz w:val="20"/>
          <w:szCs w:val="20"/>
        </w:rPr>
      </w:pPr>
      <w:r w:rsidRPr="00E16748">
        <w:rPr>
          <w:noProof/>
          <w:sz w:val="20"/>
          <w:szCs w:val="20"/>
        </w:rPr>
        <mc:AlternateContent>
          <mc:Choice Requires="wps">
            <w:drawing>
              <wp:anchor distT="0" distB="0" distL="114300" distR="114300" simplePos="0" relativeHeight="251663360" behindDoc="0" locked="0" layoutInCell="1" allowOverlap="1" wp14:anchorId="5E3AF8E6" wp14:editId="26FA3CCB">
                <wp:simplePos x="0" y="0"/>
                <wp:positionH relativeFrom="margin">
                  <wp:posOffset>1760855</wp:posOffset>
                </wp:positionH>
                <wp:positionV relativeFrom="paragraph">
                  <wp:posOffset>888365</wp:posOffset>
                </wp:positionV>
                <wp:extent cx="2322830" cy="473710"/>
                <wp:effectExtent l="0" t="0" r="1270" b="2540"/>
                <wp:wrapSquare wrapText="bothSides"/>
                <wp:docPr id="5" name="Text Box 5"/>
                <wp:cNvGraphicFramePr/>
                <a:graphic xmlns:a="http://schemas.openxmlformats.org/drawingml/2006/main">
                  <a:graphicData uri="http://schemas.microsoft.com/office/word/2010/wordprocessingShape">
                    <wps:wsp>
                      <wps:cNvSpPr txBox="1"/>
                      <wps:spPr>
                        <a:xfrm>
                          <a:off x="0" y="0"/>
                          <a:ext cx="2322830" cy="473710"/>
                        </a:xfrm>
                        <a:prstGeom prst="rect">
                          <a:avLst/>
                        </a:prstGeom>
                        <a:solidFill>
                          <a:prstClr val="white"/>
                        </a:solidFill>
                        <a:ln>
                          <a:noFill/>
                        </a:ln>
                      </wps:spPr>
                      <wps:txbx>
                        <w:txbxContent>
                          <w:p w14:paraId="48197E35" w14:textId="10EF02C1" w:rsidR="00B62BB4" w:rsidRPr="00E10C36" w:rsidRDefault="00B62BB4" w:rsidP="00B62BB4">
                            <w:pPr>
                              <w:pStyle w:val="Caption"/>
                              <w:rPr>
                                <w:b/>
                                <w:noProof/>
                              </w:rPr>
                            </w:pPr>
                            <w:r>
                              <w:t xml:space="preserve">Figure </w:t>
                            </w:r>
                            <w:fldSimple w:instr=" SEQ Figure \* ARABIC ">
                              <w:r w:rsidR="00EB3B09">
                                <w:rPr>
                                  <w:noProof/>
                                </w:rPr>
                                <w:t>4</w:t>
                              </w:r>
                            </w:fldSimple>
                            <w:r>
                              <w:t>: A photograph of the famous organ of the Berliner Dom (picture taken from author's private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3AF8E6" id="Text Box 5" o:spid="_x0000_s1028" type="#_x0000_t202" style="position:absolute;margin-left:138.65pt;margin-top:69.95pt;width:182.9pt;height:37.3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" stroked="f">
                <v:textbox inset="0,0,0,0">
                  <w:txbxContent>
                    <w:p w14:paraId="48197E35" w14:textId="10EF02C1" w:rsidR="00B62BB4" w:rsidRPr="00E10C36" w:rsidRDefault="00B62BB4" w:rsidP="00B62BB4">
                      <w:pPr>
                        <w:pStyle w:val="Caption"/>
                        <w:rPr>
                          <w:b/>
                          <w:noProof/>
                        </w:rPr>
                      </w:pPr>
                      <w:r>
                        <w:t xml:space="preserve">Figure </w:t>
                      </w:r>
                      <w:fldSimple w:instr=" SEQ Figure \* ARABIC ">
                        <w:r w:rsidR="00EB3B09">
                          <w:rPr>
                            <w:noProof/>
                          </w:rPr>
                          <w:t>4</w:t>
                        </w:r>
                      </w:fldSimple>
                      <w:r>
                        <w:t>: A photograph of the famous organ of the Berliner Dom (picture taken from author's private collection)</w:t>
                      </w:r>
                    </w:p>
                  </w:txbxContent>
                </v:textbox>
                <w10:wrap type="square" anchorx="margin"/>
              </v:shape>
            </w:pict>
          </mc:Fallback>
        </mc:AlternateContent>
      </w:r>
      <w:r w:rsidR="0035256B" w:rsidRPr="00E16748">
        <w:rPr>
          <w:sz w:val="20"/>
          <w:szCs w:val="20"/>
        </w:rPr>
        <w:t>One further prominent feature of the Berliner Dom is its famous Organ which was the largest in Germany at its dedication in 1905 built by Wilhelm Sa</w:t>
      </w:r>
      <w:r w:rsidR="000515AA" w:rsidRPr="00E16748">
        <w:rPr>
          <w:sz w:val="20"/>
          <w:szCs w:val="20"/>
        </w:rPr>
        <w:t xml:space="preserve">uer. The legacy and importance of such an organ </w:t>
      </w:r>
      <w:r w:rsidR="004A3D61" w:rsidRPr="00E16748">
        <w:rPr>
          <w:sz w:val="20"/>
          <w:szCs w:val="20"/>
        </w:rPr>
        <w:t>can be</w:t>
      </w:r>
      <w:r w:rsidR="000515AA" w:rsidRPr="00E16748">
        <w:rPr>
          <w:sz w:val="20"/>
          <w:szCs w:val="20"/>
        </w:rPr>
        <w:t xml:space="preserve"> seen today as</w:t>
      </w:r>
      <w:r w:rsidR="00092135" w:rsidRPr="00E16748">
        <w:rPr>
          <w:sz w:val="20"/>
          <w:szCs w:val="20"/>
        </w:rPr>
        <w:t xml:space="preserve"> it is regarded</w:t>
      </w:r>
      <w:r w:rsidR="00B32949" w:rsidRPr="00E16748">
        <w:rPr>
          <w:sz w:val="20"/>
          <w:szCs w:val="20"/>
        </w:rPr>
        <w:t xml:space="preserve"> as</w:t>
      </w:r>
      <w:r w:rsidR="000515AA" w:rsidRPr="00E16748">
        <w:rPr>
          <w:sz w:val="20"/>
          <w:szCs w:val="20"/>
        </w:rPr>
        <w:t xml:space="preserve"> the largest organ from the German late-Romantic period to have been maintained in its original condition.</w:t>
      </w:r>
    </w:p>
    <w:p w14:paraId="509BDA2C" w14:textId="3045C111" w:rsidR="001B3702" w:rsidRPr="00E16748" w:rsidRDefault="001B3702">
      <w:pPr>
        <w:rPr>
          <w:b/>
          <w:sz w:val="20"/>
          <w:szCs w:val="20"/>
        </w:rPr>
      </w:pPr>
    </w:p>
    <w:p w14:paraId="2E7B763F" w14:textId="2E92FD6F" w:rsidR="007430C6" w:rsidRPr="00E16748" w:rsidRDefault="007430C6">
      <w:pPr>
        <w:rPr>
          <w:b/>
          <w:sz w:val="20"/>
          <w:szCs w:val="20"/>
        </w:rPr>
      </w:pPr>
    </w:p>
    <w:p w14:paraId="2816204E" w14:textId="63E8A533" w:rsidR="00D058E3" w:rsidRPr="00E16748" w:rsidRDefault="00812532">
      <w:pPr>
        <w:rPr>
          <w:sz w:val="20"/>
          <w:szCs w:val="20"/>
        </w:rPr>
      </w:pPr>
      <w:r w:rsidRPr="00E16748">
        <w:rPr>
          <w:b/>
          <w:sz w:val="20"/>
          <w:szCs w:val="20"/>
        </w:rPr>
        <w:t>Details and Offerings of the Berliner Dom</w:t>
      </w:r>
      <w:bookmarkStart w:id="1" w:name="Preis"/>
      <w:bookmarkEnd w:id="1"/>
    </w:p>
    <w:p w14:paraId="4374C211" w14:textId="3F19B595" w:rsidR="000B4B22" w:rsidRPr="00E16748" w:rsidRDefault="00016B90">
      <w:pPr>
        <w:rPr>
          <w:sz w:val="20"/>
          <w:szCs w:val="20"/>
        </w:rPr>
      </w:pPr>
      <w:r w:rsidRPr="00E16748">
        <w:rPr>
          <w:sz w:val="20"/>
          <w:szCs w:val="20"/>
        </w:rPr>
        <w:t xml:space="preserve">The Cathedral provides a variety of offerings which help to fund the cost of running such a large </w:t>
      </w:r>
      <w:r w:rsidR="008C2AB3">
        <w:rPr>
          <w:sz w:val="20"/>
          <w:szCs w:val="20"/>
        </w:rPr>
        <w:t>building</w:t>
      </w:r>
      <w:r w:rsidRPr="00E16748">
        <w:rPr>
          <w:sz w:val="20"/>
          <w:szCs w:val="20"/>
        </w:rPr>
        <w:t>. For example, the possibility for guided/audio tours, the rental of the Cathedral space for private events, the Cathedral shop</w:t>
      </w:r>
      <w:r w:rsidR="002E14F9" w:rsidRPr="00E16748">
        <w:rPr>
          <w:sz w:val="20"/>
          <w:szCs w:val="20"/>
        </w:rPr>
        <w:t xml:space="preserve"> and the Dom- Caf</w:t>
      </w:r>
      <w:r w:rsidR="00FF6D54" w:rsidRPr="00E16748">
        <w:rPr>
          <w:rFonts w:cstheme="minorHAnsi"/>
          <w:sz w:val="20"/>
          <w:szCs w:val="20"/>
        </w:rPr>
        <w:t>é</w:t>
      </w:r>
      <w:r w:rsidR="00FF6D54" w:rsidRPr="00E16748">
        <w:rPr>
          <w:sz w:val="20"/>
          <w:szCs w:val="20"/>
        </w:rPr>
        <w:t>.</w:t>
      </w:r>
    </w:p>
    <w:p w14:paraId="599FCA37" w14:textId="456A3696" w:rsidR="00016E37" w:rsidRPr="00E16748" w:rsidRDefault="009F3413">
      <w:pPr>
        <w:rPr>
          <w:sz w:val="20"/>
          <w:szCs w:val="20"/>
        </w:rPr>
      </w:pPr>
      <w:r w:rsidRPr="00E16748">
        <w:rPr>
          <w:i/>
          <w:sz w:val="20"/>
          <w:szCs w:val="20"/>
        </w:rPr>
        <w:t xml:space="preserve">Church </w:t>
      </w:r>
      <w:r w:rsidR="00016E37" w:rsidRPr="00E16748">
        <w:rPr>
          <w:i/>
          <w:sz w:val="20"/>
          <w:szCs w:val="20"/>
        </w:rPr>
        <w:t>Services</w:t>
      </w:r>
      <w:r w:rsidR="004E636A" w:rsidRPr="00E16748">
        <w:rPr>
          <w:i/>
          <w:sz w:val="20"/>
          <w:szCs w:val="20"/>
        </w:rPr>
        <w:t>:</w:t>
      </w:r>
    </w:p>
    <w:p w14:paraId="208DC53E" w14:textId="024423CE" w:rsidR="00301A17" w:rsidRPr="00E16748" w:rsidRDefault="003310BC">
      <w:pPr>
        <w:rPr>
          <w:sz w:val="20"/>
          <w:szCs w:val="20"/>
        </w:rPr>
      </w:pPr>
      <w:r w:rsidRPr="00E16748">
        <w:rPr>
          <w:sz w:val="20"/>
          <w:szCs w:val="20"/>
        </w:rPr>
        <w:t xml:space="preserve">Naturally, one of the primary functions of the Cathedral itself is its role as an active church and prominent centre for </w:t>
      </w:r>
      <w:r w:rsidR="003065F8" w:rsidRPr="00E16748">
        <w:rPr>
          <w:noProof/>
          <w:sz w:val="20"/>
          <w:szCs w:val="20"/>
        </w:rPr>
        <w:t>P</w:t>
      </w:r>
      <w:r w:rsidRPr="00E16748">
        <w:rPr>
          <w:noProof/>
          <w:sz w:val="20"/>
          <w:szCs w:val="20"/>
        </w:rPr>
        <w:t>rotestant</w:t>
      </w:r>
      <w:r w:rsidRPr="00E16748">
        <w:rPr>
          <w:sz w:val="20"/>
          <w:szCs w:val="20"/>
        </w:rPr>
        <w:t xml:space="preserve"> Christianity </w:t>
      </w:r>
      <w:r w:rsidR="00523A99">
        <w:rPr>
          <w:sz w:val="20"/>
          <w:szCs w:val="20"/>
        </w:rPr>
        <w:t>therefore,</w:t>
      </w:r>
      <w:r w:rsidRPr="00E16748">
        <w:rPr>
          <w:sz w:val="20"/>
          <w:szCs w:val="20"/>
        </w:rPr>
        <w:t xml:space="preserve"> </w:t>
      </w:r>
      <w:r w:rsidR="00523A99">
        <w:rPr>
          <w:sz w:val="20"/>
          <w:szCs w:val="20"/>
        </w:rPr>
        <w:t xml:space="preserve">the </w:t>
      </w:r>
      <w:r w:rsidRPr="00E16748">
        <w:rPr>
          <w:sz w:val="20"/>
          <w:szCs w:val="20"/>
        </w:rPr>
        <w:t>religious services of the Cathedral must</w:t>
      </w:r>
      <w:r w:rsidR="00523A99">
        <w:rPr>
          <w:sz w:val="20"/>
          <w:szCs w:val="20"/>
        </w:rPr>
        <w:t xml:space="preserve"> </w:t>
      </w:r>
      <w:r w:rsidRPr="00E16748">
        <w:rPr>
          <w:sz w:val="20"/>
          <w:szCs w:val="20"/>
        </w:rPr>
        <w:t>play a central</w:t>
      </w:r>
      <w:r w:rsidR="00E16748">
        <w:rPr>
          <w:sz w:val="20"/>
          <w:szCs w:val="20"/>
        </w:rPr>
        <w:t xml:space="preserve"> </w:t>
      </w:r>
      <w:r w:rsidRPr="00E16748">
        <w:rPr>
          <w:sz w:val="20"/>
          <w:szCs w:val="20"/>
        </w:rPr>
        <w:t>role.</w:t>
      </w:r>
      <w:r w:rsidR="00B40478" w:rsidRPr="00E16748">
        <w:rPr>
          <w:sz w:val="20"/>
          <w:szCs w:val="20"/>
        </w:rPr>
        <w:t xml:space="preserve"> As such the Cathedral’s tour and other activities cannot be accessed during the times for religious services. </w:t>
      </w:r>
    </w:p>
    <w:p w14:paraId="44EC4517" w14:textId="09E993E0" w:rsidR="00301A17" w:rsidRPr="00E16748" w:rsidRDefault="00301A17">
      <w:pPr>
        <w:rPr>
          <w:i/>
          <w:sz w:val="20"/>
          <w:szCs w:val="20"/>
        </w:rPr>
      </w:pPr>
      <w:r w:rsidRPr="00E16748">
        <w:rPr>
          <w:i/>
          <w:sz w:val="20"/>
          <w:szCs w:val="20"/>
        </w:rPr>
        <w:lastRenderedPageBreak/>
        <w:t>Other Offerings:</w:t>
      </w:r>
    </w:p>
    <w:p w14:paraId="6EAC148F" w14:textId="4DE1F4E7" w:rsidR="00301A17" w:rsidRPr="00E16748" w:rsidRDefault="00CE6EC5">
      <w:pPr>
        <w:rPr>
          <w:sz w:val="20"/>
          <w:szCs w:val="20"/>
        </w:rPr>
      </w:pPr>
      <w:r w:rsidRPr="00E16748">
        <w:rPr>
          <w:sz w:val="20"/>
          <w:szCs w:val="20"/>
        </w:rPr>
        <w:t xml:space="preserve">The Cathedral also has an onsite Museum that can be viewed by the general public and presents a variety of pieces such as drawings, designs and models which explain the history involved in the planning and building of the Cathedral </w:t>
      </w:r>
      <w:r w:rsidR="00523A99">
        <w:rPr>
          <w:sz w:val="20"/>
          <w:szCs w:val="20"/>
        </w:rPr>
        <w:t>which serves</w:t>
      </w:r>
      <w:r w:rsidRPr="00E16748">
        <w:rPr>
          <w:sz w:val="20"/>
          <w:szCs w:val="20"/>
        </w:rPr>
        <w:t xml:space="preserve"> as a useful tool for tourists who seek to know more about the Cathedral’s great and long-standing history.</w:t>
      </w:r>
    </w:p>
    <w:p w14:paraId="243FE955" w14:textId="1F9A041D" w:rsidR="00016E37" w:rsidRPr="00E16748" w:rsidRDefault="00016E37">
      <w:pPr>
        <w:rPr>
          <w:b/>
          <w:sz w:val="20"/>
          <w:szCs w:val="20"/>
        </w:rPr>
      </w:pPr>
      <w:r w:rsidRPr="00E16748">
        <w:rPr>
          <w:b/>
          <w:sz w:val="20"/>
          <w:szCs w:val="20"/>
        </w:rPr>
        <w:t>Theological and Practical Difficulties</w:t>
      </w:r>
    </w:p>
    <w:p w14:paraId="578A3D33" w14:textId="19476CC6" w:rsidR="00A65592" w:rsidRPr="00E16748" w:rsidRDefault="004F7DAE">
      <w:pPr>
        <w:rPr>
          <w:sz w:val="20"/>
          <w:szCs w:val="20"/>
        </w:rPr>
      </w:pPr>
      <w:r w:rsidRPr="00E16748">
        <w:rPr>
          <w:sz w:val="20"/>
          <w:szCs w:val="20"/>
        </w:rPr>
        <w:t>One theological difficult</w:t>
      </w:r>
      <w:r w:rsidR="00B40737" w:rsidRPr="00E16748">
        <w:rPr>
          <w:sz w:val="20"/>
          <w:szCs w:val="20"/>
        </w:rPr>
        <w:t>y</w:t>
      </w:r>
      <w:r w:rsidRPr="00E16748">
        <w:rPr>
          <w:sz w:val="20"/>
          <w:szCs w:val="20"/>
        </w:rPr>
        <w:t xml:space="preserve"> that arises as a direct result of the </w:t>
      </w:r>
      <w:r w:rsidR="00523A99">
        <w:rPr>
          <w:sz w:val="20"/>
          <w:szCs w:val="20"/>
        </w:rPr>
        <w:t>Berliner Dom’s popularity</w:t>
      </w:r>
      <w:r w:rsidR="00B40737" w:rsidRPr="00E16748">
        <w:rPr>
          <w:sz w:val="20"/>
          <w:szCs w:val="20"/>
        </w:rPr>
        <w:t xml:space="preserve"> is how does one maintain the religious significance of the Cathedral when it’s such a major tourist attraction.</w:t>
      </w:r>
      <w:r w:rsidR="00031B80" w:rsidRPr="00E16748">
        <w:rPr>
          <w:sz w:val="20"/>
          <w:szCs w:val="20"/>
        </w:rPr>
        <w:t xml:space="preserve"> </w:t>
      </w:r>
      <w:r w:rsidR="006F3DC4" w:rsidRPr="00E16748">
        <w:rPr>
          <w:sz w:val="20"/>
          <w:szCs w:val="20"/>
        </w:rPr>
        <w:t>Religious tourism</w:t>
      </w:r>
      <w:r w:rsidR="007F7A42" w:rsidRPr="00E16748">
        <w:rPr>
          <w:sz w:val="20"/>
          <w:szCs w:val="20"/>
        </w:rPr>
        <w:t>, in general,</w:t>
      </w:r>
      <w:r w:rsidR="006F3DC4" w:rsidRPr="00E16748">
        <w:rPr>
          <w:sz w:val="20"/>
          <w:szCs w:val="20"/>
        </w:rPr>
        <w:t xml:space="preserve"> is a topic of much debate and it is an understandably contentious topic balancing meeting the needs of the tourist with the expectations place</w:t>
      </w:r>
      <w:r w:rsidR="00FD5E34" w:rsidRPr="00E16748">
        <w:rPr>
          <w:sz w:val="20"/>
          <w:szCs w:val="20"/>
        </w:rPr>
        <w:t>d</w:t>
      </w:r>
      <w:r w:rsidR="006F3DC4" w:rsidRPr="00E16748">
        <w:rPr>
          <w:sz w:val="20"/>
          <w:szCs w:val="20"/>
        </w:rPr>
        <w:t xml:space="preserve"> on such a site to maintain its religiosity. </w:t>
      </w:r>
      <w:r w:rsidR="00B80106" w:rsidRPr="00E16748">
        <w:rPr>
          <w:sz w:val="20"/>
          <w:szCs w:val="20"/>
        </w:rPr>
        <w:t xml:space="preserve">It could be argued that for places of religious significance like the Berliner Dom, tourism provides an opportunity to promote their faith and morals to the masses, </w:t>
      </w:r>
      <w:r w:rsidR="00B80106" w:rsidRPr="00E16748">
        <w:rPr>
          <w:noProof/>
          <w:sz w:val="20"/>
          <w:szCs w:val="20"/>
        </w:rPr>
        <w:t>practi</w:t>
      </w:r>
      <w:r w:rsidR="007F7A42" w:rsidRPr="00E16748">
        <w:rPr>
          <w:noProof/>
          <w:sz w:val="20"/>
          <w:szCs w:val="20"/>
        </w:rPr>
        <w:t>s</w:t>
      </w:r>
      <w:r w:rsidR="00B80106" w:rsidRPr="00E16748">
        <w:rPr>
          <w:noProof/>
          <w:sz w:val="20"/>
          <w:szCs w:val="20"/>
        </w:rPr>
        <w:t>ing</w:t>
      </w:r>
      <w:r w:rsidR="00B80106" w:rsidRPr="00E16748">
        <w:rPr>
          <w:sz w:val="20"/>
          <w:szCs w:val="20"/>
        </w:rPr>
        <w:t xml:space="preserve"> their faith whilst fulfilling the needs of the tourist.</w:t>
      </w:r>
      <w:r w:rsidR="00B95B08" w:rsidRPr="00E16748">
        <w:rPr>
          <w:sz w:val="20"/>
          <w:szCs w:val="20"/>
        </w:rPr>
        <w:t xml:space="preserve"> </w:t>
      </w:r>
      <w:r w:rsidR="00DC1D88" w:rsidRPr="00E16748">
        <w:rPr>
          <w:sz w:val="20"/>
          <w:szCs w:val="20"/>
        </w:rPr>
        <w:t xml:space="preserve">It is understandable </w:t>
      </w:r>
      <w:r w:rsidR="00EF25D7" w:rsidRPr="00E16748">
        <w:rPr>
          <w:sz w:val="20"/>
          <w:szCs w:val="20"/>
        </w:rPr>
        <w:t>that many of the visitors to the Berliner Dom would not have any religious motivation to experience the Cathedral but rather visit because of its historical significance, architectural brilliance or popularity</w:t>
      </w:r>
      <w:r w:rsidR="0000517C">
        <w:rPr>
          <w:sz w:val="20"/>
          <w:szCs w:val="20"/>
        </w:rPr>
        <w:t>.</w:t>
      </w:r>
      <w:r w:rsidR="00EF25D7" w:rsidRPr="00E16748">
        <w:rPr>
          <w:sz w:val="20"/>
          <w:szCs w:val="20"/>
        </w:rPr>
        <w:t xml:space="preserve"> </w:t>
      </w:r>
      <w:r w:rsidR="0000517C">
        <w:rPr>
          <w:sz w:val="20"/>
          <w:szCs w:val="20"/>
        </w:rPr>
        <w:t>H</w:t>
      </w:r>
      <w:r w:rsidR="00EF25D7" w:rsidRPr="00E16748">
        <w:rPr>
          <w:sz w:val="20"/>
          <w:szCs w:val="20"/>
        </w:rPr>
        <w:t xml:space="preserve">owever it could prove difficult for those visiting primarily for its religious significance who may be surrounded by the busy aspects of the Cathedral such as the shop, café, guided tours and </w:t>
      </w:r>
      <w:r w:rsidR="00EF25D7" w:rsidRPr="00E16748">
        <w:rPr>
          <w:noProof/>
          <w:sz w:val="20"/>
          <w:szCs w:val="20"/>
        </w:rPr>
        <w:t>picture</w:t>
      </w:r>
      <w:r w:rsidR="007F7A42" w:rsidRPr="00E16748">
        <w:rPr>
          <w:noProof/>
          <w:sz w:val="20"/>
          <w:szCs w:val="20"/>
        </w:rPr>
        <w:t>-</w:t>
      </w:r>
      <w:r w:rsidR="00EF25D7" w:rsidRPr="00E16748">
        <w:rPr>
          <w:noProof/>
          <w:sz w:val="20"/>
          <w:szCs w:val="20"/>
        </w:rPr>
        <w:t>taking</w:t>
      </w:r>
      <w:r w:rsidR="00EF25D7" w:rsidRPr="00E16748">
        <w:rPr>
          <w:sz w:val="20"/>
          <w:szCs w:val="20"/>
        </w:rPr>
        <w:t xml:space="preserve"> tourists.</w:t>
      </w:r>
      <w:r w:rsidR="00410F89" w:rsidRPr="00E16748">
        <w:rPr>
          <w:sz w:val="20"/>
          <w:szCs w:val="20"/>
        </w:rPr>
        <w:t xml:space="preserve"> </w:t>
      </w:r>
    </w:p>
    <w:p w14:paraId="1C577A0A" w14:textId="192D5FF5" w:rsidR="00E4283B" w:rsidRPr="00E16748" w:rsidRDefault="00410F89">
      <w:pPr>
        <w:rPr>
          <w:sz w:val="20"/>
          <w:szCs w:val="20"/>
        </w:rPr>
      </w:pPr>
      <w:r w:rsidRPr="00E16748">
        <w:rPr>
          <w:sz w:val="20"/>
          <w:szCs w:val="20"/>
        </w:rPr>
        <w:t xml:space="preserve">Daniel Levi and Sara Kocher discuss the perceptions of sacredness and argue that ‘The sacredness of these places is defined by the </w:t>
      </w:r>
      <w:r w:rsidRPr="00E16748">
        <w:rPr>
          <w:noProof/>
          <w:sz w:val="20"/>
          <w:szCs w:val="20"/>
        </w:rPr>
        <w:t>behaviors</w:t>
      </w:r>
      <w:r w:rsidRPr="00E16748">
        <w:rPr>
          <w:sz w:val="20"/>
          <w:szCs w:val="20"/>
        </w:rPr>
        <w:t xml:space="preserve"> (behaviours) that occur there, the experience of users and visitors, and the meanings associated with the place by various groups’.</w:t>
      </w:r>
      <w:r w:rsidR="007E385D" w:rsidRPr="00E16748">
        <w:rPr>
          <w:rStyle w:val="FootnoteReference"/>
          <w:sz w:val="20"/>
          <w:szCs w:val="20"/>
        </w:rPr>
        <w:footnoteReference w:id="4"/>
      </w:r>
      <w:r w:rsidR="00637B06" w:rsidRPr="00E16748">
        <w:rPr>
          <w:sz w:val="20"/>
          <w:szCs w:val="20"/>
        </w:rPr>
        <w:t xml:space="preserve"> This quote could be interpreted to suggest that the sacredness of the site </w:t>
      </w:r>
      <w:r w:rsidR="00A81D98" w:rsidRPr="00E16748">
        <w:rPr>
          <w:sz w:val="20"/>
          <w:szCs w:val="20"/>
        </w:rPr>
        <w:t xml:space="preserve">can only </w:t>
      </w:r>
      <w:r w:rsidR="00637B06" w:rsidRPr="00E16748">
        <w:rPr>
          <w:sz w:val="20"/>
          <w:szCs w:val="20"/>
        </w:rPr>
        <w:t xml:space="preserve">be </w:t>
      </w:r>
      <w:r w:rsidR="00A81D98" w:rsidRPr="00E16748">
        <w:rPr>
          <w:sz w:val="20"/>
          <w:szCs w:val="20"/>
        </w:rPr>
        <w:t xml:space="preserve">truly </w:t>
      </w:r>
      <w:r w:rsidR="00637B06" w:rsidRPr="00E16748">
        <w:rPr>
          <w:sz w:val="20"/>
          <w:szCs w:val="20"/>
        </w:rPr>
        <w:t xml:space="preserve">maintained through </w:t>
      </w:r>
      <w:r w:rsidR="00A81D98" w:rsidRPr="00E16748">
        <w:rPr>
          <w:sz w:val="20"/>
          <w:szCs w:val="20"/>
        </w:rPr>
        <w:t>people, action</w:t>
      </w:r>
      <w:r w:rsidR="00637B06" w:rsidRPr="00E16748">
        <w:rPr>
          <w:sz w:val="20"/>
          <w:szCs w:val="20"/>
        </w:rPr>
        <w:t xml:space="preserve"> and the fulfilling of an experience for visitors</w:t>
      </w:r>
      <w:r w:rsidR="00A81D98" w:rsidRPr="00E16748">
        <w:rPr>
          <w:sz w:val="20"/>
          <w:szCs w:val="20"/>
        </w:rPr>
        <w:t>. T</w:t>
      </w:r>
      <w:r w:rsidR="00637B06" w:rsidRPr="00E16748">
        <w:rPr>
          <w:sz w:val="20"/>
          <w:szCs w:val="20"/>
        </w:rPr>
        <w:t xml:space="preserve">he sacredness is defined by the user and </w:t>
      </w:r>
      <w:r w:rsidR="00A81D98" w:rsidRPr="00E16748">
        <w:rPr>
          <w:sz w:val="20"/>
          <w:szCs w:val="20"/>
        </w:rPr>
        <w:t>the significance that</w:t>
      </w:r>
      <w:r w:rsidR="00637B06" w:rsidRPr="00E16748">
        <w:rPr>
          <w:sz w:val="20"/>
          <w:szCs w:val="20"/>
        </w:rPr>
        <w:t xml:space="preserve"> the plac</w:t>
      </w:r>
      <w:r w:rsidR="00A81D98" w:rsidRPr="00E16748">
        <w:rPr>
          <w:sz w:val="20"/>
          <w:szCs w:val="20"/>
        </w:rPr>
        <w:t>e</w:t>
      </w:r>
      <w:r w:rsidR="00637B06" w:rsidRPr="00E16748">
        <w:rPr>
          <w:sz w:val="20"/>
          <w:szCs w:val="20"/>
        </w:rPr>
        <w:t xml:space="preserve"> </w:t>
      </w:r>
      <w:r w:rsidR="00A81D98" w:rsidRPr="00E16748">
        <w:rPr>
          <w:sz w:val="20"/>
          <w:szCs w:val="20"/>
        </w:rPr>
        <w:t xml:space="preserve">holds for the </w:t>
      </w:r>
      <w:r w:rsidR="00DD67E5" w:rsidRPr="00E16748">
        <w:rPr>
          <w:sz w:val="20"/>
          <w:szCs w:val="20"/>
        </w:rPr>
        <w:t>individual;</w:t>
      </w:r>
      <w:r w:rsidR="00A81D98" w:rsidRPr="00E16748">
        <w:rPr>
          <w:sz w:val="20"/>
          <w:szCs w:val="20"/>
        </w:rPr>
        <w:t xml:space="preserve"> </w:t>
      </w:r>
      <w:r w:rsidR="00DD67E5" w:rsidRPr="00E16748">
        <w:rPr>
          <w:sz w:val="20"/>
          <w:szCs w:val="20"/>
        </w:rPr>
        <w:t>therefore,</w:t>
      </w:r>
      <w:r w:rsidR="00A81D98" w:rsidRPr="00E16748">
        <w:rPr>
          <w:sz w:val="20"/>
          <w:szCs w:val="20"/>
        </w:rPr>
        <w:t xml:space="preserve"> tourism is </w:t>
      </w:r>
      <w:r w:rsidR="0000517C">
        <w:rPr>
          <w:sz w:val="20"/>
          <w:szCs w:val="20"/>
        </w:rPr>
        <w:t xml:space="preserve">a matter of </w:t>
      </w:r>
      <w:r w:rsidR="00A81D98" w:rsidRPr="00E16748">
        <w:rPr>
          <w:sz w:val="20"/>
          <w:szCs w:val="20"/>
        </w:rPr>
        <w:t>religious endeavour for sites like the Berliner Dom</w:t>
      </w:r>
      <w:r w:rsidR="00315A00">
        <w:rPr>
          <w:sz w:val="20"/>
          <w:szCs w:val="20"/>
        </w:rPr>
        <w:t xml:space="preserve"> as</w:t>
      </w:r>
      <w:r w:rsidR="00A81D98" w:rsidRPr="00E16748">
        <w:rPr>
          <w:sz w:val="20"/>
          <w:szCs w:val="20"/>
        </w:rPr>
        <w:t xml:space="preserve"> it is vital that it is exposed to more tourists in order to maintain the significance and religiosity of the site. </w:t>
      </w:r>
    </w:p>
    <w:p w14:paraId="297341AF" w14:textId="196AD365" w:rsidR="004427D9" w:rsidRPr="00E16748" w:rsidRDefault="00712DA4">
      <w:pPr>
        <w:rPr>
          <w:sz w:val="20"/>
          <w:szCs w:val="20"/>
        </w:rPr>
      </w:pPr>
      <w:r w:rsidRPr="00E16748">
        <w:rPr>
          <w:sz w:val="20"/>
          <w:szCs w:val="20"/>
        </w:rPr>
        <w:t xml:space="preserve">The Berliner Dom have specific </w:t>
      </w:r>
      <w:r w:rsidR="00931846" w:rsidRPr="00E16748">
        <w:rPr>
          <w:sz w:val="20"/>
          <w:szCs w:val="20"/>
        </w:rPr>
        <w:t xml:space="preserve">measures </w:t>
      </w:r>
      <w:r w:rsidR="00DD67E5" w:rsidRPr="00E16748">
        <w:rPr>
          <w:sz w:val="20"/>
          <w:szCs w:val="20"/>
        </w:rPr>
        <w:t xml:space="preserve">in place </w:t>
      </w:r>
      <w:r w:rsidR="00931846" w:rsidRPr="00E16748">
        <w:rPr>
          <w:sz w:val="20"/>
          <w:szCs w:val="20"/>
        </w:rPr>
        <w:t xml:space="preserve">to ensure that the religious element of the Cathedral does not diminish </w:t>
      </w:r>
      <w:r w:rsidR="00DD67E5" w:rsidRPr="00E16748">
        <w:rPr>
          <w:sz w:val="20"/>
          <w:szCs w:val="20"/>
        </w:rPr>
        <w:t xml:space="preserve">and states on their website </w:t>
      </w:r>
      <w:r w:rsidR="00516519" w:rsidRPr="00E16748">
        <w:rPr>
          <w:sz w:val="20"/>
          <w:szCs w:val="20"/>
        </w:rPr>
        <w:t xml:space="preserve">that their services are of central importance for the life of the church and also assert that tours are not available during church services. </w:t>
      </w:r>
      <w:r w:rsidR="00261A54" w:rsidRPr="00E16748">
        <w:rPr>
          <w:sz w:val="20"/>
          <w:szCs w:val="20"/>
        </w:rPr>
        <w:t>There is also a booklet available for a small cost which explains the history, a map, several key features and details of the various religious services which take place at the Cathedral.</w:t>
      </w:r>
    </w:p>
    <w:p w14:paraId="539C8C92" w14:textId="48708127" w:rsidR="00053BE0" w:rsidRPr="00E16748" w:rsidRDefault="00DF12B3">
      <w:pPr>
        <w:rPr>
          <w:rFonts w:cstheme="minorHAnsi"/>
          <w:sz w:val="20"/>
          <w:szCs w:val="20"/>
        </w:rPr>
      </w:pPr>
      <w:r w:rsidRPr="00E16748">
        <w:rPr>
          <w:rFonts w:cstheme="minorHAnsi"/>
          <w:sz w:val="20"/>
          <w:szCs w:val="20"/>
        </w:rPr>
        <w:t>Another possible theological difficulty for the Cathedral which links to the previous point about maintaining religious significance is the ‘</w:t>
      </w:r>
      <w:r w:rsidRPr="00E16748">
        <w:rPr>
          <w:rFonts w:cstheme="minorHAnsi"/>
          <w:bCs/>
          <w:sz w:val="20"/>
          <w:szCs w:val="20"/>
        </w:rPr>
        <w:t>monetising</w:t>
      </w:r>
      <w:r w:rsidRPr="00E16748">
        <w:rPr>
          <w:rFonts w:cstheme="minorHAnsi"/>
          <w:sz w:val="20"/>
          <w:szCs w:val="20"/>
        </w:rPr>
        <w:t xml:space="preserve">’ of the site with the charging of entry, shop, </w:t>
      </w:r>
      <w:r w:rsidR="00A60468" w:rsidRPr="00E16748">
        <w:rPr>
          <w:rFonts w:cstheme="minorHAnsi"/>
          <w:sz w:val="20"/>
          <w:szCs w:val="20"/>
        </w:rPr>
        <w:t>Café,</w:t>
      </w:r>
      <w:r w:rsidRPr="00E16748">
        <w:rPr>
          <w:rFonts w:cstheme="minorHAnsi"/>
          <w:sz w:val="20"/>
          <w:szCs w:val="20"/>
        </w:rPr>
        <w:t xml:space="preserve"> and other such features</w:t>
      </w:r>
      <w:r w:rsidR="00315A00">
        <w:rPr>
          <w:rFonts w:cstheme="minorHAnsi"/>
          <w:sz w:val="20"/>
          <w:szCs w:val="20"/>
        </w:rPr>
        <w:t xml:space="preserve"> which are designed to make money</w:t>
      </w:r>
      <w:r w:rsidR="00305F1F" w:rsidRPr="00E16748">
        <w:rPr>
          <w:rFonts w:cstheme="minorHAnsi"/>
          <w:sz w:val="20"/>
          <w:szCs w:val="20"/>
        </w:rPr>
        <w:t>. It provokes questions about the morality of charging money to enter a religious building and the balance between maintaining a large Cathedral and profiting from such ventures.</w:t>
      </w:r>
      <w:r w:rsidR="00014CA6" w:rsidRPr="00E16748">
        <w:rPr>
          <w:rFonts w:cstheme="minorHAnsi"/>
          <w:sz w:val="20"/>
          <w:szCs w:val="20"/>
        </w:rPr>
        <w:t xml:space="preserve"> Those who may argue that the ‘monetising’ of the Cathedral is immoral may cite the biblical passage found in Matthew 21:12 where Jes</w:t>
      </w:r>
      <w:r w:rsidR="00EB1FDA" w:rsidRPr="00E16748">
        <w:rPr>
          <w:rFonts w:cstheme="minorHAnsi"/>
          <w:sz w:val="20"/>
          <w:szCs w:val="20"/>
        </w:rPr>
        <w:t xml:space="preserve">us overturned the tables in the Temple driving out those who were buying and selling </w:t>
      </w:r>
      <w:r w:rsidR="00763341" w:rsidRPr="00E16748">
        <w:rPr>
          <w:rFonts w:cstheme="minorHAnsi"/>
          <w:sz w:val="20"/>
          <w:szCs w:val="20"/>
        </w:rPr>
        <w:t>claiming</w:t>
      </w:r>
      <w:r w:rsidR="00EB1FDA" w:rsidRPr="00E16748">
        <w:rPr>
          <w:rFonts w:cstheme="minorHAnsi"/>
          <w:sz w:val="20"/>
          <w:szCs w:val="20"/>
        </w:rPr>
        <w:t xml:space="preserve"> it was supposed to be a place of prayer.</w:t>
      </w:r>
      <w:r w:rsidR="00BD2F5D" w:rsidRPr="00E16748">
        <w:rPr>
          <w:rFonts w:cstheme="minorHAnsi"/>
          <w:sz w:val="20"/>
          <w:szCs w:val="20"/>
        </w:rPr>
        <w:t xml:space="preserve"> This passage could be used to state that places of religious significance like the Berliner Dom need to maintain their sacred elements and how can this be done through the monetising of such a place. On the other </w:t>
      </w:r>
      <w:r w:rsidR="006E6344" w:rsidRPr="00E16748">
        <w:rPr>
          <w:rFonts w:cstheme="minorHAnsi"/>
          <w:sz w:val="20"/>
          <w:szCs w:val="20"/>
        </w:rPr>
        <w:t>hand,</w:t>
      </w:r>
      <w:r w:rsidR="00BD2F5D" w:rsidRPr="00E16748">
        <w:rPr>
          <w:rFonts w:cstheme="minorHAnsi"/>
          <w:sz w:val="20"/>
          <w:szCs w:val="20"/>
        </w:rPr>
        <w:t xml:space="preserve"> it is arguable that without the charging of entry and other avenues for making money, </w:t>
      </w:r>
      <w:r w:rsidR="006E6344" w:rsidRPr="00E16748">
        <w:rPr>
          <w:rFonts w:cstheme="minorHAnsi"/>
          <w:sz w:val="20"/>
          <w:szCs w:val="20"/>
        </w:rPr>
        <w:t>maintaining,</w:t>
      </w:r>
      <w:r w:rsidR="00BD2F5D" w:rsidRPr="00E16748">
        <w:rPr>
          <w:rFonts w:cstheme="minorHAnsi"/>
          <w:sz w:val="20"/>
          <w:szCs w:val="20"/>
        </w:rPr>
        <w:t xml:space="preserve"> and upkeeping the Cathedral would be virtually impossible and as a </w:t>
      </w:r>
      <w:r w:rsidR="00BD2F5D" w:rsidRPr="00E16748">
        <w:rPr>
          <w:rFonts w:cstheme="minorHAnsi"/>
          <w:noProof/>
          <w:sz w:val="20"/>
          <w:szCs w:val="20"/>
        </w:rPr>
        <w:t>result</w:t>
      </w:r>
      <w:r w:rsidR="007F7A42" w:rsidRPr="00E16748">
        <w:rPr>
          <w:rFonts w:cstheme="minorHAnsi"/>
          <w:noProof/>
          <w:sz w:val="20"/>
          <w:szCs w:val="20"/>
        </w:rPr>
        <w:t>,</w:t>
      </w:r>
      <w:r w:rsidR="00BD2F5D" w:rsidRPr="00E16748">
        <w:rPr>
          <w:rFonts w:cstheme="minorHAnsi"/>
          <w:sz w:val="20"/>
          <w:szCs w:val="20"/>
        </w:rPr>
        <w:t xml:space="preserve"> it would not have the same religious significance or indeed tourist popularity.</w:t>
      </w:r>
      <w:r w:rsidR="00890AD3" w:rsidRPr="00E16748">
        <w:rPr>
          <w:rFonts w:cstheme="minorHAnsi"/>
          <w:sz w:val="20"/>
          <w:szCs w:val="20"/>
        </w:rPr>
        <w:t xml:space="preserve"> </w:t>
      </w:r>
      <w:r w:rsidR="000675A1" w:rsidRPr="00E16748">
        <w:rPr>
          <w:rFonts w:cstheme="minorHAnsi"/>
          <w:sz w:val="20"/>
          <w:szCs w:val="20"/>
        </w:rPr>
        <w:t xml:space="preserve">The preservation and management of places of religious significance ‘…requires balancing the needs of historic preservation, the maintenance of religious practices and community services, and the quality of the tourist experience’ this therefore ensures that </w:t>
      </w:r>
      <w:r w:rsidR="004C24E6" w:rsidRPr="00E16748">
        <w:rPr>
          <w:rFonts w:cstheme="minorHAnsi"/>
          <w:sz w:val="20"/>
          <w:szCs w:val="20"/>
        </w:rPr>
        <w:t xml:space="preserve">the sacredness of the site is kept, the religious needs are upheld and that this still </w:t>
      </w:r>
      <w:r w:rsidR="004C24E6" w:rsidRPr="00E16748">
        <w:rPr>
          <w:rFonts w:cstheme="minorHAnsi"/>
          <w:sz w:val="20"/>
          <w:szCs w:val="20"/>
        </w:rPr>
        <w:lastRenderedPageBreak/>
        <w:t>results in a thriving and pleasurable tourist experience which sustains these religious places throughout the years.</w:t>
      </w:r>
      <w:r w:rsidR="00263542" w:rsidRPr="00E16748">
        <w:rPr>
          <w:rStyle w:val="FootnoteReference"/>
          <w:rFonts w:cstheme="minorHAnsi"/>
          <w:sz w:val="20"/>
          <w:szCs w:val="20"/>
        </w:rPr>
        <w:footnoteReference w:id="5"/>
      </w:r>
    </w:p>
    <w:p w14:paraId="7DD5A1AD" w14:textId="5D471364" w:rsidR="00F86DC2" w:rsidRPr="00E16748" w:rsidRDefault="00F86DC2">
      <w:pPr>
        <w:rPr>
          <w:rFonts w:cstheme="minorHAnsi"/>
          <w:sz w:val="20"/>
          <w:szCs w:val="20"/>
        </w:rPr>
      </w:pPr>
      <w:r w:rsidRPr="00E16748">
        <w:rPr>
          <w:rFonts w:cstheme="minorHAnsi"/>
          <w:sz w:val="20"/>
          <w:szCs w:val="20"/>
        </w:rPr>
        <w:t xml:space="preserve">In conclusion, </w:t>
      </w:r>
      <w:r w:rsidR="00207AAD" w:rsidRPr="00E16748">
        <w:rPr>
          <w:rFonts w:cstheme="minorHAnsi"/>
          <w:sz w:val="20"/>
          <w:szCs w:val="20"/>
        </w:rPr>
        <w:t xml:space="preserve">the Berliner Dom has undeniable significance for Berlin both as a tourist destination and as a place of religious significance. </w:t>
      </w:r>
      <w:r w:rsidR="00533DB4" w:rsidRPr="00E16748">
        <w:rPr>
          <w:rFonts w:cstheme="minorHAnsi"/>
          <w:sz w:val="20"/>
          <w:szCs w:val="20"/>
        </w:rPr>
        <w:t xml:space="preserve">The Cathedral serves as a vital centre for Protestant Christianity in Germany and has been a prominent structure for the church there over the years, </w:t>
      </w:r>
      <w:r w:rsidR="00171AF9">
        <w:rPr>
          <w:rFonts w:cstheme="minorHAnsi"/>
          <w:sz w:val="20"/>
          <w:szCs w:val="20"/>
        </w:rPr>
        <w:t>marking its importance</w:t>
      </w:r>
      <w:r w:rsidR="00BF665B" w:rsidRPr="00E16748">
        <w:rPr>
          <w:rFonts w:cstheme="minorHAnsi"/>
          <w:sz w:val="20"/>
          <w:szCs w:val="20"/>
        </w:rPr>
        <w:t xml:space="preserve"> </w:t>
      </w:r>
      <w:r w:rsidR="00533DB4" w:rsidRPr="00E16748">
        <w:rPr>
          <w:rFonts w:cstheme="minorHAnsi"/>
          <w:sz w:val="20"/>
          <w:szCs w:val="20"/>
        </w:rPr>
        <w:t>by its</w:t>
      </w:r>
      <w:r w:rsidR="00BF665B" w:rsidRPr="00E16748">
        <w:rPr>
          <w:rFonts w:cstheme="minorHAnsi"/>
          <w:sz w:val="20"/>
          <w:szCs w:val="20"/>
        </w:rPr>
        <w:t xml:space="preserve"> bid</w:t>
      </w:r>
      <w:r w:rsidR="00533DB4" w:rsidRPr="00E16748">
        <w:rPr>
          <w:rFonts w:cstheme="minorHAnsi"/>
          <w:sz w:val="20"/>
          <w:szCs w:val="20"/>
        </w:rPr>
        <w:t xml:space="preserve"> </w:t>
      </w:r>
      <w:r w:rsidR="00BF665B" w:rsidRPr="00E16748">
        <w:rPr>
          <w:rFonts w:cstheme="minorHAnsi"/>
          <w:sz w:val="20"/>
          <w:szCs w:val="20"/>
        </w:rPr>
        <w:t xml:space="preserve">to be </w:t>
      </w:r>
      <w:r w:rsidR="00533DB4" w:rsidRPr="00E16748">
        <w:rPr>
          <w:rFonts w:cstheme="minorHAnsi"/>
          <w:sz w:val="20"/>
          <w:szCs w:val="20"/>
        </w:rPr>
        <w:t>restor</w:t>
      </w:r>
      <w:r w:rsidR="00BF665B" w:rsidRPr="00E16748">
        <w:rPr>
          <w:rFonts w:cstheme="minorHAnsi"/>
          <w:sz w:val="20"/>
          <w:szCs w:val="20"/>
        </w:rPr>
        <w:t>ed</w:t>
      </w:r>
      <w:r w:rsidR="00533DB4" w:rsidRPr="00E16748">
        <w:rPr>
          <w:rFonts w:cstheme="minorHAnsi"/>
          <w:sz w:val="20"/>
          <w:szCs w:val="20"/>
        </w:rPr>
        <w:t xml:space="preserve"> after the damages suffered during World War </w:t>
      </w:r>
      <w:r w:rsidR="00580B6D">
        <w:rPr>
          <w:rFonts w:cstheme="minorHAnsi"/>
          <w:sz w:val="20"/>
          <w:szCs w:val="20"/>
        </w:rPr>
        <w:t>t</w:t>
      </w:r>
      <w:bookmarkStart w:id="2" w:name="_GoBack"/>
      <w:bookmarkEnd w:id="2"/>
      <w:r w:rsidR="00533DB4" w:rsidRPr="00E16748">
        <w:rPr>
          <w:rFonts w:cstheme="minorHAnsi"/>
          <w:sz w:val="20"/>
          <w:szCs w:val="20"/>
        </w:rPr>
        <w:t>wo</w:t>
      </w:r>
      <w:r w:rsidR="00BF665B" w:rsidRPr="00E16748">
        <w:rPr>
          <w:rFonts w:cstheme="minorHAnsi"/>
          <w:sz w:val="20"/>
          <w:szCs w:val="20"/>
        </w:rPr>
        <w:t>.</w:t>
      </w:r>
      <w:r w:rsidR="00797D33" w:rsidRPr="00E16748">
        <w:rPr>
          <w:rFonts w:cstheme="minorHAnsi"/>
          <w:sz w:val="20"/>
          <w:szCs w:val="20"/>
        </w:rPr>
        <w:t xml:space="preserve"> The architectural and visual features of the Berliner Dom make it a place of true beauty from the famous organ, the iconic dom</w:t>
      </w:r>
      <w:r w:rsidR="00B427EC" w:rsidRPr="00E16748">
        <w:rPr>
          <w:rFonts w:cstheme="minorHAnsi"/>
          <w:sz w:val="20"/>
          <w:szCs w:val="20"/>
        </w:rPr>
        <w:t>e</w:t>
      </w:r>
      <w:r w:rsidR="00797D33" w:rsidRPr="00E16748">
        <w:rPr>
          <w:rFonts w:cstheme="minorHAnsi"/>
          <w:sz w:val="20"/>
          <w:szCs w:val="20"/>
        </w:rPr>
        <w:t xml:space="preserve"> </w:t>
      </w:r>
      <w:r w:rsidR="006E6344" w:rsidRPr="00E16748">
        <w:rPr>
          <w:rFonts w:cstheme="minorHAnsi"/>
          <w:sz w:val="20"/>
          <w:szCs w:val="20"/>
        </w:rPr>
        <w:t>mosaics,</w:t>
      </w:r>
      <w:r w:rsidR="00797D33" w:rsidRPr="00E16748">
        <w:rPr>
          <w:rFonts w:cstheme="minorHAnsi"/>
          <w:sz w:val="20"/>
          <w:szCs w:val="20"/>
        </w:rPr>
        <w:t xml:space="preserve"> and sandstone sculptures to the unmistakable beauty of the exterior, it comes as no surprise that the Cathedral is such a major tourist attraction.</w:t>
      </w:r>
      <w:r w:rsidR="00893C86" w:rsidRPr="00E16748">
        <w:rPr>
          <w:rFonts w:cstheme="minorHAnsi"/>
          <w:sz w:val="20"/>
          <w:szCs w:val="20"/>
        </w:rPr>
        <w:t xml:space="preserve"> Perhaps the most famous attraction for the Cathedral is the </w:t>
      </w:r>
      <w:r w:rsidR="00055DEC" w:rsidRPr="00E16748">
        <w:rPr>
          <w:sz w:val="20"/>
          <w:szCs w:val="20"/>
        </w:rPr>
        <w:t xml:space="preserve">Hohenzollern Crypt which is highly regarded as one of the most important burial sites in Europe serving as a remembrance of the historical burial culture of </w:t>
      </w:r>
      <w:r w:rsidR="00967C43" w:rsidRPr="00E16748">
        <w:rPr>
          <w:sz w:val="20"/>
          <w:szCs w:val="20"/>
        </w:rPr>
        <w:t xml:space="preserve">Brandenburg- Prussian dignitaries </w:t>
      </w:r>
      <w:r w:rsidR="00055DEC" w:rsidRPr="00E16748">
        <w:rPr>
          <w:sz w:val="20"/>
          <w:szCs w:val="20"/>
        </w:rPr>
        <w:t>over 500 years</w:t>
      </w:r>
      <w:r w:rsidR="008B213F" w:rsidRPr="00E16748">
        <w:rPr>
          <w:sz w:val="20"/>
          <w:szCs w:val="20"/>
        </w:rPr>
        <w:t>.</w:t>
      </w:r>
      <w:r w:rsidR="00FB448F" w:rsidRPr="00E16748">
        <w:rPr>
          <w:sz w:val="20"/>
          <w:szCs w:val="20"/>
        </w:rPr>
        <w:t xml:space="preserve"> </w:t>
      </w:r>
      <w:r w:rsidR="00A00513" w:rsidRPr="00E16748">
        <w:rPr>
          <w:sz w:val="20"/>
          <w:szCs w:val="20"/>
        </w:rPr>
        <w:t xml:space="preserve">Furthermore, a place of religious significance such as this has a particular duty to preserve the sacred which raises several theological and practical difficulties. </w:t>
      </w:r>
      <w:r w:rsidR="00B427EC" w:rsidRPr="00E16748">
        <w:rPr>
          <w:sz w:val="20"/>
          <w:szCs w:val="20"/>
        </w:rPr>
        <w:t xml:space="preserve">It is vital </w:t>
      </w:r>
      <w:r w:rsidR="002F7322" w:rsidRPr="00E16748">
        <w:rPr>
          <w:sz w:val="20"/>
          <w:szCs w:val="20"/>
        </w:rPr>
        <w:t>that</w:t>
      </w:r>
      <w:r w:rsidR="00B427EC" w:rsidRPr="00E16748">
        <w:rPr>
          <w:sz w:val="20"/>
          <w:szCs w:val="20"/>
        </w:rPr>
        <w:t xml:space="preserve"> the Berliner Dom </w:t>
      </w:r>
      <w:r w:rsidR="00B427EC" w:rsidRPr="00E16748">
        <w:rPr>
          <w:noProof/>
          <w:sz w:val="20"/>
          <w:szCs w:val="20"/>
        </w:rPr>
        <w:t>retains</w:t>
      </w:r>
      <w:r w:rsidR="00B427EC" w:rsidRPr="00E16748">
        <w:rPr>
          <w:sz w:val="20"/>
          <w:szCs w:val="20"/>
        </w:rPr>
        <w:t xml:space="preserve"> elements of the sacred </w:t>
      </w:r>
      <w:r w:rsidR="00BA7EDE" w:rsidRPr="00E16748">
        <w:rPr>
          <w:sz w:val="20"/>
          <w:szCs w:val="20"/>
        </w:rPr>
        <w:t xml:space="preserve">through its secular popularity </w:t>
      </w:r>
      <w:r w:rsidR="00B427EC" w:rsidRPr="00E16748">
        <w:rPr>
          <w:sz w:val="20"/>
          <w:szCs w:val="20"/>
        </w:rPr>
        <w:t xml:space="preserve">and the efforts of this can be seen through the fact that there is no entry fee for church services and there are no tours run during these times. The Berliner Dom can seize the opportunity through its tourist popularity to further fulfil its religious duty to provide a religious encounter for the masses whilst maintaining the balance of upkeeping the Cathedral, cataloguing the </w:t>
      </w:r>
      <w:r w:rsidR="006E6344" w:rsidRPr="00E16748">
        <w:rPr>
          <w:sz w:val="20"/>
          <w:szCs w:val="20"/>
        </w:rPr>
        <w:t>history,</w:t>
      </w:r>
      <w:r w:rsidR="00B427EC" w:rsidRPr="00E16748">
        <w:rPr>
          <w:sz w:val="20"/>
          <w:szCs w:val="20"/>
        </w:rPr>
        <w:t xml:space="preserve"> and sustaining both the religious and secular significance of the Cathedral for years to come.</w:t>
      </w:r>
    </w:p>
    <w:p w14:paraId="6B27DFA4" w14:textId="77777777" w:rsidR="00CA6EA7" w:rsidRPr="00E16748" w:rsidRDefault="00CA6EA7">
      <w:pPr>
        <w:rPr>
          <w:b/>
          <w:sz w:val="20"/>
          <w:szCs w:val="20"/>
        </w:rPr>
      </w:pPr>
    </w:p>
    <w:p w14:paraId="7E5ACAFC" w14:textId="77777777" w:rsidR="00CA6EA7" w:rsidRPr="00E16748" w:rsidRDefault="00CA6EA7">
      <w:pPr>
        <w:rPr>
          <w:b/>
          <w:sz w:val="20"/>
          <w:szCs w:val="20"/>
        </w:rPr>
      </w:pPr>
    </w:p>
    <w:p w14:paraId="79CE7349" w14:textId="77777777" w:rsidR="00CA6EA7" w:rsidRPr="00E16748" w:rsidRDefault="00CA6EA7">
      <w:pPr>
        <w:rPr>
          <w:b/>
          <w:sz w:val="20"/>
          <w:szCs w:val="20"/>
        </w:rPr>
      </w:pPr>
    </w:p>
    <w:p w14:paraId="58EAA370" w14:textId="77777777" w:rsidR="00CA6EA7" w:rsidRPr="00E16748" w:rsidRDefault="00CA6EA7">
      <w:pPr>
        <w:rPr>
          <w:b/>
          <w:sz w:val="20"/>
          <w:szCs w:val="20"/>
        </w:rPr>
      </w:pPr>
    </w:p>
    <w:p w14:paraId="06506443" w14:textId="77777777" w:rsidR="00CA6EA7" w:rsidRPr="00E16748" w:rsidRDefault="00CA6EA7">
      <w:pPr>
        <w:rPr>
          <w:b/>
          <w:sz w:val="20"/>
          <w:szCs w:val="20"/>
        </w:rPr>
      </w:pPr>
    </w:p>
    <w:p w14:paraId="400192FB" w14:textId="77777777" w:rsidR="00CA6EA7" w:rsidRPr="00E16748" w:rsidRDefault="00CA6EA7">
      <w:pPr>
        <w:rPr>
          <w:b/>
          <w:sz w:val="20"/>
          <w:szCs w:val="20"/>
        </w:rPr>
      </w:pPr>
    </w:p>
    <w:p w14:paraId="375DF75E" w14:textId="77777777" w:rsidR="00E16748" w:rsidRDefault="00E16748">
      <w:pPr>
        <w:rPr>
          <w:b/>
          <w:sz w:val="20"/>
          <w:szCs w:val="20"/>
        </w:rPr>
      </w:pPr>
    </w:p>
    <w:p w14:paraId="10BD89F2" w14:textId="77777777" w:rsidR="00E16748" w:rsidRDefault="00E16748">
      <w:pPr>
        <w:rPr>
          <w:b/>
          <w:sz w:val="20"/>
          <w:szCs w:val="20"/>
        </w:rPr>
      </w:pPr>
    </w:p>
    <w:p w14:paraId="0990C4FF" w14:textId="77777777" w:rsidR="00E16748" w:rsidRDefault="00E16748">
      <w:pPr>
        <w:rPr>
          <w:b/>
          <w:sz w:val="20"/>
          <w:szCs w:val="20"/>
        </w:rPr>
      </w:pPr>
    </w:p>
    <w:p w14:paraId="2B596852" w14:textId="77777777" w:rsidR="00E16748" w:rsidRDefault="00E16748">
      <w:pPr>
        <w:rPr>
          <w:b/>
          <w:sz w:val="20"/>
          <w:szCs w:val="20"/>
        </w:rPr>
      </w:pPr>
    </w:p>
    <w:p w14:paraId="4E349689" w14:textId="77777777" w:rsidR="00E16748" w:rsidRDefault="00E16748">
      <w:pPr>
        <w:rPr>
          <w:b/>
          <w:sz w:val="20"/>
          <w:szCs w:val="20"/>
        </w:rPr>
      </w:pPr>
    </w:p>
    <w:p w14:paraId="0EE31326" w14:textId="77777777" w:rsidR="00E16748" w:rsidRDefault="00E16748">
      <w:pPr>
        <w:rPr>
          <w:b/>
          <w:sz w:val="20"/>
          <w:szCs w:val="20"/>
        </w:rPr>
      </w:pPr>
    </w:p>
    <w:p w14:paraId="2F03CD18" w14:textId="77777777" w:rsidR="00E16748" w:rsidRDefault="00E16748">
      <w:pPr>
        <w:rPr>
          <w:b/>
          <w:sz w:val="20"/>
          <w:szCs w:val="20"/>
        </w:rPr>
      </w:pPr>
    </w:p>
    <w:p w14:paraId="0CC6F9D7" w14:textId="77777777" w:rsidR="00E16748" w:rsidRDefault="00E16748">
      <w:pPr>
        <w:rPr>
          <w:b/>
          <w:sz w:val="20"/>
          <w:szCs w:val="20"/>
        </w:rPr>
      </w:pPr>
    </w:p>
    <w:p w14:paraId="5A7924E5" w14:textId="77777777" w:rsidR="00E16748" w:rsidRDefault="00E16748">
      <w:pPr>
        <w:rPr>
          <w:b/>
          <w:sz w:val="20"/>
          <w:szCs w:val="20"/>
        </w:rPr>
      </w:pPr>
    </w:p>
    <w:p w14:paraId="519FB7EE" w14:textId="77777777" w:rsidR="00E16748" w:rsidRDefault="00E16748">
      <w:pPr>
        <w:rPr>
          <w:b/>
          <w:sz w:val="20"/>
          <w:szCs w:val="20"/>
        </w:rPr>
      </w:pPr>
    </w:p>
    <w:p w14:paraId="38C67F2A" w14:textId="77777777" w:rsidR="00E16748" w:rsidRDefault="00E16748">
      <w:pPr>
        <w:rPr>
          <w:b/>
          <w:sz w:val="20"/>
          <w:szCs w:val="20"/>
        </w:rPr>
      </w:pPr>
    </w:p>
    <w:p w14:paraId="25CCDF09" w14:textId="77777777" w:rsidR="00E16748" w:rsidRDefault="00E16748">
      <w:pPr>
        <w:rPr>
          <w:b/>
          <w:sz w:val="20"/>
          <w:szCs w:val="20"/>
        </w:rPr>
      </w:pPr>
    </w:p>
    <w:p w14:paraId="590D7011" w14:textId="77777777" w:rsidR="00E16748" w:rsidRDefault="00E16748">
      <w:pPr>
        <w:rPr>
          <w:b/>
          <w:sz w:val="20"/>
          <w:szCs w:val="20"/>
        </w:rPr>
      </w:pPr>
    </w:p>
    <w:p w14:paraId="557EF448" w14:textId="3F952DDE" w:rsidR="00016E37" w:rsidRPr="00E16748" w:rsidRDefault="00016E37">
      <w:pPr>
        <w:rPr>
          <w:b/>
          <w:sz w:val="20"/>
          <w:szCs w:val="20"/>
        </w:rPr>
      </w:pPr>
      <w:r w:rsidRPr="00E16748">
        <w:rPr>
          <w:b/>
          <w:sz w:val="20"/>
          <w:szCs w:val="20"/>
        </w:rPr>
        <w:lastRenderedPageBreak/>
        <w:t>Bibliography</w:t>
      </w:r>
    </w:p>
    <w:p w14:paraId="4AA43BC4" w14:textId="77777777" w:rsidR="00D461D0" w:rsidRPr="00E16748" w:rsidRDefault="00D461D0" w:rsidP="00D461D0">
      <w:pPr>
        <w:rPr>
          <w:sz w:val="20"/>
          <w:szCs w:val="20"/>
        </w:rPr>
      </w:pPr>
      <w:r w:rsidRPr="00E16748">
        <w:rPr>
          <w:sz w:val="20"/>
          <w:szCs w:val="20"/>
        </w:rPr>
        <w:t xml:space="preserve">Berliner Dom, </w:t>
      </w:r>
      <w:r w:rsidRPr="00E16748">
        <w:rPr>
          <w:i/>
          <w:sz w:val="20"/>
          <w:szCs w:val="20"/>
        </w:rPr>
        <w:t>Brief Introduction</w:t>
      </w:r>
      <w:r w:rsidRPr="00E16748">
        <w:rPr>
          <w:sz w:val="20"/>
          <w:szCs w:val="20"/>
        </w:rPr>
        <w:t xml:space="preserve"> (leaflet) (Date Obtained: 28 February 2018).</w:t>
      </w:r>
    </w:p>
    <w:p w14:paraId="0918093F" w14:textId="492934CD" w:rsidR="00D461D0" w:rsidRPr="00E16748" w:rsidRDefault="00D461D0">
      <w:pPr>
        <w:rPr>
          <w:sz w:val="20"/>
          <w:szCs w:val="20"/>
        </w:rPr>
      </w:pPr>
      <w:r w:rsidRPr="00E16748">
        <w:rPr>
          <w:sz w:val="20"/>
          <w:szCs w:val="20"/>
        </w:rPr>
        <w:t xml:space="preserve">Berliner Dom, ‘History’. </w:t>
      </w:r>
      <w:hyperlink r:id="rId12" w:history="1">
        <w:r w:rsidRPr="00E16748">
          <w:rPr>
            <w:rStyle w:val="Hyperlink"/>
            <w:sz w:val="20"/>
            <w:szCs w:val="20"/>
          </w:rPr>
          <w:t>http://www.berlinerdom.de/content/view/39/120/lang,en/</w:t>
        </w:r>
      </w:hyperlink>
      <w:r w:rsidRPr="00E16748">
        <w:rPr>
          <w:sz w:val="20"/>
          <w:szCs w:val="20"/>
        </w:rPr>
        <w:t>, [Accessed: 13 March 2018].</w:t>
      </w:r>
    </w:p>
    <w:p w14:paraId="1C2857C9" w14:textId="27B2B75F" w:rsidR="00D461D0" w:rsidRPr="00E16748" w:rsidRDefault="00D461D0" w:rsidP="00D461D0">
      <w:pPr>
        <w:rPr>
          <w:b/>
          <w:sz w:val="20"/>
          <w:szCs w:val="20"/>
        </w:rPr>
      </w:pPr>
      <w:r w:rsidRPr="00E16748">
        <w:rPr>
          <w:sz w:val="20"/>
          <w:szCs w:val="20"/>
        </w:rPr>
        <w:t xml:space="preserve">Daniel Levi and Sara Kocher, ‘Perception of  Sacredness at  Heritage Religious Site’, </w:t>
      </w:r>
      <w:r w:rsidRPr="00E16748">
        <w:rPr>
          <w:i/>
          <w:sz w:val="20"/>
          <w:szCs w:val="20"/>
        </w:rPr>
        <w:t xml:space="preserve">Environment and Behavior, </w:t>
      </w:r>
      <w:r w:rsidRPr="00E16748">
        <w:rPr>
          <w:sz w:val="20"/>
          <w:szCs w:val="20"/>
        </w:rPr>
        <w:t xml:space="preserve">Vol. 45, No. 7, 2013. [Online]. Available at: </w:t>
      </w:r>
      <w:hyperlink r:id="rId13" w:history="1">
        <w:r w:rsidRPr="00E16748">
          <w:rPr>
            <w:rStyle w:val="Hyperlink"/>
            <w:sz w:val="20"/>
            <w:szCs w:val="20"/>
          </w:rPr>
          <w:t>http://journals.sagepub.com/doi/abs/10.1177/0013916512445803</w:t>
        </w:r>
      </w:hyperlink>
      <w:r w:rsidRPr="00E16748">
        <w:rPr>
          <w:sz w:val="20"/>
          <w:szCs w:val="20"/>
        </w:rPr>
        <w:t>, [Accessed: 24 March 2018].</w:t>
      </w:r>
    </w:p>
    <w:p w14:paraId="3EB1A7BD" w14:textId="584567E5" w:rsidR="00D461D0" w:rsidRPr="00E16748" w:rsidRDefault="00D461D0" w:rsidP="00D461D0">
      <w:pPr>
        <w:pStyle w:val="FootnoteText"/>
      </w:pPr>
      <w:r w:rsidRPr="00E16748">
        <w:t xml:space="preserve">Visit Berlin, ‘Berlin Cathedral’. </w:t>
      </w:r>
      <w:hyperlink r:id="rId14" w:history="1">
        <w:r w:rsidRPr="00E16748">
          <w:rPr>
            <w:rStyle w:val="Hyperlink"/>
          </w:rPr>
          <w:t>https://www.visitberlin.de/en/berlin-cathedral</w:t>
        </w:r>
      </w:hyperlink>
      <w:r w:rsidRPr="00E16748">
        <w:t>, [Accessed: 13 March 2018].</w:t>
      </w:r>
    </w:p>
    <w:p w14:paraId="79AF974D" w14:textId="77777777" w:rsidR="00D461D0" w:rsidRPr="00E16748" w:rsidRDefault="00D461D0" w:rsidP="00D461D0">
      <w:pPr>
        <w:pStyle w:val="FootnoteText"/>
      </w:pPr>
    </w:p>
    <w:p w14:paraId="44D7444E" w14:textId="0945786A" w:rsidR="00D461D0" w:rsidRPr="00E16748" w:rsidRDefault="00D461D0" w:rsidP="00D461D0">
      <w:pPr>
        <w:rPr>
          <w:b/>
          <w:sz w:val="20"/>
          <w:szCs w:val="20"/>
        </w:rPr>
      </w:pPr>
    </w:p>
    <w:sectPr w:rsidR="00D461D0" w:rsidRPr="00E16748">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918217" w14:textId="77777777" w:rsidR="0068547E" w:rsidRDefault="0068547E" w:rsidP="003F27B2">
      <w:pPr>
        <w:spacing w:after="0" w:line="240" w:lineRule="auto"/>
      </w:pPr>
      <w:r>
        <w:separator/>
      </w:r>
    </w:p>
  </w:endnote>
  <w:endnote w:type="continuationSeparator" w:id="0">
    <w:p w14:paraId="328D2B5C" w14:textId="77777777" w:rsidR="0068547E" w:rsidRDefault="0068547E" w:rsidP="003F2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972338"/>
      <w:docPartObj>
        <w:docPartGallery w:val="Page Numbers (Bottom of Page)"/>
        <w:docPartUnique/>
      </w:docPartObj>
    </w:sdtPr>
    <w:sdtEndPr>
      <w:rPr>
        <w:color w:val="7F7F7F" w:themeColor="background1" w:themeShade="7F"/>
        <w:spacing w:val="60"/>
      </w:rPr>
    </w:sdtEndPr>
    <w:sdtContent>
      <w:p w14:paraId="0245A4C3" w14:textId="4073DCBB" w:rsidR="00FF1BAE" w:rsidRDefault="00FF1BA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98BD0E0" w14:textId="77777777" w:rsidR="00FF1BAE" w:rsidRDefault="00FF1B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50E529" w14:textId="77777777" w:rsidR="0068547E" w:rsidRDefault="0068547E" w:rsidP="003F27B2">
      <w:pPr>
        <w:spacing w:after="0" w:line="240" w:lineRule="auto"/>
      </w:pPr>
      <w:r>
        <w:separator/>
      </w:r>
    </w:p>
  </w:footnote>
  <w:footnote w:type="continuationSeparator" w:id="0">
    <w:p w14:paraId="6758BF02" w14:textId="77777777" w:rsidR="0068547E" w:rsidRDefault="0068547E" w:rsidP="003F27B2">
      <w:pPr>
        <w:spacing w:after="0" w:line="240" w:lineRule="auto"/>
      </w:pPr>
      <w:r>
        <w:continuationSeparator/>
      </w:r>
    </w:p>
  </w:footnote>
  <w:footnote w:id="1">
    <w:p w14:paraId="08AEAF88" w14:textId="13B1D9B8" w:rsidR="00FB3FAC" w:rsidRDefault="00FB3FAC">
      <w:pPr>
        <w:pStyle w:val="FootnoteText"/>
      </w:pPr>
      <w:r>
        <w:rPr>
          <w:rStyle w:val="FootnoteReference"/>
        </w:rPr>
        <w:footnoteRef/>
      </w:r>
      <w:r>
        <w:t xml:space="preserve"> </w:t>
      </w:r>
      <w:r w:rsidR="00955DC0">
        <w:t xml:space="preserve">Berliner Dom, ‘History’. </w:t>
      </w:r>
      <w:hyperlink r:id="rId1" w:history="1">
        <w:r w:rsidR="00955DC0" w:rsidRPr="003D2495">
          <w:rPr>
            <w:rStyle w:val="Hyperlink"/>
          </w:rPr>
          <w:t>http://www.berlinerdom.de/content/view/39/120/lang,en/</w:t>
        </w:r>
      </w:hyperlink>
      <w:r w:rsidR="00955DC0">
        <w:t>, [Accessed: 13 March 2018].</w:t>
      </w:r>
    </w:p>
  </w:footnote>
  <w:footnote w:id="2">
    <w:p w14:paraId="002DCE9A" w14:textId="4526A5E3" w:rsidR="00D3449D" w:rsidRDefault="00D3449D">
      <w:pPr>
        <w:pStyle w:val="FootnoteText"/>
      </w:pPr>
      <w:r>
        <w:rPr>
          <w:rStyle w:val="FootnoteReference"/>
        </w:rPr>
        <w:footnoteRef/>
      </w:r>
      <w:r>
        <w:t xml:space="preserve"> Visit Berlin, ‘Berlin Cathedral’. </w:t>
      </w:r>
      <w:hyperlink r:id="rId2" w:history="1">
        <w:r w:rsidRPr="00AC0068">
          <w:rPr>
            <w:rStyle w:val="Hyperlink"/>
          </w:rPr>
          <w:t>https://www.visitberlin.de/en/berlin-cathedral</w:t>
        </w:r>
      </w:hyperlink>
      <w:r>
        <w:t>, [Accessed: 13 March 2018].</w:t>
      </w:r>
    </w:p>
  </w:footnote>
  <w:footnote w:id="3">
    <w:p w14:paraId="40051C0C" w14:textId="7C01EE0A" w:rsidR="00601F83" w:rsidRPr="00F974E7" w:rsidRDefault="00601F83">
      <w:pPr>
        <w:pStyle w:val="FootnoteText"/>
      </w:pPr>
      <w:r>
        <w:rPr>
          <w:rStyle w:val="FootnoteReference"/>
        </w:rPr>
        <w:footnoteRef/>
      </w:r>
      <w:r>
        <w:t xml:space="preserve"> </w:t>
      </w:r>
      <w:r w:rsidR="00F974E7">
        <w:t xml:space="preserve">Berliner Dom, </w:t>
      </w:r>
      <w:r w:rsidR="00F974E7">
        <w:rPr>
          <w:i/>
        </w:rPr>
        <w:t>Brief Introduction</w:t>
      </w:r>
      <w:r w:rsidR="00F974E7">
        <w:t xml:space="preserve"> (leaflet) (Date Obtained: </w:t>
      </w:r>
      <w:r w:rsidR="002E613B">
        <w:t>28 February 2018)</w:t>
      </w:r>
      <w:r w:rsidR="000E1DC3">
        <w:t>.</w:t>
      </w:r>
    </w:p>
  </w:footnote>
  <w:footnote w:id="4">
    <w:p w14:paraId="30C9DD46" w14:textId="7EA4756D" w:rsidR="007E385D" w:rsidRPr="000A73C4" w:rsidRDefault="007E385D">
      <w:pPr>
        <w:pStyle w:val="FootnoteText"/>
      </w:pPr>
      <w:r>
        <w:rPr>
          <w:rStyle w:val="FootnoteReference"/>
        </w:rPr>
        <w:footnoteRef/>
      </w:r>
      <w:r>
        <w:t xml:space="preserve"> </w:t>
      </w:r>
      <w:r w:rsidR="000A73C4">
        <w:t>Daniel Levi and Sara Kocher, ‘</w:t>
      </w:r>
      <w:r w:rsidR="000A73C4" w:rsidRPr="000A73C4">
        <w:t>Perception of  Sacredness at  Heritage Religious Site</w:t>
      </w:r>
      <w:r w:rsidR="000A73C4">
        <w:t xml:space="preserve">’, </w:t>
      </w:r>
      <w:r w:rsidR="000A73C4">
        <w:rPr>
          <w:i/>
        </w:rPr>
        <w:t xml:space="preserve">Environment and Behavior, </w:t>
      </w:r>
      <w:r w:rsidR="000A73C4">
        <w:t xml:space="preserve">Vol. 45, No. 7, 2013, p. 912 (pp. 912-930). [Online]. Available at: </w:t>
      </w:r>
      <w:hyperlink r:id="rId3" w:history="1">
        <w:r w:rsidR="000A73C4" w:rsidRPr="00AD31C9">
          <w:rPr>
            <w:rStyle w:val="Hyperlink"/>
          </w:rPr>
          <w:t>http://journals.sagepub.com/doi/abs/10.1177/0013916512445803</w:t>
        </w:r>
      </w:hyperlink>
      <w:r w:rsidR="000A73C4">
        <w:t>, [Accessed: 24 March 2018]</w:t>
      </w:r>
      <w:r w:rsidR="005B394A">
        <w:t>.</w:t>
      </w:r>
    </w:p>
  </w:footnote>
  <w:footnote w:id="5">
    <w:p w14:paraId="2F1ACDCA" w14:textId="7ED5415C" w:rsidR="00263542" w:rsidRDefault="00263542">
      <w:pPr>
        <w:pStyle w:val="FootnoteText"/>
      </w:pPr>
      <w:r>
        <w:rPr>
          <w:rStyle w:val="FootnoteReference"/>
        </w:rPr>
        <w:footnoteRef/>
      </w:r>
      <w:r>
        <w:t xml:space="preserve"> Daniel Levi and Sara Kocher, p. 925 [Online]. Available at: </w:t>
      </w:r>
      <w:hyperlink r:id="rId4" w:history="1">
        <w:r w:rsidRPr="00AD31C9">
          <w:rPr>
            <w:rStyle w:val="Hyperlink"/>
          </w:rPr>
          <w:t>http://journals.sagepub.com/doi/abs/10.1177/0013916512445803</w:t>
        </w:r>
      </w:hyperlink>
      <w:r>
        <w:t>, [Accessed: 24 March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230FFF" w14:textId="0327A755" w:rsidR="003F27B2" w:rsidRDefault="003F27B2">
    <w:pPr>
      <w:pStyle w:val="Header"/>
    </w:pPr>
    <w:r>
      <w:t>TRTR5010</w:t>
    </w:r>
    <w:r>
      <w:ptab w:relativeTo="margin" w:alignment="center" w:leader="none"/>
    </w:r>
    <w:r>
      <w:t>Assignment 1- Encyclopaedia Entry (2000 Words)</w:t>
    </w:r>
    <w:r>
      <w:ptab w:relativeTo="margin" w:alignment="right" w:leader="none"/>
    </w:r>
    <w:r>
      <w:t>1600551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45557"/>
    <w:multiLevelType w:val="hybridMultilevel"/>
    <w:tmpl w:val="E47E64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A45EEA"/>
    <w:multiLevelType w:val="hybridMultilevel"/>
    <w:tmpl w:val="585E80C8"/>
    <w:lvl w:ilvl="0" w:tplc="34B09916">
      <w:start w:val="7"/>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333E97"/>
    <w:multiLevelType w:val="hybridMultilevel"/>
    <w:tmpl w:val="9A148508"/>
    <w:lvl w:ilvl="0" w:tplc="86D637AE">
      <w:start w:val="7"/>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U2MQFRZhYmBgbGSjpKwanFxZn5eSAFhia1AGnGxCMtAAAA"/>
  </w:docVars>
  <w:rsids>
    <w:rsidRoot w:val="006C7AA4"/>
    <w:rsid w:val="0000517C"/>
    <w:rsid w:val="00014CA6"/>
    <w:rsid w:val="00016B90"/>
    <w:rsid w:val="00016E37"/>
    <w:rsid w:val="00025625"/>
    <w:rsid w:val="00031B80"/>
    <w:rsid w:val="000373C6"/>
    <w:rsid w:val="000460F5"/>
    <w:rsid w:val="000515AA"/>
    <w:rsid w:val="00053BE0"/>
    <w:rsid w:val="00055DEC"/>
    <w:rsid w:val="000675A1"/>
    <w:rsid w:val="00083ADE"/>
    <w:rsid w:val="00091BB2"/>
    <w:rsid w:val="00092135"/>
    <w:rsid w:val="000A73C4"/>
    <w:rsid w:val="000B4B22"/>
    <w:rsid w:val="000D232E"/>
    <w:rsid w:val="000E1DC3"/>
    <w:rsid w:val="000F099E"/>
    <w:rsid w:val="00116E5B"/>
    <w:rsid w:val="001522D6"/>
    <w:rsid w:val="001623AB"/>
    <w:rsid w:val="001706C5"/>
    <w:rsid w:val="00171AF9"/>
    <w:rsid w:val="001763D7"/>
    <w:rsid w:val="00186809"/>
    <w:rsid w:val="00190AC6"/>
    <w:rsid w:val="0019763A"/>
    <w:rsid w:val="001B23BD"/>
    <w:rsid w:val="001B3702"/>
    <w:rsid w:val="001C7C37"/>
    <w:rsid w:val="001D4582"/>
    <w:rsid w:val="00207AAD"/>
    <w:rsid w:val="00214065"/>
    <w:rsid w:val="00261A54"/>
    <w:rsid w:val="00263542"/>
    <w:rsid w:val="00263A38"/>
    <w:rsid w:val="002723F5"/>
    <w:rsid w:val="002738F5"/>
    <w:rsid w:val="0027459B"/>
    <w:rsid w:val="002939F4"/>
    <w:rsid w:val="002D568C"/>
    <w:rsid w:val="002D6C56"/>
    <w:rsid w:val="002E14F9"/>
    <w:rsid w:val="002E613B"/>
    <w:rsid w:val="002F7322"/>
    <w:rsid w:val="00301A17"/>
    <w:rsid w:val="00305F1F"/>
    <w:rsid w:val="003065F8"/>
    <w:rsid w:val="00315A00"/>
    <w:rsid w:val="003310BC"/>
    <w:rsid w:val="003376E9"/>
    <w:rsid w:val="003422E6"/>
    <w:rsid w:val="0035256B"/>
    <w:rsid w:val="0035434C"/>
    <w:rsid w:val="003678C3"/>
    <w:rsid w:val="0038369A"/>
    <w:rsid w:val="00385708"/>
    <w:rsid w:val="0039520A"/>
    <w:rsid w:val="003C2619"/>
    <w:rsid w:val="003C2BF1"/>
    <w:rsid w:val="003D62C7"/>
    <w:rsid w:val="003F0411"/>
    <w:rsid w:val="003F27B2"/>
    <w:rsid w:val="003F743D"/>
    <w:rsid w:val="00405377"/>
    <w:rsid w:val="00410F89"/>
    <w:rsid w:val="004259FD"/>
    <w:rsid w:val="004411F3"/>
    <w:rsid w:val="004427D9"/>
    <w:rsid w:val="00452BC0"/>
    <w:rsid w:val="0047109C"/>
    <w:rsid w:val="004A0C42"/>
    <w:rsid w:val="004A3D61"/>
    <w:rsid w:val="004B6E36"/>
    <w:rsid w:val="004C24E6"/>
    <w:rsid w:val="004D5E6F"/>
    <w:rsid w:val="004E636A"/>
    <w:rsid w:val="004F023D"/>
    <w:rsid w:val="004F7DAE"/>
    <w:rsid w:val="00503E88"/>
    <w:rsid w:val="00516519"/>
    <w:rsid w:val="00521847"/>
    <w:rsid w:val="00522FA4"/>
    <w:rsid w:val="00523A99"/>
    <w:rsid w:val="0053121C"/>
    <w:rsid w:val="00533DB4"/>
    <w:rsid w:val="005402D2"/>
    <w:rsid w:val="00541AC0"/>
    <w:rsid w:val="00546A4E"/>
    <w:rsid w:val="00556B02"/>
    <w:rsid w:val="005670F1"/>
    <w:rsid w:val="005732B3"/>
    <w:rsid w:val="00580B6D"/>
    <w:rsid w:val="005B394A"/>
    <w:rsid w:val="005F0CAD"/>
    <w:rsid w:val="005F351E"/>
    <w:rsid w:val="00601F83"/>
    <w:rsid w:val="00634786"/>
    <w:rsid w:val="00637B06"/>
    <w:rsid w:val="0066671E"/>
    <w:rsid w:val="0067428C"/>
    <w:rsid w:val="0068234C"/>
    <w:rsid w:val="0068547E"/>
    <w:rsid w:val="006871E0"/>
    <w:rsid w:val="006C7AA4"/>
    <w:rsid w:val="006E0315"/>
    <w:rsid w:val="006E530B"/>
    <w:rsid w:val="006E6344"/>
    <w:rsid w:val="006F0992"/>
    <w:rsid w:val="006F3BC2"/>
    <w:rsid w:val="006F3DC4"/>
    <w:rsid w:val="00704821"/>
    <w:rsid w:val="00707C57"/>
    <w:rsid w:val="00710AE3"/>
    <w:rsid w:val="00712DA4"/>
    <w:rsid w:val="00732BED"/>
    <w:rsid w:val="0074229D"/>
    <w:rsid w:val="00742625"/>
    <w:rsid w:val="007430C6"/>
    <w:rsid w:val="00763341"/>
    <w:rsid w:val="00765AB1"/>
    <w:rsid w:val="00765E10"/>
    <w:rsid w:val="00797D33"/>
    <w:rsid w:val="007B1CC8"/>
    <w:rsid w:val="007E385D"/>
    <w:rsid w:val="007F7257"/>
    <w:rsid w:val="007F7A42"/>
    <w:rsid w:val="00812532"/>
    <w:rsid w:val="00814929"/>
    <w:rsid w:val="00833DAB"/>
    <w:rsid w:val="00840B42"/>
    <w:rsid w:val="00844D99"/>
    <w:rsid w:val="00852C19"/>
    <w:rsid w:val="00853A3B"/>
    <w:rsid w:val="008628F3"/>
    <w:rsid w:val="008709F6"/>
    <w:rsid w:val="00874D43"/>
    <w:rsid w:val="008774FA"/>
    <w:rsid w:val="00890AD3"/>
    <w:rsid w:val="00893C86"/>
    <w:rsid w:val="008955F4"/>
    <w:rsid w:val="00895A0E"/>
    <w:rsid w:val="008A6CBB"/>
    <w:rsid w:val="008A71E3"/>
    <w:rsid w:val="008B213F"/>
    <w:rsid w:val="008B455D"/>
    <w:rsid w:val="008C1B13"/>
    <w:rsid w:val="008C2AB3"/>
    <w:rsid w:val="008D3C14"/>
    <w:rsid w:val="008E6DA9"/>
    <w:rsid w:val="009117B6"/>
    <w:rsid w:val="009255D1"/>
    <w:rsid w:val="009273AB"/>
    <w:rsid w:val="0093033E"/>
    <w:rsid w:val="00931846"/>
    <w:rsid w:val="00955DC0"/>
    <w:rsid w:val="00967C43"/>
    <w:rsid w:val="00977566"/>
    <w:rsid w:val="009A3B36"/>
    <w:rsid w:val="009D3103"/>
    <w:rsid w:val="009F1E11"/>
    <w:rsid w:val="009F3413"/>
    <w:rsid w:val="00A00513"/>
    <w:rsid w:val="00A02102"/>
    <w:rsid w:val="00A3281D"/>
    <w:rsid w:val="00A36401"/>
    <w:rsid w:val="00A5509C"/>
    <w:rsid w:val="00A573AC"/>
    <w:rsid w:val="00A57A3C"/>
    <w:rsid w:val="00A60468"/>
    <w:rsid w:val="00A65592"/>
    <w:rsid w:val="00A81D98"/>
    <w:rsid w:val="00A95E8E"/>
    <w:rsid w:val="00A97F23"/>
    <w:rsid w:val="00AA4542"/>
    <w:rsid w:val="00AA66B0"/>
    <w:rsid w:val="00AB36D4"/>
    <w:rsid w:val="00AC1AE7"/>
    <w:rsid w:val="00AF3AD2"/>
    <w:rsid w:val="00AF5062"/>
    <w:rsid w:val="00B00F84"/>
    <w:rsid w:val="00B02FAE"/>
    <w:rsid w:val="00B039F1"/>
    <w:rsid w:val="00B32949"/>
    <w:rsid w:val="00B34BE4"/>
    <w:rsid w:val="00B40478"/>
    <w:rsid w:val="00B40737"/>
    <w:rsid w:val="00B427EC"/>
    <w:rsid w:val="00B61414"/>
    <w:rsid w:val="00B61B36"/>
    <w:rsid w:val="00B62BB4"/>
    <w:rsid w:val="00B65DEE"/>
    <w:rsid w:val="00B66EDA"/>
    <w:rsid w:val="00B710A4"/>
    <w:rsid w:val="00B80106"/>
    <w:rsid w:val="00B820FE"/>
    <w:rsid w:val="00B90675"/>
    <w:rsid w:val="00B91508"/>
    <w:rsid w:val="00B95B08"/>
    <w:rsid w:val="00BA44B2"/>
    <w:rsid w:val="00BA7EDE"/>
    <w:rsid w:val="00BC2A1F"/>
    <w:rsid w:val="00BD2F5D"/>
    <w:rsid w:val="00BD346F"/>
    <w:rsid w:val="00BD7006"/>
    <w:rsid w:val="00BE1AAB"/>
    <w:rsid w:val="00BF587C"/>
    <w:rsid w:val="00BF665B"/>
    <w:rsid w:val="00C00B16"/>
    <w:rsid w:val="00C052AD"/>
    <w:rsid w:val="00C11EA0"/>
    <w:rsid w:val="00C406E1"/>
    <w:rsid w:val="00C56EFC"/>
    <w:rsid w:val="00C61C56"/>
    <w:rsid w:val="00C64429"/>
    <w:rsid w:val="00C703B4"/>
    <w:rsid w:val="00C76E02"/>
    <w:rsid w:val="00C8170D"/>
    <w:rsid w:val="00CA6EA7"/>
    <w:rsid w:val="00CA7CC4"/>
    <w:rsid w:val="00CB4D1B"/>
    <w:rsid w:val="00CE352C"/>
    <w:rsid w:val="00CE6EC5"/>
    <w:rsid w:val="00CF0DBA"/>
    <w:rsid w:val="00CF66A2"/>
    <w:rsid w:val="00D058E3"/>
    <w:rsid w:val="00D20EF5"/>
    <w:rsid w:val="00D227C1"/>
    <w:rsid w:val="00D30575"/>
    <w:rsid w:val="00D3449D"/>
    <w:rsid w:val="00D41076"/>
    <w:rsid w:val="00D41962"/>
    <w:rsid w:val="00D42C6D"/>
    <w:rsid w:val="00D461D0"/>
    <w:rsid w:val="00D86C4D"/>
    <w:rsid w:val="00DA16D9"/>
    <w:rsid w:val="00DC1D88"/>
    <w:rsid w:val="00DD1FB3"/>
    <w:rsid w:val="00DD67E5"/>
    <w:rsid w:val="00DF12B3"/>
    <w:rsid w:val="00E16748"/>
    <w:rsid w:val="00E33465"/>
    <w:rsid w:val="00E4283B"/>
    <w:rsid w:val="00E60872"/>
    <w:rsid w:val="00E62616"/>
    <w:rsid w:val="00E84037"/>
    <w:rsid w:val="00E8446D"/>
    <w:rsid w:val="00E90A85"/>
    <w:rsid w:val="00EA0E9D"/>
    <w:rsid w:val="00EA38A4"/>
    <w:rsid w:val="00EB1FDA"/>
    <w:rsid w:val="00EB3B09"/>
    <w:rsid w:val="00EB75D1"/>
    <w:rsid w:val="00EC3293"/>
    <w:rsid w:val="00EF19A0"/>
    <w:rsid w:val="00EF25D7"/>
    <w:rsid w:val="00EF374F"/>
    <w:rsid w:val="00F0258E"/>
    <w:rsid w:val="00F2472E"/>
    <w:rsid w:val="00F65496"/>
    <w:rsid w:val="00F86DC2"/>
    <w:rsid w:val="00F94E41"/>
    <w:rsid w:val="00F974E7"/>
    <w:rsid w:val="00FB3FAC"/>
    <w:rsid w:val="00FB448F"/>
    <w:rsid w:val="00FD1D81"/>
    <w:rsid w:val="00FD5E34"/>
    <w:rsid w:val="00FE7A30"/>
    <w:rsid w:val="00FF1BAE"/>
    <w:rsid w:val="00FF6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637E4"/>
  <w15:chartTrackingRefBased/>
  <w15:docId w15:val="{D8569A02-7884-494B-AC8D-FB80904EC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27B2"/>
  </w:style>
  <w:style w:type="paragraph" w:styleId="Heading1">
    <w:name w:val="heading 1"/>
    <w:basedOn w:val="Normal"/>
    <w:next w:val="Normal"/>
    <w:link w:val="Heading1Char"/>
    <w:uiPriority w:val="9"/>
    <w:qFormat/>
    <w:rsid w:val="008125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1253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27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27B2"/>
  </w:style>
  <w:style w:type="paragraph" w:styleId="Footer">
    <w:name w:val="footer"/>
    <w:basedOn w:val="Normal"/>
    <w:link w:val="FooterChar"/>
    <w:uiPriority w:val="99"/>
    <w:unhideWhenUsed/>
    <w:rsid w:val="003F27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27B2"/>
  </w:style>
  <w:style w:type="paragraph" w:styleId="Caption">
    <w:name w:val="caption"/>
    <w:basedOn w:val="Normal"/>
    <w:next w:val="Normal"/>
    <w:uiPriority w:val="35"/>
    <w:unhideWhenUsed/>
    <w:qFormat/>
    <w:rsid w:val="00844D99"/>
    <w:pPr>
      <w:spacing w:after="200" w:line="240" w:lineRule="auto"/>
    </w:pPr>
    <w:rPr>
      <w:i/>
      <w:iCs/>
      <w:color w:val="44546A" w:themeColor="text2"/>
      <w:sz w:val="18"/>
      <w:szCs w:val="18"/>
    </w:rPr>
  </w:style>
  <w:style w:type="paragraph" w:styleId="NormalWeb">
    <w:name w:val="Normal (Web)"/>
    <w:basedOn w:val="Normal"/>
    <w:uiPriority w:val="99"/>
    <w:unhideWhenUsed/>
    <w:rsid w:val="00C817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12532"/>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812532"/>
    <w:rPr>
      <w:b/>
      <w:bCs/>
    </w:rPr>
  </w:style>
  <w:style w:type="character" w:customStyle="1" w:styleId="Heading1Char">
    <w:name w:val="Heading 1 Char"/>
    <w:basedOn w:val="DefaultParagraphFont"/>
    <w:link w:val="Heading1"/>
    <w:uiPriority w:val="9"/>
    <w:rsid w:val="00812532"/>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7F72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7257"/>
    <w:rPr>
      <w:rFonts w:ascii="Segoe UI" w:hAnsi="Segoe UI" w:cs="Segoe UI"/>
      <w:sz w:val="18"/>
      <w:szCs w:val="18"/>
    </w:rPr>
  </w:style>
  <w:style w:type="paragraph" w:styleId="FootnoteText">
    <w:name w:val="footnote text"/>
    <w:basedOn w:val="Normal"/>
    <w:link w:val="FootnoteTextChar"/>
    <w:uiPriority w:val="99"/>
    <w:semiHidden/>
    <w:unhideWhenUsed/>
    <w:rsid w:val="00FB3FA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3FAC"/>
    <w:rPr>
      <w:sz w:val="20"/>
      <w:szCs w:val="20"/>
    </w:rPr>
  </w:style>
  <w:style w:type="character" w:styleId="FootnoteReference">
    <w:name w:val="footnote reference"/>
    <w:basedOn w:val="DefaultParagraphFont"/>
    <w:uiPriority w:val="99"/>
    <w:semiHidden/>
    <w:unhideWhenUsed/>
    <w:rsid w:val="00FB3FAC"/>
    <w:rPr>
      <w:vertAlign w:val="superscript"/>
    </w:rPr>
  </w:style>
  <w:style w:type="character" w:styleId="Hyperlink">
    <w:name w:val="Hyperlink"/>
    <w:basedOn w:val="DefaultParagraphFont"/>
    <w:uiPriority w:val="99"/>
    <w:unhideWhenUsed/>
    <w:rsid w:val="00955DC0"/>
    <w:rPr>
      <w:color w:val="0563C1" w:themeColor="hyperlink"/>
      <w:u w:val="single"/>
    </w:rPr>
  </w:style>
  <w:style w:type="character" w:styleId="UnresolvedMention">
    <w:name w:val="Unresolved Mention"/>
    <w:basedOn w:val="DefaultParagraphFont"/>
    <w:uiPriority w:val="99"/>
    <w:semiHidden/>
    <w:unhideWhenUsed/>
    <w:rsid w:val="00955DC0"/>
    <w:rPr>
      <w:color w:val="808080"/>
      <w:shd w:val="clear" w:color="auto" w:fill="E6E6E6"/>
    </w:rPr>
  </w:style>
  <w:style w:type="table" w:styleId="TableGrid">
    <w:name w:val="Table Grid"/>
    <w:basedOn w:val="TableNormal"/>
    <w:uiPriority w:val="39"/>
    <w:rsid w:val="00016B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6B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348059">
      <w:bodyDiv w:val="1"/>
      <w:marLeft w:val="0"/>
      <w:marRight w:val="0"/>
      <w:marTop w:val="0"/>
      <w:marBottom w:val="0"/>
      <w:divBdr>
        <w:top w:val="none" w:sz="0" w:space="0" w:color="auto"/>
        <w:left w:val="none" w:sz="0" w:space="0" w:color="auto"/>
        <w:bottom w:val="none" w:sz="0" w:space="0" w:color="auto"/>
        <w:right w:val="none" w:sz="0" w:space="0" w:color="auto"/>
      </w:divBdr>
    </w:div>
    <w:div w:id="430977276">
      <w:bodyDiv w:val="1"/>
      <w:marLeft w:val="0"/>
      <w:marRight w:val="0"/>
      <w:marTop w:val="0"/>
      <w:marBottom w:val="0"/>
      <w:divBdr>
        <w:top w:val="none" w:sz="0" w:space="0" w:color="auto"/>
        <w:left w:val="none" w:sz="0" w:space="0" w:color="auto"/>
        <w:bottom w:val="none" w:sz="0" w:space="0" w:color="auto"/>
        <w:right w:val="none" w:sz="0" w:space="0" w:color="auto"/>
      </w:divBdr>
    </w:div>
    <w:div w:id="622997543">
      <w:bodyDiv w:val="1"/>
      <w:marLeft w:val="0"/>
      <w:marRight w:val="0"/>
      <w:marTop w:val="0"/>
      <w:marBottom w:val="0"/>
      <w:divBdr>
        <w:top w:val="none" w:sz="0" w:space="0" w:color="auto"/>
        <w:left w:val="none" w:sz="0" w:space="0" w:color="auto"/>
        <w:bottom w:val="none" w:sz="0" w:space="0" w:color="auto"/>
        <w:right w:val="none" w:sz="0" w:space="0" w:color="auto"/>
      </w:divBdr>
    </w:div>
    <w:div w:id="685794584">
      <w:bodyDiv w:val="1"/>
      <w:marLeft w:val="0"/>
      <w:marRight w:val="0"/>
      <w:marTop w:val="0"/>
      <w:marBottom w:val="0"/>
      <w:divBdr>
        <w:top w:val="none" w:sz="0" w:space="0" w:color="auto"/>
        <w:left w:val="none" w:sz="0" w:space="0" w:color="auto"/>
        <w:bottom w:val="none" w:sz="0" w:space="0" w:color="auto"/>
        <w:right w:val="none" w:sz="0" w:space="0" w:color="auto"/>
      </w:divBdr>
    </w:div>
    <w:div w:id="722218281">
      <w:bodyDiv w:val="1"/>
      <w:marLeft w:val="0"/>
      <w:marRight w:val="0"/>
      <w:marTop w:val="0"/>
      <w:marBottom w:val="0"/>
      <w:divBdr>
        <w:top w:val="none" w:sz="0" w:space="0" w:color="auto"/>
        <w:left w:val="none" w:sz="0" w:space="0" w:color="auto"/>
        <w:bottom w:val="none" w:sz="0" w:space="0" w:color="auto"/>
        <w:right w:val="none" w:sz="0" w:space="0" w:color="auto"/>
      </w:divBdr>
    </w:div>
    <w:div w:id="742606996">
      <w:bodyDiv w:val="1"/>
      <w:marLeft w:val="0"/>
      <w:marRight w:val="0"/>
      <w:marTop w:val="0"/>
      <w:marBottom w:val="0"/>
      <w:divBdr>
        <w:top w:val="none" w:sz="0" w:space="0" w:color="auto"/>
        <w:left w:val="none" w:sz="0" w:space="0" w:color="auto"/>
        <w:bottom w:val="none" w:sz="0" w:space="0" w:color="auto"/>
        <w:right w:val="none" w:sz="0" w:space="0" w:color="auto"/>
      </w:divBdr>
    </w:div>
    <w:div w:id="814490359">
      <w:bodyDiv w:val="1"/>
      <w:marLeft w:val="0"/>
      <w:marRight w:val="0"/>
      <w:marTop w:val="0"/>
      <w:marBottom w:val="0"/>
      <w:divBdr>
        <w:top w:val="none" w:sz="0" w:space="0" w:color="auto"/>
        <w:left w:val="none" w:sz="0" w:space="0" w:color="auto"/>
        <w:bottom w:val="none" w:sz="0" w:space="0" w:color="auto"/>
        <w:right w:val="none" w:sz="0" w:space="0" w:color="auto"/>
      </w:divBdr>
    </w:div>
    <w:div w:id="884826527">
      <w:bodyDiv w:val="1"/>
      <w:marLeft w:val="0"/>
      <w:marRight w:val="0"/>
      <w:marTop w:val="0"/>
      <w:marBottom w:val="0"/>
      <w:divBdr>
        <w:top w:val="none" w:sz="0" w:space="0" w:color="auto"/>
        <w:left w:val="none" w:sz="0" w:space="0" w:color="auto"/>
        <w:bottom w:val="none" w:sz="0" w:space="0" w:color="auto"/>
        <w:right w:val="none" w:sz="0" w:space="0" w:color="auto"/>
      </w:divBdr>
    </w:div>
    <w:div w:id="1116632582">
      <w:bodyDiv w:val="1"/>
      <w:marLeft w:val="0"/>
      <w:marRight w:val="0"/>
      <w:marTop w:val="0"/>
      <w:marBottom w:val="0"/>
      <w:divBdr>
        <w:top w:val="none" w:sz="0" w:space="0" w:color="auto"/>
        <w:left w:val="none" w:sz="0" w:space="0" w:color="auto"/>
        <w:bottom w:val="none" w:sz="0" w:space="0" w:color="auto"/>
        <w:right w:val="none" w:sz="0" w:space="0" w:color="auto"/>
      </w:divBdr>
    </w:div>
    <w:div w:id="1406223797">
      <w:bodyDiv w:val="1"/>
      <w:marLeft w:val="0"/>
      <w:marRight w:val="0"/>
      <w:marTop w:val="0"/>
      <w:marBottom w:val="0"/>
      <w:divBdr>
        <w:top w:val="none" w:sz="0" w:space="0" w:color="auto"/>
        <w:left w:val="none" w:sz="0" w:space="0" w:color="auto"/>
        <w:bottom w:val="none" w:sz="0" w:space="0" w:color="auto"/>
        <w:right w:val="none" w:sz="0" w:space="0" w:color="auto"/>
      </w:divBdr>
    </w:div>
    <w:div w:id="1646351172">
      <w:bodyDiv w:val="1"/>
      <w:marLeft w:val="0"/>
      <w:marRight w:val="0"/>
      <w:marTop w:val="0"/>
      <w:marBottom w:val="0"/>
      <w:divBdr>
        <w:top w:val="none" w:sz="0" w:space="0" w:color="auto"/>
        <w:left w:val="none" w:sz="0" w:space="0" w:color="auto"/>
        <w:bottom w:val="none" w:sz="0" w:space="0" w:color="auto"/>
        <w:right w:val="none" w:sz="0" w:space="0" w:color="auto"/>
      </w:divBdr>
    </w:div>
    <w:div w:id="1686637686">
      <w:bodyDiv w:val="1"/>
      <w:marLeft w:val="0"/>
      <w:marRight w:val="0"/>
      <w:marTop w:val="0"/>
      <w:marBottom w:val="0"/>
      <w:divBdr>
        <w:top w:val="none" w:sz="0" w:space="0" w:color="auto"/>
        <w:left w:val="none" w:sz="0" w:space="0" w:color="auto"/>
        <w:bottom w:val="none" w:sz="0" w:space="0" w:color="auto"/>
        <w:right w:val="none" w:sz="0" w:space="0" w:color="auto"/>
      </w:divBdr>
    </w:div>
    <w:div w:id="2117945937">
      <w:bodyDiv w:val="1"/>
      <w:marLeft w:val="0"/>
      <w:marRight w:val="0"/>
      <w:marTop w:val="0"/>
      <w:marBottom w:val="0"/>
      <w:divBdr>
        <w:top w:val="none" w:sz="0" w:space="0" w:color="auto"/>
        <w:left w:val="none" w:sz="0" w:space="0" w:color="auto"/>
        <w:bottom w:val="none" w:sz="0" w:space="0" w:color="auto"/>
        <w:right w:val="none" w:sz="0" w:space="0" w:color="auto"/>
      </w:divBdr>
    </w:div>
    <w:div w:id="212966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journals.sagepub.com/doi/abs/10.1177/001391651244580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erlinerdom.de/content/view/39/120/lang,e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visitberlin.de/en/berlin-cathedra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journals.sagepub.com/doi/abs/10.1177/0013916512445803" TargetMode="External"/><Relationship Id="rId2" Type="http://schemas.openxmlformats.org/officeDocument/2006/relationships/hyperlink" Target="https://www.visitberlin.de/en/berlin-cathedral" TargetMode="External"/><Relationship Id="rId1" Type="http://schemas.openxmlformats.org/officeDocument/2006/relationships/hyperlink" Target="http://www.berlinerdom.de/content/view/39/120/lang,en/" TargetMode="External"/><Relationship Id="rId4" Type="http://schemas.openxmlformats.org/officeDocument/2006/relationships/hyperlink" Target="http://journals.sagepub.com/doi/abs/10.1177/00139165124458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6E461-5C3B-4BB2-B575-8751350F5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5</Pages>
  <Words>1762</Words>
  <Characters>10048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Boyce</dc:creator>
  <cp:keywords/>
  <dc:description/>
  <cp:lastModifiedBy>Joshua Boyce</cp:lastModifiedBy>
  <cp:revision>255</cp:revision>
  <cp:lastPrinted>2018-03-25T18:34:00Z</cp:lastPrinted>
  <dcterms:created xsi:type="dcterms:W3CDTF">2018-03-12T16:05:00Z</dcterms:created>
  <dcterms:modified xsi:type="dcterms:W3CDTF">2018-03-25T19:12:00Z</dcterms:modified>
</cp:coreProperties>
</file>