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746A1F" w14:textId="24293010" w:rsidR="00005A3E" w:rsidRDefault="00494BD8" w:rsidP="00EA10A1">
      <w:pPr>
        <w:spacing w:before="30"/>
        <w:rPr>
          <w:sz w:val="36"/>
          <w:szCs w:val="36"/>
          <w:u w:val="single"/>
        </w:rPr>
      </w:pPr>
      <w:r w:rsidRPr="00494BD8">
        <w:rPr>
          <w:sz w:val="36"/>
          <w:szCs w:val="36"/>
          <w:u w:val="single"/>
        </w:rPr>
        <w:t xml:space="preserve">The Young Mathematician: Exploring and Problem Solving. </w:t>
      </w:r>
    </w:p>
    <w:p w14:paraId="5B25AB61" w14:textId="77777777" w:rsidR="00EA10A1" w:rsidRPr="00494BD8" w:rsidRDefault="00EA10A1" w:rsidP="00EA10A1">
      <w:pPr>
        <w:spacing w:before="30"/>
        <w:rPr>
          <w:u w:val="single"/>
        </w:rPr>
      </w:pPr>
    </w:p>
    <w:p w14:paraId="3C2E62A6" w14:textId="77777777" w:rsidR="00494BD8" w:rsidRDefault="00494BD8" w:rsidP="00EA10A1">
      <w:pPr>
        <w:spacing w:before="30"/>
      </w:pPr>
    </w:p>
    <w:tbl>
      <w:tblPr>
        <w:tblStyle w:val="TableGrid"/>
        <w:tblpPr w:leftFromText="180" w:rightFromText="180" w:vertAnchor="page" w:horzAnchor="margin" w:tblpY="2667"/>
        <w:tblW w:w="0" w:type="auto"/>
        <w:tblLook w:val="04A0" w:firstRow="1" w:lastRow="0" w:firstColumn="1" w:lastColumn="0" w:noHBand="0" w:noVBand="1"/>
      </w:tblPr>
      <w:tblGrid>
        <w:gridCol w:w="6940"/>
        <w:gridCol w:w="1715"/>
      </w:tblGrid>
      <w:tr w:rsidR="00EA10A1" w:rsidRPr="00494BD8" w14:paraId="70814DE2" w14:textId="77777777" w:rsidTr="002D71F1">
        <w:trPr>
          <w:trHeight w:val="2424"/>
        </w:trPr>
        <w:tc>
          <w:tcPr>
            <w:tcW w:w="6940" w:type="dxa"/>
          </w:tcPr>
          <w:p w14:paraId="6F56C9FB" w14:textId="77777777" w:rsidR="00EA10A1" w:rsidRPr="00494BD8" w:rsidRDefault="00EA10A1" w:rsidP="002D71F1">
            <w:pPr>
              <w:spacing w:before="30"/>
              <w:rPr>
                <w:sz w:val="40"/>
                <w:szCs w:val="40"/>
              </w:rPr>
            </w:pPr>
            <w:r w:rsidRPr="00494BD8">
              <w:rPr>
                <w:sz w:val="40"/>
                <w:szCs w:val="40"/>
              </w:rPr>
              <w:t xml:space="preserve">Contents Page </w:t>
            </w:r>
          </w:p>
        </w:tc>
        <w:tc>
          <w:tcPr>
            <w:tcW w:w="1715" w:type="dxa"/>
          </w:tcPr>
          <w:p w14:paraId="6F8F88D5" w14:textId="77777777" w:rsidR="00EA10A1" w:rsidRPr="00494BD8" w:rsidRDefault="00EA10A1" w:rsidP="002D71F1">
            <w:pPr>
              <w:spacing w:before="30"/>
              <w:rPr>
                <w:sz w:val="40"/>
                <w:szCs w:val="40"/>
              </w:rPr>
            </w:pPr>
            <w:r w:rsidRPr="00494BD8">
              <w:rPr>
                <w:sz w:val="40"/>
                <w:szCs w:val="40"/>
              </w:rPr>
              <w:t>Pg. 1</w:t>
            </w:r>
          </w:p>
        </w:tc>
      </w:tr>
      <w:tr w:rsidR="00EA10A1" w:rsidRPr="00494BD8" w14:paraId="6570BFDC" w14:textId="77777777" w:rsidTr="002D71F1">
        <w:trPr>
          <w:trHeight w:val="2424"/>
        </w:trPr>
        <w:tc>
          <w:tcPr>
            <w:tcW w:w="6940" w:type="dxa"/>
          </w:tcPr>
          <w:p w14:paraId="2B95D6B5" w14:textId="77777777" w:rsidR="00EA10A1" w:rsidRPr="00494BD8" w:rsidRDefault="00EA10A1" w:rsidP="002D71F1">
            <w:pPr>
              <w:spacing w:before="30"/>
              <w:rPr>
                <w:sz w:val="40"/>
                <w:szCs w:val="40"/>
              </w:rPr>
            </w:pPr>
            <w:r w:rsidRPr="00494BD8">
              <w:rPr>
                <w:sz w:val="40"/>
                <w:szCs w:val="40"/>
              </w:rPr>
              <w:t xml:space="preserve">Activity Plan </w:t>
            </w:r>
          </w:p>
        </w:tc>
        <w:tc>
          <w:tcPr>
            <w:tcW w:w="1715" w:type="dxa"/>
          </w:tcPr>
          <w:p w14:paraId="2E5A9E1E" w14:textId="77777777" w:rsidR="00EA10A1" w:rsidRPr="00494BD8" w:rsidRDefault="00EA10A1" w:rsidP="002D71F1">
            <w:pPr>
              <w:spacing w:before="30"/>
              <w:rPr>
                <w:sz w:val="40"/>
                <w:szCs w:val="40"/>
              </w:rPr>
            </w:pPr>
            <w:r w:rsidRPr="00494BD8">
              <w:rPr>
                <w:sz w:val="40"/>
                <w:szCs w:val="40"/>
              </w:rPr>
              <w:t>Pg. 2-4</w:t>
            </w:r>
          </w:p>
        </w:tc>
      </w:tr>
      <w:tr w:rsidR="00EA10A1" w:rsidRPr="00494BD8" w14:paraId="29A45056" w14:textId="77777777" w:rsidTr="002D71F1">
        <w:trPr>
          <w:trHeight w:val="2424"/>
        </w:trPr>
        <w:tc>
          <w:tcPr>
            <w:tcW w:w="6940" w:type="dxa"/>
          </w:tcPr>
          <w:p w14:paraId="317D4865" w14:textId="77777777" w:rsidR="00EA10A1" w:rsidRPr="00494BD8" w:rsidRDefault="00EA10A1" w:rsidP="002D71F1">
            <w:pPr>
              <w:spacing w:before="30"/>
              <w:rPr>
                <w:sz w:val="40"/>
                <w:szCs w:val="40"/>
              </w:rPr>
            </w:pPr>
            <w:r w:rsidRPr="00494BD8">
              <w:rPr>
                <w:sz w:val="40"/>
                <w:szCs w:val="40"/>
              </w:rPr>
              <w:t xml:space="preserve">Section 2 – Evaluation </w:t>
            </w:r>
          </w:p>
        </w:tc>
        <w:tc>
          <w:tcPr>
            <w:tcW w:w="1715" w:type="dxa"/>
          </w:tcPr>
          <w:p w14:paraId="2E4F0CA1" w14:textId="77777777" w:rsidR="00EA10A1" w:rsidRPr="00494BD8" w:rsidRDefault="00EA10A1" w:rsidP="002D71F1">
            <w:pPr>
              <w:spacing w:before="30"/>
              <w:rPr>
                <w:sz w:val="40"/>
                <w:szCs w:val="40"/>
              </w:rPr>
            </w:pPr>
            <w:r w:rsidRPr="00494BD8">
              <w:rPr>
                <w:sz w:val="40"/>
                <w:szCs w:val="40"/>
              </w:rPr>
              <w:t xml:space="preserve">Pg. 5-6 </w:t>
            </w:r>
          </w:p>
        </w:tc>
      </w:tr>
      <w:tr w:rsidR="00EA10A1" w:rsidRPr="00494BD8" w14:paraId="19377B06" w14:textId="77777777" w:rsidTr="002D71F1">
        <w:trPr>
          <w:trHeight w:val="2424"/>
        </w:trPr>
        <w:tc>
          <w:tcPr>
            <w:tcW w:w="6940" w:type="dxa"/>
          </w:tcPr>
          <w:p w14:paraId="1FAAB089" w14:textId="77777777" w:rsidR="00EA10A1" w:rsidRPr="00494BD8" w:rsidRDefault="00EA10A1" w:rsidP="002D71F1">
            <w:pPr>
              <w:spacing w:before="30"/>
              <w:rPr>
                <w:sz w:val="40"/>
                <w:szCs w:val="40"/>
              </w:rPr>
            </w:pPr>
            <w:r w:rsidRPr="00494BD8">
              <w:rPr>
                <w:sz w:val="40"/>
                <w:szCs w:val="40"/>
              </w:rPr>
              <w:t xml:space="preserve">Section 3 – Discussion </w:t>
            </w:r>
          </w:p>
        </w:tc>
        <w:tc>
          <w:tcPr>
            <w:tcW w:w="1715" w:type="dxa"/>
          </w:tcPr>
          <w:p w14:paraId="72434192" w14:textId="77777777" w:rsidR="00EA10A1" w:rsidRPr="00494BD8" w:rsidRDefault="00EA10A1" w:rsidP="002D71F1">
            <w:pPr>
              <w:spacing w:before="30"/>
              <w:rPr>
                <w:sz w:val="40"/>
                <w:szCs w:val="40"/>
              </w:rPr>
            </w:pPr>
            <w:r w:rsidRPr="00494BD8">
              <w:rPr>
                <w:sz w:val="40"/>
                <w:szCs w:val="40"/>
              </w:rPr>
              <w:t>Pg. 6-7</w:t>
            </w:r>
          </w:p>
        </w:tc>
      </w:tr>
      <w:tr w:rsidR="00EA10A1" w:rsidRPr="00494BD8" w14:paraId="162BAA19" w14:textId="77777777" w:rsidTr="002D71F1">
        <w:trPr>
          <w:trHeight w:val="2297"/>
        </w:trPr>
        <w:tc>
          <w:tcPr>
            <w:tcW w:w="6940" w:type="dxa"/>
          </w:tcPr>
          <w:p w14:paraId="007747C3" w14:textId="77777777" w:rsidR="00EA10A1" w:rsidRPr="00494BD8" w:rsidRDefault="00EA10A1" w:rsidP="002D71F1">
            <w:pPr>
              <w:spacing w:before="30"/>
              <w:rPr>
                <w:sz w:val="40"/>
                <w:szCs w:val="40"/>
              </w:rPr>
            </w:pPr>
            <w:r w:rsidRPr="00494BD8">
              <w:rPr>
                <w:sz w:val="40"/>
                <w:szCs w:val="40"/>
              </w:rPr>
              <w:t xml:space="preserve">Section 4 – Explanation </w:t>
            </w:r>
          </w:p>
        </w:tc>
        <w:tc>
          <w:tcPr>
            <w:tcW w:w="1715" w:type="dxa"/>
          </w:tcPr>
          <w:p w14:paraId="7B08A840" w14:textId="77777777" w:rsidR="00EA10A1" w:rsidRPr="00494BD8" w:rsidRDefault="00EA10A1" w:rsidP="002D71F1">
            <w:pPr>
              <w:spacing w:before="30"/>
              <w:rPr>
                <w:sz w:val="40"/>
                <w:szCs w:val="40"/>
              </w:rPr>
            </w:pPr>
            <w:r w:rsidRPr="00494BD8">
              <w:rPr>
                <w:sz w:val="40"/>
                <w:szCs w:val="40"/>
              </w:rPr>
              <w:t>Pg. 7-9</w:t>
            </w:r>
          </w:p>
        </w:tc>
      </w:tr>
    </w:tbl>
    <w:p w14:paraId="66C4A876" w14:textId="75E4E12F" w:rsidR="00494BD8" w:rsidRDefault="00494BD8" w:rsidP="00EA10A1">
      <w:pPr>
        <w:spacing w:before="30"/>
      </w:pPr>
    </w:p>
    <w:p w14:paraId="689FCAE6" w14:textId="77777777" w:rsidR="00494BD8" w:rsidRDefault="00494BD8" w:rsidP="00EA10A1">
      <w:pPr>
        <w:spacing w:before="30"/>
      </w:pPr>
    </w:p>
    <w:p w14:paraId="7205A013" w14:textId="7DAA4B4F" w:rsidR="00494BD8" w:rsidRPr="00494BD8" w:rsidRDefault="00494BD8" w:rsidP="00EA10A1">
      <w:pPr>
        <w:spacing w:before="30"/>
        <w:rPr>
          <w:sz w:val="32"/>
          <w:szCs w:val="32"/>
          <w:u w:val="single"/>
        </w:rPr>
      </w:pPr>
      <w:r w:rsidRPr="00494BD8">
        <w:rPr>
          <w:sz w:val="32"/>
          <w:szCs w:val="32"/>
        </w:rPr>
        <w:t xml:space="preserve">                                      </w:t>
      </w:r>
      <w:r w:rsidRPr="00494BD8">
        <w:rPr>
          <w:sz w:val="32"/>
          <w:szCs w:val="32"/>
          <w:u w:val="single"/>
        </w:rPr>
        <w:t>Activity Plan</w:t>
      </w:r>
    </w:p>
    <w:p w14:paraId="711D10FF" w14:textId="060737E3" w:rsidR="00005A3E" w:rsidRDefault="00005A3E" w:rsidP="00EA10A1">
      <w:pPr>
        <w:spacing w:before="30"/>
      </w:pPr>
    </w:p>
    <w:tbl>
      <w:tblPr>
        <w:tblStyle w:val="TableGrid"/>
        <w:tblW w:w="9214" w:type="dxa"/>
        <w:tblInd w:w="-459" w:type="dxa"/>
        <w:tblLook w:val="04A0" w:firstRow="1" w:lastRow="0" w:firstColumn="1" w:lastColumn="0" w:noHBand="0" w:noVBand="1"/>
      </w:tblPr>
      <w:tblGrid>
        <w:gridCol w:w="3424"/>
        <w:gridCol w:w="3150"/>
        <w:gridCol w:w="2640"/>
      </w:tblGrid>
      <w:tr w:rsidR="00ED401F" w14:paraId="5E4BE646" w14:textId="77777777" w:rsidTr="00917114">
        <w:tc>
          <w:tcPr>
            <w:tcW w:w="9214" w:type="dxa"/>
            <w:gridSpan w:val="3"/>
          </w:tcPr>
          <w:p w14:paraId="67BBEB14" w14:textId="723F56C6" w:rsidR="007A3EC9" w:rsidRPr="00917114" w:rsidRDefault="00ED401F" w:rsidP="00EA10A1">
            <w:pPr>
              <w:spacing w:before="30"/>
            </w:pPr>
            <w:r w:rsidRPr="00917114">
              <w:rPr>
                <w:b/>
              </w:rPr>
              <w:t>Activity:</w:t>
            </w:r>
            <w:r w:rsidR="007A3EC9" w:rsidRPr="00917114">
              <w:rPr>
                <w:b/>
              </w:rPr>
              <w:t xml:space="preserve"> </w:t>
            </w:r>
            <w:r w:rsidR="00FC4FDA" w:rsidRPr="00917114">
              <w:t xml:space="preserve">This activity plan is based on children making a fruit salad using a range of equipment, fruits and quantity’s and shapes. </w:t>
            </w:r>
            <w:r w:rsidR="007A3EC9" w:rsidRPr="00917114">
              <w:t xml:space="preserve"> </w:t>
            </w:r>
          </w:p>
          <w:p w14:paraId="0BA53A59" w14:textId="77777777" w:rsidR="00ED401F" w:rsidRPr="00917114" w:rsidRDefault="00ED401F" w:rsidP="00EA10A1">
            <w:pPr>
              <w:spacing w:before="30"/>
            </w:pPr>
          </w:p>
          <w:p w14:paraId="5CBC1B35" w14:textId="77777777" w:rsidR="00762AA9" w:rsidRPr="00917114" w:rsidRDefault="00762AA9" w:rsidP="00EA10A1">
            <w:pPr>
              <w:spacing w:before="30"/>
            </w:pPr>
          </w:p>
          <w:p w14:paraId="376CA6E8" w14:textId="77777777" w:rsidR="00762AA9" w:rsidRPr="00917114" w:rsidRDefault="00762AA9" w:rsidP="00EA10A1">
            <w:pPr>
              <w:spacing w:before="30"/>
            </w:pPr>
          </w:p>
        </w:tc>
      </w:tr>
      <w:tr w:rsidR="00ED401F" w14:paraId="2BC16CF3" w14:textId="77777777" w:rsidTr="00917114">
        <w:tc>
          <w:tcPr>
            <w:tcW w:w="3424" w:type="dxa"/>
          </w:tcPr>
          <w:p w14:paraId="0E6DA065" w14:textId="6ECCDFA7" w:rsidR="00762AA9" w:rsidRPr="00917114" w:rsidRDefault="00FC4FDA" w:rsidP="00EA10A1">
            <w:pPr>
              <w:spacing w:before="30"/>
              <w:rPr>
                <w:b/>
              </w:rPr>
            </w:pPr>
            <w:r w:rsidRPr="00917114">
              <w:rPr>
                <w:b/>
              </w:rPr>
              <w:t xml:space="preserve">Number of children: </w:t>
            </w:r>
            <w:r w:rsidRPr="00917114">
              <w:t>2</w:t>
            </w:r>
          </w:p>
          <w:p w14:paraId="1EAEEE3A" w14:textId="77777777" w:rsidR="00ED401F" w:rsidRPr="00917114" w:rsidRDefault="00ED401F" w:rsidP="00EA10A1">
            <w:pPr>
              <w:spacing w:before="30"/>
            </w:pPr>
          </w:p>
        </w:tc>
        <w:tc>
          <w:tcPr>
            <w:tcW w:w="3150" w:type="dxa"/>
          </w:tcPr>
          <w:p w14:paraId="37F5EF01" w14:textId="22EC00FE" w:rsidR="00ED401F" w:rsidRPr="00917114" w:rsidRDefault="00ED401F" w:rsidP="00EA10A1">
            <w:pPr>
              <w:spacing w:before="30"/>
              <w:rPr>
                <w:b/>
              </w:rPr>
            </w:pPr>
            <w:r w:rsidRPr="00917114">
              <w:rPr>
                <w:b/>
              </w:rPr>
              <w:t>Age of children:</w:t>
            </w:r>
            <w:r w:rsidR="00FC4FDA" w:rsidRPr="00917114">
              <w:t xml:space="preserve"> </w:t>
            </w:r>
            <w:r w:rsidR="0001112A" w:rsidRPr="00917114">
              <w:t>3-</w:t>
            </w:r>
            <w:r w:rsidR="00FC4FDA" w:rsidRPr="00917114">
              <w:t>4</w:t>
            </w:r>
          </w:p>
        </w:tc>
        <w:tc>
          <w:tcPr>
            <w:tcW w:w="2640" w:type="dxa"/>
          </w:tcPr>
          <w:p w14:paraId="70DEBB39" w14:textId="41F2B783" w:rsidR="00ED401F" w:rsidRPr="00917114" w:rsidRDefault="00ED401F" w:rsidP="00EA10A1">
            <w:pPr>
              <w:spacing w:before="30"/>
              <w:rPr>
                <w:b/>
              </w:rPr>
            </w:pPr>
            <w:r w:rsidRPr="00917114">
              <w:rPr>
                <w:b/>
              </w:rPr>
              <w:t>Number of adults:</w:t>
            </w:r>
            <w:r w:rsidR="00FC4FDA" w:rsidRPr="00917114">
              <w:rPr>
                <w:b/>
              </w:rPr>
              <w:t xml:space="preserve"> </w:t>
            </w:r>
            <w:r w:rsidR="00735401" w:rsidRPr="00917114">
              <w:rPr>
                <w:b/>
              </w:rPr>
              <w:t>2</w:t>
            </w:r>
          </w:p>
        </w:tc>
      </w:tr>
      <w:tr w:rsidR="00ED401F" w14:paraId="1A8565A3" w14:textId="77777777" w:rsidTr="00917114">
        <w:tc>
          <w:tcPr>
            <w:tcW w:w="3424" w:type="dxa"/>
          </w:tcPr>
          <w:p w14:paraId="367D67D7" w14:textId="619FC42E" w:rsidR="00ED401F" w:rsidRPr="00917114" w:rsidRDefault="00ED401F" w:rsidP="00EA10A1">
            <w:pPr>
              <w:spacing w:before="30"/>
              <w:rPr>
                <w:b/>
                <w:i/>
              </w:rPr>
            </w:pPr>
            <w:r w:rsidRPr="00917114">
              <w:rPr>
                <w:b/>
              </w:rPr>
              <w:t>Location</w:t>
            </w:r>
            <w:r w:rsidRPr="00917114">
              <w:rPr>
                <w:b/>
                <w:i/>
              </w:rPr>
              <w:t>:</w:t>
            </w:r>
            <w:r w:rsidR="00FC4FDA" w:rsidRPr="00917114">
              <w:rPr>
                <w:b/>
                <w:i/>
              </w:rPr>
              <w:t xml:space="preserve"> </w:t>
            </w:r>
            <w:r w:rsidR="00FC4FDA" w:rsidRPr="00917114">
              <w:t>Nursery Kitchen</w:t>
            </w:r>
            <w:r w:rsidR="00FC4FDA" w:rsidRPr="00917114">
              <w:rPr>
                <w:b/>
                <w:i/>
              </w:rPr>
              <w:t xml:space="preserve"> </w:t>
            </w:r>
          </w:p>
          <w:p w14:paraId="04057A7A" w14:textId="77777777" w:rsidR="00ED401F" w:rsidRPr="00917114" w:rsidRDefault="00ED401F" w:rsidP="00EA10A1">
            <w:pPr>
              <w:spacing w:before="30"/>
            </w:pPr>
          </w:p>
        </w:tc>
        <w:tc>
          <w:tcPr>
            <w:tcW w:w="3150" w:type="dxa"/>
          </w:tcPr>
          <w:p w14:paraId="613845DA" w14:textId="2BF6FF46" w:rsidR="00ED401F" w:rsidRPr="00917114" w:rsidRDefault="00ED401F" w:rsidP="00EA10A1">
            <w:pPr>
              <w:spacing w:before="30"/>
            </w:pPr>
            <w:r w:rsidRPr="00917114">
              <w:rPr>
                <w:b/>
              </w:rPr>
              <w:t>Preparation time:</w:t>
            </w:r>
            <w:r w:rsidR="00FC4FDA" w:rsidRPr="00917114">
              <w:rPr>
                <w:b/>
              </w:rPr>
              <w:t xml:space="preserve"> </w:t>
            </w:r>
            <w:r w:rsidR="00FC4FDA" w:rsidRPr="00917114">
              <w:t>20 minutes</w:t>
            </w:r>
            <w:r w:rsidR="00FC4FDA" w:rsidRPr="00917114">
              <w:rPr>
                <w:b/>
              </w:rPr>
              <w:t xml:space="preserve"> </w:t>
            </w:r>
          </w:p>
        </w:tc>
        <w:tc>
          <w:tcPr>
            <w:tcW w:w="2640" w:type="dxa"/>
          </w:tcPr>
          <w:p w14:paraId="46DCAA7D" w14:textId="0FC6B949" w:rsidR="00ED401F" w:rsidRPr="00917114" w:rsidRDefault="00ED401F" w:rsidP="00EA10A1">
            <w:pPr>
              <w:spacing w:before="30"/>
            </w:pPr>
            <w:r w:rsidRPr="00917114">
              <w:rPr>
                <w:b/>
              </w:rPr>
              <w:t>Activity time:</w:t>
            </w:r>
            <w:r w:rsidR="00FC4FDA" w:rsidRPr="00917114">
              <w:rPr>
                <w:b/>
              </w:rPr>
              <w:t xml:space="preserve"> </w:t>
            </w:r>
            <w:r w:rsidR="006A6B35" w:rsidRPr="00917114">
              <w:rPr>
                <w:b/>
              </w:rPr>
              <w:t>3</w:t>
            </w:r>
            <w:r w:rsidR="00FC4FDA" w:rsidRPr="00917114">
              <w:t>0 minutes</w:t>
            </w:r>
            <w:r w:rsidR="00FC4FDA" w:rsidRPr="00917114">
              <w:rPr>
                <w:b/>
              </w:rPr>
              <w:t xml:space="preserve"> </w:t>
            </w:r>
          </w:p>
        </w:tc>
      </w:tr>
      <w:tr w:rsidR="00ED401F" w14:paraId="3112E94B" w14:textId="77777777" w:rsidTr="00917114">
        <w:tc>
          <w:tcPr>
            <w:tcW w:w="9214" w:type="dxa"/>
            <w:gridSpan w:val="3"/>
          </w:tcPr>
          <w:p w14:paraId="555307A5" w14:textId="69B250E5" w:rsidR="005B46E0" w:rsidRPr="00917114" w:rsidRDefault="00ED401F" w:rsidP="00EA10A1">
            <w:pPr>
              <w:spacing w:before="30" w:after="30"/>
              <w:rPr>
                <w:b/>
              </w:rPr>
            </w:pPr>
            <w:r w:rsidRPr="00917114">
              <w:rPr>
                <w:b/>
              </w:rPr>
              <w:t>Resources:</w:t>
            </w:r>
          </w:p>
          <w:p w14:paraId="64B588C7" w14:textId="285E7DFC" w:rsidR="003D7B87" w:rsidRPr="00917114" w:rsidRDefault="003D7B87" w:rsidP="00EA10A1">
            <w:pPr>
              <w:numPr>
                <w:ilvl w:val="0"/>
                <w:numId w:val="1"/>
              </w:numPr>
              <w:shd w:val="clear" w:color="auto" w:fill="FFFFFF"/>
              <w:spacing w:before="30" w:after="30" w:line="336" w:lineRule="atLeast"/>
              <w:rPr>
                <w:color w:val="222222"/>
              </w:rPr>
            </w:pPr>
            <w:r w:rsidRPr="00917114">
              <w:rPr>
                <w:color w:val="222222"/>
              </w:rPr>
              <w:t xml:space="preserve">1 x </w:t>
            </w:r>
            <w:r w:rsidR="00C63FD9">
              <w:rPr>
                <w:color w:val="222222"/>
              </w:rPr>
              <w:t>B</w:t>
            </w:r>
            <w:r w:rsidRPr="00917114">
              <w:rPr>
                <w:color w:val="222222"/>
              </w:rPr>
              <w:t>anana</w:t>
            </w:r>
          </w:p>
          <w:p w14:paraId="1C981F47" w14:textId="35B087DF" w:rsidR="005B46E0" w:rsidRPr="00917114" w:rsidRDefault="005B46E0" w:rsidP="00EA10A1">
            <w:pPr>
              <w:numPr>
                <w:ilvl w:val="0"/>
                <w:numId w:val="1"/>
              </w:numPr>
              <w:shd w:val="clear" w:color="auto" w:fill="FFFFFF"/>
              <w:spacing w:before="30" w:after="30" w:line="336" w:lineRule="atLeast"/>
              <w:rPr>
                <w:color w:val="222222"/>
              </w:rPr>
            </w:pPr>
            <w:r w:rsidRPr="00917114">
              <w:rPr>
                <w:color w:val="222222"/>
              </w:rPr>
              <w:t xml:space="preserve">1 pot of </w:t>
            </w:r>
            <w:r w:rsidR="00C63FD9">
              <w:rPr>
                <w:color w:val="222222"/>
              </w:rPr>
              <w:t>R</w:t>
            </w:r>
            <w:r w:rsidRPr="00917114">
              <w:rPr>
                <w:color w:val="222222"/>
              </w:rPr>
              <w:t xml:space="preserve">aspberry’s </w:t>
            </w:r>
          </w:p>
          <w:p w14:paraId="6D5917A9" w14:textId="7A6B025E" w:rsidR="005B46E0" w:rsidRPr="00917114" w:rsidRDefault="005B46E0" w:rsidP="00EA10A1">
            <w:pPr>
              <w:numPr>
                <w:ilvl w:val="0"/>
                <w:numId w:val="1"/>
              </w:numPr>
              <w:shd w:val="clear" w:color="auto" w:fill="FFFFFF"/>
              <w:spacing w:before="30" w:after="30" w:line="336" w:lineRule="atLeast"/>
              <w:rPr>
                <w:color w:val="222222"/>
              </w:rPr>
            </w:pPr>
            <w:r w:rsidRPr="00917114">
              <w:rPr>
                <w:color w:val="222222"/>
              </w:rPr>
              <w:t xml:space="preserve">1 pot of </w:t>
            </w:r>
            <w:r w:rsidR="00C63FD9">
              <w:rPr>
                <w:color w:val="222222"/>
              </w:rPr>
              <w:t>R</w:t>
            </w:r>
            <w:r w:rsidRPr="00917114">
              <w:rPr>
                <w:color w:val="222222"/>
              </w:rPr>
              <w:t xml:space="preserve">ed and </w:t>
            </w:r>
            <w:r w:rsidR="00C63FD9">
              <w:rPr>
                <w:color w:val="222222"/>
              </w:rPr>
              <w:t>G</w:t>
            </w:r>
            <w:r w:rsidRPr="00917114">
              <w:rPr>
                <w:color w:val="222222"/>
              </w:rPr>
              <w:t xml:space="preserve">reen </w:t>
            </w:r>
            <w:r w:rsidR="00C63FD9">
              <w:rPr>
                <w:color w:val="222222"/>
              </w:rPr>
              <w:t>G</w:t>
            </w:r>
            <w:r w:rsidRPr="00917114">
              <w:rPr>
                <w:color w:val="222222"/>
              </w:rPr>
              <w:t>rapes</w:t>
            </w:r>
          </w:p>
          <w:p w14:paraId="0DED9C9E" w14:textId="2BC44753" w:rsidR="005B46E0" w:rsidRPr="00917114" w:rsidRDefault="00C63FD9" w:rsidP="00EA10A1">
            <w:pPr>
              <w:numPr>
                <w:ilvl w:val="0"/>
                <w:numId w:val="1"/>
              </w:numPr>
              <w:shd w:val="clear" w:color="auto" w:fill="FFFFFF"/>
              <w:spacing w:before="30" w:after="30" w:line="336" w:lineRule="atLeast"/>
              <w:rPr>
                <w:color w:val="222222"/>
              </w:rPr>
            </w:pPr>
            <w:r>
              <w:rPr>
                <w:color w:val="222222"/>
              </w:rPr>
              <w:t>1 h</w:t>
            </w:r>
            <w:r w:rsidR="001F4FA6" w:rsidRPr="00917114">
              <w:rPr>
                <w:color w:val="222222"/>
              </w:rPr>
              <w:t>andful</w:t>
            </w:r>
            <w:r w:rsidR="005B46E0" w:rsidRPr="00917114">
              <w:rPr>
                <w:color w:val="222222"/>
              </w:rPr>
              <w:t xml:space="preserve"> </w:t>
            </w:r>
            <w:r>
              <w:rPr>
                <w:color w:val="222222"/>
              </w:rPr>
              <w:t>of C</w:t>
            </w:r>
            <w:r w:rsidR="005B46E0" w:rsidRPr="00917114">
              <w:rPr>
                <w:color w:val="222222"/>
              </w:rPr>
              <w:t>herries</w:t>
            </w:r>
          </w:p>
          <w:p w14:paraId="6F9E145D" w14:textId="720A0E17" w:rsidR="005B46E0" w:rsidRPr="00917114" w:rsidRDefault="005B46E0" w:rsidP="00EA10A1">
            <w:pPr>
              <w:numPr>
                <w:ilvl w:val="0"/>
                <w:numId w:val="1"/>
              </w:numPr>
              <w:shd w:val="clear" w:color="auto" w:fill="FFFFFF"/>
              <w:spacing w:before="30" w:after="30" w:line="336" w:lineRule="atLeast"/>
              <w:rPr>
                <w:color w:val="222222"/>
              </w:rPr>
            </w:pPr>
            <w:r w:rsidRPr="00917114">
              <w:rPr>
                <w:color w:val="222222"/>
              </w:rPr>
              <w:t xml:space="preserve">1 medium </w:t>
            </w:r>
            <w:r w:rsidR="00C63FD9">
              <w:rPr>
                <w:color w:val="222222"/>
              </w:rPr>
              <w:t>O</w:t>
            </w:r>
            <w:r w:rsidRPr="00917114">
              <w:rPr>
                <w:color w:val="222222"/>
              </w:rPr>
              <w:t xml:space="preserve">range </w:t>
            </w:r>
          </w:p>
          <w:p w14:paraId="5ACA9CE0" w14:textId="47DB57F0" w:rsidR="005B46E0" w:rsidRPr="00917114" w:rsidRDefault="005B46E0" w:rsidP="00EA10A1">
            <w:pPr>
              <w:numPr>
                <w:ilvl w:val="0"/>
                <w:numId w:val="1"/>
              </w:numPr>
              <w:shd w:val="clear" w:color="auto" w:fill="FFFFFF"/>
              <w:spacing w:before="30" w:after="30" w:line="336" w:lineRule="atLeast"/>
              <w:rPr>
                <w:color w:val="222222"/>
              </w:rPr>
            </w:pPr>
            <w:r w:rsidRPr="00917114">
              <w:rPr>
                <w:color w:val="222222"/>
              </w:rPr>
              <w:t xml:space="preserve">1 medium </w:t>
            </w:r>
            <w:r w:rsidR="00C63FD9">
              <w:rPr>
                <w:color w:val="222222"/>
              </w:rPr>
              <w:t>A</w:t>
            </w:r>
            <w:r w:rsidRPr="00917114">
              <w:rPr>
                <w:color w:val="222222"/>
              </w:rPr>
              <w:t xml:space="preserve">pple </w:t>
            </w:r>
          </w:p>
          <w:p w14:paraId="370F65F7" w14:textId="7CFD48D3" w:rsidR="005B46E0" w:rsidRPr="00917114" w:rsidRDefault="005B46E0" w:rsidP="00EA10A1">
            <w:pPr>
              <w:numPr>
                <w:ilvl w:val="0"/>
                <w:numId w:val="1"/>
              </w:numPr>
              <w:shd w:val="clear" w:color="auto" w:fill="FFFFFF"/>
              <w:spacing w:before="30" w:after="30" w:line="336" w:lineRule="atLeast"/>
              <w:rPr>
                <w:color w:val="222222"/>
              </w:rPr>
            </w:pPr>
            <w:r w:rsidRPr="00917114">
              <w:rPr>
                <w:color w:val="222222"/>
              </w:rPr>
              <w:t xml:space="preserve">1 pot of </w:t>
            </w:r>
            <w:r w:rsidR="00C63FD9">
              <w:rPr>
                <w:color w:val="222222"/>
              </w:rPr>
              <w:t>S</w:t>
            </w:r>
            <w:r w:rsidRPr="00917114">
              <w:rPr>
                <w:color w:val="222222"/>
              </w:rPr>
              <w:t>trawberries</w:t>
            </w:r>
          </w:p>
          <w:p w14:paraId="64C78FFE" w14:textId="739768D2" w:rsidR="005B46E0" w:rsidRPr="00917114" w:rsidRDefault="005B46E0" w:rsidP="00EA10A1">
            <w:pPr>
              <w:numPr>
                <w:ilvl w:val="0"/>
                <w:numId w:val="1"/>
              </w:numPr>
              <w:shd w:val="clear" w:color="auto" w:fill="FFFFFF"/>
              <w:spacing w:before="30" w:after="30" w:line="336" w:lineRule="atLeast"/>
              <w:rPr>
                <w:color w:val="222222"/>
              </w:rPr>
            </w:pPr>
            <w:r w:rsidRPr="00917114">
              <w:rPr>
                <w:color w:val="222222"/>
              </w:rPr>
              <w:t xml:space="preserve">100ml </w:t>
            </w:r>
            <w:r w:rsidR="00C63FD9">
              <w:rPr>
                <w:color w:val="222222"/>
              </w:rPr>
              <w:t>W</w:t>
            </w:r>
            <w:r w:rsidRPr="00917114">
              <w:rPr>
                <w:color w:val="222222"/>
              </w:rPr>
              <w:t>ater</w:t>
            </w:r>
          </w:p>
          <w:p w14:paraId="56EBE641" w14:textId="35C89335" w:rsidR="005B46E0" w:rsidRPr="00917114" w:rsidRDefault="001F4FA6" w:rsidP="00EA10A1">
            <w:pPr>
              <w:numPr>
                <w:ilvl w:val="0"/>
                <w:numId w:val="1"/>
              </w:numPr>
              <w:shd w:val="clear" w:color="auto" w:fill="FFFFFF"/>
              <w:spacing w:before="30" w:after="30" w:line="336" w:lineRule="atLeast"/>
              <w:rPr>
                <w:color w:val="222222"/>
              </w:rPr>
            </w:pPr>
            <w:r w:rsidRPr="00917114">
              <w:rPr>
                <w:color w:val="222222"/>
              </w:rPr>
              <w:t xml:space="preserve">1 </w:t>
            </w:r>
            <w:r w:rsidR="003D7B87" w:rsidRPr="00917114">
              <w:rPr>
                <w:color w:val="222222"/>
              </w:rPr>
              <w:t>teaspoon</w:t>
            </w:r>
            <w:r w:rsidRPr="00917114">
              <w:rPr>
                <w:color w:val="222222"/>
              </w:rPr>
              <w:t xml:space="preserve"> of </w:t>
            </w:r>
            <w:r w:rsidR="00C63FD9">
              <w:rPr>
                <w:color w:val="222222"/>
              </w:rPr>
              <w:t>S</w:t>
            </w:r>
            <w:r w:rsidR="005B46E0" w:rsidRPr="00917114">
              <w:rPr>
                <w:color w:val="222222"/>
              </w:rPr>
              <w:t>ugar</w:t>
            </w:r>
          </w:p>
          <w:p w14:paraId="32ED236E" w14:textId="4E6888FB" w:rsidR="005B46E0" w:rsidRPr="00917114" w:rsidRDefault="005B46E0" w:rsidP="00EA10A1">
            <w:pPr>
              <w:numPr>
                <w:ilvl w:val="0"/>
                <w:numId w:val="1"/>
              </w:numPr>
              <w:shd w:val="clear" w:color="auto" w:fill="FFFFFF"/>
              <w:spacing w:before="30" w:after="30" w:line="336" w:lineRule="atLeast"/>
              <w:rPr>
                <w:color w:val="222222"/>
              </w:rPr>
            </w:pPr>
            <w:r w:rsidRPr="00917114">
              <w:rPr>
                <w:color w:val="222222"/>
              </w:rPr>
              <w:t xml:space="preserve">100ml </w:t>
            </w:r>
            <w:r w:rsidR="00C63FD9">
              <w:rPr>
                <w:color w:val="222222"/>
              </w:rPr>
              <w:t>O</w:t>
            </w:r>
            <w:r w:rsidRPr="00917114">
              <w:rPr>
                <w:color w:val="222222"/>
              </w:rPr>
              <w:t xml:space="preserve">range </w:t>
            </w:r>
            <w:r w:rsidR="00C63FD9">
              <w:rPr>
                <w:color w:val="222222"/>
              </w:rPr>
              <w:t>J</w:t>
            </w:r>
            <w:r w:rsidRPr="00917114">
              <w:rPr>
                <w:color w:val="222222"/>
              </w:rPr>
              <w:t>uice</w:t>
            </w:r>
          </w:p>
          <w:p w14:paraId="7318136A" w14:textId="39CF1621" w:rsidR="005B46E0" w:rsidRPr="00917114" w:rsidRDefault="003D7B87" w:rsidP="00EA10A1">
            <w:pPr>
              <w:numPr>
                <w:ilvl w:val="0"/>
                <w:numId w:val="1"/>
              </w:numPr>
              <w:shd w:val="clear" w:color="auto" w:fill="FFFFFF"/>
              <w:spacing w:before="30" w:after="30" w:line="336" w:lineRule="atLeast"/>
              <w:rPr>
                <w:color w:val="222222"/>
              </w:rPr>
            </w:pPr>
            <w:r w:rsidRPr="00917114">
              <w:rPr>
                <w:color w:val="222222"/>
              </w:rPr>
              <w:t>2</w:t>
            </w:r>
            <w:r w:rsidR="005B46E0" w:rsidRPr="00917114">
              <w:rPr>
                <w:color w:val="222222"/>
              </w:rPr>
              <w:t xml:space="preserve"> large </w:t>
            </w:r>
            <w:r w:rsidR="00C63FD9">
              <w:rPr>
                <w:color w:val="222222"/>
              </w:rPr>
              <w:t>P</w:t>
            </w:r>
            <w:r w:rsidR="005B46E0" w:rsidRPr="00917114">
              <w:rPr>
                <w:color w:val="222222"/>
              </w:rPr>
              <w:t xml:space="preserve">lastic </w:t>
            </w:r>
            <w:r w:rsidR="00C63FD9">
              <w:rPr>
                <w:color w:val="222222"/>
              </w:rPr>
              <w:t>B</w:t>
            </w:r>
            <w:r w:rsidR="005B46E0" w:rsidRPr="00917114">
              <w:rPr>
                <w:color w:val="222222"/>
              </w:rPr>
              <w:t xml:space="preserve">owl </w:t>
            </w:r>
          </w:p>
          <w:p w14:paraId="7DADB8D9" w14:textId="33F3A90E" w:rsidR="005B46E0" w:rsidRPr="00917114" w:rsidRDefault="003D7B87" w:rsidP="00EA10A1">
            <w:pPr>
              <w:numPr>
                <w:ilvl w:val="0"/>
                <w:numId w:val="1"/>
              </w:numPr>
              <w:shd w:val="clear" w:color="auto" w:fill="FFFFFF"/>
              <w:spacing w:before="30" w:after="30" w:line="336" w:lineRule="atLeast"/>
              <w:rPr>
                <w:color w:val="222222"/>
              </w:rPr>
            </w:pPr>
            <w:r w:rsidRPr="00917114">
              <w:rPr>
                <w:color w:val="222222"/>
              </w:rPr>
              <w:t>2</w:t>
            </w:r>
            <w:r w:rsidR="001F4FA6" w:rsidRPr="00917114">
              <w:rPr>
                <w:color w:val="222222"/>
              </w:rPr>
              <w:t xml:space="preserve"> x </w:t>
            </w:r>
            <w:r w:rsidR="00C63FD9">
              <w:rPr>
                <w:color w:val="222222"/>
              </w:rPr>
              <w:t>C</w:t>
            </w:r>
            <w:r w:rsidR="001F4FA6" w:rsidRPr="00917114">
              <w:rPr>
                <w:color w:val="222222"/>
              </w:rPr>
              <w:t xml:space="preserve">hopping </w:t>
            </w:r>
            <w:r w:rsidR="00C63FD9">
              <w:rPr>
                <w:color w:val="222222"/>
              </w:rPr>
              <w:t>B</w:t>
            </w:r>
            <w:r w:rsidR="001F4FA6" w:rsidRPr="00917114">
              <w:rPr>
                <w:color w:val="222222"/>
              </w:rPr>
              <w:t xml:space="preserve">oard </w:t>
            </w:r>
          </w:p>
          <w:p w14:paraId="6A9FF6B4" w14:textId="6B687EBC" w:rsidR="001F4FA6" w:rsidRPr="00917114" w:rsidRDefault="001F4FA6" w:rsidP="00EA10A1">
            <w:pPr>
              <w:numPr>
                <w:ilvl w:val="0"/>
                <w:numId w:val="1"/>
              </w:numPr>
              <w:shd w:val="clear" w:color="auto" w:fill="FFFFFF"/>
              <w:spacing w:before="30" w:after="30" w:line="336" w:lineRule="atLeast"/>
              <w:rPr>
                <w:color w:val="222222"/>
              </w:rPr>
            </w:pPr>
            <w:r w:rsidRPr="00917114">
              <w:rPr>
                <w:color w:val="222222"/>
              </w:rPr>
              <w:t xml:space="preserve">1 x </w:t>
            </w:r>
            <w:r w:rsidR="00C63FD9">
              <w:rPr>
                <w:color w:val="222222"/>
              </w:rPr>
              <w:t>K</w:t>
            </w:r>
            <w:r w:rsidRPr="00917114">
              <w:rPr>
                <w:color w:val="222222"/>
              </w:rPr>
              <w:t xml:space="preserve">nife </w:t>
            </w:r>
          </w:p>
          <w:p w14:paraId="3FFAE93B" w14:textId="0F524569" w:rsidR="001F4FA6" w:rsidRPr="00917114" w:rsidRDefault="003D7B87" w:rsidP="00EA10A1">
            <w:pPr>
              <w:numPr>
                <w:ilvl w:val="0"/>
                <w:numId w:val="1"/>
              </w:numPr>
              <w:shd w:val="clear" w:color="auto" w:fill="FFFFFF"/>
              <w:spacing w:before="30" w:after="30" w:line="336" w:lineRule="atLeast"/>
              <w:rPr>
                <w:color w:val="222222"/>
              </w:rPr>
            </w:pPr>
            <w:r w:rsidRPr="00917114">
              <w:rPr>
                <w:color w:val="222222"/>
              </w:rPr>
              <w:t>2</w:t>
            </w:r>
            <w:r w:rsidR="001F4FA6" w:rsidRPr="00917114">
              <w:rPr>
                <w:color w:val="222222"/>
              </w:rPr>
              <w:t xml:space="preserve"> x large mixing </w:t>
            </w:r>
            <w:r w:rsidR="00C63FD9">
              <w:rPr>
                <w:color w:val="222222"/>
              </w:rPr>
              <w:t>S</w:t>
            </w:r>
            <w:r w:rsidR="001F4FA6" w:rsidRPr="00917114">
              <w:rPr>
                <w:color w:val="222222"/>
              </w:rPr>
              <w:t xml:space="preserve">poon </w:t>
            </w:r>
          </w:p>
          <w:p w14:paraId="612CFC58" w14:textId="7A7A6AAB" w:rsidR="001F4FA6" w:rsidRPr="00917114" w:rsidRDefault="003D7B87" w:rsidP="00EA10A1">
            <w:pPr>
              <w:numPr>
                <w:ilvl w:val="0"/>
                <w:numId w:val="1"/>
              </w:numPr>
              <w:shd w:val="clear" w:color="auto" w:fill="FFFFFF"/>
              <w:spacing w:before="30" w:after="30" w:line="336" w:lineRule="atLeast"/>
              <w:rPr>
                <w:color w:val="222222"/>
              </w:rPr>
            </w:pPr>
            <w:r w:rsidRPr="00917114">
              <w:rPr>
                <w:color w:val="222222"/>
              </w:rPr>
              <w:t>2</w:t>
            </w:r>
            <w:r w:rsidR="001F4FA6" w:rsidRPr="00917114">
              <w:rPr>
                <w:color w:val="222222"/>
              </w:rPr>
              <w:t xml:space="preserve"> x </w:t>
            </w:r>
            <w:r w:rsidR="00C63FD9">
              <w:rPr>
                <w:color w:val="222222"/>
              </w:rPr>
              <w:t>M</w:t>
            </w:r>
            <w:r w:rsidR="001F4FA6" w:rsidRPr="00917114">
              <w:rPr>
                <w:color w:val="222222"/>
              </w:rPr>
              <w:t xml:space="preserve">easuring </w:t>
            </w:r>
            <w:r w:rsidR="00C63FD9">
              <w:rPr>
                <w:color w:val="222222"/>
              </w:rPr>
              <w:t>J</w:t>
            </w:r>
            <w:r w:rsidR="001F4FA6" w:rsidRPr="00917114">
              <w:rPr>
                <w:color w:val="222222"/>
              </w:rPr>
              <w:t xml:space="preserve">ug </w:t>
            </w:r>
          </w:p>
          <w:p w14:paraId="737CBE8E" w14:textId="52D94C24" w:rsidR="000C2C77" w:rsidRPr="00917114" w:rsidRDefault="002F3E2E" w:rsidP="00EA10A1">
            <w:pPr>
              <w:numPr>
                <w:ilvl w:val="0"/>
                <w:numId w:val="1"/>
              </w:numPr>
              <w:shd w:val="clear" w:color="auto" w:fill="FFFFFF"/>
              <w:spacing w:before="30" w:after="30" w:line="336" w:lineRule="atLeast"/>
              <w:rPr>
                <w:color w:val="222222"/>
              </w:rPr>
            </w:pPr>
            <w:r w:rsidRPr="00917114">
              <w:rPr>
                <w:color w:val="222222"/>
              </w:rPr>
              <w:t>4</w:t>
            </w:r>
            <w:r w:rsidR="000C2C77" w:rsidRPr="00917114">
              <w:rPr>
                <w:color w:val="222222"/>
              </w:rPr>
              <w:t xml:space="preserve"> x </w:t>
            </w:r>
            <w:r w:rsidR="00C63FD9">
              <w:rPr>
                <w:color w:val="222222"/>
              </w:rPr>
              <w:t>A</w:t>
            </w:r>
            <w:r w:rsidR="000C2C77" w:rsidRPr="00917114">
              <w:rPr>
                <w:color w:val="222222"/>
              </w:rPr>
              <w:t xml:space="preserve">prons </w:t>
            </w:r>
          </w:p>
          <w:p w14:paraId="60C1360C" w14:textId="53B3D3D8" w:rsidR="00B94A32" w:rsidRPr="00917114" w:rsidRDefault="00B94A32" w:rsidP="00EA10A1">
            <w:pPr>
              <w:numPr>
                <w:ilvl w:val="0"/>
                <w:numId w:val="1"/>
              </w:numPr>
              <w:shd w:val="clear" w:color="auto" w:fill="FFFFFF"/>
              <w:spacing w:before="30" w:after="30" w:line="336" w:lineRule="atLeast"/>
              <w:rPr>
                <w:color w:val="222222"/>
              </w:rPr>
            </w:pPr>
            <w:r w:rsidRPr="00917114">
              <w:rPr>
                <w:color w:val="222222"/>
              </w:rPr>
              <w:t xml:space="preserve">1 </w:t>
            </w:r>
            <w:r w:rsidR="00C63FD9">
              <w:rPr>
                <w:color w:val="222222"/>
              </w:rPr>
              <w:t>x Colander</w:t>
            </w:r>
          </w:p>
          <w:p w14:paraId="6DECD0CB" w14:textId="77777777" w:rsidR="00ED401F" w:rsidRPr="00917114" w:rsidRDefault="00ED401F" w:rsidP="00EA10A1">
            <w:pPr>
              <w:spacing w:before="30"/>
            </w:pPr>
          </w:p>
        </w:tc>
      </w:tr>
      <w:tr w:rsidR="00ED401F" w14:paraId="463FB254" w14:textId="77777777" w:rsidTr="00917114">
        <w:tc>
          <w:tcPr>
            <w:tcW w:w="9214" w:type="dxa"/>
            <w:gridSpan w:val="3"/>
          </w:tcPr>
          <w:p w14:paraId="49DA0BAD" w14:textId="686926A0" w:rsidR="0073563A" w:rsidRPr="00917114" w:rsidRDefault="00ED401F" w:rsidP="00EA10A1">
            <w:pPr>
              <w:spacing w:before="30" w:after="30"/>
              <w:rPr>
                <w:b/>
              </w:rPr>
            </w:pPr>
            <w:r w:rsidRPr="00917114">
              <w:rPr>
                <w:b/>
              </w:rPr>
              <w:t>Aim/s of activity:</w:t>
            </w:r>
          </w:p>
          <w:p w14:paraId="2F4F007E" w14:textId="74B66E2F" w:rsidR="004A38BD" w:rsidRPr="00917114" w:rsidRDefault="0073563A" w:rsidP="00EA10A1">
            <w:pPr>
              <w:spacing w:before="30" w:after="30"/>
              <w:rPr>
                <w:b/>
              </w:rPr>
            </w:pPr>
            <w:r w:rsidRPr="00917114">
              <w:t>The aim of this activity is to</w:t>
            </w:r>
            <w:r w:rsidR="004A38BD" w:rsidRPr="00917114">
              <w:t>:</w:t>
            </w:r>
          </w:p>
          <w:p w14:paraId="41BBE4AE" w14:textId="4B913F49" w:rsidR="004A38BD" w:rsidRPr="00917114" w:rsidRDefault="004A38BD" w:rsidP="00EA10A1">
            <w:pPr>
              <w:pStyle w:val="ListParagraph"/>
              <w:numPr>
                <w:ilvl w:val="0"/>
                <w:numId w:val="3"/>
              </w:numPr>
              <w:spacing w:before="30" w:after="30"/>
              <w:rPr>
                <w:b/>
              </w:rPr>
            </w:pPr>
            <w:r w:rsidRPr="00917114">
              <w:t>S</w:t>
            </w:r>
            <w:r w:rsidR="0073563A" w:rsidRPr="00917114">
              <w:t xml:space="preserve">upport the children’s mathematical development through play-based learning. </w:t>
            </w:r>
          </w:p>
          <w:p w14:paraId="56C8FA05" w14:textId="0CFED977" w:rsidR="0073563A" w:rsidRPr="00917114" w:rsidRDefault="0001112A" w:rsidP="00EA10A1">
            <w:pPr>
              <w:pStyle w:val="ListParagraph"/>
              <w:numPr>
                <w:ilvl w:val="0"/>
                <w:numId w:val="3"/>
              </w:numPr>
              <w:spacing w:before="30" w:after="30"/>
              <w:rPr>
                <w:b/>
              </w:rPr>
            </w:pPr>
            <w:r w:rsidRPr="00917114">
              <w:t>T</w:t>
            </w:r>
            <w:r w:rsidR="00A77866" w:rsidRPr="00917114">
              <w:t xml:space="preserve">o encourage enjoyment and enthusiasm for learning and developing their mathematical skills through practical activity which enables them to explore </w:t>
            </w:r>
            <w:r w:rsidR="004A38BD" w:rsidRPr="00917114">
              <w:t xml:space="preserve">and create discussion. </w:t>
            </w:r>
          </w:p>
          <w:p w14:paraId="0E39BDB9" w14:textId="4A1A41E6" w:rsidR="004A38BD" w:rsidRPr="00917114" w:rsidRDefault="004A38BD" w:rsidP="00EA10A1">
            <w:pPr>
              <w:pStyle w:val="ListParagraph"/>
              <w:numPr>
                <w:ilvl w:val="0"/>
                <w:numId w:val="3"/>
              </w:numPr>
              <w:spacing w:before="30" w:after="30"/>
              <w:rPr>
                <w:b/>
              </w:rPr>
            </w:pPr>
            <w:r w:rsidRPr="00917114">
              <w:rPr>
                <w:bCs/>
              </w:rPr>
              <w:t xml:space="preserve">To encourage the child’s </w:t>
            </w:r>
            <w:r w:rsidR="0001112A" w:rsidRPr="00917114">
              <w:rPr>
                <w:bCs/>
              </w:rPr>
              <w:t>self-confidence.</w:t>
            </w:r>
            <w:r w:rsidRPr="00917114">
              <w:rPr>
                <w:bCs/>
              </w:rPr>
              <w:t xml:space="preserve"> </w:t>
            </w:r>
          </w:p>
          <w:p w14:paraId="35200E02" w14:textId="6357953C" w:rsidR="004A38BD" w:rsidRPr="00917114" w:rsidRDefault="004A38BD" w:rsidP="00EA10A1">
            <w:pPr>
              <w:pStyle w:val="ListParagraph"/>
              <w:numPr>
                <w:ilvl w:val="0"/>
                <w:numId w:val="3"/>
              </w:numPr>
              <w:spacing w:before="30" w:after="30"/>
              <w:rPr>
                <w:bCs/>
              </w:rPr>
            </w:pPr>
            <w:r w:rsidRPr="00917114">
              <w:rPr>
                <w:bCs/>
              </w:rPr>
              <w:t xml:space="preserve">To promote their </w:t>
            </w:r>
            <w:r w:rsidR="0073290E" w:rsidRPr="00917114">
              <w:rPr>
                <w:bCs/>
              </w:rPr>
              <w:t>problem-solving</w:t>
            </w:r>
            <w:r w:rsidRPr="00917114">
              <w:rPr>
                <w:bCs/>
              </w:rPr>
              <w:t xml:space="preserve"> skills </w:t>
            </w:r>
            <w:r w:rsidR="0073290E" w:rsidRPr="00917114">
              <w:rPr>
                <w:bCs/>
              </w:rPr>
              <w:t xml:space="preserve">through decision making within their learning. </w:t>
            </w:r>
          </w:p>
          <w:p w14:paraId="320519E8" w14:textId="070CB370" w:rsidR="0073290E" w:rsidRPr="00917114" w:rsidRDefault="0073290E" w:rsidP="00EA10A1">
            <w:pPr>
              <w:pStyle w:val="ListParagraph"/>
              <w:numPr>
                <w:ilvl w:val="0"/>
                <w:numId w:val="3"/>
              </w:numPr>
              <w:spacing w:before="30" w:after="30"/>
              <w:rPr>
                <w:bCs/>
              </w:rPr>
            </w:pPr>
            <w:r w:rsidRPr="00917114">
              <w:rPr>
                <w:bCs/>
              </w:rPr>
              <w:lastRenderedPageBreak/>
              <w:t>To understand a range of features relating to their mathematical development such as shapes, space, measurements</w:t>
            </w:r>
            <w:r w:rsidR="0001112A" w:rsidRPr="00917114">
              <w:rPr>
                <w:bCs/>
              </w:rPr>
              <w:t>, counting</w:t>
            </w:r>
            <w:r w:rsidRPr="00917114">
              <w:rPr>
                <w:bCs/>
              </w:rPr>
              <w:t xml:space="preserve"> and numbers.  </w:t>
            </w:r>
          </w:p>
          <w:p w14:paraId="66C93D3D" w14:textId="54350DEE" w:rsidR="0073290E" w:rsidRPr="00917114" w:rsidRDefault="0073290E" w:rsidP="00EA10A1">
            <w:pPr>
              <w:pStyle w:val="ListParagraph"/>
              <w:numPr>
                <w:ilvl w:val="0"/>
                <w:numId w:val="3"/>
              </w:numPr>
              <w:spacing w:before="30" w:after="30"/>
              <w:rPr>
                <w:bCs/>
              </w:rPr>
            </w:pPr>
            <w:r w:rsidRPr="00917114">
              <w:rPr>
                <w:bCs/>
              </w:rPr>
              <w:t xml:space="preserve">To explore the importance of the mathematical skills they need for everyday life. </w:t>
            </w:r>
          </w:p>
          <w:p w14:paraId="589486A2" w14:textId="48CB2DB4" w:rsidR="00ED401F" w:rsidRPr="00917114" w:rsidRDefault="00ED401F" w:rsidP="00EA10A1">
            <w:pPr>
              <w:spacing w:before="30"/>
            </w:pPr>
          </w:p>
          <w:p w14:paraId="54FDD0A3" w14:textId="77777777" w:rsidR="00ED401F" w:rsidRPr="00917114" w:rsidRDefault="00ED401F" w:rsidP="00EA10A1">
            <w:pPr>
              <w:spacing w:before="30"/>
            </w:pPr>
          </w:p>
          <w:p w14:paraId="2839EA9D" w14:textId="77777777" w:rsidR="00ED401F" w:rsidRPr="00917114" w:rsidRDefault="00ED401F" w:rsidP="00EA10A1">
            <w:pPr>
              <w:spacing w:before="30"/>
            </w:pPr>
          </w:p>
          <w:p w14:paraId="50EA4401" w14:textId="77777777" w:rsidR="00ED401F" w:rsidRPr="00917114" w:rsidRDefault="00ED401F" w:rsidP="00EA10A1">
            <w:pPr>
              <w:spacing w:before="30"/>
            </w:pPr>
          </w:p>
        </w:tc>
      </w:tr>
      <w:tr w:rsidR="00ED401F" w14:paraId="4C07707C" w14:textId="77777777" w:rsidTr="00917114">
        <w:tc>
          <w:tcPr>
            <w:tcW w:w="9214" w:type="dxa"/>
            <w:gridSpan w:val="3"/>
          </w:tcPr>
          <w:p w14:paraId="14A923CC" w14:textId="77777777" w:rsidR="00ED401F" w:rsidRPr="00917114" w:rsidRDefault="00ED401F" w:rsidP="00EA10A1">
            <w:pPr>
              <w:spacing w:before="30" w:after="30"/>
              <w:rPr>
                <w:b/>
              </w:rPr>
            </w:pPr>
            <w:r w:rsidRPr="00917114">
              <w:rPr>
                <w:b/>
              </w:rPr>
              <w:t>Links to outcomes:</w:t>
            </w:r>
          </w:p>
          <w:p w14:paraId="1A2DC9BA" w14:textId="5D90C1E8" w:rsidR="00944038" w:rsidRPr="00917114" w:rsidRDefault="00B72FA4" w:rsidP="00EA10A1">
            <w:pPr>
              <w:spacing w:before="30" w:after="30"/>
            </w:pPr>
            <w:r w:rsidRPr="00917114">
              <w:t>The outcomes for this activity link</w:t>
            </w:r>
            <w:r w:rsidR="00667307" w:rsidRPr="00917114">
              <w:t>s</w:t>
            </w:r>
            <w:r w:rsidRPr="00917114">
              <w:t xml:space="preserve"> to the outcomes in the </w:t>
            </w:r>
            <w:r w:rsidR="00EA10A1">
              <w:t>F</w:t>
            </w:r>
            <w:r w:rsidRPr="00917114">
              <w:t xml:space="preserve">oundation phase. The first outcome for this activity is recognize and point out objects on request. This is supported by the Foundation Phase (2015). </w:t>
            </w:r>
            <w:r w:rsidR="00944038" w:rsidRPr="00917114">
              <w:t xml:space="preserve">The </w:t>
            </w:r>
            <w:r w:rsidR="00EA10A1">
              <w:t>F</w:t>
            </w:r>
            <w:r w:rsidR="00944038" w:rsidRPr="00917114">
              <w:t>oundation phase (2015) children should associate number</w:t>
            </w:r>
            <w:r w:rsidR="00A1236A" w:rsidRPr="00917114">
              <w:t>s</w:t>
            </w:r>
            <w:r w:rsidR="00944038" w:rsidRPr="00917114">
              <w:t xml:space="preserve"> with activity</w:t>
            </w:r>
            <w:r w:rsidR="00A1236A" w:rsidRPr="00917114">
              <w:t xml:space="preserve"> which will encourage their engagement with the task enabling them to enhance their mathematical development through </w:t>
            </w:r>
            <w:r w:rsidR="00DF6F92" w:rsidRPr="00917114">
              <w:t>play-based</w:t>
            </w:r>
            <w:r w:rsidR="00A1236A" w:rsidRPr="00917114">
              <w:t xml:space="preserve"> learning.</w:t>
            </w:r>
            <w:r w:rsidR="00944038" w:rsidRPr="00917114">
              <w:t xml:space="preserve"> </w:t>
            </w:r>
            <w:r w:rsidR="00494BD8">
              <w:t xml:space="preserve">They will learn about shape, size, measurements, sequencings and mathematical development. </w:t>
            </w:r>
          </w:p>
          <w:p w14:paraId="76A250EC" w14:textId="77777777" w:rsidR="00ED401F" w:rsidRPr="00917114" w:rsidRDefault="00ED401F" w:rsidP="00EA10A1">
            <w:pPr>
              <w:spacing w:before="30"/>
            </w:pPr>
          </w:p>
        </w:tc>
      </w:tr>
      <w:tr w:rsidR="00ED401F" w14:paraId="4A498A62" w14:textId="77777777" w:rsidTr="00917114">
        <w:tc>
          <w:tcPr>
            <w:tcW w:w="9214" w:type="dxa"/>
            <w:gridSpan w:val="3"/>
          </w:tcPr>
          <w:p w14:paraId="6F00992E" w14:textId="1EC6C0B6" w:rsidR="00DF6F92" w:rsidRPr="00917114" w:rsidRDefault="00ED401F" w:rsidP="00EA10A1">
            <w:pPr>
              <w:spacing w:before="30" w:after="30"/>
              <w:rPr>
                <w:b/>
              </w:rPr>
            </w:pPr>
            <w:r w:rsidRPr="00917114">
              <w:rPr>
                <w:b/>
              </w:rPr>
              <w:t>Differentiation:</w:t>
            </w:r>
          </w:p>
          <w:p w14:paraId="76D2E020" w14:textId="77777777" w:rsidR="00ED401F" w:rsidRDefault="00495F51" w:rsidP="00EA10A1">
            <w:pPr>
              <w:spacing w:before="30" w:after="30"/>
              <w:rPr>
                <w:bCs/>
              </w:rPr>
            </w:pPr>
            <w:r w:rsidRPr="00917114">
              <w:rPr>
                <w:bCs/>
              </w:rPr>
              <w:t xml:space="preserve">Differentiation includes those children who have additional learning needs. </w:t>
            </w:r>
            <w:r w:rsidR="00660ADF">
              <w:rPr>
                <w:bCs/>
              </w:rPr>
              <w:t xml:space="preserve">The </w:t>
            </w:r>
            <w:r w:rsidR="003067C1" w:rsidRPr="00917114">
              <w:rPr>
                <w:bCs/>
              </w:rPr>
              <w:t xml:space="preserve">activity plan will consider </w:t>
            </w:r>
            <w:r w:rsidR="00C23A5F" w:rsidRPr="00917114">
              <w:rPr>
                <w:bCs/>
              </w:rPr>
              <w:t>ALN</w:t>
            </w:r>
            <w:r w:rsidR="003067C1" w:rsidRPr="00917114">
              <w:rPr>
                <w:bCs/>
              </w:rPr>
              <w:t xml:space="preserve"> by ensuring there are measures in place for the children who may need them. There will be a practitioner per child so that they can assist when need</w:t>
            </w:r>
            <w:r w:rsidR="00C63FD9">
              <w:rPr>
                <w:bCs/>
              </w:rPr>
              <w:t>ed</w:t>
            </w:r>
            <w:r w:rsidR="003067C1" w:rsidRPr="00917114">
              <w:rPr>
                <w:bCs/>
              </w:rPr>
              <w:t xml:space="preserve"> without overcrowding the child</w:t>
            </w:r>
            <w:r w:rsidR="00BA6828" w:rsidRPr="00917114">
              <w:rPr>
                <w:bCs/>
              </w:rPr>
              <w:t xml:space="preserve"> as these children will need assistance during the activity when it comes to cutting up fruit, measurements and identifying object</w:t>
            </w:r>
            <w:r w:rsidR="00C63FD9">
              <w:rPr>
                <w:bCs/>
              </w:rPr>
              <w:t>s</w:t>
            </w:r>
            <w:r w:rsidR="00BA6828" w:rsidRPr="00917114">
              <w:rPr>
                <w:bCs/>
              </w:rPr>
              <w:t xml:space="preserve">. </w:t>
            </w:r>
            <w:r w:rsidR="003067C1" w:rsidRPr="00917114">
              <w:rPr>
                <w:bCs/>
              </w:rPr>
              <w:t xml:space="preserve"> </w:t>
            </w:r>
            <w:r w:rsidR="00C23A5F" w:rsidRPr="00917114">
              <w:rPr>
                <w:bCs/>
              </w:rPr>
              <w:t xml:space="preserve">Before the activity begins, the practitioner will use a large white board to explain the task in detail so the children and those with ALN can understand exactly what is being asked of them. </w:t>
            </w:r>
          </w:p>
          <w:p w14:paraId="5B6EF212" w14:textId="557B50AD" w:rsidR="00EA10A1" w:rsidRPr="00917114" w:rsidRDefault="00EA10A1" w:rsidP="00EA10A1">
            <w:pPr>
              <w:spacing w:before="30"/>
            </w:pPr>
          </w:p>
        </w:tc>
      </w:tr>
      <w:tr w:rsidR="00ED401F" w14:paraId="534FB16A" w14:textId="77777777" w:rsidTr="00917114">
        <w:tc>
          <w:tcPr>
            <w:tcW w:w="9214" w:type="dxa"/>
            <w:gridSpan w:val="3"/>
          </w:tcPr>
          <w:p w14:paraId="024EB662" w14:textId="350A6C0C" w:rsidR="00ED401F" w:rsidRPr="00917114" w:rsidRDefault="00ED401F" w:rsidP="00EA10A1">
            <w:pPr>
              <w:spacing w:before="30" w:after="30"/>
              <w:rPr>
                <w:b/>
              </w:rPr>
            </w:pPr>
            <w:r w:rsidRPr="00917114">
              <w:rPr>
                <w:b/>
              </w:rPr>
              <w:t>Health and safety:</w:t>
            </w:r>
          </w:p>
          <w:p w14:paraId="121BF724" w14:textId="15F965DC" w:rsidR="00612E11" w:rsidRPr="00917114" w:rsidRDefault="002E787F" w:rsidP="00EA10A1">
            <w:pPr>
              <w:spacing w:before="30" w:after="30"/>
              <w:rPr>
                <w:bCs/>
              </w:rPr>
            </w:pPr>
            <w:r w:rsidRPr="00917114">
              <w:rPr>
                <w:bCs/>
              </w:rPr>
              <w:t>During</w:t>
            </w:r>
            <w:r w:rsidR="00612E11" w:rsidRPr="00917114">
              <w:rPr>
                <w:bCs/>
              </w:rPr>
              <w:t xml:space="preserve"> the activity there will be a number of health and safety measures in place to ensure the safety of the children and practitioners and those who consume the fruit </w:t>
            </w:r>
            <w:r w:rsidR="00C63FD9" w:rsidRPr="00917114">
              <w:rPr>
                <w:bCs/>
              </w:rPr>
              <w:t>salad.</w:t>
            </w:r>
            <w:r w:rsidR="00C63FD9">
              <w:rPr>
                <w:bCs/>
              </w:rPr>
              <w:t xml:space="preserve"> These include:</w:t>
            </w:r>
          </w:p>
          <w:p w14:paraId="53C75F4D" w14:textId="77777777" w:rsidR="00612E11" w:rsidRPr="00917114" w:rsidRDefault="00612E11" w:rsidP="00EA10A1">
            <w:pPr>
              <w:pStyle w:val="ListParagraph"/>
              <w:numPr>
                <w:ilvl w:val="0"/>
                <w:numId w:val="6"/>
              </w:numPr>
              <w:spacing w:before="30" w:after="30"/>
              <w:rPr>
                <w:bCs/>
              </w:rPr>
            </w:pPr>
            <w:r w:rsidRPr="00917114">
              <w:rPr>
                <w:bCs/>
              </w:rPr>
              <w:t xml:space="preserve">An adult must always supervise the children </w:t>
            </w:r>
          </w:p>
          <w:p w14:paraId="6BDFDD54" w14:textId="1D0522C5" w:rsidR="002E787F" w:rsidRPr="00917114" w:rsidRDefault="00612E11" w:rsidP="00EA10A1">
            <w:pPr>
              <w:pStyle w:val="ListParagraph"/>
              <w:numPr>
                <w:ilvl w:val="0"/>
                <w:numId w:val="6"/>
              </w:numPr>
              <w:spacing w:before="30" w:after="30"/>
              <w:rPr>
                <w:bCs/>
              </w:rPr>
            </w:pPr>
            <w:r w:rsidRPr="00917114">
              <w:rPr>
                <w:bCs/>
              </w:rPr>
              <w:t>The children and practitioners will wash their hands</w:t>
            </w:r>
            <w:r w:rsidR="00C63FD9">
              <w:rPr>
                <w:bCs/>
              </w:rPr>
              <w:t xml:space="preserve"> before they begin the task. </w:t>
            </w:r>
          </w:p>
          <w:p w14:paraId="68CD66DE" w14:textId="5371E0D4" w:rsidR="00612E11" w:rsidRPr="00917114" w:rsidRDefault="00612E11" w:rsidP="00EA10A1">
            <w:pPr>
              <w:pStyle w:val="ListParagraph"/>
              <w:numPr>
                <w:ilvl w:val="0"/>
                <w:numId w:val="6"/>
              </w:numPr>
              <w:spacing w:before="30" w:after="30"/>
              <w:rPr>
                <w:bCs/>
              </w:rPr>
            </w:pPr>
            <w:r w:rsidRPr="00917114">
              <w:rPr>
                <w:bCs/>
              </w:rPr>
              <w:t>Ensure when any sharp equipment is used such a</w:t>
            </w:r>
            <w:r w:rsidR="00C63FD9">
              <w:rPr>
                <w:bCs/>
              </w:rPr>
              <w:t>s</w:t>
            </w:r>
            <w:r w:rsidRPr="00917114">
              <w:rPr>
                <w:bCs/>
              </w:rPr>
              <w:t xml:space="preserve"> chopping up the fruit, children will carry </w:t>
            </w:r>
            <w:proofErr w:type="gramStart"/>
            <w:r w:rsidRPr="00917114">
              <w:rPr>
                <w:bCs/>
              </w:rPr>
              <w:t>this</w:t>
            </w:r>
            <w:proofErr w:type="gramEnd"/>
            <w:r w:rsidRPr="00917114">
              <w:rPr>
                <w:bCs/>
              </w:rPr>
              <w:t xml:space="preserve"> </w:t>
            </w:r>
            <w:r w:rsidR="00494BD8">
              <w:rPr>
                <w:bCs/>
              </w:rPr>
              <w:t>and the practitioner</w:t>
            </w:r>
            <w:r w:rsidRPr="00917114">
              <w:rPr>
                <w:bCs/>
              </w:rPr>
              <w:t xml:space="preserve"> must ensure the child is </w:t>
            </w:r>
            <w:r w:rsidR="00C63FD9">
              <w:rPr>
                <w:bCs/>
              </w:rPr>
              <w:t>supervised.</w:t>
            </w:r>
          </w:p>
          <w:p w14:paraId="1728EB03" w14:textId="269EE51D" w:rsidR="007E02AF" w:rsidRPr="00917114" w:rsidRDefault="007E02AF" w:rsidP="00EA10A1">
            <w:pPr>
              <w:pStyle w:val="ListParagraph"/>
              <w:numPr>
                <w:ilvl w:val="0"/>
                <w:numId w:val="6"/>
              </w:numPr>
              <w:spacing w:before="30" w:after="30"/>
              <w:rPr>
                <w:bCs/>
              </w:rPr>
            </w:pPr>
            <w:r w:rsidRPr="00917114">
              <w:rPr>
                <w:bCs/>
              </w:rPr>
              <w:t>Wipe up a spillage or mess to prevent any accidents.</w:t>
            </w:r>
          </w:p>
          <w:p w14:paraId="5DAFCBBF" w14:textId="3A2CDB42" w:rsidR="00655870" w:rsidRDefault="007E02AF" w:rsidP="00EA10A1">
            <w:pPr>
              <w:pStyle w:val="ListParagraph"/>
              <w:numPr>
                <w:ilvl w:val="0"/>
                <w:numId w:val="6"/>
              </w:numPr>
              <w:spacing w:before="30" w:after="30"/>
              <w:rPr>
                <w:bCs/>
              </w:rPr>
            </w:pPr>
            <w:r w:rsidRPr="00917114">
              <w:rPr>
                <w:bCs/>
              </w:rPr>
              <w:t xml:space="preserve">Wear appropriate clothing such as old clothes and an apron. </w:t>
            </w:r>
          </w:p>
          <w:p w14:paraId="17DF7712" w14:textId="25CBC73F" w:rsidR="0025580B" w:rsidRDefault="00494BD8" w:rsidP="00EA10A1">
            <w:pPr>
              <w:pStyle w:val="ListParagraph"/>
              <w:numPr>
                <w:ilvl w:val="0"/>
                <w:numId w:val="6"/>
              </w:numPr>
              <w:spacing w:before="30" w:after="30"/>
              <w:rPr>
                <w:bCs/>
              </w:rPr>
            </w:pPr>
            <w:r>
              <w:rPr>
                <w:bCs/>
              </w:rPr>
              <w:t xml:space="preserve">A full risk assessment will be </w:t>
            </w:r>
          </w:p>
          <w:p w14:paraId="15A78086" w14:textId="3786626E" w:rsidR="00C63FD9" w:rsidRPr="00C63FD9" w:rsidRDefault="00C63FD9" w:rsidP="00EA10A1">
            <w:pPr>
              <w:pStyle w:val="ListParagraph"/>
              <w:numPr>
                <w:ilvl w:val="0"/>
                <w:numId w:val="6"/>
              </w:numPr>
              <w:spacing w:before="30" w:after="30"/>
              <w:rPr>
                <w:bCs/>
              </w:rPr>
            </w:pPr>
            <w:r>
              <w:rPr>
                <w:bCs/>
              </w:rPr>
              <w:t xml:space="preserve">A demonstration by the adults should be carried out to ensure the child knows how to do the task, for example the adult can show the child how to chop the fruit up safely. </w:t>
            </w:r>
          </w:p>
          <w:p w14:paraId="29D95C58" w14:textId="77777777" w:rsidR="00ED401F" w:rsidRDefault="00ED401F" w:rsidP="00EA10A1">
            <w:pPr>
              <w:spacing w:before="30"/>
            </w:pPr>
          </w:p>
          <w:p w14:paraId="3CA2F9A3" w14:textId="13E741F0" w:rsidR="00494BD8" w:rsidRPr="00917114" w:rsidRDefault="00494BD8" w:rsidP="00EA10A1">
            <w:pPr>
              <w:spacing w:before="30"/>
            </w:pPr>
          </w:p>
        </w:tc>
      </w:tr>
      <w:tr w:rsidR="00ED401F" w14:paraId="649F01BA" w14:textId="77777777" w:rsidTr="00917114">
        <w:tc>
          <w:tcPr>
            <w:tcW w:w="9214" w:type="dxa"/>
            <w:gridSpan w:val="3"/>
          </w:tcPr>
          <w:p w14:paraId="33560920" w14:textId="3C83A177" w:rsidR="00ED401F" w:rsidRPr="00917114" w:rsidRDefault="00ED401F" w:rsidP="00EA10A1">
            <w:pPr>
              <w:spacing w:before="30" w:after="30"/>
              <w:rPr>
                <w:b/>
              </w:rPr>
            </w:pPr>
            <w:r w:rsidRPr="00917114">
              <w:rPr>
                <w:b/>
              </w:rPr>
              <w:t>Role of adult/adults:</w:t>
            </w:r>
          </w:p>
          <w:p w14:paraId="14DC5B15" w14:textId="4F699C59" w:rsidR="00ED401F" w:rsidRPr="00917114" w:rsidRDefault="0025580B" w:rsidP="00EA10A1">
            <w:pPr>
              <w:spacing w:before="30" w:after="30"/>
            </w:pPr>
            <w:r w:rsidRPr="00917114">
              <w:t xml:space="preserve">The role of the adult during this activity is </w:t>
            </w:r>
            <w:r w:rsidR="00C63FD9">
              <w:t xml:space="preserve">to </w:t>
            </w:r>
            <w:r w:rsidRPr="00917114">
              <w:t>encourage the children’s mathematical development through asking open ended questions</w:t>
            </w:r>
            <w:r w:rsidR="00494BD8">
              <w:t xml:space="preserve"> about the fruit salad, for example asking the child how many apples they require. </w:t>
            </w:r>
          </w:p>
        </w:tc>
      </w:tr>
      <w:tr w:rsidR="00ED401F" w14:paraId="499ED75C" w14:textId="77777777" w:rsidTr="00917114">
        <w:trPr>
          <w:trHeight w:val="196"/>
        </w:trPr>
        <w:tc>
          <w:tcPr>
            <w:tcW w:w="9214" w:type="dxa"/>
            <w:gridSpan w:val="3"/>
          </w:tcPr>
          <w:p w14:paraId="43123940" w14:textId="77777777" w:rsidR="00ED401F" w:rsidRPr="00917114" w:rsidRDefault="00ED401F" w:rsidP="00EA10A1">
            <w:pPr>
              <w:spacing w:before="30" w:after="30"/>
              <w:rPr>
                <w:b/>
              </w:rPr>
            </w:pPr>
            <w:r w:rsidRPr="00917114">
              <w:rPr>
                <w:b/>
              </w:rPr>
              <w:t>The activity:</w:t>
            </w:r>
          </w:p>
          <w:p w14:paraId="13E79362" w14:textId="21683D11" w:rsidR="00735401" w:rsidRPr="00917114" w:rsidRDefault="00735401" w:rsidP="00EA10A1">
            <w:pPr>
              <w:spacing w:before="30" w:after="30"/>
              <w:rPr>
                <w:bCs/>
                <w:iCs/>
              </w:rPr>
            </w:pPr>
            <w:r w:rsidRPr="00917114">
              <w:rPr>
                <w:bCs/>
                <w:iCs/>
              </w:rPr>
              <w:t xml:space="preserve">In this activity, there will be two children and two adults. Their </w:t>
            </w:r>
            <w:r w:rsidR="00494BD8" w:rsidRPr="00917114">
              <w:rPr>
                <w:bCs/>
                <w:iCs/>
              </w:rPr>
              <w:t>re</w:t>
            </w:r>
            <w:r w:rsidR="00494BD8">
              <w:rPr>
                <w:bCs/>
                <w:iCs/>
              </w:rPr>
              <w:t>s</w:t>
            </w:r>
            <w:r w:rsidR="00494BD8" w:rsidRPr="00917114">
              <w:rPr>
                <w:bCs/>
                <w:iCs/>
              </w:rPr>
              <w:t>ources</w:t>
            </w:r>
            <w:r w:rsidRPr="00917114">
              <w:rPr>
                <w:bCs/>
                <w:iCs/>
              </w:rPr>
              <w:t xml:space="preserve"> will be set out in the nursery kitchen ready for them. The first thing the teacher will do is use the white board </w:t>
            </w:r>
            <w:r w:rsidRPr="00917114">
              <w:rPr>
                <w:bCs/>
                <w:iCs/>
              </w:rPr>
              <w:lastRenderedPageBreak/>
              <w:t>to talk the children through making a fruit sala</w:t>
            </w:r>
            <w:r w:rsidR="00B94A32" w:rsidRPr="00917114">
              <w:rPr>
                <w:bCs/>
                <w:iCs/>
              </w:rPr>
              <w:t>d ensuring they can recogni</w:t>
            </w:r>
            <w:r w:rsidR="00C63FD9">
              <w:rPr>
                <w:bCs/>
                <w:iCs/>
              </w:rPr>
              <w:t>s</w:t>
            </w:r>
            <w:r w:rsidR="00B94A32" w:rsidRPr="00917114">
              <w:rPr>
                <w:bCs/>
                <w:iCs/>
              </w:rPr>
              <w:t>e the fruit and can count them.</w:t>
            </w:r>
            <w:r w:rsidR="00C63FD9">
              <w:rPr>
                <w:bCs/>
                <w:iCs/>
              </w:rPr>
              <w:t xml:space="preserve"> Once the children understand the task, the following will happen:</w:t>
            </w:r>
          </w:p>
          <w:p w14:paraId="3C5B8636" w14:textId="492A7944" w:rsidR="00494BD8" w:rsidRDefault="00494BD8" w:rsidP="00EA10A1">
            <w:pPr>
              <w:pStyle w:val="ListParagraph"/>
              <w:numPr>
                <w:ilvl w:val="0"/>
                <w:numId w:val="8"/>
              </w:numPr>
              <w:spacing w:before="30" w:after="30"/>
              <w:rPr>
                <w:bCs/>
                <w:iCs/>
              </w:rPr>
            </w:pPr>
            <w:r>
              <w:rPr>
                <w:bCs/>
                <w:iCs/>
              </w:rPr>
              <w:t xml:space="preserve">The children must go to </w:t>
            </w:r>
            <w:r w:rsidR="00735401" w:rsidRPr="00494BD8">
              <w:rPr>
                <w:bCs/>
                <w:iCs/>
              </w:rPr>
              <w:t>their station with their practitioners and assess the re</w:t>
            </w:r>
            <w:r w:rsidR="00C63FD9">
              <w:rPr>
                <w:bCs/>
                <w:iCs/>
              </w:rPr>
              <w:t>s</w:t>
            </w:r>
            <w:r w:rsidR="00735401" w:rsidRPr="00494BD8">
              <w:rPr>
                <w:bCs/>
                <w:iCs/>
              </w:rPr>
              <w:t>our</w:t>
            </w:r>
            <w:r w:rsidR="00C63FD9">
              <w:rPr>
                <w:bCs/>
                <w:iCs/>
              </w:rPr>
              <w:t>c</w:t>
            </w:r>
            <w:r w:rsidR="00735401" w:rsidRPr="00494BD8">
              <w:rPr>
                <w:bCs/>
                <w:iCs/>
              </w:rPr>
              <w:t xml:space="preserve">es they have been given.  They must use their mathematical skills to count how many pieces of fruit there are, what shapes they are, and how much of each fruit they will need. </w:t>
            </w:r>
          </w:p>
          <w:p w14:paraId="27B39382" w14:textId="77777777" w:rsidR="00494BD8" w:rsidRDefault="00494BD8" w:rsidP="00EA10A1">
            <w:pPr>
              <w:pStyle w:val="ListParagraph"/>
              <w:numPr>
                <w:ilvl w:val="0"/>
                <w:numId w:val="8"/>
              </w:numPr>
              <w:spacing w:before="30" w:after="30"/>
              <w:rPr>
                <w:bCs/>
                <w:iCs/>
              </w:rPr>
            </w:pPr>
            <w:r>
              <w:rPr>
                <w:bCs/>
                <w:iCs/>
              </w:rPr>
              <w:t xml:space="preserve"> The child must use</w:t>
            </w:r>
            <w:r w:rsidR="00735401" w:rsidRPr="00494BD8">
              <w:rPr>
                <w:bCs/>
                <w:iCs/>
              </w:rPr>
              <w:t xml:space="preserve"> the recipe on the white board</w:t>
            </w:r>
            <w:r>
              <w:rPr>
                <w:bCs/>
                <w:iCs/>
              </w:rPr>
              <w:t xml:space="preserve"> and understand the task. </w:t>
            </w:r>
          </w:p>
          <w:p w14:paraId="6CA5EBFA" w14:textId="2F2EBCE4" w:rsidR="00735401" w:rsidRDefault="002F3E2E" w:rsidP="00EA10A1">
            <w:pPr>
              <w:pStyle w:val="ListParagraph"/>
              <w:numPr>
                <w:ilvl w:val="0"/>
                <w:numId w:val="8"/>
              </w:numPr>
              <w:spacing w:before="30" w:after="30"/>
              <w:rPr>
                <w:bCs/>
                <w:iCs/>
              </w:rPr>
            </w:pPr>
            <w:r w:rsidRPr="00494BD8">
              <w:rPr>
                <w:bCs/>
                <w:iCs/>
              </w:rPr>
              <w:t xml:space="preserve">They must put on their aprons and wash their hands before they begin. </w:t>
            </w:r>
          </w:p>
          <w:p w14:paraId="6FEFE2B6" w14:textId="2E1EE4B8" w:rsidR="00445916" w:rsidRDefault="00B94A32" w:rsidP="00EA10A1">
            <w:pPr>
              <w:pStyle w:val="ListParagraph"/>
              <w:numPr>
                <w:ilvl w:val="0"/>
                <w:numId w:val="8"/>
              </w:numPr>
              <w:spacing w:before="30" w:after="30"/>
              <w:rPr>
                <w:bCs/>
                <w:iCs/>
              </w:rPr>
            </w:pPr>
            <w:r w:rsidRPr="00494BD8">
              <w:rPr>
                <w:bCs/>
                <w:iCs/>
              </w:rPr>
              <w:t>Th</w:t>
            </w:r>
            <w:r w:rsidR="00494BD8">
              <w:rPr>
                <w:bCs/>
                <w:iCs/>
              </w:rPr>
              <w:t>e children</w:t>
            </w:r>
            <w:r w:rsidRPr="00494BD8">
              <w:rPr>
                <w:bCs/>
                <w:iCs/>
              </w:rPr>
              <w:t xml:space="preserve"> must them </w:t>
            </w:r>
            <w:r w:rsidR="00445916" w:rsidRPr="00494BD8">
              <w:rPr>
                <w:bCs/>
                <w:iCs/>
              </w:rPr>
              <w:t xml:space="preserve">chop up the </w:t>
            </w:r>
            <w:r w:rsidR="00494BD8">
              <w:rPr>
                <w:bCs/>
                <w:iCs/>
              </w:rPr>
              <w:t>fruit</w:t>
            </w:r>
            <w:r w:rsidR="00445916" w:rsidRPr="00494BD8">
              <w:rPr>
                <w:bCs/>
                <w:iCs/>
              </w:rPr>
              <w:t xml:space="preserve"> into smaller shapes</w:t>
            </w:r>
            <w:r w:rsidR="002F3E2E" w:rsidRPr="00494BD8">
              <w:rPr>
                <w:bCs/>
                <w:iCs/>
              </w:rPr>
              <w:t xml:space="preserve"> using the chopping board and</w:t>
            </w:r>
            <w:r w:rsidRPr="00494BD8">
              <w:rPr>
                <w:bCs/>
                <w:iCs/>
              </w:rPr>
              <w:t xml:space="preserve"> the practitioner must ensure they support the children in chopping the fruit as there are risks associated due to using a knife</w:t>
            </w:r>
            <w:r w:rsidR="00445916" w:rsidRPr="00494BD8">
              <w:rPr>
                <w:bCs/>
                <w:iCs/>
              </w:rPr>
              <w:t xml:space="preserve">. </w:t>
            </w:r>
          </w:p>
          <w:p w14:paraId="684F3FD0" w14:textId="7C536921" w:rsidR="00B94A32" w:rsidRDefault="00B94A32" w:rsidP="00EA10A1">
            <w:pPr>
              <w:pStyle w:val="ListParagraph"/>
              <w:numPr>
                <w:ilvl w:val="0"/>
                <w:numId w:val="8"/>
              </w:numPr>
              <w:spacing w:before="30" w:after="30"/>
              <w:rPr>
                <w:bCs/>
                <w:iCs/>
              </w:rPr>
            </w:pPr>
            <w:r w:rsidRPr="00494BD8">
              <w:rPr>
                <w:bCs/>
                <w:iCs/>
              </w:rPr>
              <w:t>Once the fruit had been chopped up, they must then move the chopped fruit in</w:t>
            </w:r>
            <w:r w:rsidR="00C63FD9">
              <w:rPr>
                <w:bCs/>
                <w:iCs/>
              </w:rPr>
              <w:t>to</w:t>
            </w:r>
            <w:r w:rsidRPr="00494BD8">
              <w:rPr>
                <w:bCs/>
                <w:iCs/>
              </w:rPr>
              <w:t xml:space="preserve"> the round plastic bowl provided. </w:t>
            </w:r>
          </w:p>
          <w:p w14:paraId="711984D6" w14:textId="5E713563" w:rsidR="00494BD8" w:rsidRDefault="00494BD8" w:rsidP="00EA10A1">
            <w:pPr>
              <w:pStyle w:val="ListParagraph"/>
              <w:numPr>
                <w:ilvl w:val="0"/>
                <w:numId w:val="8"/>
              </w:numPr>
              <w:spacing w:before="30" w:after="30"/>
              <w:rPr>
                <w:bCs/>
                <w:iCs/>
              </w:rPr>
            </w:pPr>
            <w:r>
              <w:rPr>
                <w:bCs/>
                <w:iCs/>
              </w:rPr>
              <w:t>T</w:t>
            </w:r>
            <w:r w:rsidR="00B94A32" w:rsidRPr="00494BD8">
              <w:rPr>
                <w:bCs/>
                <w:iCs/>
              </w:rPr>
              <w:t xml:space="preserve">he children must count out 10 </w:t>
            </w:r>
            <w:r w:rsidR="00C63FD9">
              <w:rPr>
                <w:bCs/>
                <w:iCs/>
              </w:rPr>
              <w:t>R</w:t>
            </w:r>
            <w:r w:rsidR="00B94A32" w:rsidRPr="00494BD8">
              <w:rPr>
                <w:bCs/>
                <w:iCs/>
              </w:rPr>
              <w:t xml:space="preserve">aspberry’s, 10 </w:t>
            </w:r>
            <w:r w:rsidR="00C63FD9">
              <w:rPr>
                <w:bCs/>
                <w:iCs/>
              </w:rPr>
              <w:t>G</w:t>
            </w:r>
            <w:r w:rsidR="00B94A32" w:rsidRPr="00494BD8">
              <w:rPr>
                <w:bCs/>
                <w:iCs/>
              </w:rPr>
              <w:t>rapes</w:t>
            </w:r>
            <w:r w:rsidR="002F3E2E" w:rsidRPr="00494BD8">
              <w:rPr>
                <w:bCs/>
                <w:iCs/>
              </w:rPr>
              <w:t xml:space="preserve"> (5 red and 5 green)</w:t>
            </w:r>
            <w:r w:rsidR="007F0C31" w:rsidRPr="00494BD8">
              <w:rPr>
                <w:bCs/>
                <w:iCs/>
              </w:rPr>
              <w:t xml:space="preserve">, 10 </w:t>
            </w:r>
            <w:r w:rsidR="00C63FD9">
              <w:rPr>
                <w:bCs/>
                <w:iCs/>
              </w:rPr>
              <w:t>S</w:t>
            </w:r>
            <w:r w:rsidR="007F0C31" w:rsidRPr="00494BD8">
              <w:rPr>
                <w:bCs/>
                <w:iCs/>
              </w:rPr>
              <w:t xml:space="preserve">trawberry’s </w:t>
            </w:r>
            <w:r w:rsidR="00B94A32" w:rsidRPr="00494BD8">
              <w:rPr>
                <w:bCs/>
                <w:iCs/>
              </w:rPr>
              <w:t xml:space="preserve">and 10 </w:t>
            </w:r>
            <w:r w:rsidR="00C63FD9">
              <w:rPr>
                <w:bCs/>
                <w:iCs/>
              </w:rPr>
              <w:t>C</w:t>
            </w:r>
            <w:r w:rsidR="00B94A32" w:rsidRPr="00494BD8">
              <w:rPr>
                <w:bCs/>
                <w:iCs/>
              </w:rPr>
              <w:t xml:space="preserve">herries to put into the plastic bowl with the </w:t>
            </w:r>
            <w:r>
              <w:rPr>
                <w:bCs/>
                <w:iCs/>
              </w:rPr>
              <w:t>rest o</w:t>
            </w:r>
            <w:r w:rsidR="00C63FD9">
              <w:rPr>
                <w:bCs/>
                <w:iCs/>
              </w:rPr>
              <w:t>f</w:t>
            </w:r>
            <w:r>
              <w:rPr>
                <w:bCs/>
                <w:iCs/>
              </w:rPr>
              <w:t xml:space="preserve"> the </w:t>
            </w:r>
            <w:proofErr w:type="gramStart"/>
            <w:r>
              <w:rPr>
                <w:bCs/>
                <w:iCs/>
              </w:rPr>
              <w:t>chopped up</w:t>
            </w:r>
            <w:proofErr w:type="gramEnd"/>
            <w:r>
              <w:rPr>
                <w:bCs/>
                <w:iCs/>
              </w:rPr>
              <w:t xml:space="preserve"> fruit</w:t>
            </w:r>
            <w:r w:rsidR="00B94A32" w:rsidRPr="00494BD8">
              <w:rPr>
                <w:bCs/>
                <w:iCs/>
              </w:rPr>
              <w:t xml:space="preserve">. </w:t>
            </w:r>
            <w:r w:rsidR="00C63FD9">
              <w:rPr>
                <w:bCs/>
                <w:iCs/>
              </w:rPr>
              <w:t xml:space="preserve"> </w:t>
            </w:r>
          </w:p>
          <w:p w14:paraId="490078C4" w14:textId="499D7EBD" w:rsidR="00494BD8" w:rsidRDefault="00B94A32" w:rsidP="00EA10A1">
            <w:pPr>
              <w:pStyle w:val="ListParagraph"/>
              <w:numPr>
                <w:ilvl w:val="0"/>
                <w:numId w:val="8"/>
              </w:numPr>
              <w:spacing w:before="30" w:after="30"/>
              <w:rPr>
                <w:bCs/>
                <w:iCs/>
              </w:rPr>
            </w:pPr>
            <w:r w:rsidRPr="00494BD8">
              <w:rPr>
                <w:bCs/>
                <w:iCs/>
              </w:rPr>
              <w:t>Before they put them into the bowl, they must take them over the sink and wash them in a c</w:t>
            </w:r>
            <w:r w:rsidR="00C63FD9">
              <w:rPr>
                <w:bCs/>
                <w:iCs/>
              </w:rPr>
              <w:t>olander</w:t>
            </w:r>
            <w:r w:rsidRPr="00494BD8">
              <w:rPr>
                <w:bCs/>
                <w:iCs/>
              </w:rPr>
              <w:t xml:space="preserve">. </w:t>
            </w:r>
          </w:p>
          <w:p w14:paraId="2A4A9A2C" w14:textId="2D16569B" w:rsidR="00B94A32" w:rsidRDefault="007F0C31" w:rsidP="00EA10A1">
            <w:pPr>
              <w:pStyle w:val="ListParagraph"/>
              <w:numPr>
                <w:ilvl w:val="0"/>
                <w:numId w:val="8"/>
              </w:numPr>
              <w:spacing w:before="30" w:after="30"/>
              <w:rPr>
                <w:bCs/>
                <w:iCs/>
              </w:rPr>
            </w:pPr>
            <w:r w:rsidRPr="00494BD8">
              <w:rPr>
                <w:bCs/>
                <w:iCs/>
              </w:rPr>
              <w:t>Once they have done this,</w:t>
            </w:r>
            <w:r w:rsidR="00494BD8">
              <w:rPr>
                <w:bCs/>
                <w:iCs/>
              </w:rPr>
              <w:t xml:space="preserve"> </w:t>
            </w:r>
            <w:r w:rsidRPr="00494BD8">
              <w:rPr>
                <w:bCs/>
                <w:iCs/>
              </w:rPr>
              <w:t>they must the</w:t>
            </w:r>
            <w:r w:rsidR="00C63FD9">
              <w:rPr>
                <w:bCs/>
                <w:iCs/>
              </w:rPr>
              <w:t xml:space="preserve">n </w:t>
            </w:r>
            <w:r w:rsidRPr="00494BD8">
              <w:rPr>
                <w:bCs/>
                <w:iCs/>
              </w:rPr>
              <w:t xml:space="preserve">peel the orange and separate the orange into smaller pieces. This is a good opportunity for the children to think about </w:t>
            </w:r>
            <w:r w:rsidR="002F3E2E" w:rsidRPr="00494BD8">
              <w:rPr>
                <w:bCs/>
                <w:iCs/>
              </w:rPr>
              <w:t xml:space="preserve">how the </w:t>
            </w:r>
            <w:r w:rsidRPr="00494BD8">
              <w:rPr>
                <w:bCs/>
                <w:iCs/>
              </w:rPr>
              <w:t xml:space="preserve">shape of the orange changes when </w:t>
            </w:r>
            <w:r w:rsidR="00C63FD9" w:rsidRPr="00494BD8">
              <w:rPr>
                <w:bCs/>
                <w:iCs/>
              </w:rPr>
              <w:t>sep</w:t>
            </w:r>
            <w:r w:rsidR="00C63FD9">
              <w:rPr>
                <w:bCs/>
                <w:iCs/>
              </w:rPr>
              <w:t>a</w:t>
            </w:r>
            <w:r w:rsidR="00C63FD9" w:rsidRPr="00494BD8">
              <w:rPr>
                <w:bCs/>
                <w:iCs/>
              </w:rPr>
              <w:t>rated</w:t>
            </w:r>
            <w:r w:rsidRPr="00494BD8">
              <w:rPr>
                <w:bCs/>
                <w:iCs/>
              </w:rPr>
              <w:t xml:space="preserve"> and they can also count how many smaller pieces are in the orange. This then needs to be placed into the bowl with the rest of the fruit. </w:t>
            </w:r>
          </w:p>
          <w:p w14:paraId="31E43EF3" w14:textId="77777777" w:rsidR="00494BD8" w:rsidRDefault="002F3E2E" w:rsidP="00EA10A1">
            <w:pPr>
              <w:pStyle w:val="ListParagraph"/>
              <w:numPr>
                <w:ilvl w:val="0"/>
                <w:numId w:val="8"/>
              </w:numPr>
              <w:spacing w:before="30" w:after="30"/>
              <w:rPr>
                <w:bCs/>
                <w:iCs/>
              </w:rPr>
            </w:pPr>
            <w:r w:rsidRPr="00494BD8">
              <w:rPr>
                <w:bCs/>
                <w:iCs/>
              </w:rPr>
              <w:t xml:space="preserve">Once all of the fruit is in one bowl, the children must get the measuring jug, and measure 100ml of water and then add this to the bowl. </w:t>
            </w:r>
          </w:p>
          <w:p w14:paraId="3B9F575B" w14:textId="77777777" w:rsidR="00494BD8" w:rsidRDefault="002F3E2E" w:rsidP="00EA10A1">
            <w:pPr>
              <w:pStyle w:val="ListParagraph"/>
              <w:numPr>
                <w:ilvl w:val="0"/>
                <w:numId w:val="8"/>
              </w:numPr>
              <w:spacing w:before="30" w:after="30"/>
              <w:rPr>
                <w:bCs/>
                <w:iCs/>
              </w:rPr>
            </w:pPr>
            <w:r w:rsidRPr="00494BD8">
              <w:rPr>
                <w:bCs/>
                <w:iCs/>
              </w:rPr>
              <w:t>Then they must measure 100ml of orange juice and add this to the bowl</w:t>
            </w:r>
          </w:p>
          <w:p w14:paraId="75F1F50D" w14:textId="77777777" w:rsidR="00494BD8" w:rsidRDefault="002F3E2E" w:rsidP="00EA10A1">
            <w:pPr>
              <w:pStyle w:val="ListParagraph"/>
              <w:numPr>
                <w:ilvl w:val="0"/>
                <w:numId w:val="8"/>
              </w:numPr>
              <w:spacing w:before="30" w:after="30"/>
              <w:rPr>
                <w:bCs/>
                <w:iCs/>
              </w:rPr>
            </w:pPr>
            <w:r w:rsidRPr="00494BD8">
              <w:rPr>
                <w:bCs/>
                <w:iCs/>
              </w:rPr>
              <w:t xml:space="preserve"> </w:t>
            </w:r>
            <w:r w:rsidR="00494BD8">
              <w:rPr>
                <w:bCs/>
                <w:iCs/>
              </w:rPr>
              <w:t>The child must also add</w:t>
            </w:r>
            <w:r w:rsidRPr="00494BD8">
              <w:rPr>
                <w:bCs/>
                <w:iCs/>
              </w:rPr>
              <w:t xml:space="preserve"> 1 teaspoon of sugar. </w:t>
            </w:r>
          </w:p>
          <w:p w14:paraId="5CAC5B44" w14:textId="71DCAFF6" w:rsidR="007F0C31" w:rsidRDefault="002F3E2E" w:rsidP="00EA10A1">
            <w:pPr>
              <w:pStyle w:val="ListParagraph"/>
              <w:numPr>
                <w:ilvl w:val="0"/>
                <w:numId w:val="8"/>
              </w:numPr>
              <w:spacing w:before="30" w:after="30"/>
              <w:rPr>
                <w:bCs/>
                <w:iCs/>
              </w:rPr>
            </w:pPr>
            <w:r w:rsidRPr="00494BD8">
              <w:rPr>
                <w:bCs/>
                <w:iCs/>
              </w:rPr>
              <w:t>Then they must use t</w:t>
            </w:r>
            <w:r w:rsidR="00C63FD9">
              <w:rPr>
                <w:bCs/>
                <w:iCs/>
              </w:rPr>
              <w:t>he</w:t>
            </w:r>
            <w:r w:rsidRPr="00494BD8">
              <w:rPr>
                <w:bCs/>
                <w:iCs/>
              </w:rPr>
              <w:t xml:space="preserve"> mixing spoon to mix up all the fruit.  </w:t>
            </w:r>
          </w:p>
          <w:p w14:paraId="794B5F4F" w14:textId="352DAEA1" w:rsidR="00494BD8" w:rsidRDefault="00494BD8" w:rsidP="00EA10A1">
            <w:pPr>
              <w:pStyle w:val="ListParagraph"/>
              <w:numPr>
                <w:ilvl w:val="0"/>
                <w:numId w:val="8"/>
              </w:numPr>
              <w:spacing w:before="30" w:after="30"/>
              <w:rPr>
                <w:bCs/>
                <w:iCs/>
              </w:rPr>
            </w:pPr>
            <w:r>
              <w:rPr>
                <w:bCs/>
                <w:iCs/>
              </w:rPr>
              <w:t>When the fruit salad is complete</w:t>
            </w:r>
            <w:r w:rsidR="00160426" w:rsidRPr="00494BD8">
              <w:rPr>
                <w:bCs/>
                <w:iCs/>
              </w:rPr>
              <w:t>,</w:t>
            </w:r>
            <w:r w:rsidR="002F3E2E" w:rsidRPr="00494BD8">
              <w:rPr>
                <w:bCs/>
                <w:iCs/>
              </w:rPr>
              <w:t xml:space="preserve"> they must place the bowl of fruit salad in the fridge </w:t>
            </w:r>
            <w:r w:rsidR="00C63FD9">
              <w:rPr>
                <w:bCs/>
                <w:iCs/>
              </w:rPr>
              <w:t xml:space="preserve">at 3 degrees </w:t>
            </w:r>
            <w:r w:rsidR="002F3E2E" w:rsidRPr="00494BD8">
              <w:rPr>
                <w:bCs/>
                <w:iCs/>
              </w:rPr>
              <w:t>for 1 hour before consuming</w:t>
            </w:r>
            <w:r w:rsidR="00C63FD9">
              <w:rPr>
                <w:bCs/>
                <w:iCs/>
              </w:rPr>
              <w:t>.</w:t>
            </w:r>
          </w:p>
          <w:p w14:paraId="565B990D" w14:textId="5423B7B4" w:rsidR="00160426" w:rsidRPr="00494BD8" w:rsidRDefault="00160426" w:rsidP="00EA10A1">
            <w:pPr>
              <w:pStyle w:val="ListParagraph"/>
              <w:numPr>
                <w:ilvl w:val="0"/>
                <w:numId w:val="8"/>
              </w:numPr>
              <w:spacing w:before="30" w:after="30"/>
              <w:rPr>
                <w:bCs/>
                <w:iCs/>
              </w:rPr>
            </w:pPr>
            <w:r w:rsidRPr="00494BD8">
              <w:rPr>
                <w:bCs/>
                <w:iCs/>
              </w:rPr>
              <w:t xml:space="preserve">While the fruit salad is chilling in the fridge, the children have the opportunity to clean down their stations and wash up any equipment they have used. </w:t>
            </w:r>
          </w:p>
          <w:p w14:paraId="3120806A" w14:textId="77777777" w:rsidR="00160426" w:rsidRPr="00917114" w:rsidRDefault="00160426" w:rsidP="00EA10A1">
            <w:pPr>
              <w:spacing w:before="30"/>
              <w:rPr>
                <w:bCs/>
                <w:iCs/>
              </w:rPr>
            </w:pPr>
          </w:p>
          <w:p w14:paraId="160D4728" w14:textId="2D59E36F" w:rsidR="00C17AA3" w:rsidRDefault="00445916" w:rsidP="00EA10A1">
            <w:pPr>
              <w:spacing w:before="30"/>
              <w:rPr>
                <w:bCs/>
                <w:iCs/>
              </w:rPr>
            </w:pPr>
            <w:r w:rsidRPr="00917114">
              <w:rPr>
                <w:bCs/>
                <w:iCs/>
              </w:rPr>
              <w:t xml:space="preserve"> </w:t>
            </w:r>
          </w:p>
          <w:p w14:paraId="6C76DB55" w14:textId="77777777" w:rsidR="00A12D89" w:rsidRPr="00A12D89" w:rsidRDefault="00A12D89" w:rsidP="00EA10A1">
            <w:pPr>
              <w:spacing w:before="30"/>
              <w:rPr>
                <w:bCs/>
                <w:iCs/>
              </w:rPr>
            </w:pPr>
          </w:p>
          <w:p w14:paraId="50F2C6AE" w14:textId="0CBCD3C9" w:rsidR="00C17AA3" w:rsidRPr="00917114" w:rsidRDefault="00C17AA3" w:rsidP="00EA10A1">
            <w:pPr>
              <w:spacing w:before="30"/>
              <w:rPr>
                <w:b/>
                <w:i/>
              </w:rPr>
            </w:pPr>
          </w:p>
          <w:p w14:paraId="62B15F38" w14:textId="77777777" w:rsidR="00ED401F" w:rsidRPr="00917114" w:rsidRDefault="00ED401F" w:rsidP="00EA10A1">
            <w:pPr>
              <w:spacing w:before="30"/>
              <w:rPr>
                <w:bCs/>
                <w:iCs/>
              </w:rPr>
            </w:pPr>
          </w:p>
        </w:tc>
      </w:tr>
    </w:tbl>
    <w:p w14:paraId="6671D76B" w14:textId="77777777" w:rsidR="00494BD8" w:rsidRDefault="00494BD8" w:rsidP="00EA10A1">
      <w:pPr>
        <w:rPr>
          <w:u w:val="single"/>
        </w:rPr>
      </w:pPr>
    </w:p>
    <w:p w14:paraId="0D9D4C59" w14:textId="77777777" w:rsidR="00EA10A1" w:rsidRDefault="00EA10A1" w:rsidP="00EA10A1">
      <w:pPr>
        <w:rPr>
          <w:u w:val="single"/>
        </w:rPr>
      </w:pPr>
    </w:p>
    <w:p w14:paraId="5809770F" w14:textId="77777777" w:rsidR="00EA10A1" w:rsidRDefault="00EA10A1" w:rsidP="00EA10A1">
      <w:pPr>
        <w:rPr>
          <w:u w:val="single"/>
        </w:rPr>
      </w:pPr>
    </w:p>
    <w:p w14:paraId="12B5EB01" w14:textId="77777777" w:rsidR="00EA10A1" w:rsidRDefault="00EA10A1" w:rsidP="00EA10A1">
      <w:pPr>
        <w:rPr>
          <w:u w:val="single"/>
        </w:rPr>
      </w:pPr>
    </w:p>
    <w:p w14:paraId="2DD72B49" w14:textId="77777777" w:rsidR="00EA10A1" w:rsidRDefault="00EA10A1" w:rsidP="00EA10A1">
      <w:pPr>
        <w:rPr>
          <w:u w:val="single"/>
        </w:rPr>
      </w:pPr>
    </w:p>
    <w:p w14:paraId="680064E0" w14:textId="77777777" w:rsidR="00EA10A1" w:rsidRDefault="00EA10A1" w:rsidP="00EA10A1">
      <w:pPr>
        <w:rPr>
          <w:u w:val="single"/>
        </w:rPr>
      </w:pPr>
    </w:p>
    <w:p w14:paraId="727F92E4" w14:textId="77777777" w:rsidR="00EA10A1" w:rsidRDefault="00EA10A1" w:rsidP="00EA10A1">
      <w:pPr>
        <w:rPr>
          <w:u w:val="single"/>
        </w:rPr>
      </w:pPr>
    </w:p>
    <w:p w14:paraId="7EB44395" w14:textId="77777777" w:rsidR="00EA10A1" w:rsidRDefault="00EA10A1" w:rsidP="00EA10A1">
      <w:pPr>
        <w:rPr>
          <w:u w:val="single"/>
        </w:rPr>
      </w:pPr>
    </w:p>
    <w:p w14:paraId="403EF20B" w14:textId="77777777" w:rsidR="00EA10A1" w:rsidRDefault="00EA10A1" w:rsidP="00EA10A1">
      <w:pPr>
        <w:rPr>
          <w:u w:val="single"/>
        </w:rPr>
      </w:pPr>
    </w:p>
    <w:p w14:paraId="0BB7C711" w14:textId="77777777" w:rsidR="00EA10A1" w:rsidRDefault="00EA10A1" w:rsidP="00EA10A1">
      <w:pPr>
        <w:rPr>
          <w:u w:val="single"/>
        </w:rPr>
      </w:pPr>
    </w:p>
    <w:p w14:paraId="04DF03A7" w14:textId="77777777" w:rsidR="00EA10A1" w:rsidRDefault="00EA10A1" w:rsidP="00EA10A1">
      <w:pPr>
        <w:spacing w:before="30" w:after="30"/>
        <w:rPr>
          <w:u w:val="single"/>
        </w:rPr>
      </w:pPr>
    </w:p>
    <w:p w14:paraId="6AAA87F2" w14:textId="006D86F5" w:rsidR="00917114" w:rsidRDefault="00917114" w:rsidP="00EA10A1">
      <w:pPr>
        <w:spacing w:before="30" w:after="30"/>
        <w:rPr>
          <w:u w:val="single"/>
        </w:rPr>
      </w:pPr>
      <w:r>
        <w:rPr>
          <w:u w:val="single"/>
        </w:rPr>
        <w:lastRenderedPageBreak/>
        <w:t xml:space="preserve">Section 2: </w:t>
      </w:r>
      <w:r w:rsidRPr="00917114">
        <w:rPr>
          <w:u w:val="single"/>
        </w:rPr>
        <w:t>Evaluation</w:t>
      </w:r>
    </w:p>
    <w:p w14:paraId="52457308" w14:textId="77777777" w:rsidR="00494BD8" w:rsidRDefault="00494BD8" w:rsidP="00EA10A1">
      <w:pPr>
        <w:spacing w:before="30" w:after="30"/>
      </w:pPr>
    </w:p>
    <w:p w14:paraId="05BD2804" w14:textId="275CEFB1" w:rsidR="00494BD8" w:rsidRDefault="00660ADF" w:rsidP="00EA10A1">
      <w:pPr>
        <w:spacing w:before="30" w:after="30"/>
      </w:pPr>
      <w:r>
        <w:t xml:space="preserve">This activity has </w:t>
      </w:r>
      <w:r w:rsidR="00494BD8">
        <w:t>both</w:t>
      </w:r>
      <w:r>
        <w:t xml:space="preserve"> strengths and weaknesses. The </w:t>
      </w:r>
      <w:r w:rsidR="00494BD8">
        <w:t>plan aims</w:t>
      </w:r>
      <w:r>
        <w:t xml:space="preserve"> to enhance the mathematical development of the children within the early years and allow the children to explore their own skills. Firstly, the resources in the activity are basic and there is not a variety of different pieces of equipment to use. For example, </w:t>
      </w:r>
      <w:r w:rsidR="00494BD8">
        <w:t xml:space="preserve">the plan incorporates the use of ‘real life’ equipment such as </w:t>
      </w:r>
      <w:r w:rsidR="00494BD8" w:rsidRPr="00952F15">
        <w:t xml:space="preserve">a </w:t>
      </w:r>
      <w:r w:rsidRPr="00952F15">
        <w:t>knife</w:t>
      </w:r>
      <w:r w:rsidR="00494BD8">
        <w:t xml:space="preserve">. </w:t>
      </w:r>
      <w:proofErr w:type="spellStart"/>
      <w:r w:rsidR="00494BD8">
        <w:t>Springstone</w:t>
      </w:r>
      <w:proofErr w:type="spellEnd"/>
      <w:r w:rsidR="00494BD8">
        <w:t xml:space="preserve"> (2019) states that Montessori believed that all children should work with ‘real </w:t>
      </w:r>
      <w:proofErr w:type="gramStart"/>
      <w:r w:rsidR="00952F15">
        <w:t>materials’</w:t>
      </w:r>
      <w:proofErr w:type="gramEnd"/>
      <w:r w:rsidR="00494BD8">
        <w:t xml:space="preserve">. </w:t>
      </w:r>
      <w:proofErr w:type="spellStart"/>
      <w:r w:rsidR="00494BD8">
        <w:t>Springstone</w:t>
      </w:r>
      <w:proofErr w:type="spellEnd"/>
      <w:r w:rsidR="00494BD8">
        <w:t xml:space="preserve"> (2019) states the reason behind this is because children excel during real life experiences because they have a purposeful meaning. </w:t>
      </w:r>
      <w:proofErr w:type="spellStart"/>
      <w:r w:rsidR="00494BD8">
        <w:t>Springstone</w:t>
      </w:r>
      <w:proofErr w:type="spellEnd"/>
      <w:r w:rsidR="00494BD8">
        <w:t xml:space="preserve"> (2019) states children use real life experiences to adapt to their environment which will help them as they grow up. Montessori believed that if the child engages in real life activities, children will develop real abilities that they can use throughout their lives.  </w:t>
      </w:r>
      <w:proofErr w:type="spellStart"/>
      <w:r w:rsidR="00494BD8">
        <w:t>Springstone</w:t>
      </w:r>
      <w:proofErr w:type="spellEnd"/>
      <w:r w:rsidR="00494BD8">
        <w:t xml:space="preserve"> (2019) supports this and suggests this will support mathematical concepts and thinking. </w:t>
      </w:r>
    </w:p>
    <w:p w14:paraId="119C1B20" w14:textId="10853DBC" w:rsidR="00494BD8" w:rsidRDefault="00494BD8" w:rsidP="00EA10A1">
      <w:pPr>
        <w:spacing w:before="30" w:after="30"/>
      </w:pPr>
      <w:r>
        <w:t>T</w:t>
      </w:r>
      <w:r w:rsidR="00660ADF">
        <w:t xml:space="preserve">he other pieces of equipment </w:t>
      </w:r>
      <w:r>
        <w:t xml:space="preserve">used in this activity </w:t>
      </w:r>
      <w:r w:rsidR="00660ADF">
        <w:t>include a colander, measuring jug, spoon and a bowl</w:t>
      </w:r>
      <w:r>
        <w:t xml:space="preserve">. Tucker (2014) supports children to make connections between everyday routine and practices. Tucker (2014) states the </w:t>
      </w:r>
      <w:r w:rsidR="00660ADF">
        <w:t xml:space="preserve">child </w:t>
      </w:r>
      <w:r>
        <w:t>will</w:t>
      </w:r>
      <w:r w:rsidR="00660ADF">
        <w:t xml:space="preserve"> use their mathematical skills such as measuring </w:t>
      </w:r>
      <w:r>
        <w:t>and counting when carrying out a cooking activity. A weakness within this plan would be that the child is limited to the range of equipment used and the compl</w:t>
      </w:r>
      <w:r w:rsidR="00C63FD9">
        <w:t>exity</w:t>
      </w:r>
      <w:r>
        <w:t xml:space="preserve"> of the equipment may not promote the child’s thinking.  </w:t>
      </w:r>
    </w:p>
    <w:p w14:paraId="2BF347C5" w14:textId="242B8EDC" w:rsidR="00494BD8" w:rsidRDefault="00660ADF" w:rsidP="00EA10A1">
      <w:pPr>
        <w:spacing w:before="30" w:after="30"/>
      </w:pPr>
      <w:r>
        <w:t xml:space="preserve">Another weakness within the plan is that during </w:t>
      </w:r>
      <w:r w:rsidR="00C63FD9">
        <w:t xml:space="preserve">the </w:t>
      </w:r>
      <w:r>
        <w:t>activity, the practitioner supervises the child at all time</w:t>
      </w:r>
      <w:r w:rsidR="00C63FD9">
        <w:t>s</w:t>
      </w:r>
      <w:r>
        <w:t xml:space="preserve"> which supports the safety of the child during the activity, however, if the adult is observing the child constantly, there is a chance the child may feel overcrowded and will not allow themselves to be independent during the task and make decisions for themselves</w:t>
      </w:r>
      <w:r w:rsidR="00494BD8">
        <w:t xml:space="preserve"> in which case their development will not be enhanced as the child is too overcrowded. </w:t>
      </w:r>
      <w:proofErr w:type="spellStart"/>
      <w:r w:rsidR="00494BD8">
        <w:t>Dowshen</w:t>
      </w:r>
      <w:proofErr w:type="spellEnd"/>
      <w:r w:rsidR="00494BD8">
        <w:t xml:space="preserve"> (</w:t>
      </w:r>
      <w:r w:rsidR="00815F99">
        <w:t>2021</w:t>
      </w:r>
      <w:r w:rsidR="00494BD8">
        <w:t>) supports this point and explains that if children are overcrowded during an activity, they will not meet their full potential as they will not be problem solving or decision making as the practitioner will naturally answer these questions for the child</w:t>
      </w:r>
      <w:r>
        <w:t xml:space="preserve">. </w:t>
      </w:r>
    </w:p>
    <w:p w14:paraId="33721238" w14:textId="1346DA48" w:rsidR="00494BD8" w:rsidRDefault="00660ADF" w:rsidP="00EA10A1">
      <w:pPr>
        <w:spacing w:before="30" w:after="30"/>
      </w:pPr>
      <w:r>
        <w:t xml:space="preserve">The activity plan is an </w:t>
      </w:r>
      <w:r w:rsidR="00EE2F71">
        <w:t>indoor-based</w:t>
      </w:r>
      <w:r>
        <w:t xml:space="preserve"> activity, this could be a weakness towards the child enhancing their mathematic skills. Tucker (2014) suggests children will understand what they are being taught more if they are in an outside environment with fresh air and space. Tucker (2014) states that children who learn outside wi</w:t>
      </w:r>
      <w:r w:rsidR="00C63FD9">
        <w:t>ll</w:t>
      </w:r>
      <w:r>
        <w:t xml:space="preserve"> be supported in seven areas, some of which include their physical and mental development as well their mathematical development. Tucker (2014) state the theory behind this is that they will engage further into their set task as they will see the task as more of a play activity as oppose</w:t>
      </w:r>
      <w:r w:rsidR="00C63FD9">
        <w:t>d</w:t>
      </w:r>
      <w:r>
        <w:t xml:space="preserve"> to a work activity which automatically disengages the child.  On the other hand, research from Young Academics (2020) suggests that an indoor environment can be seen by a child as a play environment if the practitioners </w:t>
      </w:r>
      <w:r w:rsidR="00815F99">
        <w:t>ensure</w:t>
      </w:r>
      <w:r>
        <w:t xml:space="preserve"> that the child has a wide range of space for them to develop their ideas, and also ensure the practitioners does not overcrowd the child to allow them to engage in the activity individually. Young Academics (2020) also suggests that the practitioner can make an indoor environment seem more like play by introducing more materials</w:t>
      </w:r>
      <w:r w:rsidR="00494BD8">
        <w:t xml:space="preserve">. </w:t>
      </w:r>
      <w:r>
        <w:t xml:space="preserve"> </w:t>
      </w:r>
    </w:p>
    <w:p w14:paraId="0F457DBA" w14:textId="757B1705" w:rsidR="00660ADF" w:rsidRDefault="00660ADF" w:rsidP="00EA10A1">
      <w:pPr>
        <w:spacing w:before="30" w:after="30"/>
      </w:pPr>
      <w:r>
        <w:t xml:space="preserve">Young Academics (2020) states the practitioner can support this through asking </w:t>
      </w:r>
      <w:r w:rsidR="00EE2F71">
        <w:t>open-ended</w:t>
      </w:r>
      <w:r>
        <w:t xml:space="preserve"> questions to encourage the child to think about the activity taking place. </w:t>
      </w:r>
    </w:p>
    <w:p w14:paraId="021D7C5A" w14:textId="516530CF" w:rsidR="00660ADF" w:rsidRDefault="00660ADF" w:rsidP="00EA10A1">
      <w:pPr>
        <w:spacing w:before="30" w:after="30"/>
      </w:pPr>
      <w:r>
        <w:t>In the activity plan, children with additional learning needs have been considered. The first measurement in place is that the practitioner will be going through a step-by-step guide to the activity before beginning to give the children time to process the activity ahead.</w:t>
      </w:r>
      <w:r w:rsidR="00494BD8">
        <w:t xml:space="preserve"> The Foundation Phase (2015) supports this and states it is the responsibility of the school or </w:t>
      </w:r>
      <w:r w:rsidR="00494BD8">
        <w:lastRenderedPageBreak/>
        <w:t>setting to ensure children understand disability, race, gender or religion. Furthermore, Foundation Phase (2015) states schools or settings must work to improve access to the curriculum for children with ALN, the school must make physical improvements which can increase participation of all children, and lastly,</w:t>
      </w:r>
      <w:r w:rsidR="00494BD8" w:rsidRPr="00494BD8">
        <w:t xml:space="preserve"> </w:t>
      </w:r>
      <w:r w:rsidR="00494BD8">
        <w:t>Foundation Phase (2015</w:t>
      </w:r>
      <w:proofErr w:type="gramStart"/>
      <w:r w:rsidR="00494BD8">
        <w:t>)  states</w:t>
      </w:r>
      <w:proofErr w:type="gramEnd"/>
      <w:r w:rsidR="00494BD8">
        <w:t xml:space="preserve"> practitioners should provide information in appropriate formats.  </w:t>
      </w:r>
      <w:r>
        <w:t xml:space="preserve">Those children with ALN will have a practitioner supervise them at all times to ensure they receive the support they need. </w:t>
      </w:r>
      <w:r w:rsidR="00494BD8">
        <w:t>However, on reflection</w:t>
      </w:r>
      <w:r>
        <w:t xml:space="preserve"> the activity plan could have included a number of goals for the child to focus on. Estyn (2016) suggests that all children, but those particularly with ALN thrive on having a goal to work towards. This encourages their engagement in the task which overall will aid their mathematical development. </w:t>
      </w:r>
    </w:p>
    <w:p w14:paraId="1041746C" w14:textId="77777777" w:rsidR="00494BD8" w:rsidRDefault="00660ADF" w:rsidP="00EA10A1">
      <w:pPr>
        <w:spacing w:before="30" w:after="30"/>
      </w:pPr>
      <w:r>
        <w:t>The activity plan’s health and safety assessment is cautious and has ensured the safety of both the children and adults during the activity. Theorists would argue that the activity plan has not given the children enough scope and therefore they have not been allowed to explore their own imagination and take risks</w:t>
      </w:r>
      <w:r w:rsidR="00494BD8">
        <w:t xml:space="preserve"> as well as problem solving which encourages mathematical development</w:t>
      </w:r>
    </w:p>
    <w:p w14:paraId="128557E4" w14:textId="668AA0E4" w:rsidR="00660ADF" w:rsidRDefault="00EA10A1" w:rsidP="00EA10A1">
      <w:pPr>
        <w:spacing w:before="30" w:after="30"/>
      </w:pPr>
      <w:r>
        <w:t xml:space="preserve">Burnett </w:t>
      </w:r>
      <w:r w:rsidR="00660ADF">
        <w:t xml:space="preserve">(2020) suggests that </w:t>
      </w:r>
      <w:proofErr w:type="spellStart"/>
      <w:r w:rsidR="00660ADF">
        <w:t>Piagets</w:t>
      </w:r>
      <w:proofErr w:type="spellEnd"/>
      <w:r w:rsidR="00660ADF">
        <w:t xml:space="preserve"> theory support</w:t>
      </w:r>
      <w:r w:rsidR="00C63FD9">
        <w:t>s</w:t>
      </w:r>
      <w:r w:rsidR="00660ADF">
        <w:t xml:space="preserve"> the cognitive </w:t>
      </w:r>
      <w:r w:rsidR="00D40636">
        <w:t>development of</w:t>
      </w:r>
      <w:r w:rsidR="00660ADF">
        <w:t xml:space="preserve"> the children and believes that children learn best when observing and making their own mistakes. </w:t>
      </w:r>
      <w:r>
        <w:t xml:space="preserve">Burnett </w:t>
      </w:r>
      <w:r w:rsidR="00660ADF">
        <w:t xml:space="preserve">(2020) states that </w:t>
      </w:r>
      <w:proofErr w:type="spellStart"/>
      <w:r w:rsidR="00660ADF">
        <w:t>Piagets</w:t>
      </w:r>
      <w:proofErr w:type="spellEnd"/>
      <w:r w:rsidR="00660ADF">
        <w:t xml:space="preserve"> theory suggests that children will develop their own logical thinking through </w:t>
      </w:r>
      <w:r w:rsidR="00494BD8">
        <w:t>play-based</w:t>
      </w:r>
      <w:r w:rsidR="00660ADF">
        <w:t xml:space="preserve"> learning and a practitioner overcrowding the child especially within the health and safety of the plan can restrict their mathematical development</w:t>
      </w:r>
      <w:r w:rsidR="00494BD8">
        <w:t xml:space="preserve"> as it restricts their ability to problem solve and make decisions for themselves.</w:t>
      </w:r>
      <w:r w:rsidR="00660ADF">
        <w:t xml:space="preserve"> </w:t>
      </w:r>
    </w:p>
    <w:p w14:paraId="07CEE67C" w14:textId="60B05863" w:rsidR="00A12D89" w:rsidRDefault="00A12D89" w:rsidP="00EA10A1">
      <w:pPr>
        <w:spacing w:before="30" w:after="30"/>
      </w:pPr>
      <w:r>
        <w:t xml:space="preserve">Lastly, if the activity was planned again, the practitioners should have taken a step back and allowed the children to develop their own mathematical skills by exploring the task they were giving and using the resources provided however, the plan was clear for the children and had many mathematical factors included such and measuring, adding and subtracting. </w:t>
      </w:r>
      <w:r w:rsidR="00494BD8">
        <w:t xml:space="preserve">This is supported by Foundation Phase (2015) who states children should be given time to digest the task and be confident in making decisions and solving problems. </w:t>
      </w:r>
    </w:p>
    <w:p w14:paraId="46B1B528" w14:textId="35CEB592" w:rsidR="00EC1CD5" w:rsidRDefault="00EC1CD5" w:rsidP="00EA10A1">
      <w:pPr>
        <w:spacing w:before="30" w:after="30"/>
        <w:rPr>
          <w:u w:val="single"/>
        </w:rPr>
      </w:pPr>
      <w:r w:rsidRPr="005D2FE6">
        <w:rPr>
          <w:u w:val="single"/>
        </w:rPr>
        <w:t>Section 3 – Discussion</w:t>
      </w:r>
    </w:p>
    <w:p w14:paraId="606A59D0" w14:textId="5BD17D81" w:rsidR="00364E55" w:rsidRDefault="002A1608" w:rsidP="00EA10A1">
      <w:pPr>
        <w:spacing w:before="30" w:after="30"/>
      </w:pPr>
      <w:r>
        <w:t>The activity plan uses a range of re</w:t>
      </w:r>
      <w:r w:rsidR="00C63FD9">
        <w:t>s</w:t>
      </w:r>
      <w:r>
        <w:t>our</w:t>
      </w:r>
      <w:r w:rsidR="00C63FD9">
        <w:t>c</w:t>
      </w:r>
      <w:r>
        <w:t>es that will encourage the children to extend their mathematical skills</w:t>
      </w:r>
      <w:r w:rsidR="00FD2D64">
        <w:t xml:space="preserve"> and concepts</w:t>
      </w:r>
      <w:r>
        <w:t xml:space="preserve">. </w:t>
      </w:r>
      <w:r w:rsidR="00952F15">
        <w:t xml:space="preserve">Tucker (2014) suggests the best resources are the ones </w:t>
      </w:r>
      <w:r w:rsidR="00C63FD9">
        <w:t xml:space="preserve">that </w:t>
      </w:r>
      <w:r w:rsidR="00952F15">
        <w:t xml:space="preserve">provide opportunities for the children to be creative, these are often natural materials however they can also be plastic. </w:t>
      </w:r>
      <w:r w:rsidR="00811FD6">
        <w:t xml:space="preserve">Some of the resources used in this activity plan include a measuring jug, which encourages their measuring skills for example, quantities, and numbers, how much more or less they need to reach the required measurement. </w:t>
      </w:r>
      <w:r w:rsidR="00A46CEB">
        <w:t xml:space="preserve">The activity also uses a knife to chop up the </w:t>
      </w:r>
      <w:r w:rsidR="00FD2D64">
        <w:t>fruit, which</w:t>
      </w:r>
      <w:r w:rsidR="00A46CEB">
        <w:t xml:space="preserve"> allows the child to explore the different shapes they can create. Furthermore, this also gives the child a</w:t>
      </w:r>
      <w:r w:rsidR="00C63FD9">
        <w:t>n introduction</w:t>
      </w:r>
      <w:r w:rsidR="00A46CEB">
        <w:t xml:space="preserve"> to division, they can develop this skill by c</w:t>
      </w:r>
      <w:r w:rsidR="0057674F">
        <w:t>h</w:t>
      </w:r>
      <w:r w:rsidR="00A46CEB">
        <w:t xml:space="preserve">opping up the fruit into smaller pieces which shows them that smaller numbers go be puts into bigger number, for example, one large piece of fruit can be divided into smaller pieces.  </w:t>
      </w:r>
      <w:r w:rsidR="00811FD6">
        <w:t>This encourages their cognitive development. This is supported by Cooking with Kids (2020) who states children will use resources during a cooking activity to develop their</w:t>
      </w:r>
      <w:r w:rsidR="00A46CEB">
        <w:t xml:space="preserve"> own fine motor skills. They will use the resources given to count up the fruits, use their addition skills and their subtracting skills. Cooking with Kids (2020) states that if children participate in activities that include addition and subtraction using the resources provided, it is proven their ability will be enhanced and working in the kitchen supports this as they are carrying out a ‘hands on’ task which is more likely to be seen as a play activity as a pose to work.  </w:t>
      </w:r>
    </w:p>
    <w:p w14:paraId="4F9DCE26" w14:textId="681FBDF3" w:rsidR="00364E55" w:rsidRDefault="00364E55" w:rsidP="00EA10A1">
      <w:pPr>
        <w:spacing w:before="30" w:after="30"/>
      </w:pPr>
      <w:r>
        <w:t xml:space="preserve">Skinner (2020) suggests that children use </w:t>
      </w:r>
      <w:r w:rsidR="00A86962">
        <w:t xml:space="preserve">the resources provided to make and build the things they imagine. Skinner (2020) states children learn plenty of mathematical skills through </w:t>
      </w:r>
      <w:r w:rsidR="00A86962">
        <w:lastRenderedPageBreak/>
        <w:t xml:space="preserve">exploring construction material which can be made up of anything such as natural or plastic resources. Next, Skinner (2020) states children who work with resources are given the chance to explore their knowledge of space, shapes, estimates, measuring, counting and subtracting.  Furthermore, Skinner (2020) explains how children will not only develop mathematical skills through this type of play, it also support their cognitive development such as their social and personal skills. </w:t>
      </w:r>
      <w:r w:rsidR="00952F15">
        <w:t>Skinner (2020) suggests practitioners should consider using interesting objects within play to stimulate the child. These objects can be placed within a play setting to promote curiosity.</w:t>
      </w:r>
    </w:p>
    <w:p w14:paraId="5B6E6961" w14:textId="03EA0B5E" w:rsidR="00D40636" w:rsidRDefault="00D40636" w:rsidP="00EA10A1">
      <w:pPr>
        <w:spacing w:before="30" w:after="30"/>
      </w:pPr>
      <w:r>
        <w:t xml:space="preserve">During the development of a child’s mathematical development, it is important for the child to participate in free </w:t>
      </w:r>
      <w:r w:rsidR="00952F15">
        <w:t>play and</w:t>
      </w:r>
      <w:r>
        <w:t xml:space="preserve"> re-visit their ideas and creations. This is supported by Homan (2016) who states that children should be given the opportunity to choose what activity they want to choose, how they want to carry it out, and when they would like to finish and try something new.  Homan (2016) discusses free play as a part of a child developing into the person they become. Homan (2016) also suggest that free play encourages the cognitive development of a child and allows them to develop the ability to problem solve. </w:t>
      </w:r>
    </w:p>
    <w:p w14:paraId="29A7F067" w14:textId="7D200FF6" w:rsidR="00D40636" w:rsidRDefault="003248D4" w:rsidP="00EA10A1">
      <w:pPr>
        <w:spacing w:before="30" w:after="30"/>
      </w:pPr>
      <w:r>
        <w:t>Children’s</w:t>
      </w:r>
      <w:r w:rsidR="00D40636">
        <w:t xml:space="preserve"> </w:t>
      </w:r>
      <w:r>
        <w:t>Mathematical</w:t>
      </w:r>
      <w:r w:rsidR="00D40636">
        <w:t xml:space="preserve"> development will be supported through </w:t>
      </w:r>
      <w:r>
        <w:t>experimenting with both natural and plastic resources. Kimberly (2016) supports this and suggests there are strengths and limitations to using both types of resources. First, Kimberly (2016)</w:t>
      </w:r>
      <w:r w:rsidR="002E6DB6">
        <w:t xml:space="preserve"> states that natural resources encourage a child’s imagination because they are required to use their imagination to make the resources they have into what they want them to be. On the other hand, Kimberly (2016) states that studies show plastic toys can restrict children’s thinking skills and lim</w:t>
      </w:r>
      <w:r w:rsidR="006638E2">
        <w:t>it their curiosity during play. Imaginative play is important for a child’s healthy development, and Kimberly (2016) states wooden resources are effective for this type of play. Recent research demonstrates how children who are required to think about how or what their resource represent</w:t>
      </w:r>
      <w:r w:rsidR="00C63FD9">
        <w:t>s</w:t>
      </w:r>
      <w:r w:rsidR="006638E2">
        <w:t xml:space="preserve"> will develop their vocabulary and can show less impulsive behavio</w:t>
      </w:r>
      <w:r w:rsidR="00C63FD9">
        <w:t>u</w:t>
      </w:r>
      <w:r w:rsidR="006638E2">
        <w:t xml:space="preserve">r due </w:t>
      </w:r>
      <w:r w:rsidR="00C63FD9">
        <w:t>to their</w:t>
      </w:r>
      <w:r w:rsidR="006638E2">
        <w:t xml:space="preserve"> mind being set on the type of play they are carrying out. This is supported by Kimberly (2016) who lastly states that wooden resources play a part in a child’s physical development through body movements and climbing.</w:t>
      </w:r>
    </w:p>
    <w:p w14:paraId="61F6A23E" w14:textId="61664D28" w:rsidR="003D76F1" w:rsidRDefault="00EA7A19" w:rsidP="00EA10A1">
      <w:pPr>
        <w:spacing w:before="30" w:after="30"/>
      </w:pPr>
      <w:r>
        <w:t xml:space="preserve">Children should re-visit their previous activities </w:t>
      </w:r>
      <w:r w:rsidR="00C9342C">
        <w:t xml:space="preserve">in the days following on because this allows the child to go home and reflect on what they have done, and often a child will come back and change parts of the activity that they have been thinking about in a different environment. </w:t>
      </w:r>
      <w:r w:rsidR="003D76F1">
        <w:t>Skinner (2007) supports this and states that when a child is allowed to enjoy their task, they are more likely to continue to think and develop new ideas, which they can then change when they re-visit. Skinner (2007) also states that by revisiting and changing parts of their creation, the</w:t>
      </w:r>
      <w:r w:rsidR="00C63FD9">
        <w:t>ir</w:t>
      </w:r>
      <w:r w:rsidR="003D76F1">
        <w:t xml:space="preserve"> imaginative play can be enhanced. Getty (2018) supports this and emphasizes the importance of play and how it can shape the way a child develops their skills such as problem solving.  </w:t>
      </w:r>
    </w:p>
    <w:p w14:paraId="2DFD3481" w14:textId="4C7BE1B5" w:rsidR="0087756A" w:rsidRDefault="0087756A" w:rsidP="00EA10A1">
      <w:pPr>
        <w:spacing w:before="30" w:after="30"/>
        <w:rPr>
          <w:u w:val="single"/>
        </w:rPr>
      </w:pPr>
      <w:r>
        <w:rPr>
          <w:u w:val="single"/>
        </w:rPr>
        <w:t xml:space="preserve">Section 4: </w:t>
      </w:r>
      <w:r w:rsidR="00005A3E">
        <w:rPr>
          <w:u w:val="single"/>
        </w:rPr>
        <w:t>Explanation</w:t>
      </w:r>
      <w:r>
        <w:rPr>
          <w:u w:val="single"/>
        </w:rPr>
        <w:t xml:space="preserve"> </w:t>
      </w:r>
    </w:p>
    <w:p w14:paraId="3BC970E2" w14:textId="656E50EA" w:rsidR="0087756A" w:rsidRDefault="003D76F1" w:rsidP="00EA10A1">
      <w:pPr>
        <w:spacing w:before="30" w:after="30"/>
      </w:pPr>
      <w:r>
        <w:t xml:space="preserve">Ginn (2020) begins by using </w:t>
      </w:r>
      <w:proofErr w:type="spellStart"/>
      <w:r>
        <w:t>Piagets</w:t>
      </w:r>
      <w:proofErr w:type="spellEnd"/>
      <w:r>
        <w:t xml:space="preserve"> theory to explain the role of the adult. Ginn (2020) states that a practitioner’s key role is to provide support for the child and </w:t>
      </w:r>
      <w:r w:rsidR="00F62C22">
        <w:t>asses</w:t>
      </w:r>
      <w:r>
        <w:t xml:space="preserve"> the child’s current cognitive level. </w:t>
      </w:r>
      <w:r w:rsidR="00C333F8">
        <w:t xml:space="preserve">Ginn (2020) identifies practitioners as being those who provide knowledge and so their role includes providing children with guidance to stimulate their brain. Gin (2020) explains the role of the adult includes allowing them to make a mistake, and more importantly the child can learn from them. </w:t>
      </w:r>
      <w:r w:rsidR="00AC3EA4">
        <w:t>Furthermore, Gin (2020) suggests Piaget’s theory encourages children to experiment, as a child is more likely to engage more with the practitioner i</w:t>
      </w:r>
      <w:r w:rsidR="00C63FD9">
        <w:t>f</w:t>
      </w:r>
      <w:r w:rsidR="00AC3EA4">
        <w:t xml:space="preserve"> the activity i</w:t>
      </w:r>
      <w:r w:rsidR="00C63FD9">
        <w:t>s</w:t>
      </w:r>
      <w:r w:rsidR="00AC3EA4">
        <w:t xml:space="preserve"> seen as play. </w:t>
      </w:r>
    </w:p>
    <w:p w14:paraId="06AD9089" w14:textId="6AE5D4A8" w:rsidR="00587AC9" w:rsidRDefault="00D3613B" w:rsidP="00EA10A1">
      <w:pPr>
        <w:spacing w:before="30" w:after="30"/>
      </w:pPr>
      <w:r>
        <w:t>Research</w:t>
      </w:r>
      <w:r w:rsidR="00587AC9">
        <w:t xml:space="preserve"> </w:t>
      </w:r>
      <w:r>
        <w:t xml:space="preserve">from First Discoverers (2020) states that if a practitioner makes an activity as enjoyable as possible for the child, they are more likely to want to participate resulting in </w:t>
      </w:r>
      <w:r>
        <w:lastRenderedPageBreak/>
        <w:t xml:space="preserve">more knowledge being retained. First Discoverers (2020) suggest </w:t>
      </w:r>
      <w:r w:rsidR="00EA10A1">
        <w:t>s</w:t>
      </w:r>
      <w:r>
        <w:t>ome of the methods a practitioner</w:t>
      </w:r>
      <w:r w:rsidR="00470F45">
        <w:t xml:space="preserve"> will use include block play, which can encourage a child’s counting skills. Another activity used by First Discoverers (2020) is matching and sorting out toys by size, shape of colour for example, a practitioner would ask the child to sort crayons by colour, different pasta types by shape or blocks by size. First Discoverers (2020) states this would encourage a child to use their mathematical skills to make the decision as to which crayon is red, or which block is the biggest</w:t>
      </w:r>
      <w:r w:rsidR="008A001A">
        <w:t xml:space="preserve">. </w:t>
      </w:r>
    </w:p>
    <w:p w14:paraId="267C5454" w14:textId="1DFBF18C" w:rsidR="008A001A" w:rsidRDefault="008A001A" w:rsidP="00EA10A1">
      <w:pPr>
        <w:spacing w:before="30" w:after="30"/>
      </w:pPr>
      <w:r>
        <w:t xml:space="preserve">Research </w:t>
      </w:r>
      <w:r w:rsidR="00EA10A1">
        <w:t xml:space="preserve">from </w:t>
      </w:r>
      <w:proofErr w:type="spellStart"/>
      <w:r w:rsidR="00EA10A1">
        <w:t>Rymanowicz</w:t>
      </w:r>
      <w:proofErr w:type="spellEnd"/>
      <w:r w:rsidR="00EA10A1">
        <w:t xml:space="preserve"> (2015) </w:t>
      </w:r>
      <w:r>
        <w:t xml:space="preserve">suggests that adding to children’s play, adult can </w:t>
      </w:r>
      <w:r w:rsidR="00EA10A1">
        <w:t>assess</w:t>
      </w:r>
      <w:r>
        <w:t xml:space="preserve"> the way they react, and measure whether they are open to moving out of their comfort zone or whether they don’t engage in testing something new. </w:t>
      </w:r>
      <w:proofErr w:type="spellStart"/>
      <w:r>
        <w:t>Rymanowicz</w:t>
      </w:r>
      <w:proofErr w:type="spellEnd"/>
      <w:r>
        <w:t xml:space="preserve"> (2015) states this can</w:t>
      </w:r>
      <w:r w:rsidR="00005A3E">
        <w:t xml:space="preserve"> show a practitioner how much progress the child has made, and how confident they are. </w:t>
      </w:r>
    </w:p>
    <w:p w14:paraId="06B19385" w14:textId="69A746D9" w:rsidR="00005A3E" w:rsidRDefault="00005A3E" w:rsidP="00EA10A1">
      <w:pPr>
        <w:spacing w:before="30" w:after="30"/>
      </w:pPr>
      <w:r>
        <w:t xml:space="preserve">The Welsh Government (2020) has introduced </w:t>
      </w:r>
      <w:r w:rsidR="00C63FD9">
        <w:t xml:space="preserve">a </w:t>
      </w:r>
      <w:r>
        <w:t xml:space="preserve">new curriculum for the foundation phase in Wales that is designed to encourage children’s cognitive development. The Welsh Government (2020) has four purposes to the foundation phase that practitioners should follow. The Welsh Government (2020) states a child should be able to take risks and while doing so, express their emotions which allows them to prepare for life using play as they grow up. </w:t>
      </w:r>
      <w:r w:rsidR="00952F15">
        <w:t xml:space="preserve">It is explained </w:t>
      </w:r>
      <w:r>
        <w:t>once children have complete</w:t>
      </w:r>
      <w:r w:rsidR="00952F15">
        <w:t>d</w:t>
      </w:r>
      <w:r>
        <w:t xml:space="preserve"> the foundation phase, they should be ambitious learners who set themselves challenges to build up their knowledge.  </w:t>
      </w:r>
    </w:p>
    <w:p w14:paraId="0E2F584C" w14:textId="58AF91A2" w:rsidR="00005A3E" w:rsidRDefault="00005A3E" w:rsidP="00EA10A1">
      <w:pPr>
        <w:spacing w:before="30" w:after="30"/>
      </w:pPr>
      <w:r>
        <w:t xml:space="preserve">The Welsh Government (2020) suggest through assessment, the practitioner can shape the next steps on teaching. </w:t>
      </w:r>
    </w:p>
    <w:p w14:paraId="4A9F1657" w14:textId="7CDAA264" w:rsidR="00005A3E" w:rsidRDefault="00005A3E" w:rsidP="00EA10A1">
      <w:pPr>
        <w:spacing w:before="30" w:after="30"/>
        <w:rPr>
          <w:color w:val="000000" w:themeColor="text1"/>
        </w:rPr>
      </w:pPr>
      <w:r>
        <w:t xml:space="preserve">There are a number of methods and theories supporting how best a child develops. Denmark </w:t>
      </w:r>
      <w:proofErr w:type="gramStart"/>
      <w:r>
        <w:t>use</w:t>
      </w:r>
      <w:proofErr w:type="gramEnd"/>
      <w:r>
        <w:t xml:space="preserve"> a different approach to children’s play altogether. </w:t>
      </w:r>
      <w:r w:rsidRPr="00005A3E">
        <w:rPr>
          <w:color w:val="000000" w:themeColor="text1"/>
        </w:rPr>
        <w:t>Williams-</w:t>
      </w:r>
      <w:proofErr w:type="spellStart"/>
      <w:r w:rsidRPr="00005A3E">
        <w:rPr>
          <w:color w:val="000000" w:themeColor="text1"/>
        </w:rPr>
        <w:t>Siegfredsen</w:t>
      </w:r>
      <w:proofErr w:type="spellEnd"/>
      <w:r>
        <w:rPr>
          <w:color w:val="000000" w:themeColor="text1"/>
        </w:rPr>
        <w:t xml:space="preserve"> (2020) states that the Scandinavian methodology towards outdoor play, and it being part of the pedagogy of early years. </w:t>
      </w:r>
      <w:r w:rsidRPr="00005A3E">
        <w:rPr>
          <w:color w:val="000000" w:themeColor="text1"/>
        </w:rPr>
        <w:t>Williams-</w:t>
      </w:r>
      <w:proofErr w:type="spellStart"/>
      <w:r w:rsidRPr="00005A3E">
        <w:rPr>
          <w:color w:val="000000" w:themeColor="text1"/>
        </w:rPr>
        <w:t>Siegfredsen</w:t>
      </w:r>
      <w:proofErr w:type="spellEnd"/>
      <w:r>
        <w:rPr>
          <w:color w:val="000000" w:themeColor="text1"/>
        </w:rPr>
        <w:t xml:space="preserve"> (2020) suggests this approach originates from the work of Froebel who inspired the use of natural outdoor environments and the opportunities that children are given when playing outdoors. </w:t>
      </w:r>
    </w:p>
    <w:p w14:paraId="273B88FF" w14:textId="18E830FD" w:rsidR="00005A3E" w:rsidRDefault="00005A3E" w:rsidP="00EA10A1">
      <w:pPr>
        <w:spacing w:before="30" w:after="30"/>
        <w:rPr>
          <w:color w:val="000000" w:themeColor="text1"/>
        </w:rPr>
      </w:pPr>
      <w:r w:rsidRPr="00005A3E">
        <w:rPr>
          <w:color w:val="000000" w:themeColor="text1"/>
        </w:rPr>
        <w:t>Williams-</w:t>
      </w:r>
      <w:proofErr w:type="spellStart"/>
      <w:r w:rsidRPr="00005A3E">
        <w:rPr>
          <w:color w:val="000000" w:themeColor="text1"/>
        </w:rPr>
        <w:t>Siegfredsen</w:t>
      </w:r>
      <w:proofErr w:type="spellEnd"/>
      <w:r>
        <w:rPr>
          <w:color w:val="000000" w:themeColor="text1"/>
        </w:rPr>
        <w:t xml:space="preserve"> (2020) suggests </w:t>
      </w:r>
      <w:r w:rsidR="00C63FD9">
        <w:rPr>
          <w:color w:val="000000" w:themeColor="text1"/>
        </w:rPr>
        <w:t>F</w:t>
      </w:r>
      <w:r>
        <w:rPr>
          <w:color w:val="000000" w:themeColor="text1"/>
        </w:rPr>
        <w:t xml:space="preserve">orest school for children can arguably be a more efficient way of developing a child’s holistic development. Research suggests </w:t>
      </w:r>
      <w:r w:rsidR="00C63FD9">
        <w:rPr>
          <w:color w:val="000000" w:themeColor="text1"/>
        </w:rPr>
        <w:t>F</w:t>
      </w:r>
      <w:r>
        <w:rPr>
          <w:color w:val="000000" w:themeColor="text1"/>
        </w:rPr>
        <w:t xml:space="preserve">orest schools have </w:t>
      </w:r>
      <w:r w:rsidR="00C63FD9">
        <w:rPr>
          <w:color w:val="000000" w:themeColor="text1"/>
        </w:rPr>
        <w:t>a</w:t>
      </w:r>
      <w:r>
        <w:rPr>
          <w:color w:val="000000" w:themeColor="text1"/>
        </w:rPr>
        <w:t xml:space="preserve"> thought to develop a child’s language skills, how they communicate with one another. </w:t>
      </w:r>
      <w:r w:rsidRPr="00005A3E">
        <w:rPr>
          <w:color w:val="000000" w:themeColor="text1"/>
        </w:rPr>
        <w:t>Williams-</w:t>
      </w:r>
      <w:proofErr w:type="spellStart"/>
      <w:r w:rsidRPr="00005A3E">
        <w:rPr>
          <w:color w:val="000000" w:themeColor="text1"/>
        </w:rPr>
        <w:t>Siegfredsen</w:t>
      </w:r>
      <w:proofErr w:type="spellEnd"/>
      <w:r>
        <w:rPr>
          <w:color w:val="000000" w:themeColor="text1"/>
        </w:rPr>
        <w:t xml:space="preserve"> (2020) also states </w:t>
      </w:r>
      <w:r w:rsidR="00C63FD9">
        <w:rPr>
          <w:color w:val="000000" w:themeColor="text1"/>
        </w:rPr>
        <w:t>F</w:t>
      </w:r>
      <w:r>
        <w:rPr>
          <w:color w:val="000000" w:themeColor="text1"/>
        </w:rPr>
        <w:t xml:space="preserve">orest school </w:t>
      </w:r>
      <w:r w:rsidR="00C63FD9">
        <w:rPr>
          <w:color w:val="000000" w:themeColor="text1"/>
        </w:rPr>
        <w:t>can</w:t>
      </w:r>
      <w:r>
        <w:rPr>
          <w:color w:val="000000" w:themeColor="text1"/>
        </w:rPr>
        <w:t xml:space="preserve"> increase children’s motivation as they are outdoors, using loose parts which is seen as play as </w:t>
      </w:r>
      <w:r w:rsidR="00C63FD9">
        <w:rPr>
          <w:color w:val="000000" w:themeColor="text1"/>
        </w:rPr>
        <w:t>opposed</w:t>
      </w:r>
      <w:r>
        <w:rPr>
          <w:color w:val="000000" w:themeColor="text1"/>
        </w:rPr>
        <w:t xml:space="preserve"> to school. It is thought by </w:t>
      </w:r>
      <w:r w:rsidRPr="00005A3E">
        <w:rPr>
          <w:color w:val="000000" w:themeColor="text1"/>
        </w:rPr>
        <w:t>Williams-</w:t>
      </w:r>
      <w:proofErr w:type="spellStart"/>
      <w:r w:rsidRPr="00005A3E">
        <w:rPr>
          <w:color w:val="000000" w:themeColor="text1"/>
        </w:rPr>
        <w:t>Siegfredsen</w:t>
      </w:r>
      <w:proofErr w:type="spellEnd"/>
      <w:r>
        <w:rPr>
          <w:color w:val="000000" w:themeColor="text1"/>
        </w:rPr>
        <w:t xml:space="preserve"> (2020) that </w:t>
      </w:r>
      <w:r w:rsidR="00C63FD9">
        <w:rPr>
          <w:color w:val="000000" w:themeColor="text1"/>
        </w:rPr>
        <w:t>F</w:t>
      </w:r>
      <w:r>
        <w:rPr>
          <w:color w:val="000000" w:themeColor="text1"/>
        </w:rPr>
        <w:t xml:space="preserve">orest school has evidence of stimulating motor development, and a child’s fine motor skills. </w:t>
      </w:r>
    </w:p>
    <w:p w14:paraId="0FDF6B0F" w14:textId="4A8A3C7E" w:rsidR="00005A3E" w:rsidRPr="00005A3E" w:rsidRDefault="00005A3E" w:rsidP="00EA10A1">
      <w:pPr>
        <w:spacing w:before="30" w:after="30"/>
        <w:rPr>
          <w:color w:val="000000" w:themeColor="text1"/>
        </w:rPr>
      </w:pPr>
      <w:r>
        <w:rPr>
          <w:color w:val="000000" w:themeColor="text1"/>
        </w:rPr>
        <w:t xml:space="preserve">Forest school in Denmark gives children the opportunity to explore the outdoors, use their physical skills as well as their mental skills to make decisions and ensure they are assessing risks. </w:t>
      </w:r>
      <w:r w:rsidR="00EA10A1">
        <w:rPr>
          <w:color w:val="000000" w:themeColor="text1"/>
        </w:rPr>
        <w:t>Hathaway</w:t>
      </w:r>
      <w:r>
        <w:rPr>
          <w:color w:val="000000" w:themeColor="text1"/>
        </w:rPr>
        <w:t xml:space="preserve"> (20</w:t>
      </w:r>
      <w:r w:rsidR="00EA10A1">
        <w:rPr>
          <w:color w:val="000000" w:themeColor="text1"/>
        </w:rPr>
        <w:t>20</w:t>
      </w:r>
      <w:r>
        <w:rPr>
          <w:color w:val="000000" w:themeColor="text1"/>
        </w:rPr>
        <w:t xml:space="preserve">) explains during </w:t>
      </w:r>
      <w:r w:rsidR="00C63FD9">
        <w:rPr>
          <w:color w:val="000000" w:themeColor="text1"/>
        </w:rPr>
        <w:t>F</w:t>
      </w:r>
      <w:r>
        <w:rPr>
          <w:color w:val="000000" w:themeColor="text1"/>
        </w:rPr>
        <w:t>orest s</w:t>
      </w:r>
      <w:r w:rsidR="00C63FD9">
        <w:rPr>
          <w:color w:val="000000" w:themeColor="text1"/>
        </w:rPr>
        <w:t>chool</w:t>
      </w:r>
      <w:r>
        <w:rPr>
          <w:color w:val="000000" w:themeColor="text1"/>
        </w:rPr>
        <w:t xml:space="preserve">, the practitioners give the children direction however allow them to make decisions for themselves and </w:t>
      </w:r>
      <w:r w:rsidR="00952F15">
        <w:rPr>
          <w:color w:val="000000" w:themeColor="text1"/>
        </w:rPr>
        <w:t>assess</w:t>
      </w:r>
      <w:r>
        <w:rPr>
          <w:color w:val="000000" w:themeColor="text1"/>
        </w:rPr>
        <w:t xml:space="preserve"> whether there are risks involved in the decisions they are about t</w:t>
      </w:r>
      <w:r w:rsidR="00C63FD9">
        <w:rPr>
          <w:color w:val="000000" w:themeColor="text1"/>
        </w:rPr>
        <w:t>o</w:t>
      </w:r>
      <w:r>
        <w:rPr>
          <w:color w:val="000000" w:themeColor="text1"/>
        </w:rPr>
        <w:t xml:space="preserve"> make. </w:t>
      </w:r>
      <w:r w:rsidR="00EA10A1">
        <w:rPr>
          <w:color w:val="000000" w:themeColor="text1"/>
        </w:rPr>
        <w:t xml:space="preserve">Hathaway </w:t>
      </w:r>
      <w:r>
        <w:rPr>
          <w:color w:val="000000" w:themeColor="text1"/>
        </w:rPr>
        <w:t>(20</w:t>
      </w:r>
      <w:r w:rsidR="00EA10A1">
        <w:rPr>
          <w:color w:val="000000" w:themeColor="text1"/>
        </w:rPr>
        <w:t>20</w:t>
      </w:r>
      <w:r>
        <w:rPr>
          <w:color w:val="000000" w:themeColor="text1"/>
        </w:rPr>
        <w:t xml:space="preserve">) states a child’s mathematical skills </w:t>
      </w:r>
      <w:r w:rsidR="00952F15">
        <w:rPr>
          <w:color w:val="000000" w:themeColor="text1"/>
        </w:rPr>
        <w:t xml:space="preserve">can be achieved </w:t>
      </w:r>
      <w:r w:rsidR="00C63FD9">
        <w:rPr>
          <w:color w:val="000000" w:themeColor="text1"/>
        </w:rPr>
        <w:t>through F</w:t>
      </w:r>
      <w:r w:rsidR="00952F15">
        <w:rPr>
          <w:color w:val="000000" w:themeColor="text1"/>
        </w:rPr>
        <w:t>orest</w:t>
      </w:r>
      <w:r>
        <w:rPr>
          <w:color w:val="000000" w:themeColor="text1"/>
        </w:rPr>
        <w:t xml:space="preserve"> play as they have the opportunity to use loose parts, make mud kitchens or dens and use their imagination to carry out </w:t>
      </w:r>
      <w:r w:rsidR="00952F15">
        <w:rPr>
          <w:color w:val="000000" w:themeColor="text1"/>
        </w:rPr>
        <w:t>activities</w:t>
      </w:r>
      <w:r>
        <w:rPr>
          <w:color w:val="000000" w:themeColor="text1"/>
        </w:rPr>
        <w:t xml:space="preserve"> that will develop many different skills. </w:t>
      </w:r>
      <w:r w:rsidR="00EA10A1">
        <w:rPr>
          <w:color w:val="000000" w:themeColor="text1"/>
        </w:rPr>
        <w:t>Hathaway</w:t>
      </w:r>
      <w:r>
        <w:rPr>
          <w:color w:val="000000" w:themeColor="text1"/>
        </w:rPr>
        <w:t xml:space="preserve"> (20</w:t>
      </w:r>
      <w:r w:rsidR="00EA10A1">
        <w:rPr>
          <w:color w:val="000000" w:themeColor="text1"/>
        </w:rPr>
        <w:t>20</w:t>
      </w:r>
      <w:r>
        <w:rPr>
          <w:color w:val="000000" w:themeColor="text1"/>
        </w:rPr>
        <w:t xml:space="preserve">) states that </w:t>
      </w:r>
      <w:r w:rsidR="00C63FD9">
        <w:rPr>
          <w:color w:val="000000" w:themeColor="text1"/>
        </w:rPr>
        <w:t>F</w:t>
      </w:r>
      <w:r>
        <w:rPr>
          <w:color w:val="000000" w:themeColor="text1"/>
        </w:rPr>
        <w:t xml:space="preserve">orest play in Denmark </w:t>
      </w:r>
      <w:r w:rsidR="00952F15">
        <w:rPr>
          <w:color w:val="000000" w:themeColor="text1"/>
        </w:rPr>
        <w:t>does not formally assess young children unli</w:t>
      </w:r>
      <w:r w:rsidR="00C63FD9">
        <w:rPr>
          <w:color w:val="000000" w:themeColor="text1"/>
        </w:rPr>
        <w:t>ke</w:t>
      </w:r>
      <w:r w:rsidR="00952F15">
        <w:rPr>
          <w:color w:val="000000" w:themeColor="text1"/>
        </w:rPr>
        <w:t xml:space="preserve"> the foundation phase, when the children are </w:t>
      </w:r>
      <w:r w:rsidR="00C63FD9">
        <w:rPr>
          <w:color w:val="000000" w:themeColor="text1"/>
        </w:rPr>
        <w:t>assessed</w:t>
      </w:r>
      <w:r w:rsidR="00952F15">
        <w:rPr>
          <w:color w:val="000000" w:themeColor="text1"/>
        </w:rPr>
        <w:t xml:space="preserve"> during the majority of their learning. </w:t>
      </w:r>
    </w:p>
    <w:p w14:paraId="16673098" w14:textId="77777777" w:rsidR="00005A3E" w:rsidRPr="00005A3E" w:rsidRDefault="00005A3E" w:rsidP="00EA10A1">
      <w:pPr>
        <w:spacing w:before="30" w:after="30"/>
        <w:rPr>
          <w:color w:val="000000" w:themeColor="text1"/>
        </w:rPr>
      </w:pPr>
    </w:p>
    <w:p w14:paraId="252BB794" w14:textId="5428E8F0" w:rsidR="00005A3E" w:rsidRDefault="00005A3E" w:rsidP="00EA10A1"/>
    <w:p w14:paraId="07C810EA" w14:textId="77777777" w:rsidR="00005A3E" w:rsidRDefault="00005A3E" w:rsidP="00EA10A1"/>
    <w:p w14:paraId="08088EC7" w14:textId="77777777" w:rsidR="00EA10A1" w:rsidRDefault="00EA10A1" w:rsidP="00EA10A1">
      <w:pPr>
        <w:rPr>
          <w:color w:val="000000" w:themeColor="text1"/>
          <w:shd w:val="clear" w:color="auto" w:fill="FFFFFF"/>
        </w:rPr>
      </w:pPr>
    </w:p>
    <w:p w14:paraId="287C1FE0" w14:textId="77777777" w:rsidR="00EA10A1" w:rsidRDefault="00EA10A1" w:rsidP="00EA10A1">
      <w:pPr>
        <w:spacing w:before="30" w:after="30"/>
        <w:rPr>
          <w:color w:val="000000" w:themeColor="text1"/>
          <w:shd w:val="clear" w:color="auto" w:fill="FFFFFF"/>
        </w:rPr>
      </w:pPr>
    </w:p>
    <w:p w14:paraId="4258E146" w14:textId="1D88E9C0" w:rsidR="00EA10A1" w:rsidRPr="00EA10A1" w:rsidRDefault="00EA10A1" w:rsidP="00EA10A1">
      <w:pPr>
        <w:spacing w:before="30" w:after="30"/>
        <w:rPr>
          <w:color w:val="000000" w:themeColor="text1"/>
          <w:u w:val="single"/>
          <w:shd w:val="clear" w:color="auto" w:fill="FFFFFF"/>
        </w:rPr>
      </w:pPr>
      <w:r w:rsidRPr="00EA10A1">
        <w:rPr>
          <w:color w:val="000000" w:themeColor="text1"/>
          <w:u w:val="single"/>
          <w:shd w:val="clear" w:color="auto" w:fill="FFFFFF"/>
        </w:rPr>
        <w:lastRenderedPageBreak/>
        <w:t xml:space="preserve">References </w:t>
      </w:r>
    </w:p>
    <w:p w14:paraId="2799B962" w14:textId="77777777" w:rsidR="00EA10A1" w:rsidRPr="00EA10A1" w:rsidRDefault="00EA10A1" w:rsidP="00EA10A1">
      <w:pPr>
        <w:spacing w:before="30" w:after="30"/>
        <w:rPr>
          <w:color w:val="000000" w:themeColor="text1"/>
          <w:u w:val="single"/>
          <w:shd w:val="clear" w:color="auto" w:fill="FFFFFF"/>
        </w:rPr>
      </w:pPr>
    </w:p>
    <w:p w14:paraId="7785A607" w14:textId="77777777" w:rsidR="00EA10A1" w:rsidRPr="00EA10A1" w:rsidRDefault="00EA10A1" w:rsidP="00EA10A1">
      <w:pPr>
        <w:spacing w:before="30" w:after="30"/>
        <w:rPr>
          <w:color w:val="000000" w:themeColor="text1"/>
        </w:rPr>
      </w:pPr>
      <w:r w:rsidRPr="00EA10A1">
        <w:rPr>
          <w:color w:val="000000" w:themeColor="text1"/>
          <w:shd w:val="clear" w:color="auto" w:fill="FFFFFF"/>
        </w:rPr>
        <w:t>Burnett, J., 2020. </w:t>
      </w:r>
      <w:r w:rsidRPr="00EA10A1">
        <w:rPr>
          <w:i/>
          <w:iCs/>
          <w:color w:val="000000" w:themeColor="text1"/>
        </w:rPr>
        <w:t>Piaget Theory in Mathematics: A Better Approach to Math Instruction</w:t>
      </w:r>
      <w:r w:rsidRPr="00EA10A1">
        <w:rPr>
          <w:color w:val="000000" w:themeColor="text1"/>
          <w:shd w:val="clear" w:color="auto" w:fill="FFFFFF"/>
        </w:rPr>
        <w:t xml:space="preserve">. ORIGO Education. Available at: </w:t>
      </w:r>
      <w:hyperlink r:id="rId8" w:history="1">
        <w:r w:rsidRPr="00EA10A1">
          <w:rPr>
            <w:rStyle w:val="Hyperlink"/>
            <w:color w:val="000000" w:themeColor="text1"/>
            <w:u w:val="none"/>
            <w:shd w:val="clear" w:color="auto" w:fill="FFFFFF"/>
          </w:rPr>
          <w:t>https://www.origoeducation.com/blog/piagetian-approach-to-teaching/</w:t>
        </w:r>
      </w:hyperlink>
      <w:r w:rsidRPr="00EA10A1">
        <w:rPr>
          <w:color w:val="000000" w:themeColor="text1"/>
          <w:shd w:val="clear" w:color="auto" w:fill="FFFFFF"/>
        </w:rPr>
        <w:t xml:space="preserve"> </w:t>
      </w:r>
      <w:r w:rsidRPr="00EA10A1">
        <w:rPr>
          <w:color w:val="000000" w:themeColor="text1"/>
          <w:shd w:val="clear" w:color="auto" w:fill="FFFFFF"/>
        </w:rPr>
        <w:t>[Accessed 16 February 2021].</w:t>
      </w:r>
    </w:p>
    <w:p w14:paraId="6AEC3401" w14:textId="77777777" w:rsidR="00EA10A1" w:rsidRDefault="00EA10A1" w:rsidP="00EA10A1">
      <w:pPr>
        <w:spacing w:before="30" w:after="30"/>
        <w:rPr>
          <w:color w:val="000000" w:themeColor="text1"/>
          <w:shd w:val="clear" w:color="auto" w:fill="FFFFFF"/>
        </w:rPr>
      </w:pPr>
    </w:p>
    <w:p w14:paraId="5D3F3F6F" w14:textId="3CDFA5E6" w:rsidR="00EA10A1" w:rsidRPr="00EA10A1" w:rsidRDefault="00EA10A1" w:rsidP="00EA10A1">
      <w:pPr>
        <w:spacing w:before="30" w:after="30"/>
        <w:rPr>
          <w:color w:val="000000" w:themeColor="text1"/>
        </w:rPr>
      </w:pPr>
      <w:proofErr w:type="spellStart"/>
      <w:r w:rsidRPr="00EA10A1">
        <w:rPr>
          <w:color w:val="000000" w:themeColor="text1"/>
          <w:shd w:val="clear" w:color="auto" w:fill="FFFFFF"/>
        </w:rPr>
        <w:t>Dowshen</w:t>
      </w:r>
      <w:proofErr w:type="spellEnd"/>
      <w:r w:rsidRPr="00EA10A1">
        <w:rPr>
          <w:color w:val="000000" w:themeColor="text1"/>
          <w:shd w:val="clear" w:color="auto" w:fill="FFFFFF"/>
        </w:rPr>
        <w:t>, S. 2021.</w:t>
      </w:r>
      <w:r w:rsidRPr="00EA10A1">
        <w:rPr>
          <w:rStyle w:val="apple-converted-space"/>
          <w:color w:val="000000" w:themeColor="text1"/>
          <w:shd w:val="clear" w:color="auto" w:fill="FFFFFF"/>
        </w:rPr>
        <w:t> </w:t>
      </w:r>
      <w:proofErr w:type="spellStart"/>
      <w:r w:rsidRPr="00EA10A1">
        <w:rPr>
          <w:i/>
          <w:iCs/>
          <w:color w:val="000000" w:themeColor="text1"/>
        </w:rPr>
        <w:t>Homeschooling</w:t>
      </w:r>
      <w:proofErr w:type="spellEnd"/>
      <w:r w:rsidRPr="00EA10A1">
        <w:rPr>
          <w:i/>
          <w:iCs/>
          <w:color w:val="000000" w:themeColor="text1"/>
        </w:rPr>
        <w:t xml:space="preserve"> (for Kids) - Nemours </w:t>
      </w:r>
      <w:proofErr w:type="spellStart"/>
      <w:r w:rsidRPr="00EA10A1">
        <w:rPr>
          <w:i/>
          <w:iCs/>
          <w:color w:val="000000" w:themeColor="text1"/>
        </w:rPr>
        <w:t>KidsHealth</w:t>
      </w:r>
      <w:proofErr w:type="spellEnd"/>
      <w:r w:rsidRPr="00EA10A1">
        <w:rPr>
          <w:color w:val="000000" w:themeColor="text1"/>
          <w:shd w:val="clear" w:color="auto" w:fill="FFFFFF"/>
        </w:rPr>
        <w:t xml:space="preserve">.  Available at: </w:t>
      </w:r>
      <w:hyperlink r:id="rId9" w:history="1">
        <w:r w:rsidRPr="00EA10A1">
          <w:rPr>
            <w:rStyle w:val="Hyperlink"/>
            <w:color w:val="000000" w:themeColor="text1"/>
            <w:u w:val="none"/>
          </w:rPr>
          <w:t>https://kidshealth.org/en/kids/homeschool.html</w:t>
        </w:r>
      </w:hyperlink>
      <w:r w:rsidRPr="00EA10A1">
        <w:rPr>
          <w:color w:val="000000" w:themeColor="text1"/>
        </w:rPr>
        <w:t xml:space="preserve"> </w:t>
      </w:r>
      <w:r w:rsidRPr="00EA10A1">
        <w:rPr>
          <w:color w:val="000000" w:themeColor="text1"/>
          <w:shd w:val="clear" w:color="auto" w:fill="FFFFFF"/>
        </w:rPr>
        <w:t>[Accessed 27 February 2021].</w:t>
      </w:r>
    </w:p>
    <w:p w14:paraId="03E4D452" w14:textId="77777777" w:rsidR="00EA10A1" w:rsidRDefault="00EA10A1" w:rsidP="00EA10A1">
      <w:pPr>
        <w:spacing w:before="30" w:after="30"/>
        <w:rPr>
          <w:color w:val="000000"/>
        </w:rPr>
      </w:pPr>
    </w:p>
    <w:p w14:paraId="5E71624F" w14:textId="02940733" w:rsidR="00EA10A1" w:rsidRPr="00EA10A1" w:rsidRDefault="00EA10A1" w:rsidP="00EA10A1">
      <w:pPr>
        <w:spacing w:before="30" w:after="30"/>
      </w:pPr>
      <w:r w:rsidRPr="00EA10A1">
        <w:rPr>
          <w:color w:val="000000"/>
        </w:rPr>
        <w:t>Foundation Phase Framework</w:t>
      </w:r>
      <w:r w:rsidRPr="00EA10A1">
        <w:rPr>
          <w:color w:val="000000"/>
          <w:shd w:val="clear" w:color="auto" w:fill="FFFFFF"/>
        </w:rPr>
        <w:t xml:space="preserve">, 2015. </w:t>
      </w:r>
      <w:r w:rsidRPr="00EA10A1">
        <w:rPr>
          <w:color w:val="000000"/>
          <w:shd w:val="clear" w:color="auto" w:fill="FFFFFF"/>
        </w:rPr>
        <w:t xml:space="preserve"> [</w:t>
      </w:r>
      <w:proofErr w:type="spellStart"/>
      <w:r w:rsidRPr="00EA10A1">
        <w:rPr>
          <w:color w:val="000000"/>
          <w:shd w:val="clear" w:color="auto" w:fill="FFFFFF"/>
        </w:rPr>
        <w:t>ebook</w:t>
      </w:r>
      <w:proofErr w:type="spellEnd"/>
      <w:r w:rsidRPr="00EA10A1">
        <w:rPr>
          <w:color w:val="000000"/>
          <w:shd w:val="clear" w:color="auto" w:fill="FFFFFF"/>
        </w:rPr>
        <w:t>] Welsh Government, pp.4,5. Available at: https://hwb.gov.wales/api/storage/d5d8e39c-b534-40cb-a3f5-7e2e126d8077/foundation-phase-framework.pdf [Accessed 11 February 2021].</w:t>
      </w:r>
    </w:p>
    <w:p w14:paraId="54F88A15" w14:textId="77777777" w:rsidR="00EA10A1" w:rsidRDefault="00EA10A1" w:rsidP="00EA10A1">
      <w:pPr>
        <w:spacing w:before="30" w:after="30"/>
        <w:rPr>
          <w:color w:val="000000" w:themeColor="text1"/>
          <w:shd w:val="clear" w:color="auto" w:fill="FFFFFF"/>
        </w:rPr>
      </w:pPr>
    </w:p>
    <w:p w14:paraId="3ED55A80" w14:textId="7CB20862" w:rsidR="00EA10A1" w:rsidRPr="00EA10A1" w:rsidRDefault="00EA10A1" w:rsidP="00EA10A1">
      <w:pPr>
        <w:spacing w:before="30" w:after="30"/>
        <w:rPr>
          <w:color w:val="000000" w:themeColor="text1"/>
          <w:shd w:val="clear" w:color="auto" w:fill="FFFFFF"/>
        </w:rPr>
      </w:pPr>
      <w:r w:rsidRPr="00EA10A1">
        <w:rPr>
          <w:color w:val="000000" w:themeColor="text1"/>
          <w:shd w:val="clear" w:color="auto" w:fill="FFFFFF"/>
        </w:rPr>
        <w:t>Getty, D. 2018.</w:t>
      </w:r>
      <w:r w:rsidRPr="00EA10A1">
        <w:rPr>
          <w:rStyle w:val="apple-converted-space"/>
          <w:color w:val="000000" w:themeColor="text1"/>
          <w:shd w:val="clear" w:color="auto" w:fill="FFFFFF"/>
        </w:rPr>
        <w:t> </w:t>
      </w:r>
      <w:r w:rsidRPr="00EA10A1">
        <w:rPr>
          <w:i/>
          <w:iCs/>
          <w:color w:val="000000" w:themeColor="text1"/>
        </w:rPr>
        <w:t>Why imaginative play is important for a child’s development</w:t>
      </w:r>
      <w:r w:rsidRPr="00EA10A1">
        <w:rPr>
          <w:color w:val="000000" w:themeColor="text1"/>
          <w:shd w:val="clear" w:color="auto" w:fill="FFFFFF"/>
        </w:rPr>
        <w:t xml:space="preserve">. The Telegraph. Available at: </w:t>
      </w:r>
      <w:hyperlink r:id="rId10" w:history="1">
        <w:r w:rsidRPr="00EA10A1">
          <w:rPr>
            <w:rStyle w:val="Hyperlink"/>
            <w:color w:val="000000" w:themeColor="text1"/>
            <w:u w:val="none"/>
            <w:shd w:val="clear" w:color="auto" w:fill="FFFFFF"/>
          </w:rPr>
          <w:t>https://www.telegraph.co.uk/lifestyle/family-time/imaginative-play-benefits/</w:t>
        </w:r>
      </w:hyperlink>
      <w:r w:rsidRPr="00EA10A1">
        <w:rPr>
          <w:color w:val="000000" w:themeColor="text1"/>
          <w:shd w:val="clear" w:color="auto" w:fill="FFFFFF"/>
        </w:rPr>
        <w:t xml:space="preserve"> [Accessed 21 February 2021].</w:t>
      </w:r>
    </w:p>
    <w:p w14:paraId="7BAF002D" w14:textId="77777777" w:rsidR="00EA10A1" w:rsidRDefault="00EA10A1" w:rsidP="00EA10A1">
      <w:pPr>
        <w:pStyle w:val="Heading4"/>
        <w:shd w:val="clear" w:color="auto" w:fill="FFFFFF"/>
        <w:spacing w:before="30" w:after="30"/>
        <w:rPr>
          <w:rFonts w:ascii="Times New Roman" w:hAnsi="Times New Roman" w:cs="Times New Roman"/>
          <w:color w:val="000000"/>
          <w:shd w:val="clear" w:color="auto" w:fill="FFFFFF"/>
        </w:rPr>
      </w:pPr>
    </w:p>
    <w:p w14:paraId="19FDA643" w14:textId="5DD62750" w:rsidR="00EA10A1" w:rsidRPr="00EA10A1" w:rsidRDefault="00EA10A1" w:rsidP="00EA10A1">
      <w:pPr>
        <w:pStyle w:val="Heading4"/>
        <w:shd w:val="clear" w:color="auto" w:fill="FFFFFF"/>
        <w:spacing w:before="30" w:after="30"/>
        <w:rPr>
          <w:rFonts w:ascii="Times New Roman" w:hAnsi="Times New Roman" w:cs="Times New Roman"/>
          <w:color w:val="000000"/>
        </w:rPr>
      </w:pPr>
      <w:r w:rsidRPr="00EA10A1">
        <w:rPr>
          <w:rFonts w:ascii="Times New Roman" w:hAnsi="Times New Roman" w:cs="Times New Roman"/>
          <w:color w:val="000000"/>
          <w:shd w:val="clear" w:color="auto" w:fill="FFFFFF"/>
        </w:rPr>
        <w:t xml:space="preserve">Ginn, W., 2020. </w:t>
      </w:r>
      <w:r w:rsidRPr="00EA10A1">
        <w:rPr>
          <w:rFonts w:ascii="Times New Roman" w:hAnsi="Times New Roman" w:cs="Times New Roman"/>
          <w:color w:val="000000"/>
        </w:rPr>
        <w:t xml:space="preserve">Stages of intellectual development. </w:t>
      </w:r>
      <w:r w:rsidRPr="00EA10A1">
        <w:rPr>
          <w:rFonts w:ascii="Times New Roman" w:hAnsi="Times New Roman" w:cs="Times New Roman"/>
          <w:i w:val="0"/>
          <w:iCs w:val="0"/>
          <w:color w:val="000000"/>
          <w:shd w:val="clear" w:color="auto" w:fill="FFFFFF"/>
        </w:rPr>
        <w:t>Available at: https://www.cs.brandeis.edu/~afeinman/papers/piaget.html [Accessed 27 February 2021].</w:t>
      </w:r>
    </w:p>
    <w:p w14:paraId="2CAA12D6" w14:textId="77777777" w:rsidR="00EA10A1" w:rsidRDefault="00EA10A1" w:rsidP="00EA10A1">
      <w:pPr>
        <w:spacing w:before="30" w:after="30"/>
        <w:rPr>
          <w:color w:val="000000"/>
          <w:shd w:val="clear" w:color="auto" w:fill="FFFFFF"/>
        </w:rPr>
      </w:pPr>
    </w:p>
    <w:p w14:paraId="32E00FF0" w14:textId="03A6AF91" w:rsidR="00EA10A1" w:rsidRPr="00EA10A1" w:rsidRDefault="00EA10A1" w:rsidP="00EA10A1">
      <w:pPr>
        <w:spacing w:before="30" w:after="30"/>
      </w:pPr>
      <w:r w:rsidRPr="00EA10A1">
        <w:rPr>
          <w:color w:val="000000"/>
          <w:shd w:val="clear" w:color="auto" w:fill="FFFFFF"/>
        </w:rPr>
        <w:t>Hathaway, A., 2020.</w:t>
      </w:r>
      <w:r w:rsidRPr="00EA10A1">
        <w:rPr>
          <w:rStyle w:val="apple-converted-space"/>
          <w:color w:val="000000"/>
          <w:shd w:val="clear" w:color="auto" w:fill="FFFFFF"/>
        </w:rPr>
        <w:t> </w:t>
      </w:r>
      <w:r w:rsidRPr="00EA10A1">
        <w:rPr>
          <w:i/>
          <w:iCs/>
          <w:color w:val="000000"/>
        </w:rPr>
        <w:t xml:space="preserve">How Do Danish Child Care Settings Approach Early Outdoor Learning? </w:t>
      </w:r>
      <w:r w:rsidRPr="00EA10A1">
        <w:rPr>
          <w:color w:val="000000"/>
          <w:shd w:val="clear" w:color="auto" w:fill="FFFFFF"/>
        </w:rPr>
        <w:t xml:space="preserve"> Available at: https://famly.co/blog/the-environment/denmark-outdoor-schools-early-years/ [Accessed 28 February 2021].</w:t>
      </w:r>
    </w:p>
    <w:p w14:paraId="322BDDB1" w14:textId="77777777" w:rsidR="00EA10A1" w:rsidRDefault="00EA10A1" w:rsidP="00EA10A1">
      <w:pPr>
        <w:spacing w:before="30" w:after="30"/>
        <w:rPr>
          <w:color w:val="000000"/>
          <w:shd w:val="clear" w:color="auto" w:fill="FFFFFF"/>
        </w:rPr>
      </w:pPr>
    </w:p>
    <w:p w14:paraId="58D03B7C" w14:textId="13A16852" w:rsidR="00EA10A1" w:rsidRPr="00EA10A1" w:rsidRDefault="00EA10A1" w:rsidP="00EA10A1">
      <w:pPr>
        <w:spacing w:before="30" w:after="30"/>
        <w:rPr>
          <w:color w:val="000000" w:themeColor="text1"/>
          <w:shd w:val="clear" w:color="auto" w:fill="FFFFFF"/>
        </w:rPr>
      </w:pPr>
      <w:r w:rsidRPr="00EA10A1">
        <w:rPr>
          <w:color w:val="000000"/>
          <w:shd w:val="clear" w:color="auto" w:fill="FFFFFF"/>
        </w:rPr>
        <w:t>Homan, E., 2016.</w:t>
      </w:r>
      <w:r w:rsidRPr="00EA10A1">
        <w:rPr>
          <w:rStyle w:val="apple-converted-space"/>
          <w:color w:val="000000"/>
          <w:shd w:val="clear" w:color="auto" w:fill="FFFFFF"/>
        </w:rPr>
        <w:t> </w:t>
      </w:r>
      <w:r w:rsidRPr="00EA10A1">
        <w:rPr>
          <w:i/>
          <w:iCs/>
          <w:color w:val="000000"/>
        </w:rPr>
        <w:t xml:space="preserve">Why Free Play Is Crucial </w:t>
      </w:r>
      <w:proofErr w:type="gramStart"/>
      <w:r w:rsidRPr="00EA10A1">
        <w:rPr>
          <w:i/>
          <w:iCs/>
          <w:color w:val="000000"/>
        </w:rPr>
        <w:t>For</w:t>
      </w:r>
      <w:proofErr w:type="gramEnd"/>
      <w:r w:rsidRPr="00EA10A1">
        <w:rPr>
          <w:i/>
          <w:iCs/>
          <w:color w:val="000000"/>
        </w:rPr>
        <w:t xml:space="preserve"> Early Years Children</w:t>
      </w:r>
      <w:r w:rsidRPr="00EA10A1">
        <w:rPr>
          <w:color w:val="000000"/>
          <w:shd w:val="clear" w:color="auto" w:fill="FFFFFF"/>
        </w:rPr>
        <w:t xml:space="preserve">. Pentagon Play. Available at: </w:t>
      </w:r>
      <w:hyperlink r:id="rId11" w:history="1">
        <w:r w:rsidRPr="00EA10A1">
          <w:rPr>
            <w:rStyle w:val="Hyperlink"/>
            <w:color w:val="000000" w:themeColor="text1"/>
            <w:u w:val="none"/>
            <w:shd w:val="clear" w:color="auto" w:fill="FFFFFF"/>
          </w:rPr>
          <w:t>https://www.pentagonplay.co.uk/news-and-info/why-free-play-is-crucial-for-early-years-children</w:t>
        </w:r>
      </w:hyperlink>
      <w:r w:rsidRPr="00EA10A1">
        <w:rPr>
          <w:color w:val="000000" w:themeColor="text1"/>
          <w:shd w:val="clear" w:color="auto" w:fill="FFFFFF"/>
        </w:rPr>
        <w:t>. [Accessed 7 February 2021].</w:t>
      </w:r>
    </w:p>
    <w:p w14:paraId="7A3C7B9E" w14:textId="77777777" w:rsidR="00EA10A1" w:rsidRDefault="00EA10A1" w:rsidP="00EA10A1">
      <w:pPr>
        <w:spacing w:before="30" w:after="30"/>
        <w:rPr>
          <w:rStyle w:val="selectable"/>
          <w:color w:val="000000"/>
        </w:rPr>
      </w:pPr>
    </w:p>
    <w:p w14:paraId="4786E0F5" w14:textId="57E4A937" w:rsidR="00EA10A1" w:rsidRPr="00EA10A1" w:rsidRDefault="00EA10A1" w:rsidP="00EA10A1">
      <w:pPr>
        <w:spacing w:before="30" w:after="30"/>
        <w:rPr>
          <w:rStyle w:val="selectable"/>
          <w:color w:val="000000"/>
        </w:rPr>
      </w:pPr>
      <w:r w:rsidRPr="00EA10A1">
        <w:rPr>
          <w:rStyle w:val="selectable"/>
          <w:color w:val="000000"/>
        </w:rPr>
        <w:t>Kimberly, B., 2016.</w:t>
      </w:r>
      <w:r w:rsidRPr="00EA10A1">
        <w:rPr>
          <w:rStyle w:val="apple-converted-space"/>
          <w:color w:val="000000"/>
        </w:rPr>
        <w:t> </w:t>
      </w:r>
      <w:r w:rsidRPr="00EA10A1">
        <w:rPr>
          <w:rStyle w:val="selectable"/>
          <w:i/>
          <w:iCs/>
          <w:color w:val="000000"/>
        </w:rPr>
        <w:t>Are natural resources better than plastic toys?</w:t>
      </w:r>
      <w:r w:rsidRPr="00EA10A1">
        <w:rPr>
          <w:rStyle w:val="selectable"/>
          <w:color w:val="000000"/>
        </w:rPr>
        <w:t xml:space="preserve"> Available at: https://www.earlyyearscareers.com/eyc/enabling-environment/are-natural-resources-better-than-plastic-toys/#google_vignette. [Accessed 11 February 2021].</w:t>
      </w:r>
    </w:p>
    <w:p w14:paraId="4DC0F9A8" w14:textId="77777777" w:rsidR="00EA10A1" w:rsidRDefault="00EA10A1" w:rsidP="00EA10A1">
      <w:pPr>
        <w:spacing w:before="30" w:after="30"/>
        <w:rPr>
          <w:rStyle w:val="selectable"/>
          <w:color w:val="000000"/>
        </w:rPr>
      </w:pPr>
    </w:p>
    <w:p w14:paraId="1C70F9D6" w14:textId="7D5F5807" w:rsidR="00EA10A1" w:rsidRPr="00EA10A1" w:rsidRDefault="00EA10A1" w:rsidP="00EA10A1">
      <w:pPr>
        <w:spacing w:before="30" w:after="30"/>
      </w:pPr>
      <w:proofErr w:type="spellStart"/>
      <w:r w:rsidRPr="00EA10A1">
        <w:rPr>
          <w:rStyle w:val="selectable"/>
          <w:color w:val="000000"/>
        </w:rPr>
        <w:t>Rymanowicz</w:t>
      </w:r>
      <w:proofErr w:type="spellEnd"/>
      <w:r w:rsidRPr="00EA10A1">
        <w:rPr>
          <w:rStyle w:val="selectable"/>
          <w:color w:val="000000"/>
        </w:rPr>
        <w:t>, K., 2015.</w:t>
      </w:r>
      <w:r w:rsidRPr="00EA10A1">
        <w:rPr>
          <w:rStyle w:val="apple-converted-space"/>
          <w:color w:val="000000"/>
        </w:rPr>
        <w:t> </w:t>
      </w:r>
      <w:r w:rsidRPr="00EA10A1">
        <w:rPr>
          <w:rStyle w:val="selectable"/>
          <w:i/>
          <w:iCs/>
          <w:color w:val="000000"/>
        </w:rPr>
        <w:t>The power of play – Part 5: Adult roles in child’s play</w:t>
      </w:r>
      <w:r w:rsidRPr="00EA10A1">
        <w:rPr>
          <w:rStyle w:val="selectable"/>
          <w:color w:val="000000"/>
        </w:rPr>
        <w:t>. [online] MSU Extension. Available at:</w:t>
      </w:r>
      <w:r w:rsidRPr="00EA10A1">
        <w:rPr>
          <w:rStyle w:val="selectable"/>
          <w:color w:val="000000"/>
        </w:rPr>
        <w:t xml:space="preserve"> </w:t>
      </w:r>
      <w:r w:rsidRPr="00EA10A1">
        <w:rPr>
          <w:rStyle w:val="selectable"/>
          <w:color w:val="000000"/>
        </w:rPr>
        <w:t>https://www.canr.msu.edu/news/the_power_of_play_part_5_adult_roles_in_childs_play [Accessed 13 February 2021].</w:t>
      </w:r>
    </w:p>
    <w:p w14:paraId="67B0F1E4" w14:textId="77777777" w:rsidR="00EA10A1" w:rsidRDefault="00EA10A1" w:rsidP="00EA10A1">
      <w:pPr>
        <w:spacing w:before="30" w:after="30"/>
        <w:rPr>
          <w:color w:val="000000"/>
          <w:shd w:val="clear" w:color="auto" w:fill="FFFFFF"/>
        </w:rPr>
      </w:pPr>
    </w:p>
    <w:p w14:paraId="352D509F" w14:textId="7F367845" w:rsidR="00EA10A1" w:rsidRPr="00EA10A1" w:rsidRDefault="00EA10A1" w:rsidP="00EA10A1">
      <w:pPr>
        <w:spacing w:before="30" w:after="30"/>
      </w:pPr>
      <w:r w:rsidRPr="00EA10A1">
        <w:rPr>
          <w:color w:val="000000"/>
          <w:shd w:val="clear" w:color="auto" w:fill="FFFFFF"/>
        </w:rPr>
        <w:t>Skinner, C., 2020.</w:t>
      </w:r>
      <w:r w:rsidRPr="00EA10A1">
        <w:rPr>
          <w:rStyle w:val="apple-converted-space"/>
          <w:color w:val="000000"/>
          <w:shd w:val="clear" w:color="auto" w:fill="FFFFFF"/>
        </w:rPr>
        <w:t> </w:t>
      </w:r>
      <w:r w:rsidRPr="00EA10A1">
        <w:rPr>
          <w:i/>
          <w:iCs/>
          <w:color w:val="000000"/>
        </w:rPr>
        <w:t xml:space="preserve">Getting Constructive with Maths. </w:t>
      </w:r>
      <w:r w:rsidRPr="00EA10A1">
        <w:rPr>
          <w:i/>
          <w:iCs/>
          <w:color w:val="000000"/>
          <w:shd w:val="clear" w:color="auto" w:fill="FFFFFF"/>
        </w:rPr>
        <w:t xml:space="preserve">Learning-and-development/view/getting-constructive-with-maths.co.uk </w:t>
      </w:r>
      <w:r w:rsidRPr="00EA10A1">
        <w:rPr>
          <w:color w:val="000000"/>
          <w:shd w:val="clear" w:color="auto" w:fill="FFFFFF"/>
        </w:rPr>
        <w:t>[Accessed 9 February 2021].</w:t>
      </w:r>
    </w:p>
    <w:p w14:paraId="518794F7" w14:textId="77777777" w:rsidR="00EA10A1" w:rsidRDefault="00EA10A1" w:rsidP="00EA10A1">
      <w:pPr>
        <w:pStyle w:val="Heading1"/>
        <w:spacing w:before="30" w:beforeAutospacing="0" w:after="30" w:afterAutospacing="0"/>
        <w:rPr>
          <w:rFonts w:ascii="Times New Roman" w:hAnsi="Times New Roman"/>
          <w:b w:val="0"/>
          <w:bCs w:val="0"/>
          <w:sz w:val="24"/>
          <w:szCs w:val="24"/>
        </w:rPr>
      </w:pPr>
    </w:p>
    <w:p w14:paraId="267AC159" w14:textId="0A3C975E" w:rsidR="00EA10A1" w:rsidRPr="00EA10A1" w:rsidRDefault="00EA10A1" w:rsidP="00EA10A1">
      <w:pPr>
        <w:pStyle w:val="Heading1"/>
        <w:spacing w:before="30" w:beforeAutospacing="0" w:after="30" w:afterAutospacing="0"/>
        <w:rPr>
          <w:rFonts w:ascii="Times New Roman" w:hAnsi="Times New Roman"/>
          <w:b w:val="0"/>
          <w:bCs w:val="0"/>
          <w:sz w:val="24"/>
          <w:szCs w:val="24"/>
        </w:rPr>
      </w:pPr>
      <w:proofErr w:type="spellStart"/>
      <w:r w:rsidRPr="00EA10A1">
        <w:rPr>
          <w:rFonts w:ascii="Times New Roman" w:hAnsi="Times New Roman"/>
          <w:b w:val="0"/>
          <w:bCs w:val="0"/>
          <w:sz w:val="24"/>
          <w:szCs w:val="24"/>
        </w:rPr>
        <w:t>SpringStone</w:t>
      </w:r>
      <w:proofErr w:type="spellEnd"/>
      <w:r w:rsidRPr="00EA10A1">
        <w:rPr>
          <w:rFonts w:ascii="Times New Roman" w:hAnsi="Times New Roman"/>
          <w:b w:val="0"/>
          <w:bCs w:val="0"/>
          <w:sz w:val="24"/>
          <w:szCs w:val="24"/>
        </w:rPr>
        <w:t xml:space="preserve">, 2019. </w:t>
      </w:r>
      <w:r w:rsidRPr="00EA10A1">
        <w:rPr>
          <w:rFonts w:ascii="Times New Roman" w:hAnsi="Times New Roman"/>
          <w:b w:val="0"/>
          <w:bCs w:val="0"/>
          <w:i/>
          <w:iCs/>
          <w:color w:val="231F20"/>
          <w:sz w:val="24"/>
          <w:szCs w:val="24"/>
        </w:rPr>
        <w:t>Why are Real Materials so important in the Montessori Classroom and at home?</w:t>
      </w:r>
      <w:r w:rsidRPr="00EA10A1">
        <w:rPr>
          <w:rFonts w:ascii="Times New Roman" w:hAnsi="Times New Roman"/>
          <w:b w:val="0"/>
          <w:bCs w:val="0"/>
          <w:i/>
          <w:iCs/>
          <w:color w:val="231F20"/>
          <w:sz w:val="24"/>
          <w:szCs w:val="24"/>
        </w:rPr>
        <w:t xml:space="preserve"> </w:t>
      </w:r>
      <w:r w:rsidRPr="00EA10A1">
        <w:rPr>
          <w:rFonts w:ascii="Times New Roman" w:hAnsi="Times New Roman"/>
          <w:b w:val="0"/>
          <w:bCs w:val="0"/>
          <w:color w:val="231F20"/>
          <w:sz w:val="24"/>
          <w:szCs w:val="24"/>
        </w:rPr>
        <w:t xml:space="preserve">Available at: </w:t>
      </w:r>
      <w:r w:rsidRPr="00EA10A1">
        <w:rPr>
          <w:rFonts w:ascii="Times New Roman" w:hAnsi="Times New Roman"/>
          <w:b w:val="0"/>
          <w:bCs w:val="0"/>
          <w:color w:val="000000" w:themeColor="text1"/>
          <w:sz w:val="24"/>
          <w:szCs w:val="24"/>
        </w:rPr>
        <w:t>https://www.springstonekids.com/real-materials-important-montessori-classroom-home/</w:t>
      </w:r>
      <w:r w:rsidRPr="00EA10A1">
        <w:rPr>
          <w:rFonts w:ascii="Times New Roman" w:hAnsi="Times New Roman"/>
          <w:b w:val="0"/>
          <w:bCs w:val="0"/>
          <w:color w:val="000000" w:themeColor="text1"/>
          <w:sz w:val="24"/>
          <w:szCs w:val="24"/>
        </w:rPr>
        <w:t>. [Accessed 11 February 2021].</w:t>
      </w:r>
    </w:p>
    <w:p w14:paraId="69C27B59" w14:textId="77777777" w:rsidR="00EA10A1" w:rsidRDefault="00EA10A1" w:rsidP="00EA10A1">
      <w:pPr>
        <w:spacing w:before="30" w:after="30"/>
        <w:rPr>
          <w:color w:val="000000"/>
          <w:shd w:val="clear" w:color="auto" w:fill="FFFFFF"/>
        </w:rPr>
      </w:pPr>
    </w:p>
    <w:p w14:paraId="4E584826" w14:textId="596A9AD3" w:rsidR="00EA10A1" w:rsidRPr="00EA10A1" w:rsidRDefault="00EA10A1" w:rsidP="00EA10A1">
      <w:pPr>
        <w:spacing w:before="30" w:after="30"/>
        <w:rPr>
          <w:color w:val="000000"/>
          <w:shd w:val="clear" w:color="auto" w:fill="FFFFFF"/>
        </w:rPr>
      </w:pPr>
      <w:r w:rsidRPr="00EA10A1">
        <w:rPr>
          <w:color w:val="000000"/>
          <w:shd w:val="clear" w:color="auto" w:fill="FFFFFF"/>
        </w:rPr>
        <w:lastRenderedPageBreak/>
        <w:t>The Welsh Government 2020.</w:t>
      </w:r>
      <w:r w:rsidRPr="00EA10A1">
        <w:rPr>
          <w:rStyle w:val="apple-converted-space"/>
          <w:color w:val="000000"/>
          <w:shd w:val="clear" w:color="auto" w:fill="FFFFFF"/>
        </w:rPr>
        <w:t> </w:t>
      </w:r>
      <w:r w:rsidRPr="00EA10A1">
        <w:rPr>
          <w:i/>
          <w:iCs/>
          <w:color w:val="000000"/>
        </w:rPr>
        <w:t xml:space="preserve">Supporting learner progression assessment guidance </w:t>
      </w:r>
      <w:r w:rsidRPr="00EA10A1">
        <w:rPr>
          <w:color w:val="000000"/>
          <w:shd w:val="clear" w:color="auto" w:fill="FFFFFF"/>
        </w:rPr>
        <w:t>Available at: https://hwb.gov.wales/curriculum-for-wales/supporting-learner-progression-assessment-guidance/ [Accessed 27 February 2021].</w:t>
      </w:r>
    </w:p>
    <w:p w14:paraId="3DFE4134" w14:textId="77777777" w:rsidR="00EA10A1" w:rsidRDefault="00EA10A1" w:rsidP="00EA10A1">
      <w:pPr>
        <w:spacing w:before="30" w:after="30"/>
        <w:rPr>
          <w:color w:val="000000"/>
          <w:shd w:val="clear" w:color="auto" w:fill="FFFFFF"/>
        </w:rPr>
      </w:pPr>
    </w:p>
    <w:p w14:paraId="2BD4CB53" w14:textId="6502F858" w:rsidR="00EA10A1" w:rsidRPr="00EA10A1" w:rsidRDefault="00EA10A1" w:rsidP="00EA10A1">
      <w:pPr>
        <w:spacing w:before="30" w:after="30"/>
      </w:pPr>
      <w:r w:rsidRPr="00EA10A1">
        <w:rPr>
          <w:color w:val="000000"/>
          <w:shd w:val="clear" w:color="auto" w:fill="FFFFFF"/>
        </w:rPr>
        <w:t>Young Academics. 2020.</w:t>
      </w:r>
      <w:r w:rsidRPr="00EA10A1">
        <w:rPr>
          <w:rStyle w:val="apple-converted-space"/>
          <w:color w:val="000000"/>
          <w:shd w:val="clear" w:color="auto" w:fill="FFFFFF"/>
        </w:rPr>
        <w:t> </w:t>
      </w:r>
      <w:r w:rsidRPr="00EA10A1">
        <w:rPr>
          <w:i/>
          <w:iCs/>
          <w:color w:val="000000"/>
        </w:rPr>
        <w:t>Creating an indoor learning environment</w:t>
      </w:r>
      <w:r w:rsidRPr="00EA10A1">
        <w:rPr>
          <w:color w:val="000000"/>
          <w:shd w:val="clear" w:color="auto" w:fill="FFFFFF"/>
        </w:rPr>
        <w:t>. Available at: https://www.youngacademics.com.au/blog/creating-indoor-learning-environment/ [Accessed 5 February 2021].</w:t>
      </w:r>
    </w:p>
    <w:p w14:paraId="54DFC7F8" w14:textId="77777777" w:rsidR="00494BD8" w:rsidRPr="00EA10A1" w:rsidRDefault="00494BD8" w:rsidP="00EA10A1">
      <w:pPr>
        <w:spacing w:before="30" w:after="30"/>
      </w:pPr>
    </w:p>
    <w:p w14:paraId="72EA3808" w14:textId="77777777" w:rsidR="00005A3E" w:rsidRDefault="00005A3E" w:rsidP="00EA10A1"/>
    <w:p w14:paraId="4779A7E2" w14:textId="77777777" w:rsidR="00005A3E" w:rsidRDefault="00005A3E" w:rsidP="00EA10A1"/>
    <w:p w14:paraId="04B001DA" w14:textId="77777777" w:rsidR="0091517B" w:rsidRDefault="0091517B" w:rsidP="00EA10A1"/>
    <w:p w14:paraId="388500A9" w14:textId="77777777" w:rsidR="00C9342C" w:rsidRDefault="00C9342C" w:rsidP="00EA10A1"/>
    <w:p w14:paraId="72110E3C" w14:textId="77777777" w:rsidR="00D40636" w:rsidRDefault="00D40636" w:rsidP="00EA10A1"/>
    <w:p w14:paraId="566259D6" w14:textId="77777777" w:rsidR="00A46CEB" w:rsidRDefault="00A46CEB" w:rsidP="00EA10A1"/>
    <w:p w14:paraId="3B61C577" w14:textId="77777777" w:rsidR="00103EE1" w:rsidRDefault="00103EE1" w:rsidP="00EA10A1"/>
    <w:p w14:paraId="5AD230D4" w14:textId="4CA8293B" w:rsidR="00CE297C" w:rsidRDefault="00CE297C" w:rsidP="00EA10A1"/>
    <w:p w14:paraId="6A428BB5" w14:textId="15F67F57" w:rsidR="00CE297C" w:rsidRDefault="00CE297C" w:rsidP="00EA10A1"/>
    <w:p w14:paraId="2C7FE541" w14:textId="418AAE61" w:rsidR="00CE297C" w:rsidRDefault="00CE297C" w:rsidP="00EA10A1"/>
    <w:p w14:paraId="005088D2" w14:textId="2C9DA201" w:rsidR="00CE297C" w:rsidRDefault="00CE297C" w:rsidP="00EA10A1"/>
    <w:p w14:paraId="365CBF4E" w14:textId="1F23EB61" w:rsidR="00CE297C" w:rsidRDefault="00CE297C" w:rsidP="00EA10A1"/>
    <w:p w14:paraId="4009AC20" w14:textId="4E1D10D4" w:rsidR="00CE297C" w:rsidRDefault="00CE297C" w:rsidP="00EA10A1"/>
    <w:p w14:paraId="4C1B809D" w14:textId="5621DA94" w:rsidR="00CE297C" w:rsidRDefault="00CE297C" w:rsidP="00EA10A1"/>
    <w:p w14:paraId="6BCB4DE8" w14:textId="77777777" w:rsidR="00CE297C" w:rsidRDefault="00CE297C" w:rsidP="00EA10A1"/>
    <w:sectPr w:rsidR="00CE297C">
      <w:headerReference w:type="even" r:id="rId12"/>
      <w:headerReference w:type="default" r:id="rId13"/>
      <w:footerReference w:type="even"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E8E2A2" w14:textId="77777777" w:rsidR="008B0B1C" w:rsidRDefault="008B0B1C" w:rsidP="00762AA9">
      <w:r>
        <w:separator/>
      </w:r>
    </w:p>
  </w:endnote>
  <w:endnote w:type="continuationSeparator" w:id="0">
    <w:p w14:paraId="459898A5" w14:textId="77777777" w:rsidR="008B0B1C" w:rsidRDefault="008B0B1C" w:rsidP="00762A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
    <w:altName w:val="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4EFBB3" w14:textId="77777777" w:rsidR="008A001A" w:rsidRDefault="008A001A" w:rsidP="00762AA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E1AE0AA" w14:textId="77777777" w:rsidR="008A001A" w:rsidRDefault="008A001A" w:rsidP="00762A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7A8D2F" w14:textId="77777777" w:rsidR="008A001A" w:rsidRDefault="008A001A" w:rsidP="00762AA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1517B">
      <w:rPr>
        <w:rStyle w:val="PageNumber"/>
        <w:noProof/>
      </w:rPr>
      <w:t>5</w:t>
    </w:r>
    <w:r>
      <w:rPr>
        <w:rStyle w:val="PageNumber"/>
      </w:rPr>
      <w:fldChar w:fldCharType="end"/>
    </w:r>
  </w:p>
  <w:p w14:paraId="0B8703EB" w14:textId="77777777" w:rsidR="008A001A" w:rsidRDefault="008A001A" w:rsidP="00762A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2D80D5" w14:textId="77777777" w:rsidR="008B0B1C" w:rsidRDefault="008B0B1C" w:rsidP="00762AA9">
      <w:r>
        <w:separator/>
      </w:r>
    </w:p>
  </w:footnote>
  <w:footnote w:type="continuationSeparator" w:id="0">
    <w:p w14:paraId="4DC2132C" w14:textId="77777777" w:rsidR="008B0B1C" w:rsidRDefault="008B0B1C" w:rsidP="00762A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55C54E" w14:textId="77777777" w:rsidR="008A001A" w:rsidRDefault="008B0B1C">
    <w:pPr>
      <w:pStyle w:val="Header"/>
    </w:pPr>
    <w:sdt>
      <w:sdtPr>
        <w:id w:val="171999623"/>
        <w:placeholder>
          <w:docPart w:val="6D4F2C31D1A7E348A66785B0BD6D47DD"/>
        </w:placeholder>
        <w:temporary/>
        <w:showingPlcHdr/>
      </w:sdtPr>
      <w:sdtEndPr/>
      <w:sdtContent>
        <w:r w:rsidR="008A001A">
          <w:t>[Type text]</w:t>
        </w:r>
      </w:sdtContent>
    </w:sdt>
    <w:r w:rsidR="008A001A">
      <w:ptab w:relativeTo="margin" w:alignment="center" w:leader="none"/>
    </w:r>
    <w:sdt>
      <w:sdtPr>
        <w:id w:val="171999624"/>
        <w:placeholder>
          <w:docPart w:val="1A21A1F0ED34134E99DA08EAF35096C1"/>
        </w:placeholder>
        <w:temporary/>
        <w:showingPlcHdr/>
      </w:sdtPr>
      <w:sdtEndPr/>
      <w:sdtContent>
        <w:r w:rsidR="008A001A">
          <w:t>[Type text]</w:t>
        </w:r>
      </w:sdtContent>
    </w:sdt>
    <w:r w:rsidR="008A001A">
      <w:ptab w:relativeTo="margin" w:alignment="right" w:leader="none"/>
    </w:r>
    <w:sdt>
      <w:sdtPr>
        <w:id w:val="171999625"/>
        <w:placeholder>
          <w:docPart w:val="19964E54511E694B8C7FB69C316985F8"/>
        </w:placeholder>
        <w:temporary/>
        <w:showingPlcHdr/>
      </w:sdtPr>
      <w:sdtEndPr/>
      <w:sdtContent>
        <w:r w:rsidR="008A001A">
          <w:t>[Type text]</w:t>
        </w:r>
      </w:sdtContent>
    </w:sdt>
  </w:p>
  <w:p w14:paraId="157EF68A" w14:textId="77777777" w:rsidR="008A001A" w:rsidRDefault="008A00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C3D7AD" w14:textId="77777777" w:rsidR="008A001A" w:rsidRPr="00762AA9" w:rsidRDefault="008A001A" w:rsidP="00762AA9">
    <w:pPr>
      <w:jc w:val="both"/>
      <w:rPr>
        <w:rFonts w:ascii="Times" w:hAnsi="Times"/>
        <w:sz w:val="20"/>
        <w:szCs w:val="20"/>
      </w:rPr>
    </w:pPr>
    <w:r w:rsidRPr="00762AA9">
      <w:rPr>
        <w:rFonts w:ascii="Arial" w:hAnsi="Arial"/>
        <w:u w:val="single"/>
      </w:rPr>
      <w:t>Ella Hayes 2004357</w:t>
    </w:r>
    <w:r>
      <w:rPr>
        <w:rFonts w:ascii="Arial" w:hAnsi="Arial"/>
      </w:rPr>
      <w:t xml:space="preserve">                                                                        </w:t>
    </w:r>
    <w:r w:rsidRPr="00762AA9">
      <w:rPr>
        <w:rFonts w:ascii="Arial" w:hAnsi="Arial"/>
        <w:u w:val="single"/>
      </w:rPr>
      <w:t>EAEE4005/C</w:t>
    </w:r>
    <w:r>
      <w:rPr>
        <w:rFonts w:ascii="Arial" w:hAnsi="Arial"/>
      </w:rPr>
      <w:t xml:space="preserve">  </w:t>
    </w:r>
  </w:p>
  <w:p w14:paraId="4435B854" w14:textId="77777777" w:rsidR="008A001A" w:rsidRPr="00762AA9" w:rsidRDefault="008A001A" w:rsidP="00762AA9">
    <w:pPr>
      <w:jc w:val="both"/>
      <w:rPr>
        <w:rFonts w:ascii="Times" w:hAnsi="Times"/>
        <w:sz w:val="20"/>
        <w:szCs w:val="20"/>
      </w:rPr>
    </w:pPr>
  </w:p>
  <w:p w14:paraId="5BED35FF" w14:textId="77777777" w:rsidR="008A001A" w:rsidRDefault="008A001A">
    <w:pPr>
      <w:pStyle w:val="Header"/>
    </w:pPr>
    <w:r>
      <w:ptab w:relativeTo="margin" w:alignment="right" w:leader="none"/>
    </w:r>
  </w:p>
  <w:p w14:paraId="363D5C6B" w14:textId="77777777" w:rsidR="008A001A" w:rsidRDefault="008A00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C6F8B"/>
    <w:multiLevelType w:val="multilevel"/>
    <w:tmpl w:val="CA989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B978B4"/>
    <w:multiLevelType w:val="multilevel"/>
    <w:tmpl w:val="A6441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340178"/>
    <w:multiLevelType w:val="multilevel"/>
    <w:tmpl w:val="100E3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D638A5"/>
    <w:multiLevelType w:val="hybridMultilevel"/>
    <w:tmpl w:val="59F205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742C40"/>
    <w:multiLevelType w:val="hybridMultilevel"/>
    <w:tmpl w:val="83FE3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031669"/>
    <w:multiLevelType w:val="hybridMultilevel"/>
    <w:tmpl w:val="CFD24B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DE5DCC"/>
    <w:multiLevelType w:val="hybridMultilevel"/>
    <w:tmpl w:val="7FDA4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24305B"/>
    <w:multiLevelType w:val="multilevel"/>
    <w:tmpl w:val="804C6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7"/>
  </w:num>
  <w:num w:numId="3">
    <w:abstractNumId w:val="4"/>
  </w:num>
  <w:num w:numId="4">
    <w:abstractNumId w:val="0"/>
  </w:num>
  <w:num w:numId="5">
    <w:abstractNumId w:val="2"/>
  </w:num>
  <w:num w:numId="6">
    <w:abstractNumId w:val="3"/>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01F"/>
    <w:rsid w:val="000030BC"/>
    <w:rsid w:val="00005A3E"/>
    <w:rsid w:val="00007670"/>
    <w:rsid w:val="00010238"/>
    <w:rsid w:val="0001112A"/>
    <w:rsid w:val="0001159B"/>
    <w:rsid w:val="00013D7C"/>
    <w:rsid w:val="00017FF9"/>
    <w:rsid w:val="00032891"/>
    <w:rsid w:val="0003340B"/>
    <w:rsid w:val="00040FC8"/>
    <w:rsid w:val="00043489"/>
    <w:rsid w:val="00046FED"/>
    <w:rsid w:val="00050132"/>
    <w:rsid w:val="000521AA"/>
    <w:rsid w:val="0005297D"/>
    <w:rsid w:val="00061A94"/>
    <w:rsid w:val="00066B02"/>
    <w:rsid w:val="00071FC7"/>
    <w:rsid w:val="00077E62"/>
    <w:rsid w:val="00085EF8"/>
    <w:rsid w:val="00091A58"/>
    <w:rsid w:val="000A6AC7"/>
    <w:rsid w:val="000A7E8D"/>
    <w:rsid w:val="000B0E4F"/>
    <w:rsid w:val="000C24DE"/>
    <w:rsid w:val="000C2C77"/>
    <w:rsid w:val="000D04B7"/>
    <w:rsid w:val="000D6E6B"/>
    <w:rsid w:val="000E3669"/>
    <w:rsid w:val="000F12FB"/>
    <w:rsid w:val="000F30D5"/>
    <w:rsid w:val="000F54D1"/>
    <w:rsid w:val="000F78BE"/>
    <w:rsid w:val="00100974"/>
    <w:rsid w:val="00102AE5"/>
    <w:rsid w:val="00103C5A"/>
    <w:rsid w:val="00103EE1"/>
    <w:rsid w:val="00104846"/>
    <w:rsid w:val="00111ADE"/>
    <w:rsid w:val="001123EC"/>
    <w:rsid w:val="00132896"/>
    <w:rsid w:val="0013499E"/>
    <w:rsid w:val="00134DF0"/>
    <w:rsid w:val="00134F2F"/>
    <w:rsid w:val="001364BD"/>
    <w:rsid w:val="00143AD8"/>
    <w:rsid w:val="0014479F"/>
    <w:rsid w:val="0015220F"/>
    <w:rsid w:val="00157DAC"/>
    <w:rsid w:val="00160426"/>
    <w:rsid w:val="00160D2B"/>
    <w:rsid w:val="0016240F"/>
    <w:rsid w:val="001775E4"/>
    <w:rsid w:val="001944F6"/>
    <w:rsid w:val="001A3ED1"/>
    <w:rsid w:val="001A41CC"/>
    <w:rsid w:val="001A433C"/>
    <w:rsid w:val="001B058B"/>
    <w:rsid w:val="001B1672"/>
    <w:rsid w:val="001B4F0B"/>
    <w:rsid w:val="001B6498"/>
    <w:rsid w:val="001B7852"/>
    <w:rsid w:val="001D54C7"/>
    <w:rsid w:val="001E2B27"/>
    <w:rsid w:val="001E33FC"/>
    <w:rsid w:val="001E794A"/>
    <w:rsid w:val="001F36F7"/>
    <w:rsid w:val="001F462B"/>
    <w:rsid w:val="001F4FA6"/>
    <w:rsid w:val="00200E3B"/>
    <w:rsid w:val="0021787A"/>
    <w:rsid w:val="0022037F"/>
    <w:rsid w:val="00220CB1"/>
    <w:rsid w:val="00221027"/>
    <w:rsid w:val="00224596"/>
    <w:rsid w:val="00225099"/>
    <w:rsid w:val="002252D0"/>
    <w:rsid w:val="00226CD2"/>
    <w:rsid w:val="00227468"/>
    <w:rsid w:val="0023305B"/>
    <w:rsid w:val="00237673"/>
    <w:rsid w:val="002402C0"/>
    <w:rsid w:val="002519B8"/>
    <w:rsid w:val="0025580B"/>
    <w:rsid w:val="0025634B"/>
    <w:rsid w:val="00273441"/>
    <w:rsid w:val="00274429"/>
    <w:rsid w:val="00280026"/>
    <w:rsid w:val="002854BC"/>
    <w:rsid w:val="00286206"/>
    <w:rsid w:val="002936A5"/>
    <w:rsid w:val="002948E7"/>
    <w:rsid w:val="002A1608"/>
    <w:rsid w:val="002A1EAA"/>
    <w:rsid w:val="002D0E72"/>
    <w:rsid w:val="002D1A9B"/>
    <w:rsid w:val="002E1937"/>
    <w:rsid w:val="002E2C88"/>
    <w:rsid w:val="002E3399"/>
    <w:rsid w:val="002E6DB6"/>
    <w:rsid w:val="002E787F"/>
    <w:rsid w:val="002F3E2E"/>
    <w:rsid w:val="002F44EC"/>
    <w:rsid w:val="00303AD4"/>
    <w:rsid w:val="003048A1"/>
    <w:rsid w:val="003067C1"/>
    <w:rsid w:val="0031325F"/>
    <w:rsid w:val="00323916"/>
    <w:rsid w:val="0032434C"/>
    <w:rsid w:val="003248D4"/>
    <w:rsid w:val="00330266"/>
    <w:rsid w:val="00330BB5"/>
    <w:rsid w:val="003424F1"/>
    <w:rsid w:val="00343C9C"/>
    <w:rsid w:val="0035034D"/>
    <w:rsid w:val="00351875"/>
    <w:rsid w:val="00357F55"/>
    <w:rsid w:val="00360F8A"/>
    <w:rsid w:val="00362B67"/>
    <w:rsid w:val="00364D47"/>
    <w:rsid w:val="00364E55"/>
    <w:rsid w:val="0037258C"/>
    <w:rsid w:val="003737A7"/>
    <w:rsid w:val="0037552D"/>
    <w:rsid w:val="003755CA"/>
    <w:rsid w:val="00381FF6"/>
    <w:rsid w:val="00382E7F"/>
    <w:rsid w:val="00382F5C"/>
    <w:rsid w:val="00383640"/>
    <w:rsid w:val="00390161"/>
    <w:rsid w:val="003A192F"/>
    <w:rsid w:val="003A1CB1"/>
    <w:rsid w:val="003A3C0A"/>
    <w:rsid w:val="003A6F91"/>
    <w:rsid w:val="003B38A2"/>
    <w:rsid w:val="003C0635"/>
    <w:rsid w:val="003C1241"/>
    <w:rsid w:val="003C57E5"/>
    <w:rsid w:val="003D76F1"/>
    <w:rsid w:val="003D7B87"/>
    <w:rsid w:val="003E6BA6"/>
    <w:rsid w:val="003F00EE"/>
    <w:rsid w:val="003F0DF2"/>
    <w:rsid w:val="003F3B2D"/>
    <w:rsid w:val="003F4FB8"/>
    <w:rsid w:val="00401850"/>
    <w:rsid w:val="00405D6F"/>
    <w:rsid w:val="00407F93"/>
    <w:rsid w:val="004112C2"/>
    <w:rsid w:val="0042107B"/>
    <w:rsid w:val="0042535E"/>
    <w:rsid w:val="0042744A"/>
    <w:rsid w:val="00430819"/>
    <w:rsid w:val="00435895"/>
    <w:rsid w:val="00437283"/>
    <w:rsid w:val="0044466D"/>
    <w:rsid w:val="00445916"/>
    <w:rsid w:val="00452E64"/>
    <w:rsid w:val="004559FC"/>
    <w:rsid w:val="004650B0"/>
    <w:rsid w:val="00466F6E"/>
    <w:rsid w:val="00470F45"/>
    <w:rsid w:val="00472419"/>
    <w:rsid w:val="00473B28"/>
    <w:rsid w:val="00477D4F"/>
    <w:rsid w:val="0048172A"/>
    <w:rsid w:val="00484D35"/>
    <w:rsid w:val="00494BD8"/>
    <w:rsid w:val="00495F51"/>
    <w:rsid w:val="004A38BD"/>
    <w:rsid w:val="004A4D38"/>
    <w:rsid w:val="004C2ED5"/>
    <w:rsid w:val="004C6DCA"/>
    <w:rsid w:val="004D711F"/>
    <w:rsid w:val="004E0643"/>
    <w:rsid w:val="004F643D"/>
    <w:rsid w:val="005104AB"/>
    <w:rsid w:val="00511351"/>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74F"/>
    <w:rsid w:val="00576B9B"/>
    <w:rsid w:val="005833F9"/>
    <w:rsid w:val="005871BE"/>
    <w:rsid w:val="00587AC9"/>
    <w:rsid w:val="00593834"/>
    <w:rsid w:val="00594382"/>
    <w:rsid w:val="00595F82"/>
    <w:rsid w:val="005977A9"/>
    <w:rsid w:val="005A75DB"/>
    <w:rsid w:val="005B164C"/>
    <w:rsid w:val="005B46E0"/>
    <w:rsid w:val="005B5159"/>
    <w:rsid w:val="005B65A3"/>
    <w:rsid w:val="005C0529"/>
    <w:rsid w:val="005C7705"/>
    <w:rsid w:val="005D2FE6"/>
    <w:rsid w:val="005E423C"/>
    <w:rsid w:val="005E4561"/>
    <w:rsid w:val="005F0514"/>
    <w:rsid w:val="005F2E23"/>
    <w:rsid w:val="00600419"/>
    <w:rsid w:val="00600F10"/>
    <w:rsid w:val="006073B6"/>
    <w:rsid w:val="00610736"/>
    <w:rsid w:val="00612E11"/>
    <w:rsid w:val="00622A1D"/>
    <w:rsid w:val="00623B95"/>
    <w:rsid w:val="00631774"/>
    <w:rsid w:val="006346B3"/>
    <w:rsid w:val="00635DB9"/>
    <w:rsid w:val="00643553"/>
    <w:rsid w:val="0064424C"/>
    <w:rsid w:val="00644ABB"/>
    <w:rsid w:val="006478E0"/>
    <w:rsid w:val="00653F7E"/>
    <w:rsid w:val="0065422E"/>
    <w:rsid w:val="00654667"/>
    <w:rsid w:val="00655870"/>
    <w:rsid w:val="00660177"/>
    <w:rsid w:val="00660ADF"/>
    <w:rsid w:val="00660E2C"/>
    <w:rsid w:val="006638E2"/>
    <w:rsid w:val="00666D20"/>
    <w:rsid w:val="00667307"/>
    <w:rsid w:val="0067212D"/>
    <w:rsid w:val="00676B22"/>
    <w:rsid w:val="00681950"/>
    <w:rsid w:val="006934CA"/>
    <w:rsid w:val="0069506A"/>
    <w:rsid w:val="006A0B0D"/>
    <w:rsid w:val="006A2EBD"/>
    <w:rsid w:val="006A47F0"/>
    <w:rsid w:val="006A52E6"/>
    <w:rsid w:val="006A6B35"/>
    <w:rsid w:val="006B67BF"/>
    <w:rsid w:val="006C0896"/>
    <w:rsid w:val="006C290B"/>
    <w:rsid w:val="006C3839"/>
    <w:rsid w:val="006C5494"/>
    <w:rsid w:val="006E377F"/>
    <w:rsid w:val="006E5F19"/>
    <w:rsid w:val="006F0BB2"/>
    <w:rsid w:val="006F5635"/>
    <w:rsid w:val="00705186"/>
    <w:rsid w:val="0070554C"/>
    <w:rsid w:val="00712567"/>
    <w:rsid w:val="00714A99"/>
    <w:rsid w:val="00716A81"/>
    <w:rsid w:val="007174A9"/>
    <w:rsid w:val="00720759"/>
    <w:rsid w:val="00722484"/>
    <w:rsid w:val="00725A8E"/>
    <w:rsid w:val="0073290E"/>
    <w:rsid w:val="00732C26"/>
    <w:rsid w:val="00735401"/>
    <w:rsid w:val="0073563A"/>
    <w:rsid w:val="00735737"/>
    <w:rsid w:val="00743B79"/>
    <w:rsid w:val="00746E26"/>
    <w:rsid w:val="00757306"/>
    <w:rsid w:val="00757CD3"/>
    <w:rsid w:val="00761122"/>
    <w:rsid w:val="00762AA9"/>
    <w:rsid w:val="00763B82"/>
    <w:rsid w:val="00766886"/>
    <w:rsid w:val="007710EA"/>
    <w:rsid w:val="0077426E"/>
    <w:rsid w:val="0077741E"/>
    <w:rsid w:val="00782CD8"/>
    <w:rsid w:val="00791BAF"/>
    <w:rsid w:val="007943D4"/>
    <w:rsid w:val="00795CD1"/>
    <w:rsid w:val="007A1665"/>
    <w:rsid w:val="007A3EC9"/>
    <w:rsid w:val="007B3B8B"/>
    <w:rsid w:val="007B50D1"/>
    <w:rsid w:val="007B595E"/>
    <w:rsid w:val="007C643D"/>
    <w:rsid w:val="007D07A1"/>
    <w:rsid w:val="007D234A"/>
    <w:rsid w:val="007E02AF"/>
    <w:rsid w:val="007E30FC"/>
    <w:rsid w:val="007F04DD"/>
    <w:rsid w:val="007F070E"/>
    <w:rsid w:val="007F0C31"/>
    <w:rsid w:val="007F2452"/>
    <w:rsid w:val="007F2C16"/>
    <w:rsid w:val="007F6229"/>
    <w:rsid w:val="00800C8B"/>
    <w:rsid w:val="00802904"/>
    <w:rsid w:val="00806E9C"/>
    <w:rsid w:val="00810DB6"/>
    <w:rsid w:val="00811FD6"/>
    <w:rsid w:val="00815F99"/>
    <w:rsid w:val="008178A5"/>
    <w:rsid w:val="0082494E"/>
    <w:rsid w:val="00826271"/>
    <w:rsid w:val="00832B43"/>
    <w:rsid w:val="00836D92"/>
    <w:rsid w:val="00840E46"/>
    <w:rsid w:val="00845506"/>
    <w:rsid w:val="00845A68"/>
    <w:rsid w:val="008605F7"/>
    <w:rsid w:val="00861EC6"/>
    <w:rsid w:val="00864A89"/>
    <w:rsid w:val="008655DB"/>
    <w:rsid w:val="00865A6F"/>
    <w:rsid w:val="00866B1A"/>
    <w:rsid w:val="00866EBD"/>
    <w:rsid w:val="00873442"/>
    <w:rsid w:val="0087756A"/>
    <w:rsid w:val="008778C4"/>
    <w:rsid w:val="008851E0"/>
    <w:rsid w:val="0088675B"/>
    <w:rsid w:val="00887F30"/>
    <w:rsid w:val="00896A92"/>
    <w:rsid w:val="008A001A"/>
    <w:rsid w:val="008A2A34"/>
    <w:rsid w:val="008A6F3F"/>
    <w:rsid w:val="008B0B1C"/>
    <w:rsid w:val="008B5C4D"/>
    <w:rsid w:val="008B6F3A"/>
    <w:rsid w:val="008D00C4"/>
    <w:rsid w:val="008E01BC"/>
    <w:rsid w:val="008E7BF9"/>
    <w:rsid w:val="008F35E4"/>
    <w:rsid w:val="008F3CEE"/>
    <w:rsid w:val="00903954"/>
    <w:rsid w:val="0091097C"/>
    <w:rsid w:val="00913270"/>
    <w:rsid w:val="00913DA0"/>
    <w:rsid w:val="0091517B"/>
    <w:rsid w:val="00917114"/>
    <w:rsid w:val="00917435"/>
    <w:rsid w:val="009177B4"/>
    <w:rsid w:val="00921156"/>
    <w:rsid w:val="00924117"/>
    <w:rsid w:val="00926B45"/>
    <w:rsid w:val="0092716A"/>
    <w:rsid w:val="00935E6C"/>
    <w:rsid w:val="00937CC6"/>
    <w:rsid w:val="00944038"/>
    <w:rsid w:val="00945C89"/>
    <w:rsid w:val="009479B0"/>
    <w:rsid w:val="00952F15"/>
    <w:rsid w:val="00954A59"/>
    <w:rsid w:val="00985057"/>
    <w:rsid w:val="0099270E"/>
    <w:rsid w:val="00993C05"/>
    <w:rsid w:val="00996517"/>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236A"/>
    <w:rsid w:val="00A12D89"/>
    <w:rsid w:val="00A13890"/>
    <w:rsid w:val="00A17300"/>
    <w:rsid w:val="00A264E4"/>
    <w:rsid w:val="00A31314"/>
    <w:rsid w:val="00A331C2"/>
    <w:rsid w:val="00A36742"/>
    <w:rsid w:val="00A37357"/>
    <w:rsid w:val="00A374B0"/>
    <w:rsid w:val="00A417D6"/>
    <w:rsid w:val="00A46CEB"/>
    <w:rsid w:val="00A46FB9"/>
    <w:rsid w:val="00A52C40"/>
    <w:rsid w:val="00A54832"/>
    <w:rsid w:val="00A54C7B"/>
    <w:rsid w:val="00A55029"/>
    <w:rsid w:val="00A560A8"/>
    <w:rsid w:val="00A60B48"/>
    <w:rsid w:val="00A66161"/>
    <w:rsid w:val="00A7265F"/>
    <w:rsid w:val="00A739D2"/>
    <w:rsid w:val="00A77866"/>
    <w:rsid w:val="00A80553"/>
    <w:rsid w:val="00A86962"/>
    <w:rsid w:val="00A92149"/>
    <w:rsid w:val="00A93372"/>
    <w:rsid w:val="00A94762"/>
    <w:rsid w:val="00A969EE"/>
    <w:rsid w:val="00AA056E"/>
    <w:rsid w:val="00AB02CE"/>
    <w:rsid w:val="00AB3F77"/>
    <w:rsid w:val="00AB7D4B"/>
    <w:rsid w:val="00AC32ED"/>
    <w:rsid w:val="00AC3EA4"/>
    <w:rsid w:val="00AC6346"/>
    <w:rsid w:val="00AD3421"/>
    <w:rsid w:val="00AD6983"/>
    <w:rsid w:val="00AE4218"/>
    <w:rsid w:val="00AE4660"/>
    <w:rsid w:val="00AF6A50"/>
    <w:rsid w:val="00B02477"/>
    <w:rsid w:val="00B026B9"/>
    <w:rsid w:val="00B02D8C"/>
    <w:rsid w:val="00B04222"/>
    <w:rsid w:val="00B105CE"/>
    <w:rsid w:val="00B13A56"/>
    <w:rsid w:val="00B30E3F"/>
    <w:rsid w:val="00B35AC1"/>
    <w:rsid w:val="00B36583"/>
    <w:rsid w:val="00B51913"/>
    <w:rsid w:val="00B5280A"/>
    <w:rsid w:val="00B53F10"/>
    <w:rsid w:val="00B56A1B"/>
    <w:rsid w:val="00B625DB"/>
    <w:rsid w:val="00B639DE"/>
    <w:rsid w:val="00B70DCB"/>
    <w:rsid w:val="00B72FA4"/>
    <w:rsid w:val="00B833AC"/>
    <w:rsid w:val="00B857CB"/>
    <w:rsid w:val="00B93A45"/>
    <w:rsid w:val="00B94A32"/>
    <w:rsid w:val="00B97B0E"/>
    <w:rsid w:val="00BA6828"/>
    <w:rsid w:val="00BB1E94"/>
    <w:rsid w:val="00BB5825"/>
    <w:rsid w:val="00BC27CB"/>
    <w:rsid w:val="00BC6982"/>
    <w:rsid w:val="00BC70F3"/>
    <w:rsid w:val="00BD62A8"/>
    <w:rsid w:val="00BD6F37"/>
    <w:rsid w:val="00BE1EA6"/>
    <w:rsid w:val="00BE23E7"/>
    <w:rsid w:val="00BE54CE"/>
    <w:rsid w:val="00BF205B"/>
    <w:rsid w:val="00BF323F"/>
    <w:rsid w:val="00BF6885"/>
    <w:rsid w:val="00C00EE3"/>
    <w:rsid w:val="00C11F77"/>
    <w:rsid w:val="00C13A0A"/>
    <w:rsid w:val="00C17823"/>
    <w:rsid w:val="00C17AA3"/>
    <w:rsid w:val="00C23A5F"/>
    <w:rsid w:val="00C23EFD"/>
    <w:rsid w:val="00C247D0"/>
    <w:rsid w:val="00C331A7"/>
    <w:rsid w:val="00C333F8"/>
    <w:rsid w:val="00C41B1A"/>
    <w:rsid w:val="00C50157"/>
    <w:rsid w:val="00C5157E"/>
    <w:rsid w:val="00C51ECC"/>
    <w:rsid w:val="00C53C9E"/>
    <w:rsid w:val="00C57B33"/>
    <w:rsid w:val="00C63FD9"/>
    <w:rsid w:val="00C641F6"/>
    <w:rsid w:val="00C734F4"/>
    <w:rsid w:val="00C73F47"/>
    <w:rsid w:val="00C80530"/>
    <w:rsid w:val="00C82345"/>
    <w:rsid w:val="00C8301A"/>
    <w:rsid w:val="00C83B41"/>
    <w:rsid w:val="00C8638E"/>
    <w:rsid w:val="00C90B1C"/>
    <w:rsid w:val="00C91794"/>
    <w:rsid w:val="00C930EC"/>
    <w:rsid w:val="00C9342C"/>
    <w:rsid w:val="00C93C78"/>
    <w:rsid w:val="00C940A0"/>
    <w:rsid w:val="00C96B03"/>
    <w:rsid w:val="00CA56D3"/>
    <w:rsid w:val="00CA6D1B"/>
    <w:rsid w:val="00CB10B5"/>
    <w:rsid w:val="00CB1970"/>
    <w:rsid w:val="00CB3E18"/>
    <w:rsid w:val="00CB7119"/>
    <w:rsid w:val="00CB7D2B"/>
    <w:rsid w:val="00CC38E5"/>
    <w:rsid w:val="00CC5136"/>
    <w:rsid w:val="00CC773B"/>
    <w:rsid w:val="00CD31B2"/>
    <w:rsid w:val="00CD3F18"/>
    <w:rsid w:val="00CD5119"/>
    <w:rsid w:val="00CD739E"/>
    <w:rsid w:val="00CE0A30"/>
    <w:rsid w:val="00CE0CCF"/>
    <w:rsid w:val="00CE297C"/>
    <w:rsid w:val="00CE2E74"/>
    <w:rsid w:val="00CE660E"/>
    <w:rsid w:val="00CF6B5C"/>
    <w:rsid w:val="00D01137"/>
    <w:rsid w:val="00D102C6"/>
    <w:rsid w:val="00D11EFC"/>
    <w:rsid w:val="00D14954"/>
    <w:rsid w:val="00D202E4"/>
    <w:rsid w:val="00D266F0"/>
    <w:rsid w:val="00D30EDE"/>
    <w:rsid w:val="00D3613B"/>
    <w:rsid w:val="00D3643B"/>
    <w:rsid w:val="00D40636"/>
    <w:rsid w:val="00D60AF8"/>
    <w:rsid w:val="00D74126"/>
    <w:rsid w:val="00D7516A"/>
    <w:rsid w:val="00D75D08"/>
    <w:rsid w:val="00D77169"/>
    <w:rsid w:val="00D81692"/>
    <w:rsid w:val="00D91FFE"/>
    <w:rsid w:val="00D921BA"/>
    <w:rsid w:val="00DA0D28"/>
    <w:rsid w:val="00DB1796"/>
    <w:rsid w:val="00DB7CC4"/>
    <w:rsid w:val="00DC510B"/>
    <w:rsid w:val="00DD12C3"/>
    <w:rsid w:val="00DD2C8D"/>
    <w:rsid w:val="00DD529F"/>
    <w:rsid w:val="00DD7817"/>
    <w:rsid w:val="00DE4BEC"/>
    <w:rsid w:val="00DE5AD4"/>
    <w:rsid w:val="00DE5CB2"/>
    <w:rsid w:val="00DE75C4"/>
    <w:rsid w:val="00DF09CB"/>
    <w:rsid w:val="00DF31D3"/>
    <w:rsid w:val="00DF55DE"/>
    <w:rsid w:val="00DF5EB9"/>
    <w:rsid w:val="00DF6F92"/>
    <w:rsid w:val="00E047D4"/>
    <w:rsid w:val="00E06A17"/>
    <w:rsid w:val="00E11120"/>
    <w:rsid w:val="00E13BED"/>
    <w:rsid w:val="00E3732E"/>
    <w:rsid w:val="00E523F0"/>
    <w:rsid w:val="00E541A3"/>
    <w:rsid w:val="00E542B3"/>
    <w:rsid w:val="00E574DB"/>
    <w:rsid w:val="00E5788A"/>
    <w:rsid w:val="00E66951"/>
    <w:rsid w:val="00E700C3"/>
    <w:rsid w:val="00E71180"/>
    <w:rsid w:val="00E7372A"/>
    <w:rsid w:val="00E849F8"/>
    <w:rsid w:val="00E86504"/>
    <w:rsid w:val="00E8652C"/>
    <w:rsid w:val="00E919C6"/>
    <w:rsid w:val="00E931A8"/>
    <w:rsid w:val="00EA10A1"/>
    <w:rsid w:val="00EA1661"/>
    <w:rsid w:val="00EA2101"/>
    <w:rsid w:val="00EA2505"/>
    <w:rsid w:val="00EA55F9"/>
    <w:rsid w:val="00EA6DCC"/>
    <w:rsid w:val="00EA7A19"/>
    <w:rsid w:val="00EB45A6"/>
    <w:rsid w:val="00EB5917"/>
    <w:rsid w:val="00EC1CD5"/>
    <w:rsid w:val="00EC2DEE"/>
    <w:rsid w:val="00EC46A6"/>
    <w:rsid w:val="00EC5B42"/>
    <w:rsid w:val="00ED401F"/>
    <w:rsid w:val="00ED7C59"/>
    <w:rsid w:val="00EE0A85"/>
    <w:rsid w:val="00EE2F71"/>
    <w:rsid w:val="00EE4030"/>
    <w:rsid w:val="00EE4355"/>
    <w:rsid w:val="00EE55D2"/>
    <w:rsid w:val="00EF0C52"/>
    <w:rsid w:val="00EF3100"/>
    <w:rsid w:val="00EF4ACA"/>
    <w:rsid w:val="00EF6A56"/>
    <w:rsid w:val="00EF6EDE"/>
    <w:rsid w:val="00EF753E"/>
    <w:rsid w:val="00F01287"/>
    <w:rsid w:val="00F11A76"/>
    <w:rsid w:val="00F13066"/>
    <w:rsid w:val="00F208C8"/>
    <w:rsid w:val="00F226C0"/>
    <w:rsid w:val="00F26954"/>
    <w:rsid w:val="00F32E0A"/>
    <w:rsid w:val="00F41472"/>
    <w:rsid w:val="00F45B0B"/>
    <w:rsid w:val="00F52E75"/>
    <w:rsid w:val="00F60D3B"/>
    <w:rsid w:val="00F62C22"/>
    <w:rsid w:val="00F641FE"/>
    <w:rsid w:val="00F679D3"/>
    <w:rsid w:val="00F70A42"/>
    <w:rsid w:val="00F83908"/>
    <w:rsid w:val="00F90ECC"/>
    <w:rsid w:val="00F9425B"/>
    <w:rsid w:val="00FA6037"/>
    <w:rsid w:val="00FA7DF3"/>
    <w:rsid w:val="00FB29CF"/>
    <w:rsid w:val="00FB5AC0"/>
    <w:rsid w:val="00FC2805"/>
    <w:rsid w:val="00FC33AD"/>
    <w:rsid w:val="00FC4FDA"/>
    <w:rsid w:val="00FD2D64"/>
    <w:rsid w:val="00FD640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CE8F3B3"/>
  <w15:docId w15:val="{98283ABB-2D57-6B44-ABF7-8EFD4E686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0A1"/>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link w:val="Heading1Char"/>
    <w:uiPriority w:val="9"/>
    <w:qFormat/>
    <w:rsid w:val="00762AA9"/>
    <w:pPr>
      <w:spacing w:before="100" w:beforeAutospacing="1" w:after="100" w:afterAutospacing="1"/>
      <w:outlineLvl w:val="0"/>
    </w:pPr>
    <w:rPr>
      <w:rFonts w:ascii="Times" w:hAnsi="Times"/>
      <w:b/>
      <w:bCs/>
      <w:kern w:val="36"/>
      <w:sz w:val="48"/>
      <w:szCs w:val="48"/>
    </w:rPr>
  </w:style>
  <w:style w:type="paragraph" w:styleId="Heading4">
    <w:name w:val="heading 4"/>
    <w:basedOn w:val="Normal"/>
    <w:next w:val="Normal"/>
    <w:link w:val="Heading4Char"/>
    <w:uiPriority w:val="9"/>
    <w:unhideWhenUsed/>
    <w:qFormat/>
    <w:rsid w:val="00952F15"/>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62AA9"/>
    <w:pPr>
      <w:tabs>
        <w:tab w:val="center" w:pos="4320"/>
        <w:tab w:val="right" w:pos="8640"/>
      </w:tabs>
    </w:pPr>
  </w:style>
  <w:style w:type="character" w:customStyle="1" w:styleId="HeaderChar">
    <w:name w:val="Header Char"/>
    <w:basedOn w:val="DefaultParagraphFont"/>
    <w:link w:val="Header"/>
    <w:uiPriority w:val="99"/>
    <w:rsid w:val="00762AA9"/>
  </w:style>
  <w:style w:type="paragraph" w:styleId="Footer">
    <w:name w:val="footer"/>
    <w:basedOn w:val="Normal"/>
    <w:link w:val="FooterChar"/>
    <w:uiPriority w:val="99"/>
    <w:unhideWhenUsed/>
    <w:rsid w:val="00762AA9"/>
    <w:pPr>
      <w:tabs>
        <w:tab w:val="center" w:pos="4320"/>
        <w:tab w:val="right" w:pos="8640"/>
      </w:tabs>
    </w:pPr>
  </w:style>
  <w:style w:type="character" w:customStyle="1" w:styleId="FooterChar">
    <w:name w:val="Footer Char"/>
    <w:basedOn w:val="DefaultParagraphFont"/>
    <w:link w:val="Footer"/>
    <w:uiPriority w:val="99"/>
    <w:rsid w:val="00762AA9"/>
  </w:style>
  <w:style w:type="character" w:customStyle="1" w:styleId="Heading1Char">
    <w:name w:val="Heading 1 Char"/>
    <w:basedOn w:val="DefaultParagraphFont"/>
    <w:link w:val="Heading1"/>
    <w:uiPriority w:val="9"/>
    <w:rsid w:val="00762AA9"/>
    <w:rPr>
      <w:rFonts w:ascii="Times" w:hAnsi="Times"/>
      <w:b/>
      <w:bCs/>
      <w:kern w:val="36"/>
      <w:sz w:val="48"/>
      <w:szCs w:val="48"/>
      <w:lang w:val="en-GB"/>
    </w:rPr>
  </w:style>
  <w:style w:type="character" w:styleId="Hyperlink">
    <w:name w:val="Hyperlink"/>
    <w:basedOn w:val="DefaultParagraphFont"/>
    <w:uiPriority w:val="99"/>
    <w:unhideWhenUsed/>
    <w:rsid w:val="00762AA9"/>
    <w:rPr>
      <w:color w:val="0000FF"/>
      <w:u w:val="single"/>
    </w:rPr>
  </w:style>
  <w:style w:type="character" w:styleId="PageNumber">
    <w:name w:val="page number"/>
    <w:basedOn w:val="DefaultParagraphFont"/>
    <w:uiPriority w:val="99"/>
    <w:semiHidden/>
    <w:unhideWhenUsed/>
    <w:rsid w:val="00762AA9"/>
  </w:style>
  <w:style w:type="paragraph" w:styleId="NormalWeb">
    <w:name w:val="Normal (Web)"/>
    <w:basedOn w:val="Normal"/>
    <w:uiPriority w:val="99"/>
    <w:semiHidden/>
    <w:unhideWhenUsed/>
    <w:rsid w:val="0073563A"/>
    <w:pPr>
      <w:spacing w:before="100" w:beforeAutospacing="1" w:after="100" w:afterAutospacing="1"/>
    </w:pPr>
  </w:style>
  <w:style w:type="paragraph" w:styleId="ListParagraph">
    <w:name w:val="List Paragraph"/>
    <w:basedOn w:val="Normal"/>
    <w:uiPriority w:val="34"/>
    <w:qFormat/>
    <w:rsid w:val="004A38BD"/>
    <w:pPr>
      <w:ind w:left="720"/>
      <w:contextualSpacing/>
    </w:pPr>
  </w:style>
  <w:style w:type="character" w:styleId="Emphasis">
    <w:name w:val="Emphasis"/>
    <w:basedOn w:val="DefaultParagraphFont"/>
    <w:uiPriority w:val="20"/>
    <w:qFormat/>
    <w:rsid w:val="00A46CEB"/>
    <w:rPr>
      <w:i/>
      <w:iCs/>
    </w:rPr>
  </w:style>
  <w:style w:type="character" w:styleId="FollowedHyperlink">
    <w:name w:val="FollowedHyperlink"/>
    <w:basedOn w:val="DefaultParagraphFont"/>
    <w:uiPriority w:val="99"/>
    <w:semiHidden/>
    <w:unhideWhenUsed/>
    <w:rsid w:val="00A86962"/>
    <w:rPr>
      <w:color w:val="954F72" w:themeColor="followedHyperlink"/>
      <w:u w:val="single"/>
    </w:rPr>
  </w:style>
  <w:style w:type="character" w:styleId="UnresolvedMention">
    <w:name w:val="Unresolved Mention"/>
    <w:basedOn w:val="DefaultParagraphFont"/>
    <w:uiPriority w:val="99"/>
    <w:semiHidden/>
    <w:unhideWhenUsed/>
    <w:rsid w:val="00005A3E"/>
    <w:rPr>
      <w:color w:val="605E5C"/>
      <w:shd w:val="clear" w:color="auto" w:fill="E1DFDD"/>
    </w:rPr>
  </w:style>
  <w:style w:type="character" w:customStyle="1" w:styleId="apple-converted-space">
    <w:name w:val="apple-converted-space"/>
    <w:basedOn w:val="DefaultParagraphFont"/>
    <w:rsid w:val="00005A3E"/>
  </w:style>
  <w:style w:type="character" w:customStyle="1" w:styleId="Heading4Char">
    <w:name w:val="Heading 4 Char"/>
    <w:basedOn w:val="DefaultParagraphFont"/>
    <w:link w:val="Heading4"/>
    <w:uiPriority w:val="9"/>
    <w:rsid w:val="00952F15"/>
    <w:rPr>
      <w:rFonts w:asciiTheme="majorHAnsi" w:eastAsiaTheme="majorEastAsia" w:hAnsiTheme="majorHAnsi" w:cstheme="majorBidi"/>
      <w:i/>
      <w:iCs/>
      <w:color w:val="2E74B5" w:themeColor="accent1" w:themeShade="BF"/>
      <w:sz w:val="24"/>
      <w:szCs w:val="24"/>
      <w:lang w:val="en-GB" w:eastAsia="en-GB"/>
    </w:rPr>
  </w:style>
  <w:style w:type="character" w:customStyle="1" w:styleId="selectable">
    <w:name w:val="selectable"/>
    <w:basedOn w:val="DefaultParagraphFont"/>
    <w:rsid w:val="00952F15"/>
  </w:style>
  <w:style w:type="character" w:styleId="Strong">
    <w:name w:val="Strong"/>
    <w:basedOn w:val="DefaultParagraphFont"/>
    <w:uiPriority w:val="22"/>
    <w:qFormat/>
    <w:rsid w:val="00EA10A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021048">
      <w:bodyDiv w:val="1"/>
      <w:marLeft w:val="0"/>
      <w:marRight w:val="0"/>
      <w:marTop w:val="0"/>
      <w:marBottom w:val="0"/>
      <w:divBdr>
        <w:top w:val="none" w:sz="0" w:space="0" w:color="auto"/>
        <w:left w:val="none" w:sz="0" w:space="0" w:color="auto"/>
        <w:bottom w:val="none" w:sz="0" w:space="0" w:color="auto"/>
        <w:right w:val="none" w:sz="0" w:space="0" w:color="auto"/>
      </w:divBdr>
      <w:divsChild>
        <w:div w:id="837692339">
          <w:marLeft w:val="0"/>
          <w:marRight w:val="0"/>
          <w:marTop w:val="0"/>
          <w:marBottom w:val="0"/>
          <w:divBdr>
            <w:top w:val="none" w:sz="0" w:space="0" w:color="auto"/>
            <w:left w:val="none" w:sz="0" w:space="0" w:color="auto"/>
            <w:bottom w:val="none" w:sz="0" w:space="0" w:color="auto"/>
            <w:right w:val="none" w:sz="0" w:space="0" w:color="auto"/>
          </w:divBdr>
          <w:divsChild>
            <w:div w:id="1041589203">
              <w:marLeft w:val="0"/>
              <w:marRight w:val="0"/>
              <w:marTop w:val="0"/>
              <w:marBottom w:val="0"/>
              <w:divBdr>
                <w:top w:val="none" w:sz="0" w:space="0" w:color="auto"/>
                <w:left w:val="none" w:sz="0" w:space="0" w:color="auto"/>
                <w:bottom w:val="none" w:sz="0" w:space="0" w:color="auto"/>
                <w:right w:val="none" w:sz="0" w:space="0" w:color="auto"/>
              </w:divBdr>
              <w:divsChild>
                <w:div w:id="1115558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81242">
      <w:bodyDiv w:val="1"/>
      <w:marLeft w:val="0"/>
      <w:marRight w:val="0"/>
      <w:marTop w:val="0"/>
      <w:marBottom w:val="0"/>
      <w:divBdr>
        <w:top w:val="none" w:sz="0" w:space="0" w:color="auto"/>
        <w:left w:val="none" w:sz="0" w:space="0" w:color="auto"/>
        <w:bottom w:val="none" w:sz="0" w:space="0" w:color="auto"/>
        <w:right w:val="none" w:sz="0" w:space="0" w:color="auto"/>
      </w:divBdr>
    </w:div>
    <w:div w:id="334189984">
      <w:bodyDiv w:val="1"/>
      <w:marLeft w:val="0"/>
      <w:marRight w:val="0"/>
      <w:marTop w:val="0"/>
      <w:marBottom w:val="0"/>
      <w:divBdr>
        <w:top w:val="none" w:sz="0" w:space="0" w:color="auto"/>
        <w:left w:val="none" w:sz="0" w:space="0" w:color="auto"/>
        <w:bottom w:val="none" w:sz="0" w:space="0" w:color="auto"/>
        <w:right w:val="none" w:sz="0" w:space="0" w:color="auto"/>
      </w:divBdr>
    </w:div>
    <w:div w:id="468785217">
      <w:bodyDiv w:val="1"/>
      <w:marLeft w:val="0"/>
      <w:marRight w:val="0"/>
      <w:marTop w:val="0"/>
      <w:marBottom w:val="0"/>
      <w:divBdr>
        <w:top w:val="none" w:sz="0" w:space="0" w:color="auto"/>
        <w:left w:val="none" w:sz="0" w:space="0" w:color="auto"/>
        <w:bottom w:val="none" w:sz="0" w:space="0" w:color="auto"/>
        <w:right w:val="none" w:sz="0" w:space="0" w:color="auto"/>
      </w:divBdr>
      <w:divsChild>
        <w:div w:id="477114245">
          <w:marLeft w:val="0"/>
          <w:marRight w:val="0"/>
          <w:marTop w:val="0"/>
          <w:marBottom w:val="0"/>
          <w:divBdr>
            <w:top w:val="none" w:sz="0" w:space="0" w:color="auto"/>
            <w:left w:val="none" w:sz="0" w:space="0" w:color="auto"/>
            <w:bottom w:val="none" w:sz="0" w:space="0" w:color="auto"/>
            <w:right w:val="none" w:sz="0" w:space="0" w:color="auto"/>
          </w:divBdr>
          <w:divsChild>
            <w:div w:id="186481186">
              <w:marLeft w:val="0"/>
              <w:marRight w:val="0"/>
              <w:marTop w:val="0"/>
              <w:marBottom w:val="0"/>
              <w:divBdr>
                <w:top w:val="none" w:sz="0" w:space="0" w:color="auto"/>
                <w:left w:val="none" w:sz="0" w:space="0" w:color="auto"/>
                <w:bottom w:val="none" w:sz="0" w:space="0" w:color="auto"/>
                <w:right w:val="none" w:sz="0" w:space="0" w:color="auto"/>
              </w:divBdr>
              <w:divsChild>
                <w:div w:id="202736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903743">
      <w:bodyDiv w:val="1"/>
      <w:marLeft w:val="0"/>
      <w:marRight w:val="0"/>
      <w:marTop w:val="0"/>
      <w:marBottom w:val="0"/>
      <w:divBdr>
        <w:top w:val="none" w:sz="0" w:space="0" w:color="auto"/>
        <w:left w:val="none" w:sz="0" w:space="0" w:color="auto"/>
        <w:bottom w:val="none" w:sz="0" w:space="0" w:color="auto"/>
        <w:right w:val="none" w:sz="0" w:space="0" w:color="auto"/>
      </w:divBdr>
    </w:div>
    <w:div w:id="686056294">
      <w:bodyDiv w:val="1"/>
      <w:marLeft w:val="0"/>
      <w:marRight w:val="0"/>
      <w:marTop w:val="0"/>
      <w:marBottom w:val="0"/>
      <w:divBdr>
        <w:top w:val="none" w:sz="0" w:space="0" w:color="auto"/>
        <w:left w:val="none" w:sz="0" w:space="0" w:color="auto"/>
        <w:bottom w:val="none" w:sz="0" w:space="0" w:color="auto"/>
        <w:right w:val="none" w:sz="0" w:space="0" w:color="auto"/>
      </w:divBdr>
    </w:div>
    <w:div w:id="720443001">
      <w:bodyDiv w:val="1"/>
      <w:marLeft w:val="0"/>
      <w:marRight w:val="0"/>
      <w:marTop w:val="0"/>
      <w:marBottom w:val="0"/>
      <w:divBdr>
        <w:top w:val="none" w:sz="0" w:space="0" w:color="auto"/>
        <w:left w:val="none" w:sz="0" w:space="0" w:color="auto"/>
        <w:bottom w:val="none" w:sz="0" w:space="0" w:color="auto"/>
        <w:right w:val="none" w:sz="0" w:space="0" w:color="auto"/>
      </w:divBdr>
      <w:divsChild>
        <w:div w:id="1818758826">
          <w:marLeft w:val="0"/>
          <w:marRight w:val="0"/>
          <w:marTop w:val="0"/>
          <w:marBottom w:val="0"/>
          <w:divBdr>
            <w:top w:val="none" w:sz="0" w:space="0" w:color="auto"/>
            <w:left w:val="none" w:sz="0" w:space="0" w:color="auto"/>
            <w:bottom w:val="none" w:sz="0" w:space="0" w:color="auto"/>
            <w:right w:val="none" w:sz="0" w:space="0" w:color="auto"/>
          </w:divBdr>
          <w:divsChild>
            <w:div w:id="1513030102">
              <w:marLeft w:val="0"/>
              <w:marRight w:val="0"/>
              <w:marTop w:val="0"/>
              <w:marBottom w:val="0"/>
              <w:divBdr>
                <w:top w:val="none" w:sz="0" w:space="0" w:color="auto"/>
                <w:left w:val="none" w:sz="0" w:space="0" w:color="auto"/>
                <w:bottom w:val="none" w:sz="0" w:space="0" w:color="auto"/>
                <w:right w:val="none" w:sz="0" w:space="0" w:color="auto"/>
              </w:divBdr>
              <w:divsChild>
                <w:div w:id="97845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605654">
      <w:bodyDiv w:val="1"/>
      <w:marLeft w:val="0"/>
      <w:marRight w:val="0"/>
      <w:marTop w:val="0"/>
      <w:marBottom w:val="0"/>
      <w:divBdr>
        <w:top w:val="none" w:sz="0" w:space="0" w:color="auto"/>
        <w:left w:val="none" w:sz="0" w:space="0" w:color="auto"/>
        <w:bottom w:val="none" w:sz="0" w:space="0" w:color="auto"/>
        <w:right w:val="none" w:sz="0" w:space="0" w:color="auto"/>
      </w:divBdr>
    </w:div>
    <w:div w:id="821503597">
      <w:bodyDiv w:val="1"/>
      <w:marLeft w:val="0"/>
      <w:marRight w:val="0"/>
      <w:marTop w:val="0"/>
      <w:marBottom w:val="0"/>
      <w:divBdr>
        <w:top w:val="none" w:sz="0" w:space="0" w:color="auto"/>
        <w:left w:val="none" w:sz="0" w:space="0" w:color="auto"/>
        <w:bottom w:val="none" w:sz="0" w:space="0" w:color="auto"/>
        <w:right w:val="none" w:sz="0" w:space="0" w:color="auto"/>
      </w:divBdr>
    </w:div>
    <w:div w:id="861745765">
      <w:bodyDiv w:val="1"/>
      <w:marLeft w:val="0"/>
      <w:marRight w:val="0"/>
      <w:marTop w:val="0"/>
      <w:marBottom w:val="0"/>
      <w:divBdr>
        <w:top w:val="none" w:sz="0" w:space="0" w:color="auto"/>
        <w:left w:val="none" w:sz="0" w:space="0" w:color="auto"/>
        <w:bottom w:val="none" w:sz="0" w:space="0" w:color="auto"/>
        <w:right w:val="none" w:sz="0" w:space="0" w:color="auto"/>
      </w:divBdr>
    </w:div>
    <w:div w:id="941645505">
      <w:bodyDiv w:val="1"/>
      <w:marLeft w:val="0"/>
      <w:marRight w:val="0"/>
      <w:marTop w:val="0"/>
      <w:marBottom w:val="0"/>
      <w:divBdr>
        <w:top w:val="none" w:sz="0" w:space="0" w:color="auto"/>
        <w:left w:val="none" w:sz="0" w:space="0" w:color="auto"/>
        <w:bottom w:val="none" w:sz="0" w:space="0" w:color="auto"/>
        <w:right w:val="none" w:sz="0" w:space="0" w:color="auto"/>
      </w:divBdr>
    </w:div>
    <w:div w:id="960306820">
      <w:bodyDiv w:val="1"/>
      <w:marLeft w:val="0"/>
      <w:marRight w:val="0"/>
      <w:marTop w:val="0"/>
      <w:marBottom w:val="0"/>
      <w:divBdr>
        <w:top w:val="none" w:sz="0" w:space="0" w:color="auto"/>
        <w:left w:val="none" w:sz="0" w:space="0" w:color="auto"/>
        <w:bottom w:val="none" w:sz="0" w:space="0" w:color="auto"/>
        <w:right w:val="none" w:sz="0" w:space="0" w:color="auto"/>
      </w:divBdr>
    </w:div>
    <w:div w:id="960645234">
      <w:bodyDiv w:val="1"/>
      <w:marLeft w:val="0"/>
      <w:marRight w:val="0"/>
      <w:marTop w:val="0"/>
      <w:marBottom w:val="0"/>
      <w:divBdr>
        <w:top w:val="none" w:sz="0" w:space="0" w:color="auto"/>
        <w:left w:val="none" w:sz="0" w:space="0" w:color="auto"/>
        <w:bottom w:val="none" w:sz="0" w:space="0" w:color="auto"/>
        <w:right w:val="none" w:sz="0" w:space="0" w:color="auto"/>
      </w:divBdr>
    </w:div>
    <w:div w:id="968632101">
      <w:bodyDiv w:val="1"/>
      <w:marLeft w:val="0"/>
      <w:marRight w:val="0"/>
      <w:marTop w:val="0"/>
      <w:marBottom w:val="0"/>
      <w:divBdr>
        <w:top w:val="none" w:sz="0" w:space="0" w:color="auto"/>
        <w:left w:val="none" w:sz="0" w:space="0" w:color="auto"/>
        <w:bottom w:val="none" w:sz="0" w:space="0" w:color="auto"/>
        <w:right w:val="none" w:sz="0" w:space="0" w:color="auto"/>
      </w:divBdr>
    </w:div>
    <w:div w:id="975111128">
      <w:bodyDiv w:val="1"/>
      <w:marLeft w:val="0"/>
      <w:marRight w:val="0"/>
      <w:marTop w:val="0"/>
      <w:marBottom w:val="0"/>
      <w:divBdr>
        <w:top w:val="none" w:sz="0" w:space="0" w:color="auto"/>
        <w:left w:val="none" w:sz="0" w:space="0" w:color="auto"/>
        <w:bottom w:val="none" w:sz="0" w:space="0" w:color="auto"/>
        <w:right w:val="none" w:sz="0" w:space="0" w:color="auto"/>
      </w:divBdr>
    </w:div>
    <w:div w:id="981663988">
      <w:bodyDiv w:val="1"/>
      <w:marLeft w:val="0"/>
      <w:marRight w:val="0"/>
      <w:marTop w:val="0"/>
      <w:marBottom w:val="0"/>
      <w:divBdr>
        <w:top w:val="none" w:sz="0" w:space="0" w:color="auto"/>
        <w:left w:val="none" w:sz="0" w:space="0" w:color="auto"/>
        <w:bottom w:val="none" w:sz="0" w:space="0" w:color="auto"/>
        <w:right w:val="none" w:sz="0" w:space="0" w:color="auto"/>
      </w:divBdr>
    </w:div>
    <w:div w:id="1027750816">
      <w:bodyDiv w:val="1"/>
      <w:marLeft w:val="0"/>
      <w:marRight w:val="0"/>
      <w:marTop w:val="0"/>
      <w:marBottom w:val="0"/>
      <w:divBdr>
        <w:top w:val="none" w:sz="0" w:space="0" w:color="auto"/>
        <w:left w:val="none" w:sz="0" w:space="0" w:color="auto"/>
        <w:bottom w:val="none" w:sz="0" w:space="0" w:color="auto"/>
        <w:right w:val="none" w:sz="0" w:space="0" w:color="auto"/>
      </w:divBdr>
      <w:divsChild>
        <w:div w:id="912592251">
          <w:marLeft w:val="0"/>
          <w:marRight w:val="0"/>
          <w:marTop w:val="0"/>
          <w:marBottom w:val="0"/>
          <w:divBdr>
            <w:top w:val="none" w:sz="0" w:space="0" w:color="auto"/>
            <w:left w:val="none" w:sz="0" w:space="0" w:color="auto"/>
            <w:bottom w:val="none" w:sz="0" w:space="0" w:color="auto"/>
            <w:right w:val="none" w:sz="0" w:space="0" w:color="auto"/>
          </w:divBdr>
          <w:divsChild>
            <w:div w:id="126708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931146">
      <w:bodyDiv w:val="1"/>
      <w:marLeft w:val="0"/>
      <w:marRight w:val="0"/>
      <w:marTop w:val="0"/>
      <w:marBottom w:val="0"/>
      <w:divBdr>
        <w:top w:val="none" w:sz="0" w:space="0" w:color="auto"/>
        <w:left w:val="none" w:sz="0" w:space="0" w:color="auto"/>
        <w:bottom w:val="none" w:sz="0" w:space="0" w:color="auto"/>
        <w:right w:val="none" w:sz="0" w:space="0" w:color="auto"/>
      </w:divBdr>
    </w:div>
    <w:div w:id="1191214014">
      <w:bodyDiv w:val="1"/>
      <w:marLeft w:val="0"/>
      <w:marRight w:val="0"/>
      <w:marTop w:val="0"/>
      <w:marBottom w:val="0"/>
      <w:divBdr>
        <w:top w:val="none" w:sz="0" w:space="0" w:color="auto"/>
        <w:left w:val="none" w:sz="0" w:space="0" w:color="auto"/>
        <w:bottom w:val="none" w:sz="0" w:space="0" w:color="auto"/>
        <w:right w:val="none" w:sz="0" w:space="0" w:color="auto"/>
      </w:divBdr>
    </w:div>
    <w:div w:id="1195121168">
      <w:bodyDiv w:val="1"/>
      <w:marLeft w:val="0"/>
      <w:marRight w:val="0"/>
      <w:marTop w:val="0"/>
      <w:marBottom w:val="0"/>
      <w:divBdr>
        <w:top w:val="none" w:sz="0" w:space="0" w:color="auto"/>
        <w:left w:val="none" w:sz="0" w:space="0" w:color="auto"/>
        <w:bottom w:val="none" w:sz="0" w:space="0" w:color="auto"/>
        <w:right w:val="none" w:sz="0" w:space="0" w:color="auto"/>
      </w:divBdr>
    </w:div>
    <w:div w:id="1242830833">
      <w:bodyDiv w:val="1"/>
      <w:marLeft w:val="0"/>
      <w:marRight w:val="0"/>
      <w:marTop w:val="0"/>
      <w:marBottom w:val="0"/>
      <w:divBdr>
        <w:top w:val="none" w:sz="0" w:space="0" w:color="auto"/>
        <w:left w:val="none" w:sz="0" w:space="0" w:color="auto"/>
        <w:bottom w:val="none" w:sz="0" w:space="0" w:color="auto"/>
        <w:right w:val="none" w:sz="0" w:space="0" w:color="auto"/>
      </w:divBdr>
    </w:div>
    <w:div w:id="1262878930">
      <w:bodyDiv w:val="1"/>
      <w:marLeft w:val="0"/>
      <w:marRight w:val="0"/>
      <w:marTop w:val="0"/>
      <w:marBottom w:val="0"/>
      <w:divBdr>
        <w:top w:val="none" w:sz="0" w:space="0" w:color="auto"/>
        <w:left w:val="none" w:sz="0" w:space="0" w:color="auto"/>
        <w:bottom w:val="none" w:sz="0" w:space="0" w:color="auto"/>
        <w:right w:val="none" w:sz="0" w:space="0" w:color="auto"/>
      </w:divBdr>
    </w:div>
    <w:div w:id="1265262842">
      <w:bodyDiv w:val="1"/>
      <w:marLeft w:val="0"/>
      <w:marRight w:val="0"/>
      <w:marTop w:val="0"/>
      <w:marBottom w:val="0"/>
      <w:divBdr>
        <w:top w:val="none" w:sz="0" w:space="0" w:color="auto"/>
        <w:left w:val="none" w:sz="0" w:space="0" w:color="auto"/>
        <w:bottom w:val="none" w:sz="0" w:space="0" w:color="auto"/>
        <w:right w:val="none" w:sz="0" w:space="0" w:color="auto"/>
      </w:divBdr>
    </w:div>
    <w:div w:id="1462263062">
      <w:bodyDiv w:val="1"/>
      <w:marLeft w:val="0"/>
      <w:marRight w:val="0"/>
      <w:marTop w:val="0"/>
      <w:marBottom w:val="0"/>
      <w:divBdr>
        <w:top w:val="none" w:sz="0" w:space="0" w:color="auto"/>
        <w:left w:val="none" w:sz="0" w:space="0" w:color="auto"/>
        <w:bottom w:val="none" w:sz="0" w:space="0" w:color="auto"/>
        <w:right w:val="none" w:sz="0" w:space="0" w:color="auto"/>
      </w:divBdr>
    </w:div>
    <w:div w:id="1466313415">
      <w:bodyDiv w:val="1"/>
      <w:marLeft w:val="0"/>
      <w:marRight w:val="0"/>
      <w:marTop w:val="0"/>
      <w:marBottom w:val="0"/>
      <w:divBdr>
        <w:top w:val="none" w:sz="0" w:space="0" w:color="auto"/>
        <w:left w:val="none" w:sz="0" w:space="0" w:color="auto"/>
        <w:bottom w:val="none" w:sz="0" w:space="0" w:color="auto"/>
        <w:right w:val="none" w:sz="0" w:space="0" w:color="auto"/>
      </w:divBdr>
    </w:div>
    <w:div w:id="1510608245">
      <w:bodyDiv w:val="1"/>
      <w:marLeft w:val="0"/>
      <w:marRight w:val="0"/>
      <w:marTop w:val="0"/>
      <w:marBottom w:val="0"/>
      <w:divBdr>
        <w:top w:val="none" w:sz="0" w:space="0" w:color="auto"/>
        <w:left w:val="none" w:sz="0" w:space="0" w:color="auto"/>
        <w:bottom w:val="none" w:sz="0" w:space="0" w:color="auto"/>
        <w:right w:val="none" w:sz="0" w:space="0" w:color="auto"/>
      </w:divBdr>
    </w:div>
    <w:div w:id="1674723348">
      <w:bodyDiv w:val="1"/>
      <w:marLeft w:val="0"/>
      <w:marRight w:val="0"/>
      <w:marTop w:val="0"/>
      <w:marBottom w:val="0"/>
      <w:divBdr>
        <w:top w:val="none" w:sz="0" w:space="0" w:color="auto"/>
        <w:left w:val="none" w:sz="0" w:space="0" w:color="auto"/>
        <w:bottom w:val="none" w:sz="0" w:space="0" w:color="auto"/>
        <w:right w:val="none" w:sz="0" w:space="0" w:color="auto"/>
      </w:divBdr>
    </w:div>
    <w:div w:id="1736930114">
      <w:bodyDiv w:val="1"/>
      <w:marLeft w:val="0"/>
      <w:marRight w:val="0"/>
      <w:marTop w:val="0"/>
      <w:marBottom w:val="0"/>
      <w:divBdr>
        <w:top w:val="none" w:sz="0" w:space="0" w:color="auto"/>
        <w:left w:val="none" w:sz="0" w:space="0" w:color="auto"/>
        <w:bottom w:val="none" w:sz="0" w:space="0" w:color="auto"/>
        <w:right w:val="none" w:sz="0" w:space="0" w:color="auto"/>
      </w:divBdr>
    </w:div>
    <w:div w:id="1895390409">
      <w:bodyDiv w:val="1"/>
      <w:marLeft w:val="0"/>
      <w:marRight w:val="0"/>
      <w:marTop w:val="0"/>
      <w:marBottom w:val="0"/>
      <w:divBdr>
        <w:top w:val="none" w:sz="0" w:space="0" w:color="auto"/>
        <w:left w:val="none" w:sz="0" w:space="0" w:color="auto"/>
        <w:bottom w:val="none" w:sz="0" w:space="0" w:color="auto"/>
        <w:right w:val="none" w:sz="0" w:space="0" w:color="auto"/>
      </w:divBdr>
    </w:div>
    <w:div w:id="1986928506">
      <w:bodyDiv w:val="1"/>
      <w:marLeft w:val="0"/>
      <w:marRight w:val="0"/>
      <w:marTop w:val="0"/>
      <w:marBottom w:val="0"/>
      <w:divBdr>
        <w:top w:val="none" w:sz="0" w:space="0" w:color="auto"/>
        <w:left w:val="none" w:sz="0" w:space="0" w:color="auto"/>
        <w:bottom w:val="none" w:sz="0" w:space="0" w:color="auto"/>
        <w:right w:val="none" w:sz="0" w:space="0" w:color="auto"/>
      </w:divBdr>
    </w:div>
    <w:div w:id="2017269343">
      <w:bodyDiv w:val="1"/>
      <w:marLeft w:val="0"/>
      <w:marRight w:val="0"/>
      <w:marTop w:val="0"/>
      <w:marBottom w:val="0"/>
      <w:divBdr>
        <w:top w:val="none" w:sz="0" w:space="0" w:color="auto"/>
        <w:left w:val="none" w:sz="0" w:space="0" w:color="auto"/>
        <w:bottom w:val="none" w:sz="0" w:space="0" w:color="auto"/>
        <w:right w:val="none" w:sz="0" w:space="0" w:color="auto"/>
      </w:divBdr>
    </w:div>
    <w:div w:id="2071222122">
      <w:bodyDiv w:val="1"/>
      <w:marLeft w:val="0"/>
      <w:marRight w:val="0"/>
      <w:marTop w:val="0"/>
      <w:marBottom w:val="0"/>
      <w:divBdr>
        <w:top w:val="none" w:sz="0" w:space="0" w:color="auto"/>
        <w:left w:val="none" w:sz="0" w:space="0" w:color="auto"/>
        <w:bottom w:val="none" w:sz="0" w:space="0" w:color="auto"/>
        <w:right w:val="none" w:sz="0" w:space="0" w:color="auto"/>
      </w:divBdr>
    </w:div>
    <w:div w:id="2081710498">
      <w:bodyDiv w:val="1"/>
      <w:marLeft w:val="0"/>
      <w:marRight w:val="0"/>
      <w:marTop w:val="0"/>
      <w:marBottom w:val="0"/>
      <w:divBdr>
        <w:top w:val="none" w:sz="0" w:space="0" w:color="auto"/>
        <w:left w:val="none" w:sz="0" w:space="0" w:color="auto"/>
        <w:bottom w:val="none" w:sz="0" w:space="0" w:color="auto"/>
        <w:right w:val="none" w:sz="0" w:space="0" w:color="auto"/>
      </w:divBdr>
    </w:div>
    <w:div w:id="2089424162">
      <w:bodyDiv w:val="1"/>
      <w:marLeft w:val="0"/>
      <w:marRight w:val="0"/>
      <w:marTop w:val="0"/>
      <w:marBottom w:val="0"/>
      <w:divBdr>
        <w:top w:val="none" w:sz="0" w:space="0" w:color="auto"/>
        <w:left w:val="none" w:sz="0" w:space="0" w:color="auto"/>
        <w:bottom w:val="none" w:sz="0" w:space="0" w:color="auto"/>
        <w:right w:val="none" w:sz="0" w:space="0" w:color="auto"/>
      </w:divBdr>
      <w:divsChild>
        <w:div w:id="1097335818">
          <w:marLeft w:val="0"/>
          <w:marRight w:val="0"/>
          <w:marTop w:val="0"/>
          <w:marBottom w:val="0"/>
          <w:divBdr>
            <w:top w:val="none" w:sz="0" w:space="0" w:color="auto"/>
            <w:left w:val="none" w:sz="0" w:space="0" w:color="auto"/>
            <w:bottom w:val="none" w:sz="0" w:space="0" w:color="auto"/>
            <w:right w:val="none" w:sz="0" w:space="0" w:color="auto"/>
          </w:divBdr>
          <w:divsChild>
            <w:div w:id="260987642">
              <w:marLeft w:val="0"/>
              <w:marRight w:val="0"/>
              <w:marTop w:val="0"/>
              <w:marBottom w:val="0"/>
              <w:divBdr>
                <w:top w:val="none" w:sz="0" w:space="0" w:color="auto"/>
                <w:left w:val="none" w:sz="0" w:space="0" w:color="auto"/>
                <w:bottom w:val="none" w:sz="0" w:space="0" w:color="auto"/>
                <w:right w:val="none" w:sz="0" w:space="0" w:color="auto"/>
              </w:divBdr>
              <w:divsChild>
                <w:div w:id="632951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rigoeducation.com/blog/piagetian-approach-to-teaching/" TargetMode="Externa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ntagonplay.co.uk/news-and-info/why-free-play-is-crucial-for-early-years-children"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telegraph.co.uk/lifestyle/family-time/imaginative-play-benefits/" TargetMode="External"/><Relationship Id="rId4" Type="http://schemas.openxmlformats.org/officeDocument/2006/relationships/settings" Target="settings.xml"/><Relationship Id="rId9" Type="http://schemas.openxmlformats.org/officeDocument/2006/relationships/hyperlink" Target="https://kidshealth.org/en/kids/homeschool.html"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D4F2C31D1A7E348A66785B0BD6D47DD"/>
        <w:category>
          <w:name w:val="General"/>
          <w:gallery w:val="placeholder"/>
        </w:category>
        <w:types>
          <w:type w:val="bbPlcHdr"/>
        </w:types>
        <w:behaviors>
          <w:behavior w:val="content"/>
        </w:behaviors>
        <w:guid w:val="{5C685CDB-157D-9D44-B360-C17ACBD73A2F}"/>
      </w:docPartPr>
      <w:docPartBody>
        <w:p w:rsidR="005D7328" w:rsidRDefault="005D7328" w:rsidP="005D7328">
          <w:pPr>
            <w:pStyle w:val="6D4F2C31D1A7E348A66785B0BD6D47DD"/>
          </w:pPr>
          <w:r>
            <w:t>[Type text]</w:t>
          </w:r>
        </w:p>
      </w:docPartBody>
    </w:docPart>
    <w:docPart>
      <w:docPartPr>
        <w:name w:val="1A21A1F0ED34134E99DA08EAF35096C1"/>
        <w:category>
          <w:name w:val="General"/>
          <w:gallery w:val="placeholder"/>
        </w:category>
        <w:types>
          <w:type w:val="bbPlcHdr"/>
        </w:types>
        <w:behaviors>
          <w:behavior w:val="content"/>
        </w:behaviors>
        <w:guid w:val="{6D509C8A-DD4B-2D46-8341-A627CD39CFFE}"/>
      </w:docPartPr>
      <w:docPartBody>
        <w:p w:rsidR="005D7328" w:rsidRDefault="005D7328" w:rsidP="005D7328">
          <w:pPr>
            <w:pStyle w:val="1A21A1F0ED34134E99DA08EAF35096C1"/>
          </w:pPr>
          <w:r>
            <w:t>[Type text]</w:t>
          </w:r>
        </w:p>
      </w:docPartBody>
    </w:docPart>
    <w:docPart>
      <w:docPartPr>
        <w:name w:val="19964E54511E694B8C7FB69C316985F8"/>
        <w:category>
          <w:name w:val="General"/>
          <w:gallery w:val="placeholder"/>
        </w:category>
        <w:types>
          <w:type w:val="bbPlcHdr"/>
        </w:types>
        <w:behaviors>
          <w:behavior w:val="content"/>
        </w:behaviors>
        <w:guid w:val="{721A29ED-57C6-6140-A8F4-212A92CB4A01}"/>
      </w:docPartPr>
      <w:docPartBody>
        <w:p w:rsidR="005D7328" w:rsidRDefault="005D7328" w:rsidP="005D7328">
          <w:pPr>
            <w:pStyle w:val="19964E54511E694B8C7FB69C316985F8"/>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
    <w:altName w:val="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Yu Mincho">
    <w:panose1 w:val="02020400000000000000"/>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D7328"/>
    <w:rsid w:val="00031091"/>
    <w:rsid w:val="000E57D4"/>
    <w:rsid w:val="00107E28"/>
    <w:rsid w:val="00110D66"/>
    <w:rsid w:val="00191B61"/>
    <w:rsid w:val="001C0FD8"/>
    <w:rsid w:val="00243E54"/>
    <w:rsid w:val="002B7832"/>
    <w:rsid w:val="003C3665"/>
    <w:rsid w:val="0040122F"/>
    <w:rsid w:val="004469C0"/>
    <w:rsid w:val="004A6BD2"/>
    <w:rsid w:val="005D7328"/>
    <w:rsid w:val="00D41C5F"/>
    <w:rsid w:val="00EC350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4F2C31D1A7E348A66785B0BD6D47DD">
    <w:name w:val="6D4F2C31D1A7E348A66785B0BD6D47DD"/>
    <w:rsid w:val="005D7328"/>
  </w:style>
  <w:style w:type="paragraph" w:customStyle="1" w:styleId="1A21A1F0ED34134E99DA08EAF35096C1">
    <w:name w:val="1A21A1F0ED34134E99DA08EAF35096C1"/>
    <w:rsid w:val="005D7328"/>
  </w:style>
  <w:style w:type="paragraph" w:customStyle="1" w:styleId="19964E54511E694B8C7FB69C316985F8">
    <w:name w:val="19964E54511E694B8C7FB69C316985F8"/>
    <w:rsid w:val="005D73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1BC30C-A60B-FB4A-B5EE-8C73CB47A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3721</Words>
  <Characters>21214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Ella Hayes</cp:lastModifiedBy>
  <cp:revision>2</cp:revision>
  <dcterms:created xsi:type="dcterms:W3CDTF">2021-02-28T14:18:00Z</dcterms:created>
  <dcterms:modified xsi:type="dcterms:W3CDTF">2021-02-28T14:18:00Z</dcterms:modified>
</cp:coreProperties>
</file>