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38FBAD" w14:textId="77777777" w:rsidR="003A1D34" w:rsidRDefault="003A1D34">
      <w:pPr>
        <w:spacing w:line="360" w:lineRule="auto"/>
        <w:rPr>
          <w:rFonts w:ascii="Calibri" w:eastAsia="Calibri" w:hAnsi="Calibri" w:cs="Calibri"/>
          <w:b/>
          <w:i/>
          <w:u w:val="single"/>
          <w:shd w:val="clear" w:color="auto" w:fill="CCCCCC"/>
        </w:rPr>
      </w:pPr>
    </w:p>
    <w:p w14:paraId="4A3A634B" w14:textId="77777777" w:rsidR="003A1D34" w:rsidRDefault="003A1D34">
      <w:pPr>
        <w:spacing w:line="360" w:lineRule="auto"/>
        <w:rPr>
          <w:rFonts w:ascii="Calibri" w:eastAsia="Calibri" w:hAnsi="Calibri" w:cs="Calibri"/>
          <w:b/>
          <w:i/>
          <w:u w:val="single"/>
          <w:shd w:val="clear" w:color="auto" w:fill="CCCCCC"/>
        </w:rPr>
      </w:pPr>
    </w:p>
    <w:p w14:paraId="45462C44" w14:textId="77777777" w:rsidR="003A1D34" w:rsidRDefault="003A1D34">
      <w:pPr>
        <w:spacing w:line="360" w:lineRule="auto"/>
        <w:rPr>
          <w:rFonts w:ascii="Calibri" w:eastAsia="Calibri" w:hAnsi="Calibri" w:cs="Calibri"/>
          <w:b/>
          <w:i/>
          <w:u w:val="single"/>
          <w:shd w:val="clear" w:color="auto" w:fill="CCCCCC"/>
        </w:rPr>
      </w:pPr>
    </w:p>
    <w:p w14:paraId="66935D04" w14:textId="77777777" w:rsidR="003A1D34" w:rsidRDefault="003A1D34">
      <w:pPr>
        <w:spacing w:line="360" w:lineRule="auto"/>
        <w:rPr>
          <w:rFonts w:ascii="Calibri" w:eastAsia="Calibri" w:hAnsi="Calibri" w:cs="Calibri"/>
          <w:b/>
          <w:i/>
          <w:u w:val="single"/>
          <w:shd w:val="clear" w:color="auto" w:fill="CCCCCC"/>
        </w:rPr>
      </w:pPr>
    </w:p>
    <w:p w14:paraId="2AC8089D" w14:textId="77777777" w:rsidR="003A1D34" w:rsidRDefault="003A1D34">
      <w:pPr>
        <w:spacing w:line="360" w:lineRule="auto"/>
        <w:rPr>
          <w:rFonts w:ascii="Calibri" w:eastAsia="Calibri" w:hAnsi="Calibri" w:cs="Calibri"/>
          <w:b/>
          <w:i/>
          <w:u w:val="single"/>
          <w:shd w:val="clear" w:color="auto" w:fill="CCCCCC"/>
        </w:rPr>
      </w:pPr>
    </w:p>
    <w:p w14:paraId="1603DFF2" w14:textId="77777777" w:rsidR="003A1D34" w:rsidRDefault="003A1D34">
      <w:pPr>
        <w:spacing w:line="360" w:lineRule="auto"/>
        <w:rPr>
          <w:rFonts w:ascii="Calibri" w:eastAsia="Calibri" w:hAnsi="Calibri" w:cs="Calibri"/>
          <w:b/>
          <w:i/>
          <w:u w:val="single"/>
          <w:shd w:val="clear" w:color="auto" w:fill="CCCCCC"/>
        </w:rPr>
      </w:pPr>
    </w:p>
    <w:p w14:paraId="45CC850B" w14:textId="77777777" w:rsidR="003A1D34" w:rsidRDefault="003A1D34">
      <w:pPr>
        <w:spacing w:line="360" w:lineRule="auto"/>
        <w:rPr>
          <w:rFonts w:ascii="Calibri" w:eastAsia="Calibri" w:hAnsi="Calibri" w:cs="Calibri"/>
          <w:b/>
          <w:i/>
          <w:u w:val="single"/>
          <w:shd w:val="clear" w:color="auto" w:fill="CCCCCC"/>
        </w:rPr>
      </w:pPr>
    </w:p>
    <w:p w14:paraId="1E1607A6" w14:textId="77777777" w:rsidR="003A1D34" w:rsidRDefault="003A1D34">
      <w:pPr>
        <w:spacing w:line="360" w:lineRule="auto"/>
        <w:rPr>
          <w:rFonts w:ascii="Calibri" w:eastAsia="Calibri" w:hAnsi="Calibri" w:cs="Calibri"/>
          <w:b/>
          <w:i/>
          <w:u w:val="single"/>
          <w:shd w:val="clear" w:color="auto" w:fill="CCCCCC"/>
        </w:rPr>
      </w:pPr>
    </w:p>
    <w:p w14:paraId="2853023C" w14:textId="77777777" w:rsidR="003A1D34" w:rsidRDefault="003A1D34">
      <w:pPr>
        <w:spacing w:line="360" w:lineRule="auto"/>
        <w:rPr>
          <w:rFonts w:ascii="Calibri" w:eastAsia="Calibri" w:hAnsi="Calibri" w:cs="Calibri"/>
          <w:b/>
          <w:i/>
          <w:u w:val="single"/>
          <w:shd w:val="clear" w:color="auto" w:fill="CCCCCC"/>
        </w:rPr>
      </w:pPr>
    </w:p>
    <w:p w14:paraId="1B803B9C" w14:textId="77777777" w:rsidR="003A1D34" w:rsidRDefault="003A1D34">
      <w:pPr>
        <w:spacing w:line="360" w:lineRule="auto"/>
        <w:rPr>
          <w:rFonts w:ascii="Calibri" w:eastAsia="Calibri" w:hAnsi="Calibri" w:cs="Calibri"/>
          <w:b/>
          <w:i/>
          <w:u w:val="single"/>
          <w:shd w:val="clear" w:color="auto" w:fill="CCCCCC"/>
        </w:rPr>
      </w:pPr>
    </w:p>
    <w:p w14:paraId="1DFDD0F7" w14:textId="77777777" w:rsidR="003A1D34" w:rsidRPr="003A1D34" w:rsidRDefault="003A1D34" w:rsidP="003A1D34">
      <w:pPr>
        <w:spacing w:line="360" w:lineRule="auto"/>
        <w:jc w:val="center"/>
        <w:rPr>
          <w:rFonts w:ascii="Calibri" w:eastAsia="Calibri" w:hAnsi="Calibri" w:cs="Calibri"/>
          <w:b/>
          <w:i/>
          <w:sz w:val="44"/>
          <w:szCs w:val="44"/>
          <w:u w:val="single"/>
          <w:shd w:val="clear" w:color="auto" w:fill="CCCCCC"/>
        </w:rPr>
      </w:pPr>
    </w:p>
    <w:p w14:paraId="7F0F0C6D" w14:textId="7F5072AA" w:rsidR="003A1D34" w:rsidRPr="003A1D34" w:rsidRDefault="003A1D34" w:rsidP="003A1D34">
      <w:pPr>
        <w:spacing w:line="360" w:lineRule="auto"/>
        <w:jc w:val="center"/>
        <w:rPr>
          <w:rFonts w:ascii="Calibri" w:eastAsia="Calibri" w:hAnsi="Calibri" w:cs="Calibri"/>
          <w:b/>
          <w:i/>
          <w:sz w:val="44"/>
          <w:szCs w:val="44"/>
          <w:u w:val="single"/>
          <w:shd w:val="clear" w:color="auto" w:fill="CCCCCC"/>
        </w:rPr>
      </w:pPr>
      <w:r w:rsidRPr="003A1D34">
        <w:rPr>
          <w:rFonts w:ascii="Calibri" w:eastAsia="Calibri" w:hAnsi="Calibri" w:cs="Calibri"/>
          <w:b/>
          <w:i/>
          <w:sz w:val="44"/>
          <w:szCs w:val="44"/>
          <w:u w:val="single"/>
          <w:shd w:val="clear" w:color="auto" w:fill="CCCCCC"/>
        </w:rPr>
        <w:t>HOMETOWN ARCHITECTURE</w:t>
      </w:r>
    </w:p>
    <w:p w14:paraId="4C4BE203" w14:textId="1A7A6FDC" w:rsidR="003A1D34" w:rsidRPr="003A1D34" w:rsidRDefault="003A1D34" w:rsidP="003A1D34">
      <w:pPr>
        <w:spacing w:line="360" w:lineRule="auto"/>
        <w:jc w:val="center"/>
        <w:rPr>
          <w:rFonts w:ascii="Calibri" w:eastAsia="Calibri" w:hAnsi="Calibri" w:cs="Calibri"/>
          <w:b/>
          <w:i/>
          <w:sz w:val="44"/>
          <w:szCs w:val="44"/>
          <w:u w:val="single"/>
          <w:shd w:val="clear" w:color="auto" w:fill="CCCCCC"/>
        </w:rPr>
      </w:pPr>
      <w:r w:rsidRPr="003A1D34">
        <w:rPr>
          <w:rFonts w:ascii="Calibri" w:eastAsia="Calibri" w:hAnsi="Calibri" w:cs="Calibri"/>
          <w:b/>
          <w:i/>
          <w:sz w:val="44"/>
          <w:szCs w:val="44"/>
          <w:u w:val="single"/>
          <w:shd w:val="clear" w:color="auto" w:fill="CCCCCC"/>
        </w:rPr>
        <w:t>KEIRAN THOMAS</w:t>
      </w:r>
    </w:p>
    <w:p w14:paraId="6622060A" w14:textId="297A6BEE" w:rsidR="003A1D34" w:rsidRPr="003A1D34" w:rsidRDefault="003A1D34" w:rsidP="003A1D34">
      <w:pPr>
        <w:spacing w:line="360" w:lineRule="auto"/>
        <w:jc w:val="center"/>
        <w:rPr>
          <w:rFonts w:ascii="Calibri" w:eastAsia="Calibri" w:hAnsi="Calibri" w:cs="Calibri"/>
          <w:b/>
          <w:i/>
          <w:sz w:val="44"/>
          <w:szCs w:val="44"/>
          <w:u w:val="single"/>
          <w:shd w:val="clear" w:color="auto" w:fill="CCCCCC"/>
        </w:rPr>
      </w:pPr>
      <w:r w:rsidRPr="003A1D34">
        <w:rPr>
          <w:rFonts w:ascii="Calibri" w:eastAsia="Calibri" w:hAnsi="Calibri" w:cs="Calibri"/>
          <w:b/>
          <w:i/>
          <w:sz w:val="44"/>
          <w:szCs w:val="44"/>
          <w:u w:val="single"/>
          <w:shd w:val="clear" w:color="auto" w:fill="CCCCCC"/>
        </w:rPr>
        <w:t>1650739</w:t>
      </w:r>
    </w:p>
    <w:p w14:paraId="23122C27" w14:textId="77777777" w:rsidR="003A1D34" w:rsidRDefault="003A1D34">
      <w:pPr>
        <w:spacing w:line="360" w:lineRule="auto"/>
        <w:rPr>
          <w:rFonts w:ascii="Calibri" w:eastAsia="Calibri" w:hAnsi="Calibri" w:cs="Calibri"/>
          <w:b/>
          <w:i/>
          <w:u w:val="single"/>
          <w:shd w:val="clear" w:color="auto" w:fill="CCCCCC"/>
        </w:rPr>
      </w:pPr>
    </w:p>
    <w:p w14:paraId="7E355DB5" w14:textId="77777777" w:rsidR="003A1D34" w:rsidRDefault="003A1D34">
      <w:pPr>
        <w:spacing w:line="360" w:lineRule="auto"/>
        <w:rPr>
          <w:rFonts w:ascii="Calibri" w:eastAsia="Calibri" w:hAnsi="Calibri" w:cs="Calibri"/>
          <w:b/>
          <w:i/>
          <w:u w:val="single"/>
          <w:shd w:val="clear" w:color="auto" w:fill="CCCCCC"/>
        </w:rPr>
      </w:pPr>
    </w:p>
    <w:p w14:paraId="4C55A31D" w14:textId="77777777" w:rsidR="003A1D34" w:rsidRDefault="003A1D34">
      <w:pPr>
        <w:spacing w:line="360" w:lineRule="auto"/>
        <w:rPr>
          <w:rFonts w:ascii="Calibri" w:eastAsia="Calibri" w:hAnsi="Calibri" w:cs="Calibri"/>
          <w:b/>
          <w:i/>
          <w:u w:val="single"/>
          <w:shd w:val="clear" w:color="auto" w:fill="CCCCCC"/>
        </w:rPr>
      </w:pPr>
    </w:p>
    <w:p w14:paraId="45CA1D7C" w14:textId="77777777" w:rsidR="003A1D34" w:rsidRDefault="003A1D34">
      <w:pPr>
        <w:spacing w:line="360" w:lineRule="auto"/>
        <w:rPr>
          <w:rFonts w:ascii="Calibri" w:eastAsia="Calibri" w:hAnsi="Calibri" w:cs="Calibri"/>
          <w:b/>
          <w:i/>
          <w:u w:val="single"/>
          <w:shd w:val="clear" w:color="auto" w:fill="CCCCCC"/>
        </w:rPr>
      </w:pPr>
    </w:p>
    <w:p w14:paraId="442D467A" w14:textId="77777777" w:rsidR="003A1D34" w:rsidRDefault="003A1D34">
      <w:pPr>
        <w:spacing w:line="360" w:lineRule="auto"/>
        <w:rPr>
          <w:rFonts w:ascii="Calibri" w:eastAsia="Calibri" w:hAnsi="Calibri" w:cs="Calibri"/>
          <w:b/>
          <w:i/>
          <w:u w:val="single"/>
          <w:shd w:val="clear" w:color="auto" w:fill="CCCCCC"/>
        </w:rPr>
      </w:pPr>
    </w:p>
    <w:p w14:paraId="41049973" w14:textId="77777777" w:rsidR="003A1D34" w:rsidRDefault="003A1D34">
      <w:pPr>
        <w:spacing w:line="360" w:lineRule="auto"/>
        <w:rPr>
          <w:rFonts w:ascii="Calibri" w:eastAsia="Calibri" w:hAnsi="Calibri" w:cs="Calibri"/>
          <w:b/>
          <w:i/>
          <w:u w:val="single"/>
          <w:shd w:val="clear" w:color="auto" w:fill="CCCCCC"/>
        </w:rPr>
      </w:pPr>
    </w:p>
    <w:p w14:paraId="02DE56CD" w14:textId="77777777" w:rsidR="003A1D34" w:rsidRDefault="003A1D34">
      <w:pPr>
        <w:spacing w:line="360" w:lineRule="auto"/>
        <w:rPr>
          <w:rFonts w:ascii="Calibri" w:eastAsia="Calibri" w:hAnsi="Calibri" w:cs="Calibri"/>
          <w:b/>
          <w:i/>
          <w:u w:val="single"/>
          <w:shd w:val="clear" w:color="auto" w:fill="CCCCCC"/>
        </w:rPr>
      </w:pPr>
    </w:p>
    <w:p w14:paraId="7C1C5E9F" w14:textId="77777777" w:rsidR="003A1D34" w:rsidRDefault="003A1D34">
      <w:pPr>
        <w:spacing w:line="360" w:lineRule="auto"/>
        <w:rPr>
          <w:rFonts w:ascii="Calibri" w:eastAsia="Calibri" w:hAnsi="Calibri" w:cs="Calibri"/>
          <w:b/>
          <w:i/>
          <w:u w:val="single"/>
          <w:shd w:val="clear" w:color="auto" w:fill="CCCCCC"/>
        </w:rPr>
      </w:pPr>
    </w:p>
    <w:p w14:paraId="72938171" w14:textId="77777777" w:rsidR="003A1D34" w:rsidRDefault="003A1D34">
      <w:pPr>
        <w:spacing w:line="360" w:lineRule="auto"/>
        <w:rPr>
          <w:rFonts w:ascii="Calibri" w:eastAsia="Calibri" w:hAnsi="Calibri" w:cs="Calibri"/>
          <w:b/>
          <w:i/>
          <w:u w:val="single"/>
          <w:shd w:val="clear" w:color="auto" w:fill="CCCCCC"/>
        </w:rPr>
      </w:pPr>
    </w:p>
    <w:p w14:paraId="7DD77576" w14:textId="77777777" w:rsidR="003A1D34" w:rsidRDefault="003A1D34">
      <w:pPr>
        <w:spacing w:line="360" w:lineRule="auto"/>
        <w:rPr>
          <w:rFonts w:ascii="Calibri" w:eastAsia="Calibri" w:hAnsi="Calibri" w:cs="Calibri"/>
          <w:b/>
          <w:i/>
          <w:u w:val="single"/>
          <w:shd w:val="clear" w:color="auto" w:fill="CCCCCC"/>
        </w:rPr>
      </w:pPr>
    </w:p>
    <w:p w14:paraId="2F3F02E7" w14:textId="77777777" w:rsidR="003A1D34" w:rsidRDefault="003A1D34">
      <w:pPr>
        <w:spacing w:line="360" w:lineRule="auto"/>
        <w:rPr>
          <w:rFonts w:ascii="Calibri" w:eastAsia="Calibri" w:hAnsi="Calibri" w:cs="Calibri"/>
          <w:b/>
          <w:i/>
          <w:u w:val="single"/>
          <w:shd w:val="clear" w:color="auto" w:fill="CCCCCC"/>
        </w:rPr>
      </w:pPr>
    </w:p>
    <w:p w14:paraId="21275B1C" w14:textId="77777777" w:rsidR="003A1D34" w:rsidRDefault="003A1D34">
      <w:pPr>
        <w:spacing w:line="360" w:lineRule="auto"/>
        <w:rPr>
          <w:rFonts w:ascii="Calibri" w:eastAsia="Calibri" w:hAnsi="Calibri" w:cs="Calibri"/>
          <w:b/>
          <w:i/>
          <w:u w:val="single"/>
          <w:shd w:val="clear" w:color="auto" w:fill="CCCCCC"/>
        </w:rPr>
      </w:pPr>
    </w:p>
    <w:p w14:paraId="6EDAA4C6" w14:textId="77777777" w:rsidR="003A1D34" w:rsidRDefault="003A1D34">
      <w:pPr>
        <w:spacing w:line="360" w:lineRule="auto"/>
        <w:rPr>
          <w:rFonts w:ascii="Calibri" w:eastAsia="Calibri" w:hAnsi="Calibri" w:cs="Calibri"/>
          <w:b/>
          <w:i/>
          <w:u w:val="single"/>
          <w:shd w:val="clear" w:color="auto" w:fill="CCCCCC"/>
        </w:rPr>
      </w:pPr>
    </w:p>
    <w:p w14:paraId="1E243DC2" w14:textId="77777777" w:rsidR="003A1D34" w:rsidRDefault="003A1D34">
      <w:pPr>
        <w:spacing w:line="360" w:lineRule="auto"/>
        <w:rPr>
          <w:rFonts w:ascii="Calibri" w:eastAsia="Calibri" w:hAnsi="Calibri" w:cs="Calibri"/>
          <w:b/>
          <w:i/>
          <w:u w:val="single"/>
          <w:shd w:val="clear" w:color="auto" w:fill="CCCCCC"/>
        </w:rPr>
      </w:pPr>
    </w:p>
    <w:p w14:paraId="00000001" w14:textId="7302776D" w:rsidR="00013ACF" w:rsidRDefault="00D2073C">
      <w:pPr>
        <w:spacing w:line="360" w:lineRule="auto"/>
        <w:rPr>
          <w:rFonts w:ascii="Calibri" w:eastAsia="Calibri" w:hAnsi="Calibri" w:cs="Calibri"/>
          <w:b/>
          <w:i/>
          <w:u w:val="single"/>
          <w:shd w:val="clear" w:color="auto" w:fill="CCCCCC"/>
        </w:rPr>
      </w:pPr>
      <w:r>
        <w:rPr>
          <w:rFonts w:ascii="Calibri" w:eastAsia="Calibri" w:hAnsi="Calibri" w:cs="Calibri"/>
          <w:b/>
          <w:i/>
          <w:u w:val="single"/>
          <w:shd w:val="clear" w:color="auto" w:fill="CCCCCC"/>
        </w:rPr>
        <w:lastRenderedPageBreak/>
        <w:t>Context and Historical Background</w:t>
      </w:r>
    </w:p>
    <w:p w14:paraId="00000002" w14:textId="77777777" w:rsidR="00013ACF" w:rsidRDefault="00013ACF">
      <w:pPr>
        <w:spacing w:line="360" w:lineRule="auto"/>
        <w:rPr>
          <w:rFonts w:ascii="Calibri" w:eastAsia="Calibri" w:hAnsi="Calibri" w:cs="Calibri"/>
        </w:rPr>
      </w:pPr>
    </w:p>
    <w:p w14:paraId="00000003" w14:textId="78CE5F0F" w:rsidR="00013ACF" w:rsidRDefault="00D2073C">
      <w:pPr>
        <w:spacing w:line="360" w:lineRule="auto"/>
        <w:rPr>
          <w:rFonts w:ascii="Calibri" w:eastAsia="Calibri" w:hAnsi="Calibri" w:cs="Calibri"/>
        </w:rPr>
      </w:pPr>
      <w:r>
        <w:rPr>
          <w:rFonts w:ascii="Calibri" w:eastAsia="Calibri" w:hAnsi="Calibri" w:cs="Calibri"/>
        </w:rPr>
        <w:t xml:space="preserve">Within </w:t>
      </w:r>
      <w:proofErr w:type="spellStart"/>
      <w:r>
        <w:rPr>
          <w:rFonts w:ascii="Calibri" w:eastAsia="Calibri" w:hAnsi="Calibri" w:cs="Calibri"/>
        </w:rPr>
        <w:t>Llanelli</w:t>
      </w:r>
      <w:proofErr w:type="spellEnd"/>
      <w:r>
        <w:rPr>
          <w:rFonts w:ascii="Calibri" w:eastAsia="Calibri" w:hAnsi="Calibri" w:cs="Calibri"/>
        </w:rPr>
        <w:t xml:space="preserve"> an abundance of prominent architectural identity is located, the two standouts, from a personal perspective, are the grade one listed, early Georgian townhouse </w:t>
      </w:r>
      <w:proofErr w:type="spellStart"/>
      <w:r>
        <w:rPr>
          <w:rFonts w:ascii="Calibri" w:eastAsia="Calibri" w:hAnsi="Calibri" w:cs="Calibri"/>
        </w:rPr>
        <w:t>Llanelly</w:t>
      </w:r>
      <w:proofErr w:type="spellEnd"/>
      <w:r>
        <w:rPr>
          <w:rFonts w:ascii="Calibri" w:eastAsia="Calibri" w:hAnsi="Calibri" w:cs="Calibri"/>
        </w:rPr>
        <w:t xml:space="preserve"> House. Built in 1714 by Sir Thomas </w:t>
      </w:r>
      <w:proofErr w:type="spellStart"/>
      <w:r>
        <w:rPr>
          <w:rFonts w:ascii="Calibri" w:eastAsia="Calibri" w:hAnsi="Calibri" w:cs="Calibri"/>
        </w:rPr>
        <w:t>Stepney</w:t>
      </w:r>
      <w:proofErr w:type="spellEnd"/>
      <w:r>
        <w:rPr>
          <w:rFonts w:ascii="Calibri" w:eastAsia="Calibri" w:hAnsi="Calibri" w:cs="Calibri"/>
        </w:rPr>
        <w:t xml:space="preserve"> with restorative efforts by </w:t>
      </w:r>
      <w:r>
        <w:rPr>
          <w:rFonts w:ascii="Calibri" w:eastAsia="Calibri" w:hAnsi="Calibri" w:cs="Calibri"/>
          <w:color w:val="202122"/>
          <w:highlight w:val="white"/>
        </w:rPr>
        <w:t>Carmarthenshire Heritage Regeneration Trust</w:t>
      </w:r>
      <w:r>
        <w:rPr>
          <w:rFonts w:ascii="Calibri" w:eastAsia="Calibri" w:hAnsi="Calibri" w:cs="Calibri"/>
        </w:rPr>
        <w:t xml:space="preserve">, completed in 2013. </w:t>
      </w:r>
      <w:r>
        <w:rPr>
          <w:rFonts w:ascii="Calibri" w:eastAsia="Calibri" w:hAnsi="Calibri" w:cs="Calibri"/>
          <w:highlight w:val="white"/>
        </w:rPr>
        <w:t>(</w:t>
      </w:r>
      <w:proofErr w:type="spellStart"/>
      <w:r>
        <w:rPr>
          <w:rFonts w:ascii="Calibri" w:eastAsia="Calibri" w:hAnsi="Calibri" w:cs="Calibri"/>
          <w:highlight w:val="white"/>
        </w:rPr>
        <w:t>Comisiwn</w:t>
      </w:r>
      <w:proofErr w:type="spellEnd"/>
      <w:r>
        <w:rPr>
          <w:rFonts w:ascii="Calibri" w:eastAsia="Calibri" w:hAnsi="Calibri" w:cs="Calibri"/>
          <w:highlight w:val="white"/>
        </w:rPr>
        <w:t xml:space="preserve"> </w:t>
      </w:r>
      <w:proofErr w:type="spellStart"/>
      <w:r>
        <w:rPr>
          <w:rFonts w:ascii="Calibri" w:eastAsia="Calibri" w:hAnsi="Calibri" w:cs="Calibri"/>
          <w:highlight w:val="white"/>
        </w:rPr>
        <w:t>Brenhinol</w:t>
      </w:r>
      <w:proofErr w:type="spellEnd"/>
      <w:r>
        <w:rPr>
          <w:rFonts w:ascii="Calibri" w:eastAsia="Calibri" w:hAnsi="Calibri" w:cs="Calibri"/>
          <w:highlight w:val="white"/>
        </w:rPr>
        <w:t xml:space="preserve"> </w:t>
      </w:r>
      <w:proofErr w:type="spellStart"/>
      <w:r>
        <w:rPr>
          <w:rFonts w:ascii="Calibri" w:eastAsia="Calibri" w:hAnsi="Calibri" w:cs="Calibri"/>
          <w:highlight w:val="white"/>
        </w:rPr>
        <w:t>Henebion</w:t>
      </w:r>
      <w:proofErr w:type="spellEnd"/>
      <w:r>
        <w:rPr>
          <w:rFonts w:ascii="Calibri" w:eastAsia="Calibri" w:hAnsi="Calibri" w:cs="Calibri"/>
          <w:highlight w:val="white"/>
        </w:rPr>
        <w:t xml:space="preserve"> Cymru, 2021) </w:t>
      </w:r>
      <w:r>
        <w:rPr>
          <w:rFonts w:ascii="Calibri" w:eastAsia="Calibri" w:hAnsi="Calibri" w:cs="Calibri"/>
        </w:rPr>
        <w:t xml:space="preserve">In contrast, the grade two streamline </w:t>
      </w:r>
      <w:proofErr w:type="spellStart"/>
      <w:r>
        <w:rPr>
          <w:rFonts w:ascii="Calibri" w:eastAsia="Calibri" w:hAnsi="Calibri" w:cs="Calibri"/>
        </w:rPr>
        <w:t>moderne</w:t>
      </w:r>
      <w:proofErr w:type="spellEnd"/>
      <w:r>
        <w:rPr>
          <w:rFonts w:ascii="Calibri" w:eastAsia="Calibri" w:hAnsi="Calibri" w:cs="Calibri"/>
        </w:rPr>
        <w:t xml:space="preserve"> and art deco, </w:t>
      </w:r>
      <w:proofErr w:type="spellStart"/>
      <w:r>
        <w:rPr>
          <w:rFonts w:ascii="Calibri" w:eastAsia="Calibri" w:hAnsi="Calibri" w:cs="Calibri"/>
        </w:rPr>
        <w:t>Theatr</w:t>
      </w:r>
      <w:proofErr w:type="spellEnd"/>
      <w:r>
        <w:rPr>
          <w:rFonts w:ascii="Calibri" w:eastAsia="Calibri" w:hAnsi="Calibri" w:cs="Calibri"/>
        </w:rPr>
        <w:t xml:space="preserve"> Elli or Old Odeon Cinema built in 1938 by Harry Weedon </w:t>
      </w:r>
      <w:r>
        <w:rPr>
          <w:rFonts w:ascii="Calibri" w:eastAsia="Calibri" w:hAnsi="Calibri" w:cs="Calibri"/>
          <w:highlight w:val="white"/>
        </w:rPr>
        <w:t>(</w:t>
      </w:r>
      <w:proofErr w:type="spellStart"/>
      <w:r>
        <w:rPr>
          <w:rFonts w:ascii="Calibri" w:eastAsia="Calibri" w:hAnsi="Calibri" w:cs="Calibri"/>
          <w:highlight w:val="white"/>
        </w:rPr>
        <w:t>Comisiwn</w:t>
      </w:r>
      <w:proofErr w:type="spellEnd"/>
      <w:r>
        <w:rPr>
          <w:rFonts w:ascii="Calibri" w:eastAsia="Calibri" w:hAnsi="Calibri" w:cs="Calibri"/>
          <w:highlight w:val="white"/>
        </w:rPr>
        <w:t xml:space="preserve"> </w:t>
      </w:r>
      <w:proofErr w:type="spellStart"/>
      <w:r>
        <w:rPr>
          <w:rFonts w:ascii="Calibri" w:eastAsia="Calibri" w:hAnsi="Calibri" w:cs="Calibri"/>
          <w:highlight w:val="white"/>
        </w:rPr>
        <w:t>Brenhinol</w:t>
      </w:r>
      <w:proofErr w:type="spellEnd"/>
      <w:r>
        <w:rPr>
          <w:rFonts w:ascii="Calibri" w:eastAsia="Calibri" w:hAnsi="Calibri" w:cs="Calibri"/>
          <w:highlight w:val="white"/>
        </w:rPr>
        <w:t xml:space="preserve"> </w:t>
      </w:r>
      <w:proofErr w:type="spellStart"/>
      <w:r>
        <w:rPr>
          <w:rFonts w:ascii="Calibri" w:eastAsia="Calibri" w:hAnsi="Calibri" w:cs="Calibri"/>
          <w:highlight w:val="white"/>
        </w:rPr>
        <w:t>Henebion</w:t>
      </w:r>
      <w:proofErr w:type="spellEnd"/>
      <w:r>
        <w:rPr>
          <w:rFonts w:ascii="Calibri" w:eastAsia="Calibri" w:hAnsi="Calibri" w:cs="Calibri"/>
          <w:highlight w:val="white"/>
        </w:rPr>
        <w:t xml:space="preserve"> Cymru, 2021)</w:t>
      </w:r>
      <w:r>
        <w:rPr>
          <w:rFonts w:ascii="Calibri" w:eastAsia="Calibri" w:hAnsi="Calibri" w:cs="Calibri"/>
        </w:rPr>
        <w:t xml:space="preserve">, currently under restoration by Calon </w:t>
      </w:r>
      <w:proofErr w:type="spellStart"/>
      <w:r>
        <w:rPr>
          <w:rFonts w:ascii="Calibri" w:eastAsia="Calibri" w:hAnsi="Calibri" w:cs="Calibri"/>
        </w:rPr>
        <w:t>Llanelli</w:t>
      </w:r>
      <w:proofErr w:type="spellEnd"/>
      <w:r>
        <w:rPr>
          <w:rFonts w:ascii="Calibri" w:eastAsia="Calibri" w:hAnsi="Calibri" w:cs="Calibri"/>
        </w:rPr>
        <w:t xml:space="preserve"> Ltd. </w:t>
      </w:r>
      <w:r>
        <w:rPr>
          <w:rFonts w:ascii="Calibri" w:eastAsia="Calibri" w:hAnsi="Calibri" w:cs="Calibri"/>
          <w:highlight w:val="white"/>
        </w:rPr>
        <w:t>(</w:t>
      </w:r>
      <w:proofErr w:type="spellStart"/>
      <w:r>
        <w:rPr>
          <w:rFonts w:ascii="Calibri" w:eastAsia="Calibri" w:hAnsi="Calibri" w:cs="Calibri"/>
          <w:highlight w:val="white"/>
        </w:rPr>
        <w:t>Ratti</w:t>
      </w:r>
      <w:proofErr w:type="spellEnd"/>
      <w:r>
        <w:rPr>
          <w:rFonts w:ascii="Calibri" w:eastAsia="Calibri" w:hAnsi="Calibri" w:cs="Calibri"/>
          <w:highlight w:val="white"/>
        </w:rPr>
        <w:t>, 2021)</w:t>
      </w:r>
      <w:r>
        <w:rPr>
          <w:rFonts w:ascii="Calibri" w:eastAsia="Calibri" w:hAnsi="Calibri" w:cs="Calibri"/>
        </w:rPr>
        <w:t xml:space="preserve"> Both are located in the town </w:t>
      </w:r>
      <w:proofErr w:type="spellStart"/>
      <w:r>
        <w:rPr>
          <w:rFonts w:ascii="Calibri" w:eastAsia="Calibri" w:hAnsi="Calibri" w:cs="Calibri"/>
        </w:rPr>
        <w:t>centre</w:t>
      </w:r>
      <w:proofErr w:type="spellEnd"/>
      <w:r>
        <w:rPr>
          <w:rFonts w:ascii="Calibri" w:eastAsia="Calibri" w:hAnsi="Calibri" w:cs="Calibri"/>
        </w:rPr>
        <w:t xml:space="preserve"> and represent the ever growing change and reminiscence of the past of the town, warped from a community driven and lively town </w:t>
      </w:r>
      <w:proofErr w:type="spellStart"/>
      <w:r>
        <w:rPr>
          <w:rFonts w:ascii="Calibri" w:eastAsia="Calibri" w:hAnsi="Calibri" w:cs="Calibri"/>
        </w:rPr>
        <w:t>centre</w:t>
      </w:r>
      <w:proofErr w:type="spellEnd"/>
      <w:r>
        <w:rPr>
          <w:rFonts w:ascii="Calibri" w:eastAsia="Calibri" w:hAnsi="Calibri" w:cs="Calibri"/>
        </w:rPr>
        <w:t xml:space="preserve"> in the</w:t>
      </w:r>
      <w:r>
        <w:rPr>
          <w:rFonts w:ascii="Calibri" w:eastAsia="Calibri" w:hAnsi="Calibri" w:cs="Calibri"/>
        </w:rPr>
        <w:t xml:space="preserve"> eighteenth century, the aftermath and glamour of post-first world war Britain through the art deco movement in the twentieth century, to the twenty-first century shops relocating to retail parks and social activity is now essentially desolate. </w:t>
      </w:r>
      <w:proofErr w:type="spellStart"/>
      <w:r>
        <w:rPr>
          <w:rFonts w:ascii="Calibri" w:eastAsia="Calibri" w:hAnsi="Calibri" w:cs="Calibri"/>
        </w:rPr>
        <w:t>Emphasising</w:t>
      </w:r>
      <w:proofErr w:type="spellEnd"/>
      <w:r>
        <w:rPr>
          <w:rFonts w:ascii="Calibri" w:eastAsia="Calibri" w:hAnsi="Calibri" w:cs="Calibri"/>
        </w:rPr>
        <w:t xml:space="preserve"> the poverty stricken and the anti-social dilemma that has engulfed the town. </w:t>
      </w:r>
      <w:r>
        <w:rPr>
          <w:rFonts w:ascii="Calibri" w:eastAsia="Calibri" w:hAnsi="Calibri" w:cs="Calibri"/>
          <w:highlight w:val="white"/>
        </w:rPr>
        <w:t>(Welsh Assembly Government, 2020)</w:t>
      </w:r>
      <w:r>
        <w:rPr>
          <w:rFonts w:ascii="Calibri" w:eastAsia="Calibri" w:hAnsi="Calibri" w:cs="Calibri"/>
        </w:rPr>
        <w:t xml:space="preserve"> This essay will explore the juxtaposition of both sites through two historical points in architecture, and the unique styles they individually r</w:t>
      </w:r>
      <w:r>
        <w:rPr>
          <w:rFonts w:ascii="Calibri" w:eastAsia="Calibri" w:hAnsi="Calibri" w:cs="Calibri"/>
        </w:rPr>
        <w:t xml:space="preserve">epresent in the placement of </w:t>
      </w:r>
      <w:r w:rsidR="003A1D34">
        <w:rPr>
          <w:rFonts w:ascii="Calibri" w:eastAsia="Calibri" w:hAnsi="Calibri" w:cs="Calibri"/>
        </w:rPr>
        <w:t>modern-day</w:t>
      </w:r>
      <w:r>
        <w:rPr>
          <w:rFonts w:ascii="Calibri" w:eastAsia="Calibri" w:hAnsi="Calibri" w:cs="Calibri"/>
        </w:rPr>
        <w:t xml:space="preserve"> </w:t>
      </w:r>
      <w:proofErr w:type="spellStart"/>
      <w:r>
        <w:rPr>
          <w:rFonts w:ascii="Calibri" w:eastAsia="Calibri" w:hAnsi="Calibri" w:cs="Calibri"/>
        </w:rPr>
        <w:t>Llanelli</w:t>
      </w:r>
      <w:proofErr w:type="spellEnd"/>
      <w:r>
        <w:rPr>
          <w:rFonts w:ascii="Calibri" w:eastAsia="Calibri" w:hAnsi="Calibri" w:cs="Calibri"/>
        </w:rPr>
        <w:t>.</w:t>
      </w:r>
    </w:p>
    <w:p w14:paraId="00000004" w14:textId="77777777" w:rsidR="00013ACF" w:rsidRDefault="00013ACF">
      <w:pPr>
        <w:spacing w:line="360" w:lineRule="auto"/>
        <w:rPr>
          <w:rFonts w:ascii="Calibri" w:eastAsia="Calibri" w:hAnsi="Calibri" w:cs="Calibri"/>
        </w:rPr>
      </w:pPr>
    </w:p>
    <w:p w14:paraId="00000005" w14:textId="77777777" w:rsidR="00013ACF" w:rsidRDefault="00D2073C">
      <w:pPr>
        <w:spacing w:line="360" w:lineRule="auto"/>
        <w:rPr>
          <w:rFonts w:ascii="Calibri" w:eastAsia="Calibri" w:hAnsi="Calibri" w:cs="Calibri"/>
          <w:b/>
          <w:i/>
          <w:u w:val="single"/>
          <w:shd w:val="clear" w:color="auto" w:fill="CCCCCC"/>
        </w:rPr>
      </w:pPr>
      <w:r>
        <w:rPr>
          <w:rFonts w:ascii="Calibri" w:eastAsia="Calibri" w:hAnsi="Calibri" w:cs="Calibri"/>
          <w:b/>
          <w:i/>
          <w:u w:val="single"/>
          <w:shd w:val="clear" w:color="auto" w:fill="CCCCCC"/>
        </w:rPr>
        <w:t xml:space="preserve">On-Site Visit and </w:t>
      </w:r>
      <w:proofErr w:type="gramStart"/>
      <w:r>
        <w:rPr>
          <w:rFonts w:ascii="Calibri" w:eastAsia="Calibri" w:hAnsi="Calibri" w:cs="Calibri"/>
          <w:b/>
          <w:i/>
          <w:u w:val="single"/>
          <w:shd w:val="clear" w:color="auto" w:fill="CCCCCC"/>
        </w:rPr>
        <w:t>Analysis;</w:t>
      </w:r>
      <w:proofErr w:type="gramEnd"/>
    </w:p>
    <w:p w14:paraId="00000006" w14:textId="77777777" w:rsidR="00013ACF" w:rsidRDefault="00D2073C">
      <w:pPr>
        <w:spacing w:line="360" w:lineRule="auto"/>
        <w:rPr>
          <w:rFonts w:ascii="Calibri" w:eastAsia="Calibri" w:hAnsi="Calibri" w:cs="Calibri"/>
          <w:b/>
          <w:i/>
          <w:u w:val="single"/>
          <w:shd w:val="clear" w:color="auto" w:fill="CCCCCC"/>
        </w:rPr>
      </w:pPr>
      <w:proofErr w:type="spellStart"/>
      <w:r>
        <w:rPr>
          <w:rFonts w:ascii="Calibri" w:eastAsia="Calibri" w:hAnsi="Calibri" w:cs="Calibri"/>
          <w:b/>
          <w:i/>
          <w:u w:val="single"/>
          <w:shd w:val="clear" w:color="auto" w:fill="CCCCCC"/>
        </w:rPr>
        <w:t>Llanelly</w:t>
      </w:r>
      <w:proofErr w:type="spellEnd"/>
      <w:r>
        <w:rPr>
          <w:rFonts w:ascii="Calibri" w:eastAsia="Calibri" w:hAnsi="Calibri" w:cs="Calibri"/>
          <w:b/>
          <w:i/>
          <w:u w:val="single"/>
          <w:shd w:val="clear" w:color="auto" w:fill="CCCCCC"/>
        </w:rPr>
        <w:t xml:space="preserve"> House</w:t>
      </w:r>
    </w:p>
    <w:p w14:paraId="00000007" w14:textId="77777777" w:rsidR="00013ACF" w:rsidRDefault="00D2073C">
      <w:pPr>
        <w:spacing w:line="360" w:lineRule="auto"/>
        <w:rPr>
          <w:rFonts w:ascii="Calibri" w:eastAsia="Calibri" w:hAnsi="Calibri" w:cs="Calibri"/>
        </w:rPr>
      </w:pPr>
      <w:r>
        <w:rPr>
          <w:noProof/>
        </w:rPr>
        <w:drawing>
          <wp:anchor distT="114300" distB="114300" distL="114300" distR="114300" simplePos="0" relativeHeight="251658240" behindDoc="0" locked="0" layoutInCell="1" hidden="0" allowOverlap="1">
            <wp:simplePos x="0" y="0"/>
            <wp:positionH relativeFrom="column">
              <wp:posOffset>-57149</wp:posOffset>
            </wp:positionH>
            <wp:positionV relativeFrom="paragraph">
              <wp:posOffset>189123</wp:posOffset>
            </wp:positionV>
            <wp:extent cx="3018213" cy="2765971"/>
            <wp:effectExtent l="0" t="0" r="0" b="0"/>
            <wp:wrapSquare wrapText="bothSides" distT="114300" distB="114300" distL="114300" distR="114300"/>
            <wp:docPr id="8"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7"/>
                    <a:srcRect/>
                    <a:stretch>
                      <a:fillRect/>
                    </a:stretch>
                  </pic:blipFill>
                  <pic:spPr>
                    <a:xfrm>
                      <a:off x="0" y="0"/>
                      <a:ext cx="3018213" cy="2765971"/>
                    </a:xfrm>
                    <a:prstGeom prst="rect">
                      <a:avLst/>
                    </a:prstGeom>
                    <a:ln/>
                  </pic:spPr>
                </pic:pic>
              </a:graphicData>
            </a:graphic>
          </wp:anchor>
        </w:drawing>
      </w:r>
    </w:p>
    <w:p w14:paraId="5DE49056" w14:textId="77777777" w:rsidR="003A1D34" w:rsidRDefault="00D2073C">
      <w:pPr>
        <w:spacing w:line="360" w:lineRule="auto"/>
        <w:rPr>
          <w:rFonts w:ascii="Calibri" w:eastAsia="Calibri" w:hAnsi="Calibri" w:cs="Calibri"/>
          <w:color w:val="141414"/>
        </w:rPr>
      </w:pPr>
      <w:r>
        <w:rPr>
          <w:rFonts w:ascii="Calibri" w:eastAsia="Calibri" w:hAnsi="Calibri" w:cs="Calibri"/>
        </w:rPr>
        <w:t xml:space="preserve">Georgian architecture, which </w:t>
      </w:r>
      <w:proofErr w:type="spellStart"/>
      <w:r>
        <w:rPr>
          <w:rFonts w:ascii="Calibri" w:eastAsia="Calibri" w:hAnsi="Calibri" w:cs="Calibri"/>
        </w:rPr>
        <w:t>Llanelly</w:t>
      </w:r>
      <w:proofErr w:type="spellEnd"/>
      <w:r>
        <w:rPr>
          <w:rFonts w:ascii="Calibri" w:eastAsia="Calibri" w:hAnsi="Calibri" w:cs="Calibri"/>
        </w:rPr>
        <w:t xml:space="preserve"> House boasts is considered ‘</w:t>
      </w:r>
      <w:r>
        <w:rPr>
          <w:rFonts w:ascii="Calibri" w:eastAsia="Calibri" w:hAnsi="Calibri" w:cs="Calibri"/>
          <w:color w:val="141414"/>
          <w:highlight w:val="white"/>
        </w:rPr>
        <w:t xml:space="preserve">the most outstanding domestic building of its early Georgian type to survive in South </w:t>
      </w:r>
      <w:proofErr w:type="spellStart"/>
      <w:r>
        <w:rPr>
          <w:rFonts w:ascii="Calibri" w:eastAsia="Calibri" w:hAnsi="Calibri" w:cs="Calibri"/>
          <w:color w:val="141414"/>
          <w:highlight w:val="white"/>
        </w:rPr>
        <w:t>Wales’</w:t>
      </w:r>
      <w:proofErr w:type="spellEnd"/>
      <w:r>
        <w:rPr>
          <w:rFonts w:ascii="Calibri" w:eastAsia="Calibri" w:hAnsi="Calibri" w:cs="Calibri"/>
          <w:color w:val="141414"/>
          <w:highlight w:val="white"/>
        </w:rPr>
        <w:t xml:space="preserve"> (</w:t>
      </w:r>
      <w:proofErr w:type="spellStart"/>
      <w:r>
        <w:rPr>
          <w:rFonts w:ascii="Calibri" w:eastAsia="Calibri" w:hAnsi="Calibri" w:cs="Calibri"/>
          <w:color w:val="141414"/>
          <w:highlight w:val="white"/>
        </w:rPr>
        <w:t>Hatto</w:t>
      </w:r>
      <w:proofErr w:type="spellEnd"/>
      <w:r>
        <w:rPr>
          <w:rFonts w:ascii="Calibri" w:eastAsia="Calibri" w:hAnsi="Calibri" w:cs="Calibri"/>
          <w:color w:val="141414"/>
          <w:highlight w:val="white"/>
        </w:rPr>
        <w:t xml:space="preserve">, 2011). The uniqueness of Georgian architecture is through the influence and imitation of Palladian styles. The journey and development of the style through the architects </w:t>
      </w:r>
      <w:r>
        <w:rPr>
          <w:rFonts w:ascii="Calibri" w:eastAsia="Calibri" w:hAnsi="Calibri" w:cs="Calibri"/>
          <w:i/>
          <w:color w:val="141414"/>
          <w:highlight w:val="white"/>
        </w:rPr>
        <w:t xml:space="preserve">Andrea Palladio (1508-1580), </w:t>
      </w:r>
      <w:proofErr w:type="spellStart"/>
      <w:r>
        <w:rPr>
          <w:rFonts w:ascii="Calibri" w:eastAsia="Calibri" w:hAnsi="Calibri" w:cs="Calibri"/>
          <w:i/>
          <w:color w:val="141414"/>
          <w:highlight w:val="white"/>
        </w:rPr>
        <w:t>Colen</w:t>
      </w:r>
      <w:proofErr w:type="spellEnd"/>
      <w:r>
        <w:rPr>
          <w:rFonts w:ascii="Calibri" w:eastAsia="Calibri" w:hAnsi="Calibri" w:cs="Calibri"/>
          <w:i/>
          <w:color w:val="141414"/>
          <w:highlight w:val="white"/>
        </w:rPr>
        <w:t xml:space="preserve"> Campbell (1676-1729)</w:t>
      </w:r>
      <w:r>
        <w:rPr>
          <w:rFonts w:ascii="Calibri" w:eastAsia="Calibri" w:hAnsi="Calibri" w:cs="Calibri"/>
          <w:color w:val="141414"/>
          <w:highlight w:val="white"/>
        </w:rPr>
        <w:t xml:space="preserve"> through to </w:t>
      </w:r>
      <w:r>
        <w:rPr>
          <w:rFonts w:ascii="Calibri" w:eastAsia="Calibri" w:hAnsi="Calibri" w:cs="Calibri"/>
          <w:i/>
          <w:color w:val="141414"/>
          <w:highlight w:val="white"/>
        </w:rPr>
        <w:t>James Gibbs</w:t>
      </w:r>
      <w:r>
        <w:rPr>
          <w:rFonts w:ascii="Calibri" w:eastAsia="Calibri" w:hAnsi="Calibri" w:cs="Calibri"/>
          <w:i/>
          <w:color w:val="141414"/>
          <w:highlight w:val="white"/>
        </w:rPr>
        <w:t xml:space="preserve"> (1682-1754)</w:t>
      </w:r>
      <w:r>
        <w:rPr>
          <w:rFonts w:ascii="Calibri" w:eastAsia="Calibri" w:hAnsi="Calibri" w:cs="Calibri"/>
          <w:color w:val="141414"/>
          <w:highlight w:val="white"/>
        </w:rPr>
        <w:t xml:space="preserve"> and then considered the most influential architect of the era </w:t>
      </w:r>
      <w:r>
        <w:rPr>
          <w:rFonts w:ascii="Calibri" w:eastAsia="Calibri" w:hAnsi="Calibri" w:cs="Calibri"/>
          <w:i/>
          <w:color w:val="141414"/>
          <w:highlight w:val="white"/>
        </w:rPr>
        <w:t>Inigo Jones (1573-1652).</w:t>
      </w:r>
      <w:r>
        <w:rPr>
          <w:rFonts w:ascii="Calibri" w:eastAsia="Calibri" w:hAnsi="Calibri" w:cs="Calibri"/>
          <w:color w:val="141414"/>
          <w:highlight w:val="white"/>
        </w:rPr>
        <w:t xml:space="preserve"> The glimpses of Romanesque architecture are slightly visible but are constrained to a simplistic </w:t>
      </w:r>
      <w:r>
        <w:rPr>
          <w:rFonts w:ascii="Calibri" w:eastAsia="Calibri" w:hAnsi="Calibri" w:cs="Calibri"/>
          <w:color w:val="141414"/>
          <w:highlight w:val="white"/>
        </w:rPr>
        <w:lastRenderedPageBreak/>
        <w:t>nature. (</w:t>
      </w:r>
      <w:proofErr w:type="spellStart"/>
      <w:r>
        <w:rPr>
          <w:rFonts w:ascii="Calibri" w:eastAsia="Calibri" w:hAnsi="Calibri" w:cs="Calibri"/>
          <w:color w:val="141414"/>
          <w:highlight w:val="white"/>
        </w:rPr>
        <w:t>Summerson</w:t>
      </w:r>
      <w:proofErr w:type="spellEnd"/>
      <w:r>
        <w:rPr>
          <w:rFonts w:ascii="Calibri" w:eastAsia="Calibri" w:hAnsi="Calibri" w:cs="Calibri"/>
          <w:color w:val="141414"/>
          <w:highlight w:val="white"/>
        </w:rPr>
        <w:t>, 1993) Through the eyes of my childhood,</w:t>
      </w:r>
      <w:r>
        <w:rPr>
          <w:rFonts w:ascii="Calibri" w:eastAsia="Calibri" w:hAnsi="Calibri" w:cs="Calibri"/>
          <w:color w:val="141414"/>
          <w:highlight w:val="white"/>
        </w:rPr>
        <w:t xml:space="preserve"> it has seen the disrepair and the ultimate </w:t>
      </w:r>
      <w:r>
        <w:rPr>
          <w:rFonts w:ascii="Calibri" w:eastAsia="Calibri" w:hAnsi="Calibri" w:cs="Calibri"/>
          <w:color w:val="141414"/>
          <w:highlight w:val="white"/>
        </w:rPr>
        <w:t xml:space="preserve">despair, in which the house was </w:t>
      </w:r>
      <w:proofErr w:type="gramStart"/>
      <w:r>
        <w:rPr>
          <w:rFonts w:ascii="Calibri" w:eastAsia="Calibri" w:hAnsi="Calibri" w:cs="Calibri"/>
          <w:color w:val="141414"/>
          <w:highlight w:val="white"/>
        </w:rPr>
        <w:t>reflecting back</w:t>
      </w:r>
      <w:proofErr w:type="gramEnd"/>
      <w:r>
        <w:rPr>
          <w:rFonts w:ascii="Calibri" w:eastAsia="Calibri" w:hAnsi="Calibri" w:cs="Calibri"/>
          <w:color w:val="141414"/>
          <w:highlight w:val="white"/>
        </w:rPr>
        <w:t xml:space="preserve"> into the community and the community back to the </w:t>
      </w:r>
      <w:r>
        <w:rPr>
          <w:rFonts w:ascii="Calibri" w:eastAsia="Calibri" w:hAnsi="Calibri" w:cs="Calibri"/>
          <w:color w:val="141414"/>
          <w:highlight w:val="white"/>
        </w:rPr>
        <w:t xml:space="preserve">house. This mirrors the sustained social and </w:t>
      </w:r>
      <w:r>
        <w:rPr>
          <w:rFonts w:ascii="Calibri" w:eastAsia="Calibri" w:hAnsi="Calibri" w:cs="Calibri"/>
          <w:color w:val="141414"/>
          <w:highlight w:val="white"/>
        </w:rPr>
        <w:t xml:space="preserve">economic </w:t>
      </w:r>
      <w:r>
        <w:rPr>
          <w:rFonts w:ascii="Calibri" w:eastAsia="Calibri" w:hAnsi="Calibri" w:cs="Calibri"/>
          <w:color w:val="141414"/>
          <w:highlight w:val="white"/>
        </w:rPr>
        <w:t xml:space="preserve">decline of </w:t>
      </w:r>
      <w:proofErr w:type="spellStart"/>
      <w:r>
        <w:rPr>
          <w:rFonts w:ascii="Calibri" w:eastAsia="Calibri" w:hAnsi="Calibri" w:cs="Calibri"/>
          <w:color w:val="141414"/>
          <w:highlight w:val="white"/>
        </w:rPr>
        <w:t>Llanelli</w:t>
      </w:r>
      <w:proofErr w:type="spellEnd"/>
      <w:r>
        <w:rPr>
          <w:rFonts w:ascii="Calibri" w:eastAsia="Calibri" w:hAnsi="Calibri" w:cs="Calibri"/>
          <w:color w:val="141414"/>
          <w:highlight w:val="white"/>
        </w:rPr>
        <w:t xml:space="preserve"> town, which now </w:t>
      </w:r>
      <w:r>
        <w:rPr>
          <w:rFonts w:ascii="Calibri" w:eastAsia="Calibri" w:hAnsi="Calibri" w:cs="Calibri"/>
          <w:color w:val="141414"/>
          <w:highlight w:val="white"/>
        </w:rPr>
        <w:t xml:space="preserve">has hit rock </w:t>
      </w:r>
      <w:r>
        <w:rPr>
          <w:rFonts w:ascii="Calibri" w:eastAsia="Calibri" w:hAnsi="Calibri" w:cs="Calibri"/>
          <w:color w:val="141414"/>
          <w:highlight w:val="white"/>
        </w:rPr>
        <w:t>bottom. (Wel</w:t>
      </w:r>
      <w:r>
        <w:rPr>
          <w:rFonts w:ascii="Calibri" w:eastAsia="Calibri" w:hAnsi="Calibri" w:cs="Calibri"/>
          <w:color w:val="141414"/>
          <w:highlight w:val="white"/>
        </w:rPr>
        <w:t xml:space="preserve">sh Assembly </w:t>
      </w:r>
      <w:r>
        <w:rPr>
          <w:rFonts w:ascii="Calibri" w:eastAsia="Calibri" w:hAnsi="Calibri" w:cs="Calibri"/>
          <w:color w:val="141414"/>
          <w:highlight w:val="white"/>
        </w:rPr>
        <w:t xml:space="preserve">Government, 2020) </w:t>
      </w:r>
      <w:r>
        <w:rPr>
          <w:rFonts w:ascii="Calibri" w:eastAsia="Calibri" w:hAnsi="Calibri" w:cs="Calibri"/>
          <w:color w:val="141414"/>
          <w:highlight w:val="white"/>
        </w:rPr>
        <w:t xml:space="preserve">Yet in </w:t>
      </w:r>
      <w:r>
        <w:rPr>
          <w:rFonts w:ascii="Calibri" w:eastAsia="Calibri" w:hAnsi="Calibri" w:cs="Calibri"/>
          <w:color w:val="141414"/>
          <w:highlight w:val="white"/>
        </w:rPr>
        <w:t xml:space="preserve">the now, it </w:t>
      </w:r>
      <w:proofErr w:type="spellStart"/>
      <w:r>
        <w:rPr>
          <w:rFonts w:ascii="Calibri" w:eastAsia="Calibri" w:hAnsi="Calibri" w:cs="Calibri"/>
          <w:color w:val="141414"/>
          <w:highlight w:val="white"/>
        </w:rPr>
        <w:t>emphasises</w:t>
      </w:r>
      <w:proofErr w:type="spellEnd"/>
      <w:r>
        <w:rPr>
          <w:rFonts w:ascii="Calibri" w:eastAsia="Calibri" w:hAnsi="Calibri" w:cs="Calibri"/>
          <w:color w:val="141414"/>
          <w:highlight w:val="white"/>
        </w:rPr>
        <w:t xml:space="preserve"> an ironic tone of certain </w:t>
      </w:r>
      <w:r>
        <w:rPr>
          <w:rFonts w:ascii="Calibri" w:eastAsia="Calibri" w:hAnsi="Calibri" w:cs="Calibri"/>
          <w:color w:val="141414"/>
          <w:highlight w:val="white"/>
        </w:rPr>
        <w:t xml:space="preserve">elegance and prestige which cannot be said for </w:t>
      </w:r>
      <w:r>
        <w:rPr>
          <w:rFonts w:ascii="Calibri" w:eastAsia="Calibri" w:hAnsi="Calibri" w:cs="Calibri"/>
          <w:color w:val="141414"/>
          <w:highlight w:val="white"/>
        </w:rPr>
        <w:t xml:space="preserve">the surrounding area. Possibly this will inspire a </w:t>
      </w:r>
      <w:r w:rsidR="003A1D34">
        <w:rPr>
          <w:rFonts w:ascii="Calibri" w:eastAsia="Calibri" w:hAnsi="Calibri" w:cs="Calibri"/>
          <w:color w:val="141414"/>
          <w:highlight w:val="white"/>
        </w:rPr>
        <w:t>much-needed</w:t>
      </w:r>
      <w:r>
        <w:rPr>
          <w:rFonts w:ascii="Calibri" w:eastAsia="Calibri" w:hAnsi="Calibri" w:cs="Calibri"/>
          <w:color w:val="141414"/>
          <w:highlight w:val="white"/>
        </w:rPr>
        <w:t xml:space="preserve"> reform in the town through future architects </w:t>
      </w:r>
      <w:r>
        <w:rPr>
          <w:rFonts w:ascii="Calibri" w:eastAsia="Calibri" w:hAnsi="Calibri" w:cs="Calibri"/>
          <w:color w:val="141414"/>
          <w:highlight w:val="white"/>
        </w:rPr>
        <w:t xml:space="preserve">and developers </w:t>
      </w:r>
      <w:r>
        <w:rPr>
          <w:rFonts w:ascii="Calibri" w:eastAsia="Calibri" w:hAnsi="Calibri" w:cs="Calibri"/>
          <w:color w:val="141414"/>
          <w:highlight w:val="white"/>
        </w:rPr>
        <w:t xml:space="preserve">in the hands of Carmarthenshire </w:t>
      </w:r>
      <w:r w:rsidR="003A1D34">
        <w:rPr>
          <w:noProof/>
        </w:rPr>
        <w:drawing>
          <wp:anchor distT="114300" distB="114300" distL="114300" distR="114300" simplePos="0" relativeHeight="251660288" behindDoc="0" locked="0" layoutInCell="1" hidden="0" allowOverlap="1" wp14:editId="7E97BF87">
            <wp:simplePos x="0" y="0"/>
            <wp:positionH relativeFrom="margin">
              <wp:posOffset>3086100</wp:posOffset>
            </wp:positionH>
            <wp:positionV relativeFrom="paragraph">
              <wp:posOffset>1920240</wp:posOffset>
            </wp:positionV>
            <wp:extent cx="3040380" cy="2346960"/>
            <wp:effectExtent l="0" t="0" r="7620" b="0"/>
            <wp:wrapSquare wrapText="bothSides" distT="114300" distB="114300" distL="114300" distR="114300"/>
            <wp:docPr id="5"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8"/>
                    <a:srcRect/>
                    <a:stretch>
                      <a:fillRect/>
                    </a:stretch>
                  </pic:blipFill>
                  <pic:spPr>
                    <a:xfrm>
                      <a:off x="0" y="0"/>
                      <a:ext cx="3040380" cy="2346960"/>
                    </a:xfrm>
                    <a:prstGeom prst="rect">
                      <a:avLst/>
                    </a:prstGeom>
                    <a:ln/>
                  </pic:spPr>
                </pic:pic>
              </a:graphicData>
            </a:graphic>
            <wp14:sizeRelH relativeFrom="margin">
              <wp14:pctWidth>0</wp14:pctWidth>
            </wp14:sizeRelH>
            <wp14:sizeRelV relativeFrom="margin">
              <wp14:pctHeight>0</wp14:pctHeight>
            </wp14:sizeRelV>
          </wp:anchor>
        </w:drawing>
      </w:r>
      <w:r w:rsidR="003A1D34">
        <w:rPr>
          <w:noProof/>
        </w:rPr>
        <w:drawing>
          <wp:anchor distT="114300" distB="114300" distL="114300" distR="114300" simplePos="0" relativeHeight="251659264" behindDoc="0" locked="0" layoutInCell="1" hidden="0" allowOverlap="1" wp14:editId="6DCDC31B">
            <wp:simplePos x="0" y="0"/>
            <wp:positionH relativeFrom="column">
              <wp:posOffset>-304800</wp:posOffset>
            </wp:positionH>
            <wp:positionV relativeFrom="paragraph">
              <wp:posOffset>1882140</wp:posOffset>
            </wp:positionV>
            <wp:extent cx="3124200" cy="2400300"/>
            <wp:effectExtent l="0" t="0" r="0" b="0"/>
            <wp:wrapSquare wrapText="bothSides" distT="114300" distB="114300" distL="114300" distR="114300"/>
            <wp:docPr id="4"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9"/>
                    <a:srcRect/>
                    <a:stretch>
                      <a:fillRect/>
                    </a:stretch>
                  </pic:blipFill>
                  <pic:spPr>
                    <a:xfrm>
                      <a:off x="0" y="0"/>
                      <a:ext cx="3124200" cy="2400300"/>
                    </a:xfrm>
                    <a:prstGeom prst="rect">
                      <a:avLst/>
                    </a:prstGeom>
                    <a:ln/>
                  </pic:spPr>
                </pic:pic>
              </a:graphicData>
            </a:graphic>
            <wp14:sizeRelH relativeFrom="margin">
              <wp14:pctWidth>0</wp14:pctWidth>
            </wp14:sizeRelH>
            <wp14:sizeRelV relativeFrom="margin">
              <wp14:pctHeight>0</wp14:pctHeight>
            </wp14:sizeRelV>
          </wp:anchor>
        </w:drawing>
      </w:r>
      <w:r>
        <w:rPr>
          <w:rFonts w:ascii="Calibri" w:eastAsia="Calibri" w:hAnsi="Calibri" w:cs="Calibri"/>
          <w:color w:val="141414"/>
          <w:highlight w:val="white"/>
        </w:rPr>
        <w:t>Council.</w:t>
      </w:r>
      <w:r w:rsidR="003A1D34">
        <w:rPr>
          <w:rFonts w:ascii="Calibri" w:eastAsia="Calibri" w:hAnsi="Calibri" w:cs="Calibri"/>
          <w:color w:val="141414"/>
        </w:rPr>
        <w:t xml:space="preserve">                                                                                                                                                                   </w:t>
      </w:r>
    </w:p>
    <w:p w14:paraId="2DB25F7D" w14:textId="77777777" w:rsidR="003A1D34" w:rsidRDefault="003A1D34">
      <w:pPr>
        <w:spacing w:line="360" w:lineRule="auto"/>
        <w:rPr>
          <w:rFonts w:ascii="Calibri" w:eastAsia="Calibri" w:hAnsi="Calibri" w:cs="Calibri"/>
          <w:color w:val="141414"/>
        </w:rPr>
      </w:pPr>
    </w:p>
    <w:p w14:paraId="00000009" w14:textId="21C4BF91" w:rsidR="00013ACF" w:rsidRPr="003A1D34" w:rsidRDefault="00D2073C">
      <w:pPr>
        <w:spacing w:line="360" w:lineRule="auto"/>
        <w:rPr>
          <w:rFonts w:ascii="Calibri" w:eastAsia="Calibri" w:hAnsi="Calibri" w:cs="Calibri"/>
          <w:color w:val="141414"/>
          <w:highlight w:val="white"/>
        </w:rPr>
      </w:pPr>
      <w:r w:rsidRPr="003A1D34">
        <w:rPr>
          <w:rFonts w:ascii="Calibri" w:eastAsia="Calibri" w:hAnsi="Calibri" w:cs="Calibri"/>
          <w:b/>
          <w:bCs/>
          <w:i/>
          <w:sz w:val="18"/>
          <w:szCs w:val="18"/>
        </w:rPr>
        <w:t>Figure 1.</w:t>
      </w:r>
      <w:proofErr w:type="spellStart"/>
      <w:r w:rsidRPr="003A1D34">
        <w:rPr>
          <w:rFonts w:ascii="Calibri" w:eastAsia="Calibri" w:hAnsi="Calibri" w:cs="Calibri"/>
          <w:b/>
          <w:bCs/>
          <w:i/>
          <w:sz w:val="18"/>
          <w:szCs w:val="18"/>
        </w:rPr>
        <w:t>a</w:t>
      </w:r>
      <w:proofErr w:type="spellEnd"/>
      <w:r>
        <w:rPr>
          <w:rFonts w:ascii="Calibri" w:eastAsia="Calibri" w:hAnsi="Calibri" w:cs="Calibri"/>
          <w:i/>
          <w:sz w:val="18"/>
          <w:szCs w:val="18"/>
        </w:rPr>
        <w:t xml:space="preserve">    </w:t>
      </w:r>
      <w:r w:rsidR="003A1D34">
        <w:rPr>
          <w:rFonts w:ascii="Calibri" w:eastAsia="Calibri" w:hAnsi="Calibri" w:cs="Calibri"/>
          <w:i/>
          <w:sz w:val="18"/>
          <w:szCs w:val="18"/>
        </w:rPr>
        <w:t xml:space="preserve">                                                             On-site Photography</w:t>
      </w:r>
      <w:r>
        <w:rPr>
          <w:rFonts w:ascii="Calibri" w:eastAsia="Calibri" w:hAnsi="Calibri" w:cs="Calibri"/>
          <w:i/>
          <w:sz w:val="18"/>
          <w:szCs w:val="18"/>
        </w:rPr>
        <w:t xml:space="preserve"> </w:t>
      </w:r>
      <w:r>
        <w:rPr>
          <w:rFonts w:ascii="Calibri" w:eastAsia="Calibri" w:hAnsi="Calibri" w:cs="Calibri"/>
          <w:b/>
          <w:i/>
          <w:sz w:val="18"/>
          <w:szCs w:val="18"/>
        </w:rPr>
        <w:t xml:space="preserve">© Keiran Thomas                  </w:t>
      </w:r>
      <w:r w:rsidR="003A1D34">
        <w:rPr>
          <w:rFonts w:ascii="Calibri" w:eastAsia="Calibri" w:hAnsi="Calibri" w:cs="Calibri"/>
          <w:b/>
          <w:i/>
          <w:sz w:val="18"/>
          <w:szCs w:val="18"/>
        </w:rPr>
        <w:t xml:space="preserve">                                    Figure 1.b</w:t>
      </w:r>
      <w:r>
        <w:rPr>
          <w:rFonts w:ascii="Calibri" w:eastAsia="Calibri" w:hAnsi="Calibri" w:cs="Calibri"/>
          <w:b/>
          <w:i/>
          <w:sz w:val="18"/>
          <w:szCs w:val="18"/>
        </w:rPr>
        <w:t xml:space="preserve">         </w:t>
      </w:r>
    </w:p>
    <w:p w14:paraId="0000000A" w14:textId="27AE41C1" w:rsidR="00013ACF" w:rsidRDefault="00013ACF">
      <w:pPr>
        <w:spacing w:line="360" w:lineRule="auto"/>
        <w:rPr>
          <w:rFonts w:ascii="Calibri" w:eastAsia="Calibri" w:hAnsi="Calibri" w:cs="Calibri"/>
          <w:i/>
        </w:rPr>
      </w:pPr>
    </w:p>
    <w:p w14:paraId="0000000B" w14:textId="060EFE67" w:rsidR="00013ACF" w:rsidRDefault="00D2073C">
      <w:pPr>
        <w:spacing w:line="360" w:lineRule="auto"/>
        <w:rPr>
          <w:rFonts w:ascii="Calibri" w:eastAsia="Calibri" w:hAnsi="Calibri" w:cs="Calibri"/>
          <w:color w:val="141414"/>
          <w:highlight w:val="white"/>
        </w:rPr>
      </w:pPr>
      <w:r>
        <w:rPr>
          <w:rFonts w:ascii="Calibri" w:eastAsia="Calibri" w:hAnsi="Calibri" w:cs="Calibri"/>
          <w:color w:val="141414"/>
          <w:highlight w:val="white"/>
        </w:rPr>
        <w:t xml:space="preserve">The identity of classic Georgian architecture, </w:t>
      </w:r>
      <w:r>
        <w:rPr>
          <w:rFonts w:ascii="Calibri" w:eastAsia="Calibri" w:hAnsi="Calibri" w:cs="Calibri"/>
          <w:i/>
          <w:color w:val="141414"/>
          <w:highlight w:val="white"/>
        </w:rPr>
        <w:t xml:space="preserve">symmetry, balance, and proportion </w:t>
      </w:r>
      <w:r>
        <w:rPr>
          <w:rFonts w:ascii="Calibri" w:eastAsia="Calibri" w:hAnsi="Calibri" w:cs="Calibri"/>
          <w:color w:val="141414"/>
          <w:highlight w:val="white"/>
        </w:rPr>
        <w:t>(</w:t>
      </w:r>
      <w:proofErr w:type="spellStart"/>
      <w:r>
        <w:rPr>
          <w:rFonts w:ascii="Calibri" w:eastAsia="Calibri" w:hAnsi="Calibri" w:cs="Calibri"/>
          <w:color w:val="141414"/>
          <w:highlight w:val="white"/>
        </w:rPr>
        <w:t>Hocker</w:t>
      </w:r>
      <w:proofErr w:type="spellEnd"/>
      <w:r>
        <w:rPr>
          <w:rFonts w:ascii="Calibri" w:eastAsia="Calibri" w:hAnsi="Calibri" w:cs="Calibri"/>
          <w:color w:val="141414"/>
          <w:highlight w:val="white"/>
        </w:rPr>
        <w:t>, 2000) is most prevalent here from the front facade. (</w:t>
      </w:r>
      <w:proofErr w:type="gramStart"/>
      <w:r>
        <w:rPr>
          <w:rFonts w:ascii="Calibri" w:eastAsia="Calibri" w:hAnsi="Calibri" w:cs="Calibri"/>
          <w:color w:val="141414"/>
          <w:highlight w:val="white"/>
        </w:rPr>
        <w:t>figure</w:t>
      </w:r>
      <w:proofErr w:type="gramEnd"/>
      <w:r>
        <w:rPr>
          <w:rFonts w:ascii="Calibri" w:eastAsia="Calibri" w:hAnsi="Calibri" w:cs="Calibri"/>
          <w:color w:val="141414"/>
          <w:highlight w:val="white"/>
        </w:rPr>
        <w:t xml:space="preserve"> 1.a) The specific detail of each element must conform to the rules of Georgian architecture, as with each </w:t>
      </w:r>
      <w:r>
        <w:rPr>
          <w:rFonts w:ascii="Calibri" w:eastAsia="Calibri" w:hAnsi="Calibri" w:cs="Calibri"/>
          <w:color w:val="141414"/>
          <w:highlight w:val="white"/>
        </w:rPr>
        <w:t>townhouse the design principles are identical or similar as elaborated by the presence of Inigo Jones. (</w:t>
      </w:r>
      <w:proofErr w:type="spellStart"/>
      <w:r>
        <w:rPr>
          <w:rFonts w:ascii="Calibri" w:eastAsia="Calibri" w:hAnsi="Calibri" w:cs="Calibri"/>
          <w:color w:val="141414"/>
          <w:highlight w:val="white"/>
        </w:rPr>
        <w:t>Summerson</w:t>
      </w:r>
      <w:proofErr w:type="spellEnd"/>
      <w:r>
        <w:rPr>
          <w:rFonts w:ascii="Calibri" w:eastAsia="Calibri" w:hAnsi="Calibri" w:cs="Calibri"/>
          <w:color w:val="141414"/>
          <w:highlight w:val="white"/>
        </w:rPr>
        <w:t xml:space="preserve">, 1979) The front doors’ decorative characteristics follow ancient </w:t>
      </w:r>
      <w:r w:rsidR="003A1D34">
        <w:rPr>
          <w:rFonts w:ascii="Calibri" w:eastAsia="Calibri" w:hAnsi="Calibri" w:cs="Calibri"/>
          <w:color w:val="141414"/>
          <w:highlight w:val="white"/>
        </w:rPr>
        <w:t>Greek</w:t>
      </w:r>
      <w:r>
        <w:rPr>
          <w:rFonts w:ascii="Calibri" w:eastAsia="Calibri" w:hAnsi="Calibri" w:cs="Calibri"/>
          <w:color w:val="141414"/>
          <w:highlight w:val="white"/>
        </w:rPr>
        <w:t xml:space="preserve"> and </w:t>
      </w:r>
      <w:r w:rsidR="003A1D34">
        <w:rPr>
          <w:rFonts w:ascii="Calibri" w:eastAsia="Calibri" w:hAnsi="Calibri" w:cs="Calibri"/>
          <w:color w:val="141414"/>
          <w:highlight w:val="white"/>
        </w:rPr>
        <w:t>R</w:t>
      </w:r>
      <w:r>
        <w:rPr>
          <w:rFonts w:ascii="Calibri" w:eastAsia="Calibri" w:hAnsi="Calibri" w:cs="Calibri"/>
          <w:color w:val="141414"/>
          <w:highlight w:val="white"/>
        </w:rPr>
        <w:t xml:space="preserve">oman architecture with a Roman </w:t>
      </w:r>
      <w:r w:rsidR="003A1D34">
        <w:rPr>
          <w:rFonts w:ascii="Calibri" w:eastAsia="Calibri" w:hAnsi="Calibri" w:cs="Calibri"/>
          <w:color w:val="141414"/>
          <w:highlight w:val="white"/>
        </w:rPr>
        <w:t>Doric</w:t>
      </w:r>
      <w:r>
        <w:rPr>
          <w:rFonts w:ascii="Calibri" w:eastAsia="Calibri" w:hAnsi="Calibri" w:cs="Calibri"/>
          <w:color w:val="141414"/>
          <w:highlight w:val="white"/>
        </w:rPr>
        <w:t xml:space="preserve"> pilaster on either side and </w:t>
      </w:r>
      <w:r>
        <w:rPr>
          <w:rFonts w:ascii="Calibri" w:eastAsia="Calibri" w:hAnsi="Calibri" w:cs="Calibri"/>
          <w:color w:val="141414"/>
          <w:highlight w:val="white"/>
        </w:rPr>
        <w:t>a pediment and entablature feature, architrave, and cornice. (</w:t>
      </w:r>
      <w:proofErr w:type="spellStart"/>
      <w:r>
        <w:rPr>
          <w:rFonts w:ascii="Calibri" w:eastAsia="Calibri" w:hAnsi="Calibri" w:cs="Calibri"/>
          <w:color w:val="141414"/>
          <w:highlight w:val="white"/>
        </w:rPr>
        <w:t>Summerson</w:t>
      </w:r>
      <w:proofErr w:type="spellEnd"/>
      <w:r>
        <w:rPr>
          <w:rFonts w:ascii="Calibri" w:eastAsia="Calibri" w:hAnsi="Calibri" w:cs="Calibri"/>
          <w:color w:val="141414"/>
          <w:highlight w:val="white"/>
        </w:rPr>
        <w:t>, 1993) An elaborate fanlight stretching over the frame is also present. (</w:t>
      </w:r>
      <w:proofErr w:type="gramStart"/>
      <w:r>
        <w:rPr>
          <w:rFonts w:ascii="Calibri" w:eastAsia="Calibri" w:hAnsi="Calibri" w:cs="Calibri"/>
          <w:color w:val="141414"/>
          <w:highlight w:val="white"/>
        </w:rPr>
        <w:t>figure</w:t>
      </w:r>
      <w:proofErr w:type="gramEnd"/>
      <w:r>
        <w:rPr>
          <w:rFonts w:ascii="Calibri" w:eastAsia="Calibri" w:hAnsi="Calibri" w:cs="Calibri"/>
          <w:color w:val="141414"/>
          <w:highlight w:val="white"/>
        </w:rPr>
        <w:t xml:space="preserve"> 1.b) Stock bricks create the facade as they are typically yellow in </w:t>
      </w:r>
      <w:proofErr w:type="spellStart"/>
      <w:r>
        <w:rPr>
          <w:rFonts w:ascii="Calibri" w:eastAsia="Calibri" w:hAnsi="Calibri" w:cs="Calibri"/>
          <w:color w:val="141414"/>
          <w:highlight w:val="white"/>
        </w:rPr>
        <w:t>colour</w:t>
      </w:r>
      <w:proofErr w:type="spellEnd"/>
      <w:r>
        <w:rPr>
          <w:rFonts w:ascii="Calibri" w:eastAsia="Calibri" w:hAnsi="Calibri" w:cs="Calibri"/>
          <w:color w:val="141414"/>
          <w:highlight w:val="white"/>
        </w:rPr>
        <w:t xml:space="preserve"> from the yellow clay used, mo</w:t>
      </w:r>
      <w:r>
        <w:rPr>
          <w:rFonts w:ascii="Calibri" w:eastAsia="Calibri" w:hAnsi="Calibri" w:cs="Calibri"/>
          <w:color w:val="141414"/>
          <w:highlight w:val="white"/>
        </w:rPr>
        <w:t xml:space="preserve">st likely transported from London as that is the </w:t>
      </w:r>
      <w:proofErr w:type="spellStart"/>
      <w:r>
        <w:rPr>
          <w:rFonts w:ascii="Calibri" w:eastAsia="Calibri" w:hAnsi="Calibri" w:cs="Calibri"/>
          <w:color w:val="141414"/>
          <w:highlight w:val="white"/>
        </w:rPr>
        <w:t>Stepney</w:t>
      </w:r>
      <w:proofErr w:type="spellEnd"/>
      <w:r>
        <w:rPr>
          <w:rFonts w:ascii="Calibri" w:eastAsia="Calibri" w:hAnsi="Calibri" w:cs="Calibri"/>
          <w:color w:val="141414"/>
          <w:highlight w:val="white"/>
        </w:rPr>
        <w:t xml:space="preserve"> family origins. (.gov et al, 2021) Atypically the long, rectangular windows do not seem to feature a window arch, possibly hidden behind the facade as you can get an arch that is flat, not necessaril</w:t>
      </w:r>
      <w:r>
        <w:rPr>
          <w:rFonts w:ascii="Calibri" w:eastAsia="Calibri" w:hAnsi="Calibri" w:cs="Calibri"/>
          <w:color w:val="141414"/>
          <w:highlight w:val="white"/>
        </w:rPr>
        <w:t>y arched in shape. (</w:t>
      </w:r>
      <w:proofErr w:type="gramStart"/>
      <w:r>
        <w:rPr>
          <w:rFonts w:ascii="Calibri" w:eastAsia="Calibri" w:hAnsi="Calibri" w:cs="Calibri"/>
          <w:color w:val="141414"/>
          <w:highlight w:val="white"/>
        </w:rPr>
        <w:t>figure</w:t>
      </w:r>
      <w:proofErr w:type="gramEnd"/>
      <w:r>
        <w:rPr>
          <w:rFonts w:ascii="Calibri" w:eastAsia="Calibri" w:hAnsi="Calibri" w:cs="Calibri"/>
          <w:color w:val="141414"/>
          <w:highlight w:val="white"/>
        </w:rPr>
        <w:t xml:space="preserve"> 1.c) </w:t>
      </w:r>
    </w:p>
    <w:p w14:paraId="0000000C" w14:textId="77777777" w:rsidR="00013ACF" w:rsidRDefault="00013ACF">
      <w:pPr>
        <w:spacing w:line="360" w:lineRule="auto"/>
        <w:rPr>
          <w:rFonts w:ascii="Calibri" w:eastAsia="Calibri" w:hAnsi="Calibri" w:cs="Calibri"/>
          <w:color w:val="141414"/>
          <w:highlight w:val="white"/>
        </w:rPr>
      </w:pPr>
    </w:p>
    <w:p w14:paraId="0000000D" w14:textId="77777777" w:rsidR="00013ACF" w:rsidRDefault="00D2073C">
      <w:pPr>
        <w:spacing w:line="360" w:lineRule="auto"/>
        <w:rPr>
          <w:rFonts w:ascii="Calibri" w:eastAsia="Calibri" w:hAnsi="Calibri" w:cs="Calibri"/>
          <w:i/>
        </w:rPr>
      </w:pPr>
      <w:r>
        <w:rPr>
          <w:rFonts w:ascii="Calibri" w:eastAsia="Calibri" w:hAnsi="Calibri" w:cs="Calibri"/>
          <w:i/>
        </w:rPr>
        <w:lastRenderedPageBreak/>
        <w:t xml:space="preserve">                           </w:t>
      </w:r>
    </w:p>
    <w:p w14:paraId="0000000E" w14:textId="77777777" w:rsidR="00013ACF" w:rsidRDefault="00013ACF">
      <w:pPr>
        <w:spacing w:line="360" w:lineRule="auto"/>
        <w:rPr>
          <w:rFonts w:ascii="Calibri" w:eastAsia="Calibri" w:hAnsi="Calibri" w:cs="Calibri"/>
          <w:i/>
        </w:rPr>
      </w:pPr>
    </w:p>
    <w:p w14:paraId="0000000F" w14:textId="7F8F320C" w:rsidR="00013ACF" w:rsidRDefault="00D2073C">
      <w:pPr>
        <w:spacing w:line="360" w:lineRule="auto"/>
        <w:rPr>
          <w:rFonts w:ascii="Calibri" w:eastAsia="Calibri" w:hAnsi="Calibri" w:cs="Calibri"/>
          <w:i/>
        </w:rPr>
      </w:pPr>
      <w:r>
        <w:rPr>
          <w:rFonts w:ascii="Calibri" w:eastAsia="Calibri" w:hAnsi="Calibri" w:cs="Calibri"/>
          <w:i/>
        </w:rPr>
        <w:t xml:space="preserve">                                The influential presence of </w:t>
      </w:r>
      <w:r w:rsidR="003A1D34">
        <w:rPr>
          <w:rFonts w:ascii="Calibri" w:eastAsia="Calibri" w:hAnsi="Calibri" w:cs="Calibri"/>
          <w:i/>
        </w:rPr>
        <w:t>Inigo</w:t>
      </w:r>
      <w:r>
        <w:rPr>
          <w:rFonts w:ascii="Calibri" w:eastAsia="Calibri" w:hAnsi="Calibri" w:cs="Calibri"/>
          <w:i/>
        </w:rPr>
        <w:t xml:space="preserve"> Jones within the eighteenth century.</w:t>
      </w:r>
    </w:p>
    <w:p w14:paraId="00000010" w14:textId="77777777" w:rsidR="00013ACF" w:rsidRDefault="00D2073C">
      <w:pPr>
        <w:spacing w:line="360" w:lineRule="auto"/>
        <w:rPr>
          <w:rFonts w:ascii="Calibri" w:eastAsia="Calibri" w:hAnsi="Calibri" w:cs="Calibri"/>
          <w:i/>
        </w:rPr>
      </w:pPr>
      <w:r>
        <w:rPr>
          <w:rFonts w:ascii="Calibri" w:eastAsia="Calibri" w:hAnsi="Calibri" w:cs="Calibri"/>
          <w:i/>
          <w:noProof/>
        </w:rPr>
        <w:drawing>
          <wp:inline distT="114300" distB="114300" distL="114300" distR="114300">
            <wp:extent cx="2826460" cy="1945091"/>
            <wp:effectExtent l="0" t="0" r="0" b="0"/>
            <wp:docPr id="18"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0"/>
                    <a:srcRect/>
                    <a:stretch>
                      <a:fillRect/>
                    </a:stretch>
                  </pic:blipFill>
                  <pic:spPr>
                    <a:xfrm>
                      <a:off x="0" y="0"/>
                      <a:ext cx="2826460" cy="1945091"/>
                    </a:xfrm>
                    <a:prstGeom prst="rect">
                      <a:avLst/>
                    </a:prstGeom>
                    <a:ln/>
                  </pic:spPr>
                </pic:pic>
              </a:graphicData>
            </a:graphic>
          </wp:inline>
        </w:drawing>
      </w:r>
      <w:r>
        <w:rPr>
          <w:rFonts w:ascii="Calibri" w:eastAsia="Calibri" w:hAnsi="Calibri" w:cs="Calibri"/>
          <w:i/>
          <w:noProof/>
        </w:rPr>
        <w:drawing>
          <wp:inline distT="114300" distB="114300" distL="114300" distR="114300">
            <wp:extent cx="3005138" cy="1985212"/>
            <wp:effectExtent l="0" t="0" r="0" b="0"/>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1"/>
                    <a:srcRect/>
                    <a:stretch>
                      <a:fillRect/>
                    </a:stretch>
                  </pic:blipFill>
                  <pic:spPr>
                    <a:xfrm>
                      <a:off x="0" y="0"/>
                      <a:ext cx="3005138" cy="1985212"/>
                    </a:xfrm>
                    <a:prstGeom prst="rect">
                      <a:avLst/>
                    </a:prstGeom>
                    <a:ln/>
                  </pic:spPr>
                </pic:pic>
              </a:graphicData>
            </a:graphic>
          </wp:inline>
        </w:drawing>
      </w:r>
    </w:p>
    <w:p w14:paraId="00000011" w14:textId="77777777" w:rsidR="00013ACF" w:rsidRDefault="00D2073C">
      <w:pPr>
        <w:spacing w:line="360" w:lineRule="auto"/>
        <w:rPr>
          <w:rFonts w:ascii="Calibri" w:eastAsia="Calibri" w:hAnsi="Calibri" w:cs="Calibri"/>
          <w:i/>
        </w:rPr>
      </w:pPr>
      <w:r>
        <w:rPr>
          <w:rFonts w:ascii="Calibri" w:eastAsia="Calibri" w:hAnsi="Calibri" w:cs="Calibri"/>
          <w:i/>
        </w:rPr>
        <w:t xml:space="preserve">         Figure 2.a </w:t>
      </w:r>
      <w:r>
        <w:rPr>
          <w:rFonts w:ascii="Calibri" w:eastAsia="Calibri" w:hAnsi="Calibri" w:cs="Calibri"/>
          <w:i/>
          <w:highlight w:val="white"/>
        </w:rPr>
        <w:t>(Royal Museums Greenwich, 2021)      Figure 2.b (Architect Magazine</w:t>
      </w:r>
      <w:r>
        <w:rPr>
          <w:rFonts w:ascii="Calibri" w:eastAsia="Calibri" w:hAnsi="Calibri" w:cs="Calibri"/>
          <w:i/>
          <w:highlight w:val="white"/>
        </w:rPr>
        <w:t>, 2016)</w:t>
      </w:r>
    </w:p>
    <w:p w14:paraId="00000012" w14:textId="77777777" w:rsidR="00013ACF" w:rsidRDefault="00013ACF">
      <w:pPr>
        <w:spacing w:line="360" w:lineRule="auto"/>
        <w:jc w:val="center"/>
        <w:rPr>
          <w:rFonts w:ascii="Calibri" w:eastAsia="Calibri" w:hAnsi="Calibri" w:cs="Calibri"/>
          <w:b/>
          <w:i/>
        </w:rPr>
      </w:pPr>
    </w:p>
    <w:p w14:paraId="00000013" w14:textId="5C680406" w:rsidR="00013ACF" w:rsidRDefault="00D2073C">
      <w:pPr>
        <w:spacing w:line="360" w:lineRule="auto"/>
        <w:rPr>
          <w:rFonts w:ascii="Calibri" w:eastAsia="Calibri" w:hAnsi="Calibri" w:cs="Calibri"/>
          <w:color w:val="141414"/>
          <w:highlight w:val="white"/>
        </w:rPr>
      </w:pPr>
      <w:r>
        <w:rPr>
          <w:rFonts w:ascii="Calibri" w:eastAsia="Calibri" w:hAnsi="Calibri" w:cs="Calibri"/>
          <w:color w:val="141414"/>
          <w:highlight w:val="white"/>
        </w:rPr>
        <w:t>The sleek and consistent proportions are based on squares, three window bays wide, the space between the first and second floor form a square. At the center of the house, the windows are vertically parallel with the front door. An atypical sill ba</w:t>
      </w:r>
      <w:r>
        <w:rPr>
          <w:rFonts w:ascii="Calibri" w:eastAsia="Calibri" w:hAnsi="Calibri" w:cs="Calibri"/>
          <w:color w:val="141414"/>
          <w:highlight w:val="white"/>
        </w:rPr>
        <w:t xml:space="preserve">nd is present just below the </w:t>
      </w:r>
      <w:proofErr w:type="gramStart"/>
      <w:r>
        <w:rPr>
          <w:rFonts w:ascii="Calibri" w:eastAsia="Calibri" w:hAnsi="Calibri" w:cs="Calibri"/>
          <w:color w:val="141414"/>
          <w:highlight w:val="white"/>
        </w:rPr>
        <w:t>first floor</w:t>
      </w:r>
      <w:proofErr w:type="gramEnd"/>
      <w:r>
        <w:rPr>
          <w:rFonts w:ascii="Calibri" w:eastAsia="Calibri" w:hAnsi="Calibri" w:cs="Calibri"/>
          <w:color w:val="141414"/>
          <w:highlight w:val="white"/>
        </w:rPr>
        <w:t xml:space="preserve"> windows, as a sill band usually connects each window sill together, presumably a decorative preference from </w:t>
      </w:r>
      <w:proofErr w:type="spellStart"/>
      <w:r>
        <w:rPr>
          <w:rFonts w:ascii="Calibri" w:eastAsia="Calibri" w:hAnsi="Calibri" w:cs="Calibri"/>
          <w:color w:val="141414"/>
          <w:highlight w:val="white"/>
        </w:rPr>
        <w:t>Stepney</w:t>
      </w:r>
      <w:proofErr w:type="spellEnd"/>
      <w:r>
        <w:rPr>
          <w:rFonts w:ascii="Calibri" w:eastAsia="Calibri" w:hAnsi="Calibri" w:cs="Calibri"/>
          <w:color w:val="141414"/>
          <w:highlight w:val="white"/>
        </w:rPr>
        <w:t xml:space="preserve"> himself. On the second floor, there are three separate cornices below the windows. Above the second</w:t>
      </w:r>
      <w:r>
        <w:rPr>
          <w:rFonts w:ascii="Calibri" w:eastAsia="Calibri" w:hAnsi="Calibri" w:cs="Calibri"/>
          <w:color w:val="141414"/>
          <w:highlight w:val="white"/>
        </w:rPr>
        <w:t xml:space="preserve"> floor, windows appear to be an indent or possibly a third measurement of a blind window. In addition, there is </w:t>
      </w:r>
      <w:r>
        <w:rPr>
          <w:rFonts w:ascii="Calibri" w:eastAsia="Calibri" w:hAnsi="Calibri" w:cs="Calibri"/>
          <w:color w:val="141414"/>
          <w:highlight w:val="white"/>
        </w:rPr>
        <w:t>an approximate eighteen-inch parapet wall with a cornice, this makes the appearance of a flat roof, which relates back to the precise symmetry d</w:t>
      </w:r>
      <w:r>
        <w:rPr>
          <w:rFonts w:ascii="Calibri" w:eastAsia="Calibri" w:hAnsi="Calibri" w:cs="Calibri"/>
          <w:color w:val="141414"/>
          <w:highlight w:val="white"/>
        </w:rPr>
        <w:t>esired by Georgian architecture. (</w:t>
      </w:r>
      <w:proofErr w:type="gramStart"/>
      <w:r>
        <w:rPr>
          <w:rFonts w:ascii="Calibri" w:eastAsia="Calibri" w:hAnsi="Calibri" w:cs="Calibri"/>
          <w:color w:val="141414"/>
          <w:highlight w:val="white"/>
        </w:rPr>
        <w:t>figure</w:t>
      </w:r>
      <w:proofErr w:type="gramEnd"/>
      <w:r>
        <w:rPr>
          <w:rFonts w:ascii="Calibri" w:eastAsia="Calibri" w:hAnsi="Calibri" w:cs="Calibri"/>
          <w:color w:val="141414"/>
          <w:highlight w:val="white"/>
        </w:rPr>
        <w:t xml:space="preserve"> 1.a)</w:t>
      </w:r>
    </w:p>
    <w:p w14:paraId="00000014" w14:textId="1D6F4F12" w:rsidR="00013ACF" w:rsidRDefault="003A1D34">
      <w:pPr>
        <w:spacing w:line="360" w:lineRule="auto"/>
        <w:rPr>
          <w:rFonts w:ascii="Calibri" w:eastAsia="Calibri" w:hAnsi="Calibri" w:cs="Calibri"/>
          <w:color w:val="141414"/>
          <w:highlight w:val="white"/>
        </w:rPr>
      </w:pPr>
      <w:r>
        <w:rPr>
          <w:noProof/>
        </w:rPr>
        <w:drawing>
          <wp:anchor distT="114300" distB="114300" distL="114300" distR="114300" simplePos="0" relativeHeight="251662336" behindDoc="0" locked="0" layoutInCell="1" hidden="0" allowOverlap="1" wp14:editId="474A9647">
            <wp:simplePos x="0" y="0"/>
            <wp:positionH relativeFrom="column">
              <wp:posOffset>4383405</wp:posOffset>
            </wp:positionH>
            <wp:positionV relativeFrom="paragraph">
              <wp:posOffset>43815</wp:posOffset>
            </wp:positionV>
            <wp:extent cx="1795145" cy="2393950"/>
            <wp:effectExtent l="0" t="0" r="0" b="0"/>
            <wp:wrapSquare wrapText="bothSides" distT="114300" distB="114300" distL="114300" distR="114300"/>
            <wp:docPr id="21"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12"/>
                    <a:srcRect/>
                    <a:stretch>
                      <a:fillRect/>
                    </a:stretch>
                  </pic:blipFill>
                  <pic:spPr>
                    <a:xfrm>
                      <a:off x="0" y="0"/>
                      <a:ext cx="1795145" cy="2393950"/>
                    </a:xfrm>
                    <a:prstGeom prst="rect">
                      <a:avLst/>
                    </a:prstGeom>
                    <a:ln/>
                  </pic:spPr>
                </pic:pic>
              </a:graphicData>
            </a:graphic>
          </wp:anchor>
        </w:drawing>
      </w:r>
      <w:r w:rsidR="00D2073C">
        <w:rPr>
          <w:noProof/>
        </w:rPr>
        <w:drawing>
          <wp:anchor distT="114300" distB="114300" distL="114300" distR="114300" simplePos="0" relativeHeight="251663360" behindDoc="0" locked="0" layoutInCell="1" hidden="0" allowOverlap="1">
            <wp:simplePos x="0" y="0"/>
            <wp:positionH relativeFrom="column">
              <wp:posOffset>-228599</wp:posOffset>
            </wp:positionH>
            <wp:positionV relativeFrom="paragraph">
              <wp:posOffset>180975</wp:posOffset>
            </wp:positionV>
            <wp:extent cx="3376613" cy="2299411"/>
            <wp:effectExtent l="0" t="0" r="0" b="0"/>
            <wp:wrapSquare wrapText="bothSides" distT="114300" distB="114300" distL="114300" distR="114300"/>
            <wp:docPr id="1"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3"/>
                    <a:srcRect/>
                    <a:stretch>
                      <a:fillRect/>
                    </a:stretch>
                  </pic:blipFill>
                  <pic:spPr>
                    <a:xfrm>
                      <a:off x="0" y="0"/>
                      <a:ext cx="3376613" cy="2299411"/>
                    </a:xfrm>
                    <a:prstGeom prst="rect">
                      <a:avLst/>
                    </a:prstGeom>
                    <a:ln/>
                  </pic:spPr>
                </pic:pic>
              </a:graphicData>
            </a:graphic>
          </wp:anchor>
        </w:drawing>
      </w:r>
    </w:p>
    <w:p w14:paraId="00000015" w14:textId="77777777" w:rsidR="00013ACF" w:rsidRDefault="00013ACF">
      <w:pPr>
        <w:spacing w:line="360" w:lineRule="auto"/>
        <w:rPr>
          <w:rFonts w:ascii="Calibri" w:eastAsia="Calibri" w:hAnsi="Calibri" w:cs="Calibri"/>
          <w:color w:val="141414"/>
          <w:highlight w:val="white"/>
        </w:rPr>
      </w:pPr>
    </w:p>
    <w:p w14:paraId="00000016" w14:textId="77777777" w:rsidR="00013ACF" w:rsidRDefault="00D2073C">
      <w:pPr>
        <w:spacing w:line="360" w:lineRule="auto"/>
        <w:rPr>
          <w:rFonts w:ascii="Calibri" w:eastAsia="Calibri" w:hAnsi="Calibri" w:cs="Calibri"/>
          <w:color w:val="141414"/>
          <w:sz w:val="18"/>
          <w:szCs w:val="18"/>
          <w:highlight w:val="white"/>
        </w:rPr>
      </w:pPr>
      <w:r>
        <w:rPr>
          <w:rFonts w:ascii="Calibri" w:eastAsia="Calibri" w:hAnsi="Calibri" w:cs="Calibri"/>
          <w:color w:val="141414"/>
          <w:highlight w:val="white"/>
        </w:rPr>
        <w:t xml:space="preserve">           </w:t>
      </w:r>
      <w:r>
        <w:rPr>
          <w:rFonts w:ascii="Calibri" w:eastAsia="Calibri" w:hAnsi="Calibri" w:cs="Calibri"/>
          <w:color w:val="141414"/>
          <w:sz w:val="18"/>
          <w:szCs w:val="18"/>
          <w:highlight w:val="white"/>
        </w:rPr>
        <w:t xml:space="preserve">                </w:t>
      </w:r>
      <w:r>
        <w:rPr>
          <w:rFonts w:ascii="Calibri" w:eastAsia="Calibri" w:hAnsi="Calibri" w:cs="Calibri"/>
          <w:i/>
          <w:color w:val="141414"/>
          <w:sz w:val="18"/>
          <w:szCs w:val="18"/>
          <w:highlight w:val="white"/>
        </w:rPr>
        <w:t xml:space="preserve"> </w:t>
      </w:r>
    </w:p>
    <w:p w14:paraId="00000017" w14:textId="77777777" w:rsidR="00013ACF" w:rsidRDefault="00D2073C">
      <w:pPr>
        <w:spacing w:line="360" w:lineRule="auto"/>
        <w:jc w:val="center"/>
        <w:rPr>
          <w:rFonts w:ascii="Calibri" w:eastAsia="Calibri" w:hAnsi="Calibri" w:cs="Calibri"/>
          <w:b/>
          <w:i/>
          <w:color w:val="141414"/>
          <w:sz w:val="18"/>
          <w:szCs w:val="18"/>
        </w:rPr>
      </w:pPr>
      <w:r>
        <w:rPr>
          <w:rFonts w:ascii="Calibri" w:eastAsia="Calibri" w:hAnsi="Calibri" w:cs="Calibri"/>
          <w:i/>
          <w:color w:val="141414"/>
          <w:sz w:val="18"/>
          <w:szCs w:val="18"/>
        </w:rPr>
        <w:t xml:space="preserve">            Figure 1.c, 1.d</w:t>
      </w:r>
      <w:proofErr w:type="gramStart"/>
      <w:r>
        <w:rPr>
          <w:rFonts w:ascii="Calibri" w:eastAsia="Calibri" w:hAnsi="Calibri" w:cs="Calibri"/>
          <w:i/>
          <w:color w:val="141414"/>
          <w:sz w:val="18"/>
          <w:szCs w:val="18"/>
        </w:rPr>
        <w:t xml:space="preserve">,  </w:t>
      </w:r>
      <w:r>
        <w:rPr>
          <w:rFonts w:ascii="Calibri" w:eastAsia="Calibri" w:hAnsi="Calibri" w:cs="Calibri"/>
          <w:b/>
          <w:i/>
          <w:color w:val="141414"/>
          <w:sz w:val="18"/>
          <w:szCs w:val="18"/>
        </w:rPr>
        <w:t>©</w:t>
      </w:r>
      <w:proofErr w:type="gramEnd"/>
      <w:r>
        <w:rPr>
          <w:rFonts w:ascii="Calibri" w:eastAsia="Calibri" w:hAnsi="Calibri" w:cs="Calibri"/>
          <w:b/>
          <w:i/>
          <w:color w:val="141414"/>
          <w:sz w:val="18"/>
          <w:szCs w:val="18"/>
        </w:rPr>
        <w:t xml:space="preserve"> Keiran Thomas</w:t>
      </w:r>
    </w:p>
    <w:p w14:paraId="00000018" w14:textId="77777777" w:rsidR="00013ACF" w:rsidRDefault="00013ACF">
      <w:pPr>
        <w:spacing w:line="360" w:lineRule="auto"/>
        <w:rPr>
          <w:rFonts w:ascii="Calibri" w:eastAsia="Calibri" w:hAnsi="Calibri" w:cs="Calibri"/>
          <w:b/>
          <w:i/>
          <w:color w:val="141414"/>
          <w:sz w:val="18"/>
          <w:szCs w:val="18"/>
          <w:u w:val="single"/>
          <w:shd w:val="clear" w:color="auto" w:fill="D9D9D9"/>
        </w:rPr>
      </w:pPr>
    </w:p>
    <w:p w14:paraId="00000019" w14:textId="77777777" w:rsidR="00013ACF" w:rsidRDefault="00013ACF">
      <w:pPr>
        <w:spacing w:line="360" w:lineRule="auto"/>
        <w:rPr>
          <w:rFonts w:ascii="Calibri" w:eastAsia="Calibri" w:hAnsi="Calibri" w:cs="Calibri"/>
          <w:b/>
          <w:i/>
          <w:color w:val="141414"/>
          <w:u w:val="single"/>
          <w:shd w:val="clear" w:color="auto" w:fill="D9D9D9"/>
        </w:rPr>
      </w:pPr>
    </w:p>
    <w:p w14:paraId="015467F2" w14:textId="77777777" w:rsidR="003A1D34" w:rsidRDefault="003A1D34">
      <w:pPr>
        <w:spacing w:line="360" w:lineRule="auto"/>
        <w:rPr>
          <w:rFonts w:ascii="Calibri" w:eastAsia="Calibri" w:hAnsi="Calibri" w:cs="Calibri"/>
          <w:b/>
          <w:i/>
          <w:color w:val="141414"/>
          <w:u w:val="single"/>
          <w:shd w:val="clear" w:color="auto" w:fill="D9D9D9"/>
        </w:rPr>
      </w:pPr>
    </w:p>
    <w:p w14:paraId="752A24A3" w14:textId="77777777" w:rsidR="003A1D34" w:rsidRDefault="003A1D34">
      <w:pPr>
        <w:spacing w:line="360" w:lineRule="auto"/>
        <w:rPr>
          <w:rFonts w:ascii="Calibri" w:eastAsia="Calibri" w:hAnsi="Calibri" w:cs="Calibri"/>
          <w:b/>
          <w:i/>
          <w:color w:val="141414"/>
          <w:u w:val="single"/>
          <w:shd w:val="clear" w:color="auto" w:fill="D9D9D9"/>
        </w:rPr>
      </w:pPr>
    </w:p>
    <w:p w14:paraId="79A6A915" w14:textId="77777777" w:rsidR="003A1D34" w:rsidRDefault="003A1D34">
      <w:pPr>
        <w:spacing w:line="360" w:lineRule="auto"/>
        <w:rPr>
          <w:rFonts w:ascii="Calibri" w:eastAsia="Calibri" w:hAnsi="Calibri" w:cs="Calibri"/>
          <w:b/>
          <w:i/>
          <w:color w:val="141414"/>
          <w:u w:val="single"/>
          <w:shd w:val="clear" w:color="auto" w:fill="D9D9D9"/>
        </w:rPr>
      </w:pPr>
    </w:p>
    <w:p w14:paraId="7B55DD0E" w14:textId="77777777" w:rsidR="003A1D34" w:rsidRDefault="003A1D34">
      <w:pPr>
        <w:spacing w:line="360" w:lineRule="auto"/>
        <w:rPr>
          <w:rFonts w:ascii="Calibri" w:eastAsia="Calibri" w:hAnsi="Calibri" w:cs="Calibri"/>
          <w:b/>
          <w:i/>
          <w:color w:val="141414"/>
          <w:u w:val="single"/>
          <w:shd w:val="clear" w:color="auto" w:fill="D9D9D9"/>
        </w:rPr>
      </w:pPr>
    </w:p>
    <w:p w14:paraId="47B5C70C" w14:textId="77777777" w:rsidR="003A1D34" w:rsidRDefault="003A1D34">
      <w:pPr>
        <w:spacing w:line="360" w:lineRule="auto"/>
        <w:rPr>
          <w:rFonts w:ascii="Calibri" w:eastAsia="Calibri" w:hAnsi="Calibri" w:cs="Calibri"/>
          <w:b/>
          <w:i/>
          <w:color w:val="141414"/>
          <w:u w:val="single"/>
          <w:shd w:val="clear" w:color="auto" w:fill="D9D9D9"/>
        </w:rPr>
      </w:pPr>
    </w:p>
    <w:p w14:paraId="0000001A" w14:textId="280E4D3C" w:rsidR="00013ACF" w:rsidRDefault="00D2073C">
      <w:pPr>
        <w:spacing w:line="360" w:lineRule="auto"/>
        <w:rPr>
          <w:rFonts w:ascii="Calibri" w:eastAsia="Calibri" w:hAnsi="Calibri" w:cs="Calibri"/>
          <w:b/>
          <w:i/>
          <w:color w:val="141414"/>
          <w:u w:val="single"/>
          <w:shd w:val="clear" w:color="auto" w:fill="D9D9D9"/>
        </w:rPr>
      </w:pPr>
      <w:r>
        <w:rPr>
          <w:rFonts w:ascii="Calibri" w:eastAsia="Calibri" w:hAnsi="Calibri" w:cs="Calibri"/>
          <w:b/>
          <w:i/>
          <w:color w:val="141414"/>
          <w:u w:val="single"/>
          <w:shd w:val="clear" w:color="auto" w:fill="D9D9D9"/>
        </w:rPr>
        <w:lastRenderedPageBreak/>
        <w:t xml:space="preserve">Plans, Sections, and Elevations for </w:t>
      </w:r>
      <w:proofErr w:type="spellStart"/>
      <w:r>
        <w:rPr>
          <w:rFonts w:ascii="Calibri" w:eastAsia="Calibri" w:hAnsi="Calibri" w:cs="Calibri"/>
          <w:b/>
          <w:i/>
          <w:color w:val="141414"/>
          <w:u w:val="single"/>
          <w:shd w:val="clear" w:color="auto" w:fill="D9D9D9"/>
        </w:rPr>
        <w:t>Llanelly</w:t>
      </w:r>
      <w:proofErr w:type="spellEnd"/>
      <w:r>
        <w:rPr>
          <w:rFonts w:ascii="Calibri" w:eastAsia="Calibri" w:hAnsi="Calibri" w:cs="Calibri"/>
          <w:b/>
          <w:i/>
          <w:color w:val="141414"/>
          <w:u w:val="single"/>
          <w:shd w:val="clear" w:color="auto" w:fill="D9D9D9"/>
        </w:rPr>
        <w:t xml:space="preserve"> House</w:t>
      </w:r>
    </w:p>
    <w:p w14:paraId="0000001B" w14:textId="64B8F63A" w:rsidR="00013ACF" w:rsidRDefault="003A1D34">
      <w:pPr>
        <w:spacing w:line="360" w:lineRule="auto"/>
        <w:rPr>
          <w:rFonts w:ascii="Calibri" w:eastAsia="Calibri" w:hAnsi="Calibri" w:cs="Calibri"/>
          <w:color w:val="141414"/>
          <w:highlight w:val="white"/>
        </w:rPr>
      </w:pPr>
      <w:r>
        <w:rPr>
          <w:noProof/>
        </w:rPr>
        <w:drawing>
          <wp:anchor distT="114300" distB="114300" distL="114300" distR="114300" simplePos="0" relativeHeight="251661312" behindDoc="0" locked="0" layoutInCell="1" hidden="0" allowOverlap="1" wp14:editId="4F010494">
            <wp:simplePos x="0" y="0"/>
            <wp:positionH relativeFrom="column">
              <wp:posOffset>-292735</wp:posOffset>
            </wp:positionH>
            <wp:positionV relativeFrom="paragraph">
              <wp:posOffset>-2362200</wp:posOffset>
            </wp:positionV>
            <wp:extent cx="2109478" cy="2821769"/>
            <wp:effectExtent l="0" t="0" r="0" b="0"/>
            <wp:wrapSquare wrapText="bothSides" distT="114300" distB="114300" distL="114300" distR="114300"/>
            <wp:docPr id="15"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4"/>
                    <a:srcRect/>
                    <a:stretch>
                      <a:fillRect/>
                    </a:stretch>
                  </pic:blipFill>
                  <pic:spPr>
                    <a:xfrm>
                      <a:off x="0" y="0"/>
                      <a:ext cx="2109478" cy="2821769"/>
                    </a:xfrm>
                    <a:prstGeom prst="rect">
                      <a:avLst/>
                    </a:prstGeom>
                    <a:ln/>
                  </pic:spPr>
                </pic:pic>
              </a:graphicData>
            </a:graphic>
          </wp:anchor>
        </w:drawing>
      </w:r>
    </w:p>
    <w:p w14:paraId="0000001C" w14:textId="0CC3CE3E" w:rsidR="00013ACF" w:rsidRDefault="00D2073C">
      <w:pPr>
        <w:spacing w:line="360" w:lineRule="auto"/>
        <w:rPr>
          <w:rFonts w:ascii="Calibri" w:eastAsia="Calibri" w:hAnsi="Calibri" w:cs="Calibri"/>
          <w:color w:val="141414"/>
          <w:highlight w:val="white"/>
        </w:rPr>
      </w:pPr>
      <w:r>
        <w:rPr>
          <w:rFonts w:ascii="Calibri" w:eastAsia="Calibri" w:hAnsi="Calibri" w:cs="Calibri"/>
          <w:color w:val="141414"/>
          <w:highlight w:val="white"/>
        </w:rPr>
        <w:t xml:space="preserve">Furthermore, through analysis of these </w:t>
      </w:r>
      <w:r w:rsidR="003A1D34">
        <w:rPr>
          <w:rFonts w:ascii="Calibri" w:eastAsia="Calibri" w:hAnsi="Calibri" w:cs="Calibri"/>
          <w:color w:val="141414"/>
          <w:highlight w:val="white"/>
        </w:rPr>
        <w:t>elevations’</w:t>
      </w:r>
      <w:r>
        <w:rPr>
          <w:rFonts w:ascii="Calibri" w:eastAsia="Calibri" w:hAnsi="Calibri" w:cs="Calibri"/>
          <w:color w:val="141414"/>
          <w:highlight w:val="white"/>
        </w:rPr>
        <w:t xml:space="preserve"> pre-restoration, the unique characteristics of each element are </w:t>
      </w:r>
      <w:proofErr w:type="spellStart"/>
      <w:r>
        <w:rPr>
          <w:rFonts w:ascii="Calibri" w:eastAsia="Calibri" w:hAnsi="Calibri" w:cs="Calibri"/>
          <w:color w:val="141414"/>
          <w:highlight w:val="white"/>
        </w:rPr>
        <w:t>emphasised</w:t>
      </w:r>
      <w:proofErr w:type="spellEnd"/>
      <w:r>
        <w:rPr>
          <w:rFonts w:ascii="Calibri" w:eastAsia="Calibri" w:hAnsi="Calibri" w:cs="Calibri"/>
          <w:color w:val="141414"/>
          <w:highlight w:val="white"/>
        </w:rPr>
        <w:t xml:space="preserve">. The understanding of how houses functioned to accommodate the specific needs of the wealthy, whereas today it is </w:t>
      </w:r>
      <w:proofErr w:type="spellStart"/>
      <w:r>
        <w:rPr>
          <w:rFonts w:ascii="Calibri" w:eastAsia="Calibri" w:hAnsi="Calibri" w:cs="Calibri"/>
          <w:color w:val="141414"/>
          <w:highlight w:val="white"/>
        </w:rPr>
        <w:t>utilised</w:t>
      </w:r>
      <w:proofErr w:type="spellEnd"/>
      <w:r>
        <w:rPr>
          <w:rFonts w:ascii="Calibri" w:eastAsia="Calibri" w:hAnsi="Calibri" w:cs="Calibri"/>
          <w:color w:val="141414"/>
          <w:highlight w:val="white"/>
        </w:rPr>
        <w:t xml:space="preserve"> as a Bis</w:t>
      </w:r>
      <w:r>
        <w:rPr>
          <w:rFonts w:ascii="Calibri" w:eastAsia="Calibri" w:hAnsi="Calibri" w:cs="Calibri"/>
          <w:color w:val="141414"/>
          <w:highlight w:val="white"/>
        </w:rPr>
        <w:t>tro, Event Space, and Wedding Venue. (Carmarthenshire Heritage Regeneration Trust, 2021) These elevations are pre-restoration. Provided by Richard Scott Davies through Archeology Wales.</w:t>
      </w:r>
    </w:p>
    <w:p w14:paraId="0000001D" w14:textId="10A650D4" w:rsidR="00013ACF" w:rsidRDefault="00013ACF">
      <w:pPr>
        <w:spacing w:line="360" w:lineRule="auto"/>
        <w:rPr>
          <w:rFonts w:ascii="Calibri" w:eastAsia="Calibri" w:hAnsi="Calibri" w:cs="Calibri"/>
          <w:color w:val="141414"/>
          <w:highlight w:val="white"/>
        </w:rPr>
      </w:pPr>
    </w:p>
    <w:p w14:paraId="0000001E" w14:textId="0ECEBF1F" w:rsidR="00013ACF" w:rsidRDefault="003A1D34">
      <w:pPr>
        <w:spacing w:line="360" w:lineRule="auto"/>
        <w:rPr>
          <w:rFonts w:ascii="Calibri" w:eastAsia="Calibri" w:hAnsi="Calibri" w:cs="Calibri"/>
          <w:color w:val="141414"/>
          <w:highlight w:val="white"/>
        </w:rPr>
      </w:pPr>
      <w:r>
        <w:rPr>
          <w:noProof/>
        </w:rPr>
        <w:drawing>
          <wp:anchor distT="114300" distB="114300" distL="114300" distR="114300" simplePos="0" relativeHeight="251664384" behindDoc="0" locked="0" layoutInCell="1" hidden="0" allowOverlap="1" wp14:editId="2AF4D8D8">
            <wp:simplePos x="0" y="0"/>
            <wp:positionH relativeFrom="margin">
              <wp:posOffset>169545</wp:posOffset>
            </wp:positionH>
            <wp:positionV relativeFrom="paragraph">
              <wp:posOffset>482600</wp:posOffset>
            </wp:positionV>
            <wp:extent cx="5462588" cy="3921858"/>
            <wp:effectExtent l="0" t="0" r="5080" b="2540"/>
            <wp:wrapSquare wrapText="bothSides" distT="114300" distB="114300" distL="114300" distR="114300"/>
            <wp:docPr id="13"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5"/>
                    <a:srcRect/>
                    <a:stretch>
                      <a:fillRect/>
                    </a:stretch>
                  </pic:blipFill>
                  <pic:spPr>
                    <a:xfrm>
                      <a:off x="0" y="0"/>
                      <a:ext cx="5462588" cy="3921858"/>
                    </a:xfrm>
                    <a:prstGeom prst="rect">
                      <a:avLst/>
                    </a:prstGeom>
                    <a:ln/>
                  </pic:spPr>
                </pic:pic>
              </a:graphicData>
            </a:graphic>
          </wp:anchor>
        </w:drawing>
      </w:r>
    </w:p>
    <w:p w14:paraId="0000001F" w14:textId="5AF1F19B" w:rsidR="00013ACF" w:rsidRDefault="00013ACF">
      <w:pPr>
        <w:spacing w:line="360" w:lineRule="auto"/>
        <w:rPr>
          <w:rFonts w:ascii="Calibri" w:eastAsia="Calibri" w:hAnsi="Calibri" w:cs="Calibri"/>
          <w:color w:val="141414"/>
          <w:highlight w:val="white"/>
        </w:rPr>
      </w:pPr>
    </w:p>
    <w:p w14:paraId="00000020" w14:textId="77777777" w:rsidR="00013ACF" w:rsidRDefault="00D2073C">
      <w:pPr>
        <w:spacing w:line="360" w:lineRule="auto"/>
        <w:rPr>
          <w:rFonts w:ascii="Calibri" w:eastAsia="Calibri" w:hAnsi="Calibri" w:cs="Calibri"/>
          <w:b/>
          <w:color w:val="141414"/>
          <w:shd w:val="clear" w:color="auto" w:fill="B7B7B7"/>
        </w:rPr>
      </w:pPr>
      <w:r>
        <w:rPr>
          <w:noProof/>
        </w:rPr>
        <w:lastRenderedPageBreak/>
        <w:drawing>
          <wp:anchor distT="114300" distB="114300" distL="114300" distR="114300" simplePos="0" relativeHeight="251665408" behindDoc="0" locked="0" layoutInCell="1" hidden="0" allowOverlap="1">
            <wp:simplePos x="0" y="0"/>
            <wp:positionH relativeFrom="column">
              <wp:posOffset>19051</wp:posOffset>
            </wp:positionH>
            <wp:positionV relativeFrom="paragraph">
              <wp:posOffset>114300</wp:posOffset>
            </wp:positionV>
            <wp:extent cx="5943600" cy="4165600"/>
            <wp:effectExtent l="0" t="0" r="0" b="0"/>
            <wp:wrapSquare wrapText="bothSides" distT="114300" distB="114300" distL="114300" distR="114300"/>
            <wp:docPr id="16"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6"/>
                    <a:srcRect/>
                    <a:stretch>
                      <a:fillRect/>
                    </a:stretch>
                  </pic:blipFill>
                  <pic:spPr>
                    <a:xfrm>
                      <a:off x="0" y="0"/>
                      <a:ext cx="5943600" cy="4165600"/>
                    </a:xfrm>
                    <a:prstGeom prst="rect">
                      <a:avLst/>
                    </a:prstGeom>
                    <a:ln/>
                  </pic:spPr>
                </pic:pic>
              </a:graphicData>
            </a:graphic>
          </wp:anchor>
        </w:drawing>
      </w:r>
      <w:r>
        <w:rPr>
          <w:noProof/>
        </w:rPr>
        <w:drawing>
          <wp:anchor distT="114300" distB="114300" distL="114300" distR="114300" simplePos="0" relativeHeight="251666432" behindDoc="0" locked="0" layoutInCell="1" hidden="0" allowOverlap="1">
            <wp:simplePos x="0" y="0"/>
            <wp:positionH relativeFrom="column">
              <wp:posOffset>19051</wp:posOffset>
            </wp:positionH>
            <wp:positionV relativeFrom="paragraph">
              <wp:posOffset>4410075</wp:posOffset>
            </wp:positionV>
            <wp:extent cx="5943600" cy="4229100"/>
            <wp:effectExtent l="0" t="0" r="0" b="0"/>
            <wp:wrapSquare wrapText="bothSides" distT="114300" distB="114300" distL="114300" distR="114300"/>
            <wp:docPr id="17"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7"/>
                    <a:srcRect/>
                    <a:stretch>
                      <a:fillRect/>
                    </a:stretch>
                  </pic:blipFill>
                  <pic:spPr>
                    <a:xfrm>
                      <a:off x="0" y="0"/>
                      <a:ext cx="5943600" cy="4229100"/>
                    </a:xfrm>
                    <a:prstGeom prst="rect">
                      <a:avLst/>
                    </a:prstGeom>
                    <a:ln/>
                  </pic:spPr>
                </pic:pic>
              </a:graphicData>
            </a:graphic>
          </wp:anchor>
        </w:drawing>
      </w:r>
    </w:p>
    <w:p w14:paraId="00000021" w14:textId="77777777" w:rsidR="00013ACF" w:rsidRDefault="00D2073C">
      <w:pPr>
        <w:spacing w:line="360" w:lineRule="auto"/>
        <w:rPr>
          <w:rFonts w:ascii="Calibri" w:eastAsia="Calibri" w:hAnsi="Calibri" w:cs="Calibri"/>
          <w:b/>
          <w:color w:val="141414"/>
          <w:shd w:val="clear" w:color="auto" w:fill="B7B7B7"/>
        </w:rPr>
      </w:pPr>
      <w:r>
        <w:rPr>
          <w:noProof/>
        </w:rPr>
        <w:lastRenderedPageBreak/>
        <w:drawing>
          <wp:anchor distT="114300" distB="114300" distL="114300" distR="114300" simplePos="0" relativeHeight="251667456" behindDoc="0" locked="0" layoutInCell="1" hidden="0" allowOverlap="1">
            <wp:simplePos x="0" y="0"/>
            <wp:positionH relativeFrom="column">
              <wp:posOffset>-238124</wp:posOffset>
            </wp:positionH>
            <wp:positionV relativeFrom="paragraph">
              <wp:posOffset>114300</wp:posOffset>
            </wp:positionV>
            <wp:extent cx="6419850" cy="4573044"/>
            <wp:effectExtent l="0" t="0" r="0" b="0"/>
            <wp:wrapSquare wrapText="bothSides" distT="114300" distB="114300" distL="114300" distR="114300"/>
            <wp:docPr id="14"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8"/>
                    <a:srcRect/>
                    <a:stretch>
                      <a:fillRect/>
                    </a:stretch>
                  </pic:blipFill>
                  <pic:spPr>
                    <a:xfrm>
                      <a:off x="0" y="0"/>
                      <a:ext cx="6419850" cy="4573044"/>
                    </a:xfrm>
                    <a:prstGeom prst="rect">
                      <a:avLst/>
                    </a:prstGeom>
                    <a:ln/>
                  </pic:spPr>
                </pic:pic>
              </a:graphicData>
            </a:graphic>
          </wp:anchor>
        </w:drawing>
      </w:r>
    </w:p>
    <w:p w14:paraId="00000022" w14:textId="77777777" w:rsidR="00013ACF" w:rsidRDefault="00013ACF">
      <w:pPr>
        <w:spacing w:line="360" w:lineRule="auto"/>
        <w:rPr>
          <w:rFonts w:ascii="Calibri" w:eastAsia="Calibri" w:hAnsi="Calibri" w:cs="Calibri"/>
          <w:b/>
          <w:color w:val="141414"/>
          <w:shd w:val="clear" w:color="auto" w:fill="B7B7B7"/>
        </w:rPr>
      </w:pPr>
    </w:p>
    <w:p w14:paraId="00000023" w14:textId="77777777" w:rsidR="00013ACF" w:rsidRDefault="00D2073C">
      <w:pPr>
        <w:spacing w:line="360" w:lineRule="auto"/>
        <w:rPr>
          <w:rFonts w:ascii="Calibri" w:eastAsia="Calibri" w:hAnsi="Calibri" w:cs="Calibri"/>
          <w:b/>
          <w:color w:val="141414"/>
          <w:u w:val="single"/>
          <w:shd w:val="clear" w:color="auto" w:fill="B7B7B7"/>
        </w:rPr>
      </w:pPr>
      <w:proofErr w:type="spellStart"/>
      <w:r>
        <w:rPr>
          <w:rFonts w:ascii="Calibri" w:eastAsia="Calibri" w:hAnsi="Calibri" w:cs="Calibri"/>
          <w:b/>
          <w:color w:val="141414"/>
          <w:u w:val="single"/>
          <w:shd w:val="clear" w:color="auto" w:fill="B7B7B7"/>
        </w:rPr>
        <w:t>Theatr</w:t>
      </w:r>
      <w:proofErr w:type="spellEnd"/>
      <w:r>
        <w:rPr>
          <w:rFonts w:ascii="Calibri" w:eastAsia="Calibri" w:hAnsi="Calibri" w:cs="Calibri"/>
          <w:b/>
          <w:color w:val="141414"/>
          <w:u w:val="single"/>
          <w:shd w:val="clear" w:color="auto" w:fill="B7B7B7"/>
        </w:rPr>
        <w:t xml:space="preserve"> Elli</w:t>
      </w:r>
    </w:p>
    <w:p w14:paraId="00000024" w14:textId="77777777" w:rsidR="00013ACF" w:rsidRDefault="00013ACF">
      <w:pPr>
        <w:spacing w:line="360" w:lineRule="auto"/>
        <w:rPr>
          <w:rFonts w:ascii="Calibri" w:eastAsia="Calibri" w:hAnsi="Calibri" w:cs="Calibri"/>
          <w:color w:val="141414"/>
          <w:highlight w:val="white"/>
        </w:rPr>
      </w:pPr>
    </w:p>
    <w:p w14:paraId="00000025" w14:textId="77777777" w:rsidR="00013ACF" w:rsidRDefault="00D2073C">
      <w:pPr>
        <w:spacing w:line="360" w:lineRule="auto"/>
        <w:rPr>
          <w:rFonts w:ascii="Calibri" w:eastAsia="Calibri" w:hAnsi="Calibri" w:cs="Calibri"/>
          <w:color w:val="141414"/>
          <w:highlight w:val="white"/>
        </w:rPr>
      </w:pPr>
      <w:r>
        <w:rPr>
          <w:rFonts w:ascii="Calibri" w:eastAsia="Calibri" w:hAnsi="Calibri" w:cs="Calibri"/>
          <w:color w:val="141414"/>
          <w:highlight w:val="white"/>
        </w:rPr>
        <w:t xml:space="preserve">The prevalent juxtaposition of the Old Odeon Cinema represents the glamour art deco desires whilst also </w:t>
      </w:r>
      <w:proofErr w:type="spellStart"/>
      <w:r>
        <w:rPr>
          <w:rFonts w:ascii="Calibri" w:eastAsia="Calibri" w:hAnsi="Calibri" w:cs="Calibri"/>
          <w:color w:val="141414"/>
          <w:highlight w:val="white"/>
        </w:rPr>
        <w:t>emphasising</w:t>
      </w:r>
      <w:proofErr w:type="spellEnd"/>
      <w:r>
        <w:rPr>
          <w:rFonts w:ascii="Calibri" w:eastAsia="Calibri" w:hAnsi="Calibri" w:cs="Calibri"/>
          <w:color w:val="141414"/>
          <w:highlight w:val="white"/>
        </w:rPr>
        <w:t xml:space="preserve"> how two sophisticated buildings are situated in a town full of neglect. In the modern-day, it is showing age from the facade to within, thro</w:t>
      </w:r>
      <w:r>
        <w:rPr>
          <w:rFonts w:ascii="Calibri" w:eastAsia="Calibri" w:hAnsi="Calibri" w:cs="Calibri"/>
          <w:color w:val="141414"/>
          <w:highlight w:val="white"/>
        </w:rPr>
        <w:t xml:space="preserve">ugh time, but still has a certain charm and elegance about it. The sleek white tile contrasting with the black and green </w:t>
      </w:r>
      <w:proofErr w:type="spellStart"/>
      <w:r>
        <w:rPr>
          <w:rFonts w:ascii="Calibri" w:eastAsia="Calibri" w:hAnsi="Calibri" w:cs="Calibri"/>
          <w:color w:val="141414"/>
          <w:highlight w:val="white"/>
        </w:rPr>
        <w:t>emphasises</w:t>
      </w:r>
      <w:proofErr w:type="spellEnd"/>
      <w:r>
        <w:rPr>
          <w:rFonts w:ascii="Calibri" w:eastAsia="Calibri" w:hAnsi="Calibri" w:cs="Calibri"/>
          <w:color w:val="141414"/>
          <w:highlight w:val="white"/>
        </w:rPr>
        <w:t xml:space="preserve"> a </w:t>
      </w:r>
      <w:proofErr w:type="spellStart"/>
      <w:r>
        <w:rPr>
          <w:rFonts w:ascii="Calibri" w:eastAsia="Calibri" w:hAnsi="Calibri" w:cs="Calibri"/>
          <w:color w:val="141414"/>
          <w:highlight w:val="white"/>
        </w:rPr>
        <w:t>Bahaus</w:t>
      </w:r>
      <w:proofErr w:type="spellEnd"/>
      <w:r>
        <w:rPr>
          <w:rFonts w:ascii="Calibri" w:eastAsia="Calibri" w:hAnsi="Calibri" w:cs="Calibri"/>
          <w:color w:val="141414"/>
          <w:highlight w:val="white"/>
        </w:rPr>
        <w:t xml:space="preserve"> inspired production. (</w:t>
      </w:r>
      <w:proofErr w:type="gramStart"/>
      <w:r>
        <w:rPr>
          <w:rFonts w:ascii="Calibri" w:eastAsia="Calibri" w:hAnsi="Calibri" w:cs="Calibri"/>
          <w:color w:val="141414"/>
          <w:highlight w:val="white"/>
        </w:rPr>
        <w:t>figure</w:t>
      </w:r>
      <w:proofErr w:type="gramEnd"/>
      <w:r>
        <w:rPr>
          <w:rFonts w:ascii="Calibri" w:eastAsia="Calibri" w:hAnsi="Calibri" w:cs="Calibri"/>
          <w:color w:val="141414"/>
          <w:highlight w:val="white"/>
        </w:rPr>
        <w:t xml:space="preserve"> 2.1) Defiantly, the </w:t>
      </w:r>
      <w:proofErr w:type="spellStart"/>
      <w:r>
        <w:rPr>
          <w:rFonts w:ascii="Calibri" w:eastAsia="Calibri" w:hAnsi="Calibri" w:cs="Calibri"/>
          <w:color w:val="141414"/>
          <w:highlight w:val="white"/>
        </w:rPr>
        <w:t>Bahaus</w:t>
      </w:r>
      <w:proofErr w:type="spellEnd"/>
      <w:r>
        <w:rPr>
          <w:rFonts w:ascii="Calibri" w:eastAsia="Calibri" w:hAnsi="Calibri" w:cs="Calibri"/>
          <w:color w:val="141414"/>
          <w:highlight w:val="white"/>
        </w:rPr>
        <w:t xml:space="preserve"> was reluctant to give art deco any credit, the result of po</w:t>
      </w:r>
      <w:r>
        <w:rPr>
          <w:rFonts w:ascii="Calibri" w:eastAsia="Calibri" w:hAnsi="Calibri" w:cs="Calibri"/>
          <w:color w:val="141414"/>
          <w:highlight w:val="white"/>
        </w:rPr>
        <w:t>ssibly the manipulation of pure solid form against functionalism. (Philadelphia Museum, 2021)</w:t>
      </w:r>
    </w:p>
    <w:p w14:paraId="00000026" w14:textId="77777777" w:rsidR="00013ACF" w:rsidRDefault="00013ACF">
      <w:pPr>
        <w:spacing w:line="360" w:lineRule="auto"/>
        <w:rPr>
          <w:rFonts w:ascii="Calibri" w:eastAsia="Calibri" w:hAnsi="Calibri" w:cs="Calibri"/>
          <w:color w:val="141414"/>
          <w:highlight w:val="white"/>
        </w:rPr>
      </w:pPr>
    </w:p>
    <w:p w14:paraId="00000027" w14:textId="77777777" w:rsidR="00013ACF" w:rsidRDefault="00D2073C">
      <w:pPr>
        <w:spacing w:line="360" w:lineRule="auto"/>
        <w:rPr>
          <w:rFonts w:ascii="Calibri" w:eastAsia="Calibri" w:hAnsi="Calibri" w:cs="Calibri"/>
          <w:color w:val="141414"/>
          <w:highlight w:val="white"/>
        </w:rPr>
      </w:pPr>
      <w:r>
        <w:rPr>
          <w:rFonts w:ascii="Calibri" w:eastAsia="Calibri" w:hAnsi="Calibri" w:cs="Calibri"/>
          <w:color w:val="141414"/>
          <w:highlight w:val="white"/>
        </w:rPr>
        <w:t xml:space="preserve">The shapes are reluctantly in harmony with each other until the perspective changes and the oval shape of where the staircase resides is seen. The disruption of </w:t>
      </w:r>
      <w:r>
        <w:rPr>
          <w:rFonts w:ascii="Calibri" w:eastAsia="Calibri" w:hAnsi="Calibri" w:cs="Calibri"/>
          <w:color w:val="141414"/>
          <w:highlight w:val="white"/>
        </w:rPr>
        <w:t xml:space="preserve">seemingly a systematic square design with </w:t>
      </w:r>
      <w:r>
        <w:rPr>
          <w:rFonts w:ascii="Calibri" w:eastAsia="Calibri" w:hAnsi="Calibri" w:cs="Calibri"/>
          <w:color w:val="141414"/>
          <w:highlight w:val="white"/>
        </w:rPr>
        <w:lastRenderedPageBreak/>
        <w:t>curved ornamental elements evokes what art deco is. Art deco evolved from the first world war, the utopian nature of what human loss can evoke. (Benton, Benton, and Wood, 2003)</w:t>
      </w:r>
    </w:p>
    <w:p w14:paraId="00000028" w14:textId="77777777" w:rsidR="00013ACF" w:rsidRDefault="00013ACF">
      <w:pPr>
        <w:spacing w:line="360" w:lineRule="auto"/>
        <w:rPr>
          <w:rFonts w:ascii="Calibri" w:eastAsia="Calibri" w:hAnsi="Calibri" w:cs="Calibri"/>
          <w:color w:val="141414"/>
          <w:highlight w:val="white"/>
        </w:rPr>
      </w:pPr>
    </w:p>
    <w:p w14:paraId="00000029" w14:textId="77777777" w:rsidR="00013ACF" w:rsidRDefault="00D2073C">
      <w:pPr>
        <w:spacing w:line="360" w:lineRule="auto"/>
        <w:rPr>
          <w:rFonts w:ascii="Calibri" w:eastAsia="Calibri" w:hAnsi="Calibri" w:cs="Calibri"/>
          <w:i/>
          <w:color w:val="141414"/>
          <w:highlight w:val="white"/>
        </w:rPr>
      </w:pPr>
      <w:r>
        <w:rPr>
          <w:rFonts w:ascii="Calibri" w:eastAsia="Calibri" w:hAnsi="Calibri" w:cs="Calibri"/>
          <w:i/>
          <w:color w:val="141414"/>
          <w:highlight w:val="white"/>
        </w:rPr>
        <w:t xml:space="preserve">Comparison of </w:t>
      </w:r>
      <w:proofErr w:type="gramStart"/>
      <w:r>
        <w:rPr>
          <w:rFonts w:ascii="Calibri" w:eastAsia="Calibri" w:hAnsi="Calibri" w:cs="Calibri"/>
          <w:i/>
          <w:color w:val="141414"/>
          <w:highlight w:val="white"/>
        </w:rPr>
        <w:t>Photography;</w:t>
      </w:r>
      <w:proofErr w:type="gramEnd"/>
    </w:p>
    <w:p w14:paraId="0000002A" w14:textId="77777777" w:rsidR="00013ACF" w:rsidRDefault="00D2073C">
      <w:pPr>
        <w:spacing w:line="360" w:lineRule="auto"/>
        <w:rPr>
          <w:rFonts w:ascii="Calibri" w:eastAsia="Calibri" w:hAnsi="Calibri" w:cs="Calibri"/>
          <w:b/>
          <w:i/>
          <w:u w:val="single"/>
        </w:rPr>
      </w:pPr>
      <w:r>
        <w:rPr>
          <w:noProof/>
        </w:rPr>
        <w:drawing>
          <wp:anchor distT="114300" distB="114300" distL="114300" distR="114300" simplePos="0" relativeHeight="251668480" behindDoc="0" locked="0" layoutInCell="1" hidden="0" allowOverlap="1">
            <wp:simplePos x="0" y="0"/>
            <wp:positionH relativeFrom="column">
              <wp:posOffset>3009900</wp:posOffset>
            </wp:positionH>
            <wp:positionV relativeFrom="paragraph">
              <wp:posOffset>233363</wp:posOffset>
            </wp:positionV>
            <wp:extent cx="2928938" cy="2201427"/>
            <wp:effectExtent l="0" t="0" r="0" b="0"/>
            <wp:wrapSquare wrapText="bothSides" distT="114300" distB="114300" distL="114300" distR="114300"/>
            <wp:docPr id="2"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19"/>
                    <a:srcRect/>
                    <a:stretch>
                      <a:fillRect/>
                    </a:stretch>
                  </pic:blipFill>
                  <pic:spPr>
                    <a:xfrm>
                      <a:off x="0" y="0"/>
                      <a:ext cx="2928938" cy="2201427"/>
                    </a:xfrm>
                    <a:prstGeom prst="rect">
                      <a:avLst/>
                    </a:prstGeom>
                    <a:ln/>
                  </pic:spPr>
                </pic:pic>
              </a:graphicData>
            </a:graphic>
          </wp:anchor>
        </w:drawing>
      </w:r>
      <w:r>
        <w:rPr>
          <w:noProof/>
        </w:rPr>
        <w:drawing>
          <wp:anchor distT="114300" distB="114300" distL="114300" distR="114300" simplePos="0" relativeHeight="251669504" behindDoc="0" locked="0" layoutInCell="1" hidden="0" allowOverlap="1">
            <wp:simplePos x="0" y="0"/>
            <wp:positionH relativeFrom="column">
              <wp:posOffset>19051</wp:posOffset>
            </wp:positionH>
            <wp:positionV relativeFrom="paragraph">
              <wp:posOffset>243737</wp:posOffset>
            </wp:positionV>
            <wp:extent cx="2904553" cy="2171365"/>
            <wp:effectExtent l="0" t="0" r="0" b="0"/>
            <wp:wrapSquare wrapText="bothSides" distT="114300" distB="114300" distL="114300" distR="114300"/>
            <wp:docPr id="19"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20"/>
                    <a:srcRect/>
                    <a:stretch>
                      <a:fillRect/>
                    </a:stretch>
                  </pic:blipFill>
                  <pic:spPr>
                    <a:xfrm>
                      <a:off x="0" y="0"/>
                      <a:ext cx="2904553" cy="2171365"/>
                    </a:xfrm>
                    <a:prstGeom prst="rect">
                      <a:avLst/>
                    </a:prstGeom>
                    <a:ln/>
                  </pic:spPr>
                </pic:pic>
              </a:graphicData>
            </a:graphic>
          </wp:anchor>
        </w:drawing>
      </w:r>
    </w:p>
    <w:p w14:paraId="0000002B" w14:textId="53BE11CD" w:rsidR="00013ACF" w:rsidRDefault="00D2073C">
      <w:pPr>
        <w:spacing w:line="360" w:lineRule="auto"/>
        <w:rPr>
          <w:rFonts w:ascii="Calibri" w:eastAsia="Calibri" w:hAnsi="Calibri" w:cs="Calibri"/>
          <w:i/>
        </w:rPr>
      </w:pPr>
      <w:r>
        <w:rPr>
          <w:rFonts w:ascii="Calibri" w:eastAsia="Calibri" w:hAnsi="Calibri" w:cs="Calibri"/>
          <w:i/>
        </w:rPr>
        <w:t xml:space="preserve">Figure 2.a                                    On-site Photography </w:t>
      </w:r>
      <w:r>
        <w:rPr>
          <w:rFonts w:ascii="Calibri" w:eastAsia="Calibri" w:hAnsi="Calibri" w:cs="Calibri"/>
          <w:b/>
          <w:i/>
        </w:rPr>
        <w:t>© Keiran Thomas</w:t>
      </w:r>
      <w:r>
        <w:rPr>
          <w:rFonts w:ascii="Calibri" w:eastAsia="Calibri" w:hAnsi="Calibri" w:cs="Calibri"/>
          <w:i/>
        </w:rPr>
        <w:t xml:space="preserve">    Figure 2.b                                                                                                                     </w:t>
      </w:r>
    </w:p>
    <w:p w14:paraId="0000002C" w14:textId="0378D205" w:rsidR="00013ACF" w:rsidRDefault="00D2073C">
      <w:pPr>
        <w:spacing w:line="360" w:lineRule="auto"/>
        <w:rPr>
          <w:rFonts w:ascii="Calibri" w:eastAsia="Calibri" w:hAnsi="Calibri" w:cs="Calibri"/>
          <w:b/>
          <w:i/>
        </w:rPr>
      </w:pPr>
      <w:r>
        <w:rPr>
          <w:rFonts w:ascii="Calibri" w:eastAsia="Calibri" w:hAnsi="Calibri" w:cs="Calibri"/>
          <w:i/>
        </w:rPr>
        <w:t xml:space="preserve">                                           </w:t>
      </w:r>
      <w:r>
        <w:rPr>
          <w:rFonts w:ascii="Calibri" w:eastAsia="Calibri" w:hAnsi="Calibri" w:cs="Calibri"/>
          <w:i/>
        </w:rPr>
        <w:t xml:space="preserve">      </w:t>
      </w:r>
      <w:r>
        <w:rPr>
          <w:rFonts w:ascii="Calibri" w:eastAsia="Calibri" w:hAnsi="Calibri" w:cs="Calibri"/>
          <w:b/>
          <w:i/>
        </w:rPr>
        <w:t xml:space="preserve">       </w:t>
      </w:r>
      <w:r>
        <w:rPr>
          <w:noProof/>
        </w:rPr>
        <w:drawing>
          <wp:anchor distT="114300" distB="114300" distL="114300" distR="114300" simplePos="0" relativeHeight="251670528" behindDoc="0" locked="0" layoutInCell="1" hidden="0" allowOverlap="1" wp14:editId="65DBB2CC">
            <wp:simplePos x="0" y="0"/>
            <wp:positionH relativeFrom="column">
              <wp:posOffset>-228599</wp:posOffset>
            </wp:positionH>
            <wp:positionV relativeFrom="paragraph">
              <wp:posOffset>256208</wp:posOffset>
            </wp:positionV>
            <wp:extent cx="2747963" cy="2157195"/>
            <wp:effectExtent l="0" t="0" r="0" b="0"/>
            <wp:wrapSquare wrapText="bothSides" distT="114300" distB="114300" distL="114300" distR="114300"/>
            <wp:docPr id="12"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21"/>
                    <a:srcRect/>
                    <a:stretch>
                      <a:fillRect/>
                    </a:stretch>
                  </pic:blipFill>
                  <pic:spPr>
                    <a:xfrm>
                      <a:off x="0" y="0"/>
                      <a:ext cx="2747963" cy="2157195"/>
                    </a:xfrm>
                    <a:prstGeom prst="rect">
                      <a:avLst/>
                    </a:prstGeom>
                    <a:ln/>
                  </pic:spPr>
                </pic:pic>
              </a:graphicData>
            </a:graphic>
          </wp:anchor>
        </w:drawing>
      </w:r>
    </w:p>
    <w:p w14:paraId="0000002D" w14:textId="4D1DC0BD" w:rsidR="00013ACF" w:rsidRDefault="003A1D34">
      <w:pPr>
        <w:spacing w:line="360" w:lineRule="auto"/>
        <w:rPr>
          <w:rFonts w:ascii="Calibri" w:eastAsia="Calibri" w:hAnsi="Calibri" w:cs="Calibri"/>
          <w:b/>
          <w:i/>
        </w:rPr>
      </w:pPr>
      <w:r>
        <w:rPr>
          <w:noProof/>
        </w:rPr>
        <w:drawing>
          <wp:anchor distT="114300" distB="114300" distL="114300" distR="114300" simplePos="0" relativeHeight="251671552" behindDoc="0" locked="0" layoutInCell="1" hidden="0" allowOverlap="1" wp14:editId="2BCFE579">
            <wp:simplePos x="0" y="0"/>
            <wp:positionH relativeFrom="column">
              <wp:posOffset>1386840</wp:posOffset>
            </wp:positionH>
            <wp:positionV relativeFrom="paragraph">
              <wp:posOffset>15240</wp:posOffset>
            </wp:positionV>
            <wp:extent cx="2922776" cy="2126735"/>
            <wp:effectExtent l="0" t="0" r="0" b="0"/>
            <wp:wrapSquare wrapText="bothSides" distT="114300" distB="114300" distL="114300" distR="114300"/>
            <wp:docPr id="2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2"/>
                    <a:srcRect/>
                    <a:stretch>
                      <a:fillRect/>
                    </a:stretch>
                  </pic:blipFill>
                  <pic:spPr>
                    <a:xfrm>
                      <a:off x="0" y="0"/>
                      <a:ext cx="2922776" cy="2126735"/>
                    </a:xfrm>
                    <a:prstGeom prst="rect">
                      <a:avLst/>
                    </a:prstGeom>
                    <a:ln/>
                  </pic:spPr>
                </pic:pic>
              </a:graphicData>
            </a:graphic>
          </wp:anchor>
        </w:drawing>
      </w:r>
    </w:p>
    <w:p w14:paraId="0000002E" w14:textId="46283694" w:rsidR="00013ACF" w:rsidRDefault="00013ACF">
      <w:pPr>
        <w:spacing w:line="360" w:lineRule="auto"/>
        <w:rPr>
          <w:rFonts w:ascii="Calibri" w:eastAsia="Calibri" w:hAnsi="Calibri" w:cs="Calibri"/>
          <w:b/>
          <w:i/>
        </w:rPr>
      </w:pPr>
    </w:p>
    <w:p w14:paraId="0000002F" w14:textId="77777777" w:rsidR="00013ACF" w:rsidRDefault="00013ACF">
      <w:pPr>
        <w:spacing w:line="360" w:lineRule="auto"/>
        <w:rPr>
          <w:rFonts w:ascii="Calibri" w:eastAsia="Calibri" w:hAnsi="Calibri" w:cs="Calibri"/>
          <w:b/>
          <w:i/>
        </w:rPr>
      </w:pPr>
    </w:p>
    <w:p w14:paraId="00000030" w14:textId="77777777" w:rsidR="00013ACF" w:rsidRDefault="00D2073C">
      <w:pPr>
        <w:spacing w:line="360" w:lineRule="auto"/>
        <w:rPr>
          <w:rFonts w:ascii="Calibri" w:eastAsia="Calibri" w:hAnsi="Calibri" w:cs="Calibri"/>
          <w:i/>
        </w:rPr>
      </w:pPr>
      <w:r>
        <w:rPr>
          <w:rFonts w:ascii="Calibri" w:eastAsia="Calibri" w:hAnsi="Calibri" w:cs="Calibri"/>
          <w:b/>
          <w:i/>
        </w:rPr>
        <w:t xml:space="preserve">                                    </w:t>
      </w:r>
    </w:p>
    <w:p w14:paraId="00000031" w14:textId="77777777" w:rsidR="00013ACF" w:rsidRDefault="00013ACF">
      <w:pPr>
        <w:spacing w:line="360" w:lineRule="auto"/>
        <w:rPr>
          <w:rFonts w:ascii="Calibri" w:eastAsia="Calibri" w:hAnsi="Calibri" w:cs="Calibri"/>
          <w:i/>
        </w:rPr>
      </w:pPr>
    </w:p>
    <w:p w14:paraId="00000032" w14:textId="77777777" w:rsidR="00013ACF" w:rsidRDefault="00013ACF">
      <w:pPr>
        <w:spacing w:line="360" w:lineRule="auto"/>
        <w:rPr>
          <w:rFonts w:ascii="Calibri" w:eastAsia="Calibri" w:hAnsi="Calibri" w:cs="Calibri"/>
        </w:rPr>
      </w:pPr>
    </w:p>
    <w:p w14:paraId="00000033" w14:textId="77777777" w:rsidR="00013ACF" w:rsidRDefault="00D2073C">
      <w:pPr>
        <w:spacing w:line="360" w:lineRule="auto"/>
        <w:rPr>
          <w:rFonts w:ascii="Calibri" w:eastAsia="Calibri" w:hAnsi="Calibri" w:cs="Calibri"/>
        </w:rPr>
      </w:pPr>
      <w:r>
        <w:rPr>
          <w:rFonts w:ascii="Calibri" w:eastAsia="Calibri" w:hAnsi="Calibri" w:cs="Calibri"/>
          <w:i/>
        </w:rPr>
        <w:t xml:space="preserve">Figure 2.c </w:t>
      </w:r>
      <w:r>
        <w:rPr>
          <w:rFonts w:ascii="Calibri" w:eastAsia="Calibri" w:hAnsi="Calibri" w:cs="Calibri"/>
        </w:rPr>
        <w:t xml:space="preserve">                                       </w:t>
      </w:r>
      <w:r>
        <w:rPr>
          <w:rFonts w:ascii="Calibri" w:eastAsia="Calibri" w:hAnsi="Calibri" w:cs="Calibri"/>
          <w:i/>
        </w:rPr>
        <w:t xml:space="preserve">Courtesy of © Calon </w:t>
      </w:r>
      <w:proofErr w:type="spellStart"/>
      <w:r>
        <w:rPr>
          <w:rFonts w:ascii="Calibri" w:eastAsia="Calibri" w:hAnsi="Calibri" w:cs="Calibri"/>
          <w:i/>
        </w:rPr>
        <w:t>Llanelli</w:t>
      </w:r>
      <w:proofErr w:type="spellEnd"/>
      <w:r>
        <w:rPr>
          <w:rFonts w:ascii="Calibri" w:eastAsia="Calibri" w:hAnsi="Calibri" w:cs="Calibri"/>
          <w:i/>
        </w:rPr>
        <w:t xml:space="preserve"> Ltd. </w:t>
      </w:r>
      <w:r>
        <w:rPr>
          <w:rFonts w:ascii="Calibri" w:eastAsia="Calibri" w:hAnsi="Calibri" w:cs="Calibri"/>
        </w:rPr>
        <w:t xml:space="preserve">             </w:t>
      </w:r>
      <w:r>
        <w:rPr>
          <w:rFonts w:ascii="Calibri" w:eastAsia="Calibri" w:hAnsi="Calibri" w:cs="Calibri"/>
          <w:i/>
        </w:rPr>
        <w:t xml:space="preserve">                                 Figure 2.d     </w:t>
      </w:r>
      <w:r>
        <w:rPr>
          <w:rFonts w:ascii="Calibri" w:eastAsia="Calibri" w:hAnsi="Calibri" w:cs="Calibri"/>
        </w:rPr>
        <w:t xml:space="preserve">                                    </w:t>
      </w:r>
      <w:r>
        <w:rPr>
          <w:rFonts w:ascii="Calibri" w:eastAsia="Calibri" w:hAnsi="Calibri" w:cs="Calibri"/>
          <w:i/>
        </w:rPr>
        <w:t xml:space="preserve"> </w:t>
      </w:r>
    </w:p>
    <w:p w14:paraId="00000034" w14:textId="77777777" w:rsidR="00013ACF" w:rsidRDefault="00013ACF">
      <w:pPr>
        <w:spacing w:line="360" w:lineRule="auto"/>
        <w:rPr>
          <w:rFonts w:ascii="Calibri" w:eastAsia="Calibri" w:hAnsi="Calibri" w:cs="Calibri"/>
        </w:rPr>
      </w:pPr>
    </w:p>
    <w:p w14:paraId="00000035" w14:textId="77777777" w:rsidR="00013ACF" w:rsidRDefault="00D2073C">
      <w:pPr>
        <w:spacing w:line="360" w:lineRule="auto"/>
        <w:rPr>
          <w:rFonts w:ascii="Calibri" w:eastAsia="Calibri" w:hAnsi="Calibri" w:cs="Calibri"/>
        </w:rPr>
      </w:pPr>
      <w:r>
        <w:rPr>
          <w:rFonts w:ascii="Calibri" w:eastAsia="Calibri" w:hAnsi="Calibri" w:cs="Calibri"/>
        </w:rPr>
        <w:t>The windows ar</w:t>
      </w:r>
      <w:r>
        <w:rPr>
          <w:rFonts w:ascii="Calibri" w:eastAsia="Calibri" w:hAnsi="Calibri" w:cs="Calibri"/>
        </w:rPr>
        <w:t xml:space="preserve">e arranged in continuous horizontal bands of either square </w:t>
      </w:r>
      <w:proofErr w:type="gramStart"/>
      <w:r>
        <w:rPr>
          <w:rFonts w:ascii="Calibri" w:eastAsia="Calibri" w:hAnsi="Calibri" w:cs="Calibri"/>
        </w:rPr>
        <w:t>and</w:t>
      </w:r>
      <w:proofErr w:type="gramEnd"/>
      <w:r>
        <w:rPr>
          <w:rFonts w:ascii="Calibri" w:eastAsia="Calibri" w:hAnsi="Calibri" w:cs="Calibri"/>
        </w:rPr>
        <w:t xml:space="preserve"> rectangular shape. (</w:t>
      </w:r>
      <w:proofErr w:type="gramStart"/>
      <w:r>
        <w:rPr>
          <w:rFonts w:ascii="Calibri" w:eastAsia="Calibri" w:hAnsi="Calibri" w:cs="Calibri"/>
        </w:rPr>
        <w:t>figure</w:t>
      </w:r>
      <w:proofErr w:type="gramEnd"/>
      <w:r>
        <w:rPr>
          <w:rFonts w:ascii="Calibri" w:eastAsia="Calibri" w:hAnsi="Calibri" w:cs="Calibri"/>
        </w:rPr>
        <w:t xml:space="preserve"> 2.c) The aesthetic of disrupted symmetry is again </w:t>
      </w:r>
      <w:proofErr w:type="spellStart"/>
      <w:r>
        <w:rPr>
          <w:rFonts w:ascii="Calibri" w:eastAsia="Calibri" w:hAnsi="Calibri" w:cs="Calibri"/>
        </w:rPr>
        <w:t>emphasised</w:t>
      </w:r>
      <w:proofErr w:type="spellEnd"/>
      <w:r>
        <w:rPr>
          <w:rFonts w:ascii="Calibri" w:eastAsia="Calibri" w:hAnsi="Calibri" w:cs="Calibri"/>
        </w:rPr>
        <w:t xml:space="preserve"> where the curves are asymmetric on either side</w:t>
      </w:r>
    </w:p>
    <w:p w14:paraId="00000036" w14:textId="77777777" w:rsidR="00013ACF" w:rsidRDefault="00013ACF">
      <w:pPr>
        <w:spacing w:line="360" w:lineRule="auto"/>
        <w:rPr>
          <w:rFonts w:ascii="Calibri" w:eastAsia="Calibri" w:hAnsi="Calibri" w:cs="Calibri"/>
        </w:rPr>
      </w:pPr>
    </w:p>
    <w:p w14:paraId="00000037" w14:textId="77777777" w:rsidR="00013ACF" w:rsidRDefault="00D2073C">
      <w:pPr>
        <w:spacing w:line="360" w:lineRule="auto"/>
        <w:rPr>
          <w:rFonts w:ascii="Calibri" w:eastAsia="Calibri" w:hAnsi="Calibri" w:cs="Calibri"/>
          <w:b/>
          <w:i/>
          <w:u w:val="single"/>
        </w:rPr>
      </w:pPr>
      <w:r>
        <w:rPr>
          <w:noProof/>
        </w:rPr>
        <w:lastRenderedPageBreak/>
        <w:drawing>
          <wp:anchor distT="114300" distB="114300" distL="114300" distR="114300" simplePos="0" relativeHeight="251672576" behindDoc="0" locked="0" layoutInCell="1" hidden="0" allowOverlap="1">
            <wp:simplePos x="0" y="0"/>
            <wp:positionH relativeFrom="column">
              <wp:posOffset>4314825</wp:posOffset>
            </wp:positionH>
            <wp:positionV relativeFrom="paragraph">
              <wp:posOffset>114300</wp:posOffset>
            </wp:positionV>
            <wp:extent cx="1862031" cy="2498725"/>
            <wp:effectExtent l="0" t="0" r="0" b="0"/>
            <wp:wrapSquare wrapText="bothSides" distT="114300" distB="114300" distL="114300" distR="114300"/>
            <wp:docPr id="10"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23"/>
                    <a:srcRect/>
                    <a:stretch>
                      <a:fillRect/>
                    </a:stretch>
                  </pic:blipFill>
                  <pic:spPr>
                    <a:xfrm>
                      <a:off x="0" y="0"/>
                      <a:ext cx="1862031" cy="2498725"/>
                    </a:xfrm>
                    <a:prstGeom prst="rect">
                      <a:avLst/>
                    </a:prstGeom>
                    <a:ln/>
                  </pic:spPr>
                </pic:pic>
              </a:graphicData>
            </a:graphic>
          </wp:anchor>
        </w:drawing>
      </w:r>
      <w:r>
        <w:rPr>
          <w:noProof/>
        </w:rPr>
        <w:drawing>
          <wp:anchor distT="114300" distB="114300" distL="114300" distR="114300" simplePos="0" relativeHeight="251673600" behindDoc="0" locked="0" layoutInCell="1" hidden="0" allowOverlap="1">
            <wp:simplePos x="0" y="0"/>
            <wp:positionH relativeFrom="column">
              <wp:posOffset>2200275</wp:posOffset>
            </wp:positionH>
            <wp:positionV relativeFrom="paragraph">
              <wp:posOffset>114300</wp:posOffset>
            </wp:positionV>
            <wp:extent cx="1871555" cy="2498725"/>
            <wp:effectExtent l="0" t="0" r="0" b="0"/>
            <wp:wrapSquare wrapText="bothSides" distT="114300" distB="114300" distL="114300" distR="114300"/>
            <wp:docPr id="11"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24"/>
                    <a:srcRect/>
                    <a:stretch>
                      <a:fillRect/>
                    </a:stretch>
                  </pic:blipFill>
                  <pic:spPr>
                    <a:xfrm>
                      <a:off x="0" y="0"/>
                      <a:ext cx="1871555" cy="2498725"/>
                    </a:xfrm>
                    <a:prstGeom prst="rect">
                      <a:avLst/>
                    </a:prstGeom>
                    <a:ln/>
                  </pic:spPr>
                </pic:pic>
              </a:graphicData>
            </a:graphic>
          </wp:anchor>
        </w:drawing>
      </w:r>
      <w:r>
        <w:rPr>
          <w:noProof/>
        </w:rPr>
        <w:drawing>
          <wp:anchor distT="114300" distB="114300" distL="114300" distR="114300" simplePos="0" relativeHeight="251674624" behindDoc="0" locked="0" layoutInCell="1" hidden="0" allowOverlap="1">
            <wp:simplePos x="0" y="0"/>
            <wp:positionH relativeFrom="column">
              <wp:posOffset>1</wp:posOffset>
            </wp:positionH>
            <wp:positionV relativeFrom="paragraph">
              <wp:posOffset>114300</wp:posOffset>
            </wp:positionV>
            <wp:extent cx="1868032" cy="2508250"/>
            <wp:effectExtent l="0" t="0" r="0" b="0"/>
            <wp:wrapSquare wrapText="bothSides" distT="114300" distB="114300" distL="114300" distR="114300"/>
            <wp:docPr id="9"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25"/>
                    <a:srcRect/>
                    <a:stretch>
                      <a:fillRect/>
                    </a:stretch>
                  </pic:blipFill>
                  <pic:spPr>
                    <a:xfrm>
                      <a:off x="0" y="0"/>
                      <a:ext cx="1868032" cy="2508250"/>
                    </a:xfrm>
                    <a:prstGeom prst="rect">
                      <a:avLst/>
                    </a:prstGeom>
                    <a:ln/>
                  </pic:spPr>
                </pic:pic>
              </a:graphicData>
            </a:graphic>
          </wp:anchor>
        </w:drawing>
      </w:r>
    </w:p>
    <w:p w14:paraId="00000042" w14:textId="77777777" w:rsidR="00013ACF" w:rsidRDefault="00D2073C" w:rsidP="003A1D34">
      <w:pPr>
        <w:spacing w:line="360" w:lineRule="auto"/>
        <w:rPr>
          <w:rFonts w:ascii="Calibri" w:eastAsia="Calibri" w:hAnsi="Calibri" w:cs="Calibri"/>
          <w:b/>
          <w:i/>
        </w:rPr>
      </w:pPr>
      <w:r>
        <w:rPr>
          <w:rFonts w:ascii="Calibri" w:eastAsia="Calibri" w:hAnsi="Calibri" w:cs="Calibri"/>
          <w:i/>
        </w:rPr>
        <w:t xml:space="preserve">On-Site Photography </w:t>
      </w:r>
      <w:r>
        <w:rPr>
          <w:rFonts w:ascii="Calibri" w:eastAsia="Calibri" w:hAnsi="Calibri" w:cs="Calibri"/>
          <w:b/>
          <w:i/>
        </w:rPr>
        <w:t>© Keiran Thomas</w:t>
      </w:r>
    </w:p>
    <w:p w14:paraId="4FE816CA" w14:textId="77777777" w:rsidR="003A1D34" w:rsidRDefault="003A1D34">
      <w:pPr>
        <w:spacing w:line="360" w:lineRule="auto"/>
        <w:rPr>
          <w:rFonts w:ascii="Calibri" w:eastAsia="Calibri" w:hAnsi="Calibri" w:cs="Calibri"/>
          <w:b/>
          <w:i/>
          <w:u w:val="single"/>
        </w:rPr>
      </w:pPr>
    </w:p>
    <w:p w14:paraId="00000043" w14:textId="2F93B088" w:rsidR="00013ACF" w:rsidRDefault="00D2073C">
      <w:pPr>
        <w:spacing w:line="360" w:lineRule="auto"/>
        <w:rPr>
          <w:rFonts w:ascii="Calibri" w:eastAsia="Calibri" w:hAnsi="Calibri" w:cs="Calibri"/>
          <w:b/>
          <w:i/>
          <w:u w:val="single"/>
        </w:rPr>
      </w:pPr>
      <w:r>
        <w:rPr>
          <w:rFonts w:ascii="Calibri" w:eastAsia="Calibri" w:hAnsi="Calibri" w:cs="Calibri"/>
          <w:b/>
          <w:i/>
          <w:u w:val="single"/>
        </w:rPr>
        <w:t xml:space="preserve">Plans, Sections, and Elevations of </w:t>
      </w:r>
      <w:proofErr w:type="spellStart"/>
      <w:r>
        <w:rPr>
          <w:rFonts w:ascii="Calibri" w:eastAsia="Calibri" w:hAnsi="Calibri" w:cs="Calibri"/>
          <w:b/>
          <w:i/>
          <w:u w:val="single"/>
        </w:rPr>
        <w:t>Theatr</w:t>
      </w:r>
      <w:proofErr w:type="spellEnd"/>
      <w:r>
        <w:rPr>
          <w:rFonts w:ascii="Calibri" w:eastAsia="Calibri" w:hAnsi="Calibri" w:cs="Calibri"/>
          <w:b/>
          <w:i/>
          <w:u w:val="single"/>
        </w:rPr>
        <w:t xml:space="preserve"> Elli</w:t>
      </w:r>
    </w:p>
    <w:p w14:paraId="00000044" w14:textId="77777777" w:rsidR="00013ACF" w:rsidRDefault="00013ACF">
      <w:pPr>
        <w:spacing w:line="360" w:lineRule="auto"/>
        <w:rPr>
          <w:rFonts w:ascii="Calibri" w:eastAsia="Calibri" w:hAnsi="Calibri" w:cs="Calibri"/>
          <w:b/>
          <w:i/>
          <w:u w:val="single"/>
        </w:rPr>
      </w:pPr>
    </w:p>
    <w:p w14:paraId="00000045" w14:textId="77777777" w:rsidR="00013ACF" w:rsidRDefault="00D2073C">
      <w:pPr>
        <w:spacing w:line="360" w:lineRule="auto"/>
        <w:rPr>
          <w:rFonts w:ascii="Calibri" w:eastAsia="Calibri" w:hAnsi="Calibri" w:cs="Calibri"/>
          <w:i/>
        </w:rPr>
      </w:pPr>
      <w:r>
        <w:rPr>
          <w:rFonts w:ascii="Calibri" w:eastAsia="Calibri" w:hAnsi="Calibri" w:cs="Calibri"/>
          <w:i/>
        </w:rPr>
        <w:t xml:space="preserve">Courtesy of Calon </w:t>
      </w:r>
      <w:proofErr w:type="spellStart"/>
      <w:r>
        <w:rPr>
          <w:rFonts w:ascii="Calibri" w:eastAsia="Calibri" w:hAnsi="Calibri" w:cs="Calibri"/>
          <w:i/>
        </w:rPr>
        <w:t>Llanelli</w:t>
      </w:r>
      <w:proofErr w:type="spellEnd"/>
      <w:r>
        <w:rPr>
          <w:rFonts w:ascii="Calibri" w:eastAsia="Calibri" w:hAnsi="Calibri" w:cs="Calibri"/>
          <w:i/>
        </w:rPr>
        <w:t xml:space="preserve"> Ltd.</w:t>
      </w:r>
    </w:p>
    <w:p w14:paraId="00000046" w14:textId="77777777" w:rsidR="00013ACF" w:rsidRDefault="00013ACF">
      <w:pPr>
        <w:spacing w:line="360" w:lineRule="auto"/>
        <w:rPr>
          <w:rFonts w:ascii="Calibri" w:eastAsia="Calibri" w:hAnsi="Calibri" w:cs="Calibri"/>
          <w:b/>
          <w:i/>
          <w:u w:val="single"/>
        </w:rPr>
      </w:pPr>
    </w:p>
    <w:p w14:paraId="00000047" w14:textId="77777777" w:rsidR="00013ACF" w:rsidRDefault="00D2073C">
      <w:pPr>
        <w:spacing w:line="360" w:lineRule="auto"/>
        <w:rPr>
          <w:rFonts w:ascii="Calibri" w:eastAsia="Calibri" w:hAnsi="Calibri" w:cs="Calibri"/>
          <w:b/>
          <w:i/>
          <w:u w:val="single"/>
        </w:rPr>
      </w:pPr>
      <w:r>
        <w:rPr>
          <w:noProof/>
        </w:rPr>
        <w:lastRenderedPageBreak/>
        <w:drawing>
          <wp:anchor distT="114300" distB="114300" distL="114300" distR="114300" simplePos="0" relativeHeight="251675648" behindDoc="0" locked="0" layoutInCell="1" hidden="0" allowOverlap="1">
            <wp:simplePos x="0" y="0"/>
            <wp:positionH relativeFrom="column">
              <wp:posOffset>161925</wp:posOffset>
            </wp:positionH>
            <wp:positionV relativeFrom="paragraph">
              <wp:posOffset>114300</wp:posOffset>
            </wp:positionV>
            <wp:extent cx="5943600" cy="4292600"/>
            <wp:effectExtent l="0" t="0" r="0" b="0"/>
            <wp:wrapSquare wrapText="bothSides" distT="114300" distB="114300" distL="114300" distR="114300"/>
            <wp:docPr id="7"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26"/>
                    <a:srcRect/>
                    <a:stretch>
                      <a:fillRect/>
                    </a:stretch>
                  </pic:blipFill>
                  <pic:spPr>
                    <a:xfrm>
                      <a:off x="0" y="0"/>
                      <a:ext cx="5943600" cy="4292600"/>
                    </a:xfrm>
                    <a:prstGeom prst="rect">
                      <a:avLst/>
                    </a:prstGeom>
                    <a:ln/>
                  </pic:spPr>
                </pic:pic>
              </a:graphicData>
            </a:graphic>
          </wp:anchor>
        </w:drawing>
      </w:r>
    </w:p>
    <w:p w14:paraId="00000048" w14:textId="77777777" w:rsidR="00013ACF" w:rsidRDefault="00013ACF">
      <w:pPr>
        <w:spacing w:line="360" w:lineRule="auto"/>
        <w:rPr>
          <w:rFonts w:ascii="Calibri" w:eastAsia="Calibri" w:hAnsi="Calibri" w:cs="Calibri"/>
          <w:b/>
          <w:i/>
          <w:u w:val="single"/>
        </w:rPr>
      </w:pPr>
    </w:p>
    <w:p w14:paraId="00000049" w14:textId="77777777" w:rsidR="00013ACF" w:rsidRDefault="00013ACF">
      <w:pPr>
        <w:spacing w:line="360" w:lineRule="auto"/>
        <w:rPr>
          <w:rFonts w:ascii="Calibri" w:eastAsia="Calibri" w:hAnsi="Calibri" w:cs="Calibri"/>
          <w:b/>
          <w:i/>
          <w:u w:val="single"/>
        </w:rPr>
      </w:pPr>
    </w:p>
    <w:p w14:paraId="0000004A" w14:textId="77777777" w:rsidR="00013ACF" w:rsidRDefault="00013ACF">
      <w:pPr>
        <w:spacing w:line="360" w:lineRule="auto"/>
        <w:rPr>
          <w:rFonts w:ascii="Calibri" w:eastAsia="Calibri" w:hAnsi="Calibri" w:cs="Calibri"/>
          <w:b/>
          <w:i/>
          <w:u w:val="single"/>
        </w:rPr>
      </w:pPr>
    </w:p>
    <w:p w14:paraId="0000004B" w14:textId="77777777" w:rsidR="00013ACF" w:rsidRDefault="00013ACF">
      <w:pPr>
        <w:spacing w:line="360" w:lineRule="auto"/>
        <w:rPr>
          <w:rFonts w:ascii="Calibri" w:eastAsia="Calibri" w:hAnsi="Calibri" w:cs="Calibri"/>
          <w:b/>
          <w:i/>
          <w:u w:val="single"/>
        </w:rPr>
      </w:pPr>
    </w:p>
    <w:p w14:paraId="0000004C" w14:textId="77777777" w:rsidR="00013ACF" w:rsidRDefault="00013ACF">
      <w:pPr>
        <w:spacing w:line="360" w:lineRule="auto"/>
        <w:rPr>
          <w:rFonts w:ascii="Calibri" w:eastAsia="Calibri" w:hAnsi="Calibri" w:cs="Calibri"/>
          <w:b/>
          <w:i/>
          <w:u w:val="single"/>
        </w:rPr>
      </w:pPr>
    </w:p>
    <w:p w14:paraId="0000004D" w14:textId="77777777" w:rsidR="00013ACF" w:rsidRDefault="00013ACF">
      <w:pPr>
        <w:spacing w:line="360" w:lineRule="auto"/>
        <w:rPr>
          <w:rFonts w:ascii="Calibri" w:eastAsia="Calibri" w:hAnsi="Calibri" w:cs="Calibri"/>
          <w:b/>
          <w:i/>
          <w:u w:val="single"/>
        </w:rPr>
      </w:pPr>
    </w:p>
    <w:p w14:paraId="0000004E" w14:textId="77777777" w:rsidR="00013ACF" w:rsidRDefault="00013ACF">
      <w:pPr>
        <w:spacing w:line="360" w:lineRule="auto"/>
        <w:rPr>
          <w:rFonts w:ascii="Calibri" w:eastAsia="Calibri" w:hAnsi="Calibri" w:cs="Calibri"/>
          <w:b/>
          <w:i/>
          <w:u w:val="single"/>
        </w:rPr>
      </w:pPr>
    </w:p>
    <w:p w14:paraId="0000004F" w14:textId="77777777" w:rsidR="00013ACF" w:rsidRDefault="00013ACF">
      <w:pPr>
        <w:spacing w:line="360" w:lineRule="auto"/>
        <w:rPr>
          <w:rFonts w:ascii="Calibri" w:eastAsia="Calibri" w:hAnsi="Calibri" w:cs="Calibri"/>
          <w:b/>
          <w:i/>
          <w:u w:val="single"/>
        </w:rPr>
      </w:pPr>
    </w:p>
    <w:p w14:paraId="00000050" w14:textId="77777777" w:rsidR="00013ACF" w:rsidRDefault="00013ACF">
      <w:pPr>
        <w:spacing w:line="360" w:lineRule="auto"/>
        <w:rPr>
          <w:rFonts w:ascii="Calibri" w:eastAsia="Calibri" w:hAnsi="Calibri" w:cs="Calibri"/>
          <w:b/>
          <w:i/>
          <w:u w:val="single"/>
        </w:rPr>
      </w:pPr>
    </w:p>
    <w:p w14:paraId="00000051" w14:textId="77777777" w:rsidR="00013ACF" w:rsidRDefault="00013ACF">
      <w:pPr>
        <w:spacing w:line="360" w:lineRule="auto"/>
        <w:rPr>
          <w:rFonts w:ascii="Calibri" w:eastAsia="Calibri" w:hAnsi="Calibri" w:cs="Calibri"/>
          <w:b/>
          <w:i/>
          <w:u w:val="single"/>
        </w:rPr>
      </w:pPr>
    </w:p>
    <w:p w14:paraId="00000052" w14:textId="77777777" w:rsidR="00013ACF" w:rsidRDefault="00013ACF">
      <w:pPr>
        <w:spacing w:line="360" w:lineRule="auto"/>
        <w:rPr>
          <w:rFonts w:ascii="Calibri" w:eastAsia="Calibri" w:hAnsi="Calibri" w:cs="Calibri"/>
          <w:b/>
          <w:i/>
          <w:u w:val="single"/>
        </w:rPr>
      </w:pPr>
    </w:p>
    <w:p w14:paraId="00000053" w14:textId="77777777" w:rsidR="00013ACF" w:rsidRDefault="00013ACF">
      <w:pPr>
        <w:spacing w:line="360" w:lineRule="auto"/>
        <w:rPr>
          <w:rFonts w:ascii="Calibri" w:eastAsia="Calibri" w:hAnsi="Calibri" w:cs="Calibri"/>
          <w:b/>
          <w:i/>
          <w:u w:val="single"/>
        </w:rPr>
      </w:pPr>
    </w:p>
    <w:p w14:paraId="00000054" w14:textId="77777777" w:rsidR="00013ACF" w:rsidRDefault="00013ACF">
      <w:pPr>
        <w:spacing w:line="360" w:lineRule="auto"/>
        <w:rPr>
          <w:rFonts w:ascii="Calibri" w:eastAsia="Calibri" w:hAnsi="Calibri" w:cs="Calibri"/>
          <w:b/>
          <w:i/>
          <w:u w:val="single"/>
        </w:rPr>
      </w:pPr>
    </w:p>
    <w:p w14:paraId="00000055" w14:textId="77777777" w:rsidR="00013ACF" w:rsidRDefault="00013ACF">
      <w:pPr>
        <w:spacing w:line="360" w:lineRule="auto"/>
        <w:rPr>
          <w:rFonts w:ascii="Calibri" w:eastAsia="Calibri" w:hAnsi="Calibri" w:cs="Calibri"/>
          <w:b/>
          <w:i/>
          <w:u w:val="single"/>
        </w:rPr>
      </w:pPr>
    </w:p>
    <w:p w14:paraId="00000056" w14:textId="77777777" w:rsidR="00013ACF" w:rsidRDefault="00013ACF">
      <w:pPr>
        <w:spacing w:line="360" w:lineRule="auto"/>
        <w:rPr>
          <w:rFonts w:ascii="Calibri" w:eastAsia="Calibri" w:hAnsi="Calibri" w:cs="Calibri"/>
          <w:b/>
          <w:i/>
          <w:u w:val="single"/>
        </w:rPr>
      </w:pPr>
    </w:p>
    <w:p w14:paraId="00000057" w14:textId="77777777" w:rsidR="00013ACF" w:rsidRDefault="00013ACF">
      <w:pPr>
        <w:spacing w:line="360" w:lineRule="auto"/>
        <w:rPr>
          <w:rFonts w:ascii="Calibri" w:eastAsia="Calibri" w:hAnsi="Calibri" w:cs="Calibri"/>
          <w:b/>
          <w:i/>
          <w:u w:val="single"/>
        </w:rPr>
      </w:pPr>
    </w:p>
    <w:p w14:paraId="00000058" w14:textId="77777777" w:rsidR="00013ACF" w:rsidRDefault="00D2073C">
      <w:pPr>
        <w:spacing w:line="360" w:lineRule="auto"/>
        <w:rPr>
          <w:rFonts w:ascii="Calibri" w:eastAsia="Calibri" w:hAnsi="Calibri" w:cs="Calibri"/>
          <w:b/>
          <w:i/>
          <w:u w:val="single"/>
        </w:rPr>
      </w:pPr>
      <w:r>
        <w:rPr>
          <w:noProof/>
        </w:rPr>
        <w:drawing>
          <wp:anchor distT="114300" distB="114300" distL="114300" distR="114300" simplePos="0" relativeHeight="251676672" behindDoc="0" locked="0" layoutInCell="1" hidden="0" allowOverlap="1">
            <wp:simplePos x="0" y="0"/>
            <wp:positionH relativeFrom="column">
              <wp:posOffset>161925</wp:posOffset>
            </wp:positionH>
            <wp:positionV relativeFrom="paragraph">
              <wp:posOffset>114300</wp:posOffset>
            </wp:positionV>
            <wp:extent cx="5943600" cy="3378200"/>
            <wp:effectExtent l="0" t="0" r="0" b="0"/>
            <wp:wrapSquare wrapText="bothSides" distT="114300" distB="114300" distL="114300" distR="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7"/>
                    <a:srcRect/>
                    <a:stretch>
                      <a:fillRect/>
                    </a:stretch>
                  </pic:blipFill>
                  <pic:spPr>
                    <a:xfrm>
                      <a:off x="0" y="0"/>
                      <a:ext cx="5943600" cy="3378200"/>
                    </a:xfrm>
                    <a:prstGeom prst="rect">
                      <a:avLst/>
                    </a:prstGeom>
                    <a:ln/>
                  </pic:spPr>
                </pic:pic>
              </a:graphicData>
            </a:graphic>
          </wp:anchor>
        </w:drawing>
      </w:r>
    </w:p>
    <w:p w14:paraId="00000059" w14:textId="77777777" w:rsidR="00013ACF" w:rsidRDefault="00013ACF">
      <w:pPr>
        <w:spacing w:line="360" w:lineRule="auto"/>
        <w:rPr>
          <w:rFonts w:ascii="Calibri" w:eastAsia="Calibri" w:hAnsi="Calibri" w:cs="Calibri"/>
          <w:b/>
          <w:i/>
          <w:u w:val="single"/>
        </w:rPr>
      </w:pPr>
    </w:p>
    <w:p w14:paraId="0000005A" w14:textId="77777777" w:rsidR="00013ACF" w:rsidRDefault="00013ACF">
      <w:pPr>
        <w:spacing w:line="360" w:lineRule="auto"/>
        <w:rPr>
          <w:rFonts w:ascii="Calibri" w:eastAsia="Calibri" w:hAnsi="Calibri" w:cs="Calibri"/>
          <w:b/>
          <w:i/>
          <w:u w:val="single"/>
        </w:rPr>
      </w:pPr>
    </w:p>
    <w:p w14:paraId="0000005B" w14:textId="77777777" w:rsidR="00013ACF" w:rsidRDefault="00013ACF">
      <w:pPr>
        <w:spacing w:line="360" w:lineRule="auto"/>
        <w:rPr>
          <w:rFonts w:ascii="Calibri" w:eastAsia="Calibri" w:hAnsi="Calibri" w:cs="Calibri"/>
          <w:b/>
          <w:i/>
          <w:u w:val="single"/>
        </w:rPr>
      </w:pPr>
    </w:p>
    <w:p w14:paraId="0000005C" w14:textId="77777777" w:rsidR="00013ACF" w:rsidRDefault="00013ACF">
      <w:pPr>
        <w:spacing w:line="360" w:lineRule="auto"/>
        <w:rPr>
          <w:rFonts w:ascii="Calibri" w:eastAsia="Calibri" w:hAnsi="Calibri" w:cs="Calibri"/>
          <w:b/>
          <w:i/>
          <w:u w:val="single"/>
        </w:rPr>
      </w:pPr>
    </w:p>
    <w:p w14:paraId="0000005D" w14:textId="77777777" w:rsidR="00013ACF" w:rsidRDefault="00013ACF">
      <w:pPr>
        <w:spacing w:line="360" w:lineRule="auto"/>
        <w:rPr>
          <w:rFonts w:ascii="Calibri" w:eastAsia="Calibri" w:hAnsi="Calibri" w:cs="Calibri"/>
          <w:b/>
          <w:i/>
          <w:u w:val="single"/>
        </w:rPr>
      </w:pPr>
    </w:p>
    <w:p w14:paraId="0000005E" w14:textId="77777777" w:rsidR="00013ACF" w:rsidRDefault="00013ACF">
      <w:pPr>
        <w:spacing w:line="360" w:lineRule="auto"/>
        <w:rPr>
          <w:rFonts w:ascii="Calibri" w:eastAsia="Calibri" w:hAnsi="Calibri" w:cs="Calibri"/>
          <w:b/>
          <w:i/>
          <w:u w:val="single"/>
        </w:rPr>
      </w:pPr>
    </w:p>
    <w:p w14:paraId="0000005F" w14:textId="77777777" w:rsidR="00013ACF" w:rsidRDefault="00013ACF">
      <w:pPr>
        <w:spacing w:line="360" w:lineRule="auto"/>
        <w:rPr>
          <w:rFonts w:ascii="Calibri" w:eastAsia="Calibri" w:hAnsi="Calibri" w:cs="Calibri"/>
          <w:b/>
          <w:i/>
          <w:u w:val="single"/>
        </w:rPr>
      </w:pPr>
    </w:p>
    <w:p w14:paraId="00000060" w14:textId="77777777" w:rsidR="00013ACF" w:rsidRDefault="00013ACF">
      <w:pPr>
        <w:spacing w:line="360" w:lineRule="auto"/>
        <w:rPr>
          <w:rFonts w:ascii="Calibri" w:eastAsia="Calibri" w:hAnsi="Calibri" w:cs="Calibri"/>
          <w:b/>
          <w:i/>
          <w:u w:val="single"/>
        </w:rPr>
      </w:pPr>
    </w:p>
    <w:p w14:paraId="00000061" w14:textId="77777777" w:rsidR="00013ACF" w:rsidRDefault="00013ACF">
      <w:pPr>
        <w:spacing w:line="360" w:lineRule="auto"/>
        <w:rPr>
          <w:rFonts w:ascii="Calibri" w:eastAsia="Calibri" w:hAnsi="Calibri" w:cs="Calibri"/>
          <w:b/>
          <w:i/>
          <w:u w:val="single"/>
        </w:rPr>
      </w:pPr>
    </w:p>
    <w:p w14:paraId="00000062" w14:textId="77777777" w:rsidR="00013ACF" w:rsidRDefault="00013ACF">
      <w:pPr>
        <w:spacing w:line="360" w:lineRule="auto"/>
        <w:rPr>
          <w:rFonts w:ascii="Calibri" w:eastAsia="Calibri" w:hAnsi="Calibri" w:cs="Calibri"/>
          <w:b/>
          <w:i/>
          <w:u w:val="single"/>
        </w:rPr>
      </w:pPr>
    </w:p>
    <w:p w14:paraId="00000063" w14:textId="77777777" w:rsidR="00013ACF" w:rsidRDefault="00013ACF">
      <w:pPr>
        <w:spacing w:line="360" w:lineRule="auto"/>
        <w:rPr>
          <w:rFonts w:ascii="Calibri" w:eastAsia="Calibri" w:hAnsi="Calibri" w:cs="Calibri"/>
          <w:b/>
          <w:i/>
          <w:u w:val="single"/>
        </w:rPr>
      </w:pPr>
    </w:p>
    <w:p w14:paraId="00000064" w14:textId="77777777" w:rsidR="00013ACF" w:rsidRDefault="00013ACF">
      <w:pPr>
        <w:spacing w:line="360" w:lineRule="auto"/>
        <w:rPr>
          <w:rFonts w:ascii="Calibri" w:eastAsia="Calibri" w:hAnsi="Calibri" w:cs="Calibri"/>
          <w:b/>
          <w:i/>
          <w:u w:val="single"/>
        </w:rPr>
      </w:pPr>
    </w:p>
    <w:p w14:paraId="00000065" w14:textId="77777777" w:rsidR="00013ACF" w:rsidRDefault="00013ACF">
      <w:pPr>
        <w:spacing w:line="360" w:lineRule="auto"/>
        <w:rPr>
          <w:rFonts w:ascii="Calibri" w:eastAsia="Calibri" w:hAnsi="Calibri" w:cs="Calibri"/>
          <w:b/>
          <w:i/>
          <w:u w:val="single"/>
        </w:rPr>
      </w:pPr>
    </w:p>
    <w:p w14:paraId="00000066" w14:textId="77777777" w:rsidR="00013ACF" w:rsidRDefault="00013ACF">
      <w:pPr>
        <w:spacing w:line="360" w:lineRule="auto"/>
        <w:rPr>
          <w:rFonts w:ascii="Calibri" w:eastAsia="Calibri" w:hAnsi="Calibri" w:cs="Calibri"/>
          <w:b/>
          <w:i/>
          <w:u w:val="single"/>
        </w:rPr>
      </w:pPr>
    </w:p>
    <w:p w14:paraId="00000067" w14:textId="77777777" w:rsidR="00013ACF" w:rsidRDefault="00013ACF">
      <w:pPr>
        <w:spacing w:line="360" w:lineRule="auto"/>
        <w:rPr>
          <w:rFonts w:ascii="Calibri" w:eastAsia="Calibri" w:hAnsi="Calibri" w:cs="Calibri"/>
          <w:b/>
          <w:i/>
          <w:u w:val="single"/>
        </w:rPr>
      </w:pPr>
    </w:p>
    <w:p w14:paraId="00000068" w14:textId="77777777" w:rsidR="00013ACF" w:rsidRDefault="00013ACF">
      <w:pPr>
        <w:spacing w:line="360" w:lineRule="auto"/>
        <w:rPr>
          <w:rFonts w:ascii="Calibri" w:eastAsia="Calibri" w:hAnsi="Calibri" w:cs="Calibri"/>
        </w:rPr>
      </w:pPr>
    </w:p>
    <w:p w14:paraId="00000069" w14:textId="77777777" w:rsidR="00013ACF" w:rsidRDefault="00D2073C">
      <w:pPr>
        <w:spacing w:line="360" w:lineRule="auto"/>
        <w:rPr>
          <w:rFonts w:ascii="Calibri" w:eastAsia="Calibri" w:hAnsi="Calibri" w:cs="Calibri"/>
          <w:b/>
          <w:u w:val="single"/>
          <w:shd w:val="clear" w:color="auto" w:fill="CCCCCC"/>
        </w:rPr>
      </w:pPr>
      <w:r>
        <w:rPr>
          <w:rFonts w:ascii="Calibri" w:eastAsia="Calibri" w:hAnsi="Calibri" w:cs="Calibri"/>
          <w:b/>
          <w:u w:val="single"/>
          <w:shd w:val="clear" w:color="auto" w:fill="CCCCCC"/>
        </w:rPr>
        <w:t>Conclusion</w:t>
      </w:r>
    </w:p>
    <w:p w14:paraId="0000006A" w14:textId="148BB8E8" w:rsidR="00013ACF" w:rsidRDefault="00D2073C">
      <w:pPr>
        <w:spacing w:line="360" w:lineRule="auto"/>
        <w:rPr>
          <w:rFonts w:ascii="Calibri" w:eastAsia="Calibri" w:hAnsi="Calibri" w:cs="Calibri"/>
        </w:rPr>
      </w:pPr>
      <w:r>
        <w:rPr>
          <w:rFonts w:ascii="Calibri" w:eastAsia="Calibri" w:hAnsi="Calibri" w:cs="Calibri"/>
        </w:rPr>
        <w:t xml:space="preserve">In conclusion, the </w:t>
      </w:r>
      <w:proofErr w:type="spellStart"/>
      <w:r>
        <w:rPr>
          <w:rFonts w:ascii="Calibri" w:eastAsia="Calibri" w:hAnsi="Calibri" w:cs="Calibri"/>
        </w:rPr>
        <w:t>realisation</w:t>
      </w:r>
      <w:proofErr w:type="spellEnd"/>
      <w:r>
        <w:rPr>
          <w:rFonts w:ascii="Calibri" w:eastAsia="Calibri" w:hAnsi="Calibri" w:cs="Calibri"/>
        </w:rPr>
        <w:t xml:space="preserve"> of how all architecture has a journey and is slowly connected through each architectural era, morphing from one characteristic to the next, is inspiring to see how we can influence and learn from each other. Architecture is f</w:t>
      </w:r>
      <w:r>
        <w:rPr>
          <w:rFonts w:ascii="Calibri" w:eastAsia="Calibri" w:hAnsi="Calibri" w:cs="Calibri"/>
        </w:rPr>
        <w:t xml:space="preserve">irst and foremost the most influential art form around us. It is unfortunate that in the now Brutalism and Modernism is prevalent over a more dramatic and artistic direction. To challenge Corbusier’s ‘a house is a machine’ narrative is the duty of future </w:t>
      </w:r>
      <w:r w:rsidR="003A1D34">
        <w:rPr>
          <w:rFonts w:ascii="Calibri" w:eastAsia="Calibri" w:hAnsi="Calibri" w:cs="Calibri"/>
        </w:rPr>
        <w:t>architects,</w:t>
      </w:r>
      <w:r>
        <w:rPr>
          <w:rFonts w:ascii="Calibri" w:eastAsia="Calibri" w:hAnsi="Calibri" w:cs="Calibri"/>
        </w:rPr>
        <w:t xml:space="preserve"> and it will be exciting to see how we progress in the modern era. </w:t>
      </w:r>
    </w:p>
    <w:p w14:paraId="0000006B" w14:textId="77777777" w:rsidR="00013ACF" w:rsidRDefault="00013ACF">
      <w:pPr>
        <w:spacing w:line="360" w:lineRule="auto"/>
        <w:rPr>
          <w:rFonts w:ascii="Calibri" w:eastAsia="Calibri" w:hAnsi="Calibri" w:cs="Calibri"/>
        </w:rPr>
      </w:pPr>
    </w:p>
    <w:p w14:paraId="0000006C" w14:textId="77777777" w:rsidR="00013ACF" w:rsidRDefault="00D2073C">
      <w:pPr>
        <w:spacing w:line="360" w:lineRule="auto"/>
        <w:rPr>
          <w:rFonts w:ascii="Calibri" w:eastAsia="Calibri" w:hAnsi="Calibri" w:cs="Calibri"/>
        </w:rPr>
      </w:pPr>
      <w:r>
        <w:rPr>
          <w:rFonts w:ascii="Calibri" w:eastAsia="Calibri" w:hAnsi="Calibri" w:cs="Calibri"/>
        </w:rPr>
        <w:t>Keiran Thomas</w:t>
      </w:r>
    </w:p>
    <w:p w14:paraId="0000006D" w14:textId="77777777" w:rsidR="00013ACF" w:rsidRDefault="00013ACF">
      <w:pPr>
        <w:spacing w:line="360" w:lineRule="auto"/>
        <w:rPr>
          <w:rFonts w:ascii="Calibri" w:eastAsia="Calibri" w:hAnsi="Calibri" w:cs="Calibri"/>
        </w:rPr>
      </w:pPr>
    </w:p>
    <w:p w14:paraId="0000006E" w14:textId="77777777" w:rsidR="00013ACF" w:rsidRDefault="00D2073C">
      <w:pPr>
        <w:spacing w:line="360" w:lineRule="auto"/>
        <w:rPr>
          <w:rFonts w:ascii="Calibri" w:eastAsia="Calibri" w:hAnsi="Calibri" w:cs="Calibri"/>
          <w:b/>
          <w:i/>
          <w:u w:val="single"/>
          <w:shd w:val="clear" w:color="auto" w:fill="E06666"/>
        </w:rPr>
      </w:pPr>
      <w:r>
        <w:rPr>
          <w:rFonts w:ascii="Calibri" w:eastAsia="Calibri" w:hAnsi="Calibri" w:cs="Calibri"/>
          <w:b/>
          <w:i/>
          <w:u w:val="single"/>
          <w:shd w:val="clear" w:color="auto" w:fill="E06666"/>
        </w:rPr>
        <w:t xml:space="preserve">References. </w:t>
      </w:r>
    </w:p>
    <w:p w14:paraId="0000006F" w14:textId="77777777" w:rsidR="00013ACF" w:rsidRDefault="00013ACF">
      <w:pPr>
        <w:spacing w:after="180" w:line="360" w:lineRule="auto"/>
        <w:rPr>
          <w:rFonts w:ascii="Calibri" w:eastAsia="Calibri" w:hAnsi="Calibri" w:cs="Calibri"/>
          <w:b/>
          <w:i/>
          <w:u w:val="single"/>
          <w:shd w:val="clear" w:color="auto" w:fill="E06666"/>
        </w:rPr>
      </w:pPr>
    </w:p>
    <w:p w14:paraId="00000070" w14:textId="77777777" w:rsidR="00013ACF" w:rsidRDefault="00D2073C">
      <w:pPr>
        <w:spacing w:after="180" w:line="360" w:lineRule="auto"/>
        <w:rPr>
          <w:rFonts w:ascii="Calibri" w:eastAsia="Calibri" w:hAnsi="Calibri" w:cs="Calibri"/>
        </w:rPr>
      </w:pPr>
      <w:r>
        <w:rPr>
          <w:rFonts w:ascii="Calibri" w:eastAsia="Calibri" w:hAnsi="Calibri" w:cs="Calibri"/>
        </w:rPr>
        <w:t xml:space="preserve">.gov et al, 2021. </w:t>
      </w:r>
      <w:r>
        <w:rPr>
          <w:rFonts w:ascii="Calibri" w:eastAsia="Calibri" w:hAnsi="Calibri" w:cs="Calibri"/>
          <w:i/>
        </w:rPr>
        <w:t>Cowell-</w:t>
      </w:r>
      <w:proofErr w:type="spellStart"/>
      <w:r>
        <w:rPr>
          <w:rFonts w:ascii="Calibri" w:eastAsia="Calibri" w:hAnsi="Calibri" w:cs="Calibri"/>
          <w:i/>
        </w:rPr>
        <w:t>Stepney</w:t>
      </w:r>
      <w:proofErr w:type="spellEnd"/>
      <w:r>
        <w:rPr>
          <w:rFonts w:ascii="Calibri" w:eastAsia="Calibri" w:hAnsi="Calibri" w:cs="Calibri"/>
          <w:i/>
        </w:rPr>
        <w:t xml:space="preserve"> family, baronets, of </w:t>
      </w:r>
      <w:proofErr w:type="spellStart"/>
      <w:r>
        <w:rPr>
          <w:rFonts w:ascii="Calibri" w:eastAsia="Calibri" w:hAnsi="Calibri" w:cs="Calibri"/>
          <w:i/>
        </w:rPr>
        <w:t>Llanelli</w:t>
      </w:r>
      <w:proofErr w:type="spellEnd"/>
      <w:r>
        <w:rPr>
          <w:rFonts w:ascii="Calibri" w:eastAsia="Calibri" w:hAnsi="Calibri" w:cs="Calibri"/>
          <w:i/>
        </w:rPr>
        <w:t xml:space="preserve"> | The National Archives</w:t>
      </w:r>
      <w:r>
        <w:rPr>
          <w:rFonts w:ascii="Calibri" w:eastAsia="Calibri" w:hAnsi="Calibri" w:cs="Calibri"/>
        </w:rPr>
        <w:t>. [online] Discovery.nationalarchives.gov.uk. Available at: &lt;ht</w:t>
      </w:r>
      <w:r>
        <w:rPr>
          <w:rFonts w:ascii="Calibri" w:eastAsia="Calibri" w:hAnsi="Calibri" w:cs="Calibri"/>
        </w:rPr>
        <w:t>tps://discovery.nationalarchives.gov.uk/details/c/F20238&gt; [Accessed 14 April 2021].</w:t>
      </w:r>
    </w:p>
    <w:p w14:paraId="00000071" w14:textId="77777777" w:rsidR="00013ACF" w:rsidRDefault="00D2073C">
      <w:pPr>
        <w:spacing w:after="180" w:line="360" w:lineRule="auto"/>
        <w:ind w:left="900" w:hanging="440"/>
        <w:rPr>
          <w:rFonts w:ascii="Calibri" w:eastAsia="Calibri" w:hAnsi="Calibri" w:cs="Calibri"/>
        </w:rPr>
      </w:pPr>
      <w:r>
        <w:rPr>
          <w:rFonts w:ascii="Calibri" w:eastAsia="Calibri" w:hAnsi="Calibri" w:cs="Calibri"/>
        </w:rPr>
        <w:t xml:space="preserve">Architect Magazine, 2016. </w:t>
      </w:r>
      <w:r>
        <w:rPr>
          <w:rFonts w:ascii="Calibri" w:eastAsia="Calibri" w:hAnsi="Calibri" w:cs="Calibri"/>
          <w:i/>
        </w:rPr>
        <w:t>Queen's House Restoration</w:t>
      </w:r>
      <w:r>
        <w:rPr>
          <w:rFonts w:ascii="Calibri" w:eastAsia="Calibri" w:hAnsi="Calibri" w:cs="Calibri"/>
        </w:rPr>
        <w:t>. [image] Available at: &lt;https://www.architectmagazine.com/project-gallery/queens-house-restoration_o&gt; [Accessed 15 April 2021].</w:t>
      </w:r>
    </w:p>
    <w:p w14:paraId="00000072" w14:textId="77777777" w:rsidR="00013ACF" w:rsidRDefault="00D2073C">
      <w:pPr>
        <w:spacing w:after="180" w:line="360" w:lineRule="auto"/>
        <w:ind w:left="900" w:hanging="440"/>
        <w:rPr>
          <w:rFonts w:ascii="Calibri" w:eastAsia="Calibri" w:hAnsi="Calibri" w:cs="Calibri"/>
        </w:rPr>
      </w:pPr>
      <w:r>
        <w:rPr>
          <w:rFonts w:ascii="Calibri" w:eastAsia="Calibri" w:hAnsi="Calibri" w:cs="Calibri"/>
        </w:rPr>
        <w:t xml:space="preserve">Benton, C., Benton, T. and Wood, G., 2003. </w:t>
      </w:r>
      <w:r>
        <w:rPr>
          <w:rFonts w:ascii="Calibri" w:eastAsia="Calibri" w:hAnsi="Calibri" w:cs="Calibri"/>
          <w:i/>
        </w:rPr>
        <w:t>Art Deco: 1910-1939</w:t>
      </w:r>
      <w:r>
        <w:rPr>
          <w:rFonts w:ascii="Calibri" w:eastAsia="Calibri" w:hAnsi="Calibri" w:cs="Calibri"/>
        </w:rPr>
        <w:t>. 1st ed. London: V&amp;A Publications.</w:t>
      </w:r>
    </w:p>
    <w:p w14:paraId="00000073" w14:textId="77777777" w:rsidR="00013ACF" w:rsidRDefault="00D2073C">
      <w:pPr>
        <w:spacing w:after="180" w:line="360" w:lineRule="auto"/>
        <w:ind w:left="900" w:hanging="440"/>
        <w:rPr>
          <w:rFonts w:ascii="Calibri" w:eastAsia="Calibri" w:hAnsi="Calibri" w:cs="Calibri"/>
        </w:rPr>
      </w:pPr>
      <w:r>
        <w:rPr>
          <w:rFonts w:ascii="Calibri" w:eastAsia="Calibri" w:hAnsi="Calibri" w:cs="Calibri"/>
        </w:rPr>
        <w:t>Carmarthenshire Heritage Rege</w:t>
      </w:r>
      <w:r>
        <w:rPr>
          <w:rFonts w:ascii="Calibri" w:eastAsia="Calibri" w:hAnsi="Calibri" w:cs="Calibri"/>
        </w:rPr>
        <w:t xml:space="preserve">neration Trust, 2021. </w:t>
      </w:r>
      <w:r>
        <w:rPr>
          <w:rFonts w:ascii="Calibri" w:eastAsia="Calibri" w:hAnsi="Calibri" w:cs="Calibri"/>
          <w:i/>
        </w:rPr>
        <w:t xml:space="preserve">Visit </w:t>
      </w:r>
      <w:proofErr w:type="spellStart"/>
      <w:r>
        <w:rPr>
          <w:rFonts w:ascii="Calibri" w:eastAsia="Calibri" w:hAnsi="Calibri" w:cs="Calibri"/>
          <w:i/>
        </w:rPr>
        <w:t>Llanelly</w:t>
      </w:r>
      <w:proofErr w:type="spellEnd"/>
      <w:r>
        <w:rPr>
          <w:rFonts w:ascii="Calibri" w:eastAsia="Calibri" w:hAnsi="Calibri" w:cs="Calibri"/>
          <w:i/>
        </w:rPr>
        <w:t xml:space="preserve"> House</w:t>
      </w:r>
      <w:r>
        <w:rPr>
          <w:rFonts w:ascii="Calibri" w:eastAsia="Calibri" w:hAnsi="Calibri" w:cs="Calibri"/>
        </w:rPr>
        <w:t xml:space="preserve">. [online] </w:t>
      </w:r>
      <w:proofErr w:type="spellStart"/>
      <w:r>
        <w:rPr>
          <w:rFonts w:ascii="Calibri" w:eastAsia="Calibri" w:hAnsi="Calibri" w:cs="Calibri"/>
        </w:rPr>
        <w:t>Llanelly</w:t>
      </w:r>
      <w:proofErr w:type="spellEnd"/>
      <w:r>
        <w:rPr>
          <w:rFonts w:ascii="Calibri" w:eastAsia="Calibri" w:hAnsi="Calibri" w:cs="Calibri"/>
        </w:rPr>
        <w:t xml:space="preserve"> House. Available at: &lt;https://www.llanelly-house.org.uk/visit/&gt; [Accessed 15 April 2021].</w:t>
      </w:r>
    </w:p>
    <w:p w14:paraId="00000074" w14:textId="77777777" w:rsidR="00013ACF" w:rsidRDefault="00D2073C">
      <w:pPr>
        <w:spacing w:after="180" w:line="360" w:lineRule="auto"/>
        <w:ind w:left="900" w:hanging="440"/>
        <w:rPr>
          <w:rFonts w:ascii="Calibri" w:eastAsia="Calibri" w:hAnsi="Calibri" w:cs="Calibri"/>
        </w:rPr>
      </w:pPr>
      <w:proofErr w:type="spellStart"/>
      <w:r>
        <w:rPr>
          <w:rFonts w:ascii="Calibri" w:eastAsia="Calibri" w:hAnsi="Calibri" w:cs="Calibri"/>
        </w:rPr>
        <w:t>Comisiwn</w:t>
      </w:r>
      <w:proofErr w:type="spellEnd"/>
      <w:r>
        <w:rPr>
          <w:rFonts w:ascii="Calibri" w:eastAsia="Calibri" w:hAnsi="Calibri" w:cs="Calibri"/>
        </w:rPr>
        <w:t xml:space="preserve"> </w:t>
      </w:r>
      <w:proofErr w:type="spellStart"/>
      <w:r>
        <w:rPr>
          <w:rFonts w:ascii="Calibri" w:eastAsia="Calibri" w:hAnsi="Calibri" w:cs="Calibri"/>
        </w:rPr>
        <w:t>Brenhinol</w:t>
      </w:r>
      <w:proofErr w:type="spellEnd"/>
      <w:r>
        <w:rPr>
          <w:rFonts w:ascii="Calibri" w:eastAsia="Calibri" w:hAnsi="Calibri" w:cs="Calibri"/>
        </w:rPr>
        <w:t xml:space="preserve"> </w:t>
      </w:r>
      <w:proofErr w:type="spellStart"/>
      <w:r>
        <w:rPr>
          <w:rFonts w:ascii="Calibri" w:eastAsia="Calibri" w:hAnsi="Calibri" w:cs="Calibri"/>
        </w:rPr>
        <w:t>Henebion</w:t>
      </w:r>
      <w:proofErr w:type="spellEnd"/>
      <w:r>
        <w:rPr>
          <w:rFonts w:ascii="Calibri" w:eastAsia="Calibri" w:hAnsi="Calibri" w:cs="Calibri"/>
        </w:rPr>
        <w:t xml:space="preserve"> Cymru, 2021. </w:t>
      </w:r>
      <w:proofErr w:type="spellStart"/>
      <w:r>
        <w:rPr>
          <w:rFonts w:ascii="Calibri" w:eastAsia="Calibri" w:hAnsi="Calibri" w:cs="Calibri"/>
          <w:i/>
        </w:rPr>
        <w:t>Llanelly</w:t>
      </w:r>
      <w:proofErr w:type="spellEnd"/>
      <w:r>
        <w:rPr>
          <w:rFonts w:ascii="Calibri" w:eastAsia="Calibri" w:hAnsi="Calibri" w:cs="Calibri"/>
          <w:i/>
        </w:rPr>
        <w:t xml:space="preserve"> House</w:t>
      </w:r>
      <w:r>
        <w:rPr>
          <w:rFonts w:ascii="Calibri" w:eastAsia="Calibri" w:hAnsi="Calibri" w:cs="Calibri"/>
        </w:rPr>
        <w:t xml:space="preserve">. [online] </w:t>
      </w:r>
      <w:proofErr w:type="spellStart"/>
      <w:r>
        <w:rPr>
          <w:rFonts w:ascii="Calibri" w:eastAsia="Calibri" w:hAnsi="Calibri" w:cs="Calibri"/>
        </w:rPr>
        <w:t>Coflein</w:t>
      </w:r>
      <w:proofErr w:type="spellEnd"/>
      <w:r>
        <w:rPr>
          <w:rFonts w:ascii="Calibri" w:eastAsia="Calibri" w:hAnsi="Calibri" w:cs="Calibri"/>
        </w:rPr>
        <w:t>. Available at: &lt;https://coflei</w:t>
      </w:r>
      <w:r>
        <w:rPr>
          <w:rFonts w:ascii="Calibri" w:eastAsia="Calibri" w:hAnsi="Calibri" w:cs="Calibri"/>
        </w:rPr>
        <w:t>n.gov.uk/en/site/17510/&gt; [Accessed 15 April 2021].</w:t>
      </w:r>
    </w:p>
    <w:p w14:paraId="00000075" w14:textId="77777777" w:rsidR="00013ACF" w:rsidRDefault="00D2073C">
      <w:pPr>
        <w:spacing w:after="180" w:line="360" w:lineRule="auto"/>
        <w:ind w:left="900" w:hanging="440"/>
        <w:rPr>
          <w:rFonts w:ascii="Calibri" w:eastAsia="Calibri" w:hAnsi="Calibri" w:cs="Calibri"/>
        </w:rPr>
      </w:pPr>
      <w:proofErr w:type="spellStart"/>
      <w:r>
        <w:rPr>
          <w:rFonts w:ascii="Calibri" w:eastAsia="Calibri" w:hAnsi="Calibri" w:cs="Calibri"/>
        </w:rPr>
        <w:t>Comisiwn</w:t>
      </w:r>
      <w:proofErr w:type="spellEnd"/>
      <w:r>
        <w:rPr>
          <w:rFonts w:ascii="Calibri" w:eastAsia="Calibri" w:hAnsi="Calibri" w:cs="Calibri"/>
        </w:rPr>
        <w:t xml:space="preserve"> </w:t>
      </w:r>
      <w:proofErr w:type="spellStart"/>
      <w:r>
        <w:rPr>
          <w:rFonts w:ascii="Calibri" w:eastAsia="Calibri" w:hAnsi="Calibri" w:cs="Calibri"/>
        </w:rPr>
        <w:t>Brenhinol</w:t>
      </w:r>
      <w:proofErr w:type="spellEnd"/>
      <w:r>
        <w:rPr>
          <w:rFonts w:ascii="Calibri" w:eastAsia="Calibri" w:hAnsi="Calibri" w:cs="Calibri"/>
        </w:rPr>
        <w:t xml:space="preserve"> </w:t>
      </w:r>
      <w:proofErr w:type="spellStart"/>
      <w:r>
        <w:rPr>
          <w:rFonts w:ascii="Calibri" w:eastAsia="Calibri" w:hAnsi="Calibri" w:cs="Calibri"/>
        </w:rPr>
        <w:t>Henebion</w:t>
      </w:r>
      <w:proofErr w:type="spellEnd"/>
      <w:r>
        <w:rPr>
          <w:rFonts w:ascii="Calibri" w:eastAsia="Calibri" w:hAnsi="Calibri" w:cs="Calibri"/>
        </w:rPr>
        <w:t xml:space="preserve"> Cymru, 2021. </w:t>
      </w:r>
      <w:proofErr w:type="spellStart"/>
      <w:r>
        <w:rPr>
          <w:rFonts w:ascii="Calibri" w:eastAsia="Calibri" w:hAnsi="Calibri" w:cs="Calibri"/>
          <w:i/>
        </w:rPr>
        <w:t>Theatr</w:t>
      </w:r>
      <w:proofErr w:type="spellEnd"/>
      <w:r>
        <w:rPr>
          <w:rFonts w:ascii="Calibri" w:eastAsia="Calibri" w:hAnsi="Calibri" w:cs="Calibri"/>
          <w:i/>
        </w:rPr>
        <w:t xml:space="preserve"> Elli, Station Road</w:t>
      </w:r>
      <w:r>
        <w:rPr>
          <w:rFonts w:ascii="Calibri" w:eastAsia="Calibri" w:hAnsi="Calibri" w:cs="Calibri"/>
        </w:rPr>
        <w:t xml:space="preserve">. [online] </w:t>
      </w:r>
      <w:proofErr w:type="spellStart"/>
      <w:r>
        <w:rPr>
          <w:rFonts w:ascii="Calibri" w:eastAsia="Calibri" w:hAnsi="Calibri" w:cs="Calibri"/>
        </w:rPr>
        <w:t>Coflein</w:t>
      </w:r>
      <w:proofErr w:type="spellEnd"/>
      <w:r>
        <w:rPr>
          <w:rFonts w:ascii="Calibri" w:eastAsia="Calibri" w:hAnsi="Calibri" w:cs="Calibri"/>
        </w:rPr>
        <w:t>. Available at: &lt;https://coflein.gov.uk/en/site/409221/&gt; [Accessed 15 April 2021].</w:t>
      </w:r>
    </w:p>
    <w:p w14:paraId="00000076" w14:textId="77777777" w:rsidR="00013ACF" w:rsidRDefault="00D2073C">
      <w:pPr>
        <w:spacing w:after="180" w:line="360" w:lineRule="auto"/>
        <w:ind w:left="900" w:hanging="440"/>
        <w:rPr>
          <w:rFonts w:ascii="Calibri" w:eastAsia="Calibri" w:hAnsi="Calibri" w:cs="Calibri"/>
        </w:rPr>
      </w:pPr>
      <w:proofErr w:type="spellStart"/>
      <w:r>
        <w:rPr>
          <w:rFonts w:ascii="Calibri" w:eastAsia="Calibri" w:hAnsi="Calibri" w:cs="Calibri"/>
        </w:rPr>
        <w:lastRenderedPageBreak/>
        <w:t>Hatto</w:t>
      </w:r>
      <w:proofErr w:type="spellEnd"/>
      <w:r>
        <w:rPr>
          <w:rFonts w:ascii="Calibri" w:eastAsia="Calibri" w:hAnsi="Calibri" w:cs="Calibri"/>
        </w:rPr>
        <w:t xml:space="preserve">, C., 2011. </w:t>
      </w:r>
      <w:r>
        <w:rPr>
          <w:rFonts w:ascii="Calibri" w:eastAsia="Calibri" w:hAnsi="Calibri" w:cs="Calibri"/>
          <w:i/>
        </w:rPr>
        <w:t>£6m work to start thi</w:t>
      </w:r>
      <w:r>
        <w:rPr>
          <w:rFonts w:ascii="Calibri" w:eastAsia="Calibri" w:hAnsi="Calibri" w:cs="Calibri"/>
          <w:i/>
        </w:rPr>
        <w:t xml:space="preserve">s year on </w:t>
      </w:r>
      <w:proofErr w:type="spellStart"/>
      <w:r>
        <w:rPr>
          <w:rFonts w:ascii="Calibri" w:eastAsia="Calibri" w:hAnsi="Calibri" w:cs="Calibri"/>
          <w:i/>
        </w:rPr>
        <w:t>Llanelly</w:t>
      </w:r>
      <w:proofErr w:type="spellEnd"/>
      <w:r>
        <w:rPr>
          <w:rFonts w:ascii="Calibri" w:eastAsia="Calibri" w:hAnsi="Calibri" w:cs="Calibri"/>
          <w:i/>
        </w:rPr>
        <w:t xml:space="preserve"> House</w:t>
      </w:r>
      <w:r>
        <w:rPr>
          <w:rFonts w:ascii="Calibri" w:eastAsia="Calibri" w:hAnsi="Calibri" w:cs="Calibri"/>
        </w:rPr>
        <w:t xml:space="preserve">. [online] </w:t>
      </w:r>
      <w:proofErr w:type="spellStart"/>
      <w:r>
        <w:rPr>
          <w:rFonts w:ascii="Calibri" w:eastAsia="Calibri" w:hAnsi="Calibri" w:cs="Calibri"/>
        </w:rPr>
        <w:t>WalesOnline</w:t>
      </w:r>
      <w:proofErr w:type="spellEnd"/>
      <w:r>
        <w:rPr>
          <w:rFonts w:ascii="Calibri" w:eastAsia="Calibri" w:hAnsi="Calibri" w:cs="Calibri"/>
        </w:rPr>
        <w:t>. Available at: &lt;https://www.walesonline.co.uk/news/wales-news/6m-work-start-year-llanelly-1850807&gt; [Accessed 15 March 2021].</w:t>
      </w:r>
    </w:p>
    <w:p w14:paraId="00000077" w14:textId="77777777" w:rsidR="00013ACF" w:rsidRDefault="00D2073C">
      <w:pPr>
        <w:spacing w:after="180" w:line="360" w:lineRule="auto"/>
        <w:ind w:left="900" w:hanging="440"/>
        <w:rPr>
          <w:rFonts w:ascii="Calibri" w:eastAsia="Calibri" w:hAnsi="Calibri" w:cs="Calibri"/>
        </w:rPr>
      </w:pPr>
      <w:proofErr w:type="spellStart"/>
      <w:r>
        <w:rPr>
          <w:rFonts w:ascii="Calibri" w:eastAsia="Calibri" w:hAnsi="Calibri" w:cs="Calibri"/>
        </w:rPr>
        <w:t>Hocker</w:t>
      </w:r>
      <w:proofErr w:type="spellEnd"/>
      <w:r>
        <w:rPr>
          <w:rFonts w:ascii="Calibri" w:eastAsia="Calibri" w:hAnsi="Calibri" w:cs="Calibri"/>
        </w:rPr>
        <w:t xml:space="preserve">, C., 2000. </w:t>
      </w:r>
      <w:r>
        <w:rPr>
          <w:rFonts w:ascii="Calibri" w:eastAsia="Calibri" w:hAnsi="Calibri" w:cs="Calibri"/>
          <w:i/>
        </w:rPr>
        <w:t>Architecture: A Concise History</w:t>
      </w:r>
      <w:r>
        <w:rPr>
          <w:rFonts w:ascii="Calibri" w:eastAsia="Calibri" w:hAnsi="Calibri" w:cs="Calibri"/>
        </w:rPr>
        <w:t>. 1st ed. London: Laurence King Pub</w:t>
      </w:r>
      <w:r>
        <w:rPr>
          <w:rFonts w:ascii="Calibri" w:eastAsia="Calibri" w:hAnsi="Calibri" w:cs="Calibri"/>
        </w:rPr>
        <w:t>lishing, pp.95-98.</w:t>
      </w:r>
    </w:p>
    <w:p w14:paraId="00000078" w14:textId="77777777" w:rsidR="00013ACF" w:rsidRDefault="00D2073C">
      <w:pPr>
        <w:spacing w:after="180" w:line="360" w:lineRule="auto"/>
        <w:ind w:left="900" w:hanging="440"/>
        <w:rPr>
          <w:rFonts w:ascii="Calibri" w:eastAsia="Calibri" w:hAnsi="Calibri" w:cs="Calibri"/>
        </w:rPr>
      </w:pPr>
      <w:proofErr w:type="spellStart"/>
      <w:r>
        <w:rPr>
          <w:rFonts w:ascii="Calibri" w:eastAsia="Calibri" w:hAnsi="Calibri" w:cs="Calibri"/>
        </w:rPr>
        <w:t>Kostof</w:t>
      </w:r>
      <w:proofErr w:type="spellEnd"/>
      <w:r>
        <w:rPr>
          <w:rFonts w:ascii="Calibri" w:eastAsia="Calibri" w:hAnsi="Calibri" w:cs="Calibri"/>
        </w:rPr>
        <w:t xml:space="preserve">, S., 2010. </w:t>
      </w:r>
      <w:r>
        <w:rPr>
          <w:rFonts w:ascii="Calibri" w:eastAsia="Calibri" w:hAnsi="Calibri" w:cs="Calibri"/>
          <w:i/>
        </w:rPr>
        <w:t>A History of Architecture: Settings and Rituals</w:t>
      </w:r>
      <w:r>
        <w:rPr>
          <w:rFonts w:ascii="Calibri" w:eastAsia="Calibri" w:hAnsi="Calibri" w:cs="Calibri"/>
        </w:rPr>
        <w:t>. 2nd ed. New York: Oxford University Press Inc.</w:t>
      </w:r>
    </w:p>
    <w:p w14:paraId="00000079" w14:textId="77777777" w:rsidR="00013ACF" w:rsidRDefault="00D2073C">
      <w:pPr>
        <w:spacing w:after="180" w:line="360" w:lineRule="auto"/>
        <w:ind w:left="900" w:hanging="440"/>
        <w:rPr>
          <w:rFonts w:ascii="Calibri" w:eastAsia="Calibri" w:hAnsi="Calibri" w:cs="Calibri"/>
        </w:rPr>
      </w:pPr>
      <w:r>
        <w:rPr>
          <w:rFonts w:ascii="Calibri" w:eastAsia="Calibri" w:hAnsi="Calibri" w:cs="Calibri"/>
        </w:rPr>
        <w:t xml:space="preserve">Museum, P., 2021. </w:t>
      </w:r>
      <w:r>
        <w:rPr>
          <w:rFonts w:ascii="Calibri" w:eastAsia="Calibri" w:hAnsi="Calibri" w:cs="Calibri"/>
          <w:i/>
        </w:rPr>
        <w:t>Philadelphia Museum of Art - Exhibitions - Designing Modern: 1920 to the Present</w:t>
      </w:r>
      <w:r>
        <w:rPr>
          <w:rFonts w:ascii="Calibri" w:eastAsia="Calibri" w:hAnsi="Calibri" w:cs="Calibri"/>
        </w:rPr>
        <w:t>. [online] Philamuseum.or</w:t>
      </w:r>
      <w:r>
        <w:rPr>
          <w:rFonts w:ascii="Calibri" w:eastAsia="Calibri" w:hAnsi="Calibri" w:cs="Calibri"/>
        </w:rPr>
        <w:t>g. Available at: &lt;https://philamuseum.org/exhibitions/2008/272.html?page=2&gt; [Accessed 14 June 2021].</w:t>
      </w:r>
    </w:p>
    <w:p w14:paraId="0000007A" w14:textId="77777777" w:rsidR="00013ACF" w:rsidRDefault="00D2073C">
      <w:pPr>
        <w:spacing w:after="180" w:line="360" w:lineRule="auto"/>
        <w:ind w:left="900" w:hanging="440"/>
        <w:rPr>
          <w:rFonts w:ascii="Calibri" w:eastAsia="Calibri" w:hAnsi="Calibri" w:cs="Calibri"/>
        </w:rPr>
      </w:pPr>
      <w:proofErr w:type="spellStart"/>
      <w:r>
        <w:rPr>
          <w:rFonts w:ascii="Calibri" w:eastAsia="Calibri" w:hAnsi="Calibri" w:cs="Calibri"/>
        </w:rPr>
        <w:t>Ratti</w:t>
      </w:r>
      <w:proofErr w:type="spellEnd"/>
      <w:r>
        <w:rPr>
          <w:rFonts w:ascii="Calibri" w:eastAsia="Calibri" w:hAnsi="Calibri" w:cs="Calibri"/>
        </w:rPr>
        <w:t xml:space="preserve">, W., 2021. </w:t>
      </w:r>
      <w:r>
        <w:rPr>
          <w:rFonts w:ascii="Calibri" w:eastAsia="Calibri" w:hAnsi="Calibri" w:cs="Calibri"/>
          <w:i/>
        </w:rPr>
        <w:t>Clarification of overage exempt works</w:t>
      </w:r>
      <w:r>
        <w:rPr>
          <w:rFonts w:ascii="Calibri" w:eastAsia="Calibri" w:hAnsi="Calibri" w:cs="Calibri"/>
        </w:rPr>
        <w:t>. 1st ed. [</w:t>
      </w:r>
      <w:proofErr w:type="spellStart"/>
      <w:r>
        <w:rPr>
          <w:rFonts w:ascii="Calibri" w:eastAsia="Calibri" w:hAnsi="Calibri" w:cs="Calibri"/>
        </w:rPr>
        <w:t>ebook</w:t>
      </w:r>
      <w:proofErr w:type="spellEnd"/>
      <w:r>
        <w:rPr>
          <w:rFonts w:ascii="Calibri" w:eastAsia="Calibri" w:hAnsi="Calibri" w:cs="Calibri"/>
        </w:rPr>
        <w:t xml:space="preserve">] </w:t>
      </w:r>
      <w:proofErr w:type="spellStart"/>
      <w:r>
        <w:rPr>
          <w:rFonts w:ascii="Calibri" w:eastAsia="Calibri" w:hAnsi="Calibri" w:cs="Calibri"/>
        </w:rPr>
        <w:t>Llanelli</w:t>
      </w:r>
      <w:proofErr w:type="spellEnd"/>
      <w:r>
        <w:rPr>
          <w:rFonts w:ascii="Calibri" w:eastAsia="Calibri" w:hAnsi="Calibri" w:cs="Calibri"/>
        </w:rPr>
        <w:t xml:space="preserve">: Calon </w:t>
      </w:r>
      <w:proofErr w:type="spellStart"/>
      <w:r>
        <w:rPr>
          <w:rFonts w:ascii="Calibri" w:eastAsia="Calibri" w:hAnsi="Calibri" w:cs="Calibri"/>
        </w:rPr>
        <w:t>Llanelli</w:t>
      </w:r>
      <w:proofErr w:type="spellEnd"/>
      <w:r>
        <w:rPr>
          <w:rFonts w:ascii="Calibri" w:eastAsia="Calibri" w:hAnsi="Calibri" w:cs="Calibri"/>
        </w:rPr>
        <w:t xml:space="preserve"> Ltd. Available at: &lt;https://democracy.carmarthenshire.gov.</w:t>
      </w:r>
      <w:r>
        <w:rPr>
          <w:rFonts w:ascii="Calibri" w:eastAsia="Calibri" w:hAnsi="Calibri" w:cs="Calibri"/>
        </w:rPr>
        <w:t>wales/documents/s15273/Appendix.pdf&gt; [Accessed 15 April 2021].</w:t>
      </w:r>
    </w:p>
    <w:p w14:paraId="0000007B" w14:textId="77777777" w:rsidR="00013ACF" w:rsidRDefault="00D2073C">
      <w:pPr>
        <w:spacing w:after="180" w:line="360" w:lineRule="auto"/>
        <w:ind w:left="900" w:hanging="440"/>
        <w:rPr>
          <w:rFonts w:ascii="Calibri" w:eastAsia="Calibri" w:hAnsi="Calibri" w:cs="Calibri"/>
        </w:rPr>
      </w:pPr>
      <w:r>
        <w:rPr>
          <w:rFonts w:ascii="Calibri" w:eastAsia="Calibri" w:hAnsi="Calibri" w:cs="Calibri"/>
        </w:rPr>
        <w:t xml:space="preserve">Royal Museums Greenwich, 2021. </w:t>
      </w:r>
      <w:r>
        <w:rPr>
          <w:rFonts w:ascii="Calibri" w:eastAsia="Calibri" w:hAnsi="Calibri" w:cs="Calibri"/>
          <w:i/>
        </w:rPr>
        <w:t>The Elevation of Queen's House to the Park</w:t>
      </w:r>
      <w:r>
        <w:rPr>
          <w:rFonts w:ascii="Calibri" w:eastAsia="Calibri" w:hAnsi="Calibri" w:cs="Calibri"/>
        </w:rPr>
        <w:t>. [image] Available at: &lt;https://www.rmg.co.uk/stories/topics/inigo-jones-queens-house&gt; [Accessed 15 April 2021].</w:t>
      </w:r>
    </w:p>
    <w:p w14:paraId="0000007C" w14:textId="77777777" w:rsidR="00013ACF" w:rsidRDefault="00D2073C">
      <w:pPr>
        <w:spacing w:after="180" w:line="360" w:lineRule="auto"/>
        <w:ind w:left="900" w:hanging="440"/>
        <w:rPr>
          <w:rFonts w:ascii="Calibri" w:eastAsia="Calibri" w:hAnsi="Calibri" w:cs="Calibri"/>
        </w:rPr>
      </w:pPr>
      <w:proofErr w:type="spellStart"/>
      <w:r>
        <w:rPr>
          <w:rFonts w:ascii="Calibri" w:eastAsia="Calibri" w:hAnsi="Calibri" w:cs="Calibri"/>
        </w:rPr>
        <w:t>Summer</w:t>
      </w:r>
      <w:r>
        <w:rPr>
          <w:rFonts w:ascii="Calibri" w:eastAsia="Calibri" w:hAnsi="Calibri" w:cs="Calibri"/>
        </w:rPr>
        <w:t>son</w:t>
      </w:r>
      <w:proofErr w:type="spellEnd"/>
      <w:r>
        <w:rPr>
          <w:rFonts w:ascii="Calibri" w:eastAsia="Calibri" w:hAnsi="Calibri" w:cs="Calibri"/>
        </w:rPr>
        <w:t xml:space="preserve">, J., 1979. </w:t>
      </w:r>
      <w:r>
        <w:rPr>
          <w:rFonts w:ascii="Calibri" w:eastAsia="Calibri" w:hAnsi="Calibri" w:cs="Calibri"/>
          <w:i/>
        </w:rPr>
        <w:t>Architecture in Britain 1530-1830</w:t>
      </w:r>
      <w:r>
        <w:rPr>
          <w:rFonts w:ascii="Calibri" w:eastAsia="Calibri" w:hAnsi="Calibri" w:cs="Calibri"/>
        </w:rPr>
        <w:t>. 6th ed. Harmondsworth: Penguin Books Ltd., pp.119-127, 320-325, 355, 359-356, 381-389.</w:t>
      </w:r>
    </w:p>
    <w:p w14:paraId="0000007D" w14:textId="77777777" w:rsidR="00013ACF" w:rsidRDefault="00D2073C">
      <w:pPr>
        <w:spacing w:after="180" w:line="360" w:lineRule="auto"/>
        <w:ind w:left="900" w:hanging="440"/>
        <w:rPr>
          <w:rFonts w:ascii="Calibri" w:eastAsia="Calibri" w:hAnsi="Calibri" w:cs="Calibri"/>
        </w:rPr>
      </w:pPr>
      <w:proofErr w:type="spellStart"/>
      <w:r>
        <w:rPr>
          <w:rFonts w:ascii="Calibri" w:eastAsia="Calibri" w:hAnsi="Calibri" w:cs="Calibri"/>
        </w:rPr>
        <w:t>Summerson</w:t>
      </w:r>
      <w:proofErr w:type="spellEnd"/>
      <w:r>
        <w:rPr>
          <w:rFonts w:ascii="Calibri" w:eastAsia="Calibri" w:hAnsi="Calibri" w:cs="Calibri"/>
        </w:rPr>
        <w:t xml:space="preserve">, J., 1993. </w:t>
      </w:r>
      <w:r>
        <w:rPr>
          <w:rFonts w:ascii="Calibri" w:eastAsia="Calibri" w:hAnsi="Calibri" w:cs="Calibri"/>
          <w:i/>
        </w:rPr>
        <w:t>The Classical Language of Architecture</w:t>
      </w:r>
      <w:r>
        <w:rPr>
          <w:rFonts w:ascii="Calibri" w:eastAsia="Calibri" w:hAnsi="Calibri" w:cs="Calibri"/>
        </w:rPr>
        <w:t>. London: Thames and Hudson, pp.103-123.</w:t>
      </w:r>
    </w:p>
    <w:p w14:paraId="0000007E" w14:textId="77777777" w:rsidR="00013ACF" w:rsidRDefault="00D2073C">
      <w:pPr>
        <w:spacing w:after="180" w:line="360" w:lineRule="auto"/>
        <w:ind w:left="900" w:hanging="440"/>
        <w:rPr>
          <w:rFonts w:ascii="Calibri" w:eastAsia="Calibri" w:hAnsi="Calibri" w:cs="Calibri"/>
        </w:rPr>
      </w:pPr>
      <w:r>
        <w:rPr>
          <w:rFonts w:ascii="Calibri" w:eastAsia="Calibri" w:hAnsi="Calibri" w:cs="Calibri"/>
        </w:rPr>
        <w:t xml:space="preserve">Welsh Assembly Government, 2020. </w:t>
      </w:r>
      <w:r>
        <w:rPr>
          <w:rFonts w:ascii="Calibri" w:eastAsia="Calibri" w:hAnsi="Calibri" w:cs="Calibri"/>
          <w:i/>
        </w:rPr>
        <w:t>Tackle Poverty</w:t>
      </w:r>
      <w:r>
        <w:rPr>
          <w:rFonts w:ascii="Calibri" w:eastAsia="Calibri" w:hAnsi="Calibri" w:cs="Calibri"/>
        </w:rPr>
        <w:t>. 1st ed. [</w:t>
      </w:r>
      <w:proofErr w:type="spellStart"/>
      <w:r>
        <w:rPr>
          <w:rFonts w:ascii="Calibri" w:eastAsia="Calibri" w:hAnsi="Calibri" w:cs="Calibri"/>
        </w:rPr>
        <w:t>ebook</w:t>
      </w:r>
      <w:proofErr w:type="spellEnd"/>
      <w:r>
        <w:rPr>
          <w:rFonts w:ascii="Calibri" w:eastAsia="Calibri" w:hAnsi="Calibri" w:cs="Calibri"/>
        </w:rPr>
        <w:t xml:space="preserve">] </w:t>
      </w:r>
      <w:proofErr w:type="spellStart"/>
      <w:r>
        <w:rPr>
          <w:rFonts w:ascii="Calibri" w:eastAsia="Calibri" w:hAnsi="Calibri" w:cs="Calibri"/>
        </w:rPr>
        <w:t>Llanelli</w:t>
      </w:r>
      <w:proofErr w:type="spellEnd"/>
      <w:r>
        <w:rPr>
          <w:rFonts w:ascii="Calibri" w:eastAsia="Calibri" w:hAnsi="Calibri" w:cs="Calibri"/>
        </w:rPr>
        <w:t>: Welsh Assembly Government. Available at: &lt;https://www.carmarthenshire.gov.wales/media/1223557/5tackle-poverty.pdf&gt; [Accessed 15 April 2021].</w:t>
      </w:r>
    </w:p>
    <w:p w14:paraId="0000007F" w14:textId="77777777" w:rsidR="00013ACF" w:rsidRDefault="00013ACF">
      <w:pPr>
        <w:spacing w:line="360" w:lineRule="auto"/>
        <w:rPr>
          <w:rFonts w:ascii="Calibri" w:eastAsia="Calibri" w:hAnsi="Calibri" w:cs="Calibri"/>
        </w:rPr>
      </w:pPr>
    </w:p>
    <w:p w14:paraId="00000080" w14:textId="77777777" w:rsidR="00013ACF" w:rsidRDefault="00013ACF">
      <w:pPr>
        <w:spacing w:line="360" w:lineRule="auto"/>
        <w:rPr>
          <w:rFonts w:ascii="Calibri" w:eastAsia="Calibri" w:hAnsi="Calibri" w:cs="Calibri"/>
          <w:b/>
          <w:i/>
          <w:u w:val="single"/>
        </w:rPr>
      </w:pPr>
    </w:p>
    <w:p w14:paraId="00000081" w14:textId="77777777" w:rsidR="00013ACF" w:rsidRDefault="00013ACF">
      <w:pPr>
        <w:spacing w:line="360" w:lineRule="auto"/>
        <w:rPr>
          <w:rFonts w:ascii="Calibri" w:eastAsia="Calibri" w:hAnsi="Calibri" w:cs="Calibri"/>
          <w:b/>
          <w:i/>
          <w:u w:val="single"/>
        </w:rPr>
      </w:pPr>
    </w:p>
    <w:p w14:paraId="00000082" w14:textId="77777777" w:rsidR="00013ACF" w:rsidRDefault="00013ACF">
      <w:pPr>
        <w:spacing w:line="360" w:lineRule="auto"/>
        <w:rPr>
          <w:rFonts w:ascii="Calibri" w:eastAsia="Calibri" w:hAnsi="Calibri" w:cs="Calibri"/>
        </w:rPr>
      </w:pPr>
    </w:p>
    <w:p w14:paraId="00000083" w14:textId="77777777" w:rsidR="00013ACF" w:rsidRDefault="00013ACF">
      <w:pPr>
        <w:spacing w:line="360" w:lineRule="auto"/>
        <w:rPr>
          <w:rFonts w:ascii="Calibri" w:eastAsia="Calibri" w:hAnsi="Calibri" w:cs="Calibri"/>
        </w:rPr>
      </w:pPr>
    </w:p>
    <w:sectPr w:rsidR="00013ACF">
      <w:headerReference w:type="default" r:id="rId28"/>
      <w:footerReference w:type="default" r:id="rId29"/>
      <w:headerReference w:type="first" r:id="rId30"/>
      <w:footerReference w:type="first" r:id="rId3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0D8D7" w14:textId="77777777" w:rsidR="00D2073C" w:rsidRDefault="00D2073C">
      <w:pPr>
        <w:spacing w:line="240" w:lineRule="auto"/>
      </w:pPr>
      <w:r>
        <w:separator/>
      </w:r>
    </w:p>
  </w:endnote>
  <w:endnote w:type="continuationSeparator" w:id="0">
    <w:p w14:paraId="7ACA37EC" w14:textId="77777777" w:rsidR="00D2073C" w:rsidRDefault="00D207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4" w14:textId="0A49E7DA" w:rsidR="00013ACF" w:rsidRDefault="00D2073C">
    <w:pPr>
      <w:rPr>
        <w:rFonts w:ascii="Calibri" w:eastAsia="Calibri" w:hAnsi="Calibri" w:cs="Calibri"/>
        <w:sz w:val="18"/>
        <w:szCs w:val="18"/>
      </w:rPr>
    </w:pPr>
    <w:r>
      <w:rPr>
        <w:rFonts w:ascii="Calibri" w:eastAsia="Calibri" w:hAnsi="Calibri" w:cs="Calibri"/>
        <w:sz w:val="18"/>
        <w:szCs w:val="18"/>
      </w:rPr>
      <w:t xml:space="preserve">                                                                                                                                                                                                                                   </w:t>
    </w:r>
    <w:r>
      <w:rPr>
        <w:rFonts w:ascii="Calibri" w:eastAsia="Calibri" w:hAnsi="Calibri" w:cs="Calibri"/>
        <w:sz w:val="18"/>
        <w:szCs w:val="18"/>
      </w:rPr>
      <w:fldChar w:fldCharType="begin"/>
    </w:r>
    <w:r>
      <w:rPr>
        <w:rFonts w:ascii="Calibri" w:eastAsia="Calibri" w:hAnsi="Calibri" w:cs="Calibri"/>
        <w:sz w:val="18"/>
        <w:szCs w:val="18"/>
      </w:rPr>
      <w:instrText>PAGE</w:instrText>
    </w:r>
    <w:r>
      <w:rPr>
        <w:rFonts w:ascii="Calibri" w:eastAsia="Calibri" w:hAnsi="Calibri" w:cs="Calibri"/>
        <w:sz w:val="18"/>
        <w:szCs w:val="18"/>
      </w:rPr>
      <w:fldChar w:fldCharType="separate"/>
    </w:r>
    <w:r w:rsidR="003A1D34">
      <w:rPr>
        <w:rFonts w:ascii="Calibri" w:eastAsia="Calibri" w:hAnsi="Calibri" w:cs="Calibri"/>
        <w:noProof/>
        <w:sz w:val="18"/>
        <w:szCs w:val="18"/>
      </w:rPr>
      <w:t>1</w:t>
    </w:r>
    <w:r>
      <w:rPr>
        <w:rFonts w:ascii="Calibri" w:eastAsia="Calibri" w:hAnsi="Calibri" w:cs="Calibri"/>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6" w14:textId="77777777" w:rsidR="00013ACF" w:rsidRDefault="00D2073C">
    <w:pPr>
      <w:rPr>
        <w:rFonts w:ascii="Calibri" w:eastAsia="Calibri" w:hAnsi="Calibri" w:cs="Calibri"/>
        <w:sz w:val="18"/>
        <w:szCs w:val="18"/>
      </w:rPr>
    </w:pPr>
    <w:r>
      <w:rPr>
        <w:rFonts w:ascii="Calibri" w:eastAsia="Calibri" w:hAnsi="Calibri" w:cs="Calibri"/>
        <w:sz w:val="18"/>
        <w:szCs w:val="18"/>
      </w:rPr>
      <w:t>Context of Sites via</w:t>
    </w:r>
    <w:r>
      <w:rPr>
        <w:rFonts w:ascii="Calibri" w:eastAsia="Calibri" w:hAnsi="Calibri" w:cs="Calibri"/>
        <w:sz w:val="18"/>
        <w:szCs w:val="18"/>
      </w:rPr>
      <w:t xml:space="preserve"> © Google Maps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CC291" w14:textId="77777777" w:rsidR="00D2073C" w:rsidRDefault="00D2073C">
      <w:pPr>
        <w:spacing w:line="240" w:lineRule="auto"/>
      </w:pPr>
      <w:r>
        <w:separator/>
      </w:r>
    </w:p>
  </w:footnote>
  <w:footnote w:type="continuationSeparator" w:id="0">
    <w:p w14:paraId="20B8CCA7" w14:textId="77777777" w:rsidR="00D2073C" w:rsidRDefault="00D2073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7" w14:textId="77777777" w:rsidR="00013ACF" w:rsidRDefault="00013AC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5" w14:textId="77777777" w:rsidR="00013ACF" w:rsidRDefault="00013ACF"/>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3ACF"/>
    <w:rsid w:val="00013ACF"/>
    <w:rsid w:val="003A1D34"/>
    <w:rsid w:val="00D207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666EF"/>
  <w15:docId w15:val="{D68CD5BC-A82D-4C88-9706-331452DF4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image" Target="media/image12.png"/><Relationship Id="rId26" Type="http://schemas.openxmlformats.org/officeDocument/2006/relationships/image" Target="media/image20.jpg"/><Relationship Id="rId3" Type="http://schemas.openxmlformats.org/officeDocument/2006/relationships/settings" Target="settings.xml"/><Relationship Id="rId21" Type="http://schemas.openxmlformats.org/officeDocument/2006/relationships/image" Target="media/image15.jpg"/><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11.png"/><Relationship Id="rId25" Type="http://schemas.openxmlformats.org/officeDocument/2006/relationships/image" Target="media/image19.jp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image" Target="media/image18.jp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g"/><Relationship Id="rId28" Type="http://schemas.openxmlformats.org/officeDocument/2006/relationships/header" Target="header1.xml"/><Relationship Id="rId10" Type="http://schemas.openxmlformats.org/officeDocument/2006/relationships/image" Target="media/image4.jpg"/><Relationship Id="rId19" Type="http://schemas.openxmlformats.org/officeDocument/2006/relationships/image" Target="media/image13.jpg"/><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image" Target="media/image21.png"/><Relationship Id="rId30" Type="http://schemas.openxmlformats.org/officeDocument/2006/relationships/header" Target="header2.xml"/><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87FB42-376A-4B82-8DB1-86241621E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1541</Words>
  <Characters>9266</Characters>
  <Application>Microsoft Office Word</Application>
  <DocSecurity>0</DocSecurity>
  <Lines>237</Lines>
  <Paragraphs>53</Paragraphs>
  <ScaleCrop>false</ScaleCrop>
  <Company/>
  <LinksUpToDate>false</LinksUpToDate>
  <CharactersWithSpaces>10754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Keiran Thomas</cp:lastModifiedBy>
  <cp:revision>2</cp:revision>
  <dcterms:created xsi:type="dcterms:W3CDTF">2021-06-15T13:28:00Z</dcterms:created>
  <dcterms:modified xsi:type="dcterms:W3CDTF">2021-06-15T13:39:00Z</dcterms:modified>
</cp:coreProperties>
</file>