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7B9142" w14:textId="77777777" w:rsidR="005B6A24" w:rsidRDefault="00391AE1" w:rsidP="00C23E6E">
      <w:pPr>
        <w:jc w:val="center"/>
        <w:rPr>
          <w:rFonts w:ascii="Times New Roman" w:hAnsi="Times New Roman" w:cs="Times New Roman"/>
          <w:b/>
          <w:sz w:val="40"/>
          <w:szCs w:val="24"/>
        </w:rPr>
      </w:pPr>
      <w:r w:rsidRPr="00775C41">
        <w:rPr>
          <w:rFonts w:ascii="Times New Roman" w:hAnsi="Times New Roman" w:cs="Times New Roman"/>
          <w:b/>
          <w:sz w:val="40"/>
          <w:szCs w:val="24"/>
        </w:rPr>
        <w:t>The importance of employee engagement on developing a talented workforce</w:t>
      </w:r>
    </w:p>
    <w:p w14:paraId="12803971" w14:textId="77777777" w:rsidR="00B45CD3" w:rsidRDefault="00B45CD3" w:rsidP="00C23E6E">
      <w:pPr>
        <w:jc w:val="center"/>
        <w:rPr>
          <w:rFonts w:ascii="Times New Roman" w:hAnsi="Times New Roman" w:cs="Times New Roman"/>
          <w:b/>
          <w:sz w:val="40"/>
          <w:szCs w:val="24"/>
        </w:rPr>
      </w:pPr>
    </w:p>
    <w:p w14:paraId="5C285AD2" w14:textId="77777777" w:rsidR="00B45CD3" w:rsidRDefault="00B45CD3" w:rsidP="00B45CD3"/>
    <w:p w14:paraId="64ACC342" w14:textId="77777777" w:rsidR="0081568A" w:rsidRPr="00AB238F" w:rsidRDefault="0081568A" w:rsidP="0081568A">
      <w:pPr>
        <w:jc w:val="center"/>
        <w:rPr>
          <w:rFonts w:cs="Arial"/>
          <w:szCs w:val="24"/>
        </w:rPr>
      </w:pPr>
      <w:bookmarkStart w:id="0" w:name="_Hlk67584477"/>
      <w:r w:rsidRPr="00AB238F">
        <w:rPr>
          <w:rFonts w:cs="Arial"/>
          <w:szCs w:val="24"/>
        </w:rPr>
        <w:t>Student Name: Babul Hussain</w:t>
      </w:r>
      <w:bookmarkStart w:id="1" w:name="_GoBack"/>
      <w:bookmarkEnd w:id="1"/>
    </w:p>
    <w:p w14:paraId="52CBACA5" w14:textId="77777777" w:rsidR="0081568A" w:rsidRPr="00AB238F" w:rsidRDefault="0081568A" w:rsidP="0081568A">
      <w:pPr>
        <w:jc w:val="center"/>
        <w:rPr>
          <w:rFonts w:cs="Arial"/>
          <w:color w:val="222222"/>
          <w:szCs w:val="24"/>
          <w:shd w:val="clear" w:color="auto" w:fill="FFFFFF"/>
        </w:rPr>
      </w:pPr>
      <w:r w:rsidRPr="00AB238F">
        <w:rPr>
          <w:rFonts w:cs="Arial"/>
          <w:szCs w:val="24"/>
        </w:rPr>
        <w:t xml:space="preserve">Student ID: </w:t>
      </w:r>
      <w:r w:rsidRPr="00AB238F">
        <w:rPr>
          <w:rFonts w:cs="Arial"/>
          <w:color w:val="222222"/>
          <w:szCs w:val="24"/>
          <w:shd w:val="clear" w:color="auto" w:fill="FFFFFF"/>
        </w:rPr>
        <w:t>1908278</w:t>
      </w:r>
    </w:p>
    <w:p w14:paraId="6AAB09EF" w14:textId="77777777" w:rsidR="0081568A" w:rsidRPr="00AB238F" w:rsidRDefault="0081568A" w:rsidP="0081568A">
      <w:pPr>
        <w:jc w:val="center"/>
        <w:rPr>
          <w:rFonts w:cs="Arial"/>
          <w:color w:val="222222"/>
          <w:szCs w:val="24"/>
          <w:shd w:val="clear" w:color="auto" w:fill="FFFFFF"/>
        </w:rPr>
      </w:pPr>
      <w:r w:rsidRPr="00AB238F">
        <w:rPr>
          <w:rFonts w:cs="Arial"/>
          <w:color w:val="222222"/>
          <w:szCs w:val="24"/>
          <w:shd w:val="clear" w:color="auto" w:fill="FFFFFF"/>
        </w:rPr>
        <w:t>Module Title and Number: BMIH5005 Personal Resourcing and Development</w:t>
      </w:r>
    </w:p>
    <w:p w14:paraId="3EA9076A" w14:textId="77777777" w:rsidR="0081568A" w:rsidRPr="00AB238F" w:rsidRDefault="0081568A" w:rsidP="0081568A">
      <w:pPr>
        <w:jc w:val="center"/>
        <w:rPr>
          <w:rFonts w:cs="Arial"/>
          <w:szCs w:val="24"/>
        </w:rPr>
      </w:pPr>
      <w:r w:rsidRPr="00AB238F">
        <w:rPr>
          <w:rFonts w:cs="Arial"/>
          <w:color w:val="222222"/>
          <w:szCs w:val="24"/>
          <w:shd w:val="clear" w:color="auto" w:fill="FFFFFF"/>
        </w:rPr>
        <w:t>Lecturer’s Name: Emily Williams</w:t>
      </w:r>
    </w:p>
    <w:bookmarkEnd w:id="0"/>
    <w:p w14:paraId="6C83D7FA" w14:textId="33B7B94E" w:rsidR="00F05C3B" w:rsidRDefault="00F05C3B" w:rsidP="00B45CD3"/>
    <w:p w14:paraId="6B0F9026" w14:textId="77777777" w:rsidR="00F05C3B" w:rsidRDefault="00F05C3B" w:rsidP="00B45CD3"/>
    <w:p w14:paraId="5EF3240F" w14:textId="77777777" w:rsidR="00EE6769" w:rsidRPr="00C23E6E" w:rsidRDefault="00391AE1" w:rsidP="00C23E6E">
      <w:pPr>
        <w:jc w:val="center"/>
        <w:rPr>
          <w:rFonts w:ascii="Times New Roman" w:hAnsi="Times New Roman" w:cs="Times New Roman"/>
          <w:color w:val="002060"/>
          <w:sz w:val="40"/>
          <w:szCs w:val="24"/>
        </w:rPr>
      </w:pPr>
      <w:r>
        <w:rPr>
          <w:rFonts w:ascii="Times New Roman" w:hAnsi="Times New Roman" w:cs="Times New Roman"/>
          <w:szCs w:val="24"/>
        </w:rPr>
        <w:br w:type="page"/>
      </w:r>
    </w:p>
    <w:sdt>
      <w:sdtPr>
        <w:rPr>
          <w:rFonts w:asciiTheme="minorHAnsi" w:eastAsiaTheme="minorHAnsi" w:hAnsiTheme="minorHAnsi" w:cstheme="minorBidi"/>
          <w:b w:val="0"/>
          <w:color w:val="auto"/>
          <w:sz w:val="22"/>
          <w:szCs w:val="22"/>
          <w:lang w:val="en-GB"/>
        </w:rPr>
        <w:id w:val="1071548438"/>
        <w:docPartObj>
          <w:docPartGallery w:val="Table of Contents"/>
          <w:docPartUnique/>
        </w:docPartObj>
      </w:sdtPr>
      <w:sdtEndPr>
        <w:rPr>
          <w:rFonts w:ascii="Arial" w:hAnsi="Arial"/>
          <w:noProof/>
          <w:sz w:val="24"/>
        </w:rPr>
      </w:sdtEndPr>
      <w:sdtContent>
        <w:p w14:paraId="30BB3229" w14:textId="77777777" w:rsidR="00C93065" w:rsidRPr="009E214D" w:rsidRDefault="00391AE1" w:rsidP="00C93065">
          <w:pPr>
            <w:pStyle w:val="TOCHeading"/>
            <w:spacing w:line="360" w:lineRule="auto"/>
            <w:rPr>
              <w:rFonts w:ascii="Times New Roman" w:hAnsi="Times New Roman" w:cs="Times New Roman"/>
              <w:color w:val="auto"/>
            </w:rPr>
          </w:pPr>
          <w:r w:rsidRPr="009E214D">
            <w:rPr>
              <w:rFonts w:ascii="Times New Roman" w:hAnsi="Times New Roman" w:cs="Times New Roman"/>
              <w:color w:val="auto"/>
            </w:rPr>
            <w:t>Table of Contents</w:t>
          </w:r>
        </w:p>
        <w:p w14:paraId="18801927" w14:textId="5DEEF057" w:rsidR="00720926" w:rsidRPr="008D22CB" w:rsidRDefault="00391AE1" w:rsidP="008D22CB">
          <w:pPr>
            <w:pStyle w:val="TOC1"/>
            <w:rPr>
              <w:rFonts w:eastAsiaTheme="minorEastAsia" w:cs="Arial"/>
              <w:noProof/>
              <w:szCs w:val="24"/>
              <w:lang w:val="en-US"/>
            </w:rPr>
          </w:pPr>
          <w:r w:rsidRPr="008D22CB">
            <w:rPr>
              <w:rFonts w:cs="Arial"/>
              <w:b/>
              <w:bCs/>
              <w:noProof/>
            </w:rPr>
            <w:fldChar w:fldCharType="begin"/>
          </w:r>
          <w:r w:rsidRPr="008D22CB">
            <w:rPr>
              <w:rFonts w:cs="Arial"/>
              <w:b/>
              <w:bCs/>
              <w:noProof/>
            </w:rPr>
            <w:instrText xml:space="preserve"> TOC \o "1-3" \h \z \u </w:instrText>
          </w:r>
          <w:r w:rsidRPr="008D22CB">
            <w:rPr>
              <w:rFonts w:cs="Arial"/>
              <w:b/>
              <w:bCs/>
              <w:noProof/>
            </w:rPr>
            <w:fldChar w:fldCharType="separate"/>
          </w:r>
          <w:hyperlink w:anchor="_Toc67327627" w:history="1">
            <w:r w:rsidR="00720926" w:rsidRPr="008D22CB">
              <w:rPr>
                <w:rStyle w:val="Hyperlink"/>
                <w:rFonts w:cs="Arial"/>
                <w:noProof/>
                <w:szCs w:val="24"/>
              </w:rPr>
              <w:t>Introduction</w:t>
            </w:r>
            <w:r w:rsidR="00720926" w:rsidRPr="008D22CB">
              <w:rPr>
                <w:rFonts w:cs="Arial"/>
                <w:noProof/>
                <w:webHidden/>
                <w:szCs w:val="24"/>
              </w:rPr>
              <w:tab/>
            </w:r>
            <w:r w:rsidR="00720926" w:rsidRPr="008D22CB">
              <w:rPr>
                <w:rFonts w:cs="Arial"/>
                <w:noProof/>
                <w:webHidden/>
                <w:szCs w:val="24"/>
              </w:rPr>
              <w:fldChar w:fldCharType="begin"/>
            </w:r>
            <w:r w:rsidR="00720926" w:rsidRPr="008D22CB">
              <w:rPr>
                <w:rFonts w:cs="Arial"/>
                <w:noProof/>
                <w:webHidden/>
                <w:szCs w:val="24"/>
              </w:rPr>
              <w:instrText xml:space="preserve"> PAGEREF _Toc67327627 \h </w:instrText>
            </w:r>
            <w:r w:rsidR="00720926" w:rsidRPr="008D22CB">
              <w:rPr>
                <w:rFonts w:cs="Arial"/>
                <w:noProof/>
                <w:webHidden/>
                <w:szCs w:val="24"/>
              </w:rPr>
            </w:r>
            <w:r w:rsidR="00720926" w:rsidRPr="008D22CB">
              <w:rPr>
                <w:rFonts w:cs="Arial"/>
                <w:noProof/>
                <w:webHidden/>
                <w:szCs w:val="24"/>
              </w:rPr>
              <w:fldChar w:fldCharType="separate"/>
            </w:r>
            <w:r w:rsidR="008D22CB" w:rsidRPr="008D22CB">
              <w:rPr>
                <w:rFonts w:cs="Arial"/>
                <w:noProof/>
                <w:webHidden/>
                <w:szCs w:val="24"/>
              </w:rPr>
              <w:t>3</w:t>
            </w:r>
            <w:r w:rsidR="00720926" w:rsidRPr="008D22CB">
              <w:rPr>
                <w:rFonts w:cs="Arial"/>
                <w:noProof/>
                <w:webHidden/>
                <w:szCs w:val="24"/>
              </w:rPr>
              <w:fldChar w:fldCharType="end"/>
            </w:r>
          </w:hyperlink>
        </w:p>
        <w:p w14:paraId="0551A0DF" w14:textId="70FBBDA7" w:rsidR="00720926" w:rsidRPr="008D22CB" w:rsidRDefault="00B80B10" w:rsidP="008D22CB">
          <w:pPr>
            <w:pStyle w:val="TOC1"/>
            <w:rPr>
              <w:rFonts w:eastAsiaTheme="minorEastAsia" w:cs="Arial"/>
              <w:noProof/>
              <w:lang w:val="en-US"/>
            </w:rPr>
          </w:pPr>
          <w:hyperlink w:anchor="_Toc67327628" w:history="1">
            <w:r w:rsidR="00720926" w:rsidRPr="008D22CB">
              <w:rPr>
                <w:rStyle w:val="Hyperlink"/>
                <w:rFonts w:cs="Arial"/>
                <w:noProof/>
                <w:szCs w:val="24"/>
              </w:rPr>
              <w:t>Training Needs Analysis (TNA)</w:t>
            </w:r>
            <w:r w:rsidR="00720926" w:rsidRPr="008D22CB">
              <w:rPr>
                <w:rFonts w:cs="Arial"/>
                <w:noProof/>
                <w:webHidden/>
              </w:rPr>
              <w:tab/>
            </w:r>
            <w:r w:rsidR="00720926" w:rsidRPr="008D22CB">
              <w:rPr>
                <w:rFonts w:cs="Arial"/>
                <w:noProof/>
                <w:webHidden/>
              </w:rPr>
              <w:fldChar w:fldCharType="begin"/>
            </w:r>
            <w:r w:rsidR="00720926" w:rsidRPr="008D22CB">
              <w:rPr>
                <w:rFonts w:cs="Arial"/>
                <w:noProof/>
                <w:webHidden/>
              </w:rPr>
              <w:instrText xml:space="preserve"> PAGEREF _Toc67327628 \h </w:instrText>
            </w:r>
            <w:r w:rsidR="00720926" w:rsidRPr="008D22CB">
              <w:rPr>
                <w:rFonts w:cs="Arial"/>
                <w:noProof/>
                <w:webHidden/>
              </w:rPr>
            </w:r>
            <w:r w:rsidR="00720926" w:rsidRPr="008D22CB">
              <w:rPr>
                <w:rFonts w:cs="Arial"/>
                <w:noProof/>
                <w:webHidden/>
              </w:rPr>
              <w:fldChar w:fldCharType="separate"/>
            </w:r>
            <w:r w:rsidR="008D22CB" w:rsidRPr="008D22CB">
              <w:rPr>
                <w:rFonts w:cs="Arial"/>
                <w:noProof/>
                <w:webHidden/>
              </w:rPr>
              <w:t>4</w:t>
            </w:r>
            <w:r w:rsidR="00720926" w:rsidRPr="008D22CB">
              <w:rPr>
                <w:rFonts w:cs="Arial"/>
                <w:noProof/>
                <w:webHidden/>
              </w:rPr>
              <w:fldChar w:fldCharType="end"/>
            </w:r>
          </w:hyperlink>
        </w:p>
        <w:p w14:paraId="27954B3A" w14:textId="5EDE441C" w:rsidR="00720926" w:rsidRPr="008D22CB" w:rsidRDefault="00B80B10" w:rsidP="00720926">
          <w:pPr>
            <w:pStyle w:val="TOC2"/>
            <w:tabs>
              <w:tab w:val="right" w:leader="dot" w:pos="9350"/>
            </w:tabs>
            <w:rPr>
              <w:rFonts w:eastAsiaTheme="minorEastAsia" w:cs="Arial"/>
              <w:noProof/>
              <w:szCs w:val="24"/>
              <w:lang w:val="en-US"/>
            </w:rPr>
          </w:pPr>
          <w:hyperlink w:anchor="_Toc67327629" w:history="1">
            <w:r w:rsidR="00720926" w:rsidRPr="008D22CB">
              <w:rPr>
                <w:rStyle w:val="Hyperlink"/>
                <w:rFonts w:cs="Arial"/>
                <w:noProof/>
                <w:szCs w:val="24"/>
              </w:rPr>
              <w:t>Training Needs Analysis (TNA) of Front Office Department</w:t>
            </w:r>
            <w:r w:rsidR="00720926" w:rsidRPr="008D22CB">
              <w:rPr>
                <w:rFonts w:cs="Arial"/>
                <w:noProof/>
                <w:webHidden/>
                <w:szCs w:val="24"/>
              </w:rPr>
              <w:tab/>
            </w:r>
            <w:r w:rsidR="00720926" w:rsidRPr="008D22CB">
              <w:rPr>
                <w:rFonts w:cs="Arial"/>
                <w:noProof/>
                <w:webHidden/>
                <w:szCs w:val="24"/>
              </w:rPr>
              <w:fldChar w:fldCharType="begin"/>
            </w:r>
            <w:r w:rsidR="00720926" w:rsidRPr="008D22CB">
              <w:rPr>
                <w:rFonts w:cs="Arial"/>
                <w:noProof/>
                <w:webHidden/>
                <w:szCs w:val="24"/>
              </w:rPr>
              <w:instrText xml:space="preserve"> PAGEREF _Toc67327629 \h </w:instrText>
            </w:r>
            <w:r w:rsidR="00720926" w:rsidRPr="008D22CB">
              <w:rPr>
                <w:rFonts w:cs="Arial"/>
                <w:noProof/>
                <w:webHidden/>
                <w:szCs w:val="24"/>
              </w:rPr>
            </w:r>
            <w:r w:rsidR="00720926" w:rsidRPr="008D22CB">
              <w:rPr>
                <w:rFonts w:cs="Arial"/>
                <w:noProof/>
                <w:webHidden/>
                <w:szCs w:val="24"/>
              </w:rPr>
              <w:fldChar w:fldCharType="separate"/>
            </w:r>
            <w:r w:rsidR="008D22CB" w:rsidRPr="008D22CB">
              <w:rPr>
                <w:rFonts w:cs="Arial"/>
                <w:noProof/>
                <w:webHidden/>
                <w:szCs w:val="24"/>
              </w:rPr>
              <w:t>5</w:t>
            </w:r>
            <w:r w:rsidR="00720926" w:rsidRPr="008D22CB">
              <w:rPr>
                <w:rFonts w:cs="Arial"/>
                <w:noProof/>
                <w:webHidden/>
                <w:szCs w:val="24"/>
              </w:rPr>
              <w:fldChar w:fldCharType="end"/>
            </w:r>
          </w:hyperlink>
        </w:p>
        <w:p w14:paraId="2573BD19" w14:textId="6B67D09D" w:rsidR="00720926" w:rsidRPr="008D22CB" w:rsidRDefault="00B80B10" w:rsidP="00720926">
          <w:pPr>
            <w:pStyle w:val="TOC2"/>
            <w:tabs>
              <w:tab w:val="right" w:leader="dot" w:pos="9350"/>
            </w:tabs>
            <w:rPr>
              <w:rFonts w:eastAsiaTheme="minorEastAsia" w:cs="Arial"/>
              <w:noProof/>
              <w:szCs w:val="24"/>
              <w:lang w:val="en-US"/>
            </w:rPr>
          </w:pPr>
          <w:hyperlink w:anchor="_Toc67327630" w:history="1">
            <w:r w:rsidR="00720926" w:rsidRPr="008D22CB">
              <w:rPr>
                <w:rStyle w:val="Hyperlink"/>
                <w:rFonts w:cs="Arial"/>
                <w:noProof/>
                <w:szCs w:val="24"/>
              </w:rPr>
              <w:t>Training Needs Analysis (TNA) of Housekeeping Department</w:t>
            </w:r>
            <w:r w:rsidR="00720926" w:rsidRPr="008D22CB">
              <w:rPr>
                <w:rFonts w:cs="Arial"/>
                <w:noProof/>
                <w:webHidden/>
                <w:szCs w:val="24"/>
              </w:rPr>
              <w:tab/>
            </w:r>
            <w:r w:rsidR="00720926" w:rsidRPr="008D22CB">
              <w:rPr>
                <w:rFonts w:cs="Arial"/>
                <w:noProof/>
                <w:webHidden/>
                <w:szCs w:val="24"/>
              </w:rPr>
              <w:fldChar w:fldCharType="begin"/>
            </w:r>
            <w:r w:rsidR="00720926" w:rsidRPr="008D22CB">
              <w:rPr>
                <w:rFonts w:cs="Arial"/>
                <w:noProof/>
                <w:webHidden/>
                <w:szCs w:val="24"/>
              </w:rPr>
              <w:instrText xml:space="preserve"> PAGEREF _Toc67327630 \h </w:instrText>
            </w:r>
            <w:r w:rsidR="00720926" w:rsidRPr="008D22CB">
              <w:rPr>
                <w:rFonts w:cs="Arial"/>
                <w:noProof/>
                <w:webHidden/>
                <w:szCs w:val="24"/>
              </w:rPr>
            </w:r>
            <w:r w:rsidR="00720926" w:rsidRPr="008D22CB">
              <w:rPr>
                <w:rFonts w:cs="Arial"/>
                <w:noProof/>
                <w:webHidden/>
                <w:szCs w:val="24"/>
              </w:rPr>
              <w:fldChar w:fldCharType="separate"/>
            </w:r>
            <w:r w:rsidR="008D22CB" w:rsidRPr="008D22CB">
              <w:rPr>
                <w:rFonts w:cs="Arial"/>
                <w:noProof/>
                <w:webHidden/>
                <w:szCs w:val="24"/>
              </w:rPr>
              <w:t>6</w:t>
            </w:r>
            <w:r w:rsidR="00720926" w:rsidRPr="008D22CB">
              <w:rPr>
                <w:rFonts w:cs="Arial"/>
                <w:noProof/>
                <w:webHidden/>
                <w:szCs w:val="24"/>
              </w:rPr>
              <w:fldChar w:fldCharType="end"/>
            </w:r>
          </w:hyperlink>
        </w:p>
        <w:p w14:paraId="642A376E" w14:textId="565ED399" w:rsidR="00720926" w:rsidRPr="008D22CB" w:rsidRDefault="00B80B10" w:rsidP="00720926">
          <w:pPr>
            <w:pStyle w:val="TOC2"/>
            <w:tabs>
              <w:tab w:val="right" w:leader="dot" w:pos="9350"/>
            </w:tabs>
            <w:rPr>
              <w:rFonts w:eastAsiaTheme="minorEastAsia" w:cs="Arial"/>
              <w:noProof/>
              <w:szCs w:val="24"/>
              <w:lang w:val="en-US"/>
            </w:rPr>
          </w:pPr>
          <w:hyperlink w:anchor="_Toc67327631" w:history="1">
            <w:r w:rsidR="00720926" w:rsidRPr="008D22CB">
              <w:rPr>
                <w:rStyle w:val="Hyperlink"/>
                <w:rFonts w:cs="Arial"/>
                <w:noProof/>
                <w:szCs w:val="24"/>
              </w:rPr>
              <w:t>The impact of employee engagement on Training Needs Analysis (TNA)</w:t>
            </w:r>
            <w:r w:rsidR="00720926" w:rsidRPr="008D22CB">
              <w:rPr>
                <w:rFonts w:cs="Arial"/>
                <w:noProof/>
                <w:webHidden/>
                <w:szCs w:val="24"/>
              </w:rPr>
              <w:tab/>
            </w:r>
            <w:r w:rsidR="00720926" w:rsidRPr="008D22CB">
              <w:rPr>
                <w:rFonts w:cs="Arial"/>
                <w:noProof/>
                <w:webHidden/>
                <w:szCs w:val="24"/>
              </w:rPr>
              <w:fldChar w:fldCharType="begin"/>
            </w:r>
            <w:r w:rsidR="00720926" w:rsidRPr="008D22CB">
              <w:rPr>
                <w:rFonts w:cs="Arial"/>
                <w:noProof/>
                <w:webHidden/>
                <w:szCs w:val="24"/>
              </w:rPr>
              <w:instrText xml:space="preserve"> PAGEREF _Toc67327631 \h </w:instrText>
            </w:r>
            <w:r w:rsidR="00720926" w:rsidRPr="008D22CB">
              <w:rPr>
                <w:rFonts w:cs="Arial"/>
                <w:noProof/>
                <w:webHidden/>
                <w:szCs w:val="24"/>
              </w:rPr>
            </w:r>
            <w:r w:rsidR="00720926" w:rsidRPr="008D22CB">
              <w:rPr>
                <w:rFonts w:cs="Arial"/>
                <w:noProof/>
                <w:webHidden/>
                <w:szCs w:val="24"/>
              </w:rPr>
              <w:fldChar w:fldCharType="separate"/>
            </w:r>
            <w:r w:rsidR="008D22CB" w:rsidRPr="008D22CB">
              <w:rPr>
                <w:rFonts w:cs="Arial"/>
                <w:noProof/>
                <w:webHidden/>
                <w:szCs w:val="24"/>
              </w:rPr>
              <w:t>7</w:t>
            </w:r>
            <w:r w:rsidR="00720926" w:rsidRPr="008D22CB">
              <w:rPr>
                <w:rFonts w:cs="Arial"/>
                <w:noProof/>
                <w:webHidden/>
                <w:szCs w:val="24"/>
              </w:rPr>
              <w:fldChar w:fldCharType="end"/>
            </w:r>
          </w:hyperlink>
        </w:p>
        <w:p w14:paraId="429D5E83" w14:textId="53ACD8C3" w:rsidR="00720926" w:rsidRPr="008D22CB" w:rsidRDefault="00B80B10" w:rsidP="008D22CB">
          <w:pPr>
            <w:pStyle w:val="TOC1"/>
            <w:rPr>
              <w:rFonts w:eastAsiaTheme="minorEastAsia" w:cs="Arial"/>
              <w:noProof/>
              <w:lang w:val="en-US"/>
            </w:rPr>
          </w:pPr>
          <w:hyperlink w:anchor="_Toc67327632" w:history="1">
            <w:r w:rsidR="00720926" w:rsidRPr="008D22CB">
              <w:rPr>
                <w:rStyle w:val="Hyperlink"/>
                <w:rFonts w:cs="Arial"/>
                <w:noProof/>
                <w:szCs w:val="24"/>
              </w:rPr>
              <w:t>Conclusion</w:t>
            </w:r>
            <w:r w:rsidR="00720926" w:rsidRPr="008D22CB">
              <w:rPr>
                <w:rFonts w:cs="Arial"/>
                <w:noProof/>
                <w:webHidden/>
              </w:rPr>
              <w:tab/>
            </w:r>
            <w:r w:rsidR="00720926" w:rsidRPr="008D22CB">
              <w:rPr>
                <w:rFonts w:cs="Arial"/>
                <w:noProof/>
                <w:webHidden/>
              </w:rPr>
              <w:fldChar w:fldCharType="begin"/>
            </w:r>
            <w:r w:rsidR="00720926" w:rsidRPr="008D22CB">
              <w:rPr>
                <w:rFonts w:cs="Arial"/>
                <w:noProof/>
                <w:webHidden/>
              </w:rPr>
              <w:instrText xml:space="preserve"> PAGEREF _Toc67327632 \h </w:instrText>
            </w:r>
            <w:r w:rsidR="00720926" w:rsidRPr="008D22CB">
              <w:rPr>
                <w:rFonts w:cs="Arial"/>
                <w:noProof/>
                <w:webHidden/>
              </w:rPr>
            </w:r>
            <w:r w:rsidR="00720926" w:rsidRPr="008D22CB">
              <w:rPr>
                <w:rFonts w:cs="Arial"/>
                <w:noProof/>
                <w:webHidden/>
              </w:rPr>
              <w:fldChar w:fldCharType="separate"/>
            </w:r>
            <w:r w:rsidR="008D22CB" w:rsidRPr="008D22CB">
              <w:rPr>
                <w:rFonts w:cs="Arial"/>
                <w:noProof/>
                <w:webHidden/>
              </w:rPr>
              <w:t>8</w:t>
            </w:r>
            <w:r w:rsidR="00720926" w:rsidRPr="008D22CB">
              <w:rPr>
                <w:rFonts w:cs="Arial"/>
                <w:noProof/>
                <w:webHidden/>
              </w:rPr>
              <w:fldChar w:fldCharType="end"/>
            </w:r>
          </w:hyperlink>
        </w:p>
        <w:p w14:paraId="2A3FA27B" w14:textId="010AE1EE" w:rsidR="00720926" w:rsidRPr="008D22CB" w:rsidRDefault="00B80B10" w:rsidP="008D22CB">
          <w:pPr>
            <w:pStyle w:val="TOC1"/>
            <w:rPr>
              <w:rFonts w:eastAsiaTheme="minorEastAsia" w:cs="Arial"/>
              <w:noProof/>
              <w:lang w:val="en-US"/>
            </w:rPr>
          </w:pPr>
          <w:hyperlink w:anchor="_Toc67327633" w:history="1">
            <w:r w:rsidR="00720926" w:rsidRPr="008D22CB">
              <w:rPr>
                <w:rStyle w:val="Hyperlink"/>
                <w:rFonts w:cs="Arial"/>
                <w:noProof/>
                <w:szCs w:val="24"/>
              </w:rPr>
              <w:t>References</w:t>
            </w:r>
            <w:r w:rsidR="00720926" w:rsidRPr="008D22CB">
              <w:rPr>
                <w:rFonts w:cs="Arial"/>
                <w:noProof/>
                <w:webHidden/>
              </w:rPr>
              <w:tab/>
            </w:r>
            <w:r w:rsidR="00720926" w:rsidRPr="008D22CB">
              <w:rPr>
                <w:rFonts w:cs="Arial"/>
                <w:noProof/>
                <w:webHidden/>
              </w:rPr>
              <w:fldChar w:fldCharType="begin"/>
            </w:r>
            <w:r w:rsidR="00720926" w:rsidRPr="008D22CB">
              <w:rPr>
                <w:rFonts w:cs="Arial"/>
                <w:noProof/>
                <w:webHidden/>
              </w:rPr>
              <w:instrText xml:space="preserve"> PAGEREF _Toc67327633 \h </w:instrText>
            </w:r>
            <w:r w:rsidR="00720926" w:rsidRPr="008D22CB">
              <w:rPr>
                <w:rFonts w:cs="Arial"/>
                <w:noProof/>
                <w:webHidden/>
              </w:rPr>
            </w:r>
            <w:r w:rsidR="00720926" w:rsidRPr="008D22CB">
              <w:rPr>
                <w:rFonts w:cs="Arial"/>
                <w:noProof/>
                <w:webHidden/>
              </w:rPr>
              <w:fldChar w:fldCharType="separate"/>
            </w:r>
            <w:r w:rsidR="008D22CB" w:rsidRPr="008D22CB">
              <w:rPr>
                <w:rFonts w:cs="Arial"/>
                <w:noProof/>
                <w:webHidden/>
              </w:rPr>
              <w:t>10</w:t>
            </w:r>
            <w:r w:rsidR="00720926" w:rsidRPr="008D22CB">
              <w:rPr>
                <w:rFonts w:cs="Arial"/>
                <w:noProof/>
                <w:webHidden/>
              </w:rPr>
              <w:fldChar w:fldCharType="end"/>
            </w:r>
          </w:hyperlink>
        </w:p>
        <w:p w14:paraId="664908D2" w14:textId="77777777" w:rsidR="00C93065" w:rsidRPr="00C23E6E" w:rsidRDefault="00391AE1" w:rsidP="008D22CB">
          <w:pPr>
            <w:pStyle w:val="TOC1"/>
            <w:rPr>
              <w:rFonts w:ascii="Times New Roman" w:hAnsi="Times New Roman" w:cs="Times New Roman"/>
              <w:noProof/>
              <w:szCs w:val="24"/>
            </w:rPr>
          </w:pPr>
          <w:r w:rsidRPr="008D22CB">
            <w:rPr>
              <w:rFonts w:cs="Arial"/>
              <w:b/>
              <w:noProof/>
            </w:rPr>
            <w:fldChar w:fldCharType="end"/>
          </w:r>
        </w:p>
      </w:sdtContent>
    </w:sdt>
    <w:p w14:paraId="1AE44CB6" w14:textId="77777777" w:rsidR="00EE6769" w:rsidRDefault="00EE6769" w:rsidP="00EE6769">
      <w:pPr>
        <w:jc w:val="both"/>
        <w:rPr>
          <w:rFonts w:ascii="Times New Roman" w:hAnsi="Times New Roman" w:cs="Times New Roman"/>
          <w:szCs w:val="24"/>
        </w:rPr>
      </w:pPr>
    </w:p>
    <w:p w14:paraId="435FB596" w14:textId="77777777" w:rsidR="00EE6769" w:rsidRDefault="00391AE1">
      <w:pPr>
        <w:rPr>
          <w:rFonts w:ascii="Times New Roman" w:hAnsi="Times New Roman" w:cs="Times New Roman"/>
          <w:szCs w:val="24"/>
        </w:rPr>
      </w:pPr>
      <w:r>
        <w:rPr>
          <w:rFonts w:ascii="Times New Roman" w:hAnsi="Times New Roman" w:cs="Times New Roman"/>
          <w:szCs w:val="24"/>
        </w:rPr>
        <w:br w:type="page"/>
      </w:r>
    </w:p>
    <w:p w14:paraId="49C622AB" w14:textId="77777777" w:rsidR="00EE6769" w:rsidRPr="008D22CB" w:rsidRDefault="00391AE1" w:rsidP="00A308E0">
      <w:pPr>
        <w:pStyle w:val="Heading1"/>
        <w:rPr>
          <w:rFonts w:cs="Arial"/>
        </w:rPr>
      </w:pPr>
      <w:bookmarkStart w:id="2" w:name="_Toc67327627"/>
      <w:r w:rsidRPr="008D22CB">
        <w:rPr>
          <w:rFonts w:cs="Arial"/>
        </w:rPr>
        <w:lastRenderedPageBreak/>
        <w:t>Introduction</w:t>
      </w:r>
      <w:bookmarkEnd w:id="2"/>
    </w:p>
    <w:p w14:paraId="512CD888" w14:textId="77777777" w:rsidR="003A06CF" w:rsidRPr="008D22CB" w:rsidRDefault="00391AE1" w:rsidP="003A06CF">
      <w:pPr>
        <w:jc w:val="both"/>
        <w:rPr>
          <w:rFonts w:cs="Arial"/>
          <w:szCs w:val="24"/>
        </w:rPr>
      </w:pPr>
      <w:r w:rsidRPr="008D22CB">
        <w:rPr>
          <w:rFonts w:cs="Arial"/>
          <w:szCs w:val="24"/>
        </w:rPr>
        <w:t xml:space="preserve">The importance of employee engagement is unavailable and it is an inseparable part of developing a competent workforce. Involve the employee in every strategic decision and organisational function is essential to improve productivity and reduce employee turnover to assure an efficient and effective work environment to make more profit. Employee engagement not only makes employees happy but also shows that the organisation considers them to be an important part and their decisions are always valued by the managers and employer. When the employees are engaged in different productivity functions then they are more likely to invest their skills and capabilities to lead a higher quality of work. Employee engagement is an important tool for increasing work satisfaction and making the workforce enthusiastic and committed to following the policies and guidelines of the workplace. </w:t>
      </w:r>
    </w:p>
    <w:p w14:paraId="407BAE27" w14:textId="77777777" w:rsidR="003A06CF" w:rsidRPr="008D22CB" w:rsidRDefault="00787002" w:rsidP="003A06CF">
      <w:pPr>
        <w:jc w:val="both"/>
        <w:rPr>
          <w:rFonts w:cs="Arial"/>
          <w:szCs w:val="24"/>
        </w:rPr>
      </w:pPr>
      <w:r w:rsidRPr="008D22CB">
        <w:rPr>
          <w:rFonts w:cs="Arial"/>
          <w:szCs w:val="24"/>
        </w:rPr>
        <w:t>Albert Hotel</w:t>
      </w:r>
      <w:r w:rsidR="00391AE1" w:rsidRPr="008D22CB">
        <w:rPr>
          <w:rFonts w:cs="Arial"/>
          <w:szCs w:val="24"/>
        </w:rPr>
        <w:t xml:space="preserve"> is a popular residential hotel located in the centre of Kirkwall, Orkney Islands, UK. This hotel offers a friendly welcome and comfortable surroundings to the guests and gifts of amenities and ladies attractions to make the visit of the guests memorable. </w:t>
      </w:r>
      <w:r w:rsidRPr="008D22CB">
        <w:rPr>
          <w:rFonts w:cs="Arial"/>
          <w:szCs w:val="24"/>
        </w:rPr>
        <w:t>Albert Hotel</w:t>
      </w:r>
      <w:r w:rsidR="00391AE1" w:rsidRPr="008D22CB">
        <w:rPr>
          <w:rFonts w:cs="Arial"/>
          <w:szCs w:val="24"/>
        </w:rPr>
        <w:t xml:space="preserve"> half ticket print the hotel rooms in a boutique styles theme with luxury furnishing and a contemporary designed to offer guests to enjoy their weekend leisure breaks. This hotel has stylish en-suite rooms that offer a comfortable and relaxing environment intending to make memorable staying in the historic heart of Kirkwall. This hotel is ideal for business, leisure, and family breaks. </w:t>
      </w:r>
      <w:r w:rsidRPr="008D22CB">
        <w:rPr>
          <w:rFonts w:cs="Arial"/>
          <w:szCs w:val="24"/>
        </w:rPr>
        <w:t>Albert Hotel</w:t>
      </w:r>
      <w:r w:rsidR="00391AE1" w:rsidRPr="008D22CB">
        <w:rPr>
          <w:rFonts w:cs="Arial"/>
          <w:szCs w:val="24"/>
        </w:rPr>
        <w:t xml:space="preserve"> has a range of modern rooms that suit every occasion and demand of the guests. The hotel offers executive single rooms, superior twin rooms, and a range of double rooms. It also offered fresh and delicious dishes of its restaurant to the hotel guests and there is a popular local bar Hotel that is well stocked with a range of Orkney beers and spirits. The hotel also avengers conferences and wedding parties in its conference hall.</w:t>
      </w:r>
    </w:p>
    <w:p w14:paraId="63D4D25A" w14:textId="77777777" w:rsidR="001A11D4" w:rsidRPr="008D22CB" w:rsidRDefault="00391AE1" w:rsidP="00EE6769">
      <w:pPr>
        <w:jc w:val="both"/>
        <w:rPr>
          <w:rFonts w:cs="Arial"/>
          <w:szCs w:val="24"/>
        </w:rPr>
      </w:pPr>
      <w:r w:rsidRPr="008D22CB">
        <w:rPr>
          <w:rFonts w:cs="Arial"/>
          <w:szCs w:val="24"/>
        </w:rPr>
        <w:t xml:space="preserve">This report is a research proposal for </w:t>
      </w:r>
      <w:r w:rsidR="00787002" w:rsidRPr="008D22CB">
        <w:rPr>
          <w:rFonts w:cs="Arial"/>
          <w:szCs w:val="24"/>
        </w:rPr>
        <w:t>Albert Hotel</w:t>
      </w:r>
      <w:r w:rsidRPr="008D22CB">
        <w:rPr>
          <w:rFonts w:cs="Arial"/>
          <w:szCs w:val="24"/>
        </w:rPr>
        <w:t xml:space="preserve"> to increase its employee engagement in every operation of the workplace to create a talented workforce and retaining them for the long-term sustainability of the business.</w:t>
      </w:r>
      <w:r w:rsidR="0020372E" w:rsidRPr="008D22CB">
        <w:rPr>
          <w:rFonts w:cs="Arial"/>
          <w:szCs w:val="24"/>
        </w:rPr>
        <w:t xml:space="preserve"> The hotel is observing low responses from the employees and the front office and housekeeping services are needed to be improved.</w:t>
      </w:r>
      <w:r w:rsidRPr="008D22CB">
        <w:rPr>
          <w:rFonts w:cs="Arial"/>
          <w:szCs w:val="24"/>
        </w:rPr>
        <w:t xml:space="preserve"> This research proposal is going to develop training needs analysis for the front </w:t>
      </w:r>
      <w:r w:rsidRPr="008D22CB">
        <w:rPr>
          <w:rFonts w:cs="Arial"/>
          <w:szCs w:val="24"/>
        </w:rPr>
        <w:lastRenderedPageBreak/>
        <w:t xml:space="preserve">office department and housekeeping department of </w:t>
      </w:r>
      <w:r w:rsidR="00787002" w:rsidRPr="008D22CB">
        <w:rPr>
          <w:rFonts w:cs="Arial"/>
          <w:szCs w:val="24"/>
        </w:rPr>
        <w:t>Albert Hotel</w:t>
      </w:r>
      <w:r w:rsidRPr="008D22CB">
        <w:rPr>
          <w:rFonts w:cs="Arial"/>
          <w:szCs w:val="24"/>
        </w:rPr>
        <w:t xml:space="preserve"> to help the hotel for improving employee engagement for high job satisfaction and high productivity.</w:t>
      </w:r>
    </w:p>
    <w:p w14:paraId="7696ABC5" w14:textId="77777777" w:rsidR="009E214D" w:rsidRPr="008D22CB" w:rsidRDefault="00391AE1" w:rsidP="00277981">
      <w:pPr>
        <w:pStyle w:val="Heading1"/>
        <w:rPr>
          <w:rFonts w:cs="Arial"/>
        </w:rPr>
      </w:pPr>
      <w:bookmarkStart w:id="3" w:name="_Toc67327628"/>
      <w:r w:rsidRPr="008D22CB">
        <w:rPr>
          <w:rFonts w:cs="Arial"/>
        </w:rPr>
        <w:t>Training Needs A</w:t>
      </w:r>
      <w:r w:rsidR="005B6A24" w:rsidRPr="008D22CB">
        <w:rPr>
          <w:rFonts w:cs="Arial"/>
        </w:rPr>
        <w:t>nalysis (TNA)</w:t>
      </w:r>
      <w:bookmarkEnd w:id="3"/>
    </w:p>
    <w:p w14:paraId="0D48A60C" w14:textId="77777777" w:rsidR="00277981" w:rsidRPr="008D22CB" w:rsidRDefault="00391AE1" w:rsidP="00277981">
      <w:pPr>
        <w:jc w:val="both"/>
        <w:rPr>
          <w:rFonts w:cs="Arial"/>
          <w:szCs w:val="24"/>
        </w:rPr>
      </w:pPr>
      <w:r w:rsidRPr="008D22CB">
        <w:rPr>
          <w:rFonts w:cs="Arial"/>
          <w:szCs w:val="24"/>
        </w:rPr>
        <w:t>Training needs analysis (TNA) is a procedure of identifying the training and development needs of the employees working in an organisation to help them to increase their job productivity and job satisfaction</w:t>
      </w:r>
      <w:r w:rsidR="0083098F" w:rsidRPr="008D22CB">
        <w:rPr>
          <w:rFonts w:cs="Arial"/>
          <w:szCs w:val="24"/>
        </w:rPr>
        <w:t xml:space="preserve"> (Lockwood, 2017)</w:t>
      </w:r>
      <w:r w:rsidRPr="008D22CB">
        <w:rPr>
          <w:rFonts w:cs="Arial"/>
          <w:szCs w:val="24"/>
        </w:rPr>
        <w:t>. Training needs analysis identifies the gaps between employees' training and related training needs. It is a complete analysis of the gaps between employee skills and capabilities at various levels so that the organisation can arrange necessary training to mitigate the gaps so that the quality and quantity of organisational productivity can be increased</w:t>
      </w:r>
      <w:r w:rsidR="000D2661" w:rsidRPr="008D22CB">
        <w:rPr>
          <w:rFonts w:cs="Arial"/>
          <w:szCs w:val="24"/>
        </w:rPr>
        <w:t xml:space="preserve"> (Taneja and Odom, 2018)</w:t>
      </w:r>
      <w:r w:rsidRPr="008D22CB">
        <w:rPr>
          <w:rFonts w:cs="Arial"/>
          <w:szCs w:val="24"/>
        </w:rPr>
        <w:t>. There are five stages of training needs analysis (TNA) that are followed step by step for improving the skills and capa</w:t>
      </w:r>
      <w:r w:rsidR="000D2661" w:rsidRPr="008D22CB">
        <w:rPr>
          <w:rFonts w:cs="Arial"/>
          <w:szCs w:val="24"/>
        </w:rPr>
        <w:t>bilities of the employees by arranging</w:t>
      </w:r>
      <w:r w:rsidRPr="008D22CB">
        <w:rPr>
          <w:rFonts w:cs="Arial"/>
          <w:szCs w:val="24"/>
        </w:rPr>
        <w:t xml:space="preserve"> appropriate training and development programs. These stages are:</w:t>
      </w:r>
    </w:p>
    <w:p w14:paraId="3716C90A" w14:textId="77777777" w:rsidR="00277981" w:rsidRPr="008D22CB" w:rsidRDefault="00391AE1" w:rsidP="00500DFF">
      <w:pPr>
        <w:jc w:val="center"/>
        <w:rPr>
          <w:rFonts w:cs="Arial"/>
          <w:szCs w:val="24"/>
        </w:rPr>
      </w:pPr>
      <w:r w:rsidRPr="008D22CB">
        <w:rPr>
          <w:rFonts w:cs="Arial"/>
          <w:noProof/>
          <w:lang w:val="en-US"/>
        </w:rPr>
        <w:drawing>
          <wp:inline distT="0" distB="0" distL="0" distR="0" wp14:anchorId="2892EFEB" wp14:editId="280ADC92">
            <wp:extent cx="5619750" cy="3352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19750" cy="3352800"/>
                    </a:xfrm>
                    <a:prstGeom prst="rect">
                      <a:avLst/>
                    </a:prstGeom>
                  </pic:spPr>
                </pic:pic>
              </a:graphicData>
            </a:graphic>
          </wp:inline>
        </w:drawing>
      </w:r>
    </w:p>
    <w:p w14:paraId="002B64B2" w14:textId="77777777" w:rsidR="00500DFF" w:rsidRPr="008D22CB" w:rsidRDefault="00391AE1" w:rsidP="00500DFF">
      <w:pPr>
        <w:jc w:val="center"/>
        <w:rPr>
          <w:rFonts w:cs="Arial"/>
          <w:szCs w:val="24"/>
        </w:rPr>
      </w:pPr>
      <w:r w:rsidRPr="008D22CB">
        <w:rPr>
          <w:rFonts w:cs="Arial"/>
          <w:szCs w:val="24"/>
        </w:rPr>
        <w:t>Figure: Training Needs Analysis</w:t>
      </w:r>
    </w:p>
    <w:p w14:paraId="1BC2AEE6" w14:textId="77777777" w:rsidR="00500DFF" w:rsidRPr="008D22CB" w:rsidRDefault="000D2661" w:rsidP="000D2661">
      <w:pPr>
        <w:jc w:val="center"/>
        <w:rPr>
          <w:rFonts w:cs="Arial"/>
          <w:szCs w:val="24"/>
        </w:rPr>
      </w:pPr>
      <w:r w:rsidRPr="008D22CB">
        <w:rPr>
          <w:rFonts w:cs="Arial"/>
          <w:szCs w:val="24"/>
        </w:rPr>
        <w:t>(Budhwar and Bhatnagar, 2017)</w:t>
      </w:r>
    </w:p>
    <w:p w14:paraId="16BC63CF" w14:textId="77777777" w:rsidR="00A17737" w:rsidRPr="008D22CB" w:rsidRDefault="00391AE1" w:rsidP="00277981">
      <w:pPr>
        <w:jc w:val="both"/>
        <w:rPr>
          <w:rFonts w:cs="Arial"/>
          <w:szCs w:val="24"/>
        </w:rPr>
      </w:pPr>
      <w:r w:rsidRPr="008D22CB">
        <w:rPr>
          <w:rFonts w:cs="Arial"/>
          <w:szCs w:val="24"/>
        </w:rPr>
        <w:lastRenderedPageBreak/>
        <w:t>After evaluating the current skills and capabilities of the employees working in the front office department and housekeeping departments, it is found that employees need to improve their current skills and capabilities with the help of training and development programs. The training needs analysis of these two departments also includes the above-mentioned five stages of the training need analysis process</w:t>
      </w:r>
      <w:r w:rsidR="000D2661" w:rsidRPr="008D22CB">
        <w:rPr>
          <w:rFonts w:cs="Arial"/>
          <w:szCs w:val="24"/>
        </w:rPr>
        <w:t xml:space="preserve"> (Al </w:t>
      </w:r>
      <w:proofErr w:type="spellStart"/>
      <w:r w:rsidR="000D2661" w:rsidRPr="008D22CB">
        <w:rPr>
          <w:rFonts w:cs="Arial"/>
          <w:szCs w:val="24"/>
        </w:rPr>
        <w:t>Mehrzi</w:t>
      </w:r>
      <w:proofErr w:type="spellEnd"/>
      <w:r w:rsidR="000D2661" w:rsidRPr="008D22CB">
        <w:rPr>
          <w:rFonts w:cs="Arial"/>
          <w:szCs w:val="24"/>
        </w:rPr>
        <w:t xml:space="preserve"> and Singh, 2016)</w:t>
      </w:r>
      <w:r w:rsidRPr="008D22CB">
        <w:rPr>
          <w:rFonts w:cs="Arial"/>
          <w:szCs w:val="24"/>
        </w:rPr>
        <w:t>. Therefore, the below training needs analysis has been suggested for the two departments- front office and housekeeping separately:</w:t>
      </w:r>
    </w:p>
    <w:p w14:paraId="544DAB2E" w14:textId="77777777" w:rsidR="005B6A24" w:rsidRPr="008D22CB" w:rsidRDefault="00391AE1" w:rsidP="00500DFF">
      <w:pPr>
        <w:pStyle w:val="Heading2"/>
        <w:rPr>
          <w:rFonts w:ascii="Arial" w:hAnsi="Arial" w:cs="Arial"/>
        </w:rPr>
      </w:pPr>
      <w:bookmarkStart w:id="4" w:name="_Toc67327629"/>
      <w:r w:rsidRPr="008D22CB">
        <w:rPr>
          <w:rFonts w:ascii="Arial" w:hAnsi="Arial" w:cs="Arial"/>
        </w:rPr>
        <w:t>Training Needs Analysis (TNA) of Front Office Department</w:t>
      </w:r>
      <w:bookmarkEnd w:id="4"/>
    </w:p>
    <w:p w14:paraId="42ACD947" w14:textId="77777777" w:rsidR="00FE3134" w:rsidRPr="008D22CB" w:rsidRDefault="00391AE1" w:rsidP="00FE3134">
      <w:pPr>
        <w:jc w:val="both"/>
        <w:rPr>
          <w:rFonts w:cs="Arial"/>
          <w:szCs w:val="24"/>
        </w:rPr>
      </w:pPr>
      <w:r w:rsidRPr="008D22CB">
        <w:rPr>
          <w:rFonts w:cs="Arial"/>
          <w:b/>
          <w:szCs w:val="24"/>
        </w:rPr>
        <w:t>Identification of organisation’s objectives:</w:t>
      </w:r>
      <w:r w:rsidRPr="008D22CB">
        <w:rPr>
          <w:rFonts w:cs="Arial"/>
          <w:szCs w:val="24"/>
        </w:rPr>
        <w:t xml:space="preserve"> </w:t>
      </w:r>
      <w:r w:rsidR="00787002" w:rsidRPr="008D22CB">
        <w:rPr>
          <w:rFonts w:cs="Arial"/>
          <w:szCs w:val="24"/>
        </w:rPr>
        <w:t>Albert Hotel</w:t>
      </w:r>
      <w:r w:rsidRPr="008D22CB">
        <w:rPr>
          <w:rFonts w:cs="Arial"/>
          <w:szCs w:val="24"/>
        </w:rPr>
        <w:t xml:space="preserve"> is determined to provide high-quality services and luxurious offerings to the guests. The organisational objectives of </w:t>
      </w:r>
      <w:r w:rsidR="00787002" w:rsidRPr="008D22CB">
        <w:rPr>
          <w:rFonts w:cs="Arial"/>
          <w:szCs w:val="24"/>
        </w:rPr>
        <w:t>Albert Hotel</w:t>
      </w:r>
      <w:r w:rsidRPr="008D22CB">
        <w:rPr>
          <w:rFonts w:cs="Arial"/>
          <w:szCs w:val="24"/>
        </w:rPr>
        <w:t xml:space="preserve"> are to increase customer satisfaction and enhancing organisational revenue by improving the productivity and competencies of the workforce</w:t>
      </w:r>
      <w:r w:rsidR="000D2661" w:rsidRPr="008D22CB">
        <w:rPr>
          <w:rFonts w:cs="Arial"/>
          <w:szCs w:val="24"/>
        </w:rPr>
        <w:t xml:space="preserve"> (</w:t>
      </w:r>
      <w:proofErr w:type="spellStart"/>
      <w:r w:rsidR="000D2661" w:rsidRPr="008D22CB">
        <w:rPr>
          <w:rFonts w:cs="Arial"/>
          <w:szCs w:val="24"/>
        </w:rPr>
        <w:t>Jauhari</w:t>
      </w:r>
      <w:proofErr w:type="spellEnd"/>
      <w:r w:rsidR="000D2661" w:rsidRPr="008D22CB">
        <w:rPr>
          <w:rFonts w:cs="Arial"/>
          <w:szCs w:val="24"/>
        </w:rPr>
        <w:t xml:space="preserve"> and Sehgal, 2018)</w:t>
      </w:r>
      <w:r w:rsidRPr="008D22CB">
        <w:rPr>
          <w:rFonts w:cs="Arial"/>
          <w:szCs w:val="24"/>
        </w:rPr>
        <w:t xml:space="preserve">. The front office department of </w:t>
      </w:r>
      <w:r w:rsidR="00787002" w:rsidRPr="008D22CB">
        <w:rPr>
          <w:rFonts w:cs="Arial"/>
          <w:szCs w:val="24"/>
        </w:rPr>
        <w:t>Albert Hotel</w:t>
      </w:r>
      <w:r w:rsidRPr="008D22CB">
        <w:rPr>
          <w:rFonts w:cs="Arial"/>
          <w:szCs w:val="24"/>
        </w:rPr>
        <w:t xml:space="preserve"> has also set up its departmental objectives according to the key organisational objectives. The front office department aims to provide exclusive front office services and prompt front office responses to the queries and requests of the guests. </w:t>
      </w:r>
    </w:p>
    <w:p w14:paraId="7C186343" w14:textId="77777777" w:rsidR="00FE3134" w:rsidRPr="008D22CB" w:rsidRDefault="00391AE1" w:rsidP="00FE3134">
      <w:pPr>
        <w:jc w:val="both"/>
        <w:rPr>
          <w:rFonts w:cs="Arial"/>
          <w:szCs w:val="24"/>
        </w:rPr>
      </w:pPr>
      <w:r w:rsidRPr="008D22CB">
        <w:rPr>
          <w:rFonts w:cs="Arial"/>
          <w:b/>
          <w:szCs w:val="24"/>
        </w:rPr>
        <w:t>Identification of required skills:</w:t>
      </w:r>
      <w:r w:rsidRPr="008D22CB">
        <w:rPr>
          <w:rFonts w:cs="Arial"/>
          <w:szCs w:val="24"/>
        </w:rPr>
        <w:t xml:space="preserve"> To achieve the organisational objective of </w:t>
      </w:r>
      <w:r w:rsidR="00787002" w:rsidRPr="008D22CB">
        <w:rPr>
          <w:rFonts w:cs="Arial"/>
          <w:szCs w:val="24"/>
        </w:rPr>
        <w:t>Albert Hotel</w:t>
      </w:r>
      <w:r w:rsidRPr="008D22CB">
        <w:rPr>
          <w:rFonts w:cs="Arial"/>
          <w:szCs w:val="24"/>
        </w:rPr>
        <w:t>, it is important to increase the communication skills, guests’ relationship skills, organisationals skills, time management skills, and leadership skills of the front office department</w:t>
      </w:r>
      <w:r w:rsidR="000D2661" w:rsidRPr="008D22CB">
        <w:rPr>
          <w:rFonts w:cs="Arial"/>
          <w:szCs w:val="24"/>
        </w:rPr>
        <w:t xml:space="preserve"> (Sahoo and Mishra, 2018)</w:t>
      </w:r>
      <w:r w:rsidRPr="008D22CB">
        <w:rPr>
          <w:rFonts w:cs="Arial"/>
          <w:szCs w:val="24"/>
        </w:rPr>
        <w:t>. The employees of the front office need to have strong communication and interpersonal skills to build a strong bonding with the guests and convince them to revisit. The guest relationship maintenance skills improve the engagement between the front office employees and the guests. Time management skills are required to have handled multiple complaints, queries, or requests of several guests at a time. The front office employees should have good leadership skills to guide other departments on how to perform their activities to impress the guests or keep the guests' requests.</w:t>
      </w:r>
    </w:p>
    <w:p w14:paraId="4EA505D0" w14:textId="77777777" w:rsidR="00FE3134" w:rsidRPr="008D22CB" w:rsidRDefault="00391AE1" w:rsidP="00FE3134">
      <w:pPr>
        <w:jc w:val="both"/>
        <w:rPr>
          <w:rFonts w:cs="Arial"/>
          <w:szCs w:val="24"/>
        </w:rPr>
      </w:pPr>
      <w:r w:rsidRPr="008D22CB">
        <w:rPr>
          <w:rFonts w:cs="Arial"/>
          <w:b/>
          <w:szCs w:val="24"/>
        </w:rPr>
        <w:t>Evaluation of existing skills:</w:t>
      </w:r>
      <w:r w:rsidRPr="008D22CB">
        <w:rPr>
          <w:rFonts w:cs="Arial"/>
          <w:szCs w:val="24"/>
        </w:rPr>
        <w:t xml:space="preserve"> The front office employees of </w:t>
      </w:r>
      <w:r w:rsidR="00787002" w:rsidRPr="008D22CB">
        <w:rPr>
          <w:rFonts w:cs="Arial"/>
          <w:szCs w:val="24"/>
        </w:rPr>
        <w:t>Albert Hotel</w:t>
      </w:r>
      <w:r w:rsidRPr="008D22CB">
        <w:rPr>
          <w:rFonts w:cs="Arial"/>
          <w:szCs w:val="24"/>
        </w:rPr>
        <w:t xml:space="preserve"> currently have sufficient interpersonal skills to communicate with the guests by maintaining formal behaviour and polite approaches. The front office employees are capable to communicate </w:t>
      </w:r>
      <w:r w:rsidRPr="008D22CB">
        <w:rPr>
          <w:rFonts w:cs="Arial"/>
          <w:szCs w:val="24"/>
        </w:rPr>
        <w:lastRenderedPageBreak/>
        <w:t>with potential guests through email or social media chat box to answer their queries</w:t>
      </w:r>
      <w:r w:rsidR="000D2661" w:rsidRPr="008D22CB">
        <w:rPr>
          <w:rFonts w:cs="Arial"/>
          <w:szCs w:val="24"/>
        </w:rPr>
        <w:t xml:space="preserve"> (Mohammed, 2017)</w:t>
      </w:r>
      <w:r w:rsidRPr="008D22CB">
        <w:rPr>
          <w:rFonts w:cs="Arial"/>
          <w:szCs w:val="24"/>
        </w:rPr>
        <w:t>. The employees are also competent to maintain strong guest relationships to impress them for revisiting the hotel.</w:t>
      </w:r>
    </w:p>
    <w:p w14:paraId="2BDCDBCC" w14:textId="77777777" w:rsidR="00FE3134" w:rsidRPr="008D22CB" w:rsidRDefault="00391AE1" w:rsidP="000D2661">
      <w:pPr>
        <w:jc w:val="both"/>
        <w:rPr>
          <w:rFonts w:cs="Arial"/>
          <w:szCs w:val="24"/>
        </w:rPr>
      </w:pPr>
      <w:r w:rsidRPr="008D22CB">
        <w:rPr>
          <w:rFonts w:cs="Arial"/>
          <w:b/>
          <w:szCs w:val="24"/>
        </w:rPr>
        <w:t>Identification of available training courses:</w:t>
      </w:r>
      <w:r w:rsidRPr="008D22CB">
        <w:rPr>
          <w:rFonts w:cs="Arial"/>
          <w:szCs w:val="24"/>
        </w:rPr>
        <w:t xml:space="preserve"> </w:t>
      </w:r>
      <w:r w:rsidR="00787002" w:rsidRPr="008D22CB">
        <w:rPr>
          <w:rFonts w:cs="Arial"/>
          <w:szCs w:val="24"/>
        </w:rPr>
        <w:t>Albert Hotel</w:t>
      </w:r>
      <w:r w:rsidRPr="008D22CB">
        <w:rPr>
          <w:rFonts w:cs="Arial"/>
          <w:szCs w:val="24"/>
        </w:rPr>
        <w:t xml:space="preserve"> needs to improve the time management skills and leadership skills of the front desk employees. </w:t>
      </w:r>
      <w:r w:rsidR="00787002" w:rsidRPr="008D22CB">
        <w:rPr>
          <w:rFonts w:cs="Arial"/>
          <w:szCs w:val="24"/>
        </w:rPr>
        <w:t>Albert Hotel</w:t>
      </w:r>
      <w:r w:rsidRPr="008D22CB">
        <w:rPr>
          <w:rFonts w:cs="Arial"/>
          <w:szCs w:val="24"/>
        </w:rPr>
        <w:t xml:space="preserve"> can arrange different training courses and digital-based courses to improve the knowledge of the employees to use technology such as cloud services, PMS, etc.</w:t>
      </w:r>
      <w:r w:rsidR="000D2661" w:rsidRPr="008D22CB">
        <w:rPr>
          <w:rFonts w:cs="Arial"/>
          <w:szCs w:val="24"/>
        </w:rPr>
        <w:t xml:space="preserve"> (Markos and Sridevi, 2019). </w:t>
      </w:r>
      <w:r w:rsidR="00787002" w:rsidRPr="008D22CB">
        <w:rPr>
          <w:rFonts w:cs="Arial"/>
          <w:szCs w:val="24"/>
        </w:rPr>
        <w:t>Albert Hotel</w:t>
      </w:r>
      <w:r w:rsidRPr="008D22CB">
        <w:rPr>
          <w:rFonts w:cs="Arial"/>
          <w:szCs w:val="24"/>
        </w:rPr>
        <w:t xml:space="preserve"> can provide on-job training and coach to improve the leadership skills of the employees too.</w:t>
      </w:r>
    </w:p>
    <w:p w14:paraId="52E8F5C7" w14:textId="77777777" w:rsidR="00FE3134" w:rsidRPr="008D22CB" w:rsidRDefault="00391AE1" w:rsidP="00FE3134">
      <w:pPr>
        <w:jc w:val="both"/>
        <w:rPr>
          <w:rFonts w:cs="Arial"/>
          <w:szCs w:val="24"/>
        </w:rPr>
      </w:pPr>
      <w:r w:rsidRPr="008D22CB">
        <w:rPr>
          <w:rFonts w:cs="Arial"/>
          <w:b/>
          <w:szCs w:val="24"/>
        </w:rPr>
        <w:t>Developing training programs:</w:t>
      </w:r>
      <w:r w:rsidRPr="008D22CB">
        <w:rPr>
          <w:rFonts w:cs="Arial"/>
          <w:szCs w:val="24"/>
        </w:rPr>
        <w:t xml:space="preserve"> </w:t>
      </w:r>
      <w:r w:rsidR="00787002" w:rsidRPr="008D22CB">
        <w:rPr>
          <w:rFonts w:cs="Arial"/>
          <w:szCs w:val="24"/>
        </w:rPr>
        <w:t>Albert Hotel</w:t>
      </w:r>
      <w:r w:rsidRPr="008D22CB">
        <w:rPr>
          <w:rFonts w:cs="Arial"/>
          <w:szCs w:val="24"/>
        </w:rPr>
        <w:t xml:space="preserve"> can arrange training of the applications and uses of digital technology like cloud services and PMS for improving the efficiency of the front office employees to perform their tasks in less time</w:t>
      </w:r>
      <w:r w:rsidR="000D2661" w:rsidRPr="008D22CB">
        <w:rPr>
          <w:rFonts w:cs="Arial"/>
          <w:szCs w:val="24"/>
        </w:rPr>
        <w:t xml:space="preserve"> (O’Connor and Crowley-Henry, 2019)</w:t>
      </w:r>
      <w:r w:rsidRPr="008D22CB">
        <w:rPr>
          <w:rFonts w:cs="Arial"/>
          <w:szCs w:val="24"/>
        </w:rPr>
        <w:t xml:space="preserve">. </w:t>
      </w:r>
      <w:r w:rsidR="00787002" w:rsidRPr="008D22CB">
        <w:rPr>
          <w:rFonts w:cs="Arial"/>
          <w:szCs w:val="24"/>
        </w:rPr>
        <w:t>Albert Hotel</w:t>
      </w:r>
      <w:r w:rsidRPr="008D22CB">
        <w:rPr>
          <w:rFonts w:cs="Arial"/>
          <w:szCs w:val="24"/>
        </w:rPr>
        <w:t xml:space="preserve"> can also arrange a mentorship program to allow the senior leaders to teach the employees' leadership skills with practical knowledge.</w:t>
      </w:r>
    </w:p>
    <w:p w14:paraId="4E29B6DF" w14:textId="77777777" w:rsidR="000F0618" w:rsidRPr="008D22CB" w:rsidRDefault="00391AE1" w:rsidP="000F0618">
      <w:pPr>
        <w:pStyle w:val="Heading2"/>
        <w:rPr>
          <w:rFonts w:ascii="Arial" w:hAnsi="Arial" w:cs="Arial"/>
        </w:rPr>
      </w:pPr>
      <w:bookmarkStart w:id="5" w:name="_Toc67327630"/>
      <w:r w:rsidRPr="008D22CB">
        <w:rPr>
          <w:rFonts w:ascii="Arial" w:hAnsi="Arial" w:cs="Arial"/>
        </w:rPr>
        <w:t>Training Needs Analysis (TNA) of Housekeeping Department</w:t>
      </w:r>
      <w:bookmarkEnd w:id="5"/>
    </w:p>
    <w:p w14:paraId="31597236" w14:textId="77777777" w:rsidR="000368CE" w:rsidRPr="008D22CB" w:rsidRDefault="00391AE1" w:rsidP="000368CE">
      <w:pPr>
        <w:jc w:val="both"/>
        <w:rPr>
          <w:rFonts w:cs="Arial"/>
          <w:szCs w:val="24"/>
        </w:rPr>
      </w:pPr>
      <w:r w:rsidRPr="008D22CB">
        <w:rPr>
          <w:rFonts w:cs="Arial"/>
          <w:szCs w:val="24"/>
        </w:rPr>
        <w:t>Identification of organisation’s objectives:</w:t>
      </w:r>
      <w:r w:rsidR="00571170" w:rsidRPr="008D22CB">
        <w:rPr>
          <w:rFonts w:cs="Arial"/>
        </w:rPr>
        <w:t xml:space="preserve"> </w:t>
      </w:r>
      <w:r w:rsidR="00787002" w:rsidRPr="008D22CB">
        <w:rPr>
          <w:rFonts w:cs="Arial"/>
          <w:szCs w:val="24"/>
        </w:rPr>
        <w:t>Albert Hotel</w:t>
      </w:r>
      <w:r w:rsidR="00571170" w:rsidRPr="008D22CB">
        <w:rPr>
          <w:rFonts w:cs="Arial"/>
          <w:szCs w:val="24"/>
        </w:rPr>
        <w:t xml:space="preserve"> is committed to providing visitors with high-quality services and luxury amenities. </w:t>
      </w:r>
      <w:r w:rsidR="00787002" w:rsidRPr="008D22CB">
        <w:rPr>
          <w:rFonts w:cs="Arial"/>
          <w:szCs w:val="24"/>
        </w:rPr>
        <w:t>Albert Hotel</w:t>
      </w:r>
      <w:r w:rsidR="00571170" w:rsidRPr="008D22CB">
        <w:rPr>
          <w:rFonts w:cs="Arial"/>
          <w:szCs w:val="24"/>
        </w:rPr>
        <w:t>'s organisational objectives are to improve workforce efficiency, knowledge, and skills in order to increase customer satisfaction and raise profit</w:t>
      </w:r>
      <w:r w:rsidR="000D2661" w:rsidRPr="008D22CB">
        <w:rPr>
          <w:rFonts w:cs="Arial"/>
          <w:szCs w:val="24"/>
        </w:rPr>
        <w:t xml:space="preserve"> (Berry and Morris, 2018)</w:t>
      </w:r>
      <w:r w:rsidR="00571170" w:rsidRPr="008D22CB">
        <w:rPr>
          <w:rFonts w:cs="Arial"/>
          <w:szCs w:val="24"/>
        </w:rPr>
        <w:t>.</w:t>
      </w:r>
      <w:r w:rsidRPr="008D22CB">
        <w:rPr>
          <w:rFonts w:cs="Arial"/>
        </w:rPr>
        <w:t xml:space="preserve"> </w:t>
      </w:r>
      <w:r w:rsidRPr="008D22CB">
        <w:rPr>
          <w:rFonts w:cs="Arial"/>
          <w:szCs w:val="24"/>
        </w:rPr>
        <w:t xml:space="preserve">The housekeeping department of </w:t>
      </w:r>
      <w:r w:rsidR="00787002" w:rsidRPr="008D22CB">
        <w:rPr>
          <w:rFonts w:cs="Arial"/>
          <w:szCs w:val="24"/>
        </w:rPr>
        <w:t>Albert Hotel</w:t>
      </w:r>
      <w:r w:rsidRPr="008D22CB">
        <w:rPr>
          <w:rFonts w:cs="Arial"/>
          <w:szCs w:val="24"/>
        </w:rPr>
        <w:t xml:space="preserve"> has also designed its departmental objectives to give luxury villas housekeeping services to increase guests’ satisfaction.</w:t>
      </w:r>
    </w:p>
    <w:p w14:paraId="4F7F5C5B" w14:textId="77777777" w:rsidR="000F0618" w:rsidRPr="008D22CB" w:rsidRDefault="00391AE1" w:rsidP="000F0618">
      <w:pPr>
        <w:jc w:val="both"/>
        <w:rPr>
          <w:rFonts w:cs="Arial"/>
          <w:szCs w:val="24"/>
        </w:rPr>
      </w:pPr>
      <w:r w:rsidRPr="008D22CB">
        <w:rPr>
          <w:rFonts w:cs="Arial"/>
          <w:b/>
          <w:szCs w:val="24"/>
        </w:rPr>
        <w:t>Identification of required skills:</w:t>
      </w:r>
      <w:r w:rsidR="000368CE" w:rsidRPr="008D22CB">
        <w:rPr>
          <w:rFonts w:cs="Arial"/>
          <w:szCs w:val="24"/>
        </w:rPr>
        <w:t xml:space="preserve"> The housekeeping employees are required to have strong communication skills, stress management skills, and time management skills to ensure consistent housekeeping services to all the hotel guests. The communication skills of the housekeepers help to understand the versatile needs of the guests and their polite behaviour represents a positive image of the hotel</w:t>
      </w:r>
      <w:r w:rsidR="000D2661" w:rsidRPr="008D22CB">
        <w:rPr>
          <w:rFonts w:cs="Arial"/>
          <w:szCs w:val="24"/>
        </w:rPr>
        <w:t xml:space="preserve"> (Goel and Rastogi, 2017)</w:t>
      </w:r>
      <w:r w:rsidR="000368CE" w:rsidRPr="008D22CB">
        <w:rPr>
          <w:rFonts w:cs="Arial"/>
          <w:szCs w:val="24"/>
        </w:rPr>
        <w:t xml:space="preserve">. The housekeepers of </w:t>
      </w:r>
      <w:r w:rsidR="00787002" w:rsidRPr="008D22CB">
        <w:rPr>
          <w:rFonts w:cs="Arial"/>
          <w:szCs w:val="24"/>
        </w:rPr>
        <w:t>Albert Hotel</w:t>
      </w:r>
      <w:r w:rsidR="000368CE" w:rsidRPr="008D22CB">
        <w:rPr>
          <w:rFonts w:cs="Arial"/>
          <w:szCs w:val="24"/>
        </w:rPr>
        <w:t xml:space="preserve"> should have strong stress management skills to handle multiple requests and orders from a vast number of customers. The housekeepers also </w:t>
      </w:r>
      <w:r w:rsidR="000368CE" w:rsidRPr="008D22CB">
        <w:rPr>
          <w:rFonts w:cs="Arial"/>
          <w:szCs w:val="24"/>
        </w:rPr>
        <w:lastRenderedPageBreak/>
        <w:t>need to have efficient time management skills to complete all the housekeeping services within time so that the delay in the services does not hamper the brand image of the hotel.</w:t>
      </w:r>
    </w:p>
    <w:p w14:paraId="6406E79F" w14:textId="77777777" w:rsidR="000F0618" w:rsidRPr="008D22CB" w:rsidRDefault="00391AE1" w:rsidP="000F0618">
      <w:pPr>
        <w:jc w:val="both"/>
        <w:rPr>
          <w:rFonts w:cs="Arial"/>
          <w:szCs w:val="24"/>
        </w:rPr>
      </w:pPr>
      <w:r w:rsidRPr="008D22CB">
        <w:rPr>
          <w:rFonts w:cs="Arial"/>
          <w:b/>
          <w:szCs w:val="24"/>
        </w:rPr>
        <w:t>Evaluation of existing skills:</w:t>
      </w:r>
      <w:r w:rsidR="000368CE" w:rsidRPr="008D22CB">
        <w:rPr>
          <w:rFonts w:cs="Arial"/>
          <w:szCs w:val="24"/>
        </w:rPr>
        <w:t xml:space="preserve"> The housekeepers of </w:t>
      </w:r>
      <w:r w:rsidR="00787002" w:rsidRPr="008D22CB">
        <w:rPr>
          <w:rFonts w:cs="Arial"/>
          <w:szCs w:val="24"/>
        </w:rPr>
        <w:t>Albert Hotel</w:t>
      </w:r>
      <w:r w:rsidR="000368CE" w:rsidRPr="008D22CB">
        <w:rPr>
          <w:rFonts w:cs="Arial"/>
          <w:szCs w:val="24"/>
        </w:rPr>
        <w:t xml:space="preserve"> are polite and courteous while communicating with the guests and it helps to satisfy the guests. The housekeepers struggle to keep many requests of multiple guests at a time and they sometimes make delays in providing the housekeeping services</w:t>
      </w:r>
      <w:r w:rsidR="000D2661" w:rsidRPr="008D22CB">
        <w:rPr>
          <w:rFonts w:cs="Arial"/>
          <w:szCs w:val="24"/>
        </w:rPr>
        <w:t xml:space="preserve"> (Du Plessis and Sukumaran, 2016)</w:t>
      </w:r>
      <w:r w:rsidR="000368CE" w:rsidRPr="008D22CB">
        <w:rPr>
          <w:rFonts w:cs="Arial"/>
          <w:szCs w:val="24"/>
        </w:rPr>
        <w:t>. The housekeepers try to balance their productivity during workload but still sometimes face dilemmas to respond to multiple requests at the same time.</w:t>
      </w:r>
    </w:p>
    <w:p w14:paraId="77F0B36C" w14:textId="77777777" w:rsidR="000F0618" w:rsidRPr="008D22CB" w:rsidRDefault="00391AE1" w:rsidP="000F0618">
      <w:pPr>
        <w:jc w:val="both"/>
        <w:rPr>
          <w:rFonts w:cs="Arial"/>
          <w:szCs w:val="24"/>
        </w:rPr>
      </w:pPr>
      <w:r w:rsidRPr="008D22CB">
        <w:rPr>
          <w:rFonts w:cs="Arial"/>
          <w:b/>
          <w:szCs w:val="24"/>
        </w:rPr>
        <w:t>Identification of available training courses:</w:t>
      </w:r>
      <w:r w:rsidR="000368CE" w:rsidRPr="008D22CB">
        <w:rPr>
          <w:rFonts w:cs="Arial"/>
          <w:szCs w:val="24"/>
        </w:rPr>
        <w:t xml:space="preserve"> Multiple training courses can be arranged for improving the skills and efficiency of the housekeepers. The training courses should be designed for improving the time management skills and stress management skills of the employees</w:t>
      </w:r>
      <w:r w:rsidR="000D2661" w:rsidRPr="008D22CB">
        <w:rPr>
          <w:rFonts w:cs="Arial"/>
          <w:szCs w:val="24"/>
        </w:rPr>
        <w:t xml:space="preserve"> (Bhatnagar, 2018)</w:t>
      </w:r>
      <w:r w:rsidR="000368CE" w:rsidRPr="008D22CB">
        <w:rPr>
          <w:rFonts w:cs="Arial"/>
          <w:szCs w:val="24"/>
        </w:rPr>
        <w:t xml:space="preserve">. </w:t>
      </w:r>
      <w:r w:rsidR="00787002" w:rsidRPr="008D22CB">
        <w:rPr>
          <w:rFonts w:cs="Arial"/>
          <w:szCs w:val="24"/>
        </w:rPr>
        <w:t>Albert Hotel</w:t>
      </w:r>
      <w:r w:rsidR="000368CE" w:rsidRPr="008D22CB">
        <w:rPr>
          <w:rFonts w:cs="Arial"/>
          <w:szCs w:val="24"/>
        </w:rPr>
        <w:t xml:space="preserve"> can arrange on-the-job training through mentorship, coaching, job rotation, etc.</w:t>
      </w:r>
    </w:p>
    <w:p w14:paraId="68202F51" w14:textId="77777777" w:rsidR="000F0618" w:rsidRPr="008D22CB" w:rsidRDefault="00391AE1" w:rsidP="000F0618">
      <w:pPr>
        <w:jc w:val="both"/>
        <w:rPr>
          <w:rFonts w:cs="Arial"/>
          <w:szCs w:val="24"/>
        </w:rPr>
      </w:pPr>
      <w:r w:rsidRPr="008D22CB">
        <w:rPr>
          <w:rFonts w:cs="Arial"/>
          <w:b/>
          <w:szCs w:val="24"/>
        </w:rPr>
        <w:t>Developing training programs:</w:t>
      </w:r>
      <w:r w:rsidR="000368CE" w:rsidRPr="008D22CB">
        <w:rPr>
          <w:rFonts w:cs="Arial"/>
          <w:szCs w:val="24"/>
        </w:rPr>
        <w:t xml:space="preserve"> </w:t>
      </w:r>
      <w:r w:rsidR="00787002" w:rsidRPr="008D22CB">
        <w:rPr>
          <w:rFonts w:cs="Arial"/>
          <w:szCs w:val="24"/>
        </w:rPr>
        <w:t>Albert Hotel</w:t>
      </w:r>
      <w:r w:rsidR="000368CE" w:rsidRPr="008D22CB">
        <w:rPr>
          <w:rFonts w:cs="Arial"/>
          <w:szCs w:val="24"/>
        </w:rPr>
        <w:t xml:space="preserve"> should arrange coaching for improving the efficiency of the housekeeping services by assigning multiple tasks to the housekeeper and their leader will monitor their activities to identify their faults and show how to perform a task in less time with practical examples</w:t>
      </w:r>
      <w:r w:rsidR="000D2661" w:rsidRPr="008D22CB">
        <w:rPr>
          <w:rFonts w:cs="Arial"/>
          <w:szCs w:val="24"/>
        </w:rPr>
        <w:t xml:space="preserve"> (</w:t>
      </w:r>
      <w:proofErr w:type="spellStart"/>
      <w:r w:rsidR="000D2661" w:rsidRPr="008D22CB">
        <w:rPr>
          <w:rFonts w:cs="Arial"/>
          <w:szCs w:val="24"/>
        </w:rPr>
        <w:t>Swarnalatha</w:t>
      </w:r>
      <w:proofErr w:type="spellEnd"/>
      <w:r w:rsidR="000D2661" w:rsidRPr="008D22CB">
        <w:rPr>
          <w:rFonts w:cs="Arial"/>
          <w:szCs w:val="24"/>
        </w:rPr>
        <w:t xml:space="preserve"> and Prasanna, 2018)</w:t>
      </w:r>
      <w:r w:rsidR="000368CE" w:rsidRPr="008D22CB">
        <w:rPr>
          <w:rFonts w:cs="Arial"/>
          <w:szCs w:val="24"/>
        </w:rPr>
        <w:t>. The coaching training program will help employees for improving their efficiency by learning from their coach.</w:t>
      </w:r>
    </w:p>
    <w:p w14:paraId="35C424A5" w14:textId="77777777" w:rsidR="00FE3134" w:rsidRPr="008D22CB" w:rsidRDefault="00391AE1" w:rsidP="00E60070">
      <w:pPr>
        <w:pStyle w:val="Heading2"/>
        <w:rPr>
          <w:rFonts w:ascii="Arial" w:hAnsi="Arial" w:cs="Arial"/>
        </w:rPr>
      </w:pPr>
      <w:bookmarkStart w:id="6" w:name="_Toc67327631"/>
      <w:r w:rsidRPr="008D22CB">
        <w:rPr>
          <w:rFonts w:ascii="Arial" w:hAnsi="Arial" w:cs="Arial"/>
        </w:rPr>
        <w:t xml:space="preserve">The impact of employee engagement on </w:t>
      </w:r>
      <w:r w:rsidR="00FB49C1" w:rsidRPr="008D22CB">
        <w:rPr>
          <w:rFonts w:ascii="Arial" w:hAnsi="Arial" w:cs="Arial"/>
        </w:rPr>
        <w:t>Training Needs Analysis (TNA)</w:t>
      </w:r>
      <w:bookmarkEnd w:id="6"/>
    </w:p>
    <w:p w14:paraId="40BEAF33" w14:textId="77777777" w:rsidR="00E9399C" w:rsidRPr="008D22CB" w:rsidRDefault="00391AE1" w:rsidP="00E9399C">
      <w:pPr>
        <w:jc w:val="both"/>
        <w:rPr>
          <w:rFonts w:cs="Arial"/>
          <w:szCs w:val="24"/>
        </w:rPr>
      </w:pPr>
      <w:r w:rsidRPr="008D22CB">
        <w:rPr>
          <w:rFonts w:cs="Arial"/>
          <w:szCs w:val="24"/>
        </w:rPr>
        <w:t>Employee engagement improves the training needs analysis process by engaging employees directly in the training process so that they can perform the tasks and activities during the training according to their needs and skill gaps</w:t>
      </w:r>
      <w:r w:rsidR="000D2661" w:rsidRPr="008D22CB">
        <w:rPr>
          <w:rFonts w:cs="Arial"/>
          <w:szCs w:val="24"/>
        </w:rPr>
        <w:t xml:space="preserve"> (</w:t>
      </w:r>
      <w:proofErr w:type="spellStart"/>
      <w:r w:rsidR="000D2661" w:rsidRPr="008D22CB">
        <w:rPr>
          <w:rFonts w:cs="Arial"/>
          <w:szCs w:val="24"/>
        </w:rPr>
        <w:t>Leat</w:t>
      </w:r>
      <w:proofErr w:type="spellEnd"/>
      <w:r w:rsidR="000D2661" w:rsidRPr="008D22CB">
        <w:rPr>
          <w:rFonts w:cs="Arial"/>
          <w:szCs w:val="24"/>
        </w:rPr>
        <w:t xml:space="preserve"> and Lovell, 2017)</w:t>
      </w:r>
      <w:r w:rsidRPr="008D22CB">
        <w:rPr>
          <w:rFonts w:cs="Arial"/>
          <w:szCs w:val="24"/>
        </w:rPr>
        <w:t xml:space="preserve">. The employee engagement improved outcomes from the training process and provides greater productivity from the employees after the training sessions when they are getting engaged in the training process. In </w:t>
      </w:r>
      <w:r w:rsidR="00787002" w:rsidRPr="008D22CB">
        <w:rPr>
          <w:rFonts w:cs="Arial"/>
          <w:szCs w:val="24"/>
        </w:rPr>
        <w:t>Albert Hotel</w:t>
      </w:r>
      <w:r w:rsidRPr="008D22CB">
        <w:rPr>
          <w:rFonts w:cs="Arial"/>
          <w:szCs w:val="24"/>
        </w:rPr>
        <w:t>, employee engagement has impacted the training needs analysis (TNA) in the following way:</w:t>
      </w:r>
    </w:p>
    <w:p w14:paraId="6E540886" w14:textId="77777777" w:rsidR="00E9399C" w:rsidRPr="008D22CB" w:rsidRDefault="00391AE1" w:rsidP="00E9399C">
      <w:pPr>
        <w:jc w:val="both"/>
        <w:rPr>
          <w:rFonts w:cs="Arial"/>
          <w:szCs w:val="24"/>
        </w:rPr>
      </w:pPr>
      <w:r w:rsidRPr="008D22CB">
        <w:rPr>
          <w:rFonts w:cs="Arial"/>
          <w:b/>
          <w:szCs w:val="24"/>
        </w:rPr>
        <w:t>Willingness to Learn:</w:t>
      </w:r>
      <w:r w:rsidRPr="008D22CB">
        <w:rPr>
          <w:rFonts w:cs="Arial"/>
          <w:szCs w:val="24"/>
        </w:rPr>
        <w:t xml:space="preserve"> Employee engagement in different organisational functions improves the training need analysis process. When the employees are engaged in </w:t>
      </w:r>
      <w:r w:rsidRPr="008D22CB">
        <w:rPr>
          <w:rFonts w:cs="Arial"/>
          <w:szCs w:val="24"/>
        </w:rPr>
        <w:lastRenderedPageBreak/>
        <w:t>various performance levels then they are more motivated for improving their skills and capabilities</w:t>
      </w:r>
      <w:r w:rsidR="000D2661" w:rsidRPr="008D22CB">
        <w:rPr>
          <w:rFonts w:cs="Arial"/>
          <w:szCs w:val="24"/>
        </w:rPr>
        <w:t xml:space="preserve"> (Bowman and Wilson, 2018)</w:t>
      </w:r>
      <w:r w:rsidRPr="008D22CB">
        <w:rPr>
          <w:rFonts w:cs="Arial"/>
          <w:szCs w:val="24"/>
        </w:rPr>
        <w:t>. The employees are more willing to learn new things from training and development programs and they want to contribute more to the organisation.</w:t>
      </w:r>
    </w:p>
    <w:p w14:paraId="28D7E415" w14:textId="77777777" w:rsidR="00E9399C" w:rsidRPr="008D22CB" w:rsidRDefault="00391AE1" w:rsidP="00E9399C">
      <w:pPr>
        <w:jc w:val="both"/>
        <w:rPr>
          <w:rFonts w:cs="Arial"/>
          <w:szCs w:val="24"/>
        </w:rPr>
      </w:pPr>
      <w:r w:rsidRPr="008D22CB">
        <w:rPr>
          <w:rFonts w:cs="Arial"/>
          <w:b/>
          <w:szCs w:val="24"/>
        </w:rPr>
        <w:t>Accurate Information about Skill Gaps:</w:t>
      </w:r>
      <w:r w:rsidRPr="008D22CB">
        <w:rPr>
          <w:rFonts w:cs="Arial"/>
          <w:szCs w:val="24"/>
        </w:rPr>
        <w:t xml:space="preserve"> Training need analysis to evaluate the existing skills and capabilities of the employees and identify the skill gaps</w:t>
      </w:r>
      <w:r w:rsidR="000D2661" w:rsidRPr="008D22CB">
        <w:rPr>
          <w:rFonts w:cs="Arial"/>
          <w:szCs w:val="24"/>
        </w:rPr>
        <w:t xml:space="preserve"> (Reed and </w:t>
      </w:r>
      <w:proofErr w:type="spellStart"/>
      <w:r w:rsidR="000D2661" w:rsidRPr="008D22CB">
        <w:rPr>
          <w:rFonts w:cs="Arial"/>
          <w:szCs w:val="24"/>
        </w:rPr>
        <w:t>Vakola</w:t>
      </w:r>
      <w:proofErr w:type="spellEnd"/>
      <w:r w:rsidR="000D2661" w:rsidRPr="008D22CB">
        <w:rPr>
          <w:rFonts w:cs="Arial"/>
          <w:szCs w:val="24"/>
        </w:rPr>
        <w:t>, 2016)</w:t>
      </w:r>
      <w:r w:rsidRPr="008D22CB">
        <w:rPr>
          <w:rFonts w:cs="Arial"/>
          <w:szCs w:val="24"/>
        </w:rPr>
        <w:t xml:space="preserve">. When the employees engaged in the training need analysis process then they provide more accurate information about their current skill levels and capabilities to perform the from states and housekeeping activities of </w:t>
      </w:r>
      <w:r w:rsidR="00787002" w:rsidRPr="008D22CB">
        <w:rPr>
          <w:rFonts w:cs="Arial"/>
          <w:szCs w:val="24"/>
        </w:rPr>
        <w:t>Albert Hotel</w:t>
      </w:r>
      <w:r w:rsidRPr="008D22CB">
        <w:rPr>
          <w:rFonts w:cs="Arial"/>
          <w:szCs w:val="24"/>
        </w:rPr>
        <w:t xml:space="preserve"> so that the leaders and managers of </w:t>
      </w:r>
      <w:r w:rsidR="00787002" w:rsidRPr="008D22CB">
        <w:rPr>
          <w:rFonts w:cs="Arial"/>
          <w:szCs w:val="24"/>
        </w:rPr>
        <w:t>Albert Hotel</w:t>
      </w:r>
      <w:r w:rsidRPr="008D22CB">
        <w:rPr>
          <w:rFonts w:cs="Arial"/>
          <w:szCs w:val="24"/>
        </w:rPr>
        <w:t xml:space="preserve"> can organised effective training and development for sales or programs that fit with their training needs.</w:t>
      </w:r>
    </w:p>
    <w:p w14:paraId="7D55C694" w14:textId="77777777" w:rsidR="00500DFF" w:rsidRPr="008D22CB" w:rsidRDefault="00391AE1" w:rsidP="00E9399C">
      <w:pPr>
        <w:jc w:val="both"/>
        <w:rPr>
          <w:rFonts w:cs="Arial"/>
          <w:szCs w:val="24"/>
        </w:rPr>
      </w:pPr>
      <w:r w:rsidRPr="008D22CB">
        <w:rPr>
          <w:rFonts w:cs="Arial"/>
          <w:b/>
          <w:szCs w:val="24"/>
        </w:rPr>
        <w:t>Positive Attitude:</w:t>
      </w:r>
      <w:r w:rsidRPr="008D22CB">
        <w:rPr>
          <w:rFonts w:cs="Arial"/>
          <w:szCs w:val="24"/>
        </w:rPr>
        <w:t xml:space="preserve"> When the employees are directly engaged in the training to need analysis process then develop a positive attitude to acquire new knowledge and capabilities. The positive attitude of the employees creates an enthusiastic environment during the training session and they become more eager to learn from their main source</w:t>
      </w:r>
      <w:r w:rsidR="000D2661" w:rsidRPr="008D22CB">
        <w:rPr>
          <w:rFonts w:cs="Arial"/>
          <w:szCs w:val="24"/>
        </w:rPr>
        <w:t xml:space="preserve"> (Moore and Dutton, 2018)</w:t>
      </w:r>
      <w:r w:rsidRPr="008D22CB">
        <w:rPr>
          <w:rFonts w:cs="Arial"/>
          <w:szCs w:val="24"/>
        </w:rPr>
        <w:t>. It improves the self-confidence of the employees and creates motivation to contribute more to the hotel after the completion of the training program.</w:t>
      </w:r>
    </w:p>
    <w:p w14:paraId="5EB00A82" w14:textId="77777777" w:rsidR="009E214D" w:rsidRPr="008D22CB" w:rsidRDefault="009E214D" w:rsidP="00EE6769">
      <w:pPr>
        <w:jc w:val="both"/>
        <w:rPr>
          <w:rFonts w:cs="Arial"/>
          <w:szCs w:val="24"/>
        </w:rPr>
      </w:pPr>
    </w:p>
    <w:p w14:paraId="2290090D" w14:textId="77777777" w:rsidR="001A11D4" w:rsidRPr="008D22CB" w:rsidRDefault="00391AE1" w:rsidP="0016496C">
      <w:pPr>
        <w:pStyle w:val="Heading1"/>
        <w:rPr>
          <w:rFonts w:cs="Arial"/>
        </w:rPr>
      </w:pPr>
      <w:bookmarkStart w:id="7" w:name="_Toc63162669"/>
      <w:bookmarkStart w:id="8" w:name="_Toc67327632"/>
      <w:r w:rsidRPr="008D22CB">
        <w:rPr>
          <w:rFonts w:cs="Arial"/>
        </w:rPr>
        <w:t>Conclusion</w:t>
      </w:r>
      <w:bookmarkEnd w:id="7"/>
      <w:bookmarkEnd w:id="8"/>
    </w:p>
    <w:p w14:paraId="0AB7F9D0" w14:textId="77777777" w:rsidR="00EA2AD8" w:rsidRPr="008D22CB" w:rsidRDefault="00391AE1" w:rsidP="00EA2AD8">
      <w:pPr>
        <w:jc w:val="both"/>
        <w:rPr>
          <w:rFonts w:cs="Arial"/>
          <w:szCs w:val="24"/>
        </w:rPr>
      </w:pPr>
      <w:r w:rsidRPr="008D22CB">
        <w:rPr>
          <w:rFonts w:cs="Arial"/>
          <w:szCs w:val="24"/>
        </w:rPr>
        <w:t>Employee engagement is an important tool for improving job satisfaction and ensuring that employees are passionate and committed to following the company's policies and procedures. Employee engagement not only makes employees happy, but also shows that the organisation sees them as valuable members of the team and that their decisions are always respected by managers and employers. To increase productivity and decrease employee turnover, employees must be involved in every strategic decision and organizational function. This ensures a safe, efficient, and effective work environment in which to make more profit.</w:t>
      </w:r>
    </w:p>
    <w:p w14:paraId="4EF75BFB" w14:textId="77777777" w:rsidR="0016496C" w:rsidRDefault="00391AE1" w:rsidP="00EA2AD8">
      <w:pPr>
        <w:jc w:val="both"/>
        <w:rPr>
          <w:rFonts w:ascii="Times New Roman" w:hAnsi="Times New Roman" w:cs="Times New Roman"/>
          <w:szCs w:val="24"/>
        </w:rPr>
      </w:pPr>
      <w:r w:rsidRPr="008D22CB">
        <w:rPr>
          <w:rFonts w:cs="Arial"/>
          <w:szCs w:val="24"/>
        </w:rPr>
        <w:t xml:space="preserve">This research proposal has been produced to suggest increasing employee engagement in the front office department and housekeeping departments of </w:t>
      </w:r>
      <w:r w:rsidR="00787002" w:rsidRPr="008D22CB">
        <w:rPr>
          <w:rFonts w:cs="Arial"/>
          <w:szCs w:val="24"/>
        </w:rPr>
        <w:t>Albert Hotel</w:t>
      </w:r>
      <w:r w:rsidRPr="008D22CB">
        <w:rPr>
          <w:rFonts w:cs="Arial"/>
          <w:szCs w:val="24"/>
        </w:rPr>
        <w:t xml:space="preserve"> to develop </w:t>
      </w:r>
      <w:r w:rsidRPr="008D22CB">
        <w:rPr>
          <w:rFonts w:cs="Arial"/>
          <w:szCs w:val="24"/>
        </w:rPr>
        <w:lastRenderedPageBreak/>
        <w:t xml:space="preserve">a competent workforce with unique skills and attitudes to improve the performance and profitability of the hotel. </w:t>
      </w:r>
      <w:r w:rsidR="00787002" w:rsidRPr="008D22CB">
        <w:rPr>
          <w:rFonts w:cs="Arial"/>
          <w:szCs w:val="24"/>
        </w:rPr>
        <w:t>Albert Hotel</w:t>
      </w:r>
      <w:r w:rsidRPr="008D22CB">
        <w:rPr>
          <w:rFonts w:cs="Arial"/>
          <w:szCs w:val="24"/>
        </w:rPr>
        <w:t xml:space="preserve"> should involve employees in making strategic decisions where they are allowed to provide their opinion so that they feel a part of the decision and try to improve their performance for attaining the goals. </w:t>
      </w:r>
      <w:r w:rsidR="00787002" w:rsidRPr="008D22CB">
        <w:rPr>
          <w:rFonts w:cs="Arial"/>
          <w:szCs w:val="24"/>
        </w:rPr>
        <w:t>Albert Hotel</w:t>
      </w:r>
      <w:r w:rsidRPr="008D22CB">
        <w:rPr>
          <w:rFonts w:cs="Arial"/>
          <w:szCs w:val="24"/>
        </w:rPr>
        <w:t xml:space="preserve"> should also arrange training and development programs according to the personal needs and requirements of the employees. </w:t>
      </w:r>
      <w:r w:rsidR="00787002" w:rsidRPr="008D22CB">
        <w:rPr>
          <w:rFonts w:cs="Arial"/>
          <w:szCs w:val="24"/>
        </w:rPr>
        <w:t>Albert Hotel</w:t>
      </w:r>
      <w:r w:rsidRPr="008D22CB">
        <w:rPr>
          <w:rFonts w:cs="Arial"/>
          <w:szCs w:val="24"/>
        </w:rPr>
        <w:t xml:space="preserve"> should arrange different training programs according to the different needs of the employees. </w:t>
      </w:r>
      <w:r w:rsidR="00787002" w:rsidRPr="008D22CB">
        <w:rPr>
          <w:rFonts w:cs="Arial"/>
          <w:szCs w:val="24"/>
        </w:rPr>
        <w:t>Albert Hotel</w:t>
      </w:r>
      <w:r w:rsidRPr="008D22CB">
        <w:rPr>
          <w:rFonts w:cs="Arial"/>
          <w:szCs w:val="24"/>
        </w:rPr>
        <w:t xml:space="preserve"> should also encourage employee participation and provide appraisals for the direct participation of the employees.</w:t>
      </w:r>
      <w:r>
        <w:rPr>
          <w:rFonts w:ascii="Times New Roman" w:hAnsi="Times New Roman" w:cs="Times New Roman"/>
          <w:szCs w:val="24"/>
        </w:rPr>
        <w:br w:type="page"/>
      </w:r>
    </w:p>
    <w:p w14:paraId="0290879A" w14:textId="77777777" w:rsidR="0016496C" w:rsidRDefault="00391AE1" w:rsidP="0016496C">
      <w:pPr>
        <w:pStyle w:val="Heading1"/>
      </w:pPr>
      <w:bookmarkStart w:id="9" w:name="_Toc63162670"/>
      <w:bookmarkStart w:id="10" w:name="_Toc67327633"/>
      <w:r>
        <w:lastRenderedPageBreak/>
        <w:t>References</w:t>
      </w:r>
      <w:bookmarkEnd w:id="9"/>
      <w:bookmarkEnd w:id="10"/>
    </w:p>
    <w:p w14:paraId="7DAEC322" w14:textId="77777777" w:rsidR="004A65C0" w:rsidRPr="008D22CB" w:rsidRDefault="004A65C0" w:rsidP="008D22CB">
      <w:pPr>
        <w:jc w:val="both"/>
        <w:rPr>
          <w:rFonts w:cs="Arial"/>
          <w:szCs w:val="24"/>
        </w:rPr>
      </w:pPr>
      <w:r w:rsidRPr="008D22CB">
        <w:rPr>
          <w:rFonts w:cs="Arial"/>
          <w:szCs w:val="24"/>
        </w:rPr>
        <w:t xml:space="preserve">Al </w:t>
      </w:r>
      <w:proofErr w:type="spellStart"/>
      <w:r w:rsidRPr="008D22CB">
        <w:rPr>
          <w:rFonts w:cs="Arial"/>
          <w:szCs w:val="24"/>
        </w:rPr>
        <w:t>Mehrzi</w:t>
      </w:r>
      <w:proofErr w:type="spellEnd"/>
      <w:r w:rsidRPr="008D22CB">
        <w:rPr>
          <w:rFonts w:cs="Arial"/>
          <w:szCs w:val="24"/>
        </w:rPr>
        <w:t>, N. and Singh, S.K., 2016. Competing through employee engagement: a proposed framework. International Journal of Productivity and Performance Management.</w:t>
      </w:r>
    </w:p>
    <w:p w14:paraId="3480E54B" w14:textId="77777777" w:rsidR="004A65C0" w:rsidRPr="008D22CB" w:rsidRDefault="004A65C0" w:rsidP="008D22CB">
      <w:pPr>
        <w:jc w:val="both"/>
        <w:rPr>
          <w:rFonts w:cs="Arial"/>
          <w:szCs w:val="24"/>
        </w:rPr>
      </w:pPr>
      <w:proofErr w:type="spellStart"/>
      <w:r w:rsidRPr="008D22CB">
        <w:rPr>
          <w:rFonts w:cs="Arial"/>
          <w:szCs w:val="24"/>
        </w:rPr>
        <w:t>Aljunaibi</w:t>
      </w:r>
      <w:proofErr w:type="spellEnd"/>
      <w:r w:rsidRPr="008D22CB">
        <w:rPr>
          <w:rFonts w:cs="Arial"/>
          <w:szCs w:val="24"/>
        </w:rPr>
        <w:t>, M.M., 2019. Talent management and employee engagement (Doctoral dissertation, The British University in Dubai (</w:t>
      </w:r>
      <w:proofErr w:type="spellStart"/>
      <w:r w:rsidRPr="008D22CB">
        <w:rPr>
          <w:rFonts w:cs="Arial"/>
          <w:szCs w:val="24"/>
        </w:rPr>
        <w:t>BUiD</w:t>
      </w:r>
      <w:proofErr w:type="spellEnd"/>
      <w:r w:rsidRPr="008D22CB">
        <w:rPr>
          <w:rFonts w:cs="Arial"/>
          <w:szCs w:val="24"/>
        </w:rPr>
        <w:t>)).</w:t>
      </w:r>
    </w:p>
    <w:p w14:paraId="4FE9350D" w14:textId="77777777" w:rsidR="004A65C0" w:rsidRPr="008D22CB" w:rsidRDefault="004A65C0" w:rsidP="008D22CB">
      <w:pPr>
        <w:jc w:val="both"/>
        <w:rPr>
          <w:rFonts w:cs="Arial"/>
          <w:szCs w:val="24"/>
        </w:rPr>
      </w:pPr>
      <w:r w:rsidRPr="008D22CB">
        <w:rPr>
          <w:rFonts w:cs="Arial"/>
          <w:szCs w:val="24"/>
        </w:rPr>
        <w:t>Anderson, G., 2019. A proactive model for training needs analysis. Journal of European industrial training.</w:t>
      </w:r>
    </w:p>
    <w:p w14:paraId="40A52683" w14:textId="77777777" w:rsidR="004A65C0" w:rsidRPr="008D22CB" w:rsidRDefault="004A65C0" w:rsidP="008D22CB">
      <w:pPr>
        <w:jc w:val="both"/>
        <w:rPr>
          <w:rFonts w:cs="Arial"/>
          <w:szCs w:val="24"/>
        </w:rPr>
      </w:pPr>
      <w:r w:rsidRPr="008D22CB">
        <w:rPr>
          <w:rFonts w:cs="Arial"/>
          <w:szCs w:val="24"/>
        </w:rPr>
        <w:t>Bee, R., 2017. Training Needs Analysis &amp; Evaluation. Universities Press.</w:t>
      </w:r>
    </w:p>
    <w:p w14:paraId="1AC353EC" w14:textId="77777777" w:rsidR="004A65C0" w:rsidRPr="008D22CB" w:rsidRDefault="004A65C0" w:rsidP="008D22CB">
      <w:pPr>
        <w:jc w:val="both"/>
        <w:rPr>
          <w:rFonts w:cs="Arial"/>
          <w:szCs w:val="24"/>
        </w:rPr>
      </w:pPr>
      <w:r w:rsidRPr="008D22CB">
        <w:rPr>
          <w:rFonts w:cs="Arial"/>
          <w:szCs w:val="24"/>
        </w:rPr>
        <w:t>Berry, M.L. and Morris, M.L., 2018. The Impact of Employee Engagement Factors and Job Satisfaction on Turnover Intent. Online Submission.</w:t>
      </w:r>
    </w:p>
    <w:p w14:paraId="52774087" w14:textId="77777777" w:rsidR="004A65C0" w:rsidRPr="008D22CB" w:rsidRDefault="004A65C0" w:rsidP="008D22CB">
      <w:pPr>
        <w:jc w:val="both"/>
        <w:rPr>
          <w:rFonts w:cs="Arial"/>
          <w:szCs w:val="24"/>
        </w:rPr>
      </w:pPr>
      <w:r w:rsidRPr="008D22CB">
        <w:rPr>
          <w:rFonts w:cs="Arial"/>
          <w:szCs w:val="24"/>
        </w:rPr>
        <w:t>Bhatnagar, J., 2018. Managing capabilities for talent engagement and pipeline development. Industrial and commercial training.</w:t>
      </w:r>
    </w:p>
    <w:p w14:paraId="43F352EF" w14:textId="77777777" w:rsidR="004A65C0" w:rsidRPr="008D22CB" w:rsidRDefault="004A65C0" w:rsidP="008D22CB">
      <w:pPr>
        <w:jc w:val="both"/>
        <w:rPr>
          <w:rFonts w:cs="Arial"/>
          <w:szCs w:val="24"/>
        </w:rPr>
      </w:pPr>
      <w:r w:rsidRPr="008D22CB">
        <w:rPr>
          <w:rFonts w:cs="Arial"/>
          <w:szCs w:val="24"/>
        </w:rPr>
        <w:t>Bowman, J. and Wilson, J.P., 2018. Different roles, different perspectives: perceptions about the purpose of training needs analysis. Industrial and Commercial Training.</w:t>
      </w:r>
    </w:p>
    <w:p w14:paraId="68C17722" w14:textId="77777777" w:rsidR="004A65C0" w:rsidRPr="008D22CB" w:rsidRDefault="004A65C0" w:rsidP="008D22CB">
      <w:pPr>
        <w:jc w:val="both"/>
        <w:rPr>
          <w:rFonts w:cs="Arial"/>
          <w:szCs w:val="24"/>
        </w:rPr>
      </w:pPr>
      <w:r w:rsidRPr="008D22CB">
        <w:rPr>
          <w:rFonts w:cs="Arial"/>
          <w:szCs w:val="24"/>
        </w:rPr>
        <w:t>Brown, J., 2017. Training needs assessment: A must for developing an effective training program. Public personnel management, 31(4), pp.569-578.</w:t>
      </w:r>
    </w:p>
    <w:p w14:paraId="61044B29" w14:textId="77777777" w:rsidR="004A65C0" w:rsidRPr="008D22CB" w:rsidRDefault="004A65C0" w:rsidP="008D22CB">
      <w:pPr>
        <w:jc w:val="both"/>
        <w:rPr>
          <w:rFonts w:cs="Arial"/>
          <w:szCs w:val="24"/>
        </w:rPr>
      </w:pPr>
      <w:r w:rsidRPr="008D22CB">
        <w:rPr>
          <w:rFonts w:cs="Arial"/>
          <w:szCs w:val="24"/>
        </w:rPr>
        <w:t>Budhwar, P.S. and Bhatnagar, J., 2017. Talent management strategy of employee engagement in Indian ITES employees: key to retention. Employee relations.</w:t>
      </w:r>
    </w:p>
    <w:p w14:paraId="7CC44EBD" w14:textId="77777777" w:rsidR="004A65C0" w:rsidRPr="008D22CB" w:rsidRDefault="004A65C0" w:rsidP="008D22CB">
      <w:pPr>
        <w:jc w:val="both"/>
        <w:rPr>
          <w:rFonts w:cs="Arial"/>
          <w:szCs w:val="24"/>
        </w:rPr>
      </w:pPr>
      <w:r w:rsidRPr="008D22CB">
        <w:rPr>
          <w:rFonts w:cs="Arial"/>
          <w:szCs w:val="24"/>
        </w:rPr>
        <w:t>Clarke, N., 2018. The politics of training needs analysis. Journal of Workplace Learning.</w:t>
      </w:r>
    </w:p>
    <w:p w14:paraId="120DA99D" w14:textId="77777777" w:rsidR="004A65C0" w:rsidRPr="008D22CB" w:rsidRDefault="004A65C0" w:rsidP="008D22CB">
      <w:pPr>
        <w:jc w:val="both"/>
        <w:rPr>
          <w:rFonts w:cs="Arial"/>
          <w:szCs w:val="24"/>
        </w:rPr>
      </w:pPr>
      <w:proofErr w:type="spellStart"/>
      <w:r w:rsidRPr="008D22CB">
        <w:rPr>
          <w:rFonts w:cs="Arial"/>
          <w:szCs w:val="24"/>
        </w:rPr>
        <w:t>Denby</w:t>
      </w:r>
      <w:proofErr w:type="spellEnd"/>
      <w:r w:rsidRPr="008D22CB">
        <w:rPr>
          <w:rFonts w:cs="Arial"/>
          <w:szCs w:val="24"/>
        </w:rPr>
        <w:t>, S., 2017. The importance of training needs analysis. Industrial and commercial training.</w:t>
      </w:r>
    </w:p>
    <w:p w14:paraId="3130B6BD" w14:textId="77777777" w:rsidR="004A65C0" w:rsidRPr="008D22CB" w:rsidRDefault="004A65C0" w:rsidP="008D22CB">
      <w:pPr>
        <w:jc w:val="both"/>
        <w:rPr>
          <w:rFonts w:cs="Arial"/>
          <w:szCs w:val="24"/>
        </w:rPr>
      </w:pPr>
      <w:r w:rsidRPr="008D22CB">
        <w:rPr>
          <w:rFonts w:cs="Arial"/>
          <w:szCs w:val="24"/>
        </w:rPr>
        <w:t>Du Plessis, A. and Sukumaran, S., 2016. The role of HRM in leadership development, talent retention, knowledge management and employee engagement.</w:t>
      </w:r>
    </w:p>
    <w:p w14:paraId="34DF4E2C" w14:textId="77777777" w:rsidR="004A65C0" w:rsidRPr="008D22CB" w:rsidRDefault="004A65C0" w:rsidP="008D22CB">
      <w:pPr>
        <w:jc w:val="both"/>
        <w:rPr>
          <w:rFonts w:cs="Arial"/>
          <w:szCs w:val="24"/>
        </w:rPr>
      </w:pPr>
      <w:r w:rsidRPr="008D22CB">
        <w:rPr>
          <w:rFonts w:cs="Arial"/>
          <w:szCs w:val="24"/>
        </w:rPr>
        <w:lastRenderedPageBreak/>
        <w:t>Goel, A.K., Gupta, N. and Rastogi, R., 2017. Measuring the level of employee engagement: a study from Indian automobile sector. International Journal of Indian Culture and Business Management, 6(1), pp.5-21.</w:t>
      </w:r>
    </w:p>
    <w:p w14:paraId="75C6BBD5" w14:textId="77777777" w:rsidR="004A65C0" w:rsidRPr="008D22CB" w:rsidRDefault="004A65C0" w:rsidP="008D22CB">
      <w:pPr>
        <w:jc w:val="both"/>
        <w:rPr>
          <w:rFonts w:cs="Arial"/>
          <w:szCs w:val="24"/>
        </w:rPr>
      </w:pPr>
      <w:r w:rsidRPr="008D22CB">
        <w:rPr>
          <w:rFonts w:cs="Arial"/>
          <w:szCs w:val="24"/>
        </w:rPr>
        <w:t>Gould, D., Kelly, D., White, I. and Chidgey, J., 2016. Training needs analysis. A literature review and reappraisal. International journal of nursing studies, 41(5), pp.471-486.</w:t>
      </w:r>
    </w:p>
    <w:p w14:paraId="6420D004" w14:textId="77777777" w:rsidR="004A65C0" w:rsidRPr="008D22CB" w:rsidRDefault="004A65C0" w:rsidP="008D22CB">
      <w:pPr>
        <w:jc w:val="both"/>
        <w:rPr>
          <w:rFonts w:cs="Arial"/>
          <w:szCs w:val="24"/>
        </w:rPr>
      </w:pPr>
      <w:r w:rsidRPr="008D22CB">
        <w:rPr>
          <w:rFonts w:cs="Arial"/>
          <w:szCs w:val="24"/>
        </w:rPr>
        <w:t>Jauhari, V., Sehgal, R. and Sehgal, P., 2018. Talent management and employee engagement: Insights from Infotech Enterprises Ltd. Journal of Services Research, 13(1).</w:t>
      </w:r>
    </w:p>
    <w:p w14:paraId="59D90A2F" w14:textId="77777777" w:rsidR="004A65C0" w:rsidRPr="008D22CB" w:rsidRDefault="004A65C0" w:rsidP="008D22CB">
      <w:pPr>
        <w:jc w:val="both"/>
        <w:rPr>
          <w:rFonts w:cs="Arial"/>
          <w:szCs w:val="24"/>
        </w:rPr>
      </w:pPr>
      <w:proofErr w:type="spellStart"/>
      <w:r w:rsidRPr="008D22CB">
        <w:rPr>
          <w:rFonts w:cs="Arial"/>
          <w:szCs w:val="24"/>
        </w:rPr>
        <w:t>Leat</w:t>
      </w:r>
      <w:proofErr w:type="spellEnd"/>
      <w:r w:rsidRPr="008D22CB">
        <w:rPr>
          <w:rFonts w:cs="Arial"/>
          <w:szCs w:val="24"/>
        </w:rPr>
        <w:t>, M.J. and Lovell, M.J., 2017. Training needs analysis: weaknesses in the conventional approach. Journal of European Industrial Training.</w:t>
      </w:r>
    </w:p>
    <w:p w14:paraId="76689A04" w14:textId="77777777" w:rsidR="004A65C0" w:rsidRPr="008D22CB" w:rsidRDefault="004A65C0" w:rsidP="008D22CB">
      <w:pPr>
        <w:jc w:val="both"/>
        <w:rPr>
          <w:rFonts w:cs="Arial"/>
          <w:szCs w:val="24"/>
        </w:rPr>
      </w:pPr>
      <w:r w:rsidRPr="008D22CB">
        <w:rPr>
          <w:rFonts w:cs="Arial"/>
          <w:szCs w:val="24"/>
        </w:rPr>
        <w:t>Lockwood, N.R., 2017. Leveraging employee engagement for competitive advantage. Society for Human Resource Management Research Quarterly, 1(1), pp.1-12.</w:t>
      </w:r>
    </w:p>
    <w:p w14:paraId="25E98FB4" w14:textId="77777777" w:rsidR="004A65C0" w:rsidRPr="008D22CB" w:rsidRDefault="004A65C0" w:rsidP="008D22CB">
      <w:pPr>
        <w:jc w:val="both"/>
        <w:rPr>
          <w:rFonts w:cs="Arial"/>
          <w:szCs w:val="24"/>
        </w:rPr>
      </w:pPr>
      <w:r w:rsidRPr="008D22CB">
        <w:rPr>
          <w:rFonts w:cs="Arial"/>
          <w:szCs w:val="24"/>
        </w:rPr>
        <w:t>Markos, S. and Sridevi, M.S., 2019. Employee engagement: The key to improving performance. International journal of business and management, 5(12), p.89.</w:t>
      </w:r>
    </w:p>
    <w:p w14:paraId="0C3AB6CC" w14:textId="77777777" w:rsidR="004A65C0" w:rsidRPr="008D22CB" w:rsidRDefault="004A65C0" w:rsidP="008D22CB">
      <w:pPr>
        <w:jc w:val="both"/>
        <w:rPr>
          <w:rFonts w:cs="Arial"/>
          <w:szCs w:val="24"/>
        </w:rPr>
      </w:pPr>
      <w:r w:rsidRPr="008D22CB">
        <w:rPr>
          <w:rFonts w:cs="Arial"/>
          <w:szCs w:val="24"/>
        </w:rPr>
        <w:t xml:space="preserve">Mohammed, A., 2017. The impact of talent management on employee engagement, retention and value addition in achieving organizational performance. International Journal </w:t>
      </w:r>
      <w:proofErr w:type="gramStart"/>
      <w:r w:rsidRPr="008D22CB">
        <w:rPr>
          <w:rFonts w:cs="Arial"/>
          <w:szCs w:val="24"/>
        </w:rPr>
        <w:t>Of</w:t>
      </w:r>
      <w:proofErr w:type="gramEnd"/>
      <w:r w:rsidRPr="008D22CB">
        <w:rPr>
          <w:rFonts w:cs="Arial"/>
          <w:szCs w:val="24"/>
        </w:rPr>
        <w:t xml:space="preserve"> Core Engineering &amp; Management (IJCEM), 1(12), pp.1-4.</w:t>
      </w:r>
    </w:p>
    <w:p w14:paraId="438371BF" w14:textId="77777777" w:rsidR="004A65C0" w:rsidRPr="008D22CB" w:rsidRDefault="004A65C0" w:rsidP="008D22CB">
      <w:pPr>
        <w:jc w:val="both"/>
        <w:rPr>
          <w:rFonts w:cs="Arial"/>
          <w:szCs w:val="24"/>
        </w:rPr>
      </w:pPr>
      <w:r w:rsidRPr="008D22CB">
        <w:rPr>
          <w:rFonts w:cs="Arial"/>
          <w:szCs w:val="24"/>
        </w:rPr>
        <w:t>Moore, M.L. and Dutton, P., 2018. Training needs analysis: Review and critique. Academy of Management Review, 3(3), pp.532-545.</w:t>
      </w:r>
    </w:p>
    <w:p w14:paraId="24AF8AB9" w14:textId="77777777" w:rsidR="004A65C0" w:rsidRPr="008D22CB" w:rsidRDefault="004A65C0" w:rsidP="008D22CB">
      <w:pPr>
        <w:jc w:val="both"/>
        <w:rPr>
          <w:rFonts w:cs="Arial"/>
          <w:szCs w:val="24"/>
        </w:rPr>
      </w:pPr>
      <w:proofErr w:type="spellStart"/>
      <w:r w:rsidRPr="008D22CB">
        <w:rPr>
          <w:rFonts w:cs="Arial"/>
          <w:szCs w:val="24"/>
        </w:rPr>
        <w:t>Nowack</w:t>
      </w:r>
      <w:proofErr w:type="spellEnd"/>
      <w:r w:rsidRPr="008D22CB">
        <w:rPr>
          <w:rFonts w:cs="Arial"/>
          <w:szCs w:val="24"/>
        </w:rPr>
        <w:t>, K.M., 2018. A True Training Needs Analysis. Training and Development Journal, 45(4), pp.69-73.</w:t>
      </w:r>
    </w:p>
    <w:p w14:paraId="7D69A8FB" w14:textId="77777777" w:rsidR="004A65C0" w:rsidRPr="008D22CB" w:rsidRDefault="004A65C0" w:rsidP="008D22CB">
      <w:pPr>
        <w:jc w:val="both"/>
        <w:rPr>
          <w:rFonts w:cs="Arial"/>
          <w:szCs w:val="24"/>
        </w:rPr>
      </w:pPr>
      <w:r w:rsidRPr="008D22CB">
        <w:rPr>
          <w:rFonts w:cs="Arial"/>
          <w:szCs w:val="24"/>
        </w:rPr>
        <w:t>O’Connor, E.P. and Crowley-Henry, M., 2019. Exploring the relationship between exclusive talent management, perceived organizational justice and employee engagement: Bridging the literature. Journal of Business Ethics, 156(4), pp.903-917.</w:t>
      </w:r>
    </w:p>
    <w:p w14:paraId="598493DA" w14:textId="77777777" w:rsidR="004A65C0" w:rsidRPr="008D22CB" w:rsidRDefault="004A65C0" w:rsidP="008D22CB">
      <w:pPr>
        <w:jc w:val="both"/>
        <w:rPr>
          <w:rFonts w:cs="Arial"/>
          <w:szCs w:val="24"/>
        </w:rPr>
      </w:pPr>
      <w:r w:rsidRPr="008D22CB">
        <w:rPr>
          <w:rFonts w:cs="Arial"/>
          <w:szCs w:val="24"/>
        </w:rPr>
        <w:t>Pedder, L., 2018. Training-needs analysis. Nursing Standard (through 2013), 13(6), p.50.</w:t>
      </w:r>
    </w:p>
    <w:p w14:paraId="4E28F6F9" w14:textId="77777777" w:rsidR="004A65C0" w:rsidRPr="008D22CB" w:rsidRDefault="004A65C0" w:rsidP="008D22CB">
      <w:pPr>
        <w:jc w:val="both"/>
        <w:rPr>
          <w:rFonts w:cs="Arial"/>
          <w:szCs w:val="24"/>
        </w:rPr>
      </w:pPr>
      <w:r w:rsidRPr="008D22CB">
        <w:rPr>
          <w:rFonts w:cs="Arial"/>
          <w:szCs w:val="24"/>
        </w:rPr>
        <w:t xml:space="preserve">Reed, J. and </w:t>
      </w:r>
      <w:proofErr w:type="spellStart"/>
      <w:r w:rsidRPr="008D22CB">
        <w:rPr>
          <w:rFonts w:cs="Arial"/>
          <w:szCs w:val="24"/>
        </w:rPr>
        <w:t>Vakola</w:t>
      </w:r>
      <w:proofErr w:type="spellEnd"/>
      <w:r w:rsidRPr="008D22CB">
        <w:rPr>
          <w:rFonts w:cs="Arial"/>
          <w:szCs w:val="24"/>
        </w:rPr>
        <w:t xml:space="preserve">, M., 2016. What role can a training needs analysis play in organisational </w:t>
      </w:r>
      <w:proofErr w:type="gramStart"/>
      <w:r w:rsidRPr="008D22CB">
        <w:rPr>
          <w:rFonts w:cs="Arial"/>
          <w:szCs w:val="24"/>
        </w:rPr>
        <w:t>change?.</w:t>
      </w:r>
      <w:proofErr w:type="gramEnd"/>
      <w:r w:rsidRPr="008D22CB">
        <w:rPr>
          <w:rFonts w:cs="Arial"/>
          <w:szCs w:val="24"/>
        </w:rPr>
        <w:t xml:space="preserve"> Journal of Organizational Change Management.</w:t>
      </w:r>
    </w:p>
    <w:p w14:paraId="14979410" w14:textId="77777777" w:rsidR="004A65C0" w:rsidRPr="008D22CB" w:rsidRDefault="004A65C0" w:rsidP="008D22CB">
      <w:pPr>
        <w:jc w:val="both"/>
        <w:rPr>
          <w:rFonts w:cs="Arial"/>
          <w:szCs w:val="24"/>
        </w:rPr>
      </w:pPr>
      <w:r w:rsidRPr="008D22CB">
        <w:rPr>
          <w:rFonts w:cs="Arial"/>
          <w:szCs w:val="24"/>
        </w:rPr>
        <w:lastRenderedPageBreak/>
        <w:t>Sahoo, C.K. and Mishra, S., 2018. A framework towards employee engagement: The PSU experience.</w:t>
      </w:r>
    </w:p>
    <w:p w14:paraId="1617E8FB" w14:textId="77777777" w:rsidR="004A65C0" w:rsidRPr="008D22CB" w:rsidRDefault="004A65C0" w:rsidP="008D22CB">
      <w:pPr>
        <w:jc w:val="both"/>
        <w:rPr>
          <w:rFonts w:cs="Arial"/>
          <w:szCs w:val="24"/>
        </w:rPr>
      </w:pPr>
      <w:proofErr w:type="spellStart"/>
      <w:r w:rsidRPr="008D22CB">
        <w:rPr>
          <w:rFonts w:cs="Arial"/>
          <w:szCs w:val="24"/>
        </w:rPr>
        <w:t>Sirisetti</w:t>
      </w:r>
      <w:proofErr w:type="spellEnd"/>
      <w:r w:rsidRPr="008D22CB">
        <w:rPr>
          <w:rFonts w:cs="Arial"/>
          <w:szCs w:val="24"/>
        </w:rPr>
        <w:t>, S., 2017. Employee engagement culture. Journal of Commerce (22206043), 4(1).</w:t>
      </w:r>
    </w:p>
    <w:p w14:paraId="2E519D62" w14:textId="77777777" w:rsidR="004A65C0" w:rsidRPr="008D22CB" w:rsidRDefault="004A65C0" w:rsidP="008D22CB">
      <w:pPr>
        <w:jc w:val="both"/>
        <w:rPr>
          <w:rFonts w:cs="Arial"/>
          <w:szCs w:val="24"/>
        </w:rPr>
      </w:pPr>
      <w:proofErr w:type="spellStart"/>
      <w:r w:rsidRPr="008D22CB">
        <w:rPr>
          <w:rFonts w:cs="Arial"/>
          <w:szCs w:val="24"/>
        </w:rPr>
        <w:t>Swarnalatha</w:t>
      </w:r>
      <w:proofErr w:type="spellEnd"/>
      <w:r w:rsidRPr="008D22CB">
        <w:rPr>
          <w:rFonts w:cs="Arial"/>
          <w:szCs w:val="24"/>
        </w:rPr>
        <w:t>, C. and Prasanna, T.S., 2018. Leveraging employee engagement for competitive advantage: Strategic role of HR. Review of HRM, 2, p.139.</w:t>
      </w:r>
    </w:p>
    <w:p w14:paraId="0C0F74EC" w14:textId="77777777" w:rsidR="004A65C0" w:rsidRPr="008D22CB" w:rsidRDefault="004A65C0" w:rsidP="008D22CB">
      <w:pPr>
        <w:jc w:val="both"/>
        <w:rPr>
          <w:rFonts w:cs="Arial"/>
          <w:szCs w:val="24"/>
        </w:rPr>
      </w:pPr>
      <w:proofErr w:type="spellStart"/>
      <w:r w:rsidRPr="008D22CB">
        <w:rPr>
          <w:rFonts w:cs="Arial"/>
          <w:szCs w:val="24"/>
        </w:rPr>
        <w:t>Sweem</w:t>
      </w:r>
      <w:proofErr w:type="spellEnd"/>
      <w:r w:rsidRPr="008D22CB">
        <w:rPr>
          <w:rFonts w:cs="Arial"/>
          <w:szCs w:val="24"/>
        </w:rPr>
        <w:t>, S.L., 2019. Leveraging employee engagement through a talent management strategy: optimizing human capital through human resources and organization development strategy in a field study. Benedictine university.</w:t>
      </w:r>
    </w:p>
    <w:p w14:paraId="48053DAD" w14:textId="77777777" w:rsidR="004A65C0" w:rsidRPr="008D22CB" w:rsidRDefault="004A65C0" w:rsidP="008D22CB">
      <w:pPr>
        <w:jc w:val="both"/>
        <w:rPr>
          <w:rFonts w:cs="Arial"/>
          <w:szCs w:val="24"/>
        </w:rPr>
      </w:pPr>
      <w:r w:rsidRPr="008D22CB">
        <w:rPr>
          <w:rFonts w:cs="Arial"/>
          <w:szCs w:val="24"/>
        </w:rPr>
        <w:t>Taneja, S., Sewell, S.S. and Odom, R.Y., 2018. A culture of employee engagement: A strategic perspective for global managers. Journal of Business Strategy.</w:t>
      </w:r>
    </w:p>
    <w:p w14:paraId="0C1BFBAE" w14:textId="77777777" w:rsidR="004A65C0" w:rsidRPr="008D22CB" w:rsidRDefault="004A65C0" w:rsidP="008D22CB">
      <w:pPr>
        <w:jc w:val="both"/>
        <w:rPr>
          <w:rFonts w:cs="Arial"/>
          <w:szCs w:val="24"/>
        </w:rPr>
      </w:pPr>
      <w:r w:rsidRPr="008D22CB">
        <w:rPr>
          <w:rFonts w:cs="Arial"/>
          <w:szCs w:val="24"/>
        </w:rPr>
        <w:t>Taylor, P.J. and O'Driscoll, M.P., 1998. A new integrated framework for training needs analysis. Human Resource Management Journal, 8(2), p.29.</w:t>
      </w:r>
    </w:p>
    <w:sectPr w:rsidR="004A65C0" w:rsidRPr="008D22CB">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8C7B7" w14:textId="77777777" w:rsidR="00B80B10" w:rsidRDefault="00B80B10">
      <w:pPr>
        <w:spacing w:after="0" w:line="240" w:lineRule="auto"/>
      </w:pPr>
      <w:r>
        <w:separator/>
      </w:r>
    </w:p>
  </w:endnote>
  <w:endnote w:type="continuationSeparator" w:id="0">
    <w:p w14:paraId="1EA3929B" w14:textId="77777777" w:rsidR="00B80B10" w:rsidRDefault="00B80B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F918D6" w14:textId="77777777" w:rsidR="005D095B" w:rsidRDefault="005D09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0674926"/>
      <w:docPartObj>
        <w:docPartGallery w:val="Page Numbers (Bottom of Page)"/>
        <w:docPartUnique/>
      </w:docPartObj>
    </w:sdtPr>
    <w:sdtEndPr>
      <w:rPr>
        <w:noProof/>
      </w:rPr>
    </w:sdtEndPr>
    <w:sdtContent>
      <w:p w14:paraId="05FBCFD1" w14:textId="77777777" w:rsidR="005D095B" w:rsidRDefault="00391AE1">
        <w:pPr>
          <w:pStyle w:val="Footer"/>
          <w:jc w:val="center"/>
        </w:pPr>
        <w:r>
          <w:fldChar w:fldCharType="begin"/>
        </w:r>
        <w:r>
          <w:instrText xml:space="preserve"> PAGE   \* MERGEFORMAT </w:instrText>
        </w:r>
        <w:r>
          <w:fldChar w:fldCharType="separate"/>
        </w:r>
        <w:r w:rsidR="00B45CD3">
          <w:rPr>
            <w:noProof/>
          </w:rPr>
          <w:t>2</w:t>
        </w:r>
        <w:r>
          <w:rPr>
            <w:noProof/>
          </w:rPr>
          <w:fldChar w:fldCharType="end"/>
        </w:r>
      </w:p>
    </w:sdtContent>
  </w:sdt>
  <w:p w14:paraId="28603003" w14:textId="77777777" w:rsidR="005D095B" w:rsidRDefault="005D095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959276" w14:textId="77777777" w:rsidR="005D095B" w:rsidRDefault="005D09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E4B8E7" w14:textId="77777777" w:rsidR="00B80B10" w:rsidRDefault="00B80B10">
      <w:pPr>
        <w:spacing w:after="0" w:line="240" w:lineRule="auto"/>
      </w:pPr>
      <w:r>
        <w:separator/>
      </w:r>
    </w:p>
  </w:footnote>
  <w:footnote w:type="continuationSeparator" w:id="0">
    <w:p w14:paraId="57930D43" w14:textId="77777777" w:rsidR="00B80B10" w:rsidRDefault="00B80B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D211CA" w14:textId="77777777" w:rsidR="005D095B" w:rsidRDefault="005D09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655AF8" w14:textId="77777777" w:rsidR="005D095B" w:rsidRDefault="005D095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0F8CFD" w14:textId="77777777" w:rsidR="005D095B" w:rsidRDefault="005D09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090C43"/>
    <w:multiLevelType w:val="hybridMultilevel"/>
    <w:tmpl w:val="389E87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8753E22"/>
    <w:multiLevelType w:val="hybridMultilevel"/>
    <w:tmpl w:val="D8EA2C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Q0MjUyNTU0NzYwNDFR0lEKTi0uzszPAykwrAUAjrd7NywAAAA="/>
  </w:docVars>
  <w:rsids>
    <w:rsidRoot w:val="00501D33"/>
    <w:rsid w:val="000228BD"/>
    <w:rsid w:val="000368CE"/>
    <w:rsid w:val="00086A3E"/>
    <w:rsid w:val="000B6873"/>
    <w:rsid w:val="000D2661"/>
    <w:rsid w:val="000F0618"/>
    <w:rsid w:val="000F4A4E"/>
    <w:rsid w:val="0016496C"/>
    <w:rsid w:val="00170985"/>
    <w:rsid w:val="001807E6"/>
    <w:rsid w:val="001A11D4"/>
    <w:rsid w:val="001C427F"/>
    <w:rsid w:val="0020372E"/>
    <w:rsid w:val="00211188"/>
    <w:rsid w:val="002158A5"/>
    <w:rsid w:val="00260240"/>
    <w:rsid w:val="00277981"/>
    <w:rsid w:val="00322E07"/>
    <w:rsid w:val="00340736"/>
    <w:rsid w:val="00391AE1"/>
    <w:rsid w:val="003A06CF"/>
    <w:rsid w:val="003B22DA"/>
    <w:rsid w:val="003E0150"/>
    <w:rsid w:val="00405977"/>
    <w:rsid w:val="00415F2E"/>
    <w:rsid w:val="00420D39"/>
    <w:rsid w:val="00487EDE"/>
    <w:rsid w:val="004A65C0"/>
    <w:rsid w:val="004F3FC1"/>
    <w:rsid w:val="00500DFF"/>
    <w:rsid w:val="00501D33"/>
    <w:rsid w:val="00571170"/>
    <w:rsid w:val="00595F6C"/>
    <w:rsid w:val="005B6A24"/>
    <w:rsid w:val="005D095B"/>
    <w:rsid w:val="00650D25"/>
    <w:rsid w:val="00720926"/>
    <w:rsid w:val="00735FE5"/>
    <w:rsid w:val="00775C41"/>
    <w:rsid w:val="00785FAD"/>
    <w:rsid w:val="00787002"/>
    <w:rsid w:val="007C2B24"/>
    <w:rsid w:val="0081568A"/>
    <w:rsid w:val="0083098F"/>
    <w:rsid w:val="00844928"/>
    <w:rsid w:val="008B5E5A"/>
    <w:rsid w:val="008C5614"/>
    <w:rsid w:val="008D22CB"/>
    <w:rsid w:val="009E119C"/>
    <w:rsid w:val="009E214D"/>
    <w:rsid w:val="009F3BBC"/>
    <w:rsid w:val="00A17737"/>
    <w:rsid w:val="00A308E0"/>
    <w:rsid w:val="00A46FB9"/>
    <w:rsid w:val="00A57DCB"/>
    <w:rsid w:val="00A858B4"/>
    <w:rsid w:val="00B22415"/>
    <w:rsid w:val="00B45CD3"/>
    <w:rsid w:val="00B80B10"/>
    <w:rsid w:val="00B861E2"/>
    <w:rsid w:val="00B86E16"/>
    <w:rsid w:val="00B90B77"/>
    <w:rsid w:val="00B9329F"/>
    <w:rsid w:val="00B94D76"/>
    <w:rsid w:val="00C23E6E"/>
    <w:rsid w:val="00C47E8E"/>
    <w:rsid w:val="00C93065"/>
    <w:rsid w:val="00CD6747"/>
    <w:rsid w:val="00D74C8C"/>
    <w:rsid w:val="00DA7097"/>
    <w:rsid w:val="00DC0FD9"/>
    <w:rsid w:val="00E44833"/>
    <w:rsid w:val="00E60070"/>
    <w:rsid w:val="00E9399C"/>
    <w:rsid w:val="00EA2AD8"/>
    <w:rsid w:val="00EA58F1"/>
    <w:rsid w:val="00EC153A"/>
    <w:rsid w:val="00EE6769"/>
    <w:rsid w:val="00F05C3B"/>
    <w:rsid w:val="00F1339D"/>
    <w:rsid w:val="00F15AF6"/>
    <w:rsid w:val="00F4597C"/>
    <w:rsid w:val="00F6520B"/>
    <w:rsid w:val="00FB49C1"/>
    <w:rsid w:val="00FD6F7F"/>
    <w:rsid w:val="00FE3134"/>
    <w:rsid w:val="00FF7E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F9BD8"/>
  <w15:chartTrackingRefBased/>
  <w15:docId w15:val="{D908B13A-F2EF-43E1-BB88-4942B2D5B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5CD3"/>
    <w:pPr>
      <w:spacing w:line="360" w:lineRule="auto"/>
    </w:pPr>
    <w:rPr>
      <w:rFonts w:ascii="Arial" w:hAnsi="Arial"/>
      <w:sz w:val="24"/>
      <w:lang w:val="en-GB"/>
    </w:rPr>
  </w:style>
  <w:style w:type="paragraph" w:styleId="Heading1">
    <w:name w:val="heading 1"/>
    <w:basedOn w:val="Normal"/>
    <w:next w:val="Normal"/>
    <w:link w:val="Heading1Char"/>
    <w:uiPriority w:val="9"/>
    <w:qFormat/>
    <w:rsid w:val="00B45CD3"/>
    <w:pPr>
      <w:keepNext/>
      <w:keepLines/>
      <w:spacing w:before="240" w:after="0"/>
      <w:jc w:val="both"/>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9E214D"/>
    <w:pPr>
      <w:keepNext/>
      <w:keepLines/>
      <w:spacing w:before="40" w:after="0"/>
      <w:jc w:val="both"/>
      <w:outlineLvl w:val="1"/>
    </w:pPr>
    <w:rPr>
      <w:rFonts w:ascii="Times New Roman" w:eastAsiaTheme="majorEastAsia" w:hAnsi="Times New Roman"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5CD3"/>
    <w:rPr>
      <w:rFonts w:ascii="Arial" w:eastAsiaTheme="majorEastAsia" w:hAnsi="Arial" w:cstheme="majorBidi"/>
      <w:b/>
      <w:sz w:val="32"/>
      <w:szCs w:val="32"/>
      <w:lang w:val="en-GB"/>
    </w:rPr>
  </w:style>
  <w:style w:type="character" w:customStyle="1" w:styleId="Heading2Char">
    <w:name w:val="Heading 2 Char"/>
    <w:basedOn w:val="DefaultParagraphFont"/>
    <w:link w:val="Heading2"/>
    <w:uiPriority w:val="9"/>
    <w:rsid w:val="009E214D"/>
    <w:rPr>
      <w:rFonts w:ascii="Times New Roman" w:eastAsiaTheme="majorEastAsia" w:hAnsi="Times New Roman" w:cstheme="majorBidi"/>
      <w:b/>
      <w:sz w:val="28"/>
      <w:szCs w:val="26"/>
      <w:lang w:val="en-GB"/>
    </w:rPr>
  </w:style>
  <w:style w:type="paragraph" w:styleId="TOCHeading">
    <w:name w:val="TOC Heading"/>
    <w:basedOn w:val="Heading1"/>
    <w:next w:val="Normal"/>
    <w:uiPriority w:val="39"/>
    <w:unhideWhenUsed/>
    <w:qFormat/>
    <w:rsid w:val="00C93065"/>
    <w:pPr>
      <w:spacing w:line="259" w:lineRule="auto"/>
      <w:jc w:val="left"/>
      <w:outlineLvl w:val="9"/>
    </w:pPr>
    <w:rPr>
      <w:rFonts w:asciiTheme="majorHAnsi" w:hAnsiTheme="majorHAnsi"/>
      <w:color w:val="2E74B5" w:themeColor="accent1" w:themeShade="BF"/>
      <w:lang w:val="en-US"/>
    </w:rPr>
  </w:style>
  <w:style w:type="paragraph" w:styleId="TOC1">
    <w:name w:val="toc 1"/>
    <w:basedOn w:val="Normal"/>
    <w:next w:val="Normal"/>
    <w:autoRedefine/>
    <w:uiPriority w:val="39"/>
    <w:unhideWhenUsed/>
    <w:rsid w:val="008D22CB"/>
    <w:pPr>
      <w:tabs>
        <w:tab w:val="right" w:leader="dot" w:pos="9350"/>
      </w:tabs>
      <w:spacing w:after="100"/>
    </w:pPr>
  </w:style>
  <w:style w:type="paragraph" w:styleId="TOC2">
    <w:name w:val="toc 2"/>
    <w:basedOn w:val="Normal"/>
    <w:next w:val="Normal"/>
    <w:autoRedefine/>
    <w:uiPriority w:val="39"/>
    <w:unhideWhenUsed/>
    <w:rsid w:val="00C93065"/>
    <w:pPr>
      <w:spacing w:after="100"/>
      <w:ind w:left="220"/>
    </w:pPr>
  </w:style>
  <w:style w:type="character" w:styleId="Hyperlink">
    <w:name w:val="Hyperlink"/>
    <w:basedOn w:val="DefaultParagraphFont"/>
    <w:uiPriority w:val="99"/>
    <w:unhideWhenUsed/>
    <w:rsid w:val="00C93065"/>
    <w:rPr>
      <w:color w:val="0563C1" w:themeColor="hyperlink"/>
      <w:u w:val="single"/>
    </w:rPr>
  </w:style>
  <w:style w:type="paragraph" w:styleId="Header">
    <w:name w:val="header"/>
    <w:basedOn w:val="Normal"/>
    <w:link w:val="HeaderChar"/>
    <w:uiPriority w:val="99"/>
    <w:unhideWhenUsed/>
    <w:rsid w:val="005D09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095B"/>
    <w:rPr>
      <w:lang w:val="en-GB"/>
    </w:rPr>
  </w:style>
  <w:style w:type="paragraph" w:styleId="Footer">
    <w:name w:val="footer"/>
    <w:basedOn w:val="Normal"/>
    <w:link w:val="FooterChar"/>
    <w:uiPriority w:val="99"/>
    <w:unhideWhenUsed/>
    <w:rsid w:val="005D09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095B"/>
    <w:rPr>
      <w:lang w:val="en-GB"/>
    </w:rPr>
  </w:style>
  <w:style w:type="paragraph" w:styleId="ListParagraph">
    <w:name w:val="List Paragraph"/>
    <w:basedOn w:val="Normal"/>
    <w:uiPriority w:val="34"/>
    <w:qFormat/>
    <w:rsid w:val="00775C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3305F4-9D31-4392-8218-F1A467BD1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357</TotalTime>
  <Pages>12</Pages>
  <Words>2786</Words>
  <Characters>15884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341</cp:revision>
  <dcterms:created xsi:type="dcterms:W3CDTF">2021-02-02T04:37:00Z</dcterms:created>
  <dcterms:modified xsi:type="dcterms:W3CDTF">2021-03-25T11:13:00Z</dcterms:modified>
</cp:coreProperties>
</file>