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05185F0B"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44661F">
        <w:rPr>
          <w:rFonts w:asciiTheme="minorBidi" w:hAnsiTheme="minorBidi"/>
          <w:b/>
          <w:bCs/>
          <w:sz w:val="48"/>
          <w:szCs w:val="48"/>
        </w:rPr>
        <w:t>Reflective essay</w:t>
      </w:r>
    </w:p>
    <w:p w14:paraId="14F1CDB2" w14:textId="307F698A"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44779E">
        <w:rPr>
          <w:rFonts w:asciiTheme="minorBidi" w:hAnsiTheme="minorBidi"/>
          <w:b/>
          <w:sz w:val="48"/>
          <w:szCs w:val="48"/>
        </w:rPr>
        <w:t xml:space="preserve"> Mario Adamache</w:t>
      </w:r>
      <w:r w:rsidR="0044779E">
        <w:rPr>
          <w:rFonts w:asciiTheme="minorBidi" w:hAnsiTheme="minorBidi"/>
          <w:b/>
          <w:sz w:val="48"/>
          <w:szCs w:val="48"/>
        </w:rPr>
        <w:tab/>
      </w:r>
      <w:r w:rsidR="0044779E">
        <w:rPr>
          <w:rFonts w:asciiTheme="minorBidi" w:hAnsiTheme="minorBidi"/>
          <w:b/>
          <w:sz w:val="48"/>
          <w:szCs w:val="48"/>
        </w:rPr>
        <w:tab/>
      </w:r>
    </w:p>
    <w:p w14:paraId="1B6CEBE0" w14:textId="5FBF5CD3"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44779E">
        <w:rPr>
          <w:rFonts w:asciiTheme="minorBidi" w:hAnsiTheme="minorBidi"/>
          <w:b/>
          <w:sz w:val="48"/>
          <w:szCs w:val="48"/>
        </w:rPr>
        <w:t xml:space="preserve"> 2528756</w:t>
      </w:r>
    </w:p>
    <w:p w14:paraId="3CA1AB6B" w14:textId="3C805A85"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44779E">
        <w:rPr>
          <w:rFonts w:asciiTheme="minorBidi" w:hAnsiTheme="minorBidi"/>
          <w:b/>
          <w:sz w:val="48"/>
          <w:szCs w:val="48"/>
        </w:rPr>
        <w:t>Christopher Wilkin</w:t>
      </w:r>
      <w:r w:rsidRPr="0040098D">
        <w:rPr>
          <w:rFonts w:asciiTheme="minorBidi" w:hAnsiTheme="minorBidi"/>
          <w:b/>
          <w:sz w:val="48"/>
          <w:szCs w:val="48"/>
        </w:rPr>
        <w:br/>
        <w:t xml:space="preserve">Deadline: </w:t>
      </w:r>
      <w:r w:rsidR="0044779E">
        <w:rPr>
          <w:rFonts w:asciiTheme="minorBidi" w:hAnsiTheme="minorBidi"/>
          <w:b/>
          <w:sz w:val="48"/>
          <w:szCs w:val="48"/>
        </w:rPr>
        <w:t>Friday 27</w:t>
      </w:r>
      <w:r w:rsidR="0044779E" w:rsidRPr="0044779E">
        <w:rPr>
          <w:rFonts w:asciiTheme="minorBidi" w:hAnsiTheme="minorBidi"/>
          <w:b/>
          <w:sz w:val="48"/>
          <w:szCs w:val="48"/>
          <w:vertAlign w:val="superscript"/>
        </w:rPr>
        <w:t>th</w:t>
      </w:r>
      <w:r w:rsidR="0044779E">
        <w:rPr>
          <w:rFonts w:asciiTheme="minorBidi" w:hAnsiTheme="minorBidi"/>
          <w:b/>
          <w:sz w:val="48"/>
          <w:szCs w:val="48"/>
        </w:rPr>
        <w:t xml:space="preserve"> March 23:59 PM </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7E9F54E7" w14:textId="21CA1252" w:rsidR="00D95C9F" w:rsidRPr="00502C9A" w:rsidRDefault="00DB3AE7" w:rsidP="00502C9A">
      <w:pPr>
        <w:jc w:val="both"/>
        <w:rPr>
          <w:rFonts w:ascii="Arial" w:hAnsi="Arial" w:cs="Arial"/>
        </w:rPr>
      </w:pPr>
      <w:r w:rsidRPr="003965FE">
        <w:rPr>
          <w:rFonts w:ascii="Arial" w:hAnsi="Arial" w:cs="Arial"/>
        </w:rPr>
        <w:t>I confirm that I have not presented any AI generated materials as my own work.</w:t>
      </w:r>
    </w:p>
    <w:p w14:paraId="2B072CCD" w14:textId="77777777" w:rsidR="00D95C9F" w:rsidRPr="003965FE" w:rsidRDefault="00D95C9F" w:rsidP="00D95C9F">
      <w:pPr>
        <w:rPr>
          <w:rFonts w:ascii="Arial" w:hAnsi="Arial" w:cs="Arial"/>
          <w:b/>
          <w:bCs/>
        </w:rPr>
      </w:pPr>
    </w:p>
    <w:p w14:paraId="314325D1" w14:textId="3FC91F7F" w:rsidR="0044779E" w:rsidRPr="008D7067" w:rsidRDefault="0044779E" w:rsidP="008D7067">
      <w:pPr>
        <w:spacing w:line="360" w:lineRule="auto"/>
        <w:rPr>
          <w:rFonts w:ascii="Arial" w:hAnsi="Arial" w:cs="Arial"/>
        </w:rPr>
      </w:pPr>
      <w:r w:rsidRPr="008D7067">
        <w:rPr>
          <w:rFonts w:ascii="Arial" w:hAnsi="Arial" w:cs="Arial"/>
        </w:rPr>
        <w:t xml:space="preserve">Meeting expectations is a fundamental requirement within both academic and professional environments as university for me meant beginning a new journey on a path of self-discovery, personal growth and stepping out my comfort zone. Beginning a new academic chapter required a significant shift </w:t>
      </w:r>
      <w:r w:rsidR="00502C9A" w:rsidRPr="008D7067">
        <w:rPr>
          <w:rFonts w:ascii="Arial" w:hAnsi="Arial" w:cs="Arial"/>
        </w:rPr>
        <w:t>in</w:t>
      </w:r>
      <w:r w:rsidRPr="008D7067">
        <w:rPr>
          <w:rFonts w:ascii="Arial" w:hAnsi="Arial" w:cs="Arial"/>
        </w:rPr>
        <w:t xml:space="preserve"> how I managed my time, peculiarly when balancing academic workload and demands with personal commitments. Reflecting on this experience using </w:t>
      </w:r>
      <w:r w:rsidR="00502C9A" w:rsidRPr="008D7067">
        <w:rPr>
          <w:rFonts w:ascii="Arial" w:hAnsi="Arial" w:cs="Arial"/>
        </w:rPr>
        <w:t>Gibb’s</w:t>
      </w:r>
      <w:r w:rsidRPr="008D7067">
        <w:rPr>
          <w:rFonts w:ascii="Arial" w:hAnsi="Arial" w:cs="Arial"/>
        </w:rPr>
        <w:t xml:space="preserve"> Reflective Cycle (1968) has helped me to understand underlying influences, evaluate my </w:t>
      </w:r>
      <w:r w:rsidR="00502C9A" w:rsidRPr="008D7067">
        <w:rPr>
          <w:rFonts w:ascii="Arial" w:hAnsi="Arial" w:cs="Arial"/>
        </w:rPr>
        <w:t>behaviour</w:t>
      </w:r>
      <w:r w:rsidRPr="008D7067">
        <w:rPr>
          <w:rFonts w:ascii="Arial" w:hAnsi="Arial" w:cs="Arial"/>
        </w:rPr>
        <w:t xml:space="preserve"> and identify strategies for future improvement.</w:t>
      </w:r>
    </w:p>
    <w:p w14:paraId="6A11CC87" w14:textId="6FA4EF99" w:rsidR="0044779E" w:rsidRPr="008D7067" w:rsidRDefault="0044779E" w:rsidP="008D7067">
      <w:pPr>
        <w:spacing w:line="360" w:lineRule="auto"/>
        <w:rPr>
          <w:rFonts w:ascii="Arial" w:hAnsi="Arial" w:cs="Arial"/>
        </w:rPr>
      </w:pPr>
      <w:r w:rsidRPr="008D7067">
        <w:rPr>
          <w:rFonts w:ascii="Arial" w:hAnsi="Arial" w:cs="Arial"/>
        </w:rPr>
        <w:t xml:space="preserve">One experience that shaped my learning arose during the first assessment stage, was when I was required to manage multiple responsibilities independently, including attending sessions prepared, completing tasks to tight deadlines, following instructions accurately and engaging positively and efficiently with feedback. I initially struggled to organise my workload effectively, although expectations were clear and precise. Compared to college, the volume of research, independent study and number of overlapping deadlines were considerably challenging. Moreover, I underestimated the importance of planning ahead and </w:t>
      </w:r>
      <w:r w:rsidR="00502C9A" w:rsidRPr="008D7067">
        <w:rPr>
          <w:rFonts w:ascii="Arial" w:hAnsi="Arial" w:cs="Arial"/>
        </w:rPr>
        <w:t>realised</w:t>
      </w:r>
      <w:r w:rsidRPr="008D7067">
        <w:rPr>
          <w:rFonts w:ascii="Arial" w:hAnsi="Arial" w:cs="Arial"/>
        </w:rPr>
        <w:t xml:space="preserve"> on reacting to tasks as they arose rather than creating and adjusting as structured approach. As a result, my work was often completed to a lower personal standard of mine and close to deadlines, leaving limited time for quality assurance and reflection. While tasks were submitted, I recognised that my full capacity and performance did not precisely meet the professional standards expected within an employability-focused course.</w:t>
      </w:r>
    </w:p>
    <w:p w14:paraId="6778A502" w14:textId="28B0936F" w:rsidR="00E3007C" w:rsidRPr="008D7067" w:rsidRDefault="0044779E" w:rsidP="008D7067">
      <w:pPr>
        <w:spacing w:line="360" w:lineRule="auto"/>
        <w:rPr>
          <w:rFonts w:ascii="Arial" w:hAnsi="Arial" w:cs="Arial"/>
        </w:rPr>
      </w:pPr>
      <w:r w:rsidRPr="008D7067">
        <w:rPr>
          <w:rFonts w:ascii="Arial" w:hAnsi="Arial" w:cs="Arial"/>
        </w:rPr>
        <w:t xml:space="preserve">At the time, my first emotional response was a combination of confusion, disappointment, </w:t>
      </w:r>
      <w:r w:rsidR="00CC12D7" w:rsidRPr="008D7067">
        <w:rPr>
          <w:rFonts w:ascii="Arial" w:hAnsi="Arial" w:cs="Arial"/>
        </w:rPr>
        <w:t>stress,</w:t>
      </w:r>
      <w:r w:rsidRPr="008D7067">
        <w:rPr>
          <w:rFonts w:ascii="Arial" w:hAnsi="Arial" w:cs="Arial"/>
        </w:rPr>
        <w:t xml:space="preserve"> and frustration. I felt frustrated because I understood what was required of me to achieve the </w:t>
      </w:r>
      <w:r w:rsidR="00502C9A" w:rsidRPr="008D7067">
        <w:rPr>
          <w:rFonts w:ascii="Arial" w:hAnsi="Arial" w:cs="Arial"/>
        </w:rPr>
        <w:t>highest</w:t>
      </w:r>
      <w:r w:rsidRPr="008D7067">
        <w:rPr>
          <w:rFonts w:ascii="Arial" w:hAnsi="Arial" w:cs="Arial"/>
        </w:rPr>
        <w:t xml:space="preserve"> </w:t>
      </w:r>
      <w:r w:rsidR="00502C9A" w:rsidRPr="008D7067">
        <w:rPr>
          <w:rFonts w:ascii="Arial" w:hAnsi="Arial" w:cs="Arial"/>
        </w:rPr>
        <w:t>possible</w:t>
      </w:r>
      <w:r w:rsidRPr="008D7067">
        <w:rPr>
          <w:rFonts w:ascii="Arial" w:hAnsi="Arial" w:cs="Arial"/>
        </w:rPr>
        <w:t xml:space="preserve"> marks, yet I was not demonstrating this consistently in either my behaviour or outcomes. There was also a sense of pressure linked to tighter deadlines and heavier workload compared to college, as I became increasingly aware that failing to meet expectations and not finding a reliable approach to managing this challenge reflected poorly on both my future professionalism and my readiness for employment. After a personal reflection, I recognised that the issue was not related to a lack of ability or motivation, but rather to my weaknesses in developing my self-organisation</w:t>
      </w:r>
      <w:r w:rsidR="00E3007C" w:rsidRPr="008D7067">
        <w:rPr>
          <w:rFonts w:ascii="Arial" w:hAnsi="Arial" w:cs="Arial"/>
        </w:rPr>
        <w:t xml:space="preserve"> and planning skills. This realisation challenged my self-perception, as I had previously considered myself as </w:t>
      </w:r>
      <w:r w:rsidR="00E3007C" w:rsidRPr="008D7067">
        <w:rPr>
          <w:rFonts w:ascii="Arial" w:hAnsi="Arial" w:cs="Arial"/>
        </w:rPr>
        <w:lastRenderedPageBreak/>
        <w:t xml:space="preserve">highly organised and </w:t>
      </w:r>
      <w:r w:rsidR="00502C9A" w:rsidRPr="008D7067">
        <w:rPr>
          <w:rFonts w:ascii="Arial" w:hAnsi="Arial" w:cs="Arial"/>
        </w:rPr>
        <w:t>detail oriented</w:t>
      </w:r>
      <w:r w:rsidR="00E3007C" w:rsidRPr="008D7067">
        <w:rPr>
          <w:rFonts w:ascii="Arial" w:hAnsi="Arial" w:cs="Arial"/>
        </w:rPr>
        <w:t>. However, this discomfort also acted as a stimulant for reflection, encouraging me to critically evaluate my habits and take greater responsibility for my personal and professional development, a key expectation within higher education (Cottrell, 2021).</w:t>
      </w:r>
    </w:p>
    <w:p w14:paraId="4E7C5750" w14:textId="77777777" w:rsidR="00E3007C" w:rsidRPr="008D7067" w:rsidRDefault="00E3007C" w:rsidP="008D7067">
      <w:pPr>
        <w:spacing w:line="360" w:lineRule="auto"/>
        <w:rPr>
          <w:rFonts w:ascii="Arial" w:hAnsi="Arial" w:cs="Arial"/>
        </w:rPr>
      </w:pPr>
    </w:p>
    <w:p w14:paraId="76266B27" w14:textId="66FE5274" w:rsidR="00E3007C" w:rsidRPr="008D7067" w:rsidRDefault="00E3007C" w:rsidP="008D7067">
      <w:pPr>
        <w:spacing w:line="360" w:lineRule="auto"/>
        <w:rPr>
          <w:rFonts w:ascii="Arial" w:hAnsi="Arial" w:cs="Arial"/>
        </w:rPr>
      </w:pPr>
      <w:r w:rsidRPr="008D7067">
        <w:rPr>
          <w:rFonts w:ascii="Arial" w:hAnsi="Arial" w:cs="Arial"/>
        </w:rPr>
        <w:t xml:space="preserve">Evaluating this experience revealed both strengths and limitation in my approach. A key strength was my high personal standards and </w:t>
      </w:r>
      <w:proofErr w:type="gramStart"/>
      <w:r w:rsidRPr="008D7067">
        <w:rPr>
          <w:rFonts w:ascii="Arial" w:hAnsi="Arial" w:cs="Arial"/>
        </w:rPr>
        <w:t>strong desire</w:t>
      </w:r>
      <w:proofErr w:type="gramEnd"/>
      <w:r w:rsidRPr="008D7067">
        <w:rPr>
          <w:rFonts w:ascii="Arial" w:hAnsi="Arial" w:cs="Arial"/>
        </w:rPr>
        <w:t xml:space="preserve"> to perform well. After a careful investigation, I have found that this aligns with adaptive perfectionism, which has been shown to enhance diligence and persistence when appropriately managed (Karoline et al</w:t>
      </w:r>
      <w:r w:rsidR="0044661F" w:rsidRPr="008D7067">
        <w:rPr>
          <w:rFonts w:ascii="Arial" w:hAnsi="Arial" w:cs="Arial"/>
        </w:rPr>
        <w:t>.,</w:t>
      </w:r>
      <w:r w:rsidRPr="008D7067">
        <w:rPr>
          <w:rFonts w:ascii="Arial" w:hAnsi="Arial" w:cs="Arial"/>
        </w:rPr>
        <w:t xml:space="preserve"> 2023). However, this strength became problematic when it led to excessive revision and over-refinement of assignments. This caused me to repeatedly make changes to achieve perfection, which significantly increased the time spent on tasks and assignments. While this </w:t>
      </w:r>
      <w:r w:rsidR="005D6413" w:rsidRPr="008D7067">
        <w:rPr>
          <w:rFonts w:ascii="Arial" w:hAnsi="Arial" w:cs="Arial"/>
        </w:rPr>
        <w:t>sometimes-improved</w:t>
      </w:r>
      <w:r w:rsidRPr="008D7067">
        <w:rPr>
          <w:rFonts w:ascii="Arial" w:hAnsi="Arial" w:cs="Arial"/>
        </w:rPr>
        <w:t xml:space="preserve"> quality, it also resulted in missed or </w:t>
      </w:r>
      <w:r w:rsidR="00502C9A" w:rsidRPr="008D7067">
        <w:rPr>
          <w:rFonts w:ascii="Arial" w:hAnsi="Arial" w:cs="Arial"/>
        </w:rPr>
        <w:t>narrowly met</w:t>
      </w:r>
      <w:r w:rsidRPr="008D7067">
        <w:rPr>
          <w:rFonts w:ascii="Arial" w:hAnsi="Arial" w:cs="Arial"/>
        </w:rPr>
        <w:t xml:space="preserve"> deadlines. Research indicates that maladaptive perfectionism is associated with inefficiency, </w:t>
      </w:r>
      <w:r w:rsidR="00CC12D7" w:rsidRPr="008D7067">
        <w:rPr>
          <w:rFonts w:ascii="Arial" w:hAnsi="Arial" w:cs="Arial"/>
        </w:rPr>
        <w:t>anxiety,</w:t>
      </w:r>
      <w:r w:rsidRPr="008D7067">
        <w:rPr>
          <w:rFonts w:ascii="Arial" w:hAnsi="Arial" w:cs="Arial"/>
        </w:rPr>
        <w:t xml:space="preserve"> and impaired prioritisation, all of which were evident in my experience 9Koutra et al., 2023).</w:t>
      </w:r>
    </w:p>
    <w:p w14:paraId="32F30BD9" w14:textId="77777777" w:rsidR="00E3007C" w:rsidRPr="008D7067" w:rsidRDefault="00E3007C" w:rsidP="008D7067">
      <w:pPr>
        <w:spacing w:line="360" w:lineRule="auto"/>
        <w:rPr>
          <w:rFonts w:ascii="Arial" w:hAnsi="Arial" w:cs="Arial"/>
        </w:rPr>
      </w:pPr>
    </w:p>
    <w:p w14:paraId="081FC920" w14:textId="2B6B4161" w:rsidR="001873C4" w:rsidRPr="008D7067" w:rsidRDefault="00E3007C" w:rsidP="008D7067">
      <w:pPr>
        <w:spacing w:line="360" w:lineRule="auto"/>
        <w:rPr>
          <w:rFonts w:ascii="Arial" w:hAnsi="Arial" w:cs="Arial"/>
        </w:rPr>
      </w:pPr>
      <w:r w:rsidRPr="008D7067">
        <w:rPr>
          <w:rFonts w:ascii="Arial" w:hAnsi="Arial" w:cs="Arial"/>
        </w:rPr>
        <w:t xml:space="preserve">On the other hand, this situation made me realise the possible concerns of long-term stress and motivated </w:t>
      </w:r>
      <w:r w:rsidR="00853BF7" w:rsidRPr="008D7067">
        <w:rPr>
          <w:rFonts w:ascii="Arial" w:hAnsi="Arial" w:cs="Arial"/>
        </w:rPr>
        <w:t>me</w:t>
      </w:r>
      <w:r w:rsidRPr="008D7067">
        <w:rPr>
          <w:rFonts w:ascii="Arial" w:hAnsi="Arial" w:cs="Arial"/>
        </w:rPr>
        <w:t xml:space="preserve"> to find solutions to </w:t>
      </w:r>
      <w:r w:rsidR="00853BF7" w:rsidRPr="008D7067">
        <w:rPr>
          <w:rFonts w:ascii="Arial" w:hAnsi="Arial" w:cs="Arial"/>
        </w:rPr>
        <w:t>overcome</w:t>
      </w:r>
      <w:r w:rsidRPr="008D7067">
        <w:rPr>
          <w:rFonts w:ascii="Arial" w:hAnsi="Arial" w:cs="Arial"/>
        </w:rPr>
        <w:t xml:space="preserve"> the challenging experience and taking care of my </w:t>
      </w:r>
      <w:r w:rsidR="00502C9A" w:rsidRPr="008D7067">
        <w:rPr>
          <w:rFonts w:ascii="Arial" w:hAnsi="Arial" w:cs="Arial"/>
        </w:rPr>
        <w:t>mental</w:t>
      </w:r>
      <w:r w:rsidRPr="008D7067">
        <w:rPr>
          <w:rFonts w:ascii="Arial" w:hAnsi="Arial" w:cs="Arial"/>
        </w:rPr>
        <w:t xml:space="preserve"> health as well. Perfectionism also heightened anxiety and fear of failure, which negatively impacted decision-making and efficiency. Source notes that excessive self-criticism can create cognitive overload, reducing the ability to prioritise effectively (Sokova et al., 2025). This highlights that meeting expectations is not solely dependent on technical skills, but also on emotional regulation and balanced understanding of my abilities. Within employability environments, reliability and time management are as important as quality, a standard emphasised in UK employer skills frameworks (Tushar et al., 2023). However, this approach also produced negative outcomes. In attempting to perfect assignment, I continuously revised my work, made repeated changes, and over-analysed content beyond what assessment criteria required. Research suggest </w:t>
      </w:r>
      <w:r w:rsidR="00502C9A" w:rsidRPr="008D7067">
        <w:rPr>
          <w:rFonts w:ascii="Arial" w:hAnsi="Arial" w:cs="Arial"/>
        </w:rPr>
        <w:t>that</w:t>
      </w:r>
      <w:r w:rsidRPr="008D7067">
        <w:rPr>
          <w:rFonts w:ascii="Arial" w:hAnsi="Arial" w:cs="Arial"/>
        </w:rPr>
        <w:t xml:space="preserve"> this form of maladaptive perfectionism is linked to academic procrastination, where fear of imperfection delays task completion and increases stress (Yosopov et al., </w:t>
      </w:r>
      <w:r w:rsidRPr="008D7067">
        <w:rPr>
          <w:rFonts w:ascii="Arial" w:hAnsi="Arial" w:cs="Arial"/>
        </w:rPr>
        <w:lastRenderedPageBreak/>
        <w:t xml:space="preserve">2024). Consequently, excessive time spent refining my work meant that deadlines were approached under pressure or narrowly met. This undermined my ability to consistently meet expectations, and particularly as punctuation and reliability are central indicators of professionalism in both academic and workplace environments. Analysing </w:t>
      </w:r>
      <w:r w:rsidR="001873C4" w:rsidRPr="008D7067">
        <w:rPr>
          <w:rFonts w:ascii="Arial" w:hAnsi="Arial" w:cs="Arial"/>
        </w:rPr>
        <w:t>why this experience occurred highlights the interaction between increased workload, self-regulation and perfectionist tendencies. According to “The Study Skills Handbook</w:t>
      </w:r>
      <w:proofErr w:type="gramStart"/>
      <w:r w:rsidR="001873C4" w:rsidRPr="008D7067">
        <w:rPr>
          <w:rFonts w:ascii="Arial" w:hAnsi="Arial" w:cs="Arial"/>
        </w:rPr>
        <w:t>”,</w:t>
      </w:r>
      <w:proofErr w:type="gramEnd"/>
      <w:r w:rsidR="001873C4" w:rsidRPr="008D7067">
        <w:rPr>
          <w:rFonts w:ascii="Arial" w:hAnsi="Arial" w:cs="Arial"/>
        </w:rPr>
        <w:t xml:space="preserve"> effective self-organisation links to prioritisation, realistic time allocation and when work sufficiently meets criteria. My initial approach clearly lacked healthy boundaries regarding when to stop revising, doing research or drafts, and submit the work. Research into self-regulated learning demonstrates that students who actively plan, monitor </w:t>
      </w:r>
      <w:proofErr w:type="gramStart"/>
      <w:r w:rsidR="001873C4" w:rsidRPr="008D7067">
        <w:rPr>
          <w:rFonts w:ascii="Arial" w:hAnsi="Arial" w:cs="Arial"/>
        </w:rPr>
        <w:t>progress</w:t>
      </w:r>
      <w:proofErr w:type="gramEnd"/>
      <w:r w:rsidR="001873C4" w:rsidRPr="008D7067">
        <w:rPr>
          <w:rFonts w:ascii="Arial" w:hAnsi="Arial" w:cs="Arial"/>
        </w:rPr>
        <w:t xml:space="preserve"> and regulate efforts and significantly less to experience academic stress and procrastination (Waheed et al., 2025). The increased workload at university amplified the consequences of poor regulation, as there was less flexibility to compensate for lost opportunities. </w:t>
      </w:r>
    </w:p>
    <w:p w14:paraId="4DC0B3CB" w14:textId="29099331" w:rsidR="001873C4" w:rsidRPr="008D7067" w:rsidRDefault="001873C4" w:rsidP="008D7067">
      <w:pPr>
        <w:spacing w:line="360" w:lineRule="auto"/>
        <w:rPr>
          <w:rFonts w:ascii="Arial" w:hAnsi="Arial" w:cs="Arial"/>
        </w:rPr>
      </w:pPr>
      <w:r w:rsidRPr="008D7067">
        <w:rPr>
          <w:rFonts w:ascii="Arial" w:hAnsi="Arial" w:cs="Arial"/>
        </w:rPr>
        <w:t>Engagement with Skills for Success further clarified that employability is not solely about producing high-</w:t>
      </w:r>
      <w:r w:rsidR="00502C9A" w:rsidRPr="008D7067">
        <w:rPr>
          <w:rFonts w:ascii="Arial" w:hAnsi="Arial" w:cs="Arial"/>
        </w:rPr>
        <w:t>quality</w:t>
      </w:r>
      <w:r w:rsidRPr="008D7067">
        <w:rPr>
          <w:rFonts w:ascii="Arial" w:hAnsi="Arial" w:cs="Arial"/>
        </w:rPr>
        <w:t xml:space="preserve"> outcomes, but about managing responsibilities independently and </w:t>
      </w:r>
      <w:r w:rsidR="00502C9A" w:rsidRPr="008D7067">
        <w:rPr>
          <w:rFonts w:ascii="Arial" w:hAnsi="Arial" w:cs="Arial"/>
        </w:rPr>
        <w:t>consistently</w:t>
      </w:r>
      <w:r w:rsidRPr="008D7067">
        <w:rPr>
          <w:rFonts w:ascii="Arial" w:hAnsi="Arial" w:cs="Arial"/>
        </w:rPr>
        <w:t xml:space="preserve">. From my experience, employers frequently prioritise and request skills such as time management, meeting deadlines, and adapting to pressure, particularly for early-career roles. My experience </w:t>
      </w:r>
      <w:r w:rsidR="00502C9A" w:rsidRPr="008D7067">
        <w:rPr>
          <w:rFonts w:ascii="Arial" w:hAnsi="Arial" w:cs="Arial"/>
        </w:rPr>
        <w:t>mirrors</w:t>
      </w:r>
      <w:r w:rsidRPr="008D7067">
        <w:rPr>
          <w:rFonts w:ascii="Arial" w:hAnsi="Arial" w:cs="Arial"/>
        </w:rPr>
        <w:t xml:space="preserve"> professional contexts, where workload is often high and deadlines are non-negotiable. Research on </w:t>
      </w:r>
      <w:r w:rsidR="00502C9A" w:rsidRPr="008D7067">
        <w:rPr>
          <w:rFonts w:ascii="Arial" w:hAnsi="Arial" w:cs="Arial"/>
        </w:rPr>
        <w:t>perfectionism</w:t>
      </w:r>
      <w:r w:rsidRPr="008D7067">
        <w:rPr>
          <w:rFonts w:ascii="Arial" w:hAnsi="Arial" w:cs="Arial"/>
        </w:rPr>
        <w:t xml:space="preserve"> among university students indicates that without effective self-organisation, high standards can lead to emotional exhaustion and reduced performance (Asim et al., 2025). This analysis reinforced the importance of balancing quality with efficiency to meet expectations effectively.</w:t>
      </w:r>
    </w:p>
    <w:p w14:paraId="468F4581" w14:textId="77777777" w:rsidR="001873C4" w:rsidRPr="008D7067" w:rsidRDefault="001873C4" w:rsidP="008D7067">
      <w:pPr>
        <w:spacing w:line="360" w:lineRule="auto"/>
        <w:rPr>
          <w:rFonts w:ascii="Arial" w:hAnsi="Arial" w:cs="Arial"/>
        </w:rPr>
      </w:pPr>
    </w:p>
    <w:p w14:paraId="5DE6C13B" w14:textId="41F4A33E" w:rsidR="001873C4" w:rsidRPr="008D7067" w:rsidRDefault="00502C9A" w:rsidP="008D7067">
      <w:pPr>
        <w:spacing w:line="360" w:lineRule="auto"/>
        <w:rPr>
          <w:rFonts w:ascii="Arial" w:hAnsi="Arial" w:cs="Arial"/>
        </w:rPr>
      </w:pPr>
      <w:r w:rsidRPr="008D7067">
        <w:rPr>
          <w:rFonts w:ascii="Arial" w:hAnsi="Arial" w:cs="Arial"/>
        </w:rPr>
        <w:t>With</w:t>
      </w:r>
      <w:r w:rsidR="001873C4" w:rsidRPr="008D7067">
        <w:rPr>
          <w:rFonts w:ascii="Arial" w:hAnsi="Arial" w:cs="Arial"/>
        </w:rPr>
        <w:t xml:space="preserve"> </w:t>
      </w:r>
      <w:r w:rsidRPr="008D7067">
        <w:rPr>
          <w:rFonts w:ascii="Arial" w:hAnsi="Arial" w:cs="Arial"/>
        </w:rPr>
        <w:t>hindsight</w:t>
      </w:r>
      <w:r w:rsidR="001873C4" w:rsidRPr="008D7067">
        <w:rPr>
          <w:rFonts w:ascii="Arial" w:hAnsi="Arial" w:cs="Arial"/>
        </w:rPr>
        <w:t>, there are several action</w:t>
      </w:r>
      <w:r w:rsidRPr="008D7067">
        <w:rPr>
          <w:rFonts w:ascii="Arial" w:hAnsi="Arial" w:cs="Arial"/>
        </w:rPr>
        <w:t>s</w:t>
      </w:r>
      <w:r w:rsidR="001873C4" w:rsidRPr="008D7067">
        <w:rPr>
          <w:rFonts w:ascii="Arial" w:hAnsi="Arial" w:cs="Arial"/>
        </w:rPr>
        <w:t xml:space="preserve"> I could have taken to improve this experience. I could have anticipated the increased workload compared to college and adjusted my approach earlier by breaking assignments into smaller, time-limited stages. I could also have applied assessment criteria more strategically such as using assessment criteria as a benchmark for sufficiency to recognise when work met expectations rather than </w:t>
      </w:r>
      <w:r w:rsidRPr="008D7067">
        <w:rPr>
          <w:rFonts w:ascii="Arial" w:hAnsi="Arial" w:cs="Arial"/>
        </w:rPr>
        <w:t>striving</w:t>
      </w:r>
      <w:r w:rsidR="001873C4" w:rsidRPr="008D7067">
        <w:rPr>
          <w:rFonts w:ascii="Arial" w:hAnsi="Arial" w:cs="Arial"/>
        </w:rPr>
        <w:t xml:space="preserve"> for unnecessary perfection. Moreover, setting realistic time limits for each assignment could have also helped to manage </w:t>
      </w:r>
      <w:r w:rsidR="001873C4" w:rsidRPr="008D7067">
        <w:rPr>
          <w:rFonts w:ascii="Arial" w:hAnsi="Arial" w:cs="Arial"/>
        </w:rPr>
        <w:lastRenderedPageBreak/>
        <w:t xml:space="preserve">perfectionism and keep work on my schedule. </w:t>
      </w:r>
      <w:r w:rsidRPr="008D7067">
        <w:rPr>
          <w:rFonts w:ascii="Arial" w:hAnsi="Arial" w:cs="Arial"/>
        </w:rPr>
        <w:t>Earlier</w:t>
      </w:r>
      <w:r w:rsidR="001873C4" w:rsidRPr="008D7067">
        <w:rPr>
          <w:rFonts w:ascii="Arial" w:hAnsi="Arial" w:cs="Arial"/>
        </w:rPr>
        <w:t xml:space="preserve"> engagement with feedback may have helped me identify behavioural patterns sooner, particularly the link between perfectionism and missed deadlines (Cottrell, 2023). After studying the Gibb’s reflective model, I had the opportunity to understand that challenges are not merely obstacles, but rather a benefit to identify underlying </w:t>
      </w:r>
      <w:r w:rsidRPr="008D7067">
        <w:rPr>
          <w:rFonts w:ascii="Arial" w:hAnsi="Arial" w:cs="Arial"/>
        </w:rPr>
        <w:t>habits</w:t>
      </w:r>
      <w:r w:rsidR="001873C4" w:rsidRPr="008D7067">
        <w:rPr>
          <w:rFonts w:ascii="Arial" w:hAnsi="Arial" w:cs="Arial"/>
        </w:rPr>
        <w:t xml:space="preserve"> and introduce in my academic path a meaningful change.</w:t>
      </w:r>
    </w:p>
    <w:p w14:paraId="44D42C75" w14:textId="77777777" w:rsidR="001873C4" w:rsidRPr="008D7067" w:rsidRDefault="001873C4" w:rsidP="008D7067">
      <w:pPr>
        <w:spacing w:line="360" w:lineRule="auto"/>
        <w:rPr>
          <w:rFonts w:ascii="Arial" w:hAnsi="Arial" w:cs="Arial"/>
        </w:rPr>
      </w:pPr>
    </w:p>
    <w:p w14:paraId="0E02CE09" w14:textId="49411870" w:rsidR="007A06CF" w:rsidRPr="008D7067" w:rsidRDefault="001873C4" w:rsidP="008D7067">
      <w:pPr>
        <w:spacing w:line="360" w:lineRule="auto"/>
        <w:rPr>
          <w:rFonts w:ascii="Arial" w:hAnsi="Arial" w:cs="Arial"/>
        </w:rPr>
      </w:pPr>
      <w:r w:rsidRPr="008D7067">
        <w:rPr>
          <w:rFonts w:ascii="Arial" w:hAnsi="Arial" w:cs="Arial"/>
        </w:rPr>
        <w:t xml:space="preserve">Moving forward, I have developed a structured </w:t>
      </w:r>
      <w:r w:rsidR="00502C9A" w:rsidRPr="008D7067">
        <w:rPr>
          <w:rFonts w:ascii="Arial" w:hAnsi="Arial" w:cs="Arial"/>
        </w:rPr>
        <w:t>action</w:t>
      </w:r>
      <w:r w:rsidRPr="008D7067">
        <w:rPr>
          <w:rFonts w:ascii="Arial" w:hAnsi="Arial" w:cs="Arial"/>
        </w:rPr>
        <w:t xml:space="preserve"> plan to improve my self-organisation and ability to meet expectations. One of the main changes I plan to make is using a weekly or daily planner in a more meaningful way. Instead of just noting down deadlines, I will break assignments into smaller stages and plan these out across the week. This should help me see my workload more clearly and avoid leaving too much to the last minute in order to prio</w:t>
      </w:r>
      <w:r w:rsidR="005D6413">
        <w:rPr>
          <w:rFonts w:ascii="Arial" w:hAnsi="Arial" w:cs="Arial"/>
        </w:rPr>
        <w:t>ri</w:t>
      </w:r>
      <w:r w:rsidRPr="008D7067">
        <w:rPr>
          <w:rFonts w:ascii="Arial" w:hAnsi="Arial" w:cs="Arial"/>
        </w:rPr>
        <w:t>tise my mental health., To deal with this challenge, I will try to be more realistic when planning and include extra time in case things take longer than expected. I also want to make better use of the feedback I receive. In the past, I have read the feedback but not always fully acted on it. I will use a weekly planner to map</w:t>
      </w:r>
      <w:r w:rsidR="007A06CF" w:rsidRPr="008D7067">
        <w:rPr>
          <w:rFonts w:ascii="Arial" w:hAnsi="Arial" w:cs="Arial"/>
        </w:rPr>
        <w:t xml:space="preserve"> workload across modules, ensuring deadlines are visible and prioritised. Moreover, I will apply SMART goal-setting principles by allocating fixed time limits for each stage of assignments, including research, drafting, and final review. For example, I will set a specific goal such as finding a </w:t>
      </w:r>
      <w:r w:rsidR="0044661F" w:rsidRPr="008D7067">
        <w:rPr>
          <w:rFonts w:ascii="Arial" w:hAnsi="Arial" w:cs="Arial"/>
        </w:rPr>
        <w:t>range</w:t>
      </w:r>
      <w:r w:rsidR="007A06CF" w:rsidRPr="008D7067">
        <w:rPr>
          <w:rFonts w:ascii="Arial" w:hAnsi="Arial" w:cs="Arial"/>
        </w:rPr>
        <w:t xml:space="preserve"> of reading five academic sources within a set time., To make this measurable, I will track how many sources I found or have </w:t>
      </w:r>
      <w:r w:rsidR="0044661F" w:rsidRPr="008D7067">
        <w:rPr>
          <w:rFonts w:ascii="Arial" w:hAnsi="Arial" w:cs="Arial"/>
        </w:rPr>
        <w:t>written</w:t>
      </w:r>
      <w:r w:rsidR="007A06CF" w:rsidRPr="008D7067">
        <w:rPr>
          <w:rFonts w:ascii="Arial" w:hAnsi="Arial" w:cs="Arial"/>
        </w:rPr>
        <w:t xml:space="preserve"> in each session. To ensure my goals are achievable I will be more realistic regarding how long tasks take instead of underestimating it. To keep the work relevant, I will ensure to link each stage to the assignment criteria. This applies to assignments which need critical analysis, where I would plan stages which focuses on comparing different academic </w:t>
      </w:r>
      <w:r w:rsidR="0044661F" w:rsidRPr="008D7067">
        <w:rPr>
          <w:rFonts w:ascii="Arial" w:hAnsi="Arial" w:cs="Arial"/>
        </w:rPr>
        <w:t>rather</w:t>
      </w:r>
      <w:r w:rsidR="007A06CF" w:rsidRPr="008D7067">
        <w:rPr>
          <w:rFonts w:ascii="Arial" w:hAnsi="Arial" w:cs="Arial"/>
        </w:rPr>
        <w:t xml:space="preserve"> than just describing them. Finally, to make my goals </w:t>
      </w:r>
      <w:r w:rsidR="00853BF7" w:rsidRPr="008D7067">
        <w:rPr>
          <w:rFonts w:ascii="Arial" w:hAnsi="Arial" w:cs="Arial"/>
        </w:rPr>
        <w:t>time bounded</w:t>
      </w:r>
      <w:r w:rsidR="007A06CF" w:rsidRPr="008D7067">
        <w:rPr>
          <w:rFonts w:ascii="Arial" w:hAnsi="Arial" w:cs="Arial"/>
        </w:rPr>
        <w:t xml:space="preserve"> I will set clear deadlines for each stage, ensuring that I complete a first draft at least 2 weeks before the submission date.</w:t>
      </w:r>
    </w:p>
    <w:p w14:paraId="4B1BB6A0" w14:textId="77777777" w:rsidR="007A06CF" w:rsidRPr="008D7067" w:rsidRDefault="007A06CF" w:rsidP="008D7067">
      <w:pPr>
        <w:spacing w:line="360" w:lineRule="auto"/>
        <w:rPr>
          <w:rFonts w:ascii="Arial" w:hAnsi="Arial" w:cs="Arial"/>
        </w:rPr>
      </w:pPr>
    </w:p>
    <w:p w14:paraId="6EA0D668" w14:textId="21D9B631" w:rsidR="0044779E" w:rsidRPr="008D7067" w:rsidRDefault="007A06CF" w:rsidP="008D7067">
      <w:pPr>
        <w:spacing w:line="360" w:lineRule="auto"/>
        <w:rPr>
          <w:rFonts w:ascii="Arial" w:hAnsi="Arial" w:cs="Arial"/>
        </w:rPr>
      </w:pPr>
      <w:r w:rsidRPr="008D7067">
        <w:rPr>
          <w:rFonts w:ascii="Arial" w:hAnsi="Arial" w:cs="Arial"/>
        </w:rPr>
        <w:t xml:space="preserve">Importantly, I will adopt a more balanced approach to quality by focusing on meeting assessment criteria rather than pursuing unrealistic perfection. I will also reflect </w:t>
      </w:r>
      <w:r w:rsidRPr="008D7067">
        <w:rPr>
          <w:rFonts w:ascii="Arial" w:hAnsi="Arial" w:cs="Arial"/>
        </w:rPr>
        <w:lastRenderedPageBreak/>
        <w:t>regularly on feedback to monitor progress and adapt strategies where necessary. These actions will support my academic success while developing transferable employability skills such as reliability, adaptability, and professional judgement. Using Gibbs’ Reflective Cycle allowed me to go beyond simply describing my experience and instead think more critically about what I need to I improve and the effective way to do it. This process encouraged m</w:t>
      </w:r>
      <w:r w:rsidR="00626701">
        <w:rPr>
          <w:rFonts w:ascii="Arial" w:hAnsi="Arial" w:cs="Arial"/>
        </w:rPr>
        <w:t>e</w:t>
      </w:r>
      <w:r w:rsidRPr="008D7067">
        <w:rPr>
          <w:rFonts w:ascii="Arial" w:hAnsi="Arial" w:cs="Arial"/>
        </w:rPr>
        <w:t xml:space="preserve"> to take more responsibility for my own development and fully appreciate the need of self-reflection as it made me feel more prepared for future assignments and employment. Moving forward, I aim to continue reflecting on my progress and use practical techniques to manage my workload</w:t>
      </w:r>
      <w:r w:rsidR="0044661F" w:rsidRPr="008D7067">
        <w:rPr>
          <w:rFonts w:ascii="Arial" w:hAnsi="Arial" w:cs="Arial"/>
        </w:rPr>
        <w:t>.</w:t>
      </w:r>
    </w:p>
    <w:p w14:paraId="2E7606B2" w14:textId="77777777" w:rsidR="0044661F" w:rsidRPr="008D7067" w:rsidRDefault="0044661F" w:rsidP="008D7067">
      <w:pPr>
        <w:spacing w:line="360" w:lineRule="auto"/>
        <w:rPr>
          <w:rFonts w:ascii="Arial" w:hAnsi="Arial" w:cs="Arial"/>
        </w:rPr>
      </w:pPr>
    </w:p>
    <w:p w14:paraId="6B3F6424" w14:textId="35987E58" w:rsidR="0044661F" w:rsidRPr="008D7067" w:rsidRDefault="008D7067" w:rsidP="008D7067">
      <w:pPr>
        <w:spacing w:line="360" w:lineRule="auto"/>
        <w:rPr>
          <w:rFonts w:ascii="Arial" w:hAnsi="Arial" w:cs="Arial"/>
        </w:rPr>
      </w:pPr>
      <w:r w:rsidRPr="008D7067">
        <w:rPr>
          <w:rFonts w:ascii="Arial" w:hAnsi="Arial" w:cs="Arial"/>
        </w:rPr>
        <w:t>References:</w:t>
      </w:r>
    </w:p>
    <w:p w14:paraId="14287DF9" w14:textId="77777777" w:rsidR="0044661F" w:rsidRPr="008D7067" w:rsidRDefault="0044661F" w:rsidP="008D7067">
      <w:pPr>
        <w:spacing w:line="360" w:lineRule="auto"/>
        <w:rPr>
          <w:rFonts w:ascii="Arial" w:hAnsi="Arial" w:cs="Arial"/>
        </w:rPr>
      </w:pPr>
      <w:r w:rsidRPr="008D7067">
        <w:rPr>
          <w:rFonts w:ascii="Arial" w:hAnsi="Arial" w:cs="Arial"/>
        </w:rPr>
        <w:t>Asim, S., Kausar, N. and Naz, I. (2025) ‘The impact of perfectionism and academic burnout among university students: The role of social support’, The regional Tribune, pp. 103-114.https://www.researchgate.net/publication/393456962_The_Impact_of_Perfectionism_and_Academic_Burnout_among_University_Students_The_Role_of_Social_Support</w:t>
      </w:r>
    </w:p>
    <w:p w14:paraId="70756D4E" w14:textId="77777777" w:rsidR="0044661F" w:rsidRPr="008D7067" w:rsidRDefault="0044661F" w:rsidP="008D7067">
      <w:pPr>
        <w:spacing w:line="360" w:lineRule="auto"/>
        <w:rPr>
          <w:rFonts w:ascii="Arial" w:hAnsi="Arial" w:cs="Arial"/>
        </w:rPr>
      </w:pPr>
      <w:r w:rsidRPr="008D7067">
        <w:rPr>
          <w:rFonts w:ascii="Arial" w:hAnsi="Arial" w:cs="Arial"/>
        </w:rPr>
        <w:t xml:space="preserve">Cottrell, S. (2023) Critical thinking skills: Effective analysis, </w:t>
      </w:r>
      <w:proofErr w:type="gramStart"/>
      <w:r w:rsidRPr="008D7067">
        <w:rPr>
          <w:rFonts w:ascii="Arial" w:hAnsi="Arial" w:cs="Arial"/>
        </w:rPr>
        <w:t>argument</w:t>
      </w:r>
      <w:proofErr w:type="gramEnd"/>
      <w:r w:rsidRPr="008D7067">
        <w:rPr>
          <w:rFonts w:ascii="Arial" w:hAnsi="Arial" w:cs="Arial"/>
        </w:rPr>
        <w:t xml:space="preserve"> and reflection. London: Palgrave.</w:t>
      </w:r>
    </w:p>
    <w:p w14:paraId="63EF3DD9" w14:textId="77777777" w:rsidR="0044661F" w:rsidRPr="008D7067" w:rsidRDefault="0044661F" w:rsidP="008D7067">
      <w:pPr>
        <w:spacing w:line="360" w:lineRule="auto"/>
        <w:rPr>
          <w:rFonts w:ascii="Arial" w:hAnsi="Arial" w:cs="Arial"/>
        </w:rPr>
      </w:pPr>
      <w:r w:rsidRPr="008D7067">
        <w:rPr>
          <w:rFonts w:ascii="Arial" w:hAnsi="Arial" w:cs="Arial"/>
        </w:rPr>
        <w:t>Cottrell, S. (2021) Skills for success: Personal development and employability. London: Palgrave.</w:t>
      </w:r>
    </w:p>
    <w:p w14:paraId="6C24990D" w14:textId="77777777" w:rsidR="0044661F" w:rsidRPr="008D7067" w:rsidRDefault="0044661F" w:rsidP="008D7067">
      <w:pPr>
        <w:spacing w:line="360" w:lineRule="auto"/>
        <w:rPr>
          <w:rFonts w:ascii="Arial" w:hAnsi="Arial" w:cs="Arial"/>
        </w:rPr>
      </w:pPr>
      <w:r w:rsidRPr="008D7067">
        <w:rPr>
          <w:rFonts w:ascii="Arial" w:hAnsi="Arial" w:cs="Arial"/>
        </w:rPr>
        <w:t>Karoline, Kruger &amp; Johanna, Jellie &amp; Olivia, Jarkowski &amp; Simone, Keglevich &amp; Zhi, XiangOn. (2023). Maladaptive and Adaptive Perfectionism Impact Psychological Wellbeing Through Mediator Self-Efficacy Versus Resilience. International Journal of Psychological Studies. 15. 46-46. 10.5539/ijps.v15n3p46.</w:t>
      </w:r>
    </w:p>
    <w:p w14:paraId="53108527" w14:textId="5091145D" w:rsidR="0044661F" w:rsidRPr="008D7067" w:rsidRDefault="0044661F" w:rsidP="008D7067">
      <w:pPr>
        <w:spacing w:line="360" w:lineRule="auto"/>
        <w:rPr>
          <w:rFonts w:ascii="Arial" w:hAnsi="Arial" w:cs="Arial"/>
        </w:rPr>
      </w:pPr>
      <w:r w:rsidRPr="008D7067">
        <w:rPr>
          <w:rFonts w:ascii="Arial" w:hAnsi="Arial" w:cs="Arial"/>
        </w:rPr>
        <w:t xml:space="preserve">Koutra, K., Mouatsou, C., &amp; Psoma, S. (2023). The Influence of Positive and Negative Aspects of Perfectionism on Psychological Distress in Emerging Adulthood: Exploring the Mediating Role of Self-Compassion. </w:t>
      </w:r>
      <w:r w:rsidR="005D6413" w:rsidRPr="008D7067">
        <w:rPr>
          <w:rFonts w:ascii="Arial" w:hAnsi="Arial" w:cs="Arial"/>
        </w:rPr>
        <w:t>Behavioural</w:t>
      </w:r>
      <w:r w:rsidRPr="008D7067">
        <w:rPr>
          <w:rFonts w:ascii="Arial" w:hAnsi="Arial" w:cs="Arial"/>
        </w:rPr>
        <w:t xml:space="preserve"> sciences (Basel, Switzerland), 13(11), 932. https://doi.org/10.3390/bs13110932</w:t>
      </w:r>
    </w:p>
    <w:p w14:paraId="3BD105B4" w14:textId="77777777" w:rsidR="0044661F" w:rsidRPr="008D7067" w:rsidRDefault="0044661F" w:rsidP="008D7067">
      <w:pPr>
        <w:spacing w:line="360" w:lineRule="auto"/>
        <w:rPr>
          <w:rFonts w:ascii="Arial" w:hAnsi="Arial" w:cs="Arial"/>
        </w:rPr>
      </w:pPr>
      <w:r w:rsidRPr="008D7067">
        <w:rPr>
          <w:rFonts w:ascii="Arial" w:hAnsi="Arial" w:cs="Arial"/>
        </w:rPr>
        <w:lastRenderedPageBreak/>
        <w:t>Šoková, B., Greškovičová, K., Halamová, J., &amp; Baránková, M. (2025). Breaking the vicious cycles of self-criticism: a qualitative study on the best practices of overcoming one's inner critic. BMC psychology, 13(1), 266. https://doi.org/10.1186/s40359-024-02250-2</w:t>
      </w:r>
    </w:p>
    <w:p w14:paraId="5CD4B0BE" w14:textId="77777777" w:rsidR="0044661F" w:rsidRPr="008D7067" w:rsidRDefault="0044661F" w:rsidP="008D7067">
      <w:pPr>
        <w:spacing w:line="360" w:lineRule="auto"/>
        <w:rPr>
          <w:rFonts w:ascii="Arial" w:hAnsi="Arial" w:cs="Arial"/>
        </w:rPr>
      </w:pPr>
      <w:r w:rsidRPr="008D7067">
        <w:rPr>
          <w:rFonts w:ascii="Arial" w:hAnsi="Arial" w:cs="Arial"/>
        </w:rPr>
        <w:t>Tushar, H., &amp; Sooraksa, N. (2023). Global employability skills in the 21st century workplace: A semi-systematic literature review. Heliyon, 9(11), e21023. https://doi.org/10.1016/j.heliyon.2023.e21023</w:t>
      </w:r>
    </w:p>
    <w:p w14:paraId="668D4782" w14:textId="77777777" w:rsidR="0044661F" w:rsidRPr="008D7067" w:rsidRDefault="0044661F" w:rsidP="008D7067">
      <w:pPr>
        <w:spacing w:line="360" w:lineRule="auto"/>
        <w:rPr>
          <w:rFonts w:ascii="Arial" w:hAnsi="Arial" w:cs="Arial"/>
        </w:rPr>
      </w:pPr>
      <w:r w:rsidRPr="008D7067">
        <w:rPr>
          <w:rFonts w:ascii="Arial" w:hAnsi="Arial" w:cs="Arial"/>
        </w:rPr>
        <w:t>Waheed, Z., Tham, J. and Ooi, K. (2025). ‘The impact of self-regulated learning strategies on academic performance: A systematic review’, Social Science and Human Research Bulletin, 2, pp. 398-407.https://www.researchgate.net/publication/394447787_The_Impact_of_Self-Regulated_Learning_Strategies_on_Academic_Performance_A_Systematic_Review</w:t>
      </w:r>
    </w:p>
    <w:p w14:paraId="45198D96" w14:textId="54FD21F0" w:rsidR="0044661F" w:rsidRPr="008D7067" w:rsidRDefault="0044661F" w:rsidP="008D7067">
      <w:pPr>
        <w:spacing w:line="360" w:lineRule="auto"/>
        <w:rPr>
          <w:rFonts w:ascii="Arial" w:hAnsi="Arial" w:cs="Arial"/>
        </w:rPr>
      </w:pPr>
      <w:bookmarkStart w:id="0" w:name="_Int_I9ltnnJV"/>
      <w:r w:rsidRPr="008D7067">
        <w:rPr>
          <w:rFonts w:ascii="Arial" w:hAnsi="Arial" w:cs="Arial"/>
        </w:rPr>
        <w:t>Yosopov, L., Saklofske, D. H., Smith, M. M., Flett, G. L., &amp; Hewitt, P. L. (2024).</w:t>
      </w:r>
      <w:bookmarkEnd w:id="0"/>
      <w:r w:rsidRPr="008D7067">
        <w:rPr>
          <w:rFonts w:ascii="Arial" w:hAnsi="Arial" w:cs="Arial"/>
        </w:rPr>
        <w:t xml:space="preserve"> Failure Sensitivity in Perfectionism and Procrastination: Fear of Failure and Overgeneralization of Failure as Mediators of Traits and Cognitions. Journal of Psychoeducational Assessment, 42(6), 705-724.</w:t>
      </w:r>
    </w:p>
    <w:p w14:paraId="3E658D57" w14:textId="7B76185A" w:rsidR="00502C9A" w:rsidRDefault="00502C9A" w:rsidP="0044661F"/>
    <w:p w14:paraId="69C3EC02" w14:textId="6A76E8FF" w:rsidR="008D7067" w:rsidRDefault="008D7067" w:rsidP="0044661F">
      <w:r>
        <w:t>SMART GOALS:</w:t>
      </w:r>
    </w:p>
    <w:p w14:paraId="0CA6EFDB" w14:textId="77777777" w:rsidR="008D7067" w:rsidRDefault="008D7067" w:rsidP="0044661F"/>
    <w:tbl>
      <w:tblPr>
        <w:tblStyle w:val="Tabelgril"/>
        <w:tblW w:w="0" w:type="auto"/>
        <w:tblLook w:val="04A0" w:firstRow="1" w:lastRow="0" w:firstColumn="1" w:lastColumn="0" w:noHBand="0" w:noVBand="1"/>
      </w:tblPr>
      <w:tblGrid>
        <w:gridCol w:w="1632"/>
        <w:gridCol w:w="1513"/>
        <w:gridCol w:w="1412"/>
        <w:gridCol w:w="1399"/>
        <w:gridCol w:w="1583"/>
        <w:gridCol w:w="1477"/>
      </w:tblGrid>
      <w:tr w:rsidR="008D7067" w14:paraId="67865739" w14:textId="0EC65563" w:rsidTr="00502C9A">
        <w:tc>
          <w:tcPr>
            <w:tcW w:w="1403" w:type="dxa"/>
          </w:tcPr>
          <w:p w14:paraId="19352637" w14:textId="256A94CF" w:rsidR="00502C9A" w:rsidRDefault="00502C9A" w:rsidP="0044661F">
            <w:r>
              <w:t>Goal</w:t>
            </w:r>
          </w:p>
        </w:tc>
        <w:tc>
          <w:tcPr>
            <w:tcW w:w="1528" w:type="dxa"/>
          </w:tcPr>
          <w:p w14:paraId="2707C72D" w14:textId="5F3C2642" w:rsidR="00502C9A" w:rsidRDefault="00502C9A" w:rsidP="0044661F">
            <w:r>
              <w:t>Specific</w:t>
            </w:r>
          </w:p>
        </w:tc>
        <w:tc>
          <w:tcPr>
            <w:tcW w:w="1667" w:type="dxa"/>
          </w:tcPr>
          <w:p w14:paraId="7070CFDA" w14:textId="1E2DE452" w:rsidR="00502C9A" w:rsidRDefault="00502C9A" w:rsidP="0044661F">
            <w:r>
              <w:t>Measurable</w:t>
            </w:r>
          </w:p>
        </w:tc>
        <w:tc>
          <w:tcPr>
            <w:tcW w:w="1640" w:type="dxa"/>
          </w:tcPr>
          <w:p w14:paraId="32E2DB7A" w14:textId="3AB74769" w:rsidR="00502C9A" w:rsidRDefault="00502C9A" w:rsidP="0044661F">
            <w:r>
              <w:t>Achievable</w:t>
            </w:r>
          </w:p>
        </w:tc>
        <w:tc>
          <w:tcPr>
            <w:tcW w:w="1554" w:type="dxa"/>
          </w:tcPr>
          <w:p w14:paraId="440AA5C5" w14:textId="11FB4E3A" w:rsidR="00502C9A" w:rsidRDefault="00502C9A" w:rsidP="0044661F">
            <w:r>
              <w:t>Relevant</w:t>
            </w:r>
          </w:p>
        </w:tc>
        <w:tc>
          <w:tcPr>
            <w:tcW w:w="1224" w:type="dxa"/>
          </w:tcPr>
          <w:p w14:paraId="69C67C45" w14:textId="00AA7BCE" w:rsidR="00502C9A" w:rsidRDefault="00502C9A" w:rsidP="0044661F">
            <w:r>
              <w:t>Time-bound</w:t>
            </w:r>
          </w:p>
        </w:tc>
      </w:tr>
      <w:tr w:rsidR="008D7067" w14:paraId="51D597A0" w14:textId="7E9A63F1" w:rsidTr="00502C9A">
        <w:tc>
          <w:tcPr>
            <w:tcW w:w="1403" w:type="dxa"/>
          </w:tcPr>
          <w:p w14:paraId="27CD0BB0" w14:textId="02F80811" w:rsidR="00502C9A" w:rsidRDefault="00502C9A" w:rsidP="0044661F">
            <w:r>
              <w:t xml:space="preserve">Improve time management </w:t>
            </w:r>
          </w:p>
        </w:tc>
        <w:tc>
          <w:tcPr>
            <w:tcW w:w="1528" w:type="dxa"/>
          </w:tcPr>
          <w:p w14:paraId="00461A96" w14:textId="3F251AA3" w:rsidR="00502C9A" w:rsidRDefault="00502C9A" w:rsidP="0044661F">
            <w:r>
              <w:t xml:space="preserve">Use a weekly planner </w:t>
            </w:r>
          </w:p>
        </w:tc>
        <w:tc>
          <w:tcPr>
            <w:tcW w:w="1667" w:type="dxa"/>
          </w:tcPr>
          <w:p w14:paraId="1C769016" w14:textId="028866A0" w:rsidR="00502C9A" w:rsidRDefault="007855C8" w:rsidP="0044661F">
            <w:r>
              <w:t xml:space="preserve">Set a time limit for each part </w:t>
            </w:r>
          </w:p>
        </w:tc>
        <w:tc>
          <w:tcPr>
            <w:tcW w:w="1640" w:type="dxa"/>
          </w:tcPr>
          <w:p w14:paraId="0B825A30" w14:textId="6BC390AA" w:rsidR="00502C9A" w:rsidRDefault="007855C8" w:rsidP="0044661F">
            <w:r>
              <w:t>2-3 revisions per assignment</w:t>
            </w:r>
          </w:p>
        </w:tc>
        <w:tc>
          <w:tcPr>
            <w:tcW w:w="1554" w:type="dxa"/>
          </w:tcPr>
          <w:p w14:paraId="22CA9C29" w14:textId="2F03819D" w:rsidR="00502C9A" w:rsidRDefault="007855C8" w:rsidP="0044661F">
            <w:r>
              <w:t>To develop employability skills</w:t>
            </w:r>
          </w:p>
        </w:tc>
        <w:tc>
          <w:tcPr>
            <w:tcW w:w="1224" w:type="dxa"/>
          </w:tcPr>
          <w:p w14:paraId="03F8FE94" w14:textId="0F6665BE" w:rsidR="00502C9A" w:rsidRDefault="007855C8" w:rsidP="0044661F">
            <w:r>
              <w:t>Weekly next term</w:t>
            </w:r>
          </w:p>
        </w:tc>
      </w:tr>
      <w:tr w:rsidR="008D7067" w14:paraId="2E6A0D38" w14:textId="024B2825" w:rsidTr="00502C9A">
        <w:tc>
          <w:tcPr>
            <w:tcW w:w="1403" w:type="dxa"/>
          </w:tcPr>
          <w:p w14:paraId="0A26C0F3" w14:textId="676434C5" w:rsidR="00502C9A" w:rsidRDefault="007855C8" w:rsidP="0044661F">
            <w:r>
              <w:t>Manage perfectionism</w:t>
            </w:r>
          </w:p>
        </w:tc>
        <w:tc>
          <w:tcPr>
            <w:tcW w:w="1528" w:type="dxa"/>
          </w:tcPr>
          <w:p w14:paraId="0BC4EC5E" w14:textId="76A76215" w:rsidR="00502C9A" w:rsidRDefault="007855C8" w:rsidP="0044661F">
            <w:r>
              <w:t>Limit revisions/ focus on meeting assignment criteria</w:t>
            </w:r>
          </w:p>
        </w:tc>
        <w:tc>
          <w:tcPr>
            <w:tcW w:w="1667" w:type="dxa"/>
          </w:tcPr>
          <w:p w14:paraId="1CAC8D92" w14:textId="265A36CB" w:rsidR="00502C9A" w:rsidRDefault="007855C8" w:rsidP="0044661F">
            <w:r>
              <w:t>Set 2-3 drafts per assignment</w:t>
            </w:r>
          </w:p>
        </w:tc>
        <w:tc>
          <w:tcPr>
            <w:tcW w:w="1640" w:type="dxa"/>
          </w:tcPr>
          <w:p w14:paraId="22BFCF17" w14:textId="44A5F8E6" w:rsidR="00502C9A" w:rsidRDefault="007855C8" w:rsidP="0044661F">
            <w:r>
              <w:t>Controls my high standards</w:t>
            </w:r>
          </w:p>
        </w:tc>
        <w:tc>
          <w:tcPr>
            <w:tcW w:w="1554" w:type="dxa"/>
          </w:tcPr>
          <w:p w14:paraId="33786FE9" w14:textId="7FAB6673" w:rsidR="00502C9A" w:rsidRDefault="007855C8" w:rsidP="0044661F">
            <w:r>
              <w:t>Targets key barrier.</w:t>
            </w:r>
          </w:p>
        </w:tc>
        <w:tc>
          <w:tcPr>
            <w:tcW w:w="1224" w:type="dxa"/>
          </w:tcPr>
          <w:p w14:paraId="184FC5A5" w14:textId="08E53D50" w:rsidR="00502C9A" w:rsidRDefault="007855C8" w:rsidP="0044661F">
            <w:r>
              <w:t>Starting immediately</w:t>
            </w:r>
          </w:p>
        </w:tc>
      </w:tr>
      <w:tr w:rsidR="008D7067" w14:paraId="0C953E46" w14:textId="475E193E" w:rsidTr="00502C9A">
        <w:tc>
          <w:tcPr>
            <w:tcW w:w="1403" w:type="dxa"/>
          </w:tcPr>
          <w:p w14:paraId="3589F370" w14:textId="39A3ACDE" w:rsidR="00502C9A" w:rsidRDefault="007855C8" w:rsidP="0044661F">
            <w:r>
              <w:t>Develop planning tasks</w:t>
            </w:r>
          </w:p>
        </w:tc>
        <w:tc>
          <w:tcPr>
            <w:tcW w:w="1528" w:type="dxa"/>
          </w:tcPr>
          <w:p w14:paraId="084CDE37" w14:textId="2223B798" w:rsidR="00502C9A" w:rsidRDefault="007855C8" w:rsidP="0044661F">
            <w:r>
              <w:t>Plan work in advance</w:t>
            </w:r>
          </w:p>
        </w:tc>
        <w:tc>
          <w:tcPr>
            <w:tcW w:w="1667" w:type="dxa"/>
          </w:tcPr>
          <w:p w14:paraId="07F5A53F" w14:textId="4136B960" w:rsidR="00502C9A" w:rsidRDefault="007855C8" w:rsidP="0044661F">
            <w:r>
              <w:t>Ensuring all stages are planned</w:t>
            </w:r>
          </w:p>
        </w:tc>
        <w:tc>
          <w:tcPr>
            <w:tcW w:w="1640" w:type="dxa"/>
          </w:tcPr>
          <w:p w14:paraId="75D11D60" w14:textId="74CD527B" w:rsidR="00502C9A" w:rsidRDefault="007855C8" w:rsidP="0044661F">
            <w:r>
              <w:t>Using a planner</w:t>
            </w:r>
          </w:p>
        </w:tc>
        <w:tc>
          <w:tcPr>
            <w:tcW w:w="1554" w:type="dxa"/>
          </w:tcPr>
          <w:p w14:paraId="7260F49E" w14:textId="6CE6FF1B" w:rsidR="00502C9A" w:rsidRDefault="007855C8" w:rsidP="0044661F">
            <w:r>
              <w:t>Improves poor organisation</w:t>
            </w:r>
          </w:p>
        </w:tc>
        <w:tc>
          <w:tcPr>
            <w:tcW w:w="1224" w:type="dxa"/>
          </w:tcPr>
          <w:p w14:paraId="7FFB493E" w14:textId="795F24C9" w:rsidR="00502C9A" w:rsidRDefault="007855C8" w:rsidP="0044661F">
            <w:r>
              <w:t>Review weekly</w:t>
            </w:r>
          </w:p>
        </w:tc>
      </w:tr>
      <w:tr w:rsidR="008D7067" w14:paraId="1333BB58" w14:textId="6635DB0A" w:rsidTr="00502C9A">
        <w:tc>
          <w:tcPr>
            <w:tcW w:w="1403" w:type="dxa"/>
          </w:tcPr>
          <w:p w14:paraId="5482B40F" w14:textId="78CFD0FE" w:rsidR="00502C9A" w:rsidRDefault="007855C8" w:rsidP="0044661F">
            <w:r>
              <w:lastRenderedPageBreak/>
              <w:t>Use feedback</w:t>
            </w:r>
          </w:p>
        </w:tc>
        <w:tc>
          <w:tcPr>
            <w:tcW w:w="1528" w:type="dxa"/>
          </w:tcPr>
          <w:p w14:paraId="354278DE" w14:textId="4CEA2A8C" w:rsidR="00502C9A" w:rsidRDefault="007855C8" w:rsidP="0044661F">
            <w:r>
              <w:t>Reflecting on feedback to improve</w:t>
            </w:r>
          </w:p>
        </w:tc>
        <w:tc>
          <w:tcPr>
            <w:tcW w:w="1667" w:type="dxa"/>
          </w:tcPr>
          <w:p w14:paraId="5223B92F" w14:textId="3B8D30B1" w:rsidR="00502C9A" w:rsidRDefault="007855C8" w:rsidP="0044661F">
            <w:r>
              <w:t>Apply 2-3 feedback points to the next task.</w:t>
            </w:r>
          </w:p>
        </w:tc>
        <w:tc>
          <w:tcPr>
            <w:tcW w:w="1640" w:type="dxa"/>
          </w:tcPr>
          <w:p w14:paraId="3F84266D" w14:textId="03F30543" w:rsidR="00502C9A" w:rsidRDefault="007855C8" w:rsidP="0044661F">
            <w:r>
              <w:t>Fits into my normal study routine</w:t>
            </w:r>
          </w:p>
        </w:tc>
        <w:tc>
          <w:tcPr>
            <w:tcW w:w="1554" w:type="dxa"/>
          </w:tcPr>
          <w:p w14:paraId="4BC30215" w14:textId="7161873A" w:rsidR="00502C9A" w:rsidRDefault="007855C8" w:rsidP="0044661F">
            <w:r>
              <w:t>Improves academic development</w:t>
            </w:r>
          </w:p>
        </w:tc>
        <w:tc>
          <w:tcPr>
            <w:tcW w:w="1224" w:type="dxa"/>
          </w:tcPr>
          <w:p w14:paraId="3B20F0DD" w14:textId="007730F7" w:rsidR="00502C9A" w:rsidRDefault="007855C8" w:rsidP="0044661F">
            <w:r>
              <w:t>After every assignment</w:t>
            </w:r>
          </w:p>
        </w:tc>
      </w:tr>
      <w:tr w:rsidR="008D7067" w14:paraId="12F068E7" w14:textId="79C52D24" w:rsidTr="00502C9A">
        <w:tc>
          <w:tcPr>
            <w:tcW w:w="1403" w:type="dxa"/>
          </w:tcPr>
          <w:p w14:paraId="42A6DF08" w14:textId="23A0190E" w:rsidR="00502C9A" w:rsidRDefault="007855C8" w:rsidP="0044661F">
            <w:r>
              <w:t>Improving organisation under pressure</w:t>
            </w:r>
          </w:p>
        </w:tc>
        <w:tc>
          <w:tcPr>
            <w:tcW w:w="1528" w:type="dxa"/>
          </w:tcPr>
          <w:p w14:paraId="16C71B5D" w14:textId="306CECC6" w:rsidR="00502C9A" w:rsidRDefault="007855C8" w:rsidP="0044661F">
            <w:r>
              <w:t>Completing assignments in stages, finish draft early</w:t>
            </w:r>
          </w:p>
        </w:tc>
        <w:tc>
          <w:tcPr>
            <w:tcW w:w="1667" w:type="dxa"/>
          </w:tcPr>
          <w:p w14:paraId="6F717003" w14:textId="28586B47" w:rsidR="00502C9A" w:rsidRDefault="007855C8" w:rsidP="0044661F">
            <w:r>
              <w:t>First draft 2 weeks before deadline.</w:t>
            </w:r>
          </w:p>
        </w:tc>
        <w:tc>
          <w:tcPr>
            <w:tcW w:w="1640" w:type="dxa"/>
          </w:tcPr>
          <w:p w14:paraId="6DE309E4" w14:textId="62A0C5E2" w:rsidR="00502C9A" w:rsidRDefault="007855C8" w:rsidP="0044661F">
            <w:r>
              <w:t>Spreading academic work across days</w:t>
            </w:r>
          </w:p>
        </w:tc>
        <w:tc>
          <w:tcPr>
            <w:tcW w:w="1554" w:type="dxa"/>
          </w:tcPr>
          <w:p w14:paraId="39FF51C3" w14:textId="4D3BF86D" w:rsidR="00502C9A" w:rsidRDefault="008D7067" w:rsidP="0044661F">
            <w:r>
              <w:t>Helps to meet deadlines easier</w:t>
            </w:r>
          </w:p>
        </w:tc>
        <w:tc>
          <w:tcPr>
            <w:tcW w:w="1224" w:type="dxa"/>
          </w:tcPr>
          <w:p w14:paraId="1C61BCA2" w14:textId="57AB4923" w:rsidR="00502C9A" w:rsidRDefault="008D7067" w:rsidP="0044661F">
            <w:r>
              <w:t>Weekly</w:t>
            </w:r>
          </w:p>
        </w:tc>
      </w:tr>
    </w:tbl>
    <w:p w14:paraId="73F53FA1" w14:textId="77777777" w:rsidR="00502C9A" w:rsidRPr="00E6780D" w:rsidRDefault="00502C9A" w:rsidP="0044661F"/>
    <w:sectPr w:rsidR="00502C9A"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8CA9C" w14:textId="77777777" w:rsidR="00395883" w:rsidRDefault="00395883" w:rsidP="006D4055">
      <w:pPr>
        <w:spacing w:after="0" w:line="240" w:lineRule="auto"/>
      </w:pPr>
      <w:r>
        <w:separator/>
      </w:r>
    </w:p>
  </w:endnote>
  <w:endnote w:type="continuationSeparator" w:id="0">
    <w:p w14:paraId="1F358E62" w14:textId="77777777" w:rsidR="00395883" w:rsidRDefault="00395883"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BBF1C" w14:textId="77777777" w:rsidR="00395883" w:rsidRDefault="00395883" w:rsidP="006D4055">
      <w:pPr>
        <w:spacing w:after="0" w:line="240" w:lineRule="auto"/>
      </w:pPr>
      <w:r>
        <w:separator/>
      </w:r>
    </w:p>
  </w:footnote>
  <w:footnote w:type="continuationSeparator" w:id="0">
    <w:p w14:paraId="4645821C" w14:textId="77777777" w:rsidR="00395883" w:rsidRDefault="00395883" w:rsidP="006D405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9ltnnJV" int2:invalidationBookmarkName="" int2:hashCode="agkFtb/slb4TYN" int2:id="2IUXGprV">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0C37CE"/>
    <w:rsid w:val="001873C4"/>
    <w:rsid w:val="0019149B"/>
    <w:rsid w:val="002D1900"/>
    <w:rsid w:val="002D209D"/>
    <w:rsid w:val="00307CD3"/>
    <w:rsid w:val="00395883"/>
    <w:rsid w:val="003965FE"/>
    <w:rsid w:val="003B1399"/>
    <w:rsid w:val="003C3B5F"/>
    <w:rsid w:val="00434A22"/>
    <w:rsid w:val="0044661F"/>
    <w:rsid w:val="0044779E"/>
    <w:rsid w:val="004B3716"/>
    <w:rsid w:val="00502C9A"/>
    <w:rsid w:val="005D6413"/>
    <w:rsid w:val="00626701"/>
    <w:rsid w:val="006D4055"/>
    <w:rsid w:val="006F18EA"/>
    <w:rsid w:val="007421E0"/>
    <w:rsid w:val="00742574"/>
    <w:rsid w:val="007533FC"/>
    <w:rsid w:val="007855C8"/>
    <w:rsid w:val="007946CC"/>
    <w:rsid w:val="007A06CF"/>
    <w:rsid w:val="007F172E"/>
    <w:rsid w:val="00853BF7"/>
    <w:rsid w:val="008840D2"/>
    <w:rsid w:val="00895E11"/>
    <w:rsid w:val="008D7067"/>
    <w:rsid w:val="008E58FA"/>
    <w:rsid w:val="0097469F"/>
    <w:rsid w:val="009A41CE"/>
    <w:rsid w:val="00A85354"/>
    <w:rsid w:val="00BA34E0"/>
    <w:rsid w:val="00CC12D7"/>
    <w:rsid w:val="00CC3CA5"/>
    <w:rsid w:val="00CF7287"/>
    <w:rsid w:val="00D14056"/>
    <w:rsid w:val="00D8134F"/>
    <w:rsid w:val="00D90E9A"/>
    <w:rsid w:val="00D95C9F"/>
    <w:rsid w:val="00DB3AE7"/>
    <w:rsid w:val="00DE22B3"/>
    <w:rsid w:val="00E3007C"/>
    <w:rsid w:val="00E6780D"/>
    <w:rsid w:val="00E8595B"/>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6780D"/>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6780D"/>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6780D"/>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6780D"/>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6780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6780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6780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6780D"/>
    <w:rPr>
      <w:rFonts w:eastAsiaTheme="majorEastAsia" w:cstheme="majorBidi"/>
      <w:color w:val="272727" w:themeColor="text1" w:themeTint="D8"/>
    </w:rPr>
  </w:style>
  <w:style w:type="paragraph" w:styleId="Titlu">
    <w:name w:val="Title"/>
    <w:basedOn w:val="Normal"/>
    <w:next w:val="Normal"/>
    <w:link w:val="TitluCaracte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6780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6780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6780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6780D"/>
    <w:rPr>
      <w:i/>
      <w:iCs/>
      <w:color w:val="404040" w:themeColor="text1" w:themeTint="BF"/>
    </w:rPr>
  </w:style>
  <w:style w:type="paragraph" w:styleId="Listparagraf">
    <w:name w:val="List Paragraph"/>
    <w:basedOn w:val="Normal"/>
    <w:uiPriority w:val="34"/>
    <w:qFormat/>
    <w:rsid w:val="00E6780D"/>
    <w:pPr>
      <w:ind w:left="720"/>
      <w:contextualSpacing/>
    </w:pPr>
  </w:style>
  <w:style w:type="character" w:styleId="Accentuareintens">
    <w:name w:val="Intense Emphasis"/>
    <w:basedOn w:val="Fontdeparagrafimplicit"/>
    <w:uiPriority w:val="21"/>
    <w:qFormat/>
    <w:rsid w:val="00E6780D"/>
    <w:rPr>
      <w:i/>
      <w:iCs/>
      <w:color w:val="0F4761" w:themeColor="accent1" w:themeShade="BF"/>
    </w:rPr>
  </w:style>
  <w:style w:type="paragraph" w:styleId="Citatintens">
    <w:name w:val="Intense Quote"/>
    <w:basedOn w:val="Normal"/>
    <w:next w:val="Normal"/>
    <w:link w:val="CitatintensCaracte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6780D"/>
    <w:rPr>
      <w:i/>
      <w:iCs/>
      <w:color w:val="0F4761" w:themeColor="accent1" w:themeShade="BF"/>
    </w:rPr>
  </w:style>
  <w:style w:type="character" w:styleId="Referireintens">
    <w:name w:val="Intense Reference"/>
    <w:basedOn w:val="Fontdeparagrafimplicit"/>
    <w:uiPriority w:val="32"/>
    <w:qFormat/>
    <w:rsid w:val="00E6780D"/>
    <w:rPr>
      <w:b/>
      <w:bCs/>
      <w:smallCaps/>
      <w:color w:val="0F4761" w:themeColor="accent1" w:themeShade="BF"/>
      <w:spacing w:val="5"/>
    </w:rPr>
  </w:style>
  <w:style w:type="character" w:styleId="Referincomentariu">
    <w:name w:val="annotation reference"/>
    <w:basedOn w:val="Fontdeparagrafimplicit"/>
    <w:uiPriority w:val="99"/>
    <w:semiHidden/>
    <w:unhideWhenUsed/>
    <w:rsid w:val="00E6780D"/>
    <w:rPr>
      <w:sz w:val="16"/>
      <w:szCs w:val="16"/>
    </w:rPr>
  </w:style>
  <w:style w:type="paragraph" w:styleId="Textcomentariu">
    <w:name w:val="annotation text"/>
    <w:basedOn w:val="Normal"/>
    <w:link w:val="TextcomentariuCaracte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TextcomentariuCaracter">
    <w:name w:val="Text comentariu Caracter"/>
    <w:basedOn w:val="Fontdeparagrafimplicit"/>
    <w:link w:val="Textcomentariu"/>
    <w:uiPriority w:val="99"/>
    <w:rsid w:val="00E6780D"/>
    <w:rPr>
      <w:rFonts w:ascii="Arial" w:eastAsia="Arial" w:hAnsi="Arial" w:cs="Arial"/>
      <w:kern w:val="0"/>
      <w:sz w:val="20"/>
      <w:szCs w:val="20"/>
      <w:lang w:val="en-US" w:eastAsia="en-US"/>
      <w14:ligatures w14:val="none"/>
    </w:rPr>
  </w:style>
  <w:style w:type="character" w:styleId="Hyperlink">
    <w:name w:val="Hyperlink"/>
    <w:basedOn w:val="Fontdeparagrafimplicit"/>
    <w:uiPriority w:val="99"/>
    <w:unhideWhenUsed/>
    <w:rsid w:val="004B3716"/>
    <w:rPr>
      <w:color w:val="467886" w:themeColor="hyperlink"/>
      <w:u w:val="single"/>
    </w:rPr>
  </w:style>
  <w:style w:type="character" w:styleId="MeniuneNerezolvat">
    <w:name w:val="Unresolved Mention"/>
    <w:basedOn w:val="Fontdeparagrafimplicit"/>
    <w:uiPriority w:val="99"/>
    <w:semiHidden/>
    <w:unhideWhenUsed/>
    <w:rsid w:val="004B3716"/>
    <w:rPr>
      <w:color w:val="605E5C"/>
      <w:shd w:val="clear" w:color="auto" w:fill="E1DFDD"/>
    </w:rPr>
  </w:style>
  <w:style w:type="paragraph" w:styleId="Antet">
    <w:name w:val="header"/>
    <w:basedOn w:val="Normal"/>
    <w:link w:val="AntetCaracter"/>
    <w:uiPriority w:val="99"/>
    <w:unhideWhenUsed/>
    <w:rsid w:val="006D405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D4055"/>
  </w:style>
  <w:style w:type="paragraph" w:styleId="Subsol">
    <w:name w:val="footer"/>
    <w:basedOn w:val="Normal"/>
    <w:link w:val="SubsolCaracter"/>
    <w:uiPriority w:val="99"/>
    <w:unhideWhenUsed/>
    <w:rsid w:val="006D405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D4055"/>
  </w:style>
  <w:style w:type="table" w:styleId="Tabelgril">
    <w:name w:val="Table Grid"/>
    <w:basedOn w:val="TabelNormal"/>
    <w:uiPriority w:val="39"/>
    <w:rsid w:val="00502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2097</Words>
  <Characters>11957</Characters>
  <Application>Microsoft Office Word</Application>
  <DocSecurity>0</DocSecurity>
  <Lines>99</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marioadamache7@outlook.com</cp:lastModifiedBy>
  <cp:revision>2</cp:revision>
  <cp:lastPrinted>2026-03-27T22:15:00Z</cp:lastPrinted>
  <dcterms:created xsi:type="dcterms:W3CDTF">2026-03-27T22:32:00Z</dcterms:created>
  <dcterms:modified xsi:type="dcterms:W3CDTF">2026-03-27T22:32:00Z</dcterms:modified>
</cp:coreProperties>
</file>