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6868396"/>
        <w:docPartObj>
          <w:docPartGallery w:val="Cover Pages"/>
          <w:docPartUnique/>
        </w:docPartObj>
      </w:sdtPr>
      <w:sdtContent>
        <w:p w14:paraId="09A5C681" w14:textId="2EF506DA" w:rsidR="00634C2F" w:rsidRDefault="00634C2F">
          <w:r>
            <w:rPr>
              <w:noProof/>
            </w:rPr>
            <mc:AlternateContent>
              <mc:Choice Requires="wpg">
                <w:drawing>
                  <wp:anchor distT="0" distB="0" distL="114300" distR="114300" simplePos="0" relativeHeight="251662336" behindDoc="0" locked="0" layoutInCell="1" allowOverlap="1" wp14:anchorId="37BCF298" wp14:editId="66B37FB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76F8B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3883A7" wp14:editId="061F592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D2A74" w14:textId="6F61BEE3" w:rsidR="00634C2F" w:rsidRPr="00634C2F" w:rsidRDefault="00634C2F">
                                    <w:pPr>
                                      <w:pStyle w:val="NoSpacing"/>
                                      <w:jc w:val="right"/>
                                      <w:rPr>
                                        <w:color w:val="595959" w:themeColor="text1" w:themeTint="A6"/>
                                        <w:sz w:val="36"/>
                                        <w:szCs w:val="36"/>
                                      </w:rPr>
                                    </w:pPr>
                                    <w:r w:rsidRPr="00634C2F">
                                      <w:rPr>
                                        <w:color w:val="595959" w:themeColor="text1" w:themeTint="A6"/>
                                        <w:sz w:val="36"/>
                                        <w:szCs w:val="36"/>
                                      </w:rPr>
                                      <w:t>Serena Jonathan (2306363)</w:t>
                                    </w:r>
                                  </w:p>
                                </w:sdtContent>
                              </w:sdt>
                              <w:p w14:paraId="04028B8C" w14:textId="15CB96AE" w:rsidR="00634C2F" w:rsidRPr="00634C2F" w:rsidRDefault="00634C2F">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634C2F">
                                      <w:rPr>
                                        <w:color w:val="595959" w:themeColor="text1" w:themeTint="A6"/>
                                      </w:rPr>
                                      <w:t>2306363@student.uwtsd.ac.uk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3883A7"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16D2A74" w14:textId="6F61BEE3" w:rsidR="00634C2F" w:rsidRPr="00634C2F" w:rsidRDefault="00634C2F">
                              <w:pPr>
                                <w:pStyle w:val="NoSpacing"/>
                                <w:jc w:val="right"/>
                                <w:rPr>
                                  <w:color w:val="595959" w:themeColor="text1" w:themeTint="A6"/>
                                  <w:sz w:val="36"/>
                                  <w:szCs w:val="36"/>
                                </w:rPr>
                              </w:pPr>
                              <w:r w:rsidRPr="00634C2F">
                                <w:rPr>
                                  <w:color w:val="595959" w:themeColor="text1" w:themeTint="A6"/>
                                  <w:sz w:val="36"/>
                                  <w:szCs w:val="36"/>
                                </w:rPr>
                                <w:t>Serena Jonathan (2306363)</w:t>
                              </w:r>
                            </w:p>
                          </w:sdtContent>
                        </w:sdt>
                        <w:p w14:paraId="04028B8C" w14:textId="15CB96AE" w:rsidR="00634C2F" w:rsidRPr="00634C2F" w:rsidRDefault="00634C2F">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634C2F">
                                <w:rPr>
                                  <w:color w:val="595959" w:themeColor="text1" w:themeTint="A6"/>
                                </w:rPr>
                                <w:t>2306363@student.uwtsd.ac.uk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933F04" wp14:editId="09149CB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F9E0A" w14:textId="77777777" w:rsidR="00634C2F" w:rsidRDefault="00634C2F">
                                <w:pPr>
                                  <w:jc w:val="right"/>
                                  <w:rPr>
                                    <w:caps/>
                                    <w:color w:val="156082" w:themeColor="accent1"/>
                                    <w:sz w:val="64"/>
                                    <w:szCs w:val="64"/>
                                  </w:rPr>
                                </w:pPr>
                              </w:p>
                              <w:p w14:paraId="6B5EB008" w14:textId="11E43B3C" w:rsidR="00634C2F" w:rsidRDefault="00634C2F">
                                <w:pPr>
                                  <w:jc w:val="right"/>
                                  <w:rPr>
                                    <w:caps/>
                                    <w:color w:val="156082" w:themeColor="accent1"/>
                                    <w:sz w:val="64"/>
                                    <w:szCs w:val="64"/>
                                  </w:rPr>
                                </w:pPr>
                                <w:r>
                                  <w:rPr>
                                    <w:caps/>
                                    <w:color w:val="156082" w:themeColor="accent1"/>
                                    <w:sz w:val="64"/>
                                    <w:szCs w:val="64"/>
                                  </w:rPr>
                                  <w:t xml:space="preserve">Coursework 1: </w:t>
                                </w:r>
                                <w:r w:rsidRPr="00634C2F">
                                  <w:rPr>
                                    <w:caps/>
                                    <w:color w:val="156082" w:themeColor="accent1"/>
                                    <w:sz w:val="64"/>
                                    <w:szCs w:val="64"/>
                                  </w:rPr>
                                  <w:t xml:space="preserve">Research, build, and deploy, a Virtualised network </w:t>
                                </w:r>
                              </w:p>
                              <w:p w14:paraId="1A18C21F" w14:textId="795FCD94" w:rsidR="00634C2F" w:rsidRDefault="00634C2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w:t>
                                    </w:r>
                                    <w:r w:rsidRPr="00634C2F">
                                      <w:rPr>
                                        <w:color w:val="404040" w:themeColor="text1" w:themeTint="BF"/>
                                        <w:sz w:val="36"/>
                                        <w:szCs w:val="36"/>
                                      </w:rPr>
                                      <w:t>CCA5023: Network Operating Systems and Services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933F0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8FF9E0A" w14:textId="77777777" w:rsidR="00634C2F" w:rsidRDefault="00634C2F">
                          <w:pPr>
                            <w:jc w:val="right"/>
                            <w:rPr>
                              <w:caps/>
                              <w:color w:val="156082" w:themeColor="accent1"/>
                              <w:sz w:val="64"/>
                              <w:szCs w:val="64"/>
                            </w:rPr>
                          </w:pPr>
                        </w:p>
                        <w:p w14:paraId="6B5EB008" w14:textId="11E43B3C" w:rsidR="00634C2F" w:rsidRDefault="00634C2F">
                          <w:pPr>
                            <w:jc w:val="right"/>
                            <w:rPr>
                              <w:caps/>
                              <w:color w:val="156082" w:themeColor="accent1"/>
                              <w:sz w:val="64"/>
                              <w:szCs w:val="64"/>
                            </w:rPr>
                          </w:pPr>
                          <w:r>
                            <w:rPr>
                              <w:caps/>
                              <w:color w:val="156082" w:themeColor="accent1"/>
                              <w:sz w:val="64"/>
                              <w:szCs w:val="64"/>
                            </w:rPr>
                            <w:t xml:space="preserve">Coursework 1: </w:t>
                          </w:r>
                          <w:r w:rsidRPr="00634C2F">
                            <w:rPr>
                              <w:caps/>
                              <w:color w:val="156082" w:themeColor="accent1"/>
                              <w:sz w:val="64"/>
                              <w:szCs w:val="64"/>
                            </w:rPr>
                            <w:t xml:space="preserve">Research, build, and deploy, a Virtualised network </w:t>
                          </w:r>
                        </w:p>
                        <w:p w14:paraId="1A18C21F" w14:textId="795FCD94" w:rsidR="00634C2F" w:rsidRDefault="00634C2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w:t>
                              </w:r>
                              <w:r w:rsidRPr="00634C2F">
                                <w:rPr>
                                  <w:color w:val="404040" w:themeColor="text1" w:themeTint="BF"/>
                                  <w:sz w:val="36"/>
                                  <w:szCs w:val="36"/>
                                </w:rPr>
                                <w:t>CCA5023: Network Operating Systems and Services</w:t>
                              </w:r>
                            </w:sdtContent>
                          </w:sdt>
                        </w:p>
                      </w:txbxContent>
                    </v:textbox>
                    <w10:wrap type="square" anchorx="page" anchory="page"/>
                  </v:shape>
                </w:pict>
              </mc:Fallback>
            </mc:AlternateContent>
          </w:r>
        </w:p>
        <w:p w14:paraId="4C189623" w14:textId="3E98EC0D" w:rsidR="00634C2F" w:rsidRDefault="00634C2F">
          <w:r>
            <w:br w:type="page"/>
          </w:r>
        </w:p>
      </w:sdtContent>
    </w:sdt>
    <w:sdt>
      <w:sdtPr>
        <w:id w:val="-2064937823"/>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0B5EFEB0" w14:textId="2FA75BB6" w:rsidR="00483E8C" w:rsidRDefault="00483E8C">
          <w:pPr>
            <w:pStyle w:val="TOCHeading"/>
          </w:pPr>
          <w:r>
            <w:t>Contents</w:t>
          </w:r>
        </w:p>
        <w:p w14:paraId="16949799" w14:textId="0FF167A7" w:rsidR="00483E8C" w:rsidRDefault="00483E8C">
          <w:pPr>
            <w:pStyle w:val="TOC1"/>
            <w:tabs>
              <w:tab w:val="right" w:leader="dot" w:pos="9350"/>
            </w:tabs>
            <w:rPr>
              <w:noProof/>
            </w:rPr>
          </w:pPr>
          <w:r>
            <w:fldChar w:fldCharType="begin"/>
          </w:r>
          <w:r>
            <w:instrText xml:space="preserve"> TOC \o "1-3" \h \z \u </w:instrText>
          </w:r>
          <w:r>
            <w:fldChar w:fldCharType="separate"/>
          </w:r>
          <w:hyperlink w:anchor="_Toc192197474" w:history="1">
            <w:r w:rsidRPr="00052E62">
              <w:rPr>
                <w:rStyle w:val="Hyperlink"/>
                <w:noProof/>
              </w:rPr>
              <w:t>Task 1</w:t>
            </w:r>
            <w:r>
              <w:rPr>
                <w:noProof/>
                <w:webHidden/>
              </w:rPr>
              <w:tab/>
            </w:r>
            <w:r>
              <w:rPr>
                <w:noProof/>
                <w:webHidden/>
              </w:rPr>
              <w:fldChar w:fldCharType="begin"/>
            </w:r>
            <w:r>
              <w:rPr>
                <w:noProof/>
                <w:webHidden/>
              </w:rPr>
              <w:instrText xml:space="preserve"> PAGEREF _Toc192197474 \h </w:instrText>
            </w:r>
            <w:r>
              <w:rPr>
                <w:noProof/>
                <w:webHidden/>
              </w:rPr>
            </w:r>
            <w:r>
              <w:rPr>
                <w:noProof/>
                <w:webHidden/>
              </w:rPr>
              <w:fldChar w:fldCharType="separate"/>
            </w:r>
            <w:r>
              <w:rPr>
                <w:noProof/>
                <w:webHidden/>
              </w:rPr>
              <w:t>1</w:t>
            </w:r>
            <w:r>
              <w:rPr>
                <w:noProof/>
                <w:webHidden/>
              </w:rPr>
              <w:fldChar w:fldCharType="end"/>
            </w:r>
          </w:hyperlink>
        </w:p>
        <w:p w14:paraId="5D887397" w14:textId="12111A8D" w:rsidR="00483E8C" w:rsidRDefault="00483E8C">
          <w:pPr>
            <w:pStyle w:val="TOC2"/>
            <w:tabs>
              <w:tab w:val="right" w:leader="dot" w:pos="9350"/>
            </w:tabs>
            <w:rPr>
              <w:noProof/>
            </w:rPr>
          </w:pPr>
          <w:hyperlink w:anchor="_Toc192197475" w:history="1">
            <w:r w:rsidRPr="00052E62">
              <w:rPr>
                <w:rStyle w:val="Hyperlink"/>
                <w:noProof/>
              </w:rPr>
              <w:t>Abstract</w:t>
            </w:r>
            <w:r>
              <w:rPr>
                <w:noProof/>
                <w:webHidden/>
              </w:rPr>
              <w:tab/>
            </w:r>
            <w:r>
              <w:rPr>
                <w:noProof/>
                <w:webHidden/>
              </w:rPr>
              <w:fldChar w:fldCharType="begin"/>
            </w:r>
            <w:r>
              <w:rPr>
                <w:noProof/>
                <w:webHidden/>
              </w:rPr>
              <w:instrText xml:space="preserve"> PAGEREF _Toc192197475 \h </w:instrText>
            </w:r>
            <w:r>
              <w:rPr>
                <w:noProof/>
                <w:webHidden/>
              </w:rPr>
            </w:r>
            <w:r>
              <w:rPr>
                <w:noProof/>
                <w:webHidden/>
              </w:rPr>
              <w:fldChar w:fldCharType="separate"/>
            </w:r>
            <w:r>
              <w:rPr>
                <w:noProof/>
                <w:webHidden/>
              </w:rPr>
              <w:t>1</w:t>
            </w:r>
            <w:r>
              <w:rPr>
                <w:noProof/>
                <w:webHidden/>
              </w:rPr>
              <w:fldChar w:fldCharType="end"/>
            </w:r>
          </w:hyperlink>
        </w:p>
        <w:p w14:paraId="56C74BBC" w14:textId="09CF3E82" w:rsidR="00483E8C" w:rsidRDefault="00483E8C">
          <w:pPr>
            <w:pStyle w:val="TOC2"/>
            <w:tabs>
              <w:tab w:val="right" w:leader="dot" w:pos="9350"/>
            </w:tabs>
            <w:rPr>
              <w:noProof/>
            </w:rPr>
          </w:pPr>
          <w:hyperlink w:anchor="_Toc192197476" w:history="1">
            <w:r w:rsidRPr="00052E62">
              <w:rPr>
                <w:rStyle w:val="Hyperlink"/>
                <w:noProof/>
              </w:rPr>
              <w:t>Research on IP Addressing</w:t>
            </w:r>
            <w:r>
              <w:rPr>
                <w:noProof/>
                <w:webHidden/>
              </w:rPr>
              <w:tab/>
            </w:r>
            <w:r>
              <w:rPr>
                <w:noProof/>
                <w:webHidden/>
              </w:rPr>
              <w:fldChar w:fldCharType="begin"/>
            </w:r>
            <w:r>
              <w:rPr>
                <w:noProof/>
                <w:webHidden/>
              </w:rPr>
              <w:instrText xml:space="preserve"> PAGEREF _Toc192197476 \h </w:instrText>
            </w:r>
            <w:r>
              <w:rPr>
                <w:noProof/>
                <w:webHidden/>
              </w:rPr>
            </w:r>
            <w:r>
              <w:rPr>
                <w:noProof/>
                <w:webHidden/>
              </w:rPr>
              <w:fldChar w:fldCharType="separate"/>
            </w:r>
            <w:r>
              <w:rPr>
                <w:noProof/>
                <w:webHidden/>
              </w:rPr>
              <w:t>1</w:t>
            </w:r>
            <w:r>
              <w:rPr>
                <w:noProof/>
                <w:webHidden/>
              </w:rPr>
              <w:fldChar w:fldCharType="end"/>
            </w:r>
          </w:hyperlink>
        </w:p>
        <w:p w14:paraId="36B14A02" w14:textId="0A02CD8D" w:rsidR="00483E8C" w:rsidRDefault="00483E8C">
          <w:pPr>
            <w:pStyle w:val="TOC2"/>
            <w:tabs>
              <w:tab w:val="right" w:leader="dot" w:pos="9350"/>
            </w:tabs>
            <w:rPr>
              <w:noProof/>
            </w:rPr>
          </w:pPr>
          <w:hyperlink w:anchor="_Toc192197477" w:history="1">
            <w:r w:rsidRPr="00052E62">
              <w:rPr>
                <w:rStyle w:val="Hyperlink"/>
                <w:noProof/>
              </w:rPr>
              <w:t>Research on Hypervisor</w:t>
            </w:r>
            <w:r>
              <w:rPr>
                <w:noProof/>
                <w:webHidden/>
              </w:rPr>
              <w:tab/>
            </w:r>
            <w:r>
              <w:rPr>
                <w:noProof/>
                <w:webHidden/>
              </w:rPr>
              <w:fldChar w:fldCharType="begin"/>
            </w:r>
            <w:r>
              <w:rPr>
                <w:noProof/>
                <w:webHidden/>
              </w:rPr>
              <w:instrText xml:space="preserve"> PAGEREF _Toc192197477 \h </w:instrText>
            </w:r>
            <w:r>
              <w:rPr>
                <w:noProof/>
                <w:webHidden/>
              </w:rPr>
            </w:r>
            <w:r>
              <w:rPr>
                <w:noProof/>
                <w:webHidden/>
              </w:rPr>
              <w:fldChar w:fldCharType="separate"/>
            </w:r>
            <w:r>
              <w:rPr>
                <w:noProof/>
                <w:webHidden/>
              </w:rPr>
              <w:t>2</w:t>
            </w:r>
            <w:r>
              <w:rPr>
                <w:noProof/>
                <w:webHidden/>
              </w:rPr>
              <w:fldChar w:fldCharType="end"/>
            </w:r>
          </w:hyperlink>
        </w:p>
        <w:p w14:paraId="4A70F8FB" w14:textId="4ECE0115" w:rsidR="00483E8C" w:rsidRDefault="00483E8C">
          <w:pPr>
            <w:pStyle w:val="TOC2"/>
            <w:tabs>
              <w:tab w:val="right" w:leader="dot" w:pos="9350"/>
            </w:tabs>
            <w:rPr>
              <w:noProof/>
            </w:rPr>
          </w:pPr>
          <w:hyperlink w:anchor="_Toc192197478" w:history="1">
            <w:r w:rsidRPr="00052E62">
              <w:rPr>
                <w:rStyle w:val="Hyperlink"/>
                <w:noProof/>
                <w:lang w:val="en-GB"/>
              </w:rPr>
              <w:t>Research on Routing</w:t>
            </w:r>
            <w:r>
              <w:rPr>
                <w:noProof/>
                <w:webHidden/>
              </w:rPr>
              <w:tab/>
            </w:r>
            <w:r>
              <w:rPr>
                <w:noProof/>
                <w:webHidden/>
              </w:rPr>
              <w:fldChar w:fldCharType="begin"/>
            </w:r>
            <w:r>
              <w:rPr>
                <w:noProof/>
                <w:webHidden/>
              </w:rPr>
              <w:instrText xml:space="preserve"> PAGEREF _Toc192197478 \h </w:instrText>
            </w:r>
            <w:r>
              <w:rPr>
                <w:noProof/>
                <w:webHidden/>
              </w:rPr>
            </w:r>
            <w:r>
              <w:rPr>
                <w:noProof/>
                <w:webHidden/>
              </w:rPr>
              <w:fldChar w:fldCharType="separate"/>
            </w:r>
            <w:r>
              <w:rPr>
                <w:noProof/>
                <w:webHidden/>
              </w:rPr>
              <w:t>4</w:t>
            </w:r>
            <w:r>
              <w:rPr>
                <w:noProof/>
                <w:webHidden/>
              </w:rPr>
              <w:fldChar w:fldCharType="end"/>
            </w:r>
          </w:hyperlink>
        </w:p>
        <w:p w14:paraId="6B0C8F3F" w14:textId="4072AC6A" w:rsidR="00483E8C" w:rsidRDefault="00483E8C">
          <w:pPr>
            <w:pStyle w:val="TOC2"/>
            <w:tabs>
              <w:tab w:val="right" w:leader="dot" w:pos="9350"/>
            </w:tabs>
            <w:rPr>
              <w:noProof/>
            </w:rPr>
          </w:pPr>
          <w:hyperlink w:anchor="_Toc192197479" w:history="1">
            <w:r w:rsidRPr="00052E62">
              <w:rPr>
                <w:rStyle w:val="Hyperlink"/>
                <w:noProof/>
              </w:rPr>
              <w:t>Research on Network Services</w:t>
            </w:r>
            <w:r>
              <w:rPr>
                <w:noProof/>
                <w:webHidden/>
              </w:rPr>
              <w:tab/>
            </w:r>
            <w:r>
              <w:rPr>
                <w:noProof/>
                <w:webHidden/>
              </w:rPr>
              <w:fldChar w:fldCharType="begin"/>
            </w:r>
            <w:r>
              <w:rPr>
                <w:noProof/>
                <w:webHidden/>
              </w:rPr>
              <w:instrText xml:space="preserve"> PAGEREF _Toc192197479 \h </w:instrText>
            </w:r>
            <w:r>
              <w:rPr>
                <w:noProof/>
                <w:webHidden/>
              </w:rPr>
            </w:r>
            <w:r>
              <w:rPr>
                <w:noProof/>
                <w:webHidden/>
              </w:rPr>
              <w:fldChar w:fldCharType="separate"/>
            </w:r>
            <w:r>
              <w:rPr>
                <w:noProof/>
                <w:webHidden/>
              </w:rPr>
              <w:t>5</w:t>
            </w:r>
            <w:r>
              <w:rPr>
                <w:noProof/>
                <w:webHidden/>
              </w:rPr>
              <w:fldChar w:fldCharType="end"/>
            </w:r>
          </w:hyperlink>
        </w:p>
        <w:p w14:paraId="5BE04A76" w14:textId="5FBD7545" w:rsidR="00483E8C" w:rsidRDefault="00483E8C">
          <w:pPr>
            <w:pStyle w:val="TOC1"/>
            <w:tabs>
              <w:tab w:val="right" w:leader="dot" w:pos="9350"/>
            </w:tabs>
            <w:rPr>
              <w:noProof/>
            </w:rPr>
          </w:pPr>
          <w:hyperlink w:anchor="_Toc192197480" w:history="1">
            <w:r w:rsidRPr="00052E62">
              <w:rPr>
                <w:rStyle w:val="Hyperlink"/>
                <w:noProof/>
              </w:rPr>
              <w:t>Task 2</w:t>
            </w:r>
            <w:r>
              <w:rPr>
                <w:noProof/>
                <w:webHidden/>
              </w:rPr>
              <w:tab/>
            </w:r>
            <w:r>
              <w:rPr>
                <w:noProof/>
                <w:webHidden/>
              </w:rPr>
              <w:fldChar w:fldCharType="begin"/>
            </w:r>
            <w:r>
              <w:rPr>
                <w:noProof/>
                <w:webHidden/>
              </w:rPr>
              <w:instrText xml:space="preserve"> PAGEREF _Toc192197480 \h </w:instrText>
            </w:r>
            <w:r>
              <w:rPr>
                <w:noProof/>
                <w:webHidden/>
              </w:rPr>
            </w:r>
            <w:r>
              <w:rPr>
                <w:noProof/>
                <w:webHidden/>
              </w:rPr>
              <w:fldChar w:fldCharType="separate"/>
            </w:r>
            <w:r>
              <w:rPr>
                <w:noProof/>
                <w:webHidden/>
              </w:rPr>
              <w:t>6</w:t>
            </w:r>
            <w:r>
              <w:rPr>
                <w:noProof/>
                <w:webHidden/>
              </w:rPr>
              <w:fldChar w:fldCharType="end"/>
            </w:r>
          </w:hyperlink>
        </w:p>
        <w:p w14:paraId="46958455" w14:textId="1A193291" w:rsidR="00483E8C" w:rsidRDefault="00483E8C">
          <w:pPr>
            <w:pStyle w:val="TOC2"/>
            <w:tabs>
              <w:tab w:val="right" w:leader="dot" w:pos="9350"/>
            </w:tabs>
            <w:rPr>
              <w:noProof/>
            </w:rPr>
          </w:pPr>
          <w:hyperlink w:anchor="_Toc192197481" w:history="1">
            <w:r w:rsidRPr="00052E62">
              <w:rPr>
                <w:rStyle w:val="Hyperlink"/>
                <w:noProof/>
              </w:rPr>
              <w:t>Report: Technical Documentation</w:t>
            </w:r>
            <w:r>
              <w:rPr>
                <w:noProof/>
                <w:webHidden/>
              </w:rPr>
              <w:tab/>
            </w:r>
            <w:r>
              <w:rPr>
                <w:noProof/>
                <w:webHidden/>
              </w:rPr>
              <w:fldChar w:fldCharType="begin"/>
            </w:r>
            <w:r>
              <w:rPr>
                <w:noProof/>
                <w:webHidden/>
              </w:rPr>
              <w:instrText xml:space="preserve"> PAGEREF _Toc192197481 \h </w:instrText>
            </w:r>
            <w:r>
              <w:rPr>
                <w:noProof/>
                <w:webHidden/>
              </w:rPr>
            </w:r>
            <w:r>
              <w:rPr>
                <w:noProof/>
                <w:webHidden/>
              </w:rPr>
              <w:fldChar w:fldCharType="separate"/>
            </w:r>
            <w:r>
              <w:rPr>
                <w:noProof/>
                <w:webHidden/>
              </w:rPr>
              <w:t>6</w:t>
            </w:r>
            <w:r>
              <w:rPr>
                <w:noProof/>
                <w:webHidden/>
              </w:rPr>
              <w:fldChar w:fldCharType="end"/>
            </w:r>
          </w:hyperlink>
        </w:p>
        <w:p w14:paraId="71028732" w14:textId="1369168B" w:rsidR="00483E8C" w:rsidRDefault="00483E8C">
          <w:pPr>
            <w:pStyle w:val="TOC2"/>
            <w:tabs>
              <w:tab w:val="right" w:leader="dot" w:pos="9350"/>
            </w:tabs>
            <w:rPr>
              <w:noProof/>
            </w:rPr>
          </w:pPr>
          <w:hyperlink w:anchor="_Toc192197482" w:history="1">
            <w:r w:rsidRPr="00052E62">
              <w:rPr>
                <w:rStyle w:val="Hyperlink"/>
                <w:noProof/>
              </w:rPr>
              <w:t>Windows Process</w:t>
            </w:r>
            <w:r>
              <w:rPr>
                <w:noProof/>
                <w:webHidden/>
              </w:rPr>
              <w:tab/>
            </w:r>
            <w:r>
              <w:rPr>
                <w:noProof/>
                <w:webHidden/>
              </w:rPr>
              <w:fldChar w:fldCharType="begin"/>
            </w:r>
            <w:r>
              <w:rPr>
                <w:noProof/>
                <w:webHidden/>
              </w:rPr>
              <w:instrText xml:space="preserve"> PAGEREF _Toc192197482 \h </w:instrText>
            </w:r>
            <w:r>
              <w:rPr>
                <w:noProof/>
                <w:webHidden/>
              </w:rPr>
            </w:r>
            <w:r>
              <w:rPr>
                <w:noProof/>
                <w:webHidden/>
              </w:rPr>
              <w:fldChar w:fldCharType="separate"/>
            </w:r>
            <w:r>
              <w:rPr>
                <w:noProof/>
                <w:webHidden/>
              </w:rPr>
              <w:t>6</w:t>
            </w:r>
            <w:r>
              <w:rPr>
                <w:noProof/>
                <w:webHidden/>
              </w:rPr>
              <w:fldChar w:fldCharType="end"/>
            </w:r>
          </w:hyperlink>
        </w:p>
        <w:p w14:paraId="09096C99" w14:textId="2893EF64" w:rsidR="00483E8C" w:rsidRDefault="00483E8C">
          <w:pPr>
            <w:pStyle w:val="TOC2"/>
            <w:tabs>
              <w:tab w:val="right" w:leader="dot" w:pos="9350"/>
            </w:tabs>
            <w:rPr>
              <w:noProof/>
            </w:rPr>
          </w:pPr>
          <w:hyperlink w:anchor="_Toc192197483" w:history="1">
            <w:r w:rsidRPr="00052E62">
              <w:rPr>
                <w:rStyle w:val="Hyperlink"/>
                <w:noProof/>
              </w:rPr>
              <w:t>Linux process</w:t>
            </w:r>
            <w:r>
              <w:rPr>
                <w:noProof/>
                <w:webHidden/>
              </w:rPr>
              <w:tab/>
            </w:r>
            <w:r>
              <w:rPr>
                <w:noProof/>
                <w:webHidden/>
              </w:rPr>
              <w:fldChar w:fldCharType="begin"/>
            </w:r>
            <w:r>
              <w:rPr>
                <w:noProof/>
                <w:webHidden/>
              </w:rPr>
              <w:instrText xml:space="preserve"> PAGEREF _Toc192197483 \h </w:instrText>
            </w:r>
            <w:r>
              <w:rPr>
                <w:noProof/>
                <w:webHidden/>
              </w:rPr>
            </w:r>
            <w:r>
              <w:rPr>
                <w:noProof/>
                <w:webHidden/>
              </w:rPr>
              <w:fldChar w:fldCharType="separate"/>
            </w:r>
            <w:r>
              <w:rPr>
                <w:noProof/>
                <w:webHidden/>
              </w:rPr>
              <w:t>27</w:t>
            </w:r>
            <w:r>
              <w:rPr>
                <w:noProof/>
                <w:webHidden/>
              </w:rPr>
              <w:fldChar w:fldCharType="end"/>
            </w:r>
          </w:hyperlink>
        </w:p>
        <w:p w14:paraId="4997DE8E" w14:textId="74767A95" w:rsidR="00483E8C" w:rsidRDefault="00483E8C">
          <w:pPr>
            <w:pStyle w:val="TOC1"/>
            <w:tabs>
              <w:tab w:val="right" w:leader="dot" w:pos="9350"/>
            </w:tabs>
            <w:rPr>
              <w:noProof/>
            </w:rPr>
          </w:pPr>
          <w:hyperlink w:anchor="_Toc192197484" w:history="1">
            <w:r w:rsidRPr="00052E62">
              <w:rPr>
                <w:rStyle w:val="Hyperlink"/>
                <w:noProof/>
              </w:rPr>
              <w:t>Task 3</w:t>
            </w:r>
            <w:r>
              <w:rPr>
                <w:noProof/>
                <w:webHidden/>
              </w:rPr>
              <w:tab/>
            </w:r>
            <w:r>
              <w:rPr>
                <w:noProof/>
                <w:webHidden/>
              </w:rPr>
              <w:fldChar w:fldCharType="begin"/>
            </w:r>
            <w:r>
              <w:rPr>
                <w:noProof/>
                <w:webHidden/>
              </w:rPr>
              <w:instrText xml:space="preserve"> PAGEREF _Toc192197484 \h </w:instrText>
            </w:r>
            <w:r>
              <w:rPr>
                <w:noProof/>
                <w:webHidden/>
              </w:rPr>
            </w:r>
            <w:r>
              <w:rPr>
                <w:noProof/>
                <w:webHidden/>
              </w:rPr>
              <w:fldChar w:fldCharType="separate"/>
            </w:r>
            <w:r>
              <w:rPr>
                <w:noProof/>
                <w:webHidden/>
              </w:rPr>
              <w:t>31</w:t>
            </w:r>
            <w:r>
              <w:rPr>
                <w:noProof/>
                <w:webHidden/>
              </w:rPr>
              <w:fldChar w:fldCharType="end"/>
            </w:r>
          </w:hyperlink>
        </w:p>
        <w:p w14:paraId="6241D788" w14:textId="577B10FB" w:rsidR="00483E8C" w:rsidRDefault="00483E8C">
          <w:pPr>
            <w:pStyle w:val="TOC2"/>
            <w:tabs>
              <w:tab w:val="right" w:leader="dot" w:pos="9350"/>
            </w:tabs>
            <w:rPr>
              <w:noProof/>
            </w:rPr>
          </w:pPr>
          <w:hyperlink w:anchor="_Toc192197485" w:history="1">
            <w:r w:rsidRPr="00052E62">
              <w:rPr>
                <w:rStyle w:val="Hyperlink"/>
                <w:noProof/>
              </w:rPr>
              <w:t>Reflection</w:t>
            </w:r>
            <w:r>
              <w:rPr>
                <w:noProof/>
                <w:webHidden/>
              </w:rPr>
              <w:tab/>
            </w:r>
            <w:r>
              <w:rPr>
                <w:noProof/>
                <w:webHidden/>
              </w:rPr>
              <w:fldChar w:fldCharType="begin"/>
            </w:r>
            <w:r>
              <w:rPr>
                <w:noProof/>
                <w:webHidden/>
              </w:rPr>
              <w:instrText xml:space="preserve"> PAGEREF _Toc192197485 \h </w:instrText>
            </w:r>
            <w:r>
              <w:rPr>
                <w:noProof/>
                <w:webHidden/>
              </w:rPr>
            </w:r>
            <w:r>
              <w:rPr>
                <w:noProof/>
                <w:webHidden/>
              </w:rPr>
              <w:fldChar w:fldCharType="separate"/>
            </w:r>
            <w:r>
              <w:rPr>
                <w:noProof/>
                <w:webHidden/>
              </w:rPr>
              <w:t>31</w:t>
            </w:r>
            <w:r>
              <w:rPr>
                <w:noProof/>
                <w:webHidden/>
              </w:rPr>
              <w:fldChar w:fldCharType="end"/>
            </w:r>
          </w:hyperlink>
        </w:p>
        <w:p w14:paraId="12F67678" w14:textId="6F8E890D" w:rsidR="00483E8C" w:rsidRDefault="00483E8C">
          <w:pPr>
            <w:pStyle w:val="TOC1"/>
            <w:tabs>
              <w:tab w:val="right" w:leader="dot" w:pos="9350"/>
            </w:tabs>
            <w:rPr>
              <w:noProof/>
            </w:rPr>
          </w:pPr>
          <w:hyperlink w:anchor="_Toc192197486" w:history="1">
            <w:r w:rsidRPr="00052E62">
              <w:rPr>
                <w:rStyle w:val="Hyperlink"/>
                <w:noProof/>
              </w:rPr>
              <w:t>Bibliography</w:t>
            </w:r>
            <w:r>
              <w:rPr>
                <w:noProof/>
                <w:webHidden/>
              </w:rPr>
              <w:tab/>
            </w:r>
            <w:r>
              <w:rPr>
                <w:noProof/>
                <w:webHidden/>
              </w:rPr>
              <w:fldChar w:fldCharType="begin"/>
            </w:r>
            <w:r>
              <w:rPr>
                <w:noProof/>
                <w:webHidden/>
              </w:rPr>
              <w:instrText xml:space="preserve"> PAGEREF _Toc192197486 \h </w:instrText>
            </w:r>
            <w:r>
              <w:rPr>
                <w:noProof/>
                <w:webHidden/>
              </w:rPr>
            </w:r>
            <w:r>
              <w:rPr>
                <w:noProof/>
                <w:webHidden/>
              </w:rPr>
              <w:fldChar w:fldCharType="separate"/>
            </w:r>
            <w:r>
              <w:rPr>
                <w:noProof/>
                <w:webHidden/>
              </w:rPr>
              <w:t>37</w:t>
            </w:r>
            <w:r>
              <w:rPr>
                <w:noProof/>
                <w:webHidden/>
              </w:rPr>
              <w:fldChar w:fldCharType="end"/>
            </w:r>
          </w:hyperlink>
        </w:p>
        <w:p w14:paraId="565D5B10" w14:textId="4A2CB1A1" w:rsidR="00483E8C" w:rsidRDefault="00483E8C">
          <w:r>
            <w:rPr>
              <w:b/>
              <w:bCs/>
            </w:rPr>
            <w:fldChar w:fldCharType="end"/>
          </w:r>
        </w:p>
      </w:sdtContent>
    </w:sdt>
    <w:p w14:paraId="5C028DA0" w14:textId="206B2423" w:rsidR="627FE800" w:rsidRDefault="627FE800" w:rsidP="3F73DF1C"/>
    <w:p w14:paraId="54FD2AA4" w14:textId="77777777" w:rsidR="00483E8C" w:rsidRDefault="00483E8C" w:rsidP="3F73DF1C"/>
    <w:p w14:paraId="01CD6977" w14:textId="77777777" w:rsidR="00483E8C" w:rsidRDefault="00483E8C" w:rsidP="3F73DF1C"/>
    <w:p w14:paraId="40D55242" w14:textId="77777777" w:rsidR="00483E8C" w:rsidRDefault="00483E8C" w:rsidP="3F73DF1C"/>
    <w:p w14:paraId="411798D7" w14:textId="77777777" w:rsidR="00483E8C" w:rsidRDefault="00483E8C" w:rsidP="3F73DF1C"/>
    <w:p w14:paraId="70D65F51" w14:textId="77777777" w:rsidR="00483E8C" w:rsidRDefault="00483E8C" w:rsidP="3F73DF1C"/>
    <w:p w14:paraId="717C3D66" w14:textId="77777777" w:rsidR="00483E8C" w:rsidRDefault="00483E8C" w:rsidP="3F73DF1C"/>
    <w:p w14:paraId="35BBC353" w14:textId="77777777" w:rsidR="00483E8C" w:rsidRDefault="00483E8C" w:rsidP="3F73DF1C"/>
    <w:p w14:paraId="657AB25E" w14:textId="77777777" w:rsidR="00483E8C" w:rsidRDefault="00483E8C" w:rsidP="3F73DF1C"/>
    <w:p w14:paraId="42D3A8CE" w14:textId="77777777" w:rsidR="00483E8C" w:rsidRDefault="00483E8C" w:rsidP="3F73DF1C"/>
    <w:p w14:paraId="47BF174A" w14:textId="0FFAFFE8" w:rsidR="627FE800" w:rsidRDefault="2FFF2295" w:rsidP="00634C2F">
      <w:pPr>
        <w:pStyle w:val="Heading1"/>
      </w:pPr>
      <w:bookmarkStart w:id="0" w:name="_Toc192197474"/>
      <w:r w:rsidRPr="19C70B4A">
        <w:t>Task 1</w:t>
      </w:r>
      <w:bookmarkEnd w:id="0"/>
    </w:p>
    <w:p w14:paraId="7878C2EF" w14:textId="4AC78E6E" w:rsidR="75C2FB47" w:rsidRDefault="75C2FB47" w:rsidP="69BE829E">
      <w:pPr>
        <w:rPr>
          <w:rFonts w:ascii="Aptos" w:eastAsia="Aptos" w:hAnsi="Aptos" w:cs="Aptos"/>
          <w:i/>
          <w:iCs/>
        </w:rPr>
      </w:pPr>
      <w:bookmarkStart w:id="1" w:name="_Toc192197475"/>
      <w:r w:rsidRPr="00483E8C">
        <w:rPr>
          <w:rStyle w:val="Heading2Char"/>
        </w:rPr>
        <w:t>Abstract</w:t>
      </w:r>
      <w:bookmarkEnd w:id="1"/>
      <w:r w:rsidR="27263731" w:rsidRPr="69BE829E">
        <w:rPr>
          <w:b/>
          <w:bCs/>
          <w:i/>
          <w:iCs/>
        </w:rPr>
        <w:t xml:space="preserve"> </w:t>
      </w:r>
      <w:r w:rsidR="27263731" w:rsidRPr="69BE829E">
        <w:rPr>
          <w:i/>
          <w:iCs/>
        </w:rPr>
        <w:t xml:space="preserve">- </w:t>
      </w:r>
      <w:r w:rsidR="5966C38E" w:rsidRPr="69BE829E">
        <w:rPr>
          <w:rFonts w:ascii="Aptos" w:eastAsia="Aptos" w:hAnsi="Aptos" w:cs="Aptos"/>
          <w:i/>
          <w:iCs/>
        </w:rPr>
        <w:t xml:space="preserve">This assignment requires research and practical implementation of a virtualised network for a multinational corporation, NOSS2025, with locations in Swansea and Cardiff. The task involves researching hypervisors, IP addressing, routing protocols, and network services, followed by building and deploying the network based on a given topology. Key activities include selecting a hypervisor, configuring IP addressing, and troubleshooting network connectivity issues. The assignment also includes documenting the process with timestamps, screenshots, and technical configurations. </w:t>
      </w:r>
      <w:r w:rsidR="6E22B33A" w:rsidRPr="69BE829E">
        <w:rPr>
          <w:rFonts w:ascii="Aptos" w:eastAsia="Aptos" w:hAnsi="Aptos" w:cs="Aptos"/>
          <w:i/>
          <w:iCs/>
        </w:rPr>
        <w:t>The work also includes a</w:t>
      </w:r>
      <w:r w:rsidR="5966C38E" w:rsidRPr="69BE829E">
        <w:rPr>
          <w:rFonts w:ascii="Aptos" w:eastAsia="Aptos" w:hAnsi="Aptos" w:cs="Aptos"/>
          <w:i/>
          <w:iCs/>
        </w:rPr>
        <w:t xml:space="preserve"> reflection on the deployment process, challenges faced, and </w:t>
      </w:r>
      <w:r w:rsidR="4A7268F7" w:rsidRPr="69BE829E">
        <w:rPr>
          <w:rFonts w:ascii="Aptos" w:eastAsia="Aptos" w:hAnsi="Aptos" w:cs="Aptos"/>
          <w:i/>
          <w:iCs/>
        </w:rPr>
        <w:t xml:space="preserve">the </w:t>
      </w:r>
      <w:r w:rsidR="5966C38E" w:rsidRPr="69BE829E">
        <w:rPr>
          <w:rFonts w:ascii="Aptos" w:eastAsia="Aptos" w:hAnsi="Aptos" w:cs="Aptos"/>
          <w:i/>
          <w:iCs/>
        </w:rPr>
        <w:t xml:space="preserve">troubleshooting methods required to conclude the assignment. </w:t>
      </w:r>
      <w:r w:rsidR="7D9354E2" w:rsidRPr="69BE829E">
        <w:rPr>
          <w:rFonts w:ascii="Aptos" w:eastAsia="Aptos" w:hAnsi="Aptos" w:cs="Aptos"/>
          <w:i/>
          <w:iCs/>
        </w:rPr>
        <w:t xml:space="preserve"> </w:t>
      </w:r>
    </w:p>
    <w:p w14:paraId="0B7F015D" w14:textId="4CC0F649" w:rsidR="627FE800" w:rsidRDefault="7DF2B9FF" w:rsidP="00634C2F">
      <w:pPr>
        <w:pStyle w:val="Heading2"/>
      </w:pPr>
      <w:bookmarkStart w:id="2" w:name="_Toc192197476"/>
      <w:r w:rsidRPr="3F73DF1C">
        <w:t>Research on IP Addressing</w:t>
      </w:r>
      <w:bookmarkEnd w:id="2"/>
    </w:p>
    <w:p w14:paraId="3EDABF6A" w14:textId="2081FC7E" w:rsidR="721C0174" w:rsidRDefault="721C0174" w:rsidP="69BE829E">
      <w:r w:rsidRPr="69BE829E">
        <w:t xml:space="preserve">Data travels from one computer to another on the internet. </w:t>
      </w:r>
      <w:r w:rsidR="58D633C3" w:rsidRPr="69BE829E">
        <w:t>It does this by dividing it into smaller packets, which are then converted into bits.</w:t>
      </w:r>
      <w:r w:rsidR="0DCE939F" w:rsidRPr="69BE829E">
        <w:t xml:space="preserve"> [1]</w:t>
      </w:r>
      <w:r w:rsidR="669CB3BC" w:rsidRPr="69BE829E">
        <w:t xml:space="preserve"> These packets are then directed to their intended destination through a series of networking devices, including routers and switches. [</w:t>
      </w:r>
      <w:r w:rsidR="63A4AD22" w:rsidRPr="69BE829E">
        <w:t>2</w:t>
      </w:r>
      <w:r w:rsidR="669CB3BC" w:rsidRPr="69BE829E">
        <w:t>]</w:t>
      </w:r>
      <w:r w:rsidR="63599004" w:rsidRPr="69BE829E">
        <w:t xml:space="preserve"> </w:t>
      </w:r>
      <w:r w:rsidR="48452BFC" w:rsidRPr="69BE829E">
        <w:t>A router connects the computer to the internet and selects the best route for data to travel, considering factors such as IP addressing schemes, including IPv4 (which uses a 32-bit dotted decimal format) and IPv6, which uses a 128-bit hexadecimal structure to support more devices and improve security.</w:t>
      </w:r>
      <w:r w:rsidR="37FCD007" w:rsidRPr="69BE829E">
        <w:t xml:space="preserve"> [3] </w:t>
      </w:r>
      <w:r w:rsidR="247F90A8" w:rsidRPr="69BE829E">
        <w:t>Routers safeguard</w:t>
      </w:r>
      <w:r w:rsidR="404366C6" w:rsidRPr="69BE829E">
        <w:t xml:space="preserve"> information from security threats, and can </w:t>
      </w:r>
      <w:bookmarkStart w:id="3" w:name="_Int_uaQxLLLj"/>
      <w:r w:rsidR="404366C6" w:rsidRPr="69BE829E">
        <w:t>prioriti</w:t>
      </w:r>
      <w:r w:rsidR="7779D5E9" w:rsidRPr="69BE829E">
        <w:t>s</w:t>
      </w:r>
      <w:r w:rsidR="404366C6" w:rsidRPr="69BE829E">
        <w:t>e</w:t>
      </w:r>
      <w:bookmarkEnd w:id="3"/>
      <w:r w:rsidR="404366C6" w:rsidRPr="69BE829E">
        <w:t xml:space="preserve"> </w:t>
      </w:r>
      <w:r w:rsidR="404366C6" w:rsidRPr="69BE829E">
        <w:lastRenderedPageBreak/>
        <w:t>network traffic, determining which devices receive pr</w:t>
      </w:r>
      <w:r w:rsidR="0EBD5E23" w:rsidRPr="69BE829E">
        <w:t>iority</w:t>
      </w:r>
      <w:r w:rsidR="404366C6" w:rsidRPr="69BE829E">
        <w:t xml:space="preserve"> over others.</w:t>
      </w:r>
      <w:r w:rsidR="5DD8E25B" w:rsidRPr="69BE829E">
        <w:t xml:space="preserve"> </w:t>
      </w:r>
      <w:r w:rsidR="11F1655C" w:rsidRPr="69BE829E">
        <w:t>[4]</w:t>
      </w:r>
      <w:r w:rsidR="65DA6942" w:rsidRPr="69BE829E">
        <w:t xml:space="preserve"> Whereas, switches are used for sending data packets </w:t>
      </w:r>
      <w:r w:rsidR="30EF70F9" w:rsidRPr="69BE829E">
        <w:t>directly</w:t>
      </w:r>
      <w:r w:rsidR="65DA6942" w:rsidRPr="69BE829E">
        <w:t xml:space="preserve"> to </w:t>
      </w:r>
      <w:r w:rsidR="22276A2D" w:rsidRPr="69BE829E">
        <w:t>devices</w:t>
      </w:r>
      <w:r w:rsidR="4A4151A9" w:rsidRPr="69BE829E">
        <w:t xml:space="preserve"> rather than sending it to a network like a router does. [</w:t>
      </w:r>
      <w:r w:rsidR="0D9D7CB4" w:rsidRPr="69BE829E">
        <w:t>5</w:t>
      </w:r>
      <w:r w:rsidR="4A4151A9" w:rsidRPr="69BE829E">
        <w:t>]</w:t>
      </w:r>
      <w:r w:rsidR="7BDC53F5" w:rsidRPr="69BE829E">
        <w:t>,</w:t>
      </w:r>
      <w:r w:rsidR="628070A5" w:rsidRPr="69BE829E">
        <w:t xml:space="preserve"> [6]</w:t>
      </w:r>
      <w:r w:rsidR="56747087" w:rsidRPr="69BE829E">
        <w:t xml:space="preserve"> </w:t>
      </w:r>
      <w:r w:rsidR="20BF2247" w:rsidRPr="69BE829E">
        <w:t xml:space="preserve">Routers and switches will work </w:t>
      </w:r>
      <w:r w:rsidR="6B049876" w:rsidRPr="69BE829E">
        <w:t xml:space="preserve">together to facilitate data transmission across the Internet by performing different yet complementary roles. </w:t>
      </w:r>
      <w:r w:rsidR="132614D3" w:rsidRPr="69BE829E">
        <w:t xml:space="preserve">[7] </w:t>
      </w:r>
      <w:r w:rsidR="6B049876" w:rsidRPr="69BE829E">
        <w:t>Routers connect different networks and determine the optimal path for data packets to travel, ensuring that the information reaches its intended destination by analysing factors like network topology and routing protocols.</w:t>
      </w:r>
      <w:r w:rsidR="20BF2247" w:rsidRPr="69BE829E">
        <w:t xml:space="preserve"> </w:t>
      </w:r>
      <w:r w:rsidR="42B145E3" w:rsidRPr="69BE829E">
        <w:t>[8]</w:t>
      </w:r>
      <w:r w:rsidR="63369FC2" w:rsidRPr="69BE829E">
        <w:t xml:space="preserve"> Furthermore, subnetting plays a critical role in optimizing network performance. By dividing larger networks into smaller subnetworks, organizations can efficiently allocate IP addresses and reduce congestion, ensuring that network resources are used effectively.</w:t>
      </w:r>
    </w:p>
    <w:p w14:paraId="0F456D57" w14:textId="05ED83EB" w:rsidR="208CD2E7" w:rsidRDefault="208CD2E7" w:rsidP="69BE829E">
      <w:r w:rsidRPr="69BE829E">
        <w:t>On the other hand, switches operate within local networks and are responsible for forwarding data packets to specific devices within the network, ensuring that the right destination device receives the data.</w:t>
      </w:r>
      <w:r w:rsidR="60C6231B" w:rsidRPr="69BE829E">
        <w:t xml:space="preserve"> [9]</w:t>
      </w:r>
      <w:r w:rsidRPr="69BE829E">
        <w:t xml:space="preserve"> While routers handle inter-network communication and routing, switches are essential for managing traffic within the same network, allowing devices to communicate efficiently with one another. Together, routers and switches ensure that data flows smoothly and securely between networks and devices.</w:t>
      </w:r>
      <w:r w:rsidR="35CC89D4" w:rsidRPr="69BE829E">
        <w:t xml:space="preserve"> [10]</w:t>
      </w:r>
      <w:r w:rsidR="26BF8631" w:rsidRPr="69BE829E">
        <w:t xml:space="preserve"> Each device connected to the internet is assigned a unique IP address, allowing network administrators to implement strategies like CIDR (Classless Inter-Domain Routing), which helps conserve IP addresses and improves routing efficiency.</w:t>
      </w:r>
    </w:p>
    <w:p w14:paraId="4ACEC063" w14:textId="1069348D" w:rsidR="0E3DF017" w:rsidRDefault="56747087" w:rsidP="3F73DF1C">
      <w:r w:rsidRPr="69BE829E">
        <w:t xml:space="preserve">Furthermore, the IP address plays a crucial </w:t>
      </w:r>
      <w:r w:rsidR="199350AB" w:rsidRPr="69BE829E">
        <w:t>role</w:t>
      </w:r>
      <w:r w:rsidRPr="69BE829E">
        <w:t xml:space="preserve"> in the transmission of data on the internet.</w:t>
      </w:r>
      <w:r w:rsidR="6F6240FD" w:rsidRPr="69BE829E">
        <w:t xml:space="preserve"> [</w:t>
      </w:r>
      <w:r w:rsidR="103EB1B5" w:rsidRPr="69BE829E">
        <w:t>11</w:t>
      </w:r>
      <w:r w:rsidR="6F6240FD" w:rsidRPr="69BE829E">
        <w:t>]</w:t>
      </w:r>
      <w:r w:rsidRPr="69BE829E">
        <w:t xml:space="preserve"> This is because </w:t>
      </w:r>
      <w:r w:rsidR="4E3AB082" w:rsidRPr="69BE829E">
        <w:t>t</w:t>
      </w:r>
      <w:r w:rsidR="1B827958" w:rsidRPr="69BE829E">
        <w:t xml:space="preserve">hey enable seamless connectivity by providing a unique identifier for each device on a network, allowing users </w:t>
      </w:r>
      <w:r w:rsidR="1B827958" w:rsidRPr="69BE829E">
        <w:lastRenderedPageBreak/>
        <w:t>to access websites, send emails, and transfer data without disruption.</w:t>
      </w:r>
      <w:r w:rsidR="74CC51C7" w:rsidRPr="69BE829E">
        <w:t xml:space="preserve"> </w:t>
      </w:r>
      <w:r w:rsidR="63FBE7D0" w:rsidRPr="69BE829E">
        <w:t>[</w:t>
      </w:r>
      <w:r w:rsidR="741EEEEB" w:rsidRPr="69BE829E">
        <w:t>1</w:t>
      </w:r>
      <w:r w:rsidR="76C2E47A" w:rsidRPr="69BE829E">
        <w:t>2</w:t>
      </w:r>
      <w:r w:rsidR="63FBE7D0" w:rsidRPr="69BE829E">
        <w:t>]</w:t>
      </w:r>
      <w:r w:rsidR="1B827958" w:rsidRPr="69BE829E">
        <w:t xml:space="preserve"> </w:t>
      </w:r>
      <w:r w:rsidR="02DFF1C5" w:rsidRPr="69BE829E">
        <w:t>Additionally,</w:t>
      </w:r>
      <w:r w:rsidR="1B827958" w:rsidRPr="69BE829E">
        <w:t xml:space="preserve"> IP addresses are essential for network routing, as they help direct data packets to their correct destinations by determining the most efficient path across networks. </w:t>
      </w:r>
      <w:r w:rsidR="040B6AB0" w:rsidRPr="69BE829E">
        <w:t>[</w:t>
      </w:r>
      <w:r w:rsidR="5123998A" w:rsidRPr="69BE829E">
        <w:t>1</w:t>
      </w:r>
      <w:r w:rsidR="5A23CE44" w:rsidRPr="69BE829E">
        <w:t>3</w:t>
      </w:r>
      <w:r w:rsidR="7484535B" w:rsidRPr="69BE829E">
        <w:t>]</w:t>
      </w:r>
      <w:r w:rsidR="040B6AB0" w:rsidRPr="69BE829E">
        <w:t xml:space="preserve"> </w:t>
      </w:r>
      <w:r w:rsidR="1B827958" w:rsidRPr="69BE829E">
        <w:t xml:space="preserve">Each device connected to the internet is assigned a unique IP address, facilitating device </w:t>
      </w:r>
      <w:r w:rsidR="291B6F51" w:rsidRPr="69BE829E">
        <w:t>identification,</w:t>
      </w:r>
      <w:r w:rsidR="1B827958" w:rsidRPr="69BE829E">
        <w:t xml:space="preserve"> and allowing network administrators to manage and monitor devices effectively.</w:t>
      </w:r>
      <w:r w:rsidR="2D1CB415" w:rsidRPr="69BE829E">
        <w:t xml:space="preserve"> [1</w:t>
      </w:r>
      <w:r w:rsidR="68F5B98E" w:rsidRPr="69BE829E">
        <w:t>4</w:t>
      </w:r>
      <w:r w:rsidR="2D1CB415" w:rsidRPr="69BE829E">
        <w:t>]</w:t>
      </w:r>
      <w:r w:rsidR="1B827958" w:rsidRPr="69BE829E">
        <w:t xml:space="preserve"> Additionally, IP addresses are vital for implementing security measures such as firewalls, intrusion detection systems, and access control lists, which protect networks from unauthori</w:t>
      </w:r>
      <w:r w:rsidR="447FAE55" w:rsidRPr="69BE829E">
        <w:t>s</w:t>
      </w:r>
      <w:r w:rsidR="1B827958" w:rsidRPr="69BE829E">
        <w:t>ed access and cyber threats.</w:t>
      </w:r>
      <w:r w:rsidR="162C3906" w:rsidRPr="69BE829E">
        <w:t xml:space="preserve"> </w:t>
      </w:r>
      <w:r w:rsidR="6357482F" w:rsidRPr="69BE829E">
        <w:t>[1</w:t>
      </w:r>
      <w:r w:rsidR="1B4C85A7" w:rsidRPr="69BE829E">
        <w:t>5</w:t>
      </w:r>
      <w:r w:rsidR="6357482F" w:rsidRPr="69BE829E">
        <w:t xml:space="preserve">] </w:t>
      </w:r>
      <w:r w:rsidR="04E5B91E" w:rsidRPr="69BE829E">
        <w:t>Thus, the main roles of IP addresses are to provide seamless connections, identify devices and provide security.</w:t>
      </w:r>
      <w:r w:rsidR="76FB89C8" w:rsidRPr="69BE829E">
        <w:t xml:space="preserve"> [</w:t>
      </w:r>
      <w:r w:rsidR="5F670C10" w:rsidRPr="69BE829E">
        <w:t>1</w:t>
      </w:r>
      <w:r w:rsidR="30F6D102" w:rsidRPr="69BE829E">
        <w:t>6</w:t>
      </w:r>
      <w:r w:rsidR="5F670C10" w:rsidRPr="69BE829E">
        <w:t>]</w:t>
      </w:r>
    </w:p>
    <w:p w14:paraId="7E830431" w14:textId="168EE492" w:rsidR="0E3DF017" w:rsidRDefault="0E3DF017" w:rsidP="0E3DF017"/>
    <w:p w14:paraId="565D36E7" w14:textId="0E4F0A51" w:rsidR="78CEA1D3" w:rsidRDefault="78CEA1D3" w:rsidP="00634C2F">
      <w:pPr>
        <w:pStyle w:val="Heading2"/>
      </w:pPr>
      <w:bookmarkStart w:id="4" w:name="_Toc192197477"/>
      <w:r w:rsidRPr="26820593">
        <w:t>Research on Hypervisor</w:t>
      </w:r>
      <w:bookmarkEnd w:id="4"/>
    </w:p>
    <w:p w14:paraId="6EA1DF19" w14:textId="68793CFA" w:rsidR="3F7993B3" w:rsidRDefault="3F7993B3" w:rsidP="26820593">
      <w:r w:rsidRPr="26820593">
        <w:t xml:space="preserve">A hypervisor, also known as a virtual machine </w:t>
      </w:r>
      <w:r w:rsidR="1A573F15" w:rsidRPr="26820593">
        <w:t>monitor,</w:t>
      </w:r>
      <w:r w:rsidRPr="26820593">
        <w:t xml:space="preserve"> is a software that </w:t>
      </w:r>
      <w:r w:rsidR="5561973D" w:rsidRPr="26820593">
        <w:t xml:space="preserve">constructs and runs virtual machines. It allows a singular computer to </w:t>
      </w:r>
      <w:r w:rsidR="13E02E7C" w:rsidRPr="26820593">
        <w:t>run various virtual machines by virtually sharing memory and processing, along with other resources. [17]</w:t>
      </w:r>
    </w:p>
    <w:p w14:paraId="41E7EDF8" w14:textId="5AFED6EF" w:rsidR="785A0028" w:rsidRDefault="785A0028" w:rsidP="26820593">
      <w:r w:rsidRPr="69BE829E">
        <w:t>There are two types of hypervisor</w:t>
      </w:r>
      <w:r w:rsidR="1BEF7123" w:rsidRPr="69BE829E">
        <w:t>s</w:t>
      </w:r>
      <w:r w:rsidRPr="69BE829E">
        <w:t>. This includes Type-1 hypervisors and Type-2 hyperviso</w:t>
      </w:r>
      <w:r w:rsidR="0DD0FE43" w:rsidRPr="69BE829E">
        <w:t>rs.</w:t>
      </w:r>
      <w:r w:rsidR="5CBEC35F" w:rsidRPr="69BE829E">
        <w:t xml:space="preserve"> </w:t>
      </w:r>
      <w:r w:rsidR="22176B00" w:rsidRPr="69BE829E">
        <w:t>Type-1 hyper</w:t>
      </w:r>
      <w:r w:rsidR="3EE441F0" w:rsidRPr="69BE829E">
        <w:t xml:space="preserve">s run directly on hardware, </w:t>
      </w:r>
      <w:r w:rsidR="74AB9BA7" w:rsidRPr="69BE829E">
        <w:t>some</w:t>
      </w:r>
      <w:r w:rsidR="3EE441F0" w:rsidRPr="69BE829E">
        <w:t xml:space="preserve"> advantage</w:t>
      </w:r>
      <w:r w:rsidR="76A64CFA" w:rsidRPr="69BE829E">
        <w:t>s</w:t>
      </w:r>
      <w:r w:rsidR="3EE441F0" w:rsidRPr="69BE829E">
        <w:t xml:space="preserve"> of th</w:t>
      </w:r>
      <w:r w:rsidR="6F7AA798" w:rsidRPr="69BE829E">
        <w:t xml:space="preserve">is </w:t>
      </w:r>
      <w:r w:rsidR="00D70D67" w:rsidRPr="69BE829E">
        <w:t>are</w:t>
      </w:r>
      <w:r w:rsidR="6F7AA798" w:rsidRPr="69BE829E">
        <w:t xml:space="preserve"> that it has good security, a level of performanc</w:t>
      </w:r>
      <w:r w:rsidR="2554481D" w:rsidRPr="69BE829E">
        <w:t xml:space="preserve">e and scalability. </w:t>
      </w:r>
      <w:r w:rsidR="5CBEC35F" w:rsidRPr="69BE829E">
        <w:t>[18</w:t>
      </w:r>
      <w:r w:rsidR="272E2CD3" w:rsidRPr="69BE829E">
        <w:t>] An example of Type-1 hypervisors</w:t>
      </w:r>
      <w:r w:rsidR="23E7CFBF" w:rsidRPr="69BE829E">
        <w:t xml:space="preserve"> on the market</w:t>
      </w:r>
      <w:r w:rsidR="272E2CD3" w:rsidRPr="69BE829E">
        <w:t xml:space="preserve"> includes VMware ESXi and Microsoft Hyper-V. [19]</w:t>
      </w:r>
      <w:r w:rsidR="4E5C27C4" w:rsidRPr="69BE829E">
        <w:t xml:space="preserve"> </w:t>
      </w:r>
      <w:r w:rsidR="73A69978" w:rsidRPr="69BE829E">
        <w:t xml:space="preserve">However, Type-2 hypervisors run on top of </w:t>
      </w:r>
      <w:r w:rsidR="3179DFA9" w:rsidRPr="69BE829E">
        <w:t xml:space="preserve">the operating system that the computer already uses. This makes it more user-friendly but less efficient as it relies on the host computer’s operating </w:t>
      </w:r>
      <w:r w:rsidR="1BAF806E" w:rsidRPr="69BE829E">
        <w:t xml:space="preserve">system. Examples of Type-2 hypervisors </w:t>
      </w:r>
      <w:r w:rsidR="213BD0F3" w:rsidRPr="69BE829E">
        <w:t xml:space="preserve">on the market </w:t>
      </w:r>
      <w:r w:rsidR="1BAF806E" w:rsidRPr="69BE829E">
        <w:t xml:space="preserve">include </w:t>
      </w:r>
      <w:r w:rsidR="20E2432B" w:rsidRPr="69BE829E">
        <w:lastRenderedPageBreak/>
        <w:t xml:space="preserve">Oracle Virtual Box and VMware Workstation. </w:t>
      </w:r>
      <w:r w:rsidR="19269D36" w:rsidRPr="69BE829E">
        <w:t>Some advantages of this are that it is its compatibility, cost-effectiveness and flexibility. [</w:t>
      </w:r>
      <w:r w:rsidR="168EDFA5" w:rsidRPr="69BE829E">
        <w:t>20</w:t>
      </w:r>
      <w:r w:rsidR="19269D36" w:rsidRPr="69BE829E">
        <w:t>]</w:t>
      </w:r>
    </w:p>
    <w:p w14:paraId="00C8FBE8" w14:textId="43A07C93" w:rsidR="46144620" w:rsidRDefault="46144620" w:rsidP="26820593">
      <w:r w:rsidRPr="0E3DF017">
        <w:t xml:space="preserve">As shown in the below figure, </w:t>
      </w:r>
      <w:r w:rsidR="1105DF5E" w:rsidRPr="0E3DF017">
        <w:t xml:space="preserve">Type-1 hypervisors </w:t>
      </w:r>
      <w:r w:rsidR="01933ADB" w:rsidRPr="0E3DF017">
        <w:t>architecture</w:t>
      </w:r>
      <w:r w:rsidR="55A862C6" w:rsidRPr="0E3DF017">
        <w:t xml:space="preserve"> is constructed with a thin hypervisor layer that manages VM and directly communicates with system resources. Whereas Type-2 hypervisors a</w:t>
      </w:r>
      <w:r w:rsidR="189EE088" w:rsidRPr="0E3DF017">
        <w:t xml:space="preserve">rchitecture consists of </w:t>
      </w:r>
      <w:r w:rsidR="2CEA1A36" w:rsidRPr="0E3DF017">
        <w:t>three layers. These include the physical hardware, the host operating system (OS) and the hypervisor software.</w:t>
      </w:r>
    </w:p>
    <w:p w14:paraId="707B3AF0" w14:textId="269C9A89" w:rsidR="576161BB" w:rsidRDefault="576161BB" w:rsidP="3F73DF1C">
      <w:r>
        <w:rPr>
          <w:noProof/>
        </w:rPr>
        <w:drawing>
          <wp:inline distT="0" distB="0" distL="0" distR="0" wp14:anchorId="696CE6DF" wp14:editId="0E3F1828">
            <wp:extent cx="5391152" cy="3733800"/>
            <wp:effectExtent l="0" t="0" r="0" b="0"/>
            <wp:docPr id="2097685918" name="Picture 2097685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391152" cy="3733800"/>
                    </a:xfrm>
                    <a:prstGeom prst="rect">
                      <a:avLst/>
                    </a:prstGeom>
                  </pic:spPr>
                </pic:pic>
              </a:graphicData>
            </a:graphic>
          </wp:inline>
        </w:drawing>
      </w:r>
    </w:p>
    <w:p w14:paraId="1FCB67C3" w14:textId="7C4A87E4" w:rsidR="576161BB" w:rsidRDefault="576161BB" w:rsidP="26820593">
      <w:r w:rsidRPr="0E3DF017">
        <w:t>Figure 1: Architectural of Type-1 Hypervisor and Type 2 Hypervisor [</w:t>
      </w:r>
      <w:r w:rsidR="6FDD9FF5" w:rsidRPr="0E3DF017">
        <w:t>21</w:t>
      </w:r>
      <w:r w:rsidRPr="0E3DF017">
        <w:t>]</w:t>
      </w:r>
    </w:p>
    <w:p w14:paraId="10D73241" w14:textId="5CB8A33D" w:rsidR="5908FBB3" w:rsidRDefault="5908FBB3" w:rsidP="3F73DF1C">
      <w:r w:rsidRPr="3F73DF1C">
        <w:t>Whereas, with Type-2 hypervisor</w:t>
      </w:r>
      <w:r w:rsidR="3EBB25B8" w:rsidRPr="3F73DF1C">
        <w:t>, it runs on top of an existing OS instead of directly on the hardware. It manages a software applicatio</w:t>
      </w:r>
      <w:r w:rsidR="2884E95F" w:rsidRPr="3F73DF1C">
        <w:t>n within the host OS which</w:t>
      </w:r>
      <w:r w:rsidR="3EBB25B8" w:rsidRPr="3F73DF1C">
        <w:t xml:space="preserve"> manages hardware access and system resources. </w:t>
      </w:r>
      <w:r w:rsidR="4E729D9C" w:rsidRPr="3F73DF1C">
        <w:t>This hyper</w:t>
      </w:r>
      <w:r w:rsidR="3EBB25B8" w:rsidRPr="3F73DF1C">
        <w:t xml:space="preserve">visor creates and manages </w:t>
      </w:r>
      <w:r w:rsidR="57656B71" w:rsidRPr="3F73DF1C">
        <w:t xml:space="preserve">VMs, </w:t>
      </w:r>
      <w:r w:rsidR="3EBB25B8" w:rsidRPr="3F73DF1C">
        <w:t>each running its own guest operating system in a virtuali</w:t>
      </w:r>
      <w:r w:rsidR="06D92724" w:rsidRPr="3F73DF1C">
        <w:t>s</w:t>
      </w:r>
      <w:r w:rsidR="3EBB25B8" w:rsidRPr="3F73DF1C">
        <w:t>ed hardware environment.</w:t>
      </w:r>
      <w:r w:rsidR="3D039B76" w:rsidRPr="3F73DF1C">
        <w:t xml:space="preserve"> This type is </w:t>
      </w:r>
      <w:r w:rsidR="3EBB25B8" w:rsidRPr="3F73DF1C">
        <w:t xml:space="preserve">easier to install but </w:t>
      </w:r>
      <w:r w:rsidR="1240BA84" w:rsidRPr="3F73DF1C">
        <w:t>tends to be</w:t>
      </w:r>
      <w:r w:rsidR="3EBB25B8" w:rsidRPr="3F73DF1C">
        <w:t xml:space="preserve"> less efficient</w:t>
      </w:r>
      <w:r w:rsidR="21B2E385" w:rsidRPr="3F73DF1C">
        <w:t xml:space="preserve"> in a general sense</w:t>
      </w:r>
      <w:r w:rsidR="3EBB25B8" w:rsidRPr="3F73DF1C">
        <w:t>.</w:t>
      </w:r>
    </w:p>
    <w:p w14:paraId="4AA834D2" w14:textId="2B2BF08B" w:rsidR="27FBC801" w:rsidRDefault="27FBC801" w:rsidP="3F73DF1C">
      <w:r w:rsidRPr="69BE829E">
        <w:lastRenderedPageBreak/>
        <w:t xml:space="preserve">Furthermore, Type-1 hypervisors require </w:t>
      </w:r>
      <w:r w:rsidR="6D20D64C" w:rsidRPr="69BE829E">
        <w:t>dedicated</w:t>
      </w:r>
      <w:r w:rsidRPr="69BE829E">
        <w:t xml:space="preserve"> server grade hardware with support got virtualisation technologies such as intel VT-x or AM</w:t>
      </w:r>
      <w:r w:rsidR="44E344C6" w:rsidRPr="69BE829E">
        <w:t>D-V</w:t>
      </w:r>
      <w:r w:rsidR="7F272E72" w:rsidRPr="69BE829E">
        <w:t xml:space="preserve"> [22]</w:t>
      </w:r>
      <w:r w:rsidR="0ADF6605" w:rsidRPr="69BE829E">
        <w:t xml:space="preserve"> </w:t>
      </w:r>
      <w:r w:rsidR="32C4CE77" w:rsidRPr="69BE829E">
        <w:t>As they run on hardware, they are more secure. Th</w:t>
      </w:r>
      <w:r w:rsidR="16CB68E0" w:rsidRPr="69BE829E">
        <w:t xml:space="preserve">is is because they are less vulnerable to surface level attacks unlike the Type-2 which relies on the OS. </w:t>
      </w:r>
      <w:r w:rsidR="0ADF6605" w:rsidRPr="69BE829E">
        <w:t xml:space="preserve">This type typically requires high-performance CPUs, high </w:t>
      </w:r>
      <w:r w:rsidR="34EFD2B3" w:rsidRPr="69BE829E">
        <w:t>amounts</w:t>
      </w:r>
      <w:r w:rsidR="0ADF6605" w:rsidRPr="69BE829E">
        <w:t xml:space="preserve"> of RAM and networking hardware for scal</w:t>
      </w:r>
      <w:r w:rsidR="447D4FE6" w:rsidRPr="69BE829E">
        <w:t>ability.</w:t>
      </w:r>
      <w:r w:rsidR="538B20A2" w:rsidRPr="69BE829E">
        <w:t xml:space="preserve"> [23]</w:t>
      </w:r>
      <w:r w:rsidR="1143417E" w:rsidRPr="69BE829E">
        <w:t xml:space="preserve"> Thus, it is most often used in datacenters and cloud environments</w:t>
      </w:r>
      <w:r w:rsidR="2DD7EC5D" w:rsidRPr="69BE829E">
        <w:t xml:space="preserve">. </w:t>
      </w:r>
      <w:r w:rsidR="13879DAB" w:rsidRPr="69BE829E">
        <w:t xml:space="preserve">This means they have large scalability and can support </w:t>
      </w:r>
      <w:r w:rsidR="00483E8C" w:rsidRPr="69BE829E">
        <w:t>many</w:t>
      </w:r>
      <w:r w:rsidR="13879DAB" w:rsidRPr="69BE829E">
        <w:t xml:space="preserve"> VMs. </w:t>
      </w:r>
      <w:r w:rsidR="2DD7EC5D" w:rsidRPr="69BE829E">
        <w:t>On the other hand, Type-2 hypervisors can run on consumer-grade hardware with moderate CPU and RAM capacity</w:t>
      </w:r>
      <w:r w:rsidR="7C656091" w:rsidRPr="69BE829E">
        <w:t xml:space="preserve"> and will always require a host OS</w:t>
      </w:r>
      <w:r w:rsidR="2DD7EC5D" w:rsidRPr="69BE829E">
        <w:t xml:space="preserve">. </w:t>
      </w:r>
      <w:r w:rsidR="608EA35A" w:rsidRPr="69BE829E">
        <w:t xml:space="preserve">It has limited </w:t>
      </w:r>
      <w:r w:rsidR="59F7B0AC" w:rsidRPr="69BE829E">
        <w:t>scalability</w:t>
      </w:r>
      <w:r w:rsidR="608EA35A" w:rsidRPr="69BE829E">
        <w:t xml:space="preserve"> but as it requires less RAM</w:t>
      </w:r>
      <w:r w:rsidR="626CE319" w:rsidRPr="69BE829E">
        <w:t xml:space="preserve"> and is highly compatible with various host OS such as Window, Linux and macOS,</w:t>
      </w:r>
      <w:r w:rsidR="42B38BFC" w:rsidRPr="69BE829E">
        <w:t xml:space="preserve"> it </w:t>
      </w:r>
      <w:r w:rsidR="3049EE4A" w:rsidRPr="69BE829E">
        <w:t xml:space="preserve">is ideal </w:t>
      </w:r>
      <w:r w:rsidR="42B38BFC" w:rsidRPr="69BE829E">
        <w:t>for personal use, development and testing as it typically requires less specialised hardware unlike the Type-1 hypervisors.</w:t>
      </w:r>
      <w:r w:rsidR="15CDC10C" w:rsidRPr="69BE829E">
        <w:t xml:space="preserve"> [24]</w:t>
      </w:r>
      <w:r w:rsidR="3A1D77E9" w:rsidRPr="69BE829E">
        <w:t xml:space="preserve"> </w:t>
      </w:r>
    </w:p>
    <w:p w14:paraId="437494EA" w14:textId="6680C96B" w:rsidR="0E3DF017" w:rsidRDefault="0E3DF017" w:rsidP="3F73DF1C"/>
    <w:p w14:paraId="470E97D4" w14:textId="41B602C7" w:rsidR="4B8586AB" w:rsidRDefault="4B8586AB" w:rsidP="00634C2F">
      <w:pPr>
        <w:pStyle w:val="Heading2"/>
      </w:pPr>
      <w:bookmarkStart w:id="5" w:name="_Toc192197478"/>
      <w:r w:rsidRPr="3F73DF1C">
        <w:rPr>
          <w:lang w:val="en-GB"/>
        </w:rPr>
        <w:t>Research on Routing</w:t>
      </w:r>
      <w:bookmarkEnd w:id="5"/>
    </w:p>
    <w:p w14:paraId="42364DD0" w14:textId="5E42E105" w:rsidR="61023298" w:rsidRDefault="61023298" w:rsidP="3F73DF1C">
      <w:r w:rsidRPr="69BE829E">
        <w:t xml:space="preserve">Routing </w:t>
      </w:r>
      <w:r w:rsidR="4C52B2F8" w:rsidRPr="69BE829E">
        <w:t>protocols are a crucial part of a network’s infrastructure as they assist devices with finding optimal pat</w:t>
      </w:r>
      <w:r w:rsidR="07D18EA6" w:rsidRPr="69BE829E">
        <w:t>hs for data transfer</w:t>
      </w:r>
      <w:r w:rsidR="3CCEC04B" w:rsidRPr="69BE829E">
        <w:t>. [25]</w:t>
      </w:r>
      <w:r w:rsidR="7D317014" w:rsidRPr="69BE829E">
        <w:t xml:space="preserve"> </w:t>
      </w:r>
      <w:r w:rsidR="4C86BC7C" w:rsidRPr="69BE829E">
        <w:t>These protocols help the communication between routers and assist with directing tr</w:t>
      </w:r>
      <w:r w:rsidR="36F970A5" w:rsidRPr="69BE829E">
        <w:t>affic across networks in an efficient manner. Their main purpose is to ensure data pa</w:t>
      </w:r>
      <w:r w:rsidR="59446F25" w:rsidRPr="69BE829E">
        <w:t xml:space="preserve">ckets reach their destination while </w:t>
      </w:r>
      <w:r w:rsidR="1A315ADD" w:rsidRPr="69BE829E">
        <w:t>simultaneously</w:t>
      </w:r>
      <w:r w:rsidR="59446F25" w:rsidRPr="69BE829E">
        <w:t xml:space="preserve"> ensuring that other factors such as s</w:t>
      </w:r>
      <w:r w:rsidR="76D7BFA7" w:rsidRPr="69BE829E">
        <w:t>peed, reliability and load balancing are not compromised.</w:t>
      </w:r>
      <w:r w:rsidR="4667DE68" w:rsidRPr="69BE829E">
        <w:t xml:space="preserve"> [26]</w:t>
      </w:r>
      <w:r w:rsidR="7461FF13" w:rsidRPr="69BE829E">
        <w:t xml:space="preserve"> [27]</w:t>
      </w:r>
    </w:p>
    <w:p w14:paraId="0B8F1D29" w14:textId="1CD36A77" w:rsidR="09B77BF6" w:rsidRDefault="09B77BF6" w:rsidP="3F73DF1C">
      <w:r w:rsidRPr="69BE829E">
        <w:t>Routing protocols can be widely classified into static and dynamic</w:t>
      </w:r>
      <w:r w:rsidR="550937BA" w:rsidRPr="69BE829E">
        <w:t xml:space="preserve"> routing.</w:t>
      </w:r>
      <w:r w:rsidR="76F0B3D3" w:rsidRPr="69BE829E">
        <w:t xml:space="preserve"> [28]</w:t>
      </w:r>
      <w:r w:rsidR="1BE92505" w:rsidRPr="69BE829E">
        <w:t xml:space="preserve"> Static Routing consists of manually configuring routes on a router. This method </w:t>
      </w:r>
      <w:r w:rsidR="2829C141" w:rsidRPr="69BE829E">
        <w:t xml:space="preserve">provides a higher </w:t>
      </w:r>
      <w:r w:rsidR="7C6B33B6" w:rsidRPr="69BE829E">
        <w:t>level</w:t>
      </w:r>
      <w:r w:rsidR="2829C141" w:rsidRPr="69BE829E">
        <w:t xml:space="preserve"> </w:t>
      </w:r>
      <w:r w:rsidR="2056E7A4" w:rsidRPr="69BE829E">
        <w:t>of</w:t>
      </w:r>
      <w:r w:rsidR="2829C141" w:rsidRPr="69BE829E">
        <w:t xml:space="preserve"> control and security as routes remain </w:t>
      </w:r>
      <w:r w:rsidR="2829C141" w:rsidRPr="69BE829E">
        <w:lastRenderedPageBreak/>
        <w:t xml:space="preserve">the same unless manually updated. On the contrary, </w:t>
      </w:r>
      <w:r w:rsidR="622A3AFD" w:rsidRPr="69BE829E">
        <w:t xml:space="preserve">static routing is not ideal for large or </w:t>
      </w:r>
      <w:r w:rsidR="6F191C78" w:rsidRPr="69BE829E">
        <w:t>ever-changing</w:t>
      </w:r>
      <w:r w:rsidR="622A3AFD" w:rsidRPr="69BE829E">
        <w:t xml:space="preserve"> </w:t>
      </w:r>
      <w:r w:rsidR="79F6A4FA" w:rsidRPr="69BE829E">
        <w:t>networks</w:t>
      </w:r>
      <w:r w:rsidR="622A3AFD" w:rsidRPr="69BE829E">
        <w:t xml:space="preserve"> as it requires constant manual configuration</w:t>
      </w:r>
      <w:r w:rsidR="349C57B5" w:rsidRPr="69BE829E">
        <w:t>. Thu</w:t>
      </w:r>
      <w:r w:rsidR="3A93A424" w:rsidRPr="69BE829E">
        <w:t xml:space="preserve">s, it is often used in small-scale or stable networks where traffic patterns are </w:t>
      </w:r>
      <w:r w:rsidR="7C06ACD9" w:rsidRPr="69BE829E">
        <w:t>predictable</w:t>
      </w:r>
      <w:r w:rsidR="3A93A424" w:rsidRPr="69BE829E">
        <w:t xml:space="preserve">. </w:t>
      </w:r>
      <w:r w:rsidR="16CCE4FE" w:rsidRPr="69BE829E">
        <w:t>[2</w:t>
      </w:r>
      <w:r w:rsidR="169E94C5" w:rsidRPr="69BE829E">
        <w:t>9</w:t>
      </w:r>
      <w:r w:rsidR="16CCE4FE" w:rsidRPr="69BE829E">
        <w:t>]</w:t>
      </w:r>
      <w:r w:rsidR="233A1FF5" w:rsidRPr="69BE829E">
        <w:t xml:space="preserve"> </w:t>
      </w:r>
    </w:p>
    <w:p w14:paraId="06D09291" w14:textId="2EC1A852" w:rsidR="233A1FF5" w:rsidRDefault="233A1FF5" w:rsidP="3F73DF1C">
      <w:r w:rsidRPr="69BE829E">
        <w:t>Dynamic routing updates routes automatically based on network changes using algorithms and metrics.</w:t>
      </w:r>
      <w:r w:rsidR="1FD14454" w:rsidRPr="69BE829E">
        <w:t xml:space="preserve"> Dynamic routing protocols can be </w:t>
      </w:r>
      <w:r w:rsidR="7494BDAC" w:rsidRPr="69BE829E">
        <w:t>categorised</w:t>
      </w:r>
      <w:r w:rsidR="1FD14454" w:rsidRPr="69BE829E">
        <w:t xml:space="preserve"> into three main </w:t>
      </w:r>
      <w:r w:rsidR="750A8C0B" w:rsidRPr="69BE829E">
        <w:t xml:space="preserve">classes. These include </w:t>
      </w:r>
      <w:r w:rsidR="4A88349F" w:rsidRPr="69BE829E">
        <w:t>distance-vector, link-state and hybrid.</w:t>
      </w:r>
      <w:r w:rsidR="506E2A7F" w:rsidRPr="69BE829E">
        <w:t xml:space="preserve"> </w:t>
      </w:r>
      <w:r w:rsidR="6A6AFD08" w:rsidRPr="69BE829E">
        <w:t xml:space="preserve">[30] </w:t>
      </w:r>
      <w:r w:rsidR="506E2A7F" w:rsidRPr="69BE829E">
        <w:t>These protocols provide scalability and are adaptable but need a higher level of processi</w:t>
      </w:r>
      <w:r w:rsidR="6718F6D0" w:rsidRPr="69BE829E">
        <w:t>ng power and bandwidth to ex</w:t>
      </w:r>
      <w:r w:rsidR="32ECB533" w:rsidRPr="69BE829E">
        <w:t xml:space="preserve">change routing information. </w:t>
      </w:r>
      <w:r w:rsidR="76D088D1" w:rsidRPr="69BE829E">
        <w:t>[31]</w:t>
      </w:r>
    </w:p>
    <w:p w14:paraId="04B53BCE" w14:textId="1CFD8362" w:rsidR="201A696B" w:rsidRDefault="201A696B" w:rsidP="3F73DF1C">
      <w:r w:rsidRPr="69BE829E">
        <w:t xml:space="preserve">An example of real-world deployment of routing protocol deployment is within </w:t>
      </w:r>
      <w:r w:rsidR="38BD5DE4" w:rsidRPr="69BE829E">
        <w:t>I</w:t>
      </w:r>
      <w:r w:rsidRPr="69BE829E">
        <w:t>nt</w:t>
      </w:r>
      <w:r w:rsidR="26FBC6BB" w:rsidRPr="69BE829E">
        <w:t xml:space="preserve">ernet </w:t>
      </w:r>
      <w:r w:rsidR="1F882191" w:rsidRPr="69BE829E">
        <w:t>S</w:t>
      </w:r>
      <w:r w:rsidR="26FBC6BB" w:rsidRPr="69BE829E">
        <w:t xml:space="preserve">ervice </w:t>
      </w:r>
      <w:r w:rsidR="7D8871F6" w:rsidRPr="69BE829E">
        <w:t>P</w:t>
      </w:r>
      <w:r w:rsidR="26FBC6BB" w:rsidRPr="69BE829E">
        <w:t>roviders (ISPs)</w:t>
      </w:r>
      <w:r w:rsidR="5EC14242" w:rsidRPr="69BE829E">
        <w:t xml:space="preserve">. </w:t>
      </w:r>
      <w:r w:rsidR="4B847C3A" w:rsidRPr="69BE829E">
        <w:t>[32]</w:t>
      </w:r>
      <w:r w:rsidR="6C3EF0A3" w:rsidRPr="69BE829E">
        <w:t xml:space="preserve"> For example, Border Gateway Protocol (BGP) is used regularly for routing between ISPs and larger enterprise networks. </w:t>
      </w:r>
      <w:r w:rsidR="79AEE410" w:rsidRPr="69BE829E">
        <w:t xml:space="preserve">BGP </w:t>
      </w:r>
      <w:r w:rsidR="673C57D8" w:rsidRPr="69BE829E">
        <w:t>guarantees that data is transmitted through paths that are the most reliable and efficient, even wit</w:t>
      </w:r>
      <w:r w:rsidR="75601D7B" w:rsidRPr="69BE829E">
        <w:t>h multiple autonomous systems.</w:t>
      </w:r>
      <w:r w:rsidR="2C2A2E6E" w:rsidRPr="69BE829E">
        <w:t xml:space="preserve"> In enterprise networks, Open Shortest Path First (OSPF)</w:t>
      </w:r>
      <w:r w:rsidR="1829D2E9" w:rsidRPr="69BE829E">
        <w:t xml:space="preserve"> is the most favorable link-state protocol. </w:t>
      </w:r>
      <w:r w:rsidR="01410970" w:rsidRPr="69BE829E">
        <w:t xml:space="preserve"> [33</w:t>
      </w:r>
      <w:r w:rsidR="477AD05C" w:rsidRPr="69BE829E">
        <w:t>] It</w:t>
      </w:r>
      <w:r w:rsidR="2F5C85DA" w:rsidRPr="69BE829E">
        <w:t xml:space="preserve"> has the ability to quickly recalculate routes and update routing information across all devices after a topology change.</w:t>
      </w:r>
      <w:r w:rsidR="41D00807" w:rsidRPr="69BE829E">
        <w:t xml:space="preserve"> Thus, it is ideal for large internal networks, </w:t>
      </w:r>
      <w:r w:rsidR="0A5A03C2" w:rsidRPr="69BE829E">
        <w:t>such as a large international corporation with multiple branches.</w:t>
      </w:r>
      <w:r w:rsidR="20B8C86B" w:rsidRPr="69BE829E">
        <w:t xml:space="preserve"> [34]</w:t>
      </w:r>
      <w:r w:rsidR="49840D6C" w:rsidRPr="69BE829E">
        <w:t xml:space="preserve"> However, Enhances Interior Gateway Routing Protocol (EIGRP) is regularly use</w:t>
      </w:r>
      <w:r w:rsidR="1C91159F" w:rsidRPr="69BE829E">
        <w:t xml:space="preserve">d by businesses that require a hybrid approach that combines </w:t>
      </w:r>
      <w:r w:rsidR="4B3DDF59" w:rsidRPr="69BE829E">
        <w:t>the advantages of both distance-vector and link-state protocols.</w:t>
      </w:r>
      <w:r w:rsidR="3516AFAE" w:rsidRPr="69BE829E">
        <w:t xml:space="preserve"> [35]</w:t>
      </w:r>
    </w:p>
    <w:p w14:paraId="4E7C4410" w14:textId="1BD0057E" w:rsidR="209B1413" w:rsidRDefault="209B1413" w:rsidP="3F73DF1C">
      <w:r w:rsidRPr="3F73DF1C">
        <w:t xml:space="preserve">There are advantages and disadvantages of the various routing protocols. BGP </w:t>
      </w:r>
      <w:r w:rsidR="67E3D8CC" w:rsidRPr="3F73DF1C">
        <w:t xml:space="preserve">is crucial </w:t>
      </w:r>
      <w:r w:rsidR="5805DB75" w:rsidRPr="3F73DF1C">
        <w:t>for large</w:t>
      </w:r>
      <w:r w:rsidR="6059B82B" w:rsidRPr="3F73DF1C">
        <w:t xml:space="preserve">-scale internet routing. It always selects the most efficient path. Although, </w:t>
      </w:r>
      <w:r w:rsidR="5136E8E0" w:rsidRPr="3F73DF1C">
        <w:t>it can be complex and vulnerable to miscon</w:t>
      </w:r>
      <w:r w:rsidR="5136E8E0" w:rsidRPr="3F73DF1C">
        <w:lastRenderedPageBreak/>
        <w:t>figuration. This can lead to outages</w:t>
      </w:r>
      <w:r w:rsidR="1E92328D" w:rsidRPr="3F73DF1C">
        <w:t xml:space="preserve"> that may cause widespread internet disruptions.</w:t>
      </w:r>
      <w:r w:rsidR="019C6FC5" w:rsidRPr="3F73DF1C">
        <w:t xml:space="preserve"> [36]</w:t>
      </w:r>
    </w:p>
    <w:p w14:paraId="77128336" w14:textId="7572C51C" w:rsidR="35E4D35D" w:rsidRDefault="35E4D35D" w:rsidP="3F73DF1C">
      <w:r w:rsidRPr="69BE829E">
        <w:t>Furthermore, OSPF provides fast convergence</w:t>
      </w:r>
      <w:r w:rsidR="7F912EC2" w:rsidRPr="69BE829E">
        <w:t xml:space="preserve"> </w:t>
      </w:r>
      <w:r w:rsidRPr="69BE829E">
        <w:t>and offers detailed network topolo</w:t>
      </w:r>
      <w:r w:rsidR="72CF4E09" w:rsidRPr="69BE829E">
        <w:t>gy awareness, making it great for large networks.</w:t>
      </w:r>
      <w:r w:rsidR="7584A1A9" w:rsidRPr="69BE829E">
        <w:t xml:space="preserve"> However, the downside is that it needs more memory and CPU resources to be effective.</w:t>
      </w:r>
      <w:r w:rsidR="17C88DF7" w:rsidRPr="69BE829E">
        <w:t xml:space="preserve"> [37]</w:t>
      </w:r>
    </w:p>
    <w:p w14:paraId="4135B982" w14:textId="6685CE04" w:rsidR="17C88DF7" w:rsidRDefault="17C88DF7" w:rsidP="3F73DF1C">
      <w:r w:rsidRPr="69BE829E">
        <w:t>Additionally, EIGRP balances efficiency and</w:t>
      </w:r>
      <w:r w:rsidR="31C19618" w:rsidRPr="69BE829E">
        <w:t xml:space="preserve"> </w:t>
      </w:r>
      <w:r w:rsidR="3DB83960" w:rsidRPr="69BE829E">
        <w:t>simplicity</w:t>
      </w:r>
      <w:r w:rsidR="31C19618" w:rsidRPr="69BE829E">
        <w:t xml:space="preserve">. However, it is </w:t>
      </w:r>
      <w:r w:rsidR="755D5112" w:rsidRPr="69BE829E">
        <w:t>exclusive</w:t>
      </w:r>
      <w:r w:rsidR="31C19618" w:rsidRPr="69BE829E">
        <w:t xml:space="preserve"> to Cisco which may hinder accessibility and cross-provider compatibility</w:t>
      </w:r>
      <w:r w:rsidR="10F97E6E" w:rsidRPr="69BE829E">
        <w:t>.</w:t>
      </w:r>
      <w:r w:rsidR="08E29A85" w:rsidRPr="69BE829E">
        <w:t xml:space="preserve"> Despite this, it still performs well when there are changes made to the network and has fast convergence spee</w:t>
      </w:r>
      <w:r w:rsidR="1F6D2B61" w:rsidRPr="69BE829E">
        <w:t>d.</w:t>
      </w:r>
    </w:p>
    <w:p w14:paraId="00E5552B" w14:textId="757E052C" w:rsidR="1F6D2B61" w:rsidRDefault="1F6D2B61" w:rsidP="3F73DF1C">
      <w:pPr>
        <w:spacing w:before="240" w:after="240"/>
      </w:pPr>
      <w:r w:rsidRPr="69BE829E">
        <w:t xml:space="preserve">Thus, </w:t>
      </w:r>
      <w:r w:rsidR="2EFE26D5" w:rsidRPr="69BE829E">
        <w:t>while every protocol has its own advantages and limitations, the choice should be guided by factors such as network size, scalability demands, and the level of administrative control required.</w:t>
      </w:r>
    </w:p>
    <w:p w14:paraId="353403DC" w14:textId="3C5B4DAB" w:rsidR="3F73DF1C" w:rsidRDefault="3F73DF1C" w:rsidP="69BE829E">
      <w:pPr>
        <w:spacing w:before="240" w:after="240"/>
      </w:pPr>
    </w:p>
    <w:p w14:paraId="0FAA916E" w14:textId="0D77C253" w:rsidR="77656787" w:rsidRDefault="77656787" w:rsidP="00634C2F">
      <w:pPr>
        <w:pStyle w:val="Heading2"/>
      </w:pPr>
      <w:bookmarkStart w:id="6" w:name="_Toc192197479"/>
      <w:r w:rsidRPr="69BE829E">
        <w:t>Research on Network Services</w:t>
      </w:r>
      <w:bookmarkEnd w:id="6"/>
    </w:p>
    <w:p w14:paraId="6B316CFF" w14:textId="04A32FF7" w:rsidR="0A318020" w:rsidRDefault="0A318020" w:rsidP="69BE829E">
      <w:pPr>
        <w:spacing w:before="240" w:after="240"/>
      </w:pPr>
      <w:r w:rsidRPr="69BE829E">
        <w:rPr>
          <w:b/>
          <w:bCs/>
          <w:i/>
          <w:iCs/>
        </w:rPr>
        <w:t xml:space="preserve">VPNs (Virtual Private Network) </w:t>
      </w:r>
      <w:r w:rsidRPr="69BE829E">
        <w:rPr>
          <w:i/>
          <w:iCs/>
        </w:rPr>
        <w:t xml:space="preserve">- </w:t>
      </w:r>
      <w:r w:rsidR="6B219BAB" w:rsidRPr="69BE829E">
        <w:t xml:space="preserve">One part of a VPN’s role is to encrypt internet traffic. This guarantees </w:t>
      </w:r>
      <w:r w:rsidR="323B7011" w:rsidRPr="69BE829E">
        <w:t xml:space="preserve">secure remote access to private networks. </w:t>
      </w:r>
      <w:r w:rsidR="4F86659B" w:rsidRPr="69BE829E">
        <w:t>[38]</w:t>
      </w:r>
      <w:r w:rsidR="731D8857" w:rsidRPr="69BE829E">
        <w:t xml:space="preserve"> They do this by using </w:t>
      </w:r>
      <w:r w:rsidR="73BA2377" w:rsidRPr="69BE829E">
        <w:t xml:space="preserve">tunneling protocols like </w:t>
      </w:r>
      <w:r w:rsidR="4F3E68BE" w:rsidRPr="69BE829E">
        <w:t xml:space="preserve">OpenVPN, IPSEC and WireGuard to </w:t>
      </w:r>
      <w:r w:rsidR="2E050AF2" w:rsidRPr="69BE829E">
        <w:t>form encrypted connections.</w:t>
      </w:r>
      <w:r w:rsidR="4C5CE6DA" w:rsidRPr="69BE829E">
        <w:t xml:space="preserve"> [39]</w:t>
      </w:r>
      <w:r w:rsidR="3051AD45" w:rsidRPr="69BE829E">
        <w:t xml:space="preserve"> All these options strengthen privacy by masing IP </w:t>
      </w:r>
      <w:r w:rsidR="3A24C803" w:rsidRPr="69BE829E">
        <w:t>addresses and ensure data is secure from cyber-attacks.</w:t>
      </w:r>
      <w:r w:rsidR="181788C8" w:rsidRPr="69BE829E">
        <w:t xml:space="preserve"> To take full advantage, regularly updating the VPN software is crucial.</w:t>
      </w:r>
    </w:p>
    <w:p w14:paraId="2154D5FC" w14:textId="4BA51260" w:rsidR="3B10D5F3" w:rsidRDefault="3B10D5F3" w:rsidP="69BE829E">
      <w:pPr>
        <w:spacing w:before="240" w:after="240"/>
      </w:pPr>
      <w:r w:rsidRPr="69BE829E">
        <w:rPr>
          <w:b/>
          <w:bCs/>
        </w:rPr>
        <w:t xml:space="preserve">DHCP (Dynamic Host Configuration Protocol) </w:t>
      </w:r>
      <w:r w:rsidRPr="69BE829E">
        <w:t xml:space="preserve">- </w:t>
      </w:r>
      <w:r w:rsidR="14E51675" w:rsidRPr="69BE829E">
        <w:t>DHCP assigns IP addresses automatically to all devices on a network. This reduces manual</w:t>
      </w:r>
      <w:r w:rsidR="22A79E10" w:rsidRPr="69BE829E">
        <w:t xml:space="preserve"> </w:t>
      </w:r>
      <w:r w:rsidR="22A79E10" w:rsidRPr="69BE829E">
        <w:lastRenderedPageBreak/>
        <w:t>configuration.</w:t>
      </w:r>
      <w:r w:rsidR="1F76DC6B" w:rsidRPr="69BE829E">
        <w:t xml:space="preserve"> [40]</w:t>
      </w:r>
      <w:r w:rsidR="16A6B796" w:rsidRPr="69BE829E">
        <w:t xml:space="preserve"> The way it operates is by using a client-server model, allocating IPs in a dynamic manner</w:t>
      </w:r>
      <w:r w:rsidR="069255B5" w:rsidRPr="69BE829E">
        <w:t xml:space="preserve"> from a defined pool. </w:t>
      </w:r>
      <w:r w:rsidR="15B38FC0" w:rsidRPr="69BE829E">
        <w:t>[41]</w:t>
      </w:r>
      <w:r w:rsidR="24A910B7" w:rsidRPr="69BE829E">
        <w:t xml:space="preserve"> DHCP’s key features include lease expiration,</w:t>
      </w:r>
      <w:r w:rsidR="280346EC" w:rsidRPr="69BE829E">
        <w:t xml:space="preserve"> [42]</w:t>
      </w:r>
      <w:r w:rsidR="011F7B05" w:rsidRPr="69BE829E">
        <w:t xml:space="preserve"> </w:t>
      </w:r>
      <w:r w:rsidR="1AA108E5" w:rsidRPr="69BE829E">
        <w:t xml:space="preserve">DHCP </w:t>
      </w:r>
      <w:r w:rsidR="6D9798BC" w:rsidRPr="69BE829E">
        <w:t>reservation, which allows network administrators to assign a specific IP address to a device</w:t>
      </w:r>
      <w:r w:rsidR="7A52E558" w:rsidRPr="69BE829E">
        <w:t xml:space="preserve"> [43] and </w:t>
      </w:r>
      <w:r w:rsidR="21D91072" w:rsidRPr="69BE829E">
        <w:t>provides support for subnetting</w:t>
      </w:r>
      <w:r w:rsidR="028E94AF" w:rsidRPr="69BE829E">
        <w:t>. [44]</w:t>
      </w:r>
      <w:r w:rsidR="2317E219" w:rsidRPr="69BE829E">
        <w:t xml:space="preserve"> The best practices include ensuring the </w:t>
      </w:r>
      <w:r w:rsidR="4BB2827C" w:rsidRPr="69BE829E">
        <w:t>most</w:t>
      </w:r>
      <w:r w:rsidR="2317E219" w:rsidRPr="69BE829E">
        <w:t xml:space="preserve"> appropriate lease durations are set, establishing DHCP failov</w:t>
      </w:r>
      <w:r w:rsidR="7FF9910E" w:rsidRPr="69BE829E">
        <w:t xml:space="preserve">er </w:t>
      </w:r>
      <w:r w:rsidR="3F1F48C9" w:rsidRPr="69BE829E">
        <w:t xml:space="preserve">in case of </w:t>
      </w:r>
      <w:r w:rsidR="7FF9910E" w:rsidRPr="69BE829E">
        <w:t>redundancy,</w:t>
      </w:r>
      <w:r w:rsidR="2237F65E" w:rsidRPr="69BE829E">
        <w:t xml:space="preserve"> [45]</w:t>
      </w:r>
      <w:r w:rsidR="280DDD34" w:rsidRPr="69BE829E">
        <w:t xml:space="preserve"> and securing DHCP servers with access control lists to prevent unauthorised IP </w:t>
      </w:r>
      <w:r w:rsidR="1596CE0A" w:rsidRPr="69BE829E">
        <w:t>assignment</w:t>
      </w:r>
      <w:r w:rsidR="280DDD34" w:rsidRPr="69BE829E">
        <w:t>.</w:t>
      </w:r>
      <w:r w:rsidR="0CF2B53E" w:rsidRPr="69BE829E">
        <w:t xml:space="preserve"> [46]</w:t>
      </w:r>
    </w:p>
    <w:p w14:paraId="4B113A8D" w14:textId="76CCAEF8" w:rsidR="6EC74790" w:rsidRDefault="6EC74790" w:rsidP="69BE829E">
      <w:pPr>
        <w:pStyle w:val="ListParagraph"/>
        <w:spacing w:before="240" w:after="240"/>
        <w:ind w:left="0"/>
      </w:pPr>
      <w:r w:rsidRPr="69BE829E">
        <w:rPr>
          <w:b/>
          <w:bCs/>
        </w:rPr>
        <w:t xml:space="preserve">Active Directory Domain Services (AD DS) </w:t>
      </w:r>
      <w:r w:rsidRPr="69BE829E">
        <w:t xml:space="preserve">- </w:t>
      </w:r>
      <w:r w:rsidR="4B174ABB" w:rsidRPr="69BE829E">
        <w:t xml:space="preserve">AD DS is a Microsoft directory service </w:t>
      </w:r>
      <w:r w:rsidR="59970CD6" w:rsidRPr="69BE829E">
        <w:t xml:space="preserve">that prioritises user authorisation and authentication. </w:t>
      </w:r>
      <w:r w:rsidR="63659C9A" w:rsidRPr="69BE829E">
        <w:t>It organises everything in a structured manner, catergorising users, computers, and resources in domains</w:t>
      </w:r>
      <w:r w:rsidR="6AE609D3" w:rsidRPr="69BE829E">
        <w:t>. Large collections are called ‘forests’, whereas smaller collections are called organisational units (OU).</w:t>
      </w:r>
      <w:r w:rsidR="526C6984" w:rsidRPr="69BE829E">
        <w:t xml:space="preserve"> [47]</w:t>
      </w:r>
      <w:r w:rsidR="64C511CC" w:rsidRPr="69BE829E">
        <w:t xml:space="preserve"> It involves features such as Group Policy</w:t>
      </w:r>
      <w:r w:rsidR="69BDE9C5" w:rsidRPr="69BE829E">
        <w:t>, which assists control settings on multiple computers.</w:t>
      </w:r>
      <w:r w:rsidR="3CC3D3DC" w:rsidRPr="69BE829E">
        <w:t xml:space="preserve"> AD DS also </w:t>
      </w:r>
      <w:r w:rsidR="47C40FC8" w:rsidRPr="69BE829E">
        <w:t xml:space="preserve">allows Single Sign-On which enables users to log in a single time and access multiple services without </w:t>
      </w:r>
      <w:r w:rsidR="00483E8C" w:rsidRPr="69BE829E">
        <w:t>having</w:t>
      </w:r>
      <w:r w:rsidR="3A035DCD" w:rsidRPr="69BE829E">
        <w:t xml:space="preserve"> to input a password each time. However, to ensure security, </w:t>
      </w:r>
      <w:r w:rsidR="7D7EA788" w:rsidRPr="69BE829E">
        <w:t xml:space="preserve">it is essential to limit user permissions to only what is needed by each user and </w:t>
      </w:r>
      <w:r w:rsidR="04E86647" w:rsidRPr="69BE829E">
        <w:t xml:space="preserve">to lock accounts after a certain number of failed log in attempts while also </w:t>
      </w:r>
      <w:r w:rsidR="513C1EC8" w:rsidRPr="69BE829E">
        <w:t>regularly</w:t>
      </w:r>
      <w:r w:rsidR="04E86647" w:rsidRPr="69BE829E">
        <w:t xml:space="preserve"> checking system logs for any </w:t>
      </w:r>
      <w:r w:rsidR="7FF593EE" w:rsidRPr="69BE829E">
        <w:t>unsavory</w:t>
      </w:r>
      <w:r w:rsidR="04E86647" w:rsidRPr="69BE829E">
        <w:t xml:space="preserve"> act</w:t>
      </w:r>
      <w:r w:rsidR="499A42EB" w:rsidRPr="69BE829E">
        <w:t>ivity.</w:t>
      </w:r>
      <w:r w:rsidR="66197DF0" w:rsidRPr="69BE829E">
        <w:t xml:space="preserve"> [48]</w:t>
      </w:r>
    </w:p>
    <w:p w14:paraId="4ED90342" w14:textId="04019339" w:rsidR="05478A1D" w:rsidRDefault="05478A1D" w:rsidP="69BE829E">
      <w:r w:rsidRPr="69BE829E">
        <w:rPr>
          <w:b/>
          <w:bCs/>
        </w:rPr>
        <w:t>Certificate Authorities (CAs)</w:t>
      </w:r>
      <w:r w:rsidRPr="69BE829E">
        <w:t xml:space="preserve"> -</w:t>
      </w:r>
      <w:r w:rsidRPr="69BE829E">
        <w:rPr>
          <w:b/>
          <w:bCs/>
        </w:rPr>
        <w:t xml:space="preserve"> </w:t>
      </w:r>
      <w:r w:rsidR="4821F444" w:rsidRPr="69BE829E">
        <w:t xml:space="preserve">CAs deploy and manage digital certificates that </w:t>
      </w:r>
      <w:r w:rsidR="0F2877E9" w:rsidRPr="69BE829E">
        <w:t>validate identities and secure communications</w:t>
      </w:r>
      <w:r w:rsidR="10E63B79" w:rsidRPr="69BE829E">
        <w:t>.</w:t>
      </w:r>
      <w:r w:rsidR="057395E8" w:rsidRPr="69BE829E">
        <w:t xml:space="preserve"> </w:t>
      </w:r>
      <w:r w:rsidR="595D2E16" w:rsidRPr="69BE829E">
        <w:t xml:space="preserve">[49] </w:t>
      </w:r>
      <w:r w:rsidR="057395E8" w:rsidRPr="69BE829E">
        <w:t>They help secure online communication by issuing digital certificates. These certificates are used in Public Key Infrastructure (</w:t>
      </w:r>
      <w:r w:rsidR="1E21FFCF" w:rsidRPr="69BE829E">
        <w:t>PKI</w:t>
      </w:r>
      <w:r w:rsidR="057395E8" w:rsidRPr="69BE829E">
        <w:t>). PKI is a system that ensures secure data exchange over the internet.</w:t>
      </w:r>
      <w:r w:rsidR="3F30EEEA" w:rsidRPr="69BE829E">
        <w:t xml:space="preserve"> Some key features involve certificate revocation, </w:t>
      </w:r>
      <w:r w:rsidR="3BEB1819" w:rsidRPr="69BE829E">
        <w:t>[</w:t>
      </w:r>
      <w:r w:rsidR="3259B8B0" w:rsidRPr="69BE829E">
        <w:t>50</w:t>
      </w:r>
      <w:r w:rsidR="3BEB1819" w:rsidRPr="69BE829E">
        <w:t>]</w:t>
      </w:r>
      <w:r w:rsidR="7034C67F" w:rsidRPr="69BE829E">
        <w:t xml:space="preserve"> trust hierarchies</w:t>
      </w:r>
      <w:r w:rsidR="50C1DF54" w:rsidRPr="69BE829E">
        <w:t>, [51]</w:t>
      </w:r>
      <w:r w:rsidR="19583B1A" w:rsidRPr="69BE829E">
        <w:t xml:space="preserve"> and automated renewal</w:t>
      </w:r>
      <w:r w:rsidR="0C14721A" w:rsidRPr="69BE829E">
        <w:t xml:space="preserve">. The best </w:t>
      </w:r>
      <w:r w:rsidR="0C14721A" w:rsidRPr="69BE829E">
        <w:lastRenderedPageBreak/>
        <w:t xml:space="preserve">practices </w:t>
      </w:r>
      <w:r w:rsidR="2EDF631E" w:rsidRPr="69BE829E">
        <w:t xml:space="preserve">for CA </w:t>
      </w:r>
      <w:r w:rsidR="0C14721A" w:rsidRPr="69BE829E">
        <w:t xml:space="preserve">involve </w:t>
      </w:r>
      <w:r w:rsidR="11CF4EE7" w:rsidRPr="69BE829E">
        <w:t xml:space="preserve">keeping CAs offline for security purposes, </w:t>
      </w:r>
      <w:r w:rsidR="35452E6A" w:rsidRPr="69BE829E">
        <w:t>implementing rules for managing certificates throughout their lifespan and applying robust encryption methods such as RSA-4096 or ECC.</w:t>
      </w:r>
      <w:r w:rsidR="4D2079E5" w:rsidRPr="69BE829E">
        <w:t xml:space="preserve"> [52]</w:t>
      </w:r>
    </w:p>
    <w:p w14:paraId="22B851C0" w14:textId="36E107CD" w:rsidR="3F73DF1C" w:rsidRDefault="3F73DF1C" w:rsidP="69BE829E"/>
    <w:p w14:paraId="68B5B5C2" w14:textId="0A4C78B3" w:rsidR="2931D337" w:rsidRDefault="2931D337" w:rsidP="00634C2F">
      <w:pPr>
        <w:pStyle w:val="Heading1"/>
      </w:pPr>
      <w:bookmarkStart w:id="7" w:name="_Toc192197480"/>
      <w:r w:rsidRPr="69BE829E">
        <w:t>Task 2</w:t>
      </w:r>
      <w:bookmarkEnd w:id="7"/>
    </w:p>
    <w:p w14:paraId="651BD39E" w14:textId="483D724C" w:rsidR="7BC9B600" w:rsidRDefault="46A8AFAF" w:rsidP="00634C2F">
      <w:pPr>
        <w:pStyle w:val="Heading2"/>
      </w:pPr>
      <w:bookmarkStart w:id="8" w:name="_Toc192197481"/>
      <w:r w:rsidRPr="69BE829E">
        <w:t>Report: Technical Documentation</w:t>
      </w:r>
      <w:bookmarkEnd w:id="8"/>
    </w:p>
    <w:p w14:paraId="745C6B89" w14:textId="446AC9E7" w:rsidR="19C70B4A" w:rsidRDefault="3314E337" w:rsidP="69BE829E">
      <w:pPr>
        <w:rPr>
          <w:color w:val="000000" w:themeColor="text1"/>
        </w:rPr>
      </w:pPr>
      <w:r w:rsidRPr="69BE829E">
        <w:rPr>
          <w:color w:val="000000" w:themeColor="text1"/>
        </w:rPr>
        <w:t>Based on the research above, the chosen hypervisor to complete the network is</w:t>
      </w:r>
      <w:r w:rsidR="4F62A579" w:rsidRPr="69BE829E">
        <w:rPr>
          <w:color w:val="000000" w:themeColor="text1"/>
        </w:rPr>
        <w:t xml:space="preserve"> Oracle VM VirtualBox</w:t>
      </w:r>
      <w:r w:rsidR="0CC306FD" w:rsidRPr="69BE829E">
        <w:rPr>
          <w:color w:val="000000" w:themeColor="text1"/>
        </w:rPr>
        <w:t xml:space="preserve"> which is a type-2 hypervisor</w:t>
      </w:r>
      <w:r w:rsidR="4F62A579" w:rsidRPr="69BE829E">
        <w:rPr>
          <w:color w:val="000000" w:themeColor="text1"/>
        </w:rPr>
        <w:t>.</w:t>
      </w:r>
      <w:r w:rsidR="7C5A7A4C" w:rsidRPr="69BE829E">
        <w:rPr>
          <w:color w:val="000000" w:themeColor="text1"/>
        </w:rPr>
        <w:t xml:space="preserve"> This decision was coerced by several key factors. One of these includes its cost and accessibility. Oracle VM VirtualBox is free to use and </w:t>
      </w:r>
      <w:r w:rsidR="11149743" w:rsidRPr="69BE829E">
        <w:rPr>
          <w:color w:val="000000" w:themeColor="text1"/>
        </w:rPr>
        <w:t>open source</w:t>
      </w:r>
      <w:r w:rsidR="3B62FF0B" w:rsidRPr="69BE829E">
        <w:rPr>
          <w:color w:val="000000" w:themeColor="text1"/>
        </w:rPr>
        <w:t xml:space="preserve"> which makes it a great hypervisor for educational purposes, especially as students tend to be financially strained.</w:t>
      </w:r>
      <w:r w:rsidR="60DC2968" w:rsidRPr="69BE829E">
        <w:rPr>
          <w:color w:val="000000" w:themeColor="text1"/>
        </w:rPr>
        <w:t xml:space="preserve"> Cross-platform compatibility is also a factor. VirtualBox supports various OS such as Windows,</w:t>
      </w:r>
      <w:r w:rsidR="65F885EA" w:rsidRPr="69BE829E">
        <w:rPr>
          <w:color w:val="000000" w:themeColor="text1"/>
        </w:rPr>
        <w:t xml:space="preserve"> macOS and Linux. This is essential as the project calls for interaction between </w:t>
      </w:r>
      <w:r w:rsidR="6076AD83" w:rsidRPr="69BE829E">
        <w:rPr>
          <w:color w:val="000000" w:themeColor="text1"/>
        </w:rPr>
        <w:t>different</w:t>
      </w:r>
      <w:r w:rsidR="65F885EA" w:rsidRPr="69BE829E">
        <w:rPr>
          <w:color w:val="000000" w:themeColor="text1"/>
        </w:rPr>
        <w:t xml:space="preserve"> OS environments</w:t>
      </w:r>
      <w:r w:rsidR="0F9E4226" w:rsidRPr="69BE829E">
        <w:rPr>
          <w:color w:val="000000" w:themeColor="text1"/>
        </w:rPr>
        <w:t>.</w:t>
      </w:r>
      <w:r w:rsidR="5CA63FDB" w:rsidRPr="69BE829E">
        <w:rPr>
          <w:color w:val="000000" w:themeColor="text1"/>
        </w:rPr>
        <w:t xml:space="preserve"> Another use would be ease of use and straightforward setup. Lastly, </w:t>
      </w:r>
      <w:r w:rsidR="47942552" w:rsidRPr="69BE829E">
        <w:rPr>
          <w:color w:val="000000" w:themeColor="text1"/>
        </w:rPr>
        <w:t>it has robust networking features like host-only</w:t>
      </w:r>
      <w:r w:rsidR="4B85361F" w:rsidRPr="69BE829E">
        <w:rPr>
          <w:color w:val="000000" w:themeColor="text1"/>
        </w:rPr>
        <w:t>, internal and bridged networks, which are important for forming isolated networks environments for testing services such as domain management and VPN configuration.</w:t>
      </w:r>
    </w:p>
    <w:p w14:paraId="7C99FBD3" w14:textId="570D1845" w:rsidR="00634C2F" w:rsidRDefault="00634C2F" w:rsidP="00634C2F">
      <w:pPr>
        <w:pStyle w:val="Heading2"/>
      </w:pPr>
      <w:bookmarkStart w:id="9" w:name="_Toc192197482"/>
      <w:r>
        <w:t>Windows Process</w:t>
      </w:r>
      <w:bookmarkEnd w:id="9"/>
    </w:p>
    <w:p w14:paraId="46327897" w14:textId="3AE7761A" w:rsidR="627FE800" w:rsidRDefault="4392E7A0" w:rsidP="69BE829E">
      <w:pPr>
        <w:spacing w:line="360" w:lineRule="auto"/>
        <w:rPr>
          <w:color w:val="000000" w:themeColor="text1"/>
          <w:lang w:val="en-GB"/>
        </w:rPr>
      </w:pPr>
      <w:r w:rsidRPr="69BE829E">
        <w:rPr>
          <w:color w:val="000000" w:themeColor="text1"/>
          <w:lang w:val="en-GB"/>
        </w:rPr>
        <w:t>Below are screenshots presenting downloads from relevant resources for the hypervisor, server and client operating systems.</w:t>
      </w:r>
    </w:p>
    <w:p w14:paraId="60034724" w14:textId="59246E21" w:rsidR="627FE800" w:rsidRDefault="333A31C9" w:rsidP="69BE829E">
      <w:pPr>
        <w:spacing w:line="360" w:lineRule="auto"/>
      </w:pPr>
      <w:r w:rsidRPr="69BE829E">
        <w:lastRenderedPageBreak/>
        <w:t>As shown below</w:t>
      </w:r>
      <w:r w:rsidR="3609D67D" w:rsidRPr="69BE829E">
        <w:t>,</w:t>
      </w:r>
      <w:r w:rsidRPr="69BE829E">
        <w:t xml:space="preserve"> </w:t>
      </w:r>
      <w:r w:rsidR="62AF2B0A" w:rsidRPr="69BE829E">
        <w:t xml:space="preserve">the </w:t>
      </w:r>
      <w:r w:rsidRPr="69BE829E">
        <w:t>Orac</w:t>
      </w:r>
      <w:r w:rsidR="17249C34" w:rsidRPr="69BE829E">
        <w:t>l</w:t>
      </w:r>
      <w:r w:rsidRPr="69BE829E">
        <w:t>e</w:t>
      </w:r>
      <w:r w:rsidR="17C0E503" w:rsidRPr="69BE829E">
        <w:t xml:space="preserve"> </w:t>
      </w:r>
      <w:r w:rsidR="37C46FE2" w:rsidRPr="69BE829E">
        <w:t>VirtualBox that</w:t>
      </w:r>
      <w:r w:rsidRPr="69BE829E">
        <w:t xml:space="preserve"> was already installed on the university PC</w:t>
      </w:r>
      <w:r w:rsidR="4B5BFBD7" w:rsidRPr="69BE829E">
        <w:t xml:space="preserve"> was used</w:t>
      </w:r>
      <w:r w:rsidRPr="69BE829E">
        <w:t xml:space="preserve"> and </w:t>
      </w:r>
      <w:r w:rsidR="4767CFD3" w:rsidRPr="69BE829E">
        <w:t>therefore</w:t>
      </w:r>
      <w:r w:rsidRPr="69BE829E">
        <w:t>, reliable, ensuring to use the exact same PC every time progress was added.</w:t>
      </w:r>
    </w:p>
    <w:p w14:paraId="5BB40F78" w14:textId="575EC336" w:rsidR="627FE800" w:rsidRDefault="627FE800" w:rsidP="69BE829E">
      <w:pPr>
        <w:rPr>
          <w:color w:val="000000" w:themeColor="text1"/>
        </w:rPr>
      </w:pPr>
    </w:p>
    <w:p w14:paraId="5D3E465F" w14:textId="439A563A" w:rsidR="627FE800" w:rsidRDefault="13E90B05" w:rsidP="69BE829E">
      <w:r>
        <w:rPr>
          <w:noProof/>
        </w:rPr>
        <w:drawing>
          <wp:inline distT="0" distB="0" distL="0" distR="0" wp14:anchorId="79391924" wp14:editId="6305D5E5">
            <wp:extent cx="4439516" cy="2504342"/>
            <wp:effectExtent l="0" t="0" r="0" b="0"/>
            <wp:docPr id="809776237" name="Picture 809776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r="50000"/>
                    <a:stretch>
                      <a:fillRect/>
                    </a:stretch>
                  </pic:blipFill>
                  <pic:spPr>
                    <a:xfrm>
                      <a:off x="0" y="0"/>
                      <a:ext cx="4439516" cy="2504342"/>
                    </a:xfrm>
                    <a:prstGeom prst="rect">
                      <a:avLst/>
                    </a:prstGeom>
                  </pic:spPr>
                </pic:pic>
              </a:graphicData>
            </a:graphic>
          </wp:inline>
        </w:drawing>
      </w:r>
    </w:p>
    <w:p w14:paraId="4EBC5B09" w14:textId="4938F28B" w:rsidR="627FE800" w:rsidRDefault="63A04018" w:rsidP="69BE829E">
      <w:pPr>
        <w:rPr>
          <w:color w:val="000000" w:themeColor="text1"/>
        </w:rPr>
      </w:pPr>
      <w:r w:rsidRPr="69BE829E">
        <w:rPr>
          <w:color w:val="000000" w:themeColor="text1"/>
        </w:rPr>
        <w:t xml:space="preserve"> </w:t>
      </w:r>
      <w:r w:rsidR="618616C2" w:rsidRPr="69BE829E">
        <w:rPr>
          <w:color w:val="000000" w:themeColor="text1"/>
        </w:rPr>
        <w:t>The below screenshot shows</w:t>
      </w:r>
      <w:r w:rsidRPr="69BE829E">
        <w:rPr>
          <w:color w:val="000000" w:themeColor="text1"/>
        </w:rPr>
        <w:t xml:space="preserve"> </w:t>
      </w:r>
      <w:r w:rsidR="22B42E76" w:rsidRPr="69BE829E">
        <w:rPr>
          <w:color w:val="000000" w:themeColor="text1"/>
        </w:rPr>
        <w:t>download</w:t>
      </w:r>
      <w:r w:rsidR="2684CAF1" w:rsidRPr="69BE829E">
        <w:rPr>
          <w:color w:val="000000" w:themeColor="text1"/>
        </w:rPr>
        <w:t>s</w:t>
      </w:r>
      <w:r w:rsidR="22B42E76" w:rsidRPr="69BE829E">
        <w:rPr>
          <w:color w:val="000000" w:themeColor="text1"/>
        </w:rPr>
        <w:t xml:space="preserve"> for the </w:t>
      </w:r>
      <w:r w:rsidR="15E36170" w:rsidRPr="69BE829E">
        <w:rPr>
          <w:color w:val="000000" w:themeColor="text1"/>
        </w:rPr>
        <w:t>W</w:t>
      </w:r>
      <w:r w:rsidR="358C7D71" w:rsidRPr="69BE829E">
        <w:rPr>
          <w:color w:val="000000" w:themeColor="text1"/>
        </w:rPr>
        <w:t xml:space="preserve">indows </w:t>
      </w:r>
      <w:r w:rsidR="140A4283" w:rsidRPr="69BE829E">
        <w:rPr>
          <w:color w:val="000000" w:themeColor="text1"/>
        </w:rPr>
        <w:t xml:space="preserve">11 </w:t>
      </w:r>
      <w:r w:rsidR="7B6D339B" w:rsidRPr="69BE829E">
        <w:rPr>
          <w:color w:val="000000" w:themeColor="text1"/>
        </w:rPr>
        <w:t>ISO</w:t>
      </w:r>
      <w:r w:rsidR="7A88BF2A" w:rsidRPr="69BE829E">
        <w:rPr>
          <w:color w:val="000000" w:themeColor="text1"/>
        </w:rPr>
        <w:t xml:space="preserve"> for the client.</w:t>
      </w:r>
    </w:p>
    <w:p w14:paraId="147A3331" w14:textId="06C74949" w:rsidR="627FE800" w:rsidRDefault="358C7D71" w:rsidP="69BE829E">
      <w:r>
        <w:rPr>
          <w:noProof/>
        </w:rPr>
        <w:lastRenderedPageBreak/>
        <w:drawing>
          <wp:inline distT="0" distB="0" distL="0" distR="0" wp14:anchorId="098B9A1E" wp14:editId="76FD006A">
            <wp:extent cx="5943600" cy="3200400"/>
            <wp:effectExtent l="0" t="0" r="0" b="0"/>
            <wp:docPr id="1906529899" name="Picture 1906529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200400"/>
                    </a:xfrm>
                    <a:prstGeom prst="rect">
                      <a:avLst/>
                    </a:prstGeom>
                  </pic:spPr>
                </pic:pic>
              </a:graphicData>
            </a:graphic>
          </wp:inline>
        </w:drawing>
      </w:r>
      <w:r w:rsidR="627FE800">
        <w:br/>
      </w:r>
      <w:r w:rsidR="3A46B316" w:rsidRPr="69BE829E">
        <w:t xml:space="preserve">The </w:t>
      </w:r>
      <w:r w:rsidR="51F83021" w:rsidRPr="69BE829E">
        <w:t>screenshot below</w:t>
      </w:r>
      <w:r w:rsidR="3A46B316" w:rsidRPr="69BE829E">
        <w:t xml:space="preserve"> is evidence of downloading the Windows 2022 ISO</w:t>
      </w:r>
      <w:r w:rsidR="59501AFA" w:rsidRPr="69BE829E">
        <w:t xml:space="preserve"> for the server</w:t>
      </w:r>
      <w:r w:rsidR="3A46B316" w:rsidRPr="69BE829E">
        <w:t>.</w:t>
      </w:r>
      <w:r w:rsidR="126B59CB" w:rsidRPr="69BE829E">
        <w:t xml:space="preserve"> </w:t>
      </w:r>
    </w:p>
    <w:p w14:paraId="338CD7B6" w14:textId="672DF744" w:rsidR="627FE800" w:rsidRDefault="1F34E225" w:rsidP="69BE829E">
      <w:r>
        <w:rPr>
          <w:noProof/>
        </w:rPr>
        <w:drawing>
          <wp:inline distT="0" distB="0" distL="0" distR="0" wp14:anchorId="75A96AF7" wp14:editId="2E0E55C4">
            <wp:extent cx="5943600" cy="3076575"/>
            <wp:effectExtent l="0" t="0" r="0" b="0"/>
            <wp:docPr id="596868731" name="Picture 596868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076575"/>
                    </a:xfrm>
                    <a:prstGeom prst="rect">
                      <a:avLst/>
                    </a:prstGeom>
                  </pic:spPr>
                </pic:pic>
              </a:graphicData>
            </a:graphic>
          </wp:inline>
        </w:drawing>
      </w:r>
    </w:p>
    <w:p w14:paraId="7518155B" w14:textId="6866B0D0" w:rsidR="627FE800" w:rsidRDefault="7B8DA523" w:rsidP="69BE829E">
      <w:r w:rsidRPr="69BE829E">
        <w:t>Below presents the download and the set-up of the Linux ISO.</w:t>
      </w:r>
    </w:p>
    <w:p w14:paraId="26829298" w14:textId="325A73DB" w:rsidR="627FE800" w:rsidRDefault="7B8DA523" w:rsidP="69BE829E">
      <w:r>
        <w:rPr>
          <w:noProof/>
        </w:rPr>
        <w:lastRenderedPageBreak/>
        <w:drawing>
          <wp:inline distT="0" distB="0" distL="0" distR="0" wp14:anchorId="4876E1EE" wp14:editId="5A133613">
            <wp:extent cx="5943600" cy="3514725"/>
            <wp:effectExtent l="0" t="0" r="0" b="0"/>
            <wp:docPr id="3176476" name="Picture 3176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inline>
        </w:drawing>
      </w:r>
      <w:r w:rsidR="627FE800">
        <w:br/>
      </w:r>
      <w:r w:rsidR="10336F32" w:rsidRPr="69BE829E">
        <w:t xml:space="preserve">A Debian file was used to assist with the Linux server and client set up. </w:t>
      </w:r>
    </w:p>
    <w:p w14:paraId="422D6183" w14:textId="038F6B75" w:rsidR="627FE800" w:rsidRDefault="24574180" w:rsidP="69BE829E">
      <w:r>
        <w:rPr>
          <w:noProof/>
        </w:rPr>
        <w:drawing>
          <wp:inline distT="0" distB="0" distL="0" distR="0" wp14:anchorId="1B9E4176" wp14:editId="0047B5B9">
            <wp:extent cx="5943600" cy="3019425"/>
            <wp:effectExtent l="0" t="0" r="0" b="0"/>
            <wp:docPr id="441333433" name="Picture 441333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019425"/>
                    </a:xfrm>
                    <a:prstGeom prst="rect">
                      <a:avLst/>
                    </a:prstGeom>
                  </pic:spPr>
                </pic:pic>
              </a:graphicData>
            </a:graphic>
          </wp:inline>
        </w:drawing>
      </w:r>
    </w:p>
    <w:p w14:paraId="1026D744" w14:textId="561070FB" w:rsidR="627FE800" w:rsidRDefault="24574180" w:rsidP="69BE829E">
      <w:r w:rsidRPr="69BE829E">
        <w:t>Here are all the files used for each ISO, below.</w:t>
      </w:r>
    </w:p>
    <w:p w14:paraId="3A835562" w14:textId="259A3255" w:rsidR="627FE800" w:rsidRDefault="24574180" w:rsidP="69BE829E">
      <w:r>
        <w:rPr>
          <w:noProof/>
        </w:rPr>
        <w:lastRenderedPageBreak/>
        <w:drawing>
          <wp:inline distT="0" distB="0" distL="0" distR="0" wp14:anchorId="03883FEF" wp14:editId="71B723CF">
            <wp:extent cx="5943600" cy="3724275"/>
            <wp:effectExtent l="0" t="0" r="0" b="0"/>
            <wp:docPr id="1085910813" name="Picture 1085910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724275"/>
                    </a:xfrm>
                    <a:prstGeom prst="rect">
                      <a:avLst/>
                    </a:prstGeom>
                  </pic:spPr>
                </pic:pic>
              </a:graphicData>
            </a:graphic>
          </wp:inline>
        </w:drawing>
      </w:r>
    </w:p>
    <w:p w14:paraId="07FF737B" w14:textId="11323FD6" w:rsidR="627FE800" w:rsidRDefault="2DD82099" w:rsidP="69BE829E">
      <w:r w:rsidRPr="69BE829E">
        <w:t>The screenshot below shows the Windows 11 running as the client</w:t>
      </w:r>
      <w:r w:rsidR="0A63B3F3" w:rsidRPr="69BE829E">
        <w:t xml:space="preserve"> (Serena12)</w:t>
      </w:r>
      <w:r w:rsidRPr="69BE829E">
        <w:t xml:space="preserve"> and the </w:t>
      </w:r>
      <w:r w:rsidR="58C29DA8" w:rsidRPr="69BE829E">
        <w:t>Windows 2022 client running as the server</w:t>
      </w:r>
      <w:r w:rsidR="6E64F8CA" w:rsidRPr="69BE829E">
        <w:t xml:space="preserve"> (Serena’s VM)</w:t>
      </w:r>
      <w:r w:rsidR="58C29DA8" w:rsidRPr="69BE829E">
        <w:t>.</w:t>
      </w:r>
    </w:p>
    <w:p w14:paraId="5BFE399C" w14:textId="72FA9588" w:rsidR="627FE800" w:rsidRDefault="58C29DA8" w:rsidP="69BE829E">
      <w:r>
        <w:rPr>
          <w:noProof/>
        </w:rPr>
        <w:lastRenderedPageBreak/>
        <w:drawing>
          <wp:inline distT="0" distB="0" distL="0" distR="0" wp14:anchorId="563E86CF" wp14:editId="4AA6BD62">
            <wp:extent cx="5943600" cy="3476625"/>
            <wp:effectExtent l="0" t="0" r="0" b="0"/>
            <wp:docPr id="853442192" name="Picture 853442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3476625"/>
                    </a:xfrm>
                    <a:prstGeom prst="rect">
                      <a:avLst/>
                    </a:prstGeom>
                  </pic:spPr>
                </pic:pic>
              </a:graphicData>
            </a:graphic>
          </wp:inline>
        </w:drawing>
      </w:r>
      <w:r w:rsidR="627FE800">
        <w:br/>
      </w:r>
      <w:r w:rsidR="74D48449" w:rsidRPr="69BE829E">
        <w:t>Th</w:t>
      </w:r>
      <w:r w:rsidR="250F8334" w:rsidRPr="69BE829E">
        <w:t xml:space="preserve">e </w:t>
      </w:r>
      <w:r w:rsidR="74D48449" w:rsidRPr="69BE829E">
        <w:t xml:space="preserve">screenshot below shows that the </w:t>
      </w:r>
      <w:r w:rsidR="18EAA026" w:rsidRPr="69BE829E">
        <w:t>server (Serena’s VM) is operating on an internal network under the name ’VMnet0’.</w:t>
      </w:r>
      <w:r w:rsidR="1646E8A5" w:rsidRPr="69BE829E">
        <w:t xml:space="preserve"> This means the virtual machine is connected to a </w:t>
      </w:r>
      <w:r w:rsidR="2C643321" w:rsidRPr="69BE829E">
        <w:t>physical</w:t>
      </w:r>
      <w:r w:rsidR="1646E8A5" w:rsidRPr="69BE829E">
        <w:t xml:space="preserve"> network, treating the virtual machine like a physical device on </w:t>
      </w:r>
      <w:r w:rsidR="7166022F" w:rsidRPr="69BE829E">
        <w:t>t</w:t>
      </w:r>
      <w:r w:rsidR="1646E8A5" w:rsidRPr="69BE829E">
        <w:t>he network</w:t>
      </w:r>
      <w:r w:rsidR="3BD9A340" w:rsidRPr="69BE829E">
        <w:t>.</w:t>
      </w:r>
    </w:p>
    <w:p w14:paraId="7D574369" w14:textId="4065C4C6" w:rsidR="627FE800" w:rsidRDefault="627FE800" w:rsidP="69BE829E"/>
    <w:p w14:paraId="15A020D5" w14:textId="598F5D7B" w:rsidR="627FE800" w:rsidRDefault="627FE800" w:rsidP="69BE829E"/>
    <w:p w14:paraId="026F75B8" w14:textId="1FD05BA9" w:rsidR="627FE800" w:rsidRDefault="74D48449" w:rsidP="69BE829E">
      <w:r>
        <w:rPr>
          <w:noProof/>
        </w:rPr>
        <w:lastRenderedPageBreak/>
        <w:drawing>
          <wp:inline distT="0" distB="0" distL="0" distR="0" wp14:anchorId="7BD24E77" wp14:editId="25F26CF0">
            <wp:extent cx="5943600" cy="3771900"/>
            <wp:effectExtent l="0" t="0" r="0" b="0"/>
            <wp:docPr id="1953798856" name="Picture 1953798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r w:rsidR="627FE800">
        <w:br/>
      </w:r>
      <w:r w:rsidR="45312FBE" w:rsidRPr="69BE829E">
        <w:t>The below screenshot shows a change of network from the above ’VMnet0’ to ’</w:t>
      </w:r>
      <w:r w:rsidR="585D49DB" w:rsidRPr="69BE829E">
        <w:t>VMnet2’. This is a switch from a bridged network to a host-only net</w:t>
      </w:r>
      <w:r w:rsidR="6B724184" w:rsidRPr="69BE829E">
        <w:t>work. This is to isolate the virtual machine from external networks. It provides security and makes testing easier.</w:t>
      </w:r>
      <w:r w:rsidR="6298E6E7" w:rsidRPr="69BE829E">
        <w:t xml:space="preserve"> It can now only communicate with the host machine and other VMs on the same network preventing external access to the internet.</w:t>
      </w:r>
      <w:r w:rsidR="12F2035E" w:rsidRPr="69BE829E">
        <w:t xml:space="preserve"> This </w:t>
      </w:r>
      <w:r w:rsidR="54A33C31" w:rsidRPr="69BE829E">
        <w:t>is a great</w:t>
      </w:r>
      <w:r w:rsidR="12F2035E" w:rsidRPr="69BE829E">
        <w:t xml:space="preserve"> environment for ’ping’ testing and troubleshooting.</w:t>
      </w:r>
    </w:p>
    <w:p w14:paraId="1F8987ED" w14:textId="24E72B61" w:rsidR="627FE800" w:rsidRDefault="627FE800" w:rsidP="69BE829E"/>
    <w:p w14:paraId="33219FED" w14:textId="34437C7B" w:rsidR="627FE800" w:rsidRDefault="585D49DB" w:rsidP="69BE829E">
      <w:r>
        <w:rPr>
          <w:noProof/>
        </w:rPr>
        <w:lastRenderedPageBreak/>
        <w:drawing>
          <wp:inline distT="0" distB="0" distL="0" distR="0" wp14:anchorId="0510135F" wp14:editId="5EDDA55A">
            <wp:extent cx="5943600" cy="3743325"/>
            <wp:effectExtent l="0" t="0" r="0" b="0"/>
            <wp:docPr id="1268317985" name="Picture 1268317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3743325"/>
                    </a:xfrm>
                    <a:prstGeom prst="rect">
                      <a:avLst/>
                    </a:prstGeom>
                  </pic:spPr>
                </pic:pic>
              </a:graphicData>
            </a:graphic>
          </wp:inline>
        </w:drawing>
      </w:r>
      <w:r w:rsidR="627FE800">
        <w:br/>
      </w:r>
      <w:r w:rsidR="5E3B5439" w:rsidRPr="69BE829E">
        <w:t xml:space="preserve">The </w:t>
      </w:r>
      <w:r w:rsidR="747D3E76" w:rsidRPr="69BE829E">
        <w:t>screenshot below</w:t>
      </w:r>
      <w:r w:rsidR="5E3B5439" w:rsidRPr="69BE829E">
        <w:t xml:space="preserve"> shows the </w:t>
      </w:r>
      <w:r w:rsidR="16DC1DFE" w:rsidRPr="69BE829E">
        <w:t>setup</w:t>
      </w:r>
      <w:r w:rsidR="5E3B5439" w:rsidRPr="69BE829E">
        <w:t xml:space="preserve"> of the IP address for the Windows 2022 server. Shown </w:t>
      </w:r>
      <w:r w:rsidR="22175AFF" w:rsidRPr="69BE829E">
        <w:t>as’</w:t>
      </w:r>
      <w:r w:rsidR="06700BFD" w:rsidRPr="69BE829E">
        <w:t xml:space="preserve"> 192.168.45.62’.</w:t>
      </w:r>
      <w:r w:rsidR="10D703B8" w:rsidRPr="69BE829E">
        <w:t xml:space="preserve"> </w:t>
      </w:r>
      <w:r w:rsidR="10D703B8">
        <w:rPr>
          <w:noProof/>
        </w:rPr>
        <w:drawing>
          <wp:inline distT="0" distB="0" distL="0" distR="0" wp14:anchorId="4C7E1739" wp14:editId="79C7C7C4">
            <wp:extent cx="5943600" cy="3762375"/>
            <wp:effectExtent l="0" t="0" r="0" b="0"/>
            <wp:docPr id="693033365" name="Picture 693033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r w:rsidR="627FE800">
        <w:br/>
      </w:r>
      <w:r w:rsidR="5E63F153" w:rsidRPr="69BE829E">
        <w:t xml:space="preserve">The next screenshot shows that the </w:t>
      </w:r>
      <w:r w:rsidR="31C9FC45" w:rsidRPr="69BE829E">
        <w:t xml:space="preserve">IP </w:t>
      </w:r>
      <w:r w:rsidR="5E63F153" w:rsidRPr="69BE829E">
        <w:t xml:space="preserve">address has been successfully set </w:t>
      </w:r>
      <w:r w:rsidR="5E63F153" w:rsidRPr="69BE829E">
        <w:lastRenderedPageBreak/>
        <w:t>up for Windows 2022 server</w:t>
      </w:r>
      <w:r w:rsidR="626562FF" w:rsidRPr="69BE829E">
        <w:t xml:space="preserve"> (Serena’s VM). The way this was checked was by entering ’ipconfig’ in the command prompt where the set </w:t>
      </w:r>
      <w:r w:rsidR="287DE538" w:rsidRPr="69BE829E">
        <w:t xml:space="preserve">IP </w:t>
      </w:r>
      <w:r w:rsidR="626562FF" w:rsidRPr="69BE829E">
        <w:t xml:space="preserve">address will be </w:t>
      </w:r>
      <w:bookmarkStart w:id="10" w:name="_Int_a811WllJ"/>
      <w:r w:rsidR="626562FF" w:rsidRPr="69BE829E">
        <w:t>outputted</w:t>
      </w:r>
      <w:bookmarkEnd w:id="10"/>
      <w:r w:rsidR="626562FF" w:rsidRPr="69BE829E">
        <w:t xml:space="preserve">. </w:t>
      </w:r>
      <w:r w:rsidR="5C5B6400" w:rsidRPr="69BE829E">
        <w:t xml:space="preserve">It </w:t>
      </w:r>
      <w:r w:rsidR="3C59A064" w:rsidRPr="69BE829E">
        <w:t>shows ’</w:t>
      </w:r>
      <w:r w:rsidR="5C5B6400" w:rsidRPr="69BE829E">
        <w:t>192.168.45.62’.</w:t>
      </w:r>
    </w:p>
    <w:p w14:paraId="67A88E7F" w14:textId="4B039BBA" w:rsidR="627FE800" w:rsidRDefault="5C5B6400" w:rsidP="69BE829E">
      <w:r>
        <w:rPr>
          <w:noProof/>
        </w:rPr>
        <w:drawing>
          <wp:inline distT="0" distB="0" distL="0" distR="0" wp14:anchorId="67D36D15" wp14:editId="0712DD7D">
            <wp:extent cx="5943600" cy="3771900"/>
            <wp:effectExtent l="0" t="0" r="0" b="0"/>
            <wp:docPr id="1910909673" name="Picture 1910909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r w:rsidR="627FE800">
        <w:br/>
      </w:r>
      <w:r w:rsidR="7EAB51E2" w:rsidRPr="69BE829E">
        <w:t xml:space="preserve">The below screenshot shows part of the set-up process for </w:t>
      </w:r>
      <w:r w:rsidR="20385E20" w:rsidRPr="69BE829E">
        <w:t>the Windows 11 client (Serena12).</w:t>
      </w:r>
      <w:r w:rsidR="14D8504B" w:rsidRPr="69BE829E">
        <w:t xml:space="preserve"> As presented 8192 MB of RAM was given for </w:t>
      </w:r>
      <w:r w:rsidR="4C61ED55" w:rsidRPr="69BE829E">
        <w:t>optimal performance.</w:t>
      </w:r>
    </w:p>
    <w:p w14:paraId="72F3F77D" w14:textId="0EEBB160" w:rsidR="627FE800" w:rsidRDefault="627FE800" w:rsidP="69BE829E">
      <w:pPr>
        <w:rPr>
          <w:color w:val="000000" w:themeColor="text1"/>
        </w:rPr>
      </w:pPr>
    </w:p>
    <w:p w14:paraId="53FB2D17" w14:textId="354ABFF8" w:rsidR="627FE800" w:rsidRDefault="14D8504B" w:rsidP="69BE829E">
      <w:r>
        <w:rPr>
          <w:noProof/>
        </w:rPr>
        <w:lastRenderedPageBreak/>
        <w:drawing>
          <wp:inline distT="0" distB="0" distL="0" distR="0" wp14:anchorId="3EC7EECB" wp14:editId="78D021F1">
            <wp:extent cx="5943600" cy="3971925"/>
            <wp:effectExtent l="0" t="0" r="0" b="0"/>
            <wp:docPr id="544907916" name="Picture 544907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3971925"/>
                    </a:xfrm>
                    <a:prstGeom prst="rect">
                      <a:avLst/>
                    </a:prstGeom>
                  </pic:spPr>
                </pic:pic>
              </a:graphicData>
            </a:graphic>
          </wp:inline>
        </w:drawing>
      </w:r>
    </w:p>
    <w:p w14:paraId="50A7A7EA" w14:textId="401D5566" w:rsidR="627FE800" w:rsidRDefault="04C78C1C" w:rsidP="69BE829E">
      <w:r w:rsidRPr="69BE829E">
        <w:t>Also, a CPU of 2 was provided as shown in the screenshot below.</w:t>
      </w:r>
      <w:r w:rsidR="627FE800">
        <w:br/>
      </w:r>
      <w:r w:rsidR="663EE3B5">
        <w:rPr>
          <w:noProof/>
        </w:rPr>
        <w:drawing>
          <wp:inline distT="0" distB="0" distL="0" distR="0" wp14:anchorId="73FE9F34" wp14:editId="485DB88D">
            <wp:extent cx="5943600" cy="4057650"/>
            <wp:effectExtent l="0" t="0" r="0" b="0"/>
            <wp:docPr id="1759538917" name="Picture 1759538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943600" cy="4057650"/>
                    </a:xfrm>
                    <a:prstGeom prst="rect">
                      <a:avLst/>
                    </a:prstGeom>
                  </pic:spPr>
                </pic:pic>
              </a:graphicData>
            </a:graphic>
          </wp:inline>
        </w:drawing>
      </w:r>
      <w:r w:rsidR="627FE800">
        <w:br/>
      </w:r>
      <w:r w:rsidR="4E505DD1" w:rsidRPr="69BE829E">
        <w:lastRenderedPageBreak/>
        <w:t>Evidence of the IP address</w:t>
      </w:r>
      <w:r w:rsidR="7CA1EAB7" w:rsidRPr="69BE829E">
        <w:t xml:space="preserve"> being set up for the Windows 11 client (Serena12) is below. The IP address is 192.168.45.26.</w:t>
      </w:r>
    </w:p>
    <w:p w14:paraId="5F1E7C01" w14:textId="31673A1B" w:rsidR="627FE800" w:rsidRDefault="7CA1EAB7" w:rsidP="69BE829E">
      <w:r>
        <w:rPr>
          <w:noProof/>
        </w:rPr>
        <w:drawing>
          <wp:inline distT="0" distB="0" distL="0" distR="0" wp14:anchorId="12600F0F" wp14:editId="5D830991">
            <wp:extent cx="5943600" cy="3771900"/>
            <wp:effectExtent l="0" t="0" r="0" b="0"/>
            <wp:docPr id="237086761" name="Picture 237086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r w:rsidR="627FE800">
        <w:br/>
      </w:r>
      <w:r w:rsidRPr="69BE829E">
        <w:t xml:space="preserve">Evidence of the set up being successful is shown below </w:t>
      </w:r>
      <w:r w:rsidR="0AB82BD7" w:rsidRPr="69BE829E">
        <w:t>by</w:t>
      </w:r>
      <w:r w:rsidRPr="69BE829E">
        <w:t xml:space="preserve"> </w:t>
      </w:r>
      <w:r w:rsidR="09361DC0" w:rsidRPr="69BE829E">
        <w:t xml:space="preserve">entering ’ipconfig’ into the command prompt within the virtual machine. </w:t>
      </w:r>
    </w:p>
    <w:p w14:paraId="388237EE" w14:textId="30E35FC4" w:rsidR="627FE800" w:rsidRDefault="025FC2A8" w:rsidP="69BE829E">
      <w:r>
        <w:rPr>
          <w:noProof/>
        </w:rPr>
        <w:lastRenderedPageBreak/>
        <w:drawing>
          <wp:inline distT="0" distB="0" distL="0" distR="0" wp14:anchorId="105CECFE" wp14:editId="2353B63D">
            <wp:extent cx="5943600" cy="3790950"/>
            <wp:effectExtent l="0" t="0" r="0" b="0"/>
            <wp:docPr id="1678858533" name="Picture 1678858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790950"/>
                    </a:xfrm>
                    <a:prstGeom prst="rect">
                      <a:avLst/>
                    </a:prstGeom>
                  </pic:spPr>
                </pic:pic>
              </a:graphicData>
            </a:graphic>
          </wp:inline>
        </w:drawing>
      </w:r>
      <w:r w:rsidR="627FE800">
        <w:br/>
      </w:r>
      <w:r w:rsidR="3B5450F9" w:rsidRPr="69BE829E">
        <w:t>The screenshot below is a ping attem</w:t>
      </w:r>
      <w:r w:rsidR="3604E619" w:rsidRPr="69BE829E">
        <w:t xml:space="preserve">pt </w:t>
      </w:r>
      <w:r w:rsidR="3C7FCE04" w:rsidRPr="69BE829E">
        <w:t>from the client (Serena12) to the server (Serena’s VM).</w:t>
      </w:r>
      <w:r w:rsidR="387BC7A2" w:rsidRPr="69BE829E">
        <w:t xml:space="preserve"> This was the first attempt and as shown the ping has failed as it states”</w:t>
      </w:r>
      <w:r w:rsidR="42837180" w:rsidRPr="69BE829E">
        <w:t xml:space="preserve"> </w:t>
      </w:r>
      <w:r w:rsidR="387BC7A2" w:rsidRPr="69BE829E">
        <w:t>request timed out”.</w:t>
      </w:r>
    </w:p>
    <w:p w14:paraId="79F1AEAF" w14:textId="24458868" w:rsidR="627FE800" w:rsidRDefault="065D831C" w:rsidP="69BE829E">
      <w:r>
        <w:rPr>
          <w:noProof/>
        </w:rPr>
        <w:lastRenderedPageBreak/>
        <w:drawing>
          <wp:inline distT="0" distB="0" distL="0" distR="0" wp14:anchorId="6B880C26" wp14:editId="0E490BBB">
            <wp:extent cx="5943600" cy="3762375"/>
            <wp:effectExtent l="0" t="0" r="0" b="0"/>
            <wp:docPr id="504944842" name="Picture 504944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r w:rsidR="627FE800">
        <w:br/>
      </w:r>
      <w:r w:rsidRPr="69BE829E">
        <w:t xml:space="preserve">Therefore, to </w:t>
      </w:r>
      <w:r w:rsidR="68F5E366" w:rsidRPr="69BE829E">
        <w:t>test</w:t>
      </w:r>
      <w:r w:rsidRPr="69BE829E">
        <w:t xml:space="preserve"> this issue the firewall had to be disabled t</w:t>
      </w:r>
      <w:r w:rsidR="25BF485C" w:rsidRPr="69BE829E">
        <w:t>o see if this would</w:t>
      </w:r>
      <w:r w:rsidRPr="69BE829E">
        <w:t xml:space="preserve"> enable the machines to ping one another.</w:t>
      </w:r>
      <w:r w:rsidR="1C306471" w:rsidRPr="69BE829E">
        <w:t xml:space="preserve"> This is shown below with the </w:t>
      </w:r>
      <w:r w:rsidR="5415804A" w:rsidRPr="69BE829E">
        <w:t>client (Serena12).</w:t>
      </w:r>
    </w:p>
    <w:p w14:paraId="43315086" w14:textId="07DEADE8" w:rsidR="627FE800" w:rsidRDefault="1C306471" w:rsidP="69BE829E">
      <w:r>
        <w:rPr>
          <w:noProof/>
        </w:rPr>
        <w:lastRenderedPageBreak/>
        <w:drawing>
          <wp:inline distT="0" distB="0" distL="0" distR="0" wp14:anchorId="37696366" wp14:editId="389723BA">
            <wp:extent cx="5943600" cy="3800475"/>
            <wp:effectExtent l="0" t="0" r="0" b="0"/>
            <wp:docPr id="1206801832" name="Picture 1206801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943600" cy="3800475"/>
                    </a:xfrm>
                    <a:prstGeom prst="rect">
                      <a:avLst/>
                    </a:prstGeom>
                  </pic:spPr>
                </pic:pic>
              </a:graphicData>
            </a:graphic>
          </wp:inline>
        </w:drawing>
      </w:r>
      <w:r w:rsidR="627FE800">
        <w:br/>
      </w:r>
      <w:r>
        <w:rPr>
          <w:noProof/>
        </w:rPr>
        <w:drawing>
          <wp:inline distT="0" distB="0" distL="0" distR="0" wp14:anchorId="71A4F3E8" wp14:editId="0510C400">
            <wp:extent cx="409575" cy="904875"/>
            <wp:effectExtent l="0" t="0" r="0" b="0"/>
            <wp:docPr id="337413557" name="Picture 33741355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09575" cy="904875"/>
                    </a:xfrm>
                    <a:prstGeom prst="rect">
                      <a:avLst/>
                    </a:prstGeom>
                  </pic:spPr>
                </pic:pic>
              </a:graphicData>
            </a:graphic>
          </wp:inline>
        </w:drawing>
      </w:r>
    </w:p>
    <w:p w14:paraId="17D099BC" w14:textId="4DB73BC5" w:rsidR="627FE800" w:rsidRDefault="1C306471" w:rsidP="69BE829E">
      <w:r>
        <w:rPr>
          <w:noProof/>
        </w:rPr>
        <w:lastRenderedPageBreak/>
        <w:drawing>
          <wp:inline distT="0" distB="0" distL="0" distR="0" wp14:anchorId="18653B54" wp14:editId="2E4AFFEE">
            <wp:extent cx="5353048" cy="3438525"/>
            <wp:effectExtent l="0" t="0" r="0" b="0"/>
            <wp:docPr id="893023992" name="Picture 893023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53048" cy="3438525"/>
                    </a:xfrm>
                    <a:prstGeom prst="rect">
                      <a:avLst/>
                    </a:prstGeom>
                  </pic:spPr>
                </pic:pic>
              </a:graphicData>
            </a:graphic>
          </wp:inline>
        </w:drawing>
      </w:r>
      <w:r w:rsidR="627FE800">
        <w:br/>
      </w:r>
    </w:p>
    <w:p w14:paraId="57EC43AB" w14:textId="5A58AC94" w:rsidR="627FE800" w:rsidRDefault="7388C671" w:rsidP="69BE829E">
      <w:r w:rsidRPr="69BE829E">
        <w:t>The firewall was also disabled for the server (</w:t>
      </w:r>
      <w:r w:rsidR="0757AA06" w:rsidRPr="69BE829E">
        <w:t>Serena’s VM</w:t>
      </w:r>
      <w:r w:rsidRPr="69BE829E">
        <w:t>), as shown below.</w:t>
      </w:r>
      <w:r w:rsidR="1CD6CE8B">
        <w:rPr>
          <w:noProof/>
        </w:rPr>
        <w:drawing>
          <wp:inline distT="0" distB="0" distL="0" distR="0" wp14:anchorId="1D4EBAB5" wp14:editId="5E2E487B">
            <wp:extent cx="5943600" cy="3762375"/>
            <wp:effectExtent l="0" t="0" r="0" b="0"/>
            <wp:docPr id="1109354508" name="Picture 1109354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r w:rsidR="627FE800">
        <w:br/>
      </w:r>
    </w:p>
    <w:p w14:paraId="6D7DAC95" w14:textId="11BB3A4C" w:rsidR="627FE800" w:rsidRDefault="56655994" w:rsidP="69BE829E">
      <w:r w:rsidRPr="69BE829E">
        <w:lastRenderedPageBreak/>
        <w:t xml:space="preserve">The screenshot below shows the second attempt to ping from the client to the server, now that the firewalls were disabled. The ping was successful. </w:t>
      </w:r>
    </w:p>
    <w:p w14:paraId="6496ABE4" w14:textId="1827D26A" w:rsidR="627FE800" w:rsidRDefault="10695886" w:rsidP="69BE829E">
      <w:r>
        <w:rPr>
          <w:noProof/>
        </w:rPr>
        <w:drawing>
          <wp:inline distT="0" distB="0" distL="0" distR="0" wp14:anchorId="4953CF9E" wp14:editId="53A69205">
            <wp:extent cx="5943600" cy="1685925"/>
            <wp:effectExtent l="0" t="0" r="0" b="0"/>
            <wp:docPr id="1444471098" name="Picture 1444471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943600" cy="1685925"/>
                    </a:xfrm>
                    <a:prstGeom prst="rect">
                      <a:avLst/>
                    </a:prstGeom>
                  </pic:spPr>
                </pic:pic>
              </a:graphicData>
            </a:graphic>
          </wp:inline>
        </w:drawing>
      </w:r>
      <w:r w:rsidR="627FE800">
        <w:br/>
      </w:r>
      <w:r w:rsidRPr="69BE829E">
        <w:t>The screenshot below shows a successful ping from the server to the client now that the firewalls has been disabled.</w:t>
      </w:r>
    </w:p>
    <w:p w14:paraId="3D609A45" w14:textId="7F4FA7BE" w:rsidR="627FE800" w:rsidRDefault="3D7E436C" w:rsidP="69BE829E">
      <w:r>
        <w:rPr>
          <w:noProof/>
        </w:rPr>
        <w:drawing>
          <wp:inline distT="0" distB="0" distL="0" distR="0" wp14:anchorId="3EB88F08" wp14:editId="6D248D3B">
            <wp:extent cx="5943600" cy="3429000"/>
            <wp:effectExtent l="0" t="0" r="0" b="0"/>
            <wp:docPr id="2029380474" name="Picture 2029380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429000"/>
                    </a:xfrm>
                    <a:prstGeom prst="rect">
                      <a:avLst/>
                    </a:prstGeom>
                  </pic:spPr>
                </pic:pic>
              </a:graphicData>
            </a:graphic>
          </wp:inline>
        </w:drawing>
      </w:r>
    </w:p>
    <w:p w14:paraId="0641572F" w14:textId="732FF313" w:rsidR="627FE800" w:rsidRDefault="6B4970AC" w:rsidP="69BE829E">
      <w:pPr>
        <w:rPr>
          <w:color w:val="000000" w:themeColor="text1"/>
        </w:rPr>
      </w:pPr>
      <w:r w:rsidRPr="69BE829E">
        <w:rPr>
          <w:color w:val="000000" w:themeColor="text1"/>
        </w:rPr>
        <w:t>Below is a screenshot presenting the firewall enabled once more</w:t>
      </w:r>
      <w:r w:rsidR="54702632" w:rsidRPr="69BE829E">
        <w:rPr>
          <w:color w:val="000000" w:themeColor="text1"/>
        </w:rPr>
        <w:t xml:space="preserve"> on the client</w:t>
      </w:r>
      <w:r w:rsidRPr="69BE829E">
        <w:rPr>
          <w:color w:val="000000" w:themeColor="text1"/>
        </w:rPr>
        <w:t xml:space="preserve"> </w:t>
      </w:r>
      <w:r w:rsidR="2D9108D5" w:rsidRPr="69BE829E">
        <w:rPr>
          <w:color w:val="000000" w:themeColor="text1"/>
        </w:rPr>
        <w:t xml:space="preserve">but with configurations that still allow the devices to ping one another. </w:t>
      </w:r>
      <w:r w:rsidR="3771F19E" w:rsidRPr="69BE829E">
        <w:rPr>
          <w:color w:val="000000" w:themeColor="text1"/>
        </w:rPr>
        <w:t xml:space="preserve">This is done by allowing incoming </w:t>
      </w:r>
      <w:r w:rsidR="7E9BBD5C" w:rsidRPr="69BE829E">
        <w:rPr>
          <w:color w:val="000000" w:themeColor="text1"/>
        </w:rPr>
        <w:t xml:space="preserve">Internet </w:t>
      </w:r>
      <w:r w:rsidR="21AC5B3A" w:rsidRPr="69BE829E">
        <w:rPr>
          <w:color w:val="000000" w:themeColor="text1"/>
        </w:rPr>
        <w:t>Control</w:t>
      </w:r>
      <w:r w:rsidR="7E9BBD5C" w:rsidRPr="69BE829E">
        <w:rPr>
          <w:color w:val="000000" w:themeColor="text1"/>
        </w:rPr>
        <w:t xml:space="preserve"> </w:t>
      </w:r>
      <w:r w:rsidR="442499C2" w:rsidRPr="69BE829E">
        <w:rPr>
          <w:color w:val="000000" w:themeColor="text1"/>
        </w:rPr>
        <w:t>Message</w:t>
      </w:r>
      <w:r w:rsidR="7E9BBD5C" w:rsidRPr="69BE829E">
        <w:rPr>
          <w:color w:val="000000" w:themeColor="text1"/>
        </w:rPr>
        <w:t xml:space="preserve"> Protocol (</w:t>
      </w:r>
      <w:r w:rsidR="3771F19E" w:rsidRPr="69BE829E">
        <w:rPr>
          <w:color w:val="000000" w:themeColor="text1"/>
        </w:rPr>
        <w:t>ICMP</w:t>
      </w:r>
      <w:r w:rsidR="5B0EC440" w:rsidRPr="69BE829E">
        <w:rPr>
          <w:color w:val="000000" w:themeColor="text1"/>
        </w:rPr>
        <w:t>)</w:t>
      </w:r>
      <w:r w:rsidR="3771F19E" w:rsidRPr="69BE829E">
        <w:rPr>
          <w:color w:val="000000" w:themeColor="text1"/>
        </w:rPr>
        <w:t xml:space="preserve"> Echo Requests to confirm connectivity to devices </w:t>
      </w:r>
      <w:r w:rsidR="19AE3DED" w:rsidRPr="69BE829E">
        <w:rPr>
          <w:color w:val="000000" w:themeColor="text1"/>
        </w:rPr>
        <w:t>while</w:t>
      </w:r>
      <w:r w:rsidR="4055F2D3" w:rsidRPr="69BE829E">
        <w:rPr>
          <w:color w:val="000000" w:themeColor="text1"/>
        </w:rPr>
        <w:t xml:space="preserve"> simultane</w:t>
      </w:r>
      <w:r w:rsidR="4055F2D3" w:rsidRPr="69BE829E">
        <w:rPr>
          <w:color w:val="000000" w:themeColor="text1"/>
        </w:rPr>
        <w:lastRenderedPageBreak/>
        <w:t>ously keeping the firewall active for other types of traffic.</w:t>
      </w:r>
      <w:r w:rsidR="1060F6DF" w:rsidRPr="69BE829E">
        <w:rPr>
          <w:color w:val="000000" w:themeColor="text1"/>
        </w:rPr>
        <w:t xml:space="preserve"> The </w:t>
      </w:r>
      <w:r w:rsidR="24A02047" w:rsidRPr="69BE829E">
        <w:rPr>
          <w:color w:val="000000" w:themeColor="text1"/>
        </w:rPr>
        <w:t>echo requests below</w:t>
      </w:r>
      <w:r w:rsidR="1060F6DF" w:rsidRPr="69BE829E">
        <w:rPr>
          <w:color w:val="000000" w:themeColor="text1"/>
        </w:rPr>
        <w:t xml:space="preserve"> have been included.</w:t>
      </w:r>
    </w:p>
    <w:p w14:paraId="762F1790" w14:textId="662CC1D0" w:rsidR="627FE800" w:rsidRDefault="6B4970AC" w:rsidP="69BE829E">
      <w:pPr>
        <w:rPr>
          <w:color w:val="000000" w:themeColor="text1"/>
        </w:rPr>
      </w:pPr>
      <w:r w:rsidRPr="69BE829E">
        <w:rPr>
          <w:color w:val="000000" w:themeColor="text1"/>
        </w:rPr>
        <w:t>ECHO REQUEST – ICMPv4-In</w:t>
      </w:r>
    </w:p>
    <w:p w14:paraId="22682535" w14:textId="11ACAC3D" w:rsidR="627FE800" w:rsidRDefault="6B4970AC" w:rsidP="69BE829E">
      <w:pPr>
        <w:rPr>
          <w:color w:val="000000" w:themeColor="text1"/>
        </w:rPr>
      </w:pPr>
      <w:r w:rsidRPr="69BE829E">
        <w:rPr>
          <w:color w:val="000000" w:themeColor="text1"/>
        </w:rPr>
        <w:t>ECHO REQUEST – ICMPv4-In</w:t>
      </w:r>
    </w:p>
    <w:p w14:paraId="3429D371" w14:textId="042A9E60" w:rsidR="627FE800" w:rsidRDefault="6B4970AC" w:rsidP="69BE829E">
      <w:pPr>
        <w:rPr>
          <w:color w:val="000000" w:themeColor="text1"/>
        </w:rPr>
      </w:pPr>
      <w:r w:rsidRPr="69BE829E">
        <w:rPr>
          <w:color w:val="000000" w:themeColor="text1"/>
        </w:rPr>
        <w:t>ECHO REQUEST – ICMPv4-In</w:t>
      </w:r>
    </w:p>
    <w:p w14:paraId="4FBEC91C" w14:textId="130423E4" w:rsidR="627FE800" w:rsidRDefault="324BB736" w:rsidP="69BE829E">
      <w:r w:rsidRPr="69BE829E">
        <w:t>This is done to maximise security while still being able to ping to and from all devices.</w:t>
      </w:r>
      <w:r w:rsidR="627FE800">
        <w:br/>
      </w:r>
    </w:p>
    <w:p w14:paraId="4CDA60FA" w14:textId="4AEB6A24" w:rsidR="627FE800" w:rsidRDefault="3D7E436C" w:rsidP="69BE829E">
      <w:r>
        <w:rPr>
          <w:noProof/>
        </w:rPr>
        <w:drawing>
          <wp:inline distT="0" distB="0" distL="0" distR="0" wp14:anchorId="4BA9603F" wp14:editId="48A4963D">
            <wp:extent cx="5943600" cy="3790950"/>
            <wp:effectExtent l="0" t="0" r="0" b="0"/>
            <wp:docPr id="72985003" name="Picture 72985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790950"/>
                    </a:xfrm>
                    <a:prstGeom prst="rect">
                      <a:avLst/>
                    </a:prstGeom>
                  </pic:spPr>
                </pic:pic>
              </a:graphicData>
            </a:graphic>
          </wp:inline>
        </w:drawing>
      </w:r>
      <w:r w:rsidR="627FE800">
        <w:br/>
      </w:r>
      <w:r w:rsidR="6330ACF7" w:rsidRPr="69BE829E">
        <w:t xml:space="preserve">Below is evidence that the firewalls have been turned on </w:t>
      </w:r>
      <w:r w:rsidR="03B71D4B" w:rsidRPr="69BE829E">
        <w:t>with</w:t>
      </w:r>
      <w:r w:rsidR="6330ACF7" w:rsidRPr="69BE829E">
        <w:t xml:space="preserve"> both the client and server.</w:t>
      </w:r>
      <w:r w:rsidR="69645A69" w:rsidRPr="69BE829E">
        <w:t xml:space="preserve"> Showing the client’s firewall enabled first.</w:t>
      </w:r>
    </w:p>
    <w:p w14:paraId="23E0456B" w14:textId="019B6E0F" w:rsidR="627FE800" w:rsidRDefault="0E0777DF" w:rsidP="69BE829E">
      <w:r>
        <w:rPr>
          <w:noProof/>
        </w:rPr>
        <w:lastRenderedPageBreak/>
        <w:drawing>
          <wp:inline distT="0" distB="0" distL="0" distR="0" wp14:anchorId="5D9345FB" wp14:editId="7B9C9D1F">
            <wp:extent cx="5943600" cy="3771900"/>
            <wp:effectExtent l="0" t="0" r="0" b="0"/>
            <wp:docPr id="919895389" name="Picture 919895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r w:rsidR="17B52E0F">
        <w:rPr>
          <w:noProof/>
        </w:rPr>
        <w:drawing>
          <wp:inline distT="0" distB="0" distL="0" distR="0" wp14:anchorId="42904FFB" wp14:editId="44B5693A">
            <wp:extent cx="5943600" cy="2657475"/>
            <wp:effectExtent l="0" t="0" r="0" b="0"/>
            <wp:docPr id="379494260" name="Picture 379494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943600" cy="2657475"/>
                    </a:xfrm>
                    <a:prstGeom prst="rect">
                      <a:avLst/>
                    </a:prstGeom>
                  </pic:spPr>
                </pic:pic>
              </a:graphicData>
            </a:graphic>
          </wp:inline>
        </w:drawing>
      </w:r>
      <w:r w:rsidR="627FE800">
        <w:br/>
      </w:r>
    </w:p>
    <w:p w14:paraId="7CD4E4F7" w14:textId="7C331AA7" w:rsidR="627FE800" w:rsidRDefault="627FE800" w:rsidP="69BE829E"/>
    <w:p w14:paraId="69F6B32E" w14:textId="2621BC18" w:rsidR="627FE800" w:rsidRDefault="627FE800" w:rsidP="69BE829E"/>
    <w:p w14:paraId="2E15B6BE" w14:textId="3477DCC4" w:rsidR="627FE800" w:rsidRDefault="4CB14AA5" w:rsidP="69BE829E">
      <w:r w:rsidRPr="69BE829E">
        <w:t xml:space="preserve">Below </w:t>
      </w:r>
      <w:r w:rsidR="23AE0CA2" w:rsidRPr="69BE829E">
        <w:t>shows</w:t>
      </w:r>
      <w:r w:rsidRPr="69BE829E">
        <w:t xml:space="preserve"> the server with firewall enabled again.</w:t>
      </w:r>
    </w:p>
    <w:p w14:paraId="6ECB28AD" w14:textId="6CA587A8" w:rsidR="627FE800" w:rsidRDefault="4CB14AA5" w:rsidP="69BE829E">
      <w:r>
        <w:rPr>
          <w:noProof/>
        </w:rPr>
        <w:lastRenderedPageBreak/>
        <w:drawing>
          <wp:inline distT="0" distB="0" distL="0" distR="0" wp14:anchorId="35ADEC37" wp14:editId="256CEE53">
            <wp:extent cx="5943600" cy="3800475"/>
            <wp:effectExtent l="0" t="0" r="0" b="0"/>
            <wp:docPr id="1430295369" name="Picture 1430295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943600" cy="3800475"/>
                    </a:xfrm>
                    <a:prstGeom prst="rect">
                      <a:avLst/>
                    </a:prstGeom>
                  </pic:spPr>
                </pic:pic>
              </a:graphicData>
            </a:graphic>
          </wp:inline>
        </w:drawing>
      </w:r>
      <w:r w:rsidR="627FE800">
        <w:br/>
      </w:r>
      <w:r>
        <w:rPr>
          <w:noProof/>
        </w:rPr>
        <w:drawing>
          <wp:inline distT="0" distB="0" distL="0" distR="0" wp14:anchorId="4B39B77C" wp14:editId="574754EA">
            <wp:extent cx="5943600" cy="4476750"/>
            <wp:effectExtent l="0" t="0" r="0" b="0"/>
            <wp:docPr id="1546030113" name="Picture 1546030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943600" cy="4476750"/>
                    </a:xfrm>
                    <a:prstGeom prst="rect">
                      <a:avLst/>
                    </a:prstGeom>
                  </pic:spPr>
                </pic:pic>
              </a:graphicData>
            </a:graphic>
          </wp:inline>
        </w:drawing>
      </w:r>
      <w:r w:rsidR="627FE800">
        <w:br/>
      </w:r>
      <w:r w:rsidR="77A59088">
        <w:rPr>
          <w:noProof/>
        </w:rPr>
        <w:lastRenderedPageBreak/>
        <w:drawing>
          <wp:inline distT="0" distB="0" distL="0" distR="0" wp14:anchorId="3A486284" wp14:editId="133252D3">
            <wp:extent cx="5943600" cy="3143250"/>
            <wp:effectExtent l="0" t="0" r="0" b="0"/>
            <wp:docPr id="331627577" name="Picture 331627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943600" cy="3143250"/>
                    </a:xfrm>
                    <a:prstGeom prst="rect">
                      <a:avLst/>
                    </a:prstGeom>
                  </pic:spPr>
                </pic:pic>
              </a:graphicData>
            </a:graphic>
          </wp:inline>
        </w:drawing>
      </w:r>
    </w:p>
    <w:p w14:paraId="7B8B14BC" w14:textId="7ABBE87B" w:rsidR="627FE800" w:rsidRDefault="627FE800" w:rsidP="69BE829E">
      <w:r>
        <w:br/>
      </w:r>
    </w:p>
    <w:p w14:paraId="75FB937D" w14:textId="5A6924D4" w:rsidR="627FE800" w:rsidRDefault="627FE800" w:rsidP="69BE829E"/>
    <w:p w14:paraId="4963F44D" w14:textId="017BF86C" w:rsidR="627FE800" w:rsidRDefault="627FE800" w:rsidP="69BE829E"/>
    <w:p w14:paraId="44C97949" w14:textId="756DF97F" w:rsidR="627FE800" w:rsidRDefault="4CB14AA5" w:rsidP="69BE829E">
      <w:r w:rsidRPr="69BE829E">
        <w:t>Below shows a successful ping from the client to the server even with the firewalls enabled.</w:t>
      </w:r>
    </w:p>
    <w:p w14:paraId="2871D180" w14:textId="5913BE3B" w:rsidR="627FE800" w:rsidRDefault="4CB14AA5" w:rsidP="69BE829E">
      <w:r>
        <w:rPr>
          <w:noProof/>
        </w:rPr>
        <w:drawing>
          <wp:inline distT="0" distB="0" distL="0" distR="0" wp14:anchorId="56C4AEE8" wp14:editId="000DD0AA">
            <wp:extent cx="5943600" cy="2247900"/>
            <wp:effectExtent l="0" t="0" r="0" b="0"/>
            <wp:docPr id="1129959935" name="Picture 1129959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943600" cy="2247900"/>
                    </a:xfrm>
                    <a:prstGeom prst="rect">
                      <a:avLst/>
                    </a:prstGeom>
                  </pic:spPr>
                </pic:pic>
              </a:graphicData>
            </a:graphic>
          </wp:inline>
        </w:drawing>
      </w:r>
      <w:r w:rsidR="627FE800">
        <w:br/>
      </w:r>
      <w:r w:rsidRPr="69BE829E">
        <w:t>Below is a screenshot showing successful ping from the server to the client after the firewalls have been enabled once more.</w:t>
      </w:r>
    </w:p>
    <w:p w14:paraId="54E51728" w14:textId="77777777" w:rsidR="00634C2F" w:rsidRDefault="4CB14AA5" w:rsidP="69BE829E">
      <w:pPr>
        <w:rPr>
          <w:b/>
          <w:bCs/>
          <w:i/>
          <w:iCs/>
          <w:u w:val="single"/>
        </w:rPr>
      </w:pPr>
      <w:r>
        <w:rPr>
          <w:noProof/>
        </w:rPr>
        <w:lastRenderedPageBreak/>
        <w:drawing>
          <wp:inline distT="0" distB="0" distL="0" distR="0" wp14:anchorId="21269A2E" wp14:editId="38E619EF">
            <wp:extent cx="5943600" cy="4029075"/>
            <wp:effectExtent l="0" t="0" r="0" b="0"/>
            <wp:docPr id="1705321105" name="Picture 1705321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943600" cy="4029075"/>
                    </a:xfrm>
                    <a:prstGeom prst="rect">
                      <a:avLst/>
                    </a:prstGeom>
                  </pic:spPr>
                </pic:pic>
              </a:graphicData>
            </a:graphic>
          </wp:inline>
        </w:drawing>
      </w:r>
      <w:r w:rsidR="627FE800">
        <w:br/>
      </w:r>
    </w:p>
    <w:p w14:paraId="2DA6B757" w14:textId="279BE369" w:rsidR="627FE800" w:rsidRDefault="63A5BA8C" w:rsidP="00634C2F">
      <w:pPr>
        <w:pStyle w:val="Heading2"/>
      </w:pPr>
      <w:bookmarkStart w:id="11" w:name="_Toc192197483"/>
      <w:r w:rsidRPr="69BE829E">
        <w:t>L</w:t>
      </w:r>
      <w:r w:rsidR="00634C2F" w:rsidRPr="69BE829E">
        <w:t>inux process</w:t>
      </w:r>
      <w:bookmarkEnd w:id="11"/>
    </w:p>
    <w:p w14:paraId="25A70EF4" w14:textId="73BB6CE1" w:rsidR="627FE800" w:rsidRDefault="63A5BA8C" w:rsidP="69BE829E">
      <w:r w:rsidRPr="69BE829E">
        <w:t xml:space="preserve">The screenshot below shows setting </w:t>
      </w:r>
      <w:r w:rsidR="29477480" w:rsidRPr="69BE829E">
        <w:t xml:space="preserve">up </w:t>
      </w:r>
      <w:r w:rsidRPr="69BE829E">
        <w:t>the IP address</w:t>
      </w:r>
      <w:r w:rsidR="7AAC789F" w:rsidRPr="69BE829E">
        <w:t>es</w:t>
      </w:r>
      <w:r w:rsidR="60A59303" w:rsidRPr="69BE829E">
        <w:t>.</w:t>
      </w:r>
    </w:p>
    <w:p w14:paraId="1EC12856" w14:textId="508136E3" w:rsidR="627FE800" w:rsidRDefault="60A59303" w:rsidP="69BE829E">
      <w:pPr>
        <w:rPr>
          <w:color w:val="000000" w:themeColor="text1"/>
        </w:rPr>
      </w:pPr>
      <w:r>
        <w:rPr>
          <w:noProof/>
        </w:rPr>
        <w:lastRenderedPageBreak/>
        <w:drawing>
          <wp:inline distT="0" distB="0" distL="0" distR="0" wp14:anchorId="0520D383" wp14:editId="580B6813">
            <wp:extent cx="5943600" cy="3514725"/>
            <wp:effectExtent l="0" t="0" r="0" b="0"/>
            <wp:docPr id="566252452" name="Picture 566252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inline>
        </w:drawing>
      </w:r>
      <w:r w:rsidR="627FE800">
        <w:br/>
      </w:r>
      <w:r w:rsidR="0AF3F09E" w:rsidRPr="69BE829E">
        <w:rPr>
          <w:color w:val="000000" w:themeColor="text1"/>
        </w:rPr>
        <w:t xml:space="preserve">The below shows the </w:t>
      </w:r>
      <w:r w:rsidR="00634C2F">
        <w:rPr>
          <w:color w:val="000000" w:themeColor="text1"/>
        </w:rPr>
        <w:t>IP</w:t>
      </w:r>
      <w:r w:rsidR="0AF3F09E" w:rsidRPr="69BE829E">
        <w:rPr>
          <w:color w:val="000000" w:themeColor="text1"/>
        </w:rPr>
        <w:t xml:space="preserve"> addresses for both the client and server on the Linux virtual machines have been set. Now the network connectivity can be tested </w:t>
      </w:r>
      <w:r w:rsidR="445978D2" w:rsidRPr="69BE829E">
        <w:rPr>
          <w:color w:val="000000" w:themeColor="text1"/>
        </w:rPr>
        <w:t>with pings.</w:t>
      </w:r>
    </w:p>
    <w:p w14:paraId="7CC1FBEC" w14:textId="61A31B22" w:rsidR="627FE800" w:rsidRDefault="445978D2" w:rsidP="69BE829E">
      <w:r>
        <w:rPr>
          <w:noProof/>
        </w:rPr>
        <w:lastRenderedPageBreak/>
        <w:drawing>
          <wp:inline distT="0" distB="0" distL="0" distR="0" wp14:anchorId="1567B9A5" wp14:editId="4DD3F92F">
            <wp:extent cx="5943600" cy="3514725"/>
            <wp:effectExtent l="0" t="0" r="0" b="0"/>
            <wp:docPr id="1201173005" name="Picture 1201173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inline>
        </w:drawing>
      </w:r>
      <w:r w:rsidR="627FE800">
        <w:br/>
      </w:r>
      <w:r w:rsidRPr="69BE829E">
        <w:t xml:space="preserve">The below screenshot shows a </w:t>
      </w:r>
      <w:r w:rsidR="7563CB3A" w:rsidRPr="69BE829E">
        <w:t>successful</w:t>
      </w:r>
      <w:r w:rsidRPr="69BE829E">
        <w:t xml:space="preserve"> ping from the Linux s</w:t>
      </w:r>
      <w:r w:rsidR="68BD663A" w:rsidRPr="69BE829E">
        <w:t>erver to the Windows2022 server.</w:t>
      </w:r>
    </w:p>
    <w:p w14:paraId="1EC98DA5" w14:textId="084CBC09" w:rsidR="627FE800" w:rsidRDefault="6E501B94" w:rsidP="69BE829E">
      <w:r>
        <w:rPr>
          <w:noProof/>
        </w:rPr>
        <w:drawing>
          <wp:inline distT="0" distB="0" distL="0" distR="0" wp14:anchorId="0860F5FC" wp14:editId="01CA6D69">
            <wp:extent cx="5943600" cy="1428750"/>
            <wp:effectExtent l="0" t="0" r="0" b="0"/>
            <wp:docPr id="1212344664" name="Picture 1212344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1428750"/>
                    </a:xfrm>
                    <a:prstGeom prst="rect">
                      <a:avLst/>
                    </a:prstGeom>
                  </pic:spPr>
                </pic:pic>
              </a:graphicData>
            </a:graphic>
          </wp:inline>
        </w:drawing>
      </w:r>
    </w:p>
    <w:p w14:paraId="7C6C914C" w14:textId="50443787" w:rsidR="627FE800" w:rsidRDefault="3369EF71" w:rsidP="69BE829E">
      <w:pPr>
        <w:rPr>
          <w:color w:val="000000" w:themeColor="text1"/>
        </w:rPr>
      </w:pPr>
      <w:r w:rsidRPr="69BE829E">
        <w:rPr>
          <w:color w:val="000000" w:themeColor="text1"/>
        </w:rPr>
        <w:t>The below screenshot is the command used to enable a firewall rule that allows pings.</w:t>
      </w:r>
    </w:p>
    <w:p w14:paraId="001F5C23" w14:textId="7F978A68" w:rsidR="627FE800" w:rsidRDefault="627FE800" w:rsidP="69BE829E">
      <w:r>
        <w:br/>
      </w:r>
      <w:r w:rsidR="6E501B94">
        <w:rPr>
          <w:noProof/>
        </w:rPr>
        <w:drawing>
          <wp:inline distT="0" distB="0" distL="0" distR="0" wp14:anchorId="61FBFD93" wp14:editId="5E5F1C38">
            <wp:extent cx="5943600" cy="1428750"/>
            <wp:effectExtent l="0" t="0" r="0" b="0"/>
            <wp:docPr id="58879684" name="Picture 58879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1428750"/>
                    </a:xfrm>
                    <a:prstGeom prst="rect">
                      <a:avLst/>
                    </a:prstGeom>
                  </pic:spPr>
                </pic:pic>
              </a:graphicData>
            </a:graphic>
          </wp:inline>
        </w:drawing>
      </w:r>
      <w:r>
        <w:br/>
      </w:r>
      <w:r w:rsidR="6D26A75D" w:rsidRPr="69BE829E">
        <w:lastRenderedPageBreak/>
        <w:t xml:space="preserve">The below screenshot shows the Linux homepage, showing the virtual machine has been set up successfully. </w:t>
      </w:r>
    </w:p>
    <w:p w14:paraId="00EC1533" w14:textId="38656BD6" w:rsidR="627FE800" w:rsidRDefault="6D26A75D" w:rsidP="69BE829E">
      <w:r>
        <w:rPr>
          <w:noProof/>
        </w:rPr>
        <w:drawing>
          <wp:inline distT="0" distB="0" distL="0" distR="0" wp14:anchorId="73A39978" wp14:editId="1C2F51BA">
            <wp:extent cx="5943600" cy="3533775"/>
            <wp:effectExtent l="0" t="0" r="0" b="0"/>
            <wp:docPr id="2017763361" name="Picture 2017763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943600" cy="3533775"/>
                    </a:xfrm>
                    <a:prstGeom prst="rect">
                      <a:avLst/>
                    </a:prstGeom>
                  </pic:spPr>
                </pic:pic>
              </a:graphicData>
            </a:graphic>
          </wp:inline>
        </w:drawing>
      </w:r>
      <w:r w:rsidR="627FE800">
        <w:br/>
      </w:r>
      <w:r w:rsidRPr="69BE829E">
        <w:t xml:space="preserve">Below is evidence that the IP address was changed from </w:t>
      </w:r>
      <w:r w:rsidR="680FA6DD" w:rsidRPr="69BE829E">
        <w:t xml:space="preserve">a </w:t>
      </w:r>
      <w:r w:rsidRPr="69BE829E">
        <w:t>public</w:t>
      </w:r>
      <w:r w:rsidR="6A5D68F4" w:rsidRPr="69BE829E">
        <w:t xml:space="preserve"> one</w:t>
      </w:r>
      <w:r w:rsidRPr="69BE829E">
        <w:t xml:space="preserve"> to private</w:t>
      </w:r>
      <w:r w:rsidR="3E4B4B1E" w:rsidRPr="69BE829E">
        <w:t xml:space="preserve"> IP address. This is because the ping is on an internal network and not an external network. Thus, the p</w:t>
      </w:r>
      <w:r w:rsidR="51C1CD7F" w:rsidRPr="69BE829E">
        <w:t>ublic IP address was changed to the private IP address (</w:t>
      </w:r>
      <w:r w:rsidR="51C1CD7F" w:rsidRPr="69BE829E">
        <w:rPr>
          <w:color w:val="000000" w:themeColor="text1"/>
        </w:rPr>
        <w:t>172.16.42.1/24).</w:t>
      </w:r>
    </w:p>
    <w:p w14:paraId="066B3A00" w14:textId="0E505986" w:rsidR="627FE800" w:rsidRDefault="6D26A75D" w:rsidP="69BE829E">
      <w:r>
        <w:rPr>
          <w:noProof/>
        </w:rPr>
        <w:lastRenderedPageBreak/>
        <w:drawing>
          <wp:inline distT="0" distB="0" distL="0" distR="0" wp14:anchorId="442BE7FD" wp14:editId="7668591B">
            <wp:extent cx="5943600" cy="3533775"/>
            <wp:effectExtent l="0" t="0" r="0" b="0"/>
            <wp:docPr id="1733399026" name="Picture 1733399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943600" cy="3533775"/>
                    </a:xfrm>
                    <a:prstGeom prst="rect">
                      <a:avLst/>
                    </a:prstGeom>
                  </pic:spPr>
                </pic:pic>
              </a:graphicData>
            </a:graphic>
          </wp:inline>
        </w:drawing>
      </w:r>
      <w:r w:rsidR="627FE800">
        <w:br/>
      </w:r>
    </w:p>
    <w:p w14:paraId="4A2B92D4" w14:textId="59A34C4E" w:rsidR="627FE800" w:rsidRDefault="0B3B165E" w:rsidP="69BE829E">
      <w:pPr>
        <w:rPr>
          <w:color w:val="000000" w:themeColor="text1"/>
        </w:rPr>
      </w:pPr>
      <w:r w:rsidRPr="69BE829E">
        <w:rPr>
          <w:color w:val="000000" w:themeColor="text1"/>
        </w:rPr>
        <w:t xml:space="preserve">The below screenshot shows a successful ping from the Linux </w:t>
      </w:r>
      <w:r w:rsidR="1ACD95C9" w:rsidRPr="69BE829E">
        <w:rPr>
          <w:color w:val="000000" w:themeColor="text1"/>
        </w:rPr>
        <w:t>server</w:t>
      </w:r>
      <w:r w:rsidRPr="69BE829E">
        <w:rPr>
          <w:color w:val="000000" w:themeColor="text1"/>
        </w:rPr>
        <w:t xml:space="preserve"> to the Linus </w:t>
      </w:r>
      <w:r w:rsidR="4ED44135" w:rsidRPr="69BE829E">
        <w:rPr>
          <w:color w:val="000000" w:themeColor="text1"/>
        </w:rPr>
        <w:t>client,</w:t>
      </w:r>
      <w:r w:rsidRPr="69BE829E">
        <w:rPr>
          <w:color w:val="000000" w:themeColor="text1"/>
        </w:rPr>
        <w:t xml:space="preserve"> (Linux client IP address: 172.16.42.2)</w:t>
      </w:r>
      <w:r w:rsidR="25B03BE9" w:rsidRPr="69BE829E">
        <w:rPr>
          <w:color w:val="000000" w:themeColor="text1"/>
        </w:rPr>
        <w:t>.</w:t>
      </w:r>
    </w:p>
    <w:p w14:paraId="0A19D91B" w14:textId="1615AAFA" w:rsidR="627FE800" w:rsidRDefault="627FE800" w:rsidP="69BE829E">
      <w:pPr>
        <w:rPr>
          <w:color w:val="000000" w:themeColor="text1"/>
        </w:rPr>
      </w:pPr>
    </w:p>
    <w:p w14:paraId="78F5C5AC" w14:textId="65D2D872" w:rsidR="627FE800" w:rsidRDefault="0B3B165E" w:rsidP="69BE829E">
      <w:pPr>
        <w:rPr>
          <w:color w:val="000000" w:themeColor="text1"/>
        </w:rPr>
      </w:pPr>
      <w:r>
        <w:rPr>
          <w:noProof/>
        </w:rPr>
        <w:lastRenderedPageBreak/>
        <w:drawing>
          <wp:inline distT="0" distB="0" distL="0" distR="0" wp14:anchorId="67E857EA" wp14:editId="765A046A">
            <wp:extent cx="5943600" cy="3533775"/>
            <wp:effectExtent l="0" t="0" r="0" b="0"/>
            <wp:docPr id="788957982" name="Picture 788957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3533775"/>
                    </a:xfrm>
                    <a:prstGeom prst="rect">
                      <a:avLst/>
                    </a:prstGeom>
                  </pic:spPr>
                </pic:pic>
              </a:graphicData>
            </a:graphic>
          </wp:inline>
        </w:drawing>
      </w:r>
    </w:p>
    <w:p w14:paraId="17D5ED1E" w14:textId="0FFE9EA6" w:rsidR="627FE800" w:rsidRDefault="071C2C9D" w:rsidP="69BE829E">
      <w:pPr>
        <w:rPr>
          <w:rFonts w:ascii="Aptos" w:eastAsia="Aptos" w:hAnsi="Aptos" w:cs="Aptos"/>
        </w:rPr>
      </w:pPr>
      <w:r w:rsidRPr="69BE829E">
        <w:rPr>
          <w:rFonts w:ascii="Aptos" w:eastAsia="Aptos" w:hAnsi="Aptos" w:cs="Aptos"/>
        </w:rPr>
        <w:t xml:space="preserve">The below screenshot shows a successful ping from the Linux </w:t>
      </w:r>
      <w:r w:rsidR="4E880DAB" w:rsidRPr="69BE829E">
        <w:rPr>
          <w:rFonts w:ascii="Aptos" w:eastAsia="Aptos" w:hAnsi="Aptos" w:cs="Aptos"/>
        </w:rPr>
        <w:t>client</w:t>
      </w:r>
      <w:r w:rsidRPr="69BE829E">
        <w:rPr>
          <w:rFonts w:ascii="Aptos" w:eastAsia="Aptos" w:hAnsi="Aptos" w:cs="Aptos"/>
        </w:rPr>
        <w:t xml:space="preserve"> to the Linux </w:t>
      </w:r>
      <w:r w:rsidR="450663D5" w:rsidRPr="69BE829E">
        <w:rPr>
          <w:rFonts w:ascii="Aptos" w:eastAsia="Aptos" w:hAnsi="Aptos" w:cs="Aptos"/>
        </w:rPr>
        <w:t>server</w:t>
      </w:r>
      <w:r w:rsidR="53E9DB98" w:rsidRPr="69BE829E">
        <w:rPr>
          <w:rFonts w:ascii="Aptos" w:eastAsia="Aptos" w:hAnsi="Aptos" w:cs="Aptos"/>
        </w:rPr>
        <w:t>, (</w:t>
      </w:r>
      <w:r w:rsidRPr="69BE829E">
        <w:rPr>
          <w:rFonts w:ascii="Aptos" w:eastAsia="Aptos" w:hAnsi="Aptos" w:cs="Aptos"/>
        </w:rPr>
        <w:t>L</w:t>
      </w:r>
      <w:r w:rsidR="7E26E262" w:rsidRPr="69BE829E">
        <w:rPr>
          <w:rFonts w:ascii="Aptos" w:eastAsia="Aptos" w:hAnsi="Aptos" w:cs="Aptos"/>
        </w:rPr>
        <w:t>inux server IP address</w:t>
      </w:r>
      <w:r w:rsidRPr="69BE829E">
        <w:rPr>
          <w:rFonts w:ascii="Aptos" w:eastAsia="Aptos" w:hAnsi="Aptos" w:cs="Aptos"/>
        </w:rPr>
        <w:t>: 172.16.42.1</w:t>
      </w:r>
      <w:r w:rsidR="76123392" w:rsidRPr="69BE829E">
        <w:rPr>
          <w:rFonts w:ascii="Aptos" w:eastAsia="Aptos" w:hAnsi="Aptos" w:cs="Aptos"/>
        </w:rPr>
        <w:t>)</w:t>
      </w:r>
    </w:p>
    <w:p w14:paraId="6E947EF7" w14:textId="2672346A" w:rsidR="627FE800" w:rsidRDefault="071C2C9D" w:rsidP="627FE800">
      <w:r>
        <w:rPr>
          <w:noProof/>
        </w:rPr>
        <w:drawing>
          <wp:inline distT="0" distB="0" distL="0" distR="0" wp14:anchorId="37379B32" wp14:editId="7E755565">
            <wp:extent cx="5943600" cy="3514725"/>
            <wp:effectExtent l="0" t="0" r="0" b="0"/>
            <wp:docPr id="916570608" name="Picture 916570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inline>
        </w:drawing>
      </w:r>
      <w:r w:rsidR="627FE800">
        <w:br/>
      </w:r>
    </w:p>
    <w:p w14:paraId="125201FC" w14:textId="7DED9E40" w:rsidR="627FE800" w:rsidRDefault="222D42FC" w:rsidP="00634C2F">
      <w:pPr>
        <w:pStyle w:val="Heading1"/>
      </w:pPr>
      <w:bookmarkStart w:id="12" w:name="_Toc192197484"/>
      <w:r w:rsidRPr="69BE829E">
        <w:lastRenderedPageBreak/>
        <w:t>Task 3</w:t>
      </w:r>
      <w:bookmarkEnd w:id="12"/>
    </w:p>
    <w:p w14:paraId="7D3FFAA6" w14:textId="17BE0F20" w:rsidR="627FE800" w:rsidRDefault="71610884" w:rsidP="00634C2F">
      <w:pPr>
        <w:pStyle w:val="Heading2"/>
      </w:pPr>
      <w:bookmarkStart w:id="13" w:name="_Toc192197485"/>
      <w:r w:rsidRPr="69BE829E">
        <w:t>Reflection</w:t>
      </w:r>
      <w:bookmarkEnd w:id="13"/>
    </w:p>
    <w:p w14:paraId="39F00710" w14:textId="63128907" w:rsidR="627FE800" w:rsidRDefault="2AEFFA97" w:rsidP="69BE829E">
      <w:r w:rsidRPr="69BE829E">
        <w:t xml:space="preserve">Throughout the network deployment and testing within Task 2 several issues and challenges were overcome during </w:t>
      </w:r>
      <w:r w:rsidR="5B7F9F2B" w:rsidRPr="69BE829E">
        <w:t>deployment and testing.</w:t>
      </w:r>
      <w:r w:rsidR="6A846623" w:rsidRPr="69BE829E">
        <w:t xml:space="preserve"> There were times where the pings were unsuccessful as the firewall was inhibiting the traffic</w:t>
      </w:r>
      <w:r w:rsidR="136DD19C" w:rsidRPr="69BE829E">
        <w:t>, as shown with the below screenshot</w:t>
      </w:r>
      <w:r w:rsidR="6B359B09" w:rsidRPr="69BE829E">
        <w:t xml:space="preserve"> below.</w:t>
      </w:r>
    </w:p>
    <w:p w14:paraId="56E7F138" w14:textId="7B1CC550" w:rsidR="627FE800" w:rsidRDefault="57353AFB" w:rsidP="627FE800">
      <w:r>
        <w:rPr>
          <w:noProof/>
        </w:rPr>
        <w:drawing>
          <wp:inline distT="0" distB="0" distL="0" distR="0" wp14:anchorId="3E10E5F9" wp14:editId="3A58DF25">
            <wp:extent cx="5943600" cy="3762375"/>
            <wp:effectExtent l="0" t="0" r="0" b="0"/>
            <wp:docPr id="1649118700" name="Picture 1649118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r w:rsidR="627FE800">
        <w:br/>
      </w:r>
    </w:p>
    <w:p w14:paraId="29504546" w14:textId="094809EC" w:rsidR="627FE800" w:rsidRDefault="10CCCDDB" w:rsidP="69BE829E">
      <w:r w:rsidRPr="69BE829E">
        <w:t xml:space="preserve"> A temporary solution to this was to </w:t>
      </w:r>
      <w:r w:rsidR="4E70E8CC" w:rsidRPr="69BE829E">
        <w:t>disable the firewall to test if this was the issue. As shown in the screenshot below.</w:t>
      </w:r>
    </w:p>
    <w:p w14:paraId="17451E91" w14:textId="3B5E1192" w:rsidR="627FE800" w:rsidRDefault="4E70E8CC" w:rsidP="627FE800">
      <w:r>
        <w:rPr>
          <w:noProof/>
        </w:rPr>
        <w:lastRenderedPageBreak/>
        <w:drawing>
          <wp:inline distT="0" distB="0" distL="0" distR="0" wp14:anchorId="4AE8AC4D" wp14:editId="6375D428">
            <wp:extent cx="3674788" cy="2349744"/>
            <wp:effectExtent l="0" t="0" r="0" b="0"/>
            <wp:docPr id="379787038" name="Picture 379787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74788" cy="2349744"/>
                    </a:xfrm>
                    <a:prstGeom prst="rect">
                      <a:avLst/>
                    </a:prstGeom>
                  </pic:spPr>
                </pic:pic>
              </a:graphicData>
            </a:graphic>
          </wp:inline>
        </w:drawing>
      </w:r>
      <w:r w:rsidR="627FE800">
        <w:br/>
      </w:r>
      <w:r>
        <w:rPr>
          <w:noProof/>
        </w:rPr>
        <w:drawing>
          <wp:inline distT="0" distB="0" distL="0" distR="0" wp14:anchorId="1AED1B74" wp14:editId="0F05FA7D">
            <wp:extent cx="409575" cy="904875"/>
            <wp:effectExtent l="0" t="0" r="0" b="0"/>
            <wp:docPr id="2126159924" name="Picture 212615992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09575" cy="904875"/>
                    </a:xfrm>
                    <a:prstGeom prst="rect">
                      <a:avLst/>
                    </a:prstGeom>
                  </pic:spPr>
                </pic:pic>
              </a:graphicData>
            </a:graphic>
          </wp:inline>
        </w:drawing>
      </w:r>
    </w:p>
    <w:p w14:paraId="7DDA29EE" w14:textId="1C1839C6" w:rsidR="627FE800" w:rsidRDefault="4E70E8CC" w:rsidP="627FE800">
      <w:r>
        <w:rPr>
          <w:noProof/>
        </w:rPr>
        <w:drawing>
          <wp:inline distT="0" distB="0" distL="0" distR="0" wp14:anchorId="4B50D639" wp14:editId="3EABE4D0">
            <wp:extent cx="5353048" cy="3438525"/>
            <wp:effectExtent l="0" t="0" r="0" b="0"/>
            <wp:docPr id="1783912039" name="Picture 1783912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53048" cy="3438525"/>
                    </a:xfrm>
                    <a:prstGeom prst="rect">
                      <a:avLst/>
                    </a:prstGeom>
                  </pic:spPr>
                </pic:pic>
              </a:graphicData>
            </a:graphic>
          </wp:inline>
        </w:drawing>
      </w:r>
      <w:r w:rsidR="627FE800">
        <w:br/>
      </w:r>
      <w:r w:rsidR="2AEFFA97" w:rsidRPr="69BE829E">
        <w:rPr>
          <w:rFonts w:ascii="Aptos" w:eastAsia="Aptos" w:hAnsi="Aptos" w:cs="Aptos"/>
        </w:rPr>
        <w:t xml:space="preserve"> </w:t>
      </w:r>
    </w:p>
    <w:p w14:paraId="0707CA60" w14:textId="57F57BCD" w:rsidR="627FE800" w:rsidRDefault="2ACEFEBF" w:rsidP="69BE829E">
      <w:pPr>
        <w:rPr>
          <w:rFonts w:ascii="Aptos" w:eastAsia="Aptos" w:hAnsi="Aptos" w:cs="Aptos"/>
        </w:rPr>
      </w:pPr>
      <w:r w:rsidRPr="69BE829E">
        <w:rPr>
          <w:rFonts w:ascii="Aptos" w:eastAsia="Aptos" w:hAnsi="Aptos" w:cs="Aptos"/>
        </w:rPr>
        <w:t>This allowed successful pings. As shown below.</w:t>
      </w:r>
    </w:p>
    <w:p w14:paraId="71DF4D8E" w14:textId="34D52606" w:rsidR="627FE800" w:rsidRDefault="2ACEFEBF" w:rsidP="627FE800">
      <w:r>
        <w:rPr>
          <w:noProof/>
        </w:rPr>
        <w:lastRenderedPageBreak/>
        <w:drawing>
          <wp:inline distT="0" distB="0" distL="0" distR="0" wp14:anchorId="17292342" wp14:editId="2484BD33">
            <wp:extent cx="5943600" cy="1685925"/>
            <wp:effectExtent l="0" t="0" r="0" b="0"/>
            <wp:docPr id="775020039" name="Picture 775020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943600" cy="1685925"/>
                    </a:xfrm>
                    <a:prstGeom prst="rect">
                      <a:avLst/>
                    </a:prstGeom>
                  </pic:spPr>
                </pic:pic>
              </a:graphicData>
            </a:graphic>
          </wp:inline>
        </w:drawing>
      </w:r>
      <w:r w:rsidR="627FE800">
        <w:br/>
      </w:r>
      <w:r w:rsidR="00483E8C">
        <w:t>However,</w:t>
      </w:r>
      <w:r>
        <w:t xml:space="preserve"> this was not secure, so the firewall was reenabled with some configurations to allow ICMP traffic, as shown in the screenshots below.</w:t>
      </w:r>
    </w:p>
    <w:p w14:paraId="30B6B9B9" w14:textId="5373D971" w:rsidR="627FE800" w:rsidRDefault="735F112A" w:rsidP="69BE829E">
      <w:pPr>
        <w:rPr>
          <w:rFonts w:ascii="Aptos" w:eastAsia="Aptos" w:hAnsi="Aptos" w:cs="Aptos"/>
        </w:rPr>
      </w:pPr>
      <w:r>
        <w:rPr>
          <w:noProof/>
        </w:rPr>
        <w:lastRenderedPageBreak/>
        <w:drawing>
          <wp:inline distT="0" distB="0" distL="0" distR="0" wp14:anchorId="570DF928" wp14:editId="7BC138C5">
            <wp:extent cx="5943600" cy="3790950"/>
            <wp:effectExtent l="0" t="0" r="0" b="0"/>
            <wp:docPr id="1628425309" name="Picture 1628425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790950"/>
                    </a:xfrm>
                    <a:prstGeom prst="rect">
                      <a:avLst/>
                    </a:prstGeom>
                  </pic:spPr>
                </pic:pic>
              </a:graphicData>
            </a:graphic>
          </wp:inline>
        </w:drawing>
      </w:r>
      <w:r w:rsidR="627FE800">
        <w:br/>
      </w:r>
      <w:r>
        <w:rPr>
          <w:noProof/>
        </w:rPr>
        <w:drawing>
          <wp:inline distT="0" distB="0" distL="0" distR="0" wp14:anchorId="4EC37D3B" wp14:editId="50EE004B">
            <wp:extent cx="5943600" cy="3771900"/>
            <wp:effectExtent l="0" t="0" r="0" b="0"/>
            <wp:docPr id="1388448434" name="Picture 1388448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943600" cy="3771900"/>
                    </a:xfrm>
                    <a:prstGeom prst="rect">
                      <a:avLst/>
                    </a:prstGeom>
                  </pic:spPr>
                </pic:pic>
              </a:graphicData>
            </a:graphic>
          </wp:inline>
        </w:drawing>
      </w:r>
      <w:r w:rsidR="627FE800">
        <w:br/>
      </w:r>
      <w:r w:rsidR="510D0412">
        <w:rPr>
          <w:noProof/>
        </w:rPr>
        <w:lastRenderedPageBreak/>
        <w:drawing>
          <wp:inline distT="0" distB="0" distL="0" distR="0" wp14:anchorId="517A668D" wp14:editId="1B226845">
            <wp:extent cx="5943600" cy="4476750"/>
            <wp:effectExtent l="0" t="0" r="0" b="0"/>
            <wp:docPr id="1376672563" name="Picture 1376672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943600" cy="4476750"/>
                    </a:xfrm>
                    <a:prstGeom prst="rect">
                      <a:avLst/>
                    </a:prstGeom>
                  </pic:spPr>
                </pic:pic>
              </a:graphicData>
            </a:graphic>
          </wp:inline>
        </w:drawing>
      </w:r>
      <w:r w:rsidR="627FE800">
        <w:br/>
      </w:r>
      <w:r w:rsidR="510D0412" w:rsidRPr="69BE829E">
        <w:rPr>
          <w:rFonts w:ascii="Aptos" w:eastAsia="Aptos" w:hAnsi="Aptos" w:cs="Aptos"/>
        </w:rPr>
        <w:t xml:space="preserve">Successful ping from </w:t>
      </w:r>
      <w:r w:rsidR="14137EEC" w:rsidRPr="69BE829E">
        <w:rPr>
          <w:rFonts w:ascii="Aptos" w:eastAsia="Aptos" w:hAnsi="Aptos" w:cs="Aptos"/>
        </w:rPr>
        <w:t>client t</w:t>
      </w:r>
      <w:r w:rsidR="510D0412" w:rsidRPr="69BE829E">
        <w:rPr>
          <w:rFonts w:ascii="Aptos" w:eastAsia="Aptos" w:hAnsi="Aptos" w:cs="Aptos"/>
        </w:rPr>
        <w:t xml:space="preserve">o </w:t>
      </w:r>
      <w:r w:rsidR="3A410F34" w:rsidRPr="69BE829E">
        <w:rPr>
          <w:rFonts w:ascii="Aptos" w:eastAsia="Aptos" w:hAnsi="Aptos" w:cs="Aptos"/>
        </w:rPr>
        <w:t xml:space="preserve">the </w:t>
      </w:r>
      <w:r w:rsidR="510D0412" w:rsidRPr="69BE829E">
        <w:rPr>
          <w:rFonts w:ascii="Aptos" w:eastAsia="Aptos" w:hAnsi="Aptos" w:cs="Aptos"/>
        </w:rPr>
        <w:t>host</w:t>
      </w:r>
      <w:r w:rsidR="41794472" w:rsidRPr="69BE829E">
        <w:rPr>
          <w:rFonts w:ascii="Aptos" w:eastAsia="Aptos" w:hAnsi="Aptos" w:cs="Aptos"/>
        </w:rPr>
        <w:t>/server</w:t>
      </w:r>
      <w:r w:rsidR="510D0412" w:rsidRPr="69BE829E">
        <w:rPr>
          <w:rFonts w:ascii="Aptos" w:eastAsia="Aptos" w:hAnsi="Aptos" w:cs="Aptos"/>
        </w:rPr>
        <w:t xml:space="preserve"> with firewall on</w:t>
      </w:r>
      <w:r w:rsidR="38C1F922" w:rsidRPr="69BE829E">
        <w:rPr>
          <w:rFonts w:ascii="Aptos" w:eastAsia="Aptos" w:hAnsi="Aptos" w:cs="Aptos"/>
        </w:rPr>
        <w:t>.</w:t>
      </w:r>
      <w:r w:rsidR="510D0412" w:rsidRPr="69BE829E">
        <w:rPr>
          <w:rFonts w:ascii="Aptos" w:eastAsia="Aptos" w:hAnsi="Aptos" w:cs="Aptos"/>
        </w:rPr>
        <w:t xml:space="preserve"> </w:t>
      </w:r>
    </w:p>
    <w:p w14:paraId="00AEA068" w14:textId="6A0113AE" w:rsidR="627FE800" w:rsidRDefault="510D0412" w:rsidP="69BE829E">
      <w:pPr>
        <w:rPr>
          <w:rFonts w:ascii="Aptos" w:eastAsia="Aptos" w:hAnsi="Aptos" w:cs="Aptos"/>
        </w:rPr>
      </w:pPr>
      <w:r>
        <w:rPr>
          <w:noProof/>
        </w:rPr>
        <w:drawing>
          <wp:inline distT="0" distB="0" distL="0" distR="0" wp14:anchorId="6108D7B7" wp14:editId="0EEF66D3">
            <wp:extent cx="5943600" cy="2247900"/>
            <wp:effectExtent l="0" t="0" r="0" b="0"/>
            <wp:docPr id="1789215250" name="Picture 1789215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943600" cy="2247900"/>
                    </a:xfrm>
                    <a:prstGeom prst="rect">
                      <a:avLst/>
                    </a:prstGeom>
                  </pic:spPr>
                </pic:pic>
              </a:graphicData>
            </a:graphic>
          </wp:inline>
        </w:drawing>
      </w:r>
      <w:r w:rsidRPr="69BE829E">
        <w:rPr>
          <w:rFonts w:ascii="Aptos" w:eastAsia="Aptos" w:hAnsi="Aptos" w:cs="Aptos"/>
        </w:rPr>
        <w:t>S</w:t>
      </w:r>
      <w:r w:rsidRPr="69BE829E">
        <w:t>uccessful ping from host to the client with the firewall on</w:t>
      </w:r>
      <w:r w:rsidR="18A124B5" w:rsidRPr="69BE829E">
        <w:t>:</w:t>
      </w:r>
    </w:p>
    <w:p w14:paraId="715F0399" w14:textId="4BD04DAB" w:rsidR="627FE800" w:rsidRDefault="510D0412" w:rsidP="627FE800">
      <w:r>
        <w:rPr>
          <w:noProof/>
        </w:rPr>
        <w:lastRenderedPageBreak/>
        <w:drawing>
          <wp:inline distT="0" distB="0" distL="0" distR="0" wp14:anchorId="49648DAA" wp14:editId="018D48A5">
            <wp:extent cx="5943600" cy="4029075"/>
            <wp:effectExtent l="0" t="0" r="0" b="0"/>
            <wp:docPr id="88116079" name="Picture 88116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943600" cy="4029075"/>
                    </a:xfrm>
                    <a:prstGeom prst="rect">
                      <a:avLst/>
                    </a:prstGeom>
                  </pic:spPr>
                </pic:pic>
              </a:graphicData>
            </a:graphic>
          </wp:inline>
        </w:drawing>
      </w:r>
      <w:r w:rsidR="627FE800">
        <w:br/>
      </w:r>
    </w:p>
    <w:p w14:paraId="6204B341" w14:textId="0E1489FE" w:rsidR="627FE800" w:rsidRDefault="2AEFFA97" w:rsidP="627FE800">
      <w:r w:rsidRPr="69BE829E">
        <w:rPr>
          <w:rFonts w:ascii="Aptos" w:eastAsia="Aptos" w:hAnsi="Aptos" w:cs="Aptos"/>
        </w:rPr>
        <w:t xml:space="preserve">This ensured that the </w:t>
      </w:r>
      <w:bookmarkStart w:id="14" w:name="_Int_wSdpsR3c"/>
      <w:r w:rsidRPr="69BE829E">
        <w:rPr>
          <w:rFonts w:ascii="Aptos" w:eastAsia="Aptos" w:hAnsi="Aptos" w:cs="Aptos"/>
        </w:rPr>
        <w:t>pings</w:t>
      </w:r>
      <w:bookmarkEnd w:id="14"/>
      <w:r w:rsidRPr="69BE829E">
        <w:rPr>
          <w:rFonts w:ascii="Aptos" w:eastAsia="Aptos" w:hAnsi="Aptos" w:cs="Aptos"/>
        </w:rPr>
        <w:t xml:space="preserve"> remained successful while maintaining the firewall’s protection. The process involved reviewing firewall rules and adjusting settings to balance security with network functionality, reinforcing the importance of secure, </w:t>
      </w:r>
      <w:r w:rsidR="1F5555C5" w:rsidRPr="69BE829E">
        <w:rPr>
          <w:rFonts w:ascii="Aptos" w:eastAsia="Aptos" w:hAnsi="Aptos" w:cs="Aptos"/>
        </w:rPr>
        <w:t>bu</w:t>
      </w:r>
      <w:r w:rsidRPr="69BE829E">
        <w:rPr>
          <w:rFonts w:ascii="Aptos" w:eastAsia="Aptos" w:hAnsi="Aptos" w:cs="Aptos"/>
        </w:rPr>
        <w:t>t effective, network configurations during deployment and testing.</w:t>
      </w:r>
    </w:p>
    <w:p w14:paraId="621A04B8" w14:textId="40546C35" w:rsidR="627FE800" w:rsidRDefault="5907BE23" w:rsidP="69BE829E">
      <w:pPr>
        <w:rPr>
          <w:rFonts w:ascii="Aptos" w:eastAsia="Aptos" w:hAnsi="Aptos" w:cs="Aptos"/>
        </w:rPr>
      </w:pPr>
      <w:r w:rsidRPr="69BE829E">
        <w:rPr>
          <w:rFonts w:ascii="Aptos" w:eastAsia="Aptos" w:hAnsi="Aptos" w:cs="Aptos"/>
        </w:rPr>
        <w:t>Personally, this assignment improved problem-solving and networking skills</w:t>
      </w:r>
      <w:r w:rsidR="32865A63" w:rsidRPr="69BE829E">
        <w:rPr>
          <w:rFonts w:ascii="Aptos" w:eastAsia="Aptos" w:hAnsi="Aptos" w:cs="Aptos"/>
        </w:rPr>
        <w:t>.</w:t>
      </w:r>
      <w:r w:rsidR="1C115C6F" w:rsidRPr="69BE829E">
        <w:rPr>
          <w:rFonts w:ascii="Aptos" w:eastAsia="Aptos" w:hAnsi="Aptos" w:cs="Aptos"/>
        </w:rPr>
        <w:t xml:space="preserve"> </w:t>
      </w:r>
      <w:r w:rsidR="32865A63" w:rsidRPr="69BE829E">
        <w:rPr>
          <w:rFonts w:ascii="Aptos" w:eastAsia="Aptos" w:hAnsi="Aptos" w:cs="Aptos"/>
        </w:rPr>
        <w:t>T</w:t>
      </w:r>
      <w:r w:rsidRPr="69BE829E">
        <w:rPr>
          <w:rFonts w:ascii="Aptos" w:eastAsia="Aptos" w:hAnsi="Aptos" w:cs="Aptos"/>
        </w:rPr>
        <w:t xml:space="preserve">he importance of knowing how to effectively </w:t>
      </w:r>
      <w:r w:rsidR="532DB5D6" w:rsidRPr="69BE829E">
        <w:rPr>
          <w:rFonts w:ascii="Aptos" w:eastAsia="Aptos" w:hAnsi="Aptos" w:cs="Aptos"/>
        </w:rPr>
        <w:t xml:space="preserve">set up networks with IP addresses and </w:t>
      </w:r>
      <w:r w:rsidRPr="69BE829E">
        <w:rPr>
          <w:rFonts w:ascii="Aptos" w:eastAsia="Aptos" w:hAnsi="Aptos" w:cs="Aptos"/>
        </w:rPr>
        <w:t>troubleshoot issues such as firewall configurations</w:t>
      </w:r>
      <w:r w:rsidR="13189EB7" w:rsidRPr="69BE829E">
        <w:rPr>
          <w:rFonts w:ascii="Aptos" w:eastAsia="Aptos" w:hAnsi="Aptos" w:cs="Aptos"/>
        </w:rPr>
        <w:t xml:space="preserve"> while ensuring the connection remains secure</w:t>
      </w:r>
      <w:r w:rsidRPr="69BE829E">
        <w:rPr>
          <w:rFonts w:ascii="Aptos" w:eastAsia="Aptos" w:hAnsi="Aptos" w:cs="Aptos"/>
        </w:rPr>
        <w:t xml:space="preserve"> w</w:t>
      </w:r>
      <w:r w:rsidR="647A0B1E" w:rsidRPr="69BE829E">
        <w:rPr>
          <w:rFonts w:ascii="Aptos" w:eastAsia="Aptos" w:hAnsi="Aptos" w:cs="Aptos"/>
        </w:rPr>
        <w:t>as brought to the surface</w:t>
      </w:r>
      <w:r w:rsidRPr="69BE829E">
        <w:rPr>
          <w:rFonts w:ascii="Aptos" w:eastAsia="Aptos" w:hAnsi="Aptos" w:cs="Aptos"/>
        </w:rPr>
        <w:t>.</w:t>
      </w:r>
    </w:p>
    <w:p w14:paraId="086C79E9" w14:textId="01BCD6AB" w:rsidR="627FE800" w:rsidRDefault="627FE800" w:rsidP="69BE829E">
      <w:pPr>
        <w:ind w:left="720"/>
        <w:jc w:val="both"/>
        <w:rPr>
          <w:rFonts w:ascii="Arial" w:eastAsia="Arial" w:hAnsi="Arial" w:cs="Arial"/>
          <w:color w:val="000000" w:themeColor="text1"/>
        </w:rPr>
      </w:pPr>
    </w:p>
    <w:p w14:paraId="7C51D2F9" w14:textId="2260F34B" w:rsidR="627FE800" w:rsidRDefault="71610884" w:rsidP="69BE829E">
      <w:pPr>
        <w:spacing w:line="360" w:lineRule="auto"/>
        <w:ind w:left="720"/>
        <w:jc w:val="both"/>
        <w:rPr>
          <w:rFonts w:ascii="Arial" w:eastAsia="Arial" w:hAnsi="Arial" w:cs="Arial"/>
          <w:color w:val="000000" w:themeColor="text1"/>
        </w:rPr>
      </w:pPr>
      <w:r w:rsidRPr="69BE829E">
        <w:rPr>
          <w:rFonts w:ascii="Arial" w:eastAsia="Arial" w:hAnsi="Arial" w:cs="Arial"/>
          <w:color w:val="000000" w:themeColor="text1"/>
          <w:lang w:val="en-GB"/>
        </w:rPr>
        <w:t xml:space="preserve"> </w:t>
      </w:r>
    </w:p>
    <w:p w14:paraId="0C460323" w14:textId="241EF68A" w:rsidR="69BE829E" w:rsidRDefault="69BE829E" w:rsidP="69BE829E">
      <w:pPr>
        <w:spacing w:line="360" w:lineRule="auto"/>
        <w:ind w:left="720"/>
        <w:jc w:val="both"/>
        <w:rPr>
          <w:rFonts w:ascii="Arial" w:eastAsia="Arial" w:hAnsi="Arial" w:cs="Arial"/>
          <w:color w:val="000000" w:themeColor="text1"/>
          <w:lang w:val="en-GB"/>
        </w:rPr>
      </w:pPr>
    </w:p>
    <w:p w14:paraId="0ADEAAE2" w14:textId="7D48EE9C" w:rsidR="627FE800" w:rsidRDefault="627FE800" w:rsidP="69BE829E">
      <w:pPr>
        <w:jc w:val="both"/>
        <w:rPr>
          <w:color w:val="000000" w:themeColor="text1"/>
        </w:rPr>
      </w:pPr>
    </w:p>
    <w:p w14:paraId="0EFF52F8" w14:textId="2ADE933D" w:rsidR="627FE800" w:rsidRDefault="627FE800" w:rsidP="69BE829E">
      <w:pPr>
        <w:jc w:val="both"/>
        <w:rPr>
          <w:color w:val="000000" w:themeColor="text1"/>
        </w:rPr>
      </w:pPr>
    </w:p>
    <w:p w14:paraId="4FCB22C0" w14:textId="15C56627" w:rsidR="627FE800" w:rsidRDefault="627FE800" w:rsidP="69BE829E">
      <w:pPr>
        <w:jc w:val="both"/>
        <w:rPr>
          <w:color w:val="000000" w:themeColor="text1"/>
        </w:rPr>
      </w:pPr>
    </w:p>
    <w:p w14:paraId="32334434" w14:textId="4F9275FD" w:rsidR="6ED81534" w:rsidRDefault="6ED81534" w:rsidP="00634C2F">
      <w:pPr>
        <w:pStyle w:val="Heading1"/>
      </w:pPr>
      <w:bookmarkStart w:id="15" w:name="_Toc192197486"/>
      <w:r w:rsidRPr="627FE800">
        <w:t>Bibliography</w:t>
      </w:r>
      <w:bookmarkEnd w:id="15"/>
    </w:p>
    <w:p w14:paraId="11D9D433" w14:textId="6F8A3DC2" w:rsidR="6ED81534" w:rsidRDefault="6ED81534" w:rsidP="627FE800">
      <w:pPr>
        <w:spacing w:after="0"/>
        <w:jc w:val="both"/>
      </w:pPr>
      <w:r w:rsidRPr="627FE800">
        <w:t xml:space="preserve">[1] Nikolaidis, I. (2001). Computer Networking, A Top-Down Approach Featuring the Internet [Review of </w:t>
      </w:r>
      <w:r w:rsidRPr="627FE800">
        <w:rPr>
          <w:i/>
          <w:iCs/>
        </w:rPr>
        <w:t>Computer Networking, A Top-Down Approach Featuring the Internet</w:t>
      </w:r>
      <w:r w:rsidRPr="627FE800">
        <w:t xml:space="preserve">]. </w:t>
      </w:r>
      <w:r w:rsidRPr="627FE800">
        <w:rPr>
          <w:i/>
          <w:iCs/>
        </w:rPr>
        <w:t>IEEE Network</w:t>
      </w:r>
      <w:r w:rsidRPr="627FE800">
        <w:t xml:space="preserve">, </w:t>
      </w:r>
      <w:r w:rsidRPr="627FE800">
        <w:rPr>
          <w:i/>
          <w:iCs/>
        </w:rPr>
        <w:t>15</w:t>
      </w:r>
      <w:r w:rsidRPr="627FE800">
        <w:t>(2), 4-. The Institute of Electrical and Electronics Engineers, Inc. (IEEE).</w:t>
      </w:r>
      <w:r w:rsidR="09C661A9" w:rsidRPr="627FE800">
        <w:t xml:space="preserve"> Accessed 30.01.2025.</w:t>
      </w:r>
    </w:p>
    <w:p w14:paraId="48B66C69" w14:textId="7020D703" w:rsidR="627FE800" w:rsidRDefault="627FE800" w:rsidP="627FE800">
      <w:pPr>
        <w:spacing w:after="0"/>
        <w:jc w:val="both"/>
      </w:pPr>
    </w:p>
    <w:p w14:paraId="6A2DCA84" w14:textId="7D973028" w:rsidR="6ED81534" w:rsidRDefault="6ED81534" w:rsidP="627FE800">
      <w:pPr>
        <w:jc w:val="both"/>
      </w:pPr>
      <w:r w:rsidRPr="69BE829E">
        <w:rPr>
          <w:color w:val="000000" w:themeColor="text1"/>
        </w:rPr>
        <w:t>[2]</w:t>
      </w:r>
      <w:r w:rsidR="6C3FEA34" w:rsidRPr="69BE829E">
        <w:rPr>
          <w:color w:val="000000" w:themeColor="text1"/>
        </w:rPr>
        <w:t xml:space="preserve"> </w:t>
      </w:r>
      <w:r w:rsidRPr="69BE829E">
        <w:rPr>
          <w:color w:val="000000" w:themeColor="text1"/>
        </w:rPr>
        <w:t xml:space="preserve">Cloudflare, “How does the Internet work? | Cloudflare,” </w:t>
      </w:r>
      <w:r w:rsidRPr="69BE829E">
        <w:rPr>
          <w:i/>
          <w:iCs/>
          <w:color w:val="000000" w:themeColor="text1"/>
        </w:rPr>
        <w:t>Cloudflare</w:t>
      </w:r>
      <w:r w:rsidRPr="69BE829E">
        <w:rPr>
          <w:color w:val="000000" w:themeColor="text1"/>
        </w:rPr>
        <w:t xml:space="preserve">, 2024. Available: </w:t>
      </w:r>
      <w:hyperlink r:id="rId54">
        <w:r w:rsidRPr="69BE829E">
          <w:rPr>
            <w:rStyle w:val="Hyperlink"/>
          </w:rPr>
          <w:t>https://www.cloudflare.com/learning/network-layer/how-does-the-internet-work/</w:t>
        </w:r>
      </w:hyperlink>
      <w:r w:rsidR="26C44900" w:rsidRPr="69BE829E">
        <w:t xml:space="preserve"> Accessed 30.01.2025.</w:t>
      </w:r>
    </w:p>
    <w:p w14:paraId="0134F5EC" w14:textId="13C1956B" w:rsidR="4D16B481" w:rsidRDefault="4D16B481" w:rsidP="627FE800">
      <w:r w:rsidRPr="69BE829E">
        <w:rPr>
          <w:color w:val="000000" w:themeColor="text1"/>
        </w:rPr>
        <w:t>[3]</w:t>
      </w:r>
      <w:r w:rsidR="2DED37B1" w:rsidRPr="69BE829E">
        <w:rPr>
          <w:color w:val="000000" w:themeColor="text1"/>
        </w:rPr>
        <w:t xml:space="preserve"> </w:t>
      </w:r>
      <w:r w:rsidRPr="69BE829E">
        <w:rPr>
          <w:color w:val="000000" w:themeColor="text1"/>
        </w:rPr>
        <w:t xml:space="preserve">Cisco, “How Does a Router Work?,” </w:t>
      </w:r>
      <w:r w:rsidRPr="69BE829E">
        <w:rPr>
          <w:i/>
          <w:iCs/>
          <w:color w:val="000000" w:themeColor="text1"/>
        </w:rPr>
        <w:t>Cisco</w:t>
      </w:r>
      <w:r w:rsidRPr="69BE829E">
        <w:rPr>
          <w:color w:val="000000" w:themeColor="text1"/>
        </w:rPr>
        <w:t xml:space="preserve">, 2024. </w:t>
      </w:r>
      <w:hyperlink r:id="rId55">
        <w:r w:rsidRPr="69BE829E">
          <w:rPr>
            <w:rStyle w:val="Hyperlink"/>
          </w:rPr>
          <w:t>https://www.cisco.com/c/en/us/solutions/small-business/resource-center/networking/how-does-a-router-work.html</w:t>
        </w:r>
      </w:hyperlink>
      <w:r w:rsidR="6127C37C" w:rsidRPr="69BE829E">
        <w:t xml:space="preserve"> Accessed 30.01.2025.</w:t>
      </w:r>
    </w:p>
    <w:p w14:paraId="038921B4" w14:textId="32DA2DAF" w:rsidR="11322D3A" w:rsidRDefault="11322D3A" w:rsidP="627FE800">
      <w:r w:rsidRPr="69BE829E">
        <w:rPr>
          <w:color w:val="000000" w:themeColor="text1"/>
        </w:rPr>
        <w:t>[</w:t>
      </w:r>
      <w:r w:rsidR="0EFD56C5" w:rsidRPr="69BE829E">
        <w:rPr>
          <w:color w:val="000000" w:themeColor="text1"/>
        </w:rPr>
        <w:t>4</w:t>
      </w:r>
      <w:r w:rsidRPr="69BE829E">
        <w:rPr>
          <w:color w:val="000000" w:themeColor="text1"/>
        </w:rPr>
        <w:t>]</w:t>
      </w:r>
      <w:r w:rsidR="45096D4C" w:rsidRPr="69BE829E">
        <w:rPr>
          <w:color w:val="000000" w:themeColor="text1"/>
        </w:rPr>
        <w:t xml:space="preserve"> </w:t>
      </w:r>
      <w:r w:rsidR="0EC67E1F" w:rsidRPr="69BE829E">
        <w:rPr>
          <w:color w:val="000000" w:themeColor="text1"/>
        </w:rPr>
        <w:t xml:space="preserve">Book. </w:t>
      </w:r>
      <w:r w:rsidRPr="69BE829E">
        <w:rPr>
          <w:color w:val="000000" w:themeColor="text1"/>
        </w:rPr>
        <w:t xml:space="preserve">Radia Perlman, </w:t>
      </w:r>
      <w:r w:rsidRPr="69BE829E">
        <w:rPr>
          <w:i/>
          <w:iCs/>
          <w:color w:val="000000" w:themeColor="text1"/>
        </w:rPr>
        <w:t>Interconnections : bridges, routers, switches and internetworking protocols</w:t>
      </w:r>
      <w:r w:rsidRPr="69BE829E">
        <w:rPr>
          <w:color w:val="000000" w:themeColor="text1"/>
        </w:rPr>
        <w:t>. Boston: Addison Wesley, 2009.</w:t>
      </w:r>
      <w:r w:rsidR="037456ED" w:rsidRPr="69BE829E">
        <w:rPr>
          <w:color w:val="000000" w:themeColor="text1"/>
        </w:rPr>
        <w:t xml:space="preserve"> </w:t>
      </w:r>
      <w:r w:rsidR="0783D0C7" w:rsidRPr="69BE829E">
        <w:t>Accessed 30.01.2025.</w:t>
      </w:r>
    </w:p>
    <w:p w14:paraId="3EA236ED" w14:textId="052B73A1" w:rsidR="64DC9FB7" w:rsidRDefault="64DC9FB7" w:rsidP="627FE800">
      <w:r w:rsidRPr="69BE829E">
        <w:rPr>
          <w:color w:val="000000" w:themeColor="text1"/>
        </w:rPr>
        <w:t xml:space="preserve">[5] Cloudflare, “What is a network switch? | Switch vs. router,” </w:t>
      </w:r>
      <w:r w:rsidRPr="69BE829E">
        <w:rPr>
          <w:i/>
          <w:iCs/>
          <w:color w:val="000000" w:themeColor="text1"/>
        </w:rPr>
        <w:t>Cloudflare</w:t>
      </w:r>
      <w:r w:rsidRPr="69BE829E">
        <w:rPr>
          <w:color w:val="000000" w:themeColor="text1"/>
        </w:rPr>
        <w:t xml:space="preserve">, 2023. Available: </w:t>
      </w:r>
      <w:hyperlink r:id="rId56">
        <w:r w:rsidRPr="69BE829E">
          <w:rPr>
            <w:rStyle w:val="Hyperlink"/>
          </w:rPr>
          <w:t>https://www.cloudflare.com/learning/network-layer/what-is-a-network-switch/</w:t>
        </w:r>
      </w:hyperlink>
      <w:r w:rsidRPr="69BE829E">
        <w:t xml:space="preserve"> Accessed 30.01.2025.</w:t>
      </w:r>
    </w:p>
    <w:p w14:paraId="76192C99" w14:textId="00EF30EC" w:rsidR="0A2E27C9" w:rsidRDefault="0A2E27C9" w:rsidP="627FE800">
      <w:r w:rsidRPr="69BE829E">
        <w:lastRenderedPageBreak/>
        <w:t>[6] L. M. Ni, W. Qiao, and M. Yang, "Switches and switch interconnects," Proc. Fourth Int. Conf. Massively Parallel Processing Using Optical Interconnections, Montreal, QC, Canada, 1997, pp. 122-129, doi: 10.1109/MPPOI.1997.609151.</w:t>
      </w:r>
      <w:r w:rsidR="1A185A5F" w:rsidRPr="69BE829E">
        <w:t xml:space="preserve"> </w:t>
      </w:r>
      <w:r w:rsidR="757E49C1" w:rsidRPr="69BE829E">
        <w:t xml:space="preserve">Accessed </w:t>
      </w:r>
      <w:r w:rsidR="1A185A5F" w:rsidRPr="69BE829E">
        <w:t>30.01.2025.</w:t>
      </w:r>
    </w:p>
    <w:p w14:paraId="3E845ABB" w14:textId="7DFF4101" w:rsidR="5B96878C" w:rsidRDefault="5B96878C" w:rsidP="627FE800">
      <w:pPr>
        <w:spacing w:before="240" w:after="240"/>
      </w:pPr>
      <w:r w:rsidRPr="69BE829E">
        <w:t xml:space="preserve">[7] H. Dong, A. Munir, H. Tout, and Y. Ganjali, “Next-Generation Data Center Network Enabled by Machine Learning: Review, Challenges, and Opportunities,” </w:t>
      </w:r>
      <w:r w:rsidRPr="69BE829E">
        <w:rPr>
          <w:i/>
          <w:iCs/>
        </w:rPr>
        <w:t>IEEE access</w:t>
      </w:r>
      <w:r w:rsidRPr="69BE829E">
        <w:t xml:space="preserve">, vol. 9, pp. 136459–136475, 2021, doi: 10.1109/ACCESS.2021.3117763. </w:t>
      </w:r>
      <w:hyperlink r:id="rId57">
        <w:r w:rsidRPr="69BE829E">
          <w:rPr>
            <w:rStyle w:val="Hyperlink"/>
          </w:rPr>
          <w:t>https://librarysearch.uwtsd.ac.uk/permalink/44WHELF_UWTSD/1ir6fgh/cdi_doaj_primary_oai_doaj_org_article_7a80b40ca6804054bd31b66b32c3b4cc</w:t>
        </w:r>
      </w:hyperlink>
      <w:r w:rsidRPr="69BE829E">
        <w:t xml:space="preserve"> Accessed 30.01.2025.</w:t>
      </w:r>
    </w:p>
    <w:p w14:paraId="47D785BD" w14:textId="33CDBA4B" w:rsidR="534769F2" w:rsidRDefault="534769F2" w:rsidP="627FE800">
      <w:pPr>
        <w:spacing w:before="240" w:after="240"/>
      </w:pPr>
      <w:r w:rsidRPr="69BE829E">
        <w:t xml:space="preserve">[8] H. Wang, “Improvement and implementation of Wireless Network Topology System based on SNMP protocol for router equipment,” </w:t>
      </w:r>
      <w:r w:rsidRPr="69BE829E">
        <w:rPr>
          <w:i/>
          <w:iCs/>
        </w:rPr>
        <w:t>Computer communications</w:t>
      </w:r>
      <w:r w:rsidRPr="69BE829E">
        <w:t xml:space="preserve">, vol. 151, pp. 10–18, 2020, doi: 10.1016/j.comcom.2019.12.038. </w:t>
      </w:r>
      <w:hyperlink r:id="rId58">
        <w:r w:rsidRPr="69BE829E">
          <w:rPr>
            <w:rStyle w:val="Hyperlink"/>
          </w:rPr>
          <w:t>https://librarysearch.uwtsd.ac.uk/permalink/44WHELF_UWTSD/1ir6fgh/cdi_crossref_primary_10_1016_j_comcom_2019_12_038</w:t>
        </w:r>
      </w:hyperlink>
      <w:r w:rsidRPr="69BE829E">
        <w:t xml:space="preserve"> Accessed 30.01.2025.</w:t>
      </w:r>
    </w:p>
    <w:p w14:paraId="5B861827" w14:textId="049271FA" w:rsidR="6440BFBB" w:rsidRDefault="6440BFBB" w:rsidP="627FE800">
      <w:r w:rsidRPr="3F73DF1C">
        <w:rPr>
          <w:color w:val="000000" w:themeColor="text1"/>
        </w:rPr>
        <w:t xml:space="preserve">[9] Book. S. Greengard, </w:t>
      </w:r>
      <w:r w:rsidRPr="3F73DF1C">
        <w:rPr>
          <w:i/>
          <w:iCs/>
          <w:color w:val="000000" w:themeColor="text1"/>
        </w:rPr>
        <w:t>The internet of things</w:t>
      </w:r>
      <w:r w:rsidRPr="3F73DF1C">
        <w:rPr>
          <w:color w:val="000000" w:themeColor="text1"/>
        </w:rPr>
        <w:t xml:space="preserve">. Cambridge, Massachusetts: The Mit Press, 2021. </w:t>
      </w:r>
      <w:r w:rsidRPr="3F73DF1C">
        <w:t>Accessed 30.01.2025.</w:t>
      </w:r>
    </w:p>
    <w:p w14:paraId="665D73F7" w14:textId="5CA56D3C" w:rsidR="6137E8DA" w:rsidRDefault="6137E8DA" w:rsidP="627FE800">
      <w:pPr>
        <w:spacing w:after="0"/>
      </w:pPr>
      <w:r w:rsidRPr="3F73DF1C">
        <w:t xml:space="preserve">[10] S. Iyer, R. R. Kompella, and N. McKeown, “Designing Packet Buffers for Router Linecards,” </w:t>
      </w:r>
      <w:r w:rsidRPr="3F73DF1C">
        <w:rPr>
          <w:i/>
          <w:iCs/>
        </w:rPr>
        <w:t>IEEE/ACM transactions on networking</w:t>
      </w:r>
      <w:r w:rsidRPr="3F73DF1C">
        <w:t>, vol. 16, no. 3, pp. 705–717, 2008, doi: 10.1109/TNET.2008.923720. Accessed 30.01.2025.</w:t>
      </w:r>
    </w:p>
    <w:p w14:paraId="179A8E92" w14:textId="5781EB83" w:rsidR="627FE800" w:rsidRDefault="627FE800" w:rsidP="627FE800"/>
    <w:p w14:paraId="0B3E2983" w14:textId="0AD68A21" w:rsidR="1A185A5F" w:rsidRDefault="1A185A5F" w:rsidP="627FE800">
      <w:r w:rsidRPr="69BE829E">
        <w:rPr>
          <w:color w:val="000000" w:themeColor="text1"/>
        </w:rPr>
        <w:t>[</w:t>
      </w:r>
      <w:r w:rsidR="75C57826" w:rsidRPr="69BE829E">
        <w:rPr>
          <w:color w:val="000000" w:themeColor="text1"/>
        </w:rPr>
        <w:t>1</w:t>
      </w:r>
      <w:r w:rsidR="2E44E4DF" w:rsidRPr="69BE829E">
        <w:rPr>
          <w:color w:val="000000" w:themeColor="text1"/>
        </w:rPr>
        <w:t>1</w:t>
      </w:r>
      <w:r w:rsidRPr="69BE829E">
        <w:rPr>
          <w:color w:val="000000" w:themeColor="text1"/>
        </w:rPr>
        <w:t xml:space="preserve">] </w:t>
      </w:r>
      <w:r w:rsidR="70E7072F" w:rsidRPr="69BE829E">
        <w:rPr>
          <w:color w:val="000000" w:themeColor="text1"/>
        </w:rPr>
        <w:t xml:space="preserve">Book. </w:t>
      </w:r>
      <w:r w:rsidRPr="69BE829E">
        <w:rPr>
          <w:color w:val="000000" w:themeColor="text1"/>
        </w:rPr>
        <w:t xml:space="preserve">D. Comer, </w:t>
      </w:r>
      <w:r w:rsidRPr="69BE829E">
        <w:rPr>
          <w:i/>
          <w:iCs/>
          <w:color w:val="000000" w:themeColor="text1"/>
        </w:rPr>
        <w:t>The Internet book : everything you need to know about computer networking and how the Internet works</w:t>
      </w:r>
      <w:r w:rsidRPr="69BE829E">
        <w:rPr>
          <w:color w:val="000000" w:themeColor="text1"/>
        </w:rPr>
        <w:t>. Boca Raton: Crc Press, Taylor &amp; Francis Group, 2019.</w:t>
      </w:r>
      <w:r w:rsidR="56AD77DB" w:rsidRPr="69BE829E">
        <w:rPr>
          <w:color w:val="000000" w:themeColor="text1"/>
        </w:rPr>
        <w:t xml:space="preserve"> </w:t>
      </w:r>
      <w:r w:rsidR="56AD77DB" w:rsidRPr="69BE829E">
        <w:t>Accessed</w:t>
      </w:r>
      <w:r w:rsidRPr="69BE829E">
        <w:rPr>
          <w:color w:val="000000" w:themeColor="text1"/>
        </w:rPr>
        <w:t xml:space="preserve"> </w:t>
      </w:r>
      <w:r w:rsidRPr="69BE829E">
        <w:t>30.01.2025.</w:t>
      </w:r>
    </w:p>
    <w:p w14:paraId="42506CD1" w14:textId="294466B4" w:rsidR="62D38295" w:rsidRDefault="62D38295" w:rsidP="627FE800">
      <w:r w:rsidRPr="69BE829E">
        <w:lastRenderedPageBreak/>
        <w:t>[</w:t>
      </w:r>
      <w:r w:rsidR="20DA147E" w:rsidRPr="69BE829E">
        <w:t>1</w:t>
      </w:r>
      <w:r w:rsidR="655D42AB" w:rsidRPr="69BE829E">
        <w:t>2</w:t>
      </w:r>
      <w:r w:rsidRPr="69BE829E">
        <w:t xml:space="preserve">] O. Bello and S. Zeadally, "Intelligent device-to-device communication in the Internet of Things," </w:t>
      </w:r>
      <w:r w:rsidRPr="69BE829E">
        <w:rPr>
          <w:i/>
          <w:iCs/>
        </w:rPr>
        <w:t>IEEE Syst. J.</w:t>
      </w:r>
      <w:r w:rsidRPr="69BE829E">
        <w:t xml:space="preserve">, vol. 10, no. 3, pp. 1172-1182, Sept. 2016, doi: 10.1109/JSYST.2014.2298837. </w:t>
      </w:r>
      <w:hyperlink r:id="rId59">
        <w:r w:rsidRPr="69BE829E">
          <w:rPr>
            <w:rStyle w:val="Hyperlink"/>
          </w:rPr>
          <w:t>https://ieeexplore.ieee.org/abstract/document/6725683</w:t>
        </w:r>
      </w:hyperlink>
      <w:r w:rsidRPr="69BE829E">
        <w:t xml:space="preserve"> </w:t>
      </w:r>
      <w:r w:rsidR="3E02ACCD" w:rsidRPr="69BE829E">
        <w:t xml:space="preserve">Accessed </w:t>
      </w:r>
      <w:r w:rsidRPr="69BE829E">
        <w:t>30.01.2025.</w:t>
      </w:r>
    </w:p>
    <w:p w14:paraId="5DAA6B17" w14:textId="3E55D6AC" w:rsidR="0387267D" w:rsidRDefault="0387267D" w:rsidP="627FE800">
      <w:r w:rsidRPr="69BE829E">
        <w:rPr>
          <w:color w:val="000000" w:themeColor="text1"/>
        </w:rPr>
        <w:t>[</w:t>
      </w:r>
      <w:r w:rsidR="704AD019" w:rsidRPr="69BE829E">
        <w:rPr>
          <w:color w:val="000000" w:themeColor="text1"/>
        </w:rPr>
        <w:t>1</w:t>
      </w:r>
      <w:r w:rsidR="6AD4EEFF" w:rsidRPr="69BE829E">
        <w:rPr>
          <w:color w:val="000000" w:themeColor="text1"/>
        </w:rPr>
        <w:t>3</w:t>
      </w:r>
      <w:r w:rsidRPr="69BE829E">
        <w:rPr>
          <w:color w:val="000000" w:themeColor="text1"/>
        </w:rPr>
        <w:t>]</w:t>
      </w:r>
      <w:r w:rsidR="22AAF4C1" w:rsidRPr="69BE829E">
        <w:rPr>
          <w:color w:val="000000" w:themeColor="text1"/>
        </w:rPr>
        <w:t xml:space="preserve"> </w:t>
      </w:r>
      <w:r w:rsidRPr="69BE829E">
        <w:rPr>
          <w:color w:val="000000" w:themeColor="text1"/>
        </w:rPr>
        <w:t xml:space="preserve">Cisco Press, “Routing Decisions (1.2) &gt; Routing Concepts | Cisco Press,” </w:t>
      </w:r>
      <w:r w:rsidRPr="69BE829E">
        <w:rPr>
          <w:rStyle w:val="Hyperlink"/>
          <w:i/>
          <w:iCs/>
        </w:rPr>
        <w:t>www.ciscopress.com</w:t>
      </w:r>
      <w:r w:rsidRPr="69BE829E">
        <w:rPr>
          <w:color w:val="000000" w:themeColor="text1"/>
        </w:rPr>
        <w:t xml:space="preserve">, Jan. 01, 2018. </w:t>
      </w:r>
      <w:hyperlink r:id="rId60">
        <w:r w:rsidRPr="69BE829E">
          <w:rPr>
            <w:rStyle w:val="Hyperlink"/>
          </w:rPr>
          <w:t>https://www.ciscopress.com/articles/article.asp?p=2756479&amp;seqNum=5</w:t>
        </w:r>
      </w:hyperlink>
      <w:r w:rsidRPr="69BE829E">
        <w:t xml:space="preserve"> </w:t>
      </w:r>
      <w:r w:rsidR="150EB2C0" w:rsidRPr="69BE829E">
        <w:t xml:space="preserve">Accessed </w:t>
      </w:r>
      <w:r w:rsidRPr="69BE829E">
        <w:t>30.01.2025.</w:t>
      </w:r>
    </w:p>
    <w:p w14:paraId="46C88653" w14:textId="01994CE2" w:rsidR="4D3BA571" w:rsidRDefault="4D3BA571" w:rsidP="627FE800">
      <w:r w:rsidRPr="69BE829E">
        <w:rPr>
          <w:color w:val="000000" w:themeColor="text1"/>
        </w:rPr>
        <w:t>[1</w:t>
      </w:r>
      <w:r w:rsidR="1A52E0D7" w:rsidRPr="69BE829E">
        <w:rPr>
          <w:color w:val="000000" w:themeColor="text1"/>
        </w:rPr>
        <w:t>4</w:t>
      </w:r>
      <w:r w:rsidRPr="69BE829E">
        <w:rPr>
          <w:color w:val="000000" w:themeColor="text1"/>
        </w:rPr>
        <w:t xml:space="preserve">] C. H. Liu, B. Yang, and T. Liu, “Efficient naming, addressing and profile services in Internet-of-Things sensory environments,” </w:t>
      </w:r>
      <w:r w:rsidRPr="69BE829E">
        <w:rPr>
          <w:i/>
          <w:iCs/>
          <w:color w:val="000000" w:themeColor="text1"/>
        </w:rPr>
        <w:t>Ad Hoc Networks</w:t>
      </w:r>
      <w:r w:rsidRPr="69BE829E">
        <w:rPr>
          <w:color w:val="000000" w:themeColor="text1"/>
        </w:rPr>
        <w:t xml:space="preserve">, vol. 18, pp. 85–101, Jul. 2014, doi: </w:t>
      </w:r>
      <w:hyperlink r:id="rId61">
        <w:r w:rsidRPr="69BE829E">
          <w:rPr>
            <w:rStyle w:val="Hyperlink"/>
          </w:rPr>
          <w:t>https://doi.org/10.1016/j.adhoc.2013.02.008</w:t>
        </w:r>
      </w:hyperlink>
      <w:r w:rsidRPr="69BE829E">
        <w:rPr>
          <w:color w:val="000000" w:themeColor="text1"/>
        </w:rPr>
        <w:t>.</w:t>
      </w:r>
      <w:r w:rsidR="460CD1F9" w:rsidRPr="69BE829E">
        <w:rPr>
          <w:color w:val="000000" w:themeColor="text1"/>
        </w:rPr>
        <w:t xml:space="preserve"> </w:t>
      </w:r>
      <w:r w:rsidR="7A901379" w:rsidRPr="69BE829E">
        <w:t xml:space="preserve">Accessed </w:t>
      </w:r>
      <w:r w:rsidR="460CD1F9" w:rsidRPr="69BE829E">
        <w:t>30.01.2025.</w:t>
      </w:r>
    </w:p>
    <w:p w14:paraId="673E8E27" w14:textId="3CF2DE1C" w:rsidR="087E0F62" w:rsidRDefault="087E0F62" w:rsidP="627FE800">
      <w:r w:rsidRPr="627FE800">
        <w:t>[1</w:t>
      </w:r>
      <w:r w:rsidR="7CB4C9BD" w:rsidRPr="627FE800">
        <w:t>5</w:t>
      </w:r>
      <w:r w:rsidRPr="627FE800">
        <w:t xml:space="preserve">] S. M. J. I. K. T. M. H. S., "IP address security in Internet of Things (IoT) networks: A survey and research directions," </w:t>
      </w:r>
      <w:r w:rsidRPr="627FE800">
        <w:rPr>
          <w:i/>
          <w:iCs/>
        </w:rPr>
        <w:t>IEEE Access</w:t>
      </w:r>
      <w:r w:rsidRPr="627FE800">
        <w:t xml:space="preserve">, vol. 8, pp. 109789-109803, 2020, doi: 10.1109/ACCESS.2020.3005439. </w:t>
      </w:r>
      <w:r w:rsidR="04530EB1" w:rsidRPr="627FE800">
        <w:t xml:space="preserve">Accessed </w:t>
      </w:r>
      <w:r w:rsidRPr="627FE800">
        <w:t>30.01.2025.</w:t>
      </w:r>
    </w:p>
    <w:p w14:paraId="1C5158EE" w14:textId="53830673" w:rsidR="087E0F62" w:rsidRDefault="087E0F62" w:rsidP="627FE800">
      <w:r w:rsidRPr="69BE829E">
        <w:t>[1</w:t>
      </w:r>
      <w:r w:rsidR="623AB819" w:rsidRPr="69BE829E">
        <w:t>6</w:t>
      </w:r>
      <w:r w:rsidRPr="69BE829E">
        <w:t xml:space="preserve">] </w:t>
      </w:r>
      <w:r w:rsidR="4DB83C1E" w:rsidRPr="69BE829E">
        <w:rPr>
          <w:color w:val="000000" w:themeColor="text1"/>
        </w:rPr>
        <w:t xml:space="preserve">“The Importance of IP Addresses.,” </w:t>
      </w:r>
      <w:r w:rsidR="4DB83C1E" w:rsidRPr="69BE829E">
        <w:rPr>
          <w:rStyle w:val="Hyperlink"/>
          <w:i/>
          <w:iCs/>
        </w:rPr>
        <w:t>www.linkedin.com</w:t>
      </w:r>
      <w:r w:rsidR="4DB83C1E" w:rsidRPr="69BE829E">
        <w:rPr>
          <w:color w:val="000000" w:themeColor="text1"/>
        </w:rPr>
        <w:t xml:space="preserve">. </w:t>
      </w:r>
      <w:hyperlink r:id="rId62">
        <w:r w:rsidR="4DB83C1E" w:rsidRPr="69BE829E">
          <w:rPr>
            <w:rStyle w:val="Hyperlink"/>
          </w:rPr>
          <w:t>https://www.linkedin.com/pulse/importance-ip-addresses-larus-foundation-ocfhf</w:t>
        </w:r>
      </w:hyperlink>
      <w:r w:rsidR="7B287AFF" w:rsidRPr="69BE829E">
        <w:t xml:space="preserve"> </w:t>
      </w:r>
      <w:r w:rsidR="664DDB23" w:rsidRPr="69BE829E">
        <w:t xml:space="preserve">Accessed </w:t>
      </w:r>
      <w:r w:rsidR="7B287AFF" w:rsidRPr="69BE829E">
        <w:t>30.01.2025.</w:t>
      </w:r>
    </w:p>
    <w:p w14:paraId="5890ACD5" w14:textId="03B476A6" w:rsidR="6EC8A6A5" w:rsidRDefault="6EC8A6A5" w:rsidP="26820593">
      <w:r w:rsidRPr="69BE829E">
        <w:rPr>
          <w:color w:val="000000" w:themeColor="text1"/>
        </w:rPr>
        <w:t xml:space="preserve">[17] vmware, “What is a Hypervisor? | VMware Glossary,” </w:t>
      </w:r>
      <w:r w:rsidRPr="69BE829E">
        <w:rPr>
          <w:rStyle w:val="Hyperlink"/>
          <w:i/>
          <w:iCs/>
        </w:rPr>
        <w:t>www.vmware.com</w:t>
      </w:r>
      <w:r w:rsidRPr="69BE829E">
        <w:rPr>
          <w:color w:val="000000" w:themeColor="text1"/>
        </w:rPr>
        <w:t xml:space="preserve">, 2024. </w:t>
      </w:r>
      <w:hyperlink r:id="rId63">
        <w:r w:rsidRPr="69BE829E">
          <w:rPr>
            <w:rStyle w:val="Hyperlink"/>
          </w:rPr>
          <w:t>https://www.vmware.com/topics/hypervisor</w:t>
        </w:r>
      </w:hyperlink>
      <w:r w:rsidRPr="69BE829E">
        <w:t xml:space="preserve"> Accessed 11.02.2025.</w:t>
      </w:r>
    </w:p>
    <w:p w14:paraId="33C9CDF2" w14:textId="41CC90FD" w:rsidR="152988DF" w:rsidRDefault="152988DF" w:rsidP="26820593">
      <w:r w:rsidRPr="26820593">
        <w:t>[18] M. Portnoy, Virtualization Essentials. John Wiley &amp; Sons, 2023. Accessed 11.02.2025.</w:t>
      </w:r>
    </w:p>
    <w:p w14:paraId="61873A22" w14:textId="668A7EF4" w:rsidR="4884B3D8" w:rsidRDefault="4884B3D8" w:rsidP="26820593">
      <w:r w:rsidRPr="69BE829E">
        <w:t xml:space="preserve">[19] J. Macpherson, “What Is a Hypervisor? – Types, Benefits &amp; How Does It Work?,” Park Place Technologies, Feb. 14, 2022. </w:t>
      </w:r>
      <w:hyperlink r:id="rId64">
        <w:r w:rsidRPr="69BE829E">
          <w:rPr>
            <w:rStyle w:val="Hyperlink"/>
          </w:rPr>
          <w:t>https://www.parkpla</w:t>
        </w:r>
        <w:r w:rsidRPr="69BE829E">
          <w:rPr>
            <w:rStyle w:val="Hyperlink"/>
          </w:rPr>
          <w:lastRenderedPageBreak/>
          <w:t>cetechnologies.com/blog/what-is-hypervisor-types-benefits/</w:t>
        </w:r>
      </w:hyperlink>
      <w:r w:rsidRPr="69BE829E">
        <w:t xml:space="preserve"> Accessed 11.02.2025.</w:t>
      </w:r>
    </w:p>
    <w:p w14:paraId="29F558EC" w14:textId="5D72BAF7" w:rsidR="7FE5DB1B" w:rsidRDefault="7FE5DB1B" w:rsidP="26820593">
      <w:r w:rsidRPr="69BE829E">
        <w:t xml:space="preserve">[20] J. Vojtesek and M. Pipis, “Virtualization of Operating System Using Type-2 Hypervisor,” Advances in Intelligent Systems and Computing, pp. 239–247, 2016, doi: </w:t>
      </w:r>
      <w:hyperlink r:id="rId65">
        <w:r w:rsidRPr="69BE829E">
          <w:rPr>
            <w:rStyle w:val="Hyperlink"/>
          </w:rPr>
          <w:t>https://doi.org/10.1007/978-3-319-33622-0_22</w:t>
        </w:r>
      </w:hyperlink>
      <w:r w:rsidRPr="69BE829E">
        <w:t>. Accessed 11.02.2025.</w:t>
      </w:r>
    </w:p>
    <w:p w14:paraId="389DC4E0" w14:textId="57B65605" w:rsidR="40621F39" w:rsidRDefault="40621F39" w:rsidP="0E3DF017">
      <w:r w:rsidRPr="69BE829E">
        <w:rPr>
          <w:color w:val="000000" w:themeColor="text1"/>
        </w:rPr>
        <w:t xml:space="preserve">[21] </w:t>
      </w:r>
      <w:r w:rsidRPr="69BE829E">
        <w:rPr>
          <w:i/>
          <w:iCs/>
          <w:color w:val="000000" w:themeColor="text1"/>
        </w:rPr>
        <w:t>Researchgate.net</w:t>
      </w:r>
      <w:r w:rsidRPr="69BE829E">
        <w:rPr>
          <w:color w:val="000000" w:themeColor="text1"/>
        </w:rPr>
        <w:t xml:space="preserve">, 2025. </w:t>
      </w:r>
      <w:hyperlink r:id="rId66">
        <w:r w:rsidRPr="69BE829E">
          <w:rPr>
            <w:rStyle w:val="Hyperlink"/>
          </w:rPr>
          <w:t>https://www.researchgate.net/profile/Abdulrahman-Alnaim-2/publication/335866538/figure/fig2/AS:882394324287494@1587390609903/Type-1-and-type-2-hypervisors.png</w:t>
        </w:r>
      </w:hyperlink>
      <w:r w:rsidRPr="69BE829E">
        <w:t xml:space="preserve"> </w:t>
      </w:r>
      <w:r w:rsidR="070D2BD3" w:rsidRPr="69BE829E">
        <w:rPr>
          <w:color w:val="000000" w:themeColor="text1"/>
        </w:rPr>
        <w:t>(accessed Feb. 19, 2025).</w:t>
      </w:r>
    </w:p>
    <w:p w14:paraId="03F47F93" w14:textId="28947F87" w:rsidR="0E3DF017" w:rsidRDefault="070D2BD3" w:rsidP="69BE829E">
      <w:pPr>
        <w:rPr>
          <w:color w:val="000000" w:themeColor="text1"/>
        </w:rPr>
      </w:pPr>
      <w:r w:rsidRPr="69BE829E">
        <w:rPr>
          <w:color w:val="000000" w:themeColor="text1"/>
        </w:rPr>
        <w:t xml:space="preserve">[22] meaghanlewis, “System requirements for Hyper-V on Windows and Windows Server,” </w:t>
      </w:r>
      <w:r w:rsidRPr="69BE829E">
        <w:rPr>
          <w:i/>
          <w:iCs/>
          <w:color w:val="000000" w:themeColor="text1"/>
        </w:rPr>
        <w:t>Microsoft.com</w:t>
      </w:r>
      <w:r w:rsidRPr="69BE829E">
        <w:rPr>
          <w:color w:val="000000" w:themeColor="text1"/>
        </w:rPr>
        <w:t xml:space="preserve">, Jan. 16, 2025. </w:t>
      </w:r>
      <w:hyperlink r:id="rId67">
        <w:r w:rsidRPr="69BE829E">
          <w:rPr>
            <w:rStyle w:val="Hyperlink"/>
          </w:rPr>
          <w:t>https://learn.microsoft.com/en-us/windows-server/virtualization/hyper-v/system-requirements-for-hyper-v-on-windows?utm_source=chatgpt.com&amp;pivots=windows</w:t>
        </w:r>
      </w:hyperlink>
      <w:r w:rsidRPr="69BE829E">
        <w:rPr>
          <w:color w:val="000000" w:themeColor="text1"/>
        </w:rPr>
        <w:t xml:space="preserve"> (accessed Feb. 19, 2025).</w:t>
      </w:r>
    </w:p>
    <w:p w14:paraId="2FE2068A" w14:textId="66C5B0E0" w:rsidR="51E3DC97" w:rsidRDefault="51E3DC97" w:rsidP="69BE829E">
      <w:pPr>
        <w:rPr>
          <w:color w:val="000000" w:themeColor="text1"/>
        </w:rPr>
      </w:pPr>
      <w:r w:rsidRPr="69BE829E">
        <w:rPr>
          <w:color w:val="000000" w:themeColor="text1"/>
        </w:rPr>
        <w:t xml:space="preserve">[23] phstee, “Server Hardware Performance Considerations,” </w:t>
      </w:r>
      <w:r w:rsidRPr="69BE829E">
        <w:rPr>
          <w:i/>
          <w:iCs/>
          <w:color w:val="000000" w:themeColor="text1"/>
        </w:rPr>
        <w:t>learn.microsoft.com</w:t>
      </w:r>
      <w:r w:rsidRPr="69BE829E">
        <w:rPr>
          <w:color w:val="000000" w:themeColor="text1"/>
        </w:rPr>
        <w:t xml:space="preserve">. </w:t>
      </w:r>
      <w:hyperlink r:id="rId68">
        <w:r w:rsidRPr="69BE829E">
          <w:rPr>
            <w:rStyle w:val="Hyperlink"/>
          </w:rPr>
          <w:t>https://learn.microsoft.com/en-us/windows-server/administration/performance-tuning/hardware/</w:t>
        </w:r>
      </w:hyperlink>
      <w:r w:rsidRPr="69BE829E">
        <w:t xml:space="preserve"> </w:t>
      </w:r>
      <w:r w:rsidRPr="69BE829E">
        <w:rPr>
          <w:color w:val="000000" w:themeColor="text1"/>
        </w:rPr>
        <w:t>(accessed Feb. 19, 2025).</w:t>
      </w:r>
    </w:p>
    <w:p w14:paraId="6DB84DCC" w14:textId="70113A1A" w:rsidR="535318CE" w:rsidRDefault="535318CE" w:rsidP="3F73DF1C">
      <w:pPr>
        <w:spacing w:after="0"/>
        <w:rPr>
          <w:color w:val="000000" w:themeColor="text1"/>
        </w:rPr>
      </w:pPr>
      <w:r w:rsidRPr="3F73DF1C">
        <w:t xml:space="preserve">[24] Y. Yamato, “Performance-aware server architecture recommendation and automatic performance verification technology on IaaS cloud,” </w:t>
      </w:r>
      <w:r w:rsidRPr="3F73DF1C">
        <w:rPr>
          <w:i/>
          <w:iCs/>
        </w:rPr>
        <w:t>Service oriented computing and applications</w:t>
      </w:r>
      <w:r w:rsidRPr="3F73DF1C">
        <w:t xml:space="preserve">, vol. 11, no. 2, pp. 121–135, 2017, doi: 10.1007/s11761-016-0201-x. </w:t>
      </w:r>
      <w:r w:rsidRPr="3F73DF1C">
        <w:rPr>
          <w:color w:val="000000" w:themeColor="text1"/>
        </w:rPr>
        <w:t>(accessed Feb. 19, 2025).</w:t>
      </w:r>
    </w:p>
    <w:p w14:paraId="0EC3452E" w14:textId="2E44C96A" w:rsidR="62602606" w:rsidRDefault="62602606" w:rsidP="69BE829E">
      <w:pPr>
        <w:spacing w:after="0"/>
        <w:rPr>
          <w:color w:val="000000" w:themeColor="text1"/>
        </w:rPr>
      </w:pPr>
      <w:r w:rsidRPr="69BE829E">
        <w:rPr>
          <w:color w:val="000000" w:themeColor="text1"/>
        </w:rPr>
        <w:t xml:space="preserve">[25] Cisco, “What Is Routing?,” Cisco, 2024. </w:t>
      </w:r>
      <w:hyperlink r:id="rId69">
        <w:r w:rsidRPr="69BE829E">
          <w:rPr>
            <w:rStyle w:val="Hyperlink"/>
          </w:rPr>
          <w:t>https://www.cisco.com/c/en/us/products/routers/what-is-routing.html</w:t>
        </w:r>
      </w:hyperlink>
      <w:r w:rsidRPr="69BE829E">
        <w:rPr>
          <w:color w:val="000000" w:themeColor="text1"/>
        </w:rPr>
        <w:t xml:space="preserve"> ‌ (accessed Feb. 19, 2025).</w:t>
      </w:r>
    </w:p>
    <w:p w14:paraId="249EF3FF" w14:textId="43B61F15" w:rsidR="26820593" w:rsidRDefault="7F4E55C6" w:rsidP="3F73DF1C">
      <w:pPr>
        <w:spacing w:after="0"/>
        <w:rPr>
          <w:color w:val="000000" w:themeColor="text1"/>
        </w:rPr>
      </w:pPr>
      <w:r w:rsidRPr="3F73DF1C">
        <w:rPr>
          <w:color w:val="000000" w:themeColor="text1"/>
        </w:rPr>
        <w:lastRenderedPageBreak/>
        <w:t xml:space="preserve">[26] D. Medhi and K. Ramasamy, </w:t>
      </w:r>
      <w:r w:rsidRPr="3F73DF1C">
        <w:rPr>
          <w:i/>
          <w:iCs/>
          <w:color w:val="000000" w:themeColor="text1"/>
        </w:rPr>
        <w:t>Network Routing : Algorithms, Protocols, and Architectures</w:t>
      </w:r>
      <w:r w:rsidRPr="3F73DF1C">
        <w:rPr>
          <w:color w:val="000000" w:themeColor="text1"/>
        </w:rPr>
        <w:t>. Saint Louis: Elsevier Science, 2017. (accessed Mar. 02, 2025).</w:t>
      </w:r>
    </w:p>
    <w:p w14:paraId="098A414C" w14:textId="6664237E" w:rsidR="26820593" w:rsidRDefault="26820593" w:rsidP="69BE829E">
      <w:pPr>
        <w:spacing w:after="0"/>
        <w:rPr>
          <w:color w:val="000000" w:themeColor="text1"/>
        </w:rPr>
      </w:pPr>
    </w:p>
    <w:p w14:paraId="4E34E179" w14:textId="211F7876" w:rsidR="26820593" w:rsidRDefault="0EAB0466" w:rsidP="69BE829E">
      <w:pPr>
        <w:rPr>
          <w:color w:val="000000" w:themeColor="text1"/>
        </w:rPr>
      </w:pPr>
      <w:r w:rsidRPr="69BE829E">
        <w:rPr>
          <w:color w:val="000000" w:themeColor="text1"/>
        </w:rPr>
        <w:t xml:space="preserve">[27] K. Yasar, “What is load balancing? - Definition from WhatIs.com,” </w:t>
      </w:r>
      <w:r w:rsidRPr="69BE829E">
        <w:rPr>
          <w:i/>
          <w:iCs/>
          <w:color w:val="000000" w:themeColor="text1"/>
        </w:rPr>
        <w:t>SearchNetworking</w:t>
      </w:r>
      <w:r w:rsidRPr="69BE829E">
        <w:rPr>
          <w:color w:val="000000" w:themeColor="text1"/>
        </w:rPr>
        <w:t xml:space="preserve">, Jan. 2023. </w:t>
      </w:r>
      <w:hyperlink r:id="rId70">
        <w:r w:rsidRPr="69BE829E">
          <w:rPr>
            <w:rStyle w:val="Hyperlink"/>
          </w:rPr>
          <w:t>https://www.techtarget.com/searchnetworking/definition/load-balancing</w:t>
        </w:r>
      </w:hyperlink>
      <w:r w:rsidRPr="69BE829E">
        <w:t xml:space="preserve"> </w:t>
      </w:r>
      <w:r w:rsidRPr="69BE829E">
        <w:rPr>
          <w:color w:val="000000" w:themeColor="text1"/>
        </w:rPr>
        <w:t>(accessed Mar. 02, 2025).</w:t>
      </w:r>
    </w:p>
    <w:p w14:paraId="6692DAEB" w14:textId="0332505D" w:rsidR="66EE8497" w:rsidRDefault="66EE8497" w:rsidP="69BE829E">
      <w:pPr>
        <w:rPr>
          <w:color w:val="000000" w:themeColor="text1"/>
        </w:rPr>
      </w:pPr>
      <w:r w:rsidRPr="69BE829E">
        <w:rPr>
          <w:color w:val="000000" w:themeColor="text1"/>
        </w:rPr>
        <w:t xml:space="preserve">[28] D. Jacobs and M. Dargin, “Static Vs. Dynamic Routing: What is the Difference?,” </w:t>
      </w:r>
      <w:r w:rsidRPr="69BE829E">
        <w:rPr>
          <w:i/>
          <w:iCs/>
          <w:color w:val="000000" w:themeColor="text1"/>
        </w:rPr>
        <w:t>SearchNetworking</w:t>
      </w:r>
      <w:r w:rsidRPr="69BE829E">
        <w:rPr>
          <w:color w:val="000000" w:themeColor="text1"/>
        </w:rPr>
        <w:t xml:space="preserve">, Jul. 2021. </w:t>
      </w:r>
      <w:hyperlink r:id="rId71">
        <w:r w:rsidRPr="69BE829E">
          <w:rPr>
            <w:rStyle w:val="Hyperlink"/>
          </w:rPr>
          <w:t>https://www.techtarget.com/searchnetworking/answer/Static-and-dynamic-routing</w:t>
        </w:r>
      </w:hyperlink>
      <w:r w:rsidRPr="69BE829E">
        <w:t xml:space="preserve"> </w:t>
      </w:r>
      <w:r w:rsidRPr="69BE829E">
        <w:rPr>
          <w:color w:val="000000" w:themeColor="text1"/>
        </w:rPr>
        <w:t>(accessed Mar. 02, 2025).</w:t>
      </w:r>
    </w:p>
    <w:p w14:paraId="06DD3E0F" w14:textId="5F75B8EE" w:rsidR="1EF87D03" w:rsidRDefault="1EF87D03" w:rsidP="69BE829E">
      <w:pPr>
        <w:rPr>
          <w:color w:val="000000" w:themeColor="text1"/>
        </w:rPr>
      </w:pPr>
      <w:r w:rsidRPr="69BE829E">
        <w:rPr>
          <w:color w:val="000000" w:themeColor="text1"/>
        </w:rPr>
        <w:t xml:space="preserve">[29] L. W. Kin, “Basic Networking and Static Routing,” Oct. 2024, doi: </w:t>
      </w:r>
      <w:hyperlink r:id="rId72">
        <w:r w:rsidRPr="69BE829E">
          <w:rPr>
            <w:rStyle w:val="Hyperlink"/>
          </w:rPr>
          <w:t>https://doi.org/10.22541/au.172893986.65286893/v1</w:t>
        </w:r>
      </w:hyperlink>
      <w:r w:rsidRPr="69BE829E">
        <w:rPr>
          <w:color w:val="000000" w:themeColor="text1"/>
        </w:rPr>
        <w:t>. (accessed Mar. 02, 2025).</w:t>
      </w:r>
    </w:p>
    <w:p w14:paraId="382455DA" w14:textId="6C6F5BBD" w:rsidR="4854BF4D" w:rsidRDefault="4854BF4D" w:rsidP="69BE829E">
      <w:pPr>
        <w:rPr>
          <w:color w:val="000000" w:themeColor="text1"/>
        </w:rPr>
      </w:pPr>
      <w:r w:rsidRPr="69BE829E">
        <w:rPr>
          <w:color w:val="000000" w:themeColor="text1"/>
        </w:rPr>
        <w:t xml:space="preserve">[30] [1]Y. H. Robinson, E. G. Julie, K. Saravanan, R. Kumar, and L. H. Son, “DRP: Dynamic Routing Protocol in Wireless Sensor Networks,” </w:t>
      </w:r>
      <w:r w:rsidRPr="69BE829E">
        <w:rPr>
          <w:i/>
          <w:iCs/>
          <w:color w:val="000000" w:themeColor="text1"/>
        </w:rPr>
        <w:t>Wireless Personal Communications</w:t>
      </w:r>
      <w:r w:rsidRPr="69BE829E">
        <w:rPr>
          <w:color w:val="000000" w:themeColor="text1"/>
        </w:rPr>
        <w:t xml:space="preserve">, vol. 111, no. 1, pp. 313–329, Oct. 2019, doi: </w:t>
      </w:r>
      <w:hyperlink r:id="rId73">
        <w:r w:rsidRPr="69BE829E">
          <w:rPr>
            <w:rStyle w:val="Hyperlink"/>
          </w:rPr>
          <w:t>https://doi.org/10.1007/s11277-019-06859-0</w:t>
        </w:r>
      </w:hyperlink>
      <w:r w:rsidRPr="69BE829E">
        <w:rPr>
          <w:color w:val="000000" w:themeColor="text1"/>
        </w:rPr>
        <w:t>. (accessed Mar. 02, 2025).</w:t>
      </w:r>
    </w:p>
    <w:p w14:paraId="2955721F" w14:textId="7EBF0CD3" w:rsidR="7101709D" w:rsidRDefault="7101709D" w:rsidP="69BE829E">
      <w:pPr>
        <w:rPr>
          <w:color w:val="000000" w:themeColor="text1"/>
        </w:rPr>
      </w:pPr>
      <w:r w:rsidRPr="69BE829E">
        <w:rPr>
          <w:color w:val="000000" w:themeColor="text1"/>
        </w:rPr>
        <w:t xml:space="preserve">[31] A. Froehlich, “What is network bandwidth and how is it measured?,” </w:t>
      </w:r>
      <w:r w:rsidRPr="69BE829E">
        <w:rPr>
          <w:i/>
          <w:iCs/>
          <w:color w:val="000000" w:themeColor="text1"/>
        </w:rPr>
        <w:t>SearchNetworking</w:t>
      </w:r>
      <w:r w:rsidRPr="69BE829E">
        <w:rPr>
          <w:color w:val="000000" w:themeColor="text1"/>
        </w:rPr>
        <w:t xml:space="preserve">, 2023. </w:t>
      </w:r>
      <w:hyperlink r:id="rId74">
        <w:r w:rsidRPr="69BE829E">
          <w:rPr>
            <w:rStyle w:val="Hyperlink"/>
          </w:rPr>
          <w:t>https://www.techtarget.com/searchnetworking/definition/bandwidth</w:t>
        </w:r>
      </w:hyperlink>
      <w:r w:rsidRPr="69BE829E">
        <w:t xml:space="preserve"> </w:t>
      </w:r>
      <w:r w:rsidRPr="69BE829E">
        <w:rPr>
          <w:color w:val="000000" w:themeColor="text1"/>
        </w:rPr>
        <w:t>(accessed Mar. 02, 2025).</w:t>
      </w:r>
    </w:p>
    <w:p w14:paraId="2A2DBE59" w14:textId="20B9EE4E" w:rsidR="1DD5E920" w:rsidRDefault="1DD5E920" w:rsidP="69BE829E">
      <w:pPr>
        <w:rPr>
          <w:color w:val="000000" w:themeColor="text1"/>
        </w:rPr>
      </w:pPr>
      <w:r w:rsidRPr="69BE829E">
        <w:rPr>
          <w:color w:val="000000" w:themeColor="text1"/>
        </w:rPr>
        <w:t xml:space="preserve">[32] </w:t>
      </w:r>
      <w:hyperlink r:id="rId75">
        <w:r w:rsidRPr="69BE829E">
          <w:rPr>
            <w:rStyle w:val="Hyperlink"/>
          </w:rPr>
          <w:t>https://learningnetwork.cisco.com/s/question/0D53i00000Kt4WqCAJ/in-real-life-routing-protocols</w:t>
        </w:r>
      </w:hyperlink>
      <w:r w:rsidRPr="69BE829E">
        <w:t xml:space="preserve"> </w:t>
      </w:r>
      <w:r w:rsidRPr="69BE829E">
        <w:rPr>
          <w:color w:val="000000" w:themeColor="text1"/>
        </w:rPr>
        <w:t>(accessed Mar. 02, 2025).</w:t>
      </w:r>
    </w:p>
    <w:p w14:paraId="4054AF21" w14:textId="639C6161" w:rsidR="6B5850D6" w:rsidRDefault="6B5850D6" w:rsidP="69BE829E">
      <w:pPr>
        <w:rPr>
          <w:color w:val="000000" w:themeColor="text1"/>
        </w:rPr>
      </w:pPr>
      <w:r w:rsidRPr="69BE829E">
        <w:rPr>
          <w:color w:val="000000" w:themeColor="text1"/>
        </w:rPr>
        <w:lastRenderedPageBreak/>
        <w:t xml:space="preserve">[33] A. Verma and N. Bhardwaj, “A Review on Routing Information Protocol (RIP) and Open Shortest Path First (OSPF) Routing Protocol,” </w:t>
      </w:r>
      <w:r w:rsidRPr="69BE829E">
        <w:rPr>
          <w:i/>
          <w:iCs/>
          <w:color w:val="000000" w:themeColor="text1"/>
        </w:rPr>
        <w:t>International Journal of Future Generation Communication and Networking</w:t>
      </w:r>
      <w:r w:rsidRPr="69BE829E">
        <w:rPr>
          <w:color w:val="000000" w:themeColor="text1"/>
        </w:rPr>
        <w:t xml:space="preserve">, vol. 9, no. 4, pp. 161–170, Apr. 2016, Available: </w:t>
      </w:r>
      <w:hyperlink r:id="rId76">
        <w:r w:rsidRPr="69BE829E">
          <w:rPr>
            <w:rStyle w:val="Hyperlink"/>
          </w:rPr>
          <w:t>https://www.earticle.net/Article/A272886</w:t>
        </w:r>
      </w:hyperlink>
      <w:r w:rsidRPr="69BE829E">
        <w:t xml:space="preserve"> </w:t>
      </w:r>
      <w:r w:rsidRPr="69BE829E">
        <w:rPr>
          <w:color w:val="000000" w:themeColor="text1"/>
        </w:rPr>
        <w:t>(accessed Mar. 02, 2025).</w:t>
      </w:r>
    </w:p>
    <w:p w14:paraId="684893B4" w14:textId="6991E987" w:rsidR="563001A4" w:rsidRDefault="563001A4" w:rsidP="69BE829E">
      <w:pPr>
        <w:rPr>
          <w:color w:val="000000" w:themeColor="text1"/>
        </w:rPr>
      </w:pPr>
      <w:r w:rsidRPr="69BE829E">
        <w:rPr>
          <w:color w:val="000000" w:themeColor="text1"/>
        </w:rPr>
        <w:t xml:space="preserve">[34] Cisco, “Open Shortest Path First (OSPF),” Cisco, Jan. 2019. </w:t>
      </w:r>
      <w:hyperlink r:id="rId77">
        <w:r w:rsidRPr="69BE829E">
          <w:rPr>
            <w:rStyle w:val="Hyperlink"/>
          </w:rPr>
          <w:t>https://www.cisco.com/c/en/us/products/ios-nx-os-software/open-shortest-path-first-ospf/index.html</w:t>
        </w:r>
      </w:hyperlink>
      <w:r w:rsidRPr="69BE829E">
        <w:t xml:space="preserve"> </w:t>
      </w:r>
      <w:r w:rsidRPr="69BE829E">
        <w:rPr>
          <w:color w:val="000000" w:themeColor="text1"/>
        </w:rPr>
        <w:t>(accessed Mar. 02, 2025).</w:t>
      </w:r>
    </w:p>
    <w:p w14:paraId="4829192D" w14:textId="7F3672C5" w:rsidR="2EE29906" w:rsidRDefault="2EE29906" w:rsidP="3F73DF1C">
      <w:pPr>
        <w:rPr>
          <w:color w:val="000000" w:themeColor="text1"/>
        </w:rPr>
      </w:pPr>
      <w:r w:rsidRPr="3F73DF1C">
        <w:rPr>
          <w:color w:val="000000" w:themeColor="text1"/>
        </w:rPr>
        <w:t>[35] M. Kontšek, P. Segeč, M. Moravčik and J. Uramová, "A Survey of the EIGRP Standard and Following Open-Source Implementations," 2018 16th International Conference on Emerging eLearning Technologies and Applications (ICETA), Stary Smokovec, Slovakia, 2018, pp. 297-304, doi: 10.1109/ICETA.2018.8572146. (accessed Mar. 02, 2025).</w:t>
      </w:r>
    </w:p>
    <w:p w14:paraId="660150F4" w14:textId="4B577415" w:rsidR="2E24F4EB" w:rsidRDefault="2E24F4EB" w:rsidP="69BE829E">
      <w:pPr>
        <w:rPr>
          <w:color w:val="000000" w:themeColor="text1"/>
        </w:rPr>
      </w:pPr>
      <w:r w:rsidRPr="69BE829E">
        <w:rPr>
          <w:color w:val="000000" w:themeColor="text1"/>
        </w:rPr>
        <w:t xml:space="preserve">[36] </w:t>
      </w:r>
      <w:r w:rsidR="605B429F" w:rsidRPr="69BE829E">
        <w:rPr>
          <w:color w:val="000000" w:themeColor="text1"/>
        </w:rPr>
        <w:t xml:space="preserve">C. Testart, “Reviewing a Historical Internet Vulnerability: Why Isn’t BGP More Secure and What Can We Do About it?,” </w:t>
      </w:r>
      <w:r w:rsidR="605B429F" w:rsidRPr="69BE829E">
        <w:rPr>
          <w:i/>
          <w:iCs/>
          <w:color w:val="000000" w:themeColor="text1"/>
        </w:rPr>
        <w:t>SSRN Electronic Journal</w:t>
      </w:r>
      <w:r w:rsidR="605B429F" w:rsidRPr="69BE829E">
        <w:rPr>
          <w:color w:val="000000" w:themeColor="text1"/>
        </w:rPr>
        <w:t xml:space="preserve">, 2018, doi: </w:t>
      </w:r>
      <w:hyperlink r:id="rId78">
        <w:r w:rsidR="605B429F" w:rsidRPr="69BE829E">
          <w:rPr>
            <w:rStyle w:val="Hyperlink"/>
          </w:rPr>
          <w:t>https://doi.org/10.2139/ssrn.3141666</w:t>
        </w:r>
      </w:hyperlink>
      <w:r w:rsidR="605B429F" w:rsidRPr="69BE829E">
        <w:rPr>
          <w:color w:val="000000" w:themeColor="text1"/>
        </w:rPr>
        <w:t>. (accessed Mar. 02, 2025).</w:t>
      </w:r>
    </w:p>
    <w:p w14:paraId="7CD0347C" w14:textId="64B2D642" w:rsidR="450D05D5" w:rsidRDefault="450D05D5" w:rsidP="3F73DF1C">
      <w:pPr>
        <w:rPr>
          <w:color w:val="000000" w:themeColor="text1"/>
        </w:rPr>
      </w:pPr>
      <w:r w:rsidRPr="3F73DF1C">
        <w:rPr>
          <w:color w:val="000000" w:themeColor="text1"/>
        </w:rPr>
        <w:t>[37] S. Khanvilkar and A. Khokhar, "Virtual private networks: an overview with performance evaluation," in IEEE Communications Magazine, vol. 42, no. 10, pp. 146-154, Oct. 2004, doi: 10.1109/MCOM.2004.1341273. (accessed Mar. 02, 2025).</w:t>
      </w:r>
    </w:p>
    <w:p w14:paraId="44FAEA2E" w14:textId="12EA3A0D" w:rsidR="12916CEF" w:rsidRDefault="12916CEF" w:rsidP="69BE829E">
      <w:pPr>
        <w:rPr>
          <w:color w:val="000000" w:themeColor="text1"/>
        </w:rPr>
      </w:pPr>
      <w:r w:rsidRPr="69BE829E">
        <w:rPr>
          <w:color w:val="000000" w:themeColor="text1"/>
        </w:rPr>
        <w:t xml:space="preserve">[38] “VPN Protocols Compared in 2023,” </w:t>
      </w:r>
      <w:r w:rsidRPr="69BE829E">
        <w:rPr>
          <w:i/>
          <w:iCs/>
          <w:color w:val="000000" w:themeColor="text1"/>
        </w:rPr>
        <w:t>Security.org</w:t>
      </w:r>
      <w:r w:rsidRPr="69BE829E">
        <w:rPr>
          <w:color w:val="000000" w:themeColor="text1"/>
        </w:rPr>
        <w:t xml:space="preserve">. </w:t>
      </w:r>
      <w:hyperlink r:id="rId79">
        <w:r w:rsidRPr="69BE829E">
          <w:rPr>
            <w:rStyle w:val="Hyperlink"/>
          </w:rPr>
          <w:t>https://www.security.org/vpn/protocols/</w:t>
        </w:r>
      </w:hyperlink>
      <w:r w:rsidRPr="69BE829E">
        <w:t xml:space="preserve"> </w:t>
      </w:r>
      <w:r w:rsidRPr="69BE829E">
        <w:rPr>
          <w:color w:val="000000" w:themeColor="text1"/>
        </w:rPr>
        <w:t>(accessed Mar. 03, 2025).</w:t>
      </w:r>
    </w:p>
    <w:p w14:paraId="512E69C0" w14:textId="616A148A" w:rsidR="5C77D7A7" w:rsidRDefault="5C77D7A7" w:rsidP="69BE829E">
      <w:r w:rsidRPr="69BE829E">
        <w:rPr>
          <w:color w:val="000000" w:themeColor="text1"/>
        </w:rPr>
        <w:t xml:space="preserve">[39] “VPN Protocols Compared in 2023,” </w:t>
      </w:r>
      <w:r w:rsidRPr="69BE829E">
        <w:rPr>
          <w:i/>
          <w:iCs/>
          <w:color w:val="000000" w:themeColor="text1"/>
        </w:rPr>
        <w:t>Security.org</w:t>
      </w:r>
      <w:r w:rsidRPr="69BE829E">
        <w:rPr>
          <w:color w:val="000000" w:themeColor="text1"/>
        </w:rPr>
        <w:t xml:space="preserve">. </w:t>
      </w:r>
      <w:hyperlink r:id="rId80">
        <w:r w:rsidRPr="69BE829E">
          <w:rPr>
            <w:rStyle w:val="Hyperlink"/>
          </w:rPr>
          <w:t>https://www.security.org/vpn/protocols/</w:t>
        </w:r>
      </w:hyperlink>
      <w:r w:rsidRPr="69BE829E">
        <w:t xml:space="preserve"> (accessed Mar. 03, 2025).</w:t>
      </w:r>
    </w:p>
    <w:p w14:paraId="000ECBC6" w14:textId="67156710" w:rsidR="7905D5F5" w:rsidRDefault="7905D5F5" w:rsidP="69BE829E">
      <w:pPr>
        <w:rPr>
          <w:color w:val="000000" w:themeColor="text1"/>
        </w:rPr>
      </w:pPr>
      <w:r w:rsidRPr="69BE829E">
        <w:rPr>
          <w:color w:val="000000" w:themeColor="text1"/>
        </w:rPr>
        <w:lastRenderedPageBreak/>
        <w:t xml:space="preserve">[40] R. Droms, “Dynamic Host Configuration Protocol,” </w:t>
      </w:r>
      <w:r w:rsidRPr="69BE829E">
        <w:rPr>
          <w:i/>
          <w:iCs/>
          <w:color w:val="000000" w:themeColor="text1"/>
        </w:rPr>
        <w:t>Dynamic Host Configuration Protocol</w:t>
      </w:r>
      <w:r w:rsidRPr="69BE829E">
        <w:rPr>
          <w:color w:val="000000" w:themeColor="text1"/>
        </w:rPr>
        <w:t xml:space="preserve">, Mar. 1997, doi: </w:t>
      </w:r>
      <w:hyperlink r:id="rId81">
        <w:r w:rsidRPr="69BE829E">
          <w:rPr>
            <w:rStyle w:val="Hyperlink"/>
          </w:rPr>
          <w:t>https://doi.org/10.17487/rfc2131</w:t>
        </w:r>
      </w:hyperlink>
      <w:r w:rsidRPr="69BE829E">
        <w:rPr>
          <w:color w:val="000000" w:themeColor="text1"/>
        </w:rPr>
        <w:t>. (accessed Mar. 03, 2025).</w:t>
      </w:r>
    </w:p>
    <w:p w14:paraId="4AB3DD07" w14:textId="5DB05845" w:rsidR="7477BA53" w:rsidRDefault="7477BA53" w:rsidP="3F73DF1C">
      <w:pPr>
        <w:rPr>
          <w:color w:val="000000" w:themeColor="text1"/>
        </w:rPr>
      </w:pPr>
      <w:r w:rsidRPr="3F73DF1C">
        <w:rPr>
          <w:color w:val="000000" w:themeColor="text1"/>
        </w:rPr>
        <w:t xml:space="preserve">[41] I. J. Taylor and A. Harrison, </w:t>
      </w:r>
      <w:r w:rsidRPr="3F73DF1C">
        <w:rPr>
          <w:i/>
          <w:iCs/>
          <w:color w:val="000000" w:themeColor="text1"/>
        </w:rPr>
        <w:t>From P2P to Web Services and Grids</w:t>
      </w:r>
      <w:r w:rsidRPr="3F73DF1C">
        <w:rPr>
          <w:color w:val="000000" w:themeColor="text1"/>
        </w:rPr>
        <w:t>. Springer Science &amp; Business Media, 2006. (accessed Mar. 03, 2025).</w:t>
      </w:r>
    </w:p>
    <w:p w14:paraId="4E98C737" w14:textId="0AA04344" w:rsidR="4A85EBCC" w:rsidRDefault="4A85EBCC" w:rsidP="69BE829E">
      <w:pPr>
        <w:rPr>
          <w:color w:val="000000" w:themeColor="text1"/>
        </w:rPr>
      </w:pPr>
      <w:r w:rsidRPr="69BE829E">
        <w:rPr>
          <w:color w:val="000000" w:themeColor="text1"/>
        </w:rPr>
        <w:t xml:space="preserve">[42] “DHCP Lease time behaviour - Microsoft Q&amp;A,” </w:t>
      </w:r>
      <w:r w:rsidRPr="69BE829E">
        <w:rPr>
          <w:i/>
          <w:iCs/>
          <w:color w:val="000000" w:themeColor="text1"/>
        </w:rPr>
        <w:t>Microsoft.com</w:t>
      </w:r>
      <w:r w:rsidRPr="69BE829E">
        <w:rPr>
          <w:color w:val="000000" w:themeColor="text1"/>
        </w:rPr>
        <w:t xml:space="preserve">, Jul. 31, 2023. </w:t>
      </w:r>
      <w:hyperlink r:id="rId82">
        <w:r w:rsidRPr="69BE829E">
          <w:rPr>
            <w:rStyle w:val="Hyperlink"/>
          </w:rPr>
          <w:t>https://learn.microsoft.com/en-us/answers/questions/1339197/dhcp-lease-time-behaviour</w:t>
        </w:r>
      </w:hyperlink>
      <w:r w:rsidRPr="69BE829E">
        <w:rPr>
          <w:color w:val="000000" w:themeColor="text1"/>
        </w:rPr>
        <w:t xml:space="preserve"> (accessed Mar. 03, 2025).</w:t>
      </w:r>
    </w:p>
    <w:p w14:paraId="486B1E5B" w14:textId="3B5511A7" w:rsidR="76DCE716" w:rsidRDefault="76DCE716" w:rsidP="69BE829E">
      <w:pPr>
        <w:rPr>
          <w:color w:val="000000" w:themeColor="text1"/>
        </w:rPr>
      </w:pPr>
      <w:r w:rsidRPr="69BE829E">
        <w:rPr>
          <w:color w:val="000000" w:themeColor="text1"/>
        </w:rPr>
        <w:t xml:space="preserve">[43] “DHCP IP reservation or set a static IP address for a device - Google Nest Help,” Google.com, 2019. </w:t>
      </w:r>
      <w:hyperlink r:id="rId83">
        <w:r w:rsidRPr="69BE829E">
          <w:rPr>
            <w:rStyle w:val="Hyperlink"/>
          </w:rPr>
          <w:t>https://support.google.com/googlenest/answer/6274660?hl=en-GB</w:t>
        </w:r>
      </w:hyperlink>
      <w:r w:rsidRPr="69BE829E">
        <w:rPr>
          <w:color w:val="000000" w:themeColor="text1"/>
        </w:rPr>
        <w:t xml:space="preserve"> (accessed Mar. 03, 2025).</w:t>
      </w:r>
    </w:p>
    <w:p w14:paraId="73D1EF05" w14:textId="3C1727AC" w:rsidR="677D976B" w:rsidRDefault="677D976B" w:rsidP="69BE829E">
      <w:pPr>
        <w:rPr>
          <w:color w:val="000000" w:themeColor="text1"/>
        </w:rPr>
      </w:pPr>
      <w:r w:rsidRPr="69BE829E">
        <w:rPr>
          <w:color w:val="000000" w:themeColor="text1"/>
        </w:rPr>
        <w:t xml:space="preserve">[44] Cisco, “IP Addressing and Subnetting for New Users,” Cisco, Oct. 2017. </w:t>
      </w:r>
      <w:hyperlink r:id="rId84">
        <w:r w:rsidRPr="69BE829E">
          <w:rPr>
            <w:rStyle w:val="Hyperlink"/>
          </w:rPr>
          <w:t>https://www.cisco.com/c/en/us/support/docs/ip/routing-information-protocol-rip/13788-3.html</w:t>
        </w:r>
      </w:hyperlink>
      <w:r w:rsidRPr="69BE829E">
        <w:t xml:space="preserve"> </w:t>
      </w:r>
      <w:r w:rsidRPr="69BE829E">
        <w:rPr>
          <w:color w:val="000000" w:themeColor="text1"/>
        </w:rPr>
        <w:t>(accessed Mar. 03, 2025).</w:t>
      </w:r>
    </w:p>
    <w:p w14:paraId="1B5801F7" w14:textId="0E1FE6F0" w:rsidR="3C489E28" w:rsidRDefault="3C489E28" w:rsidP="69BE829E">
      <w:pPr>
        <w:rPr>
          <w:color w:val="000000" w:themeColor="text1"/>
        </w:rPr>
      </w:pPr>
      <w:r w:rsidRPr="69BE829E">
        <w:rPr>
          <w:color w:val="000000" w:themeColor="text1"/>
        </w:rPr>
        <w:t xml:space="preserve">[45] Archiveddocs, “Step-by-Step: Configure DHCP for Failover,” learn.microsoft.com, Aug. 31, 2016. </w:t>
      </w:r>
      <w:hyperlink r:id="rId85">
        <w:r w:rsidRPr="69BE829E">
          <w:rPr>
            <w:rStyle w:val="Hyperlink"/>
          </w:rPr>
          <w:t>https://learn.microsoft.com/en-us/previous-versions/windows/it-pro/windows-server-2012-R2-and-2012/hh831385(v=ws.11</w:t>
        </w:r>
      </w:hyperlink>
      <w:r w:rsidRPr="69BE829E">
        <w:rPr>
          <w:color w:val="000000" w:themeColor="text1"/>
        </w:rPr>
        <w:t>) (accessed Mar. 03, 2025).</w:t>
      </w:r>
    </w:p>
    <w:p w14:paraId="0AF74CE3" w14:textId="4BECEFA1" w:rsidR="5C191F7F" w:rsidRDefault="5C191F7F" w:rsidP="3F73DF1C">
      <w:pPr>
        <w:rPr>
          <w:color w:val="000000" w:themeColor="text1"/>
        </w:rPr>
      </w:pPr>
      <w:r w:rsidRPr="3F73DF1C">
        <w:rPr>
          <w:color w:val="000000" w:themeColor="text1"/>
        </w:rPr>
        <w:t>[46] https://community.cisco.com/t5/user/viewprofilepage/user-id/174544, “ACL to Allow only the DHCP Server,” Cisco.com, Mar. 10, 2012. https://community.cisco.com/t5/switching/acl-to-allow-only-the-dhcp-server/td-p/1935511 (accessed Mar. 03, 2025).</w:t>
      </w:r>
    </w:p>
    <w:p w14:paraId="46474C4F" w14:textId="0F2B5A18" w:rsidR="6CD8DEF9" w:rsidRDefault="6CD8DEF9" w:rsidP="3F73DF1C">
      <w:pPr>
        <w:rPr>
          <w:color w:val="000000" w:themeColor="text1"/>
        </w:rPr>
      </w:pPr>
      <w:r w:rsidRPr="3F73DF1C">
        <w:rPr>
          <w:color w:val="000000" w:themeColor="text1"/>
        </w:rPr>
        <w:t xml:space="preserve">[47] D. Francis, </w:t>
      </w:r>
      <w:r w:rsidRPr="3F73DF1C">
        <w:rPr>
          <w:i/>
          <w:iCs/>
          <w:color w:val="000000" w:themeColor="text1"/>
        </w:rPr>
        <w:t>Mastering Active Directory</w:t>
      </w:r>
      <w:r w:rsidRPr="3F73DF1C">
        <w:rPr>
          <w:color w:val="000000" w:themeColor="text1"/>
        </w:rPr>
        <w:t>. Packt Publishing Ltd, 2021. (accessed Mar. 03, 2025).</w:t>
      </w:r>
    </w:p>
    <w:p w14:paraId="7A7BC52B" w14:textId="50B0FDFA" w:rsidR="061B54EC" w:rsidRDefault="061B54EC" w:rsidP="69BE829E">
      <w:pPr>
        <w:rPr>
          <w:color w:val="000000" w:themeColor="text1"/>
        </w:rPr>
      </w:pPr>
      <w:r w:rsidRPr="69BE829E">
        <w:rPr>
          <w:color w:val="000000" w:themeColor="text1"/>
        </w:rPr>
        <w:lastRenderedPageBreak/>
        <w:t xml:space="preserve">[48] “Windows OS Hub,” </w:t>
      </w:r>
      <w:r w:rsidRPr="69BE829E">
        <w:rPr>
          <w:i/>
          <w:iCs/>
          <w:color w:val="000000" w:themeColor="text1"/>
        </w:rPr>
        <w:t>Windows OS Hub</w:t>
      </w:r>
      <w:r w:rsidRPr="69BE829E">
        <w:rPr>
          <w:color w:val="000000" w:themeColor="text1"/>
        </w:rPr>
        <w:t xml:space="preserve">, May 23, 2023. </w:t>
      </w:r>
      <w:hyperlink r:id="rId86">
        <w:r w:rsidRPr="69BE829E">
          <w:rPr>
            <w:rStyle w:val="Hyperlink"/>
          </w:rPr>
          <w:t>https://woshub.com/sso-single-sign-on-authentication-on-rds/</w:t>
        </w:r>
      </w:hyperlink>
      <w:r w:rsidRPr="69BE829E">
        <w:rPr>
          <w:color w:val="000000" w:themeColor="text1"/>
        </w:rPr>
        <w:t xml:space="preserve"> (accessed Mar. 03, 2025).</w:t>
      </w:r>
    </w:p>
    <w:p w14:paraId="7A0BC567" w14:textId="1CDA9680" w:rsidR="7EDE7C59" w:rsidRDefault="7EDE7C59" w:rsidP="69BE829E">
      <w:pPr>
        <w:rPr>
          <w:color w:val="000000" w:themeColor="text1"/>
        </w:rPr>
      </w:pPr>
      <w:r w:rsidRPr="69BE829E">
        <w:rPr>
          <w:color w:val="000000" w:themeColor="text1"/>
        </w:rPr>
        <w:t>[49]</w:t>
      </w:r>
      <w:r w:rsidR="278BEA20" w:rsidRPr="69BE829E">
        <w:rPr>
          <w:color w:val="000000" w:themeColor="text1"/>
        </w:rPr>
        <w:t xml:space="preserve"> S. Brands, Rethinking Public Key Infrastructures and Digital Certificates. MIT Press, 2000. (accessed Mar. 03, 2025).</w:t>
      </w:r>
    </w:p>
    <w:p w14:paraId="1C147FFA" w14:textId="226F0496" w:rsidR="7EDE7C59" w:rsidRDefault="7EDE7C59" w:rsidP="69BE829E">
      <w:pPr>
        <w:spacing w:after="0"/>
        <w:rPr>
          <w:color w:val="000000" w:themeColor="text1"/>
        </w:rPr>
      </w:pPr>
      <w:r w:rsidRPr="69BE829E">
        <w:t xml:space="preserve">[50] Q. Hu, M. R. Asghar, and N. Brownlee, “Checking certificate revocation efficiently using certificate revocation guard,” </w:t>
      </w:r>
      <w:r w:rsidRPr="69BE829E">
        <w:rPr>
          <w:i/>
          <w:iCs/>
        </w:rPr>
        <w:t>Journal of information security and applications</w:t>
      </w:r>
      <w:r w:rsidRPr="69BE829E">
        <w:t xml:space="preserve">, vol. 48, pp. 102356-, 2019, doi: 10.1016/j.jisa.2019.06.012. </w:t>
      </w:r>
      <w:r w:rsidRPr="69BE829E">
        <w:rPr>
          <w:color w:val="000000" w:themeColor="text1"/>
        </w:rPr>
        <w:t>(accessed Mar. 03, 2025).</w:t>
      </w:r>
    </w:p>
    <w:p w14:paraId="1D088585" w14:textId="3E9E81FA" w:rsidR="6CD9B17D" w:rsidRDefault="6CD9B17D" w:rsidP="69BE829E">
      <w:pPr>
        <w:rPr>
          <w:color w:val="000000" w:themeColor="text1"/>
        </w:rPr>
      </w:pPr>
      <w:r w:rsidRPr="69BE829E">
        <w:rPr>
          <w:color w:val="000000" w:themeColor="text1"/>
        </w:rPr>
        <w:t xml:space="preserve">[51] “What is a Certificate Authority?,” </w:t>
      </w:r>
      <w:r w:rsidRPr="69BE829E">
        <w:rPr>
          <w:rStyle w:val="Hyperlink"/>
          <w:i/>
          <w:iCs/>
        </w:rPr>
        <w:t>www.globalsign.com</w:t>
      </w:r>
      <w:r w:rsidRPr="69BE829E">
        <w:rPr>
          <w:color w:val="000000" w:themeColor="text1"/>
        </w:rPr>
        <w:t xml:space="preserve">. </w:t>
      </w:r>
      <w:hyperlink r:id="rId87">
        <w:r w:rsidRPr="69BE829E">
          <w:rPr>
            <w:rStyle w:val="Hyperlink"/>
          </w:rPr>
          <w:t>https://www.globalsign.com/en/ssl-information-center/what-are-certification-authorities-trust-hierarchies</w:t>
        </w:r>
      </w:hyperlink>
      <w:r w:rsidRPr="69BE829E">
        <w:t xml:space="preserve"> </w:t>
      </w:r>
      <w:r w:rsidRPr="69BE829E">
        <w:rPr>
          <w:color w:val="000000" w:themeColor="text1"/>
        </w:rPr>
        <w:t>(accessed Mar. 03, 2025).</w:t>
      </w:r>
    </w:p>
    <w:p w14:paraId="0BF905D1" w14:textId="32178C38" w:rsidR="627FE800" w:rsidRDefault="269F78A4" w:rsidP="69BE829E">
      <w:pPr>
        <w:rPr>
          <w:color w:val="000000" w:themeColor="text1"/>
        </w:rPr>
      </w:pPr>
      <w:r w:rsidRPr="69BE829E">
        <w:rPr>
          <w:color w:val="000000" w:themeColor="text1"/>
        </w:rPr>
        <w:t xml:space="preserve">[52] “Best practices for Certificate Authority Service,” </w:t>
      </w:r>
      <w:r w:rsidRPr="69BE829E">
        <w:rPr>
          <w:i/>
          <w:iCs/>
          <w:color w:val="000000" w:themeColor="text1"/>
        </w:rPr>
        <w:t>Google Cloud</w:t>
      </w:r>
      <w:r w:rsidRPr="69BE829E">
        <w:rPr>
          <w:color w:val="000000" w:themeColor="text1"/>
        </w:rPr>
        <w:t xml:space="preserve">, 2025. </w:t>
      </w:r>
      <w:hyperlink r:id="rId88">
        <w:r w:rsidRPr="69BE829E">
          <w:rPr>
            <w:rStyle w:val="Hyperlink"/>
          </w:rPr>
          <w:t>https://cloud.google.com/certificate-authority-service/docs/best-practices</w:t>
        </w:r>
      </w:hyperlink>
      <w:r w:rsidRPr="69BE829E">
        <w:rPr>
          <w:color w:val="000000" w:themeColor="text1"/>
        </w:rPr>
        <w:t xml:space="preserve"> (accessed Mar. 03, 2025). (accessed Mar. 03, 2025).</w:t>
      </w:r>
    </w:p>
    <w:sectPr w:rsidR="627FE800" w:rsidSect="00634C2F">
      <w:headerReference w:type="default" r:id="rId89"/>
      <w:footerReference w:type="default" r:id="rId9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E1EB5" w14:textId="77777777" w:rsidR="00483E8C" w:rsidRDefault="00483E8C">
      <w:pPr>
        <w:spacing w:after="0" w:line="240" w:lineRule="auto"/>
      </w:pPr>
      <w:r>
        <w:separator/>
      </w:r>
    </w:p>
  </w:endnote>
  <w:endnote w:type="continuationSeparator" w:id="0">
    <w:p w14:paraId="7980C067" w14:textId="77777777" w:rsidR="00483E8C" w:rsidRDefault="00483E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9BE829E" w14:paraId="36F4A771" w14:textId="77777777" w:rsidTr="69BE829E">
      <w:trPr>
        <w:trHeight w:val="300"/>
      </w:trPr>
      <w:tc>
        <w:tcPr>
          <w:tcW w:w="3120" w:type="dxa"/>
        </w:tcPr>
        <w:p w14:paraId="747CD3B8" w14:textId="1533A3B0" w:rsidR="69BE829E" w:rsidRDefault="69BE829E" w:rsidP="69BE829E">
          <w:pPr>
            <w:pStyle w:val="Header"/>
            <w:ind w:left="-115"/>
          </w:pPr>
        </w:p>
      </w:tc>
      <w:tc>
        <w:tcPr>
          <w:tcW w:w="3120" w:type="dxa"/>
        </w:tcPr>
        <w:p w14:paraId="3D2CF8DB" w14:textId="53721E57" w:rsidR="69BE829E" w:rsidRDefault="69BE829E" w:rsidP="69BE829E">
          <w:pPr>
            <w:pStyle w:val="Header"/>
            <w:jc w:val="center"/>
          </w:pPr>
        </w:p>
      </w:tc>
      <w:tc>
        <w:tcPr>
          <w:tcW w:w="3120" w:type="dxa"/>
        </w:tcPr>
        <w:p w14:paraId="7FDC41DC" w14:textId="74196A0E" w:rsidR="69BE829E" w:rsidRDefault="69BE829E" w:rsidP="69BE829E">
          <w:pPr>
            <w:pStyle w:val="Header"/>
            <w:ind w:right="-115"/>
            <w:jc w:val="right"/>
          </w:pPr>
          <w:r>
            <w:fldChar w:fldCharType="begin"/>
          </w:r>
          <w:r>
            <w:instrText>PAGE</w:instrText>
          </w:r>
          <w:r w:rsidR="00483E8C">
            <w:fldChar w:fldCharType="separate"/>
          </w:r>
          <w:r w:rsidR="00634C2F">
            <w:rPr>
              <w:noProof/>
            </w:rPr>
            <w:t>1</w:t>
          </w:r>
          <w:r>
            <w:fldChar w:fldCharType="end"/>
          </w:r>
        </w:p>
      </w:tc>
    </w:tr>
  </w:tbl>
  <w:p w14:paraId="69AE8F2D" w14:textId="32E62388" w:rsidR="69BE829E" w:rsidRDefault="69BE829E" w:rsidP="69BE8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94624" w14:textId="77777777" w:rsidR="00483E8C" w:rsidRDefault="00483E8C">
      <w:pPr>
        <w:spacing w:after="0" w:line="240" w:lineRule="auto"/>
      </w:pPr>
      <w:r>
        <w:separator/>
      </w:r>
    </w:p>
  </w:footnote>
  <w:footnote w:type="continuationSeparator" w:id="0">
    <w:p w14:paraId="763A72A8" w14:textId="77777777" w:rsidR="00483E8C" w:rsidRDefault="00483E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9BE829E" w14:paraId="7939A0B5" w14:textId="77777777" w:rsidTr="69BE829E">
      <w:trPr>
        <w:trHeight w:val="300"/>
      </w:trPr>
      <w:tc>
        <w:tcPr>
          <w:tcW w:w="3120" w:type="dxa"/>
        </w:tcPr>
        <w:p w14:paraId="3D23C18F" w14:textId="7B648A7F" w:rsidR="69BE829E" w:rsidRDefault="69BE829E" w:rsidP="69BE829E">
          <w:pPr>
            <w:pStyle w:val="Header"/>
            <w:ind w:left="-115"/>
          </w:pPr>
        </w:p>
      </w:tc>
      <w:tc>
        <w:tcPr>
          <w:tcW w:w="3120" w:type="dxa"/>
        </w:tcPr>
        <w:p w14:paraId="646DF630" w14:textId="46C3964C" w:rsidR="69BE829E" w:rsidRDefault="69BE829E" w:rsidP="69BE829E">
          <w:pPr>
            <w:pStyle w:val="Header"/>
            <w:jc w:val="center"/>
          </w:pPr>
        </w:p>
      </w:tc>
      <w:tc>
        <w:tcPr>
          <w:tcW w:w="3120" w:type="dxa"/>
        </w:tcPr>
        <w:p w14:paraId="69715636" w14:textId="7E63D847" w:rsidR="69BE829E" w:rsidRDefault="69BE829E" w:rsidP="69BE829E">
          <w:pPr>
            <w:pStyle w:val="Header"/>
            <w:ind w:right="-115"/>
            <w:jc w:val="right"/>
          </w:pPr>
        </w:p>
      </w:tc>
    </w:tr>
  </w:tbl>
  <w:p w14:paraId="1BBB282F" w14:textId="107108F3" w:rsidR="69BE829E" w:rsidRDefault="69BE829E" w:rsidP="69BE829E">
    <w:pPr>
      <w:pStyle w:val="Header"/>
    </w:pPr>
  </w:p>
</w:hdr>
</file>

<file path=word/intelligence2.xml><?xml version="1.0" encoding="utf-8"?>
<int2:intelligence xmlns:int2="http://schemas.microsoft.com/office/intelligence/2020/intelligence" xmlns:oel="http://schemas.microsoft.com/office/2019/extlst">
  <int2:observations>
    <int2:textHash int2:hashCode="HEXtz+T4PyFSoL" int2:id="pspTkDAB">
      <int2:state int2:value="Rejected" int2:type="AugLoop_Text_Critique"/>
    </int2:textHash>
    <int2:textHash int2:hashCode="+auj8SmbSkjnXu" int2:id="VsSwBwKv">
      <int2:state int2:value="Rejected" int2:type="AugLoop_Text_Critique"/>
    </int2:textHash>
    <int2:textHash int2:hashCode="kv4UVae7TQCfC0" int2:id="HuY0ryI9">
      <int2:state int2:value="Rejected" int2:type="AugLoop_Text_Critique"/>
    </int2:textHash>
    <int2:textHash int2:hashCode="Dl/wog3gULLKCe" int2:id="ofdgVgsC">
      <int2:state int2:value="Rejected" int2:type="AugLoop_Text_Critique"/>
    </int2:textHash>
    <int2:textHash int2:hashCode="naXxkq3lfNt95p" int2:id="927LlSaq">
      <int2:state int2:value="Rejected" int2:type="AugLoop_Text_Critique"/>
    </int2:textHash>
    <int2:textHash int2:hashCode="r+8iF+gu4gY4SQ" int2:id="5W9xZwj0">
      <int2:state int2:value="Rejected" int2:type="AugLoop_Text_Critique"/>
    </int2:textHash>
    <int2:textHash int2:hashCode="u+FAl1vyaYfBMP" int2:id="AIlDnUAt">
      <int2:state int2:value="Rejected" int2:type="AugLoop_Text_Critique"/>
    </int2:textHash>
    <int2:textHash int2:hashCode="Q51+QH71wv272l" int2:id="izJ5Hsas">
      <int2:state int2:value="Rejected" int2:type="AugLoop_Text_Critique"/>
    </int2:textHash>
    <int2:textHash int2:hashCode="mvseN4kaPOWVRo" int2:id="kNjFey3l">
      <int2:state int2:value="Rejected" int2:type="AugLoop_Text_Critique"/>
    </int2:textHash>
    <int2:textHash int2:hashCode="LOKXXXnn8FfYIs" int2:id="9hmsCZBi">
      <int2:state int2:value="Rejected" int2:type="AugLoop_Text_Critique"/>
    </int2:textHash>
    <int2:textHash int2:hashCode="30w1fcgLYTInQ7" int2:id="Puu6XfrL">
      <int2:state int2:value="Rejected" int2:type="AugLoop_Text_Critique"/>
    </int2:textHash>
    <int2:textHash int2:hashCode="gYCnzYk0G4OVnl" int2:id="pxU92uOk">
      <int2:state int2:value="Rejected" int2:type="AugLoop_Text_Critique"/>
    </int2:textHash>
    <int2:textHash int2:hashCode="uveB3Ibr7MR/kh" int2:id="TUNgKOBG">
      <int2:state int2:value="Rejected" int2:type="AugLoop_Text_Critique"/>
    </int2:textHash>
    <int2:textHash int2:hashCode="zqhYDntAHb/qEo" int2:id="abR9oGq5">
      <int2:state int2:value="Rejected" int2:type="AugLoop_Text_Critique"/>
    </int2:textHash>
    <int2:textHash int2:hashCode="AXmYCf7mcC5a6G" int2:id="T1QpGsqL">
      <int2:state int2:value="Rejected" int2:type="AugLoop_Text_Critique"/>
    </int2:textHash>
    <int2:bookmark int2:bookmarkName="_Int_wSdpsR3c" int2:invalidationBookmarkName="" int2:hashCode="FVcjhJXe58S34s" int2:id="szzRo7l6">
      <int2:state int2:value="Rejected" int2:type="AugLoop_Text_Critique"/>
    </int2:bookmark>
    <int2:bookmark int2:bookmarkName="_Int_a811WllJ" int2:invalidationBookmarkName="" int2:hashCode="n0COGvdc2z+vMt" int2:id="lW3eyUuN">
      <int2:state int2:value="Rejected" int2:type="AugLoop_Text_Critique"/>
    </int2:bookmark>
    <int2:bookmark int2:bookmarkName="_Int_uaQxLLLj" int2:invalidationBookmarkName="" int2:hashCode="aG+z44WpgrTp0l" int2:id="mWyZEKy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4A155"/>
    <w:multiLevelType w:val="hybridMultilevel"/>
    <w:tmpl w:val="DA5C9714"/>
    <w:lvl w:ilvl="0" w:tplc="4B8225A2">
      <w:start w:val="1"/>
      <w:numFmt w:val="bullet"/>
      <w:lvlText w:val=""/>
      <w:lvlJc w:val="left"/>
      <w:pPr>
        <w:ind w:left="720" w:hanging="360"/>
      </w:pPr>
      <w:rPr>
        <w:rFonts w:ascii="Symbol" w:hAnsi="Symbol" w:hint="default"/>
      </w:rPr>
    </w:lvl>
    <w:lvl w:ilvl="1" w:tplc="449430A8">
      <w:start w:val="1"/>
      <w:numFmt w:val="bullet"/>
      <w:lvlText w:val="o"/>
      <w:lvlJc w:val="left"/>
      <w:pPr>
        <w:ind w:left="1440" w:hanging="360"/>
      </w:pPr>
      <w:rPr>
        <w:rFonts w:ascii="Courier New" w:hAnsi="Courier New" w:hint="default"/>
      </w:rPr>
    </w:lvl>
    <w:lvl w:ilvl="2" w:tplc="F71EC404">
      <w:start w:val="1"/>
      <w:numFmt w:val="bullet"/>
      <w:lvlText w:val=""/>
      <w:lvlJc w:val="left"/>
      <w:pPr>
        <w:ind w:left="2160" w:hanging="360"/>
      </w:pPr>
      <w:rPr>
        <w:rFonts w:ascii="Wingdings" w:hAnsi="Wingdings" w:hint="default"/>
      </w:rPr>
    </w:lvl>
    <w:lvl w:ilvl="3" w:tplc="400A1DF2">
      <w:start w:val="1"/>
      <w:numFmt w:val="bullet"/>
      <w:lvlText w:val=""/>
      <w:lvlJc w:val="left"/>
      <w:pPr>
        <w:ind w:left="2880" w:hanging="360"/>
      </w:pPr>
      <w:rPr>
        <w:rFonts w:ascii="Symbol" w:hAnsi="Symbol" w:hint="default"/>
      </w:rPr>
    </w:lvl>
    <w:lvl w:ilvl="4" w:tplc="2D662B82">
      <w:start w:val="1"/>
      <w:numFmt w:val="bullet"/>
      <w:lvlText w:val="o"/>
      <w:lvlJc w:val="left"/>
      <w:pPr>
        <w:ind w:left="3600" w:hanging="360"/>
      </w:pPr>
      <w:rPr>
        <w:rFonts w:ascii="Courier New" w:hAnsi="Courier New" w:hint="default"/>
      </w:rPr>
    </w:lvl>
    <w:lvl w:ilvl="5" w:tplc="73DC4526">
      <w:start w:val="1"/>
      <w:numFmt w:val="bullet"/>
      <w:lvlText w:val=""/>
      <w:lvlJc w:val="left"/>
      <w:pPr>
        <w:ind w:left="4320" w:hanging="360"/>
      </w:pPr>
      <w:rPr>
        <w:rFonts w:ascii="Wingdings" w:hAnsi="Wingdings" w:hint="default"/>
      </w:rPr>
    </w:lvl>
    <w:lvl w:ilvl="6" w:tplc="445E386E">
      <w:start w:val="1"/>
      <w:numFmt w:val="bullet"/>
      <w:lvlText w:val=""/>
      <w:lvlJc w:val="left"/>
      <w:pPr>
        <w:ind w:left="5040" w:hanging="360"/>
      </w:pPr>
      <w:rPr>
        <w:rFonts w:ascii="Symbol" w:hAnsi="Symbol" w:hint="default"/>
      </w:rPr>
    </w:lvl>
    <w:lvl w:ilvl="7" w:tplc="408CC7A2">
      <w:start w:val="1"/>
      <w:numFmt w:val="bullet"/>
      <w:lvlText w:val="o"/>
      <w:lvlJc w:val="left"/>
      <w:pPr>
        <w:ind w:left="5760" w:hanging="360"/>
      </w:pPr>
      <w:rPr>
        <w:rFonts w:ascii="Courier New" w:hAnsi="Courier New" w:hint="default"/>
      </w:rPr>
    </w:lvl>
    <w:lvl w:ilvl="8" w:tplc="1A2C757E">
      <w:start w:val="1"/>
      <w:numFmt w:val="bullet"/>
      <w:lvlText w:val=""/>
      <w:lvlJc w:val="left"/>
      <w:pPr>
        <w:ind w:left="6480" w:hanging="360"/>
      </w:pPr>
      <w:rPr>
        <w:rFonts w:ascii="Wingdings" w:hAnsi="Wingdings" w:hint="default"/>
      </w:rPr>
    </w:lvl>
  </w:abstractNum>
  <w:abstractNum w:abstractNumId="1" w15:restartNumberingAfterBreak="0">
    <w:nsid w:val="0C269098"/>
    <w:multiLevelType w:val="hybridMultilevel"/>
    <w:tmpl w:val="1ACC7A08"/>
    <w:lvl w:ilvl="0" w:tplc="1A2438AE">
      <w:start w:val="1"/>
      <w:numFmt w:val="decimal"/>
      <w:lvlText w:val="%1."/>
      <w:lvlJc w:val="left"/>
      <w:pPr>
        <w:ind w:left="720" w:hanging="360"/>
      </w:pPr>
    </w:lvl>
    <w:lvl w:ilvl="1" w:tplc="CC98A330">
      <w:start w:val="1"/>
      <w:numFmt w:val="lowerLetter"/>
      <w:lvlText w:val="%2."/>
      <w:lvlJc w:val="left"/>
      <w:pPr>
        <w:ind w:left="1440" w:hanging="360"/>
      </w:pPr>
    </w:lvl>
    <w:lvl w:ilvl="2" w:tplc="1B00259A">
      <w:start w:val="1"/>
      <w:numFmt w:val="lowerRoman"/>
      <w:lvlText w:val="%3."/>
      <w:lvlJc w:val="right"/>
      <w:pPr>
        <w:ind w:left="2160" w:hanging="180"/>
      </w:pPr>
    </w:lvl>
    <w:lvl w:ilvl="3" w:tplc="0208662A">
      <w:start w:val="1"/>
      <w:numFmt w:val="decimal"/>
      <w:lvlText w:val="%4."/>
      <w:lvlJc w:val="left"/>
      <w:pPr>
        <w:ind w:left="2880" w:hanging="360"/>
      </w:pPr>
    </w:lvl>
    <w:lvl w:ilvl="4" w:tplc="F5AA1CB2">
      <w:start w:val="1"/>
      <w:numFmt w:val="lowerLetter"/>
      <w:lvlText w:val="%5."/>
      <w:lvlJc w:val="left"/>
      <w:pPr>
        <w:ind w:left="3600" w:hanging="360"/>
      </w:pPr>
    </w:lvl>
    <w:lvl w:ilvl="5" w:tplc="4456E4EA">
      <w:start w:val="1"/>
      <w:numFmt w:val="lowerRoman"/>
      <w:lvlText w:val="%6."/>
      <w:lvlJc w:val="right"/>
      <w:pPr>
        <w:ind w:left="4320" w:hanging="180"/>
      </w:pPr>
    </w:lvl>
    <w:lvl w:ilvl="6" w:tplc="8904DC7A">
      <w:start w:val="1"/>
      <w:numFmt w:val="decimal"/>
      <w:lvlText w:val="%7."/>
      <w:lvlJc w:val="left"/>
      <w:pPr>
        <w:ind w:left="5040" w:hanging="360"/>
      </w:pPr>
    </w:lvl>
    <w:lvl w:ilvl="7" w:tplc="B2C49D16">
      <w:start w:val="1"/>
      <w:numFmt w:val="lowerLetter"/>
      <w:lvlText w:val="%8."/>
      <w:lvlJc w:val="left"/>
      <w:pPr>
        <w:ind w:left="5760" w:hanging="360"/>
      </w:pPr>
    </w:lvl>
    <w:lvl w:ilvl="8" w:tplc="E432E8F8">
      <w:start w:val="1"/>
      <w:numFmt w:val="lowerRoman"/>
      <w:lvlText w:val="%9."/>
      <w:lvlJc w:val="right"/>
      <w:pPr>
        <w:ind w:left="6480" w:hanging="180"/>
      </w:pPr>
    </w:lvl>
  </w:abstractNum>
  <w:abstractNum w:abstractNumId="2" w15:restartNumberingAfterBreak="0">
    <w:nsid w:val="0F1BC3AA"/>
    <w:multiLevelType w:val="hybridMultilevel"/>
    <w:tmpl w:val="F6E8C578"/>
    <w:lvl w:ilvl="0" w:tplc="280491F4">
      <w:start w:val="1"/>
      <w:numFmt w:val="bullet"/>
      <w:lvlText w:val=""/>
      <w:lvlJc w:val="left"/>
      <w:pPr>
        <w:ind w:left="720" w:hanging="360"/>
      </w:pPr>
      <w:rPr>
        <w:rFonts w:ascii="Symbol" w:hAnsi="Symbol" w:hint="default"/>
      </w:rPr>
    </w:lvl>
    <w:lvl w:ilvl="1" w:tplc="B62AE698">
      <w:start w:val="1"/>
      <w:numFmt w:val="bullet"/>
      <w:lvlText w:val="o"/>
      <w:lvlJc w:val="left"/>
      <w:pPr>
        <w:ind w:left="2160" w:hanging="360"/>
      </w:pPr>
      <w:rPr>
        <w:rFonts w:ascii="Courier New" w:hAnsi="Courier New" w:hint="default"/>
      </w:rPr>
    </w:lvl>
    <w:lvl w:ilvl="2" w:tplc="F2BEE898">
      <w:start w:val="1"/>
      <w:numFmt w:val="bullet"/>
      <w:lvlText w:val=""/>
      <w:lvlJc w:val="left"/>
      <w:pPr>
        <w:ind w:left="2880" w:hanging="360"/>
      </w:pPr>
      <w:rPr>
        <w:rFonts w:ascii="Courier New" w:hAnsi="Courier New" w:hint="default"/>
      </w:rPr>
    </w:lvl>
    <w:lvl w:ilvl="3" w:tplc="C004DE76">
      <w:start w:val="1"/>
      <w:numFmt w:val="bullet"/>
      <w:lvlText w:val=""/>
      <w:lvlJc w:val="left"/>
      <w:pPr>
        <w:ind w:left="2880" w:hanging="360"/>
      </w:pPr>
      <w:rPr>
        <w:rFonts w:ascii="Symbol" w:hAnsi="Symbol" w:hint="default"/>
      </w:rPr>
    </w:lvl>
    <w:lvl w:ilvl="4" w:tplc="044E73CC">
      <w:start w:val="1"/>
      <w:numFmt w:val="bullet"/>
      <w:lvlText w:val="o"/>
      <w:lvlJc w:val="left"/>
      <w:pPr>
        <w:ind w:left="3600" w:hanging="360"/>
      </w:pPr>
      <w:rPr>
        <w:rFonts w:ascii="Courier New" w:hAnsi="Courier New" w:hint="default"/>
      </w:rPr>
    </w:lvl>
    <w:lvl w:ilvl="5" w:tplc="EDEC185A">
      <w:start w:val="1"/>
      <w:numFmt w:val="bullet"/>
      <w:lvlText w:val=""/>
      <w:lvlJc w:val="left"/>
      <w:pPr>
        <w:ind w:left="4320" w:hanging="360"/>
      </w:pPr>
      <w:rPr>
        <w:rFonts w:ascii="Wingdings" w:hAnsi="Wingdings" w:hint="default"/>
      </w:rPr>
    </w:lvl>
    <w:lvl w:ilvl="6" w:tplc="77AC882E">
      <w:start w:val="1"/>
      <w:numFmt w:val="bullet"/>
      <w:lvlText w:val=""/>
      <w:lvlJc w:val="left"/>
      <w:pPr>
        <w:ind w:left="5040" w:hanging="360"/>
      </w:pPr>
      <w:rPr>
        <w:rFonts w:ascii="Symbol" w:hAnsi="Symbol" w:hint="default"/>
      </w:rPr>
    </w:lvl>
    <w:lvl w:ilvl="7" w:tplc="EB1AEF76">
      <w:start w:val="1"/>
      <w:numFmt w:val="bullet"/>
      <w:lvlText w:val="o"/>
      <w:lvlJc w:val="left"/>
      <w:pPr>
        <w:ind w:left="5760" w:hanging="360"/>
      </w:pPr>
      <w:rPr>
        <w:rFonts w:ascii="Courier New" w:hAnsi="Courier New" w:hint="default"/>
      </w:rPr>
    </w:lvl>
    <w:lvl w:ilvl="8" w:tplc="2500F4FA">
      <w:start w:val="1"/>
      <w:numFmt w:val="bullet"/>
      <w:lvlText w:val=""/>
      <w:lvlJc w:val="left"/>
      <w:pPr>
        <w:ind w:left="6480" w:hanging="360"/>
      </w:pPr>
      <w:rPr>
        <w:rFonts w:ascii="Wingdings" w:hAnsi="Wingdings" w:hint="default"/>
      </w:rPr>
    </w:lvl>
  </w:abstractNum>
  <w:abstractNum w:abstractNumId="3" w15:restartNumberingAfterBreak="0">
    <w:nsid w:val="1A788D2F"/>
    <w:multiLevelType w:val="hybridMultilevel"/>
    <w:tmpl w:val="2728AE2E"/>
    <w:lvl w:ilvl="0" w:tplc="C2A82B60">
      <w:start w:val="1"/>
      <w:numFmt w:val="bullet"/>
      <w:lvlText w:val=""/>
      <w:lvlJc w:val="left"/>
      <w:pPr>
        <w:ind w:left="720" w:hanging="360"/>
      </w:pPr>
      <w:rPr>
        <w:rFonts w:ascii="Symbol" w:hAnsi="Symbol" w:hint="default"/>
      </w:rPr>
    </w:lvl>
    <w:lvl w:ilvl="1" w:tplc="7CF08D2A">
      <w:start w:val="1"/>
      <w:numFmt w:val="bullet"/>
      <w:lvlText w:val="o"/>
      <w:lvlJc w:val="left"/>
      <w:pPr>
        <w:ind w:left="1440" w:hanging="360"/>
      </w:pPr>
      <w:rPr>
        <w:rFonts w:ascii="Courier New" w:hAnsi="Courier New" w:hint="default"/>
      </w:rPr>
    </w:lvl>
    <w:lvl w:ilvl="2" w:tplc="231A0042">
      <w:start w:val="1"/>
      <w:numFmt w:val="bullet"/>
      <w:lvlText w:val=""/>
      <w:lvlJc w:val="left"/>
      <w:pPr>
        <w:ind w:left="2160" w:hanging="360"/>
      </w:pPr>
      <w:rPr>
        <w:rFonts w:ascii="Wingdings" w:hAnsi="Wingdings" w:hint="default"/>
      </w:rPr>
    </w:lvl>
    <w:lvl w:ilvl="3" w:tplc="604CA87A">
      <w:start w:val="1"/>
      <w:numFmt w:val="bullet"/>
      <w:lvlText w:val=""/>
      <w:lvlJc w:val="left"/>
      <w:pPr>
        <w:ind w:left="2880" w:hanging="360"/>
      </w:pPr>
      <w:rPr>
        <w:rFonts w:ascii="Symbol" w:hAnsi="Symbol" w:hint="default"/>
      </w:rPr>
    </w:lvl>
    <w:lvl w:ilvl="4" w:tplc="C4EE8DC2">
      <w:start w:val="1"/>
      <w:numFmt w:val="bullet"/>
      <w:lvlText w:val="o"/>
      <w:lvlJc w:val="left"/>
      <w:pPr>
        <w:ind w:left="3600" w:hanging="360"/>
      </w:pPr>
      <w:rPr>
        <w:rFonts w:ascii="Courier New" w:hAnsi="Courier New" w:hint="default"/>
      </w:rPr>
    </w:lvl>
    <w:lvl w:ilvl="5" w:tplc="F0A6C2FA">
      <w:start w:val="1"/>
      <w:numFmt w:val="bullet"/>
      <w:lvlText w:val=""/>
      <w:lvlJc w:val="left"/>
      <w:pPr>
        <w:ind w:left="4320" w:hanging="360"/>
      </w:pPr>
      <w:rPr>
        <w:rFonts w:ascii="Wingdings" w:hAnsi="Wingdings" w:hint="default"/>
      </w:rPr>
    </w:lvl>
    <w:lvl w:ilvl="6" w:tplc="8D58E71A">
      <w:start w:val="1"/>
      <w:numFmt w:val="bullet"/>
      <w:lvlText w:val=""/>
      <w:lvlJc w:val="left"/>
      <w:pPr>
        <w:ind w:left="5040" w:hanging="360"/>
      </w:pPr>
      <w:rPr>
        <w:rFonts w:ascii="Symbol" w:hAnsi="Symbol" w:hint="default"/>
      </w:rPr>
    </w:lvl>
    <w:lvl w:ilvl="7" w:tplc="887C8A72">
      <w:start w:val="1"/>
      <w:numFmt w:val="bullet"/>
      <w:lvlText w:val="o"/>
      <w:lvlJc w:val="left"/>
      <w:pPr>
        <w:ind w:left="5760" w:hanging="360"/>
      </w:pPr>
      <w:rPr>
        <w:rFonts w:ascii="Courier New" w:hAnsi="Courier New" w:hint="default"/>
      </w:rPr>
    </w:lvl>
    <w:lvl w:ilvl="8" w:tplc="C55E32C8">
      <w:start w:val="1"/>
      <w:numFmt w:val="bullet"/>
      <w:lvlText w:val=""/>
      <w:lvlJc w:val="left"/>
      <w:pPr>
        <w:ind w:left="6480" w:hanging="360"/>
      </w:pPr>
      <w:rPr>
        <w:rFonts w:ascii="Wingdings" w:hAnsi="Wingdings" w:hint="default"/>
      </w:rPr>
    </w:lvl>
  </w:abstractNum>
  <w:abstractNum w:abstractNumId="4" w15:restartNumberingAfterBreak="0">
    <w:nsid w:val="1DE27BA4"/>
    <w:multiLevelType w:val="hybridMultilevel"/>
    <w:tmpl w:val="C60C6CC0"/>
    <w:lvl w:ilvl="0" w:tplc="5D120B18">
      <w:start w:val="1"/>
      <w:numFmt w:val="decimal"/>
      <w:lvlText w:val="%1."/>
      <w:lvlJc w:val="left"/>
      <w:pPr>
        <w:ind w:left="720" w:hanging="360"/>
      </w:pPr>
    </w:lvl>
    <w:lvl w:ilvl="1" w:tplc="0DCA5CF2">
      <w:start w:val="1"/>
      <w:numFmt w:val="lowerLetter"/>
      <w:lvlText w:val="%2."/>
      <w:lvlJc w:val="left"/>
      <w:pPr>
        <w:ind w:left="1440" w:hanging="360"/>
      </w:pPr>
    </w:lvl>
    <w:lvl w:ilvl="2" w:tplc="295E77AC">
      <w:start w:val="1"/>
      <w:numFmt w:val="lowerRoman"/>
      <w:lvlText w:val="%3."/>
      <w:lvlJc w:val="right"/>
      <w:pPr>
        <w:ind w:left="2160" w:hanging="180"/>
      </w:pPr>
    </w:lvl>
    <w:lvl w:ilvl="3" w:tplc="6576DF8A">
      <w:start w:val="1"/>
      <w:numFmt w:val="decimal"/>
      <w:lvlText w:val="%4."/>
      <w:lvlJc w:val="left"/>
      <w:pPr>
        <w:ind w:left="2880" w:hanging="360"/>
      </w:pPr>
    </w:lvl>
    <w:lvl w:ilvl="4" w:tplc="36E41B8C">
      <w:start w:val="1"/>
      <w:numFmt w:val="lowerLetter"/>
      <w:lvlText w:val="%5."/>
      <w:lvlJc w:val="left"/>
      <w:pPr>
        <w:ind w:left="3600" w:hanging="360"/>
      </w:pPr>
    </w:lvl>
    <w:lvl w:ilvl="5" w:tplc="2DAC69D0">
      <w:start w:val="1"/>
      <w:numFmt w:val="lowerRoman"/>
      <w:lvlText w:val="%6."/>
      <w:lvlJc w:val="right"/>
      <w:pPr>
        <w:ind w:left="4320" w:hanging="180"/>
      </w:pPr>
    </w:lvl>
    <w:lvl w:ilvl="6" w:tplc="D22A1CE0">
      <w:start w:val="1"/>
      <w:numFmt w:val="decimal"/>
      <w:lvlText w:val="%7."/>
      <w:lvlJc w:val="left"/>
      <w:pPr>
        <w:ind w:left="5040" w:hanging="360"/>
      </w:pPr>
    </w:lvl>
    <w:lvl w:ilvl="7" w:tplc="FDDA57C8">
      <w:start w:val="1"/>
      <w:numFmt w:val="lowerLetter"/>
      <w:lvlText w:val="%8."/>
      <w:lvlJc w:val="left"/>
      <w:pPr>
        <w:ind w:left="5760" w:hanging="360"/>
      </w:pPr>
    </w:lvl>
    <w:lvl w:ilvl="8" w:tplc="EAFEAF30">
      <w:start w:val="1"/>
      <w:numFmt w:val="lowerRoman"/>
      <w:lvlText w:val="%9."/>
      <w:lvlJc w:val="right"/>
      <w:pPr>
        <w:ind w:left="6480" w:hanging="180"/>
      </w:pPr>
    </w:lvl>
  </w:abstractNum>
  <w:abstractNum w:abstractNumId="5" w15:restartNumberingAfterBreak="0">
    <w:nsid w:val="221AABFB"/>
    <w:multiLevelType w:val="hybridMultilevel"/>
    <w:tmpl w:val="EA16E78A"/>
    <w:lvl w:ilvl="0" w:tplc="15280CE8">
      <w:start w:val="1"/>
      <w:numFmt w:val="bullet"/>
      <w:lvlText w:val="o"/>
      <w:lvlJc w:val="left"/>
      <w:pPr>
        <w:ind w:left="720" w:hanging="360"/>
      </w:pPr>
      <w:rPr>
        <w:rFonts w:ascii="Courier New" w:hAnsi="Courier New" w:hint="default"/>
      </w:rPr>
    </w:lvl>
    <w:lvl w:ilvl="1" w:tplc="8CF8ACD0">
      <w:start w:val="1"/>
      <w:numFmt w:val="bullet"/>
      <w:lvlText w:val="o"/>
      <w:lvlJc w:val="left"/>
      <w:pPr>
        <w:ind w:left="1440" w:hanging="360"/>
      </w:pPr>
      <w:rPr>
        <w:rFonts w:ascii="Courier New" w:hAnsi="Courier New" w:hint="default"/>
      </w:rPr>
    </w:lvl>
    <w:lvl w:ilvl="2" w:tplc="1176366C">
      <w:start w:val="1"/>
      <w:numFmt w:val="bullet"/>
      <w:lvlText w:val=""/>
      <w:lvlJc w:val="left"/>
      <w:pPr>
        <w:ind w:left="2160" w:hanging="360"/>
      </w:pPr>
      <w:rPr>
        <w:rFonts w:ascii="Wingdings" w:hAnsi="Wingdings" w:hint="default"/>
      </w:rPr>
    </w:lvl>
    <w:lvl w:ilvl="3" w:tplc="1BCCC2D0">
      <w:start w:val="1"/>
      <w:numFmt w:val="bullet"/>
      <w:lvlText w:val=""/>
      <w:lvlJc w:val="left"/>
      <w:pPr>
        <w:ind w:left="2880" w:hanging="360"/>
      </w:pPr>
      <w:rPr>
        <w:rFonts w:ascii="Symbol" w:hAnsi="Symbol" w:hint="default"/>
      </w:rPr>
    </w:lvl>
    <w:lvl w:ilvl="4" w:tplc="3516EEEC">
      <w:start w:val="1"/>
      <w:numFmt w:val="bullet"/>
      <w:lvlText w:val="o"/>
      <w:lvlJc w:val="left"/>
      <w:pPr>
        <w:ind w:left="3600" w:hanging="360"/>
      </w:pPr>
      <w:rPr>
        <w:rFonts w:ascii="Courier New" w:hAnsi="Courier New" w:hint="default"/>
      </w:rPr>
    </w:lvl>
    <w:lvl w:ilvl="5" w:tplc="6A746F10">
      <w:start w:val="1"/>
      <w:numFmt w:val="bullet"/>
      <w:lvlText w:val=""/>
      <w:lvlJc w:val="left"/>
      <w:pPr>
        <w:ind w:left="4320" w:hanging="360"/>
      </w:pPr>
      <w:rPr>
        <w:rFonts w:ascii="Wingdings" w:hAnsi="Wingdings" w:hint="default"/>
      </w:rPr>
    </w:lvl>
    <w:lvl w:ilvl="6" w:tplc="11264B7E">
      <w:start w:val="1"/>
      <w:numFmt w:val="bullet"/>
      <w:lvlText w:val=""/>
      <w:lvlJc w:val="left"/>
      <w:pPr>
        <w:ind w:left="5040" w:hanging="360"/>
      </w:pPr>
      <w:rPr>
        <w:rFonts w:ascii="Symbol" w:hAnsi="Symbol" w:hint="default"/>
      </w:rPr>
    </w:lvl>
    <w:lvl w:ilvl="7" w:tplc="8C74A470">
      <w:start w:val="1"/>
      <w:numFmt w:val="bullet"/>
      <w:lvlText w:val="o"/>
      <w:lvlJc w:val="left"/>
      <w:pPr>
        <w:ind w:left="5760" w:hanging="360"/>
      </w:pPr>
      <w:rPr>
        <w:rFonts w:ascii="Courier New" w:hAnsi="Courier New" w:hint="default"/>
      </w:rPr>
    </w:lvl>
    <w:lvl w:ilvl="8" w:tplc="E1A06DAA">
      <w:start w:val="1"/>
      <w:numFmt w:val="bullet"/>
      <w:lvlText w:val=""/>
      <w:lvlJc w:val="left"/>
      <w:pPr>
        <w:ind w:left="6480" w:hanging="360"/>
      </w:pPr>
      <w:rPr>
        <w:rFonts w:ascii="Wingdings" w:hAnsi="Wingdings" w:hint="default"/>
      </w:rPr>
    </w:lvl>
  </w:abstractNum>
  <w:abstractNum w:abstractNumId="6" w15:restartNumberingAfterBreak="0">
    <w:nsid w:val="2E4B833A"/>
    <w:multiLevelType w:val="hybridMultilevel"/>
    <w:tmpl w:val="1890C90C"/>
    <w:lvl w:ilvl="0" w:tplc="73DAF13C">
      <w:start w:val="1"/>
      <w:numFmt w:val="bullet"/>
      <w:lvlText w:val=""/>
      <w:lvlJc w:val="left"/>
      <w:pPr>
        <w:ind w:left="1440" w:hanging="360"/>
      </w:pPr>
      <w:rPr>
        <w:rFonts w:ascii="Symbol" w:hAnsi="Symbol" w:hint="default"/>
      </w:rPr>
    </w:lvl>
    <w:lvl w:ilvl="1" w:tplc="3E8E5B70">
      <w:start w:val="1"/>
      <w:numFmt w:val="bullet"/>
      <w:lvlText w:val="o"/>
      <w:lvlJc w:val="left"/>
      <w:pPr>
        <w:ind w:left="2160" w:hanging="360"/>
      </w:pPr>
      <w:rPr>
        <w:rFonts w:ascii="Symbol" w:hAnsi="Symbol" w:hint="default"/>
      </w:rPr>
    </w:lvl>
    <w:lvl w:ilvl="2" w:tplc="3C3674F0">
      <w:start w:val="1"/>
      <w:numFmt w:val="bullet"/>
      <w:lvlText w:val=""/>
      <w:lvlJc w:val="left"/>
      <w:pPr>
        <w:ind w:left="2880" w:hanging="360"/>
      </w:pPr>
      <w:rPr>
        <w:rFonts w:ascii="Symbol" w:hAnsi="Symbol" w:hint="default"/>
      </w:rPr>
    </w:lvl>
    <w:lvl w:ilvl="3" w:tplc="B6AC82FA">
      <w:start w:val="1"/>
      <w:numFmt w:val="bullet"/>
      <w:lvlText w:val=""/>
      <w:lvlJc w:val="left"/>
      <w:pPr>
        <w:ind w:left="2880" w:hanging="360"/>
      </w:pPr>
      <w:rPr>
        <w:rFonts w:ascii="Symbol" w:hAnsi="Symbol" w:hint="default"/>
      </w:rPr>
    </w:lvl>
    <w:lvl w:ilvl="4" w:tplc="52307A72">
      <w:start w:val="1"/>
      <w:numFmt w:val="bullet"/>
      <w:lvlText w:val="o"/>
      <w:lvlJc w:val="left"/>
      <w:pPr>
        <w:ind w:left="3600" w:hanging="360"/>
      </w:pPr>
      <w:rPr>
        <w:rFonts w:ascii="Courier New" w:hAnsi="Courier New" w:hint="default"/>
      </w:rPr>
    </w:lvl>
    <w:lvl w:ilvl="5" w:tplc="F8300C4C">
      <w:start w:val="1"/>
      <w:numFmt w:val="bullet"/>
      <w:lvlText w:val=""/>
      <w:lvlJc w:val="left"/>
      <w:pPr>
        <w:ind w:left="4320" w:hanging="360"/>
      </w:pPr>
      <w:rPr>
        <w:rFonts w:ascii="Wingdings" w:hAnsi="Wingdings" w:hint="default"/>
      </w:rPr>
    </w:lvl>
    <w:lvl w:ilvl="6" w:tplc="15EA1886">
      <w:start w:val="1"/>
      <w:numFmt w:val="bullet"/>
      <w:lvlText w:val=""/>
      <w:lvlJc w:val="left"/>
      <w:pPr>
        <w:ind w:left="5040" w:hanging="360"/>
      </w:pPr>
      <w:rPr>
        <w:rFonts w:ascii="Symbol" w:hAnsi="Symbol" w:hint="default"/>
      </w:rPr>
    </w:lvl>
    <w:lvl w:ilvl="7" w:tplc="26EA5C9C">
      <w:start w:val="1"/>
      <w:numFmt w:val="bullet"/>
      <w:lvlText w:val="o"/>
      <w:lvlJc w:val="left"/>
      <w:pPr>
        <w:ind w:left="5760" w:hanging="360"/>
      </w:pPr>
      <w:rPr>
        <w:rFonts w:ascii="Courier New" w:hAnsi="Courier New" w:hint="default"/>
      </w:rPr>
    </w:lvl>
    <w:lvl w:ilvl="8" w:tplc="2B22023A">
      <w:start w:val="1"/>
      <w:numFmt w:val="bullet"/>
      <w:lvlText w:val=""/>
      <w:lvlJc w:val="left"/>
      <w:pPr>
        <w:ind w:left="6480" w:hanging="360"/>
      </w:pPr>
      <w:rPr>
        <w:rFonts w:ascii="Wingdings" w:hAnsi="Wingdings" w:hint="default"/>
      </w:rPr>
    </w:lvl>
  </w:abstractNum>
  <w:abstractNum w:abstractNumId="7" w15:restartNumberingAfterBreak="0">
    <w:nsid w:val="3988C7F4"/>
    <w:multiLevelType w:val="hybridMultilevel"/>
    <w:tmpl w:val="6F76947C"/>
    <w:lvl w:ilvl="0" w:tplc="EA30C5D8">
      <w:start w:val="1"/>
      <w:numFmt w:val="decimal"/>
      <w:lvlText w:val="%1."/>
      <w:lvlJc w:val="left"/>
      <w:pPr>
        <w:ind w:left="720" w:hanging="360"/>
      </w:pPr>
    </w:lvl>
    <w:lvl w:ilvl="1" w:tplc="99A25E1E">
      <w:start w:val="1"/>
      <w:numFmt w:val="lowerLetter"/>
      <w:lvlText w:val="%2."/>
      <w:lvlJc w:val="left"/>
      <w:pPr>
        <w:ind w:left="1440" w:hanging="360"/>
      </w:pPr>
    </w:lvl>
    <w:lvl w:ilvl="2" w:tplc="28B864FA">
      <w:start w:val="1"/>
      <w:numFmt w:val="lowerRoman"/>
      <w:lvlText w:val="%3."/>
      <w:lvlJc w:val="right"/>
      <w:pPr>
        <w:ind w:left="2160" w:hanging="180"/>
      </w:pPr>
    </w:lvl>
    <w:lvl w:ilvl="3" w:tplc="5DCE268A">
      <w:start w:val="1"/>
      <w:numFmt w:val="decimal"/>
      <w:lvlText w:val="%4."/>
      <w:lvlJc w:val="left"/>
      <w:pPr>
        <w:ind w:left="2880" w:hanging="360"/>
      </w:pPr>
    </w:lvl>
    <w:lvl w:ilvl="4" w:tplc="E1E49054">
      <w:start w:val="1"/>
      <w:numFmt w:val="lowerLetter"/>
      <w:lvlText w:val="%5."/>
      <w:lvlJc w:val="left"/>
      <w:pPr>
        <w:ind w:left="3600" w:hanging="360"/>
      </w:pPr>
    </w:lvl>
    <w:lvl w:ilvl="5" w:tplc="7A0CABA8">
      <w:start w:val="1"/>
      <w:numFmt w:val="lowerRoman"/>
      <w:lvlText w:val="%6."/>
      <w:lvlJc w:val="right"/>
      <w:pPr>
        <w:ind w:left="4320" w:hanging="180"/>
      </w:pPr>
    </w:lvl>
    <w:lvl w:ilvl="6" w:tplc="CCCC4226">
      <w:start w:val="1"/>
      <w:numFmt w:val="decimal"/>
      <w:lvlText w:val="%7."/>
      <w:lvlJc w:val="left"/>
      <w:pPr>
        <w:ind w:left="5040" w:hanging="360"/>
      </w:pPr>
    </w:lvl>
    <w:lvl w:ilvl="7" w:tplc="018CAD48">
      <w:start w:val="1"/>
      <w:numFmt w:val="lowerLetter"/>
      <w:lvlText w:val="%8."/>
      <w:lvlJc w:val="left"/>
      <w:pPr>
        <w:ind w:left="5760" w:hanging="360"/>
      </w:pPr>
    </w:lvl>
    <w:lvl w:ilvl="8" w:tplc="56160640">
      <w:start w:val="1"/>
      <w:numFmt w:val="lowerRoman"/>
      <w:lvlText w:val="%9."/>
      <w:lvlJc w:val="right"/>
      <w:pPr>
        <w:ind w:left="6480" w:hanging="180"/>
      </w:pPr>
    </w:lvl>
  </w:abstractNum>
  <w:abstractNum w:abstractNumId="8" w15:restartNumberingAfterBreak="0">
    <w:nsid w:val="42760F31"/>
    <w:multiLevelType w:val="multilevel"/>
    <w:tmpl w:val="018E1F5A"/>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429501E4"/>
    <w:multiLevelType w:val="hybridMultilevel"/>
    <w:tmpl w:val="1154211C"/>
    <w:lvl w:ilvl="0" w:tplc="A02A14F2">
      <w:start w:val="1"/>
      <w:numFmt w:val="bullet"/>
      <w:lvlText w:val=""/>
      <w:lvlJc w:val="left"/>
      <w:pPr>
        <w:ind w:left="720" w:hanging="360"/>
      </w:pPr>
      <w:rPr>
        <w:rFonts w:ascii="Symbol" w:hAnsi="Symbol" w:hint="default"/>
      </w:rPr>
    </w:lvl>
    <w:lvl w:ilvl="1" w:tplc="F47A7B90">
      <w:start w:val="1"/>
      <w:numFmt w:val="bullet"/>
      <w:lvlText w:val="o"/>
      <w:lvlJc w:val="left"/>
      <w:pPr>
        <w:ind w:left="1440" w:hanging="360"/>
      </w:pPr>
      <w:rPr>
        <w:rFonts w:ascii="Courier New" w:hAnsi="Courier New" w:hint="default"/>
      </w:rPr>
    </w:lvl>
    <w:lvl w:ilvl="2" w:tplc="AEAA53DC">
      <w:start w:val="1"/>
      <w:numFmt w:val="bullet"/>
      <w:lvlText w:val=""/>
      <w:lvlJc w:val="left"/>
      <w:pPr>
        <w:ind w:left="2160" w:hanging="360"/>
      </w:pPr>
      <w:rPr>
        <w:rFonts w:ascii="Wingdings" w:hAnsi="Wingdings" w:hint="default"/>
      </w:rPr>
    </w:lvl>
    <w:lvl w:ilvl="3" w:tplc="B53C6C88">
      <w:start w:val="1"/>
      <w:numFmt w:val="bullet"/>
      <w:lvlText w:val=""/>
      <w:lvlJc w:val="left"/>
      <w:pPr>
        <w:ind w:left="2880" w:hanging="360"/>
      </w:pPr>
      <w:rPr>
        <w:rFonts w:ascii="Symbol" w:hAnsi="Symbol" w:hint="default"/>
      </w:rPr>
    </w:lvl>
    <w:lvl w:ilvl="4" w:tplc="FCE0BE2E">
      <w:start w:val="1"/>
      <w:numFmt w:val="bullet"/>
      <w:lvlText w:val="o"/>
      <w:lvlJc w:val="left"/>
      <w:pPr>
        <w:ind w:left="3600" w:hanging="360"/>
      </w:pPr>
      <w:rPr>
        <w:rFonts w:ascii="Courier New" w:hAnsi="Courier New" w:hint="default"/>
      </w:rPr>
    </w:lvl>
    <w:lvl w:ilvl="5" w:tplc="72B039C6">
      <w:start w:val="1"/>
      <w:numFmt w:val="bullet"/>
      <w:lvlText w:val=""/>
      <w:lvlJc w:val="left"/>
      <w:pPr>
        <w:ind w:left="4320" w:hanging="360"/>
      </w:pPr>
      <w:rPr>
        <w:rFonts w:ascii="Wingdings" w:hAnsi="Wingdings" w:hint="default"/>
      </w:rPr>
    </w:lvl>
    <w:lvl w:ilvl="6" w:tplc="B46C13D8">
      <w:start w:val="1"/>
      <w:numFmt w:val="bullet"/>
      <w:lvlText w:val=""/>
      <w:lvlJc w:val="left"/>
      <w:pPr>
        <w:ind w:left="5040" w:hanging="360"/>
      </w:pPr>
      <w:rPr>
        <w:rFonts w:ascii="Symbol" w:hAnsi="Symbol" w:hint="default"/>
      </w:rPr>
    </w:lvl>
    <w:lvl w:ilvl="7" w:tplc="C7B27742">
      <w:start w:val="1"/>
      <w:numFmt w:val="bullet"/>
      <w:lvlText w:val="o"/>
      <w:lvlJc w:val="left"/>
      <w:pPr>
        <w:ind w:left="5760" w:hanging="360"/>
      </w:pPr>
      <w:rPr>
        <w:rFonts w:ascii="Courier New" w:hAnsi="Courier New" w:hint="default"/>
      </w:rPr>
    </w:lvl>
    <w:lvl w:ilvl="8" w:tplc="9724DAF6">
      <w:start w:val="1"/>
      <w:numFmt w:val="bullet"/>
      <w:lvlText w:val=""/>
      <w:lvlJc w:val="left"/>
      <w:pPr>
        <w:ind w:left="6480" w:hanging="360"/>
      </w:pPr>
      <w:rPr>
        <w:rFonts w:ascii="Wingdings" w:hAnsi="Wingdings" w:hint="default"/>
      </w:rPr>
    </w:lvl>
  </w:abstractNum>
  <w:abstractNum w:abstractNumId="10" w15:restartNumberingAfterBreak="0">
    <w:nsid w:val="4C782CAC"/>
    <w:multiLevelType w:val="hybridMultilevel"/>
    <w:tmpl w:val="62D88D7C"/>
    <w:lvl w:ilvl="0" w:tplc="6C6A7A34">
      <w:start w:val="1"/>
      <w:numFmt w:val="bullet"/>
      <w:lvlText w:val=""/>
      <w:lvlJc w:val="left"/>
      <w:pPr>
        <w:ind w:left="720" w:hanging="360"/>
      </w:pPr>
      <w:rPr>
        <w:rFonts w:ascii="Symbol" w:hAnsi="Symbol" w:hint="default"/>
      </w:rPr>
    </w:lvl>
    <w:lvl w:ilvl="1" w:tplc="A9F48EDE">
      <w:start w:val="1"/>
      <w:numFmt w:val="bullet"/>
      <w:lvlText w:val="o"/>
      <w:lvlJc w:val="left"/>
      <w:pPr>
        <w:ind w:left="1440" w:hanging="360"/>
      </w:pPr>
      <w:rPr>
        <w:rFonts w:ascii="Courier New" w:hAnsi="Courier New" w:hint="default"/>
      </w:rPr>
    </w:lvl>
    <w:lvl w:ilvl="2" w:tplc="3D2C4866">
      <w:start w:val="1"/>
      <w:numFmt w:val="bullet"/>
      <w:lvlText w:val=""/>
      <w:lvlJc w:val="left"/>
      <w:pPr>
        <w:ind w:left="2160" w:hanging="360"/>
      </w:pPr>
      <w:rPr>
        <w:rFonts w:ascii="Wingdings" w:hAnsi="Wingdings" w:hint="default"/>
      </w:rPr>
    </w:lvl>
    <w:lvl w:ilvl="3" w:tplc="E28CD0A2">
      <w:start w:val="1"/>
      <w:numFmt w:val="bullet"/>
      <w:lvlText w:val=""/>
      <w:lvlJc w:val="left"/>
      <w:pPr>
        <w:ind w:left="2880" w:hanging="360"/>
      </w:pPr>
      <w:rPr>
        <w:rFonts w:ascii="Symbol" w:hAnsi="Symbol" w:hint="default"/>
      </w:rPr>
    </w:lvl>
    <w:lvl w:ilvl="4" w:tplc="73B43B46">
      <w:start w:val="1"/>
      <w:numFmt w:val="bullet"/>
      <w:lvlText w:val="o"/>
      <w:lvlJc w:val="left"/>
      <w:pPr>
        <w:ind w:left="3600" w:hanging="360"/>
      </w:pPr>
      <w:rPr>
        <w:rFonts w:ascii="Courier New" w:hAnsi="Courier New" w:hint="default"/>
      </w:rPr>
    </w:lvl>
    <w:lvl w:ilvl="5" w:tplc="37A4F2B8">
      <w:start w:val="1"/>
      <w:numFmt w:val="bullet"/>
      <w:lvlText w:val=""/>
      <w:lvlJc w:val="left"/>
      <w:pPr>
        <w:ind w:left="4320" w:hanging="360"/>
      </w:pPr>
      <w:rPr>
        <w:rFonts w:ascii="Wingdings" w:hAnsi="Wingdings" w:hint="default"/>
      </w:rPr>
    </w:lvl>
    <w:lvl w:ilvl="6" w:tplc="0E1209F6">
      <w:start w:val="1"/>
      <w:numFmt w:val="bullet"/>
      <w:lvlText w:val=""/>
      <w:lvlJc w:val="left"/>
      <w:pPr>
        <w:ind w:left="5040" w:hanging="360"/>
      </w:pPr>
      <w:rPr>
        <w:rFonts w:ascii="Symbol" w:hAnsi="Symbol" w:hint="default"/>
      </w:rPr>
    </w:lvl>
    <w:lvl w:ilvl="7" w:tplc="7340BE04">
      <w:start w:val="1"/>
      <w:numFmt w:val="bullet"/>
      <w:lvlText w:val="o"/>
      <w:lvlJc w:val="left"/>
      <w:pPr>
        <w:ind w:left="5760" w:hanging="360"/>
      </w:pPr>
      <w:rPr>
        <w:rFonts w:ascii="Courier New" w:hAnsi="Courier New" w:hint="default"/>
      </w:rPr>
    </w:lvl>
    <w:lvl w:ilvl="8" w:tplc="2912E0E6">
      <w:start w:val="1"/>
      <w:numFmt w:val="bullet"/>
      <w:lvlText w:val=""/>
      <w:lvlJc w:val="left"/>
      <w:pPr>
        <w:ind w:left="6480" w:hanging="360"/>
      </w:pPr>
      <w:rPr>
        <w:rFonts w:ascii="Wingdings" w:hAnsi="Wingdings" w:hint="default"/>
      </w:rPr>
    </w:lvl>
  </w:abstractNum>
  <w:abstractNum w:abstractNumId="11" w15:restartNumberingAfterBreak="0">
    <w:nsid w:val="4C9CB1C1"/>
    <w:multiLevelType w:val="hybridMultilevel"/>
    <w:tmpl w:val="4F30589C"/>
    <w:lvl w:ilvl="0" w:tplc="BF722A08">
      <w:start w:val="1"/>
      <w:numFmt w:val="bullet"/>
      <w:lvlText w:val=""/>
      <w:lvlJc w:val="left"/>
      <w:pPr>
        <w:ind w:left="1440" w:hanging="360"/>
      </w:pPr>
      <w:rPr>
        <w:rFonts w:ascii="Symbol" w:hAnsi="Symbol" w:hint="default"/>
      </w:rPr>
    </w:lvl>
    <w:lvl w:ilvl="1" w:tplc="01F69A56">
      <w:start w:val="1"/>
      <w:numFmt w:val="bullet"/>
      <w:lvlText w:val="o"/>
      <w:lvlJc w:val="left"/>
      <w:pPr>
        <w:ind w:left="2160" w:hanging="360"/>
      </w:pPr>
      <w:rPr>
        <w:rFonts w:ascii="Symbol" w:hAnsi="Symbol" w:hint="default"/>
      </w:rPr>
    </w:lvl>
    <w:lvl w:ilvl="2" w:tplc="72606790">
      <w:start w:val="1"/>
      <w:numFmt w:val="bullet"/>
      <w:lvlText w:val=""/>
      <w:lvlJc w:val="left"/>
      <w:pPr>
        <w:ind w:left="2880" w:hanging="360"/>
      </w:pPr>
      <w:rPr>
        <w:rFonts w:ascii="Symbol" w:hAnsi="Symbol" w:hint="default"/>
      </w:rPr>
    </w:lvl>
    <w:lvl w:ilvl="3" w:tplc="6C8C8E2A">
      <w:start w:val="1"/>
      <w:numFmt w:val="bullet"/>
      <w:lvlText w:val=""/>
      <w:lvlJc w:val="left"/>
      <w:pPr>
        <w:ind w:left="2880" w:hanging="360"/>
      </w:pPr>
      <w:rPr>
        <w:rFonts w:ascii="Symbol" w:hAnsi="Symbol" w:hint="default"/>
      </w:rPr>
    </w:lvl>
    <w:lvl w:ilvl="4" w:tplc="82240D3C">
      <w:start w:val="1"/>
      <w:numFmt w:val="bullet"/>
      <w:lvlText w:val="o"/>
      <w:lvlJc w:val="left"/>
      <w:pPr>
        <w:ind w:left="3600" w:hanging="360"/>
      </w:pPr>
      <w:rPr>
        <w:rFonts w:ascii="Courier New" w:hAnsi="Courier New" w:hint="default"/>
      </w:rPr>
    </w:lvl>
    <w:lvl w:ilvl="5" w:tplc="F27C12CC">
      <w:start w:val="1"/>
      <w:numFmt w:val="bullet"/>
      <w:lvlText w:val=""/>
      <w:lvlJc w:val="left"/>
      <w:pPr>
        <w:ind w:left="4320" w:hanging="360"/>
      </w:pPr>
      <w:rPr>
        <w:rFonts w:ascii="Wingdings" w:hAnsi="Wingdings" w:hint="default"/>
      </w:rPr>
    </w:lvl>
    <w:lvl w:ilvl="6" w:tplc="8F288678">
      <w:start w:val="1"/>
      <w:numFmt w:val="bullet"/>
      <w:lvlText w:val=""/>
      <w:lvlJc w:val="left"/>
      <w:pPr>
        <w:ind w:left="5040" w:hanging="360"/>
      </w:pPr>
      <w:rPr>
        <w:rFonts w:ascii="Symbol" w:hAnsi="Symbol" w:hint="default"/>
      </w:rPr>
    </w:lvl>
    <w:lvl w:ilvl="7" w:tplc="2BA49C40">
      <w:start w:val="1"/>
      <w:numFmt w:val="bullet"/>
      <w:lvlText w:val="o"/>
      <w:lvlJc w:val="left"/>
      <w:pPr>
        <w:ind w:left="5760" w:hanging="360"/>
      </w:pPr>
      <w:rPr>
        <w:rFonts w:ascii="Courier New" w:hAnsi="Courier New" w:hint="default"/>
      </w:rPr>
    </w:lvl>
    <w:lvl w:ilvl="8" w:tplc="B6E4E34C">
      <w:start w:val="1"/>
      <w:numFmt w:val="bullet"/>
      <w:lvlText w:val=""/>
      <w:lvlJc w:val="left"/>
      <w:pPr>
        <w:ind w:left="6480" w:hanging="360"/>
      </w:pPr>
      <w:rPr>
        <w:rFonts w:ascii="Wingdings" w:hAnsi="Wingdings" w:hint="default"/>
      </w:rPr>
    </w:lvl>
  </w:abstractNum>
  <w:abstractNum w:abstractNumId="12" w15:restartNumberingAfterBreak="0">
    <w:nsid w:val="4D8B0335"/>
    <w:multiLevelType w:val="hybridMultilevel"/>
    <w:tmpl w:val="78828168"/>
    <w:lvl w:ilvl="0" w:tplc="ED489FDE">
      <w:start w:val="1"/>
      <w:numFmt w:val="bullet"/>
      <w:lvlText w:val=""/>
      <w:lvlJc w:val="left"/>
      <w:pPr>
        <w:ind w:left="720" w:hanging="360"/>
      </w:pPr>
      <w:rPr>
        <w:rFonts w:ascii="Symbol" w:hAnsi="Symbol" w:hint="default"/>
      </w:rPr>
    </w:lvl>
    <w:lvl w:ilvl="1" w:tplc="B07E4204">
      <w:start w:val="1"/>
      <w:numFmt w:val="bullet"/>
      <w:lvlText w:val="o"/>
      <w:lvlJc w:val="left"/>
      <w:pPr>
        <w:ind w:left="1440" w:hanging="360"/>
      </w:pPr>
      <w:rPr>
        <w:rFonts w:ascii="Courier New" w:hAnsi="Courier New" w:hint="default"/>
      </w:rPr>
    </w:lvl>
    <w:lvl w:ilvl="2" w:tplc="1ED677A8">
      <w:start w:val="1"/>
      <w:numFmt w:val="bullet"/>
      <w:lvlText w:val=""/>
      <w:lvlJc w:val="left"/>
      <w:pPr>
        <w:ind w:left="2160" w:hanging="360"/>
      </w:pPr>
      <w:rPr>
        <w:rFonts w:ascii="Wingdings" w:hAnsi="Wingdings" w:hint="default"/>
      </w:rPr>
    </w:lvl>
    <w:lvl w:ilvl="3" w:tplc="FD10DD06">
      <w:start w:val="1"/>
      <w:numFmt w:val="bullet"/>
      <w:lvlText w:val=""/>
      <w:lvlJc w:val="left"/>
      <w:pPr>
        <w:ind w:left="2880" w:hanging="360"/>
      </w:pPr>
      <w:rPr>
        <w:rFonts w:ascii="Symbol" w:hAnsi="Symbol" w:hint="default"/>
      </w:rPr>
    </w:lvl>
    <w:lvl w:ilvl="4" w:tplc="B6B86416">
      <w:start w:val="1"/>
      <w:numFmt w:val="bullet"/>
      <w:lvlText w:val="o"/>
      <w:lvlJc w:val="left"/>
      <w:pPr>
        <w:ind w:left="3600" w:hanging="360"/>
      </w:pPr>
      <w:rPr>
        <w:rFonts w:ascii="Courier New" w:hAnsi="Courier New" w:hint="default"/>
      </w:rPr>
    </w:lvl>
    <w:lvl w:ilvl="5" w:tplc="FE327E0A">
      <w:start w:val="1"/>
      <w:numFmt w:val="bullet"/>
      <w:lvlText w:val=""/>
      <w:lvlJc w:val="left"/>
      <w:pPr>
        <w:ind w:left="4320" w:hanging="360"/>
      </w:pPr>
      <w:rPr>
        <w:rFonts w:ascii="Wingdings" w:hAnsi="Wingdings" w:hint="default"/>
      </w:rPr>
    </w:lvl>
    <w:lvl w:ilvl="6" w:tplc="B478CD38">
      <w:start w:val="1"/>
      <w:numFmt w:val="bullet"/>
      <w:lvlText w:val=""/>
      <w:lvlJc w:val="left"/>
      <w:pPr>
        <w:ind w:left="5040" w:hanging="360"/>
      </w:pPr>
      <w:rPr>
        <w:rFonts w:ascii="Symbol" w:hAnsi="Symbol" w:hint="default"/>
      </w:rPr>
    </w:lvl>
    <w:lvl w:ilvl="7" w:tplc="8196F608">
      <w:start w:val="1"/>
      <w:numFmt w:val="bullet"/>
      <w:lvlText w:val="o"/>
      <w:lvlJc w:val="left"/>
      <w:pPr>
        <w:ind w:left="5760" w:hanging="360"/>
      </w:pPr>
      <w:rPr>
        <w:rFonts w:ascii="Courier New" w:hAnsi="Courier New" w:hint="default"/>
      </w:rPr>
    </w:lvl>
    <w:lvl w:ilvl="8" w:tplc="21A41A94">
      <w:start w:val="1"/>
      <w:numFmt w:val="bullet"/>
      <w:lvlText w:val=""/>
      <w:lvlJc w:val="left"/>
      <w:pPr>
        <w:ind w:left="6480" w:hanging="360"/>
      </w:pPr>
      <w:rPr>
        <w:rFonts w:ascii="Wingdings" w:hAnsi="Wingdings" w:hint="default"/>
      </w:rPr>
    </w:lvl>
  </w:abstractNum>
  <w:abstractNum w:abstractNumId="13" w15:restartNumberingAfterBreak="0">
    <w:nsid w:val="512B3E33"/>
    <w:multiLevelType w:val="hybridMultilevel"/>
    <w:tmpl w:val="6360CF66"/>
    <w:lvl w:ilvl="0" w:tplc="3244E542">
      <w:start w:val="1"/>
      <w:numFmt w:val="bullet"/>
      <w:lvlText w:val=""/>
      <w:lvlJc w:val="left"/>
      <w:pPr>
        <w:ind w:left="1440" w:hanging="360"/>
      </w:pPr>
      <w:rPr>
        <w:rFonts w:ascii="Symbol" w:hAnsi="Symbol" w:hint="default"/>
      </w:rPr>
    </w:lvl>
    <w:lvl w:ilvl="1" w:tplc="BB9A781E">
      <w:start w:val="1"/>
      <w:numFmt w:val="bullet"/>
      <w:lvlText w:val="o"/>
      <w:lvlJc w:val="left"/>
      <w:pPr>
        <w:ind w:left="1440" w:hanging="360"/>
      </w:pPr>
      <w:rPr>
        <w:rFonts w:ascii="Courier New" w:hAnsi="Courier New" w:hint="default"/>
      </w:rPr>
    </w:lvl>
    <w:lvl w:ilvl="2" w:tplc="9E327FFE">
      <w:start w:val="1"/>
      <w:numFmt w:val="bullet"/>
      <w:lvlText w:val=""/>
      <w:lvlJc w:val="left"/>
      <w:pPr>
        <w:ind w:left="2160" w:hanging="360"/>
      </w:pPr>
      <w:rPr>
        <w:rFonts w:ascii="Wingdings" w:hAnsi="Wingdings" w:hint="default"/>
      </w:rPr>
    </w:lvl>
    <w:lvl w:ilvl="3" w:tplc="C3E60294">
      <w:start w:val="1"/>
      <w:numFmt w:val="bullet"/>
      <w:lvlText w:val=""/>
      <w:lvlJc w:val="left"/>
      <w:pPr>
        <w:ind w:left="2880" w:hanging="360"/>
      </w:pPr>
      <w:rPr>
        <w:rFonts w:ascii="Symbol" w:hAnsi="Symbol" w:hint="default"/>
      </w:rPr>
    </w:lvl>
    <w:lvl w:ilvl="4" w:tplc="47DC4B8A">
      <w:start w:val="1"/>
      <w:numFmt w:val="bullet"/>
      <w:lvlText w:val="o"/>
      <w:lvlJc w:val="left"/>
      <w:pPr>
        <w:ind w:left="3600" w:hanging="360"/>
      </w:pPr>
      <w:rPr>
        <w:rFonts w:ascii="Courier New" w:hAnsi="Courier New" w:hint="default"/>
      </w:rPr>
    </w:lvl>
    <w:lvl w:ilvl="5" w:tplc="7BF87E5C">
      <w:start w:val="1"/>
      <w:numFmt w:val="bullet"/>
      <w:lvlText w:val=""/>
      <w:lvlJc w:val="left"/>
      <w:pPr>
        <w:ind w:left="4320" w:hanging="360"/>
      </w:pPr>
      <w:rPr>
        <w:rFonts w:ascii="Wingdings" w:hAnsi="Wingdings" w:hint="default"/>
      </w:rPr>
    </w:lvl>
    <w:lvl w:ilvl="6" w:tplc="0E02B440">
      <w:start w:val="1"/>
      <w:numFmt w:val="bullet"/>
      <w:lvlText w:val=""/>
      <w:lvlJc w:val="left"/>
      <w:pPr>
        <w:ind w:left="5040" w:hanging="360"/>
      </w:pPr>
      <w:rPr>
        <w:rFonts w:ascii="Symbol" w:hAnsi="Symbol" w:hint="default"/>
      </w:rPr>
    </w:lvl>
    <w:lvl w:ilvl="7" w:tplc="AB0C7846">
      <w:start w:val="1"/>
      <w:numFmt w:val="bullet"/>
      <w:lvlText w:val="o"/>
      <w:lvlJc w:val="left"/>
      <w:pPr>
        <w:ind w:left="5760" w:hanging="360"/>
      </w:pPr>
      <w:rPr>
        <w:rFonts w:ascii="Courier New" w:hAnsi="Courier New" w:hint="default"/>
      </w:rPr>
    </w:lvl>
    <w:lvl w:ilvl="8" w:tplc="94DC3B28">
      <w:start w:val="1"/>
      <w:numFmt w:val="bullet"/>
      <w:lvlText w:val=""/>
      <w:lvlJc w:val="left"/>
      <w:pPr>
        <w:ind w:left="6480" w:hanging="360"/>
      </w:pPr>
      <w:rPr>
        <w:rFonts w:ascii="Wingdings" w:hAnsi="Wingdings" w:hint="default"/>
      </w:rPr>
    </w:lvl>
  </w:abstractNum>
  <w:abstractNum w:abstractNumId="14" w15:restartNumberingAfterBreak="0">
    <w:nsid w:val="591AA8E0"/>
    <w:multiLevelType w:val="hybridMultilevel"/>
    <w:tmpl w:val="A5E6D730"/>
    <w:lvl w:ilvl="0" w:tplc="C4406792">
      <w:start w:val="1"/>
      <w:numFmt w:val="bullet"/>
      <w:lvlText w:val="o"/>
      <w:lvlJc w:val="left"/>
      <w:pPr>
        <w:ind w:left="720" w:hanging="360"/>
      </w:pPr>
      <w:rPr>
        <w:rFonts w:ascii="Courier New" w:hAnsi="Courier New" w:hint="default"/>
      </w:rPr>
    </w:lvl>
    <w:lvl w:ilvl="1" w:tplc="D5EECC0C">
      <w:start w:val="1"/>
      <w:numFmt w:val="bullet"/>
      <w:lvlText w:val="o"/>
      <w:lvlJc w:val="left"/>
      <w:pPr>
        <w:ind w:left="1440" w:hanging="360"/>
      </w:pPr>
      <w:rPr>
        <w:rFonts w:ascii="Courier New" w:hAnsi="Courier New" w:hint="default"/>
      </w:rPr>
    </w:lvl>
    <w:lvl w:ilvl="2" w:tplc="5D9475C4">
      <w:start w:val="1"/>
      <w:numFmt w:val="bullet"/>
      <w:lvlText w:val=""/>
      <w:lvlJc w:val="left"/>
      <w:pPr>
        <w:ind w:left="2160" w:hanging="360"/>
      </w:pPr>
      <w:rPr>
        <w:rFonts w:ascii="Wingdings" w:hAnsi="Wingdings" w:hint="default"/>
      </w:rPr>
    </w:lvl>
    <w:lvl w:ilvl="3" w:tplc="5BDEBC6E">
      <w:start w:val="1"/>
      <w:numFmt w:val="bullet"/>
      <w:lvlText w:val=""/>
      <w:lvlJc w:val="left"/>
      <w:pPr>
        <w:ind w:left="2880" w:hanging="360"/>
      </w:pPr>
      <w:rPr>
        <w:rFonts w:ascii="Symbol" w:hAnsi="Symbol" w:hint="default"/>
      </w:rPr>
    </w:lvl>
    <w:lvl w:ilvl="4" w:tplc="5AEC7530">
      <w:start w:val="1"/>
      <w:numFmt w:val="bullet"/>
      <w:lvlText w:val="o"/>
      <w:lvlJc w:val="left"/>
      <w:pPr>
        <w:ind w:left="3600" w:hanging="360"/>
      </w:pPr>
      <w:rPr>
        <w:rFonts w:ascii="Courier New" w:hAnsi="Courier New" w:hint="default"/>
      </w:rPr>
    </w:lvl>
    <w:lvl w:ilvl="5" w:tplc="3E4090E2">
      <w:start w:val="1"/>
      <w:numFmt w:val="bullet"/>
      <w:lvlText w:val=""/>
      <w:lvlJc w:val="left"/>
      <w:pPr>
        <w:ind w:left="4320" w:hanging="360"/>
      </w:pPr>
      <w:rPr>
        <w:rFonts w:ascii="Wingdings" w:hAnsi="Wingdings" w:hint="default"/>
      </w:rPr>
    </w:lvl>
    <w:lvl w:ilvl="6" w:tplc="A42E171C">
      <w:start w:val="1"/>
      <w:numFmt w:val="bullet"/>
      <w:lvlText w:val=""/>
      <w:lvlJc w:val="left"/>
      <w:pPr>
        <w:ind w:left="5040" w:hanging="360"/>
      </w:pPr>
      <w:rPr>
        <w:rFonts w:ascii="Symbol" w:hAnsi="Symbol" w:hint="default"/>
      </w:rPr>
    </w:lvl>
    <w:lvl w:ilvl="7" w:tplc="DD6C3D30">
      <w:start w:val="1"/>
      <w:numFmt w:val="bullet"/>
      <w:lvlText w:val="o"/>
      <w:lvlJc w:val="left"/>
      <w:pPr>
        <w:ind w:left="5760" w:hanging="360"/>
      </w:pPr>
      <w:rPr>
        <w:rFonts w:ascii="Courier New" w:hAnsi="Courier New" w:hint="default"/>
      </w:rPr>
    </w:lvl>
    <w:lvl w:ilvl="8" w:tplc="B65A48BC">
      <w:start w:val="1"/>
      <w:numFmt w:val="bullet"/>
      <w:lvlText w:val=""/>
      <w:lvlJc w:val="left"/>
      <w:pPr>
        <w:ind w:left="6480" w:hanging="360"/>
      </w:pPr>
      <w:rPr>
        <w:rFonts w:ascii="Wingdings" w:hAnsi="Wingdings" w:hint="default"/>
      </w:rPr>
    </w:lvl>
  </w:abstractNum>
  <w:abstractNum w:abstractNumId="15" w15:restartNumberingAfterBreak="0">
    <w:nsid w:val="5BD11EC9"/>
    <w:multiLevelType w:val="hybridMultilevel"/>
    <w:tmpl w:val="78C0FCF0"/>
    <w:lvl w:ilvl="0" w:tplc="0DC6E5C4">
      <w:start w:val="1"/>
      <w:numFmt w:val="bullet"/>
      <w:lvlText w:val=""/>
      <w:lvlJc w:val="left"/>
      <w:pPr>
        <w:ind w:left="720" w:hanging="360"/>
      </w:pPr>
      <w:rPr>
        <w:rFonts w:ascii="Symbol" w:hAnsi="Symbol" w:hint="default"/>
      </w:rPr>
    </w:lvl>
    <w:lvl w:ilvl="1" w:tplc="4DFAEE00">
      <w:start w:val="1"/>
      <w:numFmt w:val="bullet"/>
      <w:lvlText w:val="o"/>
      <w:lvlJc w:val="left"/>
      <w:pPr>
        <w:ind w:left="1440" w:hanging="360"/>
      </w:pPr>
      <w:rPr>
        <w:rFonts w:ascii="Courier New" w:hAnsi="Courier New" w:hint="default"/>
      </w:rPr>
    </w:lvl>
    <w:lvl w:ilvl="2" w:tplc="0A98C22C">
      <w:start w:val="1"/>
      <w:numFmt w:val="bullet"/>
      <w:lvlText w:val=""/>
      <w:lvlJc w:val="left"/>
      <w:pPr>
        <w:ind w:left="2160" w:hanging="360"/>
      </w:pPr>
      <w:rPr>
        <w:rFonts w:ascii="Wingdings" w:hAnsi="Wingdings" w:hint="default"/>
      </w:rPr>
    </w:lvl>
    <w:lvl w:ilvl="3" w:tplc="BE4E28EA">
      <w:start w:val="1"/>
      <w:numFmt w:val="bullet"/>
      <w:lvlText w:val=""/>
      <w:lvlJc w:val="left"/>
      <w:pPr>
        <w:ind w:left="2880" w:hanging="360"/>
      </w:pPr>
      <w:rPr>
        <w:rFonts w:ascii="Symbol" w:hAnsi="Symbol" w:hint="default"/>
      </w:rPr>
    </w:lvl>
    <w:lvl w:ilvl="4" w:tplc="FE606E6A">
      <w:start w:val="1"/>
      <w:numFmt w:val="bullet"/>
      <w:lvlText w:val="o"/>
      <w:lvlJc w:val="left"/>
      <w:pPr>
        <w:ind w:left="3600" w:hanging="360"/>
      </w:pPr>
      <w:rPr>
        <w:rFonts w:ascii="Courier New" w:hAnsi="Courier New" w:hint="default"/>
      </w:rPr>
    </w:lvl>
    <w:lvl w:ilvl="5" w:tplc="5A84E080">
      <w:start w:val="1"/>
      <w:numFmt w:val="bullet"/>
      <w:lvlText w:val=""/>
      <w:lvlJc w:val="left"/>
      <w:pPr>
        <w:ind w:left="4320" w:hanging="360"/>
      </w:pPr>
      <w:rPr>
        <w:rFonts w:ascii="Wingdings" w:hAnsi="Wingdings" w:hint="default"/>
      </w:rPr>
    </w:lvl>
    <w:lvl w:ilvl="6" w:tplc="24B0DE26">
      <w:start w:val="1"/>
      <w:numFmt w:val="bullet"/>
      <w:lvlText w:val=""/>
      <w:lvlJc w:val="left"/>
      <w:pPr>
        <w:ind w:left="5040" w:hanging="360"/>
      </w:pPr>
      <w:rPr>
        <w:rFonts w:ascii="Symbol" w:hAnsi="Symbol" w:hint="default"/>
      </w:rPr>
    </w:lvl>
    <w:lvl w:ilvl="7" w:tplc="0E5E68B6">
      <w:start w:val="1"/>
      <w:numFmt w:val="bullet"/>
      <w:lvlText w:val="o"/>
      <w:lvlJc w:val="left"/>
      <w:pPr>
        <w:ind w:left="5760" w:hanging="360"/>
      </w:pPr>
      <w:rPr>
        <w:rFonts w:ascii="Courier New" w:hAnsi="Courier New" w:hint="default"/>
      </w:rPr>
    </w:lvl>
    <w:lvl w:ilvl="8" w:tplc="A80EC7DC">
      <w:start w:val="1"/>
      <w:numFmt w:val="bullet"/>
      <w:lvlText w:val=""/>
      <w:lvlJc w:val="left"/>
      <w:pPr>
        <w:ind w:left="6480" w:hanging="360"/>
      </w:pPr>
      <w:rPr>
        <w:rFonts w:ascii="Wingdings" w:hAnsi="Wingdings" w:hint="default"/>
      </w:rPr>
    </w:lvl>
  </w:abstractNum>
  <w:abstractNum w:abstractNumId="16" w15:restartNumberingAfterBreak="0">
    <w:nsid w:val="6A400262"/>
    <w:multiLevelType w:val="multilevel"/>
    <w:tmpl w:val="29DEA39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6B93673A"/>
    <w:multiLevelType w:val="hybridMultilevel"/>
    <w:tmpl w:val="5A84FC38"/>
    <w:lvl w:ilvl="0" w:tplc="A12A3C1E">
      <w:start w:val="1"/>
      <w:numFmt w:val="bullet"/>
      <w:lvlText w:val=""/>
      <w:lvlJc w:val="left"/>
      <w:pPr>
        <w:ind w:left="720" w:hanging="360"/>
      </w:pPr>
      <w:rPr>
        <w:rFonts w:ascii="Symbol" w:hAnsi="Symbol" w:hint="default"/>
      </w:rPr>
    </w:lvl>
    <w:lvl w:ilvl="1" w:tplc="D0BC44F4">
      <w:start w:val="1"/>
      <w:numFmt w:val="bullet"/>
      <w:lvlText w:val="o"/>
      <w:lvlJc w:val="left"/>
      <w:pPr>
        <w:ind w:left="1440" w:hanging="360"/>
      </w:pPr>
      <w:rPr>
        <w:rFonts w:ascii="Courier New" w:hAnsi="Courier New" w:hint="default"/>
      </w:rPr>
    </w:lvl>
    <w:lvl w:ilvl="2" w:tplc="D0DAC464">
      <w:start w:val="1"/>
      <w:numFmt w:val="bullet"/>
      <w:lvlText w:val=""/>
      <w:lvlJc w:val="left"/>
      <w:pPr>
        <w:ind w:left="2160" w:hanging="360"/>
      </w:pPr>
      <w:rPr>
        <w:rFonts w:ascii="Wingdings" w:hAnsi="Wingdings" w:hint="default"/>
      </w:rPr>
    </w:lvl>
    <w:lvl w:ilvl="3" w:tplc="D586061E">
      <w:start w:val="1"/>
      <w:numFmt w:val="bullet"/>
      <w:lvlText w:val=""/>
      <w:lvlJc w:val="left"/>
      <w:pPr>
        <w:ind w:left="2880" w:hanging="360"/>
      </w:pPr>
      <w:rPr>
        <w:rFonts w:ascii="Symbol" w:hAnsi="Symbol" w:hint="default"/>
      </w:rPr>
    </w:lvl>
    <w:lvl w:ilvl="4" w:tplc="FA2E7F2A">
      <w:start w:val="1"/>
      <w:numFmt w:val="bullet"/>
      <w:lvlText w:val="o"/>
      <w:lvlJc w:val="left"/>
      <w:pPr>
        <w:ind w:left="3600" w:hanging="360"/>
      </w:pPr>
      <w:rPr>
        <w:rFonts w:ascii="Courier New" w:hAnsi="Courier New" w:hint="default"/>
      </w:rPr>
    </w:lvl>
    <w:lvl w:ilvl="5" w:tplc="07828B22">
      <w:start w:val="1"/>
      <w:numFmt w:val="bullet"/>
      <w:lvlText w:val=""/>
      <w:lvlJc w:val="left"/>
      <w:pPr>
        <w:ind w:left="4320" w:hanging="360"/>
      </w:pPr>
      <w:rPr>
        <w:rFonts w:ascii="Wingdings" w:hAnsi="Wingdings" w:hint="default"/>
      </w:rPr>
    </w:lvl>
    <w:lvl w:ilvl="6" w:tplc="3F423B72">
      <w:start w:val="1"/>
      <w:numFmt w:val="bullet"/>
      <w:lvlText w:val=""/>
      <w:lvlJc w:val="left"/>
      <w:pPr>
        <w:ind w:left="5040" w:hanging="360"/>
      </w:pPr>
      <w:rPr>
        <w:rFonts w:ascii="Symbol" w:hAnsi="Symbol" w:hint="default"/>
      </w:rPr>
    </w:lvl>
    <w:lvl w:ilvl="7" w:tplc="EB4EBA04">
      <w:start w:val="1"/>
      <w:numFmt w:val="bullet"/>
      <w:lvlText w:val="o"/>
      <w:lvlJc w:val="left"/>
      <w:pPr>
        <w:ind w:left="5760" w:hanging="360"/>
      </w:pPr>
      <w:rPr>
        <w:rFonts w:ascii="Courier New" w:hAnsi="Courier New" w:hint="default"/>
      </w:rPr>
    </w:lvl>
    <w:lvl w:ilvl="8" w:tplc="A6906F5C">
      <w:start w:val="1"/>
      <w:numFmt w:val="bullet"/>
      <w:lvlText w:val=""/>
      <w:lvlJc w:val="left"/>
      <w:pPr>
        <w:ind w:left="6480" w:hanging="360"/>
      </w:pPr>
      <w:rPr>
        <w:rFonts w:ascii="Wingdings" w:hAnsi="Wingdings" w:hint="default"/>
      </w:rPr>
    </w:lvl>
  </w:abstractNum>
  <w:abstractNum w:abstractNumId="18" w15:restartNumberingAfterBreak="0">
    <w:nsid w:val="6F1CEAD6"/>
    <w:multiLevelType w:val="hybridMultilevel"/>
    <w:tmpl w:val="60AE570E"/>
    <w:lvl w:ilvl="0" w:tplc="48DA4530">
      <w:start w:val="1"/>
      <w:numFmt w:val="bullet"/>
      <w:lvlText w:val=""/>
      <w:lvlJc w:val="left"/>
      <w:pPr>
        <w:ind w:left="720" w:hanging="360"/>
      </w:pPr>
      <w:rPr>
        <w:rFonts w:ascii="Symbol" w:hAnsi="Symbol" w:hint="default"/>
      </w:rPr>
    </w:lvl>
    <w:lvl w:ilvl="1" w:tplc="C5A84C32">
      <w:start w:val="1"/>
      <w:numFmt w:val="bullet"/>
      <w:lvlText w:val="o"/>
      <w:lvlJc w:val="left"/>
      <w:pPr>
        <w:ind w:left="1440" w:hanging="360"/>
      </w:pPr>
      <w:rPr>
        <w:rFonts w:ascii="Courier New" w:hAnsi="Courier New" w:hint="default"/>
      </w:rPr>
    </w:lvl>
    <w:lvl w:ilvl="2" w:tplc="868083A4">
      <w:start w:val="1"/>
      <w:numFmt w:val="bullet"/>
      <w:lvlText w:val=""/>
      <w:lvlJc w:val="left"/>
      <w:pPr>
        <w:ind w:left="2160" w:hanging="360"/>
      </w:pPr>
      <w:rPr>
        <w:rFonts w:ascii="Wingdings" w:hAnsi="Wingdings" w:hint="default"/>
      </w:rPr>
    </w:lvl>
    <w:lvl w:ilvl="3" w:tplc="C720A390">
      <w:start w:val="1"/>
      <w:numFmt w:val="bullet"/>
      <w:lvlText w:val=""/>
      <w:lvlJc w:val="left"/>
      <w:pPr>
        <w:ind w:left="2880" w:hanging="360"/>
      </w:pPr>
      <w:rPr>
        <w:rFonts w:ascii="Symbol" w:hAnsi="Symbol" w:hint="default"/>
      </w:rPr>
    </w:lvl>
    <w:lvl w:ilvl="4" w:tplc="78EC5128">
      <w:start w:val="1"/>
      <w:numFmt w:val="bullet"/>
      <w:lvlText w:val="o"/>
      <w:lvlJc w:val="left"/>
      <w:pPr>
        <w:ind w:left="3600" w:hanging="360"/>
      </w:pPr>
      <w:rPr>
        <w:rFonts w:ascii="Courier New" w:hAnsi="Courier New" w:hint="default"/>
      </w:rPr>
    </w:lvl>
    <w:lvl w:ilvl="5" w:tplc="E2ACA236">
      <w:start w:val="1"/>
      <w:numFmt w:val="bullet"/>
      <w:lvlText w:val=""/>
      <w:lvlJc w:val="left"/>
      <w:pPr>
        <w:ind w:left="4320" w:hanging="360"/>
      </w:pPr>
      <w:rPr>
        <w:rFonts w:ascii="Wingdings" w:hAnsi="Wingdings" w:hint="default"/>
      </w:rPr>
    </w:lvl>
    <w:lvl w:ilvl="6" w:tplc="6F847828">
      <w:start w:val="1"/>
      <w:numFmt w:val="bullet"/>
      <w:lvlText w:val=""/>
      <w:lvlJc w:val="left"/>
      <w:pPr>
        <w:ind w:left="5040" w:hanging="360"/>
      </w:pPr>
      <w:rPr>
        <w:rFonts w:ascii="Symbol" w:hAnsi="Symbol" w:hint="default"/>
      </w:rPr>
    </w:lvl>
    <w:lvl w:ilvl="7" w:tplc="0CCAE5E8">
      <w:start w:val="1"/>
      <w:numFmt w:val="bullet"/>
      <w:lvlText w:val="o"/>
      <w:lvlJc w:val="left"/>
      <w:pPr>
        <w:ind w:left="5760" w:hanging="360"/>
      </w:pPr>
      <w:rPr>
        <w:rFonts w:ascii="Courier New" w:hAnsi="Courier New" w:hint="default"/>
      </w:rPr>
    </w:lvl>
    <w:lvl w:ilvl="8" w:tplc="84BEDFBE">
      <w:start w:val="1"/>
      <w:numFmt w:val="bullet"/>
      <w:lvlText w:val=""/>
      <w:lvlJc w:val="left"/>
      <w:pPr>
        <w:ind w:left="6480" w:hanging="360"/>
      </w:pPr>
      <w:rPr>
        <w:rFonts w:ascii="Wingdings" w:hAnsi="Wingdings" w:hint="default"/>
      </w:rPr>
    </w:lvl>
  </w:abstractNum>
  <w:abstractNum w:abstractNumId="19" w15:restartNumberingAfterBreak="0">
    <w:nsid w:val="75E39494"/>
    <w:multiLevelType w:val="hybridMultilevel"/>
    <w:tmpl w:val="79C4F6C0"/>
    <w:lvl w:ilvl="0" w:tplc="C986C76E">
      <w:start w:val="1"/>
      <w:numFmt w:val="bullet"/>
      <w:lvlText w:val=""/>
      <w:lvlJc w:val="left"/>
      <w:pPr>
        <w:ind w:left="720" w:hanging="360"/>
      </w:pPr>
      <w:rPr>
        <w:rFonts w:ascii="Symbol" w:hAnsi="Symbol" w:hint="default"/>
      </w:rPr>
    </w:lvl>
    <w:lvl w:ilvl="1" w:tplc="56CE776E">
      <w:start w:val="1"/>
      <w:numFmt w:val="bullet"/>
      <w:lvlText w:val="o"/>
      <w:lvlJc w:val="left"/>
      <w:pPr>
        <w:ind w:left="1440" w:hanging="360"/>
      </w:pPr>
      <w:rPr>
        <w:rFonts w:ascii="Courier New" w:hAnsi="Courier New" w:hint="default"/>
      </w:rPr>
    </w:lvl>
    <w:lvl w:ilvl="2" w:tplc="5920BB0C">
      <w:start w:val="1"/>
      <w:numFmt w:val="bullet"/>
      <w:lvlText w:val=""/>
      <w:lvlJc w:val="left"/>
      <w:pPr>
        <w:ind w:left="2160" w:hanging="360"/>
      </w:pPr>
      <w:rPr>
        <w:rFonts w:ascii="Wingdings" w:hAnsi="Wingdings" w:hint="default"/>
      </w:rPr>
    </w:lvl>
    <w:lvl w:ilvl="3" w:tplc="526A29A4">
      <w:start w:val="1"/>
      <w:numFmt w:val="bullet"/>
      <w:lvlText w:val=""/>
      <w:lvlJc w:val="left"/>
      <w:pPr>
        <w:ind w:left="2880" w:hanging="360"/>
      </w:pPr>
      <w:rPr>
        <w:rFonts w:ascii="Symbol" w:hAnsi="Symbol" w:hint="default"/>
      </w:rPr>
    </w:lvl>
    <w:lvl w:ilvl="4" w:tplc="FE4EB838">
      <w:start w:val="1"/>
      <w:numFmt w:val="bullet"/>
      <w:lvlText w:val="o"/>
      <w:lvlJc w:val="left"/>
      <w:pPr>
        <w:ind w:left="3600" w:hanging="360"/>
      </w:pPr>
      <w:rPr>
        <w:rFonts w:ascii="Courier New" w:hAnsi="Courier New" w:hint="default"/>
      </w:rPr>
    </w:lvl>
    <w:lvl w:ilvl="5" w:tplc="E572CA9A">
      <w:start w:val="1"/>
      <w:numFmt w:val="bullet"/>
      <w:lvlText w:val=""/>
      <w:lvlJc w:val="left"/>
      <w:pPr>
        <w:ind w:left="4320" w:hanging="360"/>
      </w:pPr>
      <w:rPr>
        <w:rFonts w:ascii="Wingdings" w:hAnsi="Wingdings" w:hint="default"/>
      </w:rPr>
    </w:lvl>
    <w:lvl w:ilvl="6" w:tplc="08808CB0">
      <w:start w:val="1"/>
      <w:numFmt w:val="bullet"/>
      <w:lvlText w:val=""/>
      <w:lvlJc w:val="left"/>
      <w:pPr>
        <w:ind w:left="5040" w:hanging="360"/>
      </w:pPr>
      <w:rPr>
        <w:rFonts w:ascii="Symbol" w:hAnsi="Symbol" w:hint="default"/>
      </w:rPr>
    </w:lvl>
    <w:lvl w:ilvl="7" w:tplc="D15C4CB8">
      <w:start w:val="1"/>
      <w:numFmt w:val="bullet"/>
      <w:lvlText w:val="o"/>
      <w:lvlJc w:val="left"/>
      <w:pPr>
        <w:ind w:left="5760" w:hanging="360"/>
      </w:pPr>
      <w:rPr>
        <w:rFonts w:ascii="Courier New" w:hAnsi="Courier New" w:hint="default"/>
      </w:rPr>
    </w:lvl>
    <w:lvl w:ilvl="8" w:tplc="A49EBAA2">
      <w:start w:val="1"/>
      <w:numFmt w:val="bullet"/>
      <w:lvlText w:val=""/>
      <w:lvlJc w:val="left"/>
      <w:pPr>
        <w:ind w:left="6480" w:hanging="360"/>
      </w:pPr>
      <w:rPr>
        <w:rFonts w:ascii="Wingdings" w:hAnsi="Wingdings" w:hint="default"/>
      </w:rPr>
    </w:lvl>
  </w:abstractNum>
  <w:abstractNum w:abstractNumId="20" w15:restartNumberingAfterBreak="0">
    <w:nsid w:val="7B532A7A"/>
    <w:multiLevelType w:val="hybridMultilevel"/>
    <w:tmpl w:val="8AFA3EE4"/>
    <w:lvl w:ilvl="0" w:tplc="0A6C0EFA">
      <w:start w:val="1"/>
      <w:numFmt w:val="bullet"/>
      <w:lvlText w:val=""/>
      <w:lvlJc w:val="left"/>
      <w:pPr>
        <w:ind w:left="720" w:hanging="360"/>
      </w:pPr>
      <w:rPr>
        <w:rFonts w:ascii="Symbol" w:hAnsi="Symbol" w:hint="default"/>
      </w:rPr>
    </w:lvl>
    <w:lvl w:ilvl="1" w:tplc="CC102212">
      <w:start w:val="1"/>
      <w:numFmt w:val="bullet"/>
      <w:lvlText w:val="o"/>
      <w:lvlJc w:val="left"/>
      <w:pPr>
        <w:ind w:left="1440" w:hanging="360"/>
      </w:pPr>
      <w:rPr>
        <w:rFonts w:ascii="Courier New" w:hAnsi="Courier New" w:hint="default"/>
      </w:rPr>
    </w:lvl>
    <w:lvl w:ilvl="2" w:tplc="6408F966">
      <w:start w:val="1"/>
      <w:numFmt w:val="bullet"/>
      <w:lvlText w:val=""/>
      <w:lvlJc w:val="left"/>
      <w:pPr>
        <w:ind w:left="2160" w:hanging="360"/>
      </w:pPr>
      <w:rPr>
        <w:rFonts w:ascii="Wingdings" w:hAnsi="Wingdings" w:hint="default"/>
      </w:rPr>
    </w:lvl>
    <w:lvl w:ilvl="3" w:tplc="7882A4BE">
      <w:start w:val="1"/>
      <w:numFmt w:val="bullet"/>
      <w:lvlText w:val=""/>
      <w:lvlJc w:val="left"/>
      <w:pPr>
        <w:ind w:left="2880" w:hanging="360"/>
      </w:pPr>
      <w:rPr>
        <w:rFonts w:ascii="Symbol" w:hAnsi="Symbol" w:hint="default"/>
      </w:rPr>
    </w:lvl>
    <w:lvl w:ilvl="4" w:tplc="BD82A62A">
      <w:start w:val="1"/>
      <w:numFmt w:val="bullet"/>
      <w:lvlText w:val="o"/>
      <w:lvlJc w:val="left"/>
      <w:pPr>
        <w:ind w:left="3600" w:hanging="360"/>
      </w:pPr>
      <w:rPr>
        <w:rFonts w:ascii="Courier New" w:hAnsi="Courier New" w:hint="default"/>
      </w:rPr>
    </w:lvl>
    <w:lvl w:ilvl="5" w:tplc="0DE69DD8">
      <w:start w:val="1"/>
      <w:numFmt w:val="bullet"/>
      <w:lvlText w:val=""/>
      <w:lvlJc w:val="left"/>
      <w:pPr>
        <w:ind w:left="4320" w:hanging="360"/>
      </w:pPr>
      <w:rPr>
        <w:rFonts w:ascii="Wingdings" w:hAnsi="Wingdings" w:hint="default"/>
      </w:rPr>
    </w:lvl>
    <w:lvl w:ilvl="6" w:tplc="F6141514">
      <w:start w:val="1"/>
      <w:numFmt w:val="bullet"/>
      <w:lvlText w:val=""/>
      <w:lvlJc w:val="left"/>
      <w:pPr>
        <w:ind w:left="5040" w:hanging="360"/>
      </w:pPr>
      <w:rPr>
        <w:rFonts w:ascii="Symbol" w:hAnsi="Symbol" w:hint="default"/>
      </w:rPr>
    </w:lvl>
    <w:lvl w:ilvl="7" w:tplc="248A1742">
      <w:start w:val="1"/>
      <w:numFmt w:val="bullet"/>
      <w:lvlText w:val="o"/>
      <w:lvlJc w:val="left"/>
      <w:pPr>
        <w:ind w:left="5760" w:hanging="360"/>
      </w:pPr>
      <w:rPr>
        <w:rFonts w:ascii="Courier New" w:hAnsi="Courier New" w:hint="default"/>
      </w:rPr>
    </w:lvl>
    <w:lvl w:ilvl="8" w:tplc="905E0B38">
      <w:start w:val="1"/>
      <w:numFmt w:val="bullet"/>
      <w:lvlText w:val=""/>
      <w:lvlJc w:val="left"/>
      <w:pPr>
        <w:ind w:left="6480" w:hanging="360"/>
      </w:pPr>
      <w:rPr>
        <w:rFonts w:ascii="Wingdings" w:hAnsi="Wingdings" w:hint="default"/>
      </w:rPr>
    </w:lvl>
  </w:abstractNum>
  <w:num w:numId="1" w16cid:durableId="188839845">
    <w:abstractNumId w:val="16"/>
  </w:num>
  <w:num w:numId="2" w16cid:durableId="580069580">
    <w:abstractNumId w:val="10"/>
  </w:num>
  <w:num w:numId="3" w16cid:durableId="64836815">
    <w:abstractNumId w:val="8"/>
  </w:num>
  <w:num w:numId="4" w16cid:durableId="1216088095">
    <w:abstractNumId w:val="7"/>
  </w:num>
  <w:num w:numId="5" w16cid:durableId="125975234">
    <w:abstractNumId w:val="1"/>
  </w:num>
  <w:num w:numId="6" w16cid:durableId="1665619414">
    <w:abstractNumId w:val="19"/>
  </w:num>
  <w:num w:numId="7" w16cid:durableId="1449204710">
    <w:abstractNumId w:val="9"/>
  </w:num>
  <w:num w:numId="8" w16cid:durableId="1603759109">
    <w:abstractNumId w:val="2"/>
  </w:num>
  <w:num w:numId="9" w16cid:durableId="80689970">
    <w:abstractNumId w:val="4"/>
  </w:num>
  <w:num w:numId="10" w16cid:durableId="137917780">
    <w:abstractNumId w:val="12"/>
  </w:num>
  <w:num w:numId="11" w16cid:durableId="1208490914">
    <w:abstractNumId w:val="3"/>
  </w:num>
  <w:num w:numId="12" w16cid:durableId="1204517632">
    <w:abstractNumId w:val="18"/>
  </w:num>
  <w:num w:numId="13" w16cid:durableId="1593853251">
    <w:abstractNumId w:val="20"/>
  </w:num>
  <w:num w:numId="14" w16cid:durableId="742216469">
    <w:abstractNumId w:val="17"/>
  </w:num>
  <w:num w:numId="15" w16cid:durableId="846947826">
    <w:abstractNumId w:val="15"/>
  </w:num>
  <w:num w:numId="16" w16cid:durableId="398134645">
    <w:abstractNumId w:val="11"/>
  </w:num>
  <w:num w:numId="17" w16cid:durableId="307901639">
    <w:abstractNumId w:val="6"/>
  </w:num>
  <w:num w:numId="18" w16cid:durableId="1839269204">
    <w:abstractNumId w:val="14"/>
  </w:num>
  <w:num w:numId="19" w16cid:durableId="547954108">
    <w:abstractNumId w:val="0"/>
  </w:num>
  <w:num w:numId="20" w16cid:durableId="1940327814">
    <w:abstractNumId w:val="13"/>
  </w:num>
  <w:num w:numId="21" w16cid:durableId="1812865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FCF9E2"/>
    <w:rsid w:val="0005C26D"/>
    <w:rsid w:val="0021D9DD"/>
    <w:rsid w:val="00358066"/>
    <w:rsid w:val="003D3F8A"/>
    <w:rsid w:val="00483E8C"/>
    <w:rsid w:val="00634C2F"/>
    <w:rsid w:val="00B38F75"/>
    <w:rsid w:val="00B68201"/>
    <w:rsid w:val="00D70D67"/>
    <w:rsid w:val="00DE865A"/>
    <w:rsid w:val="011087A6"/>
    <w:rsid w:val="01116BA6"/>
    <w:rsid w:val="011F7B05"/>
    <w:rsid w:val="012CE6D3"/>
    <w:rsid w:val="01410970"/>
    <w:rsid w:val="014F9CEF"/>
    <w:rsid w:val="015B41BA"/>
    <w:rsid w:val="01933ADB"/>
    <w:rsid w:val="019C6FC5"/>
    <w:rsid w:val="02137467"/>
    <w:rsid w:val="021FCECC"/>
    <w:rsid w:val="0224BCFD"/>
    <w:rsid w:val="022CF5ED"/>
    <w:rsid w:val="025FC2A8"/>
    <w:rsid w:val="028E94AF"/>
    <w:rsid w:val="02DFF1C5"/>
    <w:rsid w:val="02EFC02D"/>
    <w:rsid w:val="03148F59"/>
    <w:rsid w:val="0346A82B"/>
    <w:rsid w:val="037456ED"/>
    <w:rsid w:val="0387267D"/>
    <w:rsid w:val="03A9E433"/>
    <w:rsid w:val="03B71D4B"/>
    <w:rsid w:val="03DA14EE"/>
    <w:rsid w:val="03E99437"/>
    <w:rsid w:val="040B6AB0"/>
    <w:rsid w:val="040FADC9"/>
    <w:rsid w:val="04419398"/>
    <w:rsid w:val="04443BDE"/>
    <w:rsid w:val="04530EB1"/>
    <w:rsid w:val="04B302EC"/>
    <w:rsid w:val="04BE2899"/>
    <w:rsid w:val="04C78C1C"/>
    <w:rsid w:val="04E5B91E"/>
    <w:rsid w:val="04E86647"/>
    <w:rsid w:val="04F0D8FC"/>
    <w:rsid w:val="04F75C92"/>
    <w:rsid w:val="0506731A"/>
    <w:rsid w:val="05478A1D"/>
    <w:rsid w:val="05508FE0"/>
    <w:rsid w:val="0558633D"/>
    <w:rsid w:val="057395E8"/>
    <w:rsid w:val="057D5689"/>
    <w:rsid w:val="05D077E0"/>
    <w:rsid w:val="05D5869B"/>
    <w:rsid w:val="061B54EC"/>
    <w:rsid w:val="0637B5BC"/>
    <w:rsid w:val="0650B474"/>
    <w:rsid w:val="0650BF03"/>
    <w:rsid w:val="065D831C"/>
    <w:rsid w:val="06700BFD"/>
    <w:rsid w:val="068D3256"/>
    <w:rsid w:val="069255B5"/>
    <w:rsid w:val="06B19AD8"/>
    <w:rsid w:val="06B7BE04"/>
    <w:rsid w:val="06C13CF8"/>
    <w:rsid w:val="06D34EB0"/>
    <w:rsid w:val="06D92724"/>
    <w:rsid w:val="070D2BD3"/>
    <w:rsid w:val="071C2C9D"/>
    <w:rsid w:val="0757AA06"/>
    <w:rsid w:val="07719F13"/>
    <w:rsid w:val="0783D0C7"/>
    <w:rsid w:val="07BD21A5"/>
    <w:rsid w:val="07D18EA6"/>
    <w:rsid w:val="07FF0D80"/>
    <w:rsid w:val="082CD03F"/>
    <w:rsid w:val="083705C7"/>
    <w:rsid w:val="083A915B"/>
    <w:rsid w:val="087E0F62"/>
    <w:rsid w:val="08E29A85"/>
    <w:rsid w:val="09122E7C"/>
    <w:rsid w:val="09300C43"/>
    <w:rsid w:val="09361DC0"/>
    <w:rsid w:val="093E2142"/>
    <w:rsid w:val="09802BE8"/>
    <w:rsid w:val="098B047B"/>
    <w:rsid w:val="09917F98"/>
    <w:rsid w:val="09B77BF6"/>
    <w:rsid w:val="09C661A9"/>
    <w:rsid w:val="0A1897E1"/>
    <w:rsid w:val="0A24B794"/>
    <w:rsid w:val="0A2E27C9"/>
    <w:rsid w:val="0A318020"/>
    <w:rsid w:val="0A4AB30B"/>
    <w:rsid w:val="0A5A03C2"/>
    <w:rsid w:val="0A63B3F3"/>
    <w:rsid w:val="0A72DD39"/>
    <w:rsid w:val="0A8734C8"/>
    <w:rsid w:val="0AAD1F54"/>
    <w:rsid w:val="0AB82BD7"/>
    <w:rsid w:val="0ADCA6F6"/>
    <w:rsid w:val="0ADF6605"/>
    <w:rsid w:val="0AEE06C5"/>
    <w:rsid w:val="0AF3F09E"/>
    <w:rsid w:val="0B165013"/>
    <w:rsid w:val="0B3B165E"/>
    <w:rsid w:val="0B408C5F"/>
    <w:rsid w:val="0B98EEF0"/>
    <w:rsid w:val="0C0A47D6"/>
    <w:rsid w:val="0C14721A"/>
    <w:rsid w:val="0C782565"/>
    <w:rsid w:val="0C82DA45"/>
    <w:rsid w:val="0CB08775"/>
    <w:rsid w:val="0CC306FD"/>
    <w:rsid w:val="0CCE81EC"/>
    <w:rsid w:val="0CEB9EDA"/>
    <w:rsid w:val="0CF2B53E"/>
    <w:rsid w:val="0D9D7CB4"/>
    <w:rsid w:val="0DBA8CAD"/>
    <w:rsid w:val="0DCE939F"/>
    <w:rsid w:val="0DD0FE43"/>
    <w:rsid w:val="0DEE2AC3"/>
    <w:rsid w:val="0DF21D8E"/>
    <w:rsid w:val="0E0777DF"/>
    <w:rsid w:val="0E1943EA"/>
    <w:rsid w:val="0E3DF017"/>
    <w:rsid w:val="0E59BA0C"/>
    <w:rsid w:val="0E631DE9"/>
    <w:rsid w:val="0E6B157F"/>
    <w:rsid w:val="0E99D79D"/>
    <w:rsid w:val="0EAB0466"/>
    <w:rsid w:val="0EBD5E23"/>
    <w:rsid w:val="0EC489CF"/>
    <w:rsid w:val="0EC67E1F"/>
    <w:rsid w:val="0EC9CC30"/>
    <w:rsid w:val="0EFD56C5"/>
    <w:rsid w:val="0F003A4C"/>
    <w:rsid w:val="0F062F0D"/>
    <w:rsid w:val="0F202D81"/>
    <w:rsid w:val="0F25929B"/>
    <w:rsid w:val="0F2877E9"/>
    <w:rsid w:val="0F9E4226"/>
    <w:rsid w:val="0FD037EA"/>
    <w:rsid w:val="10021463"/>
    <w:rsid w:val="10336F32"/>
    <w:rsid w:val="103688B6"/>
    <w:rsid w:val="103EB1B5"/>
    <w:rsid w:val="1043ECA9"/>
    <w:rsid w:val="1060F6DF"/>
    <w:rsid w:val="10695886"/>
    <w:rsid w:val="109F732A"/>
    <w:rsid w:val="10AE243C"/>
    <w:rsid w:val="10CCCDDB"/>
    <w:rsid w:val="10D703B8"/>
    <w:rsid w:val="10E63B79"/>
    <w:rsid w:val="10E85930"/>
    <w:rsid w:val="10F97E6E"/>
    <w:rsid w:val="1105DF5E"/>
    <w:rsid w:val="11065772"/>
    <w:rsid w:val="110B3DED"/>
    <w:rsid w:val="110EA743"/>
    <w:rsid w:val="11149743"/>
    <w:rsid w:val="11322D3A"/>
    <w:rsid w:val="113DBF86"/>
    <w:rsid w:val="1143417E"/>
    <w:rsid w:val="117B502C"/>
    <w:rsid w:val="119B2E9C"/>
    <w:rsid w:val="11CF4EE7"/>
    <w:rsid w:val="11F1655C"/>
    <w:rsid w:val="12065FE7"/>
    <w:rsid w:val="121A1C26"/>
    <w:rsid w:val="1240BA84"/>
    <w:rsid w:val="12544404"/>
    <w:rsid w:val="125F2C23"/>
    <w:rsid w:val="126B59CB"/>
    <w:rsid w:val="12916CEF"/>
    <w:rsid w:val="12F2035E"/>
    <w:rsid w:val="13189EB7"/>
    <w:rsid w:val="132614D3"/>
    <w:rsid w:val="1345CE58"/>
    <w:rsid w:val="136DD19C"/>
    <w:rsid w:val="13879DAB"/>
    <w:rsid w:val="13A755AD"/>
    <w:rsid w:val="13AEE80E"/>
    <w:rsid w:val="13E02E7C"/>
    <w:rsid w:val="13E90B05"/>
    <w:rsid w:val="13FC65B3"/>
    <w:rsid w:val="140A4283"/>
    <w:rsid w:val="140F8EB7"/>
    <w:rsid w:val="14137EEC"/>
    <w:rsid w:val="141B11A7"/>
    <w:rsid w:val="1431583E"/>
    <w:rsid w:val="144A8F16"/>
    <w:rsid w:val="1450C01B"/>
    <w:rsid w:val="14597B0E"/>
    <w:rsid w:val="14D06BBC"/>
    <w:rsid w:val="14D31041"/>
    <w:rsid w:val="14D8504B"/>
    <w:rsid w:val="14DB5FB2"/>
    <w:rsid w:val="14DF11C0"/>
    <w:rsid w:val="14E51675"/>
    <w:rsid w:val="14FD9A03"/>
    <w:rsid w:val="150EB2C0"/>
    <w:rsid w:val="1525E9F8"/>
    <w:rsid w:val="152988DF"/>
    <w:rsid w:val="154C6A28"/>
    <w:rsid w:val="155F0A0F"/>
    <w:rsid w:val="156C1250"/>
    <w:rsid w:val="1596CE0A"/>
    <w:rsid w:val="15ABEC9D"/>
    <w:rsid w:val="15B38FC0"/>
    <w:rsid w:val="15CDC10C"/>
    <w:rsid w:val="15E36170"/>
    <w:rsid w:val="1614920E"/>
    <w:rsid w:val="162C3906"/>
    <w:rsid w:val="1634FB87"/>
    <w:rsid w:val="1646E8A5"/>
    <w:rsid w:val="168EDFA5"/>
    <w:rsid w:val="169E94C5"/>
    <w:rsid w:val="16A6B796"/>
    <w:rsid w:val="16CB68E0"/>
    <w:rsid w:val="16CCE4FE"/>
    <w:rsid w:val="16DC1DFE"/>
    <w:rsid w:val="1710CBF2"/>
    <w:rsid w:val="17137AC9"/>
    <w:rsid w:val="17249C34"/>
    <w:rsid w:val="174110CA"/>
    <w:rsid w:val="17582AE9"/>
    <w:rsid w:val="1762DCB6"/>
    <w:rsid w:val="1764F63D"/>
    <w:rsid w:val="17B52E0F"/>
    <w:rsid w:val="17C0E503"/>
    <w:rsid w:val="17C88DF7"/>
    <w:rsid w:val="17DD9DD3"/>
    <w:rsid w:val="17E0C60C"/>
    <w:rsid w:val="181788C8"/>
    <w:rsid w:val="182528F5"/>
    <w:rsid w:val="1829D2E9"/>
    <w:rsid w:val="183B210E"/>
    <w:rsid w:val="189B7600"/>
    <w:rsid w:val="189EE088"/>
    <w:rsid w:val="18A124B5"/>
    <w:rsid w:val="18A5F775"/>
    <w:rsid w:val="18EAA026"/>
    <w:rsid w:val="190227BD"/>
    <w:rsid w:val="19269D36"/>
    <w:rsid w:val="193641E4"/>
    <w:rsid w:val="19583B1A"/>
    <w:rsid w:val="19777FE9"/>
    <w:rsid w:val="199350AB"/>
    <w:rsid w:val="19AE3DED"/>
    <w:rsid w:val="19C70B4A"/>
    <w:rsid w:val="19D0BEF9"/>
    <w:rsid w:val="1A185A5F"/>
    <w:rsid w:val="1A22ACFA"/>
    <w:rsid w:val="1A315ADD"/>
    <w:rsid w:val="1A52E0D7"/>
    <w:rsid w:val="1A573F15"/>
    <w:rsid w:val="1A6D8751"/>
    <w:rsid w:val="1A8BA7EC"/>
    <w:rsid w:val="1AA108E5"/>
    <w:rsid w:val="1ACD95C9"/>
    <w:rsid w:val="1AF9F3B8"/>
    <w:rsid w:val="1B4C85A7"/>
    <w:rsid w:val="1B827958"/>
    <w:rsid w:val="1BAF806E"/>
    <w:rsid w:val="1BC42443"/>
    <w:rsid w:val="1BE92505"/>
    <w:rsid w:val="1BEF7123"/>
    <w:rsid w:val="1C115C6F"/>
    <w:rsid w:val="1C306471"/>
    <w:rsid w:val="1C91159F"/>
    <w:rsid w:val="1CA3E6B6"/>
    <w:rsid w:val="1CAAC123"/>
    <w:rsid w:val="1CB74E46"/>
    <w:rsid w:val="1CCDAC58"/>
    <w:rsid w:val="1CD6CE8B"/>
    <w:rsid w:val="1CD72302"/>
    <w:rsid w:val="1CE8E8E3"/>
    <w:rsid w:val="1D16ED5F"/>
    <w:rsid w:val="1DBCA186"/>
    <w:rsid w:val="1DBE68D9"/>
    <w:rsid w:val="1DD5E920"/>
    <w:rsid w:val="1E21FFCF"/>
    <w:rsid w:val="1E33C9F0"/>
    <w:rsid w:val="1E4ADC0C"/>
    <w:rsid w:val="1E92328D"/>
    <w:rsid w:val="1EF87D03"/>
    <w:rsid w:val="1F34E225"/>
    <w:rsid w:val="1F3DDB5D"/>
    <w:rsid w:val="1F46DDDB"/>
    <w:rsid w:val="1F5555C5"/>
    <w:rsid w:val="1F5EB63B"/>
    <w:rsid w:val="1F6D2B61"/>
    <w:rsid w:val="1F6E1B3F"/>
    <w:rsid w:val="1F76DC6B"/>
    <w:rsid w:val="1F882191"/>
    <w:rsid w:val="1F9AA898"/>
    <w:rsid w:val="1FD14454"/>
    <w:rsid w:val="1FD3A92F"/>
    <w:rsid w:val="20134796"/>
    <w:rsid w:val="201A696B"/>
    <w:rsid w:val="20385E20"/>
    <w:rsid w:val="2056E7A4"/>
    <w:rsid w:val="2063982F"/>
    <w:rsid w:val="208CD2E7"/>
    <w:rsid w:val="2095B9A5"/>
    <w:rsid w:val="209B1413"/>
    <w:rsid w:val="20B6FBB2"/>
    <w:rsid w:val="20B8C86B"/>
    <w:rsid w:val="20BB2E0F"/>
    <w:rsid w:val="20BF2247"/>
    <w:rsid w:val="20DA147E"/>
    <w:rsid w:val="20E0FA23"/>
    <w:rsid w:val="20E2432B"/>
    <w:rsid w:val="2131CD68"/>
    <w:rsid w:val="213BD0F3"/>
    <w:rsid w:val="214A5843"/>
    <w:rsid w:val="214B5057"/>
    <w:rsid w:val="21AB1FAD"/>
    <w:rsid w:val="21AC5B3A"/>
    <w:rsid w:val="21B2E385"/>
    <w:rsid w:val="21C89FAA"/>
    <w:rsid w:val="21D91072"/>
    <w:rsid w:val="21E2A63C"/>
    <w:rsid w:val="21E42235"/>
    <w:rsid w:val="220AF439"/>
    <w:rsid w:val="22175AFF"/>
    <w:rsid w:val="22176B00"/>
    <w:rsid w:val="2217D184"/>
    <w:rsid w:val="2221EEDA"/>
    <w:rsid w:val="22235DF8"/>
    <w:rsid w:val="22276A2D"/>
    <w:rsid w:val="222D42FC"/>
    <w:rsid w:val="2237F65E"/>
    <w:rsid w:val="2269CFF7"/>
    <w:rsid w:val="22A0F4D9"/>
    <w:rsid w:val="22A79E10"/>
    <w:rsid w:val="22AAF4C1"/>
    <w:rsid w:val="22B42E76"/>
    <w:rsid w:val="22C19534"/>
    <w:rsid w:val="22CFB678"/>
    <w:rsid w:val="22E80111"/>
    <w:rsid w:val="2317E219"/>
    <w:rsid w:val="233A1FF5"/>
    <w:rsid w:val="23988B0E"/>
    <w:rsid w:val="23AE0CA2"/>
    <w:rsid w:val="23E7CFBF"/>
    <w:rsid w:val="240BF685"/>
    <w:rsid w:val="24106176"/>
    <w:rsid w:val="2411DF06"/>
    <w:rsid w:val="2453DB4C"/>
    <w:rsid w:val="24574180"/>
    <w:rsid w:val="247F90A8"/>
    <w:rsid w:val="24A02047"/>
    <w:rsid w:val="24A910B7"/>
    <w:rsid w:val="250F8334"/>
    <w:rsid w:val="252B3CDC"/>
    <w:rsid w:val="2554481D"/>
    <w:rsid w:val="25B03BE9"/>
    <w:rsid w:val="25BF485C"/>
    <w:rsid w:val="262065F5"/>
    <w:rsid w:val="262C521B"/>
    <w:rsid w:val="265AB035"/>
    <w:rsid w:val="26820593"/>
    <w:rsid w:val="2684CAF1"/>
    <w:rsid w:val="2699E5CE"/>
    <w:rsid w:val="269F78A4"/>
    <w:rsid w:val="26AC8BAA"/>
    <w:rsid w:val="26B754CD"/>
    <w:rsid w:val="26BF8631"/>
    <w:rsid w:val="26C44900"/>
    <w:rsid w:val="26D15C6F"/>
    <w:rsid w:val="26FBC6BB"/>
    <w:rsid w:val="270181C0"/>
    <w:rsid w:val="271A073D"/>
    <w:rsid w:val="27263731"/>
    <w:rsid w:val="272E2CD3"/>
    <w:rsid w:val="2756AB37"/>
    <w:rsid w:val="278BEA20"/>
    <w:rsid w:val="27B1AAD3"/>
    <w:rsid w:val="27CCAF7D"/>
    <w:rsid w:val="27FBC801"/>
    <w:rsid w:val="280346EC"/>
    <w:rsid w:val="280DDD34"/>
    <w:rsid w:val="281DE7B5"/>
    <w:rsid w:val="2829C141"/>
    <w:rsid w:val="287DE538"/>
    <w:rsid w:val="2884E95F"/>
    <w:rsid w:val="2887060A"/>
    <w:rsid w:val="289ED01B"/>
    <w:rsid w:val="28C21D1B"/>
    <w:rsid w:val="28E3CAA3"/>
    <w:rsid w:val="28E6D4B6"/>
    <w:rsid w:val="28EB0FA5"/>
    <w:rsid w:val="291B6F51"/>
    <w:rsid w:val="2931D337"/>
    <w:rsid w:val="29477480"/>
    <w:rsid w:val="298552A1"/>
    <w:rsid w:val="29D28CBE"/>
    <w:rsid w:val="2A2939CA"/>
    <w:rsid w:val="2A3088A7"/>
    <w:rsid w:val="2A4300F8"/>
    <w:rsid w:val="2A5493C7"/>
    <w:rsid w:val="2A95280B"/>
    <w:rsid w:val="2ABB3206"/>
    <w:rsid w:val="2ABE56DE"/>
    <w:rsid w:val="2ACEFEBF"/>
    <w:rsid w:val="2AD0C9F9"/>
    <w:rsid w:val="2AEFFA97"/>
    <w:rsid w:val="2B00146D"/>
    <w:rsid w:val="2B95B75A"/>
    <w:rsid w:val="2C17A6FE"/>
    <w:rsid w:val="2C2211F7"/>
    <w:rsid w:val="2C2A2E6E"/>
    <w:rsid w:val="2C3BEA77"/>
    <w:rsid w:val="2C4BBB72"/>
    <w:rsid w:val="2C5D84F8"/>
    <w:rsid w:val="2C643321"/>
    <w:rsid w:val="2C67B29C"/>
    <w:rsid w:val="2C72A847"/>
    <w:rsid w:val="2C7B2E2C"/>
    <w:rsid w:val="2CB71FAE"/>
    <w:rsid w:val="2CBB8FAD"/>
    <w:rsid w:val="2CEA1A36"/>
    <w:rsid w:val="2D1CB415"/>
    <w:rsid w:val="2D5CD88A"/>
    <w:rsid w:val="2D697183"/>
    <w:rsid w:val="2D9108D5"/>
    <w:rsid w:val="2D96741B"/>
    <w:rsid w:val="2DA6F76B"/>
    <w:rsid w:val="2DD26155"/>
    <w:rsid w:val="2DD7EC5D"/>
    <w:rsid w:val="2DD82099"/>
    <w:rsid w:val="2DED37B1"/>
    <w:rsid w:val="2E050AF2"/>
    <w:rsid w:val="2E102C64"/>
    <w:rsid w:val="2E14A1C7"/>
    <w:rsid w:val="2E24F4EB"/>
    <w:rsid w:val="2E25EC10"/>
    <w:rsid w:val="2E3FE41F"/>
    <w:rsid w:val="2E44E4DF"/>
    <w:rsid w:val="2E9DB3C0"/>
    <w:rsid w:val="2E9F3BAF"/>
    <w:rsid w:val="2EA5A092"/>
    <w:rsid w:val="2EAADE9B"/>
    <w:rsid w:val="2EDF631E"/>
    <w:rsid w:val="2EE29906"/>
    <w:rsid w:val="2EFE26D5"/>
    <w:rsid w:val="2F5BB507"/>
    <w:rsid w:val="2F5C85DA"/>
    <w:rsid w:val="2FFF2295"/>
    <w:rsid w:val="301927A0"/>
    <w:rsid w:val="3049EE4A"/>
    <w:rsid w:val="3051AD45"/>
    <w:rsid w:val="30EF70F9"/>
    <w:rsid w:val="30F6D102"/>
    <w:rsid w:val="310DCB35"/>
    <w:rsid w:val="3112C308"/>
    <w:rsid w:val="314B0E76"/>
    <w:rsid w:val="3152B523"/>
    <w:rsid w:val="3179DFA9"/>
    <w:rsid w:val="31B5FE62"/>
    <w:rsid w:val="31C19618"/>
    <w:rsid w:val="31C756F2"/>
    <w:rsid w:val="31C7AAFD"/>
    <w:rsid w:val="31C9FC45"/>
    <w:rsid w:val="321112D5"/>
    <w:rsid w:val="3221D035"/>
    <w:rsid w:val="323B7011"/>
    <w:rsid w:val="324BB736"/>
    <w:rsid w:val="3259B8B0"/>
    <w:rsid w:val="32865A63"/>
    <w:rsid w:val="32C4CE77"/>
    <w:rsid w:val="32D062C3"/>
    <w:rsid w:val="32E6131E"/>
    <w:rsid w:val="32ECB533"/>
    <w:rsid w:val="3314E337"/>
    <w:rsid w:val="33373601"/>
    <w:rsid w:val="333A31C9"/>
    <w:rsid w:val="3369EF71"/>
    <w:rsid w:val="337DEC5D"/>
    <w:rsid w:val="338108D6"/>
    <w:rsid w:val="33844E3E"/>
    <w:rsid w:val="33880329"/>
    <w:rsid w:val="33966ABE"/>
    <w:rsid w:val="33B5EC3B"/>
    <w:rsid w:val="33C4C179"/>
    <w:rsid w:val="346AF326"/>
    <w:rsid w:val="348F20F2"/>
    <w:rsid w:val="349C57B5"/>
    <w:rsid w:val="34BDB7F5"/>
    <w:rsid w:val="34DFFA1C"/>
    <w:rsid w:val="34EFD2B3"/>
    <w:rsid w:val="35118C8C"/>
    <w:rsid w:val="3516AFAE"/>
    <w:rsid w:val="352E78C9"/>
    <w:rsid w:val="35452E6A"/>
    <w:rsid w:val="357A0105"/>
    <w:rsid w:val="35864435"/>
    <w:rsid w:val="358C7D71"/>
    <w:rsid w:val="3598AC46"/>
    <w:rsid w:val="35B0964A"/>
    <w:rsid w:val="35CC89D4"/>
    <w:rsid w:val="35E4D35D"/>
    <w:rsid w:val="3604E619"/>
    <w:rsid w:val="3609D67D"/>
    <w:rsid w:val="36159236"/>
    <w:rsid w:val="3622721D"/>
    <w:rsid w:val="362B1428"/>
    <w:rsid w:val="3677222E"/>
    <w:rsid w:val="36C15E56"/>
    <w:rsid w:val="36F34825"/>
    <w:rsid w:val="36F970A5"/>
    <w:rsid w:val="3771F19E"/>
    <w:rsid w:val="37B6C083"/>
    <w:rsid w:val="37C46FE2"/>
    <w:rsid w:val="37CDFE08"/>
    <w:rsid w:val="37DD8001"/>
    <w:rsid w:val="37DE060C"/>
    <w:rsid w:val="37E31BB1"/>
    <w:rsid w:val="37E4E28B"/>
    <w:rsid w:val="37FCD007"/>
    <w:rsid w:val="384D47D2"/>
    <w:rsid w:val="38681D91"/>
    <w:rsid w:val="387681A2"/>
    <w:rsid w:val="387BC7A2"/>
    <w:rsid w:val="389EFFDE"/>
    <w:rsid w:val="38AB215C"/>
    <w:rsid w:val="38B72B7E"/>
    <w:rsid w:val="38BD5DE4"/>
    <w:rsid w:val="38C1F922"/>
    <w:rsid w:val="38F200A9"/>
    <w:rsid w:val="390227BD"/>
    <w:rsid w:val="393B9239"/>
    <w:rsid w:val="393DBC0E"/>
    <w:rsid w:val="395A38B3"/>
    <w:rsid w:val="396D8C49"/>
    <w:rsid w:val="39A63A0E"/>
    <w:rsid w:val="39BE09EB"/>
    <w:rsid w:val="39C2FC65"/>
    <w:rsid w:val="39C3F06B"/>
    <w:rsid w:val="39C9097D"/>
    <w:rsid w:val="3A035DCD"/>
    <w:rsid w:val="3A1D77E9"/>
    <w:rsid w:val="3A24C803"/>
    <w:rsid w:val="3A4001D5"/>
    <w:rsid w:val="3A410F34"/>
    <w:rsid w:val="3A46B316"/>
    <w:rsid w:val="3A93A424"/>
    <w:rsid w:val="3ACE4018"/>
    <w:rsid w:val="3B10D5F3"/>
    <w:rsid w:val="3B5450F9"/>
    <w:rsid w:val="3B54536C"/>
    <w:rsid w:val="3B62FF0B"/>
    <w:rsid w:val="3B6678CF"/>
    <w:rsid w:val="3BAFA944"/>
    <w:rsid w:val="3BBB626F"/>
    <w:rsid w:val="3BD9A340"/>
    <w:rsid w:val="3BEB1819"/>
    <w:rsid w:val="3C06C1F2"/>
    <w:rsid w:val="3C18D67E"/>
    <w:rsid w:val="3C36386C"/>
    <w:rsid w:val="3C489E28"/>
    <w:rsid w:val="3C59A064"/>
    <w:rsid w:val="3C6399E6"/>
    <w:rsid w:val="3C6BA629"/>
    <w:rsid w:val="3C7FCE04"/>
    <w:rsid w:val="3CC3D3DC"/>
    <w:rsid w:val="3CCEC04B"/>
    <w:rsid w:val="3D037A74"/>
    <w:rsid w:val="3D039B76"/>
    <w:rsid w:val="3D0827FD"/>
    <w:rsid w:val="3D5479E3"/>
    <w:rsid w:val="3D73AA47"/>
    <w:rsid w:val="3D7E436C"/>
    <w:rsid w:val="3D901B0C"/>
    <w:rsid w:val="3DA035FA"/>
    <w:rsid w:val="3DB83960"/>
    <w:rsid w:val="3DE2638D"/>
    <w:rsid w:val="3DECC95E"/>
    <w:rsid w:val="3DF0B93E"/>
    <w:rsid w:val="3E02ACCD"/>
    <w:rsid w:val="3E207407"/>
    <w:rsid w:val="3E4B4B1E"/>
    <w:rsid w:val="3EBB25B8"/>
    <w:rsid w:val="3EBC29D1"/>
    <w:rsid w:val="3EE441F0"/>
    <w:rsid w:val="3F1F48C9"/>
    <w:rsid w:val="3F30EEEA"/>
    <w:rsid w:val="3F73DF1C"/>
    <w:rsid w:val="3F7993B3"/>
    <w:rsid w:val="3F7D4804"/>
    <w:rsid w:val="3FB29038"/>
    <w:rsid w:val="3FD70499"/>
    <w:rsid w:val="404366C6"/>
    <w:rsid w:val="4055F2D3"/>
    <w:rsid w:val="40621F39"/>
    <w:rsid w:val="40960600"/>
    <w:rsid w:val="40A62D3B"/>
    <w:rsid w:val="40D10310"/>
    <w:rsid w:val="40D34BD6"/>
    <w:rsid w:val="41389DC6"/>
    <w:rsid w:val="41794472"/>
    <w:rsid w:val="417C3FAD"/>
    <w:rsid w:val="41AFE5A0"/>
    <w:rsid w:val="41B8FF11"/>
    <w:rsid w:val="41CA9650"/>
    <w:rsid w:val="41D00807"/>
    <w:rsid w:val="41DD1158"/>
    <w:rsid w:val="42414391"/>
    <w:rsid w:val="424D82F5"/>
    <w:rsid w:val="4267D8C9"/>
    <w:rsid w:val="4280D9EC"/>
    <w:rsid w:val="42837180"/>
    <w:rsid w:val="42B145E3"/>
    <w:rsid w:val="42B38BFC"/>
    <w:rsid w:val="43596A35"/>
    <w:rsid w:val="438934AC"/>
    <w:rsid w:val="4392E7A0"/>
    <w:rsid w:val="43C38349"/>
    <w:rsid w:val="43F40947"/>
    <w:rsid w:val="4408D69B"/>
    <w:rsid w:val="442499C2"/>
    <w:rsid w:val="442B2BC7"/>
    <w:rsid w:val="44497DF2"/>
    <w:rsid w:val="445978D2"/>
    <w:rsid w:val="44628D0B"/>
    <w:rsid w:val="4478EBA7"/>
    <w:rsid w:val="447D4FE6"/>
    <w:rsid w:val="447FAE55"/>
    <w:rsid w:val="44AE3F6E"/>
    <w:rsid w:val="44B5C00C"/>
    <w:rsid w:val="44E344C6"/>
    <w:rsid w:val="44E5F1E2"/>
    <w:rsid w:val="450663D5"/>
    <w:rsid w:val="45096D4C"/>
    <w:rsid w:val="450D05D5"/>
    <w:rsid w:val="45312FBE"/>
    <w:rsid w:val="453DBE23"/>
    <w:rsid w:val="4540A2CA"/>
    <w:rsid w:val="4552D3E0"/>
    <w:rsid w:val="4563B8D9"/>
    <w:rsid w:val="45ACB5F5"/>
    <w:rsid w:val="45C99FD5"/>
    <w:rsid w:val="4608309C"/>
    <w:rsid w:val="460CD1F9"/>
    <w:rsid w:val="46144620"/>
    <w:rsid w:val="4617E6AE"/>
    <w:rsid w:val="4622BBEE"/>
    <w:rsid w:val="463C486A"/>
    <w:rsid w:val="464A0DE5"/>
    <w:rsid w:val="4667DE68"/>
    <w:rsid w:val="4685AB10"/>
    <w:rsid w:val="46A8AFAF"/>
    <w:rsid w:val="46B7DEE9"/>
    <w:rsid w:val="46BFB0BF"/>
    <w:rsid w:val="46C86E70"/>
    <w:rsid w:val="46CFC51D"/>
    <w:rsid w:val="46EF75BC"/>
    <w:rsid w:val="47597AF1"/>
    <w:rsid w:val="4767CFD3"/>
    <w:rsid w:val="477AD05C"/>
    <w:rsid w:val="47942552"/>
    <w:rsid w:val="47B9683F"/>
    <w:rsid w:val="47C40FC8"/>
    <w:rsid w:val="47F2C5DB"/>
    <w:rsid w:val="47F33315"/>
    <w:rsid w:val="47FDCAA6"/>
    <w:rsid w:val="4821F444"/>
    <w:rsid w:val="48452BFC"/>
    <w:rsid w:val="4854BF4D"/>
    <w:rsid w:val="4884B3D8"/>
    <w:rsid w:val="48D3A3B4"/>
    <w:rsid w:val="48F03973"/>
    <w:rsid w:val="49133467"/>
    <w:rsid w:val="491591CD"/>
    <w:rsid w:val="49703ACA"/>
    <w:rsid w:val="49840D6C"/>
    <w:rsid w:val="499A42EB"/>
    <w:rsid w:val="49C7044E"/>
    <w:rsid w:val="49FC0086"/>
    <w:rsid w:val="4A0107C7"/>
    <w:rsid w:val="4A396F60"/>
    <w:rsid w:val="4A4151A9"/>
    <w:rsid w:val="4A533F8D"/>
    <w:rsid w:val="4A60BDE6"/>
    <w:rsid w:val="4A7268F7"/>
    <w:rsid w:val="4A839398"/>
    <w:rsid w:val="4A85EBCC"/>
    <w:rsid w:val="4A88349F"/>
    <w:rsid w:val="4B174ABB"/>
    <w:rsid w:val="4B38C70C"/>
    <w:rsid w:val="4B3DDF59"/>
    <w:rsid w:val="4B5BFBD7"/>
    <w:rsid w:val="4B847C3A"/>
    <w:rsid w:val="4B85361F"/>
    <w:rsid w:val="4B8586AB"/>
    <w:rsid w:val="4B8CFCA5"/>
    <w:rsid w:val="4BB2827C"/>
    <w:rsid w:val="4BDB0210"/>
    <w:rsid w:val="4BDDD72B"/>
    <w:rsid w:val="4BE81E29"/>
    <w:rsid w:val="4C3B47C4"/>
    <w:rsid w:val="4C3CE5ED"/>
    <w:rsid w:val="4C516B68"/>
    <w:rsid w:val="4C52B2F8"/>
    <w:rsid w:val="4C5CE6DA"/>
    <w:rsid w:val="4C61ED55"/>
    <w:rsid w:val="4C718E2E"/>
    <w:rsid w:val="4C86BC7C"/>
    <w:rsid w:val="4CB14AA5"/>
    <w:rsid w:val="4CE97AE6"/>
    <w:rsid w:val="4CEC9190"/>
    <w:rsid w:val="4D16B481"/>
    <w:rsid w:val="4D2079E5"/>
    <w:rsid w:val="4D2AEFBB"/>
    <w:rsid w:val="4D3BA571"/>
    <w:rsid w:val="4D6185F5"/>
    <w:rsid w:val="4D7CA737"/>
    <w:rsid w:val="4DB83C1E"/>
    <w:rsid w:val="4DF59108"/>
    <w:rsid w:val="4E3AB082"/>
    <w:rsid w:val="4E499940"/>
    <w:rsid w:val="4E505DD1"/>
    <w:rsid w:val="4E5C27C4"/>
    <w:rsid w:val="4E70E8CC"/>
    <w:rsid w:val="4E729D9C"/>
    <w:rsid w:val="4E880DAB"/>
    <w:rsid w:val="4E8A0FB0"/>
    <w:rsid w:val="4E8A7839"/>
    <w:rsid w:val="4EB8F0AD"/>
    <w:rsid w:val="4ED44135"/>
    <w:rsid w:val="4EEBD8AE"/>
    <w:rsid w:val="4EFC8A9D"/>
    <w:rsid w:val="4F11D1AA"/>
    <w:rsid w:val="4F3E68BE"/>
    <w:rsid w:val="4F62A579"/>
    <w:rsid w:val="4F86659B"/>
    <w:rsid w:val="4FA3EB26"/>
    <w:rsid w:val="501F629A"/>
    <w:rsid w:val="505F54B5"/>
    <w:rsid w:val="5060BA3A"/>
    <w:rsid w:val="506E2A7F"/>
    <w:rsid w:val="508F28B0"/>
    <w:rsid w:val="50C1DF54"/>
    <w:rsid w:val="510D0412"/>
    <w:rsid w:val="5123998A"/>
    <w:rsid w:val="51285E8E"/>
    <w:rsid w:val="5136E8E0"/>
    <w:rsid w:val="513C1EC8"/>
    <w:rsid w:val="5153F74C"/>
    <w:rsid w:val="5188BDA2"/>
    <w:rsid w:val="51C1CD7F"/>
    <w:rsid w:val="51C86E29"/>
    <w:rsid w:val="51C9C8BC"/>
    <w:rsid w:val="51E3DC97"/>
    <w:rsid w:val="51F83021"/>
    <w:rsid w:val="5216BDAA"/>
    <w:rsid w:val="5221D66E"/>
    <w:rsid w:val="52354AB4"/>
    <w:rsid w:val="5260FEBA"/>
    <w:rsid w:val="526C6984"/>
    <w:rsid w:val="526CFB25"/>
    <w:rsid w:val="527FAC7F"/>
    <w:rsid w:val="52D1C638"/>
    <w:rsid w:val="531C356D"/>
    <w:rsid w:val="532DB5D6"/>
    <w:rsid w:val="533CF71C"/>
    <w:rsid w:val="534769F2"/>
    <w:rsid w:val="535318CE"/>
    <w:rsid w:val="538B20A2"/>
    <w:rsid w:val="539F0059"/>
    <w:rsid w:val="53A5A26A"/>
    <w:rsid w:val="53BA6B08"/>
    <w:rsid w:val="53D62483"/>
    <w:rsid w:val="53E04F28"/>
    <w:rsid w:val="53E11220"/>
    <w:rsid w:val="53E9DB98"/>
    <w:rsid w:val="5415804A"/>
    <w:rsid w:val="543DAA28"/>
    <w:rsid w:val="54702632"/>
    <w:rsid w:val="5490EA2A"/>
    <w:rsid w:val="54A33C31"/>
    <w:rsid w:val="54A47A8A"/>
    <w:rsid w:val="54A5CB3E"/>
    <w:rsid w:val="54C0BC4C"/>
    <w:rsid w:val="54DF1E45"/>
    <w:rsid w:val="550937BA"/>
    <w:rsid w:val="551462E9"/>
    <w:rsid w:val="55158D99"/>
    <w:rsid w:val="553C2454"/>
    <w:rsid w:val="554EB79D"/>
    <w:rsid w:val="5561973D"/>
    <w:rsid w:val="55A862C6"/>
    <w:rsid w:val="563001A4"/>
    <w:rsid w:val="564002DC"/>
    <w:rsid w:val="56655994"/>
    <w:rsid w:val="56747087"/>
    <w:rsid w:val="568887FA"/>
    <w:rsid w:val="56AD77DB"/>
    <w:rsid w:val="56B0EBEA"/>
    <w:rsid w:val="56E6EB78"/>
    <w:rsid w:val="57064E9E"/>
    <w:rsid w:val="572FF49A"/>
    <w:rsid w:val="57353AFB"/>
    <w:rsid w:val="576161BB"/>
    <w:rsid w:val="57656B71"/>
    <w:rsid w:val="5791C6DF"/>
    <w:rsid w:val="57BD3219"/>
    <w:rsid w:val="5805DB75"/>
    <w:rsid w:val="581D527B"/>
    <w:rsid w:val="5840D71E"/>
    <w:rsid w:val="585D49DB"/>
    <w:rsid w:val="58714542"/>
    <w:rsid w:val="5875F0FF"/>
    <w:rsid w:val="5897DF7F"/>
    <w:rsid w:val="58A2C153"/>
    <w:rsid w:val="58C29DA8"/>
    <w:rsid w:val="58D633C3"/>
    <w:rsid w:val="5907BE23"/>
    <w:rsid w:val="5908084E"/>
    <w:rsid w:val="5908FBB3"/>
    <w:rsid w:val="591D6375"/>
    <w:rsid w:val="592CA839"/>
    <w:rsid w:val="59446F25"/>
    <w:rsid w:val="59501AFA"/>
    <w:rsid w:val="595D2E16"/>
    <w:rsid w:val="5966C38E"/>
    <w:rsid w:val="597124C5"/>
    <w:rsid w:val="59970CD6"/>
    <w:rsid w:val="59B25229"/>
    <w:rsid w:val="59B7850C"/>
    <w:rsid w:val="59E577FA"/>
    <w:rsid w:val="59E5E5BE"/>
    <w:rsid w:val="59F7B0AC"/>
    <w:rsid w:val="5A23CE44"/>
    <w:rsid w:val="5A8B6A7A"/>
    <w:rsid w:val="5B0EC440"/>
    <w:rsid w:val="5B209303"/>
    <w:rsid w:val="5B740D1A"/>
    <w:rsid w:val="5B7F9F2B"/>
    <w:rsid w:val="5B96878C"/>
    <w:rsid w:val="5BA7954E"/>
    <w:rsid w:val="5BD90F39"/>
    <w:rsid w:val="5C191F7F"/>
    <w:rsid w:val="5C515587"/>
    <w:rsid w:val="5C5B6400"/>
    <w:rsid w:val="5C659B6A"/>
    <w:rsid w:val="5C77D7A7"/>
    <w:rsid w:val="5C9026CF"/>
    <w:rsid w:val="5CA63FDB"/>
    <w:rsid w:val="5CAA980F"/>
    <w:rsid w:val="5CBEC35F"/>
    <w:rsid w:val="5CCB730B"/>
    <w:rsid w:val="5CD9D971"/>
    <w:rsid w:val="5D4022C6"/>
    <w:rsid w:val="5D7B8B9E"/>
    <w:rsid w:val="5DC4EE3D"/>
    <w:rsid w:val="5DD8E25B"/>
    <w:rsid w:val="5DF0C308"/>
    <w:rsid w:val="5DFDE37F"/>
    <w:rsid w:val="5E12A902"/>
    <w:rsid w:val="5E3B5439"/>
    <w:rsid w:val="5E5206C5"/>
    <w:rsid w:val="5E63F153"/>
    <w:rsid w:val="5E7B63F8"/>
    <w:rsid w:val="5E82187C"/>
    <w:rsid w:val="5E9AF725"/>
    <w:rsid w:val="5EC14242"/>
    <w:rsid w:val="5EEE75D7"/>
    <w:rsid w:val="5F1B77D0"/>
    <w:rsid w:val="5F5F29AD"/>
    <w:rsid w:val="5F670C10"/>
    <w:rsid w:val="5F8264CA"/>
    <w:rsid w:val="5FAEC13B"/>
    <w:rsid w:val="5FCDF7FE"/>
    <w:rsid w:val="5FEC16E0"/>
    <w:rsid w:val="5FF73AE4"/>
    <w:rsid w:val="5FF89DA3"/>
    <w:rsid w:val="600552D4"/>
    <w:rsid w:val="6059B82B"/>
    <w:rsid w:val="605B429F"/>
    <w:rsid w:val="605F5A4E"/>
    <w:rsid w:val="60641FAC"/>
    <w:rsid w:val="6076AD83"/>
    <w:rsid w:val="608EA35A"/>
    <w:rsid w:val="609F99A4"/>
    <w:rsid w:val="60A59303"/>
    <w:rsid w:val="60C6231B"/>
    <w:rsid w:val="60C7C95C"/>
    <w:rsid w:val="60DC2968"/>
    <w:rsid w:val="60F916F7"/>
    <w:rsid w:val="60FF5C32"/>
    <w:rsid w:val="61023298"/>
    <w:rsid w:val="6105DECE"/>
    <w:rsid w:val="6107B41F"/>
    <w:rsid w:val="6127C37C"/>
    <w:rsid w:val="6137E8DA"/>
    <w:rsid w:val="613CB687"/>
    <w:rsid w:val="61600D1A"/>
    <w:rsid w:val="618616C2"/>
    <w:rsid w:val="61DACE5B"/>
    <w:rsid w:val="61DBB263"/>
    <w:rsid w:val="62279328"/>
    <w:rsid w:val="622A3AFD"/>
    <w:rsid w:val="6236AF84"/>
    <w:rsid w:val="623AB819"/>
    <w:rsid w:val="62602606"/>
    <w:rsid w:val="6261D0B8"/>
    <w:rsid w:val="626562FF"/>
    <w:rsid w:val="626CE319"/>
    <w:rsid w:val="626FDBB7"/>
    <w:rsid w:val="627FE800"/>
    <w:rsid w:val="628070A5"/>
    <w:rsid w:val="6293FB1B"/>
    <w:rsid w:val="6298E6E7"/>
    <w:rsid w:val="6299CE11"/>
    <w:rsid w:val="62AAD9CF"/>
    <w:rsid w:val="62AF2B0A"/>
    <w:rsid w:val="62D38295"/>
    <w:rsid w:val="62D397A6"/>
    <w:rsid w:val="62E749B8"/>
    <w:rsid w:val="62EB5A85"/>
    <w:rsid w:val="62FCF9E2"/>
    <w:rsid w:val="6326AF43"/>
    <w:rsid w:val="6330ACF7"/>
    <w:rsid w:val="63369FC2"/>
    <w:rsid w:val="6357482F"/>
    <w:rsid w:val="63599004"/>
    <w:rsid w:val="63659C9A"/>
    <w:rsid w:val="6374729E"/>
    <w:rsid w:val="6396208B"/>
    <w:rsid w:val="63A04018"/>
    <w:rsid w:val="63A4AD22"/>
    <w:rsid w:val="63A5BA8C"/>
    <w:rsid w:val="63CAC5D2"/>
    <w:rsid w:val="63F23BD5"/>
    <w:rsid w:val="63FBE7D0"/>
    <w:rsid w:val="6440BFBB"/>
    <w:rsid w:val="64465E5A"/>
    <w:rsid w:val="64674358"/>
    <w:rsid w:val="647A0B1E"/>
    <w:rsid w:val="649D0B24"/>
    <w:rsid w:val="64B3D1C6"/>
    <w:rsid w:val="64C511CC"/>
    <w:rsid w:val="64C8566F"/>
    <w:rsid w:val="64D3E5E9"/>
    <w:rsid w:val="64DC9FB7"/>
    <w:rsid w:val="655D42AB"/>
    <w:rsid w:val="656032CB"/>
    <w:rsid w:val="65643DDA"/>
    <w:rsid w:val="657ABF5A"/>
    <w:rsid w:val="65912C2A"/>
    <w:rsid w:val="65913F27"/>
    <w:rsid w:val="65DA6942"/>
    <w:rsid w:val="65F885EA"/>
    <w:rsid w:val="6618CA83"/>
    <w:rsid w:val="66197DF0"/>
    <w:rsid w:val="663EE3B5"/>
    <w:rsid w:val="664DDB23"/>
    <w:rsid w:val="66682F66"/>
    <w:rsid w:val="668A68E0"/>
    <w:rsid w:val="669CB3BC"/>
    <w:rsid w:val="66B47811"/>
    <w:rsid w:val="66EE8497"/>
    <w:rsid w:val="6718F6D0"/>
    <w:rsid w:val="6719C661"/>
    <w:rsid w:val="671FEEFF"/>
    <w:rsid w:val="673C57D8"/>
    <w:rsid w:val="67460AAE"/>
    <w:rsid w:val="675DC8AE"/>
    <w:rsid w:val="677D976B"/>
    <w:rsid w:val="677E1849"/>
    <w:rsid w:val="67B58D87"/>
    <w:rsid w:val="67C6D6E1"/>
    <w:rsid w:val="67E3D8CC"/>
    <w:rsid w:val="67F0EF3C"/>
    <w:rsid w:val="680FA6DD"/>
    <w:rsid w:val="68211715"/>
    <w:rsid w:val="68821F27"/>
    <w:rsid w:val="68873362"/>
    <w:rsid w:val="68917F50"/>
    <w:rsid w:val="68B1EF9C"/>
    <w:rsid w:val="68BD663A"/>
    <w:rsid w:val="68C9591E"/>
    <w:rsid w:val="68F5B98E"/>
    <w:rsid w:val="68F5E366"/>
    <w:rsid w:val="69072E0D"/>
    <w:rsid w:val="69170CFC"/>
    <w:rsid w:val="691CFFED"/>
    <w:rsid w:val="69645A69"/>
    <w:rsid w:val="69750933"/>
    <w:rsid w:val="69B51D05"/>
    <w:rsid w:val="69BDE9C5"/>
    <w:rsid w:val="69BE829E"/>
    <w:rsid w:val="6A4C2270"/>
    <w:rsid w:val="6A4CEF61"/>
    <w:rsid w:val="6A4DD81D"/>
    <w:rsid w:val="6A5D68F4"/>
    <w:rsid w:val="6A63BEB3"/>
    <w:rsid w:val="6A6AFD08"/>
    <w:rsid w:val="6A846623"/>
    <w:rsid w:val="6A9FE972"/>
    <w:rsid w:val="6AD4EEFF"/>
    <w:rsid w:val="6AE609D3"/>
    <w:rsid w:val="6B049876"/>
    <w:rsid w:val="6B219BAB"/>
    <w:rsid w:val="6B28049D"/>
    <w:rsid w:val="6B3008AF"/>
    <w:rsid w:val="6B359B09"/>
    <w:rsid w:val="6B4970AC"/>
    <w:rsid w:val="6B55F5B2"/>
    <w:rsid w:val="6B5850D6"/>
    <w:rsid w:val="6B724184"/>
    <w:rsid w:val="6B8721E5"/>
    <w:rsid w:val="6B935156"/>
    <w:rsid w:val="6BA0CCB7"/>
    <w:rsid w:val="6BA22896"/>
    <w:rsid w:val="6BA3EC6A"/>
    <w:rsid w:val="6C3EF0A3"/>
    <w:rsid w:val="6C3FEA34"/>
    <w:rsid w:val="6C483A07"/>
    <w:rsid w:val="6C4A671C"/>
    <w:rsid w:val="6CAA25D7"/>
    <w:rsid w:val="6CD8DEF9"/>
    <w:rsid w:val="6CD9B17D"/>
    <w:rsid w:val="6D20D64C"/>
    <w:rsid w:val="6D26A75D"/>
    <w:rsid w:val="6D455F13"/>
    <w:rsid w:val="6D860141"/>
    <w:rsid w:val="6D88645B"/>
    <w:rsid w:val="6D8D7989"/>
    <w:rsid w:val="6D9798BC"/>
    <w:rsid w:val="6DA20518"/>
    <w:rsid w:val="6DFDF0CB"/>
    <w:rsid w:val="6E2181AE"/>
    <w:rsid w:val="6E22B33A"/>
    <w:rsid w:val="6E3671D3"/>
    <w:rsid w:val="6E43D642"/>
    <w:rsid w:val="6E501B94"/>
    <w:rsid w:val="6E52B04D"/>
    <w:rsid w:val="6E64F8CA"/>
    <w:rsid w:val="6EC74790"/>
    <w:rsid w:val="6EC8A6A5"/>
    <w:rsid w:val="6ED81534"/>
    <w:rsid w:val="6F07A1CC"/>
    <w:rsid w:val="6F191C78"/>
    <w:rsid w:val="6F563866"/>
    <w:rsid w:val="6F6240FD"/>
    <w:rsid w:val="6F7AA798"/>
    <w:rsid w:val="6F864532"/>
    <w:rsid w:val="6FB58CCF"/>
    <w:rsid w:val="6FDA0777"/>
    <w:rsid w:val="6FDD9FF5"/>
    <w:rsid w:val="7034C67F"/>
    <w:rsid w:val="704AD019"/>
    <w:rsid w:val="704E2B93"/>
    <w:rsid w:val="706430AA"/>
    <w:rsid w:val="706D3113"/>
    <w:rsid w:val="70E7072F"/>
    <w:rsid w:val="7101709D"/>
    <w:rsid w:val="7143DE74"/>
    <w:rsid w:val="71593A9B"/>
    <w:rsid w:val="71610884"/>
    <w:rsid w:val="7166022F"/>
    <w:rsid w:val="71705308"/>
    <w:rsid w:val="71885FCE"/>
    <w:rsid w:val="721C0174"/>
    <w:rsid w:val="7228C7A8"/>
    <w:rsid w:val="7258FDE6"/>
    <w:rsid w:val="72A1096C"/>
    <w:rsid w:val="72A45A17"/>
    <w:rsid w:val="72B0A7A5"/>
    <w:rsid w:val="72C3187B"/>
    <w:rsid w:val="72CF4E09"/>
    <w:rsid w:val="72ED24FA"/>
    <w:rsid w:val="72FC2115"/>
    <w:rsid w:val="73127C8F"/>
    <w:rsid w:val="7313A924"/>
    <w:rsid w:val="731D8857"/>
    <w:rsid w:val="732D7DFA"/>
    <w:rsid w:val="734A7A97"/>
    <w:rsid w:val="735F112A"/>
    <w:rsid w:val="736657D4"/>
    <w:rsid w:val="73881669"/>
    <w:rsid w:val="7388C671"/>
    <w:rsid w:val="73A69978"/>
    <w:rsid w:val="73BA2377"/>
    <w:rsid w:val="741387F4"/>
    <w:rsid w:val="7416BCA6"/>
    <w:rsid w:val="7419CB6E"/>
    <w:rsid w:val="741EEEEB"/>
    <w:rsid w:val="74209C98"/>
    <w:rsid w:val="74321651"/>
    <w:rsid w:val="7435A150"/>
    <w:rsid w:val="7449E212"/>
    <w:rsid w:val="745CAA33"/>
    <w:rsid w:val="7461FF13"/>
    <w:rsid w:val="74671C86"/>
    <w:rsid w:val="7477BA53"/>
    <w:rsid w:val="747D3E76"/>
    <w:rsid w:val="7484535B"/>
    <w:rsid w:val="7494BDAC"/>
    <w:rsid w:val="74AB9BA7"/>
    <w:rsid w:val="74B03279"/>
    <w:rsid w:val="74BDFC6E"/>
    <w:rsid w:val="74CC51C7"/>
    <w:rsid w:val="74D48449"/>
    <w:rsid w:val="750A8C0B"/>
    <w:rsid w:val="7514CF3C"/>
    <w:rsid w:val="752668A3"/>
    <w:rsid w:val="75461FD5"/>
    <w:rsid w:val="755D5112"/>
    <w:rsid w:val="75601D7B"/>
    <w:rsid w:val="7563CB3A"/>
    <w:rsid w:val="757C31CD"/>
    <w:rsid w:val="757E49C1"/>
    <w:rsid w:val="7584A1A9"/>
    <w:rsid w:val="75C2FB47"/>
    <w:rsid w:val="75C57826"/>
    <w:rsid w:val="75FED351"/>
    <w:rsid w:val="760E8FF0"/>
    <w:rsid w:val="76123392"/>
    <w:rsid w:val="76233783"/>
    <w:rsid w:val="766193BA"/>
    <w:rsid w:val="76708648"/>
    <w:rsid w:val="76A64CFA"/>
    <w:rsid w:val="76C2E47A"/>
    <w:rsid w:val="76D088D1"/>
    <w:rsid w:val="76D7BFA7"/>
    <w:rsid w:val="76DCE716"/>
    <w:rsid w:val="76F0B3D3"/>
    <w:rsid w:val="76FB89C8"/>
    <w:rsid w:val="76FECBB8"/>
    <w:rsid w:val="77307975"/>
    <w:rsid w:val="7742AF2C"/>
    <w:rsid w:val="774653A1"/>
    <w:rsid w:val="77656787"/>
    <w:rsid w:val="7779D5E9"/>
    <w:rsid w:val="77A59088"/>
    <w:rsid w:val="77B6B378"/>
    <w:rsid w:val="77D1B37E"/>
    <w:rsid w:val="77FE0091"/>
    <w:rsid w:val="78094A11"/>
    <w:rsid w:val="785A0028"/>
    <w:rsid w:val="78AB2C55"/>
    <w:rsid w:val="78CEA1D3"/>
    <w:rsid w:val="78E774E3"/>
    <w:rsid w:val="78EE36D2"/>
    <w:rsid w:val="7905D5F5"/>
    <w:rsid w:val="79256C5D"/>
    <w:rsid w:val="792B9C91"/>
    <w:rsid w:val="793D4089"/>
    <w:rsid w:val="795B254E"/>
    <w:rsid w:val="797AD6C2"/>
    <w:rsid w:val="799FFAE8"/>
    <w:rsid w:val="79A361DD"/>
    <w:rsid w:val="79AEE410"/>
    <w:rsid w:val="79B30A92"/>
    <w:rsid w:val="79C52C03"/>
    <w:rsid w:val="79F402B2"/>
    <w:rsid w:val="79F6A4FA"/>
    <w:rsid w:val="7A4C158F"/>
    <w:rsid w:val="7A52E558"/>
    <w:rsid w:val="7A5E89BA"/>
    <w:rsid w:val="7A7637DF"/>
    <w:rsid w:val="7A88BF2A"/>
    <w:rsid w:val="7A901379"/>
    <w:rsid w:val="7AAC789F"/>
    <w:rsid w:val="7B216D42"/>
    <w:rsid w:val="7B26D29A"/>
    <w:rsid w:val="7B287AFF"/>
    <w:rsid w:val="7B2FD5DF"/>
    <w:rsid w:val="7B6D339B"/>
    <w:rsid w:val="7B739A50"/>
    <w:rsid w:val="7B8DA523"/>
    <w:rsid w:val="7BC9B600"/>
    <w:rsid w:val="7BDC53F5"/>
    <w:rsid w:val="7C06ACD9"/>
    <w:rsid w:val="7C076F72"/>
    <w:rsid w:val="7C0F231C"/>
    <w:rsid w:val="7C12EB89"/>
    <w:rsid w:val="7C4690AC"/>
    <w:rsid w:val="7C5A7A4C"/>
    <w:rsid w:val="7C60E75F"/>
    <w:rsid w:val="7C656091"/>
    <w:rsid w:val="7C6B33B6"/>
    <w:rsid w:val="7CA1EAB7"/>
    <w:rsid w:val="7CB4C9BD"/>
    <w:rsid w:val="7CE5C6D6"/>
    <w:rsid w:val="7D1C3216"/>
    <w:rsid w:val="7D2096D7"/>
    <w:rsid w:val="7D317014"/>
    <w:rsid w:val="7D335CBB"/>
    <w:rsid w:val="7D7EA788"/>
    <w:rsid w:val="7D8871F6"/>
    <w:rsid w:val="7D9354E2"/>
    <w:rsid w:val="7D99C39E"/>
    <w:rsid w:val="7DEF7639"/>
    <w:rsid w:val="7DF2B9FF"/>
    <w:rsid w:val="7E26E262"/>
    <w:rsid w:val="7E3E0C53"/>
    <w:rsid w:val="7E476E17"/>
    <w:rsid w:val="7E596CCA"/>
    <w:rsid w:val="7E90AF5C"/>
    <w:rsid w:val="7E9A6CF1"/>
    <w:rsid w:val="7E9BBD5C"/>
    <w:rsid w:val="7EAB51E2"/>
    <w:rsid w:val="7EAFDD81"/>
    <w:rsid w:val="7ED1C200"/>
    <w:rsid w:val="7EDE7C59"/>
    <w:rsid w:val="7F08295C"/>
    <w:rsid w:val="7F12F06A"/>
    <w:rsid w:val="7F1CFDD6"/>
    <w:rsid w:val="7F1EF35A"/>
    <w:rsid w:val="7F272E72"/>
    <w:rsid w:val="7F2FFDCD"/>
    <w:rsid w:val="7F43F1C5"/>
    <w:rsid w:val="7F4E55C6"/>
    <w:rsid w:val="7F78D7B4"/>
    <w:rsid w:val="7F8192BE"/>
    <w:rsid w:val="7F912EC2"/>
    <w:rsid w:val="7FE1AFB3"/>
    <w:rsid w:val="7FE5DB1B"/>
    <w:rsid w:val="7FF593EE"/>
    <w:rsid w:val="7FF991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CF9E2"/>
  <w15:chartTrackingRefBased/>
  <w15:docId w15:val="{6E81DD3A-5152-49AC-AE43-6C2884393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27FE800"/>
    <w:pPr>
      <w:ind w:left="720"/>
      <w:contextualSpacing/>
    </w:pPr>
  </w:style>
  <w:style w:type="character" w:styleId="Hyperlink">
    <w:name w:val="Hyperlink"/>
    <w:basedOn w:val="DefaultParagraphFont"/>
    <w:uiPriority w:val="99"/>
    <w:unhideWhenUsed/>
    <w:rsid w:val="627FE800"/>
    <w:rPr>
      <w:color w:val="467886"/>
      <w:u w:val="single"/>
    </w:rPr>
  </w:style>
  <w:style w:type="paragraph" w:styleId="Header">
    <w:name w:val="header"/>
    <w:basedOn w:val="Normal"/>
    <w:uiPriority w:val="99"/>
    <w:unhideWhenUsed/>
    <w:rsid w:val="69BE829E"/>
    <w:pPr>
      <w:tabs>
        <w:tab w:val="center" w:pos="4680"/>
        <w:tab w:val="right" w:pos="9360"/>
      </w:tabs>
      <w:spacing w:after="0" w:line="240" w:lineRule="auto"/>
    </w:pPr>
  </w:style>
  <w:style w:type="paragraph" w:styleId="Footer">
    <w:name w:val="footer"/>
    <w:basedOn w:val="Normal"/>
    <w:uiPriority w:val="99"/>
    <w:unhideWhenUsed/>
    <w:rsid w:val="69BE829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634C2F"/>
    <w:pPr>
      <w:spacing w:after="0" w:line="240" w:lineRule="auto"/>
    </w:pPr>
    <w:rPr>
      <w:sz w:val="22"/>
      <w:szCs w:val="22"/>
      <w:lang w:val="en-GB" w:eastAsia="zh-CN"/>
    </w:rPr>
  </w:style>
  <w:style w:type="character" w:customStyle="1" w:styleId="NoSpacingChar">
    <w:name w:val="No Spacing Char"/>
    <w:basedOn w:val="DefaultParagraphFont"/>
    <w:link w:val="NoSpacing"/>
    <w:uiPriority w:val="1"/>
    <w:rsid w:val="00634C2F"/>
    <w:rPr>
      <w:sz w:val="22"/>
      <w:szCs w:val="22"/>
      <w:lang w:val="en-GB" w:eastAsia="zh-CN"/>
    </w:rPr>
  </w:style>
  <w:style w:type="paragraph" w:styleId="TOCHeading">
    <w:name w:val="TOC Heading"/>
    <w:basedOn w:val="Heading1"/>
    <w:next w:val="Normal"/>
    <w:uiPriority w:val="39"/>
    <w:unhideWhenUsed/>
    <w:qFormat/>
    <w:rsid w:val="00483E8C"/>
    <w:pPr>
      <w:spacing w:before="240" w:after="0" w:line="259" w:lineRule="auto"/>
      <w:outlineLvl w:val="9"/>
    </w:pPr>
    <w:rPr>
      <w:sz w:val="32"/>
      <w:szCs w:val="32"/>
      <w:lang w:val="en-GB" w:eastAsia="zh-CN"/>
    </w:rPr>
  </w:style>
  <w:style w:type="paragraph" w:styleId="TOC1">
    <w:name w:val="toc 1"/>
    <w:basedOn w:val="Normal"/>
    <w:next w:val="Normal"/>
    <w:autoRedefine/>
    <w:uiPriority w:val="39"/>
    <w:unhideWhenUsed/>
    <w:rsid w:val="00483E8C"/>
    <w:pPr>
      <w:spacing w:after="100"/>
    </w:pPr>
  </w:style>
  <w:style w:type="paragraph" w:styleId="TOC2">
    <w:name w:val="toc 2"/>
    <w:basedOn w:val="Normal"/>
    <w:next w:val="Normal"/>
    <w:autoRedefine/>
    <w:uiPriority w:val="39"/>
    <w:unhideWhenUsed/>
    <w:rsid w:val="00483E8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hyperlink" Target="https://www.vmware.com/topics/hypervisor" TargetMode="External"/><Relationship Id="rId68" Type="http://schemas.openxmlformats.org/officeDocument/2006/relationships/hyperlink" Target="https://learn.microsoft.com/en-us/windows-server/administration/performance-tuning/hardware/" TargetMode="External"/><Relationship Id="rId84" Type="http://schemas.openxmlformats.org/officeDocument/2006/relationships/hyperlink" Target="https://www.cisco.com/c/en/us/support/docs/ip/routing-information-protocol-rip/13788-3.html" TargetMode="External"/><Relationship Id="rId89" Type="http://schemas.openxmlformats.org/officeDocument/2006/relationships/header" Target="header1.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hyperlink" Target="https://librarysearch.uwtsd.ac.uk/permalink/44WHELF_UWTSD/1ir6fgh/cdi_crossref_primary_10_1016_j_comcom_2019_12_038" TargetMode="External"/><Relationship Id="rId74" Type="http://schemas.openxmlformats.org/officeDocument/2006/relationships/hyperlink" Target="https://www.techtarget.com/searchnetworking/definition/bandwidth" TargetMode="External"/><Relationship Id="rId79" Type="http://schemas.openxmlformats.org/officeDocument/2006/relationships/hyperlink" Target="https://www.security.org/vpn/protocols/" TargetMode="External"/><Relationship Id="rId5" Type="http://schemas.openxmlformats.org/officeDocument/2006/relationships/customXml" Target="../customXml/item5.xml"/><Relationship Id="rId90" Type="http://schemas.openxmlformats.org/officeDocument/2006/relationships/footer" Target="footer1.xm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hyperlink" Target="https://www.parkplacetechnologies.com/blog/what-is-hypervisor-types-benefits/" TargetMode="External"/><Relationship Id="rId69" Type="http://schemas.openxmlformats.org/officeDocument/2006/relationships/hyperlink" Target="https://www.cisco.com/c/en/us/products/routers/what-is-routing.html" TargetMode="Externa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hyperlink" Target="https://doi.org/10.22541/au.172893986.65286893/v1" TargetMode="External"/><Relationship Id="rId80" Type="http://schemas.openxmlformats.org/officeDocument/2006/relationships/hyperlink" Target="https://www.security.org/vpn/protocols/" TargetMode="External"/><Relationship Id="rId85" Type="http://schemas.openxmlformats.org/officeDocument/2006/relationships/hyperlink" Target="https://learn.microsoft.com/en-us/previous-versions/windows/it-pro/windows-server-2012-R2-and-2012/hh831385(v=ws.11" TargetMode="External"/><Relationship Id="rId93"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ieeexplore.ieee.org/abstract/document/6725683" TargetMode="External"/><Relationship Id="rId67" Type="http://schemas.openxmlformats.org/officeDocument/2006/relationships/hyperlink" Target="https://learn.microsoft.com/en-us/windows-server/virtualization/hyper-v/system-requirements-for-hyper-v-on-windows?utm_source=chatgpt.com&amp;pivots=windows"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www.cloudflare.com/learning/network-layer/how-does-the-internet-work/" TargetMode="External"/><Relationship Id="rId62" Type="http://schemas.openxmlformats.org/officeDocument/2006/relationships/hyperlink" Target="https://www.linkedin.com/pulse/importance-ip-addresses-larus-foundation-ocfhf" TargetMode="External"/><Relationship Id="rId70" Type="http://schemas.openxmlformats.org/officeDocument/2006/relationships/hyperlink" Target="https://www.techtarget.com/searchnetworking/definition/load-balancing" TargetMode="External"/><Relationship Id="rId75" Type="http://schemas.openxmlformats.org/officeDocument/2006/relationships/hyperlink" Target="https://learningnetwork.cisco.com/s/question/0D53i00000Kt4WqCAJ/in-real-life-routing-protocols" TargetMode="External"/><Relationship Id="rId83" Type="http://schemas.openxmlformats.org/officeDocument/2006/relationships/hyperlink" Target="https://support.google.com/googlenest/answer/6274660?hl=en-GB" TargetMode="External"/><Relationship Id="rId88" Type="http://schemas.openxmlformats.org/officeDocument/2006/relationships/hyperlink" Target="https://cloud.google.com/certificate-authority-service/docs/best-practices"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librarysearch.uwtsd.ac.uk/permalink/44WHELF_UWTSD/1ir6fgh/cdi_doaj_primary_oai_doaj_org_article_7a80b40ca6804054bd31b66b32c3b4cc" TargetMode="External"/><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ww.ciscopress.com/articles/article.asp?p=2756479&amp;seqNum=5" TargetMode="External"/><Relationship Id="rId65" Type="http://schemas.openxmlformats.org/officeDocument/2006/relationships/hyperlink" Target="https://doi.org/10.1007/978-3-319-33622-0_22" TargetMode="External"/><Relationship Id="rId73" Type="http://schemas.openxmlformats.org/officeDocument/2006/relationships/hyperlink" Target="https://doi.org/10.1007/s11277-019-06859-0" TargetMode="External"/><Relationship Id="rId78" Type="http://schemas.openxmlformats.org/officeDocument/2006/relationships/hyperlink" Target="https://doi.org/10.2139/ssrn.3141666" TargetMode="External"/><Relationship Id="rId81" Type="http://schemas.openxmlformats.org/officeDocument/2006/relationships/hyperlink" Target="https://doi.org/10.17487/rfc2131" TargetMode="External"/><Relationship Id="rId86" Type="http://schemas.openxmlformats.org/officeDocument/2006/relationships/hyperlink" Target="https://woshub.com/sso-single-sign-on-authentication-on-rds/"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hyperlink" Target="https://www.cisco.com/c/en/us/solutions/small-business/resource-center/networking/how-does-a-router-work.html" TargetMode="External"/><Relationship Id="rId76" Type="http://schemas.openxmlformats.org/officeDocument/2006/relationships/hyperlink" Target="https://www.earticle.net/Article/A272886" TargetMode="External"/><Relationship Id="rId7" Type="http://schemas.openxmlformats.org/officeDocument/2006/relationships/styles" Target="styles.xml"/><Relationship Id="rId71" Type="http://schemas.openxmlformats.org/officeDocument/2006/relationships/hyperlink" Target="https://www.techtarget.com/searchnetworking/answer/Static-and-dynamic-routing" TargetMode="External"/><Relationship Id="rId92"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mailto:https://www.researchgate.net/profile/Abdulrahman-Alnaim-2/publication/335866538/figure/fig2/AS:882394324287494@1587390609903/Type-1-and-type-2-hypervisors.png" TargetMode="External"/><Relationship Id="rId87" Type="http://schemas.openxmlformats.org/officeDocument/2006/relationships/hyperlink" Target="https://www.globalsign.com/en/ssl-information-center/what-are-certification-authorities-trust-hierarchies" TargetMode="External"/><Relationship Id="rId61" Type="http://schemas.openxmlformats.org/officeDocument/2006/relationships/hyperlink" Target="https://doi.org/10.1016/j.adhoc.2013.02.008" TargetMode="External"/><Relationship Id="rId82" Type="http://schemas.openxmlformats.org/officeDocument/2006/relationships/hyperlink" Target="https://learn.microsoft.com/en-us/answers/questions/1339197/dhcp-lease-time-behaviour"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hyperlink" Target="https://www.cloudflare.com/learning/network-layer/what-is-a-network-switch/" TargetMode="External"/><Relationship Id="rId77" Type="http://schemas.openxmlformats.org/officeDocument/2006/relationships/hyperlink" Target="https://www.cisco.com/c/en/us/products/ios-nx-os-software/open-shortest-path-first-ospf/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2306363@student.uwtsd.ac.uk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a5347ac22c9c96be986a15c1dd368830">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3f7c83a26407ee4479fbd8019b2f6e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040E4A-4281-41C3-AC75-C4C78C590AC3}">
  <ds:schemaRefs>
    <ds:schemaRef ds:uri="http://schemas.openxmlformats.org/officeDocument/2006/bibliography"/>
  </ds:schemaRefs>
</ds:datastoreItem>
</file>

<file path=customXml/itemProps3.xml><?xml version="1.0" encoding="utf-8"?>
<ds:datastoreItem xmlns:ds="http://schemas.openxmlformats.org/officeDocument/2006/customXml" ds:itemID="{6C83E130-6C15-482C-B65F-2B04738209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880612-EA59-43B0-B8AC-689ED841D5BD}">
  <ds:schemaRefs>
    <ds:schemaRef ds:uri="http://schemas.microsoft.com/sharepoint/v3/contenttype/forms"/>
  </ds:schemaRefs>
</ds:datastoreItem>
</file>

<file path=customXml/itemProps5.xml><?xml version="1.0" encoding="utf-8"?>
<ds:datastoreItem xmlns:ds="http://schemas.openxmlformats.org/officeDocument/2006/customXml" ds:itemID="{86BEE973-9967-4CAE-AFE8-8C8B2F0867D2}">
  <ds:schemaRefs>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http://purl.org/dc/elements/1.1/"/>
    <ds:schemaRef ds:uri="http://purl.org/dc/dcmitype/"/>
    <ds:schemaRef ds:uri="http://purl.org/dc/terms/"/>
    <ds:schemaRef ds:uri="ad7316b1-23f1-480c-8fa6-cbf037f4db9c"/>
    <ds:schemaRef ds:uri="http://schemas.openxmlformats.org/package/2006/metadata/core-properties"/>
    <ds:schemaRef ds:uri="bd2b2a82-bc2e-4fcc-b8ad-fd63686c78d2"/>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43</Pages>
  <Words>5284</Words>
  <Characters>30124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dc:title>
  <dc:subject>ACCA5023: Network Operating Systems and Services</dc:subject>
  <dc:creator>Serena Jonathan (2306363)</dc:creator>
  <cp:keywords/>
  <dc:description/>
  <cp:lastModifiedBy>Serena Jonathan (2306363)</cp:lastModifiedBy>
  <cp:revision>2</cp:revision>
  <dcterms:created xsi:type="dcterms:W3CDTF">2025-03-06T23:54:00Z</dcterms:created>
  <dcterms:modified xsi:type="dcterms:W3CDTF">2025-03-06T23:54:00Z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