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412A2" w14:textId="77777777" w:rsidR="002D5B3F" w:rsidRPr="00A85BFE" w:rsidRDefault="00EC077F" w:rsidP="005F3A53">
      <w:pPr>
        <w:pStyle w:val="Header"/>
        <w:tabs>
          <w:tab w:val="clear" w:pos="4153"/>
          <w:tab w:val="clear" w:pos="8306"/>
        </w:tabs>
        <w:jc w:val="right"/>
        <w:rPr>
          <w:rFonts w:ascii="Arial" w:hAnsi="Arial" w:cs="Arial"/>
          <w:b/>
          <w:sz w:val="28"/>
          <w:szCs w:val="28"/>
        </w:rPr>
      </w:pPr>
      <w:r>
        <w:rPr>
          <w:rStyle w:val="CommentReference"/>
        </w:rPr>
        <w:commentReference w:id="0"/>
      </w:r>
      <w:r w:rsidR="00B5173A">
        <w:rPr>
          <w:rStyle w:val="CommentReference"/>
        </w:rPr>
        <w:commentReference w:id="1"/>
      </w:r>
      <w:r w:rsidR="001A24F3" w:rsidRPr="00A406E5">
        <w:rPr>
          <w:rFonts w:ascii="Arial" w:hAnsi="Arial" w:cs="Arial"/>
          <w:noProof/>
        </w:rPr>
        <w:drawing>
          <wp:anchor distT="0" distB="0" distL="114300" distR="114300" simplePos="0" relativeHeight="251658240" behindDoc="0" locked="0" layoutInCell="1" allowOverlap="1" wp14:anchorId="075A87A9" wp14:editId="37130A7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17B8FF4A">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860CA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CE0FC57" w14:textId="77777777" w:rsidTr="17B8FF4A">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DAACD0" w14:textId="77777777" w:rsidR="00DB116D" w:rsidRPr="00A406E5" w:rsidRDefault="17B8FF4A" w:rsidP="17B8FF4A">
            <w:pPr>
              <w:spacing w:before="120" w:after="120"/>
              <w:jc w:val="both"/>
              <w:rPr>
                <w:rFonts w:ascii="Arial" w:eastAsia="Arial" w:hAnsi="Arial" w:cs="Arial"/>
                <w:b/>
                <w:bCs/>
                <w:sz w:val="24"/>
                <w:szCs w:val="24"/>
              </w:rPr>
            </w:pPr>
            <w:r w:rsidRPr="17B8FF4A">
              <w:rPr>
                <w:rFonts w:ascii="Arial" w:eastAsia="Arial" w:hAnsi="Arial" w:cs="Arial"/>
                <w:b/>
                <w:bCs/>
                <w:sz w:val="24"/>
                <w:szCs w:val="24"/>
              </w:rPr>
              <w:t>Environmental Conservation / Architectural Technology</w:t>
            </w:r>
          </w:p>
        </w:tc>
      </w:tr>
      <w:tr w:rsidR="008F1308" w:rsidRPr="00A406E5" w14:paraId="28216C39" w14:textId="77777777" w:rsidTr="17B8FF4A">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8679ED" w14:textId="77777777" w:rsidR="008F1308" w:rsidRPr="00A406E5" w:rsidRDefault="17B8FF4A" w:rsidP="17B8FF4A">
            <w:pPr>
              <w:spacing w:before="120" w:after="120"/>
              <w:jc w:val="both"/>
              <w:rPr>
                <w:rFonts w:ascii="Arial" w:eastAsia="Arial" w:hAnsi="Arial" w:cs="Arial"/>
                <w:b/>
                <w:bCs/>
                <w:sz w:val="24"/>
                <w:szCs w:val="24"/>
              </w:rPr>
            </w:pPr>
            <w:r w:rsidRPr="17B8FF4A">
              <w:rPr>
                <w:rFonts w:ascii="Arial" w:eastAsia="Arial" w:hAnsi="Arial" w:cs="Arial"/>
                <w:b/>
                <w:bCs/>
                <w:sz w:val="24"/>
                <w:szCs w:val="24"/>
                <w:lang w:eastAsia="en-US"/>
              </w:rPr>
              <w:t>Environmental Assessment</w:t>
            </w:r>
          </w:p>
        </w:tc>
      </w:tr>
      <w:tr w:rsidR="00B84B5B" w:rsidRPr="00A406E5" w14:paraId="0B76CA9D" w14:textId="77777777" w:rsidTr="17B8FF4A">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BE7DF7" w14:textId="2A2F2E09" w:rsidR="00B84B5B" w:rsidRPr="00A406E5" w:rsidRDefault="17B8FF4A" w:rsidP="17B8FF4A">
            <w:pPr>
              <w:spacing w:before="120" w:after="120"/>
              <w:jc w:val="both"/>
              <w:rPr>
                <w:rFonts w:ascii="Arial" w:hAnsi="Arial" w:cs="Arial"/>
                <w:b/>
                <w:bCs/>
                <w:sz w:val="24"/>
                <w:szCs w:val="24"/>
              </w:rPr>
            </w:pPr>
            <w:r w:rsidRPr="17B8FF4A">
              <w:rPr>
                <w:rFonts w:ascii="Arial" w:hAnsi="Arial" w:cs="Arial"/>
                <w:b/>
                <w:bCs/>
                <w:sz w:val="24"/>
                <w:szCs w:val="24"/>
                <w:lang w:eastAsia="en-US"/>
              </w:rPr>
              <w:t xml:space="preserve">M3X9629 </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BD672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CD75A06" w14:textId="77777777" w:rsidTr="17B8FF4A">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61B020" w14:textId="77777777" w:rsidR="00DB116D" w:rsidRPr="00A406E5" w:rsidRDefault="17B8FF4A" w:rsidP="17B8FF4A">
            <w:pPr>
              <w:spacing w:before="120" w:after="120"/>
              <w:jc w:val="both"/>
              <w:rPr>
                <w:rFonts w:ascii="Arial" w:eastAsia="Arial" w:hAnsi="Arial" w:cs="Arial"/>
                <w:b/>
                <w:bCs/>
                <w:sz w:val="24"/>
                <w:szCs w:val="24"/>
              </w:rPr>
            </w:pPr>
            <w:r w:rsidRPr="17B8FF4A">
              <w:rPr>
                <w:rFonts w:ascii="Arial" w:eastAsia="Arial" w:hAnsi="Arial" w:cs="Arial"/>
                <w:b/>
                <w:bCs/>
                <w:sz w:val="24"/>
                <w:szCs w:val="24"/>
              </w:rPr>
              <w:t>Allan Nantel</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08541CB" w14:textId="77777777" w:rsidR="00DB116D" w:rsidRPr="00A406E5" w:rsidRDefault="00BD6720"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31E4E335" w14:textId="77777777" w:rsidTr="17B8FF4A">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C23682" w14:textId="77777777" w:rsidR="00DB116D" w:rsidRPr="00A406E5" w:rsidRDefault="17B8FF4A" w:rsidP="17B8FF4A">
            <w:pPr>
              <w:spacing w:before="120" w:after="120"/>
              <w:jc w:val="both"/>
              <w:rPr>
                <w:rFonts w:ascii="Arial" w:eastAsia="Arial" w:hAnsi="Arial" w:cs="Arial"/>
                <w:b/>
                <w:bCs/>
                <w:sz w:val="24"/>
                <w:szCs w:val="24"/>
              </w:rPr>
            </w:pPr>
            <w:r w:rsidRPr="17B8FF4A">
              <w:rPr>
                <w:rFonts w:ascii="Arial" w:eastAsia="Arial" w:hAnsi="Arial" w:cs="Arial"/>
                <w:b/>
                <w:bCs/>
                <w:sz w:val="24"/>
                <w:szCs w:val="24"/>
              </w:rPr>
              <w:t>Assess Environmental Impact and Design out Impacts.</w:t>
            </w:r>
          </w:p>
        </w:tc>
        <w:tc>
          <w:tcPr>
            <w:tcW w:w="2268" w:type="dxa"/>
            <w:shd w:val="clear" w:color="auto" w:fill="auto"/>
          </w:tcPr>
          <w:p w14:paraId="6785B3D4" w14:textId="77777777" w:rsidR="00DB116D" w:rsidRPr="00A406E5" w:rsidRDefault="17B8FF4A" w:rsidP="17B8FF4A">
            <w:pPr>
              <w:spacing w:before="120" w:after="120"/>
              <w:jc w:val="both"/>
              <w:rPr>
                <w:rFonts w:ascii="Arial" w:hAnsi="Arial" w:cs="Arial"/>
                <w:b/>
                <w:bCs/>
                <w:sz w:val="24"/>
                <w:szCs w:val="24"/>
              </w:rPr>
            </w:pPr>
            <w:r w:rsidRPr="17B8FF4A">
              <w:rPr>
                <w:rFonts w:ascii="Arial" w:hAnsi="Arial" w:cs="Arial"/>
                <w:b/>
                <w:bCs/>
                <w:sz w:val="24"/>
                <w:szCs w:val="24"/>
              </w:rPr>
              <w:t>Word count (or equivalent):</w:t>
            </w:r>
          </w:p>
        </w:tc>
        <w:tc>
          <w:tcPr>
            <w:tcW w:w="2268" w:type="dxa"/>
          </w:tcPr>
          <w:p w14:paraId="30A1EAB8" w14:textId="77777777" w:rsidR="00DB116D" w:rsidRPr="00A406E5" w:rsidRDefault="17B8FF4A" w:rsidP="17B8FF4A">
            <w:pPr>
              <w:spacing w:before="120" w:after="120"/>
              <w:jc w:val="both"/>
              <w:rPr>
                <w:rFonts w:ascii="Arial" w:hAnsi="Arial" w:cs="Arial"/>
                <w:b/>
                <w:bCs/>
                <w:sz w:val="24"/>
                <w:szCs w:val="24"/>
              </w:rPr>
            </w:pPr>
            <w:r w:rsidRPr="17B8FF4A">
              <w:rPr>
                <w:rFonts w:ascii="Arial" w:hAnsi="Arial" w:cs="Arial"/>
                <w:b/>
                <w:bCs/>
                <w:sz w:val="24"/>
                <w:szCs w:val="24"/>
              </w:rPr>
              <w:t>4000 words +/- 10%</w:t>
            </w:r>
          </w:p>
        </w:tc>
      </w:tr>
      <w:tr w:rsidR="00B84B5B" w:rsidRPr="00A406E5" w14:paraId="1AA23697" w14:textId="77777777" w:rsidTr="17B8FF4A">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AA8C1F1" w14:textId="77777777" w:rsidR="00B84B5B" w:rsidRPr="00A406E5" w:rsidRDefault="17B8FF4A" w:rsidP="17B8FF4A">
            <w:pPr>
              <w:spacing w:before="120" w:after="120"/>
              <w:jc w:val="both"/>
              <w:rPr>
                <w:rFonts w:ascii="Arial" w:eastAsia="Arial" w:hAnsi="Arial" w:cs="Arial"/>
                <w:b/>
                <w:bCs/>
                <w:sz w:val="24"/>
                <w:szCs w:val="24"/>
              </w:rPr>
            </w:pPr>
            <w:r w:rsidRPr="17B8FF4A">
              <w:rPr>
                <w:rFonts w:ascii="Arial" w:eastAsia="Arial" w:hAnsi="Arial" w:cs="Arial"/>
                <w:b/>
                <w:bCs/>
                <w:sz w:val="24"/>
                <w:szCs w:val="24"/>
              </w:rPr>
              <w:t>24.04.20</w:t>
            </w:r>
          </w:p>
        </w:tc>
        <w:tc>
          <w:tcPr>
            <w:tcW w:w="2268" w:type="dxa"/>
            <w:shd w:val="clear" w:color="auto" w:fill="auto"/>
          </w:tcPr>
          <w:p w14:paraId="6BDACCC6" w14:textId="77777777" w:rsidR="00B84B5B" w:rsidRPr="00A406E5" w:rsidRDefault="17B8FF4A" w:rsidP="17B8FF4A">
            <w:pPr>
              <w:spacing w:before="120" w:after="120"/>
              <w:jc w:val="both"/>
              <w:rPr>
                <w:rFonts w:ascii="Arial" w:hAnsi="Arial" w:cs="Arial"/>
                <w:b/>
                <w:bCs/>
                <w:sz w:val="24"/>
                <w:szCs w:val="24"/>
              </w:rPr>
            </w:pPr>
            <w:r w:rsidRPr="17B8FF4A">
              <w:rPr>
                <w:rFonts w:ascii="Arial" w:hAnsi="Arial" w:cs="Arial"/>
                <w:b/>
                <w:bCs/>
                <w:sz w:val="24"/>
                <w:szCs w:val="24"/>
              </w:rPr>
              <w:t>Return date of provisional marks &amp; written feedback:</w:t>
            </w:r>
          </w:p>
        </w:tc>
        <w:tc>
          <w:tcPr>
            <w:tcW w:w="2268" w:type="dxa"/>
          </w:tcPr>
          <w:p w14:paraId="29B43C26" w14:textId="77777777" w:rsidR="00B84B5B" w:rsidRPr="00A406E5" w:rsidRDefault="17B8FF4A" w:rsidP="17B8FF4A">
            <w:pPr>
              <w:spacing w:before="120" w:after="120"/>
              <w:jc w:val="both"/>
              <w:rPr>
                <w:rFonts w:ascii="Arial" w:hAnsi="Arial" w:cs="Arial"/>
                <w:b/>
                <w:bCs/>
                <w:sz w:val="24"/>
                <w:szCs w:val="24"/>
              </w:rPr>
            </w:pPr>
            <w:r w:rsidRPr="17B8FF4A">
              <w:rPr>
                <w:rFonts w:ascii="Arial" w:hAnsi="Arial" w:cs="Arial"/>
                <w:b/>
                <w:bCs/>
                <w:sz w:val="24"/>
                <w:szCs w:val="24"/>
              </w:rPr>
              <w:t xml:space="preserve">Within 20 working </w:t>
            </w:r>
            <w:commentRangeStart w:id="2"/>
            <w:r w:rsidRPr="17B8FF4A">
              <w:rPr>
                <w:rFonts w:ascii="Arial" w:hAnsi="Arial" w:cs="Arial"/>
                <w:b/>
                <w:bCs/>
                <w:sz w:val="24"/>
                <w:szCs w:val="24"/>
              </w:rPr>
              <w:t>days</w:t>
            </w:r>
            <w:commentRangeEnd w:id="2"/>
            <w:r w:rsidR="00BD6720">
              <w:rPr>
                <w:rStyle w:val="CommentReference"/>
              </w:rPr>
              <w:commentReference w:id="2"/>
            </w:r>
          </w:p>
        </w:tc>
      </w:tr>
      <w:tr w:rsidR="00152E9D" w:rsidRPr="00A406E5" w14:paraId="79C72E96" w14:textId="77777777" w:rsidTr="17B8FF4A">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17B8FF4A">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BD6720" w:rsidRPr="00A406E5" w14:paraId="40DAFDEB" w14:textId="77777777" w:rsidTr="00A406E5">
        <w:tc>
          <w:tcPr>
            <w:tcW w:w="9747" w:type="dxa"/>
          </w:tcPr>
          <w:p w14:paraId="5FD403B6" w14:textId="77777777" w:rsidR="00BD6720" w:rsidRPr="00C34761" w:rsidRDefault="00BD6720" w:rsidP="00E90EB8">
            <w:pPr>
              <w:rPr>
                <w:rFonts w:asciiTheme="minorHAnsi" w:hAnsiTheme="minorHAnsi"/>
                <w:sz w:val="24"/>
                <w:szCs w:val="24"/>
              </w:rPr>
            </w:pPr>
            <w:r w:rsidRPr="00C34761">
              <w:rPr>
                <w:rFonts w:asciiTheme="minorHAnsi" w:hAnsiTheme="minorHAnsi"/>
                <w:sz w:val="24"/>
                <w:szCs w:val="24"/>
              </w:rPr>
              <w:t>1.</w:t>
            </w:r>
            <w:r w:rsidRPr="00C34761">
              <w:rPr>
                <w:rFonts w:asciiTheme="minorHAnsi" w:hAnsiTheme="minorHAnsi"/>
                <w:sz w:val="24"/>
                <w:szCs w:val="24"/>
              </w:rPr>
              <w:tab/>
              <w:t>Evaluate the need for an EIA.</w:t>
            </w:r>
            <w:r w:rsidRPr="00C34761">
              <w:rPr>
                <w:rFonts w:asciiTheme="minorHAnsi" w:hAnsiTheme="minorHAnsi"/>
                <w:sz w:val="24"/>
                <w:szCs w:val="24"/>
              </w:rPr>
              <w:tab/>
            </w:r>
          </w:p>
        </w:tc>
      </w:tr>
      <w:tr w:rsidR="00BD6720" w:rsidRPr="00A406E5" w14:paraId="61233CA7" w14:textId="77777777" w:rsidTr="00A406E5">
        <w:tc>
          <w:tcPr>
            <w:tcW w:w="9747" w:type="dxa"/>
          </w:tcPr>
          <w:p w14:paraId="52160FD8" w14:textId="77777777" w:rsidR="00BD6720" w:rsidRDefault="00BD6720" w:rsidP="00E90EB8">
            <w:pPr>
              <w:rPr>
                <w:rFonts w:asciiTheme="minorHAnsi" w:hAnsiTheme="minorHAnsi"/>
                <w:sz w:val="24"/>
                <w:szCs w:val="24"/>
              </w:rPr>
            </w:pPr>
            <w:r>
              <w:rPr>
                <w:rFonts w:asciiTheme="minorHAnsi" w:hAnsiTheme="minorHAnsi"/>
                <w:sz w:val="24"/>
                <w:szCs w:val="24"/>
              </w:rPr>
              <w:t xml:space="preserve">2.          Appraise </w:t>
            </w:r>
            <w:r w:rsidRPr="00C34761">
              <w:rPr>
                <w:rFonts w:asciiTheme="minorHAnsi" w:hAnsiTheme="minorHAnsi"/>
                <w:sz w:val="24"/>
                <w:szCs w:val="24"/>
              </w:rPr>
              <w:t>strategy to reduce</w:t>
            </w:r>
            <w:r>
              <w:rPr>
                <w:rFonts w:asciiTheme="minorHAnsi" w:hAnsiTheme="minorHAnsi"/>
                <w:sz w:val="24"/>
                <w:szCs w:val="24"/>
              </w:rPr>
              <w:t xml:space="preserve"> e</w:t>
            </w:r>
            <w:r w:rsidRPr="00C34761">
              <w:rPr>
                <w:rFonts w:asciiTheme="minorHAnsi" w:hAnsiTheme="minorHAnsi"/>
                <w:sz w:val="24"/>
                <w:szCs w:val="24"/>
              </w:rPr>
              <w:t>nvironmental</w:t>
            </w:r>
          </w:p>
          <w:p w14:paraId="2788616B" w14:textId="77777777" w:rsidR="00BD6720" w:rsidRPr="00C34761" w:rsidRDefault="00BD6720" w:rsidP="00E90EB8">
            <w:pPr>
              <w:rPr>
                <w:rFonts w:asciiTheme="minorHAnsi" w:hAnsiTheme="minorHAnsi"/>
                <w:sz w:val="24"/>
                <w:szCs w:val="24"/>
              </w:rPr>
            </w:pPr>
            <w:r>
              <w:rPr>
                <w:rFonts w:asciiTheme="minorHAnsi" w:hAnsiTheme="minorHAnsi"/>
                <w:sz w:val="24"/>
                <w:szCs w:val="24"/>
              </w:rPr>
              <w:t xml:space="preserve">            </w:t>
            </w:r>
            <w:r w:rsidRPr="00C34761">
              <w:rPr>
                <w:rFonts w:asciiTheme="minorHAnsi" w:hAnsiTheme="minorHAnsi"/>
                <w:sz w:val="24"/>
                <w:szCs w:val="24"/>
              </w:rPr>
              <w:t xml:space="preserve"> damage.</w:t>
            </w:r>
          </w:p>
          <w:p w14:paraId="6A05A809" w14:textId="77777777" w:rsidR="00BD6720" w:rsidRPr="00C34761" w:rsidRDefault="00BD6720" w:rsidP="00E90EB8">
            <w:pPr>
              <w:rPr>
                <w:rFonts w:asciiTheme="minorHAnsi" w:hAnsiTheme="minorHAnsi"/>
                <w:sz w:val="24"/>
                <w:szCs w:val="24"/>
              </w:rPr>
            </w:pPr>
          </w:p>
        </w:tc>
      </w:tr>
    </w:tbl>
    <w:p w14:paraId="5A39BBE3" w14:textId="77777777" w:rsidR="00C01A3F" w:rsidRPr="00A406E5" w:rsidRDefault="00C01A3F" w:rsidP="00BA1176">
      <w:pPr>
        <w:rPr>
          <w:rFonts w:ascii="Arial" w:hAnsi="Arial" w:cs="Arial"/>
          <w:b/>
        </w:rPr>
      </w:pPr>
    </w:p>
    <w:p w14:paraId="41C8F396" w14:textId="77777777" w:rsidR="00C01A3F" w:rsidRPr="00A406E5" w:rsidRDefault="00C01A3F" w:rsidP="00BA1176">
      <w:pPr>
        <w:rPr>
          <w:rFonts w:ascii="Arial" w:hAnsi="Arial" w:cs="Arial"/>
          <w:b/>
        </w:rPr>
      </w:pPr>
    </w:p>
    <w:p w14:paraId="72A3D3EC" w14:textId="77777777" w:rsidR="0028204E" w:rsidRDefault="0028204E" w:rsidP="00BA1176">
      <w:pPr>
        <w:rPr>
          <w:rFonts w:ascii="Arial" w:hAnsi="Arial" w:cs="Arial"/>
          <w:b/>
        </w:rPr>
      </w:pPr>
    </w:p>
    <w:p w14:paraId="0D0B940D" w14:textId="77777777" w:rsidR="00BD6720" w:rsidRDefault="00BD6720" w:rsidP="00BA1176">
      <w:pPr>
        <w:rPr>
          <w:rFonts w:ascii="Arial" w:hAnsi="Arial" w:cs="Arial"/>
          <w:b/>
        </w:rPr>
      </w:pPr>
    </w:p>
    <w:p w14:paraId="0E27B00A" w14:textId="77777777" w:rsidR="00BD6720" w:rsidRPr="00A406E5" w:rsidRDefault="00BD6720"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0061E4C" w14:textId="77777777" w:rsidR="00EE6F25" w:rsidRPr="00A406E5" w:rsidRDefault="00EE6F25" w:rsidP="005969E2">
      <w:pPr>
        <w:jc w:val="both"/>
        <w:rPr>
          <w:rFonts w:ascii="Arial" w:hAnsi="Arial" w:cs="Arial"/>
          <w:sz w:val="22"/>
          <w:szCs w:val="22"/>
        </w:rPr>
      </w:pPr>
    </w:p>
    <w:p w14:paraId="44EAFD9C" w14:textId="77777777" w:rsidR="00A67FB1" w:rsidRPr="00A406E5" w:rsidRDefault="00A67FB1" w:rsidP="00A67FB1">
      <w:pPr>
        <w:ind w:left="720"/>
        <w:rPr>
          <w:rFonts w:ascii="Arial" w:hAnsi="Arial" w:cs="Arial"/>
          <w:sz w:val="24"/>
          <w:szCs w:val="24"/>
        </w:rPr>
      </w:pPr>
    </w:p>
    <w:p w14:paraId="6D8D3022" w14:textId="77777777" w:rsidR="00BD6720" w:rsidRPr="006656A5" w:rsidRDefault="00BD6720" w:rsidP="00BD6720">
      <w:pPr>
        <w:jc w:val="both"/>
        <w:rPr>
          <w:rFonts w:asciiTheme="minorHAnsi" w:hAnsiTheme="minorHAnsi"/>
          <w:b/>
          <w:color w:val="0070C0"/>
          <w:sz w:val="32"/>
          <w:szCs w:val="32"/>
          <w:u w:val="single"/>
        </w:rPr>
      </w:pPr>
      <w:r w:rsidRPr="006656A5">
        <w:rPr>
          <w:rFonts w:asciiTheme="minorHAnsi" w:hAnsiTheme="minorHAnsi"/>
          <w:b/>
          <w:color w:val="0070C0"/>
          <w:sz w:val="32"/>
          <w:szCs w:val="32"/>
          <w:u w:val="single"/>
        </w:rPr>
        <w:t>Environmental Conservation cohort ONLY:</w:t>
      </w:r>
    </w:p>
    <w:p w14:paraId="4B94D5A5" w14:textId="77777777" w:rsidR="00BD6720" w:rsidRPr="006656A5" w:rsidRDefault="00BD6720" w:rsidP="00BD6720">
      <w:pPr>
        <w:jc w:val="both"/>
        <w:rPr>
          <w:rFonts w:asciiTheme="minorHAnsi" w:hAnsiTheme="minorHAnsi"/>
          <w:b/>
          <w:color w:val="0070C0"/>
          <w:sz w:val="24"/>
          <w:szCs w:val="24"/>
          <w:u w:val="single"/>
        </w:rPr>
      </w:pPr>
    </w:p>
    <w:p w14:paraId="08C51E33" w14:textId="77777777" w:rsidR="00BD6720" w:rsidRDefault="00BD6720" w:rsidP="00BD6720">
      <w:pPr>
        <w:jc w:val="both"/>
        <w:rPr>
          <w:rFonts w:asciiTheme="minorHAnsi" w:hAnsiTheme="minorHAnsi"/>
          <w:b/>
          <w:sz w:val="24"/>
          <w:szCs w:val="24"/>
        </w:rPr>
      </w:pPr>
      <w:r w:rsidRPr="002D5DA9">
        <w:rPr>
          <w:rFonts w:asciiTheme="minorHAnsi" w:hAnsiTheme="minorHAnsi"/>
          <w:b/>
          <w:sz w:val="32"/>
          <w:szCs w:val="32"/>
        </w:rPr>
        <w:t>EITHER</w:t>
      </w:r>
      <w:r>
        <w:rPr>
          <w:rFonts w:asciiTheme="minorHAnsi" w:hAnsiTheme="minorHAnsi"/>
          <w:b/>
          <w:sz w:val="24"/>
          <w:szCs w:val="24"/>
        </w:rPr>
        <w:t xml:space="preserve"> – BY UTILISING THE BRISTOL AIRPORT RE-DEVELOPMENT PROJECT DOCUMENTS SUPPLIED</w:t>
      </w:r>
    </w:p>
    <w:p w14:paraId="3DEEC669" w14:textId="77777777" w:rsidR="00BD6720" w:rsidRDefault="00BD6720" w:rsidP="00BD6720">
      <w:pPr>
        <w:jc w:val="both"/>
        <w:rPr>
          <w:rFonts w:asciiTheme="minorHAnsi" w:hAnsiTheme="minorHAnsi"/>
          <w:b/>
          <w:sz w:val="24"/>
          <w:szCs w:val="24"/>
        </w:rPr>
      </w:pPr>
    </w:p>
    <w:p w14:paraId="02B2EBF2" w14:textId="77777777" w:rsidR="00BD6720" w:rsidRDefault="00BD6720" w:rsidP="00BD6720">
      <w:pPr>
        <w:jc w:val="both"/>
        <w:rPr>
          <w:rFonts w:asciiTheme="minorHAnsi" w:hAnsiTheme="minorHAnsi"/>
          <w:b/>
          <w:sz w:val="24"/>
          <w:szCs w:val="24"/>
        </w:rPr>
      </w:pPr>
      <w:r w:rsidRPr="002D5DA9">
        <w:rPr>
          <w:rFonts w:asciiTheme="minorHAnsi" w:hAnsiTheme="minorHAnsi"/>
          <w:b/>
          <w:sz w:val="32"/>
          <w:szCs w:val="32"/>
        </w:rPr>
        <w:t xml:space="preserve">OR </w:t>
      </w:r>
      <w:r>
        <w:rPr>
          <w:rFonts w:asciiTheme="minorHAnsi" w:hAnsiTheme="minorHAnsi"/>
          <w:b/>
          <w:sz w:val="24"/>
          <w:szCs w:val="24"/>
        </w:rPr>
        <w:t>– BY SELECTING AN ENVIRONMENTAL IMPACT ASSESSMENT and PROJECT DEVELOPMENT DOCUMENT FOR A PROJECT OF YOUR CHOICE</w:t>
      </w:r>
    </w:p>
    <w:p w14:paraId="3656B9AB" w14:textId="77777777" w:rsidR="00BD6720" w:rsidRPr="002D233E" w:rsidRDefault="00BD6720" w:rsidP="00BD6720">
      <w:pPr>
        <w:jc w:val="both"/>
        <w:rPr>
          <w:rFonts w:asciiTheme="minorHAnsi" w:hAnsiTheme="minorHAnsi"/>
          <w:b/>
          <w:sz w:val="24"/>
          <w:szCs w:val="24"/>
        </w:rPr>
      </w:pPr>
    </w:p>
    <w:p w14:paraId="3FA13402" w14:textId="77777777" w:rsidR="00BD6720" w:rsidRDefault="00BD6720" w:rsidP="00BD6720">
      <w:pPr>
        <w:jc w:val="both"/>
        <w:rPr>
          <w:rFonts w:asciiTheme="minorHAnsi" w:hAnsiTheme="minorHAnsi"/>
          <w:b/>
          <w:sz w:val="24"/>
          <w:szCs w:val="24"/>
          <w:u w:val="single"/>
        </w:rPr>
      </w:pPr>
      <w:r w:rsidRPr="004B10F8">
        <w:rPr>
          <w:rFonts w:asciiTheme="minorHAnsi" w:hAnsiTheme="minorHAnsi"/>
          <w:b/>
          <w:sz w:val="24"/>
          <w:szCs w:val="24"/>
          <w:u w:val="single"/>
        </w:rPr>
        <w:t>TASK</w:t>
      </w:r>
    </w:p>
    <w:p w14:paraId="45FB0818" w14:textId="77777777" w:rsidR="00BD6720" w:rsidRPr="004B10F8" w:rsidRDefault="00BD6720" w:rsidP="00BD6720">
      <w:pPr>
        <w:jc w:val="both"/>
        <w:rPr>
          <w:rFonts w:asciiTheme="minorHAnsi" w:hAnsiTheme="minorHAnsi"/>
          <w:b/>
          <w:sz w:val="24"/>
          <w:szCs w:val="24"/>
          <w:u w:val="single"/>
        </w:rPr>
      </w:pPr>
    </w:p>
    <w:p w14:paraId="049F31CB" w14:textId="77777777" w:rsidR="00BD6720" w:rsidRPr="002D233E" w:rsidRDefault="00BD6720" w:rsidP="00BD6720">
      <w:pPr>
        <w:jc w:val="both"/>
        <w:rPr>
          <w:rFonts w:asciiTheme="minorHAnsi" w:hAnsiTheme="minorHAnsi"/>
          <w:sz w:val="24"/>
          <w:szCs w:val="24"/>
        </w:rPr>
      </w:pPr>
    </w:p>
    <w:p w14:paraId="5F1B020B" w14:textId="77777777" w:rsidR="00BD6720" w:rsidRDefault="00181EDC" w:rsidP="00BD6720">
      <w:pPr>
        <w:jc w:val="both"/>
        <w:rPr>
          <w:rFonts w:asciiTheme="minorHAnsi" w:hAnsiTheme="minorHAnsi"/>
          <w:sz w:val="24"/>
          <w:szCs w:val="24"/>
        </w:rPr>
      </w:pPr>
      <w:r>
        <w:rPr>
          <w:rFonts w:asciiTheme="minorHAnsi" w:hAnsiTheme="minorHAnsi"/>
          <w:sz w:val="24"/>
          <w:szCs w:val="24"/>
        </w:rPr>
        <w:t>Write a 4</w:t>
      </w:r>
      <w:r w:rsidR="00BD6720" w:rsidRPr="002D233E">
        <w:rPr>
          <w:rFonts w:asciiTheme="minorHAnsi" w:hAnsiTheme="minorHAnsi"/>
          <w:sz w:val="24"/>
          <w:szCs w:val="24"/>
        </w:rPr>
        <w:t>000</w:t>
      </w:r>
      <w:r w:rsidR="001F345B">
        <w:rPr>
          <w:rFonts w:asciiTheme="minorHAnsi" w:hAnsiTheme="minorHAnsi"/>
          <w:sz w:val="24"/>
          <w:szCs w:val="24"/>
        </w:rPr>
        <w:t>-</w:t>
      </w:r>
      <w:r w:rsidR="00BD6720" w:rsidRPr="002D233E">
        <w:rPr>
          <w:rFonts w:asciiTheme="minorHAnsi" w:hAnsiTheme="minorHAnsi"/>
          <w:sz w:val="24"/>
          <w:szCs w:val="24"/>
        </w:rPr>
        <w:t xml:space="preserve">word report </w:t>
      </w:r>
      <w:r w:rsidR="00BD6720">
        <w:rPr>
          <w:rFonts w:asciiTheme="minorHAnsi" w:hAnsiTheme="minorHAnsi"/>
          <w:sz w:val="24"/>
          <w:szCs w:val="24"/>
        </w:rPr>
        <w:t>that critiques the EIA</w:t>
      </w:r>
      <w:r w:rsidR="00BD6720" w:rsidRPr="002D233E">
        <w:rPr>
          <w:rFonts w:asciiTheme="minorHAnsi" w:hAnsiTheme="minorHAnsi"/>
          <w:sz w:val="24"/>
          <w:szCs w:val="24"/>
        </w:rPr>
        <w:t xml:space="preserve">, identifying any areas that have been neglected, and offer suggestions for improving </w:t>
      </w:r>
      <w:r w:rsidR="001F345B">
        <w:rPr>
          <w:rFonts w:asciiTheme="minorHAnsi" w:hAnsiTheme="minorHAnsi"/>
          <w:sz w:val="24"/>
          <w:szCs w:val="24"/>
        </w:rPr>
        <w:t>how</w:t>
      </w:r>
      <w:r w:rsidR="00BD6720" w:rsidRPr="002D233E">
        <w:rPr>
          <w:rFonts w:asciiTheme="minorHAnsi" w:hAnsiTheme="minorHAnsi"/>
          <w:sz w:val="24"/>
          <w:szCs w:val="24"/>
        </w:rPr>
        <w:t xml:space="preserve"> the environment</w:t>
      </w:r>
      <w:r w:rsidR="00BD6720">
        <w:rPr>
          <w:rFonts w:asciiTheme="minorHAnsi" w:hAnsiTheme="minorHAnsi"/>
          <w:sz w:val="24"/>
          <w:szCs w:val="24"/>
        </w:rPr>
        <w:t xml:space="preserve"> and community</w:t>
      </w:r>
      <w:r w:rsidR="00BD6720" w:rsidRPr="002D233E">
        <w:rPr>
          <w:rFonts w:asciiTheme="minorHAnsi" w:hAnsiTheme="minorHAnsi"/>
          <w:sz w:val="24"/>
          <w:szCs w:val="24"/>
        </w:rPr>
        <w:t xml:space="preserve"> can be protected. </w:t>
      </w:r>
      <w:r w:rsidR="001F345B">
        <w:rPr>
          <w:rFonts w:asciiTheme="minorHAnsi" w:hAnsiTheme="minorHAnsi"/>
          <w:sz w:val="24"/>
          <w:szCs w:val="24"/>
        </w:rPr>
        <w:t>You must</w:t>
      </w:r>
      <w:r w:rsidR="00BC6852">
        <w:rPr>
          <w:rFonts w:asciiTheme="minorHAnsi" w:hAnsiTheme="minorHAnsi"/>
          <w:sz w:val="24"/>
          <w:szCs w:val="24"/>
        </w:rPr>
        <w:t xml:space="preserve"> consider EIA Regulations </w:t>
      </w:r>
      <w:r w:rsidR="00BD6720">
        <w:rPr>
          <w:rFonts w:asciiTheme="minorHAnsi" w:hAnsiTheme="minorHAnsi"/>
          <w:sz w:val="24"/>
          <w:szCs w:val="24"/>
        </w:rPr>
        <w:t xml:space="preserve">and in what areas </w:t>
      </w:r>
      <w:r w:rsidR="00BC6852">
        <w:rPr>
          <w:rFonts w:asciiTheme="minorHAnsi" w:hAnsiTheme="minorHAnsi"/>
          <w:sz w:val="24"/>
          <w:szCs w:val="24"/>
        </w:rPr>
        <w:t>they have recently increased</w:t>
      </w:r>
      <w:r w:rsidR="00BD6720" w:rsidRPr="002D233E">
        <w:rPr>
          <w:rFonts w:asciiTheme="minorHAnsi" w:hAnsiTheme="minorHAnsi"/>
          <w:sz w:val="24"/>
          <w:szCs w:val="24"/>
        </w:rPr>
        <w:t xml:space="preserve"> </w:t>
      </w:r>
      <w:r w:rsidR="00BC6852">
        <w:rPr>
          <w:rFonts w:asciiTheme="minorHAnsi" w:hAnsiTheme="minorHAnsi"/>
          <w:sz w:val="24"/>
          <w:szCs w:val="24"/>
        </w:rPr>
        <w:t xml:space="preserve">environmental protection, illustrating </w:t>
      </w:r>
      <w:r w:rsidR="00BD6720">
        <w:rPr>
          <w:rFonts w:asciiTheme="minorHAnsi" w:hAnsiTheme="minorHAnsi"/>
          <w:sz w:val="24"/>
          <w:szCs w:val="24"/>
        </w:rPr>
        <w:t>how</w:t>
      </w:r>
      <w:r w:rsidR="00BC6852">
        <w:rPr>
          <w:rFonts w:asciiTheme="minorHAnsi" w:hAnsiTheme="minorHAnsi"/>
          <w:sz w:val="24"/>
          <w:szCs w:val="24"/>
        </w:rPr>
        <w:t xml:space="preserve"> these are </w:t>
      </w:r>
      <w:r w:rsidR="00BD6720" w:rsidRPr="002D233E">
        <w:rPr>
          <w:rFonts w:asciiTheme="minorHAnsi" w:hAnsiTheme="minorHAnsi"/>
          <w:sz w:val="24"/>
          <w:szCs w:val="24"/>
        </w:rPr>
        <w:t>reflected in the S</w:t>
      </w:r>
      <w:r w:rsidR="00BD6720">
        <w:rPr>
          <w:rFonts w:asciiTheme="minorHAnsi" w:hAnsiTheme="minorHAnsi"/>
          <w:sz w:val="24"/>
          <w:szCs w:val="24"/>
        </w:rPr>
        <w:t xml:space="preserve">trategic </w:t>
      </w:r>
      <w:r w:rsidR="00BD6720" w:rsidRPr="002D233E">
        <w:rPr>
          <w:rFonts w:asciiTheme="minorHAnsi" w:hAnsiTheme="minorHAnsi"/>
          <w:sz w:val="24"/>
          <w:szCs w:val="24"/>
        </w:rPr>
        <w:t>E</w:t>
      </w:r>
      <w:r w:rsidR="00BD6720">
        <w:rPr>
          <w:rFonts w:asciiTheme="minorHAnsi" w:hAnsiTheme="minorHAnsi"/>
          <w:sz w:val="24"/>
          <w:szCs w:val="24"/>
        </w:rPr>
        <w:t xml:space="preserve">nvironmental </w:t>
      </w:r>
      <w:r w:rsidR="00BD6720" w:rsidRPr="002D233E">
        <w:rPr>
          <w:rFonts w:asciiTheme="minorHAnsi" w:hAnsiTheme="minorHAnsi"/>
          <w:sz w:val="24"/>
          <w:szCs w:val="24"/>
        </w:rPr>
        <w:t>A</w:t>
      </w:r>
      <w:r w:rsidR="00BD6720">
        <w:rPr>
          <w:rFonts w:asciiTheme="minorHAnsi" w:hAnsiTheme="minorHAnsi"/>
          <w:sz w:val="24"/>
          <w:szCs w:val="24"/>
        </w:rPr>
        <w:t>ssessment (SEA)</w:t>
      </w:r>
      <w:r w:rsidR="00BD6720" w:rsidRPr="002D233E">
        <w:rPr>
          <w:rFonts w:asciiTheme="minorHAnsi" w:hAnsiTheme="minorHAnsi"/>
          <w:sz w:val="24"/>
          <w:szCs w:val="24"/>
        </w:rPr>
        <w:t xml:space="preserve"> for the development you have chosen.</w:t>
      </w:r>
      <w:r w:rsidR="00BD6720">
        <w:rPr>
          <w:rFonts w:asciiTheme="minorHAnsi" w:hAnsiTheme="minorHAnsi"/>
          <w:sz w:val="24"/>
          <w:szCs w:val="24"/>
        </w:rPr>
        <w:t xml:space="preserve"> </w:t>
      </w:r>
    </w:p>
    <w:p w14:paraId="1694F407" w14:textId="1886DE62" w:rsidR="00BD6720" w:rsidRDefault="17B8FF4A" w:rsidP="17B8FF4A">
      <w:pPr>
        <w:jc w:val="both"/>
        <w:rPr>
          <w:rFonts w:asciiTheme="minorHAnsi" w:hAnsiTheme="minorHAnsi"/>
          <w:sz w:val="24"/>
          <w:szCs w:val="24"/>
        </w:rPr>
      </w:pPr>
      <w:r w:rsidRPr="17B8FF4A">
        <w:rPr>
          <w:rFonts w:asciiTheme="minorHAnsi" w:hAnsiTheme="minorHAnsi"/>
          <w:sz w:val="24"/>
          <w:szCs w:val="24"/>
        </w:rPr>
        <w:t>This scrutiny should draw upon archival material related to the development to determine if the environment, both natural and human, was protected fully and correctly. Consider also whether the project fits within the Strategic Environmental Assessment for the development. You should also highlight areas of ambiguity and unsupported mitigation direction here.</w:t>
      </w:r>
    </w:p>
    <w:p w14:paraId="53128261" w14:textId="77777777" w:rsidR="00BC6852" w:rsidRDefault="00BC6852" w:rsidP="00BD6720">
      <w:pPr>
        <w:jc w:val="both"/>
        <w:rPr>
          <w:rFonts w:asciiTheme="minorHAnsi" w:hAnsiTheme="minorHAnsi"/>
          <w:sz w:val="24"/>
          <w:szCs w:val="24"/>
        </w:rPr>
      </w:pPr>
    </w:p>
    <w:p w14:paraId="62486C05" w14:textId="77777777" w:rsidR="00BC6852" w:rsidRPr="002D233E" w:rsidRDefault="00BC6852" w:rsidP="00BD6720">
      <w:pPr>
        <w:jc w:val="both"/>
        <w:rPr>
          <w:rFonts w:asciiTheme="minorHAnsi" w:hAnsiTheme="minorHAnsi"/>
          <w:sz w:val="24"/>
          <w:szCs w:val="24"/>
        </w:rPr>
      </w:pPr>
    </w:p>
    <w:p w14:paraId="0E0287E3" w14:textId="77777777" w:rsidR="00BD6720" w:rsidRPr="002D233E" w:rsidRDefault="00BD6720" w:rsidP="00BD6720">
      <w:pPr>
        <w:jc w:val="both"/>
        <w:rPr>
          <w:rFonts w:asciiTheme="minorHAnsi" w:hAnsiTheme="minorHAnsi"/>
          <w:b/>
          <w:sz w:val="24"/>
          <w:szCs w:val="24"/>
        </w:rPr>
      </w:pPr>
      <w:r w:rsidRPr="002D233E">
        <w:rPr>
          <w:rFonts w:asciiTheme="minorHAnsi" w:hAnsiTheme="minorHAnsi"/>
          <w:b/>
          <w:sz w:val="24"/>
          <w:szCs w:val="24"/>
        </w:rPr>
        <w:t>Guidance</w:t>
      </w:r>
    </w:p>
    <w:tbl>
      <w:tblPr>
        <w:tblW w:w="10670" w:type="dxa"/>
        <w:tblLayout w:type="fixed"/>
        <w:tblLook w:val="0000" w:firstRow="0" w:lastRow="0" w:firstColumn="0" w:lastColumn="0" w:noHBand="0" w:noVBand="0"/>
      </w:tblPr>
      <w:tblGrid>
        <w:gridCol w:w="10670"/>
      </w:tblGrid>
      <w:tr w:rsidR="00BD6720" w:rsidRPr="002D233E" w14:paraId="4101652C" w14:textId="77777777" w:rsidTr="17B8FF4A">
        <w:tc>
          <w:tcPr>
            <w:tcW w:w="10632" w:type="dxa"/>
          </w:tcPr>
          <w:p w14:paraId="4B99056E" w14:textId="77777777" w:rsidR="00BD6720" w:rsidRPr="002D233E" w:rsidRDefault="00BD6720" w:rsidP="00E90EB8">
            <w:pPr>
              <w:jc w:val="both"/>
              <w:rPr>
                <w:rFonts w:asciiTheme="minorHAnsi" w:hAnsiTheme="minorHAnsi"/>
                <w:sz w:val="24"/>
                <w:szCs w:val="24"/>
              </w:rPr>
            </w:pPr>
          </w:p>
        </w:tc>
      </w:tr>
      <w:tr w:rsidR="00BD6720" w:rsidRPr="002D233E" w14:paraId="2DC84DF1" w14:textId="77777777" w:rsidTr="17B8FF4A">
        <w:tc>
          <w:tcPr>
            <w:tcW w:w="10632" w:type="dxa"/>
          </w:tcPr>
          <w:p w14:paraId="5673C393" w14:textId="77777777" w:rsidR="00BD6720" w:rsidRDefault="00BD6720" w:rsidP="00E90EB8">
            <w:pPr>
              <w:jc w:val="both"/>
              <w:rPr>
                <w:rFonts w:asciiTheme="minorHAnsi" w:hAnsiTheme="minorHAnsi"/>
                <w:sz w:val="24"/>
                <w:szCs w:val="24"/>
              </w:rPr>
            </w:pPr>
            <w:r w:rsidRPr="002D233E">
              <w:rPr>
                <w:rFonts w:asciiTheme="minorHAnsi" w:hAnsiTheme="minorHAnsi"/>
                <w:sz w:val="24"/>
                <w:szCs w:val="24"/>
              </w:rPr>
              <w:t xml:space="preserve"> The student should consider the inclusion of the </w:t>
            </w:r>
            <w:r>
              <w:rPr>
                <w:rFonts w:asciiTheme="minorHAnsi" w:hAnsiTheme="minorHAnsi"/>
                <w:sz w:val="24"/>
                <w:szCs w:val="24"/>
              </w:rPr>
              <w:t>following areas relevant to the assignment</w:t>
            </w:r>
            <w:r w:rsidRPr="002D233E">
              <w:rPr>
                <w:rFonts w:asciiTheme="minorHAnsi" w:hAnsiTheme="minorHAnsi"/>
                <w:sz w:val="24"/>
                <w:szCs w:val="24"/>
              </w:rPr>
              <w:t>;</w:t>
            </w:r>
          </w:p>
          <w:p w14:paraId="1299C43A" w14:textId="77777777" w:rsidR="00BD6720" w:rsidRPr="002D233E" w:rsidRDefault="00BD6720" w:rsidP="00E90EB8">
            <w:pPr>
              <w:jc w:val="both"/>
              <w:rPr>
                <w:rFonts w:asciiTheme="minorHAnsi" w:hAnsiTheme="minorHAnsi"/>
                <w:sz w:val="24"/>
                <w:szCs w:val="24"/>
              </w:rPr>
            </w:pPr>
          </w:p>
          <w:p w14:paraId="6FF27390" w14:textId="77777777"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A brief outline, including maps of the chosen project.</w:t>
            </w:r>
          </w:p>
          <w:p w14:paraId="1777D362" w14:textId="77777777"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W</w:t>
            </w:r>
            <w:r>
              <w:rPr>
                <w:rFonts w:asciiTheme="minorHAnsi" w:hAnsiTheme="minorHAnsi"/>
                <w:sz w:val="24"/>
                <w:szCs w:val="24"/>
              </w:rPr>
              <w:t>hether the project chosen was developed under the old EIA regulations or the new</w:t>
            </w:r>
            <w:r w:rsidRPr="002D233E">
              <w:rPr>
                <w:rFonts w:asciiTheme="minorHAnsi" w:hAnsiTheme="minorHAnsi"/>
                <w:sz w:val="24"/>
                <w:szCs w:val="24"/>
              </w:rPr>
              <w:t>.</w:t>
            </w:r>
          </w:p>
          <w:p w14:paraId="46821B0F" w14:textId="77777777"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 xml:space="preserve">How the EIA </w:t>
            </w:r>
            <w:r>
              <w:rPr>
                <w:rFonts w:asciiTheme="minorHAnsi" w:hAnsiTheme="minorHAnsi"/>
                <w:sz w:val="24"/>
                <w:szCs w:val="24"/>
              </w:rPr>
              <w:t>fits within the remit of the Development Project</w:t>
            </w:r>
            <w:r w:rsidRPr="002D233E">
              <w:rPr>
                <w:rFonts w:asciiTheme="minorHAnsi" w:hAnsiTheme="minorHAnsi"/>
                <w:sz w:val="24"/>
                <w:szCs w:val="24"/>
              </w:rPr>
              <w:t>.</w:t>
            </w:r>
          </w:p>
          <w:p w14:paraId="53461B4A" w14:textId="7955CDA3" w:rsidR="00BD6720" w:rsidRDefault="17B8FF4A" w:rsidP="17B8FF4A">
            <w:pPr>
              <w:pStyle w:val="ListParagraph"/>
              <w:numPr>
                <w:ilvl w:val="0"/>
                <w:numId w:val="17"/>
              </w:numPr>
              <w:contextualSpacing w:val="0"/>
              <w:jc w:val="both"/>
              <w:rPr>
                <w:rFonts w:asciiTheme="minorHAnsi" w:hAnsiTheme="minorHAnsi"/>
                <w:sz w:val="24"/>
                <w:szCs w:val="24"/>
              </w:rPr>
            </w:pPr>
            <w:r w:rsidRPr="17B8FF4A">
              <w:rPr>
                <w:rFonts w:asciiTheme="minorHAnsi" w:hAnsiTheme="minorHAnsi"/>
                <w:sz w:val="24"/>
                <w:szCs w:val="24"/>
              </w:rPr>
              <w:t>Any differences between EIA and Environmental Statement in the development document.</w:t>
            </w:r>
          </w:p>
          <w:p w14:paraId="23C1765D" w14:textId="77777777" w:rsidR="00BD6720" w:rsidRDefault="00BD6720" w:rsidP="00BD6720">
            <w:pPr>
              <w:pStyle w:val="ListParagraph"/>
              <w:numPr>
                <w:ilvl w:val="0"/>
                <w:numId w:val="17"/>
              </w:numPr>
              <w:contextualSpacing w:val="0"/>
              <w:jc w:val="both"/>
              <w:rPr>
                <w:rFonts w:asciiTheme="minorHAnsi" w:hAnsiTheme="minorHAnsi"/>
                <w:sz w:val="24"/>
                <w:szCs w:val="24"/>
              </w:rPr>
            </w:pPr>
            <w:r>
              <w:rPr>
                <w:rFonts w:asciiTheme="minorHAnsi" w:hAnsiTheme="minorHAnsi"/>
                <w:sz w:val="24"/>
                <w:szCs w:val="24"/>
              </w:rPr>
              <w:t>Supportive literature, including opinion and comment from public and professional bodies</w:t>
            </w:r>
            <w:r w:rsidR="00BC6852">
              <w:rPr>
                <w:rFonts w:asciiTheme="minorHAnsi" w:hAnsiTheme="minorHAnsi"/>
                <w:sz w:val="24"/>
                <w:szCs w:val="24"/>
              </w:rPr>
              <w:t xml:space="preserve"> regarding the project</w:t>
            </w:r>
            <w:r>
              <w:rPr>
                <w:rFonts w:asciiTheme="minorHAnsi" w:hAnsiTheme="minorHAnsi"/>
                <w:sz w:val="24"/>
                <w:szCs w:val="24"/>
              </w:rPr>
              <w:t>.</w:t>
            </w:r>
          </w:p>
          <w:p w14:paraId="5C73E4E2" w14:textId="77777777" w:rsidR="00BD6720" w:rsidRPr="002D233E" w:rsidRDefault="00BD6720" w:rsidP="00BD6720">
            <w:pPr>
              <w:pStyle w:val="ListParagraph"/>
              <w:numPr>
                <w:ilvl w:val="0"/>
                <w:numId w:val="17"/>
              </w:numPr>
              <w:contextualSpacing w:val="0"/>
              <w:jc w:val="both"/>
              <w:rPr>
                <w:rFonts w:asciiTheme="minorHAnsi" w:hAnsiTheme="minorHAnsi"/>
                <w:sz w:val="24"/>
                <w:szCs w:val="24"/>
              </w:rPr>
            </w:pPr>
            <w:r>
              <w:rPr>
                <w:rFonts w:asciiTheme="minorHAnsi" w:hAnsiTheme="minorHAnsi"/>
                <w:sz w:val="24"/>
                <w:szCs w:val="24"/>
              </w:rPr>
              <w:t>Evidence of engagement with professional and academic literature.</w:t>
            </w:r>
          </w:p>
        </w:tc>
      </w:tr>
    </w:tbl>
    <w:p w14:paraId="4DDBEF00" w14:textId="77777777" w:rsidR="00BD6720" w:rsidRDefault="00BD6720" w:rsidP="00BD6720">
      <w:pPr>
        <w:jc w:val="both"/>
        <w:rPr>
          <w:rFonts w:asciiTheme="minorHAnsi" w:hAnsiTheme="minorHAnsi"/>
          <w:sz w:val="24"/>
          <w:szCs w:val="24"/>
        </w:rPr>
      </w:pPr>
    </w:p>
    <w:p w14:paraId="3461D779" w14:textId="77777777" w:rsidR="00BD6720" w:rsidRDefault="00BD6720" w:rsidP="00BD6720">
      <w:pPr>
        <w:jc w:val="both"/>
        <w:rPr>
          <w:rFonts w:asciiTheme="minorHAnsi" w:hAnsiTheme="minorHAnsi"/>
          <w:sz w:val="24"/>
          <w:szCs w:val="24"/>
        </w:rPr>
      </w:pPr>
    </w:p>
    <w:p w14:paraId="3CF2D8B6" w14:textId="77777777" w:rsidR="00BD6720" w:rsidRDefault="00BD6720" w:rsidP="00BD6720">
      <w:pPr>
        <w:jc w:val="both"/>
        <w:rPr>
          <w:rFonts w:asciiTheme="minorHAnsi" w:hAnsiTheme="minorHAnsi"/>
          <w:sz w:val="24"/>
          <w:szCs w:val="24"/>
        </w:rPr>
      </w:pPr>
    </w:p>
    <w:p w14:paraId="0FB78278" w14:textId="77777777" w:rsidR="00BD6720" w:rsidRDefault="00BD6720" w:rsidP="00BD6720">
      <w:pPr>
        <w:jc w:val="both"/>
        <w:rPr>
          <w:rFonts w:asciiTheme="minorHAnsi" w:hAnsiTheme="minorHAnsi"/>
          <w:sz w:val="24"/>
          <w:szCs w:val="24"/>
        </w:rPr>
      </w:pPr>
    </w:p>
    <w:p w14:paraId="1FC39945" w14:textId="77777777" w:rsidR="00BD6720" w:rsidRDefault="00BD6720" w:rsidP="00BD6720">
      <w:pPr>
        <w:jc w:val="right"/>
        <w:rPr>
          <w:rFonts w:asciiTheme="minorHAnsi" w:hAnsiTheme="minorHAnsi"/>
          <w:sz w:val="24"/>
          <w:szCs w:val="24"/>
        </w:rPr>
      </w:pPr>
    </w:p>
    <w:p w14:paraId="134A2B13" w14:textId="6C5CA4BE" w:rsidR="00BD6720" w:rsidRDefault="17B8FF4A" w:rsidP="17B8FF4A">
      <w:pPr>
        <w:jc w:val="right"/>
        <w:rPr>
          <w:rFonts w:asciiTheme="minorHAnsi" w:hAnsiTheme="minorHAnsi"/>
          <w:sz w:val="24"/>
          <w:szCs w:val="24"/>
        </w:rPr>
      </w:pPr>
      <w:r w:rsidRPr="17B8FF4A">
        <w:rPr>
          <w:rFonts w:asciiTheme="minorHAnsi" w:hAnsiTheme="minorHAnsi"/>
          <w:sz w:val="24"/>
          <w:szCs w:val="24"/>
        </w:rPr>
        <w:t>(100 marks, 50% of module weighting)</w:t>
      </w:r>
    </w:p>
    <w:p w14:paraId="0562CB0E" w14:textId="77777777" w:rsidR="00BD6720" w:rsidRDefault="00BD6720" w:rsidP="00BD6720">
      <w:pPr>
        <w:jc w:val="both"/>
        <w:rPr>
          <w:rFonts w:asciiTheme="minorHAnsi" w:hAnsiTheme="minorHAnsi"/>
          <w:sz w:val="24"/>
          <w:szCs w:val="24"/>
        </w:rPr>
      </w:pPr>
    </w:p>
    <w:p w14:paraId="34CE0A41" w14:textId="77777777" w:rsidR="00BD6720" w:rsidRDefault="00BD6720" w:rsidP="00BD6720">
      <w:pPr>
        <w:jc w:val="both"/>
        <w:rPr>
          <w:rFonts w:asciiTheme="minorHAnsi" w:hAnsiTheme="minorHAnsi"/>
          <w:sz w:val="24"/>
          <w:szCs w:val="24"/>
        </w:rPr>
      </w:pPr>
    </w:p>
    <w:p w14:paraId="62EBF3C5" w14:textId="77777777" w:rsidR="00BD6720" w:rsidRDefault="00BD6720" w:rsidP="00BD6720">
      <w:pPr>
        <w:jc w:val="both"/>
        <w:rPr>
          <w:rFonts w:asciiTheme="minorHAnsi" w:hAnsiTheme="minorHAnsi"/>
          <w:sz w:val="24"/>
          <w:szCs w:val="24"/>
        </w:rPr>
      </w:pPr>
    </w:p>
    <w:p w14:paraId="6D98A12B" w14:textId="77777777" w:rsidR="00BD6720" w:rsidRDefault="00BD6720" w:rsidP="00BD6720">
      <w:pPr>
        <w:jc w:val="both"/>
        <w:rPr>
          <w:rFonts w:asciiTheme="minorHAnsi" w:hAnsiTheme="minorHAnsi"/>
          <w:sz w:val="24"/>
          <w:szCs w:val="24"/>
        </w:rPr>
      </w:pPr>
    </w:p>
    <w:p w14:paraId="2946DB82" w14:textId="77777777" w:rsidR="00BD6720" w:rsidRDefault="00BD6720" w:rsidP="00BD6720">
      <w:pPr>
        <w:jc w:val="both"/>
        <w:rPr>
          <w:rFonts w:asciiTheme="minorHAnsi" w:hAnsiTheme="minorHAnsi"/>
          <w:sz w:val="24"/>
          <w:szCs w:val="24"/>
        </w:rPr>
      </w:pPr>
    </w:p>
    <w:p w14:paraId="5997CC1D" w14:textId="77777777" w:rsidR="00BD6720" w:rsidRDefault="00BD6720" w:rsidP="00BD6720">
      <w:pPr>
        <w:jc w:val="both"/>
        <w:rPr>
          <w:rFonts w:asciiTheme="minorHAnsi" w:hAnsiTheme="minorHAnsi"/>
          <w:sz w:val="24"/>
          <w:szCs w:val="24"/>
        </w:rPr>
      </w:pPr>
    </w:p>
    <w:p w14:paraId="110FFD37" w14:textId="77777777" w:rsidR="00BD6720" w:rsidRDefault="00BD6720" w:rsidP="00BD6720">
      <w:pPr>
        <w:jc w:val="both"/>
        <w:rPr>
          <w:rFonts w:asciiTheme="minorHAnsi" w:hAnsiTheme="minorHAnsi"/>
          <w:sz w:val="24"/>
          <w:szCs w:val="24"/>
        </w:rPr>
      </w:pPr>
    </w:p>
    <w:p w14:paraId="6B699379" w14:textId="77777777" w:rsidR="00BD6720" w:rsidRDefault="00BD6720" w:rsidP="00BD6720">
      <w:pPr>
        <w:jc w:val="both"/>
        <w:rPr>
          <w:rFonts w:asciiTheme="minorHAnsi" w:hAnsiTheme="minorHAnsi"/>
          <w:sz w:val="24"/>
          <w:szCs w:val="24"/>
        </w:rPr>
      </w:pPr>
    </w:p>
    <w:p w14:paraId="3FE9F23F" w14:textId="77777777" w:rsidR="00BD6720" w:rsidRDefault="00BD6720" w:rsidP="00BD6720">
      <w:pPr>
        <w:jc w:val="both"/>
        <w:rPr>
          <w:rFonts w:asciiTheme="minorHAnsi" w:hAnsiTheme="minorHAnsi"/>
          <w:sz w:val="24"/>
          <w:szCs w:val="24"/>
        </w:rPr>
      </w:pPr>
    </w:p>
    <w:p w14:paraId="1F72F646" w14:textId="77777777" w:rsidR="00BD6720" w:rsidRDefault="00BD6720" w:rsidP="00BD6720">
      <w:pPr>
        <w:jc w:val="both"/>
        <w:rPr>
          <w:rFonts w:asciiTheme="minorHAnsi" w:hAnsiTheme="minorHAnsi"/>
          <w:sz w:val="24"/>
          <w:szCs w:val="24"/>
        </w:rPr>
      </w:pPr>
    </w:p>
    <w:p w14:paraId="08CE6F91" w14:textId="77777777" w:rsidR="00BD6720" w:rsidRDefault="00BD6720" w:rsidP="00BD6720">
      <w:pPr>
        <w:jc w:val="both"/>
        <w:rPr>
          <w:rFonts w:asciiTheme="minorHAnsi" w:hAnsiTheme="minorHAnsi"/>
          <w:sz w:val="24"/>
          <w:szCs w:val="24"/>
        </w:rPr>
      </w:pPr>
    </w:p>
    <w:p w14:paraId="61CDCEAD" w14:textId="77777777" w:rsidR="00BD6720" w:rsidRDefault="00BD6720" w:rsidP="00BD6720">
      <w:pPr>
        <w:jc w:val="both"/>
        <w:rPr>
          <w:rFonts w:asciiTheme="minorHAnsi" w:hAnsiTheme="minorHAnsi"/>
          <w:sz w:val="24"/>
          <w:szCs w:val="24"/>
        </w:rPr>
      </w:pPr>
    </w:p>
    <w:tbl>
      <w:tblPr>
        <w:tblW w:w="10670" w:type="dxa"/>
        <w:tblLayout w:type="fixed"/>
        <w:tblLook w:val="0000" w:firstRow="0" w:lastRow="0" w:firstColumn="0" w:lastColumn="0" w:noHBand="0" w:noVBand="0"/>
      </w:tblPr>
      <w:tblGrid>
        <w:gridCol w:w="10670"/>
      </w:tblGrid>
      <w:tr w:rsidR="00BD6720" w:rsidRPr="00311DCB" w14:paraId="39AEC5FA" w14:textId="77777777" w:rsidTr="17B8FF4A">
        <w:tc>
          <w:tcPr>
            <w:tcW w:w="10632" w:type="dxa"/>
          </w:tcPr>
          <w:p w14:paraId="03A3AA8A" w14:textId="77777777" w:rsidR="00BD6720" w:rsidRPr="006656A5" w:rsidRDefault="00BD6720" w:rsidP="00E90EB8">
            <w:pPr>
              <w:jc w:val="both"/>
              <w:rPr>
                <w:rFonts w:asciiTheme="minorHAnsi" w:hAnsiTheme="minorHAnsi"/>
                <w:b/>
                <w:color w:val="00589A"/>
                <w:sz w:val="32"/>
                <w:szCs w:val="32"/>
                <w:u w:val="single"/>
              </w:rPr>
            </w:pPr>
            <w:r w:rsidRPr="006656A5">
              <w:rPr>
                <w:rFonts w:asciiTheme="minorHAnsi" w:hAnsiTheme="minorHAnsi"/>
                <w:b/>
                <w:color w:val="00589A"/>
                <w:sz w:val="32"/>
                <w:szCs w:val="32"/>
                <w:u w:val="single"/>
              </w:rPr>
              <w:t>Architectural Technology cohort ONLY:</w:t>
            </w:r>
          </w:p>
          <w:p w14:paraId="6BB9E253" w14:textId="77777777" w:rsidR="00BD6720" w:rsidRDefault="00BD6720" w:rsidP="00E90EB8">
            <w:pPr>
              <w:rPr>
                <w:sz w:val="24"/>
                <w:szCs w:val="24"/>
              </w:rPr>
            </w:pPr>
          </w:p>
          <w:p w14:paraId="38621F27" w14:textId="77777777" w:rsidR="00BD6720" w:rsidRDefault="00BD6720" w:rsidP="00E90EB8">
            <w:pPr>
              <w:jc w:val="both"/>
              <w:rPr>
                <w:rFonts w:asciiTheme="minorHAnsi" w:hAnsiTheme="minorHAnsi"/>
                <w:b/>
                <w:sz w:val="24"/>
                <w:szCs w:val="24"/>
              </w:rPr>
            </w:pPr>
            <w:r w:rsidRPr="002D5DA9">
              <w:rPr>
                <w:rFonts w:asciiTheme="minorHAnsi" w:hAnsiTheme="minorHAnsi"/>
                <w:b/>
                <w:sz w:val="32"/>
                <w:szCs w:val="32"/>
              </w:rPr>
              <w:t>EITHER</w:t>
            </w:r>
            <w:r>
              <w:rPr>
                <w:rFonts w:asciiTheme="minorHAnsi" w:hAnsiTheme="minorHAnsi"/>
                <w:b/>
                <w:sz w:val="24"/>
                <w:szCs w:val="24"/>
              </w:rPr>
              <w:t xml:space="preserve"> – BY UTILISING THE BRISTOL AIRPORT RE-DEVELOPMENT PROJECT DOCUMENTS SUPPLIED</w:t>
            </w:r>
          </w:p>
          <w:p w14:paraId="23DE523C" w14:textId="77777777" w:rsidR="00BD6720" w:rsidRDefault="00BD6720" w:rsidP="00E90EB8">
            <w:pPr>
              <w:jc w:val="both"/>
              <w:rPr>
                <w:rFonts w:asciiTheme="minorHAnsi" w:hAnsiTheme="minorHAnsi"/>
                <w:b/>
                <w:sz w:val="24"/>
                <w:szCs w:val="24"/>
              </w:rPr>
            </w:pPr>
          </w:p>
          <w:p w14:paraId="6DB99542" w14:textId="77777777" w:rsidR="00BD6720" w:rsidRDefault="00BD6720" w:rsidP="00E90EB8">
            <w:pPr>
              <w:jc w:val="both"/>
              <w:rPr>
                <w:rFonts w:asciiTheme="minorHAnsi" w:hAnsiTheme="minorHAnsi"/>
                <w:b/>
                <w:sz w:val="24"/>
                <w:szCs w:val="24"/>
              </w:rPr>
            </w:pPr>
            <w:r w:rsidRPr="002D5DA9">
              <w:rPr>
                <w:rFonts w:asciiTheme="minorHAnsi" w:hAnsiTheme="minorHAnsi"/>
                <w:b/>
                <w:sz w:val="32"/>
                <w:szCs w:val="32"/>
              </w:rPr>
              <w:t xml:space="preserve">OR </w:t>
            </w:r>
            <w:r>
              <w:rPr>
                <w:rFonts w:asciiTheme="minorHAnsi" w:hAnsiTheme="minorHAnsi"/>
                <w:b/>
                <w:sz w:val="24"/>
                <w:szCs w:val="24"/>
              </w:rPr>
              <w:t>– BY SELECTING A DEVELOPMENT PROJECT OF YOUR CHOICE</w:t>
            </w:r>
          </w:p>
          <w:p w14:paraId="52E56223" w14:textId="77777777" w:rsidR="00BD6720" w:rsidRDefault="00BD6720" w:rsidP="00E90EB8">
            <w:pPr>
              <w:rPr>
                <w:sz w:val="24"/>
                <w:szCs w:val="24"/>
              </w:rPr>
            </w:pPr>
          </w:p>
          <w:p w14:paraId="234C2F6A" w14:textId="77777777" w:rsidR="00BD6720" w:rsidRDefault="00BD6720" w:rsidP="00E90EB8">
            <w:pPr>
              <w:jc w:val="both"/>
              <w:rPr>
                <w:rFonts w:asciiTheme="minorHAnsi" w:hAnsiTheme="minorHAnsi"/>
                <w:b/>
                <w:sz w:val="24"/>
                <w:szCs w:val="24"/>
                <w:u w:val="single"/>
              </w:rPr>
            </w:pPr>
            <w:r w:rsidRPr="004B10F8">
              <w:rPr>
                <w:rFonts w:asciiTheme="minorHAnsi" w:hAnsiTheme="minorHAnsi"/>
                <w:b/>
                <w:sz w:val="24"/>
                <w:szCs w:val="24"/>
                <w:u w:val="single"/>
              </w:rPr>
              <w:t>TASK</w:t>
            </w:r>
          </w:p>
          <w:p w14:paraId="07547A01" w14:textId="77777777" w:rsidR="00BD6720" w:rsidRPr="004B10F8" w:rsidRDefault="00BD6720" w:rsidP="00E90EB8">
            <w:pPr>
              <w:jc w:val="both"/>
              <w:rPr>
                <w:rFonts w:asciiTheme="minorHAnsi" w:hAnsiTheme="minorHAnsi"/>
                <w:b/>
                <w:sz w:val="24"/>
                <w:szCs w:val="24"/>
                <w:u w:val="single"/>
              </w:rPr>
            </w:pPr>
          </w:p>
          <w:p w14:paraId="5043CB0F" w14:textId="77777777" w:rsidR="00BD6720" w:rsidRDefault="00BD6720" w:rsidP="00E90EB8">
            <w:pPr>
              <w:jc w:val="both"/>
              <w:rPr>
                <w:sz w:val="24"/>
                <w:szCs w:val="24"/>
              </w:rPr>
            </w:pPr>
          </w:p>
          <w:p w14:paraId="7A15E527" w14:textId="77777777" w:rsidR="00BD6720" w:rsidRDefault="00181EDC" w:rsidP="00E90EB8">
            <w:pPr>
              <w:jc w:val="both"/>
              <w:rPr>
                <w:rFonts w:asciiTheme="minorHAnsi" w:hAnsiTheme="minorHAnsi"/>
                <w:sz w:val="24"/>
                <w:szCs w:val="24"/>
              </w:rPr>
            </w:pPr>
            <w:r>
              <w:rPr>
                <w:rFonts w:asciiTheme="minorHAnsi" w:hAnsiTheme="minorHAnsi"/>
                <w:sz w:val="24"/>
                <w:szCs w:val="24"/>
              </w:rPr>
              <w:t>Write a 4</w:t>
            </w:r>
            <w:r w:rsidR="00BD6720" w:rsidRPr="002D233E">
              <w:rPr>
                <w:rFonts w:asciiTheme="minorHAnsi" w:hAnsiTheme="minorHAnsi"/>
                <w:sz w:val="24"/>
                <w:szCs w:val="24"/>
              </w:rPr>
              <w:t xml:space="preserve">000 word report </w:t>
            </w:r>
            <w:r w:rsidR="00BD6720">
              <w:rPr>
                <w:rFonts w:asciiTheme="minorHAnsi" w:hAnsiTheme="minorHAnsi"/>
                <w:sz w:val="24"/>
                <w:szCs w:val="24"/>
              </w:rPr>
              <w:t xml:space="preserve">that identifies </w:t>
            </w:r>
            <w:r w:rsidR="00BD6720" w:rsidRPr="002D233E">
              <w:rPr>
                <w:rFonts w:asciiTheme="minorHAnsi" w:hAnsiTheme="minorHAnsi"/>
                <w:sz w:val="24"/>
                <w:szCs w:val="24"/>
              </w:rPr>
              <w:t>suggestions for improving the way in which the environment</w:t>
            </w:r>
            <w:r w:rsidR="00BD6720">
              <w:rPr>
                <w:rFonts w:asciiTheme="minorHAnsi" w:hAnsiTheme="minorHAnsi"/>
                <w:sz w:val="24"/>
                <w:szCs w:val="24"/>
              </w:rPr>
              <w:t xml:space="preserve"> and community</w:t>
            </w:r>
            <w:r w:rsidR="00BD6720" w:rsidRPr="002D233E">
              <w:rPr>
                <w:rFonts w:asciiTheme="minorHAnsi" w:hAnsiTheme="minorHAnsi"/>
                <w:sz w:val="24"/>
                <w:szCs w:val="24"/>
              </w:rPr>
              <w:t xml:space="preserve"> can be protected</w:t>
            </w:r>
            <w:r w:rsidR="00BD6720">
              <w:rPr>
                <w:rFonts w:asciiTheme="minorHAnsi" w:hAnsiTheme="minorHAnsi"/>
                <w:sz w:val="24"/>
                <w:szCs w:val="24"/>
              </w:rPr>
              <w:t xml:space="preserve">, by </w:t>
            </w:r>
            <w:r w:rsidR="00BD6720" w:rsidRPr="006656A5">
              <w:rPr>
                <w:rFonts w:asciiTheme="minorHAnsi" w:hAnsiTheme="minorHAnsi"/>
                <w:b/>
                <w:sz w:val="24"/>
                <w:szCs w:val="24"/>
              </w:rPr>
              <w:t>‘designing out’</w:t>
            </w:r>
            <w:r w:rsidR="00BD6720" w:rsidRPr="006656A5">
              <w:rPr>
                <w:rFonts w:asciiTheme="minorHAnsi" w:hAnsiTheme="minorHAnsi"/>
                <w:sz w:val="24"/>
                <w:szCs w:val="24"/>
              </w:rPr>
              <w:t xml:space="preserve"> </w:t>
            </w:r>
            <w:r w:rsidR="00BD6720">
              <w:rPr>
                <w:rFonts w:asciiTheme="minorHAnsi" w:hAnsiTheme="minorHAnsi"/>
                <w:sz w:val="24"/>
                <w:szCs w:val="24"/>
              </w:rPr>
              <w:t>environmental impacts, from the pre-tender stage to the construction project completion. Your report should draw upon project design and construction elements, and the development’s use and life cycle in relation to potential ecological and community impacts, and briefly consider long term scheme benefits, such as Low carbon solutions and renewable energies.</w:t>
            </w:r>
          </w:p>
          <w:p w14:paraId="66F35693" w14:textId="77777777" w:rsidR="00BD6720" w:rsidRDefault="00BD6720" w:rsidP="00E90EB8">
            <w:pPr>
              <w:jc w:val="both"/>
              <w:rPr>
                <w:sz w:val="24"/>
                <w:szCs w:val="24"/>
              </w:rPr>
            </w:pPr>
            <w:r>
              <w:rPr>
                <w:rFonts w:asciiTheme="minorHAnsi" w:hAnsiTheme="minorHAnsi"/>
                <w:sz w:val="24"/>
                <w:szCs w:val="24"/>
              </w:rPr>
              <w:t>This scrutiny should draw upon archival material related to the development to determine</w:t>
            </w:r>
            <w:r w:rsidRPr="002D233E">
              <w:rPr>
                <w:rFonts w:asciiTheme="minorHAnsi" w:hAnsiTheme="minorHAnsi"/>
                <w:sz w:val="24"/>
                <w:szCs w:val="24"/>
              </w:rPr>
              <w:t xml:space="preserve"> if the environment, both natural and human</w:t>
            </w:r>
            <w:r>
              <w:rPr>
                <w:rFonts w:asciiTheme="minorHAnsi" w:hAnsiTheme="minorHAnsi"/>
                <w:sz w:val="24"/>
                <w:szCs w:val="24"/>
              </w:rPr>
              <w:t>,</w:t>
            </w:r>
            <w:r w:rsidRPr="002D233E">
              <w:rPr>
                <w:rFonts w:asciiTheme="minorHAnsi" w:hAnsiTheme="minorHAnsi"/>
                <w:sz w:val="24"/>
                <w:szCs w:val="24"/>
              </w:rPr>
              <w:t xml:space="preserve"> was properly protected</w:t>
            </w:r>
            <w:r>
              <w:rPr>
                <w:rFonts w:asciiTheme="minorHAnsi" w:hAnsiTheme="minorHAnsi"/>
                <w:sz w:val="24"/>
                <w:szCs w:val="24"/>
              </w:rPr>
              <w:t>, in the light of your own arguments and suggestions.</w:t>
            </w:r>
          </w:p>
          <w:p w14:paraId="07459315" w14:textId="77777777" w:rsidR="00BD6720" w:rsidRDefault="00BD6720" w:rsidP="00E90EB8">
            <w:pPr>
              <w:rPr>
                <w:sz w:val="24"/>
                <w:szCs w:val="24"/>
              </w:rPr>
            </w:pPr>
          </w:p>
          <w:p w14:paraId="71BA98A5" w14:textId="77777777" w:rsidR="00BD6720" w:rsidRPr="002D233E" w:rsidRDefault="00BD6720" w:rsidP="00E90EB8">
            <w:pPr>
              <w:jc w:val="both"/>
              <w:rPr>
                <w:rFonts w:asciiTheme="minorHAnsi" w:hAnsiTheme="minorHAnsi"/>
                <w:b/>
                <w:sz w:val="24"/>
                <w:szCs w:val="24"/>
              </w:rPr>
            </w:pPr>
            <w:r w:rsidRPr="002D233E">
              <w:rPr>
                <w:rFonts w:asciiTheme="minorHAnsi" w:hAnsiTheme="minorHAnsi"/>
                <w:b/>
                <w:sz w:val="24"/>
                <w:szCs w:val="24"/>
              </w:rPr>
              <w:t>Guidance</w:t>
            </w:r>
          </w:p>
          <w:tbl>
            <w:tblPr>
              <w:tblW w:w="10670" w:type="dxa"/>
              <w:tblLayout w:type="fixed"/>
              <w:tblLook w:val="0000" w:firstRow="0" w:lastRow="0" w:firstColumn="0" w:lastColumn="0" w:noHBand="0" w:noVBand="0"/>
            </w:tblPr>
            <w:tblGrid>
              <w:gridCol w:w="10670"/>
            </w:tblGrid>
            <w:tr w:rsidR="00BD6720" w:rsidRPr="002D233E" w14:paraId="6537F28F" w14:textId="77777777" w:rsidTr="00E90EB8">
              <w:tc>
                <w:tcPr>
                  <w:tcW w:w="10632" w:type="dxa"/>
                </w:tcPr>
                <w:p w14:paraId="6DFB9E20" w14:textId="77777777" w:rsidR="00BD6720" w:rsidRPr="002D233E" w:rsidRDefault="00BD6720" w:rsidP="00E90EB8">
                  <w:pPr>
                    <w:jc w:val="both"/>
                    <w:rPr>
                      <w:rFonts w:asciiTheme="minorHAnsi" w:hAnsiTheme="minorHAnsi"/>
                      <w:sz w:val="24"/>
                      <w:szCs w:val="24"/>
                    </w:rPr>
                  </w:pPr>
                </w:p>
              </w:tc>
            </w:tr>
            <w:tr w:rsidR="00BD6720" w:rsidRPr="002D233E" w14:paraId="5AA9A851" w14:textId="77777777" w:rsidTr="00E90EB8">
              <w:tc>
                <w:tcPr>
                  <w:tcW w:w="10632" w:type="dxa"/>
                </w:tcPr>
                <w:p w14:paraId="0F9F579C" w14:textId="77777777" w:rsidR="00BD6720" w:rsidRDefault="00BD6720" w:rsidP="00E90EB8">
                  <w:pPr>
                    <w:jc w:val="both"/>
                    <w:rPr>
                      <w:rFonts w:asciiTheme="minorHAnsi" w:hAnsiTheme="minorHAnsi"/>
                      <w:sz w:val="24"/>
                      <w:szCs w:val="24"/>
                    </w:rPr>
                  </w:pPr>
                  <w:r w:rsidRPr="002D233E">
                    <w:rPr>
                      <w:rFonts w:asciiTheme="minorHAnsi" w:hAnsiTheme="minorHAnsi"/>
                      <w:sz w:val="24"/>
                      <w:szCs w:val="24"/>
                    </w:rPr>
                    <w:t xml:space="preserve"> The student should consider the inclusion of the </w:t>
                  </w:r>
                  <w:r>
                    <w:rPr>
                      <w:rFonts w:asciiTheme="minorHAnsi" w:hAnsiTheme="minorHAnsi"/>
                      <w:sz w:val="24"/>
                      <w:szCs w:val="24"/>
                    </w:rPr>
                    <w:t>following areas relevant to the assignment</w:t>
                  </w:r>
                  <w:r w:rsidRPr="002D233E">
                    <w:rPr>
                      <w:rFonts w:asciiTheme="minorHAnsi" w:hAnsiTheme="minorHAnsi"/>
                      <w:sz w:val="24"/>
                      <w:szCs w:val="24"/>
                    </w:rPr>
                    <w:t>;</w:t>
                  </w:r>
                </w:p>
                <w:p w14:paraId="70DF9E56" w14:textId="77777777" w:rsidR="00BD6720" w:rsidRPr="002D233E" w:rsidRDefault="00BD6720" w:rsidP="00E90EB8">
                  <w:pPr>
                    <w:jc w:val="both"/>
                    <w:rPr>
                      <w:rFonts w:asciiTheme="minorHAnsi" w:hAnsiTheme="minorHAnsi"/>
                      <w:sz w:val="24"/>
                      <w:szCs w:val="24"/>
                    </w:rPr>
                  </w:pPr>
                </w:p>
                <w:p w14:paraId="67D84D96" w14:textId="77777777" w:rsidR="00BD6720" w:rsidRDefault="00BD6720" w:rsidP="00BD6720">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A full descriptive outline of the chosen development, including design drawings of the</w:t>
                  </w:r>
                  <w:r w:rsidRPr="002D233E">
                    <w:rPr>
                      <w:rFonts w:asciiTheme="minorHAnsi" w:hAnsiTheme="minorHAnsi"/>
                      <w:sz w:val="24"/>
                      <w:szCs w:val="24"/>
                    </w:rPr>
                    <w:t xml:space="preserve"> </w:t>
                  </w:r>
                </w:p>
                <w:p w14:paraId="2CE301E5" w14:textId="77777777" w:rsidR="00BD6720" w:rsidRPr="002D233E" w:rsidRDefault="00BD6720" w:rsidP="00E90EB8">
                  <w:pPr>
                    <w:pStyle w:val="ListParagraph"/>
                    <w:jc w:val="both"/>
                    <w:rPr>
                      <w:rFonts w:asciiTheme="minorHAnsi" w:hAnsiTheme="minorHAnsi"/>
                      <w:sz w:val="24"/>
                      <w:szCs w:val="24"/>
                    </w:rPr>
                  </w:pPr>
                  <w:r w:rsidRPr="002D233E">
                    <w:rPr>
                      <w:rFonts w:asciiTheme="minorHAnsi" w:hAnsiTheme="minorHAnsi"/>
                      <w:sz w:val="24"/>
                      <w:szCs w:val="24"/>
                    </w:rPr>
                    <w:t>Project</w:t>
                  </w:r>
                  <w:r>
                    <w:rPr>
                      <w:rFonts w:asciiTheme="minorHAnsi" w:hAnsiTheme="minorHAnsi"/>
                      <w:sz w:val="24"/>
                      <w:szCs w:val="24"/>
                    </w:rPr>
                    <w:t xml:space="preserve"> selected for scrutiny</w:t>
                  </w:r>
                  <w:r w:rsidRPr="002D233E">
                    <w:rPr>
                      <w:rFonts w:asciiTheme="minorHAnsi" w:hAnsiTheme="minorHAnsi"/>
                      <w:sz w:val="24"/>
                      <w:szCs w:val="24"/>
                    </w:rPr>
                    <w:t>.</w:t>
                  </w:r>
                </w:p>
                <w:p w14:paraId="2F623D4C" w14:textId="77777777" w:rsidR="00BD6720" w:rsidRDefault="00BD6720" w:rsidP="00BD6720">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 xml:space="preserve">Alternative building design and construction methodologies/practices to minimise ecological </w:t>
                  </w:r>
                </w:p>
                <w:p w14:paraId="4404DF34" w14:textId="77777777" w:rsidR="00BD6720" w:rsidRPr="002D233E" w:rsidRDefault="00BD6720" w:rsidP="00E90EB8">
                  <w:pPr>
                    <w:pStyle w:val="ListParagraph"/>
                    <w:jc w:val="both"/>
                    <w:rPr>
                      <w:rFonts w:asciiTheme="minorHAnsi" w:hAnsiTheme="minorHAnsi"/>
                      <w:sz w:val="24"/>
                      <w:szCs w:val="24"/>
                    </w:rPr>
                  </w:pPr>
                  <w:r>
                    <w:rPr>
                      <w:rFonts w:asciiTheme="minorHAnsi" w:hAnsiTheme="minorHAnsi"/>
                      <w:sz w:val="24"/>
                      <w:szCs w:val="24"/>
                    </w:rPr>
                    <w:t>and community impact at all phases of the project.</w:t>
                  </w:r>
                </w:p>
                <w:p w14:paraId="7629ABBC" w14:textId="77777777" w:rsidR="00BD6720" w:rsidRDefault="00BD6720" w:rsidP="00BD6720">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 xml:space="preserve">How your suggestions for impact minimisation fits within the current remit of the </w:t>
                  </w:r>
                </w:p>
                <w:p w14:paraId="413FD8EA" w14:textId="77777777" w:rsidR="00BD6720" w:rsidRPr="002D233E" w:rsidRDefault="00BD6720" w:rsidP="00E90EB8">
                  <w:pPr>
                    <w:pStyle w:val="ListParagraph"/>
                    <w:jc w:val="both"/>
                    <w:rPr>
                      <w:rFonts w:asciiTheme="minorHAnsi" w:hAnsiTheme="minorHAnsi"/>
                      <w:sz w:val="24"/>
                      <w:szCs w:val="24"/>
                    </w:rPr>
                  </w:pPr>
                  <w:r>
                    <w:rPr>
                      <w:rFonts w:asciiTheme="minorHAnsi" w:hAnsiTheme="minorHAnsi"/>
                      <w:sz w:val="24"/>
                      <w:szCs w:val="24"/>
                    </w:rPr>
                    <w:t>Development Project</w:t>
                  </w:r>
                  <w:r w:rsidRPr="002D233E">
                    <w:rPr>
                      <w:rFonts w:asciiTheme="minorHAnsi" w:hAnsiTheme="minorHAnsi"/>
                      <w:sz w:val="24"/>
                      <w:szCs w:val="24"/>
                    </w:rPr>
                    <w:t>.</w:t>
                  </w:r>
                </w:p>
                <w:p w14:paraId="0B318126" w14:textId="77777777" w:rsidR="00BD6720" w:rsidRDefault="00BD6720" w:rsidP="00BD6720">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 xml:space="preserve">Supportive literature, including opinion and comment from public and professional </w:t>
                  </w:r>
                </w:p>
                <w:p w14:paraId="6E311698" w14:textId="77777777" w:rsidR="00BD6720" w:rsidRDefault="00BD6720" w:rsidP="00E90EB8">
                  <w:pPr>
                    <w:pStyle w:val="ListParagraph"/>
                    <w:jc w:val="both"/>
                    <w:rPr>
                      <w:rFonts w:asciiTheme="minorHAnsi" w:hAnsiTheme="minorHAnsi"/>
                      <w:sz w:val="24"/>
                      <w:szCs w:val="24"/>
                    </w:rPr>
                  </w:pPr>
                  <w:r>
                    <w:rPr>
                      <w:rFonts w:asciiTheme="minorHAnsi" w:hAnsiTheme="minorHAnsi"/>
                      <w:sz w:val="24"/>
                      <w:szCs w:val="24"/>
                    </w:rPr>
                    <w:t>bodies as regards possible alternative approaches and application of impact negation.</w:t>
                  </w:r>
                </w:p>
                <w:p w14:paraId="00C9CFA0" w14:textId="77777777" w:rsidR="00BD6720" w:rsidRDefault="00BD6720" w:rsidP="00E90EB8">
                  <w:pPr>
                    <w:pStyle w:val="ListParagraph"/>
                    <w:ind w:left="318"/>
                    <w:jc w:val="both"/>
                    <w:rPr>
                      <w:rFonts w:asciiTheme="minorHAnsi" w:hAnsiTheme="minorHAnsi"/>
                      <w:sz w:val="24"/>
                      <w:szCs w:val="24"/>
                    </w:rPr>
                  </w:pPr>
                  <w:r>
                    <w:rPr>
                      <w:rFonts w:asciiTheme="minorHAnsi" w:hAnsiTheme="minorHAnsi"/>
                      <w:sz w:val="24"/>
                      <w:szCs w:val="24"/>
                    </w:rPr>
                    <w:t xml:space="preserve"> 5.   Evidence of engagement with professional and academic literature.</w:t>
                  </w:r>
                </w:p>
                <w:p w14:paraId="44E871BC" w14:textId="77777777" w:rsidR="00BD6720" w:rsidRPr="002D233E" w:rsidRDefault="00BD6720" w:rsidP="00E90EB8">
                  <w:pPr>
                    <w:pStyle w:val="ListParagraph"/>
                    <w:jc w:val="both"/>
                    <w:rPr>
                      <w:rFonts w:asciiTheme="minorHAnsi" w:hAnsiTheme="minorHAnsi"/>
                      <w:sz w:val="24"/>
                      <w:szCs w:val="24"/>
                    </w:rPr>
                  </w:pPr>
                </w:p>
              </w:tc>
            </w:tr>
          </w:tbl>
          <w:p w14:paraId="144A5D23" w14:textId="77777777" w:rsidR="00BD6720" w:rsidRDefault="00BD6720" w:rsidP="00E90EB8">
            <w:pPr>
              <w:jc w:val="both"/>
              <w:rPr>
                <w:rFonts w:asciiTheme="minorHAnsi" w:hAnsiTheme="minorHAnsi"/>
                <w:sz w:val="24"/>
                <w:szCs w:val="24"/>
              </w:rPr>
            </w:pPr>
          </w:p>
          <w:p w14:paraId="7035F3BF" w14:textId="30A44C85" w:rsidR="00BD6720" w:rsidRDefault="17B8FF4A" w:rsidP="17B8FF4A">
            <w:pPr>
              <w:jc w:val="right"/>
              <w:rPr>
                <w:rFonts w:asciiTheme="minorHAnsi" w:hAnsiTheme="minorHAnsi"/>
                <w:sz w:val="24"/>
                <w:szCs w:val="24"/>
              </w:rPr>
            </w:pPr>
            <w:r w:rsidRPr="17B8FF4A">
              <w:rPr>
                <w:rFonts w:asciiTheme="minorHAnsi" w:hAnsiTheme="minorHAnsi"/>
                <w:sz w:val="24"/>
                <w:szCs w:val="24"/>
              </w:rPr>
              <w:t>(100 marks, 50% of the module weighting)</w:t>
            </w:r>
          </w:p>
          <w:p w14:paraId="738610EB" w14:textId="77777777" w:rsidR="00BD6720" w:rsidRDefault="00BD6720" w:rsidP="00E90EB8">
            <w:pPr>
              <w:jc w:val="right"/>
              <w:rPr>
                <w:sz w:val="24"/>
                <w:szCs w:val="24"/>
              </w:rPr>
            </w:pPr>
          </w:p>
          <w:p w14:paraId="637805D2" w14:textId="77777777" w:rsidR="00BD6720" w:rsidRPr="00B5296B" w:rsidRDefault="00BD6720" w:rsidP="00E90EB8">
            <w:pPr>
              <w:rPr>
                <w:sz w:val="24"/>
                <w:szCs w:val="24"/>
              </w:rPr>
            </w:pPr>
          </w:p>
        </w:tc>
      </w:tr>
    </w:tbl>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152E9D" w:rsidRPr="00A406E5" w:rsidRDefault="00152E9D" w:rsidP="00A67FB1">
      <w:pPr>
        <w:ind w:left="720"/>
        <w:rPr>
          <w:rFonts w:ascii="Arial" w:hAnsi="Arial" w:cs="Arial"/>
          <w:sz w:val="24"/>
          <w:szCs w:val="24"/>
        </w:rPr>
      </w:pPr>
    </w:p>
    <w:p w14:paraId="2BA226A1" w14:textId="77777777" w:rsidR="00152E9D" w:rsidRPr="00A406E5" w:rsidRDefault="00152E9D" w:rsidP="00A67FB1">
      <w:pPr>
        <w:ind w:left="720"/>
        <w:rPr>
          <w:rFonts w:ascii="Arial" w:hAnsi="Arial" w:cs="Arial"/>
          <w:sz w:val="24"/>
          <w:szCs w:val="24"/>
        </w:rPr>
      </w:pPr>
    </w:p>
    <w:p w14:paraId="17AD93B2" w14:textId="77777777" w:rsidR="00152E9D" w:rsidRPr="00A406E5" w:rsidRDefault="00152E9D" w:rsidP="00A67FB1">
      <w:pPr>
        <w:ind w:left="720"/>
        <w:rPr>
          <w:rFonts w:ascii="Arial" w:hAnsi="Arial" w:cs="Arial"/>
          <w:sz w:val="24"/>
          <w:szCs w:val="24"/>
        </w:rPr>
      </w:pPr>
    </w:p>
    <w:p w14:paraId="0DE4B5B7" w14:textId="77777777" w:rsidR="00152E9D" w:rsidRPr="00A406E5" w:rsidRDefault="00152E9D" w:rsidP="00A67FB1">
      <w:pPr>
        <w:ind w:left="720"/>
        <w:rPr>
          <w:rFonts w:ascii="Arial" w:hAnsi="Arial" w:cs="Arial"/>
          <w:sz w:val="24"/>
          <w:szCs w:val="24"/>
        </w:rPr>
      </w:pPr>
    </w:p>
    <w:p w14:paraId="66204FF1" w14:textId="77777777" w:rsidR="00152E9D" w:rsidRPr="00A406E5" w:rsidRDefault="00152E9D" w:rsidP="00A67FB1">
      <w:pPr>
        <w:ind w:left="720"/>
        <w:rPr>
          <w:rFonts w:ascii="Arial" w:hAnsi="Arial" w:cs="Arial"/>
          <w:sz w:val="24"/>
          <w:szCs w:val="24"/>
        </w:rPr>
      </w:pPr>
    </w:p>
    <w:p w14:paraId="2DBF0D7D" w14:textId="77777777" w:rsidR="00152E9D" w:rsidRDefault="00152E9D" w:rsidP="00A67FB1">
      <w:pPr>
        <w:ind w:left="720"/>
        <w:rPr>
          <w:rFonts w:ascii="Arial" w:hAnsi="Arial" w:cs="Arial"/>
          <w:sz w:val="24"/>
          <w:szCs w:val="24"/>
        </w:rPr>
      </w:pPr>
    </w:p>
    <w:p w14:paraId="6B62F1B3" w14:textId="77777777" w:rsidR="00BD6720" w:rsidRDefault="00BD6720" w:rsidP="00A67FB1">
      <w:pPr>
        <w:ind w:left="720"/>
        <w:rPr>
          <w:rFonts w:ascii="Arial" w:hAnsi="Arial" w:cs="Arial"/>
          <w:sz w:val="24"/>
          <w:szCs w:val="24"/>
        </w:rPr>
      </w:pPr>
    </w:p>
    <w:p w14:paraId="02F2C34E" w14:textId="77777777" w:rsidR="00BD6720" w:rsidRPr="00A406E5" w:rsidRDefault="00BD6720" w:rsidP="00A67FB1">
      <w:pPr>
        <w:ind w:left="720"/>
        <w:rPr>
          <w:rFonts w:ascii="Arial" w:hAnsi="Arial" w:cs="Arial"/>
          <w:sz w:val="24"/>
          <w:szCs w:val="24"/>
        </w:rPr>
      </w:pPr>
    </w:p>
    <w:p w14:paraId="680A4E5D" w14:textId="77777777" w:rsidR="00152E9D" w:rsidRPr="00A406E5" w:rsidRDefault="00152E9D" w:rsidP="00A67FB1">
      <w:pPr>
        <w:ind w:left="720"/>
        <w:rPr>
          <w:rFonts w:ascii="Arial" w:hAnsi="Arial" w:cs="Arial"/>
          <w:sz w:val="24"/>
          <w:szCs w:val="24"/>
        </w:rPr>
      </w:pPr>
    </w:p>
    <w:p w14:paraId="19219836" w14:textId="77777777" w:rsidR="00152E9D" w:rsidRPr="00A406E5" w:rsidRDefault="00152E9D" w:rsidP="00A67FB1">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4D335903" w14:textId="77777777" w:rsidR="00BD6720" w:rsidRDefault="00BD6720" w:rsidP="00BD6720">
      <w:pPr>
        <w:pStyle w:val="ListParagraph"/>
        <w:numPr>
          <w:ilvl w:val="0"/>
          <w:numId w:val="19"/>
        </w:numPr>
        <w:contextualSpacing w:val="0"/>
        <w:jc w:val="both"/>
        <w:rPr>
          <w:sz w:val="22"/>
          <w:szCs w:val="22"/>
        </w:rPr>
      </w:pPr>
      <w:r w:rsidRPr="005F3374">
        <w:rPr>
          <w:sz w:val="22"/>
          <w:szCs w:val="22"/>
        </w:rPr>
        <w:t>Written and visual presentation is VERY important.</w:t>
      </w:r>
    </w:p>
    <w:p w14:paraId="0B9E3BB3" w14:textId="77777777" w:rsidR="00BD6720" w:rsidRDefault="00BD6720" w:rsidP="00BD6720">
      <w:pPr>
        <w:pStyle w:val="ListParagraph"/>
        <w:numPr>
          <w:ilvl w:val="0"/>
          <w:numId w:val="19"/>
        </w:numPr>
        <w:contextualSpacing w:val="0"/>
        <w:jc w:val="both"/>
        <w:rPr>
          <w:b/>
          <w:sz w:val="24"/>
          <w:szCs w:val="24"/>
        </w:rPr>
      </w:pPr>
      <w:r>
        <w:rPr>
          <w:sz w:val="22"/>
          <w:szCs w:val="22"/>
        </w:rPr>
        <w:t xml:space="preserve">Word Count is </w:t>
      </w:r>
      <w:r w:rsidR="0092227C">
        <w:rPr>
          <w:b/>
          <w:sz w:val="24"/>
          <w:szCs w:val="24"/>
        </w:rPr>
        <w:t>4</w:t>
      </w:r>
      <w:r w:rsidRPr="00CC134C">
        <w:rPr>
          <w:b/>
          <w:sz w:val="24"/>
          <w:szCs w:val="24"/>
        </w:rPr>
        <w:t>000 +/- 10%</w:t>
      </w:r>
      <w:r>
        <w:rPr>
          <w:b/>
          <w:sz w:val="24"/>
          <w:szCs w:val="24"/>
        </w:rPr>
        <w:t xml:space="preserve"> </w:t>
      </w:r>
      <w:r>
        <w:rPr>
          <w:sz w:val="24"/>
          <w:szCs w:val="24"/>
        </w:rPr>
        <w:t>must be adhered to.</w:t>
      </w:r>
    </w:p>
    <w:p w14:paraId="61B80C5B" w14:textId="77777777" w:rsidR="00BD6720" w:rsidRDefault="00BD6720" w:rsidP="00BD6720">
      <w:pPr>
        <w:pStyle w:val="ListParagraph"/>
        <w:numPr>
          <w:ilvl w:val="0"/>
          <w:numId w:val="19"/>
        </w:numPr>
        <w:contextualSpacing w:val="0"/>
        <w:jc w:val="both"/>
        <w:rPr>
          <w:b/>
          <w:sz w:val="24"/>
          <w:szCs w:val="24"/>
        </w:rPr>
      </w:pPr>
      <w:r>
        <w:rPr>
          <w:b/>
          <w:sz w:val="24"/>
          <w:szCs w:val="24"/>
        </w:rPr>
        <w:t>A full reference list should be provided</w:t>
      </w:r>
    </w:p>
    <w:p w14:paraId="5023141B" w14:textId="77777777" w:rsidR="00D22D9C" w:rsidRDefault="00D22D9C" w:rsidP="00D22D9C">
      <w:pPr>
        <w:jc w:val="both"/>
        <w:rPr>
          <w:rFonts w:ascii="Arial" w:hAnsi="Arial" w:cs="Arial"/>
          <w:sz w:val="22"/>
          <w:szCs w:val="22"/>
        </w:rPr>
      </w:pPr>
    </w:p>
    <w:p w14:paraId="33A5E61F" w14:textId="28FD1041" w:rsidR="00BD6720" w:rsidRPr="005F3374" w:rsidRDefault="00BD6720" w:rsidP="00BD6720">
      <w:pPr>
        <w:jc w:val="both"/>
        <w:rPr>
          <w:b/>
          <w:sz w:val="22"/>
          <w:szCs w:val="22"/>
        </w:rPr>
      </w:pPr>
      <w:r w:rsidRPr="005F3374">
        <w:rPr>
          <w:b/>
          <w:sz w:val="22"/>
          <w:szCs w:val="22"/>
        </w:rPr>
        <w:t>CHOSEN PROJECTS MUST BE COMMUNIC</w:t>
      </w:r>
      <w:r w:rsidR="0092227C">
        <w:rPr>
          <w:b/>
          <w:sz w:val="22"/>
          <w:szCs w:val="22"/>
        </w:rPr>
        <w:t>ATED TO THE LECTURER BY MARCH</w:t>
      </w:r>
      <w:r w:rsidRPr="005F3374">
        <w:rPr>
          <w:b/>
          <w:sz w:val="22"/>
          <w:szCs w:val="22"/>
        </w:rPr>
        <w:t xml:space="preserve"> </w:t>
      </w:r>
      <w:r w:rsidR="0092227C">
        <w:rPr>
          <w:b/>
          <w:sz w:val="22"/>
          <w:szCs w:val="22"/>
        </w:rPr>
        <w:t>4</w:t>
      </w:r>
      <w:r w:rsidRPr="005F3374">
        <w:rPr>
          <w:b/>
          <w:sz w:val="22"/>
          <w:szCs w:val="22"/>
          <w:vertAlign w:val="superscript"/>
        </w:rPr>
        <w:t>TH</w:t>
      </w:r>
      <w:r w:rsidR="00B5173A">
        <w:rPr>
          <w:b/>
          <w:sz w:val="22"/>
          <w:szCs w:val="22"/>
        </w:rPr>
        <w:t xml:space="preserve"> 2020</w:t>
      </w:r>
      <w:bookmarkStart w:id="3" w:name="_GoBack"/>
      <w:bookmarkEnd w:id="3"/>
    </w:p>
    <w:p w14:paraId="1F3B1409" w14:textId="77777777" w:rsidR="00BD6720" w:rsidRDefault="00BD6720" w:rsidP="00BD6720">
      <w:pPr>
        <w:jc w:val="both"/>
        <w:rPr>
          <w:sz w:val="22"/>
          <w:szCs w:val="22"/>
        </w:rPr>
      </w:pPr>
    </w:p>
    <w:p w14:paraId="562C75D1" w14:textId="77777777" w:rsidR="00BD6720" w:rsidRPr="00A406E5" w:rsidRDefault="00BD6720"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96511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DF4E37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FB30F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EB0A9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78A8F1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9897CE" w14:textId="77777777" w:rsidR="00152E9D" w:rsidRPr="00A406E5" w:rsidRDefault="00BD672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r>
      <w:tr w:rsidR="00152E9D" w:rsidRPr="00A406E5" w14:paraId="1D7B27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r>
      <w:tr w:rsidR="00152E9D" w:rsidRPr="00A406E5" w14:paraId="6D9C8D39" w14:textId="77777777" w:rsidTr="00A85BFE">
        <w:trPr>
          <w:trHeight w:val="451"/>
        </w:trPr>
        <w:tc>
          <w:tcPr>
            <w:tcW w:w="4169" w:type="pct"/>
            <w:vMerge/>
            <w:tcBorders>
              <w:left w:val="single" w:sz="4" w:space="0" w:color="auto"/>
              <w:bottom w:val="single" w:sz="4" w:space="0" w:color="auto"/>
              <w:right w:val="single" w:sz="4" w:space="0" w:color="auto"/>
            </w:tcBorders>
          </w:tcPr>
          <w:p w14:paraId="675E05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AE48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BD67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77A522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8EB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1FD38A" w14:textId="77777777" w:rsidR="00152E9D" w:rsidRPr="00A406E5" w:rsidRDefault="00152E9D" w:rsidP="00152E9D">
            <w:pPr>
              <w:jc w:val="center"/>
              <w:rPr>
                <w:rFonts w:ascii="Arial" w:hAnsi="Arial" w:cs="Arial"/>
                <w:sz w:val="32"/>
              </w:rPr>
            </w:pPr>
          </w:p>
        </w:tc>
      </w:tr>
      <w:tr w:rsidR="00152E9D" w:rsidRPr="00A406E5" w14:paraId="1FE2DD96" w14:textId="77777777" w:rsidTr="00A85BFE">
        <w:trPr>
          <w:trHeight w:val="451"/>
        </w:trPr>
        <w:tc>
          <w:tcPr>
            <w:tcW w:w="4169" w:type="pct"/>
            <w:vMerge/>
            <w:tcBorders>
              <w:left w:val="single" w:sz="4" w:space="0" w:color="auto"/>
              <w:bottom w:val="single" w:sz="4" w:space="0" w:color="auto"/>
              <w:right w:val="single" w:sz="4" w:space="0" w:color="auto"/>
            </w:tcBorders>
          </w:tcPr>
          <w:p w14:paraId="273575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DB5498"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16C1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EB0A9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869460" w14:textId="77777777" w:rsidR="00152E9D" w:rsidRPr="00A406E5" w:rsidRDefault="00152E9D" w:rsidP="00152E9D">
            <w:pPr>
              <w:jc w:val="center"/>
              <w:rPr>
                <w:rFonts w:ascii="Arial" w:hAnsi="Arial" w:cs="Arial"/>
                <w:sz w:val="32"/>
              </w:rPr>
            </w:pPr>
          </w:p>
        </w:tc>
      </w:tr>
      <w:tr w:rsidR="00152E9D" w:rsidRPr="00A406E5" w14:paraId="187F57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r>
      <w:tr w:rsidR="00152E9D" w:rsidRPr="00A406E5" w14:paraId="0DA123B1" w14:textId="77777777" w:rsidTr="00A85BFE">
        <w:trPr>
          <w:trHeight w:val="450"/>
        </w:trPr>
        <w:tc>
          <w:tcPr>
            <w:tcW w:w="4169" w:type="pct"/>
            <w:vMerge/>
            <w:tcBorders>
              <w:left w:val="single" w:sz="4" w:space="0" w:color="auto"/>
              <w:bottom w:val="single" w:sz="4" w:space="0" w:color="auto"/>
              <w:right w:val="single" w:sz="4" w:space="0" w:color="auto"/>
            </w:tcBorders>
          </w:tcPr>
          <w:p w14:paraId="4C4CEA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C1F859" w14:textId="77777777" w:rsidR="00152E9D" w:rsidRPr="00A406E5" w:rsidRDefault="00152E9D" w:rsidP="00152E9D">
            <w:pPr>
              <w:jc w:val="center"/>
              <w:rPr>
                <w:rFonts w:ascii="Arial" w:hAnsi="Arial" w:cs="Arial"/>
                <w:sz w:val="32"/>
              </w:rPr>
            </w:pPr>
          </w:p>
        </w:tc>
      </w:tr>
      <w:tr w:rsidR="00152E9D" w:rsidRPr="00A406E5" w14:paraId="1B6862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FE7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369756" w14:textId="77777777" w:rsidR="00152E9D" w:rsidRPr="00A406E5" w:rsidRDefault="00BD672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00A85BFE">
        <w:trPr>
          <w:trHeight w:val="450"/>
        </w:trPr>
        <w:tc>
          <w:tcPr>
            <w:tcW w:w="4169" w:type="pct"/>
            <w:vMerge/>
            <w:tcBorders>
              <w:left w:val="single" w:sz="4" w:space="0" w:color="auto"/>
              <w:bottom w:val="single" w:sz="4" w:space="0" w:color="auto"/>
              <w:right w:val="single" w:sz="4" w:space="0" w:color="auto"/>
            </w:tcBorders>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07D11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508A3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3D6B1D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DBC151"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8BD81B"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037B8A3"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87C6DE0" w14:textId="77777777" w:rsidR="00C073F1" w:rsidRPr="00B669B1" w:rsidRDefault="00C073F1" w:rsidP="0050796C">
            <w:pPr>
              <w:rPr>
                <w:rFonts w:ascii="Arial" w:hAnsi="Arial" w:cs="Arial"/>
              </w:rPr>
            </w:pPr>
          </w:p>
          <w:p w14:paraId="5B2F9378"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8E6DD4E" w14:textId="77777777" w:rsidR="00C073F1" w:rsidRPr="00ED3ABD" w:rsidRDefault="00C073F1" w:rsidP="0050796C">
            <w:pPr>
              <w:rPr>
                <w:rFonts w:ascii="Arial" w:hAnsi="Arial" w:cs="Arial"/>
              </w:rPr>
            </w:pPr>
          </w:p>
          <w:p w14:paraId="7D3BEE8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B88899E" w14:textId="77777777" w:rsidR="00C073F1" w:rsidRPr="00A406E5" w:rsidRDefault="00C073F1" w:rsidP="001F50B6">
      <w:pPr>
        <w:pStyle w:val="NormalWeb"/>
        <w:rPr>
          <w:rFonts w:ascii="Arial" w:hAnsi="Arial" w:cs="Arial"/>
          <w:color w:val="303B44"/>
          <w:sz w:val="22"/>
          <w:szCs w:val="22"/>
        </w:rPr>
      </w:pPr>
    </w:p>
    <w:p w14:paraId="69E2BB2B" w14:textId="77777777" w:rsidR="00995D51" w:rsidRDefault="00995D51">
      <w:pPr>
        <w:pStyle w:val="NormalWeb"/>
        <w:rPr>
          <w:rFonts w:ascii="Arial" w:hAnsi="Arial" w:cs="Arial"/>
          <w:color w:val="303B44"/>
          <w:sz w:val="22"/>
          <w:szCs w:val="22"/>
        </w:rPr>
      </w:pPr>
    </w:p>
    <w:p w14:paraId="57C0D796" w14:textId="77777777" w:rsidR="00975DEE" w:rsidRDefault="00975DEE">
      <w:pPr>
        <w:pStyle w:val="NormalWeb"/>
        <w:rPr>
          <w:rFonts w:ascii="Arial" w:hAnsi="Arial" w:cs="Arial"/>
          <w:color w:val="303B44"/>
          <w:sz w:val="22"/>
          <w:szCs w:val="22"/>
        </w:rPr>
      </w:pPr>
    </w:p>
    <w:p w14:paraId="0D142F6F" w14:textId="77777777" w:rsidR="00975DEE" w:rsidRDefault="00975DEE">
      <w:pPr>
        <w:pStyle w:val="NormalWeb"/>
        <w:rPr>
          <w:rFonts w:ascii="Arial" w:hAnsi="Arial" w:cs="Arial"/>
          <w:color w:val="303B44"/>
          <w:sz w:val="22"/>
          <w:szCs w:val="22"/>
        </w:rPr>
      </w:pPr>
    </w:p>
    <w:p w14:paraId="4475AD14" w14:textId="77777777" w:rsidR="00975DEE" w:rsidRDefault="00975DEE">
      <w:pPr>
        <w:pStyle w:val="NormalWeb"/>
        <w:rPr>
          <w:rFonts w:ascii="Arial" w:hAnsi="Arial" w:cs="Arial"/>
          <w:color w:val="303B44"/>
          <w:sz w:val="22"/>
          <w:szCs w:val="22"/>
        </w:rPr>
      </w:pPr>
    </w:p>
    <w:p w14:paraId="120C4E94" w14:textId="77777777" w:rsidR="00975DEE" w:rsidRDefault="00975DEE">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hris House" w:date="2020-02-20T14:32:00Z" w:initials="CH">
    <w:p w14:paraId="48A428E4" w14:textId="77777777" w:rsidR="00EC077F" w:rsidRDefault="00EC077F">
      <w:pPr>
        <w:pStyle w:val="CommentText"/>
      </w:pPr>
      <w:r>
        <w:rPr>
          <w:rStyle w:val="CommentReference"/>
        </w:rPr>
        <w:annotationRef/>
      </w:r>
      <w:r>
        <w:t>Consistent use of fonts</w:t>
      </w:r>
    </w:p>
  </w:comment>
  <w:comment w:id="1" w:author="Alan Nantel" w:date="2020-02-20T15:24:00Z" w:initials="AN">
    <w:p w14:paraId="75D611DB" w14:textId="3078008F" w:rsidR="00B5173A" w:rsidRDefault="00B5173A">
      <w:pPr>
        <w:pStyle w:val="CommentText"/>
      </w:pPr>
      <w:r>
        <w:rPr>
          <w:rStyle w:val="CommentReference"/>
        </w:rPr>
        <w:annotationRef/>
      </w:r>
    </w:p>
  </w:comment>
  <w:comment w:id="2" w:author="Chris House" w:date="2020-02-20T14:32:00Z" w:initials="CH">
    <w:p w14:paraId="491072FA" w14:textId="77777777" w:rsidR="00EC077F" w:rsidRDefault="00EC077F">
      <w:pPr>
        <w:pStyle w:val="CommentText"/>
      </w:pPr>
      <w:r>
        <w:rPr>
          <w:rStyle w:val="CommentReference"/>
        </w:rPr>
        <w:annotationRef/>
      </w:r>
      <w:r>
        <w:t>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8A428E4" w15:done="0"/>
  <w15:commentEx w15:paraId="75D611DB" w15:paraIdParent="48A428E4" w15:done="0"/>
  <w15:commentEx w15:paraId="491072F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42A96" w14:textId="77777777" w:rsidR="00370D08" w:rsidRDefault="00370D08">
      <w:r>
        <w:separator/>
      </w:r>
    </w:p>
  </w:endnote>
  <w:endnote w:type="continuationSeparator" w:id="0">
    <w:p w14:paraId="6FC47A54" w14:textId="77777777" w:rsidR="00370D08" w:rsidRDefault="0037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7FDD7" w14:textId="332524A3" w:rsidR="00152E9D" w:rsidRDefault="00152E9D">
    <w:pPr>
      <w:pStyle w:val="Footer"/>
      <w:jc w:val="center"/>
    </w:pPr>
    <w:r>
      <w:t xml:space="preserve">Page </w:t>
    </w:r>
    <w:r w:rsidR="00860CAA">
      <w:rPr>
        <w:b/>
        <w:sz w:val="24"/>
        <w:szCs w:val="24"/>
      </w:rPr>
      <w:fldChar w:fldCharType="begin"/>
    </w:r>
    <w:r>
      <w:rPr>
        <w:b/>
      </w:rPr>
      <w:instrText xml:space="preserve"> PAGE </w:instrText>
    </w:r>
    <w:r w:rsidR="00860CAA">
      <w:rPr>
        <w:b/>
        <w:sz w:val="24"/>
        <w:szCs w:val="24"/>
      </w:rPr>
      <w:fldChar w:fldCharType="separate"/>
    </w:r>
    <w:r w:rsidR="00B5173A">
      <w:rPr>
        <w:b/>
        <w:noProof/>
      </w:rPr>
      <w:t>6</w:t>
    </w:r>
    <w:r w:rsidR="00860CAA">
      <w:rPr>
        <w:b/>
        <w:sz w:val="24"/>
        <w:szCs w:val="24"/>
      </w:rPr>
      <w:fldChar w:fldCharType="end"/>
    </w:r>
    <w:r>
      <w:t xml:space="preserve"> of </w:t>
    </w:r>
    <w:r w:rsidR="00860CAA">
      <w:rPr>
        <w:b/>
        <w:sz w:val="24"/>
        <w:szCs w:val="24"/>
      </w:rPr>
      <w:fldChar w:fldCharType="begin"/>
    </w:r>
    <w:r>
      <w:rPr>
        <w:b/>
      </w:rPr>
      <w:instrText xml:space="preserve"> NUMPAGES  </w:instrText>
    </w:r>
    <w:r w:rsidR="00860CAA">
      <w:rPr>
        <w:b/>
        <w:sz w:val="24"/>
        <w:szCs w:val="24"/>
      </w:rPr>
      <w:fldChar w:fldCharType="separate"/>
    </w:r>
    <w:r w:rsidR="00B5173A">
      <w:rPr>
        <w:b/>
        <w:noProof/>
      </w:rPr>
      <w:t>10</w:t>
    </w:r>
    <w:r w:rsidR="00860CAA">
      <w:rPr>
        <w:b/>
        <w:sz w:val="24"/>
        <w:szCs w:val="24"/>
      </w:rPr>
      <w:fldChar w:fldCharType="end"/>
    </w:r>
  </w:p>
  <w:p w14:paraId="0C178E9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F0BE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BC3B1" w14:textId="77777777" w:rsidR="00370D08" w:rsidRDefault="00370D08">
      <w:r>
        <w:separator/>
      </w:r>
    </w:p>
  </w:footnote>
  <w:footnote w:type="continuationSeparator" w:id="0">
    <w:p w14:paraId="240E5C1D" w14:textId="77777777" w:rsidR="00370D08" w:rsidRDefault="00370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52D9"/>
    <w:multiLevelType w:val="hybridMultilevel"/>
    <w:tmpl w:val="6290C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444373"/>
    <w:multiLevelType w:val="hybridMultilevel"/>
    <w:tmpl w:val="AB4A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71336"/>
    <w:multiLevelType w:val="hybridMultilevel"/>
    <w:tmpl w:val="AB4A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9"/>
  </w:num>
  <w:num w:numId="6">
    <w:abstractNumId w:val="17"/>
  </w:num>
  <w:num w:numId="7">
    <w:abstractNumId w:val="2"/>
  </w:num>
  <w:num w:numId="8">
    <w:abstractNumId w:val="16"/>
  </w:num>
  <w:num w:numId="9">
    <w:abstractNumId w:val="13"/>
  </w:num>
  <w:num w:numId="10">
    <w:abstractNumId w:val="5"/>
  </w:num>
  <w:num w:numId="11">
    <w:abstractNumId w:val="6"/>
  </w:num>
  <w:num w:numId="12">
    <w:abstractNumId w:val="10"/>
  </w:num>
  <w:num w:numId="13">
    <w:abstractNumId w:val="15"/>
  </w:num>
  <w:num w:numId="14">
    <w:abstractNumId w:val="3"/>
  </w:num>
  <w:num w:numId="15">
    <w:abstractNumId w:val="0"/>
  </w:num>
  <w:num w:numId="16">
    <w:abstractNumId w:val="7"/>
  </w:num>
  <w:num w:numId="17">
    <w:abstractNumId w:val="8"/>
  </w:num>
  <w:num w:numId="18">
    <w:abstractNumId w:val="11"/>
  </w:num>
  <w:num w:numId="1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ris House">
    <w15:presenceInfo w15:providerId="AD" w15:userId="S-1-5-21-809251214-2178901256-4152538893-25433"/>
  </w15:person>
  <w15:person w15:author="Alan Nantel">
    <w15:presenceInfo w15:providerId="AD" w15:userId="S-1-5-21-809251214-2178901256-4152538893-252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OzMDI3NrY0NTUyNLdQ0lEKTi0uzszPAykwrAUAe6Ja7CwAAAA="/>
  </w:docVars>
  <w:rsids>
    <w:rsidRoot w:val="00FB4521"/>
    <w:rsid w:val="00011666"/>
    <w:rsid w:val="00026B02"/>
    <w:rsid w:val="000822E5"/>
    <w:rsid w:val="000971FC"/>
    <w:rsid w:val="000A2A3A"/>
    <w:rsid w:val="000A492A"/>
    <w:rsid w:val="000D2F80"/>
    <w:rsid w:val="000D7A11"/>
    <w:rsid w:val="000E413A"/>
    <w:rsid w:val="000F5AA3"/>
    <w:rsid w:val="00100396"/>
    <w:rsid w:val="00100B5C"/>
    <w:rsid w:val="00103507"/>
    <w:rsid w:val="001106E9"/>
    <w:rsid w:val="00124CA5"/>
    <w:rsid w:val="00134F77"/>
    <w:rsid w:val="00152E9D"/>
    <w:rsid w:val="00154487"/>
    <w:rsid w:val="0017512A"/>
    <w:rsid w:val="00181EDC"/>
    <w:rsid w:val="00196958"/>
    <w:rsid w:val="001A1E39"/>
    <w:rsid w:val="001A24F3"/>
    <w:rsid w:val="001B405C"/>
    <w:rsid w:val="001B5F45"/>
    <w:rsid w:val="001E1050"/>
    <w:rsid w:val="001E1E1F"/>
    <w:rsid w:val="001E2007"/>
    <w:rsid w:val="001E57C1"/>
    <w:rsid w:val="001F07EF"/>
    <w:rsid w:val="001F345B"/>
    <w:rsid w:val="001F50B6"/>
    <w:rsid w:val="001F6D7A"/>
    <w:rsid w:val="0022746E"/>
    <w:rsid w:val="00235F71"/>
    <w:rsid w:val="002444CA"/>
    <w:rsid w:val="00260DE6"/>
    <w:rsid w:val="00273FEE"/>
    <w:rsid w:val="0028204E"/>
    <w:rsid w:val="0028591B"/>
    <w:rsid w:val="00291841"/>
    <w:rsid w:val="002B0C1E"/>
    <w:rsid w:val="002C449B"/>
    <w:rsid w:val="002C6040"/>
    <w:rsid w:val="002D5B3F"/>
    <w:rsid w:val="002E272E"/>
    <w:rsid w:val="002F5778"/>
    <w:rsid w:val="003223E0"/>
    <w:rsid w:val="00352C4A"/>
    <w:rsid w:val="00362560"/>
    <w:rsid w:val="00370D0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300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6D82"/>
    <w:rsid w:val="007366DF"/>
    <w:rsid w:val="0074765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0CAA"/>
    <w:rsid w:val="00865B46"/>
    <w:rsid w:val="00896134"/>
    <w:rsid w:val="008A62BC"/>
    <w:rsid w:val="008B43E7"/>
    <w:rsid w:val="008D763F"/>
    <w:rsid w:val="008F036F"/>
    <w:rsid w:val="008F1308"/>
    <w:rsid w:val="008F78C2"/>
    <w:rsid w:val="00904568"/>
    <w:rsid w:val="00911394"/>
    <w:rsid w:val="0092227C"/>
    <w:rsid w:val="00923EF2"/>
    <w:rsid w:val="00926D25"/>
    <w:rsid w:val="00926E9D"/>
    <w:rsid w:val="00932C6E"/>
    <w:rsid w:val="00933F10"/>
    <w:rsid w:val="009433C5"/>
    <w:rsid w:val="00965881"/>
    <w:rsid w:val="00975DEE"/>
    <w:rsid w:val="00984F9D"/>
    <w:rsid w:val="009871FF"/>
    <w:rsid w:val="00990799"/>
    <w:rsid w:val="00995D51"/>
    <w:rsid w:val="009A0631"/>
    <w:rsid w:val="009B10ED"/>
    <w:rsid w:val="009D3EA4"/>
    <w:rsid w:val="009D649C"/>
    <w:rsid w:val="009E4BC1"/>
    <w:rsid w:val="009F5CB2"/>
    <w:rsid w:val="00A03BB8"/>
    <w:rsid w:val="00A3505D"/>
    <w:rsid w:val="00A353D3"/>
    <w:rsid w:val="00A4036F"/>
    <w:rsid w:val="00A406E5"/>
    <w:rsid w:val="00A4343D"/>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73A"/>
    <w:rsid w:val="00B64082"/>
    <w:rsid w:val="00B71227"/>
    <w:rsid w:val="00B72325"/>
    <w:rsid w:val="00B81AD3"/>
    <w:rsid w:val="00B829D8"/>
    <w:rsid w:val="00B84B5B"/>
    <w:rsid w:val="00B86446"/>
    <w:rsid w:val="00BA1176"/>
    <w:rsid w:val="00BC6852"/>
    <w:rsid w:val="00BD672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0A9C"/>
    <w:rsid w:val="00EB4F96"/>
    <w:rsid w:val="00EC077F"/>
    <w:rsid w:val="00ED43CF"/>
    <w:rsid w:val="00ED7072"/>
    <w:rsid w:val="00EE3132"/>
    <w:rsid w:val="00EE3D9D"/>
    <w:rsid w:val="00EE6F25"/>
    <w:rsid w:val="00F02126"/>
    <w:rsid w:val="00F03D85"/>
    <w:rsid w:val="00F07C8C"/>
    <w:rsid w:val="00F21301"/>
    <w:rsid w:val="00F249F1"/>
    <w:rsid w:val="00F25B9D"/>
    <w:rsid w:val="00F2664E"/>
    <w:rsid w:val="00F31163"/>
    <w:rsid w:val="00F31C04"/>
    <w:rsid w:val="00F442A7"/>
    <w:rsid w:val="00F57A89"/>
    <w:rsid w:val="00F61A20"/>
    <w:rsid w:val="00F63DD9"/>
    <w:rsid w:val="00F664C3"/>
    <w:rsid w:val="00F67644"/>
    <w:rsid w:val="00F73E30"/>
    <w:rsid w:val="00F8381F"/>
    <w:rsid w:val="00FA04CD"/>
    <w:rsid w:val="00FA25F5"/>
    <w:rsid w:val="00FA2810"/>
    <w:rsid w:val="00FA68F8"/>
    <w:rsid w:val="00FB1DC0"/>
    <w:rsid w:val="00FB3B4E"/>
    <w:rsid w:val="00FB4521"/>
    <w:rsid w:val="00FB4F84"/>
    <w:rsid w:val="00FB5CF8"/>
    <w:rsid w:val="00FE5651"/>
    <w:rsid w:val="00FF273B"/>
    <w:rsid w:val="00FF564C"/>
    <w:rsid w:val="17B8FF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72974"/>
  <w15:docId w15:val="{1CCDBC6D-D460-4803-9036-B3D7B9A8E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D82"/>
    <w:rPr>
      <w:lang w:eastAsia="en-GB"/>
    </w:rPr>
  </w:style>
  <w:style w:type="paragraph" w:styleId="Heading1">
    <w:name w:val="heading 1"/>
    <w:basedOn w:val="Normal"/>
    <w:next w:val="Normal"/>
    <w:qFormat/>
    <w:rsid w:val="00726D8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6D82"/>
    <w:pPr>
      <w:keepNext/>
      <w:jc w:val="both"/>
      <w:outlineLvl w:val="1"/>
    </w:pPr>
    <w:rPr>
      <w:b/>
      <w:sz w:val="24"/>
    </w:rPr>
  </w:style>
  <w:style w:type="paragraph" w:styleId="Heading3">
    <w:name w:val="heading 3"/>
    <w:basedOn w:val="Normal"/>
    <w:next w:val="Normal"/>
    <w:qFormat/>
    <w:rsid w:val="00726D82"/>
    <w:pPr>
      <w:keepNext/>
      <w:jc w:val="center"/>
      <w:outlineLvl w:val="2"/>
    </w:pPr>
    <w:rPr>
      <w:b/>
      <w:sz w:val="24"/>
    </w:rPr>
  </w:style>
  <w:style w:type="paragraph" w:styleId="Heading4">
    <w:name w:val="heading 4"/>
    <w:basedOn w:val="Normal"/>
    <w:next w:val="Normal"/>
    <w:qFormat/>
    <w:rsid w:val="00726D8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6D82"/>
    <w:pPr>
      <w:tabs>
        <w:tab w:val="center" w:pos="4153"/>
        <w:tab w:val="right" w:pos="8306"/>
      </w:tabs>
    </w:pPr>
  </w:style>
  <w:style w:type="paragraph" w:styleId="Footer">
    <w:name w:val="footer"/>
    <w:basedOn w:val="Normal"/>
    <w:link w:val="FooterChar"/>
    <w:uiPriority w:val="99"/>
    <w:rsid w:val="00726D8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C077F"/>
    <w:rPr>
      <w:sz w:val="16"/>
      <w:szCs w:val="16"/>
    </w:rPr>
  </w:style>
  <w:style w:type="paragraph" w:styleId="CommentText">
    <w:name w:val="annotation text"/>
    <w:basedOn w:val="Normal"/>
    <w:link w:val="CommentTextChar"/>
    <w:semiHidden/>
    <w:unhideWhenUsed/>
    <w:rsid w:val="00EC077F"/>
  </w:style>
  <w:style w:type="character" w:customStyle="1" w:styleId="CommentTextChar">
    <w:name w:val="Comment Text Char"/>
    <w:basedOn w:val="DefaultParagraphFont"/>
    <w:link w:val="CommentText"/>
    <w:semiHidden/>
    <w:rsid w:val="00EC077F"/>
    <w:rPr>
      <w:lang w:eastAsia="en-GB"/>
    </w:rPr>
  </w:style>
  <w:style w:type="paragraph" w:styleId="CommentSubject">
    <w:name w:val="annotation subject"/>
    <w:basedOn w:val="CommentText"/>
    <w:next w:val="CommentText"/>
    <w:link w:val="CommentSubjectChar"/>
    <w:semiHidden/>
    <w:unhideWhenUsed/>
    <w:rsid w:val="00EC077F"/>
    <w:rPr>
      <w:b/>
      <w:bCs/>
    </w:rPr>
  </w:style>
  <w:style w:type="character" w:customStyle="1" w:styleId="CommentSubjectChar">
    <w:name w:val="Comment Subject Char"/>
    <w:basedOn w:val="CommentTextChar"/>
    <w:link w:val="CommentSubject"/>
    <w:semiHidden/>
    <w:rsid w:val="00EC077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3820</Words>
  <Characters>21778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Alan Nantel</cp:lastModifiedBy>
  <cp:revision>3</cp:revision>
  <cp:lastPrinted>2014-10-10T07:42:00Z</cp:lastPrinted>
  <dcterms:created xsi:type="dcterms:W3CDTF">2020-02-20T15:22:00Z</dcterms:created>
  <dcterms:modified xsi:type="dcterms:W3CDTF">2020-02-20T15:25:00Z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