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89D88A" w14:textId="08A5D115" w:rsidR="00023244" w:rsidRDefault="00975C57">
      <w:pPr>
        <w:rPr>
          <w:u w:val="single"/>
        </w:rPr>
      </w:pPr>
      <w:r>
        <w:rPr>
          <w:noProof/>
        </w:rPr>
        <w:drawing>
          <wp:anchor distT="0" distB="0" distL="114300" distR="114300" simplePos="0" relativeHeight="251661312" behindDoc="1" locked="0" layoutInCell="1" allowOverlap="1" wp14:anchorId="292D0F79" wp14:editId="12BFD87B">
            <wp:simplePos x="0" y="0"/>
            <wp:positionH relativeFrom="column">
              <wp:posOffset>-5109845</wp:posOffset>
            </wp:positionH>
            <wp:positionV relativeFrom="paragraph">
              <wp:posOffset>-961707</wp:posOffset>
            </wp:positionV>
            <wp:extent cx="15883377" cy="10709753"/>
            <wp:effectExtent l="0" t="0" r="4445" b="0"/>
            <wp:wrapNone/>
            <wp:docPr id="1987557663" name="Picture 3" descr="person holding black ipho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rson holding black iphone 5"/>
                    <pic:cNvPicPr>
                      <a:picLocks noChangeAspect="1" noChangeArrowheads="1"/>
                    </pic:cNvPicPr>
                  </pic:nvPicPr>
                  <pic:blipFill>
                    <a:blip r:embed="rId8">
                      <a:alphaModFix amt="69000"/>
                      <a:extLst>
                        <a:ext uri="{BEBA8EAE-BF5A-486C-A8C5-ECC9F3942E4B}">
                          <a14:imgProps xmlns:a14="http://schemas.microsoft.com/office/drawing/2010/main">
                            <a14:imgLayer r:embed="rId9">
                              <a14:imgEffect>
                                <a14:sharpenSoften amount="12000"/>
                              </a14:imgEffect>
                              <a14:imgEffect>
                                <a14:colorTemperature colorTemp="8577"/>
                              </a14:imgEffect>
                              <a14:imgEffect>
                                <a14:saturation sat="87000"/>
                              </a14:imgEffect>
                              <a14:imgEffect>
                                <a14:brightnessContrast bright="-30000" contrast="6000"/>
                              </a14:imgEffect>
                            </a14:imgLayer>
                          </a14:imgProps>
                        </a:ext>
                        <a:ext uri="{28A0092B-C50C-407E-A947-70E740481C1C}">
                          <a14:useLocalDpi xmlns:a14="http://schemas.microsoft.com/office/drawing/2010/main" val="0"/>
                        </a:ext>
                      </a:extLst>
                    </a:blip>
                    <a:srcRect/>
                    <a:stretch>
                      <a:fillRect/>
                    </a:stretch>
                  </pic:blipFill>
                  <pic:spPr bwMode="auto">
                    <a:xfrm>
                      <a:off x="0" y="0"/>
                      <a:ext cx="15883377" cy="1070975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4BFCB0" w14:textId="480F2907" w:rsidR="00F27781" w:rsidRDefault="00F27781" w:rsidP="00F27781">
      <w:pPr>
        <w:pStyle w:val="Title"/>
        <w:jc w:val="center"/>
      </w:pPr>
    </w:p>
    <w:p w14:paraId="651E506A" w14:textId="77777777" w:rsidR="00790E1A" w:rsidRDefault="00F27781" w:rsidP="00790E1A">
      <w:pPr>
        <w:pStyle w:val="Title"/>
        <w:jc w:val="center"/>
      </w:pPr>
      <w:r>
        <w:fldChar w:fldCharType="begin"/>
      </w:r>
      <w:r>
        <w:instrText xml:space="preserve"> INCLUDEPICTURE "https://images.unsplash.com/photo-1603985529862-9e12198c9a60?fm=jpg&amp;q=60&amp;w=3000&amp;ixlib=rb-4.0.3&amp;ixid=M3wxMjA3fDB8MHxwaG90by1wYWdlfHx8fGVufDB8fHx8fA%3D%3D" \* MERGEFORMATINET </w:instrText>
      </w:r>
      <w:r>
        <w:fldChar w:fldCharType="separate"/>
      </w:r>
      <w:r>
        <w:fldChar w:fldCharType="end"/>
      </w:r>
    </w:p>
    <w:p w14:paraId="0897F64B" w14:textId="70AAD79B" w:rsidR="00F27781" w:rsidRPr="00790E1A" w:rsidRDefault="00F27781" w:rsidP="00790E1A">
      <w:pPr>
        <w:pStyle w:val="Title"/>
        <w:jc w:val="center"/>
        <w:rPr>
          <w14:textOutline w14:w="15875" w14:cap="rnd" w14:cmpd="sng" w14:algn="ctr">
            <w14:solidFill>
              <w14:schemeClr w14:val="tx1"/>
            </w14:solidFill>
            <w14:prstDash w14:val="solid"/>
            <w14:bevel/>
          </w14:textOutline>
        </w:rPr>
      </w:pPr>
      <w:r w:rsidRPr="00790E1A">
        <w:rPr>
          <w:color w:val="FFFFFF" w:themeColor="background1"/>
          <w:sz w:val="96"/>
          <w:szCs w:val="96"/>
          <w14:textOutline w14:w="15875" w14:cap="rnd" w14:cmpd="sng" w14:algn="ctr">
            <w14:solidFill>
              <w14:schemeClr w14:val="tx1"/>
            </w14:solidFill>
            <w14:prstDash w14:val="solid"/>
            <w14:bevel/>
          </w14:textOutline>
        </w:rPr>
        <w:t xml:space="preserve">Synthesize a solution to a potential </w:t>
      </w:r>
      <w:r w:rsidR="00790E1A" w:rsidRPr="00790E1A">
        <w:rPr>
          <w:color w:val="FFFFFF" w:themeColor="background1"/>
          <w:sz w:val="96"/>
          <w:szCs w:val="96"/>
          <w14:textOutline w14:w="15875" w14:cap="rnd" w14:cmpd="sng" w14:algn="ctr">
            <w14:solidFill>
              <w14:schemeClr w14:val="tx1"/>
            </w14:solidFill>
            <w14:prstDash w14:val="solid"/>
            <w14:bevel/>
          </w14:textOutline>
        </w:rPr>
        <w:t>real-life</w:t>
      </w:r>
      <w:r w:rsidRPr="00790E1A">
        <w:rPr>
          <w:color w:val="FFFFFF" w:themeColor="background1"/>
          <w:sz w:val="96"/>
          <w:szCs w:val="96"/>
          <w14:textOutline w14:w="15875" w14:cap="rnd" w14:cmpd="sng" w14:algn="ctr">
            <w14:solidFill>
              <w14:schemeClr w14:val="tx1"/>
            </w14:solidFill>
            <w14:prstDash w14:val="solid"/>
            <w14:bevel/>
          </w14:textOutline>
        </w:rPr>
        <w:t xml:space="preserve"> scenario</w:t>
      </w:r>
    </w:p>
    <w:p w14:paraId="6C1D2857" w14:textId="77777777" w:rsidR="00790E1A" w:rsidRDefault="00790E1A" w:rsidP="00790E1A">
      <w:pPr>
        <w:rPr>
          <w:lang w:eastAsia="en-US"/>
        </w:rPr>
      </w:pPr>
    </w:p>
    <w:p w14:paraId="1919F0EE" w14:textId="77777777" w:rsidR="00790E1A" w:rsidRDefault="00790E1A" w:rsidP="00790E1A">
      <w:pPr>
        <w:rPr>
          <w:rFonts w:asciiTheme="majorHAnsi" w:eastAsiaTheme="majorEastAsia" w:hAnsiTheme="majorHAnsi" w:cstheme="majorBidi"/>
          <w:color w:val="FFFFFF" w:themeColor="background1"/>
          <w:spacing w:val="-10"/>
          <w:kern w:val="28"/>
          <w:sz w:val="96"/>
          <w:szCs w:val="96"/>
          <w:lang w:eastAsia="en-US"/>
          <w14:ligatures w14:val="standardContextual"/>
        </w:rPr>
      </w:pPr>
    </w:p>
    <w:p w14:paraId="18EF55E4" w14:textId="77777777" w:rsidR="00790E1A" w:rsidRDefault="00790E1A" w:rsidP="00790E1A">
      <w:pPr>
        <w:rPr>
          <w:rFonts w:asciiTheme="majorHAnsi" w:eastAsiaTheme="majorEastAsia" w:hAnsiTheme="majorHAnsi" w:cstheme="majorBidi"/>
          <w:color w:val="FFFFFF" w:themeColor="background1"/>
          <w:spacing w:val="-10"/>
          <w:kern w:val="28"/>
          <w:sz w:val="96"/>
          <w:szCs w:val="96"/>
          <w:lang w:eastAsia="en-US"/>
          <w14:ligatures w14:val="standardContextual"/>
        </w:rPr>
      </w:pPr>
    </w:p>
    <w:p w14:paraId="05060B26" w14:textId="77777777" w:rsidR="00790E1A" w:rsidRDefault="00790E1A" w:rsidP="00790E1A">
      <w:pPr>
        <w:rPr>
          <w:rFonts w:asciiTheme="majorHAnsi" w:eastAsiaTheme="majorEastAsia" w:hAnsiTheme="majorHAnsi" w:cstheme="majorBidi"/>
          <w:color w:val="FFFFFF" w:themeColor="background1"/>
          <w:spacing w:val="-10"/>
          <w:kern w:val="28"/>
          <w:sz w:val="72"/>
          <w:szCs w:val="72"/>
          <w:lang w:eastAsia="en-US"/>
          <w14:ligatures w14:val="standardContextual"/>
        </w:rPr>
      </w:pPr>
    </w:p>
    <w:p w14:paraId="48B60EEC" w14:textId="77777777" w:rsidR="00790E1A" w:rsidRDefault="00790E1A" w:rsidP="00790E1A">
      <w:pPr>
        <w:rPr>
          <w:rFonts w:asciiTheme="majorHAnsi" w:eastAsiaTheme="majorEastAsia" w:hAnsiTheme="majorHAnsi" w:cstheme="majorBidi"/>
          <w:color w:val="FFFFFF" w:themeColor="background1"/>
          <w:spacing w:val="-10"/>
          <w:kern w:val="28"/>
          <w:sz w:val="72"/>
          <w:szCs w:val="72"/>
          <w:lang w:eastAsia="en-US"/>
          <w14:ligatures w14:val="standardContextual"/>
        </w:rPr>
      </w:pPr>
    </w:p>
    <w:p w14:paraId="1673A26E" w14:textId="77777777" w:rsidR="00790E1A" w:rsidRPr="00790E1A" w:rsidRDefault="00790E1A" w:rsidP="00790E1A">
      <w:pPr>
        <w:rPr>
          <w:rFonts w:asciiTheme="majorHAnsi" w:eastAsiaTheme="majorEastAsia" w:hAnsiTheme="majorHAnsi" w:cstheme="majorBidi"/>
          <w:color w:val="FFFFFF" w:themeColor="background1"/>
          <w:spacing w:val="-10"/>
          <w:kern w:val="28"/>
          <w:sz w:val="72"/>
          <w:szCs w:val="72"/>
          <w:lang w:eastAsia="en-US"/>
          <w14:textOutline w14:w="28575" w14:cap="rnd" w14:cmpd="sng" w14:algn="ctr">
            <w14:solidFill>
              <w14:schemeClr w14:val="accent1"/>
            </w14:solidFill>
            <w14:prstDash w14:val="solid"/>
            <w14:bevel/>
          </w14:textOutline>
          <w14:ligatures w14:val="standardContextual"/>
        </w:rPr>
      </w:pPr>
    </w:p>
    <w:p w14:paraId="10A0382E" w14:textId="0B6756A5" w:rsidR="00790E1A" w:rsidRPr="00790E1A" w:rsidRDefault="00790E1A" w:rsidP="00790E1A">
      <w:pPr>
        <w:ind w:left="720"/>
        <w:rPr>
          <w:sz w:val="72"/>
          <w:szCs w:val="72"/>
          <w:lang w:eastAsia="en-US"/>
          <w14:textOutline w14:w="12700" w14:cap="rnd" w14:cmpd="sng" w14:algn="ctr">
            <w14:solidFill>
              <w14:schemeClr w14:val="tx1"/>
            </w14:solidFill>
            <w14:prstDash w14:val="solid"/>
            <w14:bevel/>
          </w14:textOutline>
        </w:rPr>
      </w:pPr>
      <w:r w:rsidRPr="00790E1A">
        <w:rPr>
          <w:rFonts w:asciiTheme="majorHAnsi" w:eastAsiaTheme="majorEastAsia" w:hAnsiTheme="majorHAnsi" w:cstheme="majorBidi"/>
          <w:color w:val="FFFFFF" w:themeColor="background1"/>
          <w:spacing w:val="-10"/>
          <w:kern w:val="28"/>
          <w:sz w:val="72"/>
          <w:szCs w:val="72"/>
          <w:lang w:eastAsia="en-US"/>
          <w14:textOutline w14:w="12700" w14:cap="rnd" w14:cmpd="sng" w14:algn="ctr">
            <w14:solidFill>
              <w14:schemeClr w14:val="tx1"/>
            </w14:solidFill>
            <w14:prstDash w14:val="solid"/>
            <w14:bevel/>
          </w14:textOutline>
          <w14:ligatures w14:val="standardContextual"/>
        </w:rPr>
        <w:t>2319368 – Matthew Evans ACCA4024 Networks and Cyber Security Essentials</w:t>
      </w:r>
    </w:p>
    <w:p w14:paraId="6AB308F5" w14:textId="77777777" w:rsidR="00790E1A" w:rsidRDefault="00790E1A" w:rsidP="00790E1A">
      <w:pPr>
        <w:rPr>
          <w:lang w:eastAsia="en-US"/>
        </w:rPr>
      </w:pPr>
    </w:p>
    <w:p w14:paraId="47C4D191" w14:textId="77777777" w:rsidR="00790E1A" w:rsidRPr="00790E1A" w:rsidRDefault="00790E1A" w:rsidP="00790E1A">
      <w:pPr>
        <w:rPr>
          <w:lang w:eastAsia="en-US"/>
        </w:rPr>
      </w:pPr>
    </w:p>
    <w:sdt>
      <w:sdtPr>
        <w:rPr>
          <w:rFonts w:ascii="Times New Roman" w:eastAsia="Times New Roman" w:hAnsi="Times New Roman" w:cs="Times New Roman"/>
          <w:b w:val="0"/>
          <w:bCs w:val="0"/>
          <w:color w:val="auto"/>
          <w:sz w:val="24"/>
          <w:szCs w:val="24"/>
          <w:lang w:val="en-GB" w:eastAsia="en-GB"/>
        </w:rPr>
        <w:id w:val="207531667"/>
        <w:docPartObj>
          <w:docPartGallery w:val="Table of Contents"/>
          <w:docPartUnique/>
        </w:docPartObj>
      </w:sdtPr>
      <w:sdtEndPr>
        <w:rPr>
          <w:noProof/>
        </w:rPr>
      </w:sdtEndPr>
      <w:sdtContent>
        <w:p w14:paraId="375502D3" w14:textId="6EBC10A1" w:rsidR="00790E1A" w:rsidRDefault="00790E1A">
          <w:pPr>
            <w:pStyle w:val="TOCHeading"/>
          </w:pPr>
          <w:r>
            <w:t>Table of Contents</w:t>
          </w:r>
        </w:p>
        <w:p w14:paraId="2A4E9817" w14:textId="321CFC68" w:rsidR="00496BC8" w:rsidRDefault="00790E1A">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93801405" w:history="1">
            <w:r w:rsidR="00496BC8" w:rsidRPr="0066151F">
              <w:rPr>
                <w:rStyle w:val="Hyperlink"/>
                <w:noProof/>
              </w:rPr>
              <w:t>Identification of Threats and their Countermeasures</w:t>
            </w:r>
            <w:r w:rsidR="00496BC8">
              <w:rPr>
                <w:noProof/>
                <w:webHidden/>
              </w:rPr>
              <w:tab/>
            </w:r>
            <w:r w:rsidR="00496BC8">
              <w:rPr>
                <w:noProof/>
                <w:webHidden/>
              </w:rPr>
              <w:fldChar w:fldCharType="begin"/>
            </w:r>
            <w:r w:rsidR="00496BC8">
              <w:rPr>
                <w:noProof/>
                <w:webHidden/>
              </w:rPr>
              <w:instrText xml:space="preserve"> PAGEREF _Toc193801405 \h </w:instrText>
            </w:r>
            <w:r w:rsidR="00496BC8">
              <w:rPr>
                <w:noProof/>
                <w:webHidden/>
              </w:rPr>
            </w:r>
            <w:r w:rsidR="00496BC8">
              <w:rPr>
                <w:noProof/>
                <w:webHidden/>
              </w:rPr>
              <w:fldChar w:fldCharType="separate"/>
            </w:r>
            <w:r w:rsidR="00496BC8">
              <w:rPr>
                <w:noProof/>
                <w:webHidden/>
              </w:rPr>
              <w:t>3</w:t>
            </w:r>
            <w:r w:rsidR="00496BC8">
              <w:rPr>
                <w:noProof/>
                <w:webHidden/>
              </w:rPr>
              <w:fldChar w:fldCharType="end"/>
            </w:r>
          </w:hyperlink>
        </w:p>
        <w:p w14:paraId="242D6E3E" w14:textId="0CBC2748" w:rsidR="00496BC8" w:rsidRDefault="00496BC8">
          <w:pPr>
            <w:pStyle w:val="TOC2"/>
            <w:tabs>
              <w:tab w:val="right" w:leader="dot" w:pos="9016"/>
            </w:tabs>
            <w:rPr>
              <w:rFonts w:eastAsiaTheme="minorEastAsia" w:cstheme="minorBidi"/>
              <w:b w:val="0"/>
              <w:bCs w:val="0"/>
              <w:noProof/>
              <w:kern w:val="2"/>
              <w:sz w:val="24"/>
              <w:szCs w:val="24"/>
              <w14:ligatures w14:val="standardContextual"/>
            </w:rPr>
          </w:pPr>
          <w:hyperlink w:anchor="_Toc193801406" w:history="1">
            <w:r w:rsidRPr="0066151F">
              <w:rPr>
                <w:rStyle w:val="Hyperlink"/>
                <w:noProof/>
              </w:rPr>
              <w:t>Internal Security Threats</w:t>
            </w:r>
            <w:r>
              <w:rPr>
                <w:noProof/>
                <w:webHidden/>
              </w:rPr>
              <w:tab/>
            </w:r>
            <w:r>
              <w:rPr>
                <w:noProof/>
                <w:webHidden/>
              </w:rPr>
              <w:fldChar w:fldCharType="begin"/>
            </w:r>
            <w:r>
              <w:rPr>
                <w:noProof/>
                <w:webHidden/>
              </w:rPr>
              <w:instrText xml:space="preserve"> PAGEREF _Toc193801406 \h </w:instrText>
            </w:r>
            <w:r>
              <w:rPr>
                <w:noProof/>
                <w:webHidden/>
              </w:rPr>
            </w:r>
            <w:r>
              <w:rPr>
                <w:noProof/>
                <w:webHidden/>
              </w:rPr>
              <w:fldChar w:fldCharType="separate"/>
            </w:r>
            <w:r>
              <w:rPr>
                <w:noProof/>
                <w:webHidden/>
              </w:rPr>
              <w:t>4</w:t>
            </w:r>
            <w:r>
              <w:rPr>
                <w:noProof/>
                <w:webHidden/>
              </w:rPr>
              <w:fldChar w:fldCharType="end"/>
            </w:r>
          </w:hyperlink>
        </w:p>
        <w:p w14:paraId="7DEB09BA" w14:textId="032E20B9" w:rsidR="00496BC8" w:rsidRDefault="00496BC8">
          <w:pPr>
            <w:pStyle w:val="TOC3"/>
            <w:tabs>
              <w:tab w:val="right" w:leader="dot" w:pos="9016"/>
            </w:tabs>
            <w:rPr>
              <w:rFonts w:eastAsiaTheme="minorEastAsia" w:cstheme="minorBidi"/>
              <w:noProof/>
              <w:kern w:val="2"/>
              <w:sz w:val="24"/>
              <w:szCs w:val="24"/>
              <w14:ligatures w14:val="standardContextual"/>
            </w:rPr>
          </w:pPr>
          <w:hyperlink w:anchor="_Toc193801407" w:history="1">
            <w:r w:rsidRPr="0066151F">
              <w:rPr>
                <w:rStyle w:val="Hyperlink"/>
                <w:noProof/>
              </w:rPr>
              <w:t>Negligent Insider</w:t>
            </w:r>
            <w:r>
              <w:rPr>
                <w:noProof/>
                <w:webHidden/>
              </w:rPr>
              <w:tab/>
            </w:r>
            <w:r>
              <w:rPr>
                <w:noProof/>
                <w:webHidden/>
              </w:rPr>
              <w:fldChar w:fldCharType="begin"/>
            </w:r>
            <w:r>
              <w:rPr>
                <w:noProof/>
                <w:webHidden/>
              </w:rPr>
              <w:instrText xml:space="preserve"> PAGEREF _Toc193801407 \h </w:instrText>
            </w:r>
            <w:r>
              <w:rPr>
                <w:noProof/>
                <w:webHidden/>
              </w:rPr>
            </w:r>
            <w:r>
              <w:rPr>
                <w:noProof/>
                <w:webHidden/>
              </w:rPr>
              <w:fldChar w:fldCharType="separate"/>
            </w:r>
            <w:r>
              <w:rPr>
                <w:noProof/>
                <w:webHidden/>
              </w:rPr>
              <w:t>4</w:t>
            </w:r>
            <w:r>
              <w:rPr>
                <w:noProof/>
                <w:webHidden/>
              </w:rPr>
              <w:fldChar w:fldCharType="end"/>
            </w:r>
          </w:hyperlink>
        </w:p>
        <w:p w14:paraId="3CE1102B" w14:textId="2249866A" w:rsidR="00496BC8" w:rsidRDefault="00496BC8">
          <w:pPr>
            <w:pStyle w:val="TOC3"/>
            <w:tabs>
              <w:tab w:val="right" w:leader="dot" w:pos="9016"/>
            </w:tabs>
            <w:rPr>
              <w:rFonts w:eastAsiaTheme="minorEastAsia" w:cstheme="minorBidi"/>
              <w:noProof/>
              <w:kern w:val="2"/>
              <w:sz w:val="24"/>
              <w:szCs w:val="24"/>
              <w14:ligatures w14:val="standardContextual"/>
            </w:rPr>
          </w:pPr>
          <w:hyperlink w:anchor="_Toc193801408" w:history="1">
            <w:r w:rsidRPr="0066151F">
              <w:rPr>
                <w:rStyle w:val="Hyperlink"/>
                <w:noProof/>
              </w:rPr>
              <w:t>Malicious Insider</w:t>
            </w:r>
            <w:r>
              <w:rPr>
                <w:noProof/>
                <w:webHidden/>
              </w:rPr>
              <w:tab/>
            </w:r>
            <w:r>
              <w:rPr>
                <w:noProof/>
                <w:webHidden/>
              </w:rPr>
              <w:fldChar w:fldCharType="begin"/>
            </w:r>
            <w:r>
              <w:rPr>
                <w:noProof/>
                <w:webHidden/>
              </w:rPr>
              <w:instrText xml:space="preserve"> PAGEREF _Toc193801408 \h </w:instrText>
            </w:r>
            <w:r>
              <w:rPr>
                <w:noProof/>
                <w:webHidden/>
              </w:rPr>
            </w:r>
            <w:r>
              <w:rPr>
                <w:noProof/>
                <w:webHidden/>
              </w:rPr>
              <w:fldChar w:fldCharType="separate"/>
            </w:r>
            <w:r>
              <w:rPr>
                <w:noProof/>
                <w:webHidden/>
              </w:rPr>
              <w:t>6</w:t>
            </w:r>
            <w:r>
              <w:rPr>
                <w:noProof/>
                <w:webHidden/>
              </w:rPr>
              <w:fldChar w:fldCharType="end"/>
            </w:r>
          </w:hyperlink>
        </w:p>
        <w:p w14:paraId="2136152B" w14:textId="6D74AA8D" w:rsidR="00496BC8" w:rsidRDefault="00496BC8">
          <w:pPr>
            <w:pStyle w:val="TOC3"/>
            <w:tabs>
              <w:tab w:val="right" w:leader="dot" w:pos="9016"/>
            </w:tabs>
            <w:rPr>
              <w:rFonts w:eastAsiaTheme="minorEastAsia" w:cstheme="minorBidi"/>
              <w:noProof/>
              <w:kern w:val="2"/>
              <w:sz w:val="24"/>
              <w:szCs w:val="24"/>
              <w14:ligatures w14:val="standardContextual"/>
            </w:rPr>
          </w:pPr>
          <w:hyperlink w:anchor="_Toc193801409" w:history="1">
            <w:r w:rsidRPr="0066151F">
              <w:rPr>
                <w:rStyle w:val="Hyperlink"/>
                <w:noProof/>
              </w:rPr>
              <w:t>Social Engineering Attacks</w:t>
            </w:r>
            <w:r>
              <w:rPr>
                <w:noProof/>
                <w:webHidden/>
              </w:rPr>
              <w:tab/>
            </w:r>
            <w:r>
              <w:rPr>
                <w:noProof/>
                <w:webHidden/>
              </w:rPr>
              <w:fldChar w:fldCharType="begin"/>
            </w:r>
            <w:r>
              <w:rPr>
                <w:noProof/>
                <w:webHidden/>
              </w:rPr>
              <w:instrText xml:space="preserve"> PAGEREF _Toc193801409 \h </w:instrText>
            </w:r>
            <w:r>
              <w:rPr>
                <w:noProof/>
                <w:webHidden/>
              </w:rPr>
            </w:r>
            <w:r>
              <w:rPr>
                <w:noProof/>
                <w:webHidden/>
              </w:rPr>
              <w:fldChar w:fldCharType="separate"/>
            </w:r>
            <w:r>
              <w:rPr>
                <w:noProof/>
                <w:webHidden/>
              </w:rPr>
              <w:t>8</w:t>
            </w:r>
            <w:r>
              <w:rPr>
                <w:noProof/>
                <w:webHidden/>
              </w:rPr>
              <w:fldChar w:fldCharType="end"/>
            </w:r>
          </w:hyperlink>
        </w:p>
        <w:p w14:paraId="32D6DA67" w14:textId="0AFD5D78" w:rsidR="00496BC8" w:rsidRDefault="00496BC8">
          <w:pPr>
            <w:pStyle w:val="TOC3"/>
            <w:tabs>
              <w:tab w:val="right" w:leader="dot" w:pos="9016"/>
            </w:tabs>
            <w:rPr>
              <w:rFonts w:eastAsiaTheme="minorEastAsia" w:cstheme="minorBidi"/>
              <w:noProof/>
              <w:kern w:val="2"/>
              <w:sz w:val="24"/>
              <w:szCs w:val="24"/>
              <w14:ligatures w14:val="standardContextual"/>
            </w:rPr>
          </w:pPr>
          <w:hyperlink w:anchor="_Toc193801410" w:history="1">
            <w:r w:rsidRPr="0066151F">
              <w:rPr>
                <w:rStyle w:val="Hyperlink"/>
                <w:noProof/>
              </w:rPr>
              <w:t>Social Engineering threats to FinSecure Ltd</w:t>
            </w:r>
            <w:r>
              <w:rPr>
                <w:noProof/>
                <w:webHidden/>
              </w:rPr>
              <w:tab/>
            </w:r>
            <w:r>
              <w:rPr>
                <w:noProof/>
                <w:webHidden/>
              </w:rPr>
              <w:fldChar w:fldCharType="begin"/>
            </w:r>
            <w:r>
              <w:rPr>
                <w:noProof/>
                <w:webHidden/>
              </w:rPr>
              <w:instrText xml:space="preserve"> PAGEREF _Toc193801410 \h </w:instrText>
            </w:r>
            <w:r>
              <w:rPr>
                <w:noProof/>
                <w:webHidden/>
              </w:rPr>
            </w:r>
            <w:r>
              <w:rPr>
                <w:noProof/>
                <w:webHidden/>
              </w:rPr>
              <w:fldChar w:fldCharType="separate"/>
            </w:r>
            <w:r>
              <w:rPr>
                <w:noProof/>
                <w:webHidden/>
              </w:rPr>
              <w:t>9</w:t>
            </w:r>
            <w:r>
              <w:rPr>
                <w:noProof/>
                <w:webHidden/>
              </w:rPr>
              <w:fldChar w:fldCharType="end"/>
            </w:r>
          </w:hyperlink>
        </w:p>
        <w:p w14:paraId="77857BB4" w14:textId="1692730D" w:rsidR="00496BC8" w:rsidRDefault="00496BC8">
          <w:pPr>
            <w:pStyle w:val="TOC3"/>
            <w:tabs>
              <w:tab w:val="right" w:leader="dot" w:pos="9016"/>
            </w:tabs>
            <w:rPr>
              <w:rFonts w:eastAsiaTheme="minorEastAsia" w:cstheme="minorBidi"/>
              <w:noProof/>
              <w:kern w:val="2"/>
              <w:sz w:val="24"/>
              <w:szCs w:val="24"/>
              <w14:ligatures w14:val="standardContextual"/>
            </w:rPr>
          </w:pPr>
          <w:hyperlink w:anchor="_Toc193801411" w:history="1">
            <w:r w:rsidRPr="0066151F">
              <w:rPr>
                <w:rStyle w:val="Hyperlink"/>
                <w:noProof/>
              </w:rPr>
              <w:t>Remediation Guidelines for Social Engineering attacks</w:t>
            </w:r>
            <w:r>
              <w:rPr>
                <w:noProof/>
                <w:webHidden/>
              </w:rPr>
              <w:tab/>
            </w:r>
            <w:r>
              <w:rPr>
                <w:noProof/>
                <w:webHidden/>
              </w:rPr>
              <w:fldChar w:fldCharType="begin"/>
            </w:r>
            <w:r>
              <w:rPr>
                <w:noProof/>
                <w:webHidden/>
              </w:rPr>
              <w:instrText xml:space="preserve"> PAGEREF _Toc193801411 \h </w:instrText>
            </w:r>
            <w:r>
              <w:rPr>
                <w:noProof/>
                <w:webHidden/>
              </w:rPr>
            </w:r>
            <w:r>
              <w:rPr>
                <w:noProof/>
                <w:webHidden/>
              </w:rPr>
              <w:fldChar w:fldCharType="separate"/>
            </w:r>
            <w:r>
              <w:rPr>
                <w:noProof/>
                <w:webHidden/>
              </w:rPr>
              <w:t>11</w:t>
            </w:r>
            <w:r>
              <w:rPr>
                <w:noProof/>
                <w:webHidden/>
              </w:rPr>
              <w:fldChar w:fldCharType="end"/>
            </w:r>
          </w:hyperlink>
        </w:p>
        <w:p w14:paraId="56E7A3DF" w14:textId="4E52F208" w:rsidR="00496BC8" w:rsidRDefault="00496BC8">
          <w:pPr>
            <w:pStyle w:val="TOC2"/>
            <w:tabs>
              <w:tab w:val="right" w:leader="dot" w:pos="9016"/>
            </w:tabs>
            <w:rPr>
              <w:rFonts w:eastAsiaTheme="minorEastAsia" w:cstheme="minorBidi"/>
              <w:b w:val="0"/>
              <w:bCs w:val="0"/>
              <w:noProof/>
              <w:kern w:val="2"/>
              <w:sz w:val="24"/>
              <w:szCs w:val="24"/>
              <w14:ligatures w14:val="standardContextual"/>
            </w:rPr>
          </w:pPr>
          <w:hyperlink w:anchor="_Toc193801412" w:history="1">
            <w:r w:rsidRPr="0066151F">
              <w:rPr>
                <w:rStyle w:val="Hyperlink"/>
                <w:noProof/>
              </w:rPr>
              <w:t>Internal Networking Threats</w:t>
            </w:r>
            <w:r>
              <w:rPr>
                <w:noProof/>
                <w:webHidden/>
              </w:rPr>
              <w:tab/>
            </w:r>
            <w:r>
              <w:rPr>
                <w:noProof/>
                <w:webHidden/>
              </w:rPr>
              <w:fldChar w:fldCharType="begin"/>
            </w:r>
            <w:r>
              <w:rPr>
                <w:noProof/>
                <w:webHidden/>
              </w:rPr>
              <w:instrText xml:space="preserve"> PAGEREF _Toc193801412 \h </w:instrText>
            </w:r>
            <w:r>
              <w:rPr>
                <w:noProof/>
                <w:webHidden/>
              </w:rPr>
            </w:r>
            <w:r>
              <w:rPr>
                <w:noProof/>
                <w:webHidden/>
              </w:rPr>
              <w:fldChar w:fldCharType="separate"/>
            </w:r>
            <w:r>
              <w:rPr>
                <w:noProof/>
                <w:webHidden/>
              </w:rPr>
              <w:t>13</w:t>
            </w:r>
            <w:r>
              <w:rPr>
                <w:noProof/>
                <w:webHidden/>
              </w:rPr>
              <w:fldChar w:fldCharType="end"/>
            </w:r>
          </w:hyperlink>
        </w:p>
        <w:p w14:paraId="0F86890B" w14:textId="0AAC6C5A" w:rsidR="00496BC8" w:rsidRDefault="00496BC8">
          <w:pPr>
            <w:pStyle w:val="TOC3"/>
            <w:tabs>
              <w:tab w:val="right" w:leader="dot" w:pos="9016"/>
            </w:tabs>
            <w:rPr>
              <w:rFonts w:eastAsiaTheme="minorEastAsia" w:cstheme="minorBidi"/>
              <w:noProof/>
              <w:kern w:val="2"/>
              <w:sz w:val="24"/>
              <w:szCs w:val="24"/>
              <w14:ligatures w14:val="standardContextual"/>
            </w:rPr>
          </w:pPr>
          <w:hyperlink w:anchor="_Toc193801413" w:history="1">
            <w:r w:rsidRPr="0066151F">
              <w:rPr>
                <w:rStyle w:val="Hyperlink"/>
                <w:noProof/>
              </w:rPr>
              <w:t>Malware and Virus infections</w:t>
            </w:r>
            <w:r>
              <w:rPr>
                <w:noProof/>
                <w:webHidden/>
              </w:rPr>
              <w:tab/>
            </w:r>
            <w:r>
              <w:rPr>
                <w:noProof/>
                <w:webHidden/>
              </w:rPr>
              <w:fldChar w:fldCharType="begin"/>
            </w:r>
            <w:r>
              <w:rPr>
                <w:noProof/>
                <w:webHidden/>
              </w:rPr>
              <w:instrText xml:space="preserve"> PAGEREF _Toc193801413 \h </w:instrText>
            </w:r>
            <w:r>
              <w:rPr>
                <w:noProof/>
                <w:webHidden/>
              </w:rPr>
            </w:r>
            <w:r>
              <w:rPr>
                <w:noProof/>
                <w:webHidden/>
              </w:rPr>
              <w:fldChar w:fldCharType="separate"/>
            </w:r>
            <w:r>
              <w:rPr>
                <w:noProof/>
                <w:webHidden/>
              </w:rPr>
              <w:t>13</w:t>
            </w:r>
            <w:r>
              <w:rPr>
                <w:noProof/>
                <w:webHidden/>
              </w:rPr>
              <w:fldChar w:fldCharType="end"/>
            </w:r>
          </w:hyperlink>
        </w:p>
        <w:p w14:paraId="3744151B" w14:textId="1B50ECE3" w:rsidR="00496BC8" w:rsidRDefault="00496BC8">
          <w:pPr>
            <w:pStyle w:val="TOC3"/>
            <w:tabs>
              <w:tab w:val="right" w:leader="dot" w:pos="9016"/>
            </w:tabs>
            <w:rPr>
              <w:rFonts w:eastAsiaTheme="minorEastAsia" w:cstheme="minorBidi"/>
              <w:noProof/>
              <w:kern w:val="2"/>
              <w:sz w:val="24"/>
              <w:szCs w:val="24"/>
              <w14:ligatures w14:val="standardContextual"/>
            </w:rPr>
          </w:pPr>
          <w:hyperlink w:anchor="_Toc193801414" w:history="1">
            <w:r w:rsidRPr="0066151F">
              <w:rPr>
                <w:rStyle w:val="Hyperlink"/>
                <w:noProof/>
              </w:rPr>
              <w:t>SQL Injection Attacks</w:t>
            </w:r>
            <w:r>
              <w:rPr>
                <w:noProof/>
                <w:webHidden/>
              </w:rPr>
              <w:tab/>
            </w:r>
            <w:r>
              <w:rPr>
                <w:noProof/>
                <w:webHidden/>
              </w:rPr>
              <w:fldChar w:fldCharType="begin"/>
            </w:r>
            <w:r>
              <w:rPr>
                <w:noProof/>
                <w:webHidden/>
              </w:rPr>
              <w:instrText xml:space="preserve"> PAGEREF _Toc193801414 \h </w:instrText>
            </w:r>
            <w:r>
              <w:rPr>
                <w:noProof/>
                <w:webHidden/>
              </w:rPr>
            </w:r>
            <w:r>
              <w:rPr>
                <w:noProof/>
                <w:webHidden/>
              </w:rPr>
              <w:fldChar w:fldCharType="separate"/>
            </w:r>
            <w:r>
              <w:rPr>
                <w:noProof/>
                <w:webHidden/>
              </w:rPr>
              <w:t>14</w:t>
            </w:r>
            <w:r>
              <w:rPr>
                <w:noProof/>
                <w:webHidden/>
              </w:rPr>
              <w:fldChar w:fldCharType="end"/>
            </w:r>
          </w:hyperlink>
        </w:p>
        <w:p w14:paraId="49EA89CB" w14:textId="28BBA052" w:rsidR="00496BC8" w:rsidRDefault="00496BC8">
          <w:pPr>
            <w:pStyle w:val="TOC3"/>
            <w:tabs>
              <w:tab w:val="right" w:leader="dot" w:pos="9016"/>
            </w:tabs>
            <w:rPr>
              <w:rFonts w:eastAsiaTheme="minorEastAsia" w:cstheme="minorBidi"/>
              <w:noProof/>
              <w:kern w:val="2"/>
              <w:sz w:val="24"/>
              <w:szCs w:val="24"/>
              <w14:ligatures w14:val="standardContextual"/>
            </w:rPr>
          </w:pPr>
          <w:hyperlink w:anchor="_Toc193801415" w:history="1">
            <w:r w:rsidRPr="0066151F">
              <w:rPr>
                <w:rStyle w:val="Hyperlink"/>
                <w:noProof/>
              </w:rPr>
              <w:t>DNS Spoofing &amp; Poisoning</w:t>
            </w:r>
            <w:r>
              <w:rPr>
                <w:noProof/>
                <w:webHidden/>
              </w:rPr>
              <w:tab/>
            </w:r>
            <w:r>
              <w:rPr>
                <w:noProof/>
                <w:webHidden/>
              </w:rPr>
              <w:fldChar w:fldCharType="begin"/>
            </w:r>
            <w:r>
              <w:rPr>
                <w:noProof/>
                <w:webHidden/>
              </w:rPr>
              <w:instrText xml:space="preserve"> PAGEREF _Toc193801415 \h </w:instrText>
            </w:r>
            <w:r>
              <w:rPr>
                <w:noProof/>
                <w:webHidden/>
              </w:rPr>
            </w:r>
            <w:r>
              <w:rPr>
                <w:noProof/>
                <w:webHidden/>
              </w:rPr>
              <w:fldChar w:fldCharType="separate"/>
            </w:r>
            <w:r>
              <w:rPr>
                <w:noProof/>
                <w:webHidden/>
              </w:rPr>
              <w:t>16</w:t>
            </w:r>
            <w:r>
              <w:rPr>
                <w:noProof/>
                <w:webHidden/>
              </w:rPr>
              <w:fldChar w:fldCharType="end"/>
            </w:r>
          </w:hyperlink>
        </w:p>
        <w:p w14:paraId="45B51A8B" w14:textId="367B3555" w:rsidR="00496BC8" w:rsidRDefault="00496BC8">
          <w:pPr>
            <w:pStyle w:val="TOC2"/>
            <w:tabs>
              <w:tab w:val="right" w:leader="dot" w:pos="9016"/>
            </w:tabs>
            <w:rPr>
              <w:rFonts w:eastAsiaTheme="minorEastAsia" w:cstheme="minorBidi"/>
              <w:b w:val="0"/>
              <w:bCs w:val="0"/>
              <w:noProof/>
              <w:kern w:val="2"/>
              <w:sz w:val="24"/>
              <w:szCs w:val="24"/>
              <w14:ligatures w14:val="standardContextual"/>
            </w:rPr>
          </w:pPr>
          <w:hyperlink w:anchor="_Toc193801416" w:history="1">
            <w:r w:rsidRPr="0066151F">
              <w:rPr>
                <w:rStyle w:val="Hyperlink"/>
                <w:noProof/>
              </w:rPr>
              <w:t>External Security Threats</w:t>
            </w:r>
            <w:r>
              <w:rPr>
                <w:noProof/>
                <w:webHidden/>
              </w:rPr>
              <w:tab/>
            </w:r>
            <w:r>
              <w:rPr>
                <w:noProof/>
                <w:webHidden/>
              </w:rPr>
              <w:fldChar w:fldCharType="begin"/>
            </w:r>
            <w:r>
              <w:rPr>
                <w:noProof/>
                <w:webHidden/>
              </w:rPr>
              <w:instrText xml:space="preserve"> PAGEREF _Toc193801416 \h </w:instrText>
            </w:r>
            <w:r>
              <w:rPr>
                <w:noProof/>
                <w:webHidden/>
              </w:rPr>
            </w:r>
            <w:r>
              <w:rPr>
                <w:noProof/>
                <w:webHidden/>
              </w:rPr>
              <w:fldChar w:fldCharType="separate"/>
            </w:r>
            <w:r>
              <w:rPr>
                <w:noProof/>
                <w:webHidden/>
              </w:rPr>
              <w:t>17</w:t>
            </w:r>
            <w:r>
              <w:rPr>
                <w:noProof/>
                <w:webHidden/>
              </w:rPr>
              <w:fldChar w:fldCharType="end"/>
            </w:r>
          </w:hyperlink>
        </w:p>
        <w:p w14:paraId="4FC8329E" w14:textId="17C52185" w:rsidR="00496BC8" w:rsidRDefault="00496BC8">
          <w:pPr>
            <w:pStyle w:val="TOC3"/>
            <w:tabs>
              <w:tab w:val="right" w:leader="dot" w:pos="9016"/>
            </w:tabs>
            <w:rPr>
              <w:rFonts w:eastAsiaTheme="minorEastAsia" w:cstheme="minorBidi"/>
              <w:noProof/>
              <w:kern w:val="2"/>
              <w:sz w:val="24"/>
              <w:szCs w:val="24"/>
              <w14:ligatures w14:val="standardContextual"/>
            </w:rPr>
          </w:pPr>
          <w:hyperlink w:anchor="_Toc193801417" w:history="1">
            <w:r w:rsidRPr="0066151F">
              <w:rPr>
                <w:rStyle w:val="Hyperlink"/>
                <w:noProof/>
              </w:rPr>
              <w:t>Phishing attacks</w:t>
            </w:r>
            <w:r>
              <w:rPr>
                <w:noProof/>
                <w:webHidden/>
              </w:rPr>
              <w:tab/>
            </w:r>
            <w:r>
              <w:rPr>
                <w:noProof/>
                <w:webHidden/>
              </w:rPr>
              <w:fldChar w:fldCharType="begin"/>
            </w:r>
            <w:r>
              <w:rPr>
                <w:noProof/>
                <w:webHidden/>
              </w:rPr>
              <w:instrText xml:space="preserve"> PAGEREF _Toc193801417 \h </w:instrText>
            </w:r>
            <w:r>
              <w:rPr>
                <w:noProof/>
                <w:webHidden/>
              </w:rPr>
            </w:r>
            <w:r>
              <w:rPr>
                <w:noProof/>
                <w:webHidden/>
              </w:rPr>
              <w:fldChar w:fldCharType="separate"/>
            </w:r>
            <w:r>
              <w:rPr>
                <w:noProof/>
                <w:webHidden/>
              </w:rPr>
              <w:t>17</w:t>
            </w:r>
            <w:r>
              <w:rPr>
                <w:noProof/>
                <w:webHidden/>
              </w:rPr>
              <w:fldChar w:fldCharType="end"/>
            </w:r>
          </w:hyperlink>
        </w:p>
        <w:p w14:paraId="4E4AB55C" w14:textId="3612EE29" w:rsidR="00496BC8" w:rsidRDefault="00496BC8">
          <w:pPr>
            <w:pStyle w:val="TOC2"/>
            <w:tabs>
              <w:tab w:val="right" w:leader="dot" w:pos="9016"/>
            </w:tabs>
            <w:rPr>
              <w:rFonts w:eastAsiaTheme="minorEastAsia" w:cstheme="minorBidi"/>
              <w:b w:val="0"/>
              <w:bCs w:val="0"/>
              <w:noProof/>
              <w:kern w:val="2"/>
              <w:sz w:val="24"/>
              <w:szCs w:val="24"/>
              <w14:ligatures w14:val="standardContextual"/>
            </w:rPr>
          </w:pPr>
          <w:hyperlink w:anchor="_Toc193801418" w:history="1">
            <w:r w:rsidRPr="0066151F">
              <w:rPr>
                <w:rStyle w:val="Hyperlink"/>
                <w:noProof/>
              </w:rPr>
              <w:t>Ransomware</w:t>
            </w:r>
            <w:r>
              <w:rPr>
                <w:noProof/>
                <w:webHidden/>
              </w:rPr>
              <w:tab/>
            </w:r>
            <w:r>
              <w:rPr>
                <w:noProof/>
                <w:webHidden/>
              </w:rPr>
              <w:fldChar w:fldCharType="begin"/>
            </w:r>
            <w:r>
              <w:rPr>
                <w:noProof/>
                <w:webHidden/>
              </w:rPr>
              <w:instrText xml:space="preserve"> PAGEREF _Toc193801418 \h </w:instrText>
            </w:r>
            <w:r>
              <w:rPr>
                <w:noProof/>
                <w:webHidden/>
              </w:rPr>
            </w:r>
            <w:r>
              <w:rPr>
                <w:noProof/>
                <w:webHidden/>
              </w:rPr>
              <w:fldChar w:fldCharType="separate"/>
            </w:r>
            <w:r>
              <w:rPr>
                <w:noProof/>
                <w:webHidden/>
              </w:rPr>
              <w:t>18</w:t>
            </w:r>
            <w:r>
              <w:rPr>
                <w:noProof/>
                <w:webHidden/>
              </w:rPr>
              <w:fldChar w:fldCharType="end"/>
            </w:r>
          </w:hyperlink>
        </w:p>
        <w:p w14:paraId="231C5BB9" w14:textId="4ABF6A08" w:rsidR="00496BC8" w:rsidRDefault="00496BC8">
          <w:pPr>
            <w:pStyle w:val="TOC3"/>
            <w:tabs>
              <w:tab w:val="right" w:leader="dot" w:pos="9016"/>
            </w:tabs>
            <w:rPr>
              <w:rFonts w:eastAsiaTheme="minorEastAsia" w:cstheme="minorBidi"/>
              <w:noProof/>
              <w:kern w:val="2"/>
              <w:sz w:val="24"/>
              <w:szCs w:val="24"/>
              <w14:ligatures w14:val="standardContextual"/>
            </w:rPr>
          </w:pPr>
          <w:hyperlink w:anchor="_Toc193801419" w:history="1">
            <w:r w:rsidRPr="0066151F">
              <w:rPr>
                <w:rStyle w:val="Hyperlink"/>
                <w:noProof/>
              </w:rPr>
              <w:t>Distributed Denial-of-Service (DDoS) Attacks</w:t>
            </w:r>
            <w:r>
              <w:rPr>
                <w:noProof/>
                <w:webHidden/>
              </w:rPr>
              <w:tab/>
            </w:r>
            <w:r>
              <w:rPr>
                <w:noProof/>
                <w:webHidden/>
              </w:rPr>
              <w:fldChar w:fldCharType="begin"/>
            </w:r>
            <w:r>
              <w:rPr>
                <w:noProof/>
                <w:webHidden/>
              </w:rPr>
              <w:instrText xml:space="preserve"> PAGEREF _Toc193801419 \h </w:instrText>
            </w:r>
            <w:r>
              <w:rPr>
                <w:noProof/>
                <w:webHidden/>
              </w:rPr>
            </w:r>
            <w:r>
              <w:rPr>
                <w:noProof/>
                <w:webHidden/>
              </w:rPr>
              <w:fldChar w:fldCharType="separate"/>
            </w:r>
            <w:r>
              <w:rPr>
                <w:noProof/>
                <w:webHidden/>
              </w:rPr>
              <w:t>20</w:t>
            </w:r>
            <w:r>
              <w:rPr>
                <w:noProof/>
                <w:webHidden/>
              </w:rPr>
              <w:fldChar w:fldCharType="end"/>
            </w:r>
          </w:hyperlink>
        </w:p>
        <w:p w14:paraId="11F77EC2" w14:textId="772AB2E5" w:rsidR="00496BC8" w:rsidRDefault="00496BC8">
          <w:pPr>
            <w:pStyle w:val="TOC3"/>
            <w:tabs>
              <w:tab w:val="right" w:leader="dot" w:pos="9016"/>
            </w:tabs>
            <w:rPr>
              <w:rFonts w:eastAsiaTheme="minorEastAsia" w:cstheme="minorBidi"/>
              <w:noProof/>
              <w:kern w:val="2"/>
              <w:sz w:val="24"/>
              <w:szCs w:val="24"/>
              <w14:ligatures w14:val="standardContextual"/>
            </w:rPr>
          </w:pPr>
          <w:hyperlink w:anchor="_Toc193801420" w:history="1">
            <w:r w:rsidRPr="0066151F">
              <w:rPr>
                <w:rStyle w:val="Hyperlink"/>
                <w:noProof/>
              </w:rPr>
              <w:t>Man-in-the-Middle (MitM) Attacks</w:t>
            </w:r>
            <w:r>
              <w:rPr>
                <w:noProof/>
                <w:webHidden/>
              </w:rPr>
              <w:tab/>
            </w:r>
            <w:r>
              <w:rPr>
                <w:noProof/>
                <w:webHidden/>
              </w:rPr>
              <w:fldChar w:fldCharType="begin"/>
            </w:r>
            <w:r>
              <w:rPr>
                <w:noProof/>
                <w:webHidden/>
              </w:rPr>
              <w:instrText xml:space="preserve"> PAGEREF _Toc193801420 \h </w:instrText>
            </w:r>
            <w:r>
              <w:rPr>
                <w:noProof/>
                <w:webHidden/>
              </w:rPr>
            </w:r>
            <w:r>
              <w:rPr>
                <w:noProof/>
                <w:webHidden/>
              </w:rPr>
              <w:fldChar w:fldCharType="separate"/>
            </w:r>
            <w:r>
              <w:rPr>
                <w:noProof/>
                <w:webHidden/>
              </w:rPr>
              <w:t>22</w:t>
            </w:r>
            <w:r>
              <w:rPr>
                <w:noProof/>
                <w:webHidden/>
              </w:rPr>
              <w:fldChar w:fldCharType="end"/>
            </w:r>
          </w:hyperlink>
        </w:p>
        <w:p w14:paraId="5EC694F1" w14:textId="516C3639" w:rsidR="00496BC8" w:rsidRDefault="00496BC8">
          <w:pPr>
            <w:pStyle w:val="TOC1"/>
            <w:tabs>
              <w:tab w:val="right" w:leader="dot" w:pos="9016"/>
            </w:tabs>
            <w:rPr>
              <w:rFonts w:eastAsiaTheme="minorEastAsia" w:cstheme="minorBidi"/>
              <w:b w:val="0"/>
              <w:bCs w:val="0"/>
              <w:i w:val="0"/>
              <w:iCs w:val="0"/>
              <w:noProof/>
              <w:kern w:val="2"/>
              <w14:ligatures w14:val="standardContextual"/>
            </w:rPr>
          </w:pPr>
          <w:hyperlink w:anchor="_Toc193801421" w:history="1">
            <w:r w:rsidRPr="0066151F">
              <w:rPr>
                <w:rStyle w:val="Hyperlink"/>
                <w:noProof/>
              </w:rPr>
              <w:t>Security Policies for FinSecure</w:t>
            </w:r>
            <w:r>
              <w:rPr>
                <w:noProof/>
                <w:webHidden/>
              </w:rPr>
              <w:tab/>
            </w:r>
            <w:r>
              <w:rPr>
                <w:noProof/>
                <w:webHidden/>
              </w:rPr>
              <w:fldChar w:fldCharType="begin"/>
            </w:r>
            <w:r>
              <w:rPr>
                <w:noProof/>
                <w:webHidden/>
              </w:rPr>
              <w:instrText xml:space="preserve"> PAGEREF _Toc193801421 \h </w:instrText>
            </w:r>
            <w:r>
              <w:rPr>
                <w:noProof/>
                <w:webHidden/>
              </w:rPr>
            </w:r>
            <w:r>
              <w:rPr>
                <w:noProof/>
                <w:webHidden/>
              </w:rPr>
              <w:fldChar w:fldCharType="separate"/>
            </w:r>
            <w:r>
              <w:rPr>
                <w:noProof/>
                <w:webHidden/>
              </w:rPr>
              <w:t>23</w:t>
            </w:r>
            <w:r>
              <w:rPr>
                <w:noProof/>
                <w:webHidden/>
              </w:rPr>
              <w:fldChar w:fldCharType="end"/>
            </w:r>
          </w:hyperlink>
        </w:p>
        <w:p w14:paraId="034CD1CC" w14:textId="05C292B4" w:rsidR="00496BC8" w:rsidRDefault="00496BC8">
          <w:pPr>
            <w:pStyle w:val="TOC2"/>
            <w:tabs>
              <w:tab w:val="right" w:leader="dot" w:pos="9016"/>
            </w:tabs>
            <w:rPr>
              <w:rFonts w:eastAsiaTheme="minorEastAsia" w:cstheme="minorBidi"/>
              <w:b w:val="0"/>
              <w:bCs w:val="0"/>
              <w:noProof/>
              <w:kern w:val="2"/>
              <w:sz w:val="24"/>
              <w:szCs w:val="24"/>
              <w14:ligatures w14:val="standardContextual"/>
            </w:rPr>
          </w:pPr>
          <w:hyperlink w:anchor="_Toc193801422" w:history="1">
            <w:r w:rsidRPr="0066151F">
              <w:rPr>
                <w:rStyle w:val="Hyperlink"/>
                <w:noProof/>
              </w:rPr>
              <w:t>Standards and Frameworks</w:t>
            </w:r>
            <w:r>
              <w:rPr>
                <w:noProof/>
                <w:webHidden/>
              </w:rPr>
              <w:tab/>
            </w:r>
            <w:r>
              <w:rPr>
                <w:noProof/>
                <w:webHidden/>
              </w:rPr>
              <w:fldChar w:fldCharType="begin"/>
            </w:r>
            <w:r>
              <w:rPr>
                <w:noProof/>
                <w:webHidden/>
              </w:rPr>
              <w:instrText xml:space="preserve"> PAGEREF _Toc193801422 \h </w:instrText>
            </w:r>
            <w:r>
              <w:rPr>
                <w:noProof/>
                <w:webHidden/>
              </w:rPr>
            </w:r>
            <w:r>
              <w:rPr>
                <w:noProof/>
                <w:webHidden/>
              </w:rPr>
              <w:fldChar w:fldCharType="separate"/>
            </w:r>
            <w:r>
              <w:rPr>
                <w:noProof/>
                <w:webHidden/>
              </w:rPr>
              <w:t>24</w:t>
            </w:r>
            <w:r>
              <w:rPr>
                <w:noProof/>
                <w:webHidden/>
              </w:rPr>
              <w:fldChar w:fldCharType="end"/>
            </w:r>
          </w:hyperlink>
        </w:p>
        <w:p w14:paraId="35193655" w14:textId="310803AB" w:rsidR="00496BC8" w:rsidRDefault="00496BC8">
          <w:pPr>
            <w:pStyle w:val="TOC3"/>
            <w:tabs>
              <w:tab w:val="right" w:leader="dot" w:pos="9016"/>
            </w:tabs>
            <w:rPr>
              <w:rFonts w:eastAsiaTheme="minorEastAsia" w:cstheme="minorBidi"/>
              <w:noProof/>
              <w:kern w:val="2"/>
              <w:sz w:val="24"/>
              <w:szCs w:val="24"/>
              <w14:ligatures w14:val="standardContextual"/>
            </w:rPr>
          </w:pPr>
          <w:hyperlink w:anchor="_Toc193801423" w:history="1">
            <w:r w:rsidRPr="0066151F">
              <w:rPr>
                <w:rStyle w:val="Hyperlink"/>
                <w:noProof/>
              </w:rPr>
              <w:t>ISO 27002:2013</w:t>
            </w:r>
            <w:r>
              <w:rPr>
                <w:noProof/>
                <w:webHidden/>
              </w:rPr>
              <w:tab/>
            </w:r>
            <w:r>
              <w:rPr>
                <w:noProof/>
                <w:webHidden/>
              </w:rPr>
              <w:fldChar w:fldCharType="begin"/>
            </w:r>
            <w:r>
              <w:rPr>
                <w:noProof/>
                <w:webHidden/>
              </w:rPr>
              <w:instrText xml:space="preserve"> PAGEREF _Toc193801423 \h </w:instrText>
            </w:r>
            <w:r>
              <w:rPr>
                <w:noProof/>
                <w:webHidden/>
              </w:rPr>
            </w:r>
            <w:r>
              <w:rPr>
                <w:noProof/>
                <w:webHidden/>
              </w:rPr>
              <w:fldChar w:fldCharType="separate"/>
            </w:r>
            <w:r>
              <w:rPr>
                <w:noProof/>
                <w:webHidden/>
              </w:rPr>
              <w:t>25</w:t>
            </w:r>
            <w:r>
              <w:rPr>
                <w:noProof/>
                <w:webHidden/>
              </w:rPr>
              <w:fldChar w:fldCharType="end"/>
            </w:r>
          </w:hyperlink>
        </w:p>
        <w:p w14:paraId="23462FB4" w14:textId="1C4F0564" w:rsidR="00496BC8" w:rsidRDefault="00496BC8">
          <w:pPr>
            <w:pStyle w:val="TOC3"/>
            <w:tabs>
              <w:tab w:val="right" w:leader="dot" w:pos="9016"/>
            </w:tabs>
            <w:rPr>
              <w:rFonts w:eastAsiaTheme="minorEastAsia" w:cstheme="minorBidi"/>
              <w:noProof/>
              <w:kern w:val="2"/>
              <w:sz w:val="24"/>
              <w:szCs w:val="24"/>
              <w14:ligatures w14:val="standardContextual"/>
            </w:rPr>
          </w:pPr>
          <w:hyperlink w:anchor="_Toc193801424" w:history="1">
            <w:r w:rsidRPr="0066151F">
              <w:rPr>
                <w:rStyle w:val="Hyperlink"/>
                <w:noProof/>
              </w:rPr>
              <w:t>NIST Cyber Security Framework</w:t>
            </w:r>
            <w:r>
              <w:rPr>
                <w:noProof/>
                <w:webHidden/>
              </w:rPr>
              <w:tab/>
            </w:r>
            <w:r>
              <w:rPr>
                <w:noProof/>
                <w:webHidden/>
              </w:rPr>
              <w:fldChar w:fldCharType="begin"/>
            </w:r>
            <w:r>
              <w:rPr>
                <w:noProof/>
                <w:webHidden/>
              </w:rPr>
              <w:instrText xml:space="preserve"> PAGEREF _Toc193801424 \h </w:instrText>
            </w:r>
            <w:r>
              <w:rPr>
                <w:noProof/>
                <w:webHidden/>
              </w:rPr>
            </w:r>
            <w:r>
              <w:rPr>
                <w:noProof/>
                <w:webHidden/>
              </w:rPr>
              <w:fldChar w:fldCharType="separate"/>
            </w:r>
            <w:r>
              <w:rPr>
                <w:noProof/>
                <w:webHidden/>
              </w:rPr>
              <w:t>25</w:t>
            </w:r>
            <w:r>
              <w:rPr>
                <w:noProof/>
                <w:webHidden/>
              </w:rPr>
              <w:fldChar w:fldCharType="end"/>
            </w:r>
          </w:hyperlink>
        </w:p>
        <w:p w14:paraId="56A0C82F" w14:textId="5B4B2E74" w:rsidR="00496BC8" w:rsidRDefault="00496BC8">
          <w:pPr>
            <w:pStyle w:val="TOC3"/>
            <w:tabs>
              <w:tab w:val="right" w:leader="dot" w:pos="9016"/>
            </w:tabs>
            <w:rPr>
              <w:rFonts w:eastAsiaTheme="minorEastAsia" w:cstheme="minorBidi"/>
              <w:noProof/>
              <w:kern w:val="2"/>
              <w:sz w:val="24"/>
              <w:szCs w:val="24"/>
              <w14:ligatures w14:val="standardContextual"/>
            </w:rPr>
          </w:pPr>
          <w:hyperlink w:anchor="_Toc193801425" w:history="1">
            <w:r w:rsidRPr="0066151F">
              <w:rPr>
                <w:rStyle w:val="Hyperlink"/>
                <w:noProof/>
              </w:rPr>
              <w:t>CIS Critical Security Controls for Effective Cyber Defense</w:t>
            </w:r>
            <w:r>
              <w:rPr>
                <w:noProof/>
                <w:webHidden/>
              </w:rPr>
              <w:tab/>
            </w:r>
            <w:r>
              <w:rPr>
                <w:noProof/>
                <w:webHidden/>
              </w:rPr>
              <w:fldChar w:fldCharType="begin"/>
            </w:r>
            <w:r>
              <w:rPr>
                <w:noProof/>
                <w:webHidden/>
              </w:rPr>
              <w:instrText xml:space="preserve"> PAGEREF _Toc193801425 \h </w:instrText>
            </w:r>
            <w:r>
              <w:rPr>
                <w:noProof/>
                <w:webHidden/>
              </w:rPr>
            </w:r>
            <w:r>
              <w:rPr>
                <w:noProof/>
                <w:webHidden/>
              </w:rPr>
              <w:fldChar w:fldCharType="separate"/>
            </w:r>
            <w:r>
              <w:rPr>
                <w:noProof/>
                <w:webHidden/>
              </w:rPr>
              <w:t>25</w:t>
            </w:r>
            <w:r>
              <w:rPr>
                <w:noProof/>
                <w:webHidden/>
              </w:rPr>
              <w:fldChar w:fldCharType="end"/>
            </w:r>
          </w:hyperlink>
        </w:p>
        <w:p w14:paraId="712C8AF6" w14:textId="282C3E0A" w:rsidR="00496BC8" w:rsidRDefault="00496BC8">
          <w:pPr>
            <w:pStyle w:val="TOC1"/>
            <w:tabs>
              <w:tab w:val="right" w:leader="dot" w:pos="9016"/>
            </w:tabs>
            <w:rPr>
              <w:rFonts w:eastAsiaTheme="minorEastAsia" w:cstheme="minorBidi"/>
              <w:b w:val="0"/>
              <w:bCs w:val="0"/>
              <w:i w:val="0"/>
              <w:iCs w:val="0"/>
              <w:noProof/>
              <w:kern w:val="2"/>
              <w14:ligatures w14:val="standardContextual"/>
            </w:rPr>
          </w:pPr>
          <w:hyperlink w:anchor="_Toc193801426" w:history="1">
            <w:r w:rsidRPr="0066151F">
              <w:rPr>
                <w:rStyle w:val="Hyperlink"/>
                <w:noProof/>
              </w:rPr>
              <w:t>Monitoring and Response</w:t>
            </w:r>
            <w:r>
              <w:rPr>
                <w:noProof/>
                <w:webHidden/>
              </w:rPr>
              <w:tab/>
            </w:r>
            <w:r>
              <w:rPr>
                <w:noProof/>
                <w:webHidden/>
              </w:rPr>
              <w:fldChar w:fldCharType="begin"/>
            </w:r>
            <w:r>
              <w:rPr>
                <w:noProof/>
                <w:webHidden/>
              </w:rPr>
              <w:instrText xml:space="preserve"> PAGEREF _Toc193801426 \h </w:instrText>
            </w:r>
            <w:r>
              <w:rPr>
                <w:noProof/>
                <w:webHidden/>
              </w:rPr>
            </w:r>
            <w:r>
              <w:rPr>
                <w:noProof/>
                <w:webHidden/>
              </w:rPr>
              <w:fldChar w:fldCharType="separate"/>
            </w:r>
            <w:r>
              <w:rPr>
                <w:noProof/>
                <w:webHidden/>
              </w:rPr>
              <w:t>26</w:t>
            </w:r>
            <w:r>
              <w:rPr>
                <w:noProof/>
                <w:webHidden/>
              </w:rPr>
              <w:fldChar w:fldCharType="end"/>
            </w:r>
          </w:hyperlink>
        </w:p>
        <w:p w14:paraId="54DC020B" w14:textId="126E6131" w:rsidR="00496BC8" w:rsidRDefault="00496BC8">
          <w:pPr>
            <w:pStyle w:val="TOC3"/>
            <w:tabs>
              <w:tab w:val="right" w:leader="dot" w:pos="9016"/>
            </w:tabs>
            <w:rPr>
              <w:rFonts w:eastAsiaTheme="minorEastAsia" w:cstheme="minorBidi"/>
              <w:noProof/>
              <w:kern w:val="2"/>
              <w:sz w:val="24"/>
              <w:szCs w:val="24"/>
              <w14:ligatures w14:val="standardContextual"/>
            </w:rPr>
          </w:pPr>
          <w:hyperlink w:anchor="_Toc193801427" w:history="1">
            <w:r w:rsidRPr="0066151F">
              <w:rPr>
                <w:rStyle w:val="Hyperlink"/>
                <w:noProof/>
              </w:rPr>
              <w:t>Incident Management</w:t>
            </w:r>
            <w:r>
              <w:rPr>
                <w:noProof/>
                <w:webHidden/>
              </w:rPr>
              <w:tab/>
            </w:r>
            <w:r>
              <w:rPr>
                <w:noProof/>
                <w:webHidden/>
              </w:rPr>
              <w:fldChar w:fldCharType="begin"/>
            </w:r>
            <w:r>
              <w:rPr>
                <w:noProof/>
                <w:webHidden/>
              </w:rPr>
              <w:instrText xml:space="preserve"> PAGEREF _Toc193801427 \h </w:instrText>
            </w:r>
            <w:r>
              <w:rPr>
                <w:noProof/>
                <w:webHidden/>
              </w:rPr>
            </w:r>
            <w:r>
              <w:rPr>
                <w:noProof/>
                <w:webHidden/>
              </w:rPr>
              <w:fldChar w:fldCharType="separate"/>
            </w:r>
            <w:r>
              <w:rPr>
                <w:noProof/>
                <w:webHidden/>
              </w:rPr>
              <w:t>26</w:t>
            </w:r>
            <w:r>
              <w:rPr>
                <w:noProof/>
                <w:webHidden/>
              </w:rPr>
              <w:fldChar w:fldCharType="end"/>
            </w:r>
          </w:hyperlink>
        </w:p>
        <w:p w14:paraId="17473172" w14:textId="2C7E9126" w:rsidR="00496BC8" w:rsidRDefault="00496BC8">
          <w:pPr>
            <w:pStyle w:val="TOC3"/>
            <w:tabs>
              <w:tab w:val="right" w:leader="dot" w:pos="9016"/>
            </w:tabs>
            <w:rPr>
              <w:rFonts w:eastAsiaTheme="minorEastAsia" w:cstheme="minorBidi"/>
              <w:noProof/>
              <w:kern w:val="2"/>
              <w:sz w:val="24"/>
              <w:szCs w:val="24"/>
              <w14:ligatures w14:val="standardContextual"/>
            </w:rPr>
          </w:pPr>
          <w:hyperlink w:anchor="_Toc193801428" w:history="1">
            <w:r w:rsidRPr="0066151F">
              <w:rPr>
                <w:rStyle w:val="Hyperlink"/>
                <w:noProof/>
              </w:rPr>
              <w:t>Reporting a weakness to security infrastructure</w:t>
            </w:r>
            <w:r>
              <w:rPr>
                <w:noProof/>
                <w:webHidden/>
              </w:rPr>
              <w:tab/>
            </w:r>
            <w:r>
              <w:rPr>
                <w:noProof/>
                <w:webHidden/>
              </w:rPr>
              <w:fldChar w:fldCharType="begin"/>
            </w:r>
            <w:r>
              <w:rPr>
                <w:noProof/>
                <w:webHidden/>
              </w:rPr>
              <w:instrText xml:space="preserve"> PAGEREF _Toc193801428 \h </w:instrText>
            </w:r>
            <w:r>
              <w:rPr>
                <w:noProof/>
                <w:webHidden/>
              </w:rPr>
            </w:r>
            <w:r>
              <w:rPr>
                <w:noProof/>
                <w:webHidden/>
              </w:rPr>
              <w:fldChar w:fldCharType="separate"/>
            </w:r>
            <w:r>
              <w:rPr>
                <w:noProof/>
                <w:webHidden/>
              </w:rPr>
              <w:t>26</w:t>
            </w:r>
            <w:r>
              <w:rPr>
                <w:noProof/>
                <w:webHidden/>
              </w:rPr>
              <w:fldChar w:fldCharType="end"/>
            </w:r>
          </w:hyperlink>
        </w:p>
        <w:p w14:paraId="2140A6E7" w14:textId="37AFA1F3" w:rsidR="00496BC8" w:rsidRDefault="00496BC8">
          <w:pPr>
            <w:pStyle w:val="TOC3"/>
            <w:tabs>
              <w:tab w:val="right" w:leader="dot" w:pos="9016"/>
            </w:tabs>
            <w:rPr>
              <w:rFonts w:eastAsiaTheme="minorEastAsia" w:cstheme="minorBidi"/>
              <w:noProof/>
              <w:kern w:val="2"/>
              <w:sz w:val="24"/>
              <w:szCs w:val="24"/>
              <w14:ligatures w14:val="standardContextual"/>
            </w:rPr>
          </w:pPr>
          <w:hyperlink w:anchor="_Toc193801429" w:history="1">
            <w:r w:rsidRPr="0066151F">
              <w:rPr>
                <w:rStyle w:val="Hyperlink"/>
                <w:noProof/>
              </w:rPr>
              <w:t>Learning from Cyber Security Incidents</w:t>
            </w:r>
            <w:r>
              <w:rPr>
                <w:noProof/>
                <w:webHidden/>
              </w:rPr>
              <w:tab/>
            </w:r>
            <w:r>
              <w:rPr>
                <w:noProof/>
                <w:webHidden/>
              </w:rPr>
              <w:fldChar w:fldCharType="begin"/>
            </w:r>
            <w:r>
              <w:rPr>
                <w:noProof/>
                <w:webHidden/>
              </w:rPr>
              <w:instrText xml:space="preserve"> PAGEREF _Toc193801429 \h </w:instrText>
            </w:r>
            <w:r>
              <w:rPr>
                <w:noProof/>
                <w:webHidden/>
              </w:rPr>
            </w:r>
            <w:r>
              <w:rPr>
                <w:noProof/>
                <w:webHidden/>
              </w:rPr>
              <w:fldChar w:fldCharType="separate"/>
            </w:r>
            <w:r>
              <w:rPr>
                <w:noProof/>
                <w:webHidden/>
              </w:rPr>
              <w:t>26</w:t>
            </w:r>
            <w:r>
              <w:rPr>
                <w:noProof/>
                <w:webHidden/>
              </w:rPr>
              <w:fldChar w:fldCharType="end"/>
            </w:r>
          </w:hyperlink>
        </w:p>
        <w:p w14:paraId="484FA025" w14:textId="1C1CBB09" w:rsidR="00496BC8" w:rsidRDefault="00496BC8">
          <w:pPr>
            <w:pStyle w:val="TOC3"/>
            <w:tabs>
              <w:tab w:val="right" w:leader="dot" w:pos="9016"/>
            </w:tabs>
            <w:rPr>
              <w:rFonts w:eastAsiaTheme="minorEastAsia" w:cstheme="minorBidi"/>
              <w:noProof/>
              <w:kern w:val="2"/>
              <w:sz w:val="24"/>
              <w:szCs w:val="24"/>
              <w14:ligatures w14:val="standardContextual"/>
            </w:rPr>
          </w:pPr>
          <w:hyperlink w:anchor="_Toc193801430" w:history="1">
            <w:r w:rsidRPr="0066151F">
              <w:rPr>
                <w:rStyle w:val="Hyperlink"/>
                <w:noProof/>
              </w:rPr>
              <w:t>Collection of evidence</w:t>
            </w:r>
            <w:r>
              <w:rPr>
                <w:noProof/>
                <w:webHidden/>
              </w:rPr>
              <w:tab/>
            </w:r>
            <w:r>
              <w:rPr>
                <w:noProof/>
                <w:webHidden/>
              </w:rPr>
              <w:fldChar w:fldCharType="begin"/>
            </w:r>
            <w:r>
              <w:rPr>
                <w:noProof/>
                <w:webHidden/>
              </w:rPr>
              <w:instrText xml:space="preserve"> PAGEREF _Toc193801430 \h </w:instrText>
            </w:r>
            <w:r>
              <w:rPr>
                <w:noProof/>
                <w:webHidden/>
              </w:rPr>
            </w:r>
            <w:r>
              <w:rPr>
                <w:noProof/>
                <w:webHidden/>
              </w:rPr>
              <w:fldChar w:fldCharType="separate"/>
            </w:r>
            <w:r>
              <w:rPr>
                <w:noProof/>
                <w:webHidden/>
              </w:rPr>
              <w:t>26</w:t>
            </w:r>
            <w:r>
              <w:rPr>
                <w:noProof/>
                <w:webHidden/>
              </w:rPr>
              <w:fldChar w:fldCharType="end"/>
            </w:r>
          </w:hyperlink>
        </w:p>
        <w:p w14:paraId="31BF7612" w14:textId="6208B1D7" w:rsidR="00496BC8" w:rsidRDefault="00496BC8">
          <w:pPr>
            <w:pStyle w:val="TOC3"/>
            <w:tabs>
              <w:tab w:val="right" w:leader="dot" w:pos="9016"/>
            </w:tabs>
            <w:rPr>
              <w:rFonts w:eastAsiaTheme="minorEastAsia" w:cstheme="minorBidi"/>
              <w:noProof/>
              <w:kern w:val="2"/>
              <w:sz w:val="24"/>
              <w:szCs w:val="24"/>
              <w14:ligatures w14:val="standardContextual"/>
            </w:rPr>
          </w:pPr>
          <w:hyperlink w:anchor="_Toc193801431" w:history="1">
            <w:r w:rsidRPr="0066151F">
              <w:rPr>
                <w:rStyle w:val="Hyperlink"/>
                <w:noProof/>
              </w:rPr>
              <w:t>Incident Management Diagram</w:t>
            </w:r>
            <w:r>
              <w:rPr>
                <w:noProof/>
                <w:webHidden/>
              </w:rPr>
              <w:tab/>
            </w:r>
            <w:r>
              <w:rPr>
                <w:noProof/>
                <w:webHidden/>
              </w:rPr>
              <w:fldChar w:fldCharType="begin"/>
            </w:r>
            <w:r>
              <w:rPr>
                <w:noProof/>
                <w:webHidden/>
              </w:rPr>
              <w:instrText xml:space="preserve"> PAGEREF _Toc193801431 \h </w:instrText>
            </w:r>
            <w:r>
              <w:rPr>
                <w:noProof/>
                <w:webHidden/>
              </w:rPr>
            </w:r>
            <w:r>
              <w:rPr>
                <w:noProof/>
                <w:webHidden/>
              </w:rPr>
              <w:fldChar w:fldCharType="separate"/>
            </w:r>
            <w:r>
              <w:rPr>
                <w:noProof/>
                <w:webHidden/>
              </w:rPr>
              <w:t>27</w:t>
            </w:r>
            <w:r>
              <w:rPr>
                <w:noProof/>
                <w:webHidden/>
              </w:rPr>
              <w:fldChar w:fldCharType="end"/>
            </w:r>
          </w:hyperlink>
        </w:p>
        <w:p w14:paraId="19216715" w14:textId="3ADB02D8" w:rsidR="00496BC8" w:rsidRDefault="00496BC8">
          <w:pPr>
            <w:pStyle w:val="TOC1"/>
            <w:tabs>
              <w:tab w:val="right" w:leader="dot" w:pos="9016"/>
            </w:tabs>
            <w:rPr>
              <w:rFonts w:eastAsiaTheme="minorEastAsia" w:cstheme="minorBidi"/>
              <w:b w:val="0"/>
              <w:bCs w:val="0"/>
              <w:i w:val="0"/>
              <w:iCs w:val="0"/>
              <w:noProof/>
              <w:kern w:val="2"/>
              <w14:ligatures w14:val="standardContextual"/>
            </w:rPr>
          </w:pPr>
          <w:hyperlink w:anchor="_Toc193801432" w:history="1">
            <w:r w:rsidRPr="0066151F">
              <w:rPr>
                <w:rStyle w:val="Hyperlink"/>
                <w:noProof/>
              </w:rPr>
              <w:t>Awareness, education and training</w:t>
            </w:r>
            <w:r>
              <w:rPr>
                <w:noProof/>
                <w:webHidden/>
              </w:rPr>
              <w:tab/>
            </w:r>
            <w:r>
              <w:rPr>
                <w:noProof/>
                <w:webHidden/>
              </w:rPr>
              <w:fldChar w:fldCharType="begin"/>
            </w:r>
            <w:r>
              <w:rPr>
                <w:noProof/>
                <w:webHidden/>
              </w:rPr>
              <w:instrText xml:space="preserve"> PAGEREF _Toc193801432 \h </w:instrText>
            </w:r>
            <w:r>
              <w:rPr>
                <w:noProof/>
                <w:webHidden/>
              </w:rPr>
            </w:r>
            <w:r>
              <w:rPr>
                <w:noProof/>
                <w:webHidden/>
              </w:rPr>
              <w:fldChar w:fldCharType="separate"/>
            </w:r>
            <w:r>
              <w:rPr>
                <w:noProof/>
                <w:webHidden/>
              </w:rPr>
              <w:t>28</w:t>
            </w:r>
            <w:r>
              <w:rPr>
                <w:noProof/>
                <w:webHidden/>
              </w:rPr>
              <w:fldChar w:fldCharType="end"/>
            </w:r>
          </w:hyperlink>
        </w:p>
        <w:p w14:paraId="317C629A" w14:textId="43C2AF1D" w:rsidR="00496BC8" w:rsidRDefault="00496BC8">
          <w:pPr>
            <w:pStyle w:val="TOC2"/>
            <w:tabs>
              <w:tab w:val="right" w:leader="dot" w:pos="9016"/>
            </w:tabs>
            <w:rPr>
              <w:rFonts w:eastAsiaTheme="minorEastAsia" w:cstheme="minorBidi"/>
              <w:b w:val="0"/>
              <w:bCs w:val="0"/>
              <w:noProof/>
              <w:kern w:val="2"/>
              <w:sz w:val="24"/>
              <w:szCs w:val="24"/>
              <w14:ligatures w14:val="standardContextual"/>
            </w:rPr>
          </w:pPr>
          <w:hyperlink w:anchor="_Toc193801433" w:history="1">
            <w:r w:rsidRPr="0066151F">
              <w:rPr>
                <w:rStyle w:val="Hyperlink"/>
                <w:noProof/>
              </w:rPr>
              <w:t>Induction Process</w:t>
            </w:r>
            <w:r>
              <w:rPr>
                <w:noProof/>
                <w:webHidden/>
              </w:rPr>
              <w:tab/>
            </w:r>
            <w:r>
              <w:rPr>
                <w:noProof/>
                <w:webHidden/>
              </w:rPr>
              <w:fldChar w:fldCharType="begin"/>
            </w:r>
            <w:r>
              <w:rPr>
                <w:noProof/>
                <w:webHidden/>
              </w:rPr>
              <w:instrText xml:space="preserve"> PAGEREF _Toc193801433 \h </w:instrText>
            </w:r>
            <w:r>
              <w:rPr>
                <w:noProof/>
                <w:webHidden/>
              </w:rPr>
            </w:r>
            <w:r>
              <w:rPr>
                <w:noProof/>
                <w:webHidden/>
              </w:rPr>
              <w:fldChar w:fldCharType="separate"/>
            </w:r>
            <w:r>
              <w:rPr>
                <w:noProof/>
                <w:webHidden/>
              </w:rPr>
              <w:t>28</w:t>
            </w:r>
            <w:r>
              <w:rPr>
                <w:noProof/>
                <w:webHidden/>
              </w:rPr>
              <w:fldChar w:fldCharType="end"/>
            </w:r>
          </w:hyperlink>
        </w:p>
        <w:p w14:paraId="0BDF7CD9" w14:textId="03CE53BF" w:rsidR="00496BC8" w:rsidRDefault="00496BC8">
          <w:pPr>
            <w:pStyle w:val="TOC3"/>
            <w:tabs>
              <w:tab w:val="right" w:leader="dot" w:pos="9016"/>
            </w:tabs>
            <w:rPr>
              <w:rFonts w:eastAsiaTheme="minorEastAsia" w:cstheme="minorBidi"/>
              <w:noProof/>
              <w:kern w:val="2"/>
              <w:sz w:val="24"/>
              <w:szCs w:val="24"/>
              <w14:ligatures w14:val="standardContextual"/>
            </w:rPr>
          </w:pPr>
          <w:hyperlink w:anchor="_Toc193801434" w:history="1">
            <w:r w:rsidRPr="0066151F">
              <w:rPr>
                <w:rStyle w:val="Hyperlink"/>
                <w:noProof/>
              </w:rPr>
              <w:t>Simulated Phishing Campaigns</w:t>
            </w:r>
            <w:r>
              <w:rPr>
                <w:noProof/>
                <w:webHidden/>
              </w:rPr>
              <w:tab/>
            </w:r>
            <w:r>
              <w:rPr>
                <w:noProof/>
                <w:webHidden/>
              </w:rPr>
              <w:fldChar w:fldCharType="begin"/>
            </w:r>
            <w:r>
              <w:rPr>
                <w:noProof/>
                <w:webHidden/>
              </w:rPr>
              <w:instrText xml:space="preserve"> PAGEREF _Toc193801434 \h </w:instrText>
            </w:r>
            <w:r>
              <w:rPr>
                <w:noProof/>
                <w:webHidden/>
              </w:rPr>
            </w:r>
            <w:r>
              <w:rPr>
                <w:noProof/>
                <w:webHidden/>
              </w:rPr>
              <w:fldChar w:fldCharType="separate"/>
            </w:r>
            <w:r>
              <w:rPr>
                <w:noProof/>
                <w:webHidden/>
              </w:rPr>
              <w:t>28</w:t>
            </w:r>
            <w:r>
              <w:rPr>
                <w:noProof/>
                <w:webHidden/>
              </w:rPr>
              <w:fldChar w:fldCharType="end"/>
            </w:r>
          </w:hyperlink>
        </w:p>
        <w:p w14:paraId="17C54E93" w14:textId="31C2BCF4" w:rsidR="00496BC8" w:rsidRDefault="00496BC8">
          <w:pPr>
            <w:pStyle w:val="TOC3"/>
            <w:tabs>
              <w:tab w:val="right" w:leader="dot" w:pos="9016"/>
            </w:tabs>
            <w:rPr>
              <w:rFonts w:eastAsiaTheme="minorEastAsia" w:cstheme="minorBidi"/>
              <w:noProof/>
              <w:kern w:val="2"/>
              <w:sz w:val="24"/>
              <w:szCs w:val="24"/>
              <w14:ligatures w14:val="standardContextual"/>
            </w:rPr>
          </w:pPr>
          <w:hyperlink w:anchor="_Toc193801435" w:history="1">
            <w:r w:rsidRPr="0066151F">
              <w:rPr>
                <w:rStyle w:val="Hyperlink"/>
                <w:noProof/>
              </w:rPr>
              <w:t>Establish malware and virus awareness programs</w:t>
            </w:r>
            <w:r>
              <w:rPr>
                <w:noProof/>
                <w:webHidden/>
              </w:rPr>
              <w:tab/>
            </w:r>
            <w:r>
              <w:rPr>
                <w:noProof/>
                <w:webHidden/>
              </w:rPr>
              <w:fldChar w:fldCharType="begin"/>
            </w:r>
            <w:r>
              <w:rPr>
                <w:noProof/>
                <w:webHidden/>
              </w:rPr>
              <w:instrText xml:space="preserve"> PAGEREF _Toc193801435 \h </w:instrText>
            </w:r>
            <w:r>
              <w:rPr>
                <w:noProof/>
                <w:webHidden/>
              </w:rPr>
            </w:r>
            <w:r>
              <w:rPr>
                <w:noProof/>
                <w:webHidden/>
              </w:rPr>
              <w:fldChar w:fldCharType="separate"/>
            </w:r>
            <w:r>
              <w:rPr>
                <w:noProof/>
                <w:webHidden/>
              </w:rPr>
              <w:t>28</w:t>
            </w:r>
            <w:r>
              <w:rPr>
                <w:noProof/>
                <w:webHidden/>
              </w:rPr>
              <w:fldChar w:fldCharType="end"/>
            </w:r>
          </w:hyperlink>
        </w:p>
        <w:p w14:paraId="07642AA8" w14:textId="390AB2BB" w:rsidR="00496BC8" w:rsidRDefault="00496BC8">
          <w:pPr>
            <w:pStyle w:val="TOC1"/>
            <w:tabs>
              <w:tab w:val="right" w:leader="dot" w:pos="9016"/>
            </w:tabs>
            <w:rPr>
              <w:rFonts w:eastAsiaTheme="minorEastAsia" w:cstheme="minorBidi"/>
              <w:b w:val="0"/>
              <w:bCs w:val="0"/>
              <w:i w:val="0"/>
              <w:iCs w:val="0"/>
              <w:noProof/>
              <w:kern w:val="2"/>
              <w14:ligatures w14:val="standardContextual"/>
            </w:rPr>
          </w:pPr>
          <w:hyperlink w:anchor="_Toc193801436" w:history="1">
            <w:r w:rsidRPr="0066151F">
              <w:rPr>
                <w:rStyle w:val="Hyperlink"/>
                <w:noProof/>
              </w:rPr>
              <w:t>Conclusion</w:t>
            </w:r>
            <w:r>
              <w:rPr>
                <w:noProof/>
                <w:webHidden/>
              </w:rPr>
              <w:tab/>
            </w:r>
            <w:r>
              <w:rPr>
                <w:noProof/>
                <w:webHidden/>
              </w:rPr>
              <w:fldChar w:fldCharType="begin"/>
            </w:r>
            <w:r>
              <w:rPr>
                <w:noProof/>
                <w:webHidden/>
              </w:rPr>
              <w:instrText xml:space="preserve"> PAGEREF _Toc193801436 \h </w:instrText>
            </w:r>
            <w:r>
              <w:rPr>
                <w:noProof/>
                <w:webHidden/>
              </w:rPr>
            </w:r>
            <w:r>
              <w:rPr>
                <w:noProof/>
                <w:webHidden/>
              </w:rPr>
              <w:fldChar w:fldCharType="separate"/>
            </w:r>
            <w:r>
              <w:rPr>
                <w:noProof/>
                <w:webHidden/>
              </w:rPr>
              <w:t>29</w:t>
            </w:r>
            <w:r>
              <w:rPr>
                <w:noProof/>
                <w:webHidden/>
              </w:rPr>
              <w:fldChar w:fldCharType="end"/>
            </w:r>
          </w:hyperlink>
        </w:p>
        <w:p w14:paraId="28C52CEC" w14:textId="3B878596" w:rsidR="00496BC8" w:rsidRDefault="00496BC8">
          <w:pPr>
            <w:pStyle w:val="TOC1"/>
            <w:tabs>
              <w:tab w:val="right" w:leader="dot" w:pos="9016"/>
            </w:tabs>
            <w:rPr>
              <w:rFonts w:eastAsiaTheme="minorEastAsia" w:cstheme="minorBidi"/>
              <w:b w:val="0"/>
              <w:bCs w:val="0"/>
              <w:i w:val="0"/>
              <w:iCs w:val="0"/>
              <w:noProof/>
              <w:kern w:val="2"/>
              <w14:ligatures w14:val="standardContextual"/>
            </w:rPr>
          </w:pPr>
          <w:hyperlink w:anchor="_Toc193801437" w:history="1">
            <w:r w:rsidRPr="0066151F">
              <w:rPr>
                <w:rStyle w:val="Hyperlink"/>
                <w:noProof/>
              </w:rPr>
              <w:t>Bibliography</w:t>
            </w:r>
            <w:r>
              <w:rPr>
                <w:noProof/>
                <w:webHidden/>
              </w:rPr>
              <w:tab/>
            </w:r>
            <w:r>
              <w:rPr>
                <w:noProof/>
                <w:webHidden/>
              </w:rPr>
              <w:fldChar w:fldCharType="begin"/>
            </w:r>
            <w:r>
              <w:rPr>
                <w:noProof/>
                <w:webHidden/>
              </w:rPr>
              <w:instrText xml:space="preserve"> PAGEREF _Toc193801437 \h </w:instrText>
            </w:r>
            <w:r>
              <w:rPr>
                <w:noProof/>
                <w:webHidden/>
              </w:rPr>
            </w:r>
            <w:r>
              <w:rPr>
                <w:noProof/>
                <w:webHidden/>
              </w:rPr>
              <w:fldChar w:fldCharType="separate"/>
            </w:r>
            <w:r>
              <w:rPr>
                <w:noProof/>
                <w:webHidden/>
              </w:rPr>
              <w:t>30</w:t>
            </w:r>
            <w:r>
              <w:rPr>
                <w:noProof/>
                <w:webHidden/>
              </w:rPr>
              <w:fldChar w:fldCharType="end"/>
            </w:r>
          </w:hyperlink>
        </w:p>
        <w:p w14:paraId="2F5934EC" w14:textId="282C17D0" w:rsidR="00496BC8" w:rsidRDefault="00496BC8">
          <w:pPr>
            <w:pStyle w:val="TOC1"/>
            <w:tabs>
              <w:tab w:val="right" w:leader="dot" w:pos="9016"/>
            </w:tabs>
            <w:rPr>
              <w:rFonts w:eastAsiaTheme="minorEastAsia" w:cstheme="minorBidi"/>
              <w:b w:val="0"/>
              <w:bCs w:val="0"/>
              <w:i w:val="0"/>
              <w:iCs w:val="0"/>
              <w:noProof/>
              <w:kern w:val="2"/>
              <w14:ligatures w14:val="standardContextual"/>
            </w:rPr>
          </w:pPr>
          <w:hyperlink w:anchor="_Toc193801438" w:history="1">
            <w:r w:rsidRPr="0066151F">
              <w:rPr>
                <w:rStyle w:val="Hyperlink"/>
                <w:noProof/>
              </w:rPr>
              <w:t>Appendix</w:t>
            </w:r>
            <w:r>
              <w:rPr>
                <w:noProof/>
                <w:webHidden/>
              </w:rPr>
              <w:tab/>
            </w:r>
            <w:r>
              <w:rPr>
                <w:noProof/>
                <w:webHidden/>
              </w:rPr>
              <w:fldChar w:fldCharType="begin"/>
            </w:r>
            <w:r>
              <w:rPr>
                <w:noProof/>
                <w:webHidden/>
              </w:rPr>
              <w:instrText xml:space="preserve"> PAGEREF _Toc193801438 \h </w:instrText>
            </w:r>
            <w:r>
              <w:rPr>
                <w:noProof/>
                <w:webHidden/>
              </w:rPr>
            </w:r>
            <w:r>
              <w:rPr>
                <w:noProof/>
                <w:webHidden/>
              </w:rPr>
              <w:fldChar w:fldCharType="separate"/>
            </w:r>
            <w:r>
              <w:rPr>
                <w:noProof/>
                <w:webHidden/>
              </w:rPr>
              <w:t>33</w:t>
            </w:r>
            <w:r>
              <w:rPr>
                <w:noProof/>
                <w:webHidden/>
              </w:rPr>
              <w:fldChar w:fldCharType="end"/>
            </w:r>
          </w:hyperlink>
        </w:p>
        <w:p w14:paraId="0C501DC0" w14:textId="251BD6B7" w:rsidR="00496BC8" w:rsidRDefault="00496BC8">
          <w:pPr>
            <w:pStyle w:val="TOC2"/>
            <w:tabs>
              <w:tab w:val="right" w:leader="dot" w:pos="9016"/>
            </w:tabs>
            <w:rPr>
              <w:rFonts w:eastAsiaTheme="minorEastAsia" w:cstheme="minorBidi"/>
              <w:b w:val="0"/>
              <w:bCs w:val="0"/>
              <w:noProof/>
              <w:kern w:val="2"/>
              <w:sz w:val="24"/>
              <w:szCs w:val="24"/>
              <w14:ligatures w14:val="standardContextual"/>
            </w:rPr>
          </w:pPr>
          <w:hyperlink w:anchor="_Toc193801439" w:history="1">
            <w:r w:rsidRPr="0066151F">
              <w:rPr>
                <w:rStyle w:val="Hyperlink"/>
                <w:noProof/>
              </w:rPr>
              <w:t>Presentation screenshots</w:t>
            </w:r>
            <w:r>
              <w:rPr>
                <w:noProof/>
                <w:webHidden/>
              </w:rPr>
              <w:tab/>
            </w:r>
            <w:r>
              <w:rPr>
                <w:noProof/>
                <w:webHidden/>
              </w:rPr>
              <w:fldChar w:fldCharType="begin"/>
            </w:r>
            <w:r>
              <w:rPr>
                <w:noProof/>
                <w:webHidden/>
              </w:rPr>
              <w:instrText xml:space="preserve"> PAGEREF _Toc193801439 \h </w:instrText>
            </w:r>
            <w:r>
              <w:rPr>
                <w:noProof/>
                <w:webHidden/>
              </w:rPr>
            </w:r>
            <w:r>
              <w:rPr>
                <w:noProof/>
                <w:webHidden/>
              </w:rPr>
              <w:fldChar w:fldCharType="separate"/>
            </w:r>
            <w:r>
              <w:rPr>
                <w:noProof/>
                <w:webHidden/>
              </w:rPr>
              <w:t>33</w:t>
            </w:r>
            <w:r>
              <w:rPr>
                <w:noProof/>
                <w:webHidden/>
              </w:rPr>
              <w:fldChar w:fldCharType="end"/>
            </w:r>
          </w:hyperlink>
        </w:p>
        <w:p w14:paraId="535A1AD0" w14:textId="78920452" w:rsidR="00790E1A" w:rsidRDefault="00790E1A">
          <w:r>
            <w:rPr>
              <w:b/>
              <w:bCs/>
              <w:noProof/>
            </w:rPr>
            <w:fldChar w:fldCharType="end"/>
          </w:r>
        </w:p>
      </w:sdtContent>
    </w:sdt>
    <w:p w14:paraId="221FF642" w14:textId="703B20A2" w:rsidR="00234330" w:rsidRDefault="00234330" w:rsidP="00F27781">
      <w:pPr>
        <w:pStyle w:val="Title"/>
      </w:pPr>
      <w:r>
        <w:rPr>
          <w:noProof/>
        </w:rPr>
        <mc:AlternateContent>
          <mc:Choice Requires="wps">
            <w:drawing>
              <wp:anchor distT="0" distB="0" distL="114300" distR="114300" simplePos="0" relativeHeight="251660288" behindDoc="0" locked="0" layoutInCell="1" allowOverlap="1" wp14:anchorId="4BEB09CE" wp14:editId="275FDB38">
                <wp:simplePos x="0" y="0"/>
                <wp:positionH relativeFrom="column">
                  <wp:posOffset>-4887433</wp:posOffset>
                </wp:positionH>
                <wp:positionV relativeFrom="paragraph">
                  <wp:posOffset>-910856</wp:posOffset>
                </wp:positionV>
                <wp:extent cx="16033115" cy="10810875"/>
                <wp:effectExtent l="0" t="0" r="0" b="0"/>
                <wp:wrapNone/>
                <wp:docPr id="1871728775"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33BED31" w14:textId="4EC7102F" w:rsidR="00234330" w:rsidRPr="00234330" w:rsidRDefault="00234330" w:rsidP="00234330">
                            <w:pPr>
                              <w:jc w:val="cente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Your text here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4BEB09CE" id="_x0000_t202" coordsize="21600,21600" o:spt="202" path="m,l,21600r21600,l21600,xe">
                <v:stroke joinstyle="miter"/>
                <v:path gradientshapeok="t" o:connecttype="rect"/>
              </v:shapetype>
              <v:shape id="Text Box 1" o:spid="_x0000_s1026" type="#_x0000_t202" style="position:absolute;margin-left:-384.85pt;margin-top:-71.7pt;width:1262.45pt;height:851.25pt;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" filled="f" stroked="f">
                <v:fill o:detectmouseclick="t"/>
                <v:textbox style="mso-fit-shape-to-text:t">
                  <w:txbxContent>
                    <w:p w14:paraId="133BED31" w14:textId="4EC7102F" w:rsidR="00234330" w:rsidRPr="00234330" w:rsidRDefault="00234330" w:rsidP="00234330">
                      <w:pPr>
                        <w:jc w:val="cente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Your text here</w:t>
                      </w:r>
                    </w:p>
                  </w:txbxContent>
                </v:textbox>
              </v:shape>
            </w:pict>
          </mc:Fallback>
        </mc:AlternateContent>
      </w:r>
      <w:r>
        <w:fldChar w:fldCharType="begin"/>
      </w:r>
      <w:r>
        <w:instrText xml:space="preserve"> INCLUDEPICTURE "https://images.unsplash.com/photo-1603985529862-9e12198c9a60?fm=jpg&amp;q=60&amp;w=3000&amp;ixlib=rb-4.0.3&amp;ixid=M3wxMjA3fDB8MHxwaG90by1wYWdlfHx8fGVufDB8fHx8fA%3D%3D" \* MERGEFORMATINET </w:instrText>
      </w:r>
      <w:r>
        <w:fldChar w:fldCharType="separate"/>
      </w:r>
      <w:r>
        <w:fldChar w:fldCharType="end"/>
      </w:r>
      <w:r>
        <w:fldChar w:fldCharType="begin"/>
      </w:r>
      <w:r>
        <w:instrText xml:space="preserve"> INCLUDEPICTURE "https://images.unsplash.com/photo-1614064548237-096f735f344f?fm=jpg&amp;q=60&amp;w=3000&amp;ixlib=rb-4.0.3&amp;ixid=M3wxMjA3fDB8MHxwaG90by1wYWdlfHx8fGVufDB8fHx8fA%3D%3D" \* MERGEFORMATINET </w:instrText>
      </w:r>
      <w:r>
        <w:fldChar w:fldCharType="separate"/>
      </w:r>
      <w:r>
        <w:fldChar w:fldCharType="end"/>
      </w:r>
      <w:r>
        <w:br w:type="page"/>
      </w:r>
    </w:p>
    <w:p w14:paraId="6B3A5D59" w14:textId="11AC82BB" w:rsidR="003D01A6" w:rsidRDefault="003D01A6" w:rsidP="00790E1A">
      <w:pPr>
        <w:pStyle w:val="Heading1"/>
      </w:pPr>
      <w:bookmarkStart w:id="0" w:name="_Toc193801405"/>
      <w:r>
        <w:lastRenderedPageBreak/>
        <w:t xml:space="preserve">Identification of </w:t>
      </w:r>
      <w:r w:rsidR="003A2E8C">
        <w:t>T</w:t>
      </w:r>
      <w:r w:rsidR="00CA7E36">
        <w:t xml:space="preserve">hreats and their </w:t>
      </w:r>
      <w:r w:rsidR="003A2E8C">
        <w:t>C</w:t>
      </w:r>
      <w:r w:rsidR="00CA7E36">
        <w:t>ountermeasures</w:t>
      </w:r>
      <w:bookmarkEnd w:id="0"/>
    </w:p>
    <w:p w14:paraId="0693C0B7" w14:textId="77777777" w:rsidR="003D01A6" w:rsidRDefault="003D01A6" w:rsidP="003D01A6">
      <w:pPr>
        <w:pStyle w:val="Heading1"/>
      </w:pPr>
    </w:p>
    <w:p w14:paraId="40F825B3" w14:textId="391C1D10" w:rsidR="003D01A6" w:rsidRDefault="003D01A6" w:rsidP="003D01A6">
      <w:pPr>
        <w:rPr>
          <w:rFonts w:eastAsiaTheme="majorEastAsia"/>
        </w:rPr>
      </w:pPr>
      <w:r>
        <w:br w:type="page"/>
      </w:r>
    </w:p>
    <w:p w14:paraId="277E8AC9" w14:textId="2FDF88B0" w:rsidR="0072015F" w:rsidRPr="008E347B" w:rsidRDefault="0072015F" w:rsidP="005836D5">
      <w:pPr>
        <w:pStyle w:val="Heading2"/>
      </w:pPr>
      <w:bookmarkStart w:id="1" w:name="_Toc193801406"/>
      <w:r w:rsidRPr="008E347B">
        <w:lastRenderedPageBreak/>
        <w:t xml:space="preserve">Internal </w:t>
      </w:r>
      <w:r w:rsidR="003D01A6">
        <w:t xml:space="preserve">Security </w:t>
      </w:r>
      <w:r w:rsidRPr="008E347B">
        <w:t>Threats</w:t>
      </w:r>
      <w:bookmarkEnd w:id="1"/>
    </w:p>
    <w:p w14:paraId="00E74A8D" w14:textId="477E267E" w:rsidR="00062C7A" w:rsidRDefault="00DC1D84" w:rsidP="0072015F">
      <w:pPr>
        <w:spacing w:before="100" w:beforeAutospacing="1" w:after="100" w:afterAutospacing="1"/>
        <w:rPr>
          <w:i/>
          <w:iCs/>
        </w:rPr>
      </w:pPr>
      <w:r w:rsidRPr="00DC1D84">
        <w:rPr>
          <w:i/>
          <w:iCs/>
        </w:rPr>
        <w:t>“There are two main types of insiders: malicious users (those that intentionally harm the institutions), and unintentional insider users (those that accidentally expose confidential data). These activities endanger confidentiality, integrity and availability of the business</w:t>
      </w:r>
      <w:r w:rsidR="00CA7E36" w:rsidRPr="00DC1D84">
        <w:rPr>
          <w:i/>
          <w:iCs/>
        </w:rPr>
        <w:t>.”</w:t>
      </w:r>
      <w:r w:rsidR="00CA7E36">
        <w:rPr>
          <w:i/>
          <w:iCs/>
        </w:rPr>
        <w:t xml:space="preserve"> [</w:t>
      </w:r>
      <w:r w:rsidR="005836D5">
        <w:rPr>
          <w:i/>
          <w:iCs/>
        </w:rPr>
        <w:t>1]</w:t>
      </w:r>
    </w:p>
    <w:p w14:paraId="29BA3BFA" w14:textId="2FDE5D71" w:rsidR="00062C7A" w:rsidRPr="00A4347A" w:rsidRDefault="00062C7A" w:rsidP="00A4347A">
      <w:pPr>
        <w:pStyle w:val="Heading3"/>
      </w:pPr>
      <w:bookmarkStart w:id="2" w:name="_Toc193801407"/>
      <w:r w:rsidRPr="00A4347A">
        <w:t xml:space="preserve">Negligent </w:t>
      </w:r>
      <w:r w:rsidR="00543330" w:rsidRPr="00A4347A">
        <w:t>Insider</w:t>
      </w:r>
      <w:bookmarkEnd w:id="2"/>
    </w:p>
    <w:p w14:paraId="4F59A23D" w14:textId="77777777" w:rsidR="005836D5" w:rsidRDefault="005836D5" w:rsidP="005836D5">
      <w:pPr>
        <w:pStyle w:val="Heading4"/>
        <w:rPr>
          <w:rStyle w:val="Strong"/>
        </w:rPr>
      </w:pPr>
    </w:p>
    <w:p w14:paraId="32F86CA5" w14:textId="2E495BF5" w:rsidR="00DC1D84" w:rsidRPr="00A4347A" w:rsidRDefault="00DC1D84" w:rsidP="00A4347A">
      <w:pPr>
        <w:pStyle w:val="Heading4"/>
      </w:pPr>
      <w:r w:rsidRPr="00A4347A">
        <w:t>Case study of internal data leakage: Capital One data breach in March 2019</w:t>
      </w:r>
    </w:p>
    <w:p w14:paraId="191AF0C2" w14:textId="5C6C760B" w:rsidR="00DC1D84" w:rsidRPr="00790E1A" w:rsidRDefault="00DC1D84" w:rsidP="0072015F">
      <w:pPr>
        <w:spacing w:before="100" w:beforeAutospacing="1" w:after="100" w:afterAutospacing="1"/>
        <w:rPr>
          <w:rStyle w:val="Strong"/>
          <w:rFonts w:asciiTheme="minorHAnsi" w:hAnsiTheme="minorHAnsi"/>
          <w:b w:val="0"/>
          <w:bCs w:val="0"/>
        </w:rPr>
      </w:pPr>
      <w:r w:rsidRPr="00790E1A">
        <w:rPr>
          <w:rStyle w:val="Strong"/>
          <w:rFonts w:asciiTheme="minorHAnsi" w:hAnsiTheme="minorHAnsi"/>
          <w:b w:val="0"/>
          <w:bCs w:val="0"/>
        </w:rPr>
        <w:t xml:space="preserve">One of the largest data breaches of a financial business in North America and Canada. </w:t>
      </w:r>
    </w:p>
    <w:p w14:paraId="10143643" w14:textId="485ED59E" w:rsidR="00DC1D84" w:rsidRPr="00790E1A" w:rsidRDefault="00DC1D84" w:rsidP="00DC1D84">
      <w:pPr>
        <w:spacing w:before="100" w:beforeAutospacing="1" w:after="100" w:afterAutospacing="1"/>
        <w:rPr>
          <w:rStyle w:val="Strong"/>
          <w:rFonts w:asciiTheme="minorHAnsi" w:hAnsiTheme="minorHAnsi"/>
          <w:b w:val="0"/>
          <w:bCs w:val="0"/>
        </w:rPr>
      </w:pPr>
      <w:r w:rsidRPr="00790E1A">
        <w:rPr>
          <w:rStyle w:val="Strong"/>
          <w:rFonts w:asciiTheme="minorHAnsi" w:hAnsiTheme="minorHAnsi"/>
          <w:b w:val="0"/>
          <w:bCs w:val="0"/>
          <w:highlight w:val="yellow"/>
        </w:rPr>
        <w:t>In North America, over 100 million affected. Canada 6 million affected.</w:t>
      </w:r>
      <w:r w:rsidRPr="00790E1A">
        <w:rPr>
          <w:rStyle w:val="Strong"/>
          <w:rFonts w:asciiTheme="minorHAnsi" w:hAnsiTheme="minorHAnsi"/>
          <w:b w:val="0"/>
          <w:bCs w:val="0"/>
        </w:rPr>
        <w:t xml:space="preserve"> 140,000 Social Security numbers and 80,000 linked bank details of Capital One customers [1].</w:t>
      </w:r>
    </w:p>
    <w:p w14:paraId="622959B1" w14:textId="18BA0BBB" w:rsidR="00543330" w:rsidRPr="00543330" w:rsidRDefault="00543330" w:rsidP="005836D5">
      <w:pPr>
        <w:pStyle w:val="Heading5"/>
      </w:pPr>
      <w:r>
        <w:t>How the breach happened</w:t>
      </w:r>
    </w:p>
    <w:p w14:paraId="42476DE1" w14:textId="1FE202A5" w:rsidR="00062C7A" w:rsidRPr="00790E1A" w:rsidRDefault="00DC1D84">
      <w:pPr>
        <w:rPr>
          <w:rFonts w:ascii="Aptos" w:hAnsi="Aptos"/>
        </w:rPr>
      </w:pPr>
      <w:r w:rsidRPr="00790E1A">
        <w:rPr>
          <w:rFonts w:ascii="Aptos" w:hAnsi="Aptos"/>
        </w:rPr>
        <w:t>According to the FBI investigations, “Federal agents have arrested a Seattle woman named Paige A. Thompson for hacking into cloud computing servers rented by Capital One” The press soon reali</w:t>
      </w:r>
      <w:r w:rsidR="00062C7A" w:rsidRPr="00790E1A">
        <w:rPr>
          <w:rFonts w:ascii="Aptos" w:hAnsi="Aptos"/>
        </w:rPr>
        <w:t>s</w:t>
      </w:r>
      <w:r w:rsidRPr="00790E1A">
        <w:rPr>
          <w:rFonts w:ascii="Aptos" w:hAnsi="Aptos"/>
        </w:rPr>
        <w:t>ed that, according to her LinkedIn profile, Thompson worked previously at Amazon</w:t>
      </w:r>
      <w:r w:rsidR="00790E1A" w:rsidRPr="00790E1A">
        <w:rPr>
          <w:rFonts w:ascii="Aptos" w:hAnsi="Aptos"/>
        </w:rPr>
        <w:t>.</w:t>
      </w:r>
      <w:r w:rsidRPr="00790E1A">
        <w:rPr>
          <w:rFonts w:ascii="Aptos" w:hAnsi="Aptos"/>
        </w:rPr>
        <w:t xml:space="preserve"> </w:t>
      </w:r>
    </w:p>
    <w:p w14:paraId="7E353505" w14:textId="77777777" w:rsidR="00062C7A" w:rsidRPr="00790E1A" w:rsidRDefault="00062C7A">
      <w:pPr>
        <w:rPr>
          <w:rFonts w:ascii="Aptos" w:hAnsi="Aptos"/>
        </w:rPr>
      </w:pPr>
    </w:p>
    <w:p w14:paraId="52DCDFF4" w14:textId="77777777" w:rsidR="00543330" w:rsidRPr="00790E1A" w:rsidRDefault="00DC1D84">
      <w:pPr>
        <w:rPr>
          <w:rFonts w:ascii="Aptos" w:hAnsi="Aptos"/>
        </w:rPr>
      </w:pPr>
      <w:r w:rsidRPr="00790E1A">
        <w:rPr>
          <w:rFonts w:ascii="Aptos" w:hAnsi="Aptos"/>
        </w:rPr>
        <w:t xml:space="preserve">In addition, the U.S. Department of Justice accused Paige Thompson of stealing additional data from more than </w:t>
      </w:r>
      <w:r w:rsidRPr="00790E1A">
        <w:rPr>
          <w:rFonts w:ascii="Aptos" w:hAnsi="Aptos"/>
          <w:b/>
          <w:bCs/>
        </w:rPr>
        <w:t>30 companies</w:t>
      </w:r>
      <w:r w:rsidRPr="00790E1A">
        <w:rPr>
          <w:rFonts w:ascii="Aptos" w:hAnsi="Aptos"/>
        </w:rPr>
        <w:t xml:space="preserve">, including an unnamed state agency, a telecommunications conglomerate, and a public research university (U.S. Attorney’s Office, 2019). </w:t>
      </w:r>
    </w:p>
    <w:p w14:paraId="54248A9D" w14:textId="77777777" w:rsidR="00543330" w:rsidRPr="00790E1A" w:rsidRDefault="00543330">
      <w:pPr>
        <w:rPr>
          <w:rFonts w:ascii="Aptos" w:hAnsi="Aptos"/>
        </w:rPr>
      </w:pPr>
    </w:p>
    <w:p w14:paraId="6296C408" w14:textId="5CBC2E1E" w:rsidR="00062C7A" w:rsidRPr="00790E1A" w:rsidRDefault="00DC1D84">
      <w:pPr>
        <w:rPr>
          <w:rFonts w:ascii="Aptos" w:hAnsi="Aptos"/>
        </w:rPr>
      </w:pPr>
      <w:r w:rsidRPr="00790E1A">
        <w:rPr>
          <w:rFonts w:ascii="Aptos" w:hAnsi="Aptos"/>
        </w:rPr>
        <w:t>Thompson created a scanning software tool that allowed her to identify cloud computing servers with misconfigured firewalls, allowing the execution of commands from outside to penetrate and to access these servers. [2]</w:t>
      </w:r>
    </w:p>
    <w:p w14:paraId="782290ED" w14:textId="77777777" w:rsidR="00062C7A" w:rsidRPr="00790E1A" w:rsidRDefault="00062C7A">
      <w:pPr>
        <w:rPr>
          <w:rFonts w:ascii="Aptos" w:hAnsi="Aptos"/>
        </w:rPr>
      </w:pPr>
    </w:p>
    <w:p w14:paraId="50658673" w14:textId="768DC99C" w:rsidR="00062C7A" w:rsidRPr="00790E1A" w:rsidRDefault="00062C7A">
      <w:pPr>
        <w:rPr>
          <w:rFonts w:ascii="Aptos" w:hAnsi="Aptos"/>
        </w:rPr>
      </w:pPr>
      <w:r w:rsidRPr="00790E1A">
        <w:rPr>
          <w:rFonts w:ascii="Aptos" w:hAnsi="Aptos"/>
        </w:rPr>
        <w:t xml:space="preserve">Thompson’s motive appeared to be rooted </w:t>
      </w:r>
      <w:r w:rsidRPr="00790E1A">
        <w:rPr>
          <w:rFonts w:ascii="Aptos" w:hAnsi="Aptos"/>
          <w:b/>
          <w:bCs/>
        </w:rPr>
        <w:t>in showing off technical skills</w:t>
      </w:r>
      <w:r w:rsidRPr="00790E1A">
        <w:rPr>
          <w:rFonts w:ascii="Aptos" w:hAnsi="Aptos"/>
        </w:rPr>
        <w:t xml:space="preserve"> rather than financial gain.</w:t>
      </w:r>
    </w:p>
    <w:p w14:paraId="18D20483" w14:textId="77777777" w:rsidR="00062C7A" w:rsidRPr="00790E1A" w:rsidRDefault="00062C7A">
      <w:pPr>
        <w:rPr>
          <w:rFonts w:ascii="Aptos" w:hAnsi="Aptos"/>
        </w:rPr>
      </w:pPr>
    </w:p>
    <w:p w14:paraId="4B72DE3F" w14:textId="52AD98E7" w:rsidR="00062C7A" w:rsidRPr="00790E1A" w:rsidRDefault="00062C7A">
      <w:pPr>
        <w:rPr>
          <w:rFonts w:ascii="Aptos" w:hAnsi="Aptos"/>
        </w:rPr>
      </w:pPr>
    </w:p>
    <w:p w14:paraId="7B556DED" w14:textId="171FE1FC" w:rsidR="00543330" w:rsidRPr="00790E1A" w:rsidRDefault="00543330">
      <w:pPr>
        <w:rPr>
          <w:rFonts w:ascii="Aptos" w:hAnsi="Aptos"/>
        </w:rPr>
      </w:pPr>
      <w:r w:rsidRPr="00790E1A">
        <w:rPr>
          <w:rFonts w:ascii="Aptos" w:hAnsi="Aptos"/>
        </w:rPr>
        <w:t xml:space="preserve">Figure </w:t>
      </w:r>
      <w:r w:rsidR="00DD684E">
        <w:rPr>
          <w:rFonts w:ascii="Aptos" w:hAnsi="Aptos"/>
        </w:rPr>
        <w:t>1</w:t>
      </w:r>
      <w:r w:rsidRPr="00790E1A">
        <w:rPr>
          <w:rFonts w:ascii="Aptos" w:hAnsi="Aptos"/>
        </w:rPr>
        <w:t xml:space="preserve"> describes how the attack was actioned and illustrates how easy it was for Paige to gain unauthorised access. </w:t>
      </w:r>
    </w:p>
    <w:p w14:paraId="2B4AE8EF" w14:textId="1237BF4A" w:rsidR="00062C7A" w:rsidRDefault="005F583E">
      <w:r w:rsidRPr="005F583E">
        <w:rPr>
          <w:noProof/>
        </w:rPr>
        <w:lastRenderedPageBreak/>
        <w:drawing>
          <wp:inline distT="0" distB="0" distL="0" distR="0" wp14:anchorId="7FB22FC1" wp14:editId="2FC48B60">
            <wp:extent cx="5731510" cy="3397885"/>
            <wp:effectExtent l="0" t="0" r="0" b="5715"/>
            <wp:docPr id="413094469" name="Picture 1"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094469" name="Picture 1" descr="A diagram of a network&#10;&#10;AI-generated content may be incorrect."/>
                    <pic:cNvPicPr/>
                  </pic:nvPicPr>
                  <pic:blipFill>
                    <a:blip r:embed="rId10"/>
                    <a:stretch>
                      <a:fillRect/>
                    </a:stretch>
                  </pic:blipFill>
                  <pic:spPr>
                    <a:xfrm>
                      <a:off x="0" y="0"/>
                      <a:ext cx="5731510" cy="3397885"/>
                    </a:xfrm>
                    <a:prstGeom prst="rect">
                      <a:avLst/>
                    </a:prstGeom>
                  </pic:spPr>
                </pic:pic>
              </a:graphicData>
            </a:graphic>
          </wp:inline>
        </w:drawing>
      </w:r>
    </w:p>
    <w:p w14:paraId="505DE7B8" w14:textId="08EFAA57" w:rsidR="005F583E" w:rsidRPr="002758F9" w:rsidRDefault="005F583E">
      <w:pPr>
        <w:rPr>
          <w:rFonts w:asciiTheme="minorHAnsi" w:hAnsiTheme="minorHAnsi"/>
        </w:rPr>
      </w:pPr>
      <w:r w:rsidRPr="002758F9">
        <w:rPr>
          <w:rFonts w:asciiTheme="minorHAnsi" w:hAnsiTheme="minorHAnsi"/>
        </w:rPr>
        <w:t xml:space="preserve">Figure </w:t>
      </w:r>
      <w:r w:rsidR="00DD684E" w:rsidRPr="002758F9">
        <w:rPr>
          <w:rFonts w:asciiTheme="minorHAnsi" w:hAnsiTheme="minorHAnsi"/>
        </w:rPr>
        <w:t>1</w:t>
      </w:r>
      <w:r w:rsidRPr="002758F9">
        <w:rPr>
          <w:rFonts w:asciiTheme="minorHAnsi" w:hAnsiTheme="minorHAnsi"/>
        </w:rPr>
        <w:t>. Capital One Attack</w:t>
      </w:r>
    </w:p>
    <w:p w14:paraId="163F8B6B" w14:textId="77777777" w:rsidR="00062C7A" w:rsidRDefault="00062C7A"/>
    <w:p w14:paraId="1FDCBEFE" w14:textId="77777777" w:rsidR="00062C7A" w:rsidRDefault="00062C7A"/>
    <w:p w14:paraId="254DE645" w14:textId="42ADE66E" w:rsidR="00DC1D84" w:rsidRDefault="00DC1D84">
      <w:pPr>
        <w:rPr>
          <w:rFonts w:eastAsiaTheme="majorEastAsia" w:cstheme="majorBidi"/>
          <w:color w:val="0F4761" w:themeColor="accent1" w:themeShade="BF"/>
          <w:sz w:val="28"/>
          <w:szCs w:val="28"/>
        </w:rPr>
      </w:pPr>
      <w:r>
        <w:br w:type="page"/>
      </w:r>
    </w:p>
    <w:p w14:paraId="1DCF46BE" w14:textId="6F11918B" w:rsidR="0072015F" w:rsidRDefault="00E6439C" w:rsidP="005836D5">
      <w:pPr>
        <w:pStyle w:val="Heading3"/>
      </w:pPr>
      <w:bookmarkStart w:id="3" w:name="_Toc193801408"/>
      <w:r>
        <w:lastRenderedPageBreak/>
        <w:t>Malicious Insider</w:t>
      </w:r>
      <w:bookmarkEnd w:id="3"/>
    </w:p>
    <w:p w14:paraId="47C1F64D" w14:textId="7EF300D8" w:rsidR="00E6439C" w:rsidRPr="00C86069" w:rsidRDefault="00E6439C" w:rsidP="00E6439C">
      <w:pPr>
        <w:rPr>
          <w:rFonts w:asciiTheme="minorHAnsi" w:hAnsiTheme="minorHAnsi"/>
        </w:rPr>
      </w:pPr>
      <w:r w:rsidRPr="00C86069">
        <w:rPr>
          <w:rFonts w:asciiTheme="minorHAnsi" w:hAnsiTheme="minorHAnsi"/>
        </w:rPr>
        <w:t>Malicious insiders intentionally steal or sabotage data.</w:t>
      </w:r>
      <w:r w:rsidR="00C86069" w:rsidRPr="00C86069">
        <w:rPr>
          <w:rFonts w:asciiTheme="minorHAnsi" w:hAnsiTheme="minorHAnsi"/>
        </w:rPr>
        <w:t xml:space="preserve"> [4]</w:t>
      </w:r>
    </w:p>
    <w:p w14:paraId="229BBE68" w14:textId="77777777" w:rsidR="00E6439C" w:rsidRPr="00C86069" w:rsidRDefault="00E6439C" w:rsidP="00E6439C">
      <w:pPr>
        <w:rPr>
          <w:rFonts w:asciiTheme="minorHAnsi" w:hAnsiTheme="minorHAnsi"/>
        </w:rPr>
      </w:pPr>
    </w:p>
    <w:p w14:paraId="3301D1C3" w14:textId="77777777" w:rsidR="00CA0889" w:rsidRDefault="002A478E" w:rsidP="002A478E">
      <w:pPr>
        <w:rPr>
          <w:rFonts w:asciiTheme="minorHAnsi" w:hAnsiTheme="minorHAnsi"/>
        </w:rPr>
      </w:pPr>
      <w:r w:rsidRPr="00C86069">
        <w:rPr>
          <w:rFonts w:asciiTheme="minorHAnsi" w:hAnsiTheme="minorHAnsi"/>
        </w:rPr>
        <w:t xml:space="preserve">In 2023, </w:t>
      </w:r>
      <w:r w:rsidR="00CA0889">
        <w:rPr>
          <w:rFonts w:asciiTheme="minorHAnsi" w:hAnsiTheme="minorHAnsi"/>
        </w:rPr>
        <w:t>electric vehicle giant</w:t>
      </w:r>
      <w:r w:rsidRPr="00C86069">
        <w:rPr>
          <w:rFonts w:asciiTheme="minorHAnsi" w:hAnsiTheme="minorHAnsi"/>
        </w:rPr>
        <w:t xml:space="preserve"> Tesla suffered a major data breach that was orchestrated by two former employees, who leaked sensitive personal data to a foreign media outlet. </w:t>
      </w:r>
    </w:p>
    <w:p w14:paraId="06661AF8" w14:textId="77777777" w:rsidR="00CA0889" w:rsidRDefault="00CA0889" w:rsidP="002A478E">
      <w:pPr>
        <w:rPr>
          <w:rFonts w:asciiTheme="minorHAnsi" w:hAnsiTheme="minorHAnsi"/>
        </w:rPr>
      </w:pPr>
    </w:p>
    <w:p w14:paraId="1639BD39" w14:textId="67D8E215" w:rsidR="002A478E" w:rsidRPr="00C86069" w:rsidRDefault="002A478E" w:rsidP="002A478E">
      <w:pPr>
        <w:rPr>
          <w:rFonts w:asciiTheme="minorHAnsi" w:hAnsiTheme="minorHAnsi"/>
        </w:rPr>
      </w:pPr>
      <w:r w:rsidRPr="00C86069">
        <w:rPr>
          <w:rFonts w:asciiTheme="minorHAnsi" w:hAnsiTheme="minorHAnsi"/>
        </w:rPr>
        <w:t>The leaked information included names, addresses, phone numbers, employment records, and social security numbers of over 75,000 current and former employees.</w:t>
      </w:r>
    </w:p>
    <w:p w14:paraId="450ECD5D" w14:textId="7BCDCC1A" w:rsidR="002A478E" w:rsidRPr="00C86069" w:rsidRDefault="002A478E" w:rsidP="002A478E">
      <w:pPr>
        <w:rPr>
          <w:rFonts w:asciiTheme="minorHAnsi" w:hAnsiTheme="minorHAnsi"/>
        </w:rPr>
      </w:pPr>
      <w:r w:rsidRPr="00C86069">
        <w:rPr>
          <w:rFonts w:asciiTheme="minorHAnsi" w:hAnsiTheme="minorHAnsi"/>
        </w:rPr>
        <w:t xml:space="preserve">While legal actions were taken against the former employees responsible for the data breach, the stain on the brand’s security reputation </w:t>
      </w:r>
      <w:r w:rsidR="00925661">
        <w:rPr>
          <w:rFonts w:asciiTheme="minorHAnsi" w:hAnsiTheme="minorHAnsi"/>
        </w:rPr>
        <w:t>was</w:t>
      </w:r>
      <w:r w:rsidRPr="00C86069">
        <w:rPr>
          <w:rFonts w:asciiTheme="minorHAnsi" w:hAnsiTheme="minorHAnsi"/>
        </w:rPr>
        <w:t xml:space="preserve"> irreversible. [4]</w:t>
      </w:r>
    </w:p>
    <w:p w14:paraId="326C9ED6" w14:textId="77777777" w:rsidR="006636F0" w:rsidRDefault="006636F0" w:rsidP="006636F0">
      <w:pPr>
        <w:rPr>
          <w:rStyle w:val="Strong"/>
          <w:b w:val="0"/>
          <w:bCs w:val="0"/>
        </w:rPr>
      </w:pPr>
    </w:p>
    <w:p w14:paraId="524D1B05" w14:textId="2C0B31F7" w:rsidR="006636F0" w:rsidRDefault="006636F0" w:rsidP="00A4347A">
      <w:pPr>
        <w:pStyle w:val="Heading4"/>
        <w:rPr>
          <w:rStyle w:val="Strong"/>
          <w:b w:val="0"/>
          <w:bCs w:val="0"/>
        </w:rPr>
      </w:pPr>
      <w:r>
        <w:rPr>
          <w:rStyle w:val="Strong"/>
          <w:b w:val="0"/>
          <w:bCs w:val="0"/>
        </w:rPr>
        <w:t>Types of insider Activities</w:t>
      </w:r>
    </w:p>
    <w:p w14:paraId="2146F025" w14:textId="77777777" w:rsidR="00A4347A" w:rsidRPr="00A4347A" w:rsidRDefault="00A4347A" w:rsidP="00A4347A">
      <w:pPr>
        <w:rPr>
          <w:rFonts w:eastAsiaTheme="majorEastAsia"/>
          <w:lang w:eastAsia="en-US"/>
        </w:rPr>
      </w:pPr>
    </w:p>
    <w:p w14:paraId="6BEE5772" w14:textId="4F3DF36F" w:rsidR="006636F0" w:rsidRPr="00C86069" w:rsidRDefault="006636F0" w:rsidP="006636F0">
      <w:pPr>
        <w:rPr>
          <w:rStyle w:val="Strong"/>
          <w:rFonts w:asciiTheme="minorHAnsi" w:hAnsiTheme="minorHAnsi"/>
          <w:b w:val="0"/>
          <w:bCs w:val="0"/>
        </w:rPr>
      </w:pPr>
      <w:r w:rsidRPr="00C86069">
        <w:rPr>
          <w:rStyle w:val="Strong"/>
          <w:rFonts w:asciiTheme="minorHAnsi" w:hAnsiTheme="minorHAnsi"/>
          <w:b w:val="0"/>
          <w:bCs w:val="0"/>
        </w:rPr>
        <w:t xml:space="preserve">A study conducted by NATO’s Cooperative Cyber Defence Centre of Excellence </w:t>
      </w:r>
    </w:p>
    <w:p w14:paraId="4459D518" w14:textId="35667829" w:rsidR="006636F0" w:rsidRPr="00C86069" w:rsidRDefault="006636F0" w:rsidP="006636F0">
      <w:pPr>
        <w:rPr>
          <w:rStyle w:val="Strong"/>
          <w:rFonts w:asciiTheme="minorHAnsi" w:hAnsiTheme="minorHAnsi"/>
          <w:b w:val="0"/>
          <w:bCs w:val="0"/>
        </w:rPr>
      </w:pPr>
      <w:r w:rsidRPr="00C86069">
        <w:rPr>
          <w:rStyle w:val="Strong"/>
          <w:rFonts w:asciiTheme="minorHAnsi" w:hAnsiTheme="minorHAnsi"/>
          <w:b w:val="0"/>
          <w:bCs w:val="0"/>
        </w:rPr>
        <w:t>(Kont, Pihelgas, Wojtkowiak, Trinberg, and Osula, 2015) categorises threats into five main different areas</w:t>
      </w:r>
    </w:p>
    <w:p w14:paraId="5EF5C472" w14:textId="77777777" w:rsidR="00567907" w:rsidRPr="00C86069" w:rsidRDefault="00567907" w:rsidP="006636F0">
      <w:pPr>
        <w:rPr>
          <w:rStyle w:val="Strong"/>
          <w:rFonts w:asciiTheme="minorHAnsi" w:hAnsiTheme="minorHAnsi"/>
        </w:rPr>
      </w:pPr>
    </w:p>
    <w:p w14:paraId="77CAE48C" w14:textId="77777777" w:rsidR="00567907" w:rsidRPr="00C86069" w:rsidRDefault="00567907" w:rsidP="00567907">
      <w:pPr>
        <w:pStyle w:val="ListParagraph"/>
        <w:numPr>
          <w:ilvl w:val="0"/>
          <w:numId w:val="19"/>
        </w:numPr>
        <w:rPr>
          <w:rStyle w:val="Strong"/>
          <w:b w:val="0"/>
          <w:bCs w:val="0"/>
        </w:rPr>
      </w:pPr>
      <w:r w:rsidRPr="00C86069">
        <w:rPr>
          <w:rStyle w:val="Strong"/>
        </w:rPr>
        <w:t>Fraud</w:t>
      </w:r>
      <w:r w:rsidRPr="00C86069">
        <w:rPr>
          <w:rStyle w:val="Strong"/>
          <w:b w:val="0"/>
          <w:bCs w:val="0"/>
        </w:rPr>
        <w:t xml:space="preserve"> – consistent of the company’s information and data for personal gain. </w:t>
      </w:r>
      <w:r w:rsidRPr="00C86069">
        <w:rPr>
          <w:rStyle w:val="Strong"/>
          <w:b w:val="0"/>
          <w:bCs w:val="0"/>
        </w:rPr>
        <w:br/>
      </w:r>
    </w:p>
    <w:p w14:paraId="4DB36542" w14:textId="77777777" w:rsidR="00567907" w:rsidRPr="00C86069" w:rsidRDefault="00567907" w:rsidP="00567907">
      <w:pPr>
        <w:pStyle w:val="ListParagraph"/>
        <w:numPr>
          <w:ilvl w:val="0"/>
          <w:numId w:val="19"/>
        </w:numPr>
        <w:rPr>
          <w:rStyle w:val="Strong"/>
          <w:b w:val="0"/>
          <w:bCs w:val="0"/>
        </w:rPr>
      </w:pPr>
      <w:r w:rsidRPr="00C86069">
        <w:rPr>
          <w:rStyle w:val="Strong"/>
        </w:rPr>
        <w:t>IT sabotage</w:t>
      </w:r>
      <w:r w:rsidRPr="00C86069">
        <w:rPr>
          <w:rStyle w:val="Strong"/>
          <w:b w:val="0"/>
          <w:bCs w:val="0"/>
        </w:rPr>
        <w:t xml:space="preserve"> – which is a major and unpredictable action against the firm and could seriously impact the availability of the overall infrastructure. </w:t>
      </w:r>
      <w:r w:rsidRPr="00C86069">
        <w:rPr>
          <w:rStyle w:val="Strong"/>
          <w:b w:val="0"/>
          <w:bCs w:val="0"/>
        </w:rPr>
        <w:br/>
      </w:r>
    </w:p>
    <w:p w14:paraId="1A81FCC4" w14:textId="77777777" w:rsidR="00567907" w:rsidRPr="00C86069" w:rsidRDefault="00567907" w:rsidP="00567907">
      <w:pPr>
        <w:pStyle w:val="ListParagraph"/>
        <w:numPr>
          <w:ilvl w:val="0"/>
          <w:numId w:val="19"/>
        </w:numPr>
        <w:rPr>
          <w:rStyle w:val="Strong"/>
          <w:b w:val="0"/>
          <w:bCs w:val="0"/>
        </w:rPr>
      </w:pPr>
      <w:r w:rsidRPr="00C86069">
        <w:rPr>
          <w:rStyle w:val="Strong"/>
        </w:rPr>
        <w:t>Intellectual property theft</w:t>
      </w:r>
      <w:r w:rsidRPr="00C86069">
        <w:rPr>
          <w:rStyle w:val="Strong"/>
          <w:b w:val="0"/>
          <w:bCs w:val="0"/>
        </w:rPr>
        <w:t xml:space="preserve"> – which is a remunerative action that permits insiders to exfiltrate copyrights, patents, trademarks and trade secrets </w:t>
      </w:r>
      <w:r w:rsidRPr="00C86069">
        <w:rPr>
          <w:rStyle w:val="Strong"/>
        </w:rPr>
        <w:t>without permission.</w:t>
      </w:r>
      <w:r w:rsidRPr="00C86069">
        <w:rPr>
          <w:rStyle w:val="Strong"/>
          <w:b w:val="0"/>
          <w:bCs w:val="0"/>
        </w:rPr>
        <w:br/>
      </w:r>
    </w:p>
    <w:p w14:paraId="1D70F6CE" w14:textId="77777777" w:rsidR="00567907" w:rsidRPr="00C86069" w:rsidRDefault="00567907" w:rsidP="00567907">
      <w:pPr>
        <w:pStyle w:val="ListParagraph"/>
        <w:numPr>
          <w:ilvl w:val="0"/>
          <w:numId w:val="19"/>
        </w:numPr>
        <w:rPr>
          <w:rStyle w:val="Strong"/>
          <w:b w:val="0"/>
          <w:bCs w:val="0"/>
        </w:rPr>
      </w:pPr>
      <w:r w:rsidRPr="00C86069">
        <w:rPr>
          <w:rStyle w:val="Strong"/>
        </w:rPr>
        <w:t>Espionage</w:t>
      </w:r>
      <w:r w:rsidRPr="00C86069">
        <w:rPr>
          <w:rStyle w:val="Strong"/>
          <w:b w:val="0"/>
          <w:bCs w:val="0"/>
        </w:rPr>
        <w:t xml:space="preserve"> – the practice of illegally obtaining information about the plans and activities from industrial and international government entities. </w:t>
      </w:r>
      <w:r w:rsidRPr="00C86069">
        <w:rPr>
          <w:rStyle w:val="Strong"/>
          <w:b w:val="0"/>
          <w:bCs w:val="0"/>
        </w:rPr>
        <w:br/>
      </w:r>
    </w:p>
    <w:p w14:paraId="251DC40D" w14:textId="77777777" w:rsidR="00567907" w:rsidRPr="00C86069" w:rsidRDefault="00567907" w:rsidP="00567907">
      <w:pPr>
        <w:pStyle w:val="ListParagraph"/>
        <w:numPr>
          <w:ilvl w:val="0"/>
          <w:numId w:val="19"/>
        </w:numPr>
        <w:rPr>
          <w:rStyle w:val="Strong"/>
          <w:b w:val="0"/>
          <w:bCs w:val="0"/>
        </w:rPr>
      </w:pPr>
      <w:r w:rsidRPr="00C86069">
        <w:rPr>
          <w:rStyle w:val="Strong"/>
        </w:rPr>
        <w:t>Unintentional</w:t>
      </w:r>
      <w:r w:rsidRPr="00C86069">
        <w:rPr>
          <w:rStyle w:val="Strong"/>
          <w:b w:val="0"/>
          <w:bCs w:val="0"/>
        </w:rPr>
        <w:t xml:space="preserve"> – employees that have not malevolent intent, although their actions, or behaviour, occasionally affect the organisation</w:t>
      </w:r>
    </w:p>
    <w:p w14:paraId="4EDE1897" w14:textId="77777777" w:rsidR="00567907" w:rsidRDefault="00567907" w:rsidP="00567907">
      <w:pPr>
        <w:rPr>
          <w:rStyle w:val="Strong"/>
          <w:b w:val="0"/>
          <w:bCs w:val="0"/>
        </w:rPr>
      </w:pPr>
    </w:p>
    <w:p w14:paraId="05D298C4" w14:textId="77777777" w:rsidR="00567907" w:rsidRDefault="00567907" w:rsidP="00567907">
      <w:pPr>
        <w:rPr>
          <w:rStyle w:val="Strong"/>
          <w:b w:val="0"/>
          <w:bCs w:val="0"/>
        </w:rPr>
      </w:pPr>
    </w:p>
    <w:p w14:paraId="01513D82" w14:textId="78BFA971" w:rsidR="003D01A6" w:rsidRPr="00A4347A" w:rsidRDefault="00A4347A" w:rsidP="005836D5">
      <w:pPr>
        <w:pStyle w:val="Heading4"/>
        <w:rPr>
          <w:rStyle w:val="Strong"/>
          <w:b w:val="0"/>
          <w:bCs w:val="0"/>
          <w:i w:val="0"/>
          <w:iCs w:val="0"/>
        </w:rPr>
      </w:pPr>
      <w:r w:rsidRPr="00A4347A">
        <w:rPr>
          <w:rStyle w:val="Strong"/>
          <w:b w:val="0"/>
          <w:bCs w:val="0"/>
          <w:i w:val="0"/>
          <w:iCs w:val="0"/>
        </w:rPr>
        <w:t xml:space="preserve">Remediation guidelines for </w:t>
      </w:r>
      <w:r w:rsidR="00543330" w:rsidRPr="00A4347A">
        <w:rPr>
          <w:rStyle w:val="Strong"/>
          <w:b w:val="0"/>
          <w:bCs w:val="0"/>
          <w:i w:val="0"/>
          <w:iCs w:val="0"/>
        </w:rPr>
        <w:t xml:space="preserve">negligent and malicious </w:t>
      </w:r>
      <w:r w:rsidR="003D01A6" w:rsidRPr="00A4347A">
        <w:rPr>
          <w:rStyle w:val="Strong"/>
          <w:b w:val="0"/>
          <w:bCs w:val="0"/>
          <w:i w:val="0"/>
          <w:iCs w:val="0"/>
        </w:rPr>
        <w:t xml:space="preserve">insider threats? </w:t>
      </w:r>
    </w:p>
    <w:p w14:paraId="0FC1CB2C" w14:textId="77777777" w:rsidR="00543330" w:rsidRPr="00543330" w:rsidRDefault="00543330" w:rsidP="00543330">
      <w:pPr>
        <w:rPr>
          <w:lang w:eastAsia="en-US"/>
        </w:rPr>
      </w:pPr>
    </w:p>
    <w:p w14:paraId="44FFE86A" w14:textId="306A7697" w:rsidR="00543330" w:rsidRPr="00C86069" w:rsidRDefault="00543330" w:rsidP="00543330">
      <w:pPr>
        <w:rPr>
          <w:rFonts w:asciiTheme="minorHAnsi" w:hAnsiTheme="minorHAnsi"/>
          <w:lang w:eastAsia="en-US"/>
        </w:rPr>
      </w:pPr>
      <w:r w:rsidRPr="00C86069">
        <w:rPr>
          <w:rFonts w:asciiTheme="minorHAnsi" w:hAnsiTheme="minorHAnsi"/>
          <w:lang w:eastAsia="en-US"/>
        </w:rPr>
        <w:t xml:space="preserve">According to the research of </w:t>
      </w:r>
      <w:r w:rsidRPr="00C86069">
        <w:rPr>
          <w:rFonts w:asciiTheme="minorHAnsi" w:hAnsiTheme="minorHAnsi"/>
        </w:rPr>
        <w:t>G. Mazzarolo [1], “</w:t>
      </w:r>
      <w:r w:rsidRPr="00C86069">
        <w:rPr>
          <w:rFonts w:asciiTheme="minorHAnsi" w:hAnsiTheme="minorHAnsi"/>
          <w:lang w:eastAsia="en-US"/>
        </w:rPr>
        <w:t xml:space="preserve">To increase the chances of preventing, detecting and responding to insider threats, the overall security of the organisation must be well structured and organised.” </w:t>
      </w:r>
    </w:p>
    <w:p w14:paraId="5E2F80A0" w14:textId="77777777" w:rsidR="00543330" w:rsidRDefault="00543330" w:rsidP="00543330">
      <w:pPr>
        <w:rPr>
          <w:lang w:eastAsia="en-US"/>
        </w:rPr>
      </w:pPr>
    </w:p>
    <w:p w14:paraId="05A3F272" w14:textId="77777777" w:rsidR="00C86069" w:rsidRDefault="00C86069">
      <w:pPr>
        <w:rPr>
          <w:b/>
          <w:bCs/>
        </w:rPr>
      </w:pPr>
      <w:r>
        <w:rPr>
          <w:b/>
          <w:bCs/>
        </w:rPr>
        <w:br w:type="page"/>
      </w:r>
    </w:p>
    <w:p w14:paraId="0366F89B" w14:textId="466E0433" w:rsidR="00543330" w:rsidRPr="00A603D2" w:rsidRDefault="00543330" w:rsidP="00A4347A">
      <w:pPr>
        <w:rPr>
          <w:rFonts w:asciiTheme="minorHAnsi" w:hAnsiTheme="minorHAnsi"/>
          <w:b/>
          <w:bCs/>
        </w:rPr>
      </w:pPr>
      <w:r w:rsidRPr="00A603D2">
        <w:rPr>
          <w:rFonts w:asciiTheme="minorHAnsi" w:hAnsiTheme="minorHAnsi"/>
          <w:b/>
          <w:bCs/>
        </w:rPr>
        <w:lastRenderedPageBreak/>
        <w:t>Establish an insider threat program (InTP)</w:t>
      </w:r>
    </w:p>
    <w:p w14:paraId="68CF545A" w14:textId="77777777" w:rsidR="00A4347A" w:rsidRPr="00A4347A" w:rsidRDefault="00A4347A" w:rsidP="00A4347A">
      <w:pPr>
        <w:rPr>
          <w:b/>
          <w:bCs/>
        </w:rPr>
      </w:pPr>
    </w:p>
    <w:p w14:paraId="7B6888D4" w14:textId="6F4D6509" w:rsidR="00543330" w:rsidRPr="00C86069" w:rsidRDefault="00543330" w:rsidP="00543330">
      <w:pPr>
        <w:rPr>
          <w:rFonts w:asciiTheme="minorHAnsi" w:hAnsiTheme="minorHAnsi"/>
          <w:lang w:eastAsia="en-US"/>
        </w:rPr>
      </w:pPr>
      <w:r w:rsidRPr="00C86069">
        <w:rPr>
          <w:rFonts w:asciiTheme="minorHAnsi" w:hAnsiTheme="minorHAnsi"/>
          <w:lang w:eastAsia="en-US"/>
        </w:rPr>
        <w:t xml:space="preserve">We will aim to create an effective insider threat program which will be mandatory training that will include participation from different stakeholders. </w:t>
      </w:r>
    </w:p>
    <w:p w14:paraId="6F59FE4F" w14:textId="77777777" w:rsidR="00543330" w:rsidRPr="00C86069" w:rsidRDefault="00543330" w:rsidP="00543330">
      <w:pPr>
        <w:rPr>
          <w:rFonts w:asciiTheme="minorHAnsi" w:hAnsiTheme="minorHAnsi"/>
          <w:lang w:eastAsia="en-US"/>
        </w:rPr>
      </w:pPr>
    </w:p>
    <w:p w14:paraId="2A215F7B" w14:textId="3D885B2A" w:rsidR="00543330" w:rsidRPr="00C86069" w:rsidRDefault="00905150" w:rsidP="00543330">
      <w:pPr>
        <w:rPr>
          <w:rFonts w:asciiTheme="minorHAnsi" w:hAnsiTheme="minorHAnsi"/>
          <w:lang w:eastAsia="en-US"/>
        </w:rPr>
      </w:pPr>
      <w:r w:rsidRPr="00C86069">
        <w:rPr>
          <w:rFonts w:asciiTheme="minorHAnsi" w:hAnsiTheme="minorHAnsi"/>
          <w:lang w:eastAsia="en-US"/>
        </w:rPr>
        <w:t>Mazzarolo further notes [1], “</w:t>
      </w:r>
      <w:r w:rsidR="00543330" w:rsidRPr="00C86069">
        <w:rPr>
          <w:rFonts w:asciiTheme="minorHAnsi" w:hAnsiTheme="minorHAnsi"/>
          <w:lang w:eastAsia="en-US"/>
        </w:rPr>
        <w:t xml:space="preserve">An effective </w:t>
      </w:r>
      <w:r w:rsidRPr="00C86069">
        <w:rPr>
          <w:rFonts w:asciiTheme="minorHAnsi" w:hAnsiTheme="minorHAnsi"/>
          <w:lang w:eastAsia="en-US"/>
        </w:rPr>
        <w:t>insider threat program</w:t>
      </w:r>
      <w:r w:rsidR="00543330" w:rsidRPr="00C86069">
        <w:rPr>
          <w:rFonts w:asciiTheme="minorHAnsi" w:hAnsiTheme="minorHAnsi"/>
          <w:lang w:eastAsia="en-US"/>
        </w:rPr>
        <w:t xml:space="preserve"> must include participation from different stakeholders.</w:t>
      </w:r>
      <w:r w:rsidR="009C5953">
        <w:rPr>
          <w:rFonts w:asciiTheme="minorHAnsi" w:hAnsiTheme="minorHAnsi"/>
          <w:lang w:eastAsia="en-US"/>
        </w:rPr>
        <w:t>”</w:t>
      </w:r>
    </w:p>
    <w:p w14:paraId="50846ECD" w14:textId="77777777" w:rsidR="00543330" w:rsidRPr="00C86069" w:rsidRDefault="00543330" w:rsidP="00543330">
      <w:pPr>
        <w:rPr>
          <w:rFonts w:asciiTheme="minorHAnsi" w:hAnsiTheme="minorHAnsi"/>
          <w:lang w:eastAsia="en-US"/>
        </w:rPr>
      </w:pPr>
    </w:p>
    <w:p w14:paraId="2632123E" w14:textId="77777777" w:rsidR="009C5953" w:rsidRDefault="009C5953">
      <w:pPr>
        <w:rPr>
          <w:rFonts w:asciiTheme="minorHAnsi" w:eastAsiaTheme="majorEastAsia" w:hAnsiTheme="minorHAnsi" w:cstheme="majorBidi"/>
          <w:color w:val="0F4761" w:themeColor="accent1" w:themeShade="BF"/>
          <w:kern w:val="2"/>
          <w:sz w:val="28"/>
          <w:szCs w:val="28"/>
          <w:lang w:eastAsia="en-US"/>
          <w14:ligatures w14:val="standardContextual"/>
        </w:rPr>
      </w:pPr>
      <w:r>
        <w:br w:type="page"/>
      </w:r>
    </w:p>
    <w:p w14:paraId="683EDA16" w14:textId="331E2304" w:rsidR="002A478E" w:rsidRPr="00A4347A" w:rsidRDefault="00497820" w:rsidP="00A4347A">
      <w:pPr>
        <w:pStyle w:val="Heading3"/>
      </w:pPr>
      <w:bookmarkStart w:id="4" w:name="_Toc193801409"/>
      <w:r w:rsidRPr="00A4347A">
        <w:lastRenderedPageBreak/>
        <w:t>Social Engineering Attacks</w:t>
      </w:r>
      <w:bookmarkEnd w:id="4"/>
    </w:p>
    <w:p w14:paraId="7899EA77" w14:textId="5ACA5DBE" w:rsidR="00497820" w:rsidRDefault="00497820" w:rsidP="00497820">
      <w:pPr>
        <w:pStyle w:val="NormalWeb"/>
        <w:rPr>
          <w:rFonts w:ascii="Aptos" w:hAnsi="Aptos"/>
        </w:rPr>
      </w:pPr>
      <w:r w:rsidRPr="00C86069">
        <w:rPr>
          <w:rStyle w:val="Strong"/>
          <w:rFonts w:ascii="Aptos" w:eastAsiaTheme="majorEastAsia" w:hAnsi="Aptos"/>
          <w:b w:val="0"/>
          <w:bCs w:val="0"/>
        </w:rPr>
        <w:t>Social engineering</w:t>
      </w:r>
      <w:r w:rsidRPr="00497820">
        <w:rPr>
          <w:rFonts w:ascii="Aptos" w:hAnsi="Aptos"/>
        </w:rPr>
        <w:t xml:space="preserve"> is a tactic used by attackers to manipulate people into giving up sensitive information or access. It exploits human emotions like fear, urgency, or sympathy through methods such as </w:t>
      </w:r>
      <w:r w:rsidRPr="00C86069">
        <w:rPr>
          <w:rStyle w:val="Strong"/>
          <w:rFonts w:ascii="Aptos" w:eastAsiaTheme="majorEastAsia" w:hAnsi="Aptos"/>
          <w:b w:val="0"/>
          <w:bCs w:val="0"/>
        </w:rPr>
        <w:t>phishing emails</w:t>
      </w:r>
      <w:r w:rsidRPr="00C86069">
        <w:rPr>
          <w:rFonts w:ascii="Aptos" w:hAnsi="Aptos"/>
          <w:b/>
          <w:bCs/>
        </w:rPr>
        <w:t xml:space="preserve">, </w:t>
      </w:r>
      <w:r w:rsidRPr="00C86069">
        <w:rPr>
          <w:rStyle w:val="Strong"/>
          <w:rFonts w:ascii="Aptos" w:eastAsiaTheme="majorEastAsia" w:hAnsi="Aptos"/>
          <w:b w:val="0"/>
          <w:bCs w:val="0"/>
        </w:rPr>
        <w:t>phone scams (vishing)</w:t>
      </w:r>
      <w:r w:rsidRPr="00C86069">
        <w:rPr>
          <w:rFonts w:ascii="Aptos" w:hAnsi="Aptos"/>
        </w:rPr>
        <w:t>,</w:t>
      </w:r>
      <w:r w:rsidRPr="00497820">
        <w:rPr>
          <w:rFonts w:ascii="Aptos" w:hAnsi="Aptos"/>
        </w:rPr>
        <w:t xml:space="preserve"> and </w:t>
      </w:r>
      <w:r w:rsidRPr="00C86069">
        <w:rPr>
          <w:rStyle w:val="Strong"/>
          <w:rFonts w:ascii="Aptos" w:eastAsiaTheme="majorEastAsia" w:hAnsi="Aptos"/>
          <w:b w:val="0"/>
          <w:bCs w:val="0"/>
        </w:rPr>
        <w:t>spoofed websites</w:t>
      </w:r>
      <w:r w:rsidRPr="00497820">
        <w:rPr>
          <w:rFonts w:ascii="Aptos" w:hAnsi="Aptos"/>
        </w:rPr>
        <w:t xml:space="preserve">. While it can target individuals (e.g., fraudulent emails seeking banking info), it's often part of </w:t>
      </w:r>
      <w:r w:rsidRPr="00C86069">
        <w:rPr>
          <w:rStyle w:val="Strong"/>
          <w:rFonts w:ascii="Aptos" w:eastAsiaTheme="majorEastAsia" w:hAnsi="Aptos"/>
          <w:b w:val="0"/>
          <w:bCs w:val="0"/>
        </w:rPr>
        <w:t>larger, complex attacks</w:t>
      </w:r>
      <w:r w:rsidRPr="00C86069">
        <w:rPr>
          <w:rFonts w:ascii="Aptos" w:hAnsi="Aptos"/>
        </w:rPr>
        <w:t xml:space="preserve">. </w:t>
      </w:r>
      <w:r>
        <w:rPr>
          <w:rFonts w:ascii="Aptos" w:hAnsi="Aptos"/>
        </w:rPr>
        <w:t>[5]</w:t>
      </w:r>
    </w:p>
    <w:p w14:paraId="2CD140DF" w14:textId="19F77964" w:rsidR="00F9551C" w:rsidRPr="00F9551C" w:rsidRDefault="00F9551C" w:rsidP="00A4347A">
      <w:pPr>
        <w:pStyle w:val="Heading4"/>
      </w:pPr>
    </w:p>
    <w:p w14:paraId="039C10DD" w14:textId="0FC8BEA1" w:rsidR="003375FA" w:rsidRDefault="003375FA" w:rsidP="00C86069">
      <w:pPr>
        <w:pStyle w:val="Heading4"/>
        <w:rPr>
          <w:rStyle w:val="Strong"/>
          <w:b w:val="0"/>
          <w:bCs w:val="0"/>
        </w:rPr>
      </w:pPr>
      <w:r w:rsidRPr="00A4347A">
        <w:t xml:space="preserve">Types of social engineering attacks: </w:t>
      </w:r>
    </w:p>
    <w:p w14:paraId="47DF5E27" w14:textId="77777777" w:rsidR="00C537A8" w:rsidRDefault="00C537A8">
      <w:pPr>
        <w:rPr>
          <w:rStyle w:val="Strong"/>
          <w:b w:val="0"/>
          <w:bCs w:val="0"/>
        </w:rPr>
      </w:pPr>
    </w:p>
    <w:p w14:paraId="461992B3" w14:textId="77777777" w:rsidR="00B668DD" w:rsidRDefault="00B668DD">
      <w:pPr>
        <w:rPr>
          <w:rStyle w:val="Strong"/>
          <w:b w:val="0"/>
          <w:bCs w:val="0"/>
        </w:rPr>
      </w:pPr>
      <w:r w:rsidRPr="00B668DD">
        <w:rPr>
          <w:rStyle w:val="Strong"/>
          <w:b w:val="0"/>
          <w:bCs w:val="0"/>
          <w:noProof/>
        </w:rPr>
        <w:drawing>
          <wp:inline distT="0" distB="0" distL="0" distR="0" wp14:anchorId="434F5703" wp14:editId="11337B08">
            <wp:extent cx="5046133" cy="3089401"/>
            <wp:effectExtent l="0" t="0" r="0" b="0"/>
            <wp:docPr id="339659885" name="Picture 1" descr="A diagram of a enterprise atta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659885" name="Picture 1" descr="A diagram of a enterprise attack&#10;&#10;AI-generated content may be incorrect."/>
                    <pic:cNvPicPr/>
                  </pic:nvPicPr>
                  <pic:blipFill>
                    <a:blip r:embed="rId11"/>
                    <a:stretch>
                      <a:fillRect/>
                    </a:stretch>
                  </pic:blipFill>
                  <pic:spPr>
                    <a:xfrm>
                      <a:off x="0" y="0"/>
                      <a:ext cx="5052117" cy="3093064"/>
                    </a:xfrm>
                    <a:prstGeom prst="rect">
                      <a:avLst/>
                    </a:prstGeom>
                  </pic:spPr>
                </pic:pic>
              </a:graphicData>
            </a:graphic>
          </wp:inline>
        </w:drawing>
      </w:r>
    </w:p>
    <w:p w14:paraId="5AEF8CF4" w14:textId="1042D903" w:rsidR="003375FA" w:rsidRPr="00C86069" w:rsidRDefault="00B668DD">
      <w:pPr>
        <w:rPr>
          <w:rStyle w:val="Strong"/>
          <w:rFonts w:asciiTheme="minorHAnsi" w:eastAsiaTheme="majorEastAsia" w:hAnsiTheme="minorHAnsi" w:cstheme="majorBidi"/>
          <w:b w:val="0"/>
          <w:bCs w:val="0"/>
          <w:color w:val="0F4761" w:themeColor="accent1" w:themeShade="BF"/>
          <w:kern w:val="2"/>
          <w:lang w:eastAsia="en-US"/>
          <w14:ligatures w14:val="standardContextual"/>
        </w:rPr>
      </w:pPr>
      <w:r w:rsidRPr="00C86069">
        <w:rPr>
          <w:rStyle w:val="Strong"/>
          <w:rFonts w:asciiTheme="minorHAnsi" w:hAnsiTheme="minorHAnsi"/>
          <w:b w:val="0"/>
          <w:bCs w:val="0"/>
        </w:rPr>
        <w:t xml:space="preserve">Figure </w:t>
      </w:r>
      <w:r w:rsidR="00DD684E">
        <w:rPr>
          <w:rStyle w:val="Strong"/>
          <w:rFonts w:asciiTheme="minorHAnsi" w:hAnsiTheme="minorHAnsi"/>
          <w:b w:val="0"/>
          <w:bCs w:val="0"/>
        </w:rPr>
        <w:t>2</w:t>
      </w:r>
      <w:r w:rsidRPr="00C86069">
        <w:rPr>
          <w:rStyle w:val="Strong"/>
          <w:rFonts w:asciiTheme="minorHAnsi" w:hAnsiTheme="minorHAnsi"/>
          <w:b w:val="0"/>
          <w:bCs w:val="0"/>
        </w:rPr>
        <w:t xml:space="preserve">, Social engineering attacks to an enterprise. </w:t>
      </w:r>
      <w:r w:rsidR="003375FA" w:rsidRPr="00C86069">
        <w:rPr>
          <w:rStyle w:val="Strong"/>
          <w:rFonts w:asciiTheme="minorHAnsi" w:hAnsiTheme="minorHAnsi"/>
          <w:b w:val="0"/>
          <w:bCs w:val="0"/>
        </w:rPr>
        <w:br w:type="page"/>
      </w:r>
    </w:p>
    <w:p w14:paraId="75324DCD" w14:textId="01339EE5" w:rsidR="00C537A8" w:rsidRDefault="0085204F" w:rsidP="00C537A8">
      <w:pPr>
        <w:pStyle w:val="Heading3"/>
        <w:rPr>
          <w:rStyle w:val="Strong"/>
          <w:b w:val="0"/>
          <w:bCs w:val="0"/>
        </w:rPr>
      </w:pPr>
      <w:bookmarkStart w:id="5" w:name="_Toc193801410"/>
      <w:r w:rsidRPr="00A4347A">
        <w:lastRenderedPageBreak/>
        <w:t>Social Engineering threats to</w:t>
      </w:r>
      <w:r w:rsidR="00C537A8" w:rsidRPr="00A4347A">
        <w:t xml:space="preserve"> FinSecure Ltd</w:t>
      </w:r>
      <w:bookmarkEnd w:id="5"/>
    </w:p>
    <w:p w14:paraId="18E1EFDF" w14:textId="77777777" w:rsidR="00C537A8" w:rsidRPr="00F8383F" w:rsidRDefault="00C537A8" w:rsidP="00C537A8">
      <w:pPr>
        <w:rPr>
          <w:rStyle w:val="Strong"/>
          <w:rFonts w:asciiTheme="minorHAnsi" w:hAnsiTheme="minorHAnsi"/>
          <w:b w:val="0"/>
          <w:bCs w:val="0"/>
        </w:rPr>
      </w:pPr>
      <w:r w:rsidRPr="00F8383F">
        <w:rPr>
          <w:rStyle w:val="Strong"/>
          <w:rFonts w:asciiTheme="minorHAnsi" w:hAnsiTheme="minorHAnsi"/>
          <w:b w:val="0"/>
          <w:bCs w:val="0"/>
          <w:i/>
          <w:iCs/>
        </w:rPr>
        <w:t>“Most enterprises employ humans to do work that is important. But they can always be manipulated and deceived easily. They can unwittingly aid an attacker in harming their own enterprise.”</w:t>
      </w:r>
      <w:r w:rsidRPr="00F8383F">
        <w:rPr>
          <w:rStyle w:val="Strong"/>
          <w:rFonts w:asciiTheme="minorHAnsi" w:hAnsiTheme="minorHAnsi"/>
          <w:b w:val="0"/>
          <w:bCs w:val="0"/>
        </w:rPr>
        <w:t xml:space="preserve"> [24]</w:t>
      </w:r>
    </w:p>
    <w:p w14:paraId="7A2C4597" w14:textId="77777777" w:rsidR="00C537A8" w:rsidRPr="00F8383F" w:rsidRDefault="00C537A8" w:rsidP="00C537A8">
      <w:pPr>
        <w:rPr>
          <w:rStyle w:val="Strong"/>
          <w:rFonts w:asciiTheme="minorHAnsi" w:hAnsiTheme="minorHAnsi"/>
          <w:b w:val="0"/>
          <w:bCs w:val="0"/>
        </w:rPr>
      </w:pPr>
    </w:p>
    <w:p w14:paraId="3F5D22CC" w14:textId="31FA599E" w:rsidR="00C537A8" w:rsidRPr="00F8383F" w:rsidRDefault="0085204F" w:rsidP="00C537A8">
      <w:pPr>
        <w:rPr>
          <w:rFonts w:asciiTheme="minorHAnsi" w:hAnsiTheme="minorHAnsi"/>
        </w:rPr>
      </w:pPr>
      <w:r w:rsidRPr="00F8383F">
        <w:rPr>
          <w:rFonts w:asciiTheme="minorHAnsi" w:hAnsiTheme="minorHAnsi"/>
        </w:rPr>
        <w:t xml:space="preserve">These are some of the following Social Engineering threats that FinSecure should be aware of. They will be presented to colleagues during the training days (discussed later). </w:t>
      </w:r>
    </w:p>
    <w:p w14:paraId="5ABCEAEF" w14:textId="77777777" w:rsidR="0085204F" w:rsidRDefault="0085204F" w:rsidP="00C537A8"/>
    <w:p w14:paraId="4B62FAB2" w14:textId="16F84B15" w:rsidR="0085204F" w:rsidRDefault="0085204F" w:rsidP="00A4347A">
      <w:pPr>
        <w:pStyle w:val="Heading4"/>
      </w:pPr>
      <w:r>
        <w:t xml:space="preserve">Employee Threats: </w:t>
      </w:r>
    </w:p>
    <w:p w14:paraId="26BFF199" w14:textId="77777777" w:rsidR="0085204F" w:rsidRDefault="0085204F" w:rsidP="00C537A8"/>
    <w:p w14:paraId="2EDDED6C" w14:textId="0B364541" w:rsidR="00C537A8" w:rsidRPr="00F8383F" w:rsidRDefault="00C537A8" w:rsidP="00C537A8">
      <w:pPr>
        <w:rPr>
          <w:rFonts w:asciiTheme="minorHAnsi" w:hAnsiTheme="minorHAnsi"/>
        </w:rPr>
      </w:pPr>
      <w:r w:rsidRPr="00F8383F">
        <w:rPr>
          <w:rFonts w:asciiTheme="minorHAnsi" w:hAnsiTheme="minorHAnsi"/>
          <w:b/>
          <w:bCs/>
        </w:rPr>
        <w:t>Impersonation</w:t>
      </w:r>
      <w:r w:rsidRPr="00F8383F">
        <w:rPr>
          <w:rFonts w:asciiTheme="minorHAnsi" w:hAnsiTheme="minorHAnsi"/>
        </w:rPr>
        <w:t xml:space="preserve"> – a person disguises as someone else. Attacker poses as a figure of authority to gain unrestricted access. This method of social engineering exploits the fact that people accept the attacker's claim of being someone.</w:t>
      </w:r>
    </w:p>
    <w:p w14:paraId="3AAE6A23" w14:textId="77777777" w:rsidR="00C537A8" w:rsidRPr="00F8383F" w:rsidRDefault="00C537A8" w:rsidP="00C537A8">
      <w:pPr>
        <w:rPr>
          <w:rFonts w:asciiTheme="minorHAnsi" w:hAnsiTheme="minorHAnsi"/>
        </w:rPr>
      </w:pPr>
    </w:p>
    <w:p w14:paraId="6D9C8E23" w14:textId="61B022E7" w:rsidR="0085204F" w:rsidRPr="00F8383F" w:rsidRDefault="0085204F" w:rsidP="00C537A8">
      <w:pPr>
        <w:rPr>
          <w:rFonts w:asciiTheme="minorHAnsi" w:hAnsiTheme="minorHAnsi"/>
        </w:rPr>
      </w:pPr>
      <w:r w:rsidRPr="00F8383F">
        <w:rPr>
          <w:rStyle w:val="Strong"/>
          <w:rFonts w:asciiTheme="minorHAnsi" w:hAnsiTheme="minorHAnsi"/>
        </w:rPr>
        <w:t xml:space="preserve">Vishing </w:t>
      </w:r>
      <w:r w:rsidRPr="00F8383F">
        <w:rPr>
          <w:rFonts w:asciiTheme="minorHAnsi" w:hAnsiTheme="minorHAnsi"/>
        </w:rPr>
        <w:t xml:space="preserve">- the attacker calls the target and tries to coax him or her into giving up sensitive data. The attacker, for example, can pose as an off-site employee who has forgotten his login credentials. This attack could hit our IT </w:t>
      </w:r>
      <w:r w:rsidR="00255966">
        <w:rPr>
          <w:rFonts w:asciiTheme="minorHAnsi" w:hAnsiTheme="minorHAnsi"/>
        </w:rPr>
        <w:t>helpdesk</w:t>
      </w:r>
      <w:r w:rsidRPr="00F8383F">
        <w:rPr>
          <w:rFonts w:asciiTheme="minorHAnsi" w:hAnsiTheme="minorHAnsi"/>
        </w:rPr>
        <w:t xml:space="preserve">. </w:t>
      </w:r>
    </w:p>
    <w:p w14:paraId="38849E0F" w14:textId="77777777" w:rsidR="0085204F" w:rsidRPr="00F8383F" w:rsidRDefault="0085204F" w:rsidP="00C537A8">
      <w:pPr>
        <w:rPr>
          <w:rFonts w:asciiTheme="minorHAnsi" w:hAnsiTheme="minorHAnsi"/>
        </w:rPr>
      </w:pPr>
    </w:p>
    <w:p w14:paraId="7FAF63A6" w14:textId="16656399" w:rsidR="0085204F" w:rsidRPr="00F8383F" w:rsidRDefault="0085204F" w:rsidP="00C537A8">
      <w:pPr>
        <w:rPr>
          <w:rFonts w:asciiTheme="minorHAnsi" w:hAnsiTheme="minorHAnsi"/>
        </w:rPr>
      </w:pPr>
      <w:r w:rsidRPr="00F8383F">
        <w:rPr>
          <w:rStyle w:val="Strong"/>
          <w:rFonts w:asciiTheme="minorHAnsi" w:hAnsiTheme="minorHAnsi"/>
        </w:rPr>
        <w:t xml:space="preserve">Baiting – </w:t>
      </w:r>
      <w:r w:rsidR="00255966">
        <w:rPr>
          <w:rFonts w:asciiTheme="minorHAnsi" w:hAnsiTheme="minorHAnsi"/>
        </w:rPr>
        <w:t>the</w:t>
      </w:r>
      <w:r w:rsidRPr="00F8383F">
        <w:rPr>
          <w:rFonts w:asciiTheme="minorHAnsi" w:hAnsiTheme="minorHAnsi"/>
        </w:rPr>
        <w:t xml:space="preserve"> target is first carefully selected based on multiple factors after the attacker observes him or her for a period. Once the attacker has learned enough, they bait the victim with an appropriate item and takes advantage of their interest by using any one of the various Social Engineering Methods</w:t>
      </w:r>
      <w:r w:rsidR="00973C06" w:rsidRPr="00F8383F">
        <w:rPr>
          <w:rFonts w:asciiTheme="minorHAnsi" w:hAnsiTheme="minorHAnsi"/>
        </w:rPr>
        <w:t>.</w:t>
      </w:r>
    </w:p>
    <w:p w14:paraId="318F60BB" w14:textId="77777777" w:rsidR="0085204F" w:rsidRDefault="0085204F" w:rsidP="00C537A8"/>
    <w:p w14:paraId="1FE8BB43" w14:textId="77777777" w:rsidR="00F32F40" w:rsidRDefault="00F32F40">
      <w:pPr>
        <w:rPr>
          <w:rStyle w:val="Strong"/>
          <w:rFonts w:asciiTheme="minorHAnsi" w:eastAsiaTheme="majorEastAsia" w:hAnsiTheme="minorHAnsi" w:cstheme="majorBidi"/>
          <w:i/>
          <w:iCs/>
          <w:color w:val="0F4761" w:themeColor="accent1" w:themeShade="BF"/>
          <w:kern w:val="2"/>
          <w:lang w:eastAsia="en-US"/>
          <w14:ligatures w14:val="standardContextual"/>
        </w:rPr>
      </w:pPr>
      <w:r>
        <w:rPr>
          <w:rStyle w:val="Strong"/>
        </w:rPr>
        <w:br w:type="page"/>
      </w:r>
    </w:p>
    <w:p w14:paraId="0DE4C7D3" w14:textId="32D491C3" w:rsidR="0085204F" w:rsidRDefault="0085204F" w:rsidP="00A4347A">
      <w:pPr>
        <w:pStyle w:val="Heading4"/>
      </w:pPr>
      <w:r>
        <w:rPr>
          <w:rStyle w:val="Strong"/>
        </w:rPr>
        <w:lastRenderedPageBreak/>
        <w:t xml:space="preserve"> </w:t>
      </w:r>
      <w:r>
        <w:t xml:space="preserve">Infrastructure and Policy Threats: </w:t>
      </w:r>
    </w:p>
    <w:p w14:paraId="06CB636C" w14:textId="7CB87228" w:rsidR="0085204F" w:rsidRPr="00F8383F" w:rsidRDefault="0085204F" w:rsidP="00C537A8">
      <w:pPr>
        <w:rPr>
          <w:rFonts w:asciiTheme="minorHAnsi" w:hAnsiTheme="minorHAnsi"/>
          <w:i/>
          <w:iCs/>
        </w:rPr>
      </w:pPr>
      <w:r w:rsidRPr="00F8383F">
        <w:rPr>
          <w:rFonts w:asciiTheme="minorHAnsi" w:hAnsiTheme="minorHAnsi"/>
          <w:i/>
          <w:iCs/>
        </w:rPr>
        <w:t>“Infrastructures and policies are always implemented in an enterprise as they act as deterrents for an attacker. Installations like metal detectors, radio-frequency identification authentication are used extensively as security measures.” [24]</w:t>
      </w:r>
    </w:p>
    <w:p w14:paraId="3131240B" w14:textId="77777777" w:rsidR="00973C06" w:rsidRDefault="00973C06" w:rsidP="00973C06"/>
    <w:p w14:paraId="3BACB00C" w14:textId="6E919E88" w:rsidR="00F32F40" w:rsidRDefault="00973C06" w:rsidP="00973C06">
      <w:pPr>
        <w:rPr>
          <w:rFonts w:asciiTheme="minorHAnsi" w:hAnsiTheme="minorHAnsi"/>
        </w:rPr>
      </w:pPr>
      <w:r w:rsidRPr="00F8383F">
        <w:rPr>
          <w:rFonts w:asciiTheme="minorHAnsi" w:hAnsiTheme="minorHAnsi"/>
          <w:b/>
          <w:bCs/>
        </w:rPr>
        <w:t>Shoulder surfing</w:t>
      </w:r>
      <w:r w:rsidR="00F32F40">
        <w:rPr>
          <w:rFonts w:asciiTheme="minorHAnsi" w:hAnsiTheme="minorHAnsi"/>
        </w:rPr>
        <w:t xml:space="preserve">: </w:t>
      </w:r>
    </w:p>
    <w:tbl>
      <w:tblPr>
        <w:tblStyle w:val="TableGrid"/>
        <w:tblW w:w="0" w:type="auto"/>
        <w:tblLook w:val="04A0" w:firstRow="1" w:lastRow="0" w:firstColumn="1" w:lastColumn="0" w:noHBand="0" w:noVBand="1"/>
      </w:tblPr>
      <w:tblGrid>
        <w:gridCol w:w="4508"/>
        <w:gridCol w:w="4508"/>
      </w:tblGrid>
      <w:tr w:rsidR="00F32F40" w14:paraId="4C575E1C" w14:textId="77777777" w:rsidTr="00521EBF">
        <w:tc>
          <w:tcPr>
            <w:tcW w:w="4508" w:type="dxa"/>
            <w:shd w:val="clear" w:color="auto" w:fill="E8E8E8" w:themeFill="background2"/>
          </w:tcPr>
          <w:p w14:paraId="515DF007" w14:textId="0877C0AA" w:rsidR="00F32F40" w:rsidRDefault="00F32F40" w:rsidP="00973C06">
            <w:pPr>
              <w:rPr>
                <w:rFonts w:asciiTheme="minorHAnsi" w:hAnsiTheme="minorHAnsi"/>
              </w:rPr>
            </w:pPr>
            <w:r>
              <w:rPr>
                <w:rFonts w:asciiTheme="minorHAnsi" w:hAnsiTheme="minorHAnsi"/>
              </w:rPr>
              <w:t>Threat Description</w:t>
            </w:r>
          </w:p>
        </w:tc>
        <w:tc>
          <w:tcPr>
            <w:tcW w:w="4508" w:type="dxa"/>
            <w:shd w:val="clear" w:color="auto" w:fill="E8E8E8" w:themeFill="background2"/>
          </w:tcPr>
          <w:p w14:paraId="1BCE170F" w14:textId="48FB6774" w:rsidR="00F32F40" w:rsidRDefault="00F32F40" w:rsidP="00973C06">
            <w:pPr>
              <w:rPr>
                <w:rFonts w:asciiTheme="minorHAnsi" w:hAnsiTheme="minorHAnsi"/>
              </w:rPr>
            </w:pPr>
            <w:r>
              <w:rPr>
                <w:rFonts w:asciiTheme="minorHAnsi" w:hAnsiTheme="minorHAnsi"/>
              </w:rPr>
              <w:t>Proposed Countermeasure(s)</w:t>
            </w:r>
          </w:p>
        </w:tc>
      </w:tr>
      <w:tr w:rsidR="00F32F40" w14:paraId="277D9507" w14:textId="77777777" w:rsidTr="00F32F40">
        <w:tc>
          <w:tcPr>
            <w:tcW w:w="4508" w:type="dxa"/>
          </w:tcPr>
          <w:p w14:paraId="4EC232D6" w14:textId="7A792E6C" w:rsidR="00F32F40" w:rsidRDefault="00F32F40" w:rsidP="00973C06">
            <w:pPr>
              <w:rPr>
                <w:rFonts w:asciiTheme="minorHAnsi" w:hAnsiTheme="minorHAnsi"/>
              </w:rPr>
            </w:pPr>
            <w:r w:rsidRPr="00F8383F">
              <w:rPr>
                <w:rFonts w:asciiTheme="minorHAnsi" w:hAnsiTheme="minorHAnsi"/>
              </w:rPr>
              <w:t>The attacker achieves shoulder surfing by looking/peering over someone's shoulders or by using modern-day equipment like cameras and binoculars to steal credentials.</w:t>
            </w:r>
          </w:p>
        </w:tc>
        <w:tc>
          <w:tcPr>
            <w:tcW w:w="4508" w:type="dxa"/>
          </w:tcPr>
          <w:p w14:paraId="1FC479CB" w14:textId="29AED551" w:rsidR="00F32F40" w:rsidRPr="00F8383F" w:rsidRDefault="00F32F40" w:rsidP="00F32F40">
            <w:pPr>
              <w:rPr>
                <w:rFonts w:asciiTheme="minorHAnsi" w:hAnsiTheme="minorHAnsi"/>
              </w:rPr>
            </w:pPr>
            <w:r>
              <w:rPr>
                <w:rFonts w:asciiTheme="minorHAnsi" w:hAnsiTheme="minorHAnsi"/>
              </w:rPr>
              <w:t>P</w:t>
            </w:r>
            <w:r w:rsidRPr="00F8383F">
              <w:rPr>
                <w:rFonts w:asciiTheme="minorHAnsi" w:hAnsiTheme="minorHAnsi"/>
              </w:rPr>
              <w:t xml:space="preserve">rovide privacy filters on all monitors and company laptops. An alternative further measure could be to introduce office cubicles to prevent copying.  </w:t>
            </w:r>
          </w:p>
          <w:p w14:paraId="0B250D58" w14:textId="77777777" w:rsidR="00F32F40" w:rsidRDefault="00F32F40" w:rsidP="00973C06">
            <w:pPr>
              <w:rPr>
                <w:rFonts w:asciiTheme="minorHAnsi" w:hAnsiTheme="minorHAnsi"/>
              </w:rPr>
            </w:pPr>
          </w:p>
        </w:tc>
      </w:tr>
    </w:tbl>
    <w:p w14:paraId="56358FCA" w14:textId="77777777" w:rsidR="00973C06" w:rsidRPr="00F8383F" w:rsidRDefault="00973C06" w:rsidP="00973C06">
      <w:pPr>
        <w:rPr>
          <w:rFonts w:asciiTheme="minorHAnsi" w:hAnsiTheme="minorHAnsi"/>
        </w:rPr>
      </w:pPr>
    </w:p>
    <w:p w14:paraId="18810828" w14:textId="77777777" w:rsidR="00F32F40" w:rsidRDefault="00E97D28">
      <w:pPr>
        <w:rPr>
          <w:rFonts w:asciiTheme="minorHAnsi" w:hAnsiTheme="minorHAnsi"/>
        </w:rPr>
      </w:pPr>
      <w:r w:rsidRPr="00F8383F">
        <w:rPr>
          <w:rFonts w:asciiTheme="minorHAnsi" w:hAnsiTheme="minorHAnsi"/>
          <w:b/>
          <w:bCs/>
        </w:rPr>
        <w:t>Dumpster diving</w:t>
      </w:r>
      <w:r w:rsidR="00F32F40">
        <w:rPr>
          <w:rFonts w:asciiTheme="minorHAnsi" w:hAnsiTheme="minorHAnsi"/>
        </w:rPr>
        <w:t>:</w:t>
      </w:r>
    </w:p>
    <w:tbl>
      <w:tblPr>
        <w:tblStyle w:val="TableGrid"/>
        <w:tblW w:w="0" w:type="auto"/>
        <w:tblLook w:val="04A0" w:firstRow="1" w:lastRow="0" w:firstColumn="1" w:lastColumn="0" w:noHBand="0" w:noVBand="1"/>
      </w:tblPr>
      <w:tblGrid>
        <w:gridCol w:w="4508"/>
        <w:gridCol w:w="4508"/>
      </w:tblGrid>
      <w:tr w:rsidR="00F32F40" w14:paraId="7AEC3F43" w14:textId="77777777" w:rsidTr="00521EBF">
        <w:tc>
          <w:tcPr>
            <w:tcW w:w="4508" w:type="dxa"/>
            <w:shd w:val="clear" w:color="auto" w:fill="E8E8E8" w:themeFill="background2"/>
          </w:tcPr>
          <w:p w14:paraId="4DCF3CD5" w14:textId="77777777" w:rsidR="00F32F40" w:rsidRDefault="00F32F40" w:rsidP="00035339">
            <w:pPr>
              <w:rPr>
                <w:rFonts w:asciiTheme="minorHAnsi" w:hAnsiTheme="minorHAnsi"/>
              </w:rPr>
            </w:pPr>
            <w:r>
              <w:rPr>
                <w:rFonts w:asciiTheme="minorHAnsi" w:hAnsiTheme="minorHAnsi"/>
              </w:rPr>
              <w:t>Threat Description</w:t>
            </w:r>
          </w:p>
        </w:tc>
        <w:tc>
          <w:tcPr>
            <w:tcW w:w="4508" w:type="dxa"/>
            <w:shd w:val="clear" w:color="auto" w:fill="E8E8E8" w:themeFill="background2"/>
          </w:tcPr>
          <w:p w14:paraId="225D9365" w14:textId="77777777" w:rsidR="00F32F40" w:rsidRDefault="00F32F40" w:rsidP="00035339">
            <w:pPr>
              <w:rPr>
                <w:rFonts w:asciiTheme="minorHAnsi" w:hAnsiTheme="minorHAnsi"/>
              </w:rPr>
            </w:pPr>
            <w:r>
              <w:rPr>
                <w:rFonts w:asciiTheme="minorHAnsi" w:hAnsiTheme="minorHAnsi"/>
              </w:rPr>
              <w:t>Proposed Countermeasure(s)</w:t>
            </w:r>
          </w:p>
        </w:tc>
      </w:tr>
      <w:tr w:rsidR="00F32F40" w14:paraId="04461A24" w14:textId="77777777" w:rsidTr="00035339">
        <w:tc>
          <w:tcPr>
            <w:tcW w:w="4508" w:type="dxa"/>
          </w:tcPr>
          <w:p w14:paraId="5443E8AC" w14:textId="3355A6CF" w:rsidR="00F32F40" w:rsidRDefault="00F32F40" w:rsidP="00035339">
            <w:pPr>
              <w:rPr>
                <w:rFonts w:asciiTheme="minorHAnsi" w:hAnsiTheme="minorHAnsi"/>
              </w:rPr>
            </w:pPr>
            <w:r w:rsidRPr="00F8383F">
              <w:rPr>
                <w:rFonts w:asciiTheme="minorHAnsi" w:hAnsiTheme="minorHAnsi"/>
              </w:rPr>
              <w:t>An attacker can investigate the discarded documents and try to gain any kind of information from them. Even information as simple as calendars and phone diaries can be used to harm an enterprise if used properly.</w:t>
            </w:r>
          </w:p>
        </w:tc>
        <w:tc>
          <w:tcPr>
            <w:tcW w:w="4508" w:type="dxa"/>
          </w:tcPr>
          <w:p w14:paraId="175DCB1F" w14:textId="6A04C2B9" w:rsidR="00F32F40" w:rsidRDefault="00F32F40" w:rsidP="00F32F40">
            <w:pPr>
              <w:rPr>
                <w:rFonts w:asciiTheme="minorHAnsi" w:hAnsiTheme="minorHAnsi"/>
              </w:rPr>
            </w:pPr>
            <w:r>
              <w:rPr>
                <w:rFonts w:asciiTheme="minorHAnsi" w:hAnsiTheme="minorHAnsi"/>
              </w:rPr>
              <w:t>Install appropriate</w:t>
            </w:r>
            <w:r w:rsidRPr="00F8383F">
              <w:rPr>
                <w:rFonts w:asciiTheme="minorHAnsi" w:hAnsiTheme="minorHAnsi"/>
              </w:rPr>
              <w:t xml:space="preserve"> </w:t>
            </w:r>
            <w:r>
              <w:rPr>
                <w:rFonts w:asciiTheme="minorHAnsi" w:hAnsiTheme="minorHAnsi"/>
              </w:rPr>
              <w:t xml:space="preserve">lockable </w:t>
            </w:r>
            <w:r w:rsidRPr="00F8383F">
              <w:rPr>
                <w:rFonts w:asciiTheme="minorHAnsi" w:hAnsiTheme="minorHAnsi"/>
              </w:rPr>
              <w:t>paper/document bins in the office</w:t>
            </w:r>
            <w:r>
              <w:rPr>
                <w:rFonts w:asciiTheme="minorHAnsi" w:hAnsiTheme="minorHAnsi"/>
              </w:rPr>
              <w:t>.</w:t>
            </w:r>
          </w:p>
        </w:tc>
      </w:tr>
    </w:tbl>
    <w:p w14:paraId="3357E3E9" w14:textId="77777777" w:rsidR="00F32F40" w:rsidRDefault="00F32F40">
      <w:pPr>
        <w:rPr>
          <w:rFonts w:asciiTheme="minorHAnsi" w:hAnsiTheme="minorHAnsi"/>
        </w:rPr>
      </w:pPr>
    </w:p>
    <w:p w14:paraId="63FAA892" w14:textId="77777777" w:rsidR="00F32F40" w:rsidRDefault="00E97D28">
      <w:pPr>
        <w:rPr>
          <w:rFonts w:asciiTheme="minorHAnsi" w:hAnsiTheme="minorHAnsi"/>
          <w:b/>
          <w:bCs/>
        </w:rPr>
      </w:pPr>
      <w:r w:rsidRPr="00F8383F">
        <w:rPr>
          <w:rFonts w:asciiTheme="minorHAnsi" w:hAnsiTheme="minorHAnsi"/>
          <w:b/>
          <w:bCs/>
        </w:rPr>
        <w:t>Eavesdropping</w:t>
      </w:r>
      <w:r w:rsidR="00F32F40">
        <w:rPr>
          <w:rFonts w:asciiTheme="minorHAnsi" w:hAnsiTheme="minorHAnsi"/>
          <w:b/>
          <w:bCs/>
        </w:rPr>
        <w:t>:</w:t>
      </w:r>
    </w:p>
    <w:tbl>
      <w:tblPr>
        <w:tblStyle w:val="TableGrid"/>
        <w:tblW w:w="0" w:type="auto"/>
        <w:tblLook w:val="04A0" w:firstRow="1" w:lastRow="0" w:firstColumn="1" w:lastColumn="0" w:noHBand="0" w:noVBand="1"/>
      </w:tblPr>
      <w:tblGrid>
        <w:gridCol w:w="4508"/>
        <w:gridCol w:w="4508"/>
      </w:tblGrid>
      <w:tr w:rsidR="00F32F40" w14:paraId="07AF6D86" w14:textId="77777777" w:rsidTr="00521EBF">
        <w:tc>
          <w:tcPr>
            <w:tcW w:w="4508" w:type="dxa"/>
            <w:shd w:val="clear" w:color="auto" w:fill="E8E8E8" w:themeFill="background2"/>
          </w:tcPr>
          <w:p w14:paraId="035CA20E" w14:textId="77777777" w:rsidR="00F32F40" w:rsidRDefault="00F32F40" w:rsidP="00035339">
            <w:pPr>
              <w:rPr>
                <w:rFonts w:asciiTheme="minorHAnsi" w:hAnsiTheme="minorHAnsi"/>
              </w:rPr>
            </w:pPr>
            <w:r>
              <w:rPr>
                <w:rFonts w:asciiTheme="minorHAnsi" w:hAnsiTheme="minorHAnsi"/>
              </w:rPr>
              <w:t>Threat Description</w:t>
            </w:r>
          </w:p>
        </w:tc>
        <w:tc>
          <w:tcPr>
            <w:tcW w:w="4508" w:type="dxa"/>
            <w:shd w:val="clear" w:color="auto" w:fill="E8E8E8" w:themeFill="background2"/>
          </w:tcPr>
          <w:p w14:paraId="13C1AA50" w14:textId="77777777" w:rsidR="00F32F40" w:rsidRDefault="00F32F40" w:rsidP="00035339">
            <w:pPr>
              <w:rPr>
                <w:rFonts w:asciiTheme="minorHAnsi" w:hAnsiTheme="minorHAnsi"/>
              </w:rPr>
            </w:pPr>
            <w:r>
              <w:rPr>
                <w:rFonts w:asciiTheme="minorHAnsi" w:hAnsiTheme="minorHAnsi"/>
              </w:rPr>
              <w:t>Proposed Countermeasure(s)</w:t>
            </w:r>
          </w:p>
        </w:tc>
      </w:tr>
      <w:tr w:rsidR="00F32F40" w14:paraId="10DB4AB7" w14:textId="77777777" w:rsidTr="00035339">
        <w:tc>
          <w:tcPr>
            <w:tcW w:w="4508" w:type="dxa"/>
          </w:tcPr>
          <w:p w14:paraId="70095278" w14:textId="73B018C2" w:rsidR="00F32F40" w:rsidRDefault="00F32F40" w:rsidP="00035339">
            <w:pPr>
              <w:rPr>
                <w:rFonts w:asciiTheme="minorHAnsi" w:hAnsiTheme="minorHAnsi"/>
              </w:rPr>
            </w:pPr>
            <w:r w:rsidRPr="00F8383F">
              <w:rPr>
                <w:rFonts w:asciiTheme="minorHAnsi" w:hAnsiTheme="minorHAnsi"/>
              </w:rPr>
              <w:t>The attacker tries to gain information by listening to employee conversations. This is not limited to just the office either, it can be in public areas such as parks, restaurants and bars.</w:t>
            </w:r>
          </w:p>
        </w:tc>
        <w:tc>
          <w:tcPr>
            <w:tcW w:w="4508" w:type="dxa"/>
          </w:tcPr>
          <w:p w14:paraId="30ADA68D" w14:textId="3C508D0A" w:rsidR="00F32F40" w:rsidRDefault="00521EBF" w:rsidP="00035339">
            <w:pPr>
              <w:rPr>
                <w:rFonts w:asciiTheme="minorHAnsi" w:hAnsiTheme="minorHAnsi"/>
              </w:rPr>
            </w:pPr>
            <w:r>
              <w:rPr>
                <w:rFonts w:asciiTheme="minorHAnsi" w:hAnsiTheme="minorHAnsi"/>
              </w:rPr>
              <w:t xml:space="preserve">Establish a </w:t>
            </w:r>
            <w:r w:rsidR="00F32F40" w:rsidRPr="00F8383F">
              <w:rPr>
                <w:rFonts w:asciiTheme="minorHAnsi" w:hAnsiTheme="minorHAnsi"/>
              </w:rPr>
              <w:t>non-disclosure agreement with colleagues where they sign a form so that they agree not to ever discuss customer records publicly/without proper reason.</w:t>
            </w:r>
          </w:p>
        </w:tc>
      </w:tr>
    </w:tbl>
    <w:p w14:paraId="04B3DE1D" w14:textId="77777777" w:rsidR="00F32F40" w:rsidRDefault="00F32F40">
      <w:pPr>
        <w:rPr>
          <w:rFonts w:asciiTheme="minorHAnsi" w:hAnsiTheme="minorHAnsi"/>
          <w:b/>
          <w:bCs/>
        </w:rPr>
      </w:pPr>
    </w:p>
    <w:p w14:paraId="6A29212E" w14:textId="116426FE" w:rsidR="00973C06" w:rsidRPr="00F32F40" w:rsidRDefault="00973C06">
      <w:pPr>
        <w:rPr>
          <w:rStyle w:val="Strong"/>
          <w:rFonts w:asciiTheme="minorHAnsi" w:hAnsiTheme="minorHAnsi"/>
        </w:rPr>
      </w:pPr>
      <w:r>
        <w:rPr>
          <w:rStyle w:val="Strong"/>
          <w:b w:val="0"/>
          <w:bCs w:val="0"/>
          <w:sz w:val="40"/>
          <w:szCs w:val="40"/>
        </w:rPr>
        <w:br w:type="page"/>
      </w:r>
    </w:p>
    <w:p w14:paraId="26C61319" w14:textId="77DA5D4E" w:rsidR="009E0F9A" w:rsidRDefault="009E0F9A" w:rsidP="00521EBF">
      <w:pPr>
        <w:pStyle w:val="Heading4"/>
      </w:pPr>
      <w:r>
        <w:lastRenderedPageBreak/>
        <w:t>Technical Components:</w:t>
      </w:r>
    </w:p>
    <w:p w14:paraId="2FC62CF1" w14:textId="73742324" w:rsidR="009E0F9A" w:rsidRPr="00F8383F" w:rsidRDefault="009E0F9A" w:rsidP="00F8383F">
      <w:pPr>
        <w:pStyle w:val="NormalWeb"/>
        <w:shd w:val="clear" w:color="auto" w:fill="FFFFFF"/>
        <w:spacing w:before="0" w:beforeAutospacing="0" w:after="360" w:afterAutospacing="0"/>
        <w:rPr>
          <w:rFonts w:asciiTheme="minorHAnsi" w:hAnsiTheme="minorHAnsi"/>
          <w:i/>
          <w:iCs/>
          <w:color w:val="333333"/>
        </w:rPr>
      </w:pPr>
      <w:r w:rsidRPr="00F8383F">
        <w:rPr>
          <w:rFonts w:asciiTheme="minorHAnsi" w:hAnsiTheme="minorHAnsi"/>
          <w:i/>
          <w:iCs/>
        </w:rPr>
        <w:t>“</w:t>
      </w:r>
      <w:r w:rsidRPr="00F8383F">
        <w:rPr>
          <w:rFonts w:asciiTheme="minorHAnsi" w:hAnsiTheme="minorHAnsi"/>
          <w:i/>
          <w:iCs/>
          <w:color w:val="333333"/>
        </w:rPr>
        <w:t>An attacker attempts to steal data from the technical devices used around an enterprise. He can do so by manipulating the employees with less technical knowledge into disclosing the credentials. These credentials can further be used to access the database compromising the complete security of an enterprise.</w:t>
      </w:r>
      <w:r w:rsidRPr="00F8383F">
        <w:rPr>
          <w:rFonts w:asciiTheme="minorHAnsi" w:hAnsiTheme="minorHAnsi"/>
          <w:i/>
          <w:iCs/>
        </w:rPr>
        <w:t>” [24]</w:t>
      </w:r>
    </w:p>
    <w:p w14:paraId="06D53AA2" w14:textId="63237A9F" w:rsidR="009E0F9A" w:rsidRPr="00F8383F" w:rsidRDefault="009E0F9A" w:rsidP="009E0F9A">
      <w:pPr>
        <w:rPr>
          <w:rFonts w:asciiTheme="minorHAnsi" w:hAnsiTheme="minorHAnsi"/>
        </w:rPr>
      </w:pPr>
      <w:r w:rsidRPr="00F8383F">
        <w:rPr>
          <w:rFonts w:asciiTheme="minorHAnsi" w:hAnsiTheme="minorHAnsi"/>
          <w:b/>
          <w:bCs/>
        </w:rPr>
        <w:t>Water holing</w:t>
      </w:r>
      <w:r w:rsidR="00255966">
        <w:rPr>
          <w:rFonts w:asciiTheme="minorHAnsi" w:hAnsiTheme="minorHAnsi"/>
        </w:rPr>
        <w:t xml:space="preserve"> – the process of</w:t>
      </w:r>
      <w:r w:rsidRPr="00F8383F">
        <w:rPr>
          <w:rFonts w:asciiTheme="minorHAnsi" w:hAnsiTheme="minorHAnsi"/>
        </w:rPr>
        <w:t xml:space="preserve"> injecting malware to a user/group via an exploit in a popular website that they would visit. The attacker will look for vulnerabilities in the websites the victim(s) visit and finds ways to infect them with malware. Then, when anyone from the enterprise visits the website, the corresponding device is infected with malware and this process repeats itself until the user gets some sensitive information. </w:t>
      </w:r>
    </w:p>
    <w:p w14:paraId="3D371026" w14:textId="77777777" w:rsidR="009E0F9A" w:rsidRPr="00F8383F" w:rsidRDefault="009E0F9A" w:rsidP="009E0F9A">
      <w:pPr>
        <w:rPr>
          <w:rFonts w:asciiTheme="minorHAnsi" w:hAnsiTheme="minorHAnsi"/>
        </w:rPr>
      </w:pPr>
    </w:p>
    <w:p w14:paraId="467A3F18" w14:textId="5700C8DA" w:rsidR="009E0F9A" w:rsidRPr="00F8383F" w:rsidRDefault="00FD2DFB" w:rsidP="00EA4C4E">
      <w:pPr>
        <w:rPr>
          <w:rFonts w:asciiTheme="minorHAnsi" w:hAnsiTheme="minorHAnsi"/>
        </w:rPr>
      </w:pPr>
      <w:r w:rsidRPr="00F8383F">
        <w:rPr>
          <w:rFonts w:asciiTheme="minorHAnsi" w:hAnsiTheme="minorHAnsi"/>
          <w:b/>
          <w:bCs/>
        </w:rPr>
        <w:t>Smishing</w:t>
      </w:r>
      <w:r w:rsidR="009E0F9A" w:rsidRPr="00F8383F">
        <w:rPr>
          <w:rFonts w:asciiTheme="minorHAnsi" w:hAnsiTheme="minorHAnsi"/>
        </w:rPr>
        <w:t xml:space="preserve"> </w:t>
      </w:r>
      <w:r w:rsidR="009E0F9A" w:rsidRPr="00F8383F">
        <w:rPr>
          <w:rStyle w:val="Strong"/>
          <w:rFonts w:asciiTheme="minorHAnsi" w:hAnsiTheme="minorHAnsi"/>
        </w:rPr>
        <w:t>–</w:t>
      </w:r>
      <w:r w:rsidR="009E0F9A" w:rsidRPr="00F8383F">
        <w:rPr>
          <w:rFonts w:asciiTheme="minorHAnsi" w:hAnsiTheme="minorHAnsi"/>
        </w:rPr>
        <w:t xml:space="preserve"> </w:t>
      </w:r>
      <w:r w:rsidR="00255966">
        <w:rPr>
          <w:rFonts w:asciiTheme="minorHAnsi" w:hAnsiTheme="minorHAnsi"/>
        </w:rPr>
        <w:t>a form of phishing</w:t>
      </w:r>
      <w:r w:rsidR="00EA4C4E" w:rsidRPr="00F8383F">
        <w:rPr>
          <w:rFonts w:asciiTheme="minorHAnsi" w:hAnsiTheme="minorHAnsi"/>
        </w:rPr>
        <w:t xml:space="preserve"> where the attacker</w:t>
      </w:r>
      <w:r w:rsidRPr="00F8383F">
        <w:rPr>
          <w:rFonts w:asciiTheme="minorHAnsi" w:hAnsiTheme="minorHAnsi"/>
        </w:rPr>
        <w:t xml:space="preserve"> sends the </w:t>
      </w:r>
      <w:r w:rsidR="00EA4C4E" w:rsidRPr="00F8383F">
        <w:rPr>
          <w:rFonts w:asciiTheme="minorHAnsi" w:hAnsiTheme="minorHAnsi"/>
        </w:rPr>
        <w:t>victim</w:t>
      </w:r>
      <w:r w:rsidRPr="00F8383F">
        <w:rPr>
          <w:rFonts w:asciiTheme="minorHAnsi" w:hAnsiTheme="minorHAnsi"/>
        </w:rPr>
        <w:t xml:space="preserve"> </w:t>
      </w:r>
      <w:r w:rsidR="00EA4C4E" w:rsidRPr="00F8383F">
        <w:rPr>
          <w:rFonts w:asciiTheme="minorHAnsi" w:hAnsiTheme="minorHAnsi"/>
        </w:rPr>
        <w:t>several</w:t>
      </w:r>
      <w:r w:rsidRPr="00F8383F">
        <w:rPr>
          <w:rFonts w:asciiTheme="minorHAnsi" w:hAnsiTheme="minorHAnsi"/>
        </w:rPr>
        <w:t xml:space="preserve"> text messages containing links to different websites </w:t>
      </w:r>
      <w:r w:rsidR="00EA4C4E" w:rsidRPr="00F8383F">
        <w:rPr>
          <w:rFonts w:asciiTheme="minorHAnsi" w:hAnsiTheme="minorHAnsi"/>
        </w:rPr>
        <w:t>in attempt to fool them into thinking the sender is credible. The attackers convince the victims to submit their credentials</w:t>
      </w:r>
      <w:r w:rsidRPr="00F8383F">
        <w:rPr>
          <w:rFonts w:asciiTheme="minorHAnsi" w:hAnsiTheme="minorHAnsi"/>
        </w:rPr>
        <w:t xml:space="preserve">. </w:t>
      </w:r>
      <w:r w:rsidR="00EA4C4E" w:rsidRPr="00F8383F">
        <w:rPr>
          <w:rFonts w:asciiTheme="minorHAnsi" w:hAnsiTheme="minorHAnsi"/>
        </w:rPr>
        <w:t xml:space="preserve">Awareness must be spread amongst FinSecure to avoid Smishing attacks. </w:t>
      </w:r>
      <w:r w:rsidR="009E0F9A" w:rsidRPr="00F8383F">
        <w:rPr>
          <w:rFonts w:asciiTheme="minorHAnsi" w:hAnsiTheme="minorHAnsi"/>
        </w:rPr>
        <w:br/>
      </w:r>
      <w:r w:rsidR="009E0F9A" w:rsidRPr="00F8383F">
        <w:rPr>
          <w:rFonts w:asciiTheme="minorHAnsi" w:hAnsiTheme="minorHAnsi"/>
        </w:rPr>
        <w:br/>
      </w:r>
      <w:r w:rsidR="00EA4C4E" w:rsidRPr="00F8383F">
        <w:rPr>
          <w:rFonts w:asciiTheme="minorHAnsi" w:hAnsiTheme="minorHAnsi"/>
          <w:b/>
          <w:bCs/>
        </w:rPr>
        <w:t>Pretexting</w:t>
      </w:r>
      <w:r w:rsidR="009E0F9A" w:rsidRPr="00F8383F">
        <w:rPr>
          <w:rFonts w:asciiTheme="minorHAnsi" w:hAnsiTheme="minorHAnsi"/>
          <w:b/>
          <w:bCs/>
        </w:rPr>
        <w:t xml:space="preserve"> </w:t>
      </w:r>
      <w:r w:rsidR="009E0F9A" w:rsidRPr="00F8383F">
        <w:rPr>
          <w:rStyle w:val="Strong"/>
          <w:rFonts w:asciiTheme="minorHAnsi" w:hAnsiTheme="minorHAnsi"/>
        </w:rPr>
        <w:t xml:space="preserve">– </w:t>
      </w:r>
      <w:r w:rsidR="00EA4C4E" w:rsidRPr="00F8383F">
        <w:rPr>
          <w:rFonts w:asciiTheme="minorHAnsi" w:hAnsiTheme="minorHAnsi"/>
        </w:rPr>
        <w:t xml:space="preserve">Pretexting is where the attacker </w:t>
      </w:r>
      <w:r w:rsidR="00B668DD" w:rsidRPr="00F8383F">
        <w:rPr>
          <w:rFonts w:asciiTheme="minorHAnsi" w:hAnsiTheme="minorHAnsi"/>
        </w:rPr>
        <w:t>creates a fabricated scenario or “pre-text” to manipulate victims into divulging sensitive information.</w:t>
      </w:r>
      <w:r w:rsidR="00EA4C4E" w:rsidRPr="00F8383F">
        <w:rPr>
          <w:rFonts w:asciiTheme="minorHAnsi" w:hAnsiTheme="minorHAnsi"/>
        </w:rPr>
        <w:t xml:space="preserve"> For example, </w:t>
      </w:r>
      <w:r w:rsidR="00B668DD" w:rsidRPr="00F8383F">
        <w:rPr>
          <w:rFonts w:asciiTheme="minorHAnsi" w:hAnsiTheme="minorHAnsi"/>
        </w:rPr>
        <w:t>the attacker could impersonate an IT support person, asking for access to a computer to fix a supposed problem.</w:t>
      </w:r>
    </w:p>
    <w:p w14:paraId="6BADEE2C" w14:textId="77777777" w:rsidR="005836D5" w:rsidRDefault="005836D5" w:rsidP="00EA4C4E"/>
    <w:p w14:paraId="5ECBE769" w14:textId="77777777" w:rsidR="005836D5" w:rsidRDefault="005836D5" w:rsidP="00EA4C4E"/>
    <w:p w14:paraId="493316A1" w14:textId="37110426" w:rsidR="005836D5" w:rsidRDefault="00A4347A" w:rsidP="005836D5">
      <w:pPr>
        <w:pStyle w:val="Heading3"/>
      </w:pPr>
      <w:bookmarkStart w:id="6" w:name="_Toc193801411"/>
      <w:r>
        <w:t xml:space="preserve">Remediation Guidelines for </w:t>
      </w:r>
      <w:r w:rsidR="005836D5">
        <w:t>Social Engineering attacks</w:t>
      </w:r>
      <w:bookmarkEnd w:id="6"/>
    </w:p>
    <w:p w14:paraId="0DA86F95" w14:textId="77777777" w:rsidR="005836D5" w:rsidRDefault="005836D5" w:rsidP="00EA4C4E"/>
    <w:p w14:paraId="148BF980" w14:textId="47B12051" w:rsidR="005836D5" w:rsidRDefault="005836D5" w:rsidP="005836D5">
      <w:pPr>
        <w:pStyle w:val="ListParagraph"/>
        <w:numPr>
          <w:ilvl w:val="0"/>
          <w:numId w:val="43"/>
        </w:numPr>
      </w:pPr>
      <w:r w:rsidRPr="00905150">
        <w:rPr>
          <w:b/>
          <w:bCs/>
        </w:rPr>
        <w:t>Administrative Controls:</w:t>
      </w:r>
      <w:r>
        <w:t xml:space="preserve"> Security Policies, as well as rules and regulations must be officially documented and followed. Employees should understand what’s expected of them and the consequences if they break the rules.</w:t>
      </w:r>
    </w:p>
    <w:p w14:paraId="58EF6F1B" w14:textId="77777777" w:rsidR="005836D5" w:rsidRDefault="005836D5" w:rsidP="005836D5">
      <w:pPr>
        <w:rPr>
          <w:lang w:eastAsia="en-US"/>
        </w:rPr>
      </w:pPr>
    </w:p>
    <w:p w14:paraId="748633D9" w14:textId="7FD2EDF4" w:rsidR="005836D5" w:rsidRDefault="005836D5" w:rsidP="005836D5">
      <w:pPr>
        <w:pStyle w:val="ListParagraph"/>
        <w:numPr>
          <w:ilvl w:val="0"/>
          <w:numId w:val="43"/>
        </w:numPr>
      </w:pPr>
      <w:r w:rsidRPr="00905150">
        <w:rPr>
          <w:b/>
          <w:bCs/>
        </w:rPr>
        <w:t>Technical Controls:</w:t>
      </w:r>
      <w:r>
        <w:t xml:space="preserve"> There are several hundreds of different tools which we can use, however the essential ones noted in this journal are tools like data loss prevention, email monitoring, web filters, and security monitoring systems. These in tandem can help stop information leaks.</w:t>
      </w:r>
    </w:p>
    <w:p w14:paraId="5B801241" w14:textId="77777777" w:rsidR="005836D5" w:rsidRDefault="005836D5" w:rsidP="005836D5">
      <w:pPr>
        <w:rPr>
          <w:lang w:eastAsia="en-US"/>
        </w:rPr>
      </w:pPr>
    </w:p>
    <w:p w14:paraId="1ECBF9DE" w14:textId="31EBA090" w:rsidR="005836D5" w:rsidRDefault="005836D5" w:rsidP="0098300E">
      <w:pPr>
        <w:pStyle w:val="ListParagraph"/>
        <w:numPr>
          <w:ilvl w:val="0"/>
          <w:numId w:val="43"/>
        </w:numPr>
      </w:pPr>
      <w:r w:rsidRPr="00F32F40">
        <w:rPr>
          <w:b/>
          <w:bCs/>
        </w:rPr>
        <w:t>Physical Controls:</w:t>
      </w:r>
      <w:r>
        <w:t xml:space="preserve"> Physical controls are used to limit access to physical assets and systems. For example, giving our employees only the access they need to do their job (the principle of least privilege) and making sure critical tasks require more than one person</w:t>
      </w:r>
      <w:r w:rsidR="00F8383F">
        <w:t xml:space="preserve">. </w:t>
      </w:r>
      <w:r w:rsidR="00F32F40">
        <w:br/>
      </w:r>
    </w:p>
    <w:p w14:paraId="123D809C" w14:textId="377B8D54" w:rsidR="005836D5" w:rsidRDefault="005836D5" w:rsidP="005836D5">
      <w:pPr>
        <w:pStyle w:val="ListParagraph"/>
        <w:numPr>
          <w:ilvl w:val="0"/>
          <w:numId w:val="43"/>
        </w:numPr>
      </w:pPr>
      <w:r w:rsidRPr="00905150">
        <w:rPr>
          <w:b/>
          <w:bCs/>
        </w:rPr>
        <w:t>Employee Training:</w:t>
      </w:r>
      <w:r>
        <w:t xml:space="preserve"> Employees should have regular security training, with a section specifically on insider threats. This will help them understand what’s expected of them, what threats they may face, and how they can avoid becoming a weakness in FinSecure’s security system. </w:t>
      </w:r>
    </w:p>
    <w:p w14:paraId="5C7B94AC" w14:textId="77777777" w:rsidR="005836D5" w:rsidRPr="00BC164B" w:rsidRDefault="005836D5" w:rsidP="005836D5">
      <w:pPr>
        <w:rPr>
          <w:b/>
          <w:bCs/>
          <w:lang w:eastAsia="en-US"/>
        </w:rPr>
      </w:pPr>
    </w:p>
    <w:p w14:paraId="0C036693" w14:textId="77777777" w:rsidR="005836D5" w:rsidRDefault="005836D5" w:rsidP="005836D5">
      <w:pPr>
        <w:pStyle w:val="ListParagraph"/>
        <w:numPr>
          <w:ilvl w:val="0"/>
          <w:numId w:val="43"/>
        </w:numPr>
      </w:pPr>
      <w:r w:rsidRPr="00905150">
        <w:rPr>
          <w:b/>
          <w:bCs/>
        </w:rPr>
        <w:t>Incident Response:</w:t>
      </w:r>
      <w:r>
        <w:t xml:space="preserve"> FinSecure must be prepared to handle incidents involving malicious or unintentional insider threats. There should be an incident response </w:t>
      </w:r>
      <w:r>
        <w:lastRenderedPageBreak/>
        <w:t>plan that includes how to report the issue, notify management, and assign an investigation officer. [1]</w:t>
      </w:r>
    </w:p>
    <w:p w14:paraId="7982D1F1" w14:textId="77777777" w:rsidR="005836D5" w:rsidRDefault="005836D5" w:rsidP="005836D5">
      <w:pPr>
        <w:rPr>
          <w:lang w:eastAsia="en-US"/>
        </w:rPr>
      </w:pPr>
    </w:p>
    <w:p w14:paraId="2ABD01C3" w14:textId="77777777" w:rsidR="005836D5" w:rsidRDefault="005836D5" w:rsidP="005836D5">
      <w:pPr>
        <w:rPr>
          <w:lang w:eastAsia="en-US"/>
        </w:rPr>
      </w:pPr>
      <w:r w:rsidRPr="00AD6CE6">
        <w:rPr>
          <w:rStyle w:val="Strong"/>
          <w:b w:val="0"/>
          <w:bCs w:val="0"/>
          <w:noProof/>
        </w:rPr>
        <w:drawing>
          <wp:inline distT="0" distB="0" distL="0" distR="0" wp14:anchorId="27D90AEE" wp14:editId="5D2EDDE9">
            <wp:extent cx="5332781" cy="3161500"/>
            <wp:effectExtent l="0" t="0" r="1270" b="1270"/>
            <wp:docPr id="1408652070" name="Picture 1" descr="A diagram of a circul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652070" name="Picture 1" descr="A diagram of a circular chart&#10;&#10;AI-generated content may be incorrect."/>
                    <pic:cNvPicPr/>
                  </pic:nvPicPr>
                  <pic:blipFill>
                    <a:blip r:embed="rId12"/>
                    <a:stretch>
                      <a:fillRect/>
                    </a:stretch>
                  </pic:blipFill>
                  <pic:spPr>
                    <a:xfrm>
                      <a:off x="0" y="0"/>
                      <a:ext cx="5611623" cy="3326810"/>
                    </a:xfrm>
                    <a:prstGeom prst="rect">
                      <a:avLst/>
                    </a:prstGeom>
                  </pic:spPr>
                </pic:pic>
              </a:graphicData>
            </a:graphic>
          </wp:inline>
        </w:drawing>
      </w:r>
    </w:p>
    <w:p w14:paraId="2FF96F61" w14:textId="77777777" w:rsidR="005836D5" w:rsidRDefault="005836D5" w:rsidP="005836D5">
      <w:pPr>
        <w:pStyle w:val="Heading2"/>
        <w:rPr>
          <w:rStyle w:val="Strong"/>
          <w:b w:val="0"/>
          <w:bCs w:val="0"/>
        </w:rPr>
      </w:pPr>
    </w:p>
    <w:p w14:paraId="0341F621" w14:textId="67C04109" w:rsidR="005836D5" w:rsidRPr="00F8383F" w:rsidRDefault="005836D5" w:rsidP="005836D5">
      <w:pPr>
        <w:rPr>
          <w:rFonts w:asciiTheme="minorHAnsi" w:hAnsiTheme="minorHAnsi"/>
        </w:rPr>
      </w:pPr>
      <w:r w:rsidRPr="00F8383F">
        <w:rPr>
          <w:rStyle w:val="Strong"/>
          <w:rFonts w:asciiTheme="minorHAnsi" w:hAnsiTheme="minorHAnsi"/>
          <w:b w:val="0"/>
          <w:bCs w:val="0"/>
        </w:rPr>
        <w:t xml:space="preserve">Figure </w:t>
      </w:r>
      <w:r w:rsidR="00DD684E">
        <w:rPr>
          <w:rStyle w:val="Strong"/>
          <w:rFonts w:asciiTheme="minorHAnsi" w:hAnsiTheme="minorHAnsi"/>
          <w:b w:val="0"/>
          <w:bCs w:val="0"/>
        </w:rPr>
        <w:t>3</w:t>
      </w:r>
      <w:r w:rsidR="00E85972">
        <w:rPr>
          <w:rStyle w:val="Strong"/>
          <w:rFonts w:asciiTheme="minorHAnsi" w:hAnsiTheme="minorHAnsi"/>
          <w:b w:val="0"/>
          <w:bCs w:val="0"/>
        </w:rPr>
        <w:t>;</w:t>
      </w:r>
      <w:r w:rsidR="00A4347A" w:rsidRPr="00F8383F">
        <w:rPr>
          <w:rStyle w:val="Strong"/>
          <w:rFonts w:asciiTheme="minorHAnsi" w:hAnsiTheme="minorHAnsi"/>
          <w:b w:val="0"/>
          <w:bCs w:val="0"/>
        </w:rPr>
        <w:t xml:space="preserve"> </w:t>
      </w:r>
      <w:r w:rsidRPr="00F8383F">
        <w:rPr>
          <w:rStyle w:val="Strong"/>
          <w:rFonts w:asciiTheme="minorHAnsi" w:hAnsiTheme="minorHAnsi"/>
          <w:b w:val="0"/>
          <w:bCs w:val="0"/>
        </w:rPr>
        <w:t>Remediation guidelines for social engineering</w:t>
      </w:r>
    </w:p>
    <w:p w14:paraId="2F3D1D74" w14:textId="77777777" w:rsidR="00B668DD" w:rsidRDefault="00B668DD">
      <w:pPr>
        <w:rPr>
          <w:rStyle w:val="Strong"/>
          <w:b w:val="0"/>
          <w:bCs w:val="0"/>
          <w:sz w:val="40"/>
          <w:szCs w:val="40"/>
        </w:rPr>
      </w:pPr>
    </w:p>
    <w:p w14:paraId="2339FE76" w14:textId="77777777" w:rsidR="005836D5" w:rsidRDefault="005836D5" w:rsidP="005836D5">
      <w:pPr>
        <w:rPr>
          <w:rStyle w:val="Strong"/>
          <w:b w:val="0"/>
          <w:bCs w:val="0"/>
          <w:sz w:val="40"/>
          <w:szCs w:val="40"/>
        </w:rPr>
      </w:pPr>
    </w:p>
    <w:p w14:paraId="735942A7" w14:textId="77777777" w:rsidR="005836D5" w:rsidRDefault="005836D5" w:rsidP="005836D5">
      <w:pPr>
        <w:rPr>
          <w:rStyle w:val="Strong"/>
          <w:b w:val="0"/>
          <w:bCs w:val="0"/>
          <w:sz w:val="40"/>
          <w:szCs w:val="40"/>
        </w:rPr>
      </w:pPr>
    </w:p>
    <w:p w14:paraId="1C73BCE9" w14:textId="02E3AC65" w:rsidR="009E0F9A" w:rsidRDefault="009E0F9A" w:rsidP="005836D5">
      <w:pPr>
        <w:rPr>
          <w:rStyle w:val="Strong"/>
          <w:rFonts w:asciiTheme="majorHAnsi" w:eastAsiaTheme="majorEastAsia" w:hAnsiTheme="majorHAnsi" w:cstheme="majorBidi"/>
          <w:b w:val="0"/>
          <w:bCs w:val="0"/>
          <w:color w:val="0F4761" w:themeColor="accent1" w:themeShade="BF"/>
          <w:kern w:val="2"/>
          <w:sz w:val="40"/>
          <w:szCs w:val="40"/>
          <w:lang w:eastAsia="en-US"/>
          <w14:ligatures w14:val="standardContextual"/>
        </w:rPr>
      </w:pPr>
      <w:r>
        <w:rPr>
          <w:rStyle w:val="Strong"/>
          <w:b w:val="0"/>
          <w:bCs w:val="0"/>
          <w:sz w:val="40"/>
          <w:szCs w:val="40"/>
        </w:rPr>
        <w:br w:type="page"/>
      </w:r>
    </w:p>
    <w:p w14:paraId="3B49261D" w14:textId="2EE18338" w:rsidR="003D01A6" w:rsidRPr="00A4347A" w:rsidRDefault="003D01A6" w:rsidP="00A4347A">
      <w:pPr>
        <w:pStyle w:val="Heading2"/>
        <w:rPr>
          <w:rStyle w:val="Strong"/>
          <w:b w:val="0"/>
          <w:bCs w:val="0"/>
        </w:rPr>
      </w:pPr>
      <w:bookmarkStart w:id="7" w:name="_Toc193801412"/>
      <w:r w:rsidRPr="00A4347A">
        <w:rPr>
          <w:rStyle w:val="Strong"/>
          <w:b w:val="0"/>
          <w:bCs w:val="0"/>
        </w:rPr>
        <w:lastRenderedPageBreak/>
        <w:t>Internal Networking Threats</w:t>
      </w:r>
      <w:bookmarkEnd w:id="7"/>
    </w:p>
    <w:p w14:paraId="61C81CA3" w14:textId="77777777" w:rsidR="003D01A6" w:rsidRDefault="003D01A6" w:rsidP="003D01A6">
      <w:pPr>
        <w:rPr>
          <w:rStyle w:val="Strong"/>
          <w:b w:val="0"/>
          <w:bCs w:val="0"/>
        </w:rPr>
      </w:pPr>
    </w:p>
    <w:p w14:paraId="54FF7E25" w14:textId="77777777" w:rsidR="003D01A6" w:rsidRPr="00A4347A" w:rsidRDefault="003D01A6" w:rsidP="00A4347A">
      <w:pPr>
        <w:pStyle w:val="Heading3"/>
      </w:pPr>
      <w:bookmarkStart w:id="8" w:name="_Toc193801413"/>
      <w:r w:rsidRPr="00A4347A">
        <w:t>Malware and Virus infections</w:t>
      </w:r>
      <w:bookmarkEnd w:id="8"/>
    </w:p>
    <w:p w14:paraId="68972D00" w14:textId="77777777" w:rsidR="003D01A6" w:rsidRPr="00040DFF" w:rsidRDefault="003D01A6" w:rsidP="003D01A6"/>
    <w:p w14:paraId="0AA657DB" w14:textId="77777777" w:rsidR="003D01A6" w:rsidRPr="00E85972" w:rsidRDefault="003D01A6" w:rsidP="003D01A6">
      <w:pPr>
        <w:rPr>
          <w:rStyle w:val="Strong"/>
          <w:rFonts w:asciiTheme="minorHAnsi" w:hAnsiTheme="minorHAnsi"/>
          <w:b w:val="0"/>
          <w:bCs w:val="0"/>
        </w:rPr>
      </w:pPr>
      <w:r w:rsidRPr="00E85972">
        <w:rPr>
          <w:rStyle w:val="Strong"/>
          <w:rFonts w:asciiTheme="minorHAnsi" w:hAnsiTheme="minorHAnsi"/>
          <w:b w:val="0"/>
          <w:bCs w:val="0"/>
        </w:rPr>
        <w:t xml:space="preserve">Malware otherwise known as malicious code/software, refers to a program that is inserted into a system, with the intent of compromising the victim’s data, applications or operating system. [20] </w:t>
      </w:r>
    </w:p>
    <w:p w14:paraId="2A8533E4" w14:textId="77777777" w:rsidR="003D01A6" w:rsidRPr="00E85972" w:rsidRDefault="003D01A6" w:rsidP="003D01A6">
      <w:pPr>
        <w:rPr>
          <w:rStyle w:val="Strong"/>
          <w:rFonts w:asciiTheme="minorHAnsi" w:hAnsiTheme="minorHAnsi"/>
          <w:b w:val="0"/>
          <w:bCs w:val="0"/>
        </w:rPr>
      </w:pPr>
    </w:p>
    <w:p w14:paraId="532488AB" w14:textId="77777777" w:rsidR="003D01A6" w:rsidRPr="00E85972" w:rsidRDefault="003D01A6" w:rsidP="003D01A6">
      <w:pPr>
        <w:rPr>
          <w:rStyle w:val="Strong"/>
          <w:rFonts w:asciiTheme="minorHAnsi" w:hAnsiTheme="minorHAnsi"/>
          <w:b w:val="0"/>
          <w:bCs w:val="0"/>
        </w:rPr>
      </w:pPr>
      <w:r w:rsidRPr="00E85972">
        <w:rPr>
          <w:rStyle w:val="Strong"/>
          <w:rFonts w:asciiTheme="minorHAnsi" w:hAnsiTheme="minorHAnsi"/>
          <w:b w:val="0"/>
          <w:bCs w:val="0"/>
        </w:rPr>
        <w:t xml:space="preserve">The severity of malware can range from a serious major scale theft or an almost harmless practical joke. Either attack method is dangerous to organisations or especially us as FinSecure. </w:t>
      </w:r>
    </w:p>
    <w:p w14:paraId="03F5FD54" w14:textId="77777777" w:rsidR="005836D5" w:rsidRDefault="005836D5" w:rsidP="003D01A6">
      <w:pPr>
        <w:rPr>
          <w:rStyle w:val="Strong"/>
          <w:b w:val="0"/>
          <w:bCs w:val="0"/>
        </w:rPr>
      </w:pPr>
    </w:p>
    <w:p w14:paraId="3F16EB0A" w14:textId="58802227" w:rsidR="005836D5" w:rsidRPr="00A4347A" w:rsidRDefault="005836D5" w:rsidP="00A4347A">
      <w:pPr>
        <w:pStyle w:val="Heading4"/>
      </w:pPr>
      <w:r w:rsidRPr="00A4347A">
        <w:t>Remediation for Malware and Virus infections</w:t>
      </w:r>
    </w:p>
    <w:p w14:paraId="3B9BF5F7" w14:textId="77777777" w:rsidR="003D01A6" w:rsidRDefault="003D01A6" w:rsidP="003D01A6">
      <w:pPr>
        <w:rPr>
          <w:rStyle w:val="Strong"/>
          <w:b w:val="0"/>
          <w:bCs w:val="0"/>
        </w:rPr>
      </w:pPr>
    </w:p>
    <w:p w14:paraId="6937E982" w14:textId="77777777" w:rsidR="003D01A6" w:rsidRPr="009C5953" w:rsidRDefault="003D01A6" w:rsidP="003D01A6">
      <w:pPr>
        <w:rPr>
          <w:rStyle w:val="Strong"/>
          <w:rFonts w:asciiTheme="minorHAnsi" w:hAnsiTheme="minorHAnsi"/>
        </w:rPr>
      </w:pPr>
      <w:r w:rsidRPr="009C5953">
        <w:rPr>
          <w:rStyle w:val="Strong"/>
          <w:rFonts w:asciiTheme="minorHAnsi" w:hAnsiTheme="minorHAnsi"/>
        </w:rPr>
        <w:t>Ensure policies support the prevention of malware incidents</w:t>
      </w:r>
    </w:p>
    <w:p w14:paraId="210605D5" w14:textId="77777777" w:rsidR="003D01A6" w:rsidRDefault="003D01A6" w:rsidP="003D01A6">
      <w:pPr>
        <w:rPr>
          <w:rStyle w:val="Strong"/>
          <w:b w:val="0"/>
          <w:bCs w:val="0"/>
        </w:rPr>
      </w:pPr>
    </w:p>
    <w:p w14:paraId="7F1A7B8A" w14:textId="77777777" w:rsidR="003D01A6" w:rsidRPr="00E85972" w:rsidRDefault="003D01A6" w:rsidP="003D01A6">
      <w:pPr>
        <w:rPr>
          <w:rStyle w:val="Strong"/>
          <w:rFonts w:asciiTheme="minorHAnsi" w:hAnsiTheme="minorHAnsi"/>
          <w:b w:val="0"/>
          <w:bCs w:val="0"/>
        </w:rPr>
      </w:pPr>
      <w:r w:rsidRPr="00E85972">
        <w:rPr>
          <w:rStyle w:val="Strong"/>
          <w:rFonts w:asciiTheme="minorHAnsi" w:hAnsiTheme="minorHAnsi"/>
          <w:b w:val="0"/>
          <w:bCs w:val="0"/>
        </w:rPr>
        <w:t xml:space="preserve">As an organisation, we need to ensure that we use policy statements as the foundation for malware prevention efforts. According to [20], should an organisation fail to state malware prevention considerations clearly in its policy, it is unlikely to perform malware prevention activities consistently and effectively.  </w:t>
      </w:r>
    </w:p>
    <w:p w14:paraId="3602620E" w14:textId="77777777" w:rsidR="003D01A6" w:rsidRPr="00E85972" w:rsidRDefault="003D01A6" w:rsidP="003D01A6">
      <w:pPr>
        <w:rPr>
          <w:rStyle w:val="Strong"/>
          <w:rFonts w:asciiTheme="minorHAnsi" w:hAnsiTheme="minorHAnsi"/>
          <w:b w:val="0"/>
          <w:bCs w:val="0"/>
        </w:rPr>
      </w:pPr>
    </w:p>
    <w:p w14:paraId="147895C5" w14:textId="77777777" w:rsidR="003D01A6" w:rsidRPr="00E85972" w:rsidRDefault="003D01A6" w:rsidP="003D01A6">
      <w:pPr>
        <w:rPr>
          <w:rStyle w:val="Strong"/>
          <w:rFonts w:asciiTheme="minorHAnsi" w:hAnsiTheme="minorHAnsi"/>
          <w:b w:val="0"/>
          <w:bCs w:val="0"/>
        </w:rPr>
      </w:pPr>
      <w:r w:rsidRPr="00E85972">
        <w:rPr>
          <w:rStyle w:val="Strong"/>
          <w:rFonts w:asciiTheme="minorHAnsi" w:hAnsiTheme="minorHAnsi"/>
          <w:b w:val="0"/>
          <w:bCs w:val="0"/>
        </w:rPr>
        <w:t xml:space="preserve">Our malware prevention policy will include provisions related to remote workers – both those using internal and externally controlled systems as part of FinSecure’s day to day operations. </w:t>
      </w:r>
    </w:p>
    <w:p w14:paraId="051C6894" w14:textId="77777777" w:rsidR="003D01A6" w:rsidRDefault="003D01A6" w:rsidP="003D01A6">
      <w:pPr>
        <w:rPr>
          <w:rStyle w:val="Strong"/>
          <w:b w:val="0"/>
          <w:bCs w:val="0"/>
        </w:rPr>
      </w:pPr>
    </w:p>
    <w:p w14:paraId="2DE4BAC7" w14:textId="77777777" w:rsidR="003D01A6" w:rsidRDefault="003D01A6" w:rsidP="003D01A6">
      <w:pPr>
        <w:rPr>
          <w:rStyle w:val="Strong"/>
          <w:rFonts w:eastAsiaTheme="majorEastAsia" w:cstheme="majorBidi"/>
          <w:b w:val="0"/>
          <w:bCs w:val="0"/>
          <w:i/>
          <w:iCs/>
          <w:color w:val="0F4761" w:themeColor="accent1" w:themeShade="BF"/>
        </w:rPr>
      </w:pPr>
      <w:r>
        <w:rPr>
          <w:rStyle w:val="Strong"/>
          <w:b w:val="0"/>
          <w:bCs w:val="0"/>
        </w:rPr>
        <w:br w:type="page"/>
      </w:r>
    </w:p>
    <w:p w14:paraId="3ADE22EF" w14:textId="77777777" w:rsidR="003D01A6" w:rsidRPr="00A4347A" w:rsidRDefault="003D01A6" w:rsidP="00A4347A">
      <w:pPr>
        <w:pStyle w:val="Heading3"/>
      </w:pPr>
      <w:bookmarkStart w:id="9" w:name="_Toc193801414"/>
      <w:r w:rsidRPr="00A4347A">
        <w:lastRenderedPageBreak/>
        <w:t>SQL Injection Attacks</w:t>
      </w:r>
      <w:bookmarkEnd w:id="9"/>
    </w:p>
    <w:p w14:paraId="76EEFEF7" w14:textId="77777777" w:rsidR="003D01A6" w:rsidRDefault="003D01A6" w:rsidP="003D01A6"/>
    <w:p w14:paraId="49B84942" w14:textId="77777777" w:rsidR="003D01A6" w:rsidRPr="00E85972" w:rsidRDefault="003D01A6" w:rsidP="003D01A6">
      <w:pPr>
        <w:rPr>
          <w:rStyle w:val="Strong"/>
          <w:rFonts w:asciiTheme="minorHAnsi" w:hAnsiTheme="minorHAnsi"/>
          <w:b w:val="0"/>
          <w:bCs w:val="0"/>
        </w:rPr>
      </w:pPr>
      <w:r w:rsidRPr="00E85972">
        <w:rPr>
          <w:rStyle w:val="Strong"/>
          <w:rFonts w:asciiTheme="minorHAnsi" w:hAnsiTheme="minorHAnsi"/>
          <w:b w:val="0"/>
          <w:bCs w:val="0"/>
        </w:rPr>
        <w:t xml:space="preserve">From researcher W. Halfond [21], SQL injection attacks pose threats to Web applications, they can allow attackers to gain access to the back-end databases that underlay the applications and the sensitive information that such databases contain. </w:t>
      </w:r>
    </w:p>
    <w:p w14:paraId="3DDF48A9" w14:textId="77777777" w:rsidR="003D01A6" w:rsidRPr="00E85972" w:rsidRDefault="003D01A6" w:rsidP="003D01A6">
      <w:pPr>
        <w:rPr>
          <w:rStyle w:val="Strong"/>
          <w:rFonts w:asciiTheme="minorHAnsi" w:hAnsiTheme="minorHAnsi"/>
          <w:b w:val="0"/>
          <w:bCs w:val="0"/>
        </w:rPr>
      </w:pPr>
    </w:p>
    <w:p w14:paraId="39F35383" w14:textId="77777777" w:rsidR="003D01A6" w:rsidRPr="00E85972" w:rsidRDefault="003D01A6" w:rsidP="003D01A6">
      <w:pPr>
        <w:rPr>
          <w:rFonts w:asciiTheme="minorHAnsi" w:hAnsiTheme="minorHAnsi"/>
        </w:rPr>
      </w:pPr>
      <w:r w:rsidRPr="00E85972">
        <w:rPr>
          <w:rStyle w:val="Strong"/>
          <w:rFonts w:asciiTheme="minorHAnsi" w:hAnsiTheme="minorHAnsi"/>
          <w:b w:val="0"/>
          <w:bCs w:val="0"/>
        </w:rPr>
        <w:t xml:space="preserve">Halfond further notes, </w:t>
      </w:r>
      <w:r w:rsidRPr="00E85972">
        <w:rPr>
          <w:rStyle w:val="Strong"/>
          <w:rFonts w:asciiTheme="minorHAnsi" w:hAnsiTheme="minorHAnsi"/>
          <w:b w:val="0"/>
          <w:bCs w:val="0"/>
          <w:i/>
          <w:iCs/>
        </w:rPr>
        <w:t>“</w:t>
      </w:r>
      <w:r w:rsidRPr="00E85972">
        <w:rPr>
          <w:rFonts w:asciiTheme="minorHAnsi" w:hAnsiTheme="minorHAnsi"/>
          <w:i/>
          <w:iCs/>
        </w:rPr>
        <w:t xml:space="preserve">Although researchers and practitioners have proposed various methods to address the SQL injection problem, current approaches either fail to address the full scope of the problem or have limitations that prevent their use and adoption.” </w:t>
      </w:r>
    </w:p>
    <w:p w14:paraId="46D79371" w14:textId="77777777" w:rsidR="003D01A6" w:rsidRPr="00E85972" w:rsidRDefault="003D01A6" w:rsidP="003D01A6">
      <w:pPr>
        <w:rPr>
          <w:rFonts w:asciiTheme="minorHAnsi" w:hAnsiTheme="minorHAnsi"/>
        </w:rPr>
      </w:pPr>
    </w:p>
    <w:p w14:paraId="571D911B" w14:textId="50697A0B" w:rsidR="003D01A6" w:rsidRPr="00E85972" w:rsidRDefault="003D01A6" w:rsidP="003D01A6">
      <w:pPr>
        <w:rPr>
          <w:rFonts w:asciiTheme="minorHAnsi" w:hAnsiTheme="minorHAnsi"/>
        </w:rPr>
      </w:pPr>
      <w:r w:rsidRPr="00E85972">
        <w:rPr>
          <w:rFonts w:asciiTheme="minorHAnsi" w:hAnsiTheme="minorHAnsi"/>
        </w:rPr>
        <w:t xml:space="preserve">This statement implies there’s more than meets the eye with SQL injection, and it poses the question, do organisations overlook these attacks? </w:t>
      </w:r>
    </w:p>
    <w:p w14:paraId="2454AF33" w14:textId="77777777" w:rsidR="003D01A6" w:rsidRPr="00E85972" w:rsidRDefault="003D01A6" w:rsidP="003D01A6">
      <w:pPr>
        <w:rPr>
          <w:rStyle w:val="Strong"/>
          <w:rFonts w:asciiTheme="minorHAnsi" w:hAnsiTheme="minorHAnsi"/>
          <w:b w:val="0"/>
          <w:bCs w:val="0"/>
        </w:rPr>
      </w:pPr>
    </w:p>
    <w:p w14:paraId="5FD1EAB4" w14:textId="77777777" w:rsidR="003D01A6" w:rsidRPr="00E85972" w:rsidRDefault="003D01A6" w:rsidP="003D01A6">
      <w:pPr>
        <w:rPr>
          <w:rStyle w:val="Strong"/>
          <w:rFonts w:asciiTheme="minorHAnsi" w:hAnsiTheme="minorHAnsi"/>
          <w:b w:val="0"/>
          <w:bCs w:val="0"/>
        </w:rPr>
      </w:pPr>
      <w:r w:rsidRPr="00E85972">
        <w:rPr>
          <w:rStyle w:val="Strong"/>
          <w:rFonts w:asciiTheme="minorHAnsi" w:hAnsiTheme="minorHAnsi"/>
          <w:b w:val="0"/>
          <w:bCs w:val="0"/>
        </w:rPr>
        <w:t xml:space="preserve">As of right now, FinSecure is vulnerable to malicious SQL statements. Our organisations sensitive information can be compromised via numerous methods: </w:t>
      </w:r>
    </w:p>
    <w:p w14:paraId="1325D78E" w14:textId="77777777" w:rsidR="003D01A6" w:rsidRDefault="003D01A6" w:rsidP="003D01A6">
      <w:pPr>
        <w:rPr>
          <w:rStyle w:val="Strong"/>
          <w:b w:val="0"/>
          <w:bCs w:val="0"/>
        </w:rPr>
      </w:pPr>
    </w:p>
    <w:p w14:paraId="2DCB2619" w14:textId="5426355A" w:rsidR="003D01A6" w:rsidRPr="00E85972" w:rsidRDefault="003D01A6" w:rsidP="003D01A6">
      <w:pPr>
        <w:rPr>
          <w:rStyle w:val="Strong"/>
          <w:rFonts w:asciiTheme="minorHAnsi" w:hAnsiTheme="minorHAnsi"/>
        </w:rPr>
      </w:pPr>
      <w:r w:rsidRPr="00E85972">
        <w:rPr>
          <w:rStyle w:val="Strong"/>
          <w:rFonts w:asciiTheme="minorHAnsi" w:hAnsiTheme="minorHAnsi"/>
        </w:rPr>
        <w:t>Injection through input (Online login page for financial information)</w:t>
      </w:r>
    </w:p>
    <w:p w14:paraId="658159CE" w14:textId="77777777" w:rsidR="003D01A6" w:rsidRDefault="003D01A6" w:rsidP="003D01A6">
      <w:pPr>
        <w:rPr>
          <w:rStyle w:val="Strong"/>
          <w:b w:val="0"/>
          <w:bCs w:val="0"/>
        </w:rPr>
      </w:pPr>
    </w:p>
    <w:p w14:paraId="2E5F340A" w14:textId="111056F0" w:rsidR="003D01A6" w:rsidRPr="00E85972" w:rsidRDefault="003D01A6" w:rsidP="003D01A6">
      <w:pPr>
        <w:rPr>
          <w:rStyle w:val="Strong"/>
          <w:rFonts w:asciiTheme="minorHAnsi" w:hAnsiTheme="minorHAnsi"/>
          <w:b w:val="0"/>
          <w:bCs w:val="0"/>
        </w:rPr>
      </w:pPr>
      <w:r w:rsidRPr="00E85972">
        <w:rPr>
          <w:rStyle w:val="Strong"/>
          <w:rFonts w:asciiTheme="minorHAnsi" w:hAnsiTheme="minorHAnsi"/>
          <w:b w:val="0"/>
          <w:bCs w:val="0"/>
        </w:rPr>
        <w:t xml:space="preserve">Attackers can inject SQL commands by providing a </w:t>
      </w:r>
      <w:r w:rsidR="00E85972" w:rsidRPr="00E85972">
        <w:rPr>
          <w:rStyle w:val="Strong"/>
          <w:rFonts w:asciiTheme="minorHAnsi" w:hAnsiTheme="minorHAnsi"/>
          <w:b w:val="0"/>
          <w:bCs w:val="0"/>
        </w:rPr>
        <w:t>doctored</w:t>
      </w:r>
      <w:r w:rsidRPr="00E85972">
        <w:rPr>
          <w:rStyle w:val="Strong"/>
          <w:rFonts w:asciiTheme="minorHAnsi" w:hAnsiTheme="minorHAnsi"/>
          <w:b w:val="0"/>
          <w:bCs w:val="0"/>
        </w:rPr>
        <w:t xml:space="preserve"> user input. </w:t>
      </w:r>
      <w:r w:rsidR="00E85972">
        <w:rPr>
          <w:rStyle w:val="Strong"/>
          <w:rFonts w:asciiTheme="minorHAnsi" w:hAnsiTheme="minorHAnsi"/>
          <w:b w:val="0"/>
          <w:bCs w:val="0"/>
        </w:rPr>
        <w:t xml:space="preserve">Propose FinSecure’s web portal can read information in a variety of ways. </w:t>
      </w:r>
      <w:r w:rsidRPr="00E85972">
        <w:rPr>
          <w:rStyle w:val="Strong"/>
          <w:rFonts w:asciiTheme="minorHAnsi" w:hAnsiTheme="minorHAnsi"/>
          <w:b w:val="0"/>
          <w:bCs w:val="0"/>
        </w:rPr>
        <w:t xml:space="preserve">For our current service, user input comes from form submissions sent via our web app via HTTP GET or POST requests. This has the potentially to be doctored to run an SQL command that could steal, modify or remove our data. </w:t>
      </w:r>
    </w:p>
    <w:p w14:paraId="155C354F" w14:textId="77777777" w:rsidR="003D01A6" w:rsidRPr="00E85972" w:rsidRDefault="003D01A6" w:rsidP="003D01A6">
      <w:pPr>
        <w:rPr>
          <w:rStyle w:val="Strong"/>
          <w:rFonts w:asciiTheme="minorHAnsi" w:hAnsiTheme="minorHAnsi"/>
          <w:b w:val="0"/>
          <w:bCs w:val="0"/>
        </w:rPr>
      </w:pPr>
    </w:p>
    <w:p w14:paraId="0D75CABB" w14:textId="44631283" w:rsidR="003D01A6" w:rsidRPr="00E85972" w:rsidRDefault="003D01A6" w:rsidP="003D01A6">
      <w:pPr>
        <w:rPr>
          <w:rStyle w:val="Strong"/>
          <w:rFonts w:asciiTheme="minorHAnsi" w:hAnsiTheme="minorHAnsi"/>
          <w:b w:val="0"/>
          <w:bCs w:val="0"/>
        </w:rPr>
      </w:pPr>
      <w:r w:rsidRPr="00E85972">
        <w:rPr>
          <w:rStyle w:val="Strong"/>
          <w:rFonts w:asciiTheme="minorHAnsi" w:hAnsiTheme="minorHAnsi"/>
          <w:b w:val="0"/>
          <w:bCs w:val="0"/>
        </w:rPr>
        <w:t xml:space="preserve">We must also be aware of </w:t>
      </w:r>
      <w:r w:rsidRPr="00E85972">
        <w:rPr>
          <w:rStyle w:val="Strong"/>
          <w:rFonts w:asciiTheme="minorHAnsi" w:hAnsiTheme="minorHAnsi"/>
        </w:rPr>
        <w:t>injection through cookies</w:t>
      </w:r>
      <w:r w:rsidRPr="00E85972">
        <w:rPr>
          <w:rStyle w:val="Strong"/>
          <w:rFonts w:asciiTheme="minorHAnsi" w:hAnsiTheme="minorHAnsi"/>
          <w:b w:val="0"/>
          <w:bCs w:val="0"/>
        </w:rPr>
        <w:t xml:space="preserve">. When a </w:t>
      </w:r>
      <w:r w:rsidR="00A603D2">
        <w:rPr>
          <w:rStyle w:val="Strong"/>
          <w:rFonts w:asciiTheme="minorHAnsi" w:hAnsiTheme="minorHAnsi"/>
          <w:b w:val="0"/>
          <w:bCs w:val="0"/>
        </w:rPr>
        <w:t xml:space="preserve">returning </w:t>
      </w:r>
      <w:r w:rsidRPr="00E85972">
        <w:rPr>
          <w:rStyle w:val="Strong"/>
          <w:rFonts w:asciiTheme="minorHAnsi" w:hAnsiTheme="minorHAnsi"/>
          <w:b w:val="0"/>
          <w:bCs w:val="0"/>
        </w:rPr>
        <w:t>client of FinSecure</w:t>
      </w:r>
      <w:r w:rsidR="00A603D2">
        <w:rPr>
          <w:rStyle w:val="Strong"/>
          <w:rFonts w:asciiTheme="minorHAnsi" w:hAnsiTheme="minorHAnsi"/>
          <w:b w:val="0"/>
          <w:bCs w:val="0"/>
        </w:rPr>
        <w:t xml:space="preserve"> visits our website</w:t>
      </w:r>
      <w:r w:rsidRPr="00E85972">
        <w:rPr>
          <w:rStyle w:val="Strong"/>
          <w:rFonts w:asciiTheme="minorHAnsi" w:hAnsiTheme="minorHAnsi"/>
          <w:b w:val="0"/>
          <w:bCs w:val="0"/>
        </w:rPr>
        <w:t xml:space="preserve">, cookies can be used to restore the client’s state information providing a more user-friendly experience. However, since our clients have control over the storage of a cookie, a malicious client could mess with the content of the cookies. An attacker could execute an SQLi attack by embedding the script inside the cookie. </w:t>
      </w:r>
    </w:p>
    <w:p w14:paraId="7AEF0FCB" w14:textId="77777777" w:rsidR="003D01A6" w:rsidRDefault="003D01A6" w:rsidP="003D01A6">
      <w:pPr>
        <w:rPr>
          <w:rStyle w:val="Strong"/>
          <w:b w:val="0"/>
          <w:bCs w:val="0"/>
        </w:rPr>
      </w:pPr>
    </w:p>
    <w:p w14:paraId="403DD0DD" w14:textId="77777777" w:rsidR="003D01A6" w:rsidRPr="00E85972" w:rsidRDefault="003D01A6" w:rsidP="003D01A6">
      <w:pPr>
        <w:rPr>
          <w:rStyle w:val="Strong"/>
          <w:rFonts w:asciiTheme="minorHAnsi" w:hAnsiTheme="minorHAnsi"/>
        </w:rPr>
      </w:pPr>
      <w:r w:rsidRPr="00E85972">
        <w:rPr>
          <w:rStyle w:val="Strong"/>
          <w:rFonts w:asciiTheme="minorHAnsi" w:hAnsiTheme="minorHAnsi"/>
        </w:rPr>
        <w:t>Second-order injection</w:t>
      </w:r>
    </w:p>
    <w:p w14:paraId="1E827A57" w14:textId="77777777" w:rsidR="003D01A6" w:rsidRDefault="003D01A6" w:rsidP="003D01A6">
      <w:pPr>
        <w:rPr>
          <w:rStyle w:val="Strong"/>
          <w:b w:val="0"/>
          <w:bCs w:val="0"/>
        </w:rPr>
      </w:pPr>
    </w:p>
    <w:p w14:paraId="3C993EEB" w14:textId="77777777" w:rsidR="003D01A6" w:rsidRDefault="003D01A6" w:rsidP="003D01A6">
      <w:pPr>
        <w:rPr>
          <w:rStyle w:val="Strong"/>
          <w:rFonts w:eastAsiaTheme="majorEastAsia" w:cstheme="majorBidi"/>
          <w:b w:val="0"/>
          <w:bCs w:val="0"/>
          <w:i/>
          <w:iCs/>
          <w:color w:val="0F4761" w:themeColor="accent1" w:themeShade="BF"/>
        </w:rPr>
      </w:pPr>
      <w:r w:rsidRPr="00E85972">
        <w:rPr>
          <w:rStyle w:val="Strong"/>
          <w:rFonts w:asciiTheme="minorHAnsi" w:hAnsiTheme="minorHAnsi"/>
          <w:b w:val="0"/>
          <w:bCs w:val="0"/>
        </w:rPr>
        <w:t>A second-order SQL injection occurs when the harmful input is first stored in the database and later used in another query without proper validation. This type of attack is harder to detect because the malicious input doesn't take effect immediately but instead triggers later when the data is processed.</w:t>
      </w:r>
      <w:r>
        <w:rPr>
          <w:rStyle w:val="Strong"/>
          <w:b w:val="0"/>
          <w:bCs w:val="0"/>
        </w:rPr>
        <w:br w:type="page"/>
      </w:r>
    </w:p>
    <w:p w14:paraId="5E0F84ED" w14:textId="77777777" w:rsidR="003D01A6" w:rsidRPr="00E85972" w:rsidRDefault="003D01A6" w:rsidP="003D01A6">
      <w:pPr>
        <w:rPr>
          <w:rStyle w:val="Strong"/>
          <w:rFonts w:asciiTheme="minorHAnsi" w:hAnsiTheme="minorHAnsi"/>
          <w:b w:val="0"/>
          <w:bCs w:val="0"/>
          <w:i/>
          <w:iCs/>
        </w:rPr>
      </w:pPr>
      <w:r w:rsidRPr="00E85972">
        <w:rPr>
          <w:rStyle w:val="Strong"/>
          <w:rFonts w:asciiTheme="minorHAnsi" w:hAnsiTheme="minorHAnsi"/>
          <w:b w:val="0"/>
          <w:bCs w:val="0"/>
        </w:rPr>
        <w:lastRenderedPageBreak/>
        <w:t xml:space="preserve">As explained by W. Halfond [21], </w:t>
      </w:r>
      <w:r w:rsidRPr="00E85972">
        <w:rPr>
          <w:rStyle w:val="Strong"/>
          <w:rFonts w:asciiTheme="minorHAnsi" w:hAnsiTheme="minorHAnsi"/>
          <w:b w:val="0"/>
          <w:bCs w:val="0"/>
          <w:i/>
          <w:iCs/>
        </w:rPr>
        <w:t>“</w:t>
      </w:r>
      <w:r w:rsidRPr="00E85972">
        <w:rPr>
          <w:rFonts w:asciiTheme="minorHAnsi" w:hAnsiTheme="minorHAnsi"/>
          <w:i/>
          <w:iCs/>
        </w:rPr>
        <w:t>The root cause of SQL injection vulnerabilities is insufficient input validation. Therefore, the straightforward solution for eliminating these vulnerabilities is to apply suitable defensive coding practices.</w:t>
      </w:r>
      <w:r w:rsidRPr="00E85972">
        <w:rPr>
          <w:rStyle w:val="Strong"/>
          <w:rFonts w:asciiTheme="minorHAnsi" w:hAnsiTheme="minorHAnsi"/>
          <w:b w:val="0"/>
          <w:bCs w:val="0"/>
          <w:i/>
          <w:iCs/>
        </w:rPr>
        <w:t>”</w:t>
      </w:r>
    </w:p>
    <w:p w14:paraId="146B63D9" w14:textId="77777777" w:rsidR="003D01A6" w:rsidRPr="00E85972" w:rsidRDefault="003D01A6" w:rsidP="003D01A6">
      <w:pPr>
        <w:rPr>
          <w:rStyle w:val="Strong"/>
          <w:rFonts w:asciiTheme="minorHAnsi" w:hAnsiTheme="minorHAnsi"/>
          <w:b w:val="0"/>
          <w:bCs w:val="0"/>
        </w:rPr>
      </w:pPr>
    </w:p>
    <w:p w14:paraId="76E236F3" w14:textId="249FB5E3" w:rsidR="003D01A6" w:rsidRPr="00E85972" w:rsidRDefault="003D01A6" w:rsidP="003D01A6">
      <w:pPr>
        <w:rPr>
          <w:rStyle w:val="Strong"/>
          <w:rFonts w:asciiTheme="minorHAnsi" w:hAnsiTheme="minorHAnsi"/>
          <w:b w:val="0"/>
          <w:bCs w:val="0"/>
        </w:rPr>
      </w:pPr>
      <w:r w:rsidRPr="00E85972">
        <w:rPr>
          <w:rStyle w:val="Strong"/>
          <w:rFonts w:asciiTheme="minorHAnsi" w:hAnsiTheme="minorHAnsi"/>
          <w:b w:val="0"/>
          <w:bCs w:val="0"/>
        </w:rPr>
        <w:t xml:space="preserve">Our team of developers must be informed about the practice of defensive coding, and we will organise a training course for our software and quality engineers to attend and gain practical experience ensuring there are no gaps in knowledge. </w:t>
      </w:r>
    </w:p>
    <w:p w14:paraId="5F62EE2E" w14:textId="77777777" w:rsidR="003D01A6" w:rsidRPr="00E85972" w:rsidRDefault="003D01A6" w:rsidP="003D01A6">
      <w:pPr>
        <w:rPr>
          <w:rStyle w:val="Strong"/>
          <w:rFonts w:asciiTheme="minorHAnsi" w:hAnsiTheme="minorHAnsi"/>
          <w:b w:val="0"/>
          <w:bCs w:val="0"/>
        </w:rPr>
      </w:pPr>
    </w:p>
    <w:p w14:paraId="715835BF" w14:textId="77777777" w:rsidR="003D01A6" w:rsidRPr="00E85972" w:rsidRDefault="003D01A6" w:rsidP="003D01A6">
      <w:pPr>
        <w:rPr>
          <w:rStyle w:val="Strong"/>
          <w:rFonts w:asciiTheme="minorHAnsi" w:hAnsiTheme="minorHAnsi"/>
          <w:b w:val="0"/>
          <w:bCs w:val="0"/>
        </w:rPr>
      </w:pPr>
      <w:r w:rsidRPr="00E85972">
        <w:rPr>
          <w:rStyle w:val="Strong"/>
          <w:rFonts w:asciiTheme="minorHAnsi" w:hAnsiTheme="minorHAnsi"/>
          <w:b w:val="0"/>
          <w:bCs w:val="0"/>
        </w:rPr>
        <w:t>Notes for FinSecure service creation teams:</w:t>
      </w:r>
    </w:p>
    <w:p w14:paraId="6012D4D3" w14:textId="77777777" w:rsidR="003D01A6" w:rsidRPr="00E85972" w:rsidRDefault="003D01A6" w:rsidP="003D01A6">
      <w:pPr>
        <w:rPr>
          <w:rStyle w:val="Strong"/>
          <w:rFonts w:asciiTheme="minorHAnsi" w:hAnsiTheme="minorHAnsi"/>
          <w:b w:val="0"/>
          <w:bCs w:val="0"/>
        </w:rPr>
      </w:pPr>
    </w:p>
    <w:p w14:paraId="4D7B86D5" w14:textId="77777777" w:rsidR="003D01A6" w:rsidRPr="00E85972" w:rsidRDefault="003D01A6" w:rsidP="003D01A6">
      <w:pPr>
        <w:rPr>
          <w:rStyle w:val="Strong"/>
          <w:rFonts w:asciiTheme="minorHAnsi" w:hAnsiTheme="minorHAnsi"/>
          <w:b w:val="0"/>
          <w:bCs w:val="0"/>
        </w:rPr>
      </w:pPr>
      <w:r w:rsidRPr="00E85972">
        <w:rPr>
          <w:rStyle w:val="Strong"/>
          <w:rFonts w:asciiTheme="minorHAnsi" w:hAnsiTheme="minorHAnsi"/>
          <w:b w:val="0"/>
          <w:bCs w:val="0"/>
        </w:rPr>
        <w:t xml:space="preserve">Our team of developers must implement the following countermeasures: </w:t>
      </w:r>
    </w:p>
    <w:p w14:paraId="16F06D9A" w14:textId="77777777" w:rsidR="003D01A6" w:rsidRPr="00E85972" w:rsidRDefault="003D01A6" w:rsidP="003D01A6">
      <w:pPr>
        <w:rPr>
          <w:rStyle w:val="Strong"/>
          <w:rFonts w:asciiTheme="minorHAnsi" w:hAnsiTheme="minorHAnsi"/>
          <w:b w:val="0"/>
          <w:bCs w:val="0"/>
        </w:rPr>
      </w:pPr>
    </w:p>
    <w:p w14:paraId="3CD09A9B" w14:textId="77777777" w:rsidR="00E85972" w:rsidRDefault="003D01A6" w:rsidP="00E85972">
      <w:pPr>
        <w:rPr>
          <w:rStyle w:val="Strong"/>
          <w:rFonts w:asciiTheme="minorHAnsi" w:hAnsiTheme="minorHAnsi"/>
          <w:b w:val="0"/>
          <w:bCs w:val="0"/>
        </w:rPr>
      </w:pPr>
      <w:r w:rsidRPr="00E85972">
        <w:rPr>
          <w:rStyle w:val="Strong"/>
          <w:rFonts w:asciiTheme="minorHAnsi" w:hAnsiTheme="minorHAnsi"/>
        </w:rPr>
        <w:t>Input type checking:</w:t>
      </w:r>
      <w:r w:rsidRPr="00E85972">
        <w:rPr>
          <w:rStyle w:val="Strong"/>
          <w:rFonts w:asciiTheme="minorHAnsi" w:hAnsiTheme="minorHAnsi"/>
          <w:b w:val="0"/>
          <w:bCs w:val="0"/>
        </w:rPr>
        <w:t xml:space="preserve"> </w:t>
      </w:r>
    </w:p>
    <w:p w14:paraId="3365CB56" w14:textId="5FF65CEF" w:rsidR="00E85972" w:rsidRPr="00E85972" w:rsidRDefault="003D01A6" w:rsidP="00E85972">
      <w:pPr>
        <w:pStyle w:val="ListParagraph"/>
        <w:numPr>
          <w:ilvl w:val="0"/>
          <w:numId w:val="46"/>
        </w:numPr>
        <w:rPr>
          <w:rStyle w:val="Strong"/>
          <w:b w:val="0"/>
          <w:bCs w:val="0"/>
        </w:rPr>
      </w:pPr>
      <w:r w:rsidRPr="00E85972">
        <w:rPr>
          <w:rStyle w:val="Strong"/>
          <w:b w:val="0"/>
          <w:bCs w:val="0"/>
        </w:rPr>
        <w:t xml:space="preserve">Ensure we reject input that contains anything other than characters or digits. </w:t>
      </w:r>
      <w:r w:rsidR="00E85972" w:rsidRPr="00E85972">
        <w:rPr>
          <w:rStyle w:val="Strong"/>
          <w:b w:val="0"/>
          <w:bCs w:val="0"/>
        </w:rPr>
        <w:t xml:space="preserve">[21] </w:t>
      </w:r>
    </w:p>
    <w:p w14:paraId="6ADECEBD" w14:textId="77777777" w:rsidR="003D01A6" w:rsidRPr="00E85972" w:rsidRDefault="003D01A6" w:rsidP="003D01A6">
      <w:pPr>
        <w:rPr>
          <w:rStyle w:val="Strong"/>
          <w:rFonts w:asciiTheme="minorHAnsi" w:hAnsiTheme="minorHAnsi"/>
          <w:b w:val="0"/>
          <w:bCs w:val="0"/>
        </w:rPr>
      </w:pPr>
    </w:p>
    <w:p w14:paraId="00AE25DF" w14:textId="0AC8C9F3" w:rsidR="003D01A6" w:rsidRPr="00E85972" w:rsidRDefault="003D01A6" w:rsidP="003D01A6">
      <w:pPr>
        <w:rPr>
          <w:rFonts w:asciiTheme="minorHAnsi" w:hAnsiTheme="minorHAnsi"/>
        </w:rPr>
      </w:pPr>
      <w:r w:rsidRPr="00E85972">
        <w:rPr>
          <w:rFonts w:asciiTheme="minorHAnsi" w:hAnsiTheme="minorHAnsi"/>
          <w:b/>
          <w:bCs/>
        </w:rPr>
        <w:t>Encoding of inputs:</w:t>
      </w:r>
      <w:r w:rsidRPr="00E85972">
        <w:rPr>
          <w:rFonts w:asciiTheme="minorHAnsi" w:hAnsiTheme="minorHAnsi"/>
        </w:rPr>
        <w:t xml:space="preserve"> </w:t>
      </w:r>
    </w:p>
    <w:p w14:paraId="33EF7D35" w14:textId="4835F580" w:rsidR="003D01A6" w:rsidRPr="00E85972" w:rsidRDefault="003D01A6" w:rsidP="00E85972">
      <w:pPr>
        <w:pStyle w:val="ListParagraph"/>
        <w:numPr>
          <w:ilvl w:val="0"/>
          <w:numId w:val="46"/>
        </w:numPr>
      </w:pPr>
      <w:r w:rsidRPr="00E85972">
        <w:t xml:space="preserve">Ensure the use of functions that encode strings in such a way that all meta-characters are specially encoded. This is to ensure the database only reads normal characters. </w:t>
      </w:r>
      <w:r w:rsidR="00E85972" w:rsidRPr="00E85972">
        <w:t>[21]</w:t>
      </w:r>
    </w:p>
    <w:p w14:paraId="05A31FA4" w14:textId="77777777" w:rsidR="003D01A6" w:rsidRPr="00E85972" w:rsidRDefault="003D01A6" w:rsidP="003D01A6">
      <w:pPr>
        <w:rPr>
          <w:rFonts w:asciiTheme="minorHAnsi" w:hAnsiTheme="minorHAnsi"/>
        </w:rPr>
      </w:pPr>
    </w:p>
    <w:p w14:paraId="5E019D32" w14:textId="348DE37C" w:rsidR="003D01A6" w:rsidRPr="00E85972" w:rsidRDefault="003D01A6" w:rsidP="003D01A6">
      <w:pPr>
        <w:rPr>
          <w:rFonts w:asciiTheme="minorHAnsi" w:hAnsiTheme="minorHAnsi"/>
          <w:i/>
          <w:iCs/>
        </w:rPr>
      </w:pPr>
      <w:r w:rsidRPr="00E85972">
        <w:rPr>
          <w:rFonts w:asciiTheme="minorHAnsi" w:hAnsiTheme="minorHAnsi"/>
          <w:b/>
          <w:bCs/>
        </w:rPr>
        <w:t>Positive pattern matching:</w:t>
      </w:r>
    </w:p>
    <w:p w14:paraId="3445E026" w14:textId="64552865" w:rsidR="00975C57" w:rsidRDefault="003D01A6" w:rsidP="00975C57">
      <w:pPr>
        <w:pStyle w:val="ListParagraph"/>
        <w:numPr>
          <w:ilvl w:val="0"/>
          <w:numId w:val="46"/>
        </w:numPr>
      </w:pPr>
      <w:r w:rsidRPr="00975C57">
        <w:t xml:space="preserve">Ensure we adopt positive pattern matching as opposed to negative validation which searches input for forbidden patterns or SQL tokens. </w:t>
      </w:r>
      <w:r w:rsidR="00975C57">
        <w:br/>
      </w:r>
    </w:p>
    <w:p w14:paraId="6B8EADB8" w14:textId="3B44AFA7" w:rsidR="003D01A6" w:rsidRPr="00975C57" w:rsidRDefault="00975C57" w:rsidP="003D01A6">
      <w:pPr>
        <w:pStyle w:val="ListParagraph"/>
        <w:numPr>
          <w:ilvl w:val="0"/>
          <w:numId w:val="46"/>
        </w:numPr>
      </w:pPr>
      <w:r>
        <w:t>Remember w</w:t>
      </w:r>
      <w:r w:rsidR="003D01A6" w:rsidRPr="00975C57">
        <w:t xml:space="preserve">e can’t always envision every type of attack that can be launched against FinSecure. </w:t>
      </w:r>
      <w:r>
        <w:br/>
      </w:r>
    </w:p>
    <w:p w14:paraId="5BAB648D" w14:textId="64436AEB" w:rsidR="003D01A6" w:rsidRPr="00E85972" w:rsidRDefault="003D01A6" w:rsidP="003D01A6">
      <w:pPr>
        <w:rPr>
          <w:rFonts w:asciiTheme="minorHAnsi" w:hAnsiTheme="minorHAnsi"/>
          <w:b/>
          <w:bCs/>
        </w:rPr>
      </w:pPr>
      <w:r w:rsidRPr="00E85972">
        <w:rPr>
          <w:rFonts w:asciiTheme="minorHAnsi" w:hAnsiTheme="minorHAnsi"/>
          <w:b/>
          <w:bCs/>
        </w:rPr>
        <w:t>Identification of all input sources:</w:t>
      </w:r>
    </w:p>
    <w:p w14:paraId="6489CCBE" w14:textId="77777777" w:rsidR="00975C57" w:rsidRDefault="003D01A6" w:rsidP="00975C57">
      <w:pPr>
        <w:pStyle w:val="ListParagraph"/>
        <w:numPr>
          <w:ilvl w:val="0"/>
          <w:numId w:val="47"/>
        </w:numPr>
      </w:pPr>
      <w:r w:rsidRPr="00975C57">
        <w:t xml:space="preserve">As discussed above, there are numerous possible sources of input to our web application. </w:t>
      </w:r>
      <w:r w:rsidR="00975C57">
        <w:br/>
      </w:r>
    </w:p>
    <w:p w14:paraId="593D670A" w14:textId="70C584F0" w:rsidR="003D01A6" w:rsidRPr="00975C57" w:rsidRDefault="003D01A6" w:rsidP="00975C57">
      <w:pPr>
        <w:pStyle w:val="ListParagraph"/>
        <w:numPr>
          <w:ilvl w:val="0"/>
          <w:numId w:val="47"/>
        </w:numPr>
      </w:pPr>
      <w:r w:rsidRPr="00975C57">
        <w:t xml:space="preserve">We must ensure that ALL input sources are checked and validated. </w:t>
      </w:r>
    </w:p>
    <w:p w14:paraId="23A6C11A" w14:textId="77777777" w:rsidR="003D01A6" w:rsidRPr="00E85972" w:rsidRDefault="003D01A6" w:rsidP="003D01A6">
      <w:pPr>
        <w:rPr>
          <w:rFonts w:asciiTheme="minorHAnsi" w:hAnsiTheme="minorHAnsi"/>
        </w:rPr>
      </w:pPr>
    </w:p>
    <w:p w14:paraId="4F4ACD73" w14:textId="77777777" w:rsidR="003D01A6" w:rsidRPr="00E85972" w:rsidRDefault="003D01A6" w:rsidP="003D01A6">
      <w:pPr>
        <w:rPr>
          <w:rStyle w:val="Strong"/>
          <w:rFonts w:asciiTheme="minorHAnsi" w:hAnsiTheme="minorHAnsi"/>
          <w:b w:val="0"/>
          <w:bCs w:val="0"/>
        </w:rPr>
      </w:pPr>
      <w:r w:rsidRPr="00E85972">
        <w:rPr>
          <w:rFonts w:asciiTheme="minorHAnsi" w:hAnsiTheme="minorHAnsi"/>
          <w:b/>
          <w:bCs/>
        </w:rPr>
        <w:t xml:space="preserve">Quality Engineering SQLi Detection and Prevention </w:t>
      </w:r>
    </w:p>
    <w:p w14:paraId="03B887CD" w14:textId="77777777" w:rsidR="003D01A6" w:rsidRPr="00E85972" w:rsidRDefault="003D01A6" w:rsidP="003D01A6">
      <w:pPr>
        <w:rPr>
          <w:rStyle w:val="Strong"/>
          <w:rFonts w:asciiTheme="minorHAnsi" w:hAnsiTheme="minorHAnsi"/>
          <w:b w:val="0"/>
          <w:bCs w:val="0"/>
        </w:rPr>
      </w:pPr>
    </w:p>
    <w:p w14:paraId="593E80D6" w14:textId="1A2AA17F" w:rsidR="003D01A6" w:rsidRPr="00E85972" w:rsidRDefault="003D01A6" w:rsidP="003D01A6">
      <w:pPr>
        <w:rPr>
          <w:rFonts w:asciiTheme="minorHAnsi" w:hAnsiTheme="minorHAnsi"/>
        </w:rPr>
      </w:pPr>
      <w:r w:rsidRPr="00E85972">
        <w:rPr>
          <w:rFonts w:asciiTheme="minorHAnsi" w:hAnsiTheme="minorHAnsi"/>
        </w:rPr>
        <w:t>Black box testing is a way of checking if a system works correctly without needing to know how it is built or coded. Testers focus on inputs and expected outputs, using requirements and specifications to create test cases</w:t>
      </w:r>
      <w:r w:rsidR="00975C57">
        <w:rPr>
          <w:rFonts w:asciiTheme="minorHAnsi" w:hAnsiTheme="minorHAnsi"/>
        </w:rPr>
        <w:t>.</w:t>
      </w:r>
      <w:r w:rsidRPr="00E85972">
        <w:rPr>
          <w:rFonts w:asciiTheme="minorHAnsi" w:hAnsiTheme="minorHAnsi"/>
        </w:rPr>
        <w:t xml:space="preserve"> [22]</w:t>
      </w:r>
    </w:p>
    <w:p w14:paraId="4DE188E1" w14:textId="77777777" w:rsidR="003D01A6" w:rsidRPr="00E85972" w:rsidRDefault="003D01A6" w:rsidP="003D01A6">
      <w:pPr>
        <w:rPr>
          <w:rStyle w:val="Strong"/>
          <w:rFonts w:asciiTheme="minorHAnsi" w:eastAsiaTheme="majorEastAsia" w:hAnsiTheme="minorHAnsi" w:cstheme="majorBidi"/>
          <w:b w:val="0"/>
          <w:bCs w:val="0"/>
          <w:i/>
          <w:iCs/>
          <w:color w:val="0F4761" w:themeColor="accent1" w:themeShade="BF"/>
        </w:rPr>
      </w:pPr>
      <w:r w:rsidRPr="00E85972">
        <w:rPr>
          <w:rStyle w:val="Strong"/>
          <w:rFonts w:asciiTheme="minorHAnsi" w:hAnsiTheme="minorHAnsi"/>
          <w:b w:val="0"/>
          <w:bCs w:val="0"/>
        </w:rPr>
        <w:br w:type="page"/>
      </w:r>
    </w:p>
    <w:p w14:paraId="604CF23C" w14:textId="77777777" w:rsidR="003D01A6" w:rsidRPr="00A4347A" w:rsidRDefault="003D01A6" w:rsidP="00A4347A">
      <w:pPr>
        <w:pStyle w:val="Heading3"/>
      </w:pPr>
      <w:bookmarkStart w:id="10" w:name="_Toc193801415"/>
      <w:r w:rsidRPr="00A4347A">
        <w:rPr>
          <w:rStyle w:val="Strong"/>
          <w:b w:val="0"/>
          <w:bCs w:val="0"/>
        </w:rPr>
        <w:lastRenderedPageBreak/>
        <w:t xml:space="preserve">DNS </w:t>
      </w:r>
      <w:r w:rsidRPr="00A4347A">
        <w:t>Spoofing</w:t>
      </w:r>
      <w:r w:rsidRPr="00A4347A">
        <w:rPr>
          <w:rStyle w:val="Strong"/>
          <w:b w:val="0"/>
          <w:bCs w:val="0"/>
        </w:rPr>
        <w:t xml:space="preserve"> &amp; Poisoning</w:t>
      </w:r>
      <w:bookmarkEnd w:id="10"/>
    </w:p>
    <w:p w14:paraId="02F5C11E" w14:textId="77777777" w:rsidR="003D01A6" w:rsidRPr="00975C57" w:rsidRDefault="003D01A6" w:rsidP="003D01A6">
      <w:pPr>
        <w:numPr>
          <w:ilvl w:val="0"/>
          <w:numId w:val="29"/>
        </w:numPr>
        <w:spacing w:before="100" w:beforeAutospacing="1" w:after="100" w:afterAutospacing="1"/>
        <w:rPr>
          <w:rFonts w:asciiTheme="minorHAnsi" w:hAnsiTheme="minorHAnsi"/>
        </w:rPr>
      </w:pPr>
      <w:r w:rsidRPr="00975C57">
        <w:rPr>
          <w:rFonts w:asciiTheme="minorHAnsi" w:hAnsiTheme="minorHAnsi"/>
        </w:rPr>
        <w:t>Redirects users to fake websites to steal login credentials or distribute malware.</w:t>
      </w:r>
    </w:p>
    <w:p w14:paraId="28FE3CCB" w14:textId="77777777" w:rsidR="003D01A6" w:rsidRPr="00975C57" w:rsidRDefault="003D01A6" w:rsidP="003D01A6">
      <w:pPr>
        <w:numPr>
          <w:ilvl w:val="0"/>
          <w:numId w:val="29"/>
        </w:numPr>
        <w:spacing w:before="100" w:beforeAutospacing="1" w:after="100" w:afterAutospacing="1"/>
        <w:rPr>
          <w:rFonts w:asciiTheme="minorHAnsi" w:hAnsiTheme="minorHAnsi"/>
        </w:rPr>
      </w:pPr>
      <w:r w:rsidRPr="00975C57">
        <w:rPr>
          <w:rFonts w:asciiTheme="minorHAnsi" w:hAnsiTheme="minorHAnsi"/>
        </w:rPr>
        <w:t xml:space="preserve">Prevention: </w:t>
      </w:r>
      <w:r w:rsidRPr="00975C57">
        <w:rPr>
          <w:rStyle w:val="Strong"/>
          <w:rFonts w:asciiTheme="minorHAnsi" w:hAnsiTheme="minorHAnsi"/>
        </w:rPr>
        <w:t>DNS security extensions (DNSSEC) and encrypted DNS queries.</w:t>
      </w:r>
    </w:p>
    <w:p w14:paraId="3C6F079F" w14:textId="77777777" w:rsidR="003D01A6" w:rsidRPr="00975C57" w:rsidRDefault="003D01A6" w:rsidP="003D01A6">
      <w:pPr>
        <w:rPr>
          <w:rFonts w:asciiTheme="minorHAnsi" w:hAnsiTheme="minorHAnsi"/>
        </w:rPr>
      </w:pPr>
      <w:r w:rsidRPr="00975C57">
        <w:rPr>
          <w:rFonts w:asciiTheme="minorHAnsi" w:hAnsiTheme="minorHAnsi"/>
        </w:rPr>
        <w:t>A.A. Maksutov [23] notes, “Currently, there are several ways to protect against replacing DNS responses, but there is no available and simple tool for detecting a DNS-spoofing attack.”</w:t>
      </w:r>
    </w:p>
    <w:p w14:paraId="0A84415F" w14:textId="77777777" w:rsidR="003D01A6" w:rsidRPr="00975C57" w:rsidRDefault="003D01A6" w:rsidP="003D01A6">
      <w:pPr>
        <w:pStyle w:val="NormalWeb"/>
        <w:rPr>
          <w:rFonts w:asciiTheme="minorHAnsi" w:hAnsiTheme="minorHAnsi"/>
        </w:rPr>
      </w:pPr>
      <w:r w:rsidRPr="00975C57">
        <w:rPr>
          <w:rFonts w:asciiTheme="minorHAnsi" w:hAnsiTheme="minorHAnsi"/>
        </w:rPr>
        <w:t>SSLstrip works by intercepting a victim’s HTTP traffic and replacing HTTPS links with unprotected HTTP links or similar-looking secure links. Acting as a proxy server, it redirects traffic from the standard HTTP port, modifies the data, and then sends it back to the victim. [23]</w:t>
      </w:r>
    </w:p>
    <w:p w14:paraId="0ECC8E7D" w14:textId="73D7A482" w:rsidR="003D01A6" w:rsidRPr="00975C57" w:rsidRDefault="003D01A6" w:rsidP="003D01A6">
      <w:pPr>
        <w:pStyle w:val="NormalWeb"/>
        <w:rPr>
          <w:rFonts w:asciiTheme="minorHAnsi" w:hAnsiTheme="minorHAnsi"/>
        </w:rPr>
      </w:pPr>
      <w:r w:rsidRPr="00975C57">
        <w:rPr>
          <w:rFonts w:asciiTheme="minorHAnsi" w:hAnsiTheme="minorHAnsi"/>
        </w:rPr>
        <w:t xml:space="preserve">Figure </w:t>
      </w:r>
      <w:r w:rsidR="00DD684E">
        <w:rPr>
          <w:rFonts w:asciiTheme="minorHAnsi" w:hAnsiTheme="minorHAnsi"/>
        </w:rPr>
        <w:t>4</w:t>
      </w:r>
      <w:r w:rsidRPr="00975C57">
        <w:rPr>
          <w:rFonts w:asciiTheme="minorHAnsi" w:hAnsiTheme="minorHAnsi"/>
        </w:rPr>
        <w:t xml:space="preserve"> illustrates how the attacker intercepts communication between the victim and the server. The victim’s traffic with the attacker is unprotected, while the attacker’s traffic with the server remains encrypted. This makes the server believe the connection is secure, unaware of the attacker’s presence. Meanwhile, the victim thinks they are using HTTPS safely but is exposed.</w:t>
      </w:r>
    </w:p>
    <w:p w14:paraId="588314FF" w14:textId="05851FF9" w:rsidR="003D01A6" w:rsidRDefault="00DF1D97" w:rsidP="003D01A6">
      <w:pPr>
        <w:pStyle w:val="NormalWeb"/>
      </w:pPr>
      <w:r w:rsidRPr="00DF1D97">
        <w:rPr>
          <w:noProof/>
        </w:rPr>
        <w:drawing>
          <wp:inline distT="0" distB="0" distL="0" distR="0" wp14:anchorId="5F283ACB" wp14:editId="008BD6D4">
            <wp:extent cx="3813944" cy="914400"/>
            <wp:effectExtent l="0" t="0" r="0" b="0"/>
            <wp:docPr id="1573513825" name="Picture 1" descr="A diagram of a person with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513825" name="Picture 1" descr="A diagram of a person with a computer&#10;&#10;AI-generated content may be incorrect."/>
                    <pic:cNvPicPr/>
                  </pic:nvPicPr>
                  <pic:blipFill>
                    <a:blip r:embed="rId13"/>
                    <a:stretch>
                      <a:fillRect/>
                    </a:stretch>
                  </pic:blipFill>
                  <pic:spPr>
                    <a:xfrm>
                      <a:off x="0" y="0"/>
                      <a:ext cx="3856495" cy="924602"/>
                    </a:xfrm>
                    <a:prstGeom prst="rect">
                      <a:avLst/>
                    </a:prstGeom>
                  </pic:spPr>
                </pic:pic>
              </a:graphicData>
            </a:graphic>
          </wp:inline>
        </w:drawing>
      </w:r>
    </w:p>
    <w:p w14:paraId="30C95159" w14:textId="4AACD66F" w:rsidR="00975C57" w:rsidRPr="00975C57" w:rsidRDefault="00975C57" w:rsidP="003D01A6">
      <w:pPr>
        <w:pStyle w:val="NormalWeb"/>
        <w:rPr>
          <w:rFonts w:asciiTheme="minorHAnsi" w:hAnsiTheme="minorHAnsi"/>
        </w:rPr>
      </w:pPr>
      <w:r w:rsidRPr="00975C57">
        <w:rPr>
          <w:rFonts w:asciiTheme="minorHAnsi" w:hAnsiTheme="minorHAnsi"/>
        </w:rPr>
        <w:t xml:space="preserve">Figure </w:t>
      </w:r>
      <w:r w:rsidR="00DD684E">
        <w:rPr>
          <w:rFonts w:asciiTheme="minorHAnsi" w:hAnsiTheme="minorHAnsi"/>
        </w:rPr>
        <w:t>4</w:t>
      </w:r>
      <w:r w:rsidRPr="00975C57">
        <w:rPr>
          <w:rFonts w:asciiTheme="minorHAnsi" w:hAnsiTheme="minorHAnsi"/>
        </w:rPr>
        <w:t>. DNS Spoofing</w:t>
      </w:r>
    </w:p>
    <w:p w14:paraId="3FD209D9" w14:textId="77777777" w:rsidR="00975C57" w:rsidRDefault="00975C57" w:rsidP="009C55FC">
      <w:pPr>
        <w:pStyle w:val="Heading4"/>
      </w:pPr>
    </w:p>
    <w:p w14:paraId="37C94E55" w14:textId="76B6045B" w:rsidR="003D01A6" w:rsidRPr="009C55FC" w:rsidRDefault="00A4347A" w:rsidP="009C55FC">
      <w:pPr>
        <w:pStyle w:val="Heading4"/>
      </w:pPr>
      <w:r w:rsidRPr="009C55FC">
        <w:t>Remediation Guidelines for DNS Spoofing &amp; Poisoning</w:t>
      </w:r>
    </w:p>
    <w:p w14:paraId="40CEE899" w14:textId="77777777" w:rsidR="003D01A6" w:rsidRDefault="003D01A6" w:rsidP="003D01A6">
      <w:pPr>
        <w:rPr>
          <w:rStyle w:val="Strong"/>
          <w:b w:val="0"/>
          <w:bCs w:val="0"/>
          <w:u w:val="single"/>
        </w:rPr>
      </w:pPr>
    </w:p>
    <w:p w14:paraId="5CBE07A1" w14:textId="77777777" w:rsidR="003D01A6" w:rsidRPr="00975C57" w:rsidRDefault="003D01A6" w:rsidP="003D01A6">
      <w:pPr>
        <w:rPr>
          <w:rFonts w:asciiTheme="minorHAnsi" w:hAnsiTheme="minorHAnsi"/>
        </w:rPr>
      </w:pPr>
      <w:r w:rsidRPr="00975C57">
        <w:rPr>
          <w:rFonts w:asciiTheme="minorHAnsi" w:hAnsiTheme="minorHAnsi"/>
        </w:rPr>
        <w:t xml:space="preserve">By implementing </w:t>
      </w:r>
      <w:r w:rsidRPr="00975C57">
        <w:rPr>
          <w:rStyle w:val="Strong"/>
          <w:rFonts w:asciiTheme="minorHAnsi" w:eastAsiaTheme="majorEastAsia" w:hAnsiTheme="minorHAnsi"/>
          <w:b w:val="0"/>
          <w:bCs w:val="0"/>
        </w:rPr>
        <w:t>DNSwitch technology</w:t>
      </w:r>
      <w:r w:rsidRPr="00975C57">
        <w:rPr>
          <w:rFonts w:asciiTheme="minorHAnsi" w:hAnsiTheme="minorHAnsi"/>
        </w:rPr>
        <w:t xml:space="preserve">, we can proactively </w:t>
      </w:r>
      <w:r w:rsidRPr="00975C57">
        <w:rPr>
          <w:rStyle w:val="Strong"/>
          <w:rFonts w:asciiTheme="minorHAnsi" w:eastAsiaTheme="majorEastAsia" w:hAnsiTheme="minorHAnsi"/>
          <w:b w:val="0"/>
          <w:bCs w:val="0"/>
        </w:rPr>
        <w:t>protect our internal and external</w:t>
      </w:r>
      <w:r w:rsidRPr="00975C57">
        <w:rPr>
          <w:rStyle w:val="Strong"/>
          <w:rFonts w:asciiTheme="minorHAnsi" w:eastAsiaTheme="majorEastAsia" w:hAnsiTheme="minorHAnsi"/>
        </w:rPr>
        <w:t xml:space="preserve"> </w:t>
      </w:r>
      <w:r w:rsidRPr="00975C57">
        <w:rPr>
          <w:rStyle w:val="Strong"/>
          <w:rFonts w:asciiTheme="minorHAnsi" w:eastAsiaTheme="majorEastAsia" w:hAnsiTheme="minorHAnsi"/>
          <w:b w:val="0"/>
          <w:bCs w:val="0"/>
        </w:rPr>
        <w:t>operations</w:t>
      </w:r>
      <w:r w:rsidRPr="00975C57">
        <w:rPr>
          <w:rFonts w:asciiTheme="minorHAnsi" w:hAnsiTheme="minorHAnsi"/>
          <w:b/>
          <w:bCs/>
        </w:rPr>
        <w:t xml:space="preserve"> </w:t>
      </w:r>
      <w:r w:rsidRPr="00975C57">
        <w:rPr>
          <w:rFonts w:asciiTheme="minorHAnsi" w:hAnsiTheme="minorHAnsi"/>
        </w:rPr>
        <w:t>from DNS-based threats and help protect our clients’ financial data.</w:t>
      </w:r>
    </w:p>
    <w:p w14:paraId="0137815C" w14:textId="4A433274" w:rsidR="003D01A6" w:rsidRDefault="0027735B" w:rsidP="003D01A6">
      <w:pPr>
        <w:pStyle w:val="NormalWeb"/>
      </w:pPr>
      <w:r w:rsidRPr="0027735B">
        <w:rPr>
          <w:rFonts w:asciiTheme="minorHAnsi" w:hAnsiTheme="minorHAnsi"/>
        </w:rPr>
        <w:t xml:space="preserve">DNSwitch </w:t>
      </w:r>
      <w:r>
        <w:rPr>
          <w:rFonts w:asciiTheme="minorHAnsi" w:hAnsiTheme="minorHAnsi"/>
        </w:rPr>
        <w:t>heightens</w:t>
      </w:r>
      <w:r w:rsidRPr="0027735B">
        <w:rPr>
          <w:rFonts w:asciiTheme="minorHAnsi" w:hAnsiTheme="minorHAnsi"/>
        </w:rPr>
        <w:t xml:space="preserve"> DNS security by </w:t>
      </w:r>
      <w:r>
        <w:rPr>
          <w:rFonts w:asciiTheme="minorHAnsi" w:hAnsiTheme="minorHAnsi"/>
        </w:rPr>
        <w:t xml:space="preserve">combining </w:t>
      </w:r>
      <w:r w:rsidRPr="0027735B">
        <w:rPr>
          <w:rFonts w:asciiTheme="minorHAnsi" w:hAnsiTheme="minorHAnsi"/>
        </w:rPr>
        <w:t>speed and protection. Unlike traditional methods like DoH and DoT, which encrypt every request and slow performance, DNSwitch operates in the background, activating encryption only when suspicious activity is detected. This ensures both efficiency and security.</w:t>
      </w:r>
      <w:r>
        <w:rPr>
          <w:rFonts w:asciiTheme="minorHAnsi" w:hAnsiTheme="minorHAnsi"/>
        </w:rPr>
        <w:t xml:space="preserve"> </w:t>
      </w:r>
      <w:r w:rsidR="003D01A6" w:rsidRPr="0027735B">
        <w:rPr>
          <w:rFonts w:asciiTheme="minorHAnsi" w:hAnsiTheme="minorHAnsi"/>
        </w:rPr>
        <w:t>[</w:t>
      </w:r>
      <w:r w:rsidR="003D01A6">
        <w:t>23]</w:t>
      </w:r>
    </w:p>
    <w:p w14:paraId="605FC26E" w14:textId="77777777" w:rsidR="003D01A6" w:rsidRDefault="003D01A6">
      <w:pPr>
        <w:rPr>
          <w:rFonts w:asciiTheme="majorHAnsi" w:eastAsiaTheme="majorEastAsia" w:hAnsiTheme="majorHAnsi" w:cstheme="majorBidi"/>
          <w:color w:val="0F4761" w:themeColor="accent1" w:themeShade="BF"/>
          <w:kern w:val="2"/>
          <w:sz w:val="40"/>
          <w:szCs w:val="40"/>
          <w:lang w:eastAsia="en-US"/>
          <w14:ligatures w14:val="standardContextual"/>
        </w:rPr>
      </w:pPr>
      <w:r>
        <w:rPr>
          <w:sz w:val="40"/>
          <w:szCs w:val="40"/>
        </w:rPr>
        <w:br w:type="page"/>
      </w:r>
    </w:p>
    <w:p w14:paraId="5EEC149C" w14:textId="0EEF8C68" w:rsidR="008E347B" w:rsidRDefault="00DE2C02" w:rsidP="00EA59F0">
      <w:pPr>
        <w:pStyle w:val="Heading2"/>
      </w:pPr>
      <w:bookmarkStart w:id="11" w:name="_Toc193801416"/>
      <w:r w:rsidRPr="008E347B">
        <w:lastRenderedPageBreak/>
        <w:t xml:space="preserve">External </w:t>
      </w:r>
      <w:r w:rsidR="003D01A6">
        <w:t xml:space="preserve">Security </w:t>
      </w:r>
      <w:r w:rsidRPr="008E347B">
        <w:t>Threats</w:t>
      </w:r>
      <w:bookmarkEnd w:id="11"/>
    </w:p>
    <w:p w14:paraId="73FF6169" w14:textId="16EA3585" w:rsidR="00EA59F0" w:rsidRPr="00EA59F0" w:rsidRDefault="00EA59F0" w:rsidP="00521EBF">
      <w:pPr>
        <w:pStyle w:val="Heading3"/>
      </w:pPr>
      <w:bookmarkStart w:id="12" w:name="_Toc193801417"/>
      <w:r w:rsidRPr="009C55FC">
        <w:t>Phishing attacks</w:t>
      </w:r>
      <w:bookmarkEnd w:id="12"/>
    </w:p>
    <w:p w14:paraId="1D3FC5D3" w14:textId="42A34291" w:rsidR="00DE2C02" w:rsidRPr="00975C57" w:rsidRDefault="00DE2C02" w:rsidP="00DE2C02">
      <w:pPr>
        <w:rPr>
          <w:rFonts w:asciiTheme="minorHAnsi" w:hAnsiTheme="minorHAnsi"/>
        </w:rPr>
      </w:pPr>
      <w:r w:rsidRPr="00975C57">
        <w:rPr>
          <w:rFonts w:asciiTheme="minorHAnsi" w:hAnsiTheme="minorHAnsi"/>
        </w:rPr>
        <w:t xml:space="preserve">Phishing scams have rapidly increased in recent years, becoming a major global cybersecurity concern. As noted by researcher B.B. Gupta [7], </w:t>
      </w:r>
      <w:r w:rsidRPr="00975C57">
        <w:rPr>
          <w:rFonts w:asciiTheme="minorHAnsi" w:hAnsiTheme="minorHAnsi"/>
          <w:i/>
          <w:iCs/>
        </w:rPr>
        <w:t>“In the last few years, phishing scams have rapidly grown, posing a huge threat to global Internet security. Today, phishing attack is one of the most common and serious threats over the Internet, where cyber attackers try to steal users’ personal or financial credentials by using either malwares or social engineering.”</w:t>
      </w:r>
    </w:p>
    <w:p w14:paraId="3294F590" w14:textId="77777777" w:rsidR="00DE2C02" w:rsidRDefault="00DE2C02" w:rsidP="00DE2C02"/>
    <w:p w14:paraId="179D5AD9" w14:textId="4263A9A6" w:rsidR="00DE2C02" w:rsidRPr="00975C57" w:rsidRDefault="00DE2C02" w:rsidP="00DE2C02">
      <w:pPr>
        <w:rPr>
          <w:rFonts w:asciiTheme="minorHAnsi" w:hAnsiTheme="minorHAnsi"/>
        </w:rPr>
      </w:pPr>
      <w:r w:rsidRPr="00975C57">
        <w:rPr>
          <w:rFonts w:asciiTheme="minorHAnsi" w:hAnsiTheme="minorHAnsi"/>
        </w:rPr>
        <w:t xml:space="preserve">Phishing remains a highly effective </w:t>
      </w:r>
      <w:r w:rsidR="00146D1F" w:rsidRPr="00975C57">
        <w:rPr>
          <w:rFonts w:asciiTheme="minorHAnsi" w:hAnsiTheme="minorHAnsi"/>
        </w:rPr>
        <w:t>attack method</w:t>
      </w:r>
      <w:r w:rsidRPr="00975C57">
        <w:rPr>
          <w:rFonts w:asciiTheme="minorHAnsi" w:hAnsiTheme="minorHAnsi"/>
        </w:rPr>
        <w:t xml:space="preserve"> because it exploits human psychology and technical vulnerabilities. </w:t>
      </w:r>
      <w:r w:rsidR="00146D1F" w:rsidRPr="00975C57">
        <w:rPr>
          <w:rFonts w:asciiTheme="minorHAnsi" w:hAnsiTheme="minorHAnsi"/>
        </w:rPr>
        <w:t>Attackers will often use</w:t>
      </w:r>
      <w:r w:rsidRPr="00975C57">
        <w:rPr>
          <w:rFonts w:asciiTheme="minorHAnsi" w:hAnsiTheme="minorHAnsi"/>
        </w:rPr>
        <w:t xml:space="preserve"> deceptive emails, fake websites, or malicious links to </w:t>
      </w:r>
      <w:r w:rsidR="00146D1F" w:rsidRPr="00975C57">
        <w:rPr>
          <w:rFonts w:asciiTheme="minorHAnsi" w:hAnsiTheme="minorHAnsi"/>
        </w:rPr>
        <w:t>fool</w:t>
      </w:r>
      <w:r w:rsidRPr="00975C57">
        <w:rPr>
          <w:rFonts w:asciiTheme="minorHAnsi" w:hAnsiTheme="minorHAnsi"/>
        </w:rPr>
        <w:t xml:space="preserve"> users into revealing sensitive information, such as passwords or banking details.</w:t>
      </w:r>
    </w:p>
    <w:p w14:paraId="0AB2FFE4" w14:textId="77777777" w:rsidR="00DE2C02" w:rsidRDefault="00DE2C02" w:rsidP="00DE2C02"/>
    <w:p w14:paraId="2D18B318" w14:textId="3213EA96" w:rsidR="00440E19" w:rsidRPr="00521EBF" w:rsidRDefault="00440E19" w:rsidP="00521EBF">
      <w:pPr>
        <w:pStyle w:val="Heading4"/>
        <w:rPr>
          <w:i w:val="0"/>
          <w:iCs w:val="0"/>
        </w:rPr>
      </w:pPr>
      <w:r w:rsidRPr="009C55FC">
        <w:rPr>
          <w:i w:val="0"/>
          <w:iCs w:val="0"/>
        </w:rPr>
        <w:t>How phishing attacks work</w:t>
      </w:r>
    </w:p>
    <w:p w14:paraId="0A322FD0" w14:textId="280C2366" w:rsidR="00440E19" w:rsidRPr="00975C57" w:rsidRDefault="00440E19" w:rsidP="00440E19">
      <w:pPr>
        <w:rPr>
          <w:rFonts w:asciiTheme="minorHAnsi" w:hAnsiTheme="minorHAnsi"/>
        </w:rPr>
      </w:pPr>
      <w:r w:rsidRPr="00975C57">
        <w:rPr>
          <w:rFonts w:asciiTheme="minorHAnsi" w:hAnsiTheme="minorHAnsi"/>
        </w:rPr>
        <w:t xml:space="preserve">As Vaishnavi Bhavsar explains, [10] </w:t>
      </w:r>
      <w:r w:rsidRPr="00975C57">
        <w:rPr>
          <w:rFonts w:asciiTheme="minorHAnsi" w:hAnsiTheme="minorHAnsi"/>
          <w:i/>
          <w:iCs/>
        </w:rPr>
        <w:t>"Phishing is the act of attempting to payoff information such as username, password and credit card details as a trustworthy entity in an electronic communication."</w:t>
      </w:r>
    </w:p>
    <w:p w14:paraId="771DDCB6" w14:textId="77777777" w:rsidR="00B76725" w:rsidRDefault="00B76725" w:rsidP="00440E19">
      <w:pPr>
        <w:rPr>
          <w:rFonts w:asciiTheme="minorHAnsi" w:hAnsiTheme="minorHAnsi"/>
        </w:rPr>
      </w:pPr>
    </w:p>
    <w:p w14:paraId="0A2ECC74" w14:textId="3E7A5BBB" w:rsidR="00440E19" w:rsidRPr="00975C57" w:rsidRDefault="00440E19" w:rsidP="00440E19">
      <w:pPr>
        <w:rPr>
          <w:rFonts w:asciiTheme="minorHAnsi" w:hAnsiTheme="minorHAnsi"/>
        </w:rPr>
      </w:pPr>
      <w:r w:rsidRPr="00975C57">
        <w:rPr>
          <w:rFonts w:asciiTheme="minorHAnsi" w:hAnsiTheme="minorHAnsi"/>
        </w:rPr>
        <w:t>Phishing emails often appear to come from social media platforms, but they can also come in the form of payment service, or IT administrators tricking users into clicking malicious links that lead to compromised websites or malware infections.</w:t>
      </w:r>
    </w:p>
    <w:p w14:paraId="557433C4" w14:textId="48A6D6E8" w:rsidR="00440E19" w:rsidRDefault="00440E19" w:rsidP="00440E19"/>
    <w:p w14:paraId="08427978" w14:textId="77777777" w:rsidR="00440E19" w:rsidRDefault="00440E19" w:rsidP="00440E19"/>
    <w:p w14:paraId="687220EE" w14:textId="54FF2CF6" w:rsidR="00440E19" w:rsidRDefault="00195918">
      <w:pPr>
        <w:rPr>
          <w:rStyle w:val="Strong"/>
          <w:b w:val="0"/>
          <w:bCs w:val="0"/>
        </w:rPr>
      </w:pPr>
      <w:r w:rsidRPr="00195918">
        <w:rPr>
          <w:rStyle w:val="Strong"/>
          <w:b w:val="0"/>
          <w:bCs w:val="0"/>
          <w:noProof/>
        </w:rPr>
        <w:drawing>
          <wp:inline distT="0" distB="0" distL="0" distR="0" wp14:anchorId="5C6CAA10" wp14:editId="4270151B">
            <wp:extent cx="3300449" cy="2642992"/>
            <wp:effectExtent l="0" t="0" r="1905" b="0"/>
            <wp:docPr id="1841553001" name="Picture 1" descr="A diagram of a cri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553001" name="Picture 1" descr="A diagram of a crime&#10;&#10;AI-generated content may be incorrect."/>
                    <pic:cNvPicPr/>
                  </pic:nvPicPr>
                  <pic:blipFill>
                    <a:blip r:embed="rId14"/>
                    <a:stretch>
                      <a:fillRect/>
                    </a:stretch>
                  </pic:blipFill>
                  <pic:spPr>
                    <a:xfrm>
                      <a:off x="0" y="0"/>
                      <a:ext cx="3315099" cy="2654723"/>
                    </a:xfrm>
                    <a:prstGeom prst="rect">
                      <a:avLst/>
                    </a:prstGeom>
                  </pic:spPr>
                </pic:pic>
              </a:graphicData>
            </a:graphic>
          </wp:inline>
        </w:drawing>
      </w:r>
    </w:p>
    <w:p w14:paraId="5850ED2B" w14:textId="38BAE351" w:rsidR="00440E19" w:rsidRPr="00975C57" w:rsidRDefault="00975C57">
      <w:pPr>
        <w:rPr>
          <w:rStyle w:val="Strong"/>
          <w:rFonts w:asciiTheme="minorHAnsi" w:hAnsiTheme="minorHAnsi"/>
          <w:b w:val="0"/>
          <w:bCs w:val="0"/>
        </w:rPr>
      </w:pPr>
      <w:r w:rsidRPr="00975C57">
        <w:rPr>
          <w:rStyle w:val="Strong"/>
          <w:rFonts w:asciiTheme="minorHAnsi" w:hAnsiTheme="minorHAnsi"/>
          <w:b w:val="0"/>
          <w:bCs w:val="0"/>
        </w:rPr>
        <w:t xml:space="preserve">Figure </w:t>
      </w:r>
      <w:r w:rsidR="00DD684E">
        <w:rPr>
          <w:rStyle w:val="Strong"/>
          <w:rFonts w:asciiTheme="minorHAnsi" w:hAnsiTheme="minorHAnsi"/>
          <w:b w:val="0"/>
          <w:bCs w:val="0"/>
        </w:rPr>
        <w:t>6</w:t>
      </w:r>
      <w:r w:rsidRPr="00975C57">
        <w:rPr>
          <w:rStyle w:val="Strong"/>
          <w:rFonts w:asciiTheme="minorHAnsi" w:hAnsiTheme="minorHAnsi"/>
          <w:b w:val="0"/>
          <w:bCs w:val="0"/>
        </w:rPr>
        <w:t>. Illustration of a modern-day phising attack</w:t>
      </w:r>
    </w:p>
    <w:p w14:paraId="42298A71" w14:textId="43C872C8" w:rsidR="00440E19" w:rsidRPr="009C55FC" w:rsidRDefault="00A4347A" w:rsidP="00A4347A">
      <w:pPr>
        <w:pStyle w:val="Heading4"/>
        <w:rPr>
          <w:rStyle w:val="Strong"/>
          <w:b w:val="0"/>
          <w:bCs w:val="0"/>
          <w:i w:val="0"/>
          <w:iCs w:val="0"/>
        </w:rPr>
      </w:pPr>
      <w:r w:rsidRPr="009C55FC">
        <w:rPr>
          <w:i w:val="0"/>
          <w:iCs w:val="0"/>
        </w:rPr>
        <w:t xml:space="preserve">Remediation Guidelines for </w:t>
      </w:r>
      <w:r w:rsidR="00EA59F0" w:rsidRPr="009C55FC">
        <w:rPr>
          <w:i w:val="0"/>
          <w:iCs w:val="0"/>
        </w:rPr>
        <w:t xml:space="preserve">Phishing </w:t>
      </w:r>
      <w:r w:rsidRPr="009C55FC">
        <w:rPr>
          <w:i w:val="0"/>
          <w:iCs w:val="0"/>
        </w:rPr>
        <w:t>A</w:t>
      </w:r>
      <w:r w:rsidR="00EA59F0" w:rsidRPr="009C55FC">
        <w:rPr>
          <w:i w:val="0"/>
          <w:iCs w:val="0"/>
        </w:rPr>
        <w:t>ttacks</w:t>
      </w:r>
    </w:p>
    <w:p w14:paraId="38CF735A" w14:textId="77777777" w:rsidR="00A4347A" w:rsidRDefault="00A4347A" w:rsidP="00FD1040">
      <w:pPr>
        <w:rPr>
          <w:b/>
          <w:bCs/>
        </w:rPr>
      </w:pPr>
    </w:p>
    <w:p w14:paraId="290D84C3" w14:textId="77777777" w:rsidR="00B76725" w:rsidRDefault="00B76725">
      <w:pPr>
        <w:rPr>
          <w:rFonts w:asciiTheme="minorHAnsi" w:hAnsiTheme="minorHAnsi"/>
          <w:b/>
          <w:bCs/>
        </w:rPr>
      </w:pPr>
      <w:r>
        <w:rPr>
          <w:rFonts w:asciiTheme="minorHAnsi" w:hAnsiTheme="minorHAnsi"/>
          <w:b/>
          <w:bCs/>
        </w:rPr>
        <w:br w:type="page"/>
      </w:r>
    </w:p>
    <w:p w14:paraId="367B6FCF" w14:textId="4FA932C5" w:rsidR="00FD1040" w:rsidRPr="00975C57" w:rsidRDefault="007D691C" w:rsidP="00FD1040">
      <w:pPr>
        <w:rPr>
          <w:rFonts w:asciiTheme="minorHAnsi" w:hAnsiTheme="minorHAnsi"/>
          <w:b/>
          <w:bCs/>
        </w:rPr>
      </w:pPr>
      <w:r w:rsidRPr="00975C57">
        <w:rPr>
          <w:rFonts w:asciiTheme="minorHAnsi" w:hAnsiTheme="minorHAnsi"/>
          <w:b/>
          <w:bCs/>
        </w:rPr>
        <w:lastRenderedPageBreak/>
        <w:t>Use the recognised ISO 27002 standards</w:t>
      </w:r>
    </w:p>
    <w:p w14:paraId="1056FBF9" w14:textId="77777777" w:rsidR="00A4347A" w:rsidRPr="00A4347A" w:rsidRDefault="00A4347A" w:rsidP="00FD1040">
      <w:pPr>
        <w:rPr>
          <w:rStyle w:val="Strong"/>
        </w:rPr>
      </w:pPr>
    </w:p>
    <w:p w14:paraId="6E7C86AC" w14:textId="6281E906" w:rsidR="00440E19" w:rsidRPr="00975C57" w:rsidRDefault="00FD1040" w:rsidP="007D691C">
      <w:pPr>
        <w:tabs>
          <w:tab w:val="left" w:pos="2327"/>
        </w:tabs>
        <w:rPr>
          <w:rStyle w:val="Strong"/>
          <w:rFonts w:asciiTheme="minorHAnsi" w:hAnsiTheme="minorHAnsi"/>
          <w:b w:val="0"/>
          <w:bCs w:val="0"/>
          <w:i/>
          <w:iCs/>
        </w:rPr>
      </w:pPr>
      <w:r w:rsidRPr="00975C57">
        <w:rPr>
          <w:rStyle w:val="Strong"/>
          <w:rFonts w:asciiTheme="minorHAnsi" w:hAnsiTheme="minorHAnsi"/>
          <w:b w:val="0"/>
          <w:bCs w:val="0"/>
        </w:rPr>
        <w:t xml:space="preserve">According to </w:t>
      </w:r>
      <w:r w:rsidR="007D691C" w:rsidRPr="00975C57">
        <w:rPr>
          <w:rStyle w:val="Strong"/>
          <w:rFonts w:asciiTheme="minorHAnsi" w:hAnsiTheme="minorHAnsi"/>
          <w:b w:val="0"/>
          <w:bCs w:val="0"/>
        </w:rPr>
        <w:t xml:space="preserve">[11], </w:t>
      </w:r>
      <w:r w:rsidR="007D691C" w:rsidRPr="00975C57">
        <w:rPr>
          <w:rStyle w:val="Strong"/>
          <w:rFonts w:asciiTheme="minorHAnsi" w:hAnsiTheme="minorHAnsi"/>
          <w:b w:val="0"/>
          <w:bCs w:val="0"/>
          <w:i/>
          <w:iCs/>
        </w:rPr>
        <w:t>“</w:t>
      </w:r>
      <w:r w:rsidR="007D691C" w:rsidRPr="00975C57">
        <w:rPr>
          <w:rFonts w:asciiTheme="minorHAnsi" w:hAnsiTheme="minorHAnsi"/>
          <w:i/>
          <w:iCs/>
        </w:rPr>
        <w:t>Organizations can effectively manage and protect their information from unauthorized access, by following the internationally accepted and recognized Code of Practice for Information Security Management i.e. ISO 27002 (</w:t>
      </w:r>
      <w:hyperlink r:id="rId15" w:history="1">
        <w:r w:rsidR="007D691C" w:rsidRPr="00975C57">
          <w:rPr>
            <w:rStyle w:val="Hyperlink"/>
            <w:rFonts w:asciiTheme="minorHAnsi" w:hAnsiTheme="minorHAnsi"/>
            <w:i/>
            <w:iCs/>
          </w:rPr>
          <w:t>http://www.iso27001security.com/html/27002.html</w:t>
        </w:r>
      </w:hyperlink>
      <w:r w:rsidR="007D691C" w:rsidRPr="00975C57">
        <w:rPr>
          <w:rFonts w:asciiTheme="minorHAnsi" w:hAnsiTheme="minorHAnsi"/>
          <w:i/>
          <w:iCs/>
        </w:rPr>
        <w:t>)</w:t>
      </w:r>
      <w:r w:rsidR="007D691C" w:rsidRPr="00975C57">
        <w:rPr>
          <w:rStyle w:val="Strong"/>
          <w:rFonts w:asciiTheme="minorHAnsi" w:hAnsiTheme="minorHAnsi"/>
          <w:b w:val="0"/>
          <w:bCs w:val="0"/>
          <w:i/>
          <w:iCs/>
        </w:rPr>
        <w:t xml:space="preserve">” </w:t>
      </w:r>
    </w:p>
    <w:p w14:paraId="166B0A9F" w14:textId="33613076" w:rsidR="007D691C" w:rsidRDefault="007D691C" w:rsidP="007D691C">
      <w:pPr>
        <w:tabs>
          <w:tab w:val="left" w:pos="2327"/>
        </w:tabs>
        <w:rPr>
          <w:rStyle w:val="Strong"/>
          <w:b w:val="0"/>
          <w:bCs w:val="0"/>
        </w:rPr>
      </w:pPr>
    </w:p>
    <w:p w14:paraId="11223911" w14:textId="08864AC7" w:rsidR="00FD4E85" w:rsidRPr="00975C57" w:rsidRDefault="00FD4E85" w:rsidP="00975C57">
      <w:pPr>
        <w:tabs>
          <w:tab w:val="left" w:pos="2327"/>
        </w:tabs>
        <w:rPr>
          <w:rStyle w:val="Strong"/>
          <w:rFonts w:asciiTheme="minorHAnsi" w:eastAsiaTheme="majorEastAsia" w:hAnsiTheme="minorHAnsi" w:cstheme="majorBidi"/>
          <w:b w:val="0"/>
          <w:bCs w:val="0"/>
          <w:color w:val="0F4761" w:themeColor="accent1" w:themeShade="BF"/>
          <w:sz w:val="28"/>
          <w:szCs w:val="28"/>
        </w:rPr>
      </w:pPr>
      <w:r w:rsidRPr="00975C57">
        <w:rPr>
          <w:rStyle w:val="Strong"/>
          <w:rFonts w:asciiTheme="minorHAnsi" w:hAnsiTheme="minorHAnsi"/>
          <w:b w:val="0"/>
          <w:bCs w:val="0"/>
        </w:rPr>
        <w:t>We should</w:t>
      </w:r>
      <w:r w:rsidR="007D691C" w:rsidRPr="00975C57">
        <w:rPr>
          <w:rStyle w:val="Strong"/>
          <w:rFonts w:asciiTheme="minorHAnsi" w:hAnsiTheme="minorHAnsi"/>
          <w:b w:val="0"/>
          <w:bCs w:val="0"/>
        </w:rPr>
        <w:t xml:space="preserve"> </w:t>
      </w:r>
      <w:r w:rsidRPr="00975C57">
        <w:rPr>
          <w:rStyle w:val="Strong"/>
          <w:rFonts w:asciiTheme="minorHAnsi" w:hAnsiTheme="minorHAnsi"/>
          <w:b w:val="0"/>
          <w:bCs w:val="0"/>
        </w:rPr>
        <w:t xml:space="preserve">familiarise our </w:t>
      </w:r>
      <w:r w:rsidR="007D691C" w:rsidRPr="00975C57">
        <w:rPr>
          <w:rStyle w:val="Strong"/>
          <w:rFonts w:asciiTheme="minorHAnsi" w:hAnsiTheme="minorHAnsi"/>
          <w:b w:val="0"/>
          <w:bCs w:val="0"/>
        </w:rPr>
        <w:t>staff with this recognised code of practice for Information Security Management so that companies can begin to protect their information assets.</w:t>
      </w:r>
      <w:r w:rsidR="00975C57">
        <w:rPr>
          <w:rStyle w:val="Strong"/>
          <w:rFonts w:asciiTheme="minorHAnsi" w:hAnsiTheme="minorHAnsi"/>
          <w:b w:val="0"/>
          <w:bCs w:val="0"/>
        </w:rPr>
        <w:t xml:space="preserve"> (More information on staff training plan can be found below). </w:t>
      </w:r>
    </w:p>
    <w:p w14:paraId="0FEC03B2" w14:textId="6C56751D" w:rsidR="009C55FC" w:rsidRPr="009C55FC" w:rsidRDefault="00EA59F0" w:rsidP="009C55FC">
      <w:pPr>
        <w:pStyle w:val="Heading2"/>
        <w:rPr>
          <w:sz w:val="28"/>
          <w:szCs w:val="28"/>
        </w:rPr>
      </w:pPr>
      <w:bookmarkStart w:id="13" w:name="_Toc193801418"/>
      <w:r>
        <w:rPr>
          <w:rStyle w:val="Heading3Char"/>
        </w:rPr>
        <w:t>Ransomware</w:t>
      </w:r>
      <w:bookmarkEnd w:id="13"/>
    </w:p>
    <w:p w14:paraId="1A78D118" w14:textId="5385FA92" w:rsidR="000D71B2" w:rsidRPr="00975C57" w:rsidRDefault="000D71B2" w:rsidP="00EA59F0">
      <w:pPr>
        <w:rPr>
          <w:rFonts w:asciiTheme="minorHAnsi" w:hAnsiTheme="minorHAnsi"/>
        </w:rPr>
      </w:pPr>
      <w:r w:rsidRPr="00975C57">
        <w:rPr>
          <w:rFonts w:asciiTheme="minorHAnsi" w:hAnsiTheme="minorHAnsi"/>
        </w:rPr>
        <w:t xml:space="preserve">According to the research of [13], </w:t>
      </w:r>
      <w:r w:rsidRPr="00B76725">
        <w:rPr>
          <w:rFonts w:asciiTheme="minorHAnsi" w:hAnsiTheme="minorHAnsi"/>
          <w:i/>
          <w:iCs/>
        </w:rPr>
        <w:t>“Ransomware is the most dangerous cyber-attack in the world that prevent users accessing their devices, by locking the user’s device screen or encrypting user’s files.”</w:t>
      </w:r>
    </w:p>
    <w:p w14:paraId="18FF7247" w14:textId="1732BC81" w:rsidR="000D71B2" w:rsidRPr="00975C57" w:rsidRDefault="000D71B2" w:rsidP="00EA59F0">
      <w:pPr>
        <w:rPr>
          <w:rFonts w:asciiTheme="minorHAnsi" w:hAnsiTheme="minorHAnsi"/>
        </w:rPr>
      </w:pPr>
    </w:p>
    <w:p w14:paraId="1A1B3487" w14:textId="401DEAD5" w:rsidR="000D71B2" w:rsidRPr="00975C57" w:rsidRDefault="000D71B2" w:rsidP="00EA59F0">
      <w:pPr>
        <w:rPr>
          <w:rFonts w:asciiTheme="minorHAnsi" w:hAnsiTheme="minorHAnsi"/>
        </w:rPr>
      </w:pPr>
      <w:r w:rsidRPr="00975C57">
        <w:rPr>
          <w:rFonts w:asciiTheme="minorHAnsi" w:hAnsiTheme="minorHAnsi"/>
        </w:rPr>
        <w:t xml:space="preserve">Users’ files are usually encrypted and stolen with a recovery option presented by attackers which is usually a large financial sum. </w:t>
      </w:r>
    </w:p>
    <w:p w14:paraId="1AE60606" w14:textId="77777777" w:rsidR="000D71B2" w:rsidRDefault="000D71B2" w:rsidP="00EA59F0"/>
    <w:p w14:paraId="05187FC5" w14:textId="20AD0174" w:rsidR="00742A0B" w:rsidRPr="00975C57" w:rsidRDefault="009C55FC" w:rsidP="00975C57">
      <w:pPr>
        <w:pStyle w:val="Heading4"/>
        <w:rPr>
          <w:i w:val="0"/>
          <w:iCs w:val="0"/>
        </w:rPr>
      </w:pPr>
      <w:r>
        <w:rPr>
          <w:i w:val="0"/>
          <w:iCs w:val="0"/>
        </w:rPr>
        <w:t>Remediation Guidelines for a Ransomware attack</w:t>
      </w:r>
    </w:p>
    <w:p w14:paraId="0E084914" w14:textId="77777777" w:rsidR="00742A0B" w:rsidRPr="00975C57" w:rsidRDefault="00742A0B">
      <w:pPr>
        <w:rPr>
          <w:rStyle w:val="Strong"/>
          <w:rFonts w:asciiTheme="minorHAnsi" w:hAnsiTheme="minorHAnsi"/>
          <w:b w:val="0"/>
          <w:bCs w:val="0"/>
        </w:rPr>
      </w:pPr>
      <w:r w:rsidRPr="00975C57">
        <w:rPr>
          <w:rStyle w:val="Strong"/>
          <w:rFonts w:asciiTheme="minorHAnsi" w:hAnsiTheme="minorHAnsi"/>
          <w:b w:val="0"/>
          <w:bCs w:val="0"/>
        </w:rPr>
        <w:t xml:space="preserve">Research from [14] suggests that we as a company should “ensure adequate system protection by correctly installing and configuring computers and networks”. </w:t>
      </w:r>
    </w:p>
    <w:p w14:paraId="5C8CF2C1" w14:textId="77777777" w:rsidR="00742A0B" w:rsidRPr="00975C57" w:rsidRDefault="00742A0B">
      <w:pPr>
        <w:rPr>
          <w:rStyle w:val="Strong"/>
          <w:rFonts w:asciiTheme="minorHAnsi" w:hAnsiTheme="minorHAnsi"/>
          <w:b w:val="0"/>
          <w:bCs w:val="0"/>
        </w:rPr>
      </w:pPr>
    </w:p>
    <w:p w14:paraId="39128A1C" w14:textId="77777777" w:rsidR="00742A0B" w:rsidRPr="00975C57" w:rsidRDefault="00742A0B">
      <w:pPr>
        <w:rPr>
          <w:rStyle w:val="Strong"/>
          <w:rFonts w:asciiTheme="minorHAnsi" w:hAnsiTheme="minorHAnsi"/>
          <w:b w:val="0"/>
          <w:bCs w:val="0"/>
        </w:rPr>
      </w:pPr>
      <w:r w:rsidRPr="00975C57">
        <w:rPr>
          <w:rStyle w:val="Strong"/>
          <w:rFonts w:asciiTheme="minorHAnsi" w:hAnsiTheme="minorHAnsi"/>
          <w:b w:val="0"/>
          <w:bCs w:val="0"/>
        </w:rPr>
        <w:t xml:space="preserve">Furthermore, H.Sing[14] plays on the importance of creating a regular backup process for the data. We should have a continuous real-time backup which is off cloud-infrastructure. Storing copies offline prevents ransomware software from accessing them. </w:t>
      </w:r>
    </w:p>
    <w:p w14:paraId="6D3A9D7A" w14:textId="77777777" w:rsidR="00742A0B" w:rsidRDefault="00742A0B">
      <w:pPr>
        <w:rPr>
          <w:rStyle w:val="Strong"/>
          <w:b w:val="0"/>
          <w:bCs w:val="0"/>
        </w:rPr>
      </w:pPr>
    </w:p>
    <w:p w14:paraId="3F2C1402" w14:textId="798990AA" w:rsidR="002D7A50" w:rsidRPr="00975C57" w:rsidRDefault="009C55FC">
      <w:pPr>
        <w:rPr>
          <w:rStyle w:val="Strong"/>
          <w:rFonts w:asciiTheme="minorHAnsi" w:hAnsiTheme="minorHAnsi"/>
          <w:b w:val="0"/>
          <w:bCs w:val="0"/>
        </w:rPr>
      </w:pPr>
      <w:r w:rsidRPr="00975C57">
        <w:rPr>
          <w:rStyle w:val="Strong"/>
          <w:rFonts w:asciiTheme="minorHAnsi" w:hAnsiTheme="minorHAnsi"/>
          <w:b w:val="0"/>
          <w:bCs w:val="0"/>
        </w:rPr>
        <w:t>Further</w:t>
      </w:r>
      <w:r w:rsidR="002D7A50" w:rsidRPr="00975C57">
        <w:rPr>
          <w:rStyle w:val="Strong"/>
          <w:rFonts w:asciiTheme="minorHAnsi" w:hAnsiTheme="minorHAnsi"/>
          <w:b w:val="0"/>
          <w:bCs w:val="0"/>
        </w:rPr>
        <w:t xml:space="preserve"> research from this source outlines a few key measures to preventing Ransomware attacks: </w:t>
      </w:r>
    </w:p>
    <w:p w14:paraId="7291127C" w14:textId="77777777" w:rsidR="002D7A50" w:rsidRPr="00975C57" w:rsidRDefault="002D7A50">
      <w:pPr>
        <w:rPr>
          <w:rStyle w:val="Strong"/>
          <w:rFonts w:asciiTheme="minorHAnsi" w:hAnsiTheme="minorHAnsi"/>
          <w:b w:val="0"/>
          <w:bCs w:val="0"/>
        </w:rPr>
      </w:pPr>
    </w:p>
    <w:p w14:paraId="515795C6" w14:textId="77777777" w:rsidR="002D7A50" w:rsidRPr="00975C57" w:rsidRDefault="002D7A50" w:rsidP="002D7A50">
      <w:pPr>
        <w:pStyle w:val="ListParagraph"/>
        <w:rPr>
          <w:rStyle w:val="Strong"/>
          <w:b w:val="0"/>
          <w:bCs w:val="0"/>
        </w:rPr>
      </w:pPr>
    </w:p>
    <w:p w14:paraId="77B3F60C" w14:textId="664B65D8" w:rsidR="002D7A50" w:rsidRPr="00E50C9D" w:rsidRDefault="002D7A50" w:rsidP="006B4A15">
      <w:pPr>
        <w:pStyle w:val="ListParagraph"/>
        <w:numPr>
          <w:ilvl w:val="0"/>
          <w:numId w:val="41"/>
        </w:numPr>
        <w:rPr>
          <w:rStyle w:val="Strong"/>
          <w:rFonts w:eastAsiaTheme="majorEastAsia" w:cstheme="majorBidi"/>
          <w:b w:val="0"/>
          <w:bCs w:val="0"/>
          <w:color w:val="0F4761" w:themeColor="accent1" w:themeShade="BF"/>
          <w:sz w:val="28"/>
          <w:szCs w:val="28"/>
        </w:rPr>
      </w:pPr>
      <w:r w:rsidRPr="00E50C9D">
        <w:rPr>
          <w:rStyle w:val="Strong"/>
        </w:rPr>
        <w:t>Endpoint protection</w:t>
      </w:r>
      <w:r w:rsidRPr="00E50C9D">
        <w:rPr>
          <w:rStyle w:val="Strong"/>
          <w:b w:val="0"/>
          <w:bCs w:val="0"/>
        </w:rPr>
        <w:t xml:space="preserve"> –ensure that anti-ransomware software is installed on all devices on the network</w:t>
      </w:r>
      <w:r w:rsidR="00E50C9D" w:rsidRPr="00E50C9D">
        <w:rPr>
          <w:rStyle w:val="Strong"/>
          <w:b w:val="0"/>
          <w:bCs w:val="0"/>
        </w:rPr>
        <w:t xml:space="preserve">. </w:t>
      </w:r>
      <w:r w:rsidR="00E50C9D">
        <w:rPr>
          <w:rStyle w:val="Strong"/>
          <w:b w:val="0"/>
          <w:bCs w:val="0"/>
        </w:rPr>
        <w:br/>
      </w:r>
    </w:p>
    <w:p w14:paraId="3DDDB649" w14:textId="25DF3970" w:rsidR="002D7A50" w:rsidRPr="00975C57" w:rsidRDefault="002D7A50" w:rsidP="002D7A50">
      <w:pPr>
        <w:pStyle w:val="ListParagraph"/>
        <w:numPr>
          <w:ilvl w:val="0"/>
          <w:numId w:val="41"/>
        </w:numPr>
        <w:rPr>
          <w:rStyle w:val="Strong"/>
          <w:rFonts w:eastAsiaTheme="majorEastAsia" w:cstheme="majorBidi"/>
          <w:b w:val="0"/>
          <w:bCs w:val="0"/>
          <w:color w:val="0F4761" w:themeColor="accent1" w:themeShade="BF"/>
          <w:sz w:val="28"/>
          <w:szCs w:val="28"/>
        </w:rPr>
      </w:pPr>
      <w:r w:rsidRPr="00E50C9D">
        <w:rPr>
          <w:rStyle w:val="Strong"/>
        </w:rPr>
        <w:t>Network configuration</w:t>
      </w:r>
      <w:r w:rsidRPr="00975C57">
        <w:rPr>
          <w:rStyle w:val="Strong"/>
          <w:b w:val="0"/>
          <w:bCs w:val="0"/>
        </w:rPr>
        <w:t xml:space="preserve"> – ensure firewall is properly configured. Some basic measures such as ensuring passwords are required on Remote Desktop Protocol ports which will prevent unauthorised personnel accessing private resources</w:t>
      </w:r>
    </w:p>
    <w:p w14:paraId="2FA94F87" w14:textId="77777777" w:rsidR="002D7A50" w:rsidRPr="00975C57" w:rsidRDefault="002D7A50" w:rsidP="008B6B5E">
      <w:pPr>
        <w:rPr>
          <w:rStyle w:val="Strong"/>
          <w:rFonts w:asciiTheme="minorHAnsi" w:eastAsiaTheme="majorEastAsia" w:hAnsiTheme="minorHAnsi" w:cstheme="majorBidi"/>
          <w:b w:val="0"/>
          <w:bCs w:val="0"/>
          <w:color w:val="0F4761" w:themeColor="accent1" w:themeShade="BF"/>
          <w:sz w:val="28"/>
          <w:szCs w:val="28"/>
        </w:rPr>
      </w:pPr>
    </w:p>
    <w:p w14:paraId="550EB101" w14:textId="7DB33F8B" w:rsidR="002D7A50" w:rsidRPr="00975C57" w:rsidRDefault="008B6B5E" w:rsidP="002D7A50">
      <w:pPr>
        <w:pStyle w:val="ListParagraph"/>
        <w:numPr>
          <w:ilvl w:val="0"/>
          <w:numId w:val="41"/>
        </w:numPr>
        <w:rPr>
          <w:rStyle w:val="Strong"/>
          <w:rFonts w:eastAsiaTheme="majorEastAsia" w:cstheme="majorBidi"/>
          <w:b w:val="0"/>
          <w:bCs w:val="0"/>
          <w:color w:val="0F4761" w:themeColor="accent1" w:themeShade="BF"/>
          <w:sz w:val="28"/>
          <w:szCs w:val="28"/>
        </w:rPr>
      </w:pPr>
      <w:r w:rsidRPr="00E50C9D">
        <w:rPr>
          <w:rStyle w:val="Strong"/>
        </w:rPr>
        <w:t xml:space="preserve">Whitelist of programs allowed to run on the domain </w:t>
      </w:r>
      <w:r w:rsidRPr="00975C57">
        <w:rPr>
          <w:rStyle w:val="Strong"/>
          <w:b w:val="0"/>
          <w:bCs w:val="0"/>
        </w:rPr>
        <w:t xml:space="preserve">– a whitelist would be beneficial to us to ensure that only approved software is run on across our devices. </w:t>
      </w:r>
      <w:r w:rsidRPr="00975C57">
        <w:rPr>
          <w:rStyle w:val="Strong"/>
          <w:b w:val="0"/>
          <w:bCs w:val="0"/>
        </w:rPr>
        <w:br/>
      </w:r>
    </w:p>
    <w:p w14:paraId="6F65E6A7" w14:textId="6F5C37D1" w:rsidR="002D7A50" w:rsidRPr="00E50C9D" w:rsidRDefault="008B6B5E" w:rsidP="00E50C9D">
      <w:pPr>
        <w:pStyle w:val="ListParagraph"/>
        <w:numPr>
          <w:ilvl w:val="0"/>
          <w:numId w:val="41"/>
        </w:numPr>
        <w:rPr>
          <w:rStyle w:val="Strong"/>
          <w:rFonts w:eastAsiaTheme="majorEastAsia" w:cstheme="majorBidi"/>
          <w:b w:val="0"/>
          <w:bCs w:val="0"/>
          <w:color w:val="0F4761" w:themeColor="accent1" w:themeShade="BF"/>
          <w:sz w:val="28"/>
          <w:szCs w:val="28"/>
        </w:rPr>
      </w:pPr>
      <w:r w:rsidRPr="00E50C9D">
        <w:rPr>
          <w:rStyle w:val="Strong"/>
        </w:rPr>
        <w:t>Block certain email extensions</w:t>
      </w:r>
      <w:r w:rsidRPr="00975C57">
        <w:rPr>
          <w:rStyle w:val="Strong"/>
          <w:b w:val="0"/>
          <w:bCs w:val="0"/>
        </w:rPr>
        <w:t xml:space="preserve"> – </w:t>
      </w:r>
      <w:r w:rsidR="00E50C9D">
        <w:rPr>
          <w:rStyle w:val="Strong"/>
          <w:b w:val="0"/>
          <w:bCs w:val="0"/>
        </w:rPr>
        <w:t xml:space="preserve">establish rules for </w:t>
      </w:r>
      <w:r w:rsidRPr="00975C57">
        <w:rPr>
          <w:rStyle w:val="Strong"/>
          <w:b w:val="0"/>
          <w:bCs w:val="0"/>
        </w:rPr>
        <w:t>our mailbox configuration so that we can mitigate potentially weaponised attachments. A list from [14] shares some known dangerous attachments</w:t>
      </w:r>
      <w:r w:rsidR="00E50C9D">
        <w:rPr>
          <w:rStyle w:val="Strong"/>
          <w:b w:val="0"/>
          <w:bCs w:val="0"/>
        </w:rPr>
        <w:t>.</w:t>
      </w:r>
    </w:p>
    <w:p w14:paraId="146D215C" w14:textId="5009EA41" w:rsidR="00DD2DF8" w:rsidRPr="009C55FC" w:rsidRDefault="00DD2DF8" w:rsidP="009C55FC">
      <w:pPr>
        <w:pStyle w:val="Heading3"/>
      </w:pPr>
      <w:bookmarkStart w:id="14" w:name="_Toc193801419"/>
      <w:r w:rsidRPr="009C55FC">
        <w:lastRenderedPageBreak/>
        <w:t>Distributed Denial-of-Service (DDoS) Attacks</w:t>
      </w:r>
      <w:bookmarkEnd w:id="14"/>
    </w:p>
    <w:p w14:paraId="06D97AEA" w14:textId="77777777" w:rsidR="00DD2DF8" w:rsidRPr="00DD2DF8" w:rsidRDefault="00DD2DF8" w:rsidP="00DD2DF8"/>
    <w:p w14:paraId="0AA06AFD" w14:textId="16264DA0" w:rsidR="00DD2DF8" w:rsidRPr="00975C57" w:rsidRDefault="00DD2DF8">
      <w:pPr>
        <w:rPr>
          <w:rFonts w:asciiTheme="minorHAnsi" w:hAnsiTheme="minorHAnsi"/>
        </w:rPr>
      </w:pPr>
      <w:r w:rsidRPr="00975C57">
        <w:rPr>
          <w:rFonts w:asciiTheme="minorHAnsi" w:hAnsiTheme="minorHAnsi"/>
          <w:i/>
          <w:iCs/>
        </w:rPr>
        <w:t>"The increase in DDoS attacks has made it important to address the consequences it implies on the IoT industry being one of the major causes. The aim of this paper is to provide an analysis of the attempts to prevent DDoS attacks, mainly at a network level"</w:t>
      </w:r>
      <w:r w:rsidRPr="00975C57">
        <w:rPr>
          <w:rFonts w:asciiTheme="minorHAnsi" w:hAnsiTheme="minorHAnsi"/>
        </w:rPr>
        <w:t xml:space="preserve"> [16].</w:t>
      </w:r>
    </w:p>
    <w:p w14:paraId="59C5E45F" w14:textId="77777777" w:rsidR="00DD2DF8" w:rsidRDefault="00DD2DF8"/>
    <w:p w14:paraId="0EB57F37" w14:textId="6C3E0156" w:rsidR="00DD2DF8" w:rsidRPr="00975C57" w:rsidRDefault="00E50C9D">
      <w:pPr>
        <w:rPr>
          <w:rFonts w:asciiTheme="minorHAnsi" w:hAnsiTheme="minorHAnsi"/>
        </w:rPr>
      </w:pPr>
      <w:r>
        <w:rPr>
          <w:rFonts w:asciiTheme="minorHAnsi" w:hAnsiTheme="minorHAnsi"/>
        </w:rPr>
        <w:t>R</w:t>
      </w:r>
      <w:r w:rsidR="00DD2DF8" w:rsidRPr="00975C57">
        <w:rPr>
          <w:rFonts w:asciiTheme="minorHAnsi" w:hAnsiTheme="minorHAnsi"/>
        </w:rPr>
        <w:t xml:space="preserve">esearch from [16] suggests that the most considerable solutions for an organisation to prevent DDOS attacks are ones that exist at a network level instead of being physical/embedded. </w:t>
      </w:r>
    </w:p>
    <w:p w14:paraId="58D7E8C7" w14:textId="77777777" w:rsidR="00DD2DF8" w:rsidRPr="00975C57" w:rsidRDefault="00DD2DF8">
      <w:pPr>
        <w:rPr>
          <w:rFonts w:asciiTheme="minorHAnsi" w:hAnsiTheme="minorHAnsi"/>
        </w:rPr>
      </w:pPr>
    </w:p>
    <w:p w14:paraId="424C34A8" w14:textId="77777777" w:rsidR="00095B76" w:rsidRPr="00975C57" w:rsidRDefault="00DD2DF8" w:rsidP="00DD2DF8">
      <w:pPr>
        <w:rPr>
          <w:rStyle w:val="Strong"/>
          <w:rFonts w:asciiTheme="minorHAnsi" w:hAnsiTheme="minorHAnsi"/>
          <w:b w:val="0"/>
          <w:bCs w:val="0"/>
        </w:rPr>
      </w:pPr>
      <w:r w:rsidRPr="00975C57">
        <w:rPr>
          <w:rStyle w:val="Strong"/>
          <w:rFonts w:asciiTheme="minorHAnsi" w:hAnsiTheme="minorHAnsi"/>
          <w:b w:val="0"/>
          <w:bCs w:val="0"/>
        </w:rPr>
        <w:t xml:space="preserve">A network called CoFence that was implemented by the authors of [30] was designed to automatically defend incoming DDoS attacks by a method called NFV. </w:t>
      </w:r>
    </w:p>
    <w:p w14:paraId="10563E02" w14:textId="77777777" w:rsidR="00095B76" w:rsidRDefault="00095B76" w:rsidP="00DD2DF8">
      <w:pPr>
        <w:rPr>
          <w:rStyle w:val="Strong"/>
          <w:b w:val="0"/>
          <w:bCs w:val="0"/>
        </w:rPr>
      </w:pPr>
    </w:p>
    <w:p w14:paraId="22FC15F4" w14:textId="77777777" w:rsidR="009C55FC" w:rsidRDefault="009C55FC" w:rsidP="00DD2DF8">
      <w:pPr>
        <w:rPr>
          <w:rStyle w:val="Strong"/>
          <w:b w:val="0"/>
          <w:bCs w:val="0"/>
        </w:rPr>
      </w:pPr>
    </w:p>
    <w:p w14:paraId="0D3CC1E4" w14:textId="66CD3024" w:rsidR="009C55FC" w:rsidRPr="009C55FC" w:rsidRDefault="009C55FC" w:rsidP="009C55FC">
      <w:pPr>
        <w:pStyle w:val="Heading4"/>
        <w:rPr>
          <w:i w:val="0"/>
          <w:iCs w:val="0"/>
        </w:rPr>
      </w:pPr>
      <w:r w:rsidRPr="009C55FC">
        <w:rPr>
          <w:i w:val="0"/>
          <w:iCs w:val="0"/>
        </w:rPr>
        <w:t>Remediation Guidelines for DDoS Attacks</w:t>
      </w:r>
    </w:p>
    <w:p w14:paraId="752D418A" w14:textId="77777777" w:rsidR="009C55FC" w:rsidRPr="009C55FC" w:rsidRDefault="009C55FC" w:rsidP="009C55FC">
      <w:pPr>
        <w:rPr>
          <w:lang w:eastAsia="en-US"/>
        </w:rPr>
      </w:pPr>
    </w:p>
    <w:p w14:paraId="0624006E" w14:textId="109095B2" w:rsidR="00095B76" w:rsidRPr="00F32F40" w:rsidRDefault="00095B76" w:rsidP="00DD2DF8">
      <w:pPr>
        <w:rPr>
          <w:rStyle w:val="Strong"/>
          <w:rFonts w:asciiTheme="minorHAnsi" w:hAnsiTheme="minorHAnsi"/>
          <w:b w:val="0"/>
          <w:bCs w:val="0"/>
        </w:rPr>
      </w:pPr>
      <w:r w:rsidRPr="00F32F40">
        <w:rPr>
          <w:rStyle w:val="Strong"/>
          <w:rFonts w:asciiTheme="minorHAnsi" w:hAnsiTheme="minorHAnsi"/>
          <w:b w:val="0"/>
          <w:bCs w:val="0"/>
        </w:rPr>
        <w:t xml:space="preserve">After reviewing [16] I believe a good way forward for FinSecure to prevent against DDoS would be to enable a network infrastructure that will redirect traffic from a server under attack to another server. </w:t>
      </w:r>
    </w:p>
    <w:p w14:paraId="2D328D2D" w14:textId="77777777" w:rsidR="00095B76" w:rsidRPr="00F32F40" w:rsidRDefault="00095B76" w:rsidP="00DD2DF8">
      <w:pPr>
        <w:rPr>
          <w:rStyle w:val="Strong"/>
          <w:rFonts w:asciiTheme="minorHAnsi" w:hAnsiTheme="minorHAnsi"/>
          <w:b w:val="0"/>
          <w:bCs w:val="0"/>
        </w:rPr>
      </w:pPr>
    </w:p>
    <w:p w14:paraId="4D2F9C34" w14:textId="3C224093" w:rsidR="009C55FC" w:rsidRPr="00F32F40" w:rsidRDefault="00095B76" w:rsidP="00DD2DF8">
      <w:pPr>
        <w:rPr>
          <w:rStyle w:val="Strong"/>
          <w:rFonts w:asciiTheme="minorHAnsi" w:hAnsiTheme="minorHAnsi"/>
          <w:b w:val="0"/>
          <w:bCs w:val="0"/>
        </w:rPr>
      </w:pPr>
      <w:r w:rsidRPr="00F32F40">
        <w:rPr>
          <w:rStyle w:val="Strong"/>
          <w:rFonts w:asciiTheme="minorHAnsi" w:hAnsiTheme="minorHAnsi"/>
          <w:b w:val="0"/>
          <w:bCs w:val="0"/>
        </w:rPr>
        <w:t xml:space="preserve">OpenFlow </w:t>
      </w:r>
      <w:r w:rsidR="00F32F40">
        <w:rPr>
          <w:rStyle w:val="Strong"/>
          <w:rFonts w:asciiTheme="minorHAnsi" w:hAnsiTheme="minorHAnsi"/>
          <w:b w:val="0"/>
          <w:bCs w:val="0"/>
        </w:rPr>
        <w:t xml:space="preserve">(as seen below in figure </w:t>
      </w:r>
      <w:r w:rsidR="00DD684E">
        <w:rPr>
          <w:rStyle w:val="Strong"/>
          <w:rFonts w:asciiTheme="minorHAnsi" w:hAnsiTheme="minorHAnsi"/>
          <w:b w:val="0"/>
          <w:bCs w:val="0"/>
        </w:rPr>
        <w:t>5</w:t>
      </w:r>
      <w:r w:rsidR="00F32F40">
        <w:rPr>
          <w:rStyle w:val="Strong"/>
          <w:rFonts w:asciiTheme="minorHAnsi" w:hAnsiTheme="minorHAnsi"/>
          <w:b w:val="0"/>
          <w:bCs w:val="0"/>
        </w:rPr>
        <w:t xml:space="preserve">) </w:t>
      </w:r>
      <w:r w:rsidRPr="00F32F40">
        <w:rPr>
          <w:rStyle w:val="Strong"/>
          <w:rFonts w:asciiTheme="minorHAnsi" w:hAnsiTheme="minorHAnsi"/>
          <w:b w:val="0"/>
          <w:bCs w:val="0"/>
        </w:rPr>
        <w:t xml:space="preserve">acts as a secure tunnel [16] that allows data transfer between each plane of an SDN. </w:t>
      </w:r>
    </w:p>
    <w:p w14:paraId="0B8BE442" w14:textId="77777777" w:rsidR="00095B76" w:rsidRPr="00F32F40" w:rsidRDefault="00095B76" w:rsidP="00DD2DF8">
      <w:pPr>
        <w:rPr>
          <w:rStyle w:val="Strong"/>
          <w:rFonts w:asciiTheme="minorHAnsi" w:hAnsiTheme="minorHAnsi"/>
          <w:b w:val="0"/>
          <w:bCs w:val="0"/>
        </w:rPr>
      </w:pPr>
    </w:p>
    <w:p w14:paraId="47A2B5A5" w14:textId="77777777" w:rsidR="00095B76" w:rsidRPr="00F32F40" w:rsidRDefault="00095B76" w:rsidP="00DD2DF8">
      <w:pPr>
        <w:rPr>
          <w:rFonts w:asciiTheme="minorHAnsi" w:hAnsiTheme="minorHAnsi"/>
        </w:rPr>
      </w:pPr>
      <w:r w:rsidRPr="00F32F40">
        <w:rPr>
          <w:rFonts w:asciiTheme="minorHAnsi" w:hAnsiTheme="minorHAnsi"/>
        </w:rPr>
        <w:t xml:space="preserve">In summary, network-level solutions rather than physical or embedded ones, are the most effective in preventing DDoS attacks. The CoFence network, utilising </w:t>
      </w:r>
      <w:r w:rsidRPr="00140C72">
        <w:rPr>
          <w:rStyle w:val="Strong"/>
          <w:rFonts w:asciiTheme="minorHAnsi" w:hAnsiTheme="minorHAnsi"/>
        </w:rPr>
        <w:t>Network Functions Virtualization (NFV)</w:t>
      </w:r>
      <w:r w:rsidRPr="00140C72">
        <w:rPr>
          <w:rFonts w:asciiTheme="minorHAnsi" w:hAnsiTheme="minorHAnsi"/>
        </w:rPr>
        <w:t xml:space="preserve">, </w:t>
      </w:r>
      <w:r w:rsidRPr="00F32F40">
        <w:rPr>
          <w:rFonts w:asciiTheme="minorHAnsi" w:hAnsiTheme="minorHAnsi"/>
        </w:rPr>
        <w:t xml:space="preserve">demonstrates an automated approach to mitigating such attacks. </w:t>
      </w:r>
    </w:p>
    <w:p w14:paraId="74D090A7" w14:textId="77777777" w:rsidR="00095B76" w:rsidRPr="00F32F40" w:rsidRDefault="00095B76" w:rsidP="00DD2DF8">
      <w:pPr>
        <w:rPr>
          <w:rFonts w:asciiTheme="minorHAnsi" w:hAnsiTheme="minorHAnsi"/>
        </w:rPr>
      </w:pPr>
    </w:p>
    <w:p w14:paraId="70671B77" w14:textId="77777777" w:rsidR="00095B76" w:rsidRDefault="00095B76" w:rsidP="00DD2DF8">
      <w:pPr>
        <w:rPr>
          <w:rStyle w:val="Strong"/>
          <w:b w:val="0"/>
          <w:bCs w:val="0"/>
        </w:rPr>
      </w:pPr>
    </w:p>
    <w:p w14:paraId="7477DB93" w14:textId="3A388BB7" w:rsidR="00095B76" w:rsidRDefault="001A7781" w:rsidP="00DD2DF8">
      <w:r w:rsidRPr="001A7781">
        <w:rPr>
          <w:noProof/>
        </w:rPr>
        <w:drawing>
          <wp:inline distT="0" distB="0" distL="0" distR="0" wp14:anchorId="2654B74F" wp14:editId="5AA1751C">
            <wp:extent cx="3260361" cy="2122882"/>
            <wp:effectExtent l="0" t="0" r="3810" b="0"/>
            <wp:docPr id="1674360728" name="Picture 1" descr="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360728" name="Picture 1" descr="Diagram of a computer network&#10;&#10;AI-generated content may be incorrect."/>
                    <pic:cNvPicPr/>
                  </pic:nvPicPr>
                  <pic:blipFill>
                    <a:blip r:embed="rId16"/>
                    <a:stretch>
                      <a:fillRect/>
                    </a:stretch>
                  </pic:blipFill>
                  <pic:spPr>
                    <a:xfrm>
                      <a:off x="0" y="0"/>
                      <a:ext cx="3307477" cy="2153560"/>
                    </a:xfrm>
                    <a:prstGeom prst="rect">
                      <a:avLst/>
                    </a:prstGeom>
                  </pic:spPr>
                </pic:pic>
              </a:graphicData>
            </a:graphic>
          </wp:inline>
        </w:drawing>
      </w:r>
    </w:p>
    <w:p w14:paraId="7A5EB055" w14:textId="77777777" w:rsidR="00095B76" w:rsidRDefault="00095B76" w:rsidP="00DD2DF8"/>
    <w:p w14:paraId="542F70FF" w14:textId="4BE33652" w:rsidR="00675DF6" w:rsidRPr="00F32F40" w:rsidRDefault="00F32F40" w:rsidP="00F32F40">
      <w:pPr>
        <w:rPr>
          <w:rFonts w:asciiTheme="minorHAnsi" w:eastAsiaTheme="majorEastAsia" w:hAnsiTheme="minorHAnsi"/>
        </w:rPr>
      </w:pPr>
      <w:r w:rsidRPr="00F32F40">
        <w:rPr>
          <w:rFonts w:asciiTheme="minorHAnsi" w:eastAsiaTheme="majorEastAsia" w:hAnsiTheme="minorHAnsi"/>
        </w:rPr>
        <w:t xml:space="preserve">Figure </w:t>
      </w:r>
      <w:r w:rsidR="00DD684E">
        <w:rPr>
          <w:rFonts w:asciiTheme="minorHAnsi" w:eastAsiaTheme="majorEastAsia" w:hAnsiTheme="minorHAnsi"/>
        </w:rPr>
        <w:t>5</w:t>
      </w:r>
      <w:r w:rsidRPr="00F32F40">
        <w:rPr>
          <w:rFonts w:asciiTheme="minorHAnsi" w:eastAsiaTheme="majorEastAsia" w:hAnsiTheme="minorHAnsi"/>
        </w:rPr>
        <w:t xml:space="preserve">, </w:t>
      </w:r>
      <w:r w:rsidR="00140C72">
        <w:rPr>
          <w:rFonts w:asciiTheme="minorHAnsi" w:eastAsiaTheme="majorEastAsia" w:hAnsiTheme="minorHAnsi"/>
        </w:rPr>
        <w:t xml:space="preserve">practical application of an OpenFlow defence system. </w:t>
      </w:r>
    </w:p>
    <w:p w14:paraId="0F1EEA55" w14:textId="77777777" w:rsidR="009C55FC" w:rsidRDefault="009C55FC">
      <w:pPr>
        <w:rPr>
          <w:rFonts w:asciiTheme="minorHAnsi" w:eastAsiaTheme="majorEastAsia" w:hAnsiTheme="minorHAnsi" w:cstheme="majorBidi"/>
          <w:color w:val="0F4761" w:themeColor="accent1" w:themeShade="BF"/>
          <w:kern w:val="2"/>
          <w:sz w:val="28"/>
          <w:szCs w:val="28"/>
          <w:lang w:eastAsia="en-US"/>
          <w14:ligatures w14:val="standardContextual"/>
        </w:rPr>
      </w:pPr>
      <w:r>
        <w:br w:type="page"/>
      </w:r>
    </w:p>
    <w:p w14:paraId="3FECC2E1" w14:textId="1BC92862" w:rsidR="00675DF6" w:rsidRPr="009C55FC" w:rsidRDefault="00675DF6" w:rsidP="009C55FC">
      <w:pPr>
        <w:pStyle w:val="Heading3"/>
      </w:pPr>
      <w:bookmarkStart w:id="15" w:name="_Toc193801420"/>
      <w:r w:rsidRPr="009C55FC">
        <w:lastRenderedPageBreak/>
        <w:t>Man-in-the-Middle (MitM) Attacks</w:t>
      </w:r>
      <w:bookmarkEnd w:id="15"/>
    </w:p>
    <w:p w14:paraId="78FD1910" w14:textId="77777777" w:rsidR="00675DF6" w:rsidRPr="00F32F40" w:rsidRDefault="00675DF6" w:rsidP="00675DF6">
      <w:pPr>
        <w:numPr>
          <w:ilvl w:val="0"/>
          <w:numId w:val="25"/>
        </w:numPr>
        <w:spacing w:before="100" w:beforeAutospacing="1" w:after="100" w:afterAutospacing="1"/>
        <w:rPr>
          <w:rFonts w:asciiTheme="minorHAnsi" w:hAnsiTheme="minorHAnsi"/>
        </w:rPr>
      </w:pPr>
      <w:r w:rsidRPr="00F32F40">
        <w:rPr>
          <w:rFonts w:asciiTheme="minorHAnsi" w:hAnsiTheme="minorHAnsi"/>
        </w:rPr>
        <w:t>Attackers intercept communications between two parties to steal or manipulate data.</w:t>
      </w:r>
    </w:p>
    <w:p w14:paraId="20B76729" w14:textId="77777777" w:rsidR="00675DF6" w:rsidRPr="00F32F40" w:rsidRDefault="00675DF6" w:rsidP="00675DF6">
      <w:pPr>
        <w:numPr>
          <w:ilvl w:val="0"/>
          <w:numId w:val="25"/>
        </w:numPr>
        <w:spacing w:before="100" w:beforeAutospacing="1" w:after="100" w:afterAutospacing="1"/>
        <w:rPr>
          <w:rFonts w:asciiTheme="minorHAnsi" w:hAnsiTheme="minorHAnsi"/>
        </w:rPr>
      </w:pPr>
      <w:r w:rsidRPr="00F32F40">
        <w:rPr>
          <w:rFonts w:asciiTheme="minorHAnsi" w:hAnsiTheme="minorHAnsi"/>
        </w:rPr>
        <w:t>Example: Intercepting login credentials over unsecured public Wi-Fi.</w:t>
      </w:r>
    </w:p>
    <w:p w14:paraId="65C29D6C" w14:textId="0316D0CD" w:rsidR="0059217E" w:rsidRPr="00F32F40" w:rsidRDefault="0059217E" w:rsidP="0059217E">
      <w:pPr>
        <w:rPr>
          <w:rStyle w:val="Strong"/>
          <w:rFonts w:asciiTheme="minorHAnsi" w:hAnsiTheme="minorHAnsi"/>
          <w:b w:val="0"/>
          <w:bCs w:val="0"/>
        </w:rPr>
      </w:pPr>
      <w:r w:rsidRPr="00140C72">
        <w:rPr>
          <w:rStyle w:val="Strong"/>
          <w:rFonts w:asciiTheme="minorHAnsi" w:hAnsiTheme="minorHAnsi"/>
          <w:b w:val="0"/>
          <w:bCs w:val="0"/>
          <w:i/>
          <w:iCs/>
        </w:rPr>
        <w:t>“The name Man-In-The-Middle is coined from the basketball scenario where two players intend to pass a ball to each other, while one player between them tries to seize it.”</w:t>
      </w:r>
      <w:r w:rsidRPr="00F32F40">
        <w:rPr>
          <w:rStyle w:val="Strong"/>
          <w:rFonts w:asciiTheme="minorHAnsi" w:hAnsiTheme="minorHAnsi"/>
          <w:b w:val="0"/>
          <w:bCs w:val="0"/>
        </w:rPr>
        <w:t xml:space="preserve"> M.Conti [18]</w:t>
      </w:r>
    </w:p>
    <w:p w14:paraId="5F557655" w14:textId="77777777" w:rsidR="0059217E" w:rsidRPr="00F32F40" w:rsidRDefault="0059217E" w:rsidP="0059217E">
      <w:pPr>
        <w:rPr>
          <w:rStyle w:val="Strong"/>
          <w:rFonts w:asciiTheme="minorHAnsi" w:hAnsiTheme="minorHAnsi"/>
          <w:b w:val="0"/>
          <w:bCs w:val="0"/>
        </w:rPr>
      </w:pPr>
    </w:p>
    <w:p w14:paraId="0E0FB091" w14:textId="08DE53F5" w:rsidR="0059217E" w:rsidRPr="00F32F40" w:rsidRDefault="0059217E" w:rsidP="0059217E">
      <w:pPr>
        <w:rPr>
          <w:rStyle w:val="Strong"/>
          <w:rFonts w:asciiTheme="minorHAnsi" w:hAnsiTheme="minorHAnsi"/>
          <w:b w:val="0"/>
          <w:bCs w:val="0"/>
        </w:rPr>
      </w:pPr>
      <w:r w:rsidRPr="00F32F40">
        <w:rPr>
          <w:rStyle w:val="Strong"/>
          <w:rFonts w:asciiTheme="minorHAnsi" w:hAnsiTheme="minorHAnsi"/>
          <w:b w:val="0"/>
          <w:bCs w:val="0"/>
        </w:rPr>
        <w:t xml:space="preserve">A common MITM attack involves two endpoints </w:t>
      </w:r>
      <w:r w:rsidR="00D8288C" w:rsidRPr="00F32F40">
        <w:rPr>
          <w:rStyle w:val="Strong"/>
          <w:rFonts w:asciiTheme="minorHAnsi" w:hAnsiTheme="minorHAnsi"/>
          <w:b w:val="0"/>
          <w:bCs w:val="0"/>
        </w:rPr>
        <w:t xml:space="preserve">and a third-party (external) attacker. With access on the communication channel between two endpoints the MITM attacker can manipulate their messages as demonstrated in Figure </w:t>
      </w:r>
      <w:r w:rsidR="00DD684E">
        <w:rPr>
          <w:rStyle w:val="Strong"/>
          <w:rFonts w:asciiTheme="minorHAnsi" w:hAnsiTheme="minorHAnsi"/>
          <w:b w:val="0"/>
          <w:bCs w:val="0"/>
        </w:rPr>
        <w:t>6</w:t>
      </w:r>
      <w:r w:rsidR="00D8288C" w:rsidRPr="00F32F40">
        <w:rPr>
          <w:rStyle w:val="Strong"/>
          <w:rFonts w:asciiTheme="minorHAnsi" w:hAnsiTheme="minorHAnsi"/>
          <w:b w:val="0"/>
          <w:bCs w:val="0"/>
        </w:rPr>
        <w:t xml:space="preserve">. </w:t>
      </w:r>
    </w:p>
    <w:p w14:paraId="20FCB3AF" w14:textId="77777777" w:rsidR="0059217E" w:rsidRDefault="0059217E" w:rsidP="0059217E">
      <w:pPr>
        <w:rPr>
          <w:rStyle w:val="Strong"/>
          <w:b w:val="0"/>
          <w:bCs w:val="0"/>
        </w:rPr>
      </w:pPr>
    </w:p>
    <w:p w14:paraId="022CAFB7" w14:textId="77777777" w:rsidR="0059217E" w:rsidRDefault="0059217E" w:rsidP="0059217E">
      <w:pPr>
        <w:rPr>
          <w:rStyle w:val="Strong"/>
          <w:b w:val="0"/>
          <w:bCs w:val="0"/>
        </w:rPr>
      </w:pPr>
    </w:p>
    <w:p w14:paraId="21E6FE47" w14:textId="291815C6" w:rsidR="005A4DEE" w:rsidRDefault="005A4DEE" w:rsidP="0059217E">
      <w:pPr>
        <w:rPr>
          <w:rStyle w:val="Strong"/>
          <w:b w:val="0"/>
          <w:bCs w:val="0"/>
        </w:rPr>
      </w:pPr>
      <w:r w:rsidRPr="005A4DEE">
        <w:rPr>
          <w:rStyle w:val="Strong"/>
          <w:b w:val="0"/>
          <w:bCs w:val="0"/>
          <w:noProof/>
        </w:rPr>
        <w:drawing>
          <wp:inline distT="0" distB="0" distL="0" distR="0" wp14:anchorId="4E04FB31" wp14:editId="29AA27EF">
            <wp:extent cx="4304371" cy="1397275"/>
            <wp:effectExtent l="0" t="0" r="1270" b="0"/>
            <wp:docPr id="1994053160"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053160" name="Picture 1" descr="A diagram of a diagram&#10;&#10;AI-generated content may be incorrect."/>
                    <pic:cNvPicPr/>
                  </pic:nvPicPr>
                  <pic:blipFill>
                    <a:blip r:embed="rId17"/>
                    <a:stretch>
                      <a:fillRect/>
                    </a:stretch>
                  </pic:blipFill>
                  <pic:spPr>
                    <a:xfrm>
                      <a:off x="0" y="0"/>
                      <a:ext cx="4320572" cy="1402534"/>
                    </a:xfrm>
                    <a:prstGeom prst="rect">
                      <a:avLst/>
                    </a:prstGeom>
                  </pic:spPr>
                </pic:pic>
              </a:graphicData>
            </a:graphic>
          </wp:inline>
        </w:drawing>
      </w:r>
    </w:p>
    <w:p w14:paraId="56843360" w14:textId="77777777" w:rsidR="005A4DEE" w:rsidRDefault="005A4DEE" w:rsidP="0059217E">
      <w:pPr>
        <w:rPr>
          <w:rStyle w:val="Strong"/>
          <w:b w:val="0"/>
          <w:bCs w:val="0"/>
        </w:rPr>
      </w:pPr>
    </w:p>
    <w:p w14:paraId="7BFE50B0" w14:textId="787AA880" w:rsidR="005A4DEE" w:rsidRPr="00F32F40" w:rsidRDefault="005A4DEE" w:rsidP="0059217E">
      <w:pPr>
        <w:rPr>
          <w:rStyle w:val="Strong"/>
          <w:rFonts w:asciiTheme="minorHAnsi" w:hAnsiTheme="minorHAnsi"/>
          <w:b w:val="0"/>
          <w:bCs w:val="0"/>
        </w:rPr>
      </w:pPr>
      <w:r w:rsidRPr="00F32F40">
        <w:rPr>
          <w:rStyle w:val="Strong"/>
          <w:rFonts w:asciiTheme="minorHAnsi" w:hAnsiTheme="minorHAnsi"/>
          <w:b w:val="0"/>
          <w:bCs w:val="0"/>
        </w:rPr>
        <w:t xml:space="preserve">Figure </w:t>
      </w:r>
      <w:r w:rsidR="00DD684E">
        <w:rPr>
          <w:rStyle w:val="Strong"/>
          <w:rFonts w:asciiTheme="minorHAnsi" w:hAnsiTheme="minorHAnsi"/>
          <w:b w:val="0"/>
          <w:bCs w:val="0"/>
        </w:rPr>
        <w:t>6</w:t>
      </w:r>
      <w:r w:rsidRPr="00F32F40">
        <w:rPr>
          <w:rStyle w:val="Strong"/>
          <w:rFonts w:asciiTheme="minorHAnsi" w:hAnsiTheme="minorHAnsi"/>
          <w:b w:val="0"/>
          <w:bCs w:val="0"/>
        </w:rPr>
        <w:t xml:space="preserve"> exchanged messages in a typical MITM attack. </w:t>
      </w:r>
    </w:p>
    <w:p w14:paraId="026B1987" w14:textId="77777777" w:rsidR="00D8288C" w:rsidRPr="00F32F40" w:rsidRDefault="00D8288C" w:rsidP="0059217E">
      <w:pPr>
        <w:rPr>
          <w:rStyle w:val="Strong"/>
          <w:rFonts w:asciiTheme="minorHAnsi" w:hAnsiTheme="minorHAnsi"/>
          <w:b w:val="0"/>
          <w:bCs w:val="0"/>
        </w:rPr>
      </w:pPr>
    </w:p>
    <w:p w14:paraId="72A88DC1" w14:textId="1E074BBB" w:rsidR="00D8288C" w:rsidRPr="00F32F40" w:rsidRDefault="00D8288C" w:rsidP="00DD2DF8">
      <w:pPr>
        <w:rPr>
          <w:rStyle w:val="Strong"/>
          <w:rFonts w:asciiTheme="minorHAnsi" w:hAnsiTheme="minorHAnsi"/>
          <w:b w:val="0"/>
          <w:bCs w:val="0"/>
        </w:rPr>
      </w:pPr>
      <w:r w:rsidRPr="00F32F40">
        <w:rPr>
          <w:rStyle w:val="Strong"/>
          <w:rFonts w:asciiTheme="minorHAnsi" w:hAnsiTheme="minorHAnsi"/>
          <w:b w:val="0"/>
          <w:bCs w:val="0"/>
        </w:rPr>
        <w:t xml:space="preserve">Victim 1 and Victim 2 try to initialise secure communication by sending each other credentials or keys, the attacker can intercept these keys. </w:t>
      </w:r>
    </w:p>
    <w:p w14:paraId="35CCBED8" w14:textId="77777777" w:rsidR="00D8288C" w:rsidRPr="00F32F40" w:rsidRDefault="00D8288C" w:rsidP="00DD2DF8">
      <w:pPr>
        <w:rPr>
          <w:rStyle w:val="Strong"/>
          <w:rFonts w:asciiTheme="minorHAnsi" w:hAnsiTheme="minorHAnsi"/>
          <w:b w:val="0"/>
          <w:bCs w:val="0"/>
        </w:rPr>
      </w:pPr>
    </w:p>
    <w:p w14:paraId="281A7BA6" w14:textId="18F10380" w:rsidR="00D8288C" w:rsidRPr="00F32F40" w:rsidRDefault="00D8288C" w:rsidP="00DD2DF8">
      <w:pPr>
        <w:rPr>
          <w:rStyle w:val="Strong"/>
          <w:rFonts w:asciiTheme="minorHAnsi" w:hAnsiTheme="minorHAnsi"/>
          <w:b w:val="0"/>
          <w:bCs w:val="0"/>
        </w:rPr>
      </w:pPr>
      <w:r w:rsidRPr="00F32F40">
        <w:rPr>
          <w:rStyle w:val="Strong"/>
          <w:rFonts w:asciiTheme="minorHAnsi" w:hAnsiTheme="minorHAnsi"/>
          <w:b w:val="0"/>
          <w:bCs w:val="0"/>
        </w:rPr>
        <w:t xml:space="preserve">To ensure FinSecure is protected from MITM attacks, we MUST encrypt our data in transit. </w:t>
      </w:r>
      <w:r w:rsidR="00E0546F" w:rsidRPr="00F32F40">
        <w:rPr>
          <w:rStyle w:val="Strong"/>
          <w:rFonts w:asciiTheme="minorHAnsi" w:hAnsiTheme="minorHAnsi"/>
          <w:b w:val="0"/>
          <w:bCs w:val="0"/>
        </w:rPr>
        <w:t xml:space="preserve">This can easily be achieved by ensuring staff are using a Virtual Private Network. </w:t>
      </w:r>
    </w:p>
    <w:p w14:paraId="5D955DCA" w14:textId="77777777" w:rsidR="00D8288C" w:rsidRDefault="00D8288C" w:rsidP="00DD2DF8">
      <w:pPr>
        <w:rPr>
          <w:rStyle w:val="Strong"/>
          <w:b w:val="0"/>
          <w:bCs w:val="0"/>
        </w:rPr>
      </w:pPr>
    </w:p>
    <w:p w14:paraId="4FED83D7" w14:textId="273ACA1F" w:rsidR="003D01A6" w:rsidRPr="00496BC8" w:rsidRDefault="003D01A6" w:rsidP="00496BC8">
      <w:pPr>
        <w:rPr>
          <w:rStyle w:val="Strong"/>
          <w:rFonts w:asciiTheme="minorHAnsi" w:eastAsiaTheme="majorEastAsia" w:hAnsiTheme="minorHAnsi" w:cstheme="majorBidi"/>
          <w:b w:val="0"/>
          <w:bCs w:val="0"/>
          <w:color w:val="0F4761" w:themeColor="accent1" w:themeShade="BF"/>
          <w:kern w:val="2"/>
          <w:sz w:val="28"/>
          <w:szCs w:val="28"/>
          <w:lang w:eastAsia="en-US"/>
          <w14:ligatures w14:val="standardContextual"/>
        </w:rPr>
      </w:pPr>
      <w:r>
        <w:rPr>
          <w:rStyle w:val="Strong"/>
          <w:b w:val="0"/>
          <w:bCs w:val="0"/>
        </w:rPr>
        <w:br w:type="page"/>
      </w:r>
    </w:p>
    <w:p w14:paraId="5693F1B4" w14:textId="290DBD24" w:rsidR="00827E38" w:rsidRDefault="009C55FC" w:rsidP="009C55FC">
      <w:pPr>
        <w:pStyle w:val="Heading1"/>
        <w:jc w:val="center"/>
        <w:rPr>
          <w:rStyle w:val="Strong"/>
          <w:b w:val="0"/>
          <w:bCs w:val="0"/>
        </w:rPr>
      </w:pPr>
      <w:bookmarkStart w:id="16" w:name="_Toc193801421"/>
      <w:r>
        <w:rPr>
          <w:rStyle w:val="Strong"/>
          <w:b w:val="0"/>
          <w:bCs w:val="0"/>
        </w:rPr>
        <w:lastRenderedPageBreak/>
        <w:t xml:space="preserve">Security </w:t>
      </w:r>
      <w:r w:rsidRPr="009C55FC">
        <w:t>Policies</w:t>
      </w:r>
      <w:r>
        <w:rPr>
          <w:rStyle w:val="Strong"/>
          <w:b w:val="0"/>
          <w:bCs w:val="0"/>
        </w:rPr>
        <w:t xml:space="preserve"> for FinSecure</w:t>
      </w:r>
      <w:bookmarkEnd w:id="16"/>
    </w:p>
    <w:p w14:paraId="39E8EB61" w14:textId="1280488F" w:rsidR="00827E38" w:rsidRDefault="00827E38" w:rsidP="00827E38">
      <w:pPr>
        <w:rPr>
          <w:lang w:eastAsia="en-US"/>
        </w:rPr>
      </w:pPr>
    </w:p>
    <w:p w14:paraId="727077FB" w14:textId="4044F852" w:rsidR="00206457" w:rsidRPr="00F32F40" w:rsidRDefault="00827E38" w:rsidP="00827E38">
      <w:pPr>
        <w:rPr>
          <w:rFonts w:asciiTheme="minorHAnsi" w:hAnsiTheme="minorHAnsi"/>
          <w:lang w:eastAsia="en-US"/>
        </w:rPr>
      </w:pPr>
      <w:r w:rsidRPr="00F32F40">
        <w:rPr>
          <w:rFonts w:asciiTheme="minorHAnsi" w:hAnsiTheme="minorHAnsi"/>
          <w:lang w:eastAsia="en-US"/>
        </w:rPr>
        <w:t xml:space="preserve">According to the research of </w:t>
      </w:r>
      <w:r w:rsidR="00206457" w:rsidRPr="00F32F40">
        <w:rPr>
          <w:rFonts w:asciiTheme="minorHAnsi" w:hAnsiTheme="minorHAnsi"/>
          <w:lang w:eastAsia="en-US"/>
        </w:rPr>
        <w:t>A. Mishra</w:t>
      </w:r>
      <w:r w:rsidRPr="00F32F40">
        <w:rPr>
          <w:rFonts w:asciiTheme="minorHAnsi" w:hAnsiTheme="minorHAnsi"/>
          <w:lang w:eastAsia="en-US"/>
        </w:rPr>
        <w:t xml:space="preserve"> [25], Cybersecurity policies are crucial to an organisation </w:t>
      </w:r>
      <w:r w:rsidR="00206457" w:rsidRPr="00F32F40">
        <w:rPr>
          <w:rFonts w:asciiTheme="minorHAnsi" w:hAnsiTheme="minorHAnsi"/>
          <w:lang w:eastAsia="en-US"/>
        </w:rPr>
        <w:t xml:space="preserve">as </w:t>
      </w:r>
      <w:r w:rsidRPr="00F32F40">
        <w:rPr>
          <w:rFonts w:asciiTheme="minorHAnsi" w:hAnsiTheme="minorHAnsi"/>
          <w:lang w:eastAsia="en-US"/>
        </w:rPr>
        <w:t xml:space="preserve">they establish guidelines for </w:t>
      </w:r>
      <w:r w:rsidR="00206457" w:rsidRPr="00F32F40">
        <w:rPr>
          <w:rFonts w:asciiTheme="minorHAnsi" w:hAnsiTheme="minorHAnsi"/>
          <w:lang w:eastAsia="en-US"/>
        </w:rPr>
        <w:t>safeguarding</w:t>
      </w:r>
      <w:r w:rsidRPr="00F32F40">
        <w:rPr>
          <w:rFonts w:asciiTheme="minorHAnsi" w:hAnsiTheme="minorHAnsi"/>
          <w:lang w:eastAsia="en-US"/>
        </w:rPr>
        <w:t xml:space="preserve"> digital assets and confidential information</w:t>
      </w:r>
      <w:r w:rsidR="00206457" w:rsidRPr="00F32F40">
        <w:rPr>
          <w:rFonts w:asciiTheme="minorHAnsi" w:hAnsiTheme="minorHAnsi"/>
          <w:lang w:eastAsia="en-US"/>
        </w:rPr>
        <w:t>. The policies aim to reduce</w:t>
      </w:r>
      <w:r w:rsidRPr="00F32F40">
        <w:rPr>
          <w:rFonts w:asciiTheme="minorHAnsi" w:hAnsiTheme="minorHAnsi"/>
          <w:lang w:eastAsia="en-US"/>
        </w:rPr>
        <w:t xml:space="preserve"> risks from cyberattacks and data breaches</w:t>
      </w:r>
      <w:r w:rsidR="00206457" w:rsidRPr="00F32F40">
        <w:rPr>
          <w:rFonts w:asciiTheme="minorHAnsi" w:hAnsiTheme="minorHAnsi"/>
          <w:lang w:eastAsia="en-US"/>
        </w:rPr>
        <w:t xml:space="preserve"> and ensures compliance with clear rules and regulations. </w:t>
      </w:r>
    </w:p>
    <w:p w14:paraId="4221917D" w14:textId="77777777" w:rsidR="00B9219A" w:rsidRDefault="00B9219A" w:rsidP="00B9219A">
      <w:pPr>
        <w:rPr>
          <w:rFonts w:eastAsiaTheme="majorEastAsia"/>
          <w:lang w:eastAsia="en-US"/>
        </w:rPr>
      </w:pPr>
    </w:p>
    <w:p w14:paraId="05FC069F" w14:textId="73C42A42" w:rsidR="00B9219A" w:rsidRPr="00B9219A" w:rsidRDefault="00827E38" w:rsidP="00206457">
      <w:pPr>
        <w:jc w:val="center"/>
        <w:rPr>
          <w:rFonts w:eastAsiaTheme="majorEastAsia"/>
          <w:lang w:eastAsia="en-US"/>
        </w:rPr>
      </w:pPr>
      <w:r w:rsidRPr="00827E38">
        <w:rPr>
          <w:rFonts w:eastAsiaTheme="majorEastAsia"/>
          <w:noProof/>
          <w:lang w:eastAsia="en-US"/>
        </w:rPr>
        <w:drawing>
          <wp:inline distT="0" distB="0" distL="0" distR="0" wp14:anchorId="479609B5" wp14:editId="523CE508">
            <wp:extent cx="2895600" cy="2679697"/>
            <wp:effectExtent l="0" t="0" r="0" b="635"/>
            <wp:docPr id="928586534" name="Picture 1" descr="A diagram of a security polic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586534" name="Picture 1" descr="A diagram of a security policy&#10;&#10;AI-generated content may be incorrect."/>
                    <pic:cNvPicPr/>
                  </pic:nvPicPr>
                  <pic:blipFill>
                    <a:blip r:embed="rId18"/>
                    <a:stretch>
                      <a:fillRect/>
                    </a:stretch>
                  </pic:blipFill>
                  <pic:spPr>
                    <a:xfrm>
                      <a:off x="0" y="0"/>
                      <a:ext cx="2922119" cy="2704239"/>
                    </a:xfrm>
                    <a:prstGeom prst="rect">
                      <a:avLst/>
                    </a:prstGeom>
                  </pic:spPr>
                </pic:pic>
              </a:graphicData>
            </a:graphic>
          </wp:inline>
        </w:drawing>
      </w:r>
    </w:p>
    <w:p w14:paraId="26C4EFE1" w14:textId="77777777" w:rsidR="00206457" w:rsidRDefault="00206457">
      <w:pPr>
        <w:rPr>
          <w:rStyle w:val="Strong"/>
          <w:b w:val="0"/>
          <w:bCs w:val="0"/>
        </w:rPr>
      </w:pPr>
    </w:p>
    <w:p w14:paraId="60EC49CA" w14:textId="77777777" w:rsidR="00EB3ED9" w:rsidRPr="00F32F40" w:rsidRDefault="00EB3ED9">
      <w:pPr>
        <w:rPr>
          <w:rStyle w:val="Strong"/>
          <w:rFonts w:asciiTheme="minorHAnsi" w:hAnsiTheme="minorHAnsi"/>
          <w:b w:val="0"/>
          <w:bCs w:val="0"/>
        </w:rPr>
      </w:pPr>
      <w:r w:rsidRPr="00F32F40">
        <w:rPr>
          <w:rStyle w:val="Strong"/>
          <w:rFonts w:asciiTheme="minorHAnsi" w:hAnsiTheme="minorHAnsi"/>
          <w:b w:val="0"/>
          <w:bCs w:val="0"/>
        </w:rPr>
        <w:t xml:space="preserve">Cyber security is essentially about managing risk, and this policy documents the defined requirements for, and agreed principles governing, the measures employed to protect FinSecure IT systems, data and services from harm or misuse in an appropriate and proportionate manner. </w:t>
      </w:r>
    </w:p>
    <w:p w14:paraId="65956FEB" w14:textId="77777777" w:rsidR="00EB3ED9" w:rsidRDefault="00EB3ED9">
      <w:pPr>
        <w:rPr>
          <w:rStyle w:val="Strong"/>
          <w:b w:val="0"/>
          <w:bCs w:val="0"/>
        </w:rPr>
      </w:pPr>
    </w:p>
    <w:p w14:paraId="4EF181E4" w14:textId="77777777" w:rsidR="00521EBF" w:rsidRDefault="00521EBF">
      <w:pPr>
        <w:rPr>
          <w:rFonts w:asciiTheme="majorHAnsi" w:eastAsiaTheme="majorEastAsia" w:hAnsiTheme="majorHAnsi" w:cstheme="majorBidi"/>
          <w:color w:val="0F4761" w:themeColor="accent1" w:themeShade="BF"/>
          <w:kern w:val="2"/>
          <w:sz w:val="32"/>
          <w:szCs w:val="32"/>
          <w:lang w:eastAsia="en-US"/>
          <w14:ligatures w14:val="standardContextual"/>
        </w:rPr>
      </w:pPr>
      <w:r>
        <w:br w:type="page"/>
      </w:r>
    </w:p>
    <w:p w14:paraId="047D9B9D" w14:textId="411B49F8" w:rsidR="00EB3ED9" w:rsidRPr="00F231D2" w:rsidRDefault="00EB3ED9" w:rsidP="00F231D2">
      <w:pPr>
        <w:pStyle w:val="Heading2"/>
      </w:pPr>
      <w:bookmarkStart w:id="17" w:name="_Toc193801422"/>
      <w:r w:rsidRPr="00F231D2">
        <w:lastRenderedPageBreak/>
        <w:t>Standards and Frameworks</w:t>
      </w:r>
      <w:bookmarkEnd w:id="17"/>
    </w:p>
    <w:p w14:paraId="61861218" w14:textId="7FA12AAD" w:rsidR="00EB3ED9" w:rsidRDefault="00EB3ED9" w:rsidP="00EB3ED9">
      <w:pPr>
        <w:pStyle w:val="ListParagraph"/>
        <w:numPr>
          <w:ilvl w:val="0"/>
          <w:numId w:val="44"/>
        </w:numPr>
      </w:pPr>
      <w:r>
        <w:t>ISO 27002:2013</w:t>
      </w:r>
    </w:p>
    <w:p w14:paraId="70F008D1" w14:textId="657C8BA6" w:rsidR="00EB3ED9" w:rsidRDefault="00EB3ED9" w:rsidP="00EB3ED9">
      <w:pPr>
        <w:pStyle w:val="ListParagraph"/>
        <w:numPr>
          <w:ilvl w:val="0"/>
          <w:numId w:val="44"/>
        </w:numPr>
      </w:pPr>
      <w:r>
        <w:t>NIST Cyber Security Framework</w:t>
      </w:r>
    </w:p>
    <w:p w14:paraId="051DE734" w14:textId="290F5C41" w:rsidR="00EB3ED9" w:rsidRPr="00EB3ED9" w:rsidRDefault="00EB3ED9" w:rsidP="00782F87">
      <w:pPr>
        <w:pStyle w:val="ListParagraph"/>
        <w:numPr>
          <w:ilvl w:val="0"/>
          <w:numId w:val="44"/>
        </w:numPr>
      </w:pPr>
      <w:r>
        <w:t>CIS Critical Security Controls for Effective Cyber Defense</w:t>
      </w:r>
    </w:p>
    <w:p w14:paraId="4E5B8F5B" w14:textId="32D1A9D0" w:rsidR="00AE444D" w:rsidRDefault="00206457">
      <w:pPr>
        <w:rPr>
          <w:rStyle w:val="Strong"/>
          <w:b w:val="0"/>
          <w:bCs w:val="0"/>
        </w:rPr>
      </w:pPr>
      <w:r>
        <w:rPr>
          <w:rStyle w:val="Strong"/>
          <w:b w:val="0"/>
          <w:bCs w:val="0"/>
        </w:rPr>
        <w:t xml:space="preserve"> </w:t>
      </w:r>
    </w:p>
    <w:p w14:paraId="59A6C44A" w14:textId="77777777" w:rsidR="005836D5" w:rsidRPr="00521EBF" w:rsidRDefault="005836D5" w:rsidP="005836D5">
      <w:pPr>
        <w:rPr>
          <w:rFonts w:asciiTheme="minorHAnsi" w:hAnsiTheme="minorHAnsi"/>
        </w:rPr>
      </w:pPr>
      <w:r w:rsidRPr="00521EBF">
        <w:rPr>
          <w:rFonts w:asciiTheme="minorHAnsi" w:hAnsiTheme="minorHAnsi"/>
          <w:b/>
          <w:bCs/>
        </w:rPr>
        <w:t>Privacy Policy</w:t>
      </w:r>
      <w:r w:rsidRPr="00521EBF">
        <w:rPr>
          <w:rFonts w:asciiTheme="minorHAnsi" w:hAnsiTheme="minorHAnsi"/>
        </w:rPr>
        <w:t xml:space="preserve"> – The privacy policy aims to model the correct use of sensitive data, such as medical, biometric, and financial data in terms of the rationale for utilising these sensitive personal data and to protect them from violations. It serves to prevent the disclosure, use, access, transfer, and exchange of sensitive data without the knowledge of someone by ensuring user consent. </w:t>
      </w:r>
    </w:p>
    <w:p w14:paraId="6DC52877" w14:textId="77777777" w:rsidR="005836D5" w:rsidRPr="00521EBF" w:rsidRDefault="005836D5" w:rsidP="005836D5">
      <w:pPr>
        <w:rPr>
          <w:rFonts w:asciiTheme="minorHAnsi" w:hAnsiTheme="minorHAnsi"/>
        </w:rPr>
      </w:pPr>
    </w:p>
    <w:p w14:paraId="3FAE586A" w14:textId="77777777" w:rsidR="005836D5" w:rsidRPr="00521EBF" w:rsidRDefault="005836D5" w:rsidP="005836D5">
      <w:pPr>
        <w:rPr>
          <w:rFonts w:asciiTheme="minorHAnsi" w:hAnsiTheme="minorHAnsi"/>
        </w:rPr>
      </w:pPr>
      <w:r w:rsidRPr="00521EBF">
        <w:rPr>
          <w:rStyle w:val="Strong"/>
          <w:rFonts w:asciiTheme="minorHAnsi" w:hAnsiTheme="minorHAnsi"/>
        </w:rPr>
        <w:t xml:space="preserve">Information Policy – </w:t>
      </w:r>
      <w:r w:rsidRPr="00521EBF">
        <w:rPr>
          <w:rFonts w:asciiTheme="minorHAnsi" w:hAnsiTheme="minorHAnsi"/>
        </w:rPr>
        <w:t>The correct usage of online applications and services is defined by this policy. The goal is to determine the level of security and identify vulnerabilities in websites. It also serves to safeguard critical client information from harmful scripts on other pages. This is to avoid web application assaults such as scripting, that injects programs into data-driven applications [25].</w:t>
      </w:r>
    </w:p>
    <w:p w14:paraId="1E82A5AA" w14:textId="77777777" w:rsidR="005836D5" w:rsidRPr="00521EBF" w:rsidRDefault="005836D5" w:rsidP="005836D5">
      <w:pPr>
        <w:rPr>
          <w:rFonts w:asciiTheme="minorHAnsi" w:hAnsiTheme="minorHAnsi"/>
        </w:rPr>
      </w:pPr>
    </w:p>
    <w:p w14:paraId="151A255B" w14:textId="77777777" w:rsidR="005836D5" w:rsidRPr="00521EBF" w:rsidRDefault="005836D5" w:rsidP="005836D5">
      <w:pPr>
        <w:rPr>
          <w:rFonts w:asciiTheme="minorHAnsi" w:hAnsiTheme="minorHAnsi"/>
        </w:rPr>
      </w:pPr>
      <w:r w:rsidRPr="00521EBF">
        <w:rPr>
          <w:rStyle w:val="Strong"/>
          <w:rFonts w:asciiTheme="minorHAnsi" w:hAnsiTheme="minorHAnsi"/>
        </w:rPr>
        <w:t xml:space="preserve">Physical Policy – </w:t>
      </w:r>
      <w:r w:rsidRPr="00521EBF">
        <w:rPr>
          <w:rFonts w:asciiTheme="minorHAnsi" w:hAnsiTheme="minorHAnsi"/>
        </w:rPr>
        <w:t>The target is first carefully selected based on multiple factors after the attacker observes him or her for a period. Once the attacker has learned enough, they bait the victim with an appropriate item and takes advantage of their interest by using any one of the various Social Engineering Methods.</w:t>
      </w:r>
    </w:p>
    <w:p w14:paraId="2717C92F" w14:textId="77777777" w:rsidR="005836D5" w:rsidRPr="00521EBF" w:rsidRDefault="005836D5" w:rsidP="005836D5">
      <w:pPr>
        <w:rPr>
          <w:rFonts w:asciiTheme="minorHAnsi" w:hAnsiTheme="minorHAnsi"/>
        </w:rPr>
      </w:pPr>
    </w:p>
    <w:p w14:paraId="568DE198" w14:textId="77777777" w:rsidR="005836D5" w:rsidRPr="00521EBF" w:rsidRDefault="005836D5" w:rsidP="005836D5">
      <w:pPr>
        <w:rPr>
          <w:rFonts w:asciiTheme="minorHAnsi" w:hAnsiTheme="minorHAnsi"/>
        </w:rPr>
      </w:pPr>
      <w:r w:rsidRPr="00521EBF">
        <w:rPr>
          <w:rStyle w:val="Strong"/>
          <w:rFonts w:asciiTheme="minorHAnsi" w:hAnsiTheme="minorHAnsi"/>
        </w:rPr>
        <w:t xml:space="preserve">Data Retention Policy – </w:t>
      </w:r>
      <w:r w:rsidRPr="00521EBF">
        <w:rPr>
          <w:rFonts w:asciiTheme="minorHAnsi" w:hAnsiTheme="minorHAnsi"/>
        </w:rPr>
        <w:t>The target is first carefully selected based on multiple factors after the attacker observes him or her for a period. Once the attacker has learned enough, they bait the victim with an appropriate item and takes advantage of their interest by using any one of the various Social Engineering Methods.</w:t>
      </w:r>
    </w:p>
    <w:p w14:paraId="1C14760A" w14:textId="77777777" w:rsidR="005836D5" w:rsidRPr="00521EBF" w:rsidRDefault="005836D5" w:rsidP="005836D5">
      <w:pPr>
        <w:rPr>
          <w:rFonts w:asciiTheme="minorHAnsi" w:hAnsiTheme="minorHAnsi"/>
        </w:rPr>
      </w:pPr>
    </w:p>
    <w:p w14:paraId="58010DBC" w14:textId="77777777" w:rsidR="005836D5" w:rsidRPr="00521EBF" w:rsidRDefault="005836D5" w:rsidP="005836D5">
      <w:pPr>
        <w:rPr>
          <w:rFonts w:asciiTheme="minorHAnsi" w:hAnsiTheme="minorHAnsi"/>
        </w:rPr>
      </w:pPr>
      <w:r w:rsidRPr="00521EBF">
        <w:rPr>
          <w:rStyle w:val="Strong"/>
          <w:rFonts w:asciiTheme="minorHAnsi" w:hAnsiTheme="minorHAnsi"/>
        </w:rPr>
        <w:t xml:space="preserve">Access Control Policy – </w:t>
      </w:r>
      <w:r w:rsidRPr="00521EBF">
        <w:rPr>
          <w:rFonts w:asciiTheme="minorHAnsi" w:hAnsiTheme="minorHAnsi"/>
        </w:rPr>
        <w:t>The target is first carefully selected based on multiple factors after the attacker observes him or her for a period. Once the attacker has learned enough, they bait the victim with an appropriate item and takes advantage of their interest by using any one of the various Social Engineering Methods.</w:t>
      </w:r>
    </w:p>
    <w:p w14:paraId="32A3D11B" w14:textId="77777777" w:rsidR="00AE444D" w:rsidRDefault="00AE444D">
      <w:pPr>
        <w:rPr>
          <w:rStyle w:val="Strong"/>
          <w:b w:val="0"/>
          <w:bCs w:val="0"/>
        </w:rPr>
      </w:pPr>
    </w:p>
    <w:p w14:paraId="154130D1" w14:textId="77777777" w:rsidR="00206457" w:rsidRDefault="00206457" w:rsidP="00206457"/>
    <w:p w14:paraId="5A94B19E" w14:textId="77777777" w:rsidR="00456AC2" w:rsidRDefault="00456AC2">
      <w:pPr>
        <w:rPr>
          <w:b/>
          <w:bCs/>
        </w:rPr>
      </w:pPr>
      <w:r>
        <w:rPr>
          <w:b/>
          <w:bCs/>
        </w:rPr>
        <w:br w:type="page"/>
      </w:r>
    </w:p>
    <w:p w14:paraId="7177D411" w14:textId="77777777" w:rsidR="00BB3E45" w:rsidRDefault="00BB3E45" w:rsidP="00BB3E45">
      <w:pPr>
        <w:pStyle w:val="Heading3"/>
      </w:pPr>
      <w:bookmarkStart w:id="18" w:name="_Toc193801423"/>
      <w:r>
        <w:lastRenderedPageBreak/>
        <w:t>ISO 27002:2013</w:t>
      </w:r>
      <w:bookmarkEnd w:id="18"/>
    </w:p>
    <w:p w14:paraId="057114B4" w14:textId="01DF34D3" w:rsidR="00BB3E45" w:rsidRPr="00521EBF" w:rsidRDefault="00BB3E45" w:rsidP="00BB3E45">
      <w:pPr>
        <w:rPr>
          <w:rFonts w:asciiTheme="minorHAnsi" w:hAnsiTheme="minorHAnsi"/>
          <w:i/>
          <w:iCs/>
        </w:rPr>
      </w:pPr>
      <w:r w:rsidRPr="00521EBF">
        <w:rPr>
          <w:rFonts w:asciiTheme="minorHAnsi" w:hAnsiTheme="minorHAnsi"/>
          <w:i/>
          <w:iCs/>
        </w:rPr>
        <w:t>“The ISO/IEC 27001:2013 standard has been developed to improve the</w:t>
      </w:r>
    </w:p>
    <w:p w14:paraId="366EA616" w14:textId="31099F87" w:rsidR="00BB3E45" w:rsidRPr="00521EBF" w:rsidRDefault="00BB3E45" w:rsidP="00BB3E45">
      <w:pPr>
        <w:rPr>
          <w:rFonts w:asciiTheme="minorHAnsi" w:hAnsiTheme="minorHAnsi"/>
          <w:i/>
          <w:iCs/>
        </w:rPr>
      </w:pPr>
      <w:r w:rsidRPr="00521EBF">
        <w:rPr>
          <w:rFonts w:asciiTheme="minorHAnsi" w:hAnsiTheme="minorHAnsi"/>
          <w:i/>
          <w:iCs/>
        </w:rPr>
        <w:t>Information Security Management (ISM). Currently, health institutions lack effective ISM processes that enable reliable interorganizational activities.” [27]</w:t>
      </w:r>
    </w:p>
    <w:p w14:paraId="19812BE3" w14:textId="77777777" w:rsidR="00BB3E45" w:rsidRDefault="00BB3E45" w:rsidP="00BB3E45"/>
    <w:p w14:paraId="12FED253" w14:textId="77777777" w:rsidR="00C55839" w:rsidRPr="00521EBF" w:rsidRDefault="00C55839" w:rsidP="00BB3E45">
      <w:pPr>
        <w:rPr>
          <w:rFonts w:asciiTheme="minorHAnsi" w:hAnsiTheme="minorHAnsi"/>
        </w:rPr>
      </w:pPr>
      <w:r w:rsidRPr="00521EBF">
        <w:rPr>
          <w:rFonts w:asciiTheme="minorHAnsi" w:hAnsiTheme="minorHAnsi"/>
        </w:rPr>
        <w:t xml:space="preserve">J.Martínez [27] demonstrates the positive use-case for implementing ISO standards in their business model for security of a large picture archiving system. </w:t>
      </w:r>
    </w:p>
    <w:p w14:paraId="7221CA7E" w14:textId="5DC56E89" w:rsidR="00C55839" w:rsidRPr="00521EBF" w:rsidRDefault="00C55839" w:rsidP="00C55839">
      <w:pPr>
        <w:rPr>
          <w:rFonts w:asciiTheme="minorHAnsi" w:hAnsiTheme="minorHAnsi"/>
        </w:rPr>
      </w:pPr>
    </w:p>
    <w:p w14:paraId="62A10247" w14:textId="6DE0B18C" w:rsidR="00782F87" w:rsidRPr="00521EBF" w:rsidRDefault="00782F87" w:rsidP="00C55839">
      <w:pPr>
        <w:rPr>
          <w:rFonts w:asciiTheme="minorHAnsi" w:hAnsiTheme="minorHAnsi"/>
        </w:rPr>
      </w:pPr>
      <w:r w:rsidRPr="00521EBF">
        <w:rPr>
          <w:rFonts w:asciiTheme="minorHAnsi" w:hAnsiTheme="minorHAnsi"/>
        </w:rPr>
        <w:t>ISO/IEC is a set of international standards that have been prepared to provide requirements for implementing, maintaining and continuously improving an information security management system.</w:t>
      </w:r>
    </w:p>
    <w:p w14:paraId="32CFE468" w14:textId="77777777" w:rsidR="00C55839" w:rsidRDefault="00C55839" w:rsidP="00C55839"/>
    <w:p w14:paraId="38B15115" w14:textId="2210D6A8" w:rsidR="00BB3E45" w:rsidRDefault="00BB3E45" w:rsidP="00521EBF">
      <w:pPr>
        <w:pStyle w:val="Heading3"/>
      </w:pPr>
      <w:bookmarkStart w:id="19" w:name="_Toc193801424"/>
      <w:r>
        <w:t>NIST Cyber Security Framework</w:t>
      </w:r>
      <w:bookmarkEnd w:id="19"/>
    </w:p>
    <w:p w14:paraId="20F5DC67" w14:textId="5FBEE057" w:rsidR="00BB3E45" w:rsidRPr="00521EBF" w:rsidRDefault="00BB3E45" w:rsidP="00BB3E45">
      <w:pPr>
        <w:rPr>
          <w:rFonts w:asciiTheme="minorHAnsi" w:hAnsiTheme="minorHAnsi"/>
        </w:rPr>
      </w:pPr>
      <w:r w:rsidRPr="00521EBF">
        <w:rPr>
          <w:rFonts w:asciiTheme="minorHAnsi" w:hAnsiTheme="minorHAnsi"/>
        </w:rPr>
        <w:t xml:space="preserve">The NIST Cybersecurity Framework (CSF) is a framework developed to help organisations reduce and manage cybersecurity risks, focusing on six key functions: </w:t>
      </w:r>
    </w:p>
    <w:p w14:paraId="2C841ADC" w14:textId="6FEE6427" w:rsidR="00BB3E45" w:rsidRPr="00521EBF" w:rsidRDefault="00BB3E45" w:rsidP="00BB3E45">
      <w:pPr>
        <w:pStyle w:val="ListParagraph"/>
        <w:numPr>
          <w:ilvl w:val="0"/>
          <w:numId w:val="45"/>
        </w:numPr>
      </w:pPr>
      <w:r w:rsidRPr="00521EBF">
        <w:t xml:space="preserve">Govern </w:t>
      </w:r>
    </w:p>
    <w:p w14:paraId="29211D1E" w14:textId="41BC4D4D" w:rsidR="00BB3E45" w:rsidRPr="00521EBF" w:rsidRDefault="00BB3E45" w:rsidP="00BB3E45">
      <w:pPr>
        <w:pStyle w:val="ListParagraph"/>
        <w:numPr>
          <w:ilvl w:val="0"/>
          <w:numId w:val="45"/>
        </w:numPr>
      </w:pPr>
      <w:r w:rsidRPr="00521EBF">
        <w:t xml:space="preserve">Identify </w:t>
      </w:r>
    </w:p>
    <w:p w14:paraId="601D8D4D" w14:textId="28362F2B" w:rsidR="00BB3E45" w:rsidRPr="00521EBF" w:rsidRDefault="00BB3E45" w:rsidP="00BB3E45">
      <w:pPr>
        <w:pStyle w:val="ListParagraph"/>
        <w:numPr>
          <w:ilvl w:val="0"/>
          <w:numId w:val="45"/>
        </w:numPr>
      </w:pPr>
      <w:r w:rsidRPr="00521EBF">
        <w:t xml:space="preserve">Protect </w:t>
      </w:r>
    </w:p>
    <w:p w14:paraId="0FF7C75B" w14:textId="5453CADA" w:rsidR="00BB3E45" w:rsidRPr="00521EBF" w:rsidRDefault="00BB3E45" w:rsidP="00BB3E45">
      <w:pPr>
        <w:pStyle w:val="ListParagraph"/>
        <w:numPr>
          <w:ilvl w:val="0"/>
          <w:numId w:val="45"/>
        </w:numPr>
      </w:pPr>
      <w:r w:rsidRPr="00521EBF">
        <w:t xml:space="preserve">Detect </w:t>
      </w:r>
    </w:p>
    <w:p w14:paraId="4C06E0C9" w14:textId="6D93A5FD" w:rsidR="00BB3E45" w:rsidRPr="00521EBF" w:rsidRDefault="00BB3E45" w:rsidP="00BB3E45">
      <w:pPr>
        <w:pStyle w:val="ListParagraph"/>
        <w:numPr>
          <w:ilvl w:val="0"/>
          <w:numId w:val="45"/>
        </w:numPr>
      </w:pPr>
      <w:r w:rsidRPr="00521EBF">
        <w:t>Respond</w:t>
      </w:r>
    </w:p>
    <w:p w14:paraId="42B85B0E" w14:textId="77777777" w:rsidR="00BB3E45" w:rsidRPr="00521EBF" w:rsidRDefault="00BB3E45" w:rsidP="00BB3E45">
      <w:pPr>
        <w:pStyle w:val="ListParagraph"/>
        <w:numPr>
          <w:ilvl w:val="0"/>
          <w:numId w:val="45"/>
        </w:numPr>
      </w:pPr>
      <w:r w:rsidRPr="00521EBF">
        <w:t xml:space="preserve">and </w:t>
      </w:r>
    </w:p>
    <w:p w14:paraId="3E23AACC" w14:textId="7CC279F0" w:rsidR="00BB3E45" w:rsidRPr="00521EBF" w:rsidRDefault="00BB3E45" w:rsidP="00BB3E45">
      <w:pPr>
        <w:pStyle w:val="ListParagraph"/>
        <w:numPr>
          <w:ilvl w:val="0"/>
          <w:numId w:val="45"/>
        </w:numPr>
      </w:pPr>
      <w:r w:rsidRPr="00521EBF">
        <w:t xml:space="preserve">Recover. </w:t>
      </w:r>
    </w:p>
    <w:p w14:paraId="0D22E645" w14:textId="77777777" w:rsidR="00521EBF" w:rsidRPr="00521EBF" w:rsidRDefault="00521EBF" w:rsidP="00521EBF">
      <w:pPr>
        <w:pStyle w:val="ListParagraph"/>
      </w:pPr>
    </w:p>
    <w:p w14:paraId="0DAD00DE" w14:textId="27851C90" w:rsidR="00BB3E45" w:rsidRPr="00521EBF" w:rsidRDefault="00BB3E45" w:rsidP="00BB3E45">
      <w:pPr>
        <w:rPr>
          <w:rFonts w:asciiTheme="minorHAnsi" w:hAnsiTheme="minorHAnsi"/>
          <w:b/>
          <w:bCs/>
        </w:rPr>
      </w:pPr>
      <w:r w:rsidRPr="00521EBF">
        <w:rPr>
          <w:rFonts w:asciiTheme="minorHAnsi" w:hAnsiTheme="minorHAnsi"/>
          <w:b/>
          <w:bCs/>
        </w:rPr>
        <w:t>Voluntary Guidance:</w:t>
      </w:r>
    </w:p>
    <w:p w14:paraId="4106F13B" w14:textId="7295493F" w:rsidR="00BB3E45" w:rsidRPr="00521EBF" w:rsidRDefault="00BB3E45" w:rsidP="00BB3E45">
      <w:pPr>
        <w:rPr>
          <w:rFonts w:asciiTheme="minorHAnsi" w:hAnsiTheme="minorHAnsi"/>
        </w:rPr>
      </w:pPr>
      <w:r w:rsidRPr="00521EBF">
        <w:rPr>
          <w:rFonts w:asciiTheme="minorHAnsi" w:hAnsiTheme="minorHAnsi"/>
        </w:rPr>
        <w:t>NIST provides a set of best practices, allowing organisations to follow a recognised approach to risk management [26]</w:t>
      </w:r>
    </w:p>
    <w:p w14:paraId="1E763B57" w14:textId="77777777" w:rsidR="00BB3E45" w:rsidRPr="00521EBF" w:rsidRDefault="00BB3E45" w:rsidP="00BB3E45">
      <w:pPr>
        <w:rPr>
          <w:rFonts w:asciiTheme="minorHAnsi" w:hAnsiTheme="minorHAnsi"/>
        </w:rPr>
      </w:pPr>
    </w:p>
    <w:p w14:paraId="31056023" w14:textId="77777777" w:rsidR="00782F87" w:rsidRPr="00521EBF" w:rsidRDefault="00BB3E45" w:rsidP="00BB3E45">
      <w:pPr>
        <w:rPr>
          <w:rFonts w:asciiTheme="minorHAnsi" w:hAnsiTheme="minorHAnsi"/>
        </w:rPr>
      </w:pPr>
      <w:r w:rsidRPr="00521EBF">
        <w:rPr>
          <w:rFonts w:asciiTheme="minorHAnsi" w:hAnsiTheme="minorHAnsi"/>
        </w:rPr>
        <w:t xml:space="preserve">The NIST Cybersecurity Framework helps businesses of ALL sizes better understand, manage, and reduce their cybersecurity risk. </w:t>
      </w:r>
    </w:p>
    <w:p w14:paraId="313E40B9" w14:textId="77777777" w:rsidR="00782F87" w:rsidRDefault="00782F87" w:rsidP="00BB3E45"/>
    <w:p w14:paraId="7CFBC122" w14:textId="0EE8AF19" w:rsidR="00782F87" w:rsidRDefault="00782F87" w:rsidP="00521EBF">
      <w:pPr>
        <w:pStyle w:val="Heading3"/>
      </w:pPr>
      <w:bookmarkStart w:id="20" w:name="_Toc193801425"/>
      <w:r>
        <w:t>CIS</w:t>
      </w:r>
      <w:r w:rsidRPr="00782F87">
        <w:t xml:space="preserve"> Critical Security Controls for Effective Cyber Defense</w:t>
      </w:r>
      <w:bookmarkEnd w:id="20"/>
    </w:p>
    <w:p w14:paraId="1CA06F07" w14:textId="36187124" w:rsidR="00782F87" w:rsidRPr="00521EBF" w:rsidRDefault="00782F87" w:rsidP="00782F87">
      <w:pPr>
        <w:rPr>
          <w:rFonts w:asciiTheme="minorHAnsi" w:hAnsiTheme="minorHAnsi"/>
          <w:lang w:eastAsia="en-US"/>
        </w:rPr>
      </w:pPr>
      <w:r w:rsidRPr="00521EBF">
        <w:rPr>
          <w:rFonts w:asciiTheme="minorHAnsi" w:hAnsiTheme="minorHAnsi"/>
          <w:lang w:eastAsia="en-US"/>
        </w:rPr>
        <w:t>The CIS Critical Security Controls (CIS Controls) are a further set of best practices that we can use to strengthen our cybersecurity posture. Today, millions of cybersecurity practitioners globally use CIS Controls and/or contribute to their development via a community consensus process. [28]</w:t>
      </w:r>
    </w:p>
    <w:p w14:paraId="4B6B82FD" w14:textId="77777777" w:rsidR="00782F87" w:rsidRPr="00782F87" w:rsidRDefault="00782F87" w:rsidP="00782F87">
      <w:pPr>
        <w:rPr>
          <w:lang w:eastAsia="en-US"/>
        </w:rPr>
      </w:pPr>
    </w:p>
    <w:p w14:paraId="1EA3E7CE" w14:textId="77777777" w:rsidR="00BA74D7" w:rsidRDefault="00BA74D7"/>
    <w:p w14:paraId="1E9D0EE4" w14:textId="27EE30C9" w:rsidR="00B9219A" w:rsidRPr="005836D5" w:rsidRDefault="00BA74D7">
      <w:pPr>
        <w:rPr>
          <w:rStyle w:val="Strong"/>
          <w:b w:val="0"/>
          <w:bCs w:val="0"/>
        </w:rPr>
      </w:pPr>
      <w:r>
        <w:rPr>
          <w:b/>
          <w:bCs/>
        </w:rPr>
        <w:br w:type="page"/>
      </w:r>
    </w:p>
    <w:p w14:paraId="3EB075FD" w14:textId="77777777" w:rsidR="00EB3ED9" w:rsidRDefault="00EB3ED9" w:rsidP="00F231D2">
      <w:pPr>
        <w:pStyle w:val="Heading1"/>
        <w:jc w:val="center"/>
        <w:rPr>
          <w:rStyle w:val="Strong"/>
          <w:b w:val="0"/>
          <w:bCs w:val="0"/>
        </w:rPr>
      </w:pPr>
      <w:bookmarkStart w:id="21" w:name="_Toc193801426"/>
      <w:r w:rsidRPr="00BA74D7">
        <w:rPr>
          <w:rStyle w:val="Strong"/>
          <w:b w:val="0"/>
          <w:bCs w:val="0"/>
        </w:rPr>
        <w:lastRenderedPageBreak/>
        <w:t>Monitoring and Response</w:t>
      </w:r>
      <w:bookmarkEnd w:id="21"/>
    </w:p>
    <w:p w14:paraId="0AA72743" w14:textId="77777777" w:rsidR="00E4479D" w:rsidRDefault="00E4479D" w:rsidP="00E4479D">
      <w:pPr>
        <w:rPr>
          <w:lang w:eastAsia="en-US"/>
        </w:rPr>
      </w:pPr>
    </w:p>
    <w:p w14:paraId="2E4920AC" w14:textId="77777777" w:rsidR="005836D5" w:rsidRDefault="005836D5" w:rsidP="005836D5">
      <w:pPr>
        <w:pStyle w:val="Heading3"/>
      </w:pPr>
      <w:bookmarkStart w:id="22" w:name="_Toc193801427"/>
      <w:r>
        <w:t>Incident Management</w:t>
      </w:r>
      <w:bookmarkEnd w:id="22"/>
    </w:p>
    <w:p w14:paraId="132CD7F8" w14:textId="74CABCB1" w:rsidR="005836D5" w:rsidRPr="00521EBF" w:rsidRDefault="005836D5" w:rsidP="005836D5">
      <w:pPr>
        <w:rPr>
          <w:rFonts w:asciiTheme="minorHAnsi" w:hAnsiTheme="minorHAnsi"/>
        </w:rPr>
      </w:pPr>
      <w:r w:rsidRPr="00521EBF">
        <w:rPr>
          <w:rFonts w:asciiTheme="minorHAnsi" w:hAnsiTheme="minorHAnsi"/>
        </w:rPr>
        <w:t>The Head of CSS is responsible for managing this process on behalf of FinSecure. All staff are responsible for identifying and reporting potential cyber security incidents. Advice must be sought from CSS if there is any uncertainty regarding whether an event constitutes a cyber security incident. Where an incident also involves the loss of confidentiality, integrity or availability of data, this must also be reported to the incident management department immediately.</w:t>
      </w:r>
    </w:p>
    <w:p w14:paraId="024CBC51" w14:textId="77777777" w:rsidR="005836D5" w:rsidRDefault="005836D5" w:rsidP="005836D5"/>
    <w:p w14:paraId="7B28674C" w14:textId="43785128" w:rsidR="005836D5" w:rsidRDefault="005836D5" w:rsidP="005836D5">
      <w:pPr>
        <w:pStyle w:val="Heading3"/>
      </w:pPr>
      <w:bookmarkStart w:id="23" w:name="_Toc193801428"/>
      <w:r>
        <w:t>Reporting a weakness to security infrastructure</w:t>
      </w:r>
      <w:bookmarkEnd w:id="23"/>
    </w:p>
    <w:p w14:paraId="79B27A65" w14:textId="5444F8EC" w:rsidR="005836D5" w:rsidRPr="00521EBF" w:rsidRDefault="005836D5" w:rsidP="005836D5">
      <w:pPr>
        <w:rPr>
          <w:rFonts w:asciiTheme="minorHAnsi" w:hAnsiTheme="minorHAnsi"/>
          <w:lang w:eastAsia="en-US"/>
        </w:rPr>
      </w:pPr>
      <w:r w:rsidRPr="00521EBF">
        <w:rPr>
          <w:rFonts w:asciiTheme="minorHAnsi" w:hAnsiTheme="minorHAnsi"/>
        </w:rPr>
        <w:t>All employees are responsible for reporting any observed or suspected cyber security weaknesses in FinSecure systems or services. These can range from bugs in live systems and/or software applications to misconfigured systems that open an unnecessary attack vector.</w:t>
      </w:r>
    </w:p>
    <w:p w14:paraId="5927CA92" w14:textId="77777777" w:rsidR="005836D5" w:rsidRDefault="005836D5" w:rsidP="005836D5"/>
    <w:p w14:paraId="7628EAE5" w14:textId="2EE590A5" w:rsidR="005836D5" w:rsidRDefault="005836D5" w:rsidP="005836D5">
      <w:pPr>
        <w:pStyle w:val="Heading3"/>
      </w:pPr>
      <w:bookmarkStart w:id="24" w:name="_Toc193801429"/>
      <w:r>
        <w:t>Learning from Cyber Security Incidents</w:t>
      </w:r>
      <w:bookmarkEnd w:id="24"/>
    </w:p>
    <w:p w14:paraId="7164FFB2" w14:textId="77777777" w:rsidR="005836D5" w:rsidRPr="00521EBF" w:rsidRDefault="005836D5" w:rsidP="005836D5">
      <w:pPr>
        <w:rPr>
          <w:rFonts w:asciiTheme="minorHAnsi" w:hAnsiTheme="minorHAnsi"/>
        </w:rPr>
      </w:pPr>
      <w:r w:rsidRPr="00521EBF">
        <w:rPr>
          <w:rFonts w:asciiTheme="minorHAnsi" w:hAnsiTheme="minorHAnsi"/>
        </w:rPr>
        <w:t>The knowledge gained from analysing and resolving cyber security incidents should be used to reduce the likelihood or impact of future incidents. A ‘lessons learned’ meeting should be organised in person at FinSecure within seven days of closure of the incident to establish controls and procedures that may be required, or which existing measures require amendment, and a ‘lessons learned’ report should be generated and circulated to those with a need-to-know.</w:t>
      </w:r>
    </w:p>
    <w:p w14:paraId="35C0089F" w14:textId="77777777" w:rsidR="005836D5" w:rsidRDefault="005836D5" w:rsidP="005836D5"/>
    <w:p w14:paraId="480B6A68" w14:textId="77777777" w:rsidR="005836D5" w:rsidRDefault="005836D5" w:rsidP="005836D5">
      <w:pPr>
        <w:pStyle w:val="Heading3"/>
      </w:pPr>
      <w:bookmarkStart w:id="25" w:name="_Toc193801430"/>
      <w:r>
        <w:t>Collection of evidence</w:t>
      </w:r>
      <w:bookmarkEnd w:id="25"/>
    </w:p>
    <w:p w14:paraId="54988019" w14:textId="332230A3" w:rsidR="00E4479D" w:rsidRPr="00521EBF" w:rsidRDefault="005836D5" w:rsidP="005836D5">
      <w:pPr>
        <w:rPr>
          <w:rFonts w:asciiTheme="minorHAnsi" w:eastAsiaTheme="majorEastAsia" w:hAnsiTheme="minorHAnsi"/>
        </w:rPr>
      </w:pPr>
      <w:r w:rsidRPr="00521EBF">
        <w:rPr>
          <w:rFonts w:asciiTheme="minorHAnsi" w:hAnsiTheme="minorHAnsi"/>
        </w:rPr>
        <w:t xml:space="preserve">Legal advice should be sought at an early stage in any contemplated legal action and advice sought regarding evidence requirements. ISO/IEC27037 provides guidelines regarding the identification, collection, acquisition and preservation of digital evidence. </w:t>
      </w:r>
      <w:r w:rsidR="00E4479D" w:rsidRPr="00521EBF">
        <w:rPr>
          <w:rFonts w:asciiTheme="minorHAnsi" w:hAnsiTheme="minorHAnsi"/>
        </w:rPr>
        <w:br w:type="page"/>
      </w:r>
    </w:p>
    <w:p w14:paraId="2E2CBD9F" w14:textId="407E9EA2" w:rsidR="00E4479D" w:rsidRPr="00E4479D" w:rsidRDefault="00E4479D" w:rsidP="00E4479D">
      <w:pPr>
        <w:pStyle w:val="Heading3"/>
      </w:pPr>
      <w:bookmarkStart w:id="26" w:name="_Toc193801431"/>
      <w:r>
        <w:lastRenderedPageBreak/>
        <w:t>Incident Management Diagram</w:t>
      </w:r>
      <w:bookmarkEnd w:id="26"/>
    </w:p>
    <w:p w14:paraId="1900E9CA" w14:textId="77777777" w:rsidR="00EB3ED9" w:rsidRDefault="00EB3ED9" w:rsidP="00EB3ED9">
      <w:pPr>
        <w:rPr>
          <w:lang w:eastAsia="en-US"/>
        </w:rPr>
      </w:pPr>
    </w:p>
    <w:p w14:paraId="7F6728D1" w14:textId="3055D9B1" w:rsidR="00EB3ED9" w:rsidRPr="00EB3ED9" w:rsidRDefault="00E4479D" w:rsidP="00EB3ED9">
      <w:pPr>
        <w:rPr>
          <w:lang w:eastAsia="en-US"/>
        </w:rPr>
      </w:pPr>
      <w:r w:rsidRPr="00E4479D">
        <w:rPr>
          <w:noProof/>
          <w:lang w:eastAsia="en-US"/>
        </w:rPr>
        <w:drawing>
          <wp:inline distT="0" distB="0" distL="0" distR="0" wp14:anchorId="688D3570" wp14:editId="54D17961">
            <wp:extent cx="5731510" cy="7115175"/>
            <wp:effectExtent l="0" t="0" r="0" b="0"/>
            <wp:docPr id="2143235936" name="Picture 1" descr="A diagram of a process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235936" name="Picture 1" descr="A diagram of a process flow&#10;&#10;AI-generated content may be incorrect."/>
                    <pic:cNvPicPr/>
                  </pic:nvPicPr>
                  <pic:blipFill>
                    <a:blip r:embed="rId19"/>
                    <a:stretch>
                      <a:fillRect/>
                    </a:stretch>
                  </pic:blipFill>
                  <pic:spPr>
                    <a:xfrm>
                      <a:off x="0" y="0"/>
                      <a:ext cx="5731510" cy="7115175"/>
                    </a:xfrm>
                    <a:prstGeom prst="rect">
                      <a:avLst/>
                    </a:prstGeom>
                  </pic:spPr>
                </pic:pic>
              </a:graphicData>
            </a:graphic>
          </wp:inline>
        </w:drawing>
      </w:r>
    </w:p>
    <w:p w14:paraId="517334A9" w14:textId="77777777" w:rsidR="00EB3ED9" w:rsidRDefault="00EB3ED9" w:rsidP="00EB3ED9">
      <w:pPr>
        <w:pStyle w:val="Heading3"/>
        <w:rPr>
          <w:rStyle w:val="Strong"/>
          <w:b w:val="0"/>
          <w:bCs w:val="0"/>
        </w:rPr>
      </w:pPr>
    </w:p>
    <w:p w14:paraId="17B7767D" w14:textId="12AB51F1" w:rsidR="00EB3ED9" w:rsidRDefault="00EB3ED9" w:rsidP="00EB3ED9">
      <w:pPr>
        <w:pStyle w:val="Heading3"/>
        <w:rPr>
          <w:rStyle w:val="Strong"/>
          <w:rFonts w:asciiTheme="majorHAnsi" w:hAnsiTheme="majorHAnsi"/>
          <w:b w:val="0"/>
          <w:bCs w:val="0"/>
          <w:sz w:val="32"/>
          <w:szCs w:val="32"/>
        </w:rPr>
      </w:pPr>
      <w:r>
        <w:rPr>
          <w:rStyle w:val="Strong"/>
          <w:b w:val="0"/>
          <w:bCs w:val="0"/>
        </w:rPr>
        <w:br w:type="page"/>
      </w:r>
    </w:p>
    <w:p w14:paraId="487BF0DC" w14:textId="589ACA11" w:rsidR="00BA74D7" w:rsidRPr="00F231D2" w:rsidRDefault="00BA74D7" w:rsidP="00F231D2">
      <w:pPr>
        <w:pStyle w:val="Heading1"/>
        <w:jc w:val="center"/>
      </w:pPr>
      <w:bookmarkStart w:id="27" w:name="_Toc193801432"/>
      <w:r w:rsidRPr="00F231D2">
        <w:lastRenderedPageBreak/>
        <w:t>Awareness, education and training</w:t>
      </w:r>
      <w:bookmarkEnd w:id="27"/>
    </w:p>
    <w:p w14:paraId="1F064E1E" w14:textId="77777777" w:rsidR="00BA74D7" w:rsidRDefault="00BA74D7" w:rsidP="00BA74D7">
      <w:pPr>
        <w:rPr>
          <w:rStyle w:val="Strong"/>
          <w:b w:val="0"/>
          <w:bCs w:val="0"/>
        </w:rPr>
      </w:pPr>
    </w:p>
    <w:p w14:paraId="394F275E" w14:textId="3EB046E8" w:rsidR="00BA74D7" w:rsidRPr="00521EBF" w:rsidRDefault="00BA74D7" w:rsidP="00BA74D7">
      <w:pPr>
        <w:rPr>
          <w:rStyle w:val="Strong"/>
          <w:rFonts w:asciiTheme="minorHAnsi" w:hAnsiTheme="minorHAnsi"/>
          <w:b w:val="0"/>
          <w:bCs w:val="0"/>
        </w:rPr>
      </w:pPr>
      <w:r w:rsidRPr="00521EBF">
        <w:rPr>
          <w:rStyle w:val="Strong"/>
          <w:rFonts w:asciiTheme="minorHAnsi" w:hAnsiTheme="minorHAnsi"/>
          <w:b w:val="0"/>
          <w:bCs w:val="0"/>
        </w:rPr>
        <w:t xml:space="preserve">After conducting necessary research into various cyber and network security attack countermeasures, a common ground amongst all internal threats and most external threats was found in staff awareness and training. Research documented throughout this </w:t>
      </w:r>
      <w:r w:rsidR="00140C72">
        <w:rPr>
          <w:rStyle w:val="Strong"/>
          <w:rFonts w:asciiTheme="minorHAnsi" w:hAnsiTheme="minorHAnsi"/>
          <w:b w:val="0"/>
          <w:bCs w:val="0"/>
        </w:rPr>
        <w:t>journal</w:t>
      </w:r>
      <w:r w:rsidRPr="00521EBF">
        <w:rPr>
          <w:rStyle w:val="Strong"/>
          <w:rFonts w:asciiTheme="minorHAnsi" w:hAnsiTheme="minorHAnsi"/>
          <w:b w:val="0"/>
          <w:bCs w:val="0"/>
        </w:rPr>
        <w:t xml:space="preserve"> suggests </w:t>
      </w:r>
      <w:r w:rsidRPr="00140C72">
        <w:rPr>
          <w:rStyle w:val="Strong"/>
          <w:rFonts w:asciiTheme="minorHAnsi" w:hAnsiTheme="minorHAnsi"/>
        </w:rPr>
        <w:t>human error</w:t>
      </w:r>
      <w:r w:rsidRPr="00521EBF">
        <w:rPr>
          <w:rStyle w:val="Strong"/>
          <w:rFonts w:asciiTheme="minorHAnsi" w:hAnsiTheme="minorHAnsi"/>
          <w:b w:val="0"/>
          <w:bCs w:val="0"/>
        </w:rPr>
        <w:t xml:space="preserve"> is a </w:t>
      </w:r>
      <w:r w:rsidRPr="00140C72">
        <w:rPr>
          <w:rStyle w:val="Strong"/>
          <w:rFonts w:asciiTheme="minorHAnsi" w:hAnsiTheme="minorHAnsi"/>
        </w:rPr>
        <w:t>leading cause</w:t>
      </w:r>
      <w:r w:rsidRPr="00521EBF">
        <w:rPr>
          <w:rStyle w:val="Strong"/>
          <w:rFonts w:asciiTheme="minorHAnsi" w:hAnsiTheme="minorHAnsi"/>
          <w:b w:val="0"/>
          <w:bCs w:val="0"/>
        </w:rPr>
        <w:t xml:space="preserve"> of breaches, and such a security-aware workforce can reduce the risk of phishing attacks, data breaches, and other cyber threats</w:t>
      </w:r>
      <w:r w:rsidR="00255966">
        <w:rPr>
          <w:rStyle w:val="Strong"/>
          <w:rFonts w:asciiTheme="minorHAnsi" w:hAnsiTheme="minorHAnsi"/>
          <w:b w:val="0"/>
          <w:bCs w:val="0"/>
        </w:rPr>
        <w:t>.</w:t>
      </w:r>
      <w:r w:rsidRPr="00521EBF">
        <w:rPr>
          <w:rStyle w:val="Strong"/>
          <w:rFonts w:asciiTheme="minorHAnsi" w:hAnsiTheme="minorHAnsi"/>
          <w:b w:val="0"/>
          <w:bCs w:val="0"/>
        </w:rPr>
        <w:t xml:space="preserve"> </w:t>
      </w:r>
    </w:p>
    <w:p w14:paraId="05BF2896" w14:textId="77777777" w:rsidR="00F469CC" w:rsidRPr="00521EBF" w:rsidRDefault="00F469CC" w:rsidP="00BA74D7">
      <w:pPr>
        <w:rPr>
          <w:rStyle w:val="Strong"/>
          <w:rFonts w:asciiTheme="minorHAnsi" w:hAnsiTheme="minorHAnsi"/>
          <w:b w:val="0"/>
          <w:bCs w:val="0"/>
        </w:rPr>
      </w:pPr>
    </w:p>
    <w:p w14:paraId="28F87747" w14:textId="64D666B0" w:rsidR="00F469CC" w:rsidRPr="00521EBF" w:rsidRDefault="00F469CC" w:rsidP="00BA74D7">
      <w:pPr>
        <w:rPr>
          <w:rStyle w:val="Strong"/>
          <w:rFonts w:asciiTheme="minorHAnsi" w:hAnsiTheme="minorHAnsi"/>
          <w:b w:val="0"/>
          <w:bCs w:val="0"/>
          <w:i/>
          <w:iCs/>
        </w:rPr>
      </w:pPr>
      <w:r w:rsidRPr="00521EBF">
        <w:rPr>
          <w:rStyle w:val="Strong"/>
          <w:rFonts w:asciiTheme="minorHAnsi" w:hAnsiTheme="minorHAnsi"/>
          <w:b w:val="0"/>
          <w:bCs w:val="0"/>
          <w:i/>
          <w:iCs/>
        </w:rPr>
        <w:t>“While internet consumption buttressed by information technology improvements increases dramatically, many netizens (i.e., people who use the internet) still lack sufficient awareness of various internet threats (also defined as “cyber hazards”).” – [30]</w:t>
      </w:r>
    </w:p>
    <w:p w14:paraId="103AF012" w14:textId="442AA626" w:rsidR="00BA74D7" w:rsidRPr="00F231D2" w:rsidRDefault="00910609" w:rsidP="00F231D2">
      <w:pPr>
        <w:pStyle w:val="Heading2"/>
      </w:pPr>
      <w:bookmarkStart w:id="28" w:name="_Toc193801433"/>
      <w:r w:rsidRPr="00F231D2">
        <w:t>Induction Process</w:t>
      </w:r>
      <w:bookmarkEnd w:id="28"/>
    </w:p>
    <w:p w14:paraId="7119AE02" w14:textId="1685C96C" w:rsidR="00910609" w:rsidRPr="00521EBF" w:rsidRDefault="00910609" w:rsidP="00910609">
      <w:pPr>
        <w:rPr>
          <w:rFonts w:asciiTheme="minorHAnsi" w:hAnsiTheme="minorHAnsi"/>
          <w:lang w:eastAsia="en-US"/>
        </w:rPr>
      </w:pPr>
      <w:r w:rsidRPr="00521EBF">
        <w:rPr>
          <w:rFonts w:asciiTheme="minorHAnsi" w:hAnsiTheme="minorHAnsi"/>
          <w:lang w:eastAsia="en-US"/>
        </w:rPr>
        <w:t xml:space="preserve">Upon induction to FinSecure, it is now mandatory for all employees to agree and sign a use of web and email declaration. Staff must understand and follow the FinSecure Cyber Security Policy and keep </w:t>
      </w:r>
      <w:r w:rsidR="00521EBF" w:rsidRPr="00521EBF">
        <w:rPr>
          <w:rFonts w:asciiTheme="minorHAnsi" w:hAnsiTheme="minorHAnsi"/>
          <w:lang w:eastAsia="en-US"/>
        </w:rPr>
        <w:t>up to date</w:t>
      </w:r>
      <w:r w:rsidRPr="00521EBF">
        <w:rPr>
          <w:rFonts w:asciiTheme="minorHAnsi" w:hAnsiTheme="minorHAnsi"/>
          <w:lang w:eastAsia="en-US"/>
        </w:rPr>
        <w:t xml:space="preserve"> with current information security training. </w:t>
      </w:r>
    </w:p>
    <w:p w14:paraId="1BBD9E49" w14:textId="57BC0378" w:rsidR="00A4347A" w:rsidRDefault="00A4347A" w:rsidP="00521EBF">
      <w:pPr>
        <w:pStyle w:val="Heading3"/>
      </w:pPr>
      <w:bookmarkStart w:id="29" w:name="_Toc193801434"/>
      <w:r w:rsidRPr="00F231D2">
        <w:t>Simulated Phishing Campaigns</w:t>
      </w:r>
      <w:bookmarkEnd w:id="29"/>
    </w:p>
    <w:p w14:paraId="546E0E31" w14:textId="77777777" w:rsidR="00A4347A" w:rsidRPr="00521EBF" w:rsidRDefault="00A4347A" w:rsidP="00A4347A">
      <w:pPr>
        <w:rPr>
          <w:rFonts w:asciiTheme="minorHAnsi" w:hAnsiTheme="minorHAnsi"/>
        </w:rPr>
      </w:pPr>
      <w:r w:rsidRPr="00521EBF">
        <w:rPr>
          <w:rFonts w:asciiTheme="minorHAnsi" w:hAnsiTheme="minorHAnsi"/>
        </w:rPr>
        <w:t xml:space="preserve">To train staff with real-world phishing scenarios, we will conduct simulated phishing attacks to test employees’ awareness and reinforce training. These have great benefits if used wisely, according to [12], these campaigns are known to promote vigilance by encouraging employees to be mindful about what they receive and most importantly LEARN from their mistakes while posing no threat to FinSecure Ltd. </w:t>
      </w:r>
    </w:p>
    <w:p w14:paraId="1D234612" w14:textId="77777777" w:rsidR="00A4347A" w:rsidRPr="00521EBF" w:rsidRDefault="00A4347A" w:rsidP="00A4347A">
      <w:pPr>
        <w:rPr>
          <w:rFonts w:asciiTheme="minorHAnsi" w:hAnsiTheme="minorHAnsi"/>
        </w:rPr>
      </w:pPr>
    </w:p>
    <w:p w14:paraId="6D43D2F7" w14:textId="77777777" w:rsidR="00A4347A" w:rsidRPr="00521EBF" w:rsidRDefault="00A4347A" w:rsidP="00A4347A">
      <w:pPr>
        <w:rPr>
          <w:rFonts w:asciiTheme="minorHAnsi" w:hAnsiTheme="minorHAnsi"/>
        </w:rPr>
      </w:pPr>
      <w:r w:rsidRPr="00521EBF">
        <w:rPr>
          <w:rFonts w:asciiTheme="minorHAnsi" w:hAnsiTheme="minorHAnsi"/>
        </w:rPr>
        <w:t xml:space="preserve">These should be used cautiously however, as research from M. Shopps and others has concluded that phishing campaigns can </w:t>
      </w:r>
      <w:r w:rsidRPr="002707B5">
        <w:rPr>
          <w:rFonts w:asciiTheme="minorHAnsi" w:hAnsiTheme="minorHAnsi"/>
          <w:i/>
          <w:iCs/>
        </w:rPr>
        <w:t xml:space="preserve">“increase stress for individuals who click on simulated phishing emails. A possible explanation for recent research claiming that training interventions embedded in SPCs are not effective is the negative effect that stress has on learning.”  </w:t>
      </w:r>
      <w:r w:rsidRPr="00521EBF">
        <w:rPr>
          <w:rFonts w:asciiTheme="minorHAnsi" w:hAnsiTheme="minorHAnsi"/>
        </w:rPr>
        <w:t>[12]</w:t>
      </w:r>
    </w:p>
    <w:p w14:paraId="740BBC88" w14:textId="77777777" w:rsidR="001C398E" w:rsidRDefault="001C398E" w:rsidP="00F231D2">
      <w:pPr>
        <w:pStyle w:val="Heading3"/>
        <w:rPr>
          <w:rStyle w:val="Strong"/>
          <w:b w:val="0"/>
          <w:bCs w:val="0"/>
        </w:rPr>
      </w:pPr>
    </w:p>
    <w:p w14:paraId="69367904" w14:textId="014CA24C" w:rsidR="00A4347A" w:rsidRPr="001C398E" w:rsidRDefault="00A4347A" w:rsidP="001C398E">
      <w:pPr>
        <w:pStyle w:val="Heading3"/>
        <w:rPr>
          <w:rStyle w:val="Strong"/>
          <w:b w:val="0"/>
          <w:bCs w:val="0"/>
        </w:rPr>
      </w:pPr>
      <w:bookmarkStart w:id="30" w:name="_Toc193801435"/>
      <w:r w:rsidRPr="00F231D2">
        <w:rPr>
          <w:rStyle w:val="Strong"/>
          <w:b w:val="0"/>
          <w:bCs w:val="0"/>
        </w:rPr>
        <w:t>Establish malware and virus awareness programs</w:t>
      </w:r>
      <w:bookmarkEnd w:id="30"/>
    </w:p>
    <w:p w14:paraId="69CD7806" w14:textId="77777777" w:rsidR="00A4347A" w:rsidRPr="001C398E" w:rsidRDefault="00A4347A" w:rsidP="00A4347A">
      <w:pPr>
        <w:rPr>
          <w:rStyle w:val="Strong"/>
          <w:rFonts w:asciiTheme="minorHAnsi" w:hAnsiTheme="minorHAnsi"/>
          <w:b w:val="0"/>
          <w:bCs w:val="0"/>
        </w:rPr>
      </w:pPr>
      <w:r w:rsidRPr="001C398E">
        <w:rPr>
          <w:rStyle w:val="Strong"/>
          <w:rFonts w:asciiTheme="minorHAnsi" w:hAnsiTheme="minorHAnsi"/>
          <w:b w:val="0"/>
          <w:bCs w:val="0"/>
        </w:rPr>
        <w:t xml:space="preserve">FinSecure should implement awareness programs to guide staff and general users on malware incident prevention. Every user employed with us should be made aware of the ways that malware spreads, and the risks that it poses. </w:t>
      </w:r>
    </w:p>
    <w:p w14:paraId="0A827BC3" w14:textId="77777777" w:rsidR="00A4347A" w:rsidRPr="001C398E" w:rsidRDefault="00A4347A" w:rsidP="00A4347A">
      <w:pPr>
        <w:rPr>
          <w:rStyle w:val="Strong"/>
          <w:rFonts w:asciiTheme="minorHAnsi" w:hAnsiTheme="minorHAnsi"/>
          <w:b w:val="0"/>
          <w:bCs w:val="0"/>
        </w:rPr>
      </w:pPr>
    </w:p>
    <w:p w14:paraId="6F64AB28" w14:textId="6A01A123" w:rsidR="00BA74D7" w:rsidRPr="001C398E" w:rsidRDefault="00A4347A" w:rsidP="00F231D2">
      <w:pPr>
        <w:rPr>
          <w:rStyle w:val="Strong"/>
          <w:rFonts w:asciiTheme="minorHAnsi" w:hAnsiTheme="minorHAnsi"/>
          <w:b w:val="0"/>
          <w:bCs w:val="0"/>
        </w:rPr>
      </w:pPr>
      <w:r w:rsidRPr="001C398E">
        <w:rPr>
          <w:rStyle w:val="Strong"/>
          <w:rFonts w:asciiTheme="minorHAnsi" w:hAnsiTheme="minorHAnsi"/>
          <w:b w:val="0"/>
          <w:bCs w:val="0"/>
        </w:rPr>
        <w:t xml:space="preserve">Awareness programs should educate staff about the policy and procedures that apply to malware incident handling, such as malware detection on a system, and most crucially, how to report a suspected infection. To achieve this, we can organise a series of activities for staff to provide training on specific tasks. </w:t>
      </w:r>
    </w:p>
    <w:p w14:paraId="37ED151C" w14:textId="77777777" w:rsidR="00496BC8" w:rsidRDefault="00496BC8">
      <w:r>
        <w:br w:type="page"/>
      </w:r>
    </w:p>
    <w:p w14:paraId="545D1A66" w14:textId="77777777" w:rsidR="00496BC8" w:rsidRDefault="00496BC8" w:rsidP="00496BC8">
      <w:pPr>
        <w:pStyle w:val="Heading1"/>
      </w:pPr>
      <w:bookmarkStart w:id="31" w:name="_Toc193801436"/>
      <w:r>
        <w:lastRenderedPageBreak/>
        <w:t>Conclusion</w:t>
      </w:r>
      <w:bookmarkEnd w:id="31"/>
    </w:p>
    <w:p w14:paraId="1E77F367" w14:textId="4C5B9565" w:rsidR="002A63D9" w:rsidRPr="002A63D9" w:rsidRDefault="002A63D9" w:rsidP="002A63D9">
      <w:pPr>
        <w:spacing w:before="100" w:beforeAutospacing="1" w:after="100" w:afterAutospacing="1"/>
        <w:rPr>
          <w:rFonts w:asciiTheme="minorHAnsi" w:hAnsiTheme="minorHAnsi"/>
        </w:rPr>
      </w:pPr>
      <w:r>
        <w:rPr>
          <w:rFonts w:asciiTheme="minorHAnsi" w:hAnsiTheme="minorHAnsi"/>
        </w:rPr>
        <w:t>In the ever-evolving inter-connected world</w:t>
      </w:r>
      <w:r w:rsidRPr="002A63D9">
        <w:rPr>
          <w:rFonts w:asciiTheme="minorHAnsi" w:hAnsiTheme="minorHAnsi"/>
        </w:rPr>
        <w:t>, cyber security is no longer optional—it is a fundamental pillar of trus</w:t>
      </w:r>
      <w:r>
        <w:rPr>
          <w:rFonts w:asciiTheme="minorHAnsi" w:hAnsiTheme="minorHAnsi"/>
        </w:rPr>
        <w:t>t</w:t>
      </w:r>
      <w:r w:rsidRPr="002A63D9">
        <w:rPr>
          <w:rFonts w:asciiTheme="minorHAnsi" w:hAnsiTheme="minorHAnsi"/>
        </w:rPr>
        <w:t xml:space="preserve">. As </w:t>
      </w:r>
      <w:r>
        <w:rPr>
          <w:rFonts w:asciiTheme="minorHAnsi" w:hAnsiTheme="minorHAnsi"/>
        </w:rPr>
        <w:t xml:space="preserve">we at </w:t>
      </w:r>
      <w:r w:rsidRPr="002A63D9">
        <w:rPr>
          <w:rFonts w:asciiTheme="minorHAnsi" w:hAnsiTheme="minorHAnsi"/>
        </w:rPr>
        <w:t>FinSecure Ltd continu</w:t>
      </w:r>
      <w:r>
        <w:rPr>
          <w:rFonts w:asciiTheme="minorHAnsi" w:hAnsiTheme="minorHAnsi"/>
        </w:rPr>
        <w:t>e</w:t>
      </w:r>
      <w:r w:rsidRPr="002A63D9">
        <w:rPr>
          <w:rFonts w:asciiTheme="minorHAnsi" w:hAnsiTheme="minorHAnsi"/>
        </w:rPr>
        <w:t xml:space="preserve"> to grow as a leader in financial management, the rising threat landscape </w:t>
      </w:r>
      <w:r>
        <w:rPr>
          <w:rFonts w:asciiTheme="minorHAnsi" w:hAnsiTheme="minorHAnsi"/>
        </w:rPr>
        <w:t xml:space="preserve">makes it vital for us to </w:t>
      </w:r>
      <w:r w:rsidRPr="002A63D9">
        <w:rPr>
          <w:rFonts w:asciiTheme="minorHAnsi" w:hAnsiTheme="minorHAnsi"/>
        </w:rPr>
        <w:t>safeguarding sensitive financial data and ensu</w:t>
      </w:r>
      <w:r>
        <w:rPr>
          <w:rFonts w:asciiTheme="minorHAnsi" w:hAnsiTheme="minorHAnsi"/>
        </w:rPr>
        <w:t>re</w:t>
      </w:r>
      <w:r w:rsidRPr="002A63D9">
        <w:rPr>
          <w:rFonts w:asciiTheme="minorHAnsi" w:hAnsiTheme="minorHAnsi"/>
        </w:rPr>
        <w:t xml:space="preserve"> regulatory compliance.</w:t>
      </w:r>
    </w:p>
    <w:p w14:paraId="68E009AC" w14:textId="29E3D644" w:rsidR="002A63D9" w:rsidRPr="002A63D9" w:rsidRDefault="002A63D9" w:rsidP="002A63D9">
      <w:pPr>
        <w:spacing w:before="100" w:beforeAutospacing="1" w:after="100" w:afterAutospacing="1"/>
        <w:rPr>
          <w:rFonts w:asciiTheme="minorHAnsi" w:hAnsiTheme="minorHAnsi"/>
        </w:rPr>
      </w:pPr>
      <w:r w:rsidRPr="002A63D9">
        <w:rPr>
          <w:rFonts w:asciiTheme="minorHAnsi" w:hAnsiTheme="minorHAnsi"/>
        </w:rPr>
        <w:t xml:space="preserve">For FinSecure Ltd to maintain its reputation and secure </w:t>
      </w:r>
      <w:r>
        <w:rPr>
          <w:rFonts w:asciiTheme="minorHAnsi" w:hAnsiTheme="minorHAnsi"/>
        </w:rPr>
        <w:t>our</w:t>
      </w:r>
      <w:r w:rsidRPr="002A63D9">
        <w:rPr>
          <w:rFonts w:asciiTheme="minorHAnsi" w:hAnsiTheme="minorHAnsi"/>
        </w:rPr>
        <w:t xml:space="preserve"> clients’ trust, </w:t>
      </w:r>
      <w:r>
        <w:rPr>
          <w:rFonts w:asciiTheme="minorHAnsi" w:hAnsiTheme="minorHAnsi"/>
        </w:rPr>
        <w:t>the policies, incident management and threat remediation guidelines should be adhered to carefully and strategically</w:t>
      </w:r>
      <w:r w:rsidRPr="002A63D9">
        <w:rPr>
          <w:rFonts w:asciiTheme="minorHAnsi" w:hAnsiTheme="minorHAnsi"/>
        </w:rPr>
        <w:t xml:space="preserve">. Investment in </w:t>
      </w:r>
      <w:r w:rsidRPr="002A63D9">
        <w:rPr>
          <w:rStyle w:val="Strong"/>
          <w:rFonts w:asciiTheme="minorHAnsi" w:eastAsiaTheme="majorEastAsia" w:hAnsiTheme="minorHAnsi"/>
          <w:b w:val="0"/>
          <w:bCs w:val="0"/>
        </w:rPr>
        <w:t>cyber security training</w:t>
      </w:r>
      <w:r w:rsidRPr="002A63D9">
        <w:rPr>
          <w:rFonts w:asciiTheme="minorHAnsi" w:hAnsiTheme="minorHAnsi"/>
        </w:rPr>
        <w:t xml:space="preserve">, </w:t>
      </w:r>
      <w:r w:rsidRPr="002A63D9">
        <w:rPr>
          <w:rStyle w:val="Strong"/>
          <w:rFonts w:asciiTheme="minorHAnsi" w:eastAsiaTheme="majorEastAsia" w:hAnsiTheme="minorHAnsi"/>
          <w:b w:val="0"/>
          <w:bCs w:val="0"/>
        </w:rPr>
        <w:t>strategic resource allocation</w:t>
      </w:r>
      <w:r>
        <w:rPr>
          <w:rFonts w:asciiTheme="minorHAnsi" w:hAnsiTheme="minorHAnsi"/>
        </w:rPr>
        <w:t xml:space="preserve"> </w:t>
      </w:r>
      <w:r w:rsidRPr="002A63D9">
        <w:rPr>
          <w:rFonts w:asciiTheme="minorHAnsi" w:hAnsiTheme="minorHAnsi"/>
        </w:rPr>
        <w:t xml:space="preserve">and </w:t>
      </w:r>
      <w:r w:rsidRPr="002A63D9">
        <w:rPr>
          <w:rStyle w:val="Strong"/>
          <w:rFonts w:asciiTheme="minorHAnsi" w:eastAsiaTheme="majorEastAsia" w:hAnsiTheme="minorHAnsi"/>
          <w:b w:val="0"/>
          <w:bCs w:val="0"/>
        </w:rPr>
        <w:t>cutting-edge security technologies such as AWS serverless</w:t>
      </w:r>
      <w:r>
        <w:rPr>
          <w:rStyle w:val="Strong"/>
          <w:rFonts w:asciiTheme="minorHAnsi" w:eastAsiaTheme="majorEastAsia" w:hAnsiTheme="minorHAnsi"/>
        </w:rPr>
        <w:t xml:space="preserve"> </w:t>
      </w:r>
      <w:r w:rsidRPr="002A63D9">
        <w:rPr>
          <w:rFonts w:asciiTheme="minorHAnsi" w:hAnsiTheme="minorHAnsi"/>
        </w:rPr>
        <w:t xml:space="preserve">will position FinSecure Ltd as a </w:t>
      </w:r>
      <w:r w:rsidR="00B22194">
        <w:rPr>
          <w:rFonts w:asciiTheme="minorHAnsi" w:hAnsiTheme="minorHAnsi"/>
        </w:rPr>
        <w:t>cyber-attack hardened organisation</w:t>
      </w:r>
      <w:r w:rsidRPr="002A63D9">
        <w:rPr>
          <w:rFonts w:asciiTheme="minorHAnsi" w:hAnsiTheme="minorHAnsi"/>
        </w:rPr>
        <w:t xml:space="preserve">. </w:t>
      </w:r>
    </w:p>
    <w:p w14:paraId="75DFF834" w14:textId="7DC0E70E" w:rsidR="002A63D9" w:rsidRPr="002A63D9" w:rsidRDefault="002A63D9" w:rsidP="002A63D9">
      <w:pPr>
        <w:spacing w:before="100" w:beforeAutospacing="1" w:after="100" w:afterAutospacing="1"/>
        <w:rPr>
          <w:rFonts w:asciiTheme="minorHAnsi" w:hAnsiTheme="minorHAnsi"/>
        </w:rPr>
      </w:pPr>
      <w:r>
        <w:rPr>
          <w:rFonts w:asciiTheme="minorHAnsi" w:hAnsiTheme="minorHAnsi"/>
        </w:rPr>
        <w:t>It is now time to act</w:t>
      </w:r>
      <w:r w:rsidRPr="002A63D9">
        <w:rPr>
          <w:rFonts w:asciiTheme="minorHAnsi" w:hAnsiTheme="minorHAnsi"/>
        </w:rPr>
        <w:t xml:space="preserve">. Prioritising </w:t>
      </w:r>
      <w:r>
        <w:rPr>
          <w:rFonts w:asciiTheme="minorHAnsi" w:hAnsiTheme="minorHAnsi"/>
        </w:rPr>
        <w:t>our network and cyber security</w:t>
      </w:r>
      <w:r w:rsidRPr="002A63D9">
        <w:rPr>
          <w:rFonts w:asciiTheme="minorHAnsi" w:hAnsiTheme="minorHAnsi"/>
        </w:rPr>
        <w:t xml:space="preserve"> </w:t>
      </w:r>
      <w:r>
        <w:rPr>
          <w:rFonts w:asciiTheme="minorHAnsi" w:hAnsiTheme="minorHAnsi"/>
        </w:rPr>
        <w:t>will ensure</w:t>
      </w:r>
      <w:r w:rsidRPr="002A63D9">
        <w:rPr>
          <w:rFonts w:asciiTheme="minorHAnsi" w:hAnsiTheme="minorHAnsi"/>
        </w:rPr>
        <w:t xml:space="preserve"> FinSecure</w:t>
      </w:r>
      <w:r>
        <w:rPr>
          <w:rFonts w:asciiTheme="minorHAnsi" w:hAnsiTheme="minorHAnsi"/>
        </w:rPr>
        <w:t>’s</w:t>
      </w:r>
      <w:r w:rsidRPr="002A63D9">
        <w:rPr>
          <w:rFonts w:asciiTheme="minorHAnsi" w:hAnsiTheme="minorHAnsi"/>
        </w:rPr>
        <w:t xml:space="preserve"> long-term success in an increasingly complex digital landscape.</w:t>
      </w:r>
    </w:p>
    <w:p w14:paraId="6081F5CF" w14:textId="77A5609A" w:rsidR="0072015F" w:rsidRPr="002A63D9" w:rsidRDefault="0072015F" w:rsidP="00496BC8">
      <w:pPr>
        <w:rPr>
          <w:rFonts w:asciiTheme="minorHAnsi" w:eastAsiaTheme="majorEastAsia" w:hAnsiTheme="minorHAnsi"/>
          <w:sz w:val="32"/>
          <w:szCs w:val="32"/>
        </w:rPr>
      </w:pPr>
      <w:r w:rsidRPr="002A63D9">
        <w:rPr>
          <w:rFonts w:asciiTheme="minorHAnsi" w:hAnsiTheme="minorHAnsi"/>
        </w:rPr>
        <w:br w:type="page"/>
      </w:r>
    </w:p>
    <w:p w14:paraId="051F7A10" w14:textId="77777777" w:rsidR="001C398E" w:rsidRDefault="001C398E" w:rsidP="001C398E">
      <w:pPr>
        <w:pStyle w:val="Heading1"/>
        <w:spacing w:before="0" w:after="240" w:line="360" w:lineRule="auto"/>
        <w:rPr>
          <w:sz w:val="36"/>
          <w:szCs w:val="36"/>
        </w:rPr>
      </w:pPr>
      <w:bookmarkStart w:id="32" w:name="_Toc193801437"/>
      <w:r>
        <w:rPr>
          <w:sz w:val="36"/>
          <w:szCs w:val="36"/>
        </w:rPr>
        <w:lastRenderedPageBreak/>
        <w:t>Bibliography</w:t>
      </w:r>
      <w:bookmarkEnd w:id="32"/>
    </w:p>
    <w:p w14:paraId="239A5E1A" w14:textId="77777777" w:rsidR="001C398E" w:rsidRPr="001C398E" w:rsidRDefault="001C398E" w:rsidP="001C398E">
      <w:pPr>
        <w:rPr>
          <w:rFonts w:asciiTheme="minorHAnsi" w:hAnsiTheme="minorHAnsi"/>
        </w:rPr>
      </w:pPr>
      <w:r w:rsidRPr="001C398E">
        <w:rPr>
          <w:rFonts w:asciiTheme="minorHAnsi" w:hAnsiTheme="minorHAnsi"/>
        </w:rPr>
        <w:t>[1]</w:t>
      </w:r>
    </w:p>
    <w:p w14:paraId="7418DE50" w14:textId="77777777" w:rsidR="001C398E" w:rsidRPr="001C398E" w:rsidRDefault="001C398E" w:rsidP="001C398E">
      <w:pPr>
        <w:rPr>
          <w:rFonts w:asciiTheme="minorHAnsi" w:hAnsiTheme="minorHAnsi"/>
        </w:rPr>
      </w:pPr>
      <w:r w:rsidRPr="001C398E">
        <w:rPr>
          <w:rFonts w:asciiTheme="minorHAnsi" w:hAnsiTheme="minorHAnsi"/>
        </w:rPr>
        <w:t xml:space="preserve">G. </w:t>
      </w:r>
      <w:proofErr w:type="spellStart"/>
      <w:r w:rsidRPr="001C398E">
        <w:rPr>
          <w:rFonts w:asciiTheme="minorHAnsi" w:hAnsiTheme="minorHAnsi"/>
        </w:rPr>
        <w:t>Mazzarolo</w:t>
      </w:r>
      <w:proofErr w:type="spellEnd"/>
      <w:r w:rsidRPr="001C398E">
        <w:rPr>
          <w:rFonts w:asciiTheme="minorHAnsi" w:hAnsiTheme="minorHAnsi"/>
        </w:rPr>
        <w:t xml:space="preserve">, D. Anca, and </w:t>
      </w:r>
      <w:proofErr w:type="spellStart"/>
      <w:r w:rsidRPr="001C398E">
        <w:rPr>
          <w:rFonts w:asciiTheme="minorHAnsi" w:hAnsiTheme="minorHAnsi"/>
        </w:rPr>
        <w:t>Jurcut</w:t>
      </w:r>
      <w:proofErr w:type="spellEnd"/>
      <w:r w:rsidRPr="001C398E">
        <w:rPr>
          <w:rFonts w:asciiTheme="minorHAnsi" w:hAnsiTheme="minorHAnsi"/>
        </w:rPr>
        <w:t>, “Insider threats in Cyber Security: The enemy within the gates,” 2019. Available: https://arxiv.org/pdf/1911.09575</w:t>
      </w:r>
    </w:p>
    <w:p w14:paraId="79159F37" w14:textId="77777777" w:rsidR="001C398E" w:rsidRPr="001C398E" w:rsidRDefault="001C398E" w:rsidP="001C398E">
      <w:pPr>
        <w:rPr>
          <w:rFonts w:asciiTheme="minorHAnsi" w:hAnsiTheme="minorHAnsi"/>
        </w:rPr>
      </w:pPr>
      <w:r w:rsidRPr="001C398E">
        <w:rPr>
          <w:rFonts w:asciiTheme="minorHAnsi" w:hAnsiTheme="minorHAnsi"/>
        </w:rPr>
        <w:t>[2]</w:t>
      </w:r>
    </w:p>
    <w:p w14:paraId="4D8A006F" w14:textId="77777777" w:rsidR="001C398E" w:rsidRPr="001C398E" w:rsidRDefault="001C398E" w:rsidP="001C398E">
      <w:pPr>
        <w:rPr>
          <w:rFonts w:asciiTheme="minorHAnsi" w:hAnsiTheme="minorHAnsi"/>
        </w:rPr>
      </w:pPr>
      <w:r w:rsidRPr="001C398E">
        <w:rPr>
          <w:rFonts w:asciiTheme="minorHAnsi" w:hAnsiTheme="minorHAnsi"/>
        </w:rPr>
        <w:t xml:space="preserve">N. Novaes Neto, S. E. Madnick, A. Moraes G. de Paula, and N. Malara Borges, “A Case Study of the Capital One Data Breach,” </w:t>
      </w:r>
      <w:r w:rsidRPr="001C398E">
        <w:rPr>
          <w:rFonts w:asciiTheme="minorHAnsi" w:hAnsiTheme="minorHAnsi"/>
          <w:i/>
          <w:iCs/>
        </w:rPr>
        <w:t>SSRN Electronic Journal</w:t>
      </w:r>
      <w:r w:rsidRPr="001C398E">
        <w:rPr>
          <w:rFonts w:asciiTheme="minorHAnsi" w:hAnsiTheme="minorHAnsi"/>
        </w:rPr>
        <w:t xml:space="preserve">, 2020, </w:t>
      </w:r>
      <w:proofErr w:type="spellStart"/>
      <w:r w:rsidRPr="001C398E">
        <w:rPr>
          <w:rFonts w:asciiTheme="minorHAnsi" w:hAnsiTheme="minorHAnsi"/>
        </w:rPr>
        <w:t>doi</w:t>
      </w:r>
      <w:proofErr w:type="spellEnd"/>
      <w:r w:rsidRPr="001C398E">
        <w:rPr>
          <w:rFonts w:asciiTheme="minorHAnsi" w:hAnsiTheme="minorHAnsi"/>
        </w:rPr>
        <w:t>: https://doi.org/10.2139/ssrn.3542567.</w:t>
      </w:r>
    </w:p>
    <w:p w14:paraId="423F7B1D" w14:textId="77777777" w:rsidR="001C398E" w:rsidRPr="001C398E" w:rsidRDefault="001C398E" w:rsidP="001C398E">
      <w:pPr>
        <w:rPr>
          <w:rFonts w:asciiTheme="minorHAnsi" w:hAnsiTheme="minorHAnsi"/>
        </w:rPr>
      </w:pPr>
      <w:r w:rsidRPr="001C398E">
        <w:rPr>
          <w:rFonts w:asciiTheme="minorHAnsi" w:hAnsiTheme="minorHAnsi"/>
        </w:rPr>
        <w:t>[3]</w:t>
      </w:r>
    </w:p>
    <w:p w14:paraId="1862EABE" w14:textId="77777777" w:rsidR="001C398E" w:rsidRPr="001C398E" w:rsidRDefault="001C398E" w:rsidP="001C398E">
      <w:pPr>
        <w:rPr>
          <w:rFonts w:asciiTheme="minorHAnsi" w:hAnsiTheme="minorHAnsi"/>
        </w:rPr>
      </w:pPr>
      <w:r w:rsidRPr="001C398E">
        <w:rPr>
          <w:rFonts w:asciiTheme="minorHAnsi" w:hAnsiTheme="minorHAnsi"/>
        </w:rPr>
        <w:t>T. Debebe, “Data Leaks and Whistleblowers,” Harvard University, Jan. 2024. Accessed: Feb. 25, 2025. [Online]. Available: https://static1.squarespace.com/static/5cb7e5637d0c9145fa68863e/t/65c2c6893a47fd0ae404cf2d/1707263625533/Briefing+Update+Data+Leaks+and+Whistleblowers+2024+%282%29.docx.pdf</w:t>
      </w:r>
    </w:p>
    <w:p w14:paraId="25D44162" w14:textId="77777777" w:rsidR="001C398E" w:rsidRPr="001C398E" w:rsidRDefault="001C398E" w:rsidP="001C398E">
      <w:pPr>
        <w:rPr>
          <w:rFonts w:asciiTheme="minorHAnsi" w:hAnsiTheme="minorHAnsi"/>
        </w:rPr>
      </w:pPr>
      <w:r w:rsidRPr="001C398E">
        <w:rPr>
          <w:rFonts w:asciiTheme="minorHAnsi" w:hAnsiTheme="minorHAnsi"/>
        </w:rPr>
        <w:t>[4]</w:t>
      </w:r>
    </w:p>
    <w:p w14:paraId="5ADD1595" w14:textId="77777777" w:rsidR="001C398E" w:rsidRPr="001C398E" w:rsidRDefault="001C398E" w:rsidP="001C398E">
      <w:pPr>
        <w:rPr>
          <w:rFonts w:asciiTheme="minorHAnsi" w:hAnsiTheme="minorHAnsi"/>
        </w:rPr>
      </w:pPr>
      <w:proofErr w:type="spellStart"/>
      <w:r w:rsidRPr="001C398E">
        <w:rPr>
          <w:rFonts w:asciiTheme="minorHAnsi" w:hAnsiTheme="minorHAnsi"/>
        </w:rPr>
        <w:t>mimecast</w:t>
      </w:r>
      <w:proofErr w:type="spellEnd"/>
      <w:r w:rsidRPr="001C398E">
        <w:rPr>
          <w:rFonts w:asciiTheme="minorHAnsi" w:hAnsiTheme="minorHAnsi"/>
        </w:rPr>
        <w:t xml:space="preserve">, “11 Real-Life Insider Threat Examples | Cyber Threats,” </w:t>
      </w:r>
      <w:r w:rsidRPr="001C398E">
        <w:rPr>
          <w:rFonts w:asciiTheme="minorHAnsi" w:hAnsiTheme="minorHAnsi"/>
          <w:i/>
          <w:iCs/>
        </w:rPr>
        <w:t>Mimecast</w:t>
      </w:r>
      <w:r w:rsidRPr="001C398E">
        <w:rPr>
          <w:rFonts w:asciiTheme="minorHAnsi" w:hAnsiTheme="minorHAnsi"/>
        </w:rPr>
        <w:t>, Jan. 16, 2025. https://www.mimecast.com/blog/insider-threat-examples/ (accessed Feb. 25, 2025).</w:t>
      </w:r>
    </w:p>
    <w:p w14:paraId="6E91CBD2" w14:textId="77777777" w:rsidR="001C398E" w:rsidRPr="001C398E" w:rsidRDefault="001C398E" w:rsidP="001C398E">
      <w:pPr>
        <w:rPr>
          <w:rFonts w:asciiTheme="minorHAnsi" w:hAnsiTheme="minorHAnsi"/>
        </w:rPr>
      </w:pPr>
      <w:r w:rsidRPr="001C398E">
        <w:rPr>
          <w:rFonts w:asciiTheme="minorHAnsi" w:hAnsiTheme="minorHAnsi"/>
        </w:rPr>
        <w:t>[5]</w:t>
      </w:r>
    </w:p>
    <w:p w14:paraId="6A451732" w14:textId="77777777" w:rsidR="001C398E" w:rsidRPr="001C398E" w:rsidRDefault="001C398E" w:rsidP="001C398E">
      <w:pPr>
        <w:rPr>
          <w:rFonts w:asciiTheme="minorHAnsi" w:hAnsiTheme="minorHAnsi"/>
        </w:rPr>
      </w:pPr>
      <w:r w:rsidRPr="001C398E">
        <w:rPr>
          <w:rFonts w:asciiTheme="minorHAnsi" w:hAnsiTheme="minorHAnsi"/>
        </w:rPr>
        <w:t xml:space="preserve">S. Tatar, “Types of Social Engineering Attacks | Arctic Wolf,” </w:t>
      </w:r>
      <w:r w:rsidRPr="001C398E">
        <w:rPr>
          <w:rFonts w:asciiTheme="minorHAnsi" w:hAnsiTheme="minorHAnsi"/>
          <w:i/>
          <w:iCs/>
        </w:rPr>
        <w:t>Arctic Wolf</w:t>
      </w:r>
      <w:r w:rsidRPr="001C398E">
        <w:rPr>
          <w:rFonts w:asciiTheme="minorHAnsi" w:hAnsiTheme="minorHAnsi"/>
        </w:rPr>
        <w:t>, Oct. 30, 2023. https://arcticwolf.com/resources/blog/top-social-engineering-attack-types/</w:t>
      </w:r>
    </w:p>
    <w:p w14:paraId="7797C62F" w14:textId="77777777" w:rsidR="001C398E" w:rsidRPr="001C398E" w:rsidRDefault="001C398E" w:rsidP="001C398E">
      <w:pPr>
        <w:rPr>
          <w:rFonts w:asciiTheme="minorHAnsi" w:hAnsiTheme="minorHAnsi"/>
        </w:rPr>
      </w:pPr>
      <w:r w:rsidRPr="001C398E">
        <w:rPr>
          <w:rFonts w:asciiTheme="minorHAnsi" w:hAnsiTheme="minorHAnsi"/>
        </w:rPr>
        <w:t>[6]</w:t>
      </w:r>
    </w:p>
    <w:p w14:paraId="149ADDEE" w14:textId="77777777" w:rsidR="001C398E" w:rsidRPr="001C398E" w:rsidRDefault="001C398E" w:rsidP="001C398E">
      <w:pPr>
        <w:rPr>
          <w:rFonts w:asciiTheme="minorHAnsi" w:hAnsiTheme="minorHAnsi"/>
        </w:rPr>
      </w:pPr>
      <w:r w:rsidRPr="001C398E">
        <w:rPr>
          <w:rFonts w:asciiTheme="minorHAnsi" w:hAnsiTheme="minorHAnsi"/>
        </w:rPr>
        <w:t xml:space="preserve">S. Steele and C. Wargo, “An Introduction to Insider Threat Management,” </w:t>
      </w:r>
      <w:r w:rsidRPr="001C398E">
        <w:rPr>
          <w:rFonts w:asciiTheme="minorHAnsi" w:hAnsiTheme="minorHAnsi"/>
          <w:i/>
          <w:iCs/>
        </w:rPr>
        <w:t>Information Systems Security</w:t>
      </w:r>
      <w:r w:rsidRPr="001C398E">
        <w:rPr>
          <w:rFonts w:asciiTheme="minorHAnsi" w:hAnsiTheme="minorHAnsi"/>
        </w:rPr>
        <w:t xml:space="preserve">, vol. 16, no. 1, pp. 23–33, Mar. 2007, </w:t>
      </w:r>
      <w:proofErr w:type="spellStart"/>
      <w:r w:rsidRPr="001C398E">
        <w:rPr>
          <w:rFonts w:asciiTheme="minorHAnsi" w:hAnsiTheme="minorHAnsi"/>
        </w:rPr>
        <w:t>doi</w:t>
      </w:r>
      <w:proofErr w:type="spellEnd"/>
      <w:r w:rsidRPr="001C398E">
        <w:rPr>
          <w:rFonts w:asciiTheme="minorHAnsi" w:hAnsiTheme="minorHAnsi"/>
        </w:rPr>
        <w:t>: https://doi.org/10.1080/10658980601051334.</w:t>
      </w:r>
    </w:p>
    <w:p w14:paraId="1440B9AC" w14:textId="77777777" w:rsidR="001C398E" w:rsidRPr="001C398E" w:rsidRDefault="001C398E" w:rsidP="001C398E">
      <w:pPr>
        <w:rPr>
          <w:rFonts w:asciiTheme="minorHAnsi" w:hAnsiTheme="minorHAnsi"/>
        </w:rPr>
      </w:pPr>
      <w:r w:rsidRPr="001C398E">
        <w:rPr>
          <w:rFonts w:asciiTheme="minorHAnsi" w:hAnsiTheme="minorHAnsi"/>
        </w:rPr>
        <w:t>[7]</w:t>
      </w:r>
    </w:p>
    <w:p w14:paraId="121FB688" w14:textId="77777777" w:rsidR="001C398E" w:rsidRPr="001C398E" w:rsidRDefault="001C398E" w:rsidP="001C398E">
      <w:pPr>
        <w:rPr>
          <w:rFonts w:asciiTheme="minorHAnsi" w:hAnsiTheme="minorHAnsi"/>
        </w:rPr>
      </w:pPr>
      <w:r w:rsidRPr="001C398E">
        <w:rPr>
          <w:rFonts w:asciiTheme="minorHAnsi" w:hAnsiTheme="minorHAnsi"/>
        </w:rPr>
        <w:t xml:space="preserve">B. B. Gupta, A. Tewari, A. K. Jain, and D. P. Agrawal, “Fighting against phishing attacks: state of the art and future challenges,” </w:t>
      </w:r>
      <w:r w:rsidRPr="001C398E">
        <w:rPr>
          <w:rFonts w:asciiTheme="minorHAnsi" w:hAnsiTheme="minorHAnsi"/>
          <w:i/>
          <w:iCs/>
        </w:rPr>
        <w:t>Neural Computing and Applications</w:t>
      </w:r>
      <w:r w:rsidRPr="001C398E">
        <w:rPr>
          <w:rFonts w:asciiTheme="minorHAnsi" w:hAnsiTheme="minorHAnsi"/>
        </w:rPr>
        <w:t xml:space="preserve">, vol. 28, no. 12, pp. 3629–3654, Mar. 2017, </w:t>
      </w:r>
      <w:proofErr w:type="spellStart"/>
      <w:r w:rsidRPr="001C398E">
        <w:rPr>
          <w:rFonts w:asciiTheme="minorHAnsi" w:hAnsiTheme="minorHAnsi"/>
        </w:rPr>
        <w:t>doi</w:t>
      </w:r>
      <w:proofErr w:type="spellEnd"/>
      <w:r w:rsidRPr="001C398E">
        <w:rPr>
          <w:rFonts w:asciiTheme="minorHAnsi" w:hAnsiTheme="minorHAnsi"/>
        </w:rPr>
        <w:t>: https://doi.org/10.1007/s00521-016-2275-y.</w:t>
      </w:r>
    </w:p>
    <w:p w14:paraId="65AA37FA" w14:textId="77777777" w:rsidR="001C398E" w:rsidRPr="001C398E" w:rsidRDefault="001C398E" w:rsidP="001C398E">
      <w:pPr>
        <w:rPr>
          <w:rFonts w:asciiTheme="minorHAnsi" w:hAnsiTheme="minorHAnsi"/>
        </w:rPr>
      </w:pPr>
      <w:r w:rsidRPr="001C398E">
        <w:rPr>
          <w:rFonts w:asciiTheme="minorHAnsi" w:hAnsiTheme="minorHAnsi"/>
        </w:rPr>
        <w:t>[8]</w:t>
      </w:r>
    </w:p>
    <w:p w14:paraId="4E3250FB" w14:textId="77777777" w:rsidR="001C398E" w:rsidRPr="001C398E" w:rsidRDefault="001C398E" w:rsidP="001C398E">
      <w:pPr>
        <w:rPr>
          <w:rFonts w:asciiTheme="minorHAnsi" w:hAnsiTheme="minorHAnsi"/>
        </w:rPr>
      </w:pPr>
      <w:r w:rsidRPr="001C398E">
        <w:rPr>
          <w:rFonts w:asciiTheme="minorHAnsi" w:hAnsiTheme="minorHAnsi"/>
        </w:rPr>
        <w:t xml:space="preserve">A. Petrosyan, “Topic: Internet Usage in the UK,” </w:t>
      </w:r>
      <w:r w:rsidRPr="001C398E">
        <w:rPr>
          <w:rFonts w:asciiTheme="minorHAnsi" w:hAnsiTheme="minorHAnsi"/>
          <w:i/>
          <w:iCs/>
        </w:rPr>
        <w:t>Statista</w:t>
      </w:r>
      <w:r w:rsidRPr="001C398E">
        <w:rPr>
          <w:rFonts w:asciiTheme="minorHAnsi" w:hAnsiTheme="minorHAnsi"/>
        </w:rPr>
        <w:t>, Dec. 19, 2023. https://www.statista.com/topics/3246/internet-usage-in-the-uk/#topicOverview</w:t>
      </w:r>
    </w:p>
    <w:p w14:paraId="7B597AE2" w14:textId="77777777" w:rsidR="001C398E" w:rsidRPr="001C398E" w:rsidRDefault="001C398E" w:rsidP="001C398E">
      <w:pPr>
        <w:rPr>
          <w:rFonts w:asciiTheme="minorHAnsi" w:hAnsiTheme="minorHAnsi"/>
        </w:rPr>
      </w:pPr>
      <w:r w:rsidRPr="001C398E">
        <w:rPr>
          <w:rFonts w:asciiTheme="minorHAnsi" w:hAnsiTheme="minorHAnsi"/>
        </w:rPr>
        <w:t>[9]</w:t>
      </w:r>
    </w:p>
    <w:p w14:paraId="32CC17CE" w14:textId="77777777" w:rsidR="001C398E" w:rsidRPr="001C398E" w:rsidRDefault="001C398E" w:rsidP="001C398E">
      <w:pPr>
        <w:rPr>
          <w:rFonts w:asciiTheme="minorHAnsi" w:hAnsiTheme="minorHAnsi"/>
        </w:rPr>
      </w:pPr>
      <w:r w:rsidRPr="001C398E">
        <w:rPr>
          <w:rFonts w:asciiTheme="minorHAnsi" w:hAnsiTheme="minorHAnsi"/>
        </w:rPr>
        <w:t xml:space="preserve">T. Kertscher and G. Dotson, “A new frontier for cybersecurity,” </w:t>
      </w:r>
      <w:r w:rsidRPr="001C398E">
        <w:rPr>
          <w:rFonts w:asciiTheme="minorHAnsi" w:hAnsiTheme="minorHAnsi"/>
          <w:i/>
          <w:iCs/>
        </w:rPr>
        <w:t>A new frontier for cybersecurity</w:t>
      </w:r>
      <w:r w:rsidRPr="001C398E">
        <w:rPr>
          <w:rFonts w:asciiTheme="minorHAnsi" w:hAnsiTheme="minorHAnsi"/>
        </w:rPr>
        <w:t>, pp. 14–16, Apr. 18, 2017.</w:t>
      </w:r>
    </w:p>
    <w:p w14:paraId="5AB9FC4C" w14:textId="77777777" w:rsidR="001C398E" w:rsidRPr="001C398E" w:rsidRDefault="001C398E" w:rsidP="001C398E">
      <w:pPr>
        <w:rPr>
          <w:rFonts w:asciiTheme="minorHAnsi" w:hAnsiTheme="minorHAnsi"/>
        </w:rPr>
      </w:pPr>
      <w:r w:rsidRPr="001C398E">
        <w:rPr>
          <w:rFonts w:asciiTheme="minorHAnsi" w:hAnsiTheme="minorHAnsi"/>
        </w:rPr>
        <w:t>[10]</w:t>
      </w:r>
    </w:p>
    <w:p w14:paraId="2C10CDDF" w14:textId="77777777" w:rsidR="001C398E" w:rsidRPr="001C398E" w:rsidRDefault="001C398E" w:rsidP="001C398E">
      <w:pPr>
        <w:rPr>
          <w:rFonts w:asciiTheme="minorHAnsi" w:hAnsiTheme="minorHAnsi"/>
        </w:rPr>
      </w:pPr>
      <w:r w:rsidRPr="001C398E">
        <w:rPr>
          <w:rFonts w:asciiTheme="minorHAnsi" w:hAnsiTheme="minorHAnsi"/>
        </w:rPr>
        <w:t xml:space="preserve">V. Bhavsar, A. </w:t>
      </w:r>
      <w:proofErr w:type="spellStart"/>
      <w:r w:rsidRPr="001C398E">
        <w:rPr>
          <w:rFonts w:asciiTheme="minorHAnsi" w:hAnsiTheme="minorHAnsi"/>
        </w:rPr>
        <w:t>Kadlak</w:t>
      </w:r>
      <w:proofErr w:type="spellEnd"/>
      <w:r w:rsidRPr="001C398E">
        <w:rPr>
          <w:rFonts w:asciiTheme="minorHAnsi" w:hAnsiTheme="minorHAnsi"/>
        </w:rPr>
        <w:t xml:space="preserve">, and S. Sharma, “Study on Phishing Attacks,” </w:t>
      </w:r>
      <w:r w:rsidRPr="001C398E">
        <w:rPr>
          <w:rFonts w:asciiTheme="minorHAnsi" w:hAnsiTheme="minorHAnsi"/>
          <w:i/>
          <w:iCs/>
        </w:rPr>
        <w:t>International Journal of Computer Applications</w:t>
      </w:r>
      <w:r w:rsidRPr="001C398E">
        <w:rPr>
          <w:rFonts w:asciiTheme="minorHAnsi" w:hAnsiTheme="minorHAnsi"/>
        </w:rPr>
        <w:t>, vol. 182, no. 33, pp. 27–29, Dec. 2018, Available: https://www.researchgate.net/publication/329716781_Study_on_Phishing_Attacks</w:t>
      </w:r>
    </w:p>
    <w:p w14:paraId="1BB6AAD2" w14:textId="77777777" w:rsidR="001C398E" w:rsidRPr="001C398E" w:rsidRDefault="001C398E" w:rsidP="001C398E">
      <w:pPr>
        <w:rPr>
          <w:rFonts w:asciiTheme="minorHAnsi" w:hAnsiTheme="minorHAnsi"/>
        </w:rPr>
      </w:pPr>
      <w:r w:rsidRPr="001C398E">
        <w:rPr>
          <w:rFonts w:asciiTheme="minorHAnsi" w:hAnsiTheme="minorHAnsi"/>
        </w:rPr>
        <w:t>[11]</w:t>
      </w:r>
    </w:p>
    <w:p w14:paraId="49C406B7" w14:textId="77777777" w:rsidR="001C398E" w:rsidRPr="001C398E" w:rsidRDefault="001C398E" w:rsidP="001C398E">
      <w:pPr>
        <w:rPr>
          <w:rFonts w:asciiTheme="minorHAnsi" w:hAnsiTheme="minorHAnsi"/>
        </w:rPr>
      </w:pPr>
      <w:r w:rsidRPr="001C398E">
        <w:rPr>
          <w:rFonts w:asciiTheme="minorHAnsi" w:hAnsiTheme="minorHAnsi"/>
        </w:rPr>
        <w:t xml:space="preserve">E. D. </w:t>
      </w:r>
      <w:proofErr w:type="spellStart"/>
      <w:r w:rsidRPr="001C398E">
        <w:rPr>
          <w:rFonts w:asciiTheme="minorHAnsi" w:hAnsiTheme="minorHAnsi"/>
        </w:rPr>
        <w:t>Frauenstein</w:t>
      </w:r>
      <w:proofErr w:type="spellEnd"/>
      <w:r w:rsidRPr="001C398E">
        <w:rPr>
          <w:rFonts w:asciiTheme="minorHAnsi" w:hAnsiTheme="minorHAnsi"/>
        </w:rPr>
        <w:t xml:space="preserve"> and R. von Solms, “PHISHING: HOW AN ORGANISATION CAN PROTECT ITSELF,” </w:t>
      </w:r>
      <w:r w:rsidRPr="001C398E">
        <w:rPr>
          <w:rFonts w:asciiTheme="minorHAnsi" w:hAnsiTheme="minorHAnsi"/>
          <w:i/>
          <w:iCs/>
        </w:rPr>
        <w:t>https://www.researchgate.net/profile/Barry-Irwin/publication/220803199_A_Framework_for_the_Rapid_Development_of_Anomaly_Detection_Algorithms_in_Network_Intrusion_Detection_Systems/links/53fc76bc0cf2dca8ffff22fa/A-Framework-for-the-Rapid-Development-of-Anomaly-Detection-</w:t>
      </w:r>
      <w:r w:rsidRPr="001C398E">
        <w:rPr>
          <w:rFonts w:asciiTheme="minorHAnsi" w:hAnsiTheme="minorHAnsi"/>
          <w:i/>
          <w:iCs/>
        </w:rPr>
        <w:lastRenderedPageBreak/>
        <w:t>Algorithms-in-Network-Intrusion-Detection-Systems.pdf#page=273</w:t>
      </w:r>
      <w:r w:rsidRPr="001C398E">
        <w:rPr>
          <w:rFonts w:asciiTheme="minorHAnsi" w:hAnsiTheme="minorHAnsi"/>
        </w:rPr>
        <w:t>, vol. 1, no. 3, pp. 253–268, May 2009, Accessed: Mar. 04, 2025. [Online]. Available: https://www.researchgate.net/profile/Barry-Irwin/publication/220803199_A_Framework_for_the_Rapid_Development_of_Anomaly_Detection_Algorithms_in_Network_Intrusion_Detection_Systems/links/53fc76bc0cf2dca8ffff22fa/A-Framework-for-the-Rapid-Development-of-Anomaly-Detection-Algorithms-in-Network-Intrusion-Detection-Systems.pdf#page=273</w:t>
      </w:r>
    </w:p>
    <w:p w14:paraId="00427ED0" w14:textId="77777777" w:rsidR="001C398E" w:rsidRPr="001C398E" w:rsidRDefault="001C398E" w:rsidP="001C398E">
      <w:pPr>
        <w:rPr>
          <w:rFonts w:asciiTheme="minorHAnsi" w:hAnsiTheme="minorHAnsi"/>
        </w:rPr>
      </w:pPr>
      <w:r w:rsidRPr="001C398E">
        <w:rPr>
          <w:rFonts w:asciiTheme="minorHAnsi" w:hAnsiTheme="minorHAnsi"/>
        </w:rPr>
        <w:t>[12]</w:t>
      </w:r>
    </w:p>
    <w:p w14:paraId="1207AD5C" w14:textId="77777777" w:rsidR="001C398E" w:rsidRPr="001C398E" w:rsidRDefault="001C398E" w:rsidP="001C398E">
      <w:pPr>
        <w:rPr>
          <w:rFonts w:asciiTheme="minorHAnsi" w:hAnsiTheme="minorHAnsi"/>
        </w:rPr>
      </w:pPr>
      <w:r w:rsidRPr="001C398E">
        <w:rPr>
          <w:rFonts w:asciiTheme="minorHAnsi" w:hAnsiTheme="minorHAnsi"/>
        </w:rPr>
        <w:t xml:space="preserve">M. </w:t>
      </w:r>
      <w:proofErr w:type="spellStart"/>
      <w:r w:rsidRPr="001C398E">
        <w:rPr>
          <w:rFonts w:asciiTheme="minorHAnsi" w:hAnsiTheme="minorHAnsi"/>
        </w:rPr>
        <w:t>Schöps</w:t>
      </w:r>
      <w:proofErr w:type="spellEnd"/>
      <w:r w:rsidRPr="001C398E">
        <w:rPr>
          <w:rFonts w:asciiTheme="minorHAnsi" w:hAnsiTheme="minorHAnsi"/>
        </w:rPr>
        <w:t xml:space="preserve">, M. </w:t>
      </w:r>
      <w:proofErr w:type="spellStart"/>
      <w:r w:rsidRPr="001C398E">
        <w:rPr>
          <w:rFonts w:asciiTheme="minorHAnsi" w:hAnsiTheme="minorHAnsi"/>
        </w:rPr>
        <w:t>Gutfleisch</w:t>
      </w:r>
      <w:proofErr w:type="spellEnd"/>
      <w:r w:rsidRPr="001C398E">
        <w:rPr>
          <w:rFonts w:asciiTheme="minorHAnsi" w:hAnsiTheme="minorHAnsi"/>
        </w:rPr>
        <w:t>, E. Wolter, and M. Sasse, “Simulated Stress: A Case Study of the Effects of a Simulated Phishing Campaign on Employees’ Perception, Stress and Self-Efficacy Simulated Stress: A Case Study of the Effects of a Simulated Phishing Campaign on Employees’ Perception, Stress and Self-Efficacy,” 2024. Available: https://www.usenix.org/system/files/usenixsecurity24-schops.pdf</w:t>
      </w:r>
    </w:p>
    <w:p w14:paraId="4B9253F3" w14:textId="77777777" w:rsidR="001C398E" w:rsidRPr="001C398E" w:rsidRDefault="001C398E" w:rsidP="001C398E">
      <w:pPr>
        <w:rPr>
          <w:rFonts w:asciiTheme="minorHAnsi" w:hAnsiTheme="minorHAnsi"/>
        </w:rPr>
      </w:pPr>
      <w:r w:rsidRPr="001C398E">
        <w:rPr>
          <w:rFonts w:asciiTheme="minorHAnsi" w:hAnsiTheme="minorHAnsi"/>
        </w:rPr>
        <w:t>[13]</w:t>
      </w:r>
    </w:p>
    <w:p w14:paraId="47AB7BF5" w14:textId="77777777" w:rsidR="001C398E" w:rsidRPr="001C398E" w:rsidRDefault="001C398E" w:rsidP="001C398E">
      <w:pPr>
        <w:rPr>
          <w:rFonts w:asciiTheme="minorHAnsi" w:hAnsiTheme="minorHAnsi"/>
        </w:rPr>
      </w:pPr>
      <w:r w:rsidRPr="001C398E">
        <w:rPr>
          <w:rFonts w:asciiTheme="minorHAnsi" w:hAnsiTheme="minorHAnsi"/>
        </w:rPr>
        <w:t xml:space="preserve">Ekta and U. Bansal, “A Review on Ransomware Attack,” </w:t>
      </w:r>
      <w:r w:rsidRPr="001C398E">
        <w:rPr>
          <w:rFonts w:asciiTheme="minorHAnsi" w:hAnsiTheme="minorHAnsi"/>
          <w:i/>
          <w:iCs/>
        </w:rPr>
        <w:t>IEEE Xplore</w:t>
      </w:r>
      <w:r w:rsidRPr="001C398E">
        <w:rPr>
          <w:rFonts w:asciiTheme="minorHAnsi" w:hAnsiTheme="minorHAnsi"/>
        </w:rPr>
        <w:t>, May 01, 2021. https://ieeexplore.ieee.org/document/9478148</w:t>
      </w:r>
    </w:p>
    <w:p w14:paraId="18BF3A87" w14:textId="77777777" w:rsidR="001C398E" w:rsidRPr="001C398E" w:rsidRDefault="001C398E" w:rsidP="001C398E">
      <w:pPr>
        <w:rPr>
          <w:rFonts w:asciiTheme="minorHAnsi" w:hAnsiTheme="minorHAnsi"/>
        </w:rPr>
      </w:pPr>
      <w:r w:rsidRPr="001C398E">
        <w:rPr>
          <w:rFonts w:asciiTheme="minorHAnsi" w:hAnsiTheme="minorHAnsi"/>
        </w:rPr>
        <w:t>[14]</w:t>
      </w:r>
    </w:p>
    <w:p w14:paraId="7B34FC52" w14:textId="77777777" w:rsidR="001C398E" w:rsidRPr="001C398E" w:rsidRDefault="001C398E" w:rsidP="001C398E">
      <w:pPr>
        <w:rPr>
          <w:rFonts w:asciiTheme="minorHAnsi" w:hAnsiTheme="minorHAnsi"/>
        </w:rPr>
      </w:pPr>
      <w:r w:rsidRPr="001C398E">
        <w:rPr>
          <w:rFonts w:asciiTheme="minorHAnsi" w:hAnsiTheme="minorHAnsi"/>
        </w:rPr>
        <w:t xml:space="preserve">R. Brewer, “Ransomware attacks: detection, prevention and cure,” </w:t>
      </w:r>
      <w:r w:rsidRPr="001C398E">
        <w:rPr>
          <w:rFonts w:asciiTheme="minorHAnsi" w:hAnsiTheme="minorHAnsi"/>
          <w:i/>
          <w:iCs/>
        </w:rPr>
        <w:t>Network Security</w:t>
      </w:r>
      <w:r w:rsidRPr="001C398E">
        <w:rPr>
          <w:rFonts w:asciiTheme="minorHAnsi" w:hAnsiTheme="minorHAnsi"/>
        </w:rPr>
        <w:t xml:space="preserve">, vol. 2016, no. 9, pp. 5–9, Sep. 2016, </w:t>
      </w:r>
      <w:proofErr w:type="spellStart"/>
      <w:r w:rsidRPr="001C398E">
        <w:rPr>
          <w:rFonts w:asciiTheme="minorHAnsi" w:hAnsiTheme="minorHAnsi"/>
        </w:rPr>
        <w:t>doi</w:t>
      </w:r>
      <w:proofErr w:type="spellEnd"/>
      <w:r w:rsidRPr="001C398E">
        <w:rPr>
          <w:rFonts w:asciiTheme="minorHAnsi" w:hAnsiTheme="minorHAnsi"/>
        </w:rPr>
        <w:t>: https://doi.org/10.1016/s1353-4858(16)30086-1.</w:t>
      </w:r>
    </w:p>
    <w:p w14:paraId="3AC0C73B" w14:textId="77777777" w:rsidR="001C398E" w:rsidRPr="001C398E" w:rsidRDefault="001C398E" w:rsidP="001C398E">
      <w:pPr>
        <w:rPr>
          <w:rFonts w:asciiTheme="minorHAnsi" w:hAnsiTheme="minorHAnsi"/>
        </w:rPr>
      </w:pPr>
      <w:r w:rsidRPr="001C398E">
        <w:rPr>
          <w:rFonts w:asciiTheme="minorHAnsi" w:hAnsiTheme="minorHAnsi"/>
        </w:rPr>
        <w:t>[15]</w:t>
      </w:r>
    </w:p>
    <w:p w14:paraId="10A7FC6D" w14:textId="77777777" w:rsidR="001C398E" w:rsidRPr="001C398E" w:rsidRDefault="001C398E" w:rsidP="001C398E">
      <w:pPr>
        <w:rPr>
          <w:rFonts w:asciiTheme="minorHAnsi" w:hAnsiTheme="minorHAnsi"/>
        </w:rPr>
      </w:pPr>
      <w:r w:rsidRPr="001C398E">
        <w:rPr>
          <w:rFonts w:asciiTheme="minorHAnsi" w:hAnsiTheme="minorHAnsi"/>
        </w:rPr>
        <w:t xml:space="preserve">H. Singh and D. Sittig, “A Socio-technical Approach to Preventing, Mitigating, and Recovering from Ransomware Attacks,” </w:t>
      </w:r>
      <w:r w:rsidRPr="001C398E">
        <w:rPr>
          <w:rFonts w:asciiTheme="minorHAnsi" w:hAnsiTheme="minorHAnsi"/>
          <w:i/>
          <w:iCs/>
        </w:rPr>
        <w:t>Applied Clinical Informatics</w:t>
      </w:r>
      <w:r w:rsidRPr="001C398E">
        <w:rPr>
          <w:rFonts w:asciiTheme="minorHAnsi" w:hAnsiTheme="minorHAnsi"/>
        </w:rPr>
        <w:t xml:space="preserve">, vol. 07, no. 02, pp. 624–632, Apr. 2016, </w:t>
      </w:r>
      <w:proofErr w:type="spellStart"/>
      <w:r w:rsidRPr="001C398E">
        <w:rPr>
          <w:rFonts w:asciiTheme="minorHAnsi" w:hAnsiTheme="minorHAnsi"/>
        </w:rPr>
        <w:t>doi</w:t>
      </w:r>
      <w:proofErr w:type="spellEnd"/>
      <w:r w:rsidRPr="001C398E">
        <w:rPr>
          <w:rFonts w:asciiTheme="minorHAnsi" w:hAnsiTheme="minorHAnsi"/>
        </w:rPr>
        <w:t>: https://doi.org/10.4338/aci-2016-04-soa-0064.</w:t>
      </w:r>
    </w:p>
    <w:p w14:paraId="178B9AD8" w14:textId="77777777" w:rsidR="001C398E" w:rsidRPr="001C398E" w:rsidRDefault="001C398E" w:rsidP="001C398E">
      <w:pPr>
        <w:rPr>
          <w:rFonts w:asciiTheme="minorHAnsi" w:hAnsiTheme="minorHAnsi"/>
        </w:rPr>
      </w:pPr>
      <w:r w:rsidRPr="001C398E">
        <w:rPr>
          <w:rFonts w:asciiTheme="minorHAnsi" w:hAnsiTheme="minorHAnsi"/>
        </w:rPr>
        <w:t>[16]</w:t>
      </w:r>
    </w:p>
    <w:p w14:paraId="61C0219D" w14:textId="77777777" w:rsidR="001C398E" w:rsidRPr="001C398E" w:rsidRDefault="001C398E" w:rsidP="001C398E">
      <w:pPr>
        <w:rPr>
          <w:rFonts w:asciiTheme="minorHAnsi" w:hAnsiTheme="minorHAnsi"/>
        </w:rPr>
      </w:pPr>
      <w:r w:rsidRPr="001C398E">
        <w:rPr>
          <w:rFonts w:asciiTheme="minorHAnsi" w:hAnsiTheme="minorHAnsi"/>
        </w:rPr>
        <w:t xml:space="preserve">H. Mustapha and A. M. Alghamdi, “DDoS attacks on the internet of things and their prevention methods,” </w:t>
      </w:r>
      <w:r w:rsidRPr="001C398E">
        <w:rPr>
          <w:rFonts w:asciiTheme="minorHAnsi" w:hAnsiTheme="minorHAnsi"/>
          <w:i/>
          <w:iCs/>
        </w:rPr>
        <w:t>Proceedings of the 2nd International Conference on Future Networks and Distributed Systems - ICFNDS ’18</w:t>
      </w:r>
      <w:r w:rsidRPr="001C398E">
        <w:rPr>
          <w:rFonts w:asciiTheme="minorHAnsi" w:hAnsiTheme="minorHAnsi"/>
        </w:rPr>
        <w:t xml:space="preserve">, 2018, </w:t>
      </w:r>
      <w:proofErr w:type="spellStart"/>
      <w:r w:rsidRPr="001C398E">
        <w:rPr>
          <w:rFonts w:asciiTheme="minorHAnsi" w:hAnsiTheme="minorHAnsi"/>
        </w:rPr>
        <w:t>doi</w:t>
      </w:r>
      <w:proofErr w:type="spellEnd"/>
      <w:r w:rsidRPr="001C398E">
        <w:rPr>
          <w:rFonts w:asciiTheme="minorHAnsi" w:hAnsiTheme="minorHAnsi"/>
        </w:rPr>
        <w:t>: https://doi.org/10.1145/3231053.3231057.</w:t>
      </w:r>
    </w:p>
    <w:p w14:paraId="22D67960" w14:textId="77777777" w:rsidR="001C398E" w:rsidRPr="001C398E" w:rsidRDefault="001C398E" w:rsidP="001C398E">
      <w:pPr>
        <w:rPr>
          <w:rFonts w:asciiTheme="minorHAnsi" w:hAnsiTheme="minorHAnsi"/>
        </w:rPr>
      </w:pPr>
      <w:r w:rsidRPr="001C398E">
        <w:rPr>
          <w:rFonts w:asciiTheme="minorHAnsi" w:hAnsiTheme="minorHAnsi"/>
        </w:rPr>
        <w:t>[17]</w:t>
      </w:r>
    </w:p>
    <w:p w14:paraId="18FB1C96" w14:textId="77777777" w:rsidR="001C398E" w:rsidRPr="001C398E" w:rsidRDefault="001C398E" w:rsidP="001C398E">
      <w:pPr>
        <w:rPr>
          <w:rFonts w:asciiTheme="minorHAnsi" w:hAnsiTheme="minorHAnsi"/>
        </w:rPr>
      </w:pPr>
      <w:r w:rsidRPr="001C398E">
        <w:rPr>
          <w:rFonts w:asciiTheme="minorHAnsi" w:hAnsiTheme="minorHAnsi"/>
        </w:rPr>
        <w:t xml:space="preserve">L. Bilge and T. </w:t>
      </w:r>
      <w:proofErr w:type="spellStart"/>
      <w:r w:rsidRPr="001C398E">
        <w:rPr>
          <w:rFonts w:asciiTheme="minorHAnsi" w:hAnsiTheme="minorHAnsi"/>
        </w:rPr>
        <w:t>Dumitras</w:t>
      </w:r>
      <w:proofErr w:type="spellEnd"/>
      <w:r w:rsidRPr="001C398E">
        <w:rPr>
          <w:rFonts w:asciiTheme="minorHAnsi" w:hAnsiTheme="minorHAnsi"/>
        </w:rPr>
        <w:t xml:space="preserve">, “Before we knew it,” </w:t>
      </w:r>
      <w:r w:rsidRPr="001C398E">
        <w:rPr>
          <w:rFonts w:asciiTheme="minorHAnsi" w:hAnsiTheme="minorHAnsi"/>
          <w:i/>
          <w:iCs/>
        </w:rPr>
        <w:t>Proceedings of the 2012 ACM conference on Computer and communications security - CCS ’12</w:t>
      </w:r>
      <w:r w:rsidRPr="001C398E">
        <w:rPr>
          <w:rFonts w:asciiTheme="minorHAnsi" w:hAnsiTheme="minorHAnsi"/>
        </w:rPr>
        <w:t xml:space="preserve">, 2012, </w:t>
      </w:r>
      <w:proofErr w:type="spellStart"/>
      <w:r w:rsidRPr="001C398E">
        <w:rPr>
          <w:rFonts w:asciiTheme="minorHAnsi" w:hAnsiTheme="minorHAnsi"/>
        </w:rPr>
        <w:t>doi</w:t>
      </w:r>
      <w:proofErr w:type="spellEnd"/>
      <w:r w:rsidRPr="001C398E">
        <w:rPr>
          <w:rFonts w:asciiTheme="minorHAnsi" w:hAnsiTheme="minorHAnsi"/>
        </w:rPr>
        <w:t>: https://doi.org/10.1145/2382196.2382284.</w:t>
      </w:r>
    </w:p>
    <w:p w14:paraId="74846F9F" w14:textId="77777777" w:rsidR="001C398E" w:rsidRPr="001C398E" w:rsidRDefault="001C398E" w:rsidP="001C398E">
      <w:pPr>
        <w:rPr>
          <w:rFonts w:asciiTheme="minorHAnsi" w:hAnsiTheme="minorHAnsi"/>
        </w:rPr>
      </w:pPr>
      <w:r w:rsidRPr="001C398E">
        <w:rPr>
          <w:rFonts w:asciiTheme="minorHAnsi" w:hAnsiTheme="minorHAnsi"/>
        </w:rPr>
        <w:t>[18]</w:t>
      </w:r>
    </w:p>
    <w:p w14:paraId="17BB0B65" w14:textId="77777777" w:rsidR="001C398E" w:rsidRPr="001C398E" w:rsidRDefault="001C398E" w:rsidP="001C398E">
      <w:pPr>
        <w:rPr>
          <w:rFonts w:asciiTheme="minorHAnsi" w:hAnsiTheme="minorHAnsi"/>
        </w:rPr>
      </w:pPr>
      <w:r w:rsidRPr="001C398E">
        <w:rPr>
          <w:rFonts w:asciiTheme="minorHAnsi" w:hAnsiTheme="minorHAnsi"/>
        </w:rPr>
        <w:t xml:space="preserve">M. Conti, N. </w:t>
      </w:r>
      <w:proofErr w:type="spellStart"/>
      <w:r w:rsidRPr="001C398E">
        <w:rPr>
          <w:rFonts w:asciiTheme="minorHAnsi" w:hAnsiTheme="minorHAnsi"/>
        </w:rPr>
        <w:t>Dragoni</w:t>
      </w:r>
      <w:proofErr w:type="spellEnd"/>
      <w:r w:rsidRPr="001C398E">
        <w:rPr>
          <w:rFonts w:asciiTheme="minorHAnsi" w:hAnsiTheme="minorHAnsi"/>
        </w:rPr>
        <w:t xml:space="preserve">, and V. </w:t>
      </w:r>
      <w:proofErr w:type="spellStart"/>
      <w:r w:rsidRPr="001C398E">
        <w:rPr>
          <w:rFonts w:asciiTheme="minorHAnsi" w:hAnsiTheme="minorHAnsi"/>
        </w:rPr>
        <w:t>Lesyk</w:t>
      </w:r>
      <w:proofErr w:type="spellEnd"/>
      <w:r w:rsidRPr="001C398E">
        <w:rPr>
          <w:rFonts w:asciiTheme="minorHAnsi" w:hAnsiTheme="minorHAnsi"/>
        </w:rPr>
        <w:t xml:space="preserve">, “A Survey of Man </w:t>
      </w:r>
      <w:proofErr w:type="gramStart"/>
      <w:r w:rsidRPr="001C398E">
        <w:rPr>
          <w:rFonts w:asciiTheme="minorHAnsi" w:hAnsiTheme="minorHAnsi"/>
        </w:rPr>
        <w:t>In</w:t>
      </w:r>
      <w:proofErr w:type="gramEnd"/>
      <w:r w:rsidRPr="001C398E">
        <w:rPr>
          <w:rFonts w:asciiTheme="minorHAnsi" w:hAnsiTheme="minorHAnsi"/>
        </w:rPr>
        <w:t xml:space="preserve"> </w:t>
      </w:r>
      <w:proofErr w:type="gramStart"/>
      <w:r w:rsidRPr="001C398E">
        <w:rPr>
          <w:rFonts w:asciiTheme="minorHAnsi" w:hAnsiTheme="minorHAnsi"/>
        </w:rPr>
        <w:t>The</w:t>
      </w:r>
      <w:proofErr w:type="gramEnd"/>
      <w:r w:rsidRPr="001C398E">
        <w:rPr>
          <w:rFonts w:asciiTheme="minorHAnsi" w:hAnsiTheme="minorHAnsi"/>
        </w:rPr>
        <w:t xml:space="preserve"> Middle Attacks,” </w:t>
      </w:r>
      <w:r w:rsidRPr="001C398E">
        <w:rPr>
          <w:rFonts w:asciiTheme="minorHAnsi" w:hAnsiTheme="minorHAnsi"/>
          <w:i/>
          <w:iCs/>
        </w:rPr>
        <w:t>IEEE Communications Surveys &amp; Tutorials</w:t>
      </w:r>
      <w:r w:rsidRPr="001C398E">
        <w:rPr>
          <w:rFonts w:asciiTheme="minorHAnsi" w:hAnsiTheme="minorHAnsi"/>
        </w:rPr>
        <w:t xml:space="preserve">, vol. 18, no. 3, pp. 2027–2051, 2016, </w:t>
      </w:r>
      <w:proofErr w:type="spellStart"/>
      <w:r w:rsidRPr="001C398E">
        <w:rPr>
          <w:rFonts w:asciiTheme="minorHAnsi" w:hAnsiTheme="minorHAnsi"/>
        </w:rPr>
        <w:t>doi</w:t>
      </w:r>
      <w:proofErr w:type="spellEnd"/>
      <w:r w:rsidRPr="001C398E">
        <w:rPr>
          <w:rFonts w:asciiTheme="minorHAnsi" w:hAnsiTheme="minorHAnsi"/>
        </w:rPr>
        <w:t>: https://doi.org/10.1109/comst.2016.2548426.</w:t>
      </w:r>
    </w:p>
    <w:p w14:paraId="7DB0D311" w14:textId="77777777" w:rsidR="001C398E" w:rsidRPr="001C398E" w:rsidRDefault="001C398E" w:rsidP="001C398E">
      <w:pPr>
        <w:rPr>
          <w:rFonts w:asciiTheme="minorHAnsi" w:hAnsiTheme="minorHAnsi"/>
        </w:rPr>
      </w:pPr>
      <w:r w:rsidRPr="001C398E">
        <w:rPr>
          <w:rFonts w:asciiTheme="minorHAnsi" w:hAnsiTheme="minorHAnsi"/>
        </w:rPr>
        <w:t>[19]</w:t>
      </w:r>
    </w:p>
    <w:p w14:paraId="039E27EB" w14:textId="77777777" w:rsidR="001C398E" w:rsidRPr="001C398E" w:rsidRDefault="001C398E" w:rsidP="001C398E">
      <w:pPr>
        <w:rPr>
          <w:rFonts w:asciiTheme="minorHAnsi" w:hAnsiTheme="minorHAnsi"/>
        </w:rPr>
      </w:pPr>
      <w:r w:rsidRPr="001C398E">
        <w:rPr>
          <w:rFonts w:asciiTheme="minorHAnsi" w:hAnsiTheme="minorHAnsi"/>
        </w:rPr>
        <w:t xml:space="preserve">A. </w:t>
      </w:r>
      <w:proofErr w:type="spellStart"/>
      <w:r w:rsidRPr="001C398E">
        <w:rPr>
          <w:rFonts w:asciiTheme="minorHAnsi" w:hAnsiTheme="minorHAnsi"/>
        </w:rPr>
        <w:t>Ometov</w:t>
      </w:r>
      <w:proofErr w:type="spellEnd"/>
      <w:r w:rsidRPr="001C398E">
        <w:rPr>
          <w:rFonts w:asciiTheme="minorHAnsi" w:hAnsiTheme="minorHAnsi"/>
        </w:rPr>
        <w:t xml:space="preserve">, S. </w:t>
      </w:r>
      <w:proofErr w:type="spellStart"/>
      <w:r w:rsidRPr="001C398E">
        <w:rPr>
          <w:rFonts w:asciiTheme="minorHAnsi" w:hAnsiTheme="minorHAnsi"/>
        </w:rPr>
        <w:t>Bezzateev</w:t>
      </w:r>
      <w:proofErr w:type="spellEnd"/>
      <w:r w:rsidRPr="001C398E">
        <w:rPr>
          <w:rFonts w:asciiTheme="minorHAnsi" w:hAnsiTheme="minorHAnsi"/>
        </w:rPr>
        <w:t xml:space="preserve">, N. Mäkitalo, S. Andreev, T. Mikkonen, and Y. </w:t>
      </w:r>
      <w:proofErr w:type="spellStart"/>
      <w:r w:rsidRPr="001C398E">
        <w:rPr>
          <w:rFonts w:asciiTheme="minorHAnsi" w:hAnsiTheme="minorHAnsi"/>
        </w:rPr>
        <w:t>Koucheryavy</w:t>
      </w:r>
      <w:proofErr w:type="spellEnd"/>
      <w:r w:rsidRPr="001C398E">
        <w:rPr>
          <w:rFonts w:asciiTheme="minorHAnsi" w:hAnsiTheme="minorHAnsi"/>
        </w:rPr>
        <w:t xml:space="preserve">, “Multi-Factor Authentication: A Survey,” </w:t>
      </w:r>
      <w:r w:rsidRPr="001C398E">
        <w:rPr>
          <w:rFonts w:asciiTheme="minorHAnsi" w:hAnsiTheme="minorHAnsi"/>
          <w:i/>
          <w:iCs/>
        </w:rPr>
        <w:t>Cryptography</w:t>
      </w:r>
      <w:r w:rsidRPr="001C398E">
        <w:rPr>
          <w:rFonts w:asciiTheme="minorHAnsi" w:hAnsiTheme="minorHAnsi"/>
        </w:rPr>
        <w:t xml:space="preserve">, vol. 2, no. 1, p. 1, Jan. 2018, </w:t>
      </w:r>
      <w:proofErr w:type="spellStart"/>
      <w:r w:rsidRPr="001C398E">
        <w:rPr>
          <w:rFonts w:asciiTheme="minorHAnsi" w:hAnsiTheme="minorHAnsi"/>
        </w:rPr>
        <w:t>doi</w:t>
      </w:r>
      <w:proofErr w:type="spellEnd"/>
      <w:r w:rsidRPr="001C398E">
        <w:rPr>
          <w:rFonts w:asciiTheme="minorHAnsi" w:hAnsiTheme="minorHAnsi"/>
        </w:rPr>
        <w:t>: https://doi.org/10.3390/cryptography2010001.</w:t>
      </w:r>
    </w:p>
    <w:p w14:paraId="656E15B2" w14:textId="77777777" w:rsidR="001C398E" w:rsidRPr="001C398E" w:rsidRDefault="001C398E" w:rsidP="001C398E">
      <w:pPr>
        <w:rPr>
          <w:rFonts w:asciiTheme="minorHAnsi" w:hAnsiTheme="minorHAnsi"/>
        </w:rPr>
      </w:pPr>
      <w:r w:rsidRPr="001C398E">
        <w:rPr>
          <w:rFonts w:asciiTheme="minorHAnsi" w:hAnsiTheme="minorHAnsi"/>
        </w:rPr>
        <w:t>[20]</w:t>
      </w:r>
    </w:p>
    <w:p w14:paraId="4B4337C3" w14:textId="77777777" w:rsidR="001C398E" w:rsidRPr="001C398E" w:rsidRDefault="001C398E" w:rsidP="001C398E">
      <w:pPr>
        <w:rPr>
          <w:rFonts w:asciiTheme="minorHAnsi" w:hAnsiTheme="minorHAnsi"/>
        </w:rPr>
      </w:pPr>
      <w:r w:rsidRPr="001C398E">
        <w:rPr>
          <w:rFonts w:asciiTheme="minorHAnsi" w:hAnsiTheme="minorHAnsi"/>
        </w:rPr>
        <w:t xml:space="preserve">P. Mell, K. Kent, and J. Nusbaum, “SP 800-83. Guide to Malware Incident Prevention and Handling,” </w:t>
      </w:r>
      <w:r w:rsidRPr="001C398E">
        <w:rPr>
          <w:rFonts w:asciiTheme="minorHAnsi" w:hAnsiTheme="minorHAnsi"/>
          <w:i/>
          <w:iCs/>
        </w:rPr>
        <w:t>Guide to Malware Incident Prevention and Handling</w:t>
      </w:r>
      <w:r w:rsidRPr="001C398E">
        <w:rPr>
          <w:rFonts w:asciiTheme="minorHAnsi" w:hAnsiTheme="minorHAnsi"/>
        </w:rPr>
        <w:t>, Nov. 2005.</w:t>
      </w:r>
    </w:p>
    <w:p w14:paraId="6CBF1578" w14:textId="77777777" w:rsidR="001C398E" w:rsidRPr="001C398E" w:rsidRDefault="001C398E" w:rsidP="001C398E">
      <w:pPr>
        <w:rPr>
          <w:rFonts w:asciiTheme="minorHAnsi" w:hAnsiTheme="minorHAnsi"/>
        </w:rPr>
      </w:pPr>
      <w:r w:rsidRPr="001C398E">
        <w:rPr>
          <w:rFonts w:asciiTheme="minorHAnsi" w:hAnsiTheme="minorHAnsi"/>
        </w:rPr>
        <w:t>[21]</w:t>
      </w:r>
    </w:p>
    <w:p w14:paraId="79A7906E" w14:textId="77777777" w:rsidR="001C398E" w:rsidRPr="001C398E" w:rsidRDefault="001C398E" w:rsidP="001C398E">
      <w:pPr>
        <w:rPr>
          <w:rFonts w:asciiTheme="minorHAnsi" w:hAnsiTheme="minorHAnsi"/>
        </w:rPr>
      </w:pPr>
      <w:r w:rsidRPr="001C398E">
        <w:rPr>
          <w:rFonts w:asciiTheme="minorHAnsi" w:hAnsiTheme="minorHAnsi"/>
        </w:rPr>
        <w:lastRenderedPageBreak/>
        <w:t xml:space="preserve">W. </w:t>
      </w:r>
      <w:proofErr w:type="spellStart"/>
      <w:r w:rsidRPr="001C398E">
        <w:rPr>
          <w:rFonts w:asciiTheme="minorHAnsi" w:hAnsiTheme="minorHAnsi"/>
        </w:rPr>
        <w:t>Halfond</w:t>
      </w:r>
      <w:proofErr w:type="spellEnd"/>
      <w:r w:rsidRPr="001C398E">
        <w:rPr>
          <w:rFonts w:asciiTheme="minorHAnsi" w:hAnsiTheme="minorHAnsi"/>
        </w:rPr>
        <w:t>, J. Viegas, and A. Orso, “A Classification of SQL Injection Attacks and Countermeasures,” 2006. Available: https://sites.cc.gatech.edu/home/orso/papers/halfond.viegas.orso.ISSSE06.pdf</w:t>
      </w:r>
    </w:p>
    <w:p w14:paraId="2C5CC51F" w14:textId="77777777" w:rsidR="001C398E" w:rsidRPr="001C398E" w:rsidRDefault="001C398E" w:rsidP="001C398E">
      <w:pPr>
        <w:rPr>
          <w:rFonts w:asciiTheme="minorHAnsi" w:hAnsiTheme="minorHAnsi"/>
        </w:rPr>
      </w:pPr>
      <w:r w:rsidRPr="001C398E">
        <w:rPr>
          <w:rFonts w:asciiTheme="minorHAnsi" w:hAnsiTheme="minorHAnsi"/>
        </w:rPr>
        <w:t>[22]</w:t>
      </w:r>
    </w:p>
    <w:p w14:paraId="7E030528" w14:textId="77777777" w:rsidR="001C398E" w:rsidRPr="001C398E" w:rsidRDefault="001C398E" w:rsidP="001C398E">
      <w:pPr>
        <w:rPr>
          <w:rFonts w:asciiTheme="minorHAnsi" w:hAnsiTheme="minorHAnsi"/>
        </w:rPr>
      </w:pPr>
      <w:r w:rsidRPr="001C398E">
        <w:rPr>
          <w:rFonts w:asciiTheme="minorHAnsi" w:hAnsiTheme="minorHAnsi"/>
        </w:rPr>
        <w:t xml:space="preserve">S. </w:t>
      </w:r>
      <w:proofErr w:type="spellStart"/>
      <w:r w:rsidRPr="001C398E">
        <w:rPr>
          <w:rFonts w:asciiTheme="minorHAnsi" w:hAnsiTheme="minorHAnsi"/>
        </w:rPr>
        <w:t>Nidhra</w:t>
      </w:r>
      <w:proofErr w:type="spellEnd"/>
      <w:r w:rsidRPr="001C398E">
        <w:rPr>
          <w:rFonts w:asciiTheme="minorHAnsi" w:hAnsiTheme="minorHAnsi"/>
        </w:rPr>
        <w:t xml:space="preserve"> and J. </w:t>
      </w:r>
      <w:proofErr w:type="spellStart"/>
      <w:r w:rsidRPr="001C398E">
        <w:rPr>
          <w:rFonts w:asciiTheme="minorHAnsi" w:hAnsiTheme="minorHAnsi"/>
        </w:rPr>
        <w:t>Dondeti</w:t>
      </w:r>
      <w:proofErr w:type="spellEnd"/>
      <w:r w:rsidRPr="001C398E">
        <w:rPr>
          <w:rFonts w:asciiTheme="minorHAnsi" w:hAnsiTheme="minorHAnsi"/>
        </w:rPr>
        <w:t xml:space="preserve">, “Black Box and White Box Testing Techniques - A Literature Review,” </w:t>
      </w:r>
      <w:r w:rsidRPr="001C398E">
        <w:rPr>
          <w:rFonts w:asciiTheme="minorHAnsi" w:hAnsiTheme="minorHAnsi"/>
          <w:i/>
          <w:iCs/>
        </w:rPr>
        <w:t>International Journal of Embedded Systems and Applications</w:t>
      </w:r>
      <w:r w:rsidRPr="001C398E">
        <w:rPr>
          <w:rFonts w:asciiTheme="minorHAnsi" w:hAnsiTheme="minorHAnsi"/>
        </w:rPr>
        <w:t xml:space="preserve">, vol. 2, no. 2, pp. 29–50, Jun. 2012, </w:t>
      </w:r>
      <w:proofErr w:type="spellStart"/>
      <w:r w:rsidRPr="001C398E">
        <w:rPr>
          <w:rFonts w:asciiTheme="minorHAnsi" w:hAnsiTheme="minorHAnsi"/>
        </w:rPr>
        <w:t>doi</w:t>
      </w:r>
      <w:proofErr w:type="spellEnd"/>
      <w:r w:rsidRPr="001C398E">
        <w:rPr>
          <w:rFonts w:asciiTheme="minorHAnsi" w:hAnsiTheme="minorHAnsi"/>
        </w:rPr>
        <w:t>: https://doi.org/10.5121/ijesa.2012.2204.</w:t>
      </w:r>
    </w:p>
    <w:p w14:paraId="54E9D9FF" w14:textId="77777777" w:rsidR="001C398E" w:rsidRPr="001C398E" w:rsidRDefault="001C398E" w:rsidP="001C398E">
      <w:pPr>
        <w:rPr>
          <w:rFonts w:asciiTheme="minorHAnsi" w:hAnsiTheme="minorHAnsi"/>
        </w:rPr>
      </w:pPr>
      <w:r w:rsidRPr="001C398E">
        <w:rPr>
          <w:rFonts w:asciiTheme="minorHAnsi" w:hAnsiTheme="minorHAnsi"/>
        </w:rPr>
        <w:t>[23]</w:t>
      </w:r>
    </w:p>
    <w:p w14:paraId="2A5CFF41" w14:textId="77777777" w:rsidR="001C398E" w:rsidRPr="001C398E" w:rsidRDefault="001C398E" w:rsidP="001C398E">
      <w:pPr>
        <w:rPr>
          <w:rFonts w:asciiTheme="minorHAnsi" w:hAnsiTheme="minorHAnsi"/>
        </w:rPr>
      </w:pPr>
      <w:r w:rsidRPr="001C398E">
        <w:rPr>
          <w:rFonts w:asciiTheme="minorHAnsi" w:hAnsiTheme="minorHAnsi"/>
        </w:rPr>
        <w:t xml:space="preserve">A. A. </w:t>
      </w:r>
      <w:proofErr w:type="spellStart"/>
      <w:r w:rsidRPr="001C398E">
        <w:rPr>
          <w:rFonts w:asciiTheme="minorHAnsi" w:hAnsiTheme="minorHAnsi"/>
        </w:rPr>
        <w:t>Maksutov</w:t>
      </w:r>
      <w:proofErr w:type="spellEnd"/>
      <w:r w:rsidRPr="001C398E">
        <w:rPr>
          <w:rFonts w:asciiTheme="minorHAnsi" w:hAnsiTheme="minorHAnsi"/>
        </w:rPr>
        <w:t xml:space="preserve">, I. A. Cherepanov, and M. S. Alekseev, “Detection and prevention of DNS spoofing attacks,” </w:t>
      </w:r>
      <w:r w:rsidRPr="001C398E">
        <w:rPr>
          <w:rFonts w:asciiTheme="minorHAnsi" w:hAnsiTheme="minorHAnsi"/>
          <w:i/>
          <w:iCs/>
        </w:rPr>
        <w:t>IEEE Xplore</w:t>
      </w:r>
      <w:r w:rsidRPr="001C398E">
        <w:rPr>
          <w:rFonts w:asciiTheme="minorHAnsi" w:hAnsiTheme="minorHAnsi"/>
        </w:rPr>
        <w:t>, Apr. 01, 2017. https://ieeexplore.ieee.org/document/8071970 (accessed Jan. 03, 2022).</w:t>
      </w:r>
    </w:p>
    <w:p w14:paraId="4CB91E81" w14:textId="77777777" w:rsidR="001C398E" w:rsidRPr="001C398E" w:rsidRDefault="001C398E" w:rsidP="001C398E">
      <w:pPr>
        <w:rPr>
          <w:rFonts w:asciiTheme="minorHAnsi" w:hAnsiTheme="minorHAnsi"/>
        </w:rPr>
      </w:pPr>
      <w:r w:rsidRPr="001C398E">
        <w:rPr>
          <w:rFonts w:asciiTheme="minorHAnsi" w:hAnsiTheme="minorHAnsi"/>
        </w:rPr>
        <w:t>[24]</w:t>
      </w:r>
    </w:p>
    <w:p w14:paraId="74D4160C" w14:textId="77777777" w:rsidR="001C398E" w:rsidRPr="001C398E" w:rsidRDefault="001C398E" w:rsidP="001C398E">
      <w:pPr>
        <w:rPr>
          <w:rFonts w:asciiTheme="minorHAnsi" w:hAnsiTheme="minorHAnsi"/>
        </w:rPr>
      </w:pPr>
      <w:r w:rsidRPr="001C398E">
        <w:rPr>
          <w:rFonts w:asciiTheme="minorHAnsi" w:hAnsiTheme="minorHAnsi"/>
        </w:rPr>
        <w:t xml:space="preserve">P. </w:t>
      </w:r>
      <w:proofErr w:type="spellStart"/>
      <w:r w:rsidRPr="001C398E">
        <w:rPr>
          <w:rFonts w:asciiTheme="minorHAnsi" w:hAnsiTheme="minorHAnsi"/>
        </w:rPr>
        <w:t>Parthy</w:t>
      </w:r>
      <w:proofErr w:type="spellEnd"/>
      <w:r w:rsidRPr="001C398E">
        <w:rPr>
          <w:rFonts w:asciiTheme="minorHAnsi" w:hAnsiTheme="minorHAnsi"/>
        </w:rPr>
        <w:t xml:space="preserve"> and G. Rajendran, “Identification and prevention of social engineering attacks on an enterprise | IEEE Conference Publication | IEEE Xplore,” </w:t>
      </w:r>
      <w:r w:rsidRPr="001C398E">
        <w:rPr>
          <w:rFonts w:asciiTheme="minorHAnsi" w:hAnsiTheme="minorHAnsi"/>
          <w:i/>
          <w:iCs/>
        </w:rPr>
        <w:t>ieeexplore.ieee.org</w:t>
      </w:r>
      <w:r w:rsidRPr="001C398E">
        <w:rPr>
          <w:rFonts w:asciiTheme="minorHAnsi" w:hAnsiTheme="minorHAnsi"/>
        </w:rPr>
        <w:t>, 2019. https://ieeexplore.ieee.org/stamp/stamp.jsp?tp=&amp;arnumber=8888441</w:t>
      </w:r>
    </w:p>
    <w:p w14:paraId="075ECCBD" w14:textId="77777777" w:rsidR="001C398E" w:rsidRPr="001C398E" w:rsidRDefault="001C398E" w:rsidP="001C398E">
      <w:pPr>
        <w:rPr>
          <w:rFonts w:asciiTheme="minorHAnsi" w:hAnsiTheme="minorHAnsi"/>
        </w:rPr>
      </w:pPr>
      <w:r w:rsidRPr="001C398E">
        <w:rPr>
          <w:rFonts w:asciiTheme="minorHAnsi" w:hAnsiTheme="minorHAnsi"/>
        </w:rPr>
        <w:t>[25]</w:t>
      </w:r>
    </w:p>
    <w:p w14:paraId="5AE1243C" w14:textId="77777777" w:rsidR="001C398E" w:rsidRPr="001C398E" w:rsidRDefault="001C398E" w:rsidP="001C398E">
      <w:pPr>
        <w:rPr>
          <w:rFonts w:asciiTheme="minorHAnsi" w:hAnsiTheme="minorHAnsi"/>
        </w:rPr>
      </w:pPr>
      <w:r w:rsidRPr="001C398E">
        <w:rPr>
          <w:rFonts w:asciiTheme="minorHAnsi" w:hAnsiTheme="minorHAnsi"/>
        </w:rPr>
        <w:t xml:space="preserve">A. Mishra, Y. I. Alzoubi, A. Q. Gill, and M. J. Anwar, “Cybersecurity Enterprises Policies: </w:t>
      </w:r>
      <w:proofErr w:type="gramStart"/>
      <w:r w:rsidRPr="001C398E">
        <w:rPr>
          <w:rFonts w:asciiTheme="minorHAnsi" w:hAnsiTheme="minorHAnsi"/>
        </w:rPr>
        <w:t>a</w:t>
      </w:r>
      <w:proofErr w:type="gramEnd"/>
      <w:r w:rsidRPr="001C398E">
        <w:rPr>
          <w:rFonts w:asciiTheme="minorHAnsi" w:hAnsiTheme="minorHAnsi"/>
        </w:rPr>
        <w:t xml:space="preserve"> Comparative Study,” </w:t>
      </w:r>
      <w:r w:rsidRPr="001C398E">
        <w:rPr>
          <w:rFonts w:asciiTheme="minorHAnsi" w:hAnsiTheme="minorHAnsi"/>
          <w:i/>
          <w:iCs/>
        </w:rPr>
        <w:t>Sensors</w:t>
      </w:r>
      <w:r w:rsidRPr="001C398E">
        <w:rPr>
          <w:rFonts w:asciiTheme="minorHAnsi" w:hAnsiTheme="minorHAnsi"/>
        </w:rPr>
        <w:t xml:space="preserve">, vol. 22, no. 2, p. 538, Jan. 2022, </w:t>
      </w:r>
      <w:proofErr w:type="spellStart"/>
      <w:r w:rsidRPr="001C398E">
        <w:rPr>
          <w:rFonts w:asciiTheme="minorHAnsi" w:hAnsiTheme="minorHAnsi"/>
        </w:rPr>
        <w:t>doi</w:t>
      </w:r>
      <w:proofErr w:type="spellEnd"/>
      <w:r w:rsidRPr="001C398E">
        <w:rPr>
          <w:rFonts w:asciiTheme="minorHAnsi" w:hAnsiTheme="minorHAnsi"/>
        </w:rPr>
        <w:t>: https://doi.org/10.3390/s22020538.</w:t>
      </w:r>
    </w:p>
    <w:p w14:paraId="0A37E6C5" w14:textId="77777777" w:rsidR="001C398E" w:rsidRPr="001C398E" w:rsidRDefault="001C398E" w:rsidP="001C398E">
      <w:pPr>
        <w:rPr>
          <w:rFonts w:asciiTheme="minorHAnsi" w:hAnsiTheme="minorHAnsi"/>
        </w:rPr>
      </w:pPr>
      <w:r w:rsidRPr="001C398E">
        <w:rPr>
          <w:rFonts w:asciiTheme="minorHAnsi" w:hAnsiTheme="minorHAnsi"/>
        </w:rPr>
        <w:t>[26]</w:t>
      </w:r>
    </w:p>
    <w:p w14:paraId="1D9CC64C" w14:textId="77777777" w:rsidR="001C398E" w:rsidRPr="001C398E" w:rsidRDefault="001C398E" w:rsidP="001C398E">
      <w:pPr>
        <w:rPr>
          <w:rFonts w:asciiTheme="minorHAnsi" w:hAnsiTheme="minorHAnsi"/>
        </w:rPr>
      </w:pPr>
      <w:r w:rsidRPr="001C398E">
        <w:rPr>
          <w:rFonts w:asciiTheme="minorHAnsi" w:hAnsiTheme="minorHAnsi"/>
        </w:rPr>
        <w:t xml:space="preserve">S. </w:t>
      </w:r>
      <w:proofErr w:type="spellStart"/>
      <w:r w:rsidRPr="001C398E">
        <w:rPr>
          <w:rFonts w:asciiTheme="minorHAnsi" w:hAnsiTheme="minorHAnsi"/>
        </w:rPr>
        <w:t>Almuhammadi</w:t>
      </w:r>
      <w:proofErr w:type="spellEnd"/>
      <w:r w:rsidRPr="001C398E">
        <w:rPr>
          <w:rFonts w:asciiTheme="minorHAnsi" w:hAnsiTheme="minorHAnsi"/>
        </w:rPr>
        <w:t xml:space="preserve"> and M. Alsaleh, “Information Security Maturity Model for Nist Cyber Security Framework,” </w:t>
      </w:r>
      <w:r w:rsidRPr="001C398E">
        <w:rPr>
          <w:rFonts w:asciiTheme="minorHAnsi" w:hAnsiTheme="minorHAnsi"/>
          <w:i/>
          <w:iCs/>
        </w:rPr>
        <w:t>Computer Science &amp; Information Technology (CS &amp; IT)</w:t>
      </w:r>
      <w:r w:rsidRPr="001C398E">
        <w:rPr>
          <w:rFonts w:asciiTheme="minorHAnsi" w:hAnsiTheme="minorHAnsi"/>
        </w:rPr>
        <w:t xml:space="preserve">, vol. 1, no. 1, Feb. 2017, </w:t>
      </w:r>
      <w:proofErr w:type="spellStart"/>
      <w:r w:rsidRPr="001C398E">
        <w:rPr>
          <w:rFonts w:asciiTheme="minorHAnsi" w:hAnsiTheme="minorHAnsi"/>
        </w:rPr>
        <w:t>doi</w:t>
      </w:r>
      <w:proofErr w:type="spellEnd"/>
      <w:r w:rsidRPr="001C398E">
        <w:rPr>
          <w:rFonts w:asciiTheme="minorHAnsi" w:hAnsiTheme="minorHAnsi"/>
        </w:rPr>
        <w:t>: https://doi.org/10.5121/csit.2017.70305.</w:t>
      </w:r>
    </w:p>
    <w:p w14:paraId="227003F7" w14:textId="77777777" w:rsidR="001C398E" w:rsidRPr="001C398E" w:rsidRDefault="001C398E" w:rsidP="001C398E">
      <w:pPr>
        <w:rPr>
          <w:rFonts w:asciiTheme="minorHAnsi" w:hAnsiTheme="minorHAnsi"/>
        </w:rPr>
      </w:pPr>
      <w:r w:rsidRPr="001C398E">
        <w:rPr>
          <w:rFonts w:asciiTheme="minorHAnsi" w:hAnsiTheme="minorHAnsi"/>
        </w:rPr>
        <w:t>[27]</w:t>
      </w:r>
    </w:p>
    <w:p w14:paraId="3E54D09B" w14:textId="77777777" w:rsidR="001C398E" w:rsidRPr="001C398E" w:rsidRDefault="001C398E" w:rsidP="001C398E">
      <w:pPr>
        <w:rPr>
          <w:rFonts w:asciiTheme="minorHAnsi" w:hAnsiTheme="minorHAnsi"/>
        </w:rPr>
      </w:pPr>
      <w:r w:rsidRPr="001C398E">
        <w:rPr>
          <w:rFonts w:asciiTheme="minorHAnsi" w:hAnsiTheme="minorHAnsi"/>
        </w:rPr>
        <w:t xml:space="preserve">J. Gutiérrez-Martínez, M. A. Núñez-Gaona, and H. Aguirre-Meneses, “Business Model for the Security of a Large-Scale PACS, Compliance with ISO/27002:2013 Standard,” </w:t>
      </w:r>
      <w:r w:rsidRPr="001C398E">
        <w:rPr>
          <w:rFonts w:asciiTheme="minorHAnsi" w:hAnsiTheme="minorHAnsi"/>
          <w:i/>
          <w:iCs/>
        </w:rPr>
        <w:t>Journal of Digital Imaging</w:t>
      </w:r>
      <w:r w:rsidRPr="001C398E">
        <w:rPr>
          <w:rFonts w:asciiTheme="minorHAnsi" w:hAnsiTheme="minorHAnsi"/>
        </w:rPr>
        <w:t xml:space="preserve">, vol. 28, no. 4, pp. 481–491, Jan. 2015, </w:t>
      </w:r>
      <w:proofErr w:type="spellStart"/>
      <w:r w:rsidRPr="001C398E">
        <w:rPr>
          <w:rFonts w:asciiTheme="minorHAnsi" w:hAnsiTheme="minorHAnsi"/>
        </w:rPr>
        <w:t>doi</w:t>
      </w:r>
      <w:proofErr w:type="spellEnd"/>
      <w:r w:rsidRPr="001C398E">
        <w:rPr>
          <w:rFonts w:asciiTheme="minorHAnsi" w:hAnsiTheme="minorHAnsi"/>
        </w:rPr>
        <w:t>: https://doi.org/10.1007/s10278-014-9746-4.</w:t>
      </w:r>
    </w:p>
    <w:p w14:paraId="56D394C9" w14:textId="77777777" w:rsidR="001C398E" w:rsidRPr="001C398E" w:rsidRDefault="001C398E" w:rsidP="001C398E">
      <w:pPr>
        <w:rPr>
          <w:rFonts w:asciiTheme="minorHAnsi" w:hAnsiTheme="minorHAnsi"/>
        </w:rPr>
      </w:pPr>
      <w:r w:rsidRPr="001C398E">
        <w:rPr>
          <w:rFonts w:asciiTheme="minorHAnsi" w:hAnsiTheme="minorHAnsi"/>
        </w:rPr>
        <w:t>[28]</w:t>
      </w:r>
    </w:p>
    <w:p w14:paraId="0DFFD1FE" w14:textId="77777777" w:rsidR="001C398E" w:rsidRPr="001C398E" w:rsidRDefault="001C398E" w:rsidP="001C398E">
      <w:pPr>
        <w:rPr>
          <w:rFonts w:asciiTheme="minorHAnsi" w:hAnsiTheme="minorHAnsi"/>
        </w:rPr>
      </w:pPr>
      <w:r w:rsidRPr="001C398E">
        <w:rPr>
          <w:rFonts w:asciiTheme="minorHAnsi" w:hAnsiTheme="minorHAnsi"/>
        </w:rPr>
        <w:t xml:space="preserve">CIS, “CIS Critical Security Controls,” </w:t>
      </w:r>
      <w:r w:rsidRPr="001C398E">
        <w:rPr>
          <w:rFonts w:asciiTheme="minorHAnsi" w:hAnsiTheme="minorHAnsi"/>
          <w:i/>
          <w:iCs/>
        </w:rPr>
        <w:t>CIS</w:t>
      </w:r>
      <w:r w:rsidRPr="001C398E">
        <w:rPr>
          <w:rFonts w:asciiTheme="minorHAnsi" w:hAnsiTheme="minorHAnsi"/>
        </w:rPr>
        <w:t>, 2023. https://www.cisecurity.org/controls</w:t>
      </w:r>
    </w:p>
    <w:p w14:paraId="2A27B120" w14:textId="77777777" w:rsidR="001C398E" w:rsidRPr="001C398E" w:rsidRDefault="001C398E" w:rsidP="001C398E">
      <w:pPr>
        <w:rPr>
          <w:rFonts w:asciiTheme="minorHAnsi" w:hAnsiTheme="minorHAnsi"/>
        </w:rPr>
      </w:pPr>
      <w:r w:rsidRPr="001C398E">
        <w:rPr>
          <w:rFonts w:asciiTheme="minorHAnsi" w:hAnsiTheme="minorHAnsi"/>
        </w:rPr>
        <w:t>[29]</w:t>
      </w:r>
    </w:p>
    <w:p w14:paraId="4FC2E6C6" w14:textId="77777777" w:rsidR="001C398E" w:rsidRPr="001C398E" w:rsidRDefault="001C398E" w:rsidP="001C398E">
      <w:pPr>
        <w:rPr>
          <w:rFonts w:asciiTheme="minorHAnsi" w:hAnsiTheme="minorHAnsi"/>
        </w:rPr>
      </w:pPr>
      <w:r w:rsidRPr="001C398E">
        <w:rPr>
          <w:rFonts w:asciiTheme="minorHAnsi" w:hAnsiTheme="minorHAnsi"/>
        </w:rPr>
        <w:t xml:space="preserve">M. Goddard, “The EU general data protection regulation (GDPR): European regulation that has a global impact,” </w:t>
      </w:r>
      <w:r w:rsidRPr="001C398E">
        <w:rPr>
          <w:rFonts w:asciiTheme="minorHAnsi" w:hAnsiTheme="minorHAnsi"/>
          <w:i/>
          <w:iCs/>
        </w:rPr>
        <w:t>International Journal of Market Research</w:t>
      </w:r>
      <w:r w:rsidRPr="001C398E">
        <w:rPr>
          <w:rFonts w:asciiTheme="minorHAnsi" w:hAnsiTheme="minorHAnsi"/>
        </w:rPr>
        <w:t xml:space="preserve">, vol. 59, no. 6, pp. 703–705, Nov. 2017, </w:t>
      </w:r>
      <w:proofErr w:type="spellStart"/>
      <w:r w:rsidRPr="001C398E">
        <w:rPr>
          <w:rFonts w:asciiTheme="minorHAnsi" w:hAnsiTheme="minorHAnsi"/>
        </w:rPr>
        <w:t>doi</w:t>
      </w:r>
      <w:proofErr w:type="spellEnd"/>
      <w:r w:rsidRPr="001C398E">
        <w:rPr>
          <w:rFonts w:asciiTheme="minorHAnsi" w:hAnsiTheme="minorHAnsi"/>
        </w:rPr>
        <w:t>: https://doi.org/10.2501/IJMR-2017-050.</w:t>
      </w:r>
    </w:p>
    <w:p w14:paraId="031C2515" w14:textId="77777777" w:rsidR="001C398E" w:rsidRPr="001C398E" w:rsidRDefault="001C398E" w:rsidP="001C398E">
      <w:pPr>
        <w:rPr>
          <w:rFonts w:asciiTheme="minorHAnsi" w:hAnsiTheme="minorHAnsi"/>
        </w:rPr>
      </w:pPr>
      <w:r w:rsidRPr="001C398E">
        <w:rPr>
          <w:rFonts w:asciiTheme="minorHAnsi" w:hAnsiTheme="minorHAnsi"/>
        </w:rPr>
        <w:t>[30]</w:t>
      </w:r>
    </w:p>
    <w:p w14:paraId="69C7405D" w14:textId="77777777" w:rsidR="001C398E" w:rsidRPr="001C398E" w:rsidRDefault="001C398E" w:rsidP="001C398E">
      <w:pPr>
        <w:rPr>
          <w:rFonts w:asciiTheme="minorHAnsi" w:hAnsiTheme="minorHAnsi"/>
        </w:rPr>
      </w:pPr>
      <w:r w:rsidRPr="001C398E">
        <w:rPr>
          <w:rFonts w:asciiTheme="minorHAnsi" w:hAnsiTheme="minorHAnsi"/>
        </w:rPr>
        <w:t xml:space="preserve">M. Zwilling, G. Klien, D. Lesjak, Ł. </w:t>
      </w:r>
      <w:proofErr w:type="spellStart"/>
      <w:r w:rsidRPr="001C398E">
        <w:rPr>
          <w:rFonts w:asciiTheme="minorHAnsi" w:hAnsiTheme="minorHAnsi"/>
        </w:rPr>
        <w:t>Wiechetek</w:t>
      </w:r>
      <w:proofErr w:type="spellEnd"/>
      <w:r w:rsidRPr="001C398E">
        <w:rPr>
          <w:rFonts w:asciiTheme="minorHAnsi" w:hAnsiTheme="minorHAnsi"/>
        </w:rPr>
        <w:t xml:space="preserve">, F. Cetin, and H. N. Basim, “Cyber Security Awareness, Knowledge and </w:t>
      </w:r>
      <w:proofErr w:type="spellStart"/>
      <w:r w:rsidRPr="001C398E">
        <w:rPr>
          <w:rFonts w:asciiTheme="minorHAnsi" w:hAnsiTheme="minorHAnsi"/>
        </w:rPr>
        <w:t>Behavior</w:t>
      </w:r>
      <w:proofErr w:type="spellEnd"/>
      <w:r w:rsidRPr="001C398E">
        <w:rPr>
          <w:rFonts w:asciiTheme="minorHAnsi" w:hAnsiTheme="minorHAnsi"/>
        </w:rPr>
        <w:t xml:space="preserve">: A Comparative Study,” </w:t>
      </w:r>
      <w:r w:rsidRPr="001C398E">
        <w:rPr>
          <w:rFonts w:asciiTheme="minorHAnsi" w:hAnsiTheme="minorHAnsi"/>
          <w:i/>
          <w:iCs/>
        </w:rPr>
        <w:t>Journal of Computer Information Systems</w:t>
      </w:r>
      <w:r w:rsidRPr="001C398E">
        <w:rPr>
          <w:rFonts w:asciiTheme="minorHAnsi" w:hAnsiTheme="minorHAnsi"/>
        </w:rPr>
        <w:t xml:space="preserve">, vol. 62, no. 1, pp. 1–16, Feb. 2020, </w:t>
      </w:r>
      <w:proofErr w:type="spellStart"/>
      <w:r w:rsidRPr="001C398E">
        <w:rPr>
          <w:rFonts w:asciiTheme="minorHAnsi" w:hAnsiTheme="minorHAnsi"/>
        </w:rPr>
        <w:t>doi</w:t>
      </w:r>
      <w:proofErr w:type="spellEnd"/>
      <w:r w:rsidRPr="001C398E">
        <w:rPr>
          <w:rFonts w:asciiTheme="minorHAnsi" w:hAnsiTheme="minorHAnsi"/>
        </w:rPr>
        <w:t>: https://doi.org/10.1080/08874417.2020.1712269.</w:t>
      </w:r>
    </w:p>
    <w:p w14:paraId="182FC62A" w14:textId="3C4F3ADB" w:rsidR="00DD684E" w:rsidRDefault="00DD684E">
      <w:r>
        <w:br w:type="page"/>
      </w:r>
    </w:p>
    <w:p w14:paraId="4691B06F" w14:textId="286E21E3" w:rsidR="0072015F" w:rsidRDefault="00DD684E" w:rsidP="00DD684E">
      <w:pPr>
        <w:pStyle w:val="Heading1"/>
      </w:pPr>
      <w:bookmarkStart w:id="33" w:name="_Toc193801438"/>
      <w:r>
        <w:lastRenderedPageBreak/>
        <w:t>Appendix</w:t>
      </w:r>
      <w:bookmarkEnd w:id="33"/>
    </w:p>
    <w:p w14:paraId="190DF1DC" w14:textId="77777777" w:rsidR="00DD684E" w:rsidRDefault="00DD684E" w:rsidP="00DD684E">
      <w:pPr>
        <w:rPr>
          <w:lang w:eastAsia="en-US"/>
        </w:rPr>
      </w:pPr>
    </w:p>
    <w:p w14:paraId="0986E0A0" w14:textId="3D6D2B90" w:rsidR="00DD684E" w:rsidRDefault="00496BC8" w:rsidP="00496BC8">
      <w:pPr>
        <w:pStyle w:val="Heading2"/>
      </w:pPr>
      <w:bookmarkStart w:id="34" w:name="_Toc193801439"/>
      <w:r>
        <w:t>Presentation screenshots</w:t>
      </w:r>
      <w:bookmarkEnd w:id="34"/>
    </w:p>
    <w:p w14:paraId="7972D8F4" w14:textId="77777777" w:rsidR="00496BC8" w:rsidRDefault="00496BC8" w:rsidP="00496BC8">
      <w:pPr>
        <w:rPr>
          <w:lang w:eastAsia="en-US"/>
        </w:rPr>
      </w:pPr>
    </w:p>
    <w:p w14:paraId="208062B1" w14:textId="7EE46CA0" w:rsidR="00496BC8" w:rsidRDefault="00E46047" w:rsidP="00496BC8">
      <w:pPr>
        <w:rPr>
          <w:lang w:eastAsia="en-US"/>
        </w:rPr>
      </w:pPr>
      <w:r w:rsidRPr="00E46047">
        <w:rPr>
          <w:lang w:eastAsia="en-US"/>
        </w:rPr>
        <w:drawing>
          <wp:inline distT="0" distB="0" distL="0" distR="0" wp14:anchorId="1C283FB2" wp14:editId="05BC03FC">
            <wp:extent cx="5731510" cy="3200400"/>
            <wp:effectExtent l="0" t="0" r="0" b="0"/>
            <wp:docPr id="635715127" name="Picture 1" descr="A long shot of a hallw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715127" name="Picture 1" descr="A long shot of a hallway&#10;&#10;AI-generated content may be incorrect."/>
                    <pic:cNvPicPr/>
                  </pic:nvPicPr>
                  <pic:blipFill>
                    <a:blip r:embed="rId20"/>
                    <a:stretch>
                      <a:fillRect/>
                    </a:stretch>
                  </pic:blipFill>
                  <pic:spPr>
                    <a:xfrm>
                      <a:off x="0" y="0"/>
                      <a:ext cx="5731510" cy="3200400"/>
                    </a:xfrm>
                    <a:prstGeom prst="rect">
                      <a:avLst/>
                    </a:prstGeom>
                  </pic:spPr>
                </pic:pic>
              </a:graphicData>
            </a:graphic>
          </wp:inline>
        </w:drawing>
      </w:r>
    </w:p>
    <w:p w14:paraId="56A7FDAF" w14:textId="59BE9CAB" w:rsidR="00E46047" w:rsidRDefault="00E46047" w:rsidP="00496BC8">
      <w:pPr>
        <w:rPr>
          <w:lang w:eastAsia="en-US"/>
        </w:rPr>
      </w:pPr>
      <w:r w:rsidRPr="00E46047">
        <w:rPr>
          <w:lang w:eastAsia="en-US"/>
        </w:rPr>
        <w:drawing>
          <wp:inline distT="0" distB="0" distL="0" distR="0" wp14:anchorId="008D3074" wp14:editId="7136A1EA">
            <wp:extent cx="5731510" cy="3200400"/>
            <wp:effectExtent l="0" t="0" r="0" b="0"/>
            <wp:docPr id="1686998014" name="Picture 1" descr="A white car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998014" name="Picture 1" descr="A white card with black text&#10;&#10;AI-generated content may be incorrect."/>
                    <pic:cNvPicPr/>
                  </pic:nvPicPr>
                  <pic:blipFill>
                    <a:blip r:embed="rId21"/>
                    <a:stretch>
                      <a:fillRect/>
                    </a:stretch>
                  </pic:blipFill>
                  <pic:spPr>
                    <a:xfrm>
                      <a:off x="0" y="0"/>
                      <a:ext cx="5731510" cy="3200400"/>
                    </a:xfrm>
                    <a:prstGeom prst="rect">
                      <a:avLst/>
                    </a:prstGeom>
                  </pic:spPr>
                </pic:pic>
              </a:graphicData>
            </a:graphic>
          </wp:inline>
        </w:drawing>
      </w:r>
    </w:p>
    <w:p w14:paraId="7348DC97" w14:textId="31FDA268" w:rsidR="00E46047" w:rsidRDefault="00E46047" w:rsidP="00496BC8">
      <w:pPr>
        <w:rPr>
          <w:lang w:eastAsia="en-US"/>
        </w:rPr>
      </w:pPr>
      <w:r w:rsidRPr="00E46047">
        <w:rPr>
          <w:lang w:eastAsia="en-US"/>
        </w:rPr>
        <w:lastRenderedPageBreak/>
        <w:drawing>
          <wp:inline distT="0" distB="0" distL="0" distR="0" wp14:anchorId="6A4C4100" wp14:editId="32601703">
            <wp:extent cx="5731510" cy="3200400"/>
            <wp:effectExtent l="0" t="0" r="0" b="0"/>
            <wp:docPr id="1324984513" name="Picture 1" descr="A diagram of a cloud computing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984513" name="Picture 1" descr="A diagram of a cloud computing system&#10;&#10;AI-generated content may be incorrect."/>
                    <pic:cNvPicPr/>
                  </pic:nvPicPr>
                  <pic:blipFill>
                    <a:blip r:embed="rId22"/>
                    <a:stretch>
                      <a:fillRect/>
                    </a:stretch>
                  </pic:blipFill>
                  <pic:spPr>
                    <a:xfrm>
                      <a:off x="0" y="0"/>
                      <a:ext cx="5731510" cy="3200400"/>
                    </a:xfrm>
                    <a:prstGeom prst="rect">
                      <a:avLst/>
                    </a:prstGeom>
                  </pic:spPr>
                </pic:pic>
              </a:graphicData>
            </a:graphic>
          </wp:inline>
        </w:drawing>
      </w:r>
    </w:p>
    <w:p w14:paraId="0DAEFEAC" w14:textId="77777777" w:rsidR="00E46047" w:rsidRDefault="00E46047" w:rsidP="00496BC8">
      <w:pPr>
        <w:rPr>
          <w:lang w:eastAsia="en-US"/>
        </w:rPr>
      </w:pPr>
    </w:p>
    <w:p w14:paraId="23266E59" w14:textId="753C9301" w:rsidR="00E46047" w:rsidRDefault="00E46047" w:rsidP="00496BC8">
      <w:pPr>
        <w:rPr>
          <w:lang w:eastAsia="en-US"/>
        </w:rPr>
      </w:pPr>
      <w:r w:rsidRPr="00E46047">
        <w:rPr>
          <w:lang w:eastAsia="en-US"/>
        </w:rPr>
        <w:drawing>
          <wp:inline distT="0" distB="0" distL="0" distR="0" wp14:anchorId="2FE07E6E" wp14:editId="0E22661E">
            <wp:extent cx="5731510" cy="3200400"/>
            <wp:effectExtent l="0" t="0" r="0" b="0"/>
            <wp:docPr id="140334144"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34144" name="Picture 1" descr="A close-up of a paper&#10;&#10;AI-generated content may be incorrect."/>
                    <pic:cNvPicPr/>
                  </pic:nvPicPr>
                  <pic:blipFill>
                    <a:blip r:embed="rId23"/>
                    <a:stretch>
                      <a:fillRect/>
                    </a:stretch>
                  </pic:blipFill>
                  <pic:spPr>
                    <a:xfrm>
                      <a:off x="0" y="0"/>
                      <a:ext cx="5731510" cy="3200400"/>
                    </a:xfrm>
                    <a:prstGeom prst="rect">
                      <a:avLst/>
                    </a:prstGeom>
                  </pic:spPr>
                </pic:pic>
              </a:graphicData>
            </a:graphic>
          </wp:inline>
        </w:drawing>
      </w:r>
    </w:p>
    <w:p w14:paraId="18527AD0" w14:textId="53A3065C" w:rsidR="00E46047" w:rsidRDefault="00E46047" w:rsidP="00496BC8">
      <w:pPr>
        <w:rPr>
          <w:lang w:eastAsia="en-US"/>
        </w:rPr>
      </w:pPr>
      <w:r w:rsidRPr="00E46047">
        <w:rPr>
          <w:lang w:eastAsia="en-US"/>
        </w:rPr>
        <w:lastRenderedPageBreak/>
        <w:drawing>
          <wp:inline distT="0" distB="0" distL="0" distR="0" wp14:anchorId="3037D9CE" wp14:editId="265C5958">
            <wp:extent cx="5731510" cy="3200400"/>
            <wp:effectExtent l="0" t="0" r="0" b="0"/>
            <wp:docPr id="359110736"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110736" name="Picture 1" descr="A diagram of a diagram&#10;&#10;AI-generated content may be incorrect."/>
                    <pic:cNvPicPr/>
                  </pic:nvPicPr>
                  <pic:blipFill>
                    <a:blip r:embed="rId24"/>
                    <a:stretch>
                      <a:fillRect/>
                    </a:stretch>
                  </pic:blipFill>
                  <pic:spPr>
                    <a:xfrm>
                      <a:off x="0" y="0"/>
                      <a:ext cx="5731510" cy="3200400"/>
                    </a:xfrm>
                    <a:prstGeom prst="rect">
                      <a:avLst/>
                    </a:prstGeom>
                  </pic:spPr>
                </pic:pic>
              </a:graphicData>
            </a:graphic>
          </wp:inline>
        </w:drawing>
      </w:r>
    </w:p>
    <w:p w14:paraId="01F4D67B" w14:textId="1416EE1A" w:rsidR="00E46047" w:rsidRDefault="00E46047" w:rsidP="00496BC8">
      <w:pPr>
        <w:rPr>
          <w:lang w:eastAsia="en-US"/>
        </w:rPr>
      </w:pPr>
      <w:r w:rsidRPr="00E46047">
        <w:rPr>
          <w:lang w:eastAsia="en-US"/>
        </w:rPr>
        <w:drawing>
          <wp:inline distT="0" distB="0" distL="0" distR="0" wp14:anchorId="4EB91A4F" wp14:editId="1CF354C6">
            <wp:extent cx="5731510" cy="3200400"/>
            <wp:effectExtent l="0" t="0" r="0" b="0"/>
            <wp:docPr id="128993218" name="Picture 1" descr="A close-up of a padlock on a key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93218" name="Picture 1" descr="A close-up of a padlock on a keyboard&#10;&#10;AI-generated content may be incorrect."/>
                    <pic:cNvPicPr/>
                  </pic:nvPicPr>
                  <pic:blipFill>
                    <a:blip r:embed="rId25"/>
                    <a:stretch>
                      <a:fillRect/>
                    </a:stretch>
                  </pic:blipFill>
                  <pic:spPr>
                    <a:xfrm>
                      <a:off x="0" y="0"/>
                      <a:ext cx="5731510" cy="3200400"/>
                    </a:xfrm>
                    <a:prstGeom prst="rect">
                      <a:avLst/>
                    </a:prstGeom>
                  </pic:spPr>
                </pic:pic>
              </a:graphicData>
            </a:graphic>
          </wp:inline>
        </w:drawing>
      </w:r>
    </w:p>
    <w:p w14:paraId="5038B81E" w14:textId="7F8841C0" w:rsidR="00E46047" w:rsidRDefault="00E46047" w:rsidP="00496BC8">
      <w:pPr>
        <w:rPr>
          <w:lang w:eastAsia="en-US"/>
        </w:rPr>
      </w:pPr>
      <w:r w:rsidRPr="00E46047">
        <w:rPr>
          <w:lang w:eastAsia="en-US"/>
        </w:rPr>
        <w:lastRenderedPageBreak/>
        <w:drawing>
          <wp:inline distT="0" distB="0" distL="0" distR="0" wp14:anchorId="294F51CC" wp14:editId="742E0EB3">
            <wp:extent cx="5731510" cy="3200400"/>
            <wp:effectExtent l="0" t="0" r="0" b="0"/>
            <wp:docPr id="964281360" name="Picture 1" descr="A person sitting at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281360" name="Picture 1" descr="A person sitting at a computer&#10;&#10;AI-generated content may be incorrect."/>
                    <pic:cNvPicPr/>
                  </pic:nvPicPr>
                  <pic:blipFill>
                    <a:blip r:embed="rId26"/>
                    <a:stretch>
                      <a:fillRect/>
                    </a:stretch>
                  </pic:blipFill>
                  <pic:spPr>
                    <a:xfrm>
                      <a:off x="0" y="0"/>
                      <a:ext cx="5731510" cy="3200400"/>
                    </a:xfrm>
                    <a:prstGeom prst="rect">
                      <a:avLst/>
                    </a:prstGeom>
                  </pic:spPr>
                </pic:pic>
              </a:graphicData>
            </a:graphic>
          </wp:inline>
        </w:drawing>
      </w:r>
    </w:p>
    <w:p w14:paraId="0C305041" w14:textId="77777777" w:rsidR="00E46047" w:rsidRDefault="00E46047" w:rsidP="00496BC8">
      <w:pPr>
        <w:rPr>
          <w:lang w:eastAsia="en-US"/>
        </w:rPr>
      </w:pPr>
    </w:p>
    <w:p w14:paraId="33584866" w14:textId="67467DCE" w:rsidR="00E46047" w:rsidRDefault="00E46047" w:rsidP="00496BC8">
      <w:pPr>
        <w:rPr>
          <w:lang w:eastAsia="en-US"/>
        </w:rPr>
      </w:pPr>
      <w:r w:rsidRPr="00E46047">
        <w:rPr>
          <w:lang w:eastAsia="en-US"/>
        </w:rPr>
        <w:drawing>
          <wp:inline distT="0" distB="0" distL="0" distR="0" wp14:anchorId="165540EC" wp14:editId="5D2DE28C">
            <wp:extent cx="5731510" cy="3200400"/>
            <wp:effectExtent l="0" t="0" r="0" b="0"/>
            <wp:docPr id="292948540"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948540" name="Picture 1" descr="A diagram of a computer network&#10;&#10;AI-generated content may be incorrect."/>
                    <pic:cNvPicPr/>
                  </pic:nvPicPr>
                  <pic:blipFill>
                    <a:blip r:embed="rId27"/>
                    <a:stretch>
                      <a:fillRect/>
                    </a:stretch>
                  </pic:blipFill>
                  <pic:spPr>
                    <a:xfrm>
                      <a:off x="0" y="0"/>
                      <a:ext cx="5731510" cy="3200400"/>
                    </a:xfrm>
                    <a:prstGeom prst="rect">
                      <a:avLst/>
                    </a:prstGeom>
                  </pic:spPr>
                </pic:pic>
              </a:graphicData>
            </a:graphic>
          </wp:inline>
        </w:drawing>
      </w:r>
    </w:p>
    <w:p w14:paraId="25763BEC" w14:textId="42D4AD1E" w:rsidR="00E46047" w:rsidRDefault="00E46047" w:rsidP="00496BC8">
      <w:pPr>
        <w:rPr>
          <w:lang w:eastAsia="en-US"/>
        </w:rPr>
      </w:pPr>
      <w:r w:rsidRPr="00E46047">
        <w:rPr>
          <w:lang w:eastAsia="en-US"/>
        </w:rPr>
        <w:lastRenderedPageBreak/>
        <w:drawing>
          <wp:inline distT="0" distB="0" distL="0" distR="0" wp14:anchorId="74022AEB" wp14:editId="01E7DCE4">
            <wp:extent cx="5731510" cy="3200400"/>
            <wp:effectExtent l="0" t="0" r="0" b="0"/>
            <wp:docPr id="1337423232" name="Picture 1" descr="A white car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423232" name="Picture 1" descr="A white card with black text&#10;&#10;AI-generated content may be incorrect."/>
                    <pic:cNvPicPr/>
                  </pic:nvPicPr>
                  <pic:blipFill>
                    <a:blip r:embed="rId28"/>
                    <a:stretch>
                      <a:fillRect/>
                    </a:stretch>
                  </pic:blipFill>
                  <pic:spPr>
                    <a:xfrm>
                      <a:off x="0" y="0"/>
                      <a:ext cx="5731510" cy="3200400"/>
                    </a:xfrm>
                    <a:prstGeom prst="rect">
                      <a:avLst/>
                    </a:prstGeom>
                  </pic:spPr>
                </pic:pic>
              </a:graphicData>
            </a:graphic>
          </wp:inline>
        </w:drawing>
      </w:r>
    </w:p>
    <w:p w14:paraId="4073E50C" w14:textId="50B4685A" w:rsidR="00E46047" w:rsidRDefault="00E46047" w:rsidP="00496BC8">
      <w:pPr>
        <w:rPr>
          <w:lang w:eastAsia="en-US"/>
        </w:rPr>
      </w:pPr>
      <w:r w:rsidRPr="00E46047">
        <w:rPr>
          <w:lang w:eastAsia="en-US"/>
        </w:rPr>
        <w:drawing>
          <wp:inline distT="0" distB="0" distL="0" distR="0" wp14:anchorId="34141AB7" wp14:editId="5D1513A5">
            <wp:extent cx="5731510" cy="3200400"/>
            <wp:effectExtent l="0" t="0" r="0" b="0"/>
            <wp:docPr id="129474092" name="Picture 1"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74092" name="Picture 1" descr="A close-up of a computer screen&#10;&#10;AI-generated content may be incorrect."/>
                    <pic:cNvPicPr/>
                  </pic:nvPicPr>
                  <pic:blipFill>
                    <a:blip r:embed="rId29"/>
                    <a:stretch>
                      <a:fillRect/>
                    </a:stretch>
                  </pic:blipFill>
                  <pic:spPr>
                    <a:xfrm>
                      <a:off x="0" y="0"/>
                      <a:ext cx="5731510" cy="3200400"/>
                    </a:xfrm>
                    <a:prstGeom prst="rect">
                      <a:avLst/>
                    </a:prstGeom>
                  </pic:spPr>
                </pic:pic>
              </a:graphicData>
            </a:graphic>
          </wp:inline>
        </w:drawing>
      </w:r>
    </w:p>
    <w:p w14:paraId="5D8C5872" w14:textId="213DFE99" w:rsidR="00E46047" w:rsidRDefault="00E46047" w:rsidP="00496BC8">
      <w:pPr>
        <w:rPr>
          <w:lang w:eastAsia="en-US"/>
        </w:rPr>
      </w:pPr>
      <w:r w:rsidRPr="00E46047">
        <w:rPr>
          <w:lang w:eastAsia="en-US"/>
        </w:rPr>
        <w:lastRenderedPageBreak/>
        <w:drawing>
          <wp:inline distT="0" distB="0" distL="0" distR="0" wp14:anchorId="625CED0D" wp14:editId="37E8D511">
            <wp:extent cx="5731510" cy="3200400"/>
            <wp:effectExtent l="0" t="0" r="0" b="0"/>
            <wp:docPr id="1184171747" name="Picture 1" descr="A computer screen with text and a hand pointing at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171747" name="Picture 1" descr="A computer screen with text and a hand pointing at a computer screen&#10;&#10;AI-generated content may be incorrect."/>
                    <pic:cNvPicPr/>
                  </pic:nvPicPr>
                  <pic:blipFill>
                    <a:blip r:embed="rId30"/>
                    <a:stretch>
                      <a:fillRect/>
                    </a:stretch>
                  </pic:blipFill>
                  <pic:spPr>
                    <a:xfrm>
                      <a:off x="0" y="0"/>
                      <a:ext cx="5731510" cy="3200400"/>
                    </a:xfrm>
                    <a:prstGeom prst="rect">
                      <a:avLst/>
                    </a:prstGeom>
                  </pic:spPr>
                </pic:pic>
              </a:graphicData>
            </a:graphic>
          </wp:inline>
        </w:drawing>
      </w:r>
    </w:p>
    <w:p w14:paraId="6FAB8CAE" w14:textId="3AE19D69" w:rsidR="00E46047" w:rsidRDefault="00E46047" w:rsidP="00496BC8">
      <w:pPr>
        <w:rPr>
          <w:lang w:eastAsia="en-US"/>
        </w:rPr>
      </w:pPr>
      <w:r w:rsidRPr="00E46047">
        <w:rPr>
          <w:lang w:eastAsia="en-US"/>
        </w:rPr>
        <w:drawing>
          <wp:inline distT="0" distB="0" distL="0" distR="0" wp14:anchorId="7C60ABA5" wp14:editId="02AF0055">
            <wp:extent cx="5731510" cy="3200400"/>
            <wp:effectExtent l="0" t="0" r="0" b="0"/>
            <wp:docPr id="760739014"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739014" name="Picture 1" descr="A diagram of a computer network&#10;&#10;AI-generated content may be incorrect."/>
                    <pic:cNvPicPr/>
                  </pic:nvPicPr>
                  <pic:blipFill>
                    <a:blip r:embed="rId31"/>
                    <a:stretch>
                      <a:fillRect/>
                    </a:stretch>
                  </pic:blipFill>
                  <pic:spPr>
                    <a:xfrm>
                      <a:off x="0" y="0"/>
                      <a:ext cx="5731510" cy="3200400"/>
                    </a:xfrm>
                    <a:prstGeom prst="rect">
                      <a:avLst/>
                    </a:prstGeom>
                  </pic:spPr>
                </pic:pic>
              </a:graphicData>
            </a:graphic>
          </wp:inline>
        </w:drawing>
      </w:r>
    </w:p>
    <w:p w14:paraId="06F7D4E7" w14:textId="17A9C114" w:rsidR="00E46047" w:rsidRDefault="00E46047" w:rsidP="00496BC8">
      <w:pPr>
        <w:rPr>
          <w:lang w:eastAsia="en-US"/>
        </w:rPr>
      </w:pPr>
      <w:r w:rsidRPr="00E46047">
        <w:rPr>
          <w:lang w:eastAsia="en-US"/>
        </w:rPr>
        <w:lastRenderedPageBreak/>
        <w:drawing>
          <wp:inline distT="0" distB="0" distL="0" distR="0" wp14:anchorId="6660DF53" wp14:editId="2AA3D1EE">
            <wp:extent cx="5731510" cy="3200400"/>
            <wp:effectExtent l="0" t="0" r="0" b="0"/>
            <wp:docPr id="466124452" name="Picture 1" descr="A diagram of a ser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124452" name="Picture 1" descr="A diagram of a server&#10;&#10;AI-generated content may be incorrect."/>
                    <pic:cNvPicPr/>
                  </pic:nvPicPr>
                  <pic:blipFill>
                    <a:blip r:embed="rId32"/>
                    <a:stretch>
                      <a:fillRect/>
                    </a:stretch>
                  </pic:blipFill>
                  <pic:spPr>
                    <a:xfrm>
                      <a:off x="0" y="0"/>
                      <a:ext cx="5731510" cy="3200400"/>
                    </a:xfrm>
                    <a:prstGeom prst="rect">
                      <a:avLst/>
                    </a:prstGeom>
                  </pic:spPr>
                </pic:pic>
              </a:graphicData>
            </a:graphic>
          </wp:inline>
        </w:drawing>
      </w:r>
    </w:p>
    <w:p w14:paraId="06BE87DF" w14:textId="6CDFD34A" w:rsidR="00E46047" w:rsidRDefault="00E46047" w:rsidP="00496BC8">
      <w:pPr>
        <w:rPr>
          <w:lang w:eastAsia="en-US"/>
        </w:rPr>
      </w:pPr>
      <w:r w:rsidRPr="00E46047">
        <w:rPr>
          <w:lang w:eastAsia="en-US"/>
        </w:rPr>
        <w:drawing>
          <wp:inline distT="0" distB="0" distL="0" distR="0" wp14:anchorId="61B9AE93" wp14:editId="650F186B">
            <wp:extent cx="5731510" cy="3200400"/>
            <wp:effectExtent l="0" t="0" r="0" b="0"/>
            <wp:docPr id="541471791" name="Picture 1" descr="A white paper with text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471791" name="Picture 1" descr="A white paper with text and black text&#10;&#10;AI-generated content may be incorrect."/>
                    <pic:cNvPicPr/>
                  </pic:nvPicPr>
                  <pic:blipFill>
                    <a:blip r:embed="rId33"/>
                    <a:stretch>
                      <a:fillRect/>
                    </a:stretch>
                  </pic:blipFill>
                  <pic:spPr>
                    <a:xfrm>
                      <a:off x="0" y="0"/>
                      <a:ext cx="5731510" cy="3200400"/>
                    </a:xfrm>
                    <a:prstGeom prst="rect">
                      <a:avLst/>
                    </a:prstGeom>
                  </pic:spPr>
                </pic:pic>
              </a:graphicData>
            </a:graphic>
          </wp:inline>
        </w:drawing>
      </w:r>
    </w:p>
    <w:p w14:paraId="28C6101D" w14:textId="5E0E2B93" w:rsidR="00E46047" w:rsidRDefault="00E46047" w:rsidP="00496BC8">
      <w:pPr>
        <w:rPr>
          <w:lang w:eastAsia="en-US"/>
        </w:rPr>
      </w:pPr>
      <w:r w:rsidRPr="00E46047">
        <w:rPr>
          <w:lang w:eastAsia="en-US"/>
        </w:rPr>
        <w:lastRenderedPageBreak/>
        <w:drawing>
          <wp:inline distT="0" distB="0" distL="0" distR="0" wp14:anchorId="60AA9239" wp14:editId="10561360">
            <wp:extent cx="5731510" cy="3200400"/>
            <wp:effectExtent l="0" t="0" r="0" b="0"/>
            <wp:docPr id="322463857" name="Picture 1" descr="A diagram of security polic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463857" name="Picture 1" descr="A diagram of security policy&#10;&#10;AI-generated content may be incorrect."/>
                    <pic:cNvPicPr/>
                  </pic:nvPicPr>
                  <pic:blipFill>
                    <a:blip r:embed="rId34"/>
                    <a:stretch>
                      <a:fillRect/>
                    </a:stretch>
                  </pic:blipFill>
                  <pic:spPr>
                    <a:xfrm>
                      <a:off x="0" y="0"/>
                      <a:ext cx="5731510" cy="3200400"/>
                    </a:xfrm>
                    <a:prstGeom prst="rect">
                      <a:avLst/>
                    </a:prstGeom>
                  </pic:spPr>
                </pic:pic>
              </a:graphicData>
            </a:graphic>
          </wp:inline>
        </w:drawing>
      </w:r>
    </w:p>
    <w:p w14:paraId="041F2AE6" w14:textId="4BAFBDB4" w:rsidR="00E46047" w:rsidRDefault="00E46047" w:rsidP="00496BC8">
      <w:pPr>
        <w:rPr>
          <w:lang w:eastAsia="en-US"/>
        </w:rPr>
      </w:pPr>
      <w:r w:rsidRPr="00E46047">
        <w:rPr>
          <w:lang w:eastAsia="en-US"/>
        </w:rPr>
        <w:drawing>
          <wp:inline distT="0" distB="0" distL="0" distR="0" wp14:anchorId="300D8CB7" wp14:editId="26903BFD">
            <wp:extent cx="5731510" cy="3200400"/>
            <wp:effectExtent l="0" t="0" r="0" b="0"/>
            <wp:docPr id="2033486544" name="Picture 1" descr="A security policy documen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486544" name="Picture 1" descr="A security policy document with text&#10;&#10;AI-generated content may be incorrect."/>
                    <pic:cNvPicPr/>
                  </pic:nvPicPr>
                  <pic:blipFill>
                    <a:blip r:embed="rId35"/>
                    <a:stretch>
                      <a:fillRect/>
                    </a:stretch>
                  </pic:blipFill>
                  <pic:spPr>
                    <a:xfrm>
                      <a:off x="0" y="0"/>
                      <a:ext cx="5731510" cy="3200400"/>
                    </a:xfrm>
                    <a:prstGeom prst="rect">
                      <a:avLst/>
                    </a:prstGeom>
                  </pic:spPr>
                </pic:pic>
              </a:graphicData>
            </a:graphic>
          </wp:inline>
        </w:drawing>
      </w:r>
    </w:p>
    <w:p w14:paraId="4CB0290D" w14:textId="10E2FC61" w:rsidR="00E46047" w:rsidRDefault="00E46047" w:rsidP="00496BC8">
      <w:pPr>
        <w:rPr>
          <w:lang w:eastAsia="en-US"/>
        </w:rPr>
      </w:pPr>
      <w:r w:rsidRPr="00E46047">
        <w:rPr>
          <w:lang w:eastAsia="en-US"/>
        </w:rPr>
        <w:lastRenderedPageBreak/>
        <w:drawing>
          <wp:inline distT="0" distB="0" distL="0" distR="0" wp14:anchorId="6EF8D839" wp14:editId="4CAE8975">
            <wp:extent cx="5731510" cy="3200400"/>
            <wp:effectExtent l="0" t="0" r="0" b="0"/>
            <wp:docPr id="771065518" name="Picture 1" descr="A diagram of a security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065518" name="Picture 1" descr="A diagram of a security system&#10;&#10;AI-generated content may be incorrect."/>
                    <pic:cNvPicPr/>
                  </pic:nvPicPr>
                  <pic:blipFill>
                    <a:blip r:embed="rId36"/>
                    <a:stretch>
                      <a:fillRect/>
                    </a:stretch>
                  </pic:blipFill>
                  <pic:spPr>
                    <a:xfrm>
                      <a:off x="0" y="0"/>
                      <a:ext cx="5731510" cy="3200400"/>
                    </a:xfrm>
                    <a:prstGeom prst="rect">
                      <a:avLst/>
                    </a:prstGeom>
                  </pic:spPr>
                </pic:pic>
              </a:graphicData>
            </a:graphic>
          </wp:inline>
        </w:drawing>
      </w:r>
    </w:p>
    <w:p w14:paraId="40ACF7D2" w14:textId="0EFD6330" w:rsidR="00E46047" w:rsidRDefault="00E46047" w:rsidP="00496BC8">
      <w:pPr>
        <w:rPr>
          <w:lang w:eastAsia="en-US"/>
        </w:rPr>
      </w:pPr>
      <w:r w:rsidRPr="00E46047">
        <w:rPr>
          <w:lang w:eastAsia="en-US"/>
        </w:rPr>
        <w:drawing>
          <wp:inline distT="0" distB="0" distL="0" distR="0" wp14:anchorId="29D2EFFF" wp14:editId="2663CB7E">
            <wp:extent cx="5731510" cy="3200400"/>
            <wp:effectExtent l="0" t="0" r="0" b="0"/>
            <wp:docPr id="1352430398" name="Picture 1" descr="A diagram of a work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430398" name="Picture 1" descr="A diagram of a work flow&#10;&#10;AI-generated content may be incorrect."/>
                    <pic:cNvPicPr/>
                  </pic:nvPicPr>
                  <pic:blipFill>
                    <a:blip r:embed="rId37"/>
                    <a:stretch>
                      <a:fillRect/>
                    </a:stretch>
                  </pic:blipFill>
                  <pic:spPr>
                    <a:xfrm>
                      <a:off x="0" y="0"/>
                      <a:ext cx="5731510" cy="3200400"/>
                    </a:xfrm>
                    <a:prstGeom prst="rect">
                      <a:avLst/>
                    </a:prstGeom>
                  </pic:spPr>
                </pic:pic>
              </a:graphicData>
            </a:graphic>
          </wp:inline>
        </w:drawing>
      </w:r>
    </w:p>
    <w:p w14:paraId="70CF1467" w14:textId="7DBB83AD" w:rsidR="00E46047" w:rsidRDefault="00E46047" w:rsidP="00496BC8">
      <w:pPr>
        <w:rPr>
          <w:lang w:eastAsia="en-US"/>
        </w:rPr>
      </w:pPr>
      <w:r w:rsidRPr="00E46047">
        <w:rPr>
          <w:lang w:eastAsia="en-US"/>
        </w:rPr>
        <w:lastRenderedPageBreak/>
        <w:drawing>
          <wp:inline distT="0" distB="0" distL="0" distR="0" wp14:anchorId="1DB788C6" wp14:editId="6EE5C73E">
            <wp:extent cx="5731510" cy="3200400"/>
            <wp:effectExtent l="0" t="0" r="0" b="0"/>
            <wp:docPr id="369431" name="Picture 1" descr="A person standing in front of a group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431" name="Picture 1" descr="A person standing in front of a group of people&#10;&#10;AI-generated content may be incorrect."/>
                    <pic:cNvPicPr/>
                  </pic:nvPicPr>
                  <pic:blipFill>
                    <a:blip r:embed="rId38"/>
                    <a:stretch>
                      <a:fillRect/>
                    </a:stretch>
                  </pic:blipFill>
                  <pic:spPr>
                    <a:xfrm>
                      <a:off x="0" y="0"/>
                      <a:ext cx="5731510" cy="3200400"/>
                    </a:xfrm>
                    <a:prstGeom prst="rect">
                      <a:avLst/>
                    </a:prstGeom>
                  </pic:spPr>
                </pic:pic>
              </a:graphicData>
            </a:graphic>
          </wp:inline>
        </w:drawing>
      </w:r>
    </w:p>
    <w:p w14:paraId="704155F0" w14:textId="3D140518" w:rsidR="00E46047" w:rsidRDefault="00E46047" w:rsidP="00496BC8">
      <w:pPr>
        <w:rPr>
          <w:lang w:eastAsia="en-US"/>
        </w:rPr>
      </w:pPr>
      <w:r w:rsidRPr="00E46047">
        <w:rPr>
          <w:lang w:eastAsia="en-US"/>
        </w:rPr>
        <w:drawing>
          <wp:inline distT="0" distB="0" distL="0" distR="0" wp14:anchorId="4414426F" wp14:editId="0E0BF8CA">
            <wp:extent cx="5731510" cy="3200400"/>
            <wp:effectExtent l="0" t="0" r="0" b="0"/>
            <wp:docPr id="2069829697" name="Picture 1" descr="A group of people sitting at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829697" name="Picture 1" descr="A group of people sitting at a table&#10;&#10;AI-generated content may be incorrect."/>
                    <pic:cNvPicPr/>
                  </pic:nvPicPr>
                  <pic:blipFill>
                    <a:blip r:embed="rId39"/>
                    <a:stretch>
                      <a:fillRect/>
                    </a:stretch>
                  </pic:blipFill>
                  <pic:spPr>
                    <a:xfrm>
                      <a:off x="0" y="0"/>
                      <a:ext cx="5731510" cy="3200400"/>
                    </a:xfrm>
                    <a:prstGeom prst="rect">
                      <a:avLst/>
                    </a:prstGeom>
                  </pic:spPr>
                </pic:pic>
              </a:graphicData>
            </a:graphic>
          </wp:inline>
        </w:drawing>
      </w:r>
    </w:p>
    <w:p w14:paraId="3EB049C3" w14:textId="705E0598" w:rsidR="00E46047" w:rsidRDefault="00E46047" w:rsidP="00496BC8">
      <w:pPr>
        <w:rPr>
          <w:lang w:eastAsia="en-US"/>
        </w:rPr>
      </w:pPr>
      <w:r w:rsidRPr="00E46047">
        <w:rPr>
          <w:lang w:eastAsia="en-US"/>
        </w:rPr>
        <w:lastRenderedPageBreak/>
        <w:drawing>
          <wp:inline distT="0" distB="0" distL="0" distR="0" wp14:anchorId="62097919" wp14:editId="1B3B2D23">
            <wp:extent cx="5731510" cy="3200400"/>
            <wp:effectExtent l="0" t="0" r="0" b="0"/>
            <wp:docPr id="506748450" name="Picture 1" descr="A person wearing a mask using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748450" name="Picture 1" descr="A person wearing a mask using a computer&#10;&#10;AI-generated content may be incorrect."/>
                    <pic:cNvPicPr/>
                  </pic:nvPicPr>
                  <pic:blipFill>
                    <a:blip r:embed="rId40"/>
                    <a:stretch>
                      <a:fillRect/>
                    </a:stretch>
                  </pic:blipFill>
                  <pic:spPr>
                    <a:xfrm>
                      <a:off x="0" y="0"/>
                      <a:ext cx="5731510" cy="3200400"/>
                    </a:xfrm>
                    <a:prstGeom prst="rect">
                      <a:avLst/>
                    </a:prstGeom>
                  </pic:spPr>
                </pic:pic>
              </a:graphicData>
            </a:graphic>
          </wp:inline>
        </w:drawing>
      </w:r>
    </w:p>
    <w:p w14:paraId="439B4147" w14:textId="7C52DE63" w:rsidR="00E46047" w:rsidRDefault="00E46047" w:rsidP="00496BC8">
      <w:pPr>
        <w:rPr>
          <w:lang w:eastAsia="en-US"/>
        </w:rPr>
      </w:pPr>
      <w:r w:rsidRPr="00E46047">
        <w:rPr>
          <w:lang w:eastAsia="en-US"/>
        </w:rPr>
        <w:drawing>
          <wp:inline distT="0" distB="0" distL="0" distR="0" wp14:anchorId="122A7D38" wp14:editId="7F2CD9F2">
            <wp:extent cx="5731510" cy="3200400"/>
            <wp:effectExtent l="0" t="0" r="0" b="0"/>
            <wp:docPr id="1493411445" name="Picture 1" descr="A close-up of several people holding ha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411445" name="Picture 1" descr="A close-up of several people holding hands&#10;&#10;AI-generated content may be incorrect."/>
                    <pic:cNvPicPr/>
                  </pic:nvPicPr>
                  <pic:blipFill>
                    <a:blip r:embed="rId41"/>
                    <a:stretch>
                      <a:fillRect/>
                    </a:stretch>
                  </pic:blipFill>
                  <pic:spPr>
                    <a:xfrm>
                      <a:off x="0" y="0"/>
                      <a:ext cx="5731510" cy="3200400"/>
                    </a:xfrm>
                    <a:prstGeom prst="rect">
                      <a:avLst/>
                    </a:prstGeom>
                  </pic:spPr>
                </pic:pic>
              </a:graphicData>
            </a:graphic>
          </wp:inline>
        </w:drawing>
      </w:r>
    </w:p>
    <w:p w14:paraId="2680A7D8" w14:textId="2DF242A2" w:rsidR="00E46047" w:rsidRPr="00496BC8" w:rsidRDefault="00E46047" w:rsidP="00496BC8">
      <w:pPr>
        <w:rPr>
          <w:lang w:eastAsia="en-US"/>
        </w:rPr>
      </w:pPr>
      <w:r w:rsidRPr="00E46047">
        <w:rPr>
          <w:lang w:eastAsia="en-US"/>
        </w:rPr>
        <w:lastRenderedPageBreak/>
        <w:drawing>
          <wp:inline distT="0" distB="0" distL="0" distR="0" wp14:anchorId="41F3184B" wp14:editId="29A04E76">
            <wp:extent cx="5731510" cy="3200400"/>
            <wp:effectExtent l="0" t="0" r="0" b="0"/>
            <wp:docPr id="2135078876" name="Picture 1" descr="A white and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078876" name="Picture 1" descr="A white and black text on a white background&#10;&#10;AI-generated content may be incorrect."/>
                    <pic:cNvPicPr/>
                  </pic:nvPicPr>
                  <pic:blipFill>
                    <a:blip r:embed="rId42"/>
                    <a:stretch>
                      <a:fillRect/>
                    </a:stretch>
                  </pic:blipFill>
                  <pic:spPr>
                    <a:xfrm>
                      <a:off x="0" y="0"/>
                      <a:ext cx="5731510" cy="3200400"/>
                    </a:xfrm>
                    <a:prstGeom prst="rect">
                      <a:avLst/>
                    </a:prstGeom>
                  </pic:spPr>
                </pic:pic>
              </a:graphicData>
            </a:graphic>
          </wp:inline>
        </w:drawing>
      </w:r>
    </w:p>
    <w:sectPr w:rsidR="00E46047" w:rsidRPr="00496B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B04E4E" w14:textId="77777777" w:rsidR="000807A2" w:rsidRDefault="000807A2" w:rsidP="003D01A6">
      <w:r>
        <w:separator/>
      </w:r>
    </w:p>
  </w:endnote>
  <w:endnote w:type="continuationSeparator" w:id="0">
    <w:p w14:paraId="629B4A35" w14:textId="77777777" w:rsidR="000807A2" w:rsidRDefault="000807A2" w:rsidP="003D01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1195EA" w14:textId="77777777" w:rsidR="000807A2" w:rsidRDefault="000807A2" w:rsidP="003D01A6">
      <w:r>
        <w:separator/>
      </w:r>
    </w:p>
  </w:footnote>
  <w:footnote w:type="continuationSeparator" w:id="0">
    <w:p w14:paraId="0F1B9AD4" w14:textId="77777777" w:rsidR="000807A2" w:rsidRDefault="000807A2" w:rsidP="003D01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32903"/>
    <w:multiLevelType w:val="multilevel"/>
    <w:tmpl w:val="32648192"/>
    <w:lvl w:ilvl="0">
      <w:start w:val="1"/>
      <w:numFmt w:val="bullet"/>
      <w:lvlText w:val=""/>
      <w:lvlJc w:val="left"/>
      <w:pPr>
        <w:tabs>
          <w:tab w:val="num" w:pos="785"/>
        </w:tabs>
        <w:ind w:left="785" w:hanging="360"/>
      </w:pPr>
      <w:rPr>
        <w:rFonts w:ascii="Symbol" w:hAnsi="Symbol" w:hint="default"/>
        <w:sz w:val="20"/>
      </w:rPr>
    </w:lvl>
    <w:lvl w:ilvl="1" w:tentative="1">
      <w:start w:val="1"/>
      <w:numFmt w:val="bullet"/>
      <w:lvlText w:val="o"/>
      <w:lvlJc w:val="left"/>
      <w:pPr>
        <w:tabs>
          <w:tab w:val="num" w:pos="1505"/>
        </w:tabs>
        <w:ind w:left="1505" w:hanging="360"/>
      </w:pPr>
      <w:rPr>
        <w:rFonts w:ascii="Courier New" w:hAnsi="Courier New" w:hint="default"/>
        <w:sz w:val="20"/>
      </w:rPr>
    </w:lvl>
    <w:lvl w:ilvl="2" w:tentative="1">
      <w:start w:val="1"/>
      <w:numFmt w:val="bullet"/>
      <w:lvlText w:val=""/>
      <w:lvlJc w:val="left"/>
      <w:pPr>
        <w:tabs>
          <w:tab w:val="num" w:pos="2225"/>
        </w:tabs>
        <w:ind w:left="2225" w:hanging="360"/>
      </w:pPr>
      <w:rPr>
        <w:rFonts w:ascii="Wingdings" w:hAnsi="Wingdings" w:hint="default"/>
        <w:sz w:val="20"/>
      </w:rPr>
    </w:lvl>
    <w:lvl w:ilvl="3" w:tentative="1">
      <w:start w:val="1"/>
      <w:numFmt w:val="bullet"/>
      <w:lvlText w:val=""/>
      <w:lvlJc w:val="left"/>
      <w:pPr>
        <w:tabs>
          <w:tab w:val="num" w:pos="2945"/>
        </w:tabs>
        <w:ind w:left="2945" w:hanging="360"/>
      </w:pPr>
      <w:rPr>
        <w:rFonts w:ascii="Wingdings" w:hAnsi="Wingdings" w:hint="default"/>
        <w:sz w:val="20"/>
      </w:rPr>
    </w:lvl>
    <w:lvl w:ilvl="4" w:tentative="1">
      <w:start w:val="1"/>
      <w:numFmt w:val="bullet"/>
      <w:lvlText w:val=""/>
      <w:lvlJc w:val="left"/>
      <w:pPr>
        <w:tabs>
          <w:tab w:val="num" w:pos="3665"/>
        </w:tabs>
        <w:ind w:left="3665" w:hanging="360"/>
      </w:pPr>
      <w:rPr>
        <w:rFonts w:ascii="Wingdings" w:hAnsi="Wingdings" w:hint="default"/>
        <w:sz w:val="20"/>
      </w:rPr>
    </w:lvl>
    <w:lvl w:ilvl="5" w:tentative="1">
      <w:start w:val="1"/>
      <w:numFmt w:val="bullet"/>
      <w:lvlText w:val=""/>
      <w:lvlJc w:val="left"/>
      <w:pPr>
        <w:tabs>
          <w:tab w:val="num" w:pos="4385"/>
        </w:tabs>
        <w:ind w:left="4385" w:hanging="360"/>
      </w:pPr>
      <w:rPr>
        <w:rFonts w:ascii="Wingdings" w:hAnsi="Wingdings" w:hint="default"/>
        <w:sz w:val="20"/>
      </w:rPr>
    </w:lvl>
    <w:lvl w:ilvl="6" w:tentative="1">
      <w:start w:val="1"/>
      <w:numFmt w:val="bullet"/>
      <w:lvlText w:val=""/>
      <w:lvlJc w:val="left"/>
      <w:pPr>
        <w:tabs>
          <w:tab w:val="num" w:pos="5105"/>
        </w:tabs>
        <w:ind w:left="5105" w:hanging="360"/>
      </w:pPr>
      <w:rPr>
        <w:rFonts w:ascii="Wingdings" w:hAnsi="Wingdings" w:hint="default"/>
        <w:sz w:val="20"/>
      </w:rPr>
    </w:lvl>
    <w:lvl w:ilvl="7" w:tentative="1">
      <w:start w:val="1"/>
      <w:numFmt w:val="bullet"/>
      <w:lvlText w:val=""/>
      <w:lvlJc w:val="left"/>
      <w:pPr>
        <w:tabs>
          <w:tab w:val="num" w:pos="5825"/>
        </w:tabs>
        <w:ind w:left="5825" w:hanging="360"/>
      </w:pPr>
      <w:rPr>
        <w:rFonts w:ascii="Wingdings" w:hAnsi="Wingdings" w:hint="default"/>
        <w:sz w:val="20"/>
      </w:rPr>
    </w:lvl>
    <w:lvl w:ilvl="8" w:tentative="1">
      <w:start w:val="1"/>
      <w:numFmt w:val="bullet"/>
      <w:lvlText w:val=""/>
      <w:lvlJc w:val="left"/>
      <w:pPr>
        <w:tabs>
          <w:tab w:val="num" w:pos="6545"/>
        </w:tabs>
        <w:ind w:left="6545" w:hanging="360"/>
      </w:pPr>
      <w:rPr>
        <w:rFonts w:ascii="Wingdings" w:hAnsi="Wingdings" w:hint="default"/>
        <w:sz w:val="20"/>
      </w:rPr>
    </w:lvl>
  </w:abstractNum>
  <w:abstractNum w:abstractNumId="1" w15:restartNumberingAfterBreak="0">
    <w:nsid w:val="038D7986"/>
    <w:multiLevelType w:val="multilevel"/>
    <w:tmpl w:val="C53C2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89729A"/>
    <w:multiLevelType w:val="multilevel"/>
    <w:tmpl w:val="A5008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AB00B3"/>
    <w:multiLevelType w:val="multilevel"/>
    <w:tmpl w:val="E070A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EC2930"/>
    <w:multiLevelType w:val="multilevel"/>
    <w:tmpl w:val="BD96A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0A3734"/>
    <w:multiLevelType w:val="multilevel"/>
    <w:tmpl w:val="241A5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E04CAD"/>
    <w:multiLevelType w:val="hybridMultilevel"/>
    <w:tmpl w:val="BB8A2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306680"/>
    <w:multiLevelType w:val="hybridMultilevel"/>
    <w:tmpl w:val="073CEF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3D17EE8"/>
    <w:multiLevelType w:val="hybridMultilevel"/>
    <w:tmpl w:val="D736B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036FD7"/>
    <w:multiLevelType w:val="multilevel"/>
    <w:tmpl w:val="C51A2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0C0217"/>
    <w:multiLevelType w:val="multilevel"/>
    <w:tmpl w:val="CAE07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B456D60"/>
    <w:multiLevelType w:val="multilevel"/>
    <w:tmpl w:val="71E84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B8A41FD"/>
    <w:multiLevelType w:val="hybridMultilevel"/>
    <w:tmpl w:val="C4160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CDC4D14"/>
    <w:multiLevelType w:val="hybridMultilevel"/>
    <w:tmpl w:val="7F4E4A2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1DA91E8F"/>
    <w:multiLevelType w:val="multilevel"/>
    <w:tmpl w:val="F3941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20B3DF8"/>
    <w:multiLevelType w:val="hybridMultilevel"/>
    <w:tmpl w:val="D8DC11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2B8305C"/>
    <w:multiLevelType w:val="multilevel"/>
    <w:tmpl w:val="EC8C4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795B56"/>
    <w:multiLevelType w:val="multilevel"/>
    <w:tmpl w:val="64046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AC46600"/>
    <w:multiLevelType w:val="multilevel"/>
    <w:tmpl w:val="CE1EE0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FE76168"/>
    <w:multiLevelType w:val="multilevel"/>
    <w:tmpl w:val="267013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2122A5C"/>
    <w:multiLevelType w:val="hybridMultilevel"/>
    <w:tmpl w:val="C0AABD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4445974"/>
    <w:multiLevelType w:val="multilevel"/>
    <w:tmpl w:val="E3AE1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485068B"/>
    <w:multiLevelType w:val="hybridMultilevel"/>
    <w:tmpl w:val="7DC67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65228B2"/>
    <w:multiLevelType w:val="multilevel"/>
    <w:tmpl w:val="EDD0C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C3B5D86"/>
    <w:multiLevelType w:val="multilevel"/>
    <w:tmpl w:val="340C1E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88F6A35"/>
    <w:multiLevelType w:val="multilevel"/>
    <w:tmpl w:val="5F5CB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BAF3917"/>
    <w:multiLevelType w:val="multilevel"/>
    <w:tmpl w:val="DF462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C9D60C2"/>
    <w:multiLevelType w:val="hybridMultilevel"/>
    <w:tmpl w:val="96B06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54508D0"/>
    <w:multiLevelType w:val="hybridMultilevel"/>
    <w:tmpl w:val="8DF09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AA669D9"/>
    <w:multiLevelType w:val="multilevel"/>
    <w:tmpl w:val="0128C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BF76C03"/>
    <w:multiLevelType w:val="hybridMultilevel"/>
    <w:tmpl w:val="0C36C34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1" w15:restartNumberingAfterBreak="0">
    <w:nsid w:val="5C6A0724"/>
    <w:multiLevelType w:val="multilevel"/>
    <w:tmpl w:val="66681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FBC6841"/>
    <w:multiLevelType w:val="multilevel"/>
    <w:tmpl w:val="93300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0A15AD6"/>
    <w:multiLevelType w:val="hybridMultilevel"/>
    <w:tmpl w:val="18AE3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14576A"/>
    <w:multiLevelType w:val="multilevel"/>
    <w:tmpl w:val="6EFC3DF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5" w15:restartNumberingAfterBreak="0">
    <w:nsid w:val="6ACF4289"/>
    <w:multiLevelType w:val="multilevel"/>
    <w:tmpl w:val="7B003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AED4EF8"/>
    <w:multiLevelType w:val="multilevel"/>
    <w:tmpl w:val="954AA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E2E1B68"/>
    <w:multiLevelType w:val="multilevel"/>
    <w:tmpl w:val="4E5456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FA1492B"/>
    <w:multiLevelType w:val="multilevel"/>
    <w:tmpl w:val="6C8CB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06C39BA"/>
    <w:multiLevelType w:val="multilevel"/>
    <w:tmpl w:val="96328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316705F"/>
    <w:multiLevelType w:val="multilevel"/>
    <w:tmpl w:val="80B4D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3A1312A"/>
    <w:multiLevelType w:val="hybridMultilevel"/>
    <w:tmpl w:val="A7D2B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5BA372C"/>
    <w:multiLevelType w:val="hybridMultilevel"/>
    <w:tmpl w:val="B08C846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BAA7402"/>
    <w:multiLevelType w:val="multilevel"/>
    <w:tmpl w:val="8A7061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CD541AA"/>
    <w:multiLevelType w:val="multilevel"/>
    <w:tmpl w:val="D6144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D5C7958"/>
    <w:multiLevelType w:val="multilevel"/>
    <w:tmpl w:val="CB20488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E7E0359"/>
    <w:multiLevelType w:val="multilevel"/>
    <w:tmpl w:val="2D3232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0352050">
    <w:abstractNumId w:val="27"/>
  </w:num>
  <w:num w:numId="2" w16cid:durableId="992491829">
    <w:abstractNumId w:val="28"/>
  </w:num>
  <w:num w:numId="3" w16cid:durableId="2078433062">
    <w:abstractNumId w:val="41"/>
  </w:num>
  <w:num w:numId="4" w16cid:durableId="727921963">
    <w:abstractNumId w:val="4"/>
  </w:num>
  <w:num w:numId="5" w16cid:durableId="665667067">
    <w:abstractNumId w:val="1"/>
  </w:num>
  <w:num w:numId="6" w16cid:durableId="570653046">
    <w:abstractNumId w:val="23"/>
  </w:num>
  <w:num w:numId="7" w16cid:durableId="170993870">
    <w:abstractNumId w:val="36"/>
  </w:num>
  <w:num w:numId="8" w16cid:durableId="604651490">
    <w:abstractNumId w:val="21"/>
  </w:num>
  <w:num w:numId="9" w16cid:durableId="1798405712">
    <w:abstractNumId w:val="43"/>
  </w:num>
  <w:num w:numId="10" w16cid:durableId="1800994913">
    <w:abstractNumId w:val="18"/>
  </w:num>
  <w:num w:numId="11" w16cid:durableId="1349406490">
    <w:abstractNumId w:val="46"/>
  </w:num>
  <w:num w:numId="12" w16cid:durableId="1886332584">
    <w:abstractNumId w:val="37"/>
  </w:num>
  <w:num w:numId="13" w16cid:durableId="1771313823">
    <w:abstractNumId w:val="19"/>
  </w:num>
  <w:num w:numId="14" w16cid:durableId="2044088313">
    <w:abstractNumId w:val="45"/>
  </w:num>
  <w:num w:numId="15" w16cid:durableId="960378796">
    <w:abstractNumId w:val="24"/>
  </w:num>
  <w:num w:numId="16" w16cid:durableId="1013529671">
    <w:abstractNumId w:val="39"/>
  </w:num>
  <w:num w:numId="17" w16cid:durableId="1623224282">
    <w:abstractNumId w:val="30"/>
  </w:num>
  <w:num w:numId="18" w16cid:durableId="212205731">
    <w:abstractNumId w:val="13"/>
  </w:num>
  <w:num w:numId="19" w16cid:durableId="329068816">
    <w:abstractNumId w:val="15"/>
  </w:num>
  <w:num w:numId="20" w16cid:durableId="525556059">
    <w:abstractNumId w:val="29"/>
  </w:num>
  <w:num w:numId="21" w16cid:durableId="1381511705">
    <w:abstractNumId w:val="25"/>
  </w:num>
  <w:num w:numId="22" w16cid:durableId="1236432100">
    <w:abstractNumId w:val="10"/>
  </w:num>
  <w:num w:numId="23" w16cid:durableId="1414349795">
    <w:abstractNumId w:val="11"/>
  </w:num>
  <w:num w:numId="24" w16cid:durableId="2074741676">
    <w:abstractNumId w:val="5"/>
  </w:num>
  <w:num w:numId="25" w16cid:durableId="1331828456">
    <w:abstractNumId w:val="34"/>
  </w:num>
  <w:num w:numId="26" w16cid:durableId="576793515">
    <w:abstractNumId w:val="17"/>
  </w:num>
  <w:num w:numId="27" w16cid:durableId="1331448233">
    <w:abstractNumId w:val="40"/>
  </w:num>
  <w:num w:numId="28" w16cid:durableId="794645018">
    <w:abstractNumId w:val="2"/>
  </w:num>
  <w:num w:numId="29" w16cid:durableId="1570925599">
    <w:abstractNumId w:val="35"/>
  </w:num>
  <w:num w:numId="30" w16cid:durableId="1326201361">
    <w:abstractNumId w:val="14"/>
  </w:num>
  <w:num w:numId="31" w16cid:durableId="1549563306">
    <w:abstractNumId w:val="42"/>
  </w:num>
  <w:num w:numId="32" w16cid:durableId="718094117">
    <w:abstractNumId w:val="16"/>
  </w:num>
  <w:num w:numId="33" w16cid:durableId="978531181">
    <w:abstractNumId w:val="44"/>
  </w:num>
  <w:num w:numId="34" w16cid:durableId="921987551">
    <w:abstractNumId w:val="9"/>
  </w:num>
  <w:num w:numId="35" w16cid:durableId="811212083">
    <w:abstractNumId w:val="38"/>
  </w:num>
  <w:num w:numId="36" w16cid:durableId="80610944">
    <w:abstractNumId w:val="32"/>
  </w:num>
  <w:num w:numId="37" w16cid:durableId="281889783">
    <w:abstractNumId w:val="3"/>
  </w:num>
  <w:num w:numId="38" w16cid:durableId="335498227">
    <w:abstractNumId w:val="0"/>
  </w:num>
  <w:num w:numId="39" w16cid:durableId="1911648171">
    <w:abstractNumId w:val="31"/>
  </w:num>
  <w:num w:numId="40" w16cid:durableId="1071730250">
    <w:abstractNumId w:val="26"/>
  </w:num>
  <w:num w:numId="41" w16cid:durableId="236288137">
    <w:abstractNumId w:val="7"/>
  </w:num>
  <w:num w:numId="42" w16cid:durableId="678045084">
    <w:abstractNumId w:val="12"/>
  </w:num>
  <w:num w:numId="43" w16cid:durableId="907499064">
    <w:abstractNumId w:val="20"/>
  </w:num>
  <w:num w:numId="44" w16cid:durableId="276254020">
    <w:abstractNumId w:val="33"/>
  </w:num>
  <w:num w:numId="45" w16cid:durableId="730352876">
    <w:abstractNumId w:val="22"/>
  </w:num>
  <w:num w:numId="46" w16cid:durableId="1677734114">
    <w:abstractNumId w:val="8"/>
  </w:num>
  <w:num w:numId="47" w16cid:durableId="66061649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1B7"/>
    <w:rsid w:val="000018C3"/>
    <w:rsid w:val="000164D2"/>
    <w:rsid w:val="00023244"/>
    <w:rsid w:val="00040DFF"/>
    <w:rsid w:val="00055BF3"/>
    <w:rsid w:val="00062C7A"/>
    <w:rsid w:val="000725BB"/>
    <w:rsid w:val="000807A2"/>
    <w:rsid w:val="00082E62"/>
    <w:rsid w:val="00095B76"/>
    <w:rsid w:val="000D71B2"/>
    <w:rsid w:val="00140C72"/>
    <w:rsid w:val="001469F0"/>
    <w:rsid w:val="00146D1F"/>
    <w:rsid w:val="00151735"/>
    <w:rsid w:val="00195918"/>
    <w:rsid w:val="001A7781"/>
    <w:rsid w:val="001B64B1"/>
    <w:rsid w:val="001C398E"/>
    <w:rsid w:val="001E060B"/>
    <w:rsid w:val="00206457"/>
    <w:rsid w:val="00234330"/>
    <w:rsid w:val="00234C1E"/>
    <w:rsid w:val="00255966"/>
    <w:rsid w:val="002707B5"/>
    <w:rsid w:val="002758F9"/>
    <w:rsid w:val="0027735B"/>
    <w:rsid w:val="002A478E"/>
    <w:rsid w:val="002A63D9"/>
    <w:rsid w:val="002D7A50"/>
    <w:rsid w:val="003375FA"/>
    <w:rsid w:val="00372C21"/>
    <w:rsid w:val="00386A37"/>
    <w:rsid w:val="003A2E8C"/>
    <w:rsid w:val="003B31B7"/>
    <w:rsid w:val="003D01A6"/>
    <w:rsid w:val="003D10D4"/>
    <w:rsid w:val="003D609B"/>
    <w:rsid w:val="003E36BD"/>
    <w:rsid w:val="00414EDC"/>
    <w:rsid w:val="00440E19"/>
    <w:rsid w:val="00447B76"/>
    <w:rsid w:val="00456AC2"/>
    <w:rsid w:val="00496BC8"/>
    <w:rsid w:val="00497820"/>
    <w:rsid w:val="004A677D"/>
    <w:rsid w:val="004B3525"/>
    <w:rsid w:val="004C0403"/>
    <w:rsid w:val="004C1049"/>
    <w:rsid w:val="00507358"/>
    <w:rsid w:val="00521EBF"/>
    <w:rsid w:val="00543330"/>
    <w:rsid w:val="00554CEA"/>
    <w:rsid w:val="0056496D"/>
    <w:rsid w:val="00567907"/>
    <w:rsid w:val="00577A0C"/>
    <w:rsid w:val="005836D5"/>
    <w:rsid w:val="0059217E"/>
    <w:rsid w:val="005A4DEE"/>
    <w:rsid w:val="005F07D8"/>
    <w:rsid w:val="005F583E"/>
    <w:rsid w:val="005F6B7C"/>
    <w:rsid w:val="006636F0"/>
    <w:rsid w:val="00675DF6"/>
    <w:rsid w:val="006A596D"/>
    <w:rsid w:val="0071761B"/>
    <w:rsid w:val="0072015F"/>
    <w:rsid w:val="007276F6"/>
    <w:rsid w:val="00731162"/>
    <w:rsid w:val="00736E53"/>
    <w:rsid w:val="00742A0B"/>
    <w:rsid w:val="007456B7"/>
    <w:rsid w:val="00772A5A"/>
    <w:rsid w:val="00782F87"/>
    <w:rsid w:val="00790E1A"/>
    <w:rsid w:val="007D691C"/>
    <w:rsid w:val="008006B3"/>
    <w:rsid w:val="00827E38"/>
    <w:rsid w:val="00835566"/>
    <w:rsid w:val="0085204F"/>
    <w:rsid w:val="008A553A"/>
    <w:rsid w:val="008A5C98"/>
    <w:rsid w:val="008A6267"/>
    <w:rsid w:val="008B6B5E"/>
    <w:rsid w:val="008C6603"/>
    <w:rsid w:val="008E23FB"/>
    <w:rsid w:val="008E347B"/>
    <w:rsid w:val="008F22CA"/>
    <w:rsid w:val="00905150"/>
    <w:rsid w:val="00910609"/>
    <w:rsid w:val="00925661"/>
    <w:rsid w:val="00973C06"/>
    <w:rsid w:val="00975B9E"/>
    <w:rsid w:val="00975C57"/>
    <w:rsid w:val="00984A3D"/>
    <w:rsid w:val="009C55FC"/>
    <w:rsid w:val="009C5953"/>
    <w:rsid w:val="009E0F9A"/>
    <w:rsid w:val="009F5685"/>
    <w:rsid w:val="00A32203"/>
    <w:rsid w:val="00A414B8"/>
    <w:rsid w:val="00A4347A"/>
    <w:rsid w:val="00A603D2"/>
    <w:rsid w:val="00A86399"/>
    <w:rsid w:val="00AC0DFC"/>
    <w:rsid w:val="00AC5239"/>
    <w:rsid w:val="00AC558D"/>
    <w:rsid w:val="00AD6CE6"/>
    <w:rsid w:val="00AE444D"/>
    <w:rsid w:val="00B1737D"/>
    <w:rsid w:val="00B20F98"/>
    <w:rsid w:val="00B22194"/>
    <w:rsid w:val="00B23C1F"/>
    <w:rsid w:val="00B339BB"/>
    <w:rsid w:val="00B668DD"/>
    <w:rsid w:val="00B76725"/>
    <w:rsid w:val="00B81B05"/>
    <w:rsid w:val="00B9219A"/>
    <w:rsid w:val="00BA74D7"/>
    <w:rsid w:val="00BB3E45"/>
    <w:rsid w:val="00BC164B"/>
    <w:rsid w:val="00C02368"/>
    <w:rsid w:val="00C537A8"/>
    <w:rsid w:val="00C55839"/>
    <w:rsid w:val="00C70D83"/>
    <w:rsid w:val="00C86069"/>
    <w:rsid w:val="00CA0889"/>
    <w:rsid w:val="00CA7E36"/>
    <w:rsid w:val="00D04309"/>
    <w:rsid w:val="00D40AA2"/>
    <w:rsid w:val="00D8288C"/>
    <w:rsid w:val="00D828A0"/>
    <w:rsid w:val="00D8791E"/>
    <w:rsid w:val="00D91D37"/>
    <w:rsid w:val="00DA33E5"/>
    <w:rsid w:val="00DC1D84"/>
    <w:rsid w:val="00DD11DE"/>
    <w:rsid w:val="00DD2DF8"/>
    <w:rsid w:val="00DD684E"/>
    <w:rsid w:val="00DE22EB"/>
    <w:rsid w:val="00DE2C02"/>
    <w:rsid w:val="00DF1D97"/>
    <w:rsid w:val="00E0546F"/>
    <w:rsid w:val="00E078E7"/>
    <w:rsid w:val="00E43AEE"/>
    <w:rsid w:val="00E4479D"/>
    <w:rsid w:val="00E46047"/>
    <w:rsid w:val="00E50C9D"/>
    <w:rsid w:val="00E6439C"/>
    <w:rsid w:val="00E85972"/>
    <w:rsid w:val="00E97D28"/>
    <w:rsid w:val="00EA4C4E"/>
    <w:rsid w:val="00EA59F0"/>
    <w:rsid w:val="00EB3ED9"/>
    <w:rsid w:val="00F15A64"/>
    <w:rsid w:val="00F231D2"/>
    <w:rsid w:val="00F27781"/>
    <w:rsid w:val="00F32F40"/>
    <w:rsid w:val="00F469CC"/>
    <w:rsid w:val="00F774E7"/>
    <w:rsid w:val="00F8383F"/>
    <w:rsid w:val="00F9551C"/>
    <w:rsid w:val="00F958B1"/>
    <w:rsid w:val="00FD1040"/>
    <w:rsid w:val="00FD2DFB"/>
    <w:rsid w:val="00FD4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6B598"/>
  <w15:chartTrackingRefBased/>
  <w15:docId w15:val="{ACE5512D-B44E-6746-AC59-C32CE9269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7A0C"/>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B31B7"/>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3B31B7"/>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3B31B7"/>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3B31B7"/>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unhideWhenUsed/>
    <w:qFormat/>
    <w:rsid w:val="003B31B7"/>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3B31B7"/>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3B31B7"/>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3B31B7"/>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3B31B7"/>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31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B31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B31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B31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B31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31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31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31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31B7"/>
    <w:rPr>
      <w:rFonts w:eastAsiaTheme="majorEastAsia" w:cstheme="majorBidi"/>
      <w:color w:val="272727" w:themeColor="text1" w:themeTint="D8"/>
    </w:rPr>
  </w:style>
  <w:style w:type="paragraph" w:styleId="Title">
    <w:name w:val="Title"/>
    <w:basedOn w:val="Normal"/>
    <w:next w:val="Normal"/>
    <w:link w:val="TitleChar"/>
    <w:uiPriority w:val="10"/>
    <w:qFormat/>
    <w:rsid w:val="003B31B7"/>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3B31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31B7"/>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3B31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31B7"/>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3B31B7"/>
    <w:rPr>
      <w:i/>
      <w:iCs/>
      <w:color w:val="404040" w:themeColor="text1" w:themeTint="BF"/>
    </w:rPr>
  </w:style>
  <w:style w:type="paragraph" w:styleId="ListParagraph">
    <w:name w:val="List Paragraph"/>
    <w:basedOn w:val="Normal"/>
    <w:uiPriority w:val="34"/>
    <w:qFormat/>
    <w:rsid w:val="003B31B7"/>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3B31B7"/>
    <w:rPr>
      <w:i/>
      <w:iCs/>
      <w:color w:val="0F4761" w:themeColor="accent1" w:themeShade="BF"/>
    </w:rPr>
  </w:style>
  <w:style w:type="paragraph" w:styleId="IntenseQuote">
    <w:name w:val="Intense Quote"/>
    <w:basedOn w:val="Normal"/>
    <w:next w:val="Normal"/>
    <w:link w:val="IntenseQuoteChar"/>
    <w:uiPriority w:val="30"/>
    <w:qFormat/>
    <w:rsid w:val="003B31B7"/>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3B31B7"/>
    <w:rPr>
      <w:i/>
      <w:iCs/>
      <w:color w:val="0F4761" w:themeColor="accent1" w:themeShade="BF"/>
    </w:rPr>
  </w:style>
  <w:style w:type="character" w:styleId="IntenseReference">
    <w:name w:val="Intense Reference"/>
    <w:basedOn w:val="DefaultParagraphFont"/>
    <w:uiPriority w:val="32"/>
    <w:qFormat/>
    <w:rsid w:val="003B31B7"/>
    <w:rPr>
      <w:b/>
      <w:bCs/>
      <w:smallCaps/>
      <w:color w:val="0F4761" w:themeColor="accent1" w:themeShade="BF"/>
      <w:spacing w:val="5"/>
    </w:rPr>
  </w:style>
  <w:style w:type="paragraph" w:styleId="NormalWeb">
    <w:name w:val="Normal (Web)"/>
    <w:basedOn w:val="Normal"/>
    <w:uiPriority w:val="99"/>
    <w:unhideWhenUsed/>
    <w:rsid w:val="003B31B7"/>
    <w:pPr>
      <w:spacing w:before="100" w:beforeAutospacing="1" w:after="100" w:afterAutospacing="1"/>
    </w:pPr>
  </w:style>
  <w:style w:type="character" w:styleId="Strong">
    <w:name w:val="Strong"/>
    <w:basedOn w:val="DefaultParagraphFont"/>
    <w:uiPriority w:val="22"/>
    <w:qFormat/>
    <w:rsid w:val="00023244"/>
    <w:rPr>
      <w:b/>
      <w:bCs/>
    </w:rPr>
  </w:style>
  <w:style w:type="character" w:styleId="Hyperlink">
    <w:name w:val="Hyperlink"/>
    <w:basedOn w:val="DefaultParagraphFont"/>
    <w:uiPriority w:val="99"/>
    <w:unhideWhenUsed/>
    <w:rsid w:val="00B23C1F"/>
    <w:rPr>
      <w:color w:val="467886" w:themeColor="hyperlink"/>
      <w:u w:val="single"/>
    </w:rPr>
  </w:style>
  <w:style w:type="character" w:styleId="UnresolvedMention">
    <w:name w:val="Unresolved Mention"/>
    <w:basedOn w:val="DefaultParagraphFont"/>
    <w:uiPriority w:val="99"/>
    <w:semiHidden/>
    <w:unhideWhenUsed/>
    <w:rsid w:val="00B23C1F"/>
    <w:rPr>
      <w:color w:val="605E5C"/>
      <w:shd w:val="clear" w:color="auto" w:fill="E1DFDD"/>
    </w:rPr>
  </w:style>
  <w:style w:type="character" w:styleId="Emphasis">
    <w:name w:val="Emphasis"/>
    <w:basedOn w:val="DefaultParagraphFont"/>
    <w:uiPriority w:val="20"/>
    <w:qFormat/>
    <w:rsid w:val="00082E62"/>
    <w:rPr>
      <w:i/>
      <w:iCs/>
    </w:rPr>
  </w:style>
  <w:style w:type="character" w:styleId="FollowedHyperlink">
    <w:name w:val="FollowedHyperlink"/>
    <w:basedOn w:val="DefaultParagraphFont"/>
    <w:uiPriority w:val="99"/>
    <w:semiHidden/>
    <w:unhideWhenUsed/>
    <w:rsid w:val="008E347B"/>
    <w:rPr>
      <w:color w:val="96607D" w:themeColor="followedHyperlink"/>
      <w:u w:val="single"/>
    </w:rPr>
  </w:style>
  <w:style w:type="paragraph" w:styleId="Header">
    <w:name w:val="header"/>
    <w:basedOn w:val="Normal"/>
    <w:link w:val="HeaderChar"/>
    <w:uiPriority w:val="99"/>
    <w:unhideWhenUsed/>
    <w:rsid w:val="003D01A6"/>
    <w:pPr>
      <w:tabs>
        <w:tab w:val="center" w:pos="4513"/>
        <w:tab w:val="right" w:pos="9026"/>
      </w:tabs>
    </w:pPr>
  </w:style>
  <w:style w:type="character" w:customStyle="1" w:styleId="HeaderChar">
    <w:name w:val="Header Char"/>
    <w:basedOn w:val="DefaultParagraphFont"/>
    <w:link w:val="Header"/>
    <w:uiPriority w:val="99"/>
    <w:rsid w:val="003D01A6"/>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3D01A6"/>
    <w:pPr>
      <w:tabs>
        <w:tab w:val="center" w:pos="4513"/>
        <w:tab w:val="right" w:pos="9026"/>
      </w:tabs>
    </w:pPr>
  </w:style>
  <w:style w:type="character" w:customStyle="1" w:styleId="FooterChar">
    <w:name w:val="Footer Char"/>
    <w:basedOn w:val="DefaultParagraphFont"/>
    <w:link w:val="Footer"/>
    <w:uiPriority w:val="99"/>
    <w:rsid w:val="003D01A6"/>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8A626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90E1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90E1A"/>
    <w:pPr>
      <w:spacing w:before="120"/>
    </w:pPr>
    <w:rPr>
      <w:rFonts w:asciiTheme="minorHAnsi" w:hAnsiTheme="minorHAnsi"/>
      <w:b/>
      <w:bCs/>
      <w:i/>
      <w:iCs/>
    </w:rPr>
  </w:style>
  <w:style w:type="paragraph" w:styleId="TOC2">
    <w:name w:val="toc 2"/>
    <w:basedOn w:val="Normal"/>
    <w:next w:val="Normal"/>
    <w:autoRedefine/>
    <w:uiPriority w:val="39"/>
    <w:unhideWhenUsed/>
    <w:rsid w:val="00790E1A"/>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790E1A"/>
    <w:pPr>
      <w:ind w:left="480"/>
    </w:pPr>
    <w:rPr>
      <w:rFonts w:asciiTheme="minorHAnsi" w:hAnsiTheme="minorHAnsi"/>
      <w:sz w:val="20"/>
      <w:szCs w:val="20"/>
    </w:rPr>
  </w:style>
  <w:style w:type="paragraph" w:styleId="TOC4">
    <w:name w:val="toc 4"/>
    <w:basedOn w:val="Normal"/>
    <w:next w:val="Normal"/>
    <w:autoRedefine/>
    <w:uiPriority w:val="39"/>
    <w:semiHidden/>
    <w:unhideWhenUsed/>
    <w:rsid w:val="00790E1A"/>
    <w:pPr>
      <w:ind w:left="720"/>
    </w:pPr>
    <w:rPr>
      <w:rFonts w:asciiTheme="minorHAnsi" w:hAnsiTheme="minorHAnsi"/>
      <w:sz w:val="20"/>
      <w:szCs w:val="20"/>
    </w:rPr>
  </w:style>
  <w:style w:type="paragraph" w:styleId="TOC5">
    <w:name w:val="toc 5"/>
    <w:basedOn w:val="Normal"/>
    <w:next w:val="Normal"/>
    <w:autoRedefine/>
    <w:uiPriority w:val="39"/>
    <w:semiHidden/>
    <w:unhideWhenUsed/>
    <w:rsid w:val="00790E1A"/>
    <w:pPr>
      <w:ind w:left="960"/>
    </w:pPr>
    <w:rPr>
      <w:rFonts w:asciiTheme="minorHAnsi" w:hAnsiTheme="minorHAnsi"/>
      <w:sz w:val="20"/>
      <w:szCs w:val="20"/>
    </w:rPr>
  </w:style>
  <w:style w:type="paragraph" w:styleId="TOC6">
    <w:name w:val="toc 6"/>
    <w:basedOn w:val="Normal"/>
    <w:next w:val="Normal"/>
    <w:autoRedefine/>
    <w:uiPriority w:val="39"/>
    <w:semiHidden/>
    <w:unhideWhenUsed/>
    <w:rsid w:val="00790E1A"/>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790E1A"/>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790E1A"/>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790E1A"/>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704783">
      <w:bodyDiv w:val="1"/>
      <w:marLeft w:val="0"/>
      <w:marRight w:val="0"/>
      <w:marTop w:val="0"/>
      <w:marBottom w:val="0"/>
      <w:divBdr>
        <w:top w:val="none" w:sz="0" w:space="0" w:color="auto"/>
        <w:left w:val="none" w:sz="0" w:space="0" w:color="auto"/>
        <w:bottom w:val="none" w:sz="0" w:space="0" w:color="auto"/>
        <w:right w:val="none" w:sz="0" w:space="0" w:color="auto"/>
      </w:divBdr>
    </w:div>
    <w:div w:id="127627115">
      <w:bodyDiv w:val="1"/>
      <w:marLeft w:val="0"/>
      <w:marRight w:val="0"/>
      <w:marTop w:val="0"/>
      <w:marBottom w:val="0"/>
      <w:divBdr>
        <w:top w:val="none" w:sz="0" w:space="0" w:color="auto"/>
        <w:left w:val="none" w:sz="0" w:space="0" w:color="auto"/>
        <w:bottom w:val="none" w:sz="0" w:space="0" w:color="auto"/>
        <w:right w:val="none" w:sz="0" w:space="0" w:color="auto"/>
      </w:divBdr>
    </w:div>
    <w:div w:id="253170039">
      <w:bodyDiv w:val="1"/>
      <w:marLeft w:val="0"/>
      <w:marRight w:val="0"/>
      <w:marTop w:val="0"/>
      <w:marBottom w:val="0"/>
      <w:divBdr>
        <w:top w:val="none" w:sz="0" w:space="0" w:color="auto"/>
        <w:left w:val="none" w:sz="0" w:space="0" w:color="auto"/>
        <w:bottom w:val="none" w:sz="0" w:space="0" w:color="auto"/>
        <w:right w:val="none" w:sz="0" w:space="0" w:color="auto"/>
      </w:divBdr>
    </w:div>
    <w:div w:id="268319548">
      <w:bodyDiv w:val="1"/>
      <w:marLeft w:val="0"/>
      <w:marRight w:val="0"/>
      <w:marTop w:val="0"/>
      <w:marBottom w:val="0"/>
      <w:divBdr>
        <w:top w:val="none" w:sz="0" w:space="0" w:color="auto"/>
        <w:left w:val="none" w:sz="0" w:space="0" w:color="auto"/>
        <w:bottom w:val="none" w:sz="0" w:space="0" w:color="auto"/>
        <w:right w:val="none" w:sz="0" w:space="0" w:color="auto"/>
      </w:divBdr>
    </w:div>
    <w:div w:id="302463779">
      <w:bodyDiv w:val="1"/>
      <w:marLeft w:val="0"/>
      <w:marRight w:val="0"/>
      <w:marTop w:val="0"/>
      <w:marBottom w:val="0"/>
      <w:divBdr>
        <w:top w:val="none" w:sz="0" w:space="0" w:color="auto"/>
        <w:left w:val="none" w:sz="0" w:space="0" w:color="auto"/>
        <w:bottom w:val="none" w:sz="0" w:space="0" w:color="auto"/>
        <w:right w:val="none" w:sz="0" w:space="0" w:color="auto"/>
      </w:divBdr>
    </w:div>
    <w:div w:id="309866662">
      <w:bodyDiv w:val="1"/>
      <w:marLeft w:val="0"/>
      <w:marRight w:val="0"/>
      <w:marTop w:val="0"/>
      <w:marBottom w:val="0"/>
      <w:divBdr>
        <w:top w:val="none" w:sz="0" w:space="0" w:color="auto"/>
        <w:left w:val="none" w:sz="0" w:space="0" w:color="auto"/>
        <w:bottom w:val="none" w:sz="0" w:space="0" w:color="auto"/>
        <w:right w:val="none" w:sz="0" w:space="0" w:color="auto"/>
      </w:divBdr>
    </w:div>
    <w:div w:id="491406883">
      <w:bodyDiv w:val="1"/>
      <w:marLeft w:val="0"/>
      <w:marRight w:val="0"/>
      <w:marTop w:val="0"/>
      <w:marBottom w:val="0"/>
      <w:divBdr>
        <w:top w:val="none" w:sz="0" w:space="0" w:color="auto"/>
        <w:left w:val="none" w:sz="0" w:space="0" w:color="auto"/>
        <w:bottom w:val="none" w:sz="0" w:space="0" w:color="auto"/>
        <w:right w:val="none" w:sz="0" w:space="0" w:color="auto"/>
      </w:divBdr>
    </w:div>
    <w:div w:id="510878761">
      <w:bodyDiv w:val="1"/>
      <w:marLeft w:val="0"/>
      <w:marRight w:val="0"/>
      <w:marTop w:val="0"/>
      <w:marBottom w:val="0"/>
      <w:divBdr>
        <w:top w:val="none" w:sz="0" w:space="0" w:color="auto"/>
        <w:left w:val="none" w:sz="0" w:space="0" w:color="auto"/>
        <w:bottom w:val="none" w:sz="0" w:space="0" w:color="auto"/>
        <w:right w:val="none" w:sz="0" w:space="0" w:color="auto"/>
      </w:divBdr>
      <w:divsChild>
        <w:div w:id="1554730507">
          <w:marLeft w:val="0"/>
          <w:marRight w:val="0"/>
          <w:marTop w:val="0"/>
          <w:marBottom w:val="0"/>
          <w:divBdr>
            <w:top w:val="none" w:sz="0" w:space="0" w:color="auto"/>
            <w:left w:val="none" w:sz="0" w:space="0" w:color="auto"/>
            <w:bottom w:val="none" w:sz="0" w:space="0" w:color="auto"/>
            <w:right w:val="none" w:sz="0" w:space="0" w:color="auto"/>
          </w:divBdr>
        </w:div>
      </w:divsChild>
    </w:div>
    <w:div w:id="618339499">
      <w:bodyDiv w:val="1"/>
      <w:marLeft w:val="0"/>
      <w:marRight w:val="0"/>
      <w:marTop w:val="0"/>
      <w:marBottom w:val="0"/>
      <w:divBdr>
        <w:top w:val="none" w:sz="0" w:space="0" w:color="auto"/>
        <w:left w:val="none" w:sz="0" w:space="0" w:color="auto"/>
        <w:bottom w:val="none" w:sz="0" w:space="0" w:color="auto"/>
        <w:right w:val="none" w:sz="0" w:space="0" w:color="auto"/>
      </w:divBdr>
    </w:div>
    <w:div w:id="642152379">
      <w:bodyDiv w:val="1"/>
      <w:marLeft w:val="0"/>
      <w:marRight w:val="0"/>
      <w:marTop w:val="0"/>
      <w:marBottom w:val="0"/>
      <w:divBdr>
        <w:top w:val="none" w:sz="0" w:space="0" w:color="auto"/>
        <w:left w:val="none" w:sz="0" w:space="0" w:color="auto"/>
        <w:bottom w:val="none" w:sz="0" w:space="0" w:color="auto"/>
        <w:right w:val="none" w:sz="0" w:space="0" w:color="auto"/>
      </w:divBdr>
      <w:divsChild>
        <w:div w:id="805658515">
          <w:marLeft w:val="0"/>
          <w:marRight w:val="0"/>
          <w:marTop w:val="0"/>
          <w:marBottom w:val="0"/>
          <w:divBdr>
            <w:top w:val="none" w:sz="0" w:space="0" w:color="auto"/>
            <w:left w:val="none" w:sz="0" w:space="0" w:color="auto"/>
            <w:bottom w:val="none" w:sz="0" w:space="0" w:color="auto"/>
            <w:right w:val="none" w:sz="0" w:space="0" w:color="auto"/>
          </w:divBdr>
          <w:divsChild>
            <w:div w:id="970867747">
              <w:marLeft w:val="0"/>
              <w:marRight w:val="0"/>
              <w:marTop w:val="0"/>
              <w:marBottom w:val="0"/>
              <w:divBdr>
                <w:top w:val="none" w:sz="0" w:space="0" w:color="auto"/>
                <w:left w:val="none" w:sz="0" w:space="0" w:color="auto"/>
                <w:bottom w:val="none" w:sz="0" w:space="0" w:color="auto"/>
                <w:right w:val="none" w:sz="0" w:space="0" w:color="auto"/>
              </w:divBdr>
            </w:div>
            <w:div w:id="518810716">
              <w:marLeft w:val="0"/>
              <w:marRight w:val="0"/>
              <w:marTop w:val="0"/>
              <w:marBottom w:val="0"/>
              <w:divBdr>
                <w:top w:val="none" w:sz="0" w:space="0" w:color="auto"/>
                <w:left w:val="none" w:sz="0" w:space="0" w:color="auto"/>
                <w:bottom w:val="none" w:sz="0" w:space="0" w:color="auto"/>
                <w:right w:val="none" w:sz="0" w:space="0" w:color="auto"/>
              </w:divBdr>
            </w:div>
            <w:div w:id="580675157">
              <w:marLeft w:val="0"/>
              <w:marRight w:val="0"/>
              <w:marTop w:val="0"/>
              <w:marBottom w:val="0"/>
              <w:divBdr>
                <w:top w:val="none" w:sz="0" w:space="0" w:color="auto"/>
                <w:left w:val="none" w:sz="0" w:space="0" w:color="auto"/>
                <w:bottom w:val="none" w:sz="0" w:space="0" w:color="auto"/>
                <w:right w:val="none" w:sz="0" w:space="0" w:color="auto"/>
              </w:divBdr>
            </w:div>
            <w:div w:id="1788037563">
              <w:marLeft w:val="0"/>
              <w:marRight w:val="0"/>
              <w:marTop w:val="0"/>
              <w:marBottom w:val="0"/>
              <w:divBdr>
                <w:top w:val="none" w:sz="0" w:space="0" w:color="auto"/>
                <w:left w:val="none" w:sz="0" w:space="0" w:color="auto"/>
                <w:bottom w:val="none" w:sz="0" w:space="0" w:color="auto"/>
                <w:right w:val="none" w:sz="0" w:space="0" w:color="auto"/>
              </w:divBdr>
            </w:div>
            <w:div w:id="542180022">
              <w:marLeft w:val="0"/>
              <w:marRight w:val="0"/>
              <w:marTop w:val="0"/>
              <w:marBottom w:val="0"/>
              <w:divBdr>
                <w:top w:val="none" w:sz="0" w:space="0" w:color="auto"/>
                <w:left w:val="none" w:sz="0" w:space="0" w:color="auto"/>
                <w:bottom w:val="none" w:sz="0" w:space="0" w:color="auto"/>
                <w:right w:val="none" w:sz="0" w:space="0" w:color="auto"/>
              </w:divBdr>
            </w:div>
            <w:div w:id="2137869895">
              <w:marLeft w:val="0"/>
              <w:marRight w:val="0"/>
              <w:marTop w:val="0"/>
              <w:marBottom w:val="0"/>
              <w:divBdr>
                <w:top w:val="none" w:sz="0" w:space="0" w:color="auto"/>
                <w:left w:val="none" w:sz="0" w:space="0" w:color="auto"/>
                <w:bottom w:val="none" w:sz="0" w:space="0" w:color="auto"/>
                <w:right w:val="none" w:sz="0" w:space="0" w:color="auto"/>
              </w:divBdr>
            </w:div>
            <w:div w:id="104426642">
              <w:marLeft w:val="0"/>
              <w:marRight w:val="0"/>
              <w:marTop w:val="0"/>
              <w:marBottom w:val="0"/>
              <w:divBdr>
                <w:top w:val="none" w:sz="0" w:space="0" w:color="auto"/>
                <w:left w:val="none" w:sz="0" w:space="0" w:color="auto"/>
                <w:bottom w:val="none" w:sz="0" w:space="0" w:color="auto"/>
                <w:right w:val="none" w:sz="0" w:space="0" w:color="auto"/>
              </w:divBdr>
            </w:div>
            <w:div w:id="874733577">
              <w:marLeft w:val="0"/>
              <w:marRight w:val="0"/>
              <w:marTop w:val="0"/>
              <w:marBottom w:val="0"/>
              <w:divBdr>
                <w:top w:val="none" w:sz="0" w:space="0" w:color="auto"/>
                <w:left w:val="none" w:sz="0" w:space="0" w:color="auto"/>
                <w:bottom w:val="none" w:sz="0" w:space="0" w:color="auto"/>
                <w:right w:val="none" w:sz="0" w:space="0" w:color="auto"/>
              </w:divBdr>
            </w:div>
            <w:div w:id="1754745016">
              <w:marLeft w:val="0"/>
              <w:marRight w:val="0"/>
              <w:marTop w:val="0"/>
              <w:marBottom w:val="0"/>
              <w:divBdr>
                <w:top w:val="none" w:sz="0" w:space="0" w:color="auto"/>
                <w:left w:val="none" w:sz="0" w:space="0" w:color="auto"/>
                <w:bottom w:val="none" w:sz="0" w:space="0" w:color="auto"/>
                <w:right w:val="none" w:sz="0" w:space="0" w:color="auto"/>
              </w:divBdr>
            </w:div>
            <w:div w:id="1571188664">
              <w:marLeft w:val="0"/>
              <w:marRight w:val="0"/>
              <w:marTop w:val="0"/>
              <w:marBottom w:val="0"/>
              <w:divBdr>
                <w:top w:val="none" w:sz="0" w:space="0" w:color="auto"/>
                <w:left w:val="none" w:sz="0" w:space="0" w:color="auto"/>
                <w:bottom w:val="none" w:sz="0" w:space="0" w:color="auto"/>
                <w:right w:val="none" w:sz="0" w:space="0" w:color="auto"/>
              </w:divBdr>
            </w:div>
            <w:div w:id="134838723">
              <w:marLeft w:val="0"/>
              <w:marRight w:val="0"/>
              <w:marTop w:val="0"/>
              <w:marBottom w:val="0"/>
              <w:divBdr>
                <w:top w:val="none" w:sz="0" w:space="0" w:color="auto"/>
                <w:left w:val="none" w:sz="0" w:space="0" w:color="auto"/>
                <w:bottom w:val="none" w:sz="0" w:space="0" w:color="auto"/>
                <w:right w:val="none" w:sz="0" w:space="0" w:color="auto"/>
              </w:divBdr>
            </w:div>
            <w:div w:id="1572812579">
              <w:marLeft w:val="0"/>
              <w:marRight w:val="0"/>
              <w:marTop w:val="0"/>
              <w:marBottom w:val="0"/>
              <w:divBdr>
                <w:top w:val="none" w:sz="0" w:space="0" w:color="auto"/>
                <w:left w:val="none" w:sz="0" w:space="0" w:color="auto"/>
                <w:bottom w:val="none" w:sz="0" w:space="0" w:color="auto"/>
                <w:right w:val="none" w:sz="0" w:space="0" w:color="auto"/>
              </w:divBdr>
            </w:div>
            <w:div w:id="1629824748">
              <w:marLeft w:val="0"/>
              <w:marRight w:val="0"/>
              <w:marTop w:val="0"/>
              <w:marBottom w:val="0"/>
              <w:divBdr>
                <w:top w:val="none" w:sz="0" w:space="0" w:color="auto"/>
                <w:left w:val="none" w:sz="0" w:space="0" w:color="auto"/>
                <w:bottom w:val="none" w:sz="0" w:space="0" w:color="auto"/>
                <w:right w:val="none" w:sz="0" w:space="0" w:color="auto"/>
              </w:divBdr>
            </w:div>
            <w:div w:id="1042750104">
              <w:marLeft w:val="0"/>
              <w:marRight w:val="0"/>
              <w:marTop w:val="0"/>
              <w:marBottom w:val="0"/>
              <w:divBdr>
                <w:top w:val="none" w:sz="0" w:space="0" w:color="auto"/>
                <w:left w:val="none" w:sz="0" w:space="0" w:color="auto"/>
                <w:bottom w:val="none" w:sz="0" w:space="0" w:color="auto"/>
                <w:right w:val="none" w:sz="0" w:space="0" w:color="auto"/>
              </w:divBdr>
            </w:div>
            <w:div w:id="1533419203">
              <w:marLeft w:val="0"/>
              <w:marRight w:val="0"/>
              <w:marTop w:val="0"/>
              <w:marBottom w:val="0"/>
              <w:divBdr>
                <w:top w:val="none" w:sz="0" w:space="0" w:color="auto"/>
                <w:left w:val="none" w:sz="0" w:space="0" w:color="auto"/>
                <w:bottom w:val="none" w:sz="0" w:space="0" w:color="auto"/>
                <w:right w:val="none" w:sz="0" w:space="0" w:color="auto"/>
              </w:divBdr>
            </w:div>
            <w:div w:id="1024137701">
              <w:marLeft w:val="0"/>
              <w:marRight w:val="0"/>
              <w:marTop w:val="0"/>
              <w:marBottom w:val="0"/>
              <w:divBdr>
                <w:top w:val="none" w:sz="0" w:space="0" w:color="auto"/>
                <w:left w:val="none" w:sz="0" w:space="0" w:color="auto"/>
                <w:bottom w:val="none" w:sz="0" w:space="0" w:color="auto"/>
                <w:right w:val="none" w:sz="0" w:space="0" w:color="auto"/>
              </w:divBdr>
            </w:div>
            <w:div w:id="1979650576">
              <w:marLeft w:val="0"/>
              <w:marRight w:val="0"/>
              <w:marTop w:val="0"/>
              <w:marBottom w:val="0"/>
              <w:divBdr>
                <w:top w:val="none" w:sz="0" w:space="0" w:color="auto"/>
                <w:left w:val="none" w:sz="0" w:space="0" w:color="auto"/>
                <w:bottom w:val="none" w:sz="0" w:space="0" w:color="auto"/>
                <w:right w:val="none" w:sz="0" w:space="0" w:color="auto"/>
              </w:divBdr>
            </w:div>
            <w:div w:id="38822750">
              <w:marLeft w:val="0"/>
              <w:marRight w:val="0"/>
              <w:marTop w:val="0"/>
              <w:marBottom w:val="0"/>
              <w:divBdr>
                <w:top w:val="none" w:sz="0" w:space="0" w:color="auto"/>
                <w:left w:val="none" w:sz="0" w:space="0" w:color="auto"/>
                <w:bottom w:val="none" w:sz="0" w:space="0" w:color="auto"/>
                <w:right w:val="none" w:sz="0" w:space="0" w:color="auto"/>
              </w:divBdr>
            </w:div>
            <w:div w:id="1022127711">
              <w:marLeft w:val="0"/>
              <w:marRight w:val="0"/>
              <w:marTop w:val="0"/>
              <w:marBottom w:val="0"/>
              <w:divBdr>
                <w:top w:val="none" w:sz="0" w:space="0" w:color="auto"/>
                <w:left w:val="none" w:sz="0" w:space="0" w:color="auto"/>
                <w:bottom w:val="none" w:sz="0" w:space="0" w:color="auto"/>
                <w:right w:val="none" w:sz="0" w:space="0" w:color="auto"/>
              </w:divBdr>
            </w:div>
            <w:div w:id="1736658424">
              <w:marLeft w:val="0"/>
              <w:marRight w:val="0"/>
              <w:marTop w:val="0"/>
              <w:marBottom w:val="0"/>
              <w:divBdr>
                <w:top w:val="none" w:sz="0" w:space="0" w:color="auto"/>
                <w:left w:val="none" w:sz="0" w:space="0" w:color="auto"/>
                <w:bottom w:val="none" w:sz="0" w:space="0" w:color="auto"/>
                <w:right w:val="none" w:sz="0" w:space="0" w:color="auto"/>
              </w:divBdr>
            </w:div>
            <w:div w:id="1188371204">
              <w:marLeft w:val="0"/>
              <w:marRight w:val="0"/>
              <w:marTop w:val="0"/>
              <w:marBottom w:val="0"/>
              <w:divBdr>
                <w:top w:val="none" w:sz="0" w:space="0" w:color="auto"/>
                <w:left w:val="none" w:sz="0" w:space="0" w:color="auto"/>
                <w:bottom w:val="none" w:sz="0" w:space="0" w:color="auto"/>
                <w:right w:val="none" w:sz="0" w:space="0" w:color="auto"/>
              </w:divBdr>
            </w:div>
            <w:div w:id="147720183">
              <w:marLeft w:val="0"/>
              <w:marRight w:val="0"/>
              <w:marTop w:val="0"/>
              <w:marBottom w:val="0"/>
              <w:divBdr>
                <w:top w:val="none" w:sz="0" w:space="0" w:color="auto"/>
                <w:left w:val="none" w:sz="0" w:space="0" w:color="auto"/>
                <w:bottom w:val="none" w:sz="0" w:space="0" w:color="auto"/>
                <w:right w:val="none" w:sz="0" w:space="0" w:color="auto"/>
              </w:divBdr>
            </w:div>
            <w:div w:id="282077485">
              <w:marLeft w:val="0"/>
              <w:marRight w:val="0"/>
              <w:marTop w:val="0"/>
              <w:marBottom w:val="0"/>
              <w:divBdr>
                <w:top w:val="none" w:sz="0" w:space="0" w:color="auto"/>
                <w:left w:val="none" w:sz="0" w:space="0" w:color="auto"/>
                <w:bottom w:val="none" w:sz="0" w:space="0" w:color="auto"/>
                <w:right w:val="none" w:sz="0" w:space="0" w:color="auto"/>
              </w:divBdr>
            </w:div>
            <w:div w:id="863323254">
              <w:marLeft w:val="0"/>
              <w:marRight w:val="0"/>
              <w:marTop w:val="0"/>
              <w:marBottom w:val="0"/>
              <w:divBdr>
                <w:top w:val="none" w:sz="0" w:space="0" w:color="auto"/>
                <w:left w:val="none" w:sz="0" w:space="0" w:color="auto"/>
                <w:bottom w:val="none" w:sz="0" w:space="0" w:color="auto"/>
                <w:right w:val="none" w:sz="0" w:space="0" w:color="auto"/>
              </w:divBdr>
            </w:div>
            <w:div w:id="19867193">
              <w:marLeft w:val="0"/>
              <w:marRight w:val="0"/>
              <w:marTop w:val="0"/>
              <w:marBottom w:val="0"/>
              <w:divBdr>
                <w:top w:val="none" w:sz="0" w:space="0" w:color="auto"/>
                <w:left w:val="none" w:sz="0" w:space="0" w:color="auto"/>
                <w:bottom w:val="none" w:sz="0" w:space="0" w:color="auto"/>
                <w:right w:val="none" w:sz="0" w:space="0" w:color="auto"/>
              </w:divBdr>
            </w:div>
            <w:div w:id="1927035337">
              <w:marLeft w:val="0"/>
              <w:marRight w:val="0"/>
              <w:marTop w:val="0"/>
              <w:marBottom w:val="0"/>
              <w:divBdr>
                <w:top w:val="none" w:sz="0" w:space="0" w:color="auto"/>
                <w:left w:val="none" w:sz="0" w:space="0" w:color="auto"/>
                <w:bottom w:val="none" w:sz="0" w:space="0" w:color="auto"/>
                <w:right w:val="none" w:sz="0" w:space="0" w:color="auto"/>
              </w:divBdr>
            </w:div>
            <w:div w:id="1558201960">
              <w:marLeft w:val="0"/>
              <w:marRight w:val="0"/>
              <w:marTop w:val="0"/>
              <w:marBottom w:val="0"/>
              <w:divBdr>
                <w:top w:val="none" w:sz="0" w:space="0" w:color="auto"/>
                <w:left w:val="none" w:sz="0" w:space="0" w:color="auto"/>
                <w:bottom w:val="none" w:sz="0" w:space="0" w:color="auto"/>
                <w:right w:val="none" w:sz="0" w:space="0" w:color="auto"/>
              </w:divBdr>
            </w:div>
            <w:div w:id="665480168">
              <w:marLeft w:val="0"/>
              <w:marRight w:val="0"/>
              <w:marTop w:val="0"/>
              <w:marBottom w:val="0"/>
              <w:divBdr>
                <w:top w:val="none" w:sz="0" w:space="0" w:color="auto"/>
                <w:left w:val="none" w:sz="0" w:space="0" w:color="auto"/>
                <w:bottom w:val="none" w:sz="0" w:space="0" w:color="auto"/>
                <w:right w:val="none" w:sz="0" w:space="0" w:color="auto"/>
              </w:divBdr>
            </w:div>
            <w:div w:id="983588000">
              <w:marLeft w:val="0"/>
              <w:marRight w:val="0"/>
              <w:marTop w:val="0"/>
              <w:marBottom w:val="0"/>
              <w:divBdr>
                <w:top w:val="none" w:sz="0" w:space="0" w:color="auto"/>
                <w:left w:val="none" w:sz="0" w:space="0" w:color="auto"/>
                <w:bottom w:val="none" w:sz="0" w:space="0" w:color="auto"/>
                <w:right w:val="none" w:sz="0" w:space="0" w:color="auto"/>
              </w:divBdr>
            </w:div>
            <w:div w:id="456026024">
              <w:marLeft w:val="0"/>
              <w:marRight w:val="0"/>
              <w:marTop w:val="0"/>
              <w:marBottom w:val="0"/>
              <w:divBdr>
                <w:top w:val="none" w:sz="0" w:space="0" w:color="auto"/>
                <w:left w:val="none" w:sz="0" w:space="0" w:color="auto"/>
                <w:bottom w:val="none" w:sz="0" w:space="0" w:color="auto"/>
                <w:right w:val="none" w:sz="0" w:space="0" w:color="auto"/>
              </w:divBdr>
            </w:div>
            <w:div w:id="964433720">
              <w:marLeft w:val="0"/>
              <w:marRight w:val="0"/>
              <w:marTop w:val="0"/>
              <w:marBottom w:val="0"/>
              <w:divBdr>
                <w:top w:val="none" w:sz="0" w:space="0" w:color="auto"/>
                <w:left w:val="none" w:sz="0" w:space="0" w:color="auto"/>
                <w:bottom w:val="none" w:sz="0" w:space="0" w:color="auto"/>
                <w:right w:val="none" w:sz="0" w:space="0" w:color="auto"/>
              </w:divBdr>
            </w:div>
            <w:div w:id="1404911988">
              <w:marLeft w:val="0"/>
              <w:marRight w:val="0"/>
              <w:marTop w:val="0"/>
              <w:marBottom w:val="0"/>
              <w:divBdr>
                <w:top w:val="none" w:sz="0" w:space="0" w:color="auto"/>
                <w:left w:val="none" w:sz="0" w:space="0" w:color="auto"/>
                <w:bottom w:val="none" w:sz="0" w:space="0" w:color="auto"/>
                <w:right w:val="none" w:sz="0" w:space="0" w:color="auto"/>
              </w:divBdr>
            </w:div>
            <w:div w:id="324166575">
              <w:marLeft w:val="0"/>
              <w:marRight w:val="0"/>
              <w:marTop w:val="0"/>
              <w:marBottom w:val="0"/>
              <w:divBdr>
                <w:top w:val="none" w:sz="0" w:space="0" w:color="auto"/>
                <w:left w:val="none" w:sz="0" w:space="0" w:color="auto"/>
                <w:bottom w:val="none" w:sz="0" w:space="0" w:color="auto"/>
                <w:right w:val="none" w:sz="0" w:space="0" w:color="auto"/>
              </w:divBdr>
            </w:div>
            <w:div w:id="1552424261">
              <w:marLeft w:val="0"/>
              <w:marRight w:val="0"/>
              <w:marTop w:val="0"/>
              <w:marBottom w:val="0"/>
              <w:divBdr>
                <w:top w:val="none" w:sz="0" w:space="0" w:color="auto"/>
                <w:left w:val="none" w:sz="0" w:space="0" w:color="auto"/>
                <w:bottom w:val="none" w:sz="0" w:space="0" w:color="auto"/>
                <w:right w:val="none" w:sz="0" w:space="0" w:color="auto"/>
              </w:divBdr>
            </w:div>
            <w:div w:id="1907256910">
              <w:marLeft w:val="0"/>
              <w:marRight w:val="0"/>
              <w:marTop w:val="0"/>
              <w:marBottom w:val="0"/>
              <w:divBdr>
                <w:top w:val="none" w:sz="0" w:space="0" w:color="auto"/>
                <w:left w:val="none" w:sz="0" w:space="0" w:color="auto"/>
                <w:bottom w:val="none" w:sz="0" w:space="0" w:color="auto"/>
                <w:right w:val="none" w:sz="0" w:space="0" w:color="auto"/>
              </w:divBdr>
            </w:div>
            <w:div w:id="1544904639">
              <w:marLeft w:val="0"/>
              <w:marRight w:val="0"/>
              <w:marTop w:val="0"/>
              <w:marBottom w:val="0"/>
              <w:divBdr>
                <w:top w:val="none" w:sz="0" w:space="0" w:color="auto"/>
                <w:left w:val="none" w:sz="0" w:space="0" w:color="auto"/>
                <w:bottom w:val="none" w:sz="0" w:space="0" w:color="auto"/>
                <w:right w:val="none" w:sz="0" w:space="0" w:color="auto"/>
              </w:divBdr>
            </w:div>
            <w:div w:id="942961686">
              <w:marLeft w:val="0"/>
              <w:marRight w:val="0"/>
              <w:marTop w:val="0"/>
              <w:marBottom w:val="0"/>
              <w:divBdr>
                <w:top w:val="none" w:sz="0" w:space="0" w:color="auto"/>
                <w:left w:val="none" w:sz="0" w:space="0" w:color="auto"/>
                <w:bottom w:val="none" w:sz="0" w:space="0" w:color="auto"/>
                <w:right w:val="none" w:sz="0" w:space="0" w:color="auto"/>
              </w:divBdr>
            </w:div>
            <w:div w:id="272518372">
              <w:marLeft w:val="0"/>
              <w:marRight w:val="0"/>
              <w:marTop w:val="0"/>
              <w:marBottom w:val="0"/>
              <w:divBdr>
                <w:top w:val="none" w:sz="0" w:space="0" w:color="auto"/>
                <w:left w:val="none" w:sz="0" w:space="0" w:color="auto"/>
                <w:bottom w:val="none" w:sz="0" w:space="0" w:color="auto"/>
                <w:right w:val="none" w:sz="0" w:space="0" w:color="auto"/>
              </w:divBdr>
            </w:div>
            <w:div w:id="1731608693">
              <w:marLeft w:val="0"/>
              <w:marRight w:val="0"/>
              <w:marTop w:val="0"/>
              <w:marBottom w:val="0"/>
              <w:divBdr>
                <w:top w:val="none" w:sz="0" w:space="0" w:color="auto"/>
                <w:left w:val="none" w:sz="0" w:space="0" w:color="auto"/>
                <w:bottom w:val="none" w:sz="0" w:space="0" w:color="auto"/>
                <w:right w:val="none" w:sz="0" w:space="0" w:color="auto"/>
              </w:divBdr>
            </w:div>
            <w:div w:id="1470127524">
              <w:marLeft w:val="0"/>
              <w:marRight w:val="0"/>
              <w:marTop w:val="0"/>
              <w:marBottom w:val="0"/>
              <w:divBdr>
                <w:top w:val="none" w:sz="0" w:space="0" w:color="auto"/>
                <w:left w:val="none" w:sz="0" w:space="0" w:color="auto"/>
                <w:bottom w:val="none" w:sz="0" w:space="0" w:color="auto"/>
                <w:right w:val="none" w:sz="0" w:space="0" w:color="auto"/>
              </w:divBdr>
            </w:div>
            <w:div w:id="2091996337">
              <w:marLeft w:val="0"/>
              <w:marRight w:val="0"/>
              <w:marTop w:val="0"/>
              <w:marBottom w:val="0"/>
              <w:divBdr>
                <w:top w:val="none" w:sz="0" w:space="0" w:color="auto"/>
                <w:left w:val="none" w:sz="0" w:space="0" w:color="auto"/>
                <w:bottom w:val="none" w:sz="0" w:space="0" w:color="auto"/>
                <w:right w:val="none" w:sz="0" w:space="0" w:color="auto"/>
              </w:divBdr>
            </w:div>
            <w:div w:id="676813781">
              <w:marLeft w:val="0"/>
              <w:marRight w:val="0"/>
              <w:marTop w:val="0"/>
              <w:marBottom w:val="0"/>
              <w:divBdr>
                <w:top w:val="none" w:sz="0" w:space="0" w:color="auto"/>
                <w:left w:val="none" w:sz="0" w:space="0" w:color="auto"/>
                <w:bottom w:val="none" w:sz="0" w:space="0" w:color="auto"/>
                <w:right w:val="none" w:sz="0" w:space="0" w:color="auto"/>
              </w:divBdr>
            </w:div>
            <w:div w:id="265577010">
              <w:marLeft w:val="0"/>
              <w:marRight w:val="0"/>
              <w:marTop w:val="0"/>
              <w:marBottom w:val="0"/>
              <w:divBdr>
                <w:top w:val="none" w:sz="0" w:space="0" w:color="auto"/>
                <w:left w:val="none" w:sz="0" w:space="0" w:color="auto"/>
                <w:bottom w:val="none" w:sz="0" w:space="0" w:color="auto"/>
                <w:right w:val="none" w:sz="0" w:space="0" w:color="auto"/>
              </w:divBdr>
            </w:div>
            <w:div w:id="1187061389">
              <w:marLeft w:val="0"/>
              <w:marRight w:val="0"/>
              <w:marTop w:val="0"/>
              <w:marBottom w:val="0"/>
              <w:divBdr>
                <w:top w:val="none" w:sz="0" w:space="0" w:color="auto"/>
                <w:left w:val="none" w:sz="0" w:space="0" w:color="auto"/>
                <w:bottom w:val="none" w:sz="0" w:space="0" w:color="auto"/>
                <w:right w:val="none" w:sz="0" w:space="0" w:color="auto"/>
              </w:divBdr>
            </w:div>
            <w:div w:id="299767917">
              <w:marLeft w:val="0"/>
              <w:marRight w:val="0"/>
              <w:marTop w:val="0"/>
              <w:marBottom w:val="0"/>
              <w:divBdr>
                <w:top w:val="none" w:sz="0" w:space="0" w:color="auto"/>
                <w:left w:val="none" w:sz="0" w:space="0" w:color="auto"/>
                <w:bottom w:val="none" w:sz="0" w:space="0" w:color="auto"/>
                <w:right w:val="none" w:sz="0" w:space="0" w:color="auto"/>
              </w:divBdr>
            </w:div>
            <w:div w:id="209348688">
              <w:marLeft w:val="0"/>
              <w:marRight w:val="0"/>
              <w:marTop w:val="0"/>
              <w:marBottom w:val="0"/>
              <w:divBdr>
                <w:top w:val="none" w:sz="0" w:space="0" w:color="auto"/>
                <w:left w:val="none" w:sz="0" w:space="0" w:color="auto"/>
                <w:bottom w:val="none" w:sz="0" w:space="0" w:color="auto"/>
                <w:right w:val="none" w:sz="0" w:space="0" w:color="auto"/>
              </w:divBdr>
            </w:div>
            <w:div w:id="1869292222">
              <w:marLeft w:val="0"/>
              <w:marRight w:val="0"/>
              <w:marTop w:val="0"/>
              <w:marBottom w:val="0"/>
              <w:divBdr>
                <w:top w:val="none" w:sz="0" w:space="0" w:color="auto"/>
                <w:left w:val="none" w:sz="0" w:space="0" w:color="auto"/>
                <w:bottom w:val="none" w:sz="0" w:space="0" w:color="auto"/>
                <w:right w:val="none" w:sz="0" w:space="0" w:color="auto"/>
              </w:divBdr>
            </w:div>
            <w:div w:id="1648316003">
              <w:marLeft w:val="0"/>
              <w:marRight w:val="0"/>
              <w:marTop w:val="0"/>
              <w:marBottom w:val="0"/>
              <w:divBdr>
                <w:top w:val="none" w:sz="0" w:space="0" w:color="auto"/>
                <w:left w:val="none" w:sz="0" w:space="0" w:color="auto"/>
                <w:bottom w:val="none" w:sz="0" w:space="0" w:color="auto"/>
                <w:right w:val="none" w:sz="0" w:space="0" w:color="auto"/>
              </w:divBdr>
            </w:div>
            <w:div w:id="1421025217">
              <w:marLeft w:val="0"/>
              <w:marRight w:val="0"/>
              <w:marTop w:val="0"/>
              <w:marBottom w:val="0"/>
              <w:divBdr>
                <w:top w:val="none" w:sz="0" w:space="0" w:color="auto"/>
                <w:left w:val="none" w:sz="0" w:space="0" w:color="auto"/>
                <w:bottom w:val="none" w:sz="0" w:space="0" w:color="auto"/>
                <w:right w:val="none" w:sz="0" w:space="0" w:color="auto"/>
              </w:divBdr>
            </w:div>
            <w:div w:id="855734036">
              <w:marLeft w:val="0"/>
              <w:marRight w:val="0"/>
              <w:marTop w:val="0"/>
              <w:marBottom w:val="0"/>
              <w:divBdr>
                <w:top w:val="none" w:sz="0" w:space="0" w:color="auto"/>
                <w:left w:val="none" w:sz="0" w:space="0" w:color="auto"/>
                <w:bottom w:val="none" w:sz="0" w:space="0" w:color="auto"/>
                <w:right w:val="none" w:sz="0" w:space="0" w:color="auto"/>
              </w:divBdr>
            </w:div>
            <w:div w:id="1875146196">
              <w:marLeft w:val="0"/>
              <w:marRight w:val="0"/>
              <w:marTop w:val="0"/>
              <w:marBottom w:val="0"/>
              <w:divBdr>
                <w:top w:val="none" w:sz="0" w:space="0" w:color="auto"/>
                <w:left w:val="none" w:sz="0" w:space="0" w:color="auto"/>
                <w:bottom w:val="none" w:sz="0" w:space="0" w:color="auto"/>
                <w:right w:val="none" w:sz="0" w:space="0" w:color="auto"/>
              </w:divBdr>
            </w:div>
            <w:div w:id="1997418688">
              <w:marLeft w:val="0"/>
              <w:marRight w:val="0"/>
              <w:marTop w:val="0"/>
              <w:marBottom w:val="0"/>
              <w:divBdr>
                <w:top w:val="none" w:sz="0" w:space="0" w:color="auto"/>
                <w:left w:val="none" w:sz="0" w:space="0" w:color="auto"/>
                <w:bottom w:val="none" w:sz="0" w:space="0" w:color="auto"/>
                <w:right w:val="none" w:sz="0" w:space="0" w:color="auto"/>
              </w:divBdr>
            </w:div>
            <w:div w:id="1055393509">
              <w:marLeft w:val="0"/>
              <w:marRight w:val="0"/>
              <w:marTop w:val="0"/>
              <w:marBottom w:val="0"/>
              <w:divBdr>
                <w:top w:val="none" w:sz="0" w:space="0" w:color="auto"/>
                <w:left w:val="none" w:sz="0" w:space="0" w:color="auto"/>
                <w:bottom w:val="none" w:sz="0" w:space="0" w:color="auto"/>
                <w:right w:val="none" w:sz="0" w:space="0" w:color="auto"/>
              </w:divBdr>
            </w:div>
            <w:div w:id="46102040">
              <w:marLeft w:val="0"/>
              <w:marRight w:val="0"/>
              <w:marTop w:val="0"/>
              <w:marBottom w:val="0"/>
              <w:divBdr>
                <w:top w:val="none" w:sz="0" w:space="0" w:color="auto"/>
                <w:left w:val="none" w:sz="0" w:space="0" w:color="auto"/>
                <w:bottom w:val="none" w:sz="0" w:space="0" w:color="auto"/>
                <w:right w:val="none" w:sz="0" w:space="0" w:color="auto"/>
              </w:divBdr>
            </w:div>
            <w:div w:id="716509611">
              <w:marLeft w:val="0"/>
              <w:marRight w:val="0"/>
              <w:marTop w:val="0"/>
              <w:marBottom w:val="0"/>
              <w:divBdr>
                <w:top w:val="none" w:sz="0" w:space="0" w:color="auto"/>
                <w:left w:val="none" w:sz="0" w:space="0" w:color="auto"/>
                <w:bottom w:val="none" w:sz="0" w:space="0" w:color="auto"/>
                <w:right w:val="none" w:sz="0" w:space="0" w:color="auto"/>
              </w:divBdr>
            </w:div>
            <w:div w:id="1754084947">
              <w:marLeft w:val="0"/>
              <w:marRight w:val="0"/>
              <w:marTop w:val="0"/>
              <w:marBottom w:val="0"/>
              <w:divBdr>
                <w:top w:val="none" w:sz="0" w:space="0" w:color="auto"/>
                <w:left w:val="none" w:sz="0" w:space="0" w:color="auto"/>
                <w:bottom w:val="none" w:sz="0" w:space="0" w:color="auto"/>
                <w:right w:val="none" w:sz="0" w:space="0" w:color="auto"/>
              </w:divBdr>
            </w:div>
            <w:div w:id="571891201">
              <w:marLeft w:val="0"/>
              <w:marRight w:val="0"/>
              <w:marTop w:val="0"/>
              <w:marBottom w:val="0"/>
              <w:divBdr>
                <w:top w:val="none" w:sz="0" w:space="0" w:color="auto"/>
                <w:left w:val="none" w:sz="0" w:space="0" w:color="auto"/>
                <w:bottom w:val="none" w:sz="0" w:space="0" w:color="auto"/>
                <w:right w:val="none" w:sz="0" w:space="0" w:color="auto"/>
              </w:divBdr>
            </w:div>
            <w:div w:id="36901296">
              <w:marLeft w:val="0"/>
              <w:marRight w:val="0"/>
              <w:marTop w:val="0"/>
              <w:marBottom w:val="0"/>
              <w:divBdr>
                <w:top w:val="none" w:sz="0" w:space="0" w:color="auto"/>
                <w:left w:val="none" w:sz="0" w:space="0" w:color="auto"/>
                <w:bottom w:val="none" w:sz="0" w:space="0" w:color="auto"/>
                <w:right w:val="none" w:sz="0" w:space="0" w:color="auto"/>
              </w:divBdr>
            </w:div>
            <w:div w:id="512110698">
              <w:marLeft w:val="0"/>
              <w:marRight w:val="0"/>
              <w:marTop w:val="0"/>
              <w:marBottom w:val="0"/>
              <w:divBdr>
                <w:top w:val="none" w:sz="0" w:space="0" w:color="auto"/>
                <w:left w:val="none" w:sz="0" w:space="0" w:color="auto"/>
                <w:bottom w:val="none" w:sz="0" w:space="0" w:color="auto"/>
                <w:right w:val="none" w:sz="0" w:space="0" w:color="auto"/>
              </w:divBdr>
            </w:div>
            <w:div w:id="1653875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706447">
      <w:bodyDiv w:val="1"/>
      <w:marLeft w:val="0"/>
      <w:marRight w:val="0"/>
      <w:marTop w:val="0"/>
      <w:marBottom w:val="0"/>
      <w:divBdr>
        <w:top w:val="none" w:sz="0" w:space="0" w:color="auto"/>
        <w:left w:val="none" w:sz="0" w:space="0" w:color="auto"/>
        <w:bottom w:val="none" w:sz="0" w:space="0" w:color="auto"/>
        <w:right w:val="none" w:sz="0" w:space="0" w:color="auto"/>
      </w:divBdr>
    </w:div>
    <w:div w:id="720792643">
      <w:bodyDiv w:val="1"/>
      <w:marLeft w:val="0"/>
      <w:marRight w:val="0"/>
      <w:marTop w:val="0"/>
      <w:marBottom w:val="0"/>
      <w:divBdr>
        <w:top w:val="none" w:sz="0" w:space="0" w:color="auto"/>
        <w:left w:val="none" w:sz="0" w:space="0" w:color="auto"/>
        <w:bottom w:val="none" w:sz="0" w:space="0" w:color="auto"/>
        <w:right w:val="none" w:sz="0" w:space="0" w:color="auto"/>
      </w:divBdr>
    </w:div>
    <w:div w:id="722020644">
      <w:bodyDiv w:val="1"/>
      <w:marLeft w:val="0"/>
      <w:marRight w:val="0"/>
      <w:marTop w:val="0"/>
      <w:marBottom w:val="0"/>
      <w:divBdr>
        <w:top w:val="none" w:sz="0" w:space="0" w:color="auto"/>
        <w:left w:val="none" w:sz="0" w:space="0" w:color="auto"/>
        <w:bottom w:val="none" w:sz="0" w:space="0" w:color="auto"/>
        <w:right w:val="none" w:sz="0" w:space="0" w:color="auto"/>
      </w:divBdr>
    </w:div>
    <w:div w:id="955599427">
      <w:bodyDiv w:val="1"/>
      <w:marLeft w:val="0"/>
      <w:marRight w:val="0"/>
      <w:marTop w:val="0"/>
      <w:marBottom w:val="0"/>
      <w:divBdr>
        <w:top w:val="none" w:sz="0" w:space="0" w:color="auto"/>
        <w:left w:val="none" w:sz="0" w:space="0" w:color="auto"/>
        <w:bottom w:val="none" w:sz="0" w:space="0" w:color="auto"/>
        <w:right w:val="none" w:sz="0" w:space="0" w:color="auto"/>
      </w:divBdr>
    </w:div>
    <w:div w:id="974411621">
      <w:bodyDiv w:val="1"/>
      <w:marLeft w:val="0"/>
      <w:marRight w:val="0"/>
      <w:marTop w:val="0"/>
      <w:marBottom w:val="0"/>
      <w:divBdr>
        <w:top w:val="none" w:sz="0" w:space="0" w:color="auto"/>
        <w:left w:val="none" w:sz="0" w:space="0" w:color="auto"/>
        <w:bottom w:val="none" w:sz="0" w:space="0" w:color="auto"/>
        <w:right w:val="none" w:sz="0" w:space="0" w:color="auto"/>
      </w:divBdr>
    </w:div>
    <w:div w:id="974677380">
      <w:bodyDiv w:val="1"/>
      <w:marLeft w:val="0"/>
      <w:marRight w:val="0"/>
      <w:marTop w:val="0"/>
      <w:marBottom w:val="0"/>
      <w:divBdr>
        <w:top w:val="none" w:sz="0" w:space="0" w:color="auto"/>
        <w:left w:val="none" w:sz="0" w:space="0" w:color="auto"/>
        <w:bottom w:val="none" w:sz="0" w:space="0" w:color="auto"/>
        <w:right w:val="none" w:sz="0" w:space="0" w:color="auto"/>
      </w:divBdr>
    </w:div>
    <w:div w:id="979964349">
      <w:bodyDiv w:val="1"/>
      <w:marLeft w:val="0"/>
      <w:marRight w:val="0"/>
      <w:marTop w:val="0"/>
      <w:marBottom w:val="0"/>
      <w:divBdr>
        <w:top w:val="none" w:sz="0" w:space="0" w:color="auto"/>
        <w:left w:val="none" w:sz="0" w:space="0" w:color="auto"/>
        <w:bottom w:val="none" w:sz="0" w:space="0" w:color="auto"/>
        <w:right w:val="none" w:sz="0" w:space="0" w:color="auto"/>
      </w:divBdr>
    </w:div>
    <w:div w:id="988555584">
      <w:bodyDiv w:val="1"/>
      <w:marLeft w:val="0"/>
      <w:marRight w:val="0"/>
      <w:marTop w:val="0"/>
      <w:marBottom w:val="0"/>
      <w:divBdr>
        <w:top w:val="none" w:sz="0" w:space="0" w:color="auto"/>
        <w:left w:val="none" w:sz="0" w:space="0" w:color="auto"/>
        <w:bottom w:val="none" w:sz="0" w:space="0" w:color="auto"/>
        <w:right w:val="none" w:sz="0" w:space="0" w:color="auto"/>
      </w:divBdr>
      <w:divsChild>
        <w:div w:id="1538160467">
          <w:marLeft w:val="0"/>
          <w:marRight w:val="0"/>
          <w:marTop w:val="0"/>
          <w:marBottom w:val="0"/>
          <w:divBdr>
            <w:top w:val="none" w:sz="0" w:space="0" w:color="auto"/>
            <w:left w:val="none" w:sz="0" w:space="0" w:color="auto"/>
            <w:bottom w:val="none" w:sz="0" w:space="0" w:color="auto"/>
            <w:right w:val="none" w:sz="0" w:space="0" w:color="auto"/>
          </w:divBdr>
          <w:divsChild>
            <w:div w:id="1549489053">
              <w:marLeft w:val="0"/>
              <w:marRight w:val="0"/>
              <w:marTop w:val="0"/>
              <w:marBottom w:val="0"/>
              <w:divBdr>
                <w:top w:val="none" w:sz="0" w:space="0" w:color="auto"/>
                <w:left w:val="none" w:sz="0" w:space="0" w:color="auto"/>
                <w:bottom w:val="none" w:sz="0" w:space="0" w:color="auto"/>
                <w:right w:val="none" w:sz="0" w:space="0" w:color="auto"/>
              </w:divBdr>
              <w:divsChild>
                <w:div w:id="23404722">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914776229">
          <w:marLeft w:val="0"/>
          <w:marRight w:val="0"/>
          <w:marTop w:val="0"/>
          <w:marBottom w:val="0"/>
          <w:divBdr>
            <w:top w:val="none" w:sz="0" w:space="0" w:color="auto"/>
            <w:left w:val="none" w:sz="0" w:space="0" w:color="auto"/>
            <w:bottom w:val="none" w:sz="0" w:space="0" w:color="auto"/>
            <w:right w:val="none" w:sz="0" w:space="0" w:color="auto"/>
          </w:divBdr>
          <w:divsChild>
            <w:div w:id="1472750650">
              <w:marLeft w:val="0"/>
              <w:marRight w:val="0"/>
              <w:marTop w:val="0"/>
              <w:marBottom w:val="0"/>
              <w:divBdr>
                <w:top w:val="none" w:sz="0" w:space="0" w:color="auto"/>
                <w:left w:val="none" w:sz="0" w:space="0" w:color="auto"/>
                <w:bottom w:val="none" w:sz="0" w:space="0" w:color="auto"/>
                <w:right w:val="none" w:sz="0" w:space="0" w:color="auto"/>
              </w:divBdr>
              <w:divsChild>
                <w:div w:id="1186091853">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945621915">
          <w:marLeft w:val="0"/>
          <w:marRight w:val="0"/>
          <w:marTop w:val="0"/>
          <w:marBottom w:val="0"/>
          <w:divBdr>
            <w:top w:val="none" w:sz="0" w:space="0" w:color="auto"/>
            <w:left w:val="none" w:sz="0" w:space="0" w:color="auto"/>
            <w:bottom w:val="none" w:sz="0" w:space="0" w:color="auto"/>
            <w:right w:val="none" w:sz="0" w:space="0" w:color="auto"/>
          </w:divBdr>
          <w:divsChild>
            <w:div w:id="218133290">
              <w:marLeft w:val="0"/>
              <w:marRight w:val="0"/>
              <w:marTop w:val="0"/>
              <w:marBottom w:val="0"/>
              <w:divBdr>
                <w:top w:val="none" w:sz="0" w:space="0" w:color="auto"/>
                <w:left w:val="none" w:sz="0" w:space="0" w:color="auto"/>
                <w:bottom w:val="none" w:sz="0" w:space="0" w:color="auto"/>
                <w:right w:val="none" w:sz="0" w:space="0" w:color="auto"/>
              </w:divBdr>
              <w:divsChild>
                <w:div w:id="326052415">
                  <w:marLeft w:val="-420"/>
                  <w:marRight w:val="0"/>
                  <w:marTop w:val="0"/>
                  <w:marBottom w:val="0"/>
                  <w:divBdr>
                    <w:top w:val="none" w:sz="0" w:space="0" w:color="auto"/>
                    <w:left w:val="none" w:sz="0" w:space="0" w:color="auto"/>
                    <w:bottom w:val="none" w:sz="0" w:space="0" w:color="auto"/>
                    <w:right w:val="none" w:sz="0" w:space="0" w:color="auto"/>
                  </w:divBdr>
                  <w:divsChild>
                    <w:div w:id="651759164">
                      <w:marLeft w:val="0"/>
                      <w:marRight w:val="0"/>
                      <w:marTop w:val="0"/>
                      <w:marBottom w:val="0"/>
                      <w:divBdr>
                        <w:top w:val="none" w:sz="0" w:space="0" w:color="auto"/>
                        <w:left w:val="none" w:sz="0" w:space="0" w:color="auto"/>
                        <w:bottom w:val="none" w:sz="0" w:space="0" w:color="auto"/>
                        <w:right w:val="none" w:sz="0" w:space="0" w:color="auto"/>
                      </w:divBdr>
                      <w:divsChild>
                        <w:div w:id="1368872593">
                          <w:marLeft w:val="0"/>
                          <w:marRight w:val="0"/>
                          <w:marTop w:val="0"/>
                          <w:marBottom w:val="0"/>
                          <w:divBdr>
                            <w:top w:val="none" w:sz="0" w:space="0" w:color="auto"/>
                            <w:left w:val="none" w:sz="0" w:space="0" w:color="auto"/>
                            <w:bottom w:val="none" w:sz="0" w:space="0" w:color="auto"/>
                            <w:right w:val="none" w:sz="0" w:space="0" w:color="auto"/>
                          </w:divBdr>
                          <w:divsChild>
                            <w:div w:id="351879812">
                              <w:marLeft w:val="0"/>
                              <w:marRight w:val="0"/>
                              <w:marTop w:val="0"/>
                              <w:marBottom w:val="0"/>
                              <w:divBdr>
                                <w:top w:val="none" w:sz="0" w:space="0" w:color="auto"/>
                                <w:left w:val="none" w:sz="0" w:space="0" w:color="auto"/>
                                <w:bottom w:val="none" w:sz="0" w:space="0" w:color="auto"/>
                                <w:right w:val="none" w:sz="0" w:space="0" w:color="auto"/>
                              </w:divBdr>
                            </w:div>
                            <w:div w:id="1472015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660170">
                  <w:marLeft w:val="-420"/>
                  <w:marRight w:val="0"/>
                  <w:marTop w:val="0"/>
                  <w:marBottom w:val="0"/>
                  <w:divBdr>
                    <w:top w:val="none" w:sz="0" w:space="0" w:color="auto"/>
                    <w:left w:val="none" w:sz="0" w:space="0" w:color="auto"/>
                    <w:bottom w:val="none" w:sz="0" w:space="0" w:color="auto"/>
                    <w:right w:val="none" w:sz="0" w:space="0" w:color="auto"/>
                  </w:divBdr>
                  <w:divsChild>
                    <w:div w:id="1491091824">
                      <w:marLeft w:val="0"/>
                      <w:marRight w:val="0"/>
                      <w:marTop w:val="0"/>
                      <w:marBottom w:val="0"/>
                      <w:divBdr>
                        <w:top w:val="none" w:sz="0" w:space="0" w:color="auto"/>
                        <w:left w:val="none" w:sz="0" w:space="0" w:color="auto"/>
                        <w:bottom w:val="none" w:sz="0" w:space="0" w:color="auto"/>
                        <w:right w:val="none" w:sz="0" w:space="0" w:color="auto"/>
                      </w:divBdr>
                      <w:divsChild>
                        <w:div w:id="197477563">
                          <w:marLeft w:val="0"/>
                          <w:marRight w:val="0"/>
                          <w:marTop w:val="0"/>
                          <w:marBottom w:val="0"/>
                          <w:divBdr>
                            <w:top w:val="none" w:sz="0" w:space="0" w:color="auto"/>
                            <w:left w:val="none" w:sz="0" w:space="0" w:color="auto"/>
                            <w:bottom w:val="none" w:sz="0" w:space="0" w:color="auto"/>
                            <w:right w:val="none" w:sz="0" w:space="0" w:color="auto"/>
                          </w:divBdr>
                          <w:divsChild>
                            <w:div w:id="1313217439">
                              <w:marLeft w:val="0"/>
                              <w:marRight w:val="0"/>
                              <w:marTop w:val="0"/>
                              <w:marBottom w:val="0"/>
                              <w:divBdr>
                                <w:top w:val="none" w:sz="0" w:space="0" w:color="auto"/>
                                <w:left w:val="none" w:sz="0" w:space="0" w:color="auto"/>
                                <w:bottom w:val="none" w:sz="0" w:space="0" w:color="auto"/>
                                <w:right w:val="none" w:sz="0" w:space="0" w:color="auto"/>
                              </w:divBdr>
                            </w:div>
                            <w:div w:id="728967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180798">
                  <w:marLeft w:val="-420"/>
                  <w:marRight w:val="0"/>
                  <w:marTop w:val="0"/>
                  <w:marBottom w:val="0"/>
                  <w:divBdr>
                    <w:top w:val="none" w:sz="0" w:space="0" w:color="auto"/>
                    <w:left w:val="none" w:sz="0" w:space="0" w:color="auto"/>
                    <w:bottom w:val="none" w:sz="0" w:space="0" w:color="auto"/>
                    <w:right w:val="none" w:sz="0" w:space="0" w:color="auto"/>
                  </w:divBdr>
                  <w:divsChild>
                    <w:div w:id="1577085508">
                      <w:marLeft w:val="0"/>
                      <w:marRight w:val="0"/>
                      <w:marTop w:val="0"/>
                      <w:marBottom w:val="0"/>
                      <w:divBdr>
                        <w:top w:val="none" w:sz="0" w:space="0" w:color="auto"/>
                        <w:left w:val="none" w:sz="0" w:space="0" w:color="auto"/>
                        <w:bottom w:val="none" w:sz="0" w:space="0" w:color="auto"/>
                        <w:right w:val="none" w:sz="0" w:space="0" w:color="auto"/>
                      </w:divBdr>
                      <w:divsChild>
                        <w:div w:id="1133912889">
                          <w:marLeft w:val="0"/>
                          <w:marRight w:val="0"/>
                          <w:marTop w:val="0"/>
                          <w:marBottom w:val="0"/>
                          <w:divBdr>
                            <w:top w:val="none" w:sz="0" w:space="0" w:color="auto"/>
                            <w:left w:val="none" w:sz="0" w:space="0" w:color="auto"/>
                            <w:bottom w:val="none" w:sz="0" w:space="0" w:color="auto"/>
                            <w:right w:val="none" w:sz="0" w:space="0" w:color="auto"/>
                          </w:divBdr>
                          <w:divsChild>
                            <w:div w:id="519467973">
                              <w:marLeft w:val="0"/>
                              <w:marRight w:val="0"/>
                              <w:marTop w:val="0"/>
                              <w:marBottom w:val="0"/>
                              <w:divBdr>
                                <w:top w:val="none" w:sz="0" w:space="0" w:color="auto"/>
                                <w:left w:val="none" w:sz="0" w:space="0" w:color="auto"/>
                                <w:bottom w:val="none" w:sz="0" w:space="0" w:color="auto"/>
                                <w:right w:val="none" w:sz="0" w:space="0" w:color="auto"/>
                              </w:divBdr>
                            </w:div>
                            <w:div w:id="64884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6292516">
                  <w:marLeft w:val="-420"/>
                  <w:marRight w:val="0"/>
                  <w:marTop w:val="0"/>
                  <w:marBottom w:val="0"/>
                  <w:divBdr>
                    <w:top w:val="none" w:sz="0" w:space="0" w:color="auto"/>
                    <w:left w:val="none" w:sz="0" w:space="0" w:color="auto"/>
                    <w:bottom w:val="none" w:sz="0" w:space="0" w:color="auto"/>
                    <w:right w:val="none" w:sz="0" w:space="0" w:color="auto"/>
                  </w:divBdr>
                  <w:divsChild>
                    <w:div w:id="277758424">
                      <w:marLeft w:val="0"/>
                      <w:marRight w:val="0"/>
                      <w:marTop w:val="0"/>
                      <w:marBottom w:val="0"/>
                      <w:divBdr>
                        <w:top w:val="none" w:sz="0" w:space="0" w:color="auto"/>
                        <w:left w:val="none" w:sz="0" w:space="0" w:color="auto"/>
                        <w:bottom w:val="none" w:sz="0" w:space="0" w:color="auto"/>
                        <w:right w:val="none" w:sz="0" w:space="0" w:color="auto"/>
                      </w:divBdr>
                      <w:divsChild>
                        <w:div w:id="1684546356">
                          <w:marLeft w:val="0"/>
                          <w:marRight w:val="0"/>
                          <w:marTop w:val="0"/>
                          <w:marBottom w:val="0"/>
                          <w:divBdr>
                            <w:top w:val="none" w:sz="0" w:space="0" w:color="auto"/>
                            <w:left w:val="none" w:sz="0" w:space="0" w:color="auto"/>
                            <w:bottom w:val="none" w:sz="0" w:space="0" w:color="auto"/>
                            <w:right w:val="none" w:sz="0" w:space="0" w:color="auto"/>
                          </w:divBdr>
                          <w:divsChild>
                            <w:div w:id="934244567">
                              <w:marLeft w:val="0"/>
                              <w:marRight w:val="0"/>
                              <w:marTop w:val="0"/>
                              <w:marBottom w:val="0"/>
                              <w:divBdr>
                                <w:top w:val="none" w:sz="0" w:space="0" w:color="auto"/>
                                <w:left w:val="none" w:sz="0" w:space="0" w:color="auto"/>
                                <w:bottom w:val="none" w:sz="0" w:space="0" w:color="auto"/>
                                <w:right w:val="none" w:sz="0" w:space="0" w:color="auto"/>
                              </w:divBdr>
                            </w:div>
                            <w:div w:id="587924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765718">
                  <w:marLeft w:val="-420"/>
                  <w:marRight w:val="0"/>
                  <w:marTop w:val="0"/>
                  <w:marBottom w:val="0"/>
                  <w:divBdr>
                    <w:top w:val="none" w:sz="0" w:space="0" w:color="auto"/>
                    <w:left w:val="none" w:sz="0" w:space="0" w:color="auto"/>
                    <w:bottom w:val="none" w:sz="0" w:space="0" w:color="auto"/>
                    <w:right w:val="none" w:sz="0" w:space="0" w:color="auto"/>
                  </w:divBdr>
                  <w:divsChild>
                    <w:div w:id="114712833">
                      <w:marLeft w:val="0"/>
                      <w:marRight w:val="0"/>
                      <w:marTop w:val="0"/>
                      <w:marBottom w:val="0"/>
                      <w:divBdr>
                        <w:top w:val="none" w:sz="0" w:space="0" w:color="auto"/>
                        <w:left w:val="none" w:sz="0" w:space="0" w:color="auto"/>
                        <w:bottom w:val="none" w:sz="0" w:space="0" w:color="auto"/>
                        <w:right w:val="none" w:sz="0" w:space="0" w:color="auto"/>
                      </w:divBdr>
                      <w:divsChild>
                        <w:div w:id="1920482455">
                          <w:marLeft w:val="0"/>
                          <w:marRight w:val="0"/>
                          <w:marTop w:val="0"/>
                          <w:marBottom w:val="0"/>
                          <w:divBdr>
                            <w:top w:val="none" w:sz="0" w:space="0" w:color="auto"/>
                            <w:left w:val="none" w:sz="0" w:space="0" w:color="auto"/>
                            <w:bottom w:val="none" w:sz="0" w:space="0" w:color="auto"/>
                            <w:right w:val="none" w:sz="0" w:space="0" w:color="auto"/>
                          </w:divBdr>
                          <w:divsChild>
                            <w:div w:id="193352609">
                              <w:marLeft w:val="0"/>
                              <w:marRight w:val="0"/>
                              <w:marTop w:val="0"/>
                              <w:marBottom w:val="0"/>
                              <w:divBdr>
                                <w:top w:val="none" w:sz="0" w:space="0" w:color="auto"/>
                                <w:left w:val="none" w:sz="0" w:space="0" w:color="auto"/>
                                <w:bottom w:val="none" w:sz="0" w:space="0" w:color="auto"/>
                                <w:right w:val="none" w:sz="0" w:space="0" w:color="auto"/>
                              </w:divBdr>
                            </w:div>
                            <w:div w:id="1490905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210319">
                  <w:marLeft w:val="-420"/>
                  <w:marRight w:val="0"/>
                  <w:marTop w:val="0"/>
                  <w:marBottom w:val="0"/>
                  <w:divBdr>
                    <w:top w:val="none" w:sz="0" w:space="0" w:color="auto"/>
                    <w:left w:val="none" w:sz="0" w:space="0" w:color="auto"/>
                    <w:bottom w:val="none" w:sz="0" w:space="0" w:color="auto"/>
                    <w:right w:val="none" w:sz="0" w:space="0" w:color="auto"/>
                  </w:divBdr>
                  <w:divsChild>
                    <w:div w:id="277418342">
                      <w:marLeft w:val="0"/>
                      <w:marRight w:val="0"/>
                      <w:marTop w:val="0"/>
                      <w:marBottom w:val="0"/>
                      <w:divBdr>
                        <w:top w:val="none" w:sz="0" w:space="0" w:color="auto"/>
                        <w:left w:val="none" w:sz="0" w:space="0" w:color="auto"/>
                        <w:bottom w:val="none" w:sz="0" w:space="0" w:color="auto"/>
                        <w:right w:val="none" w:sz="0" w:space="0" w:color="auto"/>
                      </w:divBdr>
                      <w:divsChild>
                        <w:div w:id="2114740171">
                          <w:marLeft w:val="0"/>
                          <w:marRight w:val="0"/>
                          <w:marTop w:val="0"/>
                          <w:marBottom w:val="0"/>
                          <w:divBdr>
                            <w:top w:val="none" w:sz="0" w:space="0" w:color="auto"/>
                            <w:left w:val="none" w:sz="0" w:space="0" w:color="auto"/>
                            <w:bottom w:val="none" w:sz="0" w:space="0" w:color="auto"/>
                            <w:right w:val="none" w:sz="0" w:space="0" w:color="auto"/>
                          </w:divBdr>
                          <w:divsChild>
                            <w:div w:id="703599141">
                              <w:marLeft w:val="0"/>
                              <w:marRight w:val="0"/>
                              <w:marTop w:val="0"/>
                              <w:marBottom w:val="0"/>
                              <w:divBdr>
                                <w:top w:val="none" w:sz="0" w:space="0" w:color="auto"/>
                                <w:left w:val="none" w:sz="0" w:space="0" w:color="auto"/>
                                <w:bottom w:val="none" w:sz="0" w:space="0" w:color="auto"/>
                                <w:right w:val="none" w:sz="0" w:space="0" w:color="auto"/>
                              </w:divBdr>
                            </w:div>
                            <w:div w:id="635061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745066">
                  <w:marLeft w:val="-420"/>
                  <w:marRight w:val="0"/>
                  <w:marTop w:val="0"/>
                  <w:marBottom w:val="0"/>
                  <w:divBdr>
                    <w:top w:val="none" w:sz="0" w:space="0" w:color="auto"/>
                    <w:left w:val="none" w:sz="0" w:space="0" w:color="auto"/>
                    <w:bottom w:val="none" w:sz="0" w:space="0" w:color="auto"/>
                    <w:right w:val="none" w:sz="0" w:space="0" w:color="auto"/>
                  </w:divBdr>
                  <w:divsChild>
                    <w:div w:id="1701858601">
                      <w:marLeft w:val="0"/>
                      <w:marRight w:val="0"/>
                      <w:marTop w:val="0"/>
                      <w:marBottom w:val="0"/>
                      <w:divBdr>
                        <w:top w:val="none" w:sz="0" w:space="0" w:color="auto"/>
                        <w:left w:val="none" w:sz="0" w:space="0" w:color="auto"/>
                        <w:bottom w:val="none" w:sz="0" w:space="0" w:color="auto"/>
                        <w:right w:val="none" w:sz="0" w:space="0" w:color="auto"/>
                      </w:divBdr>
                      <w:divsChild>
                        <w:div w:id="386226155">
                          <w:marLeft w:val="0"/>
                          <w:marRight w:val="0"/>
                          <w:marTop w:val="0"/>
                          <w:marBottom w:val="0"/>
                          <w:divBdr>
                            <w:top w:val="none" w:sz="0" w:space="0" w:color="auto"/>
                            <w:left w:val="none" w:sz="0" w:space="0" w:color="auto"/>
                            <w:bottom w:val="none" w:sz="0" w:space="0" w:color="auto"/>
                            <w:right w:val="none" w:sz="0" w:space="0" w:color="auto"/>
                          </w:divBdr>
                          <w:divsChild>
                            <w:div w:id="603540406">
                              <w:marLeft w:val="0"/>
                              <w:marRight w:val="0"/>
                              <w:marTop w:val="0"/>
                              <w:marBottom w:val="0"/>
                              <w:divBdr>
                                <w:top w:val="none" w:sz="0" w:space="0" w:color="auto"/>
                                <w:left w:val="none" w:sz="0" w:space="0" w:color="auto"/>
                                <w:bottom w:val="none" w:sz="0" w:space="0" w:color="auto"/>
                                <w:right w:val="none" w:sz="0" w:space="0" w:color="auto"/>
                              </w:divBdr>
                            </w:div>
                            <w:div w:id="757095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880977">
                  <w:marLeft w:val="-420"/>
                  <w:marRight w:val="0"/>
                  <w:marTop w:val="0"/>
                  <w:marBottom w:val="0"/>
                  <w:divBdr>
                    <w:top w:val="none" w:sz="0" w:space="0" w:color="auto"/>
                    <w:left w:val="none" w:sz="0" w:space="0" w:color="auto"/>
                    <w:bottom w:val="none" w:sz="0" w:space="0" w:color="auto"/>
                    <w:right w:val="none" w:sz="0" w:space="0" w:color="auto"/>
                  </w:divBdr>
                  <w:divsChild>
                    <w:div w:id="1625843427">
                      <w:marLeft w:val="0"/>
                      <w:marRight w:val="0"/>
                      <w:marTop w:val="0"/>
                      <w:marBottom w:val="0"/>
                      <w:divBdr>
                        <w:top w:val="none" w:sz="0" w:space="0" w:color="auto"/>
                        <w:left w:val="none" w:sz="0" w:space="0" w:color="auto"/>
                        <w:bottom w:val="none" w:sz="0" w:space="0" w:color="auto"/>
                        <w:right w:val="none" w:sz="0" w:space="0" w:color="auto"/>
                      </w:divBdr>
                      <w:divsChild>
                        <w:div w:id="1909850114">
                          <w:marLeft w:val="0"/>
                          <w:marRight w:val="0"/>
                          <w:marTop w:val="0"/>
                          <w:marBottom w:val="0"/>
                          <w:divBdr>
                            <w:top w:val="none" w:sz="0" w:space="0" w:color="auto"/>
                            <w:left w:val="none" w:sz="0" w:space="0" w:color="auto"/>
                            <w:bottom w:val="none" w:sz="0" w:space="0" w:color="auto"/>
                            <w:right w:val="none" w:sz="0" w:space="0" w:color="auto"/>
                          </w:divBdr>
                          <w:divsChild>
                            <w:div w:id="649134521">
                              <w:marLeft w:val="0"/>
                              <w:marRight w:val="0"/>
                              <w:marTop w:val="0"/>
                              <w:marBottom w:val="0"/>
                              <w:divBdr>
                                <w:top w:val="none" w:sz="0" w:space="0" w:color="auto"/>
                                <w:left w:val="none" w:sz="0" w:space="0" w:color="auto"/>
                                <w:bottom w:val="none" w:sz="0" w:space="0" w:color="auto"/>
                                <w:right w:val="none" w:sz="0" w:space="0" w:color="auto"/>
                              </w:divBdr>
                            </w:div>
                            <w:div w:id="23883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0491793">
      <w:bodyDiv w:val="1"/>
      <w:marLeft w:val="0"/>
      <w:marRight w:val="0"/>
      <w:marTop w:val="0"/>
      <w:marBottom w:val="0"/>
      <w:divBdr>
        <w:top w:val="none" w:sz="0" w:space="0" w:color="auto"/>
        <w:left w:val="none" w:sz="0" w:space="0" w:color="auto"/>
        <w:bottom w:val="none" w:sz="0" w:space="0" w:color="auto"/>
        <w:right w:val="none" w:sz="0" w:space="0" w:color="auto"/>
      </w:divBdr>
    </w:div>
    <w:div w:id="1103647500">
      <w:bodyDiv w:val="1"/>
      <w:marLeft w:val="0"/>
      <w:marRight w:val="0"/>
      <w:marTop w:val="0"/>
      <w:marBottom w:val="0"/>
      <w:divBdr>
        <w:top w:val="none" w:sz="0" w:space="0" w:color="auto"/>
        <w:left w:val="none" w:sz="0" w:space="0" w:color="auto"/>
        <w:bottom w:val="none" w:sz="0" w:space="0" w:color="auto"/>
        <w:right w:val="none" w:sz="0" w:space="0" w:color="auto"/>
      </w:divBdr>
    </w:div>
    <w:div w:id="1272393421">
      <w:bodyDiv w:val="1"/>
      <w:marLeft w:val="0"/>
      <w:marRight w:val="0"/>
      <w:marTop w:val="0"/>
      <w:marBottom w:val="0"/>
      <w:divBdr>
        <w:top w:val="none" w:sz="0" w:space="0" w:color="auto"/>
        <w:left w:val="none" w:sz="0" w:space="0" w:color="auto"/>
        <w:bottom w:val="none" w:sz="0" w:space="0" w:color="auto"/>
        <w:right w:val="none" w:sz="0" w:space="0" w:color="auto"/>
      </w:divBdr>
    </w:div>
    <w:div w:id="1302224892">
      <w:bodyDiv w:val="1"/>
      <w:marLeft w:val="0"/>
      <w:marRight w:val="0"/>
      <w:marTop w:val="0"/>
      <w:marBottom w:val="0"/>
      <w:divBdr>
        <w:top w:val="none" w:sz="0" w:space="0" w:color="auto"/>
        <w:left w:val="none" w:sz="0" w:space="0" w:color="auto"/>
        <w:bottom w:val="none" w:sz="0" w:space="0" w:color="auto"/>
        <w:right w:val="none" w:sz="0" w:space="0" w:color="auto"/>
      </w:divBdr>
      <w:divsChild>
        <w:div w:id="808594197">
          <w:marLeft w:val="0"/>
          <w:marRight w:val="0"/>
          <w:marTop w:val="0"/>
          <w:marBottom w:val="0"/>
          <w:divBdr>
            <w:top w:val="none" w:sz="0" w:space="0" w:color="auto"/>
            <w:left w:val="none" w:sz="0" w:space="0" w:color="auto"/>
            <w:bottom w:val="none" w:sz="0" w:space="0" w:color="auto"/>
            <w:right w:val="none" w:sz="0" w:space="0" w:color="auto"/>
          </w:divBdr>
          <w:divsChild>
            <w:div w:id="1842624812">
              <w:marLeft w:val="0"/>
              <w:marRight w:val="0"/>
              <w:marTop w:val="0"/>
              <w:marBottom w:val="0"/>
              <w:divBdr>
                <w:top w:val="none" w:sz="0" w:space="0" w:color="auto"/>
                <w:left w:val="none" w:sz="0" w:space="0" w:color="auto"/>
                <w:bottom w:val="none" w:sz="0" w:space="0" w:color="auto"/>
                <w:right w:val="none" w:sz="0" w:space="0" w:color="auto"/>
              </w:divBdr>
            </w:div>
            <w:div w:id="1899704322">
              <w:marLeft w:val="0"/>
              <w:marRight w:val="0"/>
              <w:marTop w:val="0"/>
              <w:marBottom w:val="0"/>
              <w:divBdr>
                <w:top w:val="none" w:sz="0" w:space="0" w:color="auto"/>
                <w:left w:val="none" w:sz="0" w:space="0" w:color="auto"/>
                <w:bottom w:val="none" w:sz="0" w:space="0" w:color="auto"/>
                <w:right w:val="none" w:sz="0" w:space="0" w:color="auto"/>
              </w:divBdr>
            </w:div>
            <w:div w:id="1431899443">
              <w:marLeft w:val="0"/>
              <w:marRight w:val="0"/>
              <w:marTop w:val="0"/>
              <w:marBottom w:val="0"/>
              <w:divBdr>
                <w:top w:val="none" w:sz="0" w:space="0" w:color="auto"/>
                <w:left w:val="none" w:sz="0" w:space="0" w:color="auto"/>
                <w:bottom w:val="none" w:sz="0" w:space="0" w:color="auto"/>
                <w:right w:val="none" w:sz="0" w:space="0" w:color="auto"/>
              </w:divBdr>
            </w:div>
            <w:div w:id="1885022572">
              <w:marLeft w:val="0"/>
              <w:marRight w:val="0"/>
              <w:marTop w:val="0"/>
              <w:marBottom w:val="0"/>
              <w:divBdr>
                <w:top w:val="none" w:sz="0" w:space="0" w:color="auto"/>
                <w:left w:val="none" w:sz="0" w:space="0" w:color="auto"/>
                <w:bottom w:val="none" w:sz="0" w:space="0" w:color="auto"/>
                <w:right w:val="none" w:sz="0" w:space="0" w:color="auto"/>
              </w:divBdr>
            </w:div>
            <w:div w:id="899167281">
              <w:marLeft w:val="0"/>
              <w:marRight w:val="0"/>
              <w:marTop w:val="0"/>
              <w:marBottom w:val="0"/>
              <w:divBdr>
                <w:top w:val="none" w:sz="0" w:space="0" w:color="auto"/>
                <w:left w:val="none" w:sz="0" w:space="0" w:color="auto"/>
                <w:bottom w:val="none" w:sz="0" w:space="0" w:color="auto"/>
                <w:right w:val="none" w:sz="0" w:space="0" w:color="auto"/>
              </w:divBdr>
            </w:div>
            <w:div w:id="1533759612">
              <w:marLeft w:val="0"/>
              <w:marRight w:val="0"/>
              <w:marTop w:val="0"/>
              <w:marBottom w:val="0"/>
              <w:divBdr>
                <w:top w:val="none" w:sz="0" w:space="0" w:color="auto"/>
                <w:left w:val="none" w:sz="0" w:space="0" w:color="auto"/>
                <w:bottom w:val="none" w:sz="0" w:space="0" w:color="auto"/>
                <w:right w:val="none" w:sz="0" w:space="0" w:color="auto"/>
              </w:divBdr>
            </w:div>
            <w:div w:id="1136027606">
              <w:marLeft w:val="0"/>
              <w:marRight w:val="0"/>
              <w:marTop w:val="0"/>
              <w:marBottom w:val="0"/>
              <w:divBdr>
                <w:top w:val="none" w:sz="0" w:space="0" w:color="auto"/>
                <w:left w:val="none" w:sz="0" w:space="0" w:color="auto"/>
                <w:bottom w:val="none" w:sz="0" w:space="0" w:color="auto"/>
                <w:right w:val="none" w:sz="0" w:space="0" w:color="auto"/>
              </w:divBdr>
            </w:div>
            <w:div w:id="510221962">
              <w:marLeft w:val="0"/>
              <w:marRight w:val="0"/>
              <w:marTop w:val="0"/>
              <w:marBottom w:val="0"/>
              <w:divBdr>
                <w:top w:val="none" w:sz="0" w:space="0" w:color="auto"/>
                <w:left w:val="none" w:sz="0" w:space="0" w:color="auto"/>
                <w:bottom w:val="none" w:sz="0" w:space="0" w:color="auto"/>
                <w:right w:val="none" w:sz="0" w:space="0" w:color="auto"/>
              </w:divBdr>
            </w:div>
            <w:div w:id="2043286858">
              <w:marLeft w:val="0"/>
              <w:marRight w:val="0"/>
              <w:marTop w:val="0"/>
              <w:marBottom w:val="0"/>
              <w:divBdr>
                <w:top w:val="none" w:sz="0" w:space="0" w:color="auto"/>
                <w:left w:val="none" w:sz="0" w:space="0" w:color="auto"/>
                <w:bottom w:val="none" w:sz="0" w:space="0" w:color="auto"/>
                <w:right w:val="none" w:sz="0" w:space="0" w:color="auto"/>
              </w:divBdr>
            </w:div>
            <w:div w:id="1013383889">
              <w:marLeft w:val="0"/>
              <w:marRight w:val="0"/>
              <w:marTop w:val="0"/>
              <w:marBottom w:val="0"/>
              <w:divBdr>
                <w:top w:val="none" w:sz="0" w:space="0" w:color="auto"/>
                <w:left w:val="none" w:sz="0" w:space="0" w:color="auto"/>
                <w:bottom w:val="none" w:sz="0" w:space="0" w:color="auto"/>
                <w:right w:val="none" w:sz="0" w:space="0" w:color="auto"/>
              </w:divBdr>
            </w:div>
            <w:div w:id="434180627">
              <w:marLeft w:val="0"/>
              <w:marRight w:val="0"/>
              <w:marTop w:val="0"/>
              <w:marBottom w:val="0"/>
              <w:divBdr>
                <w:top w:val="none" w:sz="0" w:space="0" w:color="auto"/>
                <w:left w:val="none" w:sz="0" w:space="0" w:color="auto"/>
                <w:bottom w:val="none" w:sz="0" w:space="0" w:color="auto"/>
                <w:right w:val="none" w:sz="0" w:space="0" w:color="auto"/>
              </w:divBdr>
            </w:div>
            <w:div w:id="1612931299">
              <w:marLeft w:val="0"/>
              <w:marRight w:val="0"/>
              <w:marTop w:val="0"/>
              <w:marBottom w:val="0"/>
              <w:divBdr>
                <w:top w:val="none" w:sz="0" w:space="0" w:color="auto"/>
                <w:left w:val="none" w:sz="0" w:space="0" w:color="auto"/>
                <w:bottom w:val="none" w:sz="0" w:space="0" w:color="auto"/>
                <w:right w:val="none" w:sz="0" w:space="0" w:color="auto"/>
              </w:divBdr>
            </w:div>
            <w:div w:id="2139298289">
              <w:marLeft w:val="0"/>
              <w:marRight w:val="0"/>
              <w:marTop w:val="0"/>
              <w:marBottom w:val="0"/>
              <w:divBdr>
                <w:top w:val="none" w:sz="0" w:space="0" w:color="auto"/>
                <w:left w:val="none" w:sz="0" w:space="0" w:color="auto"/>
                <w:bottom w:val="none" w:sz="0" w:space="0" w:color="auto"/>
                <w:right w:val="none" w:sz="0" w:space="0" w:color="auto"/>
              </w:divBdr>
            </w:div>
            <w:div w:id="1360356944">
              <w:marLeft w:val="0"/>
              <w:marRight w:val="0"/>
              <w:marTop w:val="0"/>
              <w:marBottom w:val="0"/>
              <w:divBdr>
                <w:top w:val="none" w:sz="0" w:space="0" w:color="auto"/>
                <w:left w:val="none" w:sz="0" w:space="0" w:color="auto"/>
                <w:bottom w:val="none" w:sz="0" w:space="0" w:color="auto"/>
                <w:right w:val="none" w:sz="0" w:space="0" w:color="auto"/>
              </w:divBdr>
            </w:div>
            <w:div w:id="770122136">
              <w:marLeft w:val="0"/>
              <w:marRight w:val="0"/>
              <w:marTop w:val="0"/>
              <w:marBottom w:val="0"/>
              <w:divBdr>
                <w:top w:val="none" w:sz="0" w:space="0" w:color="auto"/>
                <w:left w:val="none" w:sz="0" w:space="0" w:color="auto"/>
                <w:bottom w:val="none" w:sz="0" w:space="0" w:color="auto"/>
                <w:right w:val="none" w:sz="0" w:space="0" w:color="auto"/>
              </w:divBdr>
            </w:div>
            <w:div w:id="1614552523">
              <w:marLeft w:val="0"/>
              <w:marRight w:val="0"/>
              <w:marTop w:val="0"/>
              <w:marBottom w:val="0"/>
              <w:divBdr>
                <w:top w:val="none" w:sz="0" w:space="0" w:color="auto"/>
                <w:left w:val="none" w:sz="0" w:space="0" w:color="auto"/>
                <w:bottom w:val="none" w:sz="0" w:space="0" w:color="auto"/>
                <w:right w:val="none" w:sz="0" w:space="0" w:color="auto"/>
              </w:divBdr>
            </w:div>
            <w:div w:id="348533572">
              <w:marLeft w:val="0"/>
              <w:marRight w:val="0"/>
              <w:marTop w:val="0"/>
              <w:marBottom w:val="0"/>
              <w:divBdr>
                <w:top w:val="none" w:sz="0" w:space="0" w:color="auto"/>
                <w:left w:val="none" w:sz="0" w:space="0" w:color="auto"/>
                <w:bottom w:val="none" w:sz="0" w:space="0" w:color="auto"/>
                <w:right w:val="none" w:sz="0" w:space="0" w:color="auto"/>
              </w:divBdr>
            </w:div>
            <w:div w:id="1473520667">
              <w:marLeft w:val="0"/>
              <w:marRight w:val="0"/>
              <w:marTop w:val="0"/>
              <w:marBottom w:val="0"/>
              <w:divBdr>
                <w:top w:val="none" w:sz="0" w:space="0" w:color="auto"/>
                <w:left w:val="none" w:sz="0" w:space="0" w:color="auto"/>
                <w:bottom w:val="none" w:sz="0" w:space="0" w:color="auto"/>
                <w:right w:val="none" w:sz="0" w:space="0" w:color="auto"/>
              </w:divBdr>
            </w:div>
            <w:div w:id="793518841">
              <w:marLeft w:val="0"/>
              <w:marRight w:val="0"/>
              <w:marTop w:val="0"/>
              <w:marBottom w:val="0"/>
              <w:divBdr>
                <w:top w:val="none" w:sz="0" w:space="0" w:color="auto"/>
                <w:left w:val="none" w:sz="0" w:space="0" w:color="auto"/>
                <w:bottom w:val="none" w:sz="0" w:space="0" w:color="auto"/>
                <w:right w:val="none" w:sz="0" w:space="0" w:color="auto"/>
              </w:divBdr>
            </w:div>
            <w:div w:id="863714891">
              <w:marLeft w:val="0"/>
              <w:marRight w:val="0"/>
              <w:marTop w:val="0"/>
              <w:marBottom w:val="0"/>
              <w:divBdr>
                <w:top w:val="none" w:sz="0" w:space="0" w:color="auto"/>
                <w:left w:val="none" w:sz="0" w:space="0" w:color="auto"/>
                <w:bottom w:val="none" w:sz="0" w:space="0" w:color="auto"/>
                <w:right w:val="none" w:sz="0" w:space="0" w:color="auto"/>
              </w:divBdr>
            </w:div>
            <w:div w:id="1280530343">
              <w:marLeft w:val="0"/>
              <w:marRight w:val="0"/>
              <w:marTop w:val="0"/>
              <w:marBottom w:val="0"/>
              <w:divBdr>
                <w:top w:val="none" w:sz="0" w:space="0" w:color="auto"/>
                <w:left w:val="none" w:sz="0" w:space="0" w:color="auto"/>
                <w:bottom w:val="none" w:sz="0" w:space="0" w:color="auto"/>
                <w:right w:val="none" w:sz="0" w:space="0" w:color="auto"/>
              </w:divBdr>
            </w:div>
            <w:div w:id="1010643243">
              <w:marLeft w:val="0"/>
              <w:marRight w:val="0"/>
              <w:marTop w:val="0"/>
              <w:marBottom w:val="0"/>
              <w:divBdr>
                <w:top w:val="none" w:sz="0" w:space="0" w:color="auto"/>
                <w:left w:val="none" w:sz="0" w:space="0" w:color="auto"/>
                <w:bottom w:val="none" w:sz="0" w:space="0" w:color="auto"/>
                <w:right w:val="none" w:sz="0" w:space="0" w:color="auto"/>
              </w:divBdr>
            </w:div>
            <w:div w:id="1634752034">
              <w:marLeft w:val="0"/>
              <w:marRight w:val="0"/>
              <w:marTop w:val="0"/>
              <w:marBottom w:val="0"/>
              <w:divBdr>
                <w:top w:val="none" w:sz="0" w:space="0" w:color="auto"/>
                <w:left w:val="none" w:sz="0" w:space="0" w:color="auto"/>
                <w:bottom w:val="none" w:sz="0" w:space="0" w:color="auto"/>
                <w:right w:val="none" w:sz="0" w:space="0" w:color="auto"/>
              </w:divBdr>
            </w:div>
            <w:div w:id="1697846110">
              <w:marLeft w:val="0"/>
              <w:marRight w:val="0"/>
              <w:marTop w:val="0"/>
              <w:marBottom w:val="0"/>
              <w:divBdr>
                <w:top w:val="none" w:sz="0" w:space="0" w:color="auto"/>
                <w:left w:val="none" w:sz="0" w:space="0" w:color="auto"/>
                <w:bottom w:val="none" w:sz="0" w:space="0" w:color="auto"/>
                <w:right w:val="none" w:sz="0" w:space="0" w:color="auto"/>
              </w:divBdr>
            </w:div>
            <w:div w:id="120927625">
              <w:marLeft w:val="0"/>
              <w:marRight w:val="0"/>
              <w:marTop w:val="0"/>
              <w:marBottom w:val="0"/>
              <w:divBdr>
                <w:top w:val="none" w:sz="0" w:space="0" w:color="auto"/>
                <w:left w:val="none" w:sz="0" w:space="0" w:color="auto"/>
                <w:bottom w:val="none" w:sz="0" w:space="0" w:color="auto"/>
                <w:right w:val="none" w:sz="0" w:space="0" w:color="auto"/>
              </w:divBdr>
            </w:div>
            <w:div w:id="1405949583">
              <w:marLeft w:val="0"/>
              <w:marRight w:val="0"/>
              <w:marTop w:val="0"/>
              <w:marBottom w:val="0"/>
              <w:divBdr>
                <w:top w:val="none" w:sz="0" w:space="0" w:color="auto"/>
                <w:left w:val="none" w:sz="0" w:space="0" w:color="auto"/>
                <w:bottom w:val="none" w:sz="0" w:space="0" w:color="auto"/>
                <w:right w:val="none" w:sz="0" w:space="0" w:color="auto"/>
              </w:divBdr>
            </w:div>
            <w:div w:id="2045013764">
              <w:marLeft w:val="0"/>
              <w:marRight w:val="0"/>
              <w:marTop w:val="0"/>
              <w:marBottom w:val="0"/>
              <w:divBdr>
                <w:top w:val="none" w:sz="0" w:space="0" w:color="auto"/>
                <w:left w:val="none" w:sz="0" w:space="0" w:color="auto"/>
                <w:bottom w:val="none" w:sz="0" w:space="0" w:color="auto"/>
                <w:right w:val="none" w:sz="0" w:space="0" w:color="auto"/>
              </w:divBdr>
            </w:div>
            <w:div w:id="420294598">
              <w:marLeft w:val="0"/>
              <w:marRight w:val="0"/>
              <w:marTop w:val="0"/>
              <w:marBottom w:val="0"/>
              <w:divBdr>
                <w:top w:val="none" w:sz="0" w:space="0" w:color="auto"/>
                <w:left w:val="none" w:sz="0" w:space="0" w:color="auto"/>
                <w:bottom w:val="none" w:sz="0" w:space="0" w:color="auto"/>
                <w:right w:val="none" w:sz="0" w:space="0" w:color="auto"/>
              </w:divBdr>
            </w:div>
            <w:div w:id="1739547016">
              <w:marLeft w:val="0"/>
              <w:marRight w:val="0"/>
              <w:marTop w:val="0"/>
              <w:marBottom w:val="0"/>
              <w:divBdr>
                <w:top w:val="none" w:sz="0" w:space="0" w:color="auto"/>
                <w:left w:val="none" w:sz="0" w:space="0" w:color="auto"/>
                <w:bottom w:val="none" w:sz="0" w:space="0" w:color="auto"/>
                <w:right w:val="none" w:sz="0" w:space="0" w:color="auto"/>
              </w:divBdr>
            </w:div>
            <w:div w:id="913007339">
              <w:marLeft w:val="0"/>
              <w:marRight w:val="0"/>
              <w:marTop w:val="0"/>
              <w:marBottom w:val="0"/>
              <w:divBdr>
                <w:top w:val="none" w:sz="0" w:space="0" w:color="auto"/>
                <w:left w:val="none" w:sz="0" w:space="0" w:color="auto"/>
                <w:bottom w:val="none" w:sz="0" w:space="0" w:color="auto"/>
                <w:right w:val="none" w:sz="0" w:space="0" w:color="auto"/>
              </w:divBdr>
            </w:div>
            <w:div w:id="2029864400">
              <w:marLeft w:val="0"/>
              <w:marRight w:val="0"/>
              <w:marTop w:val="0"/>
              <w:marBottom w:val="0"/>
              <w:divBdr>
                <w:top w:val="none" w:sz="0" w:space="0" w:color="auto"/>
                <w:left w:val="none" w:sz="0" w:space="0" w:color="auto"/>
                <w:bottom w:val="none" w:sz="0" w:space="0" w:color="auto"/>
                <w:right w:val="none" w:sz="0" w:space="0" w:color="auto"/>
              </w:divBdr>
            </w:div>
            <w:div w:id="1709842585">
              <w:marLeft w:val="0"/>
              <w:marRight w:val="0"/>
              <w:marTop w:val="0"/>
              <w:marBottom w:val="0"/>
              <w:divBdr>
                <w:top w:val="none" w:sz="0" w:space="0" w:color="auto"/>
                <w:left w:val="none" w:sz="0" w:space="0" w:color="auto"/>
                <w:bottom w:val="none" w:sz="0" w:space="0" w:color="auto"/>
                <w:right w:val="none" w:sz="0" w:space="0" w:color="auto"/>
              </w:divBdr>
            </w:div>
            <w:div w:id="331222286">
              <w:marLeft w:val="0"/>
              <w:marRight w:val="0"/>
              <w:marTop w:val="0"/>
              <w:marBottom w:val="0"/>
              <w:divBdr>
                <w:top w:val="none" w:sz="0" w:space="0" w:color="auto"/>
                <w:left w:val="none" w:sz="0" w:space="0" w:color="auto"/>
                <w:bottom w:val="none" w:sz="0" w:space="0" w:color="auto"/>
                <w:right w:val="none" w:sz="0" w:space="0" w:color="auto"/>
              </w:divBdr>
            </w:div>
            <w:div w:id="1783913999">
              <w:marLeft w:val="0"/>
              <w:marRight w:val="0"/>
              <w:marTop w:val="0"/>
              <w:marBottom w:val="0"/>
              <w:divBdr>
                <w:top w:val="none" w:sz="0" w:space="0" w:color="auto"/>
                <w:left w:val="none" w:sz="0" w:space="0" w:color="auto"/>
                <w:bottom w:val="none" w:sz="0" w:space="0" w:color="auto"/>
                <w:right w:val="none" w:sz="0" w:space="0" w:color="auto"/>
              </w:divBdr>
            </w:div>
            <w:div w:id="2118326749">
              <w:marLeft w:val="0"/>
              <w:marRight w:val="0"/>
              <w:marTop w:val="0"/>
              <w:marBottom w:val="0"/>
              <w:divBdr>
                <w:top w:val="none" w:sz="0" w:space="0" w:color="auto"/>
                <w:left w:val="none" w:sz="0" w:space="0" w:color="auto"/>
                <w:bottom w:val="none" w:sz="0" w:space="0" w:color="auto"/>
                <w:right w:val="none" w:sz="0" w:space="0" w:color="auto"/>
              </w:divBdr>
            </w:div>
            <w:div w:id="1003627786">
              <w:marLeft w:val="0"/>
              <w:marRight w:val="0"/>
              <w:marTop w:val="0"/>
              <w:marBottom w:val="0"/>
              <w:divBdr>
                <w:top w:val="none" w:sz="0" w:space="0" w:color="auto"/>
                <w:left w:val="none" w:sz="0" w:space="0" w:color="auto"/>
                <w:bottom w:val="none" w:sz="0" w:space="0" w:color="auto"/>
                <w:right w:val="none" w:sz="0" w:space="0" w:color="auto"/>
              </w:divBdr>
            </w:div>
            <w:div w:id="208541437">
              <w:marLeft w:val="0"/>
              <w:marRight w:val="0"/>
              <w:marTop w:val="0"/>
              <w:marBottom w:val="0"/>
              <w:divBdr>
                <w:top w:val="none" w:sz="0" w:space="0" w:color="auto"/>
                <w:left w:val="none" w:sz="0" w:space="0" w:color="auto"/>
                <w:bottom w:val="none" w:sz="0" w:space="0" w:color="auto"/>
                <w:right w:val="none" w:sz="0" w:space="0" w:color="auto"/>
              </w:divBdr>
            </w:div>
            <w:div w:id="2087146613">
              <w:marLeft w:val="0"/>
              <w:marRight w:val="0"/>
              <w:marTop w:val="0"/>
              <w:marBottom w:val="0"/>
              <w:divBdr>
                <w:top w:val="none" w:sz="0" w:space="0" w:color="auto"/>
                <w:left w:val="none" w:sz="0" w:space="0" w:color="auto"/>
                <w:bottom w:val="none" w:sz="0" w:space="0" w:color="auto"/>
                <w:right w:val="none" w:sz="0" w:space="0" w:color="auto"/>
              </w:divBdr>
            </w:div>
            <w:div w:id="676539266">
              <w:marLeft w:val="0"/>
              <w:marRight w:val="0"/>
              <w:marTop w:val="0"/>
              <w:marBottom w:val="0"/>
              <w:divBdr>
                <w:top w:val="none" w:sz="0" w:space="0" w:color="auto"/>
                <w:left w:val="none" w:sz="0" w:space="0" w:color="auto"/>
                <w:bottom w:val="none" w:sz="0" w:space="0" w:color="auto"/>
                <w:right w:val="none" w:sz="0" w:space="0" w:color="auto"/>
              </w:divBdr>
            </w:div>
            <w:div w:id="570969297">
              <w:marLeft w:val="0"/>
              <w:marRight w:val="0"/>
              <w:marTop w:val="0"/>
              <w:marBottom w:val="0"/>
              <w:divBdr>
                <w:top w:val="none" w:sz="0" w:space="0" w:color="auto"/>
                <w:left w:val="none" w:sz="0" w:space="0" w:color="auto"/>
                <w:bottom w:val="none" w:sz="0" w:space="0" w:color="auto"/>
                <w:right w:val="none" w:sz="0" w:space="0" w:color="auto"/>
              </w:divBdr>
            </w:div>
            <w:div w:id="2094348906">
              <w:marLeft w:val="0"/>
              <w:marRight w:val="0"/>
              <w:marTop w:val="0"/>
              <w:marBottom w:val="0"/>
              <w:divBdr>
                <w:top w:val="none" w:sz="0" w:space="0" w:color="auto"/>
                <w:left w:val="none" w:sz="0" w:space="0" w:color="auto"/>
                <w:bottom w:val="none" w:sz="0" w:space="0" w:color="auto"/>
                <w:right w:val="none" w:sz="0" w:space="0" w:color="auto"/>
              </w:divBdr>
            </w:div>
            <w:div w:id="539900593">
              <w:marLeft w:val="0"/>
              <w:marRight w:val="0"/>
              <w:marTop w:val="0"/>
              <w:marBottom w:val="0"/>
              <w:divBdr>
                <w:top w:val="none" w:sz="0" w:space="0" w:color="auto"/>
                <w:left w:val="none" w:sz="0" w:space="0" w:color="auto"/>
                <w:bottom w:val="none" w:sz="0" w:space="0" w:color="auto"/>
                <w:right w:val="none" w:sz="0" w:space="0" w:color="auto"/>
              </w:divBdr>
            </w:div>
            <w:div w:id="566300273">
              <w:marLeft w:val="0"/>
              <w:marRight w:val="0"/>
              <w:marTop w:val="0"/>
              <w:marBottom w:val="0"/>
              <w:divBdr>
                <w:top w:val="none" w:sz="0" w:space="0" w:color="auto"/>
                <w:left w:val="none" w:sz="0" w:space="0" w:color="auto"/>
                <w:bottom w:val="none" w:sz="0" w:space="0" w:color="auto"/>
                <w:right w:val="none" w:sz="0" w:space="0" w:color="auto"/>
              </w:divBdr>
            </w:div>
            <w:div w:id="383719814">
              <w:marLeft w:val="0"/>
              <w:marRight w:val="0"/>
              <w:marTop w:val="0"/>
              <w:marBottom w:val="0"/>
              <w:divBdr>
                <w:top w:val="none" w:sz="0" w:space="0" w:color="auto"/>
                <w:left w:val="none" w:sz="0" w:space="0" w:color="auto"/>
                <w:bottom w:val="none" w:sz="0" w:space="0" w:color="auto"/>
                <w:right w:val="none" w:sz="0" w:space="0" w:color="auto"/>
              </w:divBdr>
            </w:div>
            <w:div w:id="1104308709">
              <w:marLeft w:val="0"/>
              <w:marRight w:val="0"/>
              <w:marTop w:val="0"/>
              <w:marBottom w:val="0"/>
              <w:divBdr>
                <w:top w:val="none" w:sz="0" w:space="0" w:color="auto"/>
                <w:left w:val="none" w:sz="0" w:space="0" w:color="auto"/>
                <w:bottom w:val="none" w:sz="0" w:space="0" w:color="auto"/>
                <w:right w:val="none" w:sz="0" w:space="0" w:color="auto"/>
              </w:divBdr>
            </w:div>
            <w:div w:id="540174634">
              <w:marLeft w:val="0"/>
              <w:marRight w:val="0"/>
              <w:marTop w:val="0"/>
              <w:marBottom w:val="0"/>
              <w:divBdr>
                <w:top w:val="none" w:sz="0" w:space="0" w:color="auto"/>
                <w:left w:val="none" w:sz="0" w:space="0" w:color="auto"/>
                <w:bottom w:val="none" w:sz="0" w:space="0" w:color="auto"/>
                <w:right w:val="none" w:sz="0" w:space="0" w:color="auto"/>
              </w:divBdr>
            </w:div>
            <w:div w:id="572934180">
              <w:marLeft w:val="0"/>
              <w:marRight w:val="0"/>
              <w:marTop w:val="0"/>
              <w:marBottom w:val="0"/>
              <w:divBdr>
                <w:top w:val="none" w:sz="0" w:space="0" w:color="auto"/>
                <w:left w:val="none" w:sz="0" w:space="0" w:color="auto"/>
                <w:bottom w:val="none" w:sz="0" w:space="0" w:color="auto"/>
                <w:right w:val="none" w:sz="0" w:space="0" w:color="auto"/>
              </w:divBdr>
            </w:div>
            <w:div w:id="815295293">
              <w:marLeft w:val="0"/>
              <w:marRight w:val="0"/>
              <w:marTop w:val="0"/>
              <w:marBottom w:val="0"/>
              <w:divBdr>
                <w:top w:val="none" w:sz="0" w:space="0" w:color="auto"/>
                <w:left w:val="none" w:sz="0" w:space="0" w:color="auto"/>
                <w:bottom w:val="none" w:sz="0" w:space="0" w:color="auto"/>
                <w:right w:val="none" w:sz="0" w:space="0" w:color="auto"/>
              </w:divBdr>
            </w:div>
            <w:div w:id="511796670">
              <w:marLeft w:val="0"/>
              <w:marRight w:val="0"/>
              <w:marTop w:val="0"/>
              <w:marBottom w:val="0"/>
              <w:divBdr>
                <w:top w:val="none" w:sz="0" w:space="0" w:color="auto"/>
                <w:left w:val="none" w:sz="0" w:space="0" w:color="auto"/>
                <w:bottom w:val="none" w:sz="0" w:space="0" w:color="auto"/>
                <w:right w:val="none" w:sz="0" w:space="0" w:color="auto"/>
              </w:divBdr>
            </w:div>
            <w:div w:id="1127548999">
              <w:marLeft w:val="0"/>
              <w:marRight w:val="0"/>
              <w:marTop w:val="0"/>
              <w:marBottom w:val="0"/>
              <w:divBdr>
                <w:top w:val="none" w:sz="0" w:space="0" w:color="auto"/>
                <w:left w:val="none" w:sz="0" w:space="0" w:color="auto"/>
                <w:bottom w:val="none" w:sz="0" w:space="0" w:color="auto"/>
                <w:right w:val="none" w:sz="0" w:space="0" w:color="auto"/>
              </w:divBdr>
            </w:div>
            <w:div w:id="394396860">
              <w:marLeft w:val="0"/>
              <w:marRight w:val="0"/>
              <w:marTop w:val="0"/>
              <w:marBottom w:val="0"/>
              <w:divBdr>
                <w:top w:val="none" w:sz="0" w:space="0" w:color="auto"/>
                <w:left w:val="none" w:sz="0" w:space="0" w:color="auto"/>
                <w:bottom w:val="none" w:sz="0" w:space="0" w:color="auto"/>
                <w:right w:val="none" w:sz="0" w:space="0" w:color="auto"/>
              </w:divBdr>
            </w:div>
            <w:div w:id="590283814">
              <w:marLeft w:val="0"/>
              <w:marRight w:val="0"/>
              <w:marTop w:val="0"/>
              <w:marBottom w:val="0"/>
              <w:divBdr>
                <w:top w:val="none" w:sz="0" w:space="0" w:color="auto"/>
                <w:left w:val="none" w:sz="0" w:space="0" w:color="auto"/>
                <w:bottom w:val="none" w:sz="0" w:space="0" w:color="auto"/>
                <w:right w:val="none" w:sz="0" w:space="0" w:color="auto"/>
              </w:divBdr>
            </w:div>
            <w:div w:id="1081102675">
              <w:marLeft w:val="0"/>
              <w:marRight w:val="0"/>
              <w:marTop w:val="0"/>
              <w:marBottom w:val="0"/>
              <w:divBdr>
                <w:top w:val="none" w:sz="0" w:space="0" w:color="auto"/>
                <w:left w:val="none" w:sz="0" w:space="0" w:color="auto"/>
                <w:bottom w:val="none" w:sz="0" w:space="0" w:color="auto"/>
                <w:right w:val="none" w:sz="0" w:space="0" w:color="auto"/>
              </w:divBdr>
            </w:div>
            <w:div w:id="2092845080">
              <w:marLeft w:val="0"/>
              <w:marRight w:val="0"/>
              <w:marTop w:val="0"/>
              <w:marBottom w:val="0"/>
              <w:divBdr>
                <w:top w:val="none" w:sz="0" w:space="0" w:color="auto"/>
                <w:left w:val="none" w:sz="0" w:space="0" w:color="auto"/>
                <w:bottom w:val="none" w:sz="0" w:space="0" w:color="auto"/>
                <w:right w:val="none" w:sz="0" w:space="0" w:color="auto"/>
              </w:divBdr>
            </w:div>
            <w:div w:id="1430732750">
              <w:marLeft w:val="0"/>
              <w:marRight w:val="0"/>
              <w:marTop w:val="0"/>
              <w:marBottom w:val="0"/>
              <w:divBdr>
                <w:top w:val="none" w:sz="0" w:space="0" w:color="auto"/>
                <w:left w:val="none" w:sz="0" w:space="0" w:color="auto"/>
                <w:bottom w:val="none" w:sz="0" w:space="0" w:color="auto"/>
                <w:right w:val="none" w:sz="0" w:space="0" w:color="auto"/>
              </w:divBdr>
            </w:div>
            <w:div w:id="1577088155">
              <w:marLeft w:val="0"/>
              <w:marRight w:val="0"/>
              <w:marTop w:val="0"/>
              <w:marBottom w:val="0"/>
              <w:divBdr>
                <w:top w:val="none" w:sz="0" w:space="0" w:color="auto"/>
                <w:left w:val="none" w:sz="0" w:space="0" w:color="auto"/>
                <w:bottom w:val="none" w:sz="0" w:space="0" w:color="auto"/>
                <w:right w:val="none" w:sz="0" w:space="0" w:color="auto"/>
              </w:divBdr>
            </w:div>
            <w:div w:id="136150436">
              <w:marLeft w:val="0"/>
              <w:marRight w:val="0"/>
              <w:marTop w:val="0"/>
              <w:marBottom w:val="0"/>
              <w:divBdr>
                <w:top w:val="none" w:sz="0" w:space="0" w:color="auto"/>
                <w:left w:val="none" w:sz="0" w:space="0" w:color="auto"/>
                <w:bottom w:val="none" w:sz="0" w:space="0" w:color="auto"/>
                <w:right w:val="none" w:sz="0" w:space="0" w:color="auto"/>
              </w:divBdr>
            </w:div>
            <w:div w:id="876897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095041">
      <w:bodyDiv w:val="1"/>
      <w:marLeft w:val="0"/>
      <w:marRight w:val="0"/>
      <w:marTop w:val="0"/>
      <w:marBottom w:val="0"/>
      <w:divBdr>
        <w:top w:val="none" w:sz="0" w:space="0" w:color="auto"/>
        <w:left w:val="none" w:sz="0" w:space="0" w:color="auto"/>
        <w:bottom w:val="none" w:sz="0" w:space="0" w:color="auto"/>
        <w:right w:val="none" w:sz="0" w:space="0" w:color="auto"/>
      </w:divBdr>
    </w:div>
    <w:div w:id="1319070805">
      <w:bodyDiv w:val="1"/>
      <w:marLeft w:val="0"/>
      <w:marRight w:val="0"/>
      <w:marTop w:val="0"/>
      <w:marBottom w:val="0"/>
      <w:divBdr>
        <w:top w:val="none" w:sz="0" w:space="0" w:color="auto"/>
        <w:left w:val="none" w:sz="0" w:space="0" w:color="auto"/>
        <w:bottom w:val="none" w:sz="0" w:space="0" w:color="auto"/>
        <w:right w:val="none" w:sz="0" w:space="0" w:color="auto"/>
      </w:divBdr>
    </w:div>
    <w:div w:id="1385056130">
      <w:bodyDiv w:val="1"/>
      <w:marLeft w:val="0"/>
      <w:marRight w:val="0"/>
      <w:marTop w:val="0"/>
      <w:marBottom w:val="0"/>
      <w:divBdr>
        <w:top w:val="none" w:sz="0" w:space="0" w:color="auto"/>
        <w:left w:val="none" w:sz="0" w:space="0" w:color="auto"/>
        <w:bottom w:val="none" w:sz="0" w:space="0" w:color="auto"/>
        <w:right w:val="none" w:sz="0" w:space="0" w:color="auto"/>
      </w:divBdr>
    </w:div>
    <w:div w:id="1622033589">
      <w:bodyDiv w:val="1"/>
      <w:marLeft w:val="0"/>
      <w:marRight w:val="0"/>
      <w:marTop w:val="0"/>
      <w:marBottom w:val="0"/>
      <w:divBdr>
        <w:top w:val="none" w:sz="0" w:space="0" w:color="auto"/>
        <w:left w:val="none" w:sz="0" w:space="0" w:color="auto"/>
        <w:bottom w:val="none" w:sz="0" w:space="0" w:color="auto"/>
        <w:right w:val="none" w:sz="0" w:space="0" w:color="auto"/>
      </w:divBdr>
      <w:divsChild>
        <w:div w:id="85545325">
          <w:marLeft w:val="0"/>
          <w:marRight w:val="0"/>
          <w:marTop w:val="0"/>
          <w:marBottom w:val="0"/>
          <w:divBdr>
            <w:top w:val="none" w:sz="0" w:space="0" w:color="auto"/>
            <w:left w:val="none" w:sz="0" w:space="0" w:color="auto"/>
            <w:bottom w:val="none" w:sz="0" w:space="0" w:color="auto"/>
            <w:right w:val="none" w:sz="0" w:space="0" w:color="auto"/>
          </w:divBdr>
          <w:divsChild>
            <w:div w:id="1059401520">
              <w:marLeft w:val="0"/>
              <w:marRight w:val="0"/>
              <w:marTop w:val="0"/>
              <w:marBottom w:val="0"/>
              <w:divBdr>
                <w:top w:val="none" w:sz="0" w:space="0" w:color="auto"/>
                <w:left w:val="none" w:sz="0" w:space="0" w:color="auto"/>
                <w:bottom w:val="none" w:sz="0" w:space="0" w:color="auto"/>
                <w:right w:val="none" w:sz="0" w:space="0" w:color="auto"/>
              </w:divBdr>
            </w:div>
            <w:div w:id="1813208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4750016">
      <w:bodyDiv w:val="1"/>
      <w:marLeft w:val="0"/>
      <w:marRight w:val="0"/>
      <w:marTop w:val="0"/>
      <w:marBottom w:val="0"/>
      <w:divBdr>
        <w:top w:val="none" w:sz="0" w:space="0" w:color="auto"/>
        <w:left w:val="none" w:sz="0" w:space="0" w:color="auto"/>
        <w:bottom w:val="none" w:sz="0" w:space="0" w:color="auto"/>
        <w:right w:val="none" w:sz="0" w:space="0" w:color="auto"/>
      </w:divBdr>
    </w:div>
    <w:div w:id="1692956161">
      <w:bodyDiv w:val="1"/>
      <w:marLeft w:val="0"/>
      <w:marRight w:val="0"/>
      <w:marTop w:val="0"/>
      <w:marBottom w:val="0"/>
      <w:divBdr>
        <w:top w:val="none" w:sz="0" w:space="0" w:color="auto"/>
        <w:left w:val="none" w:sz="0" w:space="0" w:color="auto"/>
        <w:bottom w:val="none" w:sz="0" w:space="0" w:color="auto"/>
        <w:right w:val="none" w:sz="0" w:space="0" w:color="auto"/>
      </w:divBdr>
      <w:divsChild>
        <w:div w:id="344985460">
          <w:marLeft w:val="0"/>
          <w:marRight w:val="0"/>
          <w:marTop w:val="0"/>
          <w:marBottom w:val="0"/>
          <w:divBdr>
            <w:top w:val="none" w:sz="0" w:space="0" w:color="auto"/>
            <w:left w:val="none" w:sz="0" w:space="0" w:color="auto"/>
            <w:bottom w:val="none" w:sz="0" w:space="0" w:color="auto"/>
            <w:right w:val="none" w:sz="0" w:space="0" w:color="auto"/>
          </w:divBdr>
        </w:div>
      </w:divsChild>
    </w:div>
    <w:div w:id="1717394334">
      <w:bodyDiv w:val="1"/>
      <w:marLeft w:val="0"/>
      <w:marRight w:val="0"/>
      <w:marTop w:val="0"/>
      <w:marBottom w:val="0"/>
      <w:divBdr>
        <w:top w:val="none" w:sz="0" w:space="0" w:color="auto"/>
        <w:left w:val="none" w:sz="0" w:space="0" w:color="auto"/>
        <w:bottom w:val="none" w:sz="0" w:space="0" w:color="auto"/>
        <w:right w:val="none" w:sz="0" w:space="0" w:color="auto"/>
      </w:divBdr>
    </w:div>
    <w:div w:id="1717771817">
      <w:bodyDiv w:val="1"/>
      <w:marLeft w:val="0"/>
      <w:marRight w:val="0"/>
      <w:marTop w:val="0"/>
      <w:marBottom w:val="0"/>
      <w:divBdr>
        <w:top w:val="none" w:sz="0" w:space="0" w:color="auto"/>
        <w:left w:val="none" w:sz="0" w:space="0" w:color="auto"/>
        <w:bottom w:val="none" w:sz="0" w:space="0" w:color="auto"/>
        <w:right w:val="none" w:sz="0" w:space="0" w:color="auto"/>
      </w:divBdr>
      <w:divsChild>
        <w:div w:id="1365209846">
          <w:marLeft w:val="0"/>
          <w:marRight w:val="0"/>
          <w:marTop w:val="0"/>
          <w:marBottom w:val="0"/>
          <w:divBdr>
            <w:top w:val="none" w:sz="0" w:space="0" w:color="auto"/>
            <w:left w:val="none" w:sz="0" w:space="0" w:color="auto"/>
            <w:bottom w:val="none" w:sz="0" w:space="0" w:color="auto"/>
            <w:right w:val="none" w:sz="0" w:space="0" w:color="auto"/>
          </w:divBdr>
          <w:divsChild>
            <w:div w:id="1687366709">
              <w:marLeft w:val="0"/>
              <w:marRight w:val="0"/>
              <w:marTop w:val="0"/>
              <w:marBottom w:val="0"/>
              <w:divBdr>
                <w:top w:val="none" w:sz="0" w:space="0" w:color="auto"/>
                <w:left w:val="none" w:sz="0" w:space="0" w:color="auto"/>
                <w:bottom w:val="none" w:sz="0" w:space="0" w:color="auto"/>
                <w:right w:val="none" w:sz="0" w:space="0" w:color="auto"/>
              </w:divBdr>
            </w:div>
            <w:div w:id="1912881848">
              <w:marLeft w:val="0"/>
              <w:marRight w:val="0"/>
              <w:marTop w:val="0"/>
              <w:marBottom w:val="0"/>
              <w:divBdr>
                <w:top w:val="none" w:sz="0" w:space="0" w:color="auto"/>
                <w:left w:val="none" w:sz="0" w:space="0" w:color="auto"/>
                <w:bottom w:val="none" w:sz="0" w:space="0" w:color="auto"/>
                <w:right w:val="none" w:sz="0" w:space="0" w:color="auto"/>
              </w:divBdr>
            </w:div>
            <w:div w:id="597101078">
              <w:marLeft w:val="0"/>
              <w:marRight w:val="0"/>
              <w:marTop w:val="0"/>
              <w:marBottom w:val="0"/>
              <w:divBdr>
                <w:top w:val="none" w:sz="0" w:space="0" w:color="auto"/>
                <w:left w:val="none" w:sz="0" w:space="0" w:color="auto"/>
                <w:bottom w:val="none" w:sz="0" w:space="0" w:color="auto"/>
                <w:right w:val="none" w:sz="0" w:space="0" w:color="auto"/>
              </w:divBdr>
            </w:div>
            <w:div w:id="2052537691">
              <w:marLeft w:val="0"/>
              <w:marRight w:val="0"/>
              <w:marTop w:val="0"/>
              <w:marBottom w:val="0"/>
              <w:divBdr>
                <w:top w:val="none" w:sz="0" w:space="0" w:color="auto"/>
                <w:left w:val="none" w:sz="0" w:space="0" w:color="auto"/>
                <w:bottom w:val="none" w:sz="0" w:space="0" w:color="auto"/>
                <w:right w:val="none" w:sz="0" w:space="0" w:color="auto"/>
              </w:divBdr>
            </w:div>
            <w:div w:id="1619413266">
              <w:marLeft w:val="0"/>
              <w:marRight w:val="0"/>
              <w:marTop w:val="0"/>
              <w:marBottom w:val="0"/>
              <w:divBdr>
                <w:top w:val="none" w:sz="0" w:space="0" w:color="auto"/>
                <w:left w:val="none" w:sz="0" w:space="0" w:color="auto"/>
                <w:bottom w:val="none" w:sz="0" w:space="0" w:color="auto"/>
                <w:right w:val="none" w:sz="0" w:space="0" w:color="auto"/>
              </w:divBdr>
            </w:div>
            <w:div w:id="1746754945">
              <w:marLeft w:val="0"/>
              <w:marRight w:val="0"/>
              <w:marTop w:val="0"/>
              <w:marBottom w:val="0"/>
              <w:divBdr>
                <w:top w:val="none" w:sz="0" w:space="0" w:color="auto"/>
                <w:left w:val="none" w:sz="0" w:space="0" w:color="auto"/>
                <w:bottom w:val="none" w:sz="0" w:space="0" w:color="auto"/>
                <w:right w:val="none" w:sz="0" w:space="0" w:color="auto"/>
              </w:divBdr>
            </w:div>
            <w:div w:id="1020929324">
              <w:marLeft w:val="0"/>
              <w:marRight w:val="0"/>
              <w:marTop w:val="0"/>
              <w:marBottom w:val="0"/>
              <w:divBdr>
                <w:top w:val="none" w:sz="0" w:space="0" w:color="auto"/>
                <w:left w:val="none" w:sz="0" w:space="0" w:color="auto"/>
                <w:bottom w:val="none" w:sz="0" w:space="0" w:color="auto"/>
                <w:right w:val="none" w:sz="0" w:space="0" w:color="auto"/>
              </w:divBdr>
            </w:div>
            <w:div w:id="577596352">
              <w:marLeft w:val="0"/>
              <w:marRight w:val="0"/>
              <w:marTop w:val="0"/>
              <w:marBottom w:val="0"/>
              <w:divBdr>
                <w:top w:val="none" w:sz="0" w:space="0" w:color="auto"/>
                <w:left w:val="none" w:sz="0" w:space="0" w:color="auto"/>
                <w:bottom w:val="none" w:sz="0" w:space="0" w:color="auto"/>
                <w:right w:val="none" w:sz="0" w:space="0" w:color="auto"/>
              </w:divBdr>
            </w:div>
            <w:div w:id="1059862983">
              <w:marLeft w:val="0"/>
              <w:marRight w:val="0"/>
              <w:marTop w:val="0"/>
              <w:marBottom w:val="0"/>
              <w:divBdr>
                <w:top w:val="none" w:sz="0" w:space="0" w:color="auto"/>
                <w:left w:val="none" w:sz="0" w:space="0" w:color="auto"/>
                <w:bottom w:val="none" w:sz="0" w:space="0" w:color="auto"/>
                <w:right w:val="none" w:sz="0" w:space="0" w:color="auto"/>
              </w:divBdr>
            </w:div>
            <w:div w:id="827330209">
              <w:marLeft w:val="0"/>
              <w:marRight w:val="0"/>
              <w:marTop w:val="0"/>
              <w:marBottom w:val="0"/>
              <w:divBdr>
                <w:top w:val="none" w:sz="0" w:space="0" w:color="auto"/>
                <w:left w:val="none" w:sz="0" w:space="0" w:color="auto"/>
                <w:bottom w:val="none" w:sz="0" w:space="0" w:color="auto"/>
                <w:right w:val="none" w:sz="0" w:space="0" w:color="auto"/>
              </w:divBdr>
            </w:div>
            <w:div w:id="953555880">
              <w:marLeft w:val="0"/>
              <w:marRight w:val="0"/>
              <w:marTop w:val="0"/>
              <w:marBottom w:val="0"/>
              <w:divBdr>
                <w:top w:val="none" w:sz="0" w:space="0" w:color="auto"/>
                <w:left w:val="none" w:sz="0" w:space="0" w:color="auto"/>
                <w:bottom w:val="none" w:sz="0" w:space="0" w:color="auto"/>
                <w:right w:val="none" w:sz="0" w:space="0" w:color="auto"/>
              </w:divBdr>
            </w:div>
            <w:div w:id="486092395">
              <w:marLeft w:val="0"/>
              <w:marRight w:val="0"/>
              <w:marTop w:val="0"/>
              <w:marBottom w:val="0"/>
              <w:divBdr>
                <w:top w:val="none" w:sz="0" w:space="0" w:color="auto"/>
                <w:left w:val="none" w:sz="0" w:space="0" w:color="auto"/>
                <w:bottom w:val="none" w:sz="0" w:space="0" w:color="auto"/>
                <w:right w:val="none" w:sz="0" w:space="0" w:color="auto"/>
              </w:divBdr>
            </w:div>
            <w:div w:id="1448233879">
              <w:marLeft w:val="0"/>
              <w:marRight w:val="0"/>
              <w:marTop w:val="0"/>
              <w:marBottom w:val="0"/>
              <w:divBdr>
                <w:top w:val="none" w:sz="0" w:space="0" w:color="auto"/>
                <w:left w:val="none" w:sz="0" w:space="0" w:color="auto"/>
                <w:bottom w:val="none" w:sz="0" w:space="0" w:color="auto"/>
                <w:right w:val="none" w:sz="0" w:space="0" w:color="auto"/>
              </w:divBdr>
            </w:div>
            <w:div w:id="2076269619">
              <w:marLeft w:val="0"/>
              <w:marRight w:val="0"/>
              <w:marTop w:val="0"/>
              <w:marBottom w:val="0"/>
              <w:divBdr>
                <w:top w:val="none" w:sz="0" w:space="0" w:color="auto"/>
                <w:left w:val="none" w:sz="0" w:space="0" w:color="auto"/>
                <w:bottom w:val="none" w:sz="0" w:space="0" w:color="auto"/>
                <w:right w:val="none" w:sz="0" w:space="0" w:color="auto"/>
              </w:divBdr>
            </w:div>
            <w:div w:id="721900760">
              <w:marLeft w:val="0"/>
              <w:marRight w:val="0"/>
              <w:marTop w:val="0"/>
              <w:marBottom w:val="0"/>
              <w:divBdr>
                <w:top w:val="none" w:sz="0" w:space="0" w:color="auto"/>
                <w:left w:val="none" w:sz="0" w:space="0" w:color="auto"/>
                <w:bottom w:val="none" w:sz="0" w:space="0" w:color="auto"/>
                <w:right w:val="none" w:sz="0" w:space="0" w:color="auto"/>
              </w:divBdr>
            </w:div>
            <w:div w:id="336158813">
              <w:marLeft w:val="0"/>
              <w:marRight w:val="0"/>
              <w:marTop w:val="0"/>
              <w:marBottom w:val="0"/>
              <w:divBdr>
                <w:top w:val="none" w:sz="0" w:space="0" w:color="auto"/>
                <w:left w:val="none" w:sz="0" w:space="0" w:color="auto"/>
                <w:bottom w:val="none" w:sz="0" w:space="0" w:color="auto"/>
                <w:right w:val="none" w:sz="0" w:space="0" w:color="auto"/>
              </w:divBdr>
            </w:div>
            <w:div w:id="1904489341">
              <w:marLeft w:val="0"/>
              <w:marRight w:val="0"/>
              <w:marTop w:val="0"/>
              <w:marBottom w:val="0"/>
              <w:divBdr>
                <w:top w:val="none" w:sz="0" w:space="0" w:color="auto"/>
                <w:left w:val="none" w:sz="0" w:space="0" w:color="auto"/>
                <w:bottom w:val="none" w:sz="0" w:space="0" w:color="auto"/>
                <w:right w:val="none" w:sz="0" w:space="0" w:color="auto"/>
              </w:divBdr>
            </w:div>
            <w:div w:id="1487355031">
              <w:marLeft w:val="0"/>
              <w:marRight w:val="0"/>
              <w:marTop w:val="0"/>
              <w:marBottom w:val="0"/>
              <w:divBdr>
                <w:top w:val="none" w:sz="0" w:space="0" w:color="auto"/>
                <w:left w:val="none" w:sz="0" w:space="0" w:color="auto"/>
                <w:bottom w:val="none" w:sz="0" w:space="0" w:color="auto"/>
                <w:right w:val="none" w:sz="0" w:space="0" w:color="auto"/>
              </w:divBdr>
            </w:div>
            <w:div w:id="289821477">
              <w:marLeft w:val="0"/>
              <w:marRight w:val="0"/>
              <w:marTop w:val="0"/>
              <w:marBottom w:val="0"/>
              <w:divBdr>
                <w:top w:val="none" w:sz="0" w:space="0" w:color="auto"/>
                <w:left w:val="none" w:sz="0" w:space="0" w:color="auto"/>
                <w:bottom w:val="none" w:sz="0" w:space="0" w:color="auto"/>
                <w:right w:val="none" w:sz="0" w:space="0" w:color="auto"/>
              </w:divBdr>
            </w:div>
            <w:div w:id="1500390003">
              <w:marLeft w:val="0"/>
              <w:marRight w:val="0"/>
              <w:marTop w:val="0"/>
              <w:marBottom w:val="0"/>
              <w:divBdr>
                <w:top w:val="none" w:sz="0" w:space="0" w:color="auto"/>
                <w:left w:val="none" w:sz="0" w:space="0" w:color="auto"/>
                <w:bottom w:val="none" w:sz="0" w:space="0" w:color="auto"/>
                <w:right w:val="none" w:sz="0" w:space="0" w:color="auto"/>
              </w:divBdr>
            </w:div>
            <w:div w:id="511605129">
              <w:marLeft w:val="0"/>
              <w:marRight w:val="0"/>
              <w:marTop w:val="0"/>
              <w:marBottom w:val="0"/>
              <w:divBdr>
                <w:top w:val="none" w:sz="0" w:space="0" w:color="auto"/>
                <w:left w:val="none" w:sz="0" w:space="0" w:color="auto"/>
                <w:bottom w:val="none" w:sz="0" w:space="0" w:color="auto"/>
                <w:right w:val="none" w:sz="0" w:space="0" w:color="auto"/>
              </w:divBdr>
            </w:div>
            <w:div w:id="504592250">
              <w:marLeft w:val="0"/>
              <w:marRight w:val="0"/>
              <w:marTop w:val="0"/>
              <w:marBottom w:val="0"/>
              <w:divBdr>
                <w:top w:val="none" w:sz="0" w:space="0" w:color="auto"/>
                <w:left w:val="none" w:sz="0" w:space="0" w:color="auto"/>
                <w:bottom w:val="none" w:sz="0" w:space="0" w:color="auto"/>
                <w:right w:val="none" w:sz="0" w:space="0" w:color="auto"/>
              </w:divBdr>
            </w:div>
            <w:div w:id="809634622">
              <w:marLeft w:val="0"/>
              <w:marRight w:val="0"/>
              <w:marTop w:val="0"/>
              <w:marBottom w:val="0"/>
              <w:divBdr>
                <w:top w:val="none" w:sz="0" w:space="0" w:color="auto"/>
                <w:left w:val="none" w:sz="0" w:space="0" w:color="auto"/>
                <w:bottom w:val="none" w:sz="0" w:space="0" w:color="auto"/>
                <w:right w:val="none" w:sz="0" w:space="0" w:color="auto"/>
              </w:divBdr>
            </w:div>
            <w:div w:id="1453014680">
              <w:marLeft w:val="0"/>
              <w:marRight w:val="0"/>
              <w:marTop w:val="0"/>
              <w:marBottom w:val="0"/>
              <w:divBdr>
                <w:top w:val="none" w:sz="0" w:space="0" w:color="auto"/>
                <w:left w:val="none" w:sz="0" w:space="0" w:color="auto"/>
                <w:bottom w:val="none" w:sz="0" w:space="0" w:color="auto"/>
                <w:right w:val="none" w:sz="0" w:space="0" w:color="auto"/>
              </w:divBdr>
            </w:div>
            <w:div w:id="1879274930">
              <w:marLeft w:val="0"/>
              <w:marRight w:val="0"/>
              <w:marTop w:val="0"/>
              <w:marBottom w:val="0"/>
              <w:divBdr>
                <w:top w:val="none" w:sz="0" w:space="0" w:color="auto"/>
                <w:left w:val="none" w:sz="0" w:space="0" w:color="auto"/>
                <w:bottom w:val="none" w:sz="0" w:space="0" w:color="auto"/>
                <w:right w:val="none" w:sz="0" w:space="0" w:color="auto"/>
              </w:divBdr>
            </w:div>
            <w:div w:id="1423066591">
              <w:marLeft w:val="0"/>
              <w:marRight w:val="0"/>
              <w:marTop w:val="0"/>
              <w:marBottom w:val="0"/>
              <w:divBdr>
                <w:top w:val="none" w:sz="0" w:space="0" w:color="auto"/>
                <w:left w:val="none" w:sz="0" w:space="0" w:color="auto"/>
                <w:bottom w:val="none" w:sz="0" w:space="0" w:color="auto"/>
                <w:right w:val="none" w:sz="0" w:space="0" w:color="auto"/>
              </w:divBdr>
            </w:div>
            <w:div w:id="650870515">
              <w:marLeft w:val="0"/>
              <w:marRight w:val="0"/>
              <w:marTop w:val="0"/>
              <w:marBottom w:val="0"/>
              <w:divBdr>
                <w:top w:val="none" w:sz="0" w:space="0" w:color="auto"/>
                <w:left w:val="none" w:sz="0" w:space="0" w:color="auto"/>
                <w:bottom w:val="none" w:sz="0" w:space="0" w:color="auto"/>
                <w:right w:val="none" w:sz="0" w:space="0" w:color="auto"/>
              </w:divBdr>
            </w:div>
            <w:div w:id="1269047985">
              <w:marLeft w:val="0"/>
              <w:marRight w:val="0"/>
              <w:marTop w:val="0"/>
              <w:marBottom w:val="0"/>
              <w:divBdr>
                <w:top w:val="none" w:sz="0" w:space="0" w:color="auto"/>
                <w:left w:val="none" w:sz="0" w:space="0" w:color="auto"/>
                <w:bottom w:val="none" w:sz="0" w:space="0" w:color="auto"/>
                <w:right w:val="none" w:sz="0" w:space="0" w:color="auto"/>
              </w:divBdr>
            </w:div>
            <w:div w:id="1921988993">
              <w:marLeft w:val="0"/>
              <w:marRight w:val="0"/>
              <w:marTop w:val="0"/>
              <w:marBottom w:val="0"/>
              <w:divBdr>
                <w:top w:val="none" w:sz="0" w:space="0" w:color="auto"/>
                <w:left w:val="none" w:sz="0" w:space="0" w:color="auto"/>
                <w:bottom w:val="none" w:sz="0" w:space="0" w:color="auto"/>
                <w:right w:val="none" w:sz="0" w:space="0" w:color="auto"/>
              </w:divBdr>
            </w:div>
            <w:div w:id="639457137">
              <w:marLeft w:val="0"/>
              <w:marRight w:val="0"/>
              <w:marTop w:val="0"/>
              <w:marBottom w:val="0"/>
              <w:divBdr>
                <w:top w:val="none" w:sz="0" w:space="0" w:color="auto"/>
                <w:left w:val="none" w:sz="0" w:space="0" w:color="auto"/>
                <w:bottom w:val="none" w:sz="0" w:space="0" w:color="auto"/>
                <w:right w:val="none" w:sz="0" w:space="0" w:color="auto"/>
              </w:divBdr>
            </w:div>
            <w:div w:id="460924904">
              <w:marLeft w:val="0"/>
              <w:marRight w:val="0"/>
              <w:marTop w:val="0"/>
              <w:marBottom w:val="0"/>
              <w:divBdr>
                <w:top w:val="none" w:sz="0" w:space="0" w:color="auto"/>
                <w:left w:val="none" w:sz="0" w:space="0" w:color="auto"/>
                <w:bottom w:val="none" w:sz="0" w:space="0" w:color="auto"/>
                <w:right w:val="none" w:sz="0" w:space="0" w:color="auto"/>
              </w:divBdr>
            </w:div>
            <w:div w:id="2118791261">
              <w:marLeft w:val="0"/>
              <w:marRight w:val="0"/>
              <w:marTop w:val="0"/>
              <w:marBottom w:val="0"/>
              <w:divBdr>
                <w:top w:val="none" w:sz="0" w:space="0" w:color="auto"/>
                <w:left w:val="none" w:sz="0" w:space="0" w:color="auto"/>
                <w:bottom w:val="none" w:sz="0" w:space="0" w:color="auto"/>
                <w:right w:val="none" w:sz="0" w:space="0" w:color="auto"/>
              </w:divBdr>
            </w:div>
            <w:div w:id="1943414425">
              <w:marLeft w:val="0"/>
              <w:marRight w:val="0"/>
              <w:marTop w:val="0"/>
              <w:marBottom w:val="0"/>
              <w:divBdr>
                <w:top w:val="none" w:sz="0" w:space="0" w:color="auto"/>
                <w:left w:val="none" w:sz="0" w:space="0" w:color="auto"/>
                <w:bottom w:val="none" w:sz="0" w:space="0" w:color="auto"/>
                <w:right w:val="none" w:sz="0" w:space="0" w:color="auto"/>
              </w:divBdr>
            </w:div>
            <w:div w:id="1170753839">
              <w:marLeft w:val="0"/>
              <w:marRight w:val="0"/>
              <w:marTop w:val="0"/>
              <w:marBottom w:val="0"/>
              <w:divBdr>
                <w:top w:val="none" w:sz="0" w:space="0" w:color="auto"/>
                <w:left w:val="none" w:sz="0" w:space="0" w:color="auto"/>
                <w:bottom w:val="none" w:sz="0" w:space="0" w:color="auto"/>
                <w:right w:val="none" w:sz="0" w:space="0" w:color="auto"/>
              </w:divBdr>
            </w:div>
            <w:div w:id="669142022">
              <w:marLeft w:val="0"/>
              <w:marRight w:val="0"/>
              <w:marTop w:val="0"/>
              <w:marBottom w:val="0"/>
              <w:divBdr>
                <w:top w:val="none" w:sz="0" w:space="0" w:color="auto"/>
                <w:left w:val="none" w:sz="0" w:space="0" w:color="auto"/>
                <w:bottom w:val="none" w:sz="0" w:space="0" w:color="auto"/>
                <w:right w:val="none" w:sz="0" w:space="0" w:color="auto"/>
              </w:divBdr>
            </w:div>
            <w:div w:id="583801463">
              <w:marLeft w:val="0"/>
              <w:marRight w:val="0"/>
              <w:marTop w:val="0"/>
              <w:marBottom w:val="0"/>
              <w:divBdr>
                <w:top w:val="none" w:sz="0" w:space="0" w:color="auto"/>
                <w:left w:val="none" w:sz="0" w:space="0" w:color="auto"/>
                <w:bottom w:val="none" w:sz="0" w:space="0" w:color="auto"/>
                <w:right w:val="none" w:sz="0" w:space="0" w:color="auto"/>
              </w:divBdr>
            </w:div>
            <w:div w:id="1456411490">
              <w:marLeft w:val="0"/>
              <w:marRight w:val="0"/>
              <w:marTop w:val="0"/>
              <w:marBottom w:val="0"/>
              <w:divBdr>
                <w:top w:val="none" w:sz="0" w:space="0" w:color="auto"/>
                <w:left w:val="none" w:sz="0" w:space="0" w:color="auto"/>
                <w:bottom w:val="none" w:sz="0" w:space="0" w:color="auto"/>
                <w:right w:val="none" w:sz="0" w:space="0" w:color="auto"/>
              </w:divBdr>
            </w:div>
            <w:div w:id="653221769">
              <w:marLeft w:val="0"/>
              <w:marRight w:val="0"/>
              <w:marTop w:val="0"/>
              <w:marBottom w:val="0"/>
              <w:divBdr>
                <w:top w:val="none" w:sz="0" w:space="0" w:color="auto"/>
                <w:left w:val="none" w:sz="0" w:space="0" w:color="auto"/>
                <w:bottom w:val="none" w:sz="0" w:space="0" w:color="auto"/>
                <w:right w:val="none" w:sz="0" w:space="0" w:color="auto"/>
              </w:divBdr>
            </w:div>
            <w:div w:id="666443559">
              <w:marLeft w:val="0"/>
              <w:marRight w:val="0"/>
              <w:marTop w:val="0"/>
              <w:marBottom w:val="0"/>
              <w:divBdr>
                <w:top w:val="none" w:sz="0" w:space="0" w:color="auto"/>
                <w:left w:val="none" w:sz="0" w:space="0" w:color="auto"/>
                <w:bottom w:val="none" w:sz="0" w:space="0" w:color="auto"/>
                <w:right w:val="none" w:sz="0" w:space="0" w:color="auto"/>
              </w:divBdr>
            </w:div>
            <w:div w:id="503084062">
              <w:marLeft w:val="0"/>
              <w:marRight w:val="0"/>
              <w:marTop w:val="0"/>
              <w:marBottom w:val="0"/>
              <w:divBdr>
                <w:top w:val="none" w:sz="0" w:space="0" w:color="auto"/>
                <w:left w:val="none" w:sz="0" w:space="0" w:color="auto"/>
                <w:bottom w:val="none" w:sz="0" w:space="0" w:color="auto"/>
                <w:right w:val="none" w:sz="0" w:space="0" w:color="auto"/>
              </w:divBdr>
            </w:div>
            <w:div w:id="1441217124">
              <w:marLeft w:val="0"/>
              <w:marRight w:val="0"/>
              <w:marTop w:val="0"/>
              <w:marBottom w:val="0"/>
              <w:divBdr>
                <w:top w:val="none" w:sz="0" w:space="0" w:color="auto"/>
                <w:left w:val="none" w:sz="0" w:space="0" w:color="auto"/>
                <w:bottom w:val="none" w:sz="0" w:space="0" w:color="auto"/>
                <w:right w:val="none" w:sz="0" w:space="0" w:color="auto"/>
              </w:divBdr>
            </w:div>
            <w:div w:id="437599694">
              <w:marLeft w:val="0"/>
              <w:marRight w:val="0"/>
              <w:marTop w:val="0"/>
              <w:marBottom w:val="0"/>
              <w:divBdr>
                <w:top w:val="none" w:sz="0" w:space="0" w:color="auto"/>
                <w:left w:val="none" w:sz="0" w:space="0" w:color="auto"/>
                <w:bottom w:val="none" w:sz="0" w:space="0" w:color="auto"/>
                <w:right w:val="none" w:sz="0" w:space="0" w:color="auto"/>
              </w:divBdr>
            </w:div>
            <w:div w:id="253899899">
              <w:marLeft w:val="0"/>
              <w:marRight w:val="0"/>
              <w:marTop w:val="0"/>
              <w:marBottom w:val="0"/>
              <w:divBdr>
                <w:top w:val="none" w:sz="0" w:space="0" w:color="auto"/>
                <w:left w:val="none" w:sz="0" w:space="0" w:color="auto"/>
                <w:bottom w:val="none" w:sz="0" w:space="0" w:color="auto"/>
                <w:right w:val="none" w:sz="0" w:space="0" w:color="auto"/>
              </w:divBdr>
            </w:div>
            <w:div w:id="1495297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965085">
      <w:bodyDiv w:val="1"/>
      <w:marLeft w:val="0"/>
      <w:marRight w:val="0"/>
      <w:marTop w:val="0"/>
      <w:marBottom w:val="0"/>
      <w:divBdr>
        <w:top w:val="none" w:sz="0" w:space="0" w:color="auto"/>
        <w:left w:val="none" w:sz="0" w:space="0" w:color="auto"/>
        <w:bottom w:val="none" w:sz="0" w:space="0" w:color="auto"/>
        <w:right w:val="none" w:sz="0" w:space="0" w:color="auto"/>
      </w:divBdr>
    </w:div>
    <w:div w:id="1803886929">
      <w:bodyDiv w:val="1"/>
      <w:marLeft w:val="0"/>
      <w:marRight w:val="0"/>
      <w:marTop w:val="0"/>
      <w:marBottom w:val="0"/>
      <w:divBdr>
        <w:top w:val="none" w:sz="0" w:space="0" w:color="auto"/>
        <w:left w:val="none" w:sz="0" w:space="0" w:color="auto"/>
        <w:bottom w:val="none" w:sz="0" w:space="0" w:color="auto"/>
        <w:right w:val="none" w:sz="0" w:space="0" w:color="auto"/>
      </w:divBdr>
    </w:div>
    <w:div w:id="1834905317">
      <w:bodyDiv w:val="1"/>
      <w:marLeft w:val="0"/>
      <w:marRight w:val="0"/>
      <w:marTop w:val="0"/>
      <w:marBottom w:val="0"/>
      <w:divBdr>
        <w:top w:val="none" w:sz="0" w:space="0" w:color="auto"/>
        <w:left w:val="none" w:sz="0" w:space="0" w:color="auto"/>
        <w:bottom w:val="none" w:sz="0" w:space="0" w:color="auto"/>
        <w:right w:val="none" w:sz="0" w:space="0" w:color="auto"/>
      </w:divBdr>
    </w:div>
    <w:div w:id="1883861992">
      <w:bodyDiv w:val="1"/>
      <w:marLeft w:val="0"/>
      <w:marRight w:val="0"/>
      <w:marTop w:val="0"/>
      <w:marBottom w:val="0"/>
      <w:divBdr>
        <w:top w:val="none" w:sz="0" w:space="0" w:color="auto"/>
        <w:left w:val="none" w:sz="0" w:space="0" w:color="auto"/>
        <w:bottom w:val="none" w:sz="0" w:space="0" w:color="auto"/>
        <w:right w:val="none" w:sz="0" w:space="0" w:color="auto"/>
      </w:divBdr>
    </w:div>
    <w:div w:id="1909458887">
      <w:bodyDiv w:val="1"/>
      <w:marLeft w:val="0"/>
      <w:marRight w:val="0"/>
      <w:marTop w:val="0"/>
      <w:marBottom w:val="0"/>
      <w:divBdr>
        <w:top w:val="none" w:sz="0" w:space="0" w:color="auto"/>
        <w:left w:val="none" w:sz="0" w:space="0" w:color="auto"/>
        <w:bottom w:val="none" w:sz="0" w:space="0" w:color="auto"/>
        <w:right w:val="none" w:sz="0" w:space="0" w:color="auto"/>
      </w:divBdr>
    </w:div>
    <w:div w:id="1964382992">
      <w:bodyDiv w:val="1"/>
      <w:marLeft w:val="0"/>
      <w:marRight w:val="0"/>
      <w:marTop w:val="0"/>
      <w:marBottom w:val="0"/>
      <w:divBdr>
        <w:top w:val="none" w:sz="0" w:space="0" w:color="auto"/>
        <w:left w:val="none" w:sz="0" w:space="0" w:color="auto"/>
        <w:bottom w:val="none" w:sz="0" w:space="0" w:color="auto"/>
        <w:right w:val="none" w:sz="0" w:space="0" w:color="auto"/>
      </w:divBdr>
    </w:div>
    <w:div w:id="2024816139">
      <w:bodyDiv w:val="1"/>
      <w:marLeft w:val="0"/>
      <w:marRight w:val="0"/>
      <w:marTop w:val="0"/>
      <w:marBottom w:val="0"/>
      <w:divBdr>
        <w:top w:val="none" w:sz="0" w:space="0" w:color="auto"/>
        <w:left w:val="none" w:sz="0" w:space="0" w:color="auto"/>
        <w:bottom w:val="none" w:sz="0" w:space="0" w:color="auto"/>
        <w:right w:val="none" w:sz="0" w:space="0" w:color="auto"/>
      </w:divBdr>
    </w:div>
    <w:div w:id="2067758199">
      <w:bodyDiv w:val="1"/>
      <w:marLeft w:val="0"/>
      <w:marRight w:val="0"/>
      <w:marTop w:val="0"/>
      <w:marBottom w:val="0"/>
      <w:divBdr>
        <w:top w:val="none" w:sz="0" w:space="0" w:color="auto"/>
        <w:left w:val="none" w:sz="0" w:space="0" w:color="auto"/>
        <w:bottom w:val="none" w:sz="0" w:space="0" w:color="auto"/>
        <w:right w:val="none" w:sz="0" w:space="0" w:color="auto"/>
      </w:divBdr>
      <w:divsChild>
        <w:div w:id="1406102491">
          <w:marLeft w:val="0"/>
          <w:marRight w:val="0"/>
          <w:marTop w:val="0"/>
          <w:marBottom w:val="0"/>
          <w:divBdr>
            <w:top w:val="none" w:sz="0" w:space="0" w:color="auto"/>
            <w:left w:val="none" w:sz="0" w:space="0" w:color="auto"/>
            <w:bottom w:val="none" w:sz="0" w:space="0" w:color="auto"/>
            <w:right w:val="none" w:sz="0" w:space="0" w:color="auto"/>
          </w:divBdr>
          <w:divsChild>
            <w:div w:id="1421489625">
              <w:marLeft w:val="0"/>
              <w:marRight w:val="0"/>
              <w:marTop w:val="0"/>
              <w:marBottom w:val="0"/>
              <w:divBdr>
                <w:top w:val="none" w:sz="0" w:space="0" w:color="auto"/>
                <w:left w:val="none" w:sz="0" w:space="0" w:color="auto"/>
                <w:bottom w:val="none" w:sz="0" w:space="0" w:color="auto"/>
                <w:right w:val="none" w:sz="0" w:space="0" w:color="auto"/>
              </w:divBdr>
              <w:divsChild>
                <w:div w:id="1332175688">
                  <w:marLeft w:val="0"/>
                  <w:marRight w:val="0"/>
                  <w:marTop w:val="0"/>
                  <w:marBottom w:val="0"/>
                  <w:divBdr>
                    <w:top w:val="none" w:sz="0" w:space="0" w:color="auto"/>
                    <w:left w:val="none" w:sz="0" w:space="0" w:color="auto"/>
                    <w:bottom w:val="none" w:sz="0" w:space="0" w:color="auto"/>
                    <w:right w:val="none" w:sz="0" w:space="0" w:color="auto"/>
                  </w:divBdr>
                  <w:divsChild>
                    <w:div w:id="1202018630">
                      <w:marLeft w:val="0"/>
                      <w:marRight w:val="0"/>
                      <w:marTop w:val="0"/>
                      <w:marBottom w:val="0"/>
                      <w:divBdr>
                        <w:top w:val="none" w:sz="0" w:space="0" w:color="auto"/>
                        <w:left w:val="none" w:sz="0" w:space="0" w:color="auto"/>
                        <w:bottom w:val="none" w:sz="0" w:space="0" w:color="auto"/>
                        <w:right w:val="none" w:sz="0" w:space="0" w:color="auto"/>
                      </w:divBdr>
                      <w:divsChild>
                        <w:div w:id="336420856">
                          <w:marLeft w:val="0"/>
                          <w:marRight w:val="0"/>
                          <w:marTop w:val="0"/>
                          <w:marBottom w:val="0"/>
                          <w:divBdr>
                            <w:top w:val="none" w:sz="0" w:space="0" w:color="auto"/>
                            <w:left w:val="none" w:sz="0" w:space="0" w:color="auto"/>
                            <w:bottom w:val="none" w:sz="0" w:space="0" w:color="auto"/>
                            <w:right w:val="none" w:sz="0" w:space="0" w:color="auto"/>
                          </w:divBdr>
                          <w:divsChild>
                            <w:div w:id="21515924">
                              <w:marLeft w:val="0"/>
                              <w:marRight w:val="0"/>
                              <w:marTop w:val="0"/>
                              <w:marBottom w:val="0"/>
                              <w:divBdr>
                                <w:top w:val="none" w:sz="0" w:space="0" w:color="auto"/>
                                <w:left w:val="none" w:sz="0" w:space="0" w:color="auto"/>
                                <w:bottom w:val="none" w:sz="0" w:space="0" w:color="auto"/>
                                <w:right w:val="none" w:sz="0" w:space="0" w:color="auto"/>
                              </w:divBdr>
                              <w:divsChild>
                                <w:div w:id="1936597347">
                                  <w:marLeft w:val="0"/>
                                  <w:marRight w:val="0"/>
                                  <w:marTop w:val="0"/>
                                  <w:marBottom w:val="0"/>
                                  <w:divBdr>
                                    <w:top w:val="none" w:sz="0" w:space="0" w:color="auto"/>
                                    <w:left w:val="none" w:sz="0" w:space="0" w:color="auto"/>
                                    <w:bottom w:val="none" w:sz="0" w:space="0" w:color="auto"/>
                                    <w:right w:val="none" w:sz="0" w:space="0" w:color="auto"/>
                                  </w:divBdr>
                                  <w:divsChild>
                                    <w:div w:id="1409886491">
                                      <w:marLeft w:val="0"/>
                                      <w:marRight w:val="0"/>
                                      <w:marTop w:val="0"/>
                                      <w:marBottom w:val="300"/>
                                      <w:divBdr>
                                        <w:top w:val="none" w:sz="0" w:space="0" w:color="auto"/>
                                        <w:left w:val="none" w:sz="0" w:space="0" w:color="auto"/>
                                        <w:bottom w:val="none" w:sz="0" w:space="0" w:color="auto"/>
                                        <w:right w:val="none" w:sz="0" w:space="0" w:color="auto"/>
                                      </w:divBdr>
                                    </w:div>
                                  </w:divsChild>
                                </w:div>
                                <w:div w:id="1413813127">
                                  <w:marLeft w:val="0"/>
                                  <w:marRight w:val="0"/>
                                  <w:marTop w:val="0"/>
                                  <w:marBottom w:val="0"/>
                                  <w:divBdr>
                                    <w:top w:val="none" w:sz="0" w:space="0" w:color="auto"/>
                                    <w:left w:val="none" w:sz="0" w:space="0" w:color="auto"/>
                                    <w:bottom w:val="none" w:sz="0" w:space="0" w:color="auto"/>
                                    <w:right w:val="none" w:sz="0" w:space="0" w:color="auto"/>
                                  </w:divBdr>
                                  <w:divsChild>
                                    <w:div w:id="1576279961">
                                      <w:marLeft w:val="0"/>
                                      <w:marRight w:val="0"/>
                                      <w:marTop w:val="150"/>
                                      <w:marBottom w:val="300"/>
                                      <w:divBdr>
                                        <w:top w:val="none" w:sz="0" w:space="0" w:color="auto"/>
                                        <w:left w:val="none" w:sz="0" w:space="0" w:color="auto"/>
                                        <w:bottom w:val="none" w:sz="0" w:space="0" w:color="auto"/>
                                        <w:right w:val="none" w:sz="0" w:space="0" w:color="auto"/>
                                      </w:divBdr>
                                    </w:div>
                                  </w:divsChild>
                                </w:div>
                                <w:div w:id="899093810">
                                  <w:marLeft w:val="0"/>
                                  <w:marRight w:val="0"/>
                                  <w:marTop w:val="0"/>
                                  <w:marBottom w:val="0"/>
                                  <w:divBdr>
                                    <w:top w:val="none" w:sz="0" w:space="0" w:color="auto"/>
                                    <w:left w:val="none" w:sz="0" w:space="0" w:color="auto"/>
                                    <w:bottom w:val="none" w:sz="0" w:space="0" w:color="auto"/>
                                    <w:right w:val="none" w:sz="0" w:space="0" w:color="auto"/>
                                  </w:divBdr>
                                  <w:divsChild>
                                    <w:div w:id="1098331264">
                                      <w:marLeft w:val="0"/>
                                      <w:marRight w:val="0"/>
                                      <w:marTop w:val="300"/>
                                      <w:marBottom w:val="150"/>
                                      <w:divBdr>
                                        <w:top w:val="none" w:sz="0" w:space="0" w:color="auto"/>
                                        <w:left w:val="none" w:sz="0" w:space="0" w:color="auto"/>
                                        <w:bottom w:val="none" w:sz="0" w:space="0" w:color="auto"/>
                                        <w:right w:val="none" w:sz="0" w:space="0" w:color="auto"/>
                                      </w:divBdr>
                                    </w:div>
                                  </w:divsChild>
                                </w:div>
                                <w:div w:id="688027931">
                                  <w:marLeft w:val="0"/>
                                  <w:marRight w:val="0"/>
                                  <w:marTop w:val="0"/>
                                  <w:marBottom w:val="0"/>
                                  <w:divBdr>
                                    <w:top w:val="none" w:sz="0" w:space="0" w:color="auto"/>
                                    <w:left w:val="none" w:sz="0" w:space="0" w:color="auto"/>
                                    <w:bottom w:val="none" w:sz="0" w:space="0" w:color="auto"/>
                                    <w:right w:val="none" w:sz="0" w:space="0" w:color="auto"/>
                                  </w:divBdr>
                                  <w:divsChild>
                                    <w:div w:id="535895714">
                                      <w:marLeft w:val="-420"/>
                                      <w:marRight w:val="0"/>
                                      <w:marTop w:val="0"/>
                                      <w:marBottom w:val="0"/>
                                      <w:divBdr>
                                        <w:top w:val="none" w:sz="0" w:space="0" w:color="auto"/>
                                        <w:left w:val="none" w:sz="0" w:space="0" w:color="auto"/>
                                        <w:bottom w:val="none" w:sz="0" w:space="0" w:color="auto"/>
                                        <w:right w:val="none" w:sz="0" w:space="0" w:color="auto"/>
                                      </w:divBdr>
                                      <w:divsChild>
                                        <w:div w:id="537937175">
                                          <w:marLeft w:val="0"/>
                                          <w:marRight w:val="0"/>
                                          <w:marTop w:val="0"/>
                                          <w:marBottom w:val="0"/>
                                          <w:divBdr>
                                            <w:top w:val="none" w:sz="0" w:space="0" w:color="auto"/>
                                            <w:left w:val="none" w:sz="0" w:space="0" w:color="auto"/>
                                            <w:bottom w:val="none" w:sz="0" w:space="0" w:color="auto"/>
                                            <w:right w:val="none" w:sz="0" w:space="0" w:color="auto"/>
                                          </w:divBdr>
                                          <w:divsChild>
                                            <w:div w:id="1148548138">
                                              <w:marLeft w:val="0"/>
                                              <w:marRight w:val="0"/>
                                              <w:marTop w:val="0"/>
                                              <w:marBottom w:val="0"/>
                                              <w:divBdr>
                                                <w:top w:val="none" w:sz="0" w:space="0" w:color="auto"/>
                                                <w:left w:val="none" w:sz="0" w:space="0" w:color="auto"/>
                                                <w:bottom w:val="none" w:sz="0" w:space="0" w:color="auto"/>
                                                <w:right w:val="none" w:sz="0" w:space="0" w:color="auto"/>
                                              </w:divBdr>
                                              <w:divsChild>
                                                <w:div w:id="1497527867">
                                                  <w:marLeft w:val="0"/>
                                                  <w:marRight w:val="0"/>
                                                  <w:marTop w:val="0"/>
                                                  <w:marBottom w:val="0"/>
                                                  <w:divBdr>
                                                    <w:top w:val="none" w:sz="0" w:space="0" w:color="auto"/>
                                                    <w:left w:val="none" w:sz="0" w:space="0" w:color="auto"/>
                                                    <w:bottom w:val="none" w:sz="0" w:space="0" w:color="auto"/>
                                                    <w:right w:val="none" w:sz="0" w:space="0" w:color="auto"/>
                                                  </w:divBdr>
                                                </w:div>
                                                <w:div w:id="1674451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220951">
                                      <w:marLeft w:val="-420"/>
                                      <w:marRight w:val="0"/>
                                      <w:marTop w:val="0"/>
                                      <w:marBottom w:val="0"/>
                                      <w:divBdr>
                                        <w:top w:val="none" w:sz="0" w:space="0" w:color="auto"/>
                                        <w:left w:val="none" w:sz="0" w:space="0" w:color="auto"/>
                                        <w:bottom w:val="none" w:sz="0" w:space="0" w:color="auto"/>
                                        <w:right w:val="none" w:sz="0" w:space="0" w:color="auto"/>
                                      </w:divBdr>
                                      <w:divsChild>
                                        <w:div w:id="1856994959">
                                          <w:marLeft w:val="0"/>
                                          <w:marRight w:val="0"/>
                                          <w:marTop w:val="0"/>
                                          <w:marBottom w:val="0"/>
                                          <w:divBdr>
                                            <w:top w:val="none" w:sz="0" w:space="0" w:color="auto"/>
                                            <w:left w:val="none" w:sz="0" w:space="0" w:color="auto"/>
                                            <w:bottom w:val="none" w:sz="0" w:space="0" w:color="auto"/>
                                            <w:right w:val="none" w:sz="0" w:space="0" w:color="auto"/>
                                          </w:divBdr>
                                          <w:divsChild>
                                            <w:div w:id="1544364684">
                                              <w:marLeft w:val="0"/>
                                              <w:marRight w:val="0"/>
                                              <w:marTop w:val="0"/>
                                              <w:marBottom w:val="0"/>
                                              <w:divBdr>
                                                <w:top w:val="none" w:sz="0" w:space="0" w:color="auto"/>
                                                <w:left w:val="none" w:sz="0" w:space="0" w:color="auto"/>
                                                <w:bottom w:val="none" w:sz="0" w:space="0" w:color="auto"/>
                                                <w:right w:val="none" w:sz="0" w:space="0" w:color="auto"/>
                                              </w:divBdr>
                                              <w:divsChild>
                                                <w:div w:id="946079184">
                                                  <w:marLeft w:val="0"/>
                                                  <w:marRight w:val="0"/>
                                                  <w:marTop w:val="0"/>
                                                  <w:marBottom w:val="0"/>
                                                  <w:divBdr>
                                                    <w:top w:val="none" w:sz="0" w:space="0" w:color="auto"/>
                                                    <w:left w:val="none" w:sz="0" w:space="0" w:color="auto"/>
                                                    <w:bottom w:val="none" w:sz="0" w:space="0" w:color="auto"/>
                                                    <w:right w:val="none" w:sz="0" w:space="0" w:color="auto"/>
                                                  </w:divBdr>
                                                </w:div>
                                                <w:div w:id="2000423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5683546">
                                      <w:marLeft w:val="0"/>
                                      <w:marRight w:val="0"/>
                                      <w:marTop w:val="0"/>
                                      <w:marBottom w:val="0"/>
                                      <w:divBdr>
                                        <w:top w:val="none" w:sz="0" w:space="0" w:color="auto"/>
                                        <w:left w:val="none" w:sz="0" w:space="0" w:color="auto"/>
                                        <w:bottom w:val="none" w:sz="0" w:space="0" w:color="auto"/>
                                        <w:right w:val="none" w:sz="0" w:space="0" w:color="auto"/>
                                      </w:divBdr>
                                      <w:divsChild>
                                        <w:div w:id="903877698">
                                          <w:marLeft w:val="-420"/>
                                          <w:marRight w:val="0"/>
                                          <w:marTop w:val="0"/>
                                          <w:marBottom w:val="0"/>
                                          <w:divBdr>
                                            <w:top w:val="none" w:sz="0" w:space="0" w:color="auto"/>
                                            <w:left w:val="none" w:sz="0" w:space="0" w:color="auto"/>
                                            <w:bottom w:val="none" w:sz="0" w:space="0" w:color="auto"/>
                                            <w:right w:val="none" w:sz="0" w:space="0" w:color="auto"/>
                                          </w:divBdr>
                                          <w:divsChild>
                                            <w:div w:id="1836142979">
                                              <w:marLeft w:val="0"/>
                                              <w:marRight w:val="0"/>
                                              <w:marTop w:val="0"/>
                                              <w:marBottom w:val="0"/>
                                              <w:divBdr>
                                                <w:top w:val="none" w:sz="0" w:space="0" w:color="auto"/>
                                                <w:left w:val="none" w:sz="0" w:space="0" w:color="auto"/>
                                                <w:bottom w:val="none" w:sz="0" w:space="0" w:color="auto"/>
                                                <w:right w:val="none" w:sz="0" w:space="0" w:color="auto"/>
                                              </w:divBdr>
                                              <w:divsChild>
                                                <w:div w:id="1440176831">
                                                  <w:marLeft w:val="0"/>
                                                  <w:marRight w:val="0"/>
                                                  <w:marTop w:val="0"/>
                                                  <w:marBottom w:val="0"/>
                                                  <w:divBdr>
                                                    <w:top w:val="none" w:sz="0" w:space="0" w:color="auto"/>
                                                    <w:left w:val="none" w:sz="0" w:space="0" w:color="auto"/>
                                                    <w:bottom w:val="none" w:sz="0" w:space="0" w:color="auto"/>
                                                    <w:right w:val="none" w:sz="0" w:space="0" w:color="auto"/>
                                                  </w:divBdr>
                                                  <w:divsChild>
                                                    <w:div w:id="1879580763">
                                                      <w:marLeft w:val="0"/>
                                                      <w:marRight w:val="0"/>
                                                      <w:marTop w:val="0"/>
                                                      <w:marBottom w:val="0"/>
                                                      <w:divBdr>
                                                        <w:top w:val="none" w:sz="0" w:space="0" w:color="auto"/>
                                                        <w:left w:val="none" w:sz="0" w:space="0" w:color="auto"/>
                                                        <w:bottom w:val="none" w:sz="0" w:space="0" w:color="auto"/>
                                                        <w:right w:val="none" w:sz="0" w:space="0" w:color="auto"/>
                                                      </w:divBdr>
                                                    </w:div>
                                                    <w:div w:id="1666130932">
                                                      <w:marLeft w:val="0"/>
                                                      <w:marRight w:val="0"/>
                                                      <w:marTop w:val="0"/>
                                                      <w:marBottom w:val="0"/>
                                                      <w:divBdr>
                                                        <w:top w:val="none" w:sz="0" w:space="0" w:color="auto"/>
                                                        <w:left w:val="none" w:sz="0" w:space="0" w:color="auto"/>
                                                        <w:bottom w:val="none" w:sz="0" w:space="0" w:color="auto"/>
                                                        <w:right w:val="none" w:sz="0" w:space="0" w:color="auto"/>
                                                      </w:divBdr>
                                                      <w:divsChild>
                                                        <w:div w:id="693072683">
                                                          <w:marLeft w:val="0"/>
                                                          <w:marRight w:val="0"/>
                                                          <w:marTop w:val="0"/>
                                                          <w:marBottom w:val="0"/>
                                                          <w:divBdr>
                                                            <w:top w:val="none" w:sz="0" w:space="0" w:color="auto"/>
                                                            <w:left w:val="none" w:sz="0" w:space="0" w:color="auto"/>
                                                            <w:bottom w:val="none" w:sz="0" w:space="0" w:color="auto"/>
                                                            <w:right w:val="none" w:sz="0" w:space="0" w:color="auto"/>
                                                          </w:divBdr>
                                                          <w:divsChild>
                                                            <w:div w:id="383454091">
                                                              <w:marLeft w:val="0"/>
                                                              <w:marRight w:val="0"/>
                                                              <w:marTop w:val="0"/>
                                                              <w:marBottom w:val="0"/>
                                                              <w:divBdr>
                                                                <w:top w:val="none" w:sz="0" w:space="0" w:color="auto"/>
                                                                <w:left w:val="none" w:sz="0" w:space="0" w:color="auto"/>
                                                                <w:bottom w:val="none" w:sz="0" w:space="0" w:color="auto"/>
                                                                <w:right w:val="none" w:sz="0" w:space="0" w:color="auto"/>
                                                              </w:divBdr>
                                                            </w:div>
                                                            <w:div w:id="1347055020">
                                                              <w:marLeft w:val="0"/>
                                                              <w:marRight w:val="0"/>
                                                              <w:marTop w:val="0"/>
                                                              <w:marBottom w:val="0"/>
                                                              <w:divBdr>
                                                                <w:top w:val="none" w:sz="0" w:space="0" w:color="auto"/>
                                                                <w:left w:val="none" w:sz="0" w:space="0" w:color="auto"/>
                                                                <w:bottom w:val="none" w:sz="0" w:space="0" w:color="auto"/>
                                                                <w:right w:val="none" w:sz="0" w:space="0" w:color="auto"/>
                                                              </w:divBdr>
                                                            </w:div>
                                                            <w:div w:id="2002468888">
                                                              <w:marLeft w:val="0"/>
                                                              <w:marRight w:val="0"/>
                                                              <w:marTop w:val="0"/>
                                                              <w:marBottom w:val="0"/>
                                                              <w:divBdr>
                                                                <w:top w:val="none" w:sz="0" w:space="0" w:color="auto"/>
                                                                <w:left w:val="none" w:sz="0" w:space="0" w:color="auto"/>
                                                                <w:bottom w:val="none" w:sz="0" w:space="0" w:color="auto"/>
                                                                <w:right w:val="none" w:sz="0" w:space="0" w:color="auto"/>
                                                              </w:divBdr>
                                                            </w:div>
                                                            <w:div w:id="1268124000">
                                                              <w:marLeft w:val="0"/>
                                                              <w:marRight w:val="0"/>
                                                              <w:marTop w:val="0"/>
                                                              <w:marBottom w:val="0"/>
                                                              <w:divBdr>
                                                                <w:top w:val="none" w:sz="0" w:space="0" w:color="auto"/>
                                                                <w:left w:val="none" w:sz="0" w:space="0" w:color="auto"/>
                                                                <w:bottom w:val="none" w:sz="0" w:space="0" w:color="auto"/>
                                                                <w:right w:val="none" w:sz="0" w:space="0" w:color="auto"/>
                                                              </w:divBdr>
                                                            </w:div>
                                                            <w:div w:id="1611083501">
                                                              <w:marLeft w:val="0"/>
                                                              <w:marRight w:val="0"/>
                                                              <w:marTop w:val="0"/>
                                                              <w:marBottom w:val="0"/>
                                                              <w:divBdr>
                                                                <w:top w:val="none" w:sz="0" w:space="0" w:color="auto"/>
                                                                <w:left w:val="none" w:sz="0" w:space="0" w:color="auto"/>
                                                                <w:bottom w:val="none" w:sz="0" w:space="0" w:color="auto"/>
                                                                <w:right w:val="none" w:sz="0" w:space="0" w:color="auto"/>
                                                              </w:divBdr>
                                                            </w:div>
                                                            <w:div w:id="1405833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0703751">
                                      <w:marLeft w:val="0"/>
                                      <w:marRight w:val="0"/>
                                      <w:marTop w:val="0"/>
                                      <w:marBottom w:val="0"/>
                                      <w:divBdr>
                                        <w:top w:val="none" w:sz="0" w:space="0" w:color="auto"/>
                                        <w:left w:val="none" w:sz="0" w:space="0" w:color="auto"/>
                                        <w:bottom w:val="none" w:sz="0" w:space="0" w:color="auto"/>
                                        <w:right w:val="none" w:sz="0" w:space="0" w:color="auto"/>
                                      </w:divBdr>
                                      <w:divsChild>
                                        <w:div w:id="912934701">
                                          <w:marLeft w:val="-420"/>
                                          <w:marRight w:val="0"/>
                                          <w:marTop w:val="0"/>
                                          <w:marBottom w:val="0"/>
                                          <w:divBdr>
                                            <w:top w:val="none" w:sz="0" w:space="0" w:color="auto"/>
                                            <w:left w:val="none" w:sz="0" w:space="0" w:color="auto"/>
                                            <w:bottom w:val="none" w:sz="0" w:space="0" w:color="auto"/>
                                            <w:right w:val="none" w:sz="0" w:space="0" w:color="auto"/>
                                          </w:divBdr>
                                          <w:divsChild>
                                            <w:div w:id="9989162">
                                              <w:marLeft w:val="0"/>
                                              <w:marRight w:val="0"/>
                                              <w:marTop w:val="0"/>
                                              <w:marBottom w:val="0"/>
                                              <w:divBdr>
                                                <w:top w:val="none" w:sz="0" w:space="0" w:color="auto"/>
                                                <w:left w:val="none" w:sz="0" w:space="0" w:color="auto"/>
                                                <w:bottom w:val="none" w:sz="0" w:space="0" w:color="auto"/>
                                                <w:right w:val="none" w:sz="0" w:space="0" w:color="auto"/>
                                              </w:divBdr>
                                              <w:divsChild>
                                                <w:div w:id="1901206520">
                                                  <w:marLeft w:val="0"/>
                                                  <w:marRight w:val="0"/>
                                                  <w:marTop w:val="0"/>
                                                  <w:marBottom w:val="0"/>
                                                  <w:divBdr>
                                                    <w:top w:val="none" w:sz="0" w:space="0" w:color="auto"/>
                                                    <w:left w:val="none" w:sz="0" w:space="0" w:color="auto"/>
                                                    <w:bottom w:val="none" w:sz="0" w:space="0" w:color="auto"/>
                                                    <w:right w:val="none" w:sz="0" w:space="0" w:color="auto"/>
                                                  </w:divBdr>
                                                  <w:divsChild>
                                                    <w:div w:id="1071198101">
                                                      <w:marLeft w:val="0"/>
                                                      <w:marRight w:val="0"/>
                                                      <w:marTop w:val="0"/>
                                                      <w:marBottom w:val="0"/>
                                                      <w:divBdr>
                                                        <w:top w:val="none" w:sz="0" w:space="0" w:color="auto"/>
                                                        <w:left w:val="none" w:sz="0" w:space="0" w:color="auto"/>
                                                        <w:bottom w:val="none" w:sz="0" w:space="0" w:color="auto"/>
                                                        <w:right w:val="none" w:sz="0" w:space="0" w:color="auto"/>
                                                      </w:divBdr>
                                                    </w:div>
                                                    <w:div w:id="1991789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3843140">
                                      <w:marLeft w:val="0"/>
                                      <w:marRight w:val="0"/>
                                      <w:marTop w:val="0"/>
                                      <w:marBottom w:val="0"/>
                                      <w:divBdr>
                                        <w:top w:val="none" w:sz="0" w:space="0" w:color="auto"/>
                                        <w:left w:val="none" w:sz="0" w:space="0" w:color="auto"/>
                                        <w:bottom w:val="none" w:sz="0" w:space="0" w:color="auto"/>
                                        <w:right w:val="none" w:sz="0" w:space="0" w:color="auto"/>
                                      </w:divBdr>
                                      <w:divsChild>
                                        <w:div w:id="2142961697">
                                          <w:marLeft w:val="-420"/>
                                          <w:marRight w:val="0"/>
                                          <w:marTop w:val="0"/>
                                          <w:marBottom w:val="0"/>
                                          <w:divBdr>
                                            <w:top w:val="none" w:sz="0" w:space="0" w:color="auto"/>
                                            <w:left w:val="none" w:sz="0" w:space="0" w:color="auto"/>
                                            <w:bottom w:val="none" w:sz="0" w:space="0" w:color="auto"/>
                                            <w:right w:val="none" w:sz="0" w:space="0" w:color="auto"/>
                                          </w:divBdr>
                                          <w:divsChild>
                                            <w:div w:id="1805854366">
                                              <w:marLeft w:val="0"/>
                                              <w:marRight w:val="0"/>
                                              <w:marTop w:val="0"/>
                                              <w:marBottom w:val="0"/>
                                              <w:divBdr>
                                                <w:top w:val="none" w:sz="0" w:space="0" w:color="auto"/>
                                                <w:left w:val="none" w:sz="0" w:space="0" w:color="auto"/>
                                                <w:bottom w:val="none" w:sz="0" w:space="0" w:color="auto"/>
                                                <w:right w:val="none" w:sz="0" w:space="0" w:color="auto"/>
                                              </w:divBdr>
                                              <w:divsChild>
                                                <w:div w:id="1630745520">
                                                  <w:marLeft w:val="0"/>
                                                  <w:marRight w:val="0"/>
                                                  <w:marTop w:val="0"/>
                                                  <w:marBottom w:val="0"/>
                                                  <w:divBdr>
                                                    <w:top w:val="none" w:sz="0" w:space="0" w:color="auto"/>
                                                    <w:left w:val="none" w:sz="0" w:space="0" w:color="auto"/>
                                                    <w:bottom w:val="none" w:sz="0" w:space="0" w:color="auto"/>
                                                    <w:right w:val="none" w:sz="0" w:space="0" w:color="auto"/>
                                                  </w:divBdr>
                                                  <w:divsChild>
                                                    <w:div w:id="2048941477">
                                                      <w:marLeft w:val="0"/>
                                                      <w:marRight w:val="0"/>
                                                      <w:marTop w:val="0"/>
                                                      <w:marBottom w:val="0"/>
                                                      <w:divBdr>
                                                        <w:top w:val="none" w:sz="0" w:space="0" w:color="auto"/>
                                                        <w:left w:val="none" w:sz="0" w:space="0" w:color="auto"/>
                                                        <w:bottom w:val="none" w:sz="0" w:space="0" w:color="auto"/>
                                                        <w:right w:val="none" w:sz="0" w:space="0" w:color="auto"/>
                                                      </w:divBdr>
                                                    </w:div>
                                                    <w:div w:id="742216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221132">
                                      <w:marLeft w:val="0"/>
                                      <w:marRight w:val="0"/>
                                      <w:marTop w:val="0"/>
                                      <w:marBottom w:val="0"/>
                                      <w:divBdr>
                                        <w:top w:val="none" w:sz="0" w:space="0" w:color="auto"/>
                                        <w:left w:val="none" w:sz="0" w:space="0" w:color="auto"/>
                                        <w:bottom w:val="none" w:sz="0" w:space="0" w:color="auto"/>
                                        <w:right w:val="none" w:sz="0" w:space="0" w:color="auto"/>
                                      </w:divBdr>
                                      <w:divsChild>
                                        <w:div w:id="743065066">
                                          <w:marLeft w:val="-420"/>
                                          <w:marRight w:val="0"/>
                                          <w:marTop w:val="0"/>
                                          <w:marBottom w:val="0"/>
                                          <w:divBdr>
                                            <w:top w:val="none" w:sz="0" w:space="0" w:color="auto"/>
                                            <w:left w:val="none" w:sz="0" w:space="0" w:color="auto"/>
                                            <w:bottom w:val="none" w:sz="0" w:space="0" w:color="auto"/>
                                            <w:right w:val="none" w:sz="0" w:space="0" w:color="auto"/>
                                          </w:divBdr>
                                          <w:divsChild>
                                            <w:div w:id="2091268842">
                                              <w:marLeft w:val="0"/>
                                              <w:marRight w:val="0"/>
                                              <w:marTop w:val="0"/>
                                              <w:marBottom w:val="0"/>
                                              <w:divBdr>
                                                <w:top w:val="none" w:sz="0" w:space="0" w:color="auto"/>
                                                <w:left w:val="none" w:sz="0" w:space="0" w:color="auto"/>
                                                <w:bottom w:val="none" w:sz="0" w:space="0" w:color="auto"/>
                                                <w:right w:val="none" w:sz="0" w:space="0" w:color="auto"/>
                                              </w:divBdr>
                                              <w:divsChild>
                                                <w:div w:id="1676955613">
                                                  <w:marLeft w:val="0"/>
                                                  <w:marRight w:val="0"/>
                                                  <w:marTop w:val="0"/>
                                                  <w:marBottom w:val="0"/>
                                                  <w:divBdr>
                                                    <w:top w:val="none" w:sz="0" w:space="0" w:color="auto"/>
                                                    <w:left w:val="none" w:sz="0" w:space="0" w:color="auto"/>
                                                    <w:bottom w:val="none" w:sz="0" w:space="0" w:color="auto"/>
                                                    <w:right w:val="none" w:sz="0" w:space="0" w:color="auto"/>
                                                  </w:divBdr>
                                                  <w:divsChild>
                                                    <w:div w:id="1574317275">
                                                      <w:marLeft w:val="0"/>
                                                      <w:marRight w:val="0"/>
                                                      <w:marTop w:val="0"/>
                                                      <w:marBottom w:val="0"/>
                                                      <w:divBdr>
                                                        <w:top w:val="none" w:sz="0" w:space="0" w:color="auto"/>
                                                        <w:left w:val="none" w:sz="0" w:space="0" w:color="auto"/>
                                                        <w:bottom w:val="none" w:sz="0" w:space="0" w:color="auto"/>
                                                        <w:right w:val="none" w:sz="0" w:space="0" w:color="auto"/>
                                                      </w:divBdr>
                                                    </w:div>
                                                    <w:div w:id="1756706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1738548">
                                      <w:marLeft w:val="0"/>
                                      <w:marRight w:val="0"/>
                                      <w:marTop w:val="0"/>
                                      <w:marBottom w:val="0"/>
                                      <w:divBdr>
                                        <w:top w:val="none" w:sz="0" w:space="0" w:color="auto"/>
                                        <w:left w:val="none" w:sz="0" w:space="0" w:color="auto"/>
                                        <w:bottom w:val="none" w:sz="0" w:space="0" w:color="auto"/>
                                        <w:right w:val="none" w:sz="0" w:space="0" w:color="auto"/>
                                      </w:divBdr>
                                      <w:divsChild>
                                        <w:div w:id="335544729">
                                          <w:marLeft w:val="-420"/>
                                          <w:marRight w:val="0"/>
                                          <w:marTop w:val="0"/>
                                          <w:marBottom w:val="0"/>
                                          <w:divBdr>
                                            <w:top w:val="none" w:sz="0" w:space="0" w:color="auto"/>
                                            <w:left w:val="none" w:sz="0" w:space="0" w:color="auto"/>
                                            <w:bottom w:val="none" w:sz="0" w:space="0" w:color="auto"/>
                                            <w:right w:val="none" w:sz="0" w:space="0" w:color="auto"/>
                                          </w:divBdr>
                                          <w:divsChild>
                                            <w:div w:id="365957095">
                                              <w:marLeft w:val="0"/>
                                              <w:marRight w:val="0"/>
                                              <w:marTop w:val="0"/>
                                              <w:marBottom w:val="0"/>
                                              <w:divBdr>
                                                <w:top w:val="none" w:sz="0" w:space="0" w:color="auto"/>
                                                <w:left w:val="none" w:sz="0" w:space="0" w:color="auto"/>
                                                <w:bottom w:val="none" w:sz="0" w:space="0" w:color="auto"/>
                                                <w:right w:val="none" w:sz="0" w:space="0" w:color="auto"/>
                                              </w:divBdr>
                                              <w:divsChild>
                                                <w:div w:id="683360344">
                                                  <w:marLeft w:val="0"/>
                                                  <w:marRight w:val="0"/>
                                                  <w:marTop w:val="0"/>
                                                  <w:marBottom w:val="0"/>
                                                  <w:divBdr>
                                                    <w:top w:val="none" w:sz="0" w:space="0" w:color="auto"/>
                                                    <w:left w:val="none" w:sz="0" w:space="0" w:color="auto"/>
                                                    <w:bottom w:val="none" w:sz="0" w:space="0" w:color="auto"/>
                                                    <w:right w:val="none" w:sz="0" w:space="0" w:color="auto"/>
                                                  </w:divBdr>
                                                  <w:divsChild>
                                                    <w:div w:id="450126904">
                                                      <w:marLeft w:val="0"/>
                                                      <w:marRight w:val="0"/>
                                                      <w:marTop w:val="0"/>
                                                      <w:marBottom w:val="0"/>
                                                      <w:divBdr>
                                                        <w:top w:val="none" w:sz="0" w:space="0" w:color="auto"/>
                                                        <w:left w:val="none" w:sz="0" w:space="0" w:color="auto"/>
                                                        <w:bottom w:val="none" w:sz="0" w:space="0" w:color="auto"/>
                                                        <w:right w:val="none" w:sz="0" w:space="0" w:color="auto"/>
                                                      </w:divBdr>
                                                    </w:div>
                                                    <w:div w:id="1400203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2535396">
                                  <w:marLeft w:val="0"/>
                                  <w:marRight w:val="0"/>
                                  <w:marTop w:val="0"/>
                                  <w:marBottom w:val="0"/>
                                  <w:divBdr>
                                    <w:top w:val="none" w:sz="0" w:space="0" w:color="auto"/>
                                    <w:left w:val="none" w:sz="0" w:space="0" w:color="auto"/>
                                    <w:bottom w:val="none" w:sz="0" w:space="0" w:color="auto"/>
                                    <w:right w:val="none" w:sz="0" w:space="0" w:color="auto"/>
                                  </w:divBdr>
                                  <w:divsChild>
                                    <w:div w:id="1612206902">
                                      <w:marLeft w:val="0"/>
                                      <w:marRight w:val="0"/>
                                      <w:marTop w:val="0"/>
                                      <w:marBottom w:val="0"/>
                                      <w:divBdr>
                                        <w:top w:val="none" w:sz="0" w:space="0" w:color="auto"/>
                                        <w:left w:val="none" w:sz="0" w:space="0" w:color="auto"/>
                                        <w:bottom w:val="none" w:sz="0" w:space="0" w:color="auto"/>
                                        <w:right w:val="none" w:sz="0" w:space="0" w:color="auto"/>
                                      </w:divBdr>
                                      <w:divsChild>
                                        <w:div w:id="679821142">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2019261849">
                                  <w:marLeft w:val="0"/>
                                  <w:marRight w:val="0"/>
                                  <w:marTop w:val="0"/>
                                  <w:marBottom w:val="0"/>
                                  <w:divBdr>
                                    <w:top w:val="none" w:sz="0" w:space="0" w:color="auto"/>
                                    <w:left w:val="none" w:sz="0" w:space="0" w:color="auto"/>
                                    <w:bottom w:val="none" w:sz="0" w:space="0" w:color="auto"/>
                                    <w:right w:val="none" w:sz="0" w:space="0" w:color="auto"/>
                                  </w:divBdr>
                                  <w:divsChild>
                                    <w:div w:id="1100100231">
                                      <w:marLeft w:val="0"/>
                                      <w:marRight w:val="0"/>
                                      <w:marTop w:val="0"/>
                                      <w:marBottom w:val="0"/>
                                      <w:divBdr>
                                        <w:top w:val="none" w:sz="0" w:space="0" w:color="auto"/>
                                        <w:left w:val="none" w:sz="0" w:space="0" w:color="auto"/>
                                        <w:bottom w:val="none" w:sz="0" w:space="0" w:color="auto"/>
                                        <w:right w:val="none" w:sz="0" w:space="0" w:color="auto"/>
                                      </w:divBdr>
                                      <w:divsChild>
                                        <w:div w:id="1067992622">
                                          <w:marLeft w:val="0"/>
                                          <w:marRight w:val="0"/>
                                          <w:marTop w:val="0"/>
                                          <w:marBottom w:val="0"/>
                                          <w:divBdr>
                                            <w:top w:val="none" w:sz="0" w:space="0" w:color="auto"/>
                                            <w:left w:val="none" w:sz="0" w:space="0" w:color="auto"/>
                                            <w:bottom w:val="none" w:sz="0" w:space="0" w:color="auto"/>
                                            <w:right w:val="none" w:sz="0" w:space="0" w:color="auto"/>
                                          </w:divBdr>
                                          <w:divsChild>
                                            <w:div w:id="1392078584">
                                              <w:marLeft w:val="-420"/>
                                              <w:marRight w:val="0"/>
                                              <w:marTop w:val="0"/>
                                              <w:marBottom w:val="0"/>
                                              <w:divBdr>
                                                <w:top w:val="none" w:sz="0" w:space="0" w:color="auto"/>
                                                <w:left w:val="none" w:sz="0" w:space="0" w:color="auto"/>
                                                <w:bottom w:val="none" w:sz="0" w:space="0" w:color="auto"/>
                                                <w:right w:val="none" w:sz="0" w:space="0" w:color="auto"/>
                                              </w:divBdr>
                                              <w:divsChild>
                                                <w:div w:id="26879311">
                                                  <w:marLeft w:val="0"/>
                                                  <w:marRight w:val="0"/>
                                                  <w:marTop w:val="0"/>
                                                  <w:marBottom w:val="0"/>
                                                  <w:divBdr>
                                                    <w:top w:val="none" w:sz="0" w:space="0" w:color="auto"/>
                                                    <w:left w:val="none" w:sz="0" w:space="0" w:color="auto"/>
                                                    <w:bottom w:val="none" w:sz="0" w:space="0" w:color="auto"/>
                                                    <w:right w:val="none" w:sz="0" w:space="0" w:color="auto"/>
                                                  </w:divBdr>
                                                  <w:divsChild>
                                                    <w:div w:id="2091803311">
                                                      <w:marLeft w:val="0"/>
                                                      <w:marRight w:val="0"/>
                                                      <w:marTop w:val="0"/>
                                                      <w:marBottom w:val="0"/>
                                                      <w:divBdr>
                                                        <w:top w:val="none" w:sz="0" w:space="0" w:color="auto"/>
                                                        <w:left w:val="none" w:sz="0" w:space="0" w:color="auto"/>
                                                        <w:bottom w:val="none" w:sz="0" w:space="0" w:color="auto"/>
                                                        <w:right w:val="none" w:sz="0" w:space="0" w:color="auto"/>
                                                      </w:divBdr>
                                                      <w:divsChild>
                                                        <w:div w:id="1708531178">
                                                          <w:marLeft w:val="0"/>
                                                          <w:marRight w:val="0"/>
                                                          <w:marTop w:val="0"/>
                                                          <w:marBottom w:val="0"/>
                                                          <w:divBdr>
                                                            <w:top w:val="none" w:sz="0" w:space="0" w:color="auto"/>
                                                            <w:left w:val="none" w:sz="0" w:space="0" w:color="auto"/>
                                                            <w:bottom w:val="none" w:sz="0" w:space="0" w:color="auto"/>
                                                            <w:right w:val="none" w:sz="0" w:space="0" w:color="auto"/>
                                                          </w:divBdr>
                                                        </w:div>
                                                        <w:div w:id="749232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2116427">
                                          <w:marLeft w:val="0"/>
                                          <w:marRight w:val="0"/>
                                          <w:marTop w:val="0"/>
                                          <w:marBottom w:val="0"/>
                                          <w:divBdr>
                                            <w:top w:val="none" w:sz="0" w:space="0" w:color="auto"/>
                                            <w:left w:val="none" w:sz="0" w:space="0" w:color="auto"/>
                                            <w:bottom w:val="none" w:sz="0" w:space="0" w:color="auto"/>
                                            <w:right w:val="none" w:sz="0" w:space="0" w:color="auto"/>
                                          </w:divBdr>
                                          <w:divsChild>
                                            <w:div w:id="2137093164">
                                              <w:marLeft w:val="-420"/>
                                              <w:marRight w:val="0"/>
                                              <w:marTop w:val="0"/>
                                              <w:marBottom w:val="0"/>
                                              <w:divBdr>
                                                <w:top w:val="none" w:sz="0" w:space="0" w:color="auto"/>
                                                <w:left w:val="none" w:sz="0" w:space="0" w:color="auto"/>
                                                <w:bottom w:val="none" w:sz="0" w:space="0" w:color="auto"/>
                                                <w:right w:val="none" w:sz="0" w:space="0" w:color="auto"/>
                                              </w:divBdr>
                                              <w:divsChild>
                                                <w:div w:id="1702123236">
                                                  <w:marLeft w:val="0"/>
                                                  <w:marRight w:val="0"/>
                                                  <w:marTop w:val="0"/>
                                                  <w:marBottom w:val="0"/>
                                                  <w:divBdr>
                                                    <w:top w:val="none" w:sz="0" w:space="0" w:color="auto"/>
                                                    <w:left w:val="none" w:sz="0" w:space="0" w:color="auto"/>
                                                    <w:bottom w:val="none" w:sz="0" w:space="0" w:color="auto"/>
                                                    <w:right w:val="none" w:sz="0" w:space="0" w:color="auto"/>
                                                  </w:divBdr>
                                                  <w:divsChild>
                                                    <w:div w:id="1250964783">
                                                      <w:marLeft w:val="0"/>
                                                      <w:marRight w:val="0"/>
                                                      <w:marTop w:val="0"/>
                                                      <w:marBottom w:val="0"/>
                                                      <w:divBdr>
                                                        <w:top w:val="none" w:sz="0" w:space="0" w:color="auto"/>
                                                        <w:left w:val="none" w:sz="0" w:space="0" w:color="auto"/>
                                                        <w:bottom w:val="none" w:sz="0" w:space="0" w:color="auto"/>
                                                        <w:right w:val="none" w:sz="0" w:space="0" w:color="auto"/>
                                                      </w:divBdr>
                                                      <w:divsChild>
                                                        <w:div w:id="1757434709">
                                                          <w:marLeft w:val="0"/>
                                                          <w:marRight w:val="0"/>
                                                          <w:marTop w:val="0"/>
                                                          <w:marBottom w:val="0"/>
                                                          <w:divBdr>
                                                            <w:top w:val="none" w:sz="0" w:space="0" w:color="auto"/>
                                                            <w:left w:val="none" w:sz="0" w:space="0" w:color="auto"/>
                                                            <w:bottom w:val="none" w:sz="0" w:space="0" w:color="auto"/>
                                                            <w:right w:val="none" w:sz="0" w:space="0" w:color="auto"/>
                                                          </w:divBdr>
                                                        </w:div>
                                                        <w:div w:id="159856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5813991">
                                          <w:marLeft w:val="0"/>
                                          <w:marRight w:val="0"/>
                                          <w:marTop w:val="0"/>
                                          <w:marBottom w:val="0"/>
                                          <w:divBdr>
                                            <w:top w:val="none" w:sz="0" w:space="0" w:color="auto"/>
                                            <w:left w:val="none" w:sz="0" w:space="0" w:color="auto"/>
                                            <w:bottom w:val="none" w:sz="0" w:space="0" w:color="auto"/>
                                            <w:right w:val="none" w:sz="0" w:space="0" w:color="auto"/>
                                          </w:divBdr>
                                          <w:divsChild>
                                            <w:div w:id="735131459">
                                              <w:marLeft w:val="-420"/>
                                              <w:marRight w:val="0"/>
                                              <w:marTop w:val="0"/>
                                              <w:marBottom w:val="0"/>
                                              <w:divBdr>
                                                <w:top w:val="none" w:sz="0" w:space="0" w:color="auto"/>
                                                <w:left w:val="none" w:sz="0" w:space="0" w:color="auto"/>
                                                <w:bottom w:val="none" w:sz="0" w:space="0" w:color="auto"/>
                                                <w:right w:val="none" w:sz="0" w:space="0" w:color="auto"/>
                                              </w:divBdr>
                                              <w:divsChild>
                                                <w:div w:id="648481427">
                                                  <w:marLeft w:val="0"/>
                                                  <w:marRight w:val="0"/>
                                                  <w:marTop w:val="0"/>
                                                  <w:marBottom w:val="0"/>
                                                  <w:divBdr>
                                                    <w:top w:val="none" w:sz="0" w:space="0" w:color="auto"/>
                                                    <w:left w:val="none" w:sz="0" w:space="0" w:color="auto"/>
                                                    <w:bottom w:val="none" w:sz="0" w:space="0" w:color="auto"/>
                                                    <w:right w:val="none" w:sz="0" w:space="0" w:color="auto"/>
                                                  </w:divBdr>
                                                  <w:divsChild>
                                                    <w:div w:id="2017074509">
                                                      <w:marLeft w:val="0"/>
                                                      <w:marRight w:val="0"/>
                                                      <w:marTop w:val="0"/>
                                                      <w:marBottom w:val="0"/>
                                                      <w:divBdr>
                                                        <w:top w:val="none" w:sz="0" w:space="0" w:color="auto"/>
                                                        <w:left w:val="none" w:sz="0" w:space="0" w:color="auto"/>
                                                        <w:bottom w:val="none" w:sz="0" w:space="0" w:color="auto"/>
                                                        <w:right w:val="none" w:sz="0" w:space="0" w:color="auto"/>
                                                      </w:divBdr>
                                                      <w:divsChild>
                                                        <w:div w:id="1105272734">
                                                          <w:marLeft w:val="0"/>
                                                          <w:marRight w:val="0"/>
                                                          <w:marTop w:val="0"/>
                                                          <w:marBottom w:val="0"/>
                                                          <w:divBdr>
                                                            <w:top w:val="none" w:sz="0" w:space="0" w:color="auto"/>
                                                            <w:left w:val="none" w:sz="0" w:space="0" w:color="auto"/>
                                                            <w:bottom w:val="none" w:sz="0" w:space="0" w:color="auto"/>
                                                            <w:right w:val="none" w:sz="0" w:space="0" w:color="auto"/>
                                                          </w:divBdr>
                                                        </w:div>
                                                        <w:div w:id="2019232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8409056">
                                          <w:marLeft w:val="0"/>
                                          <w:marRight w:val="0"/>
                                          <w:marTop w:val="0"/>
                                          <w:marBottom w:val="0"/>
                                          <w:divBdr>
                                            <w:top w:val="none" w:sz="0" w:space="0" w:color="auto"/>
                                            <w:left w:val="none" w:sz="0" w:space="0" w:color="auto"/>
                                            <w:bottom w:val="none" w:sz="0" w:space="0" w:color="auto"/>
                                            <w:right w:val="none" w:sz="0" w:space="0" w:color="auto"/>
                                          </w:divBdr>
                                          <w:divsChild>
                                            <w:div w:id="525293756">
                                              <w:marLeft w:val="-420"/>
                                              <w:marRight w:val="0"/>
                                              <w:marTop w:val="0"/>
                                              <w:marBottom w:val="0"/>
                                              <w:divBdr>
                                                <w:top w:val="none" w:sz="0" w:space="0" w:color="auto"/>
                                                <w:left w:val="none" w:sz="0" w:space="0" w:color="auto"/>
                                                <w:bottom w:val="none" w:sz="0" w:space="0" w:color="auto"/>
                                                <w:right w:val="none" w:sz="0" w:space="0" w:color="auto"/>
                                              </w:divBdr>
                                              <w:divsChild>
                                                <w:div w:id="669262387">
                                                  <w:marLeft w:val="0"/>
                                                  <w:marRight w:val="0"/>
                                                  <w:marTop w:val="0"/>
                                                  <w:marBottom w:val="0"/>
                                                  <w:divBdr>
                                                    <w:top w:val="none" w:sz="0" w:space="0" w:color="auto"/>
                                                    <w:left w:val="none" w:sz="0" w:space="0" w:color="auto"/>
                                                    <w:bottom w:val="none" w:sz="0" w:space="0" w:color="auto"/>
                                                    <w:right w:val="none" w:sz="0" w:space="0" w:color="auto"/>
                                                  </w:divBdr>
                                                  <w:divsChild>
                                                    <w:div w:id="74671372">
                                                      <w:marLeft w:val="0"/>
                                                      <w:marRight w:val="0"/>
                                                      <w:marTop w:val="0"/>
                                                      <w:marBottom w:val="0"/>
                                                      <w:divBdr>
                                                        <w:top w:val="none" w:sz="0" w:space="0" w:color="auto"/>
                                                        <w:left w:val="none" w:sz="0" w:space="0" w:color="auto"/>
                                                        <w:bottom w:val="none" w:sz="0" w:space="0" w:color="auto"/>
                                                        <w:right w:val="none" w:sz="0" w:space="0" w:color="auto"/>
                                                      </w:divBdr>
                                                      <w:divsChild>
                                                        <w:div w:id="1045833263">
                                                          <w:marLeft w:val="0"/>
                                                          <w:marRight w:val="0"/>
                                                          <w:marTop w:val="0"/>
                                                          <w:marBottom w:val="0"/>
                                                          <w:divBdr>
                                                            <w:top w:val="none" w:sz="0" w:space="0" w:color="auto"/>
                                                            <w:left w:val="none" w:sz="0" w:space="0" w:color="auto"/>
                                                            <w:bottom w:val="none" w:sz="0" w:space="0" w:color="auto"/>
                                                            <w:right w:val="none" w:sz="0" w:space="0" w:color="auto"/>
                                                          </w:divBdr>
                                                        </w:div>
                                                        <w:div w:id="1527013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044305">
                                          <w:marLeft w:val="0"/>
                                          <w:marRight w:val="0"/>
                                          <w:marTop w:val="0"/>
                                          <w:marBottom w:val="0"/>
                                          <w:divBdr>
                                            <w:top w:val="none" w:sz="0" w:space="0" w:color="auto"/>
                                            <w:left w:val="none" w:sz="0" w:space="0" w:color="auto"/>
                                            <w:bottom w:val="none" w:sz="0" w:space="0" w:color="auto"/>
                                            <w:right w:val="none" w:sz="0" w:space="0" w:color="auto"/>
                                          </w:divBdr>
                                          <w:divsChild>
                                            <w:div w:id="1044796272">
                                              <w:marLeft w:val="-420"/>
                                              <w:marRight w:val="0"/>
                                              <w:marTop w:val="0"/>
                                              <w:marBottom w:val="0"/>
                                              <w:divBdr>
                                                <w:top w:val="none" w:sz="0" w:space="0" w:color="auto"/>
                                                <w:left w:val="none" w:sz="0" w:space="0" w:color="auto"/>
                                                <w:bottom w:val="none" w:sz="0" w:space="0" w:color="auto"/>
                                                <w:right w:val="none" w:sz="0" w:space="0" w:color="auto"/>
                                              </w:divBdr>
                                              <w:divsChild>
                                                <w:div w:id="715467991">
                                                  <w:marLeft w:val="0"/>
                                                  <w:marRight w:val="0"/>
                                                  <w:marTop w:val="0"/>
                                                  <w:marBottom w:val="0"/>
                                                  <w:divBdr>
                                                    <w:top w:val="none" w:sz="0" w:space="0" w:color="auto"/>
                                                    <w:left w:val="none" w:sz="0" w:space="0" w:color="auto"/>
                                                    <w:bottom w:val="none" w:sz="0" w:space="0" w:color="auto"/>
                                                    <w:right w:val="none" w:sz="0" w:space="0" w:color="auto"/>
                                                  </w:divBdr>
                                                  <w:divsChild>
                                                    <w:div w:id="362293595">
                                                      <w:marLeft w:val="0"/>
                                                      <w:marRight w:val="0"/>
                                                      <w:marTop w:val="0"/>
                                                      <w:marBottom w:val="0"/>
                                                      <w:divBdr>
                                                        <w:top w:val="none" w:sz="0" w:space="0" w:color="auto"/>
                                                        <w:left w:val="none" w:sz="0" w:space="0" w:color="auto"/>
                                                        <w:bottom w:val="none" w:sz="0" w:space="0" w:color="auto"/>
                                                        <w:right w:val="none" w:sz="0" w:space="0" w:color="auto"/>
                                                      </w:divBdr>
                                                      <w:divsChild>
                                                        <w:div w:id="1466698908">
                                                          <w:marLeft w:val="0"/>
                                                          <w:marRight w:val="0"/>
                                                          <w:marTop w:val="0"/>
                                                          <w:marBottom w:val="0"/>
                                                          <w:divBdr>
                                                            <w:top w:val="none" w:sz="0" w:space="0" w:color="auto"/>
                                                            <w:left w:val="none" w:sz="0" w:space="0" w:color="auto"/>
                                                            <w:bottom w:val="none" w:sz="0" w:space="0" w:color="auto"/>
                                                            <w:right w:val="none" w:sz="0" w:space="0" w:color="auto"/>
                                                          </w:divBdr>
                                                        </w:div>
                                                        <w:div w:id="1364096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35924129">
                      <w:marLeft w:val="0"/>
                      <w:marRight w:val="0"/>
                      <w:marTop w:val="0"/>
                      <w:marBottom w:val="0"/>
                      <w:divBdr>
                        <w:top w:val="none" w:sz="0" w:space="0" w:color="auto"/>
                        <w:left w:val="none" w:sz="0" w:space="0" w:color="auto"/>
                        <w:bottom w:val="none" w:sz="0" w:space="0" w:color="auto"/>
                        <w:right w:val="none" w:sz="0" w:space="0" w:color="auto"/>
                      </w:divBdr>
                      <w:divsChild>
                        <w:div w:id="1304121032">
                          <w:marLeft w:val="0"/>
                          <w:marRight w:val="0"/>
                          <w:marTop w:val="0"/>
                          <w:marBottom w:val="0"/>
                          <w:divBdr>
                            <w:top w:val="none" w:sz="0" w:space="0" w:color="auto"/>
                            <w:left w:val="none" w:sz="0" w:space="0" w:color="auto"/>
                            <w:bottom w:val="none" w:sz="0" w:space="0" w:color="auto"/>
                            <w:right w:val="none" w:sz="0" w:space="0" w:color="auto"/>
                          </w:divBdr>
                          <w:divsChild>
                            <w:div w:id="173033365">
                              <w:marLeft w:val="0"/>
                              <w:marRight w:val="0"/>
                              <w:marTop w:val="0"/>
                              <w:marBottom w:val="0"/>
                              <w:divBdr>
                                <w:top w:val="none" w:sz="0" w:space="0" w:color="auto"/>
                                <w:left w:val="none" w:sz="0" w:space="0" w:color="auto"/>
                                <w:bottom w:val="none" w:sz="0" w:space="0" w:color="auto"/>
                                <w:right w:val="none" w:sz="0" w:space="0" w:color="auto"/>
                              </w:divBdr>
                              <w:divsChild>
                                <w:div w:id="237131959">
                                  <w:marLeft w:val="0"/>
                                  <w:marRight w:val="0"/>
                                  <w:marTop w:val="0"/>
                                  <w:marBottom w:val="0"/>
                                  <w:divBdr>
                                    <w:top w:val="none" w:sz="0" w:space="0" w:color="auto"/>
                                    <w:left w:val="none" w:sz="0" w:space="0" w:color="auto"/>
                                    <w:bottom w:val="none" w:sz="0" w:space="0" w:color="auto"/>
                                    <w:right w:val="none" w:sz="0" w:space="0" w:color="auto"/>
                                  </w:divBdr>
                                  <w:divsChild>
                                    <w:div w:id="40522658">
                                      <w:marLeft w:val="0"/>
                                      <w:marRight w:val="0"/>
                                      <w:marTop w:val="0"/>
                                      <w:marBottom w:val="300"/>
                                      <w:divBdr>
                                        <w:top w:val="none" w:sz="0" w:space="0" w:color="auto"/>
                                        <w:left w:val="none" w:sz="0" w:space="0" w:color="auto"/>
                                        <w:bottom w:val="none" w:sz="0" w:space="0" w:color="auto"/>
                                        <w:right w:val="none" w:sz="0" w:space="0" w:color="auto"/>
                                      </w:divBdr>
                                      <w:divsChild>
                                        <w:div w:id="1423255765">
                                          <w:marLeft w:val="0"/>
                                          <w:marRight w:val="0"/>
                                          <w:marTop w:val="0"/>
                                          <w:marBottom w:val="0"/>
                                          <w:divBdr>
                                            <w:top w:val="none" w:sz="0" w:space="0" w:color="auto"/>
                                            <w:left w:val="none" w:sz="0" w:space="0" w:color="auto"/>
                                            <w:bottom w:val="none" w:sz="0" w:space="0" w:color="auto"/>
                                            <w:right w:val="none" w:sz="0" w:space="0" w:color="auto"/>
                                          </w:divBdr>
                                          <w:divsChild>
                                            <w:div w:id="1687366127">
                                              <w:marLeft w:val="0"/>
                                              <w:marRight w:val="0"/>
                                              <w:marTop w:val="0"/>
                                              <w:marBottom w:val="0"/>
                                              <w:divBdr>
                                                <w:top w:val="none" w:sz="0" w:space="0" w:color="auto"/>
                                                <w:left w:val="none" w:sz="0" w:space="0" w:color="auto"/>
                                                <w:bottom w:val="none" w:sz="0" w:space="0" w:color="auto"/>
                                                <w:right w:val="none" w:sz="0" w:space="0" w:color="auto"/>
                                              </w:divBdr>
                                              <w:divsChild>
                                                <w:div w:id="1789929904">
                                                  <w:marLeft w:val="0"/>
                                                  <w:marRight w:val="0"/>
                                                  <w:marTop w:val="0"/>
                                                  <w:marBottom w:val="0"/>
                                                  <w:divBdr>
                                                    <w:top w:val="none" w:sz="0" w:space="0" w:color="auto"/>
                                                    <w:left w:val="none" w:sz="0" w:space="0" w:color="auto"/>
                                                    <w:bottom w:val="none" w:sz="0" w:space="0" w:color="auto"/>
                                                    <w:right w:val="none" w:sz="0" w:space="0" w:color="auto"/>
                                                  </w:divBdr>
                                                  <w:divsChild>
                                                    <w:div w:id="1546991803">
                                                      <w:marLeft w:val="0"/>
                                                      <w:marRight w:val="0"/>
                                                      <w:marTop w:val="0"/>
                                                      <w:marBottom w:val="0"/>
                                                      <w:divBdr>
                                                        <w:top w:val="none" w:sz="0" w:space="0" w:color="auto"/>
                                                        <w:left w:val="none" w:sz="0" w:space="0" w:color="auto"/>
                                                        <w:bottom w:val="none" w:sz="0" w:space="0" w:color="auto"/>
                                                        <w:right w:val="none" w:sz="0" w:space="0" w:color="auto"/>
                                                      </w:divBdr>
                                                      <w:divsChild>
                                                        <w:div w:id="1674869726">
                                                          <w:marLeft w:val="0"/>
                                                          <w:marRight w:val="0"/>
                                                          <w:marTop w:val="0"/>
                                                          <w:marBottom w:val="0"/>
                                                          <w:divBdr>
                                                            <w:top w:val="none" w:sz="0" w:space="0" w:color="auto"/>
                                                            <w:left w:val="none" w:sz="0" w:space="0" w:color="auto"/>
                                                            <w:bottom w:val="none" w:sz="0" w:space="0" w:color="auto"/>
                                                            <w:right w:val="none" w:sz="0" w:space="0" w:color="auto"/>
                                                          </w:divBdr>
                                                          <w:divsChild>
                                                            <w:div w:id="80025380">
                                                              <w:marLeft w:val="0"/>
                                                              <w:marRight w:val="0"/>
                                                              <w:marTop w:val="0"/>
                                                              <w:marBottom w:val="60"/>
                                                              <w:divBdr>
                                                                <w:top w:val="none" w:sz="0" w:space="0" w:color="auto"/>
                                                                <w:left w:val="none" w:sz="0" w:space="0" w:color="auto"/>
                                                                <w:bottom w:val="none" w:sz="0" w:space="0" w:color="auto"/>
                                                                <w:right w:val="none" w:sz="0" w:space="0" w:color="auto"/>
                                                              </w:divBdr>
                                                            </w:div>
                                                            <w:div w:id="1230386427">
                                                              <w:marLeft w:val="0"/>
                                                              <w:marRight w:val="0"/>
                                                              <w:marTop w:val="0"/>
                                                              <w:marBottom w:val="120"/>
                                                              <w:divBdr>
                                                                <w:top w:val="none" w:sz="0" w:space="0" w:color="auto"/>
                                                                <w:left w:val="none" w:sz="0" w:space="0" w:color="auto"/>
                                                                <w:bottom w:val="none" w:sz="0" w:space="0" w:color="auto"/>
                                                                <w:right w:val="none" w:sz="0" w:space="0" w:color="auto"/>
                                                              </w:divBdr>
                                                            </w:div>
                                                            <w:div w:id="9263306">
                                                              <w:marLeft w:val="0"/>
                                                              <w:marRight w:val="0"/>
                                                              <w:marTop w:val="0"/>
                                                              <w:marBottom w:val="0"/>
                                                              <w:divBdr>
                                                                <w:top w:val="none" w:sz="0" w:space="0" w:color="auto"/>
                                                                <w:left w:val="none" w:sz="0" w:space="0" w:color="auto"/>
                                                                <w:bottom w:val="none" w:sz="0" w:space="0" w:color="auto"/>
                                                                <w:right w:val="none" w:sz="0" w:space="0" w:color="auto"/>
                                                              </w:divBdr>
                                                              <w:divsChild>
                                                                <w:div w:id="487483419">
                                                                  <w:marLeft w:val="0"/>
                                                                  <w:marRight w:val="0"/>
                                                                  <w:marTop w:val="0"/>
                                                                  <w:marBottom w:val="0"/>
                                                                  <w:divBdr>
                                                                    <w:top w:val="none" w:sz="0" w:space="0" w:color="auto"/>
                                                                    <w:left w:val="none" w:sz="0" w:space="0" w:color="auto"/>
                                                                    <w:bottom w:val="none" w:sz="0" w:space="0" w:color="auto"/>
                                                                    <w:right w:val="none" w:sz="0" w:space="0" w:color="auto"/>
                                                                  </w:divBdr>
                                                                  <w:divsChild>
                                                                    <w:div w:id="632293220">
                                                                      <w:marLeft w:val="0"/>
                                                                      <w:marRight w:val="0"/>
                                                                      <w:marTop w:val="0"/>
                                                                      <w:marBottom w:val="0"/>
                                                                      <w:divBdr>
                                                                        <w:top w:val="none" w:sz="0" w:space="0" w:color="auto"/>
                                                                        <w:left w:val="none" w:sz="0" w:space="0" w:color="auto"/>
                                                                        <w:bottom w:val="none" w:sz="0" w:space="0" w:color="auto"/>
                                                                        <w:right w:val="none" w:sz="0" w:space="0" w:color="auto"/>
                                                                      </w:divBdr>
                                                                      <w:divsChild>
                                                                        <w:div w:id="808060953">
                                                                          <w:marLeft w:val="0"/>
                                                                          <w:marRight w:val="0"/>
                                                                          <w:marTop w:val="0"/>
                                                                          <w:marBottom w:val="0"/>
                                                                          <w:divBdr>
                                                                            <w:top w:val="none" w:sz="0" w:space="0" w:color="auto"/>
                                                                            <w:left w:val="none" w:sz="0" w:space="0" w:color="auto"/>
                                                                            <w:bottom w:val="none" w:sz="0" w:space="0" w:color="auto"/>
                                                                            <w:right w:val="none" w:sz="0" w:space="0" w:color="auto"/>
                                                                          </w:divBdr>
                                                                          <w:divsChild>
                                                                            <w:div w:id="393087935">
                                                                              <w:marLeft w:val="0"/>
                                                                              <w:marRight w:val="0"/>
                                                                              <w:marTop w:val="0"/>
                                                                              <w:marBottom w:val="0"/>
                                                                              <w:divBdr>
                                                                                <w:top w:val="none" w:sz="0" w:space="0" w:color="auto"/>
                                                                                <w:left w:val="none" w:sz="0" w:space="0" w:color="auto"/>
                                                                                <w:bottom w:val="none" w:sz="0" w:space="0" w:color="auto"/>
                                                                                <w:right w:val="none" w:sz="0" w:space="0" w:color="auto"/>
                                                                              </w:divBdr>
                                                                              <w:divsChild>
                                                                                <w:div w:id="657734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369350">
                                                                          <w:marLeft w:val="90"/>
                                                                          <w:marRight w:val="0"/>
                                                                          <w:marTop w:val="0"/>
                                                                          <w:marBottom w:val="0"/>
                                                                          <w:divBdr>
                                                                            <w:top w:val="none" w:sz="0" w:space="0" w:color="auto"/>
                                                                            <w:left w:val="none" w:sz="0" w:space="0" w:color="auto"/>
                                                                            <w:bottom w:val="none" w:sz="0" w:space="0" w:color="auto"/>
                                                                            <w:right w:val="none" w:sz="0" w:space="0" w:color="auto"/>
                                                                          </w:divBdr>
                                                                          <w:divsChild>
                                                                            <w:div w:id="553347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1318861">
                                                          <w:marLeft w:val="0"/>
                                                          <w:marRight w:val="0"/>
                                                          <w:marTop w:val="0"/>
                                                          <w:marBottom w:val="0"/>
                                                          <w:divBdr>
                                                            <w:top w:val="none" w:sz="0" w:space="0" w:color="auto"/>
                                                            <w:left w:val="none" w:sz="0" w:space="0" w:color="auto"/>
                                                            <w:bottom w:val="none" w:sz="0" w:space="0" w:color="auto"/>
                                                            <w:right w:val="none" w:sz="0" w:space="0" w:color="auto"/>
                                                          </w:divBdr>
                                                          <w:divsChild>
                                                            <w:div w:id="261837007">
                                                              <w:marLeft w:val="0"/>
                                                              <w:marRight w:val="0"/>
                                                              <w:marTop w:val="0"/>
                                                              <w:marBottom w:val="60"/>
                                                              <w:divBdr>
                                                                <w:top w:val="none" w:sz="0" w:space="0" w:color="auto"/>
                                                                <w:left w:val="none" w:sz="0" w:space="0" w:color="auto"/>
                                                                <w:bottom w:val="none" w:sz="0" w:space="0" w:color="auto"/>
                                                                <w:right w:val="none" w:sz="0" w:space="0" w:color="auto"/>
                                                              </w:divBdr>
                                                            </w:div>
                                                            <w:div w:id="601496979">
                                                              <w:marLeft w:val="0"/>
                                                              <w:marRight w:val="0"/>
                                                              <w:marTop w:val="0"/>
                                                              <w:marBottom w:val="120"/>
                                                              <w:divBdr>
                                                                <w:top w:val="none" w:sz="0" w:space="0" w:color="auto"/>
                                                                <w:left w:val="none" w:sz="0" w:space="0" w:color="auto"/>
                                                                <w:bottom w:val="none" w:sz="0" w:space="0" w:color="auto"/>
                                                                <w:right w:val="none" w:sz="0" w:space="0" w:color="auto"/>
                                                              </w:divBdr>
                                                            </w:div>
                                                            <w:div w:id="1714621683">
                                                              <w:marLeft w:val="0"/>
                                                              <w:marRight w:val="0"/>
                                                              <w:marTop w:val="0"/>
                                                              <w:marBottom w:val="0"/>
                                                              <w:divBdr>
                                                                <w:top w:val="none" w:sz="0" w:space="0" w:color="auto"/>
                                                                <w:left w:val="none" w:sz="0" w:space="0" w:color="auto"/>
                                                                <w:bottom w:val="none" w:sz="0" w:space="0" w:color="auto"/>
                                                                <w:right w:val="none" w:sz="0" w:space="0" w:color="auto"/>
                                                              </w:divBdr>
                                                              <w:divsChild>
                                                                <w:div w:id="1761832954">
                                                                  <w:marLeft w:val="0"/>
                                                                  <w:marRight w:val="0"/>
                                                                  <w:marTop w:val="0"/>
                                                                  <w:marBottom w:val="0"/>
                                                                  <w:divBdr>
                                                                    <w:top w:val="none" w:sz="0" w:space="0" w:color="auto"/>
                                                                    <w:left w:val="none" w:sz="0" w:space="0" w:color="auto"/>
                                                                    <w:bottom w:val="none" w:sz="0" w:space="0" w:color="auto"/>
                                                                    <w:right w:val="none" w:sz="0" w:space="0" w:color="auto"/>
                                                                  </w:divBdr>
                                                                  <w:divsChild>
                                                                    <w:div w:id="291250454">
                                                                      <w:marLeft w:val="0"/>
                                                                      <w:marRight w:val="0"/>
                                                                      <w:marTop w:val="0"/>
                                                                      <w:marBottom w:val="0"/>
                                                                      <w:divBdr>
                                                                        <w:top w:val="none" w:sz="0" w:space="0" w:color="auto"/>
                                                                        <w:left w:val="none" w:sz="0" w:space="0" w:color="auto"/>
                                                                        <w:bottom w:val="none" w:sz="0" w:space="0" w:color="auto"/>
                                                                        <w:right w:val="none" w:sz="0" w:space="0" w:color="auto"/>
                                                                      </w:divBdr>
                                                                      <w:divsChild>
                                                                        <w:div w:id="809054846">
                                                                          <w:marLeft w:val="90"/>
                                                                          <w:marRight w:val="0"/>
                                                                          <w:marTop w:val="0"/>
                                                                          <w:marBottom w:val="0"/>
                                                                          <w:divBdr>
                                                                            <w:top w:val="none" w:sz="0" w:space="0" w:color="auto"/>
                                                                            <w:left w:val="none" w:sz="0" w:space="0" w:color="auto"/>
                                                                            <w:bottom w:val="none" w:sz="0" w:space="0" w:color="auto"/>
                                                                            <w:right w:val="none" w:sz="0" w:space="0" w:color="auto"/>
                                                                          </w:divBdr>
                                                                          <w:divsChild>
                                                                            <w:div w:id="788549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387057">
                                                          <w:marLeft w:val="0"/>
                                                          <w:marRight w:val="0"/>
                                                          <w:marTop w:val="0"/>
                                                          <w:marBottom w:val="0"/>
                                                          <w:divBdr>
                                                            <w:top w:val="none" w:sz="0" w:space="0" w:color="auto"/>
                                                            <w:left w:val="none" w:sz="0" w:space="0" w:color="auto"/>
                                                            <w:bottom w:val="none" w:sz="0" w:space="0" w:color="auto"/>
                                                            <w:right w:val="none" w:sz="0" w:space="0" w:color="auto"/>
                                                          </w:divBdr>
                                                          <w:divsChild>
                                                            <w:div w:id="1058745629">
                                                              <w:marLeft w:val="0"/>
                                                              <w:marRight w:val="0"/>
                                                              <w:marTop w:val="0"/>
                                                              <w:marBottom w:val="60"/>
                                                              <w:divBdr>
                                                                <w:top w:val="none" w:sz="0" w:space="0" w:color="auto"/>
                                                                <w:left w:val="none" w:sz="0" w:space="0" w:color="auto"/>
                                                                <w:bottom w:val="none" w:sz="0" w:space="0" w:color="auto"/>
                                                                <w:right w:val="none" w:sz="0" w:space="0" w:color="auto"/>
                                                              </w:divBdr>
                                                            </w:div>
                                                            <w:div w:id="1349720549">
                                                              <w:marLeft w:val="0"/>
                                                              <w:marRight w:val="0"/>
                                                              <w:marTop w:val="0"/>
                                                              <w:marBottom w:val="120"/>
                                                              <w:divBdr>
                                                                <w:top w:val="none" w:sz="0" w:space="0" w:color="auto"/>
                                                                <w:left w:val="none" w:sz="0" w:space="0" w:color="auto"/>
                                                                <w:bottom w:val="none" w:sz="0" w:space="0" w:color="auto"/>
                                                                <w:right w:val="none" w:sz="0" w:space="0" w:color="auto"/>
                                                              </w:divBdr>
                                                            </w:div>
                                                            <w:div w:id="600720249">
                                                              <w:marLeft w:val="0"/>
                                                              <w:marRight w:val="0"/>
                                                              <w:marTop w:val="0"/>
                                                              <w:marBottom w:val="0"/>
                                                              <w:divBdr>
                                                                <w:top w:val="none" w:sz="0" w:space="0" w:color="auto"/>
                                                                <w:left w:val="none" w:sz="0" w:space="0" w:color="auto"/>
                                                                <w:bottom w:val="none" w:sz="0" w:space="0" w:color="auto"/>
                                                                <w:right w:val="none" w:sz="0" w:space="0" w:color="auto"/>
                                                              </w:divBdr>
                                                              <w:divsChild>
                                                                <w:div w:id="1299458919">
                                                                  <w:marLeft w:val="0"/>
                                                                  <w:marRight w:val="0"/>
                                                                  <w:marTop w:val="0"/>
                                                                  <w:marBottom w:val="0"/>
                                                                  <w:divBdr>
                                                                    <w:top w:val="none" w:sz="0" w:space="0" w:color="auto"/>
                                                                    <w:left w:val="none" w:sz="0" w:space="0" w:color="auto"/>
                                                                    <w:bottom w:val="none" w:sz="0" w:space="0" w:color="auto"/>
                                                                    <w:right w:val="none" w:sz="0" w:space="0" w:color="auto"/>
                                                                  </w:divBdr>
                                                                  <w:divsChild>
                                                                    <w:div w:id="512452123">
                                                                      <w:marLeft w:val="0"/>
                                                                      <w:marRight w:val="0"/>
                                                                      <w:marTop w:val="0"/>
                                                                      <w:marBottom w:val="0"/>
                                                                      <w:divBdr>
                                                                        <w:top w:val="none" w:sz="0" w:space="0" w:color="auto"/>
                                                                        <w:left w:val="none" w:sz="0" w:space="0" w:color="auto"/>
                                                                        <w:bottom w:val="none" w:sz="0" w:space="0" w:color="auto"/>
                                                                        <w:right w:val="none" w:sz="0" w:space="0" w:color="auto"/>
                                                                      </w:divBdr>
                                                                      <w:divsChild>
                                                                        <w:div w:id="1502282863">
                                                                          <w:marLeft w:val="90"/>
                                                                          <w:marRight w:val="0"/>
                                                                          <w:marTop w:val="0"/>
                                                                          <w:marBottom w:val="0"/>
                                                                          <w:divBdr>
                                                                            <w:top w:val="none" w:sz="0" w:space="0" w:color="auto"/>
                                                                            <w:left w:val="none" w:sz="0" w:space="0" w:color="auto"/>
                                                                            <w:bottom w:val="none" w:sz="0" w:space="0" w:color="auto"/>
                                                                            <w:right w:val="none" w:sz="0" w:space="0" w:color="auto"/>
                                                                          </w:divBdr>
                                                                          <w:divsChild>
                                                                            <w:div w:id="2123840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5423018">
                                                          <w:marLeft w:val="0"/>
                                                          <w:marRight w:val="0"/>
                                                          <w:marTop w:val="0"/>
                                                          <w:marBottom w:val="0"/>
                                                          <w:divBdr>
                                                            <w:top w:val="none" w:sz="0" w:space="0" w:color="auto"/>
                                                            <w:left w:val="none" w:sz="0" w:space="0" w:color="auto"/>
                                                            <w:bottom w:val="none" w:sz="0" w:space="0" w:color="auto"/>
                                                            <w:right w:val="none" w:sz="0" w:space="0" w:color="auto"/>
                                                          </w:divBdr>
                                                          <w:divsChild>
                                                            <w:div w:id="128285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06554364">
          <w:marLeft w:val="0"/>
          <w:marRight w:val="0"/>
          <w:marTop w:val="0"/>
          <w:marBottom w:val="0"/>
          <w:divBdr>
            <w:top w:val="none" w:sz="0" w:space="0" w:color="auto"/>
            <w:left w:val="none" w:sz="0" w:space="0" w:color="auto"/>
            <w:bottom w:val="none" w:sz="0" w:space="0" w:color="auto"/>
            <w:right w:val="none" w:sz="0" w:space="0" w:color="auto"/>
          </w:divBdr>
          <w:divsChild>
            <w:div w:id="96564347">
              <w:marLeft w:val="0"/>
              <w:marRight w:val="0"/>
              <w:marTop w:val="0"/>
              <w:marBottom w:val="0"/>
              <w:divBdr>
                <w:top w:val="none" w:sz="0" w:space="0" w:color="auto"/>
                <w:left w:val="none" w:sz="0" w:space="0" w:color="auto"/>
                <w:bottom w:val="none" w:sz="0" w:space="0" w:color="auto"/>
                <w:right w:val="none" w:sz="0" w:space="0" w:color="auto"/>
              </w:divBdr>
              <w:divsChild>
                <w:div w:id="1618950268">
                  <w:marLeft w:val="0"/>
                  <w:marRight w:val="0"/>
                  <w:marTop w:val="0"/>
                  <w:marBottom w:val="0"/>
                  <w:divBdr>
                    <w:top w:val="none" w:sz="0" w:space="0" w:color="auto"/>
                    <w:left w:val="none" w:sz="0" w:space="0" w:color="auto"/>
                    <w:bottom w:val="none" w:sz="0" w:space="0" w:color="auto"/>
                    <w:right w:val="none" w:sz="0" w:space="0" w:color="auto"/>
                  </w:divBdr>
                  <w:divsChild>
                    <w:div w:id="1540315291">
                      <w:marLeft w:val="0"/>
                      <w:marRight w:val="0"/>
                      <w:marTop w:val="0"/>
                      <w:marBottom w:val="0"/>
                      <w:divBdr>
                        <w:top w:val="none" w:sz="0" w:space="0" w:color="auto"/>
                        <w:left w:val="none" w:sz="0" w:space="0" w:color="auto"/>
                        <w:bottom w:val="none" w:sz="0" w:space="0" w:color="auto"/>
                        <w:right w:val="none" w:sz="0" w:space="0" w:color="auto"/>
                      </w:divBdr>
                      <w:divsChild>
                        <w:div w:id="225579585">
                          <w:marLeft w:val="0"/>
                          <w:marRight w:val="0"/>
                          <w:marTop w:val="0"/>
                          <w:marBottom w:val="0"/>
                          <w:divBdr>
                            <w:top w:val="none" w:sz="0" w:space="0" w:color="auto"/>
                            <w:left w:val="none" w:sz="0" w:space="0" w:color="auto"/>
                            <w:bottom w:val="none" w:sz="0" w:space="0" w:color="auto"/>
                            <w:right w:val="none" w:sz="0" w:space="0" w:color="auto"/>
                          </w:divBdr>
                          <w:divsChild>
                            <w:div w:id="1186288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4939282">
      <w:bodyDiv w:val="1"/>
      <w:marLeft w:val="0"/>
      <w:marRight w:val="0"/>
      <w:marTop w:val="0"/>
      <w:marBottom w:val="0"/>
      <w:divBdr>
        <w:top w:val="none" w:sz="0" w:space="0" w:color="auto"/>
        <w:left w:val="none" w:sz="0" w:space="0" w:color="auto"/>
        <w:bottom w:val="none" w:sz="0" w:space="0" w:color="auto"/>
        <w:right w:val="none" w:sz="0" w:space="0" w:color="auto"/>
      </w:divBdr>
    </w:div>
    <w:div w:id="2124224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5" Type="http://schemas.openxmlformats.org/officeDocument/2006/relationships/webSettings" Target="webSettings.xml"/><Relationship Id="rId15" Type="http://schemas.openxmlformats.org/officeDocument/2006/relationships/hyperlink" Target="http://www.iso27001security.com/html/27002.html" TargetMode="External"/><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theme" Target="theme/theme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7F6777-E926-9844-8956-08EC2FE5CD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730</TotalTime>
  <Pages>42</Pages>
  <Words>6299</Words>
  <Characters>35907</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Evans (2319368)</dc:creator>
  <cp:keywords/>
  <dc:description/>
  <cp:lastModifiedBy>Matthew Evans (2319368)</cp:lastModifiedBy>
  <cp:revision>54</cp:revision>
  <dcterms:created xsi:type="dcterms:W3CDTF">2025-02-25T10:58:00Z</dcterms:created>
  <dcterms:modified xsi:type="dcterms:W3CDTF">2025-04-08T08:45:00Z</dcterms:modified>
</cp:coreProperties>
</file>