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A039F42" w:rsidR="005E6C44" w:rsidRPr="00A42F82" w:rsidRDefault="005C51C9" w:rsidP="00A91894">
            <w:pPr>
              <w:rPr>
                <w:rFonts w:ascii="Arial" w:hAnsi="Arial" w:cs="Arial"/>
                <w:sz w:val="22"/>
                <w:szCs w:val="22"/>
              </w:rPr>
            </w:pPr>
            <w:r>
              <w:rPr>
                <w:rFonts w:ascii="Arial" w:hAnsi="Arial" w:cs="Arial"/>
                <w:sz w:val="22"/>
                <w:szCs w:val="22"/>
              </w:rPr>
              <w:t>Thomas Cullen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7CA2C48" w:rsidR="005E6C44" w:rsidRPr="00A42F82" w:rsidRDefault="00EF35A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9461777" w:rsidR="005E6C44" w:rsidRPr="00A42F82" w:rsidRDefault="00EF35AA"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CEC3CB7" w:rsidR="005E6C44" w:rsidRPr="00A42F82" w:rsidRDefault="00FA699E"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A3F1AA6" w:rsidR="005E6C44" w:rsidRPr="00A42F82" w:rsidRDefault="00EF35AA" w:rsidP="00A91894">
            <w:pPr>
              <w:rPr>
                <w:rFonts w:ascii="Arial" w:hAnsi="Arial" w:cs="Arial"/>
                <w:sz w:val="22"/>
                <w:szCs w:val="22"/>
              </w:rPr>
            </w:pPr>
            <w:r>
              <w:rPr>
                <w:rFonts w:ascii="Arial" w:hAnsi="Arial" w:cs="Arial"/>
                <w:sz w:val="22"/>
                <w:szCs w:val="22"/>
              </w:rPr>
              <w:t>2304355@student.uwtsd.ac.uk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EFE8607" w:rsidR="005E6C44" w:rsidRPr="00A42F82" w:rsidRDefault="00EF35AA" w:rsidP="00A91894">
            <w:pPr>
              <w:rPr>
                <w:rFonts w:ascii="Arial" w:hAnsi="Arial" w:cs="Arial"/>
                <w:sz w:val="22"/>
                <w:szCs w:val="22"/>
              </w:rPr>
            </w:pPr>
            <w:r>
              <w:rPr>
                <w:rFonts w:ascii="Arial" w:hAnsi="Arial" w:cs="Arial"/>
                <w:sz w:val="22"/>
                <w:szCs w:val="22"/>
              </w:rPr>
              <w:t>07496514533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9C7B88" w:rsidR="005E6C44" w:rsidRPr="00A42F82" w:rsidRDefault="00EF35AA" w:rsidP="00A91894">
            <w:pPr>
              <w:rPr>
                <w:rFonts w:ascii="Arial" w:hAnsi="Arial" w:cs="Arial"/>
                <w:sz w:val="22"/>
                <w:szCs w:val="22"/>
              </w:rPr>
            </w:pPr>
            <w:r>
              <w:rPr>
                <w:rFonts w:ascii="Arial" w:hAnsi="Arial" w:cs="Arial"/>
                <w:sz w:val="22"/>
                <w:szCs w:val="22"/>
              </w:rPr>
              <w:t>2304355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E669932" w:rsidR="005E6C44" w:rsidRPr="00A42F82" w:rsidRDefault="00EF35AA" w:rsidP="00A91894">
            <w:pPr>
              <w:rPr>
                <w:rFonts w:ascii="Arial" w:hAnsi="Arial" w:cs="Arial"/>
                <w:sz w:val="22"/>
                <w:szCs w:val="22"/>
              </w:rPr>
            </w:pPr>
            <w:r>
              <w:rPr>
                <w:rFonts w:ascii="Arial" w:hAnsi="Arial" w:cs="Arial"/>
                <w:sz w:val="22"/>
                <w:szCs w:val="22"/>
              </w:rPr>
              <w:t>PGCE Secondary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4E791B4" w:rsidR="005E6C44" w:rsidRPr="00A42F82" w:rsidRDefault="00EF35AA"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C08BF4A" w:rsidR="005E6C44" w:rsidRPr="00A42F82" w:rsidRDefault="00EF35A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DA73F4F"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EF35AA">
              <w:rPr>
                <w:rFonts w:ascii="Arial" w:hAnsi="Arial" w:cs="Arial"/>
                <w:sz w:val="22"/>
                <w:szCs w:val="22"/>
              </w:rPr>
              <w:t>Catherine Morgan</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F188FCB" w:rsidR="003F6F7B" w:rsidRPr="00A42F82" w:rsidRDefault="00EF35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D6EB5B9" w:rsidR="003F6F7B" w:rsidRPr="00A42F82" w:rsidRDefault="00EF35AA"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FBB3297" w:rsidR="005E6C44" w:rsidRPr="00A42F82" w:rsidRDefault="00EF35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FCA25E2" w:rsidR="005E6C44" w:rsidRPr="00A42F82" w:rsidRDefault="00EF35A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624B5F8" w14:textId="77777777" w:rsidR="0063679C" w:rsidRDefault="0063679C" w:rsidP="0063679C">
            <w:pPr>
              <w:rPr>
                <w:lang w:eastAsia="en-GB"/>
              </w:rPr>
            </w:pPr>
            <w:r>
              <w:t>Ethical Guidelines for Educational Research, fourth edition (2018)</w:t>
            </w:r>
          </w:p>
          <w:p w14:paraId="216438DA" w14:textId="53B50F19" w:rsidR="005E6C44" w:rsidRPr="0063679C" w:rsidRDefault="005E6C44" w:rsidP="00A91894">
            <w:pPr>
              <w:autoSpaceDE w:val="0"/>
              <w:autoSpaceDN w:val="0"/>
              <w:adjustRightInd w:val="0"/>
              <w:rPr>
                <w:rFonts w:ascii="Arial" w:hAnsi="Arial" w:cs="Arial"/>
                <w:iCs/>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34E9B04" w:rsidR="005E6C44" w:rsidRPr="00A42F82" w:rsidRDefault="0063679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EE05BD4" w:rsidR="004C3D85" w:rsidRPr="00A42F82" w:rsidRDefault="00FD0312" w:rsidP="00A91894">
            <w:pPr>
              <w:rPr>
                <w:rFonts w:ascii="Arial" w:hAnsi="Arial" w:cs="Arial"/>
                <w:sz w:val="22"/>
                <w:szCs w:val="22"/>
              </w:rPr>
            </w:pPr>
            <w:r>
              <w:rPr>
                <w:rFonts w:ascii="Arial" w:hAnsi="Arial" w:cs="Arial"/>
                <w:sz w:val="22"/>
                <w:szCs w:val="22"/>
              </w:rPr>
              <w:t>Does the use of cross-curricular themes in science lessons enhance students’ interest and curiosity in the subject matter?</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093096C" w:rsidR="004C3D85" w:rsidRPr="00A42F82" w:rsidRDefault="00FD0312" w:rsidP="00A91894">
            <w:pPr>
              <w:rPr>
                <w:rFonts w:ascii="Arial" w:hAnsi="Arial" w:cs="Arial"/>
                <w:sz w:val="22"/>
                <w:szCs w:val="22"/>
              </w:rPr>
            </w:pPr>
            <w:r>
              <w:rPr>
                <w:rFonts w:ascii="Arial" w:hAnsi="Arial" w:cs="Arial"/>
                <w:sz w:val="22"/>
                <w:szCs w:val="22"/>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39C36B3" w:rsidR="004C3D85" w:rsidRPr="00A42F82" w:rsidRDefault="00FD0312"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8AA1125" w14:textId="5B2B6599" w:rsidR="0060041E" w:rsidRDefault="0060041E" w:rsidP="0060041E">
            <w:r>
              <w:t xml:space="preserve">The purpose of this research is to investigate strategies for increasing engagement and motivation among Key Stage 3 (KS3) students in </w:t>
            </w:r>
            <w:r>
              <w:t>science</w:t>
            </w:r>
            <w:r>
              <w:t xml:space="preserve">. The study aims to explore the potential impact of incorporating cross-curricular themes from information technology (IT) into science lessons </w:t>
            </w:r>
            <w:r w:rsidR="00C96985">
              <w:t>to</w:t>
            </w:r>
            <w:r>
              <w:t xml:space="preserve"> </w:t>
            </w:r>
            <w:r w:rsidR="00C96985">
              <w:t>enhance</w:t>
            </w:r>
            <w:r>
              <w:t xml:space="preserve"> students' interest, participation, and overall engagement.</w:t>
            </w:r>
          </w:p>
          <w:p w14:paraId="7901FDC0" w14:textId="77777777" w:rsidR="00C96985" w:rsidRPr="00EC58D0" w:rsidRDefault="00C96985" w:rsidP="0060041E">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A613FA7" w14:textId="03ADE50B" w:rsidR="005D23C6" w:rsidRDefault="005D23C6" w:rsidP="005D23C6">
            <w:pPr>
              <w:rPr>
                <w:rFonts w:ascii="Arial" w:hAnsi="Arial" w:cs="Arial"/>
              </w:rPr>
            </w:pPr>
          </w:p>
          <w:p w14:paraId="59B2B12B" w14:textId="2FCBDBD5" w:rsidR="007A3A03" w:rsidRPr="007A3A03" w:rsidRDefault="007A3A03" w:rsidP="007A3A03">
            <w:r>
              <w:t xml:space="preserve">How does the incorporation of virtual simulations, interactive models, </w:t>
            </w:r>
            <w:r w:rsidR="008B17DC">
              <w:t>and</w:t>
            </w:r>
            <w:r>
              <w:t xml:space="preserve"> virtual lab environments influence KS3 students' interest and curiosity in exploring scientific phenomena and conducting experiments?</w:t>
            </w:r>
          </w:p>
          <w:p w14:paraId="2ED7D024" w14:textId="77777777" w:rsidR="005D23C6" w:rsidRPr="00A42F82" w:rsidRDefault="005D23C6" w:rsidP="005D23C6">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C858B5D" w14:textId="27437AFE" w:rsidR="005D23C6" w:rsidRPr="00A42F82" w:rsidRDefault="005B3F3C" w:rsidP="008F19BE">
            <w:r>
              <w:t xml:space="preserve">To evaluate the effectiveness of using virtual simulations, interactive models, and virtual lab environments in fostering increased engagement and curiosity among KS3 pupils towards exploring scientific concepts and engaging in scientific investigations or experiments. </w:t>
            </w:r>
            <w:r w:rsidR="008B17DC">
              <w:t>The project aims to do this by collecting qualitative data from the participants throughout (</w:t>
            </w:r>
            <w:proofErr w:type="spellStart"/>
            <w:r w:rsidR="008B17DC">
              <w:t>i.e</w:t>
            </w:r>
            <w:proofErr w:type="spellEnd"/>
            <w:r w:rsidR="008B17DC">
              <w:t xml:space="preserve"> prior and post intervention) and quantitative data in the form of a small summative assessment.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01DF9E5F" w14:textId="61BE1E40" w:rsidR="008B17DC" w:rsidRDefault="008B17DC" w:rsidP="008B17DC">
            <w:pPr>
              <w:pStyle w:val="ListParagraph"/>
              <w:numPr>
                <w:ilvl w:val="0"/>
                <w:numId w:val="44"/>
              </w:numPr>
              <w:rPr>
                <w:lang w:eastAsia="en-GB"/>
              </w:rPr>
            </w:pPr>
            <w:r>
              <w:lastRenderedPageBreak/>
              <w:t>To assess the impact of using virtual simulations, interactive models, and virtual lab environments on KS3 pupils' engagement levels during scientific concept exploration and investigations, as measured through pre- and post-intervention qualitative data (e.g., observations, focus groups, interviews).</w:t>
            </w:r>
          </w:p>
          <w:p w14:paraId="7ACB528A" w14:textId="2249BA2C" w:rsidR="008B17DC" w:rsidRDefault="008B17DC" w:rsidP="008B17DC">
            <w:pPr>
              <w:pStyle w:val="ListParagraph"/>
              <w:numPr>
                <w:ilvl w:val="0"/>
                <w:numId w:val="44"/>
              </w:numPr>
            </w:pPr>
            <w:r>
              <w:t>To examine whether the use of virtual simulations, interactive models, and virtual lab environments fostered increased curiosity and interest among KS3 pupils towards scientific concepts and experiments, as evidenced by qualitative data collected before and after the intervention.</w:t>
            </w:r>
          </w:p>
          <w:p w14:paraId="652A7987" w14:textId="6719F342" w:rsidR="008B17DC" w:rsidRDefault="008B17DC" w:rsidP="008B17DC">
            <w:pPr>
              <w:pStyle w:val="ListParagraph"/>
              <w:numPr>
                <w:ilvl w:val="0"/>
                <w:numId w:val="44"/>
              </w:numPr>
            </w:pPr>
            <w:r>
              <w:t>To evaluate the effectiveness of virtual simulations, interactive models, and virtual lab environments in improving KS3 pupils' understanding and performance in scientific concepts and investigations, as measured by a summative assessment administered before and after the intervention.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8C31C7"/>
          <w:p w14:paraId="26D019D2" w14:textId="724AE3CA" w:rsidR="00744A5A" w:rsidRDefault="00744A5A" w:rsidP="008C31C7">
            <w:r>
              <w:t>For this research project, I will incorporate ITC themes across year 7 biology lessons</w:t>
            </w:r>
            <w:r w:rsidR="00467927">
              <w:t xml:space="preserve"> to drive engagement and promote understanding. I will then qualitatively and quantitatively assess their perspectives of the content using the following methods:</w:t>
            </w:r>
          </w:p>
          <w:p w14:paraId="4CE06052" w14:textId="77777777" w:rsidR="00744A5A" w:rsidRDefault="00744A5A" w:rsidP="008C31C7"/>
          <w:p w14:paraId="52E2B962" w14:textId="77777777" w:rsidR="00744A5A" w:rsidRPr="00A42F82" w:rsidRDefault="00744A5A" w:rsidP="008C31C7"/>
          <w:p w14:paraId="009C481E" w14:textId="255B0C67" w:rsidR="00F96C3F" w:rsidRDefault="008F19BE" w:rsidP="008C31C7">
            <w:r>
              <w:t>Quantitative methods:</w:t>
            </w:r>
          </w:p>
          <w:p w14:paraId="2435ED0F" w14:textId="77777777" w:rsidR="008F19BE" w:rsidRDefault="008F19BE" w:rsidP="008C31C7"/>
          <w:p w14:paraId="3DFBF9AB" w14:textId="0B53B6BD" w:rsidR="008F19BE" w:rsidRDefault="008F19BE" w:rsidP="008C31C7">
            <w:pPr>
              <w:pStyle w:val="ListParagraph"/>
              <w:numPr>
                <w:ilvl w:val="0"/>
                <w:numId w:val="31"/>
              </w:numPr>
            </w:pPr>
            <w:r>
              <w:t>Survey/questionnaire: Administer pre- and post-intervention surveys to measure changes in students’ attitudes, interest levels and motivation towards science regarding cross-curricular activities. Using the Likert scale or ratings to obtain quantitative data.</w:t>
            </w:r>
          </w:p>
          <w:p w14:paraId="6D009798" w14:textId="1E49CE4E" w:rsidR="008F19BE" w:rsidRDefault="008F19BE" w:rsidP="008C31C7">
            <w:pPr>
              <w:pStyle w:val="ListParagraph"/>
              <w:numPr>
                <w:ilvl w:val="0"/>
                <w:numId w:val="31"/>
              </w:numPr>
            </w:pPr>
            <w:r>
              <w:t>Classroom observations: Develop an observation checklist to quantify student engagement indicators during traditional and cross curricular science lessons. This could include measures such as time on task, participation levels, and attentiveness.</w:t>
            </w:r>
          </w:p>
          <w:p w14:paraId="2119E482" w14:textId="078338FB" w:rsidR="008B17DC" w:rsidRDefault="008B17DC" w:rsidP="008C31C7">
            <w:pPr>
              <w:pStyle w:val="ListParagraph"/>
              <w:numPr>
                <w:ilvl w:val="0"/>
                <w:numId w:val="31"/>
              </w:numPr>
            </w:pPr>
            <w:r>
              <w:t>Summative assessment on topics learned.</w:t>
            </w:r>
          </w:p>
          <w:p w14:paraId="78A8C711" w14:textId="77777777" w:rsidR="008F19BE" w:rsidRDefault="008F19BE" w:rsidP="008C31C7"/>
          <w:p w14:paraId="3CA27E28" w14:textId="61EB3C97" w:rsidR="008F19BE" w:rsidRDefault="008F19BE" w:rsidP="008C31C7">
            <w:r>
              <w:t xml:space="preserve">Qualitative methods: </w:t>
            </w:r>
          </w:p>
          <w:p w14:paraId="0687532F" w14:textId="77777777" w:rsidR="00F96C3F" w:rsidRDefault="00F96C3F" w:rsidP="008C31C7">
            <w:pPr>
              <w:rPr>
                <w:rFonts w:ascii="Georgia" w:eastAsia="Calibri" w:hAnsi="Georgia"/>
                <w:color w:val="29261B"/>
                <w:spacing w:val="-4"/>
                <w:sz w:val="27"/>
                <w:szCs w:val="27"/>
                <w:shd w:val="clear" w:color="auto" w:fill="F0EEE5"/>
              </w:rPr>
            </w:pPr>
          </w:p>
          <w:p w14:paraId="5FC34642" w14:textId="5CFABC77" w:rsidR="008C31C7" w:rsidRDefault="008C31C7" w:rsidP="008C31C7">
            <w:pPr>
              <w:pStyle w:val="ListParagraph"/>
              <w:numPr>
                <w:ilvl w:val="0"/>
                <w:numId w:val="32"/>
              </w:numPr>
              <w:rPr>
                <w:lang w:eastAsia="en-GB"/>
              </w:rPr>
            </w:pPr>
            <w:r>
              <w:t>Focus Group Discussions: Conduct focus group discussions with small groups of students to gather in-depth insights into their experiences, perceptions, and opinions regarding the cross-curricular science lessons. This can provide rich qualitative data on students' perspectives and suggestions for improvement.</w:t>
            </w:r>
          </w:p>
          <w:p w14:paraId="616B3D46" w14:textId="786073FA" w:rsidR="008C31C7" w:rsidRDefault="008C31C7" w:rsidP="008C31C7">
            <w:pPr>
              <w:pStyle w:val="ListParagraph"/>
              <w:numPr>
                <w:ilvl w:val="0"/>
                <w:numId w:val="32"/>
              </w:numPr>
            </w:pPr>
            <w:r>
              <w:t>Individual Interviews: Conduct semi-structured interviews with a sample of students to gain deeper insights into their motivations, interests, and engagement levels in relation to cross-curricular themes. Interview questions can explore students' challenges, preferred learning styles, and connections made between disciplines.</w:t>
            </w:r>
          </w:p>
          <w:p w14:paraId="6A1A8476" w14:textId="017400C1" w:rsidR="008C31C7" w:rsidRDefault="008C31C7" w:rsidP="008C31C7">
            <w:pPr>
              <w:pStyle w:val="ListParagraph"/>
              <w:numPr>
                <w:ilvl w:val="0"/>
                <w:numId w:val="32"/>
              </w:numPr>
            </w:pPr>
            <w:r>
              <w:t>Reflective Journals or Learning Logs: Ask students to maintain reflective journals or learning logs throughout the intervention, documenting their thoughts, experiences, and reflections on the cross-curricular lessons. Analysing these journals can provide valuable qualitative data on students' engagement levels, connections made, and overall impressions.</w:t>
            </w:r>
          </w:p>
          <w:p w14:paraId="74CDB73E" w14:textId="77777777" w:rsidR="008C31C7" w:rsidRPr="00A42F82" w:rsidRDefault="008C31C7" w:rsidP="008C31C7"/>
          <w:p w14:paraId="108EF2F7" w14:textId="77777777" w:rsidR="00F96C3F" w:rsidRPr="00A42F82" w:rsidRDefault="00F96C3F" w:rsidP="008C31C7">
            <w:pPr>
              <w:rPr>
                <w:b/>
              </w:rPr>
            </w:pPr>
            <w:r w:rsidRPr="00A42F82">
              <w:rPr>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6E2F9E31" w14:textId="144A1432" w:rsidR="008C31C7" w:rsidRPr="00A42F82" w:rsidRDefault="008C31C7" w:rsidP="00A91894">
            <w:pPr>
              <w:rPr>
                <w:rFonts w:ascii="Arial" w:hAnsi="Arial" w:cs="Arial"/>
                <w:sz w:val="22"/>
                <w:szCs w:val="22"/>
              </w:rPr>
            </w:pPr>
            <w:r>
              <w:rPr>
                <w:rFonts w:ascii="Arial" w:hAnsi="Arial" w:cs="Arial"/>
                <w:sz w:val="22"/>
                <w:szCs w:val="22"/>
              </w:rPr>
              <w:t>Within the classroom.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54B5CF4" w:rsidR="00B23BFF" w:rsidRPr="00A42F82" w:rsidRDefault="008C31C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E735A8C" w:rsidR="004942B0" w:rsidRPr="00A42F82" w:rsidRDefault="008C31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1C39968B" w:rsidR="00D107AC"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4702A43E" w:rsidR="00D107AC"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3184A417" w:rsidR="00D107AC"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98A3E5A" w:rsidR="00D107AC"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6F33D0D" w:rsidR="00D107AC"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ED6DB16" w:rsidR="00D107AC"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1845A11" w:rsidR="00D107AC"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73A16B6" w:rsidR="00D107AC"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45AE724" w:rsidR="00D107AC"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652D14E6" w:rsidR="00D107AC" w:rsidRPr="00A42F82" w:rsidRDefault="008C31C7" w:rsidP="00A91894">
            <w:pPr>
              <w:rPr>
                <w:rFonts w:ascii="Arial" w:hAnsi="Arial" w:cs="Arial"/>
              </w:rPr>
            </w:pPr>
            <w:r>
              <w:rPr>
                <w:rFonts w:ascii="Arial" w:hAnsi="Arial" w:cs="Arial"/>
              </w:rPr>
              <w:t>In trying to understand why Welsh children are disconnected from STEM, solutions can be implemented to improving engagement, leading to a more prosperous Wales.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62A6D7A" w:rsidR="00C11423"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DF82AF1" w:rsidR="00C11423"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59B60CD"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0F65CE01"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97CF7FE" w:rsidR="00D107AC"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9D93A4D"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4764E96"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FD1F132"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3496640"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0B3C32A"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94517C4"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08DF63C"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ACFE054"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4071143"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3EF1615"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E8EB203"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14D3144" w:rsidR="00770C66"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47D04B6F" w:rsidR="00ED0C59" w:rsidRPr="00A42F82" w:rsidRDefault="00467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4126C51" w:rsidR="00ED0C59" w:rsidRPr="00A42F82" w:rsidRDefault="00467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AB4C2CF" w:rsidR="00ED0C59" w:rsidRPr="00A42F82" w:rsidRDefault="00467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B77611A" w:rsidR="00ED0C59" w:rsidRPr="00A42F82" w:rsidRDefault="00467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6D19D1D" w:rsidR="00ED0C5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90C54A2" w:rsidR="00ED0C5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0E9AE02" w:rsidR="00ED0C5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9E4F7FF" w:rsidR="00ED0C5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701FF72" w:rsidR="00ED0C5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64FF0F9" w:rsidR="00ED0C5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8559DB6" w:rsidR="00ED0C5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0B98E18" w:rsidR="00025F69" w:rsidRPr="00A42F82" w:rsidRDefault="008C31C7" w:rsidP="00A91894">
            <w:pPr>
              <w:rPr>
                <w:rFonts w:ascii="Arial" w:hAnsi="Arial" w:cs="Arial"/>
                <w:sz w:val="22"/>
                <w:szCs w:val="22"/>
              </w:rPr>
            </w:pPr>
            <w:r>
              <w:rPr>
                <w:rFonts w:ascii="Arial" w:hAnsi="Arial" w:cs="Arial"/>
                <w:sz w:val="22"/>
                <w:szCs w:val="22"/>
              </w:rPr>
              <w:t>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C25D2CE" w:rsidR="00025F69" w:rsidRPr="00A42F82" w:rsidRDefault="008C31C7" w:rsidP="00A91894">
            <w:pPr>
              <w:rPr>
                <w:rFonts w:ascii="Arial" w:hAnsi="Arial" w:cs="Arial"/>
                <w:sz w:val="22"/>
                <w:szCs w:val="22"/>
              </w:rPr>
            </w:pPr>
            <w:r>
              <w:rPr>
                <w:rFonts w:ascii="Arial" w:hAnsi="Arial" w:cs="Arial"/>
                <w:sz w:val="22"/>
                <w:szCs w:val="22"/>
              </w:rPr>
              <w:t>Class students in a secondary school.</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71E76EA1" w:rsidR="00025F69" w:rsidRDefault="008B17DC" w:rsidP="00A91894">
            <w:pPr>
              <w:rPr>
                <w:rFonts w:ascii="Arial" w:hAnsi="Arial" w:cs="Arial"/>
                <w:sz w:val="22"/>
                <w:szCs w:val="22"/>
              </w:rPr>
            </w:pPr>
            <w:r>
              <w:rPr>
                <w:rFonts w:ascii="Arial" w:hAnsi="Arial" w:cs="Arial"/>
                <w:sz w:val="22"/>
                <w:szCs w:val="22"/>
              </w:rPr>
              <w:t>Throughout my second teaching placement, I have identified a low ability year 7 class that display high levels of disengagement with science to be the subject of my research.</w:t>
            </w:r>
          </w:p>
          <w:p w14:paraId="5313A6BA" w14:textId="77777777" w:rsidR="008B17DC" w:rsidRPr="00A42F82" w:rsidRDefault="008B17DC"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8C00DDD" w:rsidR="00025F6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49C9C7A" w:rsidR="00025F6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4A8228D" w:rsidR="00025F6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A360802" w:rsidR="00025F6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F8EC8A1" w:rsidR="00025F6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C2B106B" w:rsidR="00025F6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FF290EF" w:rsidR="00025F6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3062D23" w:rsidR="00025F6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24E86A5" w:rsidR="00025F69"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00172C4" w:rsidR="00382031"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DA094BE" w:rsidR="00382031"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DAE293B" w:rsidR="00382031"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3616BAE" w:rsidR="00382031" w:rsidRPr="00A42F82" w:rsidRDefault="008C31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6C04D3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C31C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5EAFAD6F" w:rsidR="00003E64" w:rsidRDefault="00066A42" w:rsidP="00066A42">
            <w:pPr>
              <w:pStyle w:val="ListParagraph"/>
              <w:numPr>
                <w:ilvl w:val="0"/>
                <w:numId w:val="42"/>
              </w:numPr>
              <w:rPr>
                <w:rFonts w:ascii="Arial" w:hAnsi="Arial" w:cs="Arial"/>
              </w:rPr>
            </w:pPr>
            <w:r>
              <w:rPr>
                <w:rFonts w:ascii="Arial" w:hAnsi="Arial" w:cs="Arial"/>
              </w:rPr>
              <w:t xml:space="preserve">Physical harm </w:t>
            </w:r>
            <w:proofErr w:type="spellStart"/>
            <w:r>
              <w:rPr>
                <w:rFonts w:ascii="Arial" w:hAnsi="Arial" w:cs="Arial"/>
              </w:rPr>
              <w:t>i.e</w:t>
            </w:r>
            <w:proofErr w:type="spellEnd"/>
            <w:r>
              <w:rPr>
                <w:rFonts w:ascii="Arial" w:hAnsi="Arial" w:cs="Arial"/>
              </w:rPr>
              <w:t xml:space="preserve"> electric shocks/tripping/burns.</w:t>
            </w:r>
          </w:p>
          <w:p w14:paraId="0DE746CE" w14:textId="1D24D89E" w:rsidR="00066A42" w:rsidRDefault="00066A42" w:rsidP="00066A42">
            <w:pPr>
              <w:pStyle w:val="ListParagraph"/>
              <w:numPr>
                <w:ilvl w:val="0"/>
                <w:numId w:val="42"/>
              </w:numPr>
              <w:rPr>
                <w:rFonts w:ascii="Arial" w:hAnsi="Arial" w:cs="Arial"/>
              </w:rPr>
            </w:pPr>
            <w:r>
              <w:rPr>
                <w:rFonts w:ascii="Arial" w:hAnsi="Arial" w:cs="Arial"/>
              </w:rPr>
              <w:t xml:space="preserve">Psychological harm </w:t>
            </w:r>
            <w:proofErr w:type="spellStart"/>
            <w:r>
              <w:rPr>
                <w:rFonts w:ascii="Arial" w:hAnsi="Arial" w:cs="Arial"/>
              </w:rPr>
              <w:t>i.e</w:t>
            </w:r>
            <w:proofErr w:type="spellEnd"/>
            <w:r>
              <w:rPr>
                <w:rFonts w:ascii="Arial" w:hAnsi="Arial" w:cs="Arial"/>
              </w:rPr>
              <w:t xml:space="preserve"> accessing </w:t>
            </w:r>
            <w:r w:rsidR="008B17DC">
              <w:rPr>
                <w:rFonts w:ascii="Arial" w:hAnsi="Arial" w:cs="Arial"/>
              </w:rPr>
              <w:t>age-inappropriate</w:t>
            </w:r>
            <w:r>
              <w:rPr>
                <w:rFonts w:ascii="Arial" w:hAnsi="Arial" w:cs="Arial"/>
              </w:rPr>
              <w:t xml:space="preserve"> materials online.</w:t>
            </w:r>
          </w:p>
          <w:p w14:paraId="1D019056" w14:textId="0657154E" w:rsidR="00066A42" w:rsidRDefault="00066A42" w:rsidP="00066A42">
            <w:pPr>
              <w:pStyle w:val="ListParagraph"/>
              <w:numPr>
                <w:ilvl w:val="0"/>
                <w:numId w:val="42"/>
              </w:numPr>
              <w:rPr>
                <w:rFonts w:ascii="Arial" w:hAnsi="Arial" w:cs="Arial"/>
              </w:rPr>
            </w:pPr>
            <w:r>
              <w:rPr>
                <w:rFonts w:ascii="Arial" w:hAnsi="Arial" w:cs="Arial"/>
              </w:rPr>
              <w:t xml:space="preserve">Emotional distress </w:t>
            </w:r>
            <w:proofErr w:type="spellStart"/>
            <w:r>
              <w:rPr>
                <w:rFonts w:ascii="Arial" w:hAnsi="Arial" w:cs="Arial"/>
              </w:rPr>
              <w:t>i.e</w:t>
            </w:r>
            <w:proofErr w:type="spellEnd"/>
            <w:r>
              <w:rPr>
                <w:rFonts w:ascii="Arial" w:hAnsi="Arial" w:cs="Arial"/>
              </w:rPr>
              <w:t xml:space="preserve"> accessing </w:t>
            </w:r>
            <w:r w:rsidR="008B17DC">
              <w:rPr>
                <w:rFonts w:ascii="Arial" w:hAnsi="Arial" w:cs="Arial"/>
              </w:rPr>
              <w:t>age-inappropriate</w:t>
            </w:r>
            <w:r>
              <w:rPr>
                <w:rFonts w:ascii="Arial" w:hAnsi="Arial" w:cs="Arial"/>
              </w:rPr>
              <w:t xml:space="preserve"> materials online.</w:t>
            </w:r>
          </w:p>
          <w:p w14:paraId="5808220E" w14:textId="5ECE8785" w:rsidR="00066A42" w:rsidRDefault="00066A42" w:rsidP="00066A42">
            <w:pPr>
              <w:pStyle w:val="ListParagraph"/>
              <w:numPr>
                <w:ilvl w:val="0"/>
                <w:numId w:val="42"/>
              </w:numPr>
              <w:rPr>
                <w:rFonts w:ascii="Arial" w:hAnsi="Arial" w:cs="Arial"/>
              </w:rPr>
            </w:pPr>
            <w:r>
              <w:rPr>
                <w:rFonts w:ascii="Arial" w:hAnsi="Arial" w:cs="Arial"/>
              </w:rPr>
              <w:t>Discomfort or disagreement between peers.</w:t>
            </w:r>
          </w:p>
          <w:p w14:paraId="44B2DF51" w14:textId="2E65C6B1" w:rsidR="00066A42" w:rsidRDefault="00066A42" w:rsidP="00066A42">
            <w:pPr>
              <w:pStyle w:val="ListParagraph"/>
              <w:numPr>
                <w:ilvl w:val="0"/>
                <w:numId w:val="42"/>
              </w:numPr>
              <w:rPr>
                <w:rFonts w:ascii="Arial" w:hAnsi="Arial" w:cs="Arial"/>
              </w:rPr>
            </w:pPr>
            <w:r>
              <w:rPr>
                <w:rFonts w:ascii="Arial" w:hAnsi="Arial" w:cs="Arial"/>
              </w:rPr>
              <w:t>Disturbance to relationships.</w:t>
            </w:r>
          </w:p>
          <w:p w14:paraId="181336A8" w14:textId="689DBDDD" w:rsidR="00066A42" w:rsidRPr="00066A42" w:rsidRDefault="00066A42" w:rsidP="00066A42">
            <w:pPr>
              <w:pStyle w:val="ListParagraph"/>
              <w:numPr>
                <w:ilvl w:val="0"/>
                <w:numId w:val="42"/>
              </w:numPr>
              <w:rPr>
                <w:rFonts w:ascii="Arial" w:hAnsi="Arial" w:cs="Arial"/>
              </w:rPr>
            </w:pPr>
            <w:r>
              <w:rPr>
                <w:rFonts w:ascii="Arial" w:hAnsi="Arial" w:cs="Arial"/>
              </w:rPr>
              <w:t>Risk that participants may feel coerced or obliged into giving biased responses.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4D5CDC"/>
          <w:p w14:paraId="0B261141" w14:textId="24C17B17" w:rsidR="004D5CDC" w:rsidRDefault="004D5CDC" w:rsidP="004D5CDC">
            <w:pPr>
              <w:pStyle w:val="ListParagraph"/>
              <w:numPr>
                <w:ilvl w:val="0"/>
                <w:numId w:val="37"/>
              </w:numPr>
            </w:pPr>
            <w:r>
              <w:t>Laptops will only be used for less than 1-hour sessions at a time.</w:t>
            </w:r>
          </w:p>
          <w:p w14:paraId="523A5345" w14:textId="4848F00A" w:rsidR="004D5CDC" w:rsidRDefault="004D5CDC" w:rsidP="004D5CDC">
            <w:pPr>
              <w:pStyle w:val="ListParagraph"/>
              <w:numPr>
                <w:ilvl w:val="0"/>
                <w:numId w:val="37"/>
              </w:numPr>
            </w:pPr>
            <w:r>
              <w:t>Laptops will be supplied fully charged, eliminating the need for cables.</w:t>
            </w:r>
          </w:p>
          <w:p w14:paraId="3D35FF27" w14:textId="4695607F" w:rsidR="004D5CDC" w:rsidRDefault="004D5CDC" w:rsidP="004D5CDC">
            <w:pPr>
              <w:pStyle w:val="ListParagraph"/>
              <w:numPr>
                <w:ilvl w:val="0"/>
                <w:numId w:val="37"/>
              </w:numPr>
            </w:pPr>
            <w:r>
              <w:t>Laptops will be fully inspected for faults before distribution.</w:t>
            </w:r>
          </w:p>
          <w:p w14:paraId="04D99F8C" w14:textId="0CDC1A35" w:rsidR="004D5CDC" w:rsidRDefault="004D5CDC" w:rsidP="004D5CDC">
            <w:pPr>
              <w:pStyle w:val="ListParagraph"/>
              <w:numPr>
                <w:ilvl w:val="0"/>
                <w:numId w:val="37"/>
              </w:numPr>
            </w:pPr>
            <w:r>
              <w:t>Online access will be limited to child friendly sites only.</w:t>
            </w:r>
          </w:p>
          <w:p w14:paraId="7E98A5E6" w14:textId="1115A57D" w:rsidR="004D5CDC" w:rsidRDefault="004D5CDC" w:rsidP="004D5CDC">
            <w:pPr>
              <w:pStyle w:val="ListParagraph"/>
              <w:numPr>
                <w:ilvl w:val="0"/>
                <w:numId w:val="37"/>
              </w:numPr>
            </w:pPr>
            <w:r>
              <w:t>Teacher will be always present to ensure pupils are on task and using the laptops appropriately.</w:t>
            </w:r>
          </w:p>
          <w:p w14:paraId="08044BED" w14:textId="7B032C1F" w:rsidR="004D5CDC" w:rsidRPr="004D5CDC" w:rsidRDefault="004D5CDC" w:rsidP="004D5CDC">
            <w:pPr>
              <w:pStyle w:val="ListParagraph"/>
              <w:numPr>
                <w:ilvl w:val="0"/>
                <w:numId w:val="37"/>
              </w:numPr>
            </w:pPr>
            <w:r>
              <w:t>Teacher will be always present to ensure laptops are handled carefully and to manage pupil behaviour.</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A2DD955" w:rsidR="00003E64" w:rsidRDefault="00B60FF2" w:rsidP="00B60FF2">
            <w:pPr>
              <w:pStyle w:val="ListParagraph"/>
              <w:numPr>
                <w:ilvl w:val="0"/>
                <w:numId w:val="38"/>
              </w:numPr>
              <w:rPr>
                <w:rFonts w:ascii="Arial" w:hAnsi="Arial" w:cs="Arial"/>
              </w:rPr>
            </w:pPr>
            <w:r>
              <w:rPr>
                <w:rFonts w:ascii="Arial" w:hAnsi="Arial" w:cs="Arial"/>
              </w:rPr>
              <w:lastRenderedPageBreak/>
              <w:t xml:space="preserve">Physical harm </w:t>
            </w:r>
            <w:proofErr w:type="spellStart"/>
            <w:r>
              <w:rPr>
                <w:rFonts w:ascii="Arial" w:hAnsi="Arial" w:cs="Arial"/>
              </w:rPr>
              <w:t>i.e</w:t>
            </w:r>
            <w:proofErr w:type="spellEnd"/>
            <w:r>
              <w:rPr>
                <w:rFonts w:ascii="Arial" w:hAnsi="Arial" w:cs="Arial"/>
              </w:rPr>
              <w:t xml:space="preserve"> tripping over laptop cables</w:t>
            </w:r>
            <w:r w:rsidR="00B7081E">
              <w:rPr>
                <w:rFonts w:ascii="Arial" w:hAnsi="Arial" w:cs="Arial"/>
              </w:rPr>
              <w:t>/electric shocks/</w:t>
            </w:r>
            <w:r>
              <w:rPr>
                <w:rFonts w:ascii="Arial" w:hAnsi="Arial" w:cs="Arial"/>
              </w:rPr>
              <w:t>laptops being thrown.</w:t>
            </w:r>
          </w:p>
          <w:p w14:paraId="5CA19F1A" w14:textId="148ADE63" w:rsidR="00B60FF2" w:rsidRDefault="00B60FF2" w:rsidP="00B60FF2">
            <w:pPr>
              <w:pStyle w:val="ListParagraph"/>
              <w:numPr>
                <w:ilvl w:val="0"/>
                <w:numId w:val="38"/>
              </w:numPr>
              <w:rPr>
                <w:rFonts w:ascii="Arial" w:hAnsi="Arial" w:cs="Arial"/>
              </w:rPr>
            </w:pPr>
            <w:r>
              <w:rPr>
                <w:rFonts w:ascii="Arial" w:hAnsi="Arial" w:cs="Arial"/>
              </w:rPr>
              <w:t xml:space="preserve">Mental distress </w:t>
            </w:r>
            <w:proofErr w:type="spellStart"/>
            <w:r>
              <w:rPr>
                <w:rFonts w:ascii="Arial" w:hAnsi="Arial" w:cs="Arial"/>
              </w:rPr>
              <w:t>i.e</w:t>
            </w:r>
            <w:proofErr w:type="spellEnd"/>
            <w:r>
              <w:rPr>
                <w:rFonts w:ascii="Arial" w:hAnsi="Arial" w:cs="Arial"/>
              </w:rPr>
              <w:t xml:space="preserve"> classroom management challenges.</w:t>
            </w:r>
          </w:p>
          <w:p w14:paraId="64086FE9" w14:textId="088B1135" w:rsidR="00B60FF2" w:rsidRPr="00B60FF2" w:rsidRDefault="00B7081E" w:rsidP="00B60FF2">
            <w:pPr>
              <w:pStyle w:val="ListParagraph"/>
              <w:numPr>
                <w:ilvl w:val="0"/>
                <w:numId w:val="38"/>
              </w:numPr>
              <w:rPr>
                <w:rFonts w:ascii="Arial" w:hAnsi="Arial" w:cs="Arial"/>
              </w:rPr>
            </w:pPr>
            <w:r>
              <w:rPr>
                <w:rFonts w:ascii="Arial" w:hAnsi="Arial" w:cs="Arial"/>
              </w:rPr>
              <w:t xml:space="preserve">Professional liability </w:t>
            </w:r>
            <w:proofErr w:type="spellStart"/>
            <w:r>
              <w:rPr>
                <w:rFonts w:ascii="Arial" w:hAnsi="Arial" w:cs="Arial"/>
              </w:rPr>
              <w:t>i.e</w:t>
            </w:r>
            <w:proofErr w:type="spellEnd"/>
            <w:r>
              <w:rPr>
                <w:rFonts w:ascii="Arial" w:hAnsi="Arial" w:cs="Arial"/>
              </w:rPr>
              <w:t xml:space="preserve"> children accessing websites they shouldn’t.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BB214D" w:rsidR="00003E64" w:rsidRDefault="00B60FF2" w:rsidP="00B7081E">
            <w:pPr>
              <w:pStyle w:val="ListParagraph"/>
              <w:numPr>
                <w:ilvl w:val="0"/>
                <w:numId w:val="39"/>
              </w:numPr>
              <w:rPr>
                <w:rFonts w:ascii="Arial" w:hAnsi="Arial" w:cs="Arial"/>
              </w:rPr>
            </w:pPr>
            <w:r>
              <w:rPr>
                <w:rFonts w:ascii="Arial" w:hAnsi="Arial" w:cs="Arial"/>
              </w:rPr>
              <w:t>Laptops will be supplied fully charged, eliminating the need for cables.</w:t>
            </w:r>
          </w:p>
          <w:p w14:paraId="608165C5" w14:textId="063C8624" w:rsidR="00B7081E" w:rsidRPr="00B7081E" w:rsidRDefault="00B7081E" w:rsidP="00B7081E">
            <w:pPr>
              <w:pStyle w:val="ListParagraph"/>
              <w:numPr>
                <w:ilvl w:val="0"/>
                <w:numId w:val="39"/>
              </w:numPr>
            </w:pPr>
            <w:r>
              <w:lastRenderedPageBreak/>
              <w:t>Laptops will be fully inspected for faults before distribution.</w:t>
            </w:r>
          </w:p>
          <w:p w14:paraId="536B7ED6" w14:textId="52913341" w:rsidR="00B60FF2" w:rsidRDefault="00B60FF2" w:rsidP="00B7081E">
            <w:pPr>
              <w:pStyle w:val="ListParagraph"/>
              <w:numPr>
                <w:ilvl w:val="0"/>
                <w:numId w:val="39"/>
              </w:numPr>
              <w:rPr>
                <w:rFonts w:ascii="Arial" w:hAnsi="Arial" w:cs="Arial"/>
              </w:rPr>
            </w:pPr>
            <w:r>
              <w:rPr>
                <w:rFonts w:ascii="Arial" w:hAnsi="Arial" w:cs="Arial"/>
              </w:rPr>
              <w:t>Investigator will be given the opportunity to meet their class prior to the research investigation, allowing them to better plan for difficult behaviour.</w:t>
            </w:r>
          </w:p>
          <w:p w14:paraId="45099DED" w14:textId="4518F8D3" w:rsidR="00B7081E" w:rsidRPr="00B60FF2" w:rsidRDefault="00B7081E" w:rsidP="00B7081E">
            <w:pPr>
              <w:pStyle w:val="ListParagraph"/>
              <w:numPr>
                <w:ilvl w:val="0"/>
                <w:numId w:val="39"/>
              </w:numPr>
              <w:rPr>
                <w:rFonts w:ascii="Arial" w:hAnsi="Arial" w:cs="Arial"/>
              </w:rPr>
            </w:pPr>
            <w:r>
              <w:rPr>
                <w:rFonts w:ascii="Arial" w:hAnsi="Arial" w:cs="Arial"/>
              </w:rPr>
              <w:t>Investigator will establish clear expectations and rules regarding laptop usage.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41C7AA7" w:rsidR="0094056C" w:rsidRDefault="00B7081E" w:rsidP="00B7081E">
            <w:pPr>
              <w:pStyle w:val="ListParagraph"/>
              <w:numPr>
                <w:ilvl w:val="0"/>
                <w:numId w:val="40"/>
              </w:numPr>
              <w:rPr>
                <w:rFonts w:ascii="Arial" w:hAnsi="Arial" w:cs="Arial"/>
              </w:rPr>
            </w:pPr>
            <w:r>
              <w:rPr>
                <w:rFonts w:ascii="Arial" w:hAnsi="Arial" w:cs="Arial"/>
              </w:rPr>
              <w:t xml:space="preserve">Risk to how public image is perceived </w:t>
            </w:r>
            <w:proofErr w:type="spellStart"/>
            <w:r>
              <w:rPr>
                <w:rFonts w:ascii="Arial" w:hAnsi="Arial" w:cs="Arial"/>
              </w:rPr>
              <w:t>i.e</w:t>
            </w:r>
            <w:proofErr w:type="spellEnd"/>
            <w:r>
              <w:rPr>
                <w:rFonts w:ascii="Arial" w:hAnsi="Arial" w:cs="Arial"/>
              </w:rPr>
              <w:t xml:space="preserve"> negative research could lead to public upset.</w:t>
            </w:r>
          </w:p>
          <w:p w14:paraId="0633791A" w14:textId="2E59013B" w:rsidR="00B7081E" w:rsidRPr="00B7081E" w:rsidRDefault="00B7081E" w:rsidP="00B7081E">
            <w:pPr>
              <w:pStyle w:val="ListParagraph"/>
              <w:numPr>
                <w:ilvl w:val="0"/>
                <w:numId w:val="40"/>
              </w:numPr>
              <w:rPr>
                <w:rFonts w:ascii="Arial" w:hAnsi="Arial" w:cs="Arial"/>
              </w:rPr>
            </w:pPr>
            <w:r>
              <w:rPr>
                <w:rFonts w:ascii="Arial" w:hAnsi="Arial" w:cs="Arial"/>
              </w:rPr>
              <w:t xml:space="preserve">Data protection </w:t>
            </w:r>
            <w:proofErr w:type="spellStart"/>
            <w:r>
              <w:rPr>
                <w:rFonts w:ascii="Arial" w:hAnsi="Arial" w:cs="Arial"/>
              </w:rPr>
              <w:t>i.e</w:t>
            </w:r>
            <w:proofErr w:type="spellEnd"/>
            <w:r>
              <w:rPr>
                <w:rFonts w:ascii="Arial" w:hAnsi="Arial" w:cs="Arial"/>
              </w:rPr>
              <w:t xml:space="preserve"> unethical sharing of pupil information.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B32D2AF" w:rsidR="0094056C" w:rsidRDefault="00B7081E" w:rsidP="00B7081E">
            <w:pPr>
              <w:pStyle w:val="ListParagraph"/>
              <w:numPr>
                <w:ilvl w:val="0"/>
                <w:numId w:val="41"/>
              </w:numPr>
              <w:rPr>
                <w:rFonts w:ascii="Arial" w:hAnsi="Arial" w:cs="Arial"/>
              </w:rPr>
            </w:pPr>
            <w:r>
              <w:rPr>
                <w:rFonts w:ascii="Arial" w:hAnsi="Arial" w:cs="Arial"/>
              </w:rPr>
              <w:t>Thorough collaboration between supervisor and research investigator to ensure high quality ethical research is carried out.</w:t>
            </w:r>
          </w:p>
          <w:p w14:paraId="0067E16E" w14:textId="4C52C19B" w:rsidR="00B7081E" w:rsidRPr="00B7081E" w:rsidRDefault="00B7081E" w:rsidP="00B7081E">
            <w:pPr>
              <w:pStyle w:val="ListParagraph"/>
              <w:numPr>
                <w:ilvl w:val="0"/>
                <w:numId w:val="41"/>
              </w:numPr>
              <w:rPr>
                <w:rFonts w:ascii="Arial" w:hAnsi="Arial" w:cs="Arial"/>
              </w:rPr>
            </w:pPr>
            <w:r>
              <w:rPr>
                <w:rFonts w:ascii="Arial" w:hAnsi="Arial" w:cs="Arial"/>
              </w:rPr>
              <w:t>Investigator is made aware of data protection laws and how to abide them whilst conducting research.</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104F7F7" w14:textId="77777777" w:rsidR="008B17DC" w:rsidRDefault="008B17DC" w:rsidP="00A91894">
            <w:pPr>
              <w:autoSpaceDE w:val="0"/>
              <w:autoSpaceDN w:val="0"/>
              <w:adjustRightInd w:val="0"/>
              <w:rPr>
                <w:rFonts w:ascii="Arial" w:hAnsi="Arial" w:cs="Arial"/>
                <w:sz w:val="22"/>
                <w:szCs w:val="22"/>
              </w:rPr>
            </w:pPr>
          </w:p>
          <w:p w14:paraId="1B1C891F" w14:textId="05E37ED8" w:rsidR="008B17DC" w:rsidRPr="00A42F82" w:rsidRDefault="008B17DC" w:rsidP="00A91894">
            <w:pPr>
              <w:autoSpaceDE w:val="0"/>
              <w:autoSpaceDN w:val="0"/>
              <w:adjustRightInd w:val="0"/>
              <w:rPr>
                <w:rFonts w:ascii="Arial" w:hAnsi="Arial" w:cs="Arial"/>
                <w:sz w:val="22"/>
                <w:szCs w:val="22"/>
              </w:rPr>
            </w:pPr>
            <w:r>
              <w:rPr>
                <w:rFonts w:ascii="Arial" w:hAnsi="Arial" w:cs="Arial"/>
                <w:sz w:val="22"/>
                <w:szCs w:val="22"/>
              </w:rPr>
              <w:t>No environmental risks associated.</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7FCEFD4D" w14:textId="77777777" w:rsidR="008B17DC" w:rsidRPr="00A42F82" w:rsidRDefault="008B17DC"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070780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8C31C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6FEF87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EA338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EAC07E4" w:rsidR="0094056C" w:rsidRPr="00A42F82" w:rsidRDefault="008C31C7" w:rsidP="00A91894">
            <w:pPr>
              <w:autoSpaceDE w:val="0"/>
              <w:autoSpaceDN w:val="0"/>
              <w:adjustRightInd w:val="0"/>
              <w:jc w:val="center"/>
              <w:rPr>
                <w:rFonts w:ascii="Arial" w:hAnsi="Arial" w:cs="Arial"/>
                <w:b/>
                <w:bCs/>
                <w:sz w:val="22"/>
                <w:szCs w:val="22"/>
              </w:rPr>
            </w:pPr>
            <w:r>
              <w:rPr>
                <w:rFonts w:ascii="Arial" w:hAnsi="Arial" w:cs="Arial"/>
                <w:b/>
                <w:bCs/>
                <w:sz w:val="22"/>
                <w:szCs w:val="22"/>
              </w:rPr>
              <w:t>001838157427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BB51A2D" w:rsidR="006930C2" w:rsidRDefault="00881A6F" w:rsidP="00A91894">
            <w:pPr>
              <w:rPr>
                <w:rFonts w:ascii="Arial" w:hAnsi="Arial" w:cs="Arial"/>
                <w:sz w:val="22"/>
                <w:szCs w:val="22"/>
              </w:rPr>
            </w:pPr>
            <w:r>
              <w:rPr>
                <w:rFonts w:ascii="Arial" w:hAnsi="Arial" w:cs="Arial"/>
                <w:sz w:val="22"/>
                <w:szCs w:val="22"/>
              </w:rPr>
              <w:t>De-briefing:</w:t>
            </w:r>
          </w:p>
          <w:p w14:paraId="6661D6E2" w14:textId="77777777" w:rsidR="00881A6F" w:rsidRDefault="00881A6F" w:rsidP="00A91894">
            <w:pPr>
              <w:rPr>
                <w:rFonts w:ascii="Arial" w:hAnsi="Arial" w:cs="Arial"/>
                <w:sz w:val="22"/>
                <w:szCs w:val="22"/>
              </w:rPr>
            </w:pPr>
          </w:p>
          <w:p w14:paraId="71FA9ACA" w14:textId="343B494B" w:rsidR="00881A6F" w:rsidRDefault="00881A6F" w:rsidP="00881A6F">
            <w:pPr>
              <w:pStyle w:val="ListParagraph"/>
              <w:numPr>
                <w:ilvl w:val="0"/>
                <w:numId w:val="33"/>
              </w:numPr>
              <w:rPr>
                <w:rFonts w:ascii="Arial" w:hAnsi="Arial" w:cs="Arial"/>
              </w:rPr>
            </w:pPr>
            <w:r>
              <w:rPr>
                <w:rFonts w:ascii="Arial" w:hAnsi="Arial" w:cs="Arial"/>
              </w:rPr>
              <w:t xml:space="preserve">Explain the purpose and objectives of the study i.e. to </w:t>
            </w:r>
            <w:r w:rsidR="00B77532">
              <w:rPr>
                <w:rFonts w:ascii="Arial" w:hAnsi="Arial" w:cs="Arial"/>
              </w:rPr>
              <w:t xml:space="preserve">measure </w:t>
            </w:r>
            <w:proofErr w:type="gramStart"/>
            <w:r w:rsidR="00B77532">
              <w:rPr>
                <w:rFonts w:ascii="Arial" w:hAnsi="Arial" w:cs="Arial"/>
              </w:rPr>
              <w:t>students</w:t>
            </w:r>
            <w:proofErr w:type="gramEnd"/>
            <w:r w:rsidR="00B77532">
              <w:rPr>
                <w:rFonts w:ascii="Arial" w:hAnsi="Arial" w:cs="Arial"/>
              </w:rPr>
              <w:t xml:space="preserve"> perception on the use of cross curricular-themes to promote engagement in science.</w:t>
            </w:r>
          </w:p>
          <w:p w14:paraId="41D76A41" w14:textId="5FBDBEAC" w:rsidR="00B77532" w:rsidRDefault="00B77532" w:rsidP="00881A6F">
            <w:pPr>
              <w:pStyle w:val="ListParagraph"/>
              <w:numPr>
                <w:ilvl w:val="0"/>
                <w:numId w:val="33"/>
              </w:numPr>
              <w:rPr>
                <w:rFonts w:ascii="Arial" w:hAnsi="Arial" w:cs="Arial"/>
              </w:rPr>
            </w:pPr>
            <w:r>
              <w:rPr>
                <w:rFonts w:ascii="Arial" w:hAnsi="Arial" w:cs="Arial"/>
              </w:rPr>
              <w:t xml:space="preserve">Summarise the research procedure </w:t>
            </w:r>
            <w:proofErr w:type="spellStart"/>
            <w:r>
              <w:rPr>
                <w:rFonts w:ascii="Arial" w:hAnsi="Arial" w:cs="Arial"/>
              </w:rPr>
              <w:t>i.e</w:t>
            </w:r>
            <w:proofErr w:type="spellEnd"/>
            <w:r>
              <w:rPr>
                <w:rFonts w:ascii="Arial" w:hAnsi="Arial" w:cs="Arial"/>
              </w:rPr>
              <w:t xml:space="preserve"> explain to the students what we will be doing and how I will measure the results of the studies.</w:t>
            </w:r>
          </w:p>
          <w:p w14:paraId="36B174DE" w14:textId="77777777" w:rsidR="00B77532" w:rsidRDefault="00B77532" w:rsidP="00B77532">
            <w:pPr>
              <w:rPr>
                <w:rFonts w:ascii="Arial" w:hAnsi="Arial" w:cs="Arial"/>
              </w:rPr>
            </w:pPr>
          </w:p>
          <w:p w14:paraId="38F9FCDE" w14:textId="330D29B1" w:rsidR="00B77532" w:rsidRDefault="00B77532" w:rsidP="00B77532">
            <w:pPr>
              <w:rPr>
                <w:rFonts w:ascii="Arial" w:hAnsi="Arial" w:cs="Arial"/>
              </w:rPr>
            </w:pPr>
            <w:r>
              <w:rPr>
                <w:rFonts w:ascii="Arial" w:hAnsi="Arial" w:cs="Arial"/>
              </w:rPr>
              <w:t>Feedback:</w:t>
            </w:r>
          </w:p>
          <w:p w14:paraId="30A27123" w14:textId="77777777" w:rsidR="00B77532" w:rsidRDefault="00B77532" w:rsidP="00B77532">
            <w:pPr>
              <w:rPr>
                <w:rFonts w:ascii="Arial" w:hAnsi="Arial" w:cs="Arial"/>
              </w:rPr>
            </w:pPr>
          </w:p>
          <w:p w14:paraId="0893746C" w14:textId="522B7B10" w:rsidR="00B77532" w:rsidRPr="00B77532" w:rsidRDefault="00B77532" w:rsidP="00B77532">
            <w:pPr>
              <w:pStyle w:val="ListParagraph"/>
              <w:numPr>
                <w:ilvl w:val="0"/>
                <w:numId w:val="34"/>
              </w:numPr>
              <w:rPr>
                <w:rFonts w:ascii="Arial" w:hAnsi="Arial" w:cs="Arial"/>
              </w:rPr>
            </w:pPr>
            <w:r>
              <w:rPr>
                <w:rFonts w:ascii="Arial" w:hAnsi="Arial" w:cs="Arial"/>
              </w:rPr>
              <w:t>Provided once the study has concluded in the form of a written report available on paper/online.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199754A1" w:rsidR="006930C2" w:rsidRDefault="008B17DC" w:rsidP="008B17DC">
            <w:r>
              <w:t xml:space="preserve">Paper questionnaire = participants sign a consent form. Online questionnaire = screen before the questions start </w:t>
            </w:r>
            <w:r>
              <w:t>that act</w:t>
            </w:r>
            <w:r>
              <w:t xml:space="preserve"> as a consent form, informing participants that by clicking on the NEXT button they are providing consent.</w:t>
            </w:r>
            <w:r>
              <w:t xml:space="preserve"> </w:t>
            </w:r>
          </w:p>
          <w:p w14:paraId="6F6A2AFB" w14:textId="77777777" w:rsidR="008B17DC" w:rsidRPr="00A42F82" w:rsidRDefault="008B17DC"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3A9E1B0" w:rsidR="006930C2" w:rsidRPr="00A42F82" w:rsidRDefault="00E121C2" w:rsidP="00A91894">
            <w:pPr>
              <w:rPr>
                <w:rFonts w:ascii="Arial" w:hAnsi="Arial" w:cs="Arial"/>
                <w:sz w:val="22"/>
                <w:szCs w:val="22"/>
              </w:rPr>
            </w:pPr>
            <w:r>
              <w:rPr>
                <w:rFonts w:ascii="Arial" w:hAnsi="Arial" w:cs="Arial"/>
                <w:sz w:val="22"/>
                <w:szCs w:val="22"/>
              </w:rPr>
              <w:t xml:space="preserve">All questionnaires/surveys will be submitted anonymously. All focus group/interview responses will be recorded anonymously.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1974E56"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565458966"/>
                <w14:checkbox>
                  <w14:checked w14:val="0"/>
                  <w14:checkedState w14:val="2612" w14:font="MS Gothic"/>
                  <w14:uncheckedState w14:val="2610" w14:font="MS Gothic"/>
                </w14:checkbox>
              </w:sdtPr>
              <w:sdtContent>
                <w:r w:rsidR="008B17DC">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E1AE97"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505872537"/>
                <w14:checkbox>
                  <w14:checked w14:val="1"/>
                  <w14:checkedState w14:val="2612" w14:font="MS Gothic"/>
                  <w14:uncheckedState w14:val="2610" w14:font="MS Gothic"/>
                </w14:checkbox>
              </w:sdtPr>
              <w:sdtContent>
                <w:r w:rsidR="008B17DC">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17FFA7D"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772133049"/>
                <w14:checkbox>
                  <w14:checked w14:val="1"/>
                  <w14:checkedState w14:val="2612" w14:font="MS Gothic"/>
                  <w14:uncheckedState w14:val="2610" w14:font="MS Gothic"/>
                </w14:checkbox>
              </w:sdtPr>
              <w:sdtContent>
                <w:r w:rsidR="00EA3381">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AC56559"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0C1BC06A" w:rsidR="004D0161" w:rsidRPr="00A42F82" w:rsidRDefault="00E121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EDA342F" w:rsidR="004D0161" w:rsidRPr="00A42F82" w:rsidRDefault="00E121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91E6D33"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64DD6EA"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2070AA1"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25A1A4C"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CC2E4CA"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4B557D1"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51424417" w14:textId="30535F28" w:rsidR="00E121C2" w:rsidRDefault="008B17DC" w:rsidP="00E121C2">
            <w: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57ACC043" w14:textId="77777777" w:rsidR="008B17DC" w:rsidRPr="00A42F82" w:rsidRDefault="008B17DC" w:rsidP="00E121C2"/>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E62C540" w:rsidR="004D0161" w:rsidRPr="00A42F82" w:rsidRDefault="00CF62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81AC81E" w:rsidR="004D0161" w:rsidRPr="00A42F82" w:rsidRDefault="00CF62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2571FDA"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7D33998"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D719385"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64DFAFF" w:rsidR="004D0161" w:rsidRPr="00A42F82" w:rsidRDefault="00EA33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51E4E08" w:rsidR="004D0161" w:rsidRPr="00A42F82" w:rsidRDefault="00CF62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223FDCD" w:rsidR="004D0161" w:rsidRPr="00A42F82" w:rsidRDefault="00CF62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E7F2479" w:rsidR="004D0161" w:rsidRPr="00A42F82" w:rsidRDefault="00CF62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7C6ADEAB" w14:textId="0A042467" w:rsidR="008B17DC" w:rsidRPr="00A42F82" w:rsidRDefault="008B17DC" w:rsidP="00A91894">
            <w:pPr>
              <w:autoSpaceDE w:val="0"/>
              <w:autoSpaceDN w:val="0"/>
              <w:adjustRightInd w:val="0"/>
              <w:rPr>
                <w:rFonts w:ascii="Arial" w:hAnsi="Arial" w:cs="Arial"/>
                <w:sz w:val="22"/>
                <w:szCs w:val="22"/>
              </w:rPr>
            </w:pPr>
            <w:r>
              <w:rPr>
                <w:rFonts w:ascii="Arial" w:hAnsi="Arial" w:cs="Arial"/>
                <w:sz w:val="22"/>
                <w:szCs w:val="22"/>
              </w:rPr>
              <w:t>Thomas Cullen</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00F66F2" w:rsidR="004D0161" w:rsidRPr="00A42F82" w:rsidRDefault="008B17DC" w:rsidP="00A91894">
            <w:pPr>
              <w:autoSpaceDE w:val="0"/>
              <w:autoSpaceDN w:val="0"/>
              <w:adjustRightInd w:val="0"/>
              <w:rPr>
                <w:rFonts w:ascii="Arial" w:hAnsi="Arial" w:cs="Arial"/>
                <w:sz w:val="22"/>
                <w:szCs w:val="22"/>
              </w:rPr>
            </w:pPr>
            <w:r>
              <w:rPr>
                <w:rFonts w:ascii="Arial" w:hAnsi="Arial" w:cs="Arial"/>
                <w:sz w:val="22"/>
                <w:szCs w:val="22"/>
              </w:rPr>
              <w:t>Thomas Cullen</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A215AFF" w:rsidR="004D0161" w:rsidRPr="00A42F82" w:rsidRDefault="008B17DC" w:rsidP="00A91894">
            <w:pPr>
              <w:autoSpaceDE w:val="0"/>
              <w:autoSpaceDN w:val="0"/>
              <w:adjustRightInd w:val="0"/>
              <w:rPr>
                <w:rFonts w:ascii="Arial" w:hAnsi="Arial" w:cs="Arial"/>
                <w:sz w:val="22"/>
                <w:szCs w:val="22"/>
              </w:rPr>
            </w:pPr>
            <w: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A91CE3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F62E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211A2B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F62E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A49DD65" w:rsidR="004D0161" w:rsidRPr="00A42F82" w:rsidRDefault="00E121C2"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T.Cullen</w:t>
            </w:r>
            <w:proofErr w:type="spellEnd"/>
            <w:proofErr w:type="gram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9980E64" w:rsidR="004D0161" w:rsidRPr="00A42F82" w:rsidRDefault="00E121C2" w:rsidP="00A91894">
            <w:pPr>
              <w:spacing w:before="100" w:beforeAutospacing="1" w:after="100" w:afterAutospacing="1"/>
              <w:rPr>
                <w:rFonts w:ascii="Arial" w:hAnsi="Arial" w:cs="Arial"/>
                <w:sz w:val="22"/>
                <w:szCs w:val="22"/>
              </w:rPr>
            </w:pPr>
            <w:r>
              <w:rPr>
                <w:rFonts w:ascii="Arial" w:hAnsi="Arial" w:cs="Arial"/>
                <w:sz w:val="22"/>
                <w:szCs w:val="22"/>
              </w:rPr>
              <w:t>15/03/24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03B331B" w:rsidR="00AA7E42" w:rsidRPr="00A42F82" w:rsidRDefault="00E121C2" w:rsidP="00A91894">
            <w:pPr>
              <w:pStyle w:val="ListParagraph"/>
              <w:ind w:left="0"/>
              <w:rPr>
                <w:rFonts w:ascii="Arial" w:hAnsi="Arial" w:cs="Arial"/>
              </w:rPr>
            </w:pPr>
            <w:r>
              <w:rPr>
                <w:rFonts w:ascii="Arial" w:hAnsi="Arial" w:cs="Arial"/>
              </w:rPr>
              <w:t>Catherine Morgan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3D03DD0"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3ADB09E" w:rsidR="00CC2661" w:rsidRPr="00A42F82" w:rsidRDefault="00CF62E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46611CC" w:rsidR="00CC2661" w:rsidRPr="00A42F82" w:rsidRDefault="00CF62E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4FA6874" w:rsidR="00CC2661" w:rsidRPr="00A42F82" w:rsidRDefault="00CF62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96E548F" w:rsidR="00CC2661" w:rsidRPr="00A42F82" w:rsidRDefault="008B17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6399C277" w:rsidR="00743859" w:rsidRPr="00A42F82" w:rsidRDefault="00CF62E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954339A" w:rsidR="00743859" w:rsidRPr="00A42F82" w:rsidRDefault="00CF62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9BB6C3E" w:rsidR="00743859" w:rsidRPr="00A42F82" w:rsidRDefault="00CF62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364FEC">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86C13" w14:textId="77777777" w:rsidR="00364FEC" w:rsidRDefault="00364FEC" w:rsidP="00390251">
      <w:r>
        <w:separator/>
      </w:r>
    </w:p>
    <w:p w14:paraId="4376CF92" w14:textId="77777777" w:rsidR="00364FEC" w:rsidRDefault="00364FEC"/>
  </w:endnote>
  <w:endnote w:type="continuationSeparator" w:id="0">
    <w:p w14:paraId="3FCE338A" w14:textId="77777777" w:rsidR="00364FEC" w:rsidRDefault="00364FEC" w:rsidP="00390251">
      <w:r>
        <w:continuationSeparator/>
      </w:r>
    </w:p>
    <w:p w14:paraId="649C00F5" w14:textId="77777777" w:rsidR="00364FEC" w:rsidRDefault="00364F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DAC82" w14:textId="77777777" w:rsidR="00364FEC" w:rsidRDefault="00364FEC" w:rsidP="00390251">
      <w:r>
        <w:separator/>
      </w:r>
    </w:p>
    <w:p w14:paraId="0BCFD737" w14:textId="77777777" w:rsidR="00364FEC" w:rsidRDefault="00364FEC"/>
  </w:footnote>
  <w:footnote w:type="continuationSeparator" w:id="0">
    <w:p w14:paraId="2C962B42" w14:textId="77777777" w:rsidR="00364FEC" w:rsidRDefault="00364FEC" w:rsidP="00390251">
      <w:r>
        <w:continuationSeparator/>
      </w:r>
    </w:p>
    <w:p w14:paraId="18064990" w14:textId="77777777" w:rsidR="00364FEC" w:rsidRDefault="00364F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85EDE"/>
    <w:multiLevelType w:val="hybridMultilevel"/>
    <w:tmpl w:val="C9041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1469F"/>
    <w:multiLevelType w:val="hybridMultilevel"/>
    <w:tmpl w:val="46A0D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6DEF"/>
    <w:multiLevelType w:val="hybridMultilevel"/>
    <w:tmpl w:val="F52AD8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C04DCE"/>
    <w:multiLevelType w:val="multilevel"/>
    <w:tmpl w:val="22E87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5311EE"/>
    <w:multiLevelType w:val="hybridMultilevel"/>
    <w:tmpl w:val="15222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2B5E64"/>
    <w:multiLevelType w:val="hybridMultilevel"/>
    <w:tmpl w:val="39944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B659B7"/>
    <w:multiLevelType w:val="multilevel"/>
    <w:tmpl w:val="10F61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3A4405"/>
    <w:multiLevelType w:val="hybridMultilevel"/>
    <w:tmpl w:val="67360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5D33A2F"/>
    <w:multiLevelType w:val="hybridMultilevel"/>
    <w:tmpl w:val="9F78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623128"/>
    <w:multiLevelType w:val="hybridMultilevel"/>
    <w:tmpl w:val="36724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F35AD1"/>
    <w:multiLevelType w:val="hybridMultilevel"/>
    <w:tmpl w:val="2826A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5C2F1E"/>
    <w:multiLevelType w:val="hybridMultilevel"/>
    <w:tmpl w:val="F01C2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881B06"/>
    <w:multiLevelType w:val="multilevel"/>
    <w:tmpl w:val="C136E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C7635C6"/>
    <w:multiLevelType w:val="hybridMultilevel"/>
    <w:tmpl w:val="13A06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964745"/>
    <w:multiLevelType w:val="hybridMultilevel"/>
    <w:tmpl w:val="EBEC3E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CB0219"/>
    <w:multiLevelType w:val="hybridMultilevel"/>
    <w:tmpl w:val="2752D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337BC3"/>
    <w:multiLevelType w:val="hybridMultilevel"/>
    <w:tmpl w:val="83049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6"/>
  </w:num>
  <w:num w:numId="2" w16cid:durableId="1418014885">
    <w:abstractNumId w:val="32"/>
  </w:num>
  <w:num w:numId="3" w16cid:durableId="1351489909">
    <w:abstractNumId w:val="7"/>
  </w:num>
  <w:num w:numId="4" w16cid:durableId="996802858">
    <w:abstractNumId w:val="38"/>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3"/>
  </w:num>
  <w:num w:numId="10" w16cid:durableId="801313199">
    <w:abstractNumId w:val="14"/>
  </w:num>
  <w:num w:numId="11" w16cid:durableId="1932622472">
    <w:abstractNumId w:val="35"/>
  </w:num>
  <w:num w:numId="12" w16cid:durableId="803698313">
    <w:abstractNumId w:val="33"/>
  </w:num>
  <w:num w:numId="13" w16cid:durableId="1870216879">
    <w:abstractNumId w:val="34"/>
  </w:num>
  <w:num w:numId="14" w16cid:durableId="100340676">
    <w:abstractNumId w:val="3"/>
  </w:num>
  <w:num w:numId="15" w16cid:durableId="1557625305">
    <w:abstractNumId w:val="11"/>
  </w:num>
  <w:num w:numId="16" w16cid:durableId="1281380168">
    <w:abstractNumId w:val="12"/>
  </w:num>
  <w:num w:numId="17" w16cid:durableId="1244143853">
    <w:abstractNumId w:val="17"/>
  </w:num>
  <w:num w:numId="18" w16cid:durableId="131824218">
    <w:abstractNumId w:val="20"/>
  </w:num>
  <w:num w:numId="19" w16cid:durableId="395248324">
    <w:abstractNumId w:val="37"/>
  </w:num>
  <w:num w:numId="20" w16cid:durableId="267927197">
    <w:abstractNumId w:val="10"/>
  </w:num>
  <w:num w:numId="21" w16cid:durableId="48654765">
    <w:abstractNumId w:val="21"/>
  </w:num>
  <w:num w:numId="22" w16cid:durableId="1337196786">
    <w:abstractNumId w:val="31"/>
  </w:num>
  <w:num w:numId="23" w16cid:durableId="1755130753">
    <w:abstractNumId w:val="4"/>
  </w:num>
  <w:num w:numId="24" w16cid:durableId="726926220">
    <w:abstractNumId w:val="15"/>
  </w:num>
  <w:num w:numId="25" w16cid:durableId="2083483834">
    <w:abstractNumId w:val="19"/>
  </w:num>
  <w:num w:numId="26" w16cid:durableId="2097245557">
    <w:abstractNumId w:val="42"/>
  </w:num>
  <w:num w:numId="27" w16cid:durableId="475149258">
    <w:abstractNumId w:val="29"/>
  </w:num>
  <w:num w:numId="28" w16cid:durableId="1132553496">
    <w:abstractNumId w:val="36"/>
  </w:num>
  <w:num w:numId="29" w16cid:durableId="1377197168">
    <w:abstractNumId w:val="6"/>
  </w:num>
  <w:num w:numId="30" w16cid:durableId="185798664">
    <w:abstractNumId w:val="30"/>
  </w:num>
  <w:num w:numId="31" w16cid:durableId="324166943">
    <w:abstractNumId w:val="9"/>
  </w:num>
  <w:num w:numId="32" w16cid:durableId="1558785103">
    <w:abstractNumId w:val="40"/>
  </w:num>
  <w:num w:numId="33" w16cid:durableId="1580209228">
    <w:abstractNumId w:val="24"/>
  </w:num>
  <w:num w:numId="34" w16cid:durableId="23140539">
    <w:abstractNumId w:val="39"/>
  </w:num>
  <w:num w:numId="35" w16cid:durableId="654912350">
    <w:abstractNumId w:val="5"/>
  </w:num>
  <w:num w:numId="36" w16cid:durableId="2094542653">
    <w:abstractNumId w:val="28"/>
  </w:num>
  <w:num w:numId="37" w16cid:durableId="451632103">
    <w:abstractNumId w:val="2"/>
  </w:num>
  <w:num w:numId="38" w16cid:durableId="996499808">
    <w:abstractNumId w:val="0"/>
  </w:num>
  <w:num w:numId="39" w16cid:durableId="1979256809">
    <w:abstractNumId w:val="1"/>
  </w:num>
  <w:num w:numId="40" w16cid:durableId="733158069">
    <w:abstractNumId w:val="41"/>
  </w:num>
  <w:num w:numId="41" w16cid:durableId="474374527">
    <w:abstractNumId w:val="27"/>
  </w:num>
  <w:num w:numId="42" w16cid:durableId="1030451865">
    <w:abstractNumId w:val="25"/>
  </w:num>
  <w:num w:numId="43" w16cid:durableId="936132932">
    <w:abstractNumId w:val="18"/>
  </w:num>
  <w:num w:numId="44" w16cid:durableId="176942357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6A42"/>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2B8"/>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4FEC"/>
    <w:rsid w:val="003656A9"/>
    <w:rsid w:val="00375A55"/>
    <w:rsid w:val="00382031"/>
    <w:rsid w:val="00384BA8"/>
    <w:rsid w:val="00390251"/>
    <w:rsid w:val="00392C8E"/>
    <w:rsid w:val="00392D9A"/>
    <w:rsid w:val="00397B49"/>
    <w:rsid w:val="003A09CB"/>
    <w:rsid w:val="003A585D"/>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7927"/>
    <w:rsid w:val="00476398"/>
    <w:rsid w:val="0047697E"/>
    <w:rsid w:val="0048134A"/>
    <w:rsid w:val="00482054"/>
    <w:rsid w:val="0048583B"/>
    <w:rsid w:val="00486107"/>
    <w:rsid w:val="00487E4B"/>
    <w:rsid w:val="004942B0"/>
    <w:rsid w:val="00494691"/>
    <w:rsid w:val="00496FB1"/>
    <w:rsid w:val="004A7DD5"/>
    <w:rsid w:val="004B7A0E"/>
    <w:rsid w:val="004C3A0B"/>
    <w:rsid w:val="004C3D85"/>
    <w:rsid w:val="004C5C13"/>
    <w:rsid w:val="004D0161"/>
    <w:rsid w:val="004D5683"/>
    <w:rsid w:val="004D5CDC"/>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3F3C"/>
    <w:rsid w:val="005B52AE"/>
    <w:rsid w:val="005C51C9"/>
    <w:rsid w:val="005C5234"/>
    <w:rsid w:val="005D0C38"/>
    <w:rsid w:val="005D23C6"/>
    <w:rsid w:val="005D6613"/>
    <w:rsid w:val="005E25AC"/>
    <w:rsid w:val="005E44E9"/>
    <w:rsid w:val="005E4987"/>
    <w:rsid w:val="005E6C44"/>
    <w:rsid w:val="005F4E36"/>
    <w:rsid w:val="005F677A"/>
    <w:rsid w:val="0060041E"/>
    <w:rsid w:val="00601BEA"/>
    <w:rsid w:val="00601C36"/>
    <w:rsid w:val="00604C9F"/>
    <w:rsid w:val="00606331"/>
    <w:rsid w:val="006073C6"/>
    <w:rsid w:val="006154A7"/>
    <w:rsid w:val="0062188A"/>
    <w:rsid w:val="00627E84"/>
    <w:rsid w:val="00631440"/>
    <w:rsid w:val="00632C47"/>
    <w:rsid w:val="00633574"/>
    <w:rsid w:val="0063679C"/>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271F"/>
    <w:rsid w:val="006F307C"/>
    <w:rsid w:val="006F4828"/>
    <w:rsid w:val="00700361"/>
    <w:rsid w:val="007055BC"/>
    <w:rsid w:val="00717E6F"/>
    <w:rsid w:val="00720BA7"/>
    <w:rsid w:val="00726348"/>
    <w:rsid w:val="00731CAC"/>
    <w:rsid w:val="00733B2B"/>
    <w:rsid w:val="00733EEB"/>
    <w:rsid w:val="0074063A"/>
    <w:rsid w:val="007407AA"/>
    <w:rsid w:val="00743859"/>
    <w:rsid w:val="00744A5A"/>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A03"/>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1A6F"/>
    <w:rsid w:val="008951D3"/>
    <w:rsid w:val="008B17DC"/>
    <w:rsid w:val="008B346A"/>
    <w:rsid w:val="008B67D3"/>
    <w:rsid w:val="008C1A38"/>
    <w:rsid w:val="008C31C7"/>
    <w:rsid w:val="008C4441"/>
    <w:rsid w:val="008D0BC1"/>
    <w:rsid w:val="008E0B2C"/>
    <w:rsid w:val="008F19BE"/>
    <w:rsid w:val="008F29DD"/>
    <w:rsid w:val="008F6555"/>
    <w:rsid w:val="009003C5"/>
    <w:rsid w:val="00903B3C"/>
    <w:rsid w:val="00903C1A"/>
    <w:rsid w:val="009043CA"/>
    <w:rsid w:val="00905E68"/>
    <w:rsid w:val="0090725E"/>
    <w:rsid w:val="00910B57"/>
    <w:rsid w:val="00913567"/>
    <w:rsid w:val="00913C80"/>
    <w:rsid w:val="00920981"/>
    <w:rsid w:val="0092487B"/>
    <w:rsid w:val="0092556F"/>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224A"/>
    <w:rsid w:val="00B5410A"/>
    <w:rsid w:val="00B57F60"/>
    <w:rsid w:val="00B60FF2"/>
    <w:rsid w:val="00B6265F"/>
    <w:rsid w:val="00B640BB"/>
    <w:rsid w:val="00B64389"/>
    <w:rsid w:val="00B65EC6"/>
    <w:rsid w:val="00B67DE5"/>
    <w:rsid w:val="00B7081E"/>
    <w:rsid w:val="00B70B72"/>
    <w:rsid w:val="00B71FC2"/>
    <w:rsid w:val="00B72775"/>
    <w:rsid w:val="00B77532"/>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698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2E7"/>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0F1D"/>
    <w:rsid w:val="00DD1665"/>
    <w:rsid w:val="00DD4D69"/>
    <w:rsid w:val="00DE6682"/>
    <w:rsid w:val="00DF26D2"/>
    <w:rsid w:val="00E0333A"/>
    <w:rsid w:val="00E121C2"/>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3381"/>
    <w:rsid w:val="00EA5DE3"/>
    <w:rsid w:val="00EB6877"/>
    <w:rsid w:val="00EB722E"/>
    <w:rsid w:val="00EC0070"/>
    <w:rsid w:val="00EC11CA"/>
    <w:rsid w:val="00EC58D0"/>
    <w:rsid w:val="00ED0C59"/>
    <w:rsid w:val="00ED4E18"/>
    <w:rsid w:val="00ED7B18"/>
    <w:rsid w:val="00EE2953"/>
    <w:rsid w:val="00EE29BA"/>
    <w:rsid w:val="00EE3A7B"/>
    <w:rsid w:val="00EE44C0"/>
    <w:rsid w:val="00EF0051"/>
    <w:rsid w:val="00EF35AA"/>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699E"/>
    <w:rsid w:val="00FB4F7A"/>
    <w:rsid w:val="00FB58A3"/>
    <w:rsid w:val="00FB6B35"/>
    <w:rsid w:val="00FD0312"/>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whitespace-pre-wrap">
    <w:name w:val="whitespace-pre-wrap"/>
    <w:basedOn w:val="Normal"/>
    <w:rsid w:val="008F19BE"/>
    <w:pPr>
      <w:spacing w:before="100" w:beforeAutospacing="1" w:after="100" w:afterAutospacing="1"/>
    </w:pPr>
    <w:rPr>
      <w:sz w:val="24"/>
      <w:szCs w:val="24"/>
      <w:lang w:eastAsia="en-GB"/>
    </w:rPr>
  </w:style>
  <w:style w:type="paragraph" w:customStyle="1" w:styleId="whitespace-normal">
    <w:name w:val="whitespace-normal"/>
    <w:basedOn w:val="Normal"/>
    <w:rsid w:val="008C31C7"/>
    <w:pPr>
      <w:spacing w:before="100" w:beforeAutospacing="1" w:after="100" w:afterAutospacing="1"/>
    </w:pPr>
    <w:rPr>
      <w:sz w:val="24"/>
      <w:szCs w:val="24"/>
      <w:lang w:eastAsia="en-GB"/>
    </w:rPr>
  </w:style>
  <w:style w:type="paragraph" w:styleId="NoSpacing">
    <w:name w:val="No Spacing"/>
    <w:uiPriority w:val="1"/>
    <w:qFormat/>
    <w:rsid w:val="008B17DC"/>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41695">
      <w:bodyDiv w:val="1"/>
      <w:marLeft w:val="0"/>
      <w:marRight w:val="0"/>
      <w:marTop w:val="0"/>
      <w:marBottom w:val="0"/>
      <w:divBdr>
        <w:top w:val="none" w:sz="0" w:space="0" w:color="auto"/>
        <w:left w:val="none" w:sz="0" w:space="0" w:color="auto"/>
        <w:bottom w:val="none" w:sz="0" w:space="0" w:color="auto"/>
        <w:right w:val="none" w:sz="0" w:space="0" w:color="auto"/>
      </w:divBdr>
    </w:div>
    <w:div w:id="227499667">
      <w:bodyDiv w:val="1"/>
      <w:marLeft w:val="0"/>
      <w:marRight w:val="0"/>
      <w:marTop w:val="0"/>
      <w:marBottom w:val="0"/>
      <w:divBdr>
        <w:top w:val="none" w:sz="0" w:space="0" w:color="auto"/>
        <w:left w:val="none" w:sz="0" w:space="0" w:color="auto"/>
        <w:bottom w:val="none" w:sz="0" w:space="0" w:color="auto"/>
        <w:right w:val="none" w:sz="0" w:space="0" w:color="auto"/>
      </w:divBdr>
    </w:div>
    <w:div w:id="333652597">
      <w:bodyDiv w:val="1"/>
      <w:marLeft w:val="0"/>
      <w:marRight w:val="0"/>
      <w:marTop w:val="0"/>
      <w:marBottom w:val="0"/>
      <w:divBdr>
        <w:top w:val="none" w:sz="0" w:space="0" w:color="auto"/>
        <w:left w:val="none" w:sz="0" w:space="0" w:color="auto"/>
        <w:bottom w:val="none" w:sz="0" w:space="0" w:color="auto"/>
        <w:right w:val="none" w:sz="0" w:space="0" w:color="auto"/>
      </w:divBdr>
    </w:div>
    <w:div w:id="35542965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630568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10723034">
      <w:bodyDiv w:val="1"/>
      <w:marLeft w:val="0"/>
      <w:marRight w:val="0"/>
      <w:marTop w:val="0"/>
      <w:marBottom w:val="0"/>
      <w:divBdr>
        <w:top w:val="none" w:sz="0" w:space="0" w:color="auto"/>
        <w:left w:val="none" w:sz="0" w:space="0" w:color="auto"/>
        <w:bottom w:val="none" w:sz="0" w:space="0" w:color="auto"/>
        <w:right w:val="none" w:sz="0" w:space="0" w:color="auto"/>
      </w:divBdr>
    </w:div>
    <w:div w:id="101904630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8707962">
      <w:bodyDiv w:val="1"/>
      <w:marLeft w:val="0"/>
      <w:marRight w:val="0"/>
      <w:marTop w:val="0"/>
      <w:marBottom w:val="0"/>
      <w:divBdr>
        <w:top w:val="none" w:sz="0" w:space="0" w:color="auto"/>
        <w:left w:val="none" w:sz="0" w:space="0" w:color="auto"/>
        <w:bottom w:val="none" w:sz="0" w:space="0" w:color="auto"/>
        <w:right w:val="none" w:sz="0" w:space="0" w:color="auto"/>
      </w:divBdr>
    </w:div>
    <w:div w:id="162249399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381</TotalTime>
  <Pages>13</Pages>
  <Words>4831</Words>
  <Characters>27538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32305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Thomas Cullen</cp:lastModifiedBy>
  <cp:revision>6</cp:revision>
  <cp:lastPrinted>2016-10-24T12:21:00Z</cp:lastPrinted>
  <dcterms:created xsi:type="dcterms:W3CDTF">2024-03-14T17:09:00Z</dcterms:created>
  <dcterms:modified xsi:type="dcterms:W3CDTF">2024-03-29T11:44:00Z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