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F50DA" w14:textId="77777777" w:rsidR="00E5089A" w:rsidRDefault="00E5089A" w:rsidP="00E5089A">
      <w:pPr>
        <w:pStyle w:val="a3"/>
        <w:spacing w:before="100" w:beforeAutospacing="1" w:after="100" w:afterAutospacing="1" w:line="360" w:lineRule="auto"/>
        <w:jc w:val="both"/>
      </w:pPr>
      <w:bookmarkStart w:id="0" w:name="_Toc193750830"/>
    </w:p>
    <w:p w14:paraId="71EDB1BB" w14:textId="77777777" w:rsidR="00E5089A" w:rsidRDefault="00E5089A" w:rsidP="00E5089A">
      <w:pPr>
        <w:pStyle w:val="a3"/>
        <w:spacing w:before="100" w:beforeAutospacing="1" w:after="100" w:afterAutospacing="1" w:line="360" w:lineRule="auto"/>
        <w:jc w:val="both"/>
      </w:pPr>
    </w:p>
    <w:p w14:paraId="46C83A69" w14:textId="45BBCD8E" w:rsidR="00E5089A" w:rsidRDefault="00E5089A" w:rsidP="00E5089A">
      <w:pPr>
        <w:pStyle w:val="a3"/>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Unit name: </w:t>
      </w:r>
      <w:r w:rsidR="00CC5419" w:rsidRPr="00CC5419">
        <w:rPr>
          <w:rFonts w:ascii="Times New Roman" w:hAnsi="Times New Roman" w:cs="Times New Roman"/>
          <w:sz w:val="24"/>
          <w:szCs w:val="24"/>
        </w:rPr>
        <w:t>Strategic Marketing</w:t>
      </w:r>
    </w:p>
    <w:p w14:paraId="0A75A225" w14:textId="3884A903" w:rsidR="00E5089A" w:rsidRDefault="00E5089A" w:rsidP="00E5089A">
      <w:pPr>
        <w:pStyle w:val="a3"/>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Module code: BMBM</w:t>
      </w:r>
      <w:r w:rsidR="00CC5419">
        <w:rPr>
          <w:rFonts w:ascii="Times New Roman" w:hAnsi="Times New Roman" w:cs="Times New Roman"/>
          <w:sz w:val="24"/>
          <w:szCs w:val="24"/>
        </w:rPr>
        <w:t>6016</w:t>
      </w:r>
    </w:p>
    <w:p w14:paraId="17C2DFCC" w14:textId="4EA9298F" w:rsidR="00CC5419" w:rsidRPr="00CC5419" w:rsidRDefault="00CC5419" w:rsidP="00CC5419">
      <w:pPr>
        <w:jc w:val="center"/>
        <w:rPr>
          <w:lang w:val="en-US"/>
        </w:rPr>
      </w:pPr>
      <w:r>
        <w:rPr>
          <w:rFonts w:hint="eastAsia"/>
        </w:rPr>
        <w:t xml:space="preserve">About McDonald's strategic marketing in the UK domestic </w:t>
      </w:r>
      <w:r>
        <w:t>fast-food</w:t>
      </w:r>
      <w:r>
        <w:rPr>
          <w:rFonts w:hint="eastAsia"/>
        </w:rPr>
        <w:t xml:space="preserve"> market</w:t>
      </w:r>
    </w:p>
    <w:p w14:paraId="10CA3A44" w14:textId="527A6771" w:rsidR="00E5089A" w:rsidRDefault="00E5089A" w:rsidP="00E5089A">
      <w:pPr>
        <w:spacing w:before="100" w:beforeAutospacing="1" w:after="100" w:afterAutospacing="1" w:line="360" w:lineRule="auto"/>
        <w:jc w:val="center"/>
        <w:rPr>
          <w:rFonts w:cs="Times New Roman"/>
        </w:rPr>
      </w:pPr>
      <w:r>
        <w:rPr>
          <w:rFonts w:cs="Times New Roman"/>
        </w:rPr>
        <w:t xml:space="preserve">Prepared for: </w:t>
      </w:r>
      <w:r w:rsidR="00CC5419" w:rsidRPr="00CC5419">
        <w:rPr>
          <w:rFonts w:cs="Times New Roman"/>
        </w:rPr>
        <w:t>Gwyneth Jones</w:t>
      </w:r>
    </w:p>
    <w:p w14:paraId="3929F3B5" w14:textId="06C14884" w:rsidR="00E5089A" w:rsidRDefault="00E5089A" w:rsidP="00E5089A">
      <w:pPr>
        <w:spacing w:before="100" w:beforeAutospacing="1" w:after="100" w:afterAutospacing="1" w:line="360" w:lineRule="auto"/>
        <w:jc w:val="center"/>
        <w:rPr>
          <w:rFonts w:cs="Times New Roman"/>
        </w:rPr>
      </w:pPr>
      <w:r>
        <w:rPr>
          <w:rFonts w:cs="Times New Roman"/>
        </w:rPr>
        <w:t xml:space="preserve">Written by: </w:t>
      </w:r>
      <w:proofErr w:type="spellStart"/>
      <w:r w:rsidR="00CC5419">
        <w:rPr>
          <w:rFonts w:cs="Times New Roman"/>
        </w:rPr>
        <w:t>Haoyu</w:t>
      </w:r>
      <w:proofErr w:type="spellEnd"/>
      <w:r w:rsidR="00CC5419">
        <w:rPr>
          <w:rFonts w:cs="Times New Roman"/>
        </w:rPr>
        <w:t xml:space="preserve"> Gu</w:t>
      </w:r>
    </w:p>
    <w:p w14:paraId="197738A7" w14:textId="3C3F4E15" w:rsidR="00E5089A" w:rsidRDefault="00E5089A" w:rsidP="00E5089A">
      <w:pPr>
        <w:spacing w:before="100" w:beforeAutospacing="1" w:after="100" w:afterAutospacing="1" w:line="360" w:lineRule="auto"/>
        <w:jc w:val="center"/>
        <w:rPr>
          <w:rFonts w:cs="Times New Roman"/>
        </w:rPr>
      </w:pPr>
      <w:r>
        <w:rPr>
          <w:rFonts w:cs="Times New Roman"/>
        </w:rPr>
        <w:t xml:space="preserve">Student ID: </w:t>
      </w:r>
      <w:r w:rsidR="00CC5419">
        <w:rPr>
          <w:rFonts w:cs="Times New Roman"/>
        </w:rPr>
        <w:t>2400707</w:t>
      </w:r>
    </w:p>
    <w:p w14:paraId="0DC5269A" w14:textId="2ACE2D49" w:rsidR="00E5089A" w:rsidRDefault="00E5089A" w:rsidP="00E5089A">
      <w:pPr>
        <w:spacing w:before="100" w:beforeAutospacing="1" w:after="100" w:afterAutospacing="1" w:line="360" w:lineRule="auto"/>
        <w:jc w:val="center"/>
        <w:rPr>
          <w:rFonts w:cs="Times New Roman"/>
        </w:rPr>
      </w:pPr>
      <w:r>
        <w:rPr>
          <w:rFonts w:cs="Times New Roman"/>
        </w:rPr>
        <w:t xml:space="preserve">Date submitted: </w:t>
      </w:r>
      <w:r w:rsidR="00CC5419" w:rsidRPr="00CC5419">
        <w:rPr>
          <w:rFonts w:cs="Times New Roman"/>
        </w:rPr>
        <w:t>28th March 2025</w:t>
      </w:r>
    </w:p>
    <w:p w14:paraId="5F66A3CE" w14:textId="77777777" w:rsidR="00E5089A" w:rsidRDefault="00E5089A" w:rsidP="00E5089A">
      <w:pPr>
        <w:spacing w:before="100" w:beforeAutospacing="1" w:after="100" w:afterAutospacing="1" w:line="360" w:lineRule="auto"/>
        <w:rPr>
          <w:rFonts w:cs="Times New Roman"/>
        </w:rPr>
      </w:pPr>
    </w:p>
    <w:p w14:paraId="7FA70912" w14:textId="77777777" w:rsidR="00E5089A" w:rsidRDefault="00E5089A" w:rsidP="00E5089A">
      <w:pPr>
        <w:spacing w:before="100" w:beforeAutospacing="1" w:after="100" w:afterAutospacing="1" w:line="360" w:lineRule="auto"/>
        <w:rPr>
          <w:rFonts w:cs="Times New Roman"/>
        </w:rPr>
      </w:pPr>
    </w:p>
    <w:p w14:paraId="461405AE" w14:textId="77777777" w:rsidR="00E5089A" w:rsidRDefault="00E5089A" w:rsidP="00E5089A">
      <w:pPr>
        <w:spacing w:before="100" w:beforeAutospacing="1" w:after="100" w:afterAutospacing="1" w:line="360" w:lineRule="auto"/>
        <w:rPr>
          <w:rFonts w:cs="Times New Roman"/>
        </w:rPr>
      </w:pPr>
    </w:p>
    <w:p w14:paraId="092AADB8" w14:textId="77777777" w:rsidR="00E5089A" w:rsidRDefault="00E5089A" w:rsidP="00E5089A">
      <w:pPr>
        <w:spacing w:before="100" w:beforeAutospacing="1" w:after="100" w:afterAutospacing="1" w:line="360" w:lineRule="auto"/>
        <w:jc w:val="center"/>
        <w:rPr>
          <w:rFonts w:cs="Times New Roman"/>
        </w:rPr>
      </w:pPr>
    </w:p>
    <w:p w14:paraId="45572696" w14:textId="77777777" w:rsidR="00E5089A" w:rsidRDefault="00E5089A" w:rsidP="00E5089A">
      <w:pPr>
        <w:spacing w:before="100" w:beforeAutospacing="1" w:after="100" w:afterAutospacing="1" w:line="360" w:lineRule="auto"/>
        <w:jc w:val="center"/>
        <w:rPr>
          <w:rFonts w:cs="Times New Roman"/>
        </w:rPr>
      </w:pPr>
    </w:p>
    <w:p w14:paraId="3B7031EB" w14:textId="77777777" w:rsidR="00E5089A" w:rsidRDefault="00E5089A" w:rsidP="00E5089A">
      <w:pPr>
        <w:spacing w:before="100" w:beforeAutospacing="1" w:after="100" w:afterAutospacing="1" w:line="360" w:lineRule="auto"/>
        <w:jc w:val="center"/>
        <w:rPr>
          <w:rFonts w:cs="Times New Roman"/>
        </w:rPr>
      </w:pPr>
    </w:p>
    <w:p w14:paraId="5A37CDA6" w14:textId="77777777" w:rsidR="00E5089A" w:rsidRDefault="00E5089A" w:rsidP="00E5089A">
      <w:pPr>
        <w:spacing w:before="100" w:beforeAutospacing="1" w:after="100" w:afterAutospacing="1" w:line="360" w:lineRule="auto"/>
        <w:jc w:val="center"/>
        <w:rPr>
          <w:rFonts w:cs="Times New Roman"/>
          <w:lang w:val="en-US"/>
        </w:rPr>
      </w:pPr>
    </w:p>
    <w:p w14:paraId="5A157505" w14:textId="77777777" w:rsidR="00CC5419" w:rsidRPr="00CC5419" w:rsidRDefault="00CC5419" w:rsidP="005D5B07">
      <w:pPr>
        <w:spacing w:before="100" w:beforeAutospacing="1" w:after="100" w:afterAutospacing="1" w:line="360" w:lineRule="auto"/>
        <w:rPr>
          <w:rFonts w:cs="Times New Roman"/>
          <w:lang w:val="en-US"/>
        </w:rPr>
      </w:pPr>
    </w:p>
    <w:p w14:paraId="29D94BDF" w14:textId="3DDDD12D" w:rsidR="00E5089A" w:rsidRDefault="00E5089A" w:rsidP="00CC5419">
      <w:pPr>
        <w:jc w:val="center"/>
      </w:pPr>
      <w:r w:rsidRPr="007E48F1">
        <w:rPr>
          <w:color w:val="000000" w:themeColor="text1"/>
        </w:rPr>
        <w:t>A 2500-word report submitted in fulfilment of the requirements for Course BMBM60</w:t>
      </w:r>
      <w:r w:rsidR="00CC5419" w:rsidRPr="007E48F1">
        <w:rPr>
          <w:color w:val="000000" w:themeColor="text1"/>
        </w:rPr>
        <w:t>16</w:t>
      </w:r>
      <w:r w:rsidRPr="007E48F1">
        <w:rPr>
          <w:color w:val="000000" w:themeColor="text1"/>
        </w:rPr>
        <w:t>,</w:t>
      </w:r>
      <w:r w:rsidRPr="00D15341">
        <w:rPr>
          <w:color w:val="FF0000"/>
        </w:rPr>
        <w:t xml:space="preserve"> </w:t>
      </w:r>
      <w:r w:rsidR="00CC5419" w:rsidRPr="00CC5419">
        <w:t>Strategic Marketing</w:t>
      </w:r>
      <w:r>
        <w:t>, University of Wales Trinity Saint David.</w:t>
      </w:r>
    </w:p>
    <w:p w14:paraId="0B3C2436" w14:textId="77777777" w:rsidR="00CC5419" w:rsidRPr="00CC5419" w:rsidRDefault="00CC5419" w:rsidP="00E5089A">
      <w:pPr>
        <w:rPr>
          <w:lang w:val="en-US"/>
        </w:rPr>
      </w:pPr>
    </w:p>
    <w:p w14:paraId="74090B81" w14:textId="203F744C" w:rsidR="00F25AF9" w:rsidRPr="00F25AF9" w:rsidRDefault="00F25AF9" w:rsidP="00F25AF9">
      <w:pPr>
        <w:pStyle w:val="1"/>
      </w:pPr>
      <w:r w:rsidRPr="00F25AF9">
        <w:lastRenderedPageBreak/>
        <w:t>Executive Summary</w:t>
      </w:r>
      <w:bookmarkEnd w:id="0"/>
      <w:r w:rsidRPr="00F25AF9">
        <w:t xml:space="preserve"> </w:t>
      </w:r>
    </w:p>
    <w:p w14:paraId="026CDBBF" w14:textId="2E270FDE" w:rsidR="00E45AC4" w:rsidRDefault="004923C9" w:rsidP="00F25AF9">
      <w:r>
        <w:rPr>
          <w:rStyle w:val="ts-alignment-element"/>
          <w:rFonts w:ascii="Segoe UI" w:hAnsi="Segoe UI" w:cs="Segoe UI"/>
          <w:color w:val="000000"/>
          <w:sz w:val="18"/>
          <w:szCs w:val="18"/>
        </w:rPr>
        <w:br/>
      </w:r>
      <w:r w:rsidR="00F25AF9" w:rsidRPr="00F25AF9">
        <w:t xml:space="preserve">As global economic challenges continue to reshape consumer behaviours and industry dynamics, conducting a comprehensive market audit is critical to maintaining a competitive edge. This report critically </w:t>
      </w:r>
      <w:r w:rsidR="00F25AF9">
        <w:t xml:space="preserve">analyses the current state of the fast-food industry in the UK, as well as the external and internal environment in which McDonald's organizes in the UK, using PESTEL analysis, Porter's Five Forces, SWOT analysis, and the 4P marketing mix model. These frameworks are used to assess the current state of McDonald's in the UK and the strategic opportunities that may be needed in the future. </w:t>
      </w:r>
    </w:p>
    <w:p w14:paraId="56602841" w14:textId="77777777" w:rsidR="00374459" w:rsidRDefault="00374459" w:rsidP="00F25AF9">
      <w:pPr>
        <w:rPr>
          <w:lang w:val="en-US"/>
        </w:rPr>
      </w:pPr>
    </w:p>
    <w:p w14:paraId="74936D80" w14:textId="77777777" w:rsidR="00374459" w:rsidRDefault="00374459" w:rsidP="00F25AF9">
      <w:pPr>
        <w:rPr>
          <w:lang w:val="en-US"/>
        </w:rPr>
      </w:pPr>
    </w:p>
    <w:p w14:paraId="6A9C078A" w14:textId="77777777" w:rsidR="00374459" w:rsidRDefault="00374459" w:rsidP="00F25AF9">
      <w:pPr>
        <w:rPr>
          <w:lang w:val="en-US"/>
        </w:rPr>
      </w:pPr>
    </w:p>
    <w:p w14:paraId="10447E8E" w14:textId="77777777" w:rsidR="00374459" w:rsidRDefault="00374459" w:rsidP="00F25AF9">
      <w:pPr>
        <w:rPr>
          <w:lang w:val="en-US"/>
        </w:rPr>
      </w:pPr>
    </w:p>
    <w:p w14:paraId="58CCE7A0" w14:textId="77777777" w:rsidR="00374459" w:rsidRDefault="00374459" w:rsidP="00F25AF9">
      <w:pPr>
        <w:rPr>
          <w:lang w:val="en-US"/>
        </w:rPr>
      </w:pPr>
    </w:p>
    <w:p w14:paraId="46AA22E7" w14:textId="77777777" w:rsidR="00374459" w:rsidRDefault="00374459" w:rsidP="00F25AF9">
      <w:pPr>
        <w:rPr>
          <w:lang w:val="en-US"/>
        </w:rPr>
      </w:pPr>
    </w:p>
    <w:p w14:paraId="7D02C2A9" w14:textId="77777777" w:rsidR="00374459" w:rsidRDefault="00374459" w:rsidP="00F25AF9">
      <w:pPr>
        <w:rPr>
          <w:lang w:val="en-US"/>
        </w:rPr>
      </w:pPr>
    </w:p>
    <w:p w14:paraId="1686FB2D" w14:textId="77777777" w:rsidR="00374459" w:rsidRDefault="00374459" w:rsidP="00F25AF9">
      <w:pPr>
        <w:rPr>
          <w:lang w:val="en-US"/>
        </w:rPr>
      </w:pPr>
    </w:p>
    <w:p w14:paraId="73602CE3" w14:textId="77777777" w:rsidR="00374459" w:rsidRDefault="00374459" w:rsidP="00F25AF9">
      <w:pPr>
        <w:rPr>
          <w:lang w:val="en-US"/>
        </w:rPr>
      </w:pPr>
    </w:p>
    <w:p w14:paraId="5E420F5A" w14:textId="77777777" w:rsidR="00374459" w:rsidRDefault="00374459" w:rsidP="00F25AF9">
      <w:pPr>
        <w:rPr>
          <w:lang w:val="en-US"/>
        </w:rPr>
      </w:pPr>
    </w:p>
    <w:p w14:paraId="5835D299" w14:textId="77777777" w:rsidR="00374459" w:rsidRDefault="00374459" w:rsidP="00F25AF9">
      <w:pPr>
        <w:rPr>
          <w:lang w:val="en-US"/>
        </w:rPr>
      </w:pPr>
    </w:p>
    <w:p w14:paraId="763C6803" w14:textId="77777777" w:rsidR="00374459" w:rsidRDefault="00374459" w:rsidP="00F25AF9">
      <w:pPr>
        <w:rPr>
          <w:lang w:val="en-US"/>
        </w:rPr>
      </w:pPr>
    </w:p>
    <w:p w14:paraId="7176BE44" w14:textId="77777777" w:rsidR="00374459" w:rsidRDefault="00374459" w:rsidP="00F25AF9">
      <w:pPr>
        <w:rPr>
          <w:lang w:val="en-US"/>
        </w:rPr>
      </w:pPr>
    </w:p>
    <w:p w14:paraId="66CFCD81" w14:textId="77777777" w:rsidR="00374459" w:rsidRDefault="00374459" w:rsidP="00F25AF9">
      <w:pPr>
        <w:rPr>
          <w:lang w:val="en-US"/>
        </w:rPr>
      </w:pPr>
    </w:p>
    <w:p w14:paraId="58353C20" w14:textId="77777777" w:rsidR="00374459" w:rsidRDefault="00374459" w:rsidP="00F25AF9">
      <w:pPr>
        <w:rPr>
          <w:lang w:val="en-US"/>
        </w:rPr>
      </w:pPr>
    </w:p>
    <w:p w14:paraId="61547CF4" w14:textId="77777777" w:rsidR="00374459" w:rsidRDefault="00374459" w:rsidP="00F25AF9">
      <w:pPr>
        <w:rPr>
          <w:lang w:val="en-US"/>
        </w:rPr>
      </w:pPr>
    </w:p>
    <w:p w14:paraId="239B7CBC" w14:textId="77777777" w:rsidR="00374459" w:rsidRDefault="00374459" w:rsidP="00F25AF9">
      <w:pPr>
        <w:rPr>
          <w:lang w:val="en-US"/>
        </w:rPr>
      </w:pPr>
    </w:p>
    <w:p w14:paraId="4E142439" w14:textId="77777777" w:rsidR="00374459" w:rsidRDefault="00374459" w:rsidP="00F25AF9">
      <w:pPr>
        <w:rPr>
          <w:lang w:val="en-US"/>
        </w:rPr>
      </w:pPr>
    </w:p>
    <w:p w14:paraId="27FC6ACE" w14:textId="77777777" w:rsidR="00374459" w:rsidRDefault="00374459" w:rsidP="00F25AF9">
      <w:pPr>
        <w:rPr>
          <w:lang w:val="en-US"/>
        </w:rPr>
      </w:pPr>
    </w:p>
    <w:p w14:paraId="4C9BD297" w14:textId="77777777" w:rsidR="00374459" w:rsidRDefault="00374459" w:rsidP="00F25AF9">
      <w:pPr>
        <w:rPr>
          <w:lang w:val="en-US"/>
        </w:rPr>
      </w:pPr>
    </w:p>
    <w:p w14:paraId="17D985BD" w14:textId="77777777" w:rsidR="00374459" w:rsidRDefault="00374459" w:rsidP="00F25AF9">
      <w:pPr>
        <w:rPr>
          <w:lang w:val="en-US"/>
        </w:rPr>
      </w:pPr>
    </w:p>
    <w:p w14:paraId="1C6D24AA" w14:textId="77777777" w:rsidR="00374459" w:rsidRDefault="00374459" w:rsidP="00F25AF9">
      <w:pPr>
        <w:rPr>
          <w:lang w:val="en-US"/>
        </w:rPr>
      </w:pPr>
    </w:p>
    <w:p w14:paraId="663791D3" w14:textId="77777777" w:rsidR="00374459" w:rsidRDefault="00374459" w:rsidP="00F25AF9">
      <w:pPr>
        <w:rPr>
          <w:lang w:val="en-US"/>
        </w:rPr>
      </w:pPr>
    </w:p>
    <w:p w14:paraId="0FB5EB8C" w14:textId="77777777" w:rsidR="00374459" w:rsidRDefault="00374459" w:rsidP="00F25AF9">
      <w:pPr>
        <w:rPr>
          <w:lang w:val="en-US"/>
        </w:rPr>
      </w:pPr>
    </w:p>
    <w:p w14:paraId="6DEC0004" w14:textId="77777777" w:rsidR="00374459" w:rsidRDefault="00374459" w:rsidP="00F25AF9">
      <w:pPr>
        <w:rPr>
          <w:lang w:val="en-US"/>
        </w:rPr>
      </w:pPr>
    </w:p>
    <w:p w14:paraId="7E40D1F7" w14:textId="77777777" w:rsidR="00374459" w:rsidRDefault="00374459" w:rsidP="00F25AF9">
      <w:pPr>
        <w:rPr>
          <w:lang w:val="en-US"/>
        </w:rPr>
      </w:pPr>
    </w:p>
    <w:p w14:paraId="5113489C" w14:textId="77777777" w:rsidR="00374459" w:rsidRDefault="00374459" w:rsidP="00F25AF9">
      <w:pPr>
        <w:rPr>
          <w:lang w:val="en-US"/>
        </w:rPr>
      </w:pPr>
    </w:p>
    <w:p w14:paraId="763F1598" w14:textId="77777777" w:rsidR="00374459" w:rsidRDefault="00374459" w:rsidP="00F25AF9">
      <w:pPr>
        <w:rPr>
          <w:lang w:val="en-US"/>
        </w:rPr>
      </w:pPr>
    </w:p>
    <w:p w14:paraId="57D7B536" w14:textId="77777777" w:rsidR="00374459" w:rsidRDefault="00374459" w:rsidP="00F25AF9">
      <w:pPr>
        <w:rPr>
          <w:lang w:val="en-US"/>
        </w:rPr>
      </w:pPr>
    </w:p>
    <w:p w14:paraId="50F9CA20" w14:textId="77777777" w:rsidR="00374459" w:rsidRDefault="00374459" w:rsidP="00F25AF9">
      <w:pPr>
        <w:rPr>
          <w:lang w:val="en-US"/>
        </w:rPr>
      </w:pPr>
    </w:p>
    <w:p w14:paraId="42DFB68F" w14:textId="77777777" w:rsidR="00374459" w:rsidRDefault="00374459" w:rsidP="00F25AF9">
      <w:pPr>
        <w:rPr>
          <w:lang w:val="en-US"/>
        </w:rPr>
      </w:pPr>
    </w:p>
    <w:p w14:paraId="015811A1" w14:textId="77777777" w:rsidR="00374459" w:rsidRDefault="00374459" w:rsidP="00F25AF9">
      <w:pPr>
        <w:rPr>
          <w:lang w:val="en-US"/>
        </w:rPr>
      </w:pPr>
    </w:p>
    <w:p w14:paraId="303AD98B" w14:textId="77777777" w:rsidR="00374459" w:rsidRDefault="00374459" w:rsidP="00F25AF9">
      <w:pPr>
        <w:rPr>
          <w:lang w:val="en-US"/>
        </w:rPr>
      </w:pPr>
    </w:p>
    <w:p w14:paraId="57FFBE5C" w14:textId="77777777" w:rsidR="00374459" w:rsidRDefault="00374459" w:rsidP="00374459">
      <w:pPr>
        <w:pStyle w:val="1"/>
      </w:pPr>
      <w:bookmarkStart w:id="1" w:name="_Toc193750831"/>
      <w:r>
        <w:rPr>
          <w:rFonts w:hint="eastAsia"/>
          <w:lang w:val="zh-CN"/>
        </w:rPr>
        <w:lastRenderedPageBreak/>
        <w:t>T</w:t>
      </w:r>
      <w:r>
        <w:rPr>
          <w:lang w:val="zh-CN"/>
        </w:rPr>
        <w:t>able of Contents</w:t>
      </w:r>
      <w:bookmarkEnd w:id="1"/>
    </w:p>
    <w:p w14:paraId="21196E56" w14:textId="37F10EEB" w:rsidR="00374459" w:rsidRDefault="00374459">
      <w:pPr>
        <w:pStyle w:val="TOC10"/>
        <w:tabs>
          <w:tab w:val="right" w:leader="dot" w:pos="8296"/>
        </w:tabs>
        <w:rPr>
          <w:rFonts w:asciiTheme="minorHAnsi" w:eastAsiaTheme="minorEastAsia" w:hAnsiTheme="minorHAnsi"/>
          <w:noProof/>
          <w:sz w:val="22"/>
          <w:lang w:val="en-US"/>
          <w14:ligatures w14:val="standardContextual"/>
        </w:rPr>
      </w:pPr>
      <w:r>
        <w:rPr>
          <w:lang w:val="en-US"/>
        </w:rPr>
        <w:fldChar w:fldCharType="begin"/>
      </w:r>
      <w:r>
        <w:rPr>
          <w:lang w:val="en-US"/>
        </w:rPr>
        <w:instrText xml:space="preserve"> TOC \o "1-3" \h \z \u </w:instrText>
      </w:r>
      <w:r>
        <w:rPr>
          <w:lang w:val="en-US"/>
        </w:rPr>
        <w:fldChar w:fldCharType="separate"/>
      </w:r>
      <w:hyperlink w:anchor="_Toc193750830" w:history="1">
        <w:r w:rsidRPr="004A4EB6">
          <w:rPr>
            <w:rStyle w:val="af0"/>
            <w:noProof/>
          </w:rPr>
          <w:t>Executive Summary</w:t>
        </w:r>
        <w:r>
          <w:rPr>
            <w:noProof/>
            <w:webHidden/>
          </w:rPr>
          <w:tab/>
        </w:r>
        <w:r>
          <w:rPr>
            <w:noProof/>
            <w:webHidden/>
          </w:rPr>
          <w:fldChar w:fldCharType="begin"/>
        </w:r>
        <w:r>
          <w:rPr>
            <w:noProof/>
            <w:webHidden/>
          </w:rPr>
          <w:instrText xml:space="preserve"> PAGEREF _Toc193750830 \h </w:instrText>
        </w:r>
        <w:r>
          <w:rPr>
            <w:noProof/>
            <w:webHidden/>
          </w:rPr>
        </w:r>
        <w:r>
          <w:rPr>
            <w:noProof/>
            <w:webHidden/>
          </w:rPr>
          <w:fldChar w:fldCharType="separate"/>
        </w:r>
        <w:r>
          <w:rPr>
            <w:noProof/>
            <w:webHidden/>
          </w:rPr>
          <w:t>1</w:t>
        </w:r>
        <w:r>
          <w:rPr>
            <w:noProof/>
            <w:webHidden/>
          </w:rPr>
          <w:fldChar w:fldCharType="end"/>
        </w:r>
      </w:hyperlink>
    </w:p>
    <w:p w14:paraId="67AA91F6" w14:textId="5C0E5BDC" w:rsidR="00374459" w:rsidRDefault="00374459">
      <w:pPr>
        <w:pStyle w:val="TOC10"/>
        <w:tabs>
          <w:tab w:val="right" w:leader="dot" w:pos="8296"/>
        </w:tabs>
        <w:rPr>
          <w:rFonts w:asciiTheme="minorHAnsi" w:eastAsiaTheme="minorEastAsia" w:hAnsiTheme="minorHAnsi"/>
          <w:noProof/>
          <w:sz w:val="22"/>
          <w:lang w:val="en-US"/>
          <w14:ligatures w14:val="standardContextual"/>
        </w:rPr>
      </w:pPr>
      <w:hyperlink w:anchor="_Toc193750831" w:history="1">
        <w:r w:rsidRPr="004A4EB6">
          <w:rPr>
            <w:rStyle w:val="af0"/>
            <w:noProof/>
            <w:lang w:val="zh-CN"/>
          </w:rPr>
          <w:t>Table of Contents</w:t>
        </w:r>
        <w:r>
          <w:rPr>
            <w:noProof/>
            <w:webHidden/>
          </w:rPr>
          <w:tab/>
        </w:r>
        <w:r>
          <w:rPr>
            <w:noProof/>
            <w:webHidden/>
          </w:rPr>
          <w:fldChar w:fldCharType="begin"/>
        </w:r>
        <w:r>
          <w:rPr>
            <w:noProof/>
            <w:webHidden/>
          </w:rPr>
          <w:instrText xml:space="preserve"> PAGEREF _Toc193750831 \h </w:instrText>
        </w:r>
        <w:r>
          <w:rPr>
            <w:noProof/>
            <w:webHidden/>
          </w:rPr>
        </w:r>
        <w:r>
          <w:rPr>
            <w:noProof/>
            <w:webHidden/>
          </w:rPr>
          <w:fldChar w:fldCharType="separate"/>
        </w:r>
        <w:r>
          <w:rPr>
            <w:noProof/>
            <w:webHidden/>
          </w:rPr>
          <w:t>2</w:t>
        </w:r>
        <w:r>
          <w:rPr>
            <w:noProof/>
            <w:webHidden/>
          </w:rPr>
          <w:fldChar w:fldCharType="end"/>
        </w:r>
      </w:hyperlink>
    </w:p>
    <w:p w14:paraId="15AE7777" w14:textId="4A0C9FCE" w:rsidR="00374459" w:rsidRDefault="00374459">
      <w:pPr>
        <w:pStyle w:val="TOC10"/>
        <w:tabs>
          <w:tab w:val="right" w:leader="dot" w:pos="8296"/>
        </w:tabs>
        <w:rPr>
          <w:rFonts w:asciiTheme="minorHAnsi" w:eastAsiaTheme="minorEastAsia" w:hAnsiTheme="minorHAnsi"/>
          <w:noProof/>
          <w:sz w:val="22"/>
          <w:lang w:val="en-US"/>
          <w14:ligatures w14:val="standardContextual"/>
        </w:rPr>
      </w:pPr>
      <w:hyperlink w:anchor="_Toc193750832" w:history="1">
        <w:r w:rsidRPr="004A4EB6">
          <w:rPr>
            <w:rStyle w:val="af0"/>
            <w:noProof/>
          </w:rPr>
          <w:t>1.0 Introduction</w:t>
        </w:r>
        <w:r>
          <w:rPr>
            <w:noProof/>
            <w:webHidden/>
          </w:rPr>
          <w:tab/>
        </w:r>
        <w:r>
          <w:rPr>
            <w:noProof/>
            <w:webHidden/>
          </w:rPr>
          <w:fldChar w:fldCharType="begin"/>
        </w:r>
        <w:r>
          <w:rPr>
            <w:noProof/>
            <w:webHidden/>
          </w:rPr>
          <w:instrText xml:space="preserve"> PAGEREF _Toc193750832 \h </w:instrText>
        </w:r>
        <w:r>
          <w:rPr>
            <w:noProof/>
            <w:webHidden/>
          </w:rPr>
        </w:r>
        <w:r>
          <w:rPr>
            <w:noProof/>
            <w:webHidden/>
          </w:rPr>
          <w:fldChar w:fldCharType="separate"/>
        </w:r>
        <w:r>
          <w:rPr>
            <w:noProof/>
            <w:webHidden/>
          </w:rPr>
          <w:t>3</w:t>
        </w:r>
        <w:r>
          <w:rPr>
            <w:noProof/>
            <w:webHidden/>
          </w:rPr>
          <w:fldChar w:fldCharType="end"/>
        </w:r>
      </w:hyperlink>
    </w:p>
    <w:p w14:paraId="6129D5B0" w14:textId="588419B8" w:rsidR="00374459" w:rsidRDefault="00374459">
      <w:pPr>
        <w:pStyle w:val="TOC10"/>
        <w:tabs>
          <w:tab w:val="right" w:leader="dot" w:pos="8296"/>
        </w:tabs>
        <w:rPr>
          <w:rFonts w:asciiTheme="minorHAnsi" w:eastAsiaTheme="minorEastAsia" w:hAnsiTheme="minorHAnsi"/>
          <w:noProof/>
          <w:sz w:val="22"/>
          <w:lang w:val="en-US"/>
          <w14:ligatures w14:val="standardContextual"/>
        </w:rPr>
      </w:pPr>
      <w:hyperlink w:anchor="_Toc193750833" w:history="1">
        <w:r w:rsidRPr="004A4EB6">
          <w:rPr>
            <w:rStyle w:val="af0"/>
            <w:noProof/>
          </w:rPr>
          <w:t xml:space="preserve">2.0 The PESTEL </w:t>
        </w:r>
        <w:r w:rsidRPr="004A4EB6">
          <w:rPr>
            <w:rStyle w:val="af0"/>
            <w:noProof/>
            <w:lang w:val="en-US"/>
          </w:rPr>
          <w:t>M</w:t>
        </w:r>
        <w:r w:rsidRPr="004A4EB6">
          <w:rPr>
            <w:rStyle w:val="af0"/>
            <w:noProof/>
          </w:rPr>
          <w:t>odel Assesses the Macro-environmental Factors That Affect the Fast-food Industry.</w:t>
        </w:r>
        <w:r>
          <w:rPr>
            <w:noProof/>
            <w:webHidden/>
          </w:rPr>
          <w:tab/>
        </w:r>
        <w:r>
          <w:rPr>
            <w:noProof/>
            <w:webHidden/>
          </w:rPr>
          <w:fldChar w:fldCharType="begin"/>
        </w:r>
        <w:r>
          <w:rPr>
            <w:noProof/>
            <w:webHidden/>
          </w:rPr>
          <w:instrText xml:space="preserve"> PAGEREF _Toc193750833 \h </w:instrText>
        </w:r>
        <w:r>
          <w:rPr>
            <w:noProof/>
            <w:webHidden/>
          </w:rPr>
        </w:r>
        <w:r>
          <w:rPr>
            <w:noProof/>
            <w:webHidden/>
          </w:rPr>
          <w:fldChar w:fldCharType="separate"/>
        </w:r>
        <w:r>
          <w:rPr>
            <w:noProof/>
            <w:webHidden/>
          </w:rPr>
          <w:t>3</w:t>
        </w:r>
        <w:r>
          <w:rPr>
            <w:noProof/>
            <w:webHidden/>
          </w:rPr>
          <w:fldChar w:fldCharType="end"/>
        </w:r>
      </w:hyperlink>
    </w:p>
    <w:p w14:paraId="1CF7A964" w14:textId="360EDA53" w:rsidR="00374459" w:rsidRDefault="00374459">
      <w:pPr>
        <w:pStyle w:val="TOC2"/>
        <w:tabs>
          <w:tab w:val="right" w:leader="dot" w:pos="8296"/>
        </w:tabs>
        <w:ind w:left="480"/>
        <w:rPr>
          <w:rFonts w:asciiTheme="minorHAnsi" w:eastAsiaTheme="minorEastAsia" w:hAnsiTheme="minorHAnsi"/>
          <w:noProof/>
          <w:sz w:val="22"/>
          <w:lang w:val="en-US"/>
          <w14:ligatures w14:val="standardContextual"/>
        </w:rPr>
      </w:pPr>
      <w:hyperlink w:anchor="_Toc193750834" w:history="1">
        <w:r w:rsidRPr="004A4EB6">
          <w:rPr>
            <w:rStyle w:val="af0"/>
            <w:noProof/>
          </w:rPr>
          <w:t>2.1 Political Factors Assess the Macro Environment Affecting The Fast-Food Industry in The UK</w:t>
        </w:r>
        <w:r>
          <w:rPr>
            <w:noProof/>
            <w:webHidden/>
          </w:rPr>
          <w:tab/>
        </w:r>
        <w:r>
          <w:rPr>
            <w:noProof/>
            <w:webHidden/>
          </w:rPr>
          <w:fldChar w:fldCharType="begin"/>
        </w:r>
        <w:r>
          <w:rPr>
            <w:noProof/>
            <w:webHidden/>
          </w:rPr>
          <w:instrText xml:space="preserve"> PAGEREF _Toc193750834 \h </w:instrText>
        </w:r>
        <w:r>
          <w:rPr>
            <w:noProof/>
            <w:webHidden/>
          </w:rPr>
        </w:r>
        <w:r>
          <w:rPr>
            <w:noProof/>
            <w:webHidden/>
          </w:rPr>
          <w:fldChar w:fldCharType="separate"/>
        </w:r>
        <w:r>
          <w:rPr>
            <w:noProof/>
            <w:webHidden/>
          </w:rPr>
          <w:t>3</w:t>
        </w:r>
        <w:r>
          <w:rPr>
            <w:noProof/>
            <w:webHidden/>
          </w:rPr>
          <w:fldChar w:fldCharType="end"/>
        </w:r>
      </w:hyperlink>
    </w:p>
    <w:p w14:paraId="642A1CBF" w14:textId="2656987B" w:rsidR="00374459" w:rsidRDefault="00374459">
      <w:pPr>
        <w:pStyle w:val="TOC2"/>
        <w:tabs>
          <w:tab w:val="right" w:leader="dot" w:pos="8296"/>
        </w:tabs>
        <w:ind w:left="480"/>
        <w:rPr>
          <w:rFonts w:asciiTheme="minorHAnsi" w:eastAsiaTheme="minorEastAsia" w:hAnsiTheme="minorHAnsi"/>
          <w:noProof/>
          <w:sz w:val="22"/>
          <w:lang w:val="en-US"/>
          <w14:ligatures w14:val="standardContextual"/>
        </w:rPr>
      </w:pPr>
      <w:hyperlink w:anchor="_Toc193750835" w:history="1">
        <w:r w:rsidRPr="004A4EB6">
          <w:rPr>
            <w:rStyle w:val="af0"/>
            <w:noProof/>
          </w:rPr>
          <w:t>2.2 Economic Factors Assess The Macro Environment Affecting The Fast Food Industry in The UK</w:t>
        </w:r>
        <w:r>
          <w:rPr>
            <w:noProof/>
            <w:webHidden/>
          </w:rPr>
          <w:tab/>
        </w:r>
        <w:r>
          <w:rPr>
            <w:noProof/>
            <w:webHidden/>
          </w:rPr>
          <w:fldChar w:fldCharType="begin"/>
        </w:r>
        <w:r>
          <w:rPr>
            <w:noProof/>
            <w:webHidden/>
          </w:rPr>
          <w:instrText xml:space="preserve"> PAGEREF _Toc193750835 \h </w:instrText>
        </w:r>
        <w:r>
          <w:rPr>
            <w:noProof/>
            <w:webHidden/>
          </w:rPr>
        </w:r>
        <w:r>
          <w:rPr>
            <w:noProof/>
            <w:webHidden/>
          </w:rPr>
          <w:fldChar w:fldCharType="separate"/>
        </w:r>
        <w:r>
          <w:rPr>
            <w:noProof/>
            <w:webHidden/>
          </w:rPr>
          <w:t>4</w:t>
        </w:r>
        <w:r>
          <w:rPr>
            <w:noProof/>
            <w:webHidden/>
          </w:rPr>
          <w:fldChar w:fldCharType="end"/>
        </w:r>
      </w:hyperlink>
    </w:p>
    <w:p w14:paraId="3E9DA6CD" w14:textId="57872669" w:rsidR="00374459" w:rsidRDefault="00374459">
      <w:pPr>
        <w:pStyle w:val="TOC2"/>
        <w:tabs>
          <w:tab w:val="right" w:leader="dot" w:pos="8296"/>
        </w:tabs>
        <w:ind w:left="480"/>
        <w:rPr>
          <w:rFonts w:asciiTheme="minorHAnsi" w:eastAsiaTheme="minorEastAsia" w:hAnsiTheme="minorHAnsi"/>
          <w:noProof/>
          <w:sz w:val="22"/>
          <w:lang w:val="en-US"/>
          <w14:ligatures w14:val="standardContextual"/>
        </w:rPr>
      </w:pPr>
      <w:hyperlink w:anchor="_Toc193750836" w:history="1">
        <w:r w:rsidRPr="004A4EB6">
          <w:rPr>
            <w:rStyle w:val="af0"/>
            <w:noProof/>
          </w:rPr>
          <w:t xml:space="preserve">2.3 </w:t>
        </w:r>
        <w:r w:rsidRPr="004A4EB6">
          <w:rPr>
            <w:rStyle w:val="af0"/>
            <w:rFonts w:eastAsia="微软雅黑"/>
            <w:noProof/>
          </w:rPr>
          <w:t>Social Factors Assess The Macro Environment Influencing The UK Fast food Industry</w:t>
        </w:r>
        <w:r>
          <w:rPr>
            <w:noProof/>
            <w:webHidden/>
          </w:rPr>
          <w:tab/>
        </w:r>
        <w:r>
          <w:rPr>
            <w:noProof/>
            <w:webHidden/>
          </w:rPr>
          <w:fldChar w:fldCharType="begin"/>
        </w:r>
        <w:r>
          <w:rPr>
            <w:noProof/>
            <w:webHidden/>
          </w:rPr>
          <w:instrText xml:space="preserve"> PAGEREF _Toc193750836 \h </w:instrText>
        </w:r>
        <w:r>
          <w:rPr>
            <w:noProof/>
            <w:webHidden/>
          </w:rPr>
        </w:r>
        <w:r>
          <w:rPr>
            <w:noProof/>
            <w:webHidden/>
          </w:rPr>
          <w:fldChar w:fldCharType="separate"/>
        </w:r>
        <w:r>
          <w:rPr>
            <w:noProof/>
            <w:webHidden/>
          </w:rPr>
          <w:t>4</w:t>
        </w:r>
        <w:r>
          <w:rPr>
            <w:noProof/>
            <w:webHidden/>
          </w:rPr>
          <w:fldChar w:fldCharType="end"/>
        </w:r>
      </w:hyperlink>
    </w:p>
    <w:p w14:paraId="4114D107" w14:textId="7C6A9056" w:rsidR="00374459" w:rsidRDefault="00374459">
      <w:pPr>
        <w:pStyle w:val="TOC2"/>
        <w:tabs>
          <w:tab w:val="right" w:leader="dot" w:pos="8296"/>
        </w:tabs>
        <w:ind w:left="480"/>
        <w:rPr>
          <w:rFonts w:asciiTheme="minorHAnsi" w:eastAsiaTheme="minorEastAsia" w:hAnsiTheme="minorHAnsi"/>
          <w:noProof/>
          <w:sz w:val="22"/>
          <w:lang w:val="en-US"/>
          <w14:ligatures w14:val="standardContextual"/>
        </w:rPr>
      </w:pPr>
      <w:hyperlink w:anchor="_Toc193750837" w:history="1">
        <w:r w:rsidRPr="004A4EB6">
          <w:rPr>
            <w:rStyle w:val="af0"/>
            <w:noProof/>
          </w:rPr>
          <w:t>2.4Technical Factors Assess The Macro Environment Affecting the Fast-food Industry in The UK</w:t>
        </w:r>
        <w:r>
          <w:rPr>
            <w:noProof/>
            <w:webHidden/>
          </w:rPr>
          <w:tab/>
        </w:r>
        <w:r>
          <w:rPr>
            <w:noProof/>
            <w:webHidden/>
          </w:rPr>
          <w:fldChar w:fldCharType="begin"/>
        </w:r>
        <w:r>
          <w:rPr>
            <w:noProof/>
            <w:webHidden/>
          </w:rPr>
          <w:instrText xml:space="preserve"> PAGEREF _Toc193750837 \h </w:instrText>
        </w:r>
        <w:r>
          <w:rPr>
            <w:noProof/>
            <w:webHidden/>
          </w:rPr>
        </w:r>
        <w:r>
          <w:rPr>
            <w:noProof/>
            <w:webHidden/>
          </w:rPr>
          <w:fldChar w:fldCharType="separate"/>
        </w:r>
        <w:r>
          <w:rPr>
            <w:noProof/>
            <w:webHidden/>
          </w:rPr>
          <w:t>4</w:t>
        </w:r>
        <w:r>
          <w:rPr>
            <w:noProof/>
            <w:webHidden/>
          </w:rPr>
          <w:fldChar w:fldCharType="end"/>
        </w:r>
      </w:hyperlink>
    </w:p>
    <w:p w14:paraId="56A3C91E" w14:textId="33F5B70C" w:rsidR="00374459" w:rsidRDefault="00374459">
      <w:pPr>
        <w:pStyle w:val="TOC2"/>
        <w:tabs>
          <w:tab w:val="right" w:leader="dot" w:pos="8296"/>
        </w:tabs>
        <w:ind w:left="480"/>
        <w:rPr>
          <w:rFonts w:asciiTheme="minorHAnsi" w:eastAsiaTheme="minorEastAsia" w:hAnsiTheme="minorHAnsi"/>
          <w:noProof/>
          <w:sz w:val="22"/>
          <w:lang w:val="en-US"/>
          <w14:ligatures w14:val="standardContextual"/>
        </w:rPr>
      </w:pPr>
      <w:hyperlink w:anchor="_Toc193750838" w:history="1">
        <w:r w:rsidRPr="004A4EB6">
          <w:rPr>
            <w:rStyle w:val="af0"/>
            <w:noProof/>
          </w:rPr>
          <w:t>2.5 Assessment of Environmental Factors Affects the Macro Environment of The Fast-food Industry in The UK</w:t>
        </w:r>
        <w:r>
          <w:rPr>
            <w:noProof/>
            <w:webHidden/>
          </w:rPr>
          <w:tab/>
        </w:r>
        <w:r>
          <w:rPr>
            <w:noProof/>
            <w:webHidden/>
          </w:rPr>
          <w:fldChar w:fldCharType="begin"/>
        </w:r>
        <w:r>
          <w:rPr>
            <w:noProof/>
            <w:webHidden/>
          </w:rPr>
          <w:instrText xml:space="preserve"> PAGEREF _Toc193750838 \h </w:instrText>
        </w:r>
        <w:r>
          <w:rPr>
            <w:noProof/>
            <w:webHidden/>
          </w:rPr>
        </w:r>
        <w:r>
          <w:rPr>
            <w:noProof/>
            <w:webHidden/>
          </w:rPr>
          <w:fldChar w:fldCharType="separate"/>
        </w:r>
        <w:r>
          <w:rPr>
            <w:noProof/>
            <w:webHidden/>
          </w:rPr>
          <w:t>4</w:t>
        </w:r>
        <w:r>
          <w:rPr>
            <w:noProof/>
            <w:webHidden/>
          </w:rPr>
          <w:fldChar w:fldCharType="end"/>
        </w:r>
      </w:hyperlink>
    </w:p>
    <w:p w14:paraId="646759FD" w14:textId="7917F380" w:rsidR="00374459" w:rsidRDefault="00374459">
      <w:pPr>
        <w:pStyle w:val="TOC2"/>
        <w:tabs>
          <w:tab w:val="right" w:leader="dot" w:pos="8296"/>
        </w:tabs>
        <w:ind w:left="480"/>
        <w:rPr>
          <w:rFonts w:asciiTheme="minorHAnsi" w:eastAsiaTheme="minorEastAsia" w:hAnsiTheme="minorHAnsi"/>
          <w:noProof/>
          <w:sz w:val="22"/>
          <w:lang w:val="en-US"/>
          <w14:ligatures w14:val="standardContextual"/>
        </w:rPr>
      </w:pPr>
      <w:hyperlink w:anchor="_Toc193750839" w:history="1">
        <w:r w:rsidRPr="004A4EB6">
          <w:rPr>
            <w:rStyle w:val="af0"/>
            <w:noProof/>
          </w:rPr>
          <w:t>2.6 Assessment of The Macro Environment Affecting the Fast-Food Industry in The UK By Legal Factors</w:t>
        </w:r>
        <w:r>
          <w:rPr>
            <w:noProof/>
            <w:webHidden/>
          </w:rPr>
          <w:tab/>
        </w:r>
        <w:r>
          <w:rPr>
            <w:noProof/>
            <w:webHidden/>
          </w:rPr>
          <w:fldChar w:fldCharType="begin"/>
        </w:r>
        <w:r>
          <w:rPr>
            <w:noProof/>
            <w:webHidden/>
          </w:rPr>
          <w:instrText xml:space="preserve"> PAGEREF _Toc193750839 \h </w:instrText>
        </w:r>
        <w:r>
          <w:rPr>
            <w:noProof/>
            <w:webHidden/>
          </w:rPr>
        </w:r>
        <w:r>
          <w:rPr>
            <w:noProof/>
            <w:webHidden/>
          </w:rPr>
          <w:fldChar w:fldCharType="separate"/>
        </w:r>
        <w:r>
          <w:rPr>
            <w:noProof/>
            <w:webHidden/>
          </w:rPr>
          <w:t>5</w:t>
        </w:r>
        <w:r>
          <w:rPr>
            <w:noProof/>
            <w:webHidden/>
          </w:rPr>
          <w:fldChar w:fldCharType="end"/>
        </w:r>
      </w:hyperlink>
    </w:p>
    <w:p w14:paraId="6BF433CC" w14:textId="4C6F76DE" w:rsidR="00374459" w:rsidRDefault="00374459">
      <w:pPr>
        <w:pStyle w:val="TOC10"/>
        <w:tabs>
          <w:tab w:val="right" w:leader="dot" w:pos="8296"/>
        </w:tabs>
        <w:rPr>
          <w:rFonts w:asciiTheme="minorHAnsi" w:eastAsiaTheme="minorEastAsia" w:hAnsiTheme="minorHAnsi"/>
          <w:noProof/>
          <w:sz w:val="22"/>
          <w:lang w:val="en-US"/>
          <w14:ligatures w14:val="standardContextual"/>
        </w:rPr>
      </w:pPr>
      <w:hyperlink w:anchor="_Toc193750840" w:history="1">
        <w:r w:rsidRPr="004A4EB6">
          <w:rPr>
            <w:rStyle w:val="af0"/>
            <w:noProof/>
          </w:rPr>
          <w:t>3.0 Porter's Five Forces Analyses the Basic Competitive Situation of McDonald's in The Fast-food Industry</w:t>
        </w:r>
        <w:r>
          <w:rPr>
            <w:noProof/>
            <w:webHidden/>
          </w:rPr>
          <w:tab/>
        </w:r>
        <w:r>
          <w:rPr>
            <w:noProof/>
            <w:webHidden/>
          </w:rPr>
          <w:fldChar w:fldCharType="begin"/>
        </w:r>
        <w:r>
          <w:rPr>
            <w:noProof/>
            <w:webHidden/>
          </w:rPr>
          <w:instrText xml:space="preserve"> PAGEREF _Toc193750840 \h </w:instrText>
        </w:r>
        <w:r>
          <w:rPr>
            <w:noProof/>
            <w:webHidden/>
          </w:rPr>
        </w:r>
        <w:r>
          <w:rPr>
            <w:noProof/>
            <w:webHidden/>
          </w:rPr>
          <w:fldChar w:fldCharType="separate"/>
        </w:r>
        <w:r>
          <w:rPr>
            <w:noProof/>
            <w:webHidden/>
          </w:rPr>
          <w:t>5</w:t>
        </w:r>
        <w:r>
          <w:rPr>
            <w:noProof/>
            <w:webHidden/>
          </w:rPr>
          <w:fldChar w:fldCharType="end"/>
        </w:r>
      </w:hyperlink>
    </w:p>
    <w:p w14:paraId="127400BD" w14:textId="036AC29C" w:rsidR="00374459" w:rsidRDefault="00374459">
      <w:pPr>
        <w:pStyle w:val="TOC2"/>
        <w:tabs>
          <w:tab w:val="right" w:leader="dot" w:pos="8296"/>
        </w:tabs>
        <w:ind w:left="480"/>
        <w:rPr>
          <w:rFonts w:asciiTheme="minorHAnsi" w:eastAsiaTheme="minorEastAsia" w:hAnsiTheme="minorHAnsi"/>
          <w:noProof/>
          <w:sz w:val="22"/>
          <w:lang w:val="en-US"/>
          <w14:ligatures w14:val="standardContextual"/>
        </w:rPr>
      </w:pPr>
      <w:hyperlink w:anchor="_Toc193750841" w:history="1">
        <w:r w:rsidRPr="004A4EB6">
          <w:rPr>
            <w:rStyle w:val="af0"/>
            <w:noProof/>
          </w:rPr>
          <w:t>3.1 McDonald's Faces Pressure from Competitors</w:t>
        </w:r>
        <w:r>
          <w:rPr>
            <w:noProof/>
            <w:webHidden/>
          </w:rPr>
          <w:tab/>
        </w:r>
        <w:r>
          <w:rPr>
            <w:noProof/>
            <w:webHidden/>
          </w:rPr>
          <w:fldChar w:fldCharType="begin"/>
        </w:r>
        <w:r>
          <w:rPr>
            <w:noProof/>
            <w:webHidden/>
          </w:rPr>
          <w:instrText xml:space="preserve"> PAGEREF _Toc193750841 \h </w:instrText>
        </w:r>
        <w:r>
          <w:rPr>
            <w:noProof/>
            <w:webHidden/>
          </w:rPr>
        </w:r>
        <w:r>
          <w:rPr>
            <w:noProof/>
            <w:webHidden/>
          </w:rPr>
          <w:fldChar w:fldCharType="separate"/>
        </w:r>
        <w:r>
          <w:rPr>
            <w:noProof/>
            <w:webHidden/>
          </w:rPr>
          <w:t>5</w:t>
        </w:r>
        <w:r>
          <w:rPr>
            <w:noProof/>
            <w:webHidden/>
          </w:rPr>
          <w:fldChar w:fldCharType="end"/>
        </w:r>
      </w:hyperlink>
    </w:p>
    <w:p w14:paraId="074D0E3B" w14:textId="1C4212A3" w:rsidR="00374459" w:rsidRDefault="00374459">
      <w:pPr>
        <w:pStyle w:val="TOC2"/>
        <w:tabs>
          <w:tab w:val="right" w:leader="dot" w:pos="8296"/>
        </w:tabs>
        <w:ind w:left="480"/>
        <w:rPr>
          <w:rFonts w:asciiTheme="minorHAnsi" w:eastAsiaTheme="minorEastAsia" w:hAnsiTheme="minorHAnsi"/>
          <w:noProof/>
          <w:sz w:val="22"/>
          <w:lang w:val="en-US"/>
          <w14:ligatures w14:val="standardContextual"/>
        </w:rPr>
      </w:pPr>
      <w:hyperlink w:anchor="_Toc193750842" w:history="1">
        <w:r w:rsidRPr="004A4EB6">
          <w:rPr>
            <w:rStyle w:val="af0"/>
            <w:noProof/>
          </w:rPr>
          <w:t>3.2 McDonald's Faces the Threat of New Entrants</w:t>
        </w:r>
        <w:r>
          <w:rPr>
            <w:noProof/>
            <w:webHidden/>
          </w:rPr>
          <w:tab/>
        </w:r>
        <w:r>
          <w:rPr>
            <w:noProof/>
            <w:webHidden/>
          </w:rPr>
          <w:fldChar w:fldCharType="begin"/>
        </w:r>
        <w:r>
          <w:rPr>
            <w:noProof/>
            <w:webHidden/>
          </w:rPr>
          <w:instrText xml:space="preserve"> PAGEREF _Toc193750842 \h </w:instrText>
        </w:r>
        <w:r>
          <w:rPr>
            <w:noProof/>
            <w:webHidden/>
          </w:rPr>
        </w:r>
        <w:r>
          <w:rPr>
            <w:noProof/>
            <w:webHidden/>
          </w:rPr>
          <w:fldChar w:fldCharType="separate"/>
        </w:r>
        <w:r>
          <w:rPr>
            <w:noProof/>
            <w:webHidden/>
          </w:rPr>
          <w:t>5</w:t>
        </w:r>
        <w:r>
          <w:rPr>
            <w:noProof/>
            <w:webHidden/>
          </w:rPr>
          <w:fldChar w:fldCharType="end"/>
        </w:r>
      </w:hyperlink>
    </w:p>
    <w:p w14:paraId="3227B06C" w14:textId="11066D69" w:rsidR="00374459" w:rsidRDefault="00374459">
      <w:pPr>
        <w:pStyle w:val="TOC2"/>
        <w:tabs>
          <w:tab w:val="right" w:leader="dot" w:pos="8296"/>
        </w:tabs>
        <w:ind w:left="480"/>
        <w:rPr>
          <w:rFonts w:asciiTheme="minorHAnsi" w:eastAsiaTheme="minorEastAsia" w:hAnsiTheme="minorHAnsi"/>
          <w:noProof/>
          <w:sz w:val="22"/>
          <w:lang w:val="en-US"/>
          <w14:ligatures w14:val="standardContextual"/>
        </w:rPr>
      </w:pPr>
      <w:hyperlink w:anchor="_Toc193750843" w:history="1">
        <w:r w:rsidRPr="004A4EB6">
          <w:rPr>
            <w:rStyle w:val="af0"/>
            <w:noProof/>
          </w:rPr>
          <w:t>3.3McDonald's Has bargaining Power in The Face of Suppliers</w:t>
        </w:r>
        <w:r>
          <w:rPr>
            <w:noProof/>
            <w:webHidden/>
          </w:rPr>
          <w:tab/>
        </w:r>
        <w:r>
          <w:rPr>
            <w:noProof/>
            <w:webHidden/>
          </w:rPr>
          <w:fldChar w:fldCharType="begin"/>
        </w:r>
        <w:r>
          <w:rPr>
            <w:noProof/>
            <w:webHidden/>
          </w:rPr>
          <w:instrText xml:space="preserve"> PAGEREF _Toc193750843 \h </w:instrText>
        </w:r>
        <w:r>
          <w:rPr>
            <w:noProof/>
            <w:webHidden/>
          </w:rPr>
        </w:r>
        <w:r>
          <w:rPr>
            <w:noProof/>
            <w:webHidden/>
          </w:rPr>
          <w:fldChar w:fldCharType="separate"/>
        </w:r>
        <w:r>
          <w:rPr>
            <w:noProof/>
            <w:webHidden/>
          </w:rPr>
          <w:t>6</w:t>
        </w:r>
        <w:r>
          <w:rPr>
            <w:noProof/>
            <w:webHidden/>
          </w:rPr>
          <w:fldChar w:fldCharType="end"/>
        </w:r>
      </w:hyperlink>
    </w:p>
    <w:p w14:paraId="37A7E18C" w14:textId="3F27487B" w:rsidR="00374459" w:rsidRDefault="00374459">
      <w:pPr>
        <w:pStyle w:val="TOC2"/>
        <w:tabs>
          <w:tab w:val="right" w:leader="dot" w:pos="8296"/>
        </w:tabs>
        <w:ind w:left="480"/>
        <w:rPr>
          <w:rFonts w:asciiTheme="minorHAnsi" w:eastAsiaTheme="minorEastAsia" w:hAnsiTheme="minorHAnsi"/>
          <w:noProof/>
          <w:sz w:val="22"/>
          <w:lang w:val="en-US"/>
          <w14:ligatures w14:val="standardContextual"/>
        </w:rPr>
      </w:pPr>
      <w:hyperlink w:anchor="_Toc193750844" w:history="1">
        <w:r w:rsidRPr="004A4EB6">
          <w:rPr>
            <w:rStyle w:val="af0"/>
            <w:noProof/>
          </w:rPr>
          <w:t>3.4McDonald's Has Bargaining Power in The Face of Buyers</w:t>
        </w:r>
        <w:r>
          <w:rPr>
            <w:noProof/>
            <w:webHidden/>
          </w:rPr>
          <w:tab/>
        </w:r>
        <w:r>
          <w:rPr>
            <w:noProof/>
            <w:webHidden/>
          </w:rPr>
          <w:fldChar w:fldCharType="begin"/>
        </w:r>
        <w:r>
          <w:rPr>
            <w:noProof/>
            <w:webHidden/>
          </w:rPr>
          <w:instrText xml:space="preserve"> PAGEREF _Toc193750844 \h </w:instrText>
        </w:r>
        <w:r>
          <w:rPr>
            <w:noProof/>
            <w:webHidden/>
          </w:rPr>
        </w:r>
        <w:r>
          <w:rPr>
            <w:noProof/>
            <w:webHidden/>
          </w:rPr>
          <w:fldChar w:fldCharType="separate"/>
        </w:r>
        <w:r>
          <w:rPr>
            <w:noProof/>
            <w:webHidden/>
          </w:rPr>
          <w:t>6</w:t>
        </w:r>
        <w:r>
          <w:rPr>
            <w:noProof/>
            <w:webHidden/>
          </w:rPr>
          <w:fldChar w:fldCharType="end"/>
        </w:r>
      </w:hyperlink>
    </w:p>
    <w:p w14:paraId="3E84882F" w14:textId="37AF99DF" w:rsidR="00374459" w:rsidRDefault="00374459">
      <w:pPr>
        <w:pStyle w:val="TOC2"/>
        <w:tabs>
          <w:tab w:val="right" w:leader="dot" w:pos="8296"/>
        </w:tabs>
        <w:ind w:left="480"/>
        <w:rPr>
          <w:rFonts w:asciiTheme="minorHAnsi" w:eastAsiaTheme="minorEastAsia" w:hAnsiTheme="minorHAnsi"/>
          <w:noProof/>
          <w:sz w:val="22"/>
          <w:lang w:val="en-US"/>
          <w14:ligatures w14:val="standardContextual"/>
        </w:rPr>
      </w:pPr>
      <w:hyperlink w:anchor="_Toc193750845" w:history="1">
        <w:r w:rsidRPr="004A4EB6">
          <w:rPr>
            <w:rStyle w:val="af0"/>
            <w:noProof/>
          </w:rPr>
          <w:t>3.5 McDonald's Faces the Threat of Alternatives</w:t>
        </w:r>
        <w:r>
          <w:rPr>
            <w:noProof/>
            <w:webHidden/>
          </w:rPr>
          <w:tab/>
        </w:r>
        <w:r>
          <w:rPr>
            <w:noProof/>
            <w:webHidden/>
          </w:rPr>
          <w:fldChar w:fldCharType="begin"/>
        </w:r>
        <w:r>
          <w:rPr>
            <w:noProof/>
            <w:webHidden/>
          </w:rPr>
          <w:instrText xml:space="preserve"> PAGEREF _Toc193750845 \h </w:instrText>
        </w:r>
        <w:r>
          <w:rPr>
            <w:noProof/>
            <w:webHidden/>
          </w:rPr>
        </w:r>
        <w:r>
          <w:rPr>
            <w:noProof/>
            <w:webHidden/>
          </w:rPr>
          <w:fldChar w:fldCharType="separate"/>
        </w:r>
        <w:r>
          <w:rPr>
            <w:noProof/>
            <w:webHidden/>
          </w:rPr>
          <w:t>6</w:t>
        </w:r>
        <w:r>
          <w:rPr>
            <w:noProof/>
            <w:webHidden/>
          </w:rPr>
          <w:fldChar w:fldCharType="end"/>
        </w:r>
      </w:hyperlink>
    </w:p>
    <w:p w14:paraId="7D69421F" w14:textId="04EC82E7" w:rsidR="00374459" w:rsidRDefault="00374459">
      <w:pPr>
        <w:pStyle w:val="TOC10"/>
        <w:tabs>
          <w:tab w:val="right" w:leader="dot" w:pos="8296"/>
        </w:tabs>
        <w:rPr>
          <w:rFonts w:asciiTheme="minorHAnsi" w:eastAsiaTheme="minorEastAsia" w:hAnsiTheme="minorHAnsi"/>
          <w:noProof/>
          <w:sz w:val="22"/>
          <w:lang w:val="en-US"/>
          <w14:ligatures w14:val="standardContextual"/>
        </w:rPr>
      </w:pPr>
      <w:hyperlink w:anchor="_Toc193750846" w:history="1">
        <w:r w:rsidRPr="004A4EB6">
          <w:rPr>
            <w:rStyle w:val="af0"/>
            <w:noProof/>
          </w:rPr>
          <w:t>4.0 SWOT analysis analyses the positioning and development strategy of McDonald's in the competitive advantage of the industry</w:t>
        </w:r>
        <w:r>
          <w:rPr>
            <w:noProof/>
            <w:webHidden/>
          </w:rPr>
          <w:tab/>
        </w:r>
        <w:r>
          <w:rPr>
            <w:noProof/>
            <w:webHidden/>
          </w:rPr>
          <w:fldChar w:fldCharType="begin"/>
        </w:r>
        <w:r>
          <w:rPr>
            <w:noProof/>
            <w:webHidden/>
          </w:rPr>
          <w:instrText xml:space="preserve"> PAGEREF _Toc193750846 \h </w:instrText>
        </w:r>
        <w:r>
          <w:rPr>
            <w:noProof/>
            <w:webHidden/>
          </w:rPr>
        </w:r>
        <w:r>
          <w:rPr>
            <w:noProof/>
            <w:webHidden/>
          </w:rPr>
          <w:fldChar w:fldCharType="separate"/>
        </w:r>
        <w:r>
          <w:rPr>
            <w:noProof/>
            <w:webHidden/>
          </w:rPr>
          <w:t>7</w:t>
        </w:r>
        <w:r>
          <w:rPr>
            <w:noProof/>
            <w:webHidden/>
          </w:rPr>
          <w:fldChar w:fldCharType="end"/>
        </w:r>
      </w:hyperlink>
    </w:p>
    <w:p w14:paraId="4A1A914D" w14:textId="72994A6A" w:rsidR="00374459" w:rsidRDefault="00374459">
      <w:pPr>
        <w:pStyle w:val="TOC2"/>
        <w:tabs>
          <w:tab w:val="right" w:leader="dot" w:pos="8296"/>
        </w:tabs>
        <w:ind w:left="480"/>
        <w:rPr>
          <w:rFonts w:asciiTheme="minorHAnsi" w:eastAsiaTheme="minorEastAsia" w:hAnsiTheme="minorHAnsi"/>
          <w:noProof/>
          <w:sz w:val="22"/>
          <w:lang w:val="en-US"/>
          <w14:ligatures w14:val="standardContextual"/>
        </w:rPr>
      </w:pPr>
      <w:hyperlink w:anchor="_Toc193750847" w:history="1">
        <w:r w:rsidRPr="004A4EB6">
          <w:rPr>
            <w:rStyle w:val="af0"/>
            <w:noProof/>
          </w:rPr>
          <w:t>4.1 McDonald's Internal Advantages</w:t>
        </w:r>
        <w:r>
          <w:rPr>
            <w:noProof/>
            <w:webHidden/>
          </w:rPr>
          <w:tab/>
        </w:r>
        <w:r>
          <w:rPr>
            <w:noProof/>
            <w:webHidden/>
          </w:rPr>
          <w:fldChar w:fldCharType="begin"/>
        </w:r>
        <w:r>
          <w:rPr>
            <w:noProof/>
            <w:webHidden/>
          </w:rPr>
          <w:instrText xml:space="preserve"> PAGEREF _Toc193750847 \h </w:instrText>
        </w:r>
        <w:r>
          <w:rPr>
            <w:noProof/>
            <w:webHidden/>
          </w:rPr>
        </w:r>
        <w:r>
          <w:rPr>
            <w:noProof/>
            <w:webHidden/>
          </w:rPr>
          <w:fldChar w:fldCharType="separate"/>
        </w:r>
        <w:r>
          <w:rPr>
            <w:noProof/>
            <w:webHidden/>
          </w:rPr>
          <w:t>7</w:t>
        </w:r>
        <w:r>
          <w:rPr>
            <w:noProof/>
            <w:webHidden/>
          </w:rPr>
          <w:fldChar w:fldCharType="end"/>
        </w:r>
      </w:hyperlink>
    </w:p>
    <w:p w14:paraId="7845227E" w14:textId="318928CF" w:rsidR="00374459" w:rsidRDefault="00374459">
      <w:pPr>
        <w:pStyle w:val="TOC2"/>
        <w:tabs>
          <w:tab w:val="right" w:leader="dot" w:pos="8296"/>
        </w:tabs>
        <w:ind w:left="480"/>
        <w:rPr>
          <w:rFonts w:asciiTheme="minorHAnsi" w:eastAsiaTheme="minorEastAsia" w:hAnsiTheme="minorHAnsi"/>
          <w:noProof/>
          <w:sz w:val="22"/>
          <w:lang w:val="en-US"/>
          <w14:ligatures w14:val="standardContextual"/>
        </w:rPr>
      </w:pPr>
      <w:hyperlink w:anchor="_Toc193750848" w:history="1">
        <w:r w:rsidRPr="004A4EB6">
          <w:rPr>
            <w:rStyle w:val="af0"/>
            <w:noProof/>
          </w:rPr>
          <w:t>4.2 McDonald's Internal Disadvantages</w:t>
        </w:r>
        <w:r>
          <w:rPr>
            <w:noProof/>
            <w:webHidden/>
          </w:rPr>
          <w:tab/>
        </w:r>
        <w:r>
          <w:rPr>
            <w:noProof/>
            <w:webHidden/>
          </w:rPr>
          <w:fldChar w:fldCharType="begin"/>
        </w:r>
        <w:r>
          <w:rPr>
            <w:noProof/>
            <w:webHidden/>
          </w:rPr>
          <w:instrText xml:space="preserve"> PAGEREF _Toc193750848 \h </w:instrText>
        </w:r>
        <w:r>
          <w:rPr>
            <w:noProof/>
            <w:webHidden/>
          </w:rPr>
        </w:r>
        <w:r>
          <w:rPr>
            <w:noProof/>
            <w:webHidden/>
          </w:rPr>
          <w:fldChar w:fldCharType="separate"/>
        </w:r>
        <w:r>
          <w:rPr>
            <w:noProof/>
            <w:webHidden/>
          </w:rPr>
          <w:t>7</w:t>
        </w:r>
        <w:r>
          <w:rPr>
            <w:noProof/>
            <w:webHidden/>
          </w:rPr>
          <w:fldChar w:fldCharType="end"/>
        </w:r>
      </w:hyperlink>
    </w:p>
    <w:p w14:paraId="0F492EB7" w14:textId="2D30D00E" w:rsidR="00374459" w:rsidRDefault="00374459">
      <w:pPr>
        <w:pStyle w:val="TOC2"/>
        <w:tabs>
          <w:tab w:val="right" w:leader="dot" w:pos="8296"/>
        </w:tabs>
        <w:ind w:left="480"/>
        <w:rPr>
          <w:rFonts w:asciiTheme="minorHAnsi" w:eastAsiaTheme="minorEastAsia" w:hAnsiTheme="minorHAnsi"/>
          <w:noProof/>
          <w:sz w:val="22"/>
          <w:lang w:val="en-US"/>
          <w14:ligatures w14:val="standardContextual"/>
        </w:rPr>
      </w:pPr>
      <w:hyperlink w:anchor="_Toc193750849" w:history="1">
        <w:r w:rsidRPr="004A4EB6">
          <w:rPr>
            <w:rStyle w:val="af0"/>
            <w:noProof/>
          </w:rPr>
          <w:t>4.3 McDonald's External Development Opportunities</w:t>
        </w:r>
        <w:r>
          <w:rPr>
            <w:noProof/>
            <w:webHidden/>
          </w:rPr>
          <w:tab/>
        </w:r>
        <w:r>
          <w:rPr>
            <w:noProof/>
            <w:webHidden/>
          </w:rPr>
          <w:fldChar w:fldCharType="begin"/>
        </w:r>
        <w:r>
          <w:rPr>
            <w:noProof/>
            <w:webHidden/>
          </w:rPr>
          <w:instrText xml:space="preserve"> PAGEREF _Toc193750849 \h </w:instrText>
        </w:r>
        <w:r>
          <w:rPr>
            <w:noProof/>
            <w:webHidden/>
          </w:rPr>
        </w:r>
        <w:r>
          <w:rPr>
            <w:noProof/>
            <w:webHidden/>
          </w:rPr>
          <w:fldChar w:fldCharType="separate"/>
        </w:r>
        <w:r>
          <w:rPr>
            <w:noProof/>
            <w:webHidden/>
          </w:rPr>
          <w:t>8</w:t>
        </w:r>
        <w:r>
          <w:rPr>
            <w:noProof/>
            <w:webHidden/>
          </w:rPr>
          <w:fldChar w:fldCharType="end"/>
        </w:r>
      </w:hyperlink>
    </w:p>
    <w:p w14:paraId="0591EE89" w14:textId="723151F4" w:rsidR="00374459" w:rsidRDefault="00374459">
      <w:pPr>
        <w:pStyle w:val="TOC2"/>
        <w:tabs>
          <w:tab w:val="right" w:leader="dot" w:pos="8296"/>
        </w:tabs>
        <w:ind w:left="480"/>
        <w:rPr>
          <w:rFonts w:asciiTheme="minorHAnsi" w:eastAsiaTheme="minorEastAsia" w:hAnsiTheme="minorHAnsi"/>
          <w:noProof/>
          <w:sz w:val="22"/>
          <w:lang w:val="en-US"/>
          <w14:ligatures w14:val="standardContextual"/>
        </w:rPr>
      </w:pPr>
      <w:hyperlink w:anchor="_Toc193750850" w:history="1">
        <w:r w:rsidRPr="004A4EB6">
          <w:rPr>
            <w:rStyle w:val="af0"/>
            <w:noProof/>
          </w:rPr>
          <w:t>4.4 McDonald's External Development Threats</w:t>
        </w:r>
        <w:r>
          <w:rPr>
            <w:noProof/>
            <w:webHidden/>
          </w:rPr>
          <w:tab/>
        </w:r>
        <w:r>
          <w:rPr>
            <w:noProof/>
            <w:webHidden/>
          </w:rPr>
          <w:fldChar w:fldCharType="begin"/>
        </w:r>
        <w:r>
          <w:rPr>
            <w:noProof/>
            <w:webHidden/>
          </w:rPr>
          <w:instrText xml:space="preserve"> PAGEREF _Toc193750850 \h </w:instrText>
        </w:r>
        <w:r>
          <w:rPr>
            <w:noProof/>
            <w:webHidden/>
          </w:rPr>
        </w:r>
        <w:r>
          <w:rPr>
            <w:noProof/>
            <w:webHidden/>
          </w:rPr>
          <w:fldChar w:fldCharType="separate"/>
        </w:r>
        <w:r>
          <w:rPr>
            <w:noProof/>
            <w:webHidden/>
          </w:rPr>
          <w:t>8</w:t>
        </w:r>
        <w:r>
          <w:rPr>
            <w:noProof/>
            <w:webHidden/>
          </w:rPr>
          <w:fldChar w:fldCharType="end"/>
        </w:r>
      </w:hyperlink>
    </w:p>
    <w:p w14:paraId="4A78BF42" w14:textId="5173366A" w:rsidR="00374459" w:rsidRDefault="00374459">
      <w:pPr>
        <w:pStyle w:val="TOC10"/>
        <w:tabs>
          <w:tab w:val="right" w:leader="dot" w:pos="8296"/>
        </w:tabs>
        <w:rPr>
          <w:rFonts w:asciiTheme="minorHAnsi" w:eastAsiaTheme="minorEastAsia" w:hAnsiTheme="minorHAnsi"/>
          <w:noProof/>
          <w:sz w:val="22"/>
          <w:lang w:val="en-US"/>
          <w14:ligatures w14:val="standardContextual"/>
        </w:rPr>
      </w:pPr>
      <w:hyperlink w:anchor="_Toc193750851" w:history="1">
        <w:r w:rsidRPr="004A4EB6">
          <w:rPr>
            <w:rStyle w:val="af0"/>
            <w:noProof/>
          </w:rPr>
          <w:t>5.0 4P Marketing Theory to Achieve McDonald's Fast Food Marketing Goals</w:t>
        </w:r>
        <w:r>
          <w:rPr>
            <w:noProof/>
            <w:webHidden/>
          </w:rPr>
          <w:tab/>
        </w:r>
        <w:r>
          <w:rPr>
            <w:noProof/>
            <w:webHidden/>
          </w:rPr>
          <w:fldChar w:fldCharType="begin"/>
        </w:r>
        <w:r>
          <w:rPr>
            <w:noProof/>
            <w:webHidden/>
          </w:rPr>
          <w:instrText xml:space="preserve"> PAGEREF _Toc193750851 \h </w:instrText>
        </w:r>
        <w:r>
          <w:rPr>
            <w:noProof/>
            <w:webHidden/>
          </w:rPr>
        </w:r>
        <w:r>
          <w:rPr>
            <w:noProof/>
            <w:webHidden/>
          </w:rPr>
          <w:fldChar w:fldCharType="separate"/>
        </w:r>
        <w:r>
          <w:rPr>
            <w:noProof/>
            <w:webHidden/>
          </w:rPr>
          <w:t>9</w:t>
        </w:r>
        <w:r>
          <w:rPr>
            <w:noProof/>
            <w:webHidden/>
          </w:rPr>
          <w:fldChar w:fldCharType="end"/>
        </w:r>
      </w:hyperlink>
    </w:p>
    <w:p w14:paraId="154E1761" w14:textId="3324137A" w:rsidR="00374459" w:rsidRDefault="00374459">
      <w:pPr>
        <w:pStyle w:val="TOC2"/>
        <w:tabs>
          <w:tab w:val="right" w:leader="dot" w:pos="8296"/>
        </w:tabs>
        <w:ind w:left="480"/>
        <w:rPr>
          <w:rFonts w:asciiTheme="minorHAnsi" w:eastAsiaTheme="minorEastAsia" w:hAnsiTheme="minorHAnsi"/>
          <w:noProof/>
          <w:sz w:val="22"/>
          <w:lang w:val="en-US"/>
          <w14:ligatures w14:val="standardContextual"/>
        </w:rPr>
      </w:pPr>
      <w:hyperlink w:anchor="_Toc193750852" w:history="1">
        <w:r w:rsidRPr="004A4EB6">
          <w:rPr>
            <w:rStyle w:val="af0"/>
            <w:noProof/>
          </w:rPr>
          <w:t>5.1 McDonald's achieves its marketing goals through its products</w:t>
        </w:r>
        <w:r>
          <w:rPr>
            <w:noProof/>
            <w:webHidden/>
          </w:rPr>
          <w:tab/>
        </w:r>
        <w:r>
          <w:rPr>
            <w:noProof/>
            <w:webHidden/>
          </w:rPr>
          <w:fldChar w:fldCharType="begin"/>
        </w:r>
        <w:r>
          <w:rPr>
            <w:noProof/>
            <w:webHidden/>
          </w:rPr>
          <w:instrText xml:space="preserve"> PAGEREF _Toc193750852 \h </w:instrText>
        </w:r>
        <w:r>
          <w:rPr>
            <w:noProof/>
            <w:webHidden/>
          </w:rPr>
        </w:r>
        <w:r>
          <w:rPr>
            <w:noProof/>
            <w:webHidden/>
          </w:rPr>
          <w:fldChar w:fldCharType="separate"/>
        </w:r>
        <w:r>
          <w:rPr>
            <w:noProof/>
            <w:webHidden/>
          </w:rPr>
          <w:t>9</w:t>
        </w:r>
        <w:r>
          <w:rPr>
            <w:noProof/>
            <w:webHidden/>
          </w:rPr>
          <w:fldChar w:fldCharType="end"/>
        </w:r>
      </w:hyperlink>
    </w:p>
    <w:p w14:paraId="6FE393E4" w14:textId="6272869A" w:rsidR="00374459" w:rsidRDefault="00374459">
      <w:pPr>
        <w:pStyle w:val="TOC2"/>
        <w:tabs>
          <w:tab w:val="right" w:leader="dot" w:pos="8296"/>
        </w:tabs>
        <w:ind w:left="480"/>
        <w:rPr>
          <w:rFonts w:asciiTheme="minorHAnsi" w:eastAsiaTheme="minorEastAsia" w:hAnsiTheme="minorHAnsi"/>
          <w:noProof/>
          <w:sz w:val="22"/>
          <w:lang w:val="en-US"/>
          <w14:ligatures w14:val="standardContextual"/>
        </w:rPr>
      </w:pPr>
      <w:hyperlink w:anchor="_Toc193750853" w:history="1">
        <w:r w:rsidRPr="004A4EB6">
          <w:rPr>
            <w:rStyle w:val="af0"/>
            <w:noProof/>
          </w:rPr>
          <w:t>5.2 McDonald's Achieves Its Marketing Goals Through Price</w:t>
        </w:r>
        <w:r>
          <w:rPr>
            <w:noProof/>
            <w:webHidden/>
          </w:rPr>
          <w:tab/>
        </w:r>
        <w:r>
          <w:rPr>
            <w:noProof/>
            <w:webHidden/>
          </w:rPr>
          <w:fldChar w:fldCharType="begin"/>
        </w:r>
        <w:r>
          <w:rPr>
            <w:noProof/>
            <w:webHidden/>
          </w:rPr>
          <w:instrText xml:space="preserve"> PAGEREF _Toc193750853 \h </w:instrText>
        </w:r>
        <w:r>
          <w:rPr>
            <w:noProof/>
            <w:webHidden/>
          </w:rPr>
        </w:r>
        <w:r>
          <w:rPr>
            <w:noProof/>
            <w:webHidden/>
          </w:rPr>
          <w:fldChar w:fldCharType="separate"/>
        </w:r>
        <w:r>
          <w:rPr>
            <w:noProof/>
            <w:webHidden/>
          </w:rPr>
          <w:t>9</w:t>
        </w:r>
        <w:r>
          <w:rPr>
            <w:noProof/>
            <w:webHidden/>
          </w:rPr>
          <w:fldChar w:fldCharType="end"/>
        </w:r>
      </w:hyperlink>
    </w:p>
    <w:p w14:paraId="08AD7FC0" w14:textId="6D670F64" w:rsidR="00374459" w:rsidRDefault="00374459">
      <w:pPr>
        <w:pStyle w:val="TOC2"/>
        <w:tabs>
          <w:tab w:val="right" w:leader="dot" w:pos="8296"/>
        </w:tabs>
        <w:ind w:left="480"/>
        <w:rPr>
          <w:rFonts w:asciiTheme="minorHAnsi" w:eastAsiaTheme="minorEastAsia" w:hAnsiTheme="minorHAnsi"/>
          <w:noProof/>
          <w:sz w:val="22"/>
          <w:lang w:val="en-US"/>
          <w14:ligatures w14:val="standardContextual"/>
        </w:rPr>
      </w:pPr>
      <w:hyperlink w:anchor="_Toc193750854" w:history="1">
        <w:r w:rsidRPr="004A4EB6">
          <w:rPr>
            <w:rStyle w:val="af0"/>
            <w:noProof/>
          </w:rPr>
          <w:t>5.3 McDonald's Achieves Marketing Goals Through Place</w:t>
        </w:r>
        <w:r>
          <w:rPr>
            <w:noProof/>
            <w:webHidden/>
          </w:rPr>
          <w:tab/>
        </w:r>
        <w:r>
          <w:rPr>
            <w:noProof/>
            <w:webHidden/>
          </w:rPr>
          <w:fldChar w:fldCharType="begin"/>
        </w:r>
        <w:r>
          <w:rPr>
            <w:noProof/>
            <w:webHidden/>
          </w:rPr>
          <w:instrText xml:space="preserve"> PAGEREF _Toc193750854 \h </w:instrText>
        </w:r>
        <w:r>
          <w:rPr>
            <w:noProof/>
            <w:webHidden/>
          </w:rPr>
        </w:r>
        <w:r>
          <w:rPr>
            <w:noProof/>
            <w:webHidden/>
          </w:rPr>
          <w:fldChar w:fldCharType="separate"/>
        </w:r>
        <w:r>
          <w:rPr>
            <w:noProof/>
            <w:webHidden/>
          </w:rPr>
          <w:t>9</w:t>
        </w:r>
        <w:r>
          <w:rPr>
            <w:noProof/>
            <w:webHidden/>
          </w:rPr>
          <w:fldChar w:fldCharType="end"/>
        </w:r>
      </w:hyperlink>
    </w:p>
    <w:p w14:paraId="030AAE36" w14:textId="4E1B4909" w:rsidR="00374459" w:rsidRDefault="00374459">
      <w:pPr>
        <w:pStyle w:val="TOC2"/>
        <w:tabs>
          <w:tab w:val="right" w:leader="dot" w:pos="8296"/>
        </w:tabs>
        <w:ind w:left="480"/>
        <w:rPr>
          <w:rFonts w:asciiTheme="minorHAnsi" w:eastAsiaTheme="minorEastAsia" w:hAnsiTheme="minorHAnsi"/>
          <w:noProof/>
          <w:sz w:val="22"/>
          <w:lang w:val="en-US"/>
          <w14:ligatures w14:val="standardContextual"/>
        </w:rPr>
      </w:pPr>
      <w:hyperlink w:anchor="_Toc193750855" w:history="1">
        <w:r w:rsidRPr="004A4EB6">
          <w:rPr>
            <w:rStyle w:val="af0"/>
            <w:noProof/>
          </w:rPr>
          <w:t xml:space="preserve">5.4 McDonald's </w:t>
        </w:r>
        <w:r w:rsidRPr="004A4EB6">
          <w:rPr>
            <w:rStyle w:val="af0"/>
            <w:noProof/>
            <w:lang w:val="en-US"/>
          </w:rPr>
          <w:t>A</w:t>
        </w:r>
        <w:r w:rsidRPr="004A4EB6">
          <w:rPr>
            <w:rStyle w:val="af0"/>
            <w:noProof/>
          </w:rPr>
          <w:t>chieves Marketing Objectives Through Promotions</w:t>
        </w:r>
        <w:r>
          <w:rPr>
            <w:noProof/>
            <w:webHidden/>
          </w:rPr>
          <w:tab/>
        </w:r>
        <w:r>
          <w:rPr>
            <w:noProof/>
            <w:webHidden/>
          </w:rPr>
          <w:fldChar w:fldCharType="begin"/>
        </w:r>
        <w:r>
          <w:rPr>
            <w:noProof/>
            <w:webHidden/>
          </w:rPr>
          <w:instrText xml:space="preserve"> PAGEREF _Toc193750855 \h </w:instrText>
        </w:r>
        <w:r>
          <w:rPr>
            <w:noProof/>
            <w:webHidden/>
          </w:rPr>
        </w:r>
        <w:r>
          <w:rPr>
            <w:noProof/>
            <w:webHidden/>
          </w:rPr>
          <w:fldChar w:fldCharType="separate"/>
        </w:r>
        <w:r>
          <w:rPr>
            <w:noProof/>
            <w:webHidden/>
          </w:rPr>
          <w:t>10</w:t>
        </w:r>
        <w:r>
          <w:rPr>
            <w:noProof/>
            <w:webHidden/>
          </w:rPr>
          <w:fldChar w:fldCharType="end"/>
        </w:r>
      </w:hyperlink>
    </w:p>
    <w:p w14:paraId="4BCA0FB4" w14:textId="5554CDC6" w:rsidR="00374459" w:rsidRDefault="00374459">
      <w:pPr>
        <w:pStyle w:val="TOC10"/>
        <w:tabs>
          <w:tab w:val="right" w:leader="dot" w:pos="8296"/>
        </w:tabs>
        <w:rPr>
          <w:rFonts w:asciiTheme="minorHAnsi" w:eastAsiaTheme="minorEastAsia" w:hAnsiTheme="minorHAnsi"/>
          <w:noProof/>
          <w:sz w:val="22"/>
          <w:lang w:val="en-US"/>
          <w14:ligatures w14:val="standardContextual"/>
        </w:rPr>
      </w:pPr>
      <w:hyperlink w:anchor="_Toc193750856" w:history="1">
        <w:r w:rsidRPr="004A4EB6">
          <w:rPr>
            <w:rStyle w:val="af0"/>
            <w:noProof/>
          </w:rPr>
          <w:t>Conclusion</w:t>
        </w:r>
        <w:r>
          <w:rPr>
            <w:noProof/>
            <w:webHidden/>
          </w:rPr>
          <w:tab/>
        </w:r>
        <w:r>
          <w:rPr>
            <w:noProof/>
            <w:webHidden/>
          </w:rPr>
          <w:fldChar w:fldCharType="begin"/>
        </w:r>
        <w:r>
          <w:rPr>
            <w:noProof/>
            <w:webHidden/>
          </w:rPr>
          <w:instrText xml:space="preserve"> PAGEREF _Toc193750856 \h </w:instrText>
        </w:r>
        <w:r>
          <w:rPr>
            <w:noProof/>
            <w:webHidden/>
          </w:rPr>
        </w:r>
        <w:r>
          <w:rPr>
            <w:noProof/>
            <w:webHidden/>
          </w:rPr>
          <w:fldChar w:fldCharType="separate"/>
        </w:r>
        <w:r>
          <w:rPr>
            <w:noProof/>
            <w:webHidden/>
          </w:rPr>
          <w:t>11</w:t>
        </w:r>
        <w:r>
          <w:rPr>
            <w:noProof/>
            <w:webHidden/>
          </w:rPr>
          <w:fldChar w:fldCharType="end"/>
        </w:r>
      </w:hyperlink>
    </w:p>
    <w:p w14:paraId="21C94E2D" w14:textId="1193E5EF" w:rsidR="00374459" w:rsidRDefault="00374459">
      <w:pPr>
        <w:pStyle w:val="TOC10"/>
        <w:tabs>
          <w:tab w:val="right" w:leader="dot" w:pos="8296"/>
        </w:tabs>
        <w:rPr>
          <w:rFonts w:asciiTheme="minorHAnsi" w:eastAsiaTheme="minorEastAsia" w:hAnsiTheme="minorHAnsi"/>
          <w:noProof/>
          <w:sz w:val="22"/>
          <w:lang w:val="en-US"/>
          <w14:ligatures w14:val="standardContextual"/>
        </w:rPr>
      </w:pPr>
      <w:hyperlink w:anchor="_Toc193750857" w:history="1">
        <w:r w:rsidRPr="004A4EB6">
          <w:rPr>
            <w:rStyle w:val="af0"/>
            <w:noProof/>
          </w:rPr>
          <w:t>References</w:t>
        </w:r>
        <w:r>
          <w:rPr>
            <w:noProof/>
            <w:webHidden/>
          </w:rPr>
          <w:tab/>
        </w:r>
        <w:r>
          <w:rPr>
            <w:noProof/>
            <w:webHidden/>
          </w:rPr>
          <w:fldChar w:fldCharType="begin"/>
        </w:r>
        <w:r>
          <w:rPr>
            <w:noProof/>
            <w:webHidden/>
          </w:rPr>
          <w:instrText xml:space="preserve"> PAGEREF _Toc193750857 \h </w:instrText>
        </w:r>
        <w:r>
          <w:rPr>
            <w:noProof/>
            <w:webHidden/>
          </w:rPr>
        </w:r>
        <w:r>
          <w:rPr>
            <w:noProof/>
            <w:webHidden/>
          </w:rPr>
          <w:fldChar w:fldCharType="separate"/>
        </w:r>
        <w:r>
          <w:rPr>
            <w:noProof/>
            <w:webHidden/>
          </w:rPr>
          <w:t>12</w:t>
        </w:r>
        <w:r>
          <w:rPr>
            <w:noProof/>
            <w:webHidden/>
          </w:rPr>
          <w:fldChar w:fldCharType="end"/>
        </w:r>
      </w:hyperlink>
    </w:p>
    <w:p w14:paraId="2BFF6E16" w14:textId="42C8E066" w:rsidR="00374459" w:rsidRDefault="00374459" w:rsidP="00F25AF9">
      <w:pPr>
        <w:rPr>
          <w:lang w:val="en-US"/>
        </w:rPr>
      </w:pPr>
      <w:r>
        <w:rPr>
          <w:lang w:val="en-US"/>
        </w:rPr>
        <w:fldChar w:fldCharType="end"/>
      </w:r>
    </w:p>
    <w:p w14:paraId="04E187DC" w14:textId="77777777" w:rsidR="00374459" w:rsidRDefault="00374459" w:rsidP="00F25AF9">
      <w:pPr>
        <w:rPr>
          <w:lang w:val="en-US"/>
        </w:rPr>
      </w:pPr>
    </w:p>
    <w:p w14:paraId="514EDEA9" w14:textId="77777777" w:rsidR="00374459" w:rsidRDefault="00374459" w:rsidP="00F25AF9">
      <w:pPr>
        <w:rPr>
          <w:lang w:val="en-US"/>
        </w:rPr>
      </w:pPr>
    </w:p>
    <w:p w14:paraId="58A1F1DE" w14:textId="77777777" w:rsidR="00374459" w:rsidRDefault="00374459" w:rsidP="00F25AF9">
      <w:pPr>
        <w:rPr>
          <w:lang w:val="en-US"/>
        </w:rPr>
      </w:pPr>
    </w:p>
    <w:p w14:paraId="4BC8E528" w14:textId="77777777" w:rsidR="00374459" w:rsidRDefault="00374459" w:rsidP="00F25AF9">
      <w:pPr>
        <w:rPr>
          <w:lang w:val="en-US"/>
        </w:rPr>
      </w:pPr>
    </w:p>
    <w:p w14:paraId="799810C2" w14:textId="77777777" w:rsidR="00374459" w:rsidRPr="00374459" w:rsidRDefault="00374459" w:rsidP="00F25AF9">
      <w:pPr>
        <w:rPr>
          <w:rStyle w:val="ts-alignment-element"/>
          <w:rFonts w:ascii="Segoe UI" w:hAnsi="Segoe UI" w:cs="Segoe UI"/>
          <w:color w:val="000000"/>
          <w:sz w:val="18"/>
          <w:szCs w:val="18"/>
          <w:lang w:val="en-US"/>
        </w:rPr>
      </w:pPr>
    </w:p>
    <w:p w14:paraId="11B40904" w14:textId="4F215201" w:rsidR="00F25AF9" w:rsidRPr="00F25AF9" w:rsidRDefault="00EF0BF0" w:rsidP="00F25AF9">
      <w:pPr>
        <w:pStyle w:val="1"/>
      </w:pPr>
      <w:bookmarkStart w:id="2" w:name="_Toc193750832"/>
      <w:r w:rsidRPr="00F25AF9">
        <w:rPr>
          <w:rFonts w:hint="eastAsia"/>
        </w:rPr>
        <w:lastRenderedPageBreak/>
        <w:t>1.0</w:t>
      </w:r>
      <w:bookmarkStart w:id="3" w:name="_Toc61724201"/>
      <w:r w:rsidR="00F25AF9" w:rsidRPr="00F25AF9">
        <w:rPr>
          <w:rFonts w:hint="eastAsia"/>
        </w:rPr>
        <w:t xml:space="preserve"> I</w:t>
      </w:r>
      <w:r w:rsidR="00F25AF9" w:rsidRPr="00F25AF9">
        <w:t>ntroduction</w:t>
      </w:r>
      <w:bookmarkEnd w:id="2"/>
      <w:bookmarkEnd w:id="3"/>
      <w:r w:rsidR="00F25AF9" w:rsidRPr="00F25AF9">
        <w:t xml:space="preserve"> </w:t>
      </w:r>
    </w:p>
    <w:p w14:paraId="1A5B6453" w14:textId="42CA8ABC" w:rsidR="004B01A5" w:rsidRDefault="004B01A5">
      <w:pPr>
        <w:rPr>
          <w:rStyle w:val="ts-alignment-element"/>
          <w:rFonts w:ascii="Segoe UI" w:hAnsi="Segoe UI" w:cs="Segoe UI"/>
          <w:color w:val="000000"/>
          <w:sz w:val="18"/>
          <w:szCs w:val="18"/>
        </w:rPr>
      </w:pPr>
    </w:p>
    <w:p w14:paraId="47E5E899" w14:textId="0FF06C63" w:rsidR="00F25AF9" w:rsidRPr="00F25AF9" w:rsidRDefault="00F25AF9" w:rsidP="00F25AF9">
      <w:r w:rsidRPr="00F25AF9">
        <w:rPr>
          <w:rFonts w:hint="eastAsia"/>
        </w:rPr>
        <w:t xml:space="preserve">With more than 1,400 stores, McDonald's UK is one of the strongest performing markets in Europe. The post-pandemic recovery has been rapid, with record sales in 2023 and a good recovery in customer traffic. With McDonald's regularly launching new products in line with British tastes in the UK, as well as McDonald's mature mobile app, self-ordering screen, online payment and loyalty membership system, relying on the in-depth cooperation of delivery platforms and the continuous growth of online orders, McDonald's can continue to maintain its dominant position in the UK. However, as consumers and society are increasingly demanding sustainability, McDonald's is also actively implementing a series of measures to promote sustainability, such as designing eco-friendly stores and reducing the use of plastic and disposable products. However, McDonald's also faces many challenges, such as McDonald's in the UK due to high food costs, energy and </w:t>
      </w:r>
      <w:r w:rsidRPr="00F25AF9">
        <w:t>labour</w:t>
      </w:r>
      <w:r w:rsidRPr="00F25AF9">
        <w:rPr>
          <w:rFonts w:hint="eastAsia"/>
        </w:rPr>
        <w:t xml:space="preserve"> costs to squeeze profit margins, and McDonald's faces competition from brands such as Burger King, KFC, Greggs, Pret, and Five Guys</w:t>
      </w:r>
      <w:r w:rsidRPr="00F25AF9">
        <w:t xml:space="preserve"> (</w:t>
      </w:r>
      <w:r w:rsidR="0074541B" w:rsidRPr="00E7416F">
        <w:t>McDonald</w:t>
      </w:r>
      <w:r w:rsidR="0074541B" w:rsidRPr="006A5E4D">
        <w:rPr>
          <w:rFonts w:hint="eastAsia"/>
        </w:rPr>
        <w:t>'s</w:t>
      </w:r>
      <w:r w:rsidRPr="00F25AF9">
        <w:rPr>
          <w:rFonts w:hint="eastAsia"/>
        </w:rPr>
        <w:t xml:space="preserve">, </w:t>
      </w:r>
      <w:r w:rsidRPr="00F25AF9">
        <w:t>2022).</w:t>
      </w:r>
      <w:r w:rsidRPr="00F25AF9">
        <w:rPr>
          <w:rFonts w:hint="eastAsia"/>
        </w:rPr>
        <w:t xml:space="preserve">At the same time, the line between McDonald's and healthy dining is blurred, and consumers and the media continue to put pressure on the health of fast food and the use of plastics. UK consumers are facing pressure from the rising cost of living, with low-income customers eating out less frequently, and McDonald's unit prices affected. </w:t>
      </w:r>
    </w:p>
    <w:p w14:paraId="42B51138" w14:textId="29024C1B" w:rsidR="00EF0BF0" w:rsidRDefault="004923C9" w:rsidP="00F25AF9">
      <w:pPr>
        <w:pStyle w:val="1"/>
        <w:rPr>
          <w:rStyle w:val="ts-alignment-element"/>
          <w:rFonts w:ascii="Segoe UI" w:hAnsi="Segoe UI" w:cs="Segoe UI"/>
          <w:color w:val="000000"/>
          <w:sz w:val="18"/>
          <w:szCs w:val="18"/>
        </w:rPr>
      </w:pPr>
      <w:r>
        <w:rPr>
          <w:rStyle w:val="ts-alignment-element"/>
          <w:rFonts w:ascii="Segoe UI" w:hAnsi="Segoe UI" w:cs="Segoe UI"/>
          <w:color w:val="000000"/>
          <w:sz w:val="18"/>
          <w:szCs w:val="18"/>
        </w:rPr>
        <w:br/>
      </w:r>
      <w:bookmarkStart w:id="4" w:name="_Toc193750833"/>
      <w:r w:rsidR="00EF0BF0">
        <w:rPr>
          <w:rFonts w:hint="eastAsia"/>
        </w:rPr>
        <w:t>2.0</w:t>
      </w:r>
      <w:r w:rsidR="0016084B">
        <w:t xml:space="preserve"> </w:t>
      </w:r>
      <w:r w:rsidR="00F25AF9">
        <w:t xml:space="preserve">The PESTEL </w:t>
      </w:r>
      <w:r w:rsidR="00F25AF9">
        <w:rPr>
          <w:lang w:val="en-US"/>
        </w:rPr>
        <w:t>M</w:t>
      </w:r>
      <w:proofErr w:type="spellStart"/>
      <w:r w:rsidR="00F25AF9">
        <w:t>odel</w:t>
      </w:r>
      <w:proofErr w:type="spellEnd"/>
      <w:r w:rsidR="00F25AF9">
        <w:t xml:space="preserve"> Assesses the Macro-environmental Factors That Affect the Fast-food Industry.</w:t>
      </w:r>
      <w:bookmarkEnd w:id="4"/>
    </w:p>
    <w:p w14:paraId="362CCEF4" w14:textId="77777777" w:rsidR="00F25AF9" w:rsidRDefault="00F25AF9" w:rsidP="00F25AF9">
      <w:pPr>
        <w:rPr>
          <w:rStyle w:val="ts-alignment-element"/>
          <w:rFonts w:ascii="Segoe UI" w:hAnsi="Segoe UI" w:cs="Segoe UI"/>
          <w:color w:val="000000"/>
          <w:sz w:val="18"/>
          <w:szCs w:val="18"/>
        </w:rPr>
      </w:pPr>
      <w:r w:rsidRPr="00F25AF9">
        <w:rPr>
          <w:rFonts w:hint="eastAsia"/>
        </w:rPr>
        <w:t>The PESTL analysis model helps enterprises evaluate the external macro environment, identify strategies, opportunities, challenges, and make adaptable strategic decisions from six aspects: political, economic, socio-cultural, technological, environmental, and legal to ensure the continued prosperity of enterprises</w:t>
      </w:r>
      <w:r w:rsidRPr="00F25AF9">
        <w:t xml:space="preserve"> (Cecilia, K. 2022).</w:t>
      </w:r>
      <w:r w:rsidRPr="00F25AF9">
        <w:rPr>
          <w:rFonts w:hint="eastAsia"/>
        </w:rPr>
        <w:t xml:space="preserve"> </w:t>
      </w:r>
    </w:p>
    <w:p w14:paraId="553EC5AA" w14:textId="77777777" w:rsidR="0024203D" w:rsidRPr="00F25AF9" w:rsidRDefault="0024203D">
      <w:pPr>
        <w:rPr>
          <w:rStyle w:val="ts-alignment-element"/>
          <w:rFonts w:ascii="Segoe UI" w:hAnsi="Segoe UI" w:cs="Segoe UI"/>
          <w:color w:val="000000"/>
          <w:sz w:val="18"/>
          <w:szCs w:val="18"/>
        </w:rPr>
      </w:pPr>
    </w:p>
    <w:p w14:paraId="7A1A77FC" w14:textId="2DD18024" w:rsidR="00F25AF9" w:rsidRPr="0016084B" w:rsidRDefault="00F25AF9" w:rsidP="0016084B">
      <w:pPr>
        <w:pStyle w:val="2"/>
      </w:pPr>
      <w:bookmarkStart w:id="5" w:name="_Toc193750834"/>
      <w:r w:rsidRPr="00F25AF9">
        <w:rPr>
          <w:rStyle w:val="ts-alignment-element"/>
          <w:rFonts w:hint="eastAsia"/>
        </w:rPr>
        <w:t xml:space="preserve">2.1 </w:t>
      </w:r>
      <w:r w:rsidRPr="0016084B">
        <w:rPr>
          <w:rFonts w:hint="eastAsia"/>
        </w:rPr>
        <w:t xml:space="preserve">Political </w:t>
      </w:r>
      <w:r w:rsidR="0016084B" w:rsidRPr="0016084B">
        <w:t>F</w:t>
      </w:r>
      <w:r w:rsidRPr="0016084B">
        <w:rPr>
          <w:rFonts w:hint="eastAsia"/>
        </w:rPr>
        <w:t>actors</w:t>
      </w:r>
      <w:r w:rsidRPr="00F25AF9">
        <w:rPr>
          <w:rStyle w:val="ts-alignment-element"/>
          <w:rFonts w:hint="eastAsia"/>
        </w:rPr>
        <w:t xml:space="preserve"> </w:t>
      </w:r>
      <w:r w:rsidR="0016084B">
        <w:rPr>
          <w:rStyle w:val="ts-alignment-element"/>
        </w:rPr>
        <w:t>A</w:t>
      </w:r>
      <w:r w:rsidRPr="00F25AF9">
        <w:rPr>
          <w:rStyle w:val="ts-alignment-element"/>
          <w:rFonts w:hint="eastAsia"/>
        </w:rPr>
        <w:t xml:space="preserve">ssess </w:t>
      </w:r>
      <w:r w:rsidR="0016084B">
        <w:rPr>
          <w:rStyle w:val="ts-alignment-element"/>
        </w:rPr>
        <w:t>the</w:t>
      </w:r>
      <w:r w:rsidRPr="00F25AF9">
        <w:rPr>
          <w:rStyle w:val="ts-alignment-element"/>
          <w:rFonts w:hint="eastAsia"/>
        </w:rPr>
        <w:t xml:space="preserve"> </w:t>
      </w:r>
      <w:r w:rsidR="0016084B">
        <w:rPr>
          <w:rStyle w:val="ts-alignment-element"/>
        </w:rPr>
        <w:t>M</w:t>
      </w:r>
      <w:r w:rsidRPr="00F25AF9">
        <w:rPr>
          <w:rStyle w:val="ts-alignment-element"/>
          <w:rFonts w:hint="eastAsia"/>
        </w:rPr>
        <w:t xml:space="preserve">acro </w:t>
      </w:r>
      <w:r w:rsidR="0016084B">
        <w:rPr>
          <w:rStyle w:val="ts-alignment-element"/>
        </w:rPr>
        <w:t>E</w:t>
      </w:r>
      <w:r w:rsidRPr="00F25AF9">
        <w:rPr>
          <w:rStyle w:val="ts-alignment-element"/>
          <w:rFonts w:hint="eastAsia"/>
        </w:rPr>
        <w:t xml:space="preserve">nvironment </w:t>
      </w:r>
      <w:r w:rsidR="0016084B">
        <w:rPr>
          <w:rStyle w:val="ts-alignment-element"/>
        </w:rPr>
        <w:t>A</w:t>
      </w:r>
      <w:r w:rsidRPr="00F25AF9">
        <w:rPr>
          <w:rStyle w:val="ts-alignment-element"/>
          <w:rFonts w:hint="eastAsia"/>
        </w:rPr>
        <w:t xml:space="preserve">ffecting </w:t>
      </w:r>
      <w:proofErr w:type="gramStart"/>
      <w:r w:rsidR="0016084B">
        <w:rPr>
          <w:rStyle w:val="ts-alignment-element"/>
        </w:rPr>
        <w:t>T</w:t>
      </w:r>
      <w:r w:rsidRPr="00F25AF9">
        <w:rPr>
          <w:rStyle w:val="ts-alignment-element"/>
          <w:rFonts w:hint="eastAsia"/>
        </w:rPr>
        <w:t>he</w:t>
      </w:r>
      <w:proofErr w:type="gramEnd"/>
      <w:r w:rsidRPr="00F25AF9">
        <w:rPr>
          <w:rStyle w:val="ts-alignment-element"/>
          <w:rFonts w:hint="eastAsia"/>
        </w:rPr>
        <w:t xml:space="preserve"> </w:t>
      </w:r>
      <w:r w:rsidR="0016084B">
        <w:rPr>
          <w:rStyle w:val="ts-alignment-element"/>
        </w:rPr>
        <w:t>F</w:t>
      </w:r>
      <w:r w:rsidRPr="00F25AF9">
        <w:rPr>
          <w:rStyle w:val="ts-alignment-element"/>
        </w:rPr>
        <w:t>ast-</w:t>
      </w:r>
      <w:r w:rsidR="0016084B">
        <w:rPr>
          <w:rStyle w:val="ts-alignment-element"/>
        </w:rPr>
        <w:t>F</w:t>
      </w:r>
      <w:r w:rsidRPr="00F25AF9">
        <w:rPr>
          <w:rStyle w:val="ts-alignment-element"/>
        </w:rPr>
        <w:t>ood</w:t>
      </w:r>
      <w:r w:rsidRPr="00F25AF9">
        <w:rPr>
          <w:rStyle w:val="ts-alignment-element"/>
          <w:rFonts w:hint="eastAsia"/>
        </w:rPr>
        <w:t xml:space="preserve"> </w:t>
      </w:r>
      <w:r w:rsidR="0016084B">
        <w:rPr>
          <w:rStyle w:val="ts-alignment-element"/>
        </w:rPr>
        <w:t>I</w:t>
      </w:r>
      <w:r w:rsidRPr="00F25AF9">
        <w:rPr>
          <w:rStyle w:val="ts-alignment-element"/>
          <w:rFonts w:hint="eastAsia"/>
        </w:rPr>
        <w:t>ndustry</w:t>
      </w:r>
      <w:r w:rsidR="0016084B">
        <w:rPr>
          <w:rStyle w:val="ts-alignment-element"/>
        </w:rPr>
        <w:t xml:space="preserve"> i</w:t>
      </w:r>
      <w:r w:rsidRPr="00F25AF9">
        <w:rPr>
          <w:rStyle w:val="ts-alignment-element"/>
          <w:rFonts w:hint="eastAsia"/>
        </w:rPr>
        <w:t xml:space="preserve">n </w:t>
      </w:r>
      <w:r w:rsidR="0016084B">
        <w:rPr>
          <w:rStyle w:val="ts-alignment-element"/>
        </w:rPr>
        <w:t>T</w:t>
      </w:r>
      <w:r w:rsidRPr="00F25AF9">
        <w:rPr>
          <w:rStyle w:val="ts-alignment-element"/>
          <w:rFonts w:hint="eastAsia"/>
        </w:rPr>
        <w:t>he UK</w:t>
      </w:r>
      <w:bookmarkEnd w:id="5"/>
    </w:p>
    <w:p w14:paraId="0416A78D" w14:textId="52910B4E" w:rsidR="00F25AF9" w:rsidRDefault="00F25AF9" w:rsidP="00F25AF9">
      <w:r w:rsidRPr="00F25AF9">
        <w:rPr>
          <w:rFonts w:hint="eastAsia"/>
        </w:rPr>
        <w:t xml:space="preserve">While centralized production and processing in the fast-food industry can significantly reduce unit costs, changes in </w:t>
      </w:r>
      <w:r w:rsidRPr="00F25AF9">
        <w:t>labour</w:t>
      </w:r>
      <w:r w:rsidRPr="00F25AF9">
        <w:rPr>
          <w:rFonts w:hint="eastAsia"/>
        </w:rPr>
        <w:t xml:space="preserve"> and supply chains also threaten the normal functioning of the fast-food industry</w:t>
      </w:r>
      <w:r w:rsidRPr="00F25AF9">
        <w:t xml:space="preserve"> (Gabrielle, 2022).</w:t>
      </w:r>
      <w:r>
        <w:t xml:space="preserve"> Data</w:t>
      </w:r>
      <w:r>
        <w:rPr>
          <w:rFonts w:hint="eastAsia"/>
        </w:rPr>
        <w:t xml:space="preserve"> from the British Retail Consortium in 2021 shows that supply chain disruptions in the UK retail sector have increased by 20% due to supply chain uncertainty caused by Brexit (BRC, 2021). After Brexit, McDonald's in the UK experienced delays in the supply of raw materials and inventory shortages, such as the supply of milkshakes and straws, and Brexit increased the pressure on McDonald's operations in the UK. In 2021, the Office for National Statistics (ONS) showed a 30% increase in job vacancies in the UK catering industry, with McDonald's relying on EU labour and labour shortages leading to increased recruitment difficulties and higher labour costs at McDonald's UK (ONS, 2021). For </w:t>
      </w:r>
      <w:r>
        <w:rPr>
          <w:rFonts w:hint="eastAsia"/>
        </w:rPr>
        <w:lastRenderedPageBreak/>
        <w:t xml:space="preserve">example, according to the UK Low Wage Commission in 2021, the UK minimum wage reached £8.91 per hour (LPC, 2021). </w:t>
      </w:r>
    </w:p>
    <w:p w14:paraId="1BBD622F" w14:textId="4665A554" w:rsidR="004C0564" w:rsidRPr="00483E5E" w:rsidRDefault="004C0564" w:rsidP="004C0564"/>
    <w:p w14:paraId="30A93DF8" w14:textId="193D59BD" w:rsidR="004923C9" w:rsidRPr="00EF0BF0" w:rsidRDefault="00F25AF9" w:rsidP="00F25AF9">
      <w:pPr>
        <w:pStyle w:val="2"/>
        <w:rPr>
          <w:rStyle w:val="ts-alignment-element"/>
        </w:rPr>
      </w:pPr>
      <w:bookmarkStart w:id="6" w:name="_Toc193750835"/>
      <w:r w:rsidRPr="00F25AF9">
        <w:rPr>
          <w:rStyle w:val="ts-alignment-element"/>
          <w:rFonts w:hint="eastAsia"/>
        </w:rPr>
        <w:t xml:space="preserve">2.2 Economic </w:t>
      </w:r>
      <w:r w:rsidR="0016084B">
        <w:rPr>
          <w:rStyle w:val="ts-alignment-element"/>
        </w:rPr>
        <w:t>F</w:t>
      </w:r>
      <w:r w:rsidRPr="00F25AF9">
        <w:rPr>
          <w:rStyle w:val="ts-alignment-element"/>
          <w:rFonts w:hint="eastAsia"/>
        </w:rPr>
        <w:t xml:space="preserve">actors </w:t>
      </w:r>
      <w:r w:rsidR="0016084B">
        <w:rPr>
          <w:rStyle w:val="ts-alignment-element"/>
        </w:rPr>
        <w:t>A</w:t>
      </w:r>
      <w:r w:rsidRPr="00F25AF9">
        <w:rPr>
          <w:rStyle w:val="ts-alignment-element"/>
          <w:rFonts w:hint="eastAsia"/>
        </w:rPr>
        <w:t xml:space="preserve">ssess </w:t>
      </w:r>
      <w:proofErr w:type="gramStart"/>
      <w:r w:rsidR="0016084B">
        <w:rPr>
          <w:rStyle w:val="ts-alignment-element"/>
        </w:rPr>
        <w:t>T</w:t>
      </w:r>
      <w:r w:rsidRPr="00F25AF9">
        <w:rPr>
          <w:rStyle w:val="ts-alignment-element"/>
          <w:rFonts w:hint="eastAsia"/>
        </w:rPr>
        <w:t>he</w:t>
      </w:r>
      <w:proofErr w:type="gramEnd"/>
      <w:r w:rsidRPr="00F25AF9">
        <w:rPr>
          <w:rStyle w:val="ts-alignment-element"/>
          <w:rFonts w:hint="eastAsia"/>
        </w:rPr>
        <w:t xml:space="preserve"> </w:t>
      </w:r>
      <w:r w:rsidR="0016084B">
        <w:rPr>
          <w:rStyle w:val="ts-alignment-element"/>
        </w:rPr>
        <w:t>M</w:t>
      </w:r>
      <w:r w:rsidRPr="00F25AF9">
        <w:rPr>
          <w:rStyle w:val="ts-alignment-element"/>
          <w:rFonts w:hint="eastAsia"/>
        </w:rPr>
        <w:t xml:space="preserve">acro </w:t>
      </w:r>
      <w:r w:rsidR="0016084B">
        <w:rPr>
          <w:rStyle w:val="ts-alignment-element"/>
        </w:rPr>
        <w:t>E</w:t>
      </w:r>
      <w:r w:rsidRPr="00F25AF9">
        <w:rPr>
          <w:rStyle w:val="ts-alignment-element"/>
          <w:rFonts w:hint="eastAsia"/>
        </w:rPr>
        <w:t xml:space="preserve">nvironment </w:t>
      </w:r>
      <w:r w:rsidR="0016084B">
        <w:rPr>
          <w:rStyle w:val="ts-alignment-element"/>
        </w:rPr>
        <w:t>A</w:t>
      </w:r>
      <w:r w:rsidRPr="00F25AF9">
        <w:rPr>
          <w:rStyle w:val="ts-alignment-element"/>
          <w:rFonts w:hint="eastAsia"/>
        </w:rPr>
        <w:t xml:space="preserve">ffecting </w:t>
      </w:r>
      <w:r w:rsidR="0016084B">
        <w:rPr>
          <w:rStyle w:val="ts-alignment-element"/>
        </w:rPr>
        <w:t>T</w:t>
      </w:r>
      <w:r w:rsidRPr="00F25AF9">
        <w:rPr>
          <w:rStyle w:val="ts-alignment-element"/>
          <w:rFonts w:hint="eastAsia"/>
        </w:rPr>
        <w:t xml:space="preserve">he </w:t>
      </w:r>
      <w:r w:rsidR="0016084B">
        <w:rPr>
          <w:rStyle w:val="ts-alignment-element"/>
        </w:rPr>
        <w:t>F</w:t>
      </w:r>
      <w:r w:rsidRPr="00F25AF9">
        <w:rPr>
          <w:rStyle w:val="ts-alignment-element"/>
          <w:rFonts w:hint="eastAsia"/>
        </w:rPr>
        <w:t xml:space="preserve">ast </w:t>
      </w:r>
      <w:r w:rsidR="0016084B">
        <w:rPr>
          <w:rStyle w:val="ts-alignment-element"/>
        </w:rPr>
        <w:t>F</w:t>
      </w:r>
      <w:r w:rsidRPr="00F25AF9">
        <w:rPr>
          <w:rStyle w:val="ts-alignment-element"/>
          <w:rFonts w:hint="eastAsia"/>
        </w:rPr>
        <w:t xml:space="preserve">ood </w:t>
      </w:r>
      <w:r w:rsidR="0016084B">
        <w:rPr>
          <w:rStyle w:val="ts-alignment-element"/>
        </w:rPr>
        <w:t>I</w:t>
      </w:r>
      <w:r w:rsidRPr="00F25AF9">
        <w:rPr>
          <w:rStyle w:val="ts-alignment-element"/>
          <w:rFonts w:hint="eastAsia"/>
        </w:rPr>
        <w:t xml:space="preserve">ndustry </w:t>
      </w:r>
      <w:r w:rsidR="0016084B">
        <w:rPr>
          <w:rStyle w:val="ts-alignment-element"/>
          <w:rFonts w:hint="eastAsia"/>
        </w:rPr>
        <w:t>i</w:t>
      </w:r>
      <w:r w:rsidRPr="00F25AF9">
        <w:rPr>
          <w:rStyle w:val="ts-alignment-element"/>
          <w:rFonts w:hint="eastAsia"/>
        </w:rPr>
        <w:t xml:space="preserve">n </w:t>
      </w:r>
      <w:r w:rsidR="0016084B">
        <w:rPr>
          <w:rStyle w:val="ts-alignment-element"/>
        </w:rPr>
        <w:t>T</w:t>
      </w:r>
      <w:r w:rsidRPr="00F25AF9">
        <w:rPr>
          <w:rStyle w:val="ts-alignment-element"/>
          <w:rFonts w:hint="eastAsia"/>
        </w:rPr>
        <w:t>he UK</w:t>
      </w:r>
      <w:bookmarkEnd w:id="6"/>
    </w:p>
    <w:p w14:paraId="6AD5E67A" w14:textId="25146DC6" w:rsidR="00F25AF9" w:rsidRPr="00F25AF9" w:rsidRDefault="00F25AF9" w:rsidP="00F25AF9">
      <w:r w:rsidRPr="00F25AF9">
        <w:t xml:space="preserve">Economy: </w:t>
      </w:r>
      <w:r w:rsidRPr="00F25AF9">
        <w:rPr>
          <w:rFonts w:hint="eastAsia"/>
        </w:rPr>
        <w:t>Although the economic cycle will not affect the innovation ability and core competitiveness of enterprises, the recession will cause consumers' spending habits to shift to value-oriented</w:t>
      </w:r>
      <w:r w:rsidRPr="00D91F6F">
        <w:rPr>
          <w:rFonts w:ascii="微软雅黑" w:eastAsia="微软雅黑" w:hAnsi="微软雅黑"/>
          <w:color w:val="FF0000"/>
        </w:rPr>
        <w:t xml:space="preserve"> </w:t>
      </w:r>
      <w:r w:rsidRPr="00F25AF9">
        <w:t xml:space="preserve">(Michael, 2022). </w:t>
      </w:r>
      <w:r w:rsidRPr="00F25AF9">
        <w:rPr>
          <w:rFonts w:hint="eastAsia"/>
        </w:rPr>
        <w:t xml:space="preserve">Inflation in the UK reached 10% in 2022 (BRC, 2021), leading to higher raw material costs and lower consumer purchasing power. </w:t>
      </w:r>
      <w:r w:rsidRPr="00F25AF9">
        <w:t>McDonald's global same-store sales fell by 1.5% in the third quarter of 2024</w:t>
      </w:r>
      <w:r w:rsidRPr="00F25AF9">
        <w:rPr>
          <w:rFonts w:hint="eastAsia"/>
        </w:rPr>
        <w:t>, especially with McDonald's underperforming in the UK market</w:t>
      </w:r>
      <w:r w:rsidRPr="00F25AF9">
        <w:t xml:space="preserve"> (</w:t>
      </w:r>
      <w:r w:rsidR="0074541B" w:rsidRPr="00E7416F">
        <w:t>McDonald</w:t>
      </w:r>
      <w:r w:rsidR="0074541B" w:rsidRPr="006A5E4D">
        <w:rPr>
          <w:rFonts w:hint="eastAsia"/>
        </w:rPr>
        <w:t>'s</w:t>
      </w:r>
      <w:r w:rsidRPr="00F25AF9">
        <w:rPr>
          <w:rFonts w:hint="eastAsia"/>
        </w:rPr>
        <w:t xml:space="preserve">, </w:t>
      </w:r>
      <w:r w:rsidRPr="00F25AF9">
        <w:t>2024).</w:t>
      </w:r>
      <w:r w:rsidRPr="00F25AF9">
        <w:rPr>
          <w:rFonts w:hint="eastAsia"/>
        </w:rPr>
        <w:t xml:space="preserve"> </w:t>
      </w:r>
    </w:p>
    <w:p w14:paraId="5ED1C4E0" w14:textId="77777777" w:rsidR="004923C9" w:rsidRPr="00483E5E" w:rsidRDefault="004923C9">
      <w:pPr>
        <w:rPr>
          <w:rStyle w:val="ts-alignment-element"/>
          <w:rFonts w:ascii="Segoe UI" w:hAnsi="Segoe UI" w:cs="Segoe UI"/>
          <w:color w:val="000000"/>
          <w:sz w:val="18"/>
          <w:szCs w:val="18"/>
        </w:rPr>
      </w:pPr>
    </w:p>
    <w:p w14:paraId="71D505CB" w14:textId="4049D788" w:rsidR="006A5E4D" w:rsidRPr="006A5E4D" w:rsidRDefault="00EF0BF0" w:rsidP="006A5E4D">
      <w:pPr>
        <w:pStyle w:val="2"/>
        <w:rPr>
          <w:rStyle w:val="ts-alignment-element"/>
        </w:rPr>
      </w:pPr>
      <w:bookmarkStart w:id="7" w:name="_Toc193750836"/>
      <w:r w:rsidRPr="006A5E4D">
        <w:rPr>
          <w:rStyle w:val="ts-alignment-element"/>
          <w:rFonts w:hint="eastAsia"/>
        </w:rPr>
        <w:t>2.3</w:t>
      </w:r>
      <w:r w:rsidR="006A5E4D" w:rsidRPr="006A5E4D">
        <w:rPr>
          <w:rStyle w:val="ts-alignment-element"/>
        </w:rPr>
        <w:t xml:space="preserve"> </w:t>
      </w:r>
      <w:r w:rsidR="006A5E4D" w:rsidRPr="006A5E4D">
        <w:rPr>
          <w:rStyle w:val="ts-alignment-element"/>
          <w:rFonts w:eastAsia="微软雅黑"/>
        </w:rPr>
        <w:t>S</w:t>
      </w:r>
      <w:r w:rsidR="006A5E4D" w:rsidRPr="006A5E4D">
        <w:rPr>
          <w:rStyle w:val="ts-alignment-element"/>
          <w:rFonts w:eastAsia="微软雅黑" w:hint="eastAsia"/>
        </w:rPr>
        <w:t xml:space="preserve">ocial </w:t>
      </w:r>
      <w:r w:rsidR="00E7416F">
        <w:rPr>
          <w:rStyle w:val="ts-alignment-element"/>
          <w:rFonts w:eastAsia="微软雅黑"/>
        </w:rPr>
        <w:t>F</w:t>
      </w:r>
      <w:r w:rsidR="006A5E4D" w:rsidRPr="006A5E4D">
        <w:rPr>
          <w:rStyle w:val="ts-alignment-element"/>
          <w:rFonts w:eastAsia="微软雅黑" w:hint="eastAsia"/>
        </w:rPr>
        <w:t xml:space="preserve">actors </w:t>
      </w:r>
      <w:r w:rsidR="0016084B">
        <w:rPr>
          <w:rStyle w:val="ts-alignment-element"/>
          <w:rFonts w:eastAsia="微软雅黑"/>
        </w:rPr>
        <w:t>A</w:t>
      </w:r>
      <w:r w:rsidR="006A5E4D" w:rsidRPr="006A5E4D">
        <w:rPr>
          <w:rStyle w:val="ts-alignment-element"/>
          <w:rFonts w:eastAsia="微软雅黑" w:hint="eastAsia"/>
        </w:rPr>
        <w:t xml:space="preserve">ssess </w:t>
      </w:r>
      <w:r w:rsidR="0074541B">
        <w:rPr>
          <w:rStyle w:val="ts-alignment-element"/>
          <w:rFonts w:eastAsia="微软雅黑"/>
        </w:rPr>
        <w:t>the</w:t>
      </w:r>
      <w:r w:rsidR="006A5E4D" w:rsidRPr="006A5E4D">
        <w:rPr>
          <w:rStyle w:val="ts-alignment-element"/>
          <w:rFonts w:eastAsia="微软雅黑" w:hint="eastAsia"/>
        </w:rPr>
        <w:t xml:space="preserve"> </w:t>
      </w:r>
      <w:r w:rsidR="0016084B">
        <w:rPr>
          <w:rStyle w:val="ts-alignment-element"/>
          <w:rFonts w:eastAsia="微软雅黑"/>
        </w:rPr>
        <w:t>M</w:t>
      </w:r>
      <w:r w:rsidR="006A5E4D" w:rsidRPr="006A5E4D">
        <w:rPr>
          <w:rStyle w:val="ts-alignment-element"/>
          <w:rFonts w:eastAsia="微软雅黑" w:hint="eastAsia"/>
        </w:rPr>
        <w:t xml:space="preserve">acro </w:t>
      </w:r>
      <w:r w:rsidR="0016084B">
        <w:rPr>
          <w:rStyle w:val="ts-alignment-element"/>
          <w:rFonts w:eastAsia="微软雅黑"/>
        </w:rPr>
        <w:t>E</w:t>
      </w:r>
      <w:r w:rsidR="006A5E4D" w:rsidRPr="006A5E4D">
        <w:rPr>
          <w:rStyle w:val="ts-alignment-element"/>
          <w:rFonts w:eastAsia="微软雅黑" w:hint="eastAsia"/>
        </w:rPr>
        <w:t xml:space="preserve">nvironment </w:t>
      </w:r>
      <w:r w:rsidR="0016084B">
        <w:rPr>
          <w:rStyle w:val="ts-alignment-element"/>
          <w:rFonts w:eastAsia="微软雅黑"/>
        </w:rPr>
        <w:t>I</w:t>
      </w:r>
      <w:r w:rsidR="006A5E4D" w:rsidRPr="006A5E4D">
        <w:rPr>
          <w:rStyle w:val="ts-alignment-element"/>
          <w:rFonts w:eastAsia="微软雅黑" w:hint="eastAsia"/>
        </w:rPr>
        <w:t xml:space="preserve">nfluencing </w:t>
      </w:r>
      <w:proofErr w:type="gramStart"/>
      <w:r w:rsidR="0016084B">
        <w:rPr>
          <w:rStyle w:val="ts-alignment-element"/>
          <w:rFonts w:eastAsia="微软雅黑"/>
        </w:rPr>
        <w:t>T</w:t>
      </w:r>
      <w:r w:rsidR="006A5E4D" w:rsidRPr="006A5E4D">
        <w:rPr>
          <w:rStyle w:val="ts-alignment-element"/>
          <w:rFonts w:eastAsia="微软雅黑" w:hint="eastAsia"/>
        </w:rPr>
        <w:t>he</w:t>
      </w:r>
      <w:proofErr w:type="gramEnd"/>
      <w:r w:rsidR="006A5E4D" w:rsidRPr="006A5E4D">
        <w:rPr>
          <w:rStyle w:val="ts-alignment-element"/>
          <w:rFonts w:eastAsia="微软雅黑" w:hint="eastAsia"/>
        </w:rPr>
        <w:t xml:space="preserve"> UK </w:t>
      </w:r>
      <w:r w:rsidR="0016084B">
        <w:rPr>
          <w:rStyle w:val="ts-alignment-element"/>
          <w:rFonts w:eastAsia="微软雅黑"/>
        </w:rPr>
        <w:t>F</w:t>
      </w:r>
      <w:r w:rsidR="006A5E4D" w:rsidRPr="006A5E4D">
        <w:rPr>
          <w:rStyle w:val="ts-alignment-element"/>
          <w:rFonts w:eastAsia="微软雅黑" w:hint="eastAsia"/>
        </w:rPr>
        <w:t xml:space="preserve">ast food </w:t>
      </w:r>
      <w:r w:rsidR="0016084B">
        <w:rPr>
          <w:rStyle w:val="ts-alignment-element"/>
          <w:rFonts w:eastAsia="微软雅黑"/>
        </w:rPr>
        <w:t>I</w:t>
      </w:r>
      <w:r w:rsidR="006A5E4D" w:rsidRPr="006A5E4D">
        <w:rPr>
          <w:rStyle w:val="ts-alignment-element"/>
          <w:rFonts w:eastAsia="微软雅黑" w:hint="eastAsia"/>
        </w:rPr>
        <w:t>ndustry</w:t>
      </w:r>
      <w:bookmarkEnd w:id="7"/>
    </w:p>
    <w:p w14:paraId="126F47E0" w14:textId="144C317D" w:rsidR="00F25AF9" w:rsidRPr="00F25AF9" w:rsidRDefault="00F25AF9" w:rsidP="00F25AF9">
      <w:r w:rsidRPr="00F25AF9">
        <w:rPr>
          <w:rFonts w:hint="eastAsia"/>
        </w:rPr>
        <w:t>While fast-food brands such as McDonald's have launched healthier and more balanced products, growing health awareness is influencing purchasing decisions</w:t>
      </w:r>
      <w:r w:rsidRPr="00F25AF9">
        <w:t xml:space="preserve"> (Ashenfelter, </w:t>
      </w:r>
      <w:r w:rsidRPr="00F25AF9">
        <w:rPr>
          <w:rFonts w:hint="eastAsia"/>
        </w:rPr>
        <w:t>2022</w:t>
      </w:r>
      <w:r w:rsidRPr="00F25AF9">
        <w:t xml:space="preserve">), </w:t>
      </w:r>
      <w:r w:rsidRPr="00F25AF9">
        <w:rPr>
          <w:rFonts w:hint="eastAsia"/>
        </w:rPr>
        <w:t xml:space="preserve">according to Euromonitor 2022 , the size of the healthy fast food market in the UK has grown by 8%, and it has grown by more than 9% in the last two years, while the growth rate of the traditional fast food market in the UK is only 2%. UK consumers have seen a decline in demand for high-calorie, high-sugar fast food and a shift towards healthy fast food (Euromonitor, 2022). </w:t>
      </w:r>
    </w:p>
    <w:p w14:paraId="1387766B" w14:textId="77777777" w:rsidR="003805CA" w:rsidRPr="003805CA" w:rsidRDefault="003805CA">
      <w:pPr>
        <w:rPr>
          <w:rStyle w:val="ts-alignment-element"/>
          <w:rFonts w:ascii="Segoe UI" w:hAnsi="Segoe UI" w:cs="Segoe UI"/>
          <w:color w:val="000000"/>
          <w:sz w:val="18"/>
          <w:szCs w:val="18"/>
        </w:rPr>
      </w:pPr>
    </w:p>
    <w:p w14:paraId="1BF5A74D" w14:textId="2CE4B34F" w:rsidR="006A5E4D" w:rsidRPr="006A5E4D" w:rsidRDefault="00EF0BF0" w:rsidP="006A5E4D">
      <w:pPr>
        <w:pStyle w:val="2"/>
        <w:rPr>
          <w:rStyle w:val="ts-alignment-element"/>
        </w:rPr>
      </w:pPr>
      <w:bookmarkStart w:id="8" w:name="_Toc193750837"/>
      <w:r w:rsidRPr="006A5E4D">
        <w:rPr>
          <w:rStyle w:val="ts-alignment-element"/>
          <w:rFonts w:hint="eastAsia"/>
        </w:rPr>
        <w:t>2.4</w:t>
      </w:r>
      <w:r w:rsidR="006A5E4D" w:rsidRPr="006A5E4D">
        <w:rPr>
          <w:rStyle w:val="ts-alignment-element"/>
          <w:rFonts w:hint="eastAsia"/>
        </w:rPr>
        <w:t xml:space="preserve">Technical </w:t>
      </w:r>
      <w:r w:rsidR="00E7416F">
        <w:rPr>
          <w:rStyle w:val="ts-alignment-element"/>
        </w:rPr>
        <w:t>F</w:t>
      </w:r>
      <w:r w:rsidR="006A5E4D" w:rsidRPr="006A5E4D">
        <w:rPr>
          <w:rStyle w:val="ts-alignment-element"/>
          <w:rFonts w:hint="eastAsia"/>
        </w:rPr>
        <w:t xml:space="preserve">actors </w:t>
      </w:r>
      <w:r w:rsidR="00E7416F">
        <w:rPr>
          <w:rStyle w:val="ts-alignment-element"/>
        </w:rPr>
        <w:t>A</w:t>
      </w:r>
      <w:r w:rsidR="006A5E4D" w:rsidRPr="006A5E4D">
        <w:rPr>
          <w:rStyle w:val="ts-alignment-element"/>
          <w:rFonts w:hint="eastAsia"/>
        </w:rPr>
        <w:t xml:space="preserve">ssess </w:t>
      </w:r>
      <w:proofErr w:type="gramStart"/>
      <w:r w:rsidR="00E7416F">
        <w:rPr>
          <w:rStyle w:val="ts-alignment-element"/>
        </w:rPr>
        <w:t>T</w:t>
      </w:r>
      <w:r w:rsidR="006A5E4D" w:rsidRPr="006A5E4D">
        <w:rPr>
          <w:rStyle w:val="ts-alignment-element"/>
          <w:rFonts w:hint="eastAsia"/>
        </w:rPr>
        <w:t>he</w:t>
      </w:r>
      <w:proofErr w:type="gramEnd"/>
      <w:r w:rsidR="006A5E4D" w:rsidRPr="006A5E4D">
        <w:rPr>
          <w:rStyle w:val="ts-alignment-element"/>
          <w:rFonts w:hint="eastAsia"/>
        </w:rPr>
        <w:t xml:space="preserve"> </w:t>
      </w:r>
      <w:r w:rsidR="00E7416F">
        <w:rPr>
          <w:rStyle w:val="ts-alignment-element"/>
        </w:rPr>
        <w:t>M</w:t>
      </w:r>
      <w:r w:rsidR="006A5E4D" w:rsidRPr="006A5E4D">
        <w:rPr>
          <w:rStyle w:val="ts-alignment-element"/>
          <w:rFonts w:hint="eastAsia"/>
        </w:rPr>
        <w:t xml:space="preserve">acro </w:t>
      </w:r>
      <w:r w:rsidR="00E7416F">
        <w:rPr>
          <w:rStyle w:val="ts-alignment-element"/>
        </w:rPr>
        <w:t>E</w:t>
      </w:r>
      <w:r w:rsidR="006A5E4D" w:rsidRPr="006A5E4D">
        <w:rPr>
          <w:rStyle w:val="ts-alignment-element"/>
          <w:rFonts w:hint="eastAsia"/>
        </w:rPr>
        <w:t xml:space="preserve">nvironment </w:t>
      </w:r>
      <w:r w:rsidR="00E7416F">
        <w:rPr>
          <w:rStyle w:val="ts-alignment-element"/>
        </w:rPr>
        <w:t>A</w:t>
      </w:r>
      <w:r w:rsidR="006A5E4D" w:rsidRPr="006A5E4D">
        <w:rPr>
          <w:rStyle w:val="ts-alignment-element"/>
          <w:rFonts w:hint="eastAsia"/>
        </w:rPr>
        <w:t xml:space="preserve">ffecting the </w:t>
      </w:r>
      <w:r w:rsidR="00E7416F">
        <w:rPr>
          <w:rStyle w:val="ts-alignment-element"/>
        </w:rPr>
        <w:t>F</w:t>
      </w:r>
      <w:r w:rsidR="006A5E4D" w:rsidRPr="006A5E4D">
        <w:rPr>
          <w:rStyle w:val="ts-alignment-element"/>
        </w:rPr>
        <w:t>ast-food</w:t>
      </w:r>
      <w:r w:rsidR="006A5E4D" w:rsidRPr="006A5E4D">
        <w:rPr>
          <w:rStyle w:val="ts-alignment-element"/>
          <w:rFonts w:hint="eastAsia"/>
        </w:rPr>
        <w:t xml:space="preserve"> </w:t>
      </w:r>
      <w:r w:rsidR="00E7416F">
        <w:rPr>
          <w:rStyle w:val="ts-alignment-element"/>
        </w:rPr>
        <w:t>I</w:t>
      </w:r>
      <w:r w:rsidR="006A5E4D" w:rsidRPr="006A5E4D">
        <w:rPr>
          <w:rStyle w:val="ts-alignment-element"/>
          <w:rFonts w:hint="eastAsia"/>
        </w:rPr>
        <w:t xml:space="preserve">ndustry in </w:t>
      </w:r>
      <w:r w:rsidR="00E7416F">
        <w:rPr>
          <w:rStyle w:val="ts-alignment-element"/>
        </w:rPr>
        <w:t>T</w:t>
      </w:r>
      <w:r w:rsidR="006A5E4D" w:rsidRPr="006A5E4D">
        <w:rPr>
          <w:rStyle w:val="ts-alignment-element"/>
          <w:rFonts w:hint="eastAsia"/>
        </w:rPr>
        <w:t>he UK</w:t>
      </w:r>
      <w:bookmarkEnd w:id="8"/>
    </w:p>
    <w:p w14:paraId="4223F50F" w14:textId="3A1FF197" w:rsidR="004923C9" w:rsidRPr="00EF0BF0" w:rsidRDefault="004923C9">
      <w:pPr>
        <w:rPr>
          <w:rStyle w:val="ts-alignment-element"/>
          <w:rFonts w:ascii="Segoe UI" w:hAnsi="Segoe UI" w:cs="Segoe UI"/>
          <w:color w:val="000000"/>
          <w:sz w:val="18"/>
          <w:szCs w:val="18"/>
        </w:rPr>
      </w:pPr>
    </w:p>
    <w:p w14:paraId="482F359E" w14:textId="3EB29CC1" w:rsidR="006A5E4D" w:rsidRPr="006A5E4D" w:rsidRDefault="006A5E4D" w:rsidP="006A5E4D">
      <w:r w:rsidRPr="006A5E4D">
        <w:rPr>
          <w:rFonts w:hint="eastAsia"/>
        </w:rPr>
        <w:t>Face-to-face services do increase the consumer experience, but advances in digital ordering systems,</w:t>
      </w:r>
      <w:r w:rsidRPr="006A5E4D">
        <w:t xml:space="preserve"> AI engagement, and food automation have increased efficiency</w:t>
      </w:r>
      <w:r w:rsidRPr="00D91F6F">
        <w:rPr>
          <w:rFonts w:ascii="微软雅黑" w:eastAsia="微软雅黑" w:hAnsi="微软雅黑"/>
          <w:color w:val="FF0000"/>
        </w:rPr>
        <w:t xml:space="preserve"> </w:t>
      </w:r>
      <w:r w:rsidRPr="006A5E4D">
        <w:t xml:space="preserve">(Yang, 2022). </w:t>
      </w:r>
      <w:r w:rsidRPr="006A5E4D">
        <w:rPr>
          <w:rFonts w:hint="eastAsia"/>
        </w:rPr>
        <w:t xml:space="preserve">According to Euromonitor 2022, 70% of </w:t>
      </w:r>
      <w:r w:rsidRPr="006A5E4D">
        <w:t>fast-food</w:t>
      </w:r>
      <w:r w:rsidRPr="006A5E4D">
        <w:rPr>
          <w:rFonts w:hint="eastAsia"/>
        </w:rPr>
        <w:t xml:space="preserve"> restaurants in the UK have self-ordering machines installed in their outlets. McDonald's in the UK reached 40% of self-ordering machines in 2022, up from 22% in the UK in 2020 (Euromonitor, 2022). The use of self-ordering machines has improved the efficiency of ordering food for UK consumers, reduced queuing times for UK consumers, and improved the experience for UK consumers. </w:t>
      </w:r>
    </w:p>
    <w:p w14:paraId="1DD3A022" w14:textId="77777777" w:rsidR="00D54697" w:rsidRDefault="00D54697">
      <w:pPr>
        <w:rPr>
          <w:rStyle w:val="ts-alignment-element"/>
          <w:rFonts w:ascii="Segoe UI" w:hAnsi="Segoe UI" w:cs="Segoe UI"/>
          <w:color w:val="000000"/>
          <w:sz w:val="18"/>
          <w:szCs w:val="18"/>
        </w:rPr>
      </w:pPr>
    </w:p>
    <w:p w14:paraId="35198306" w14:textId="7ADA9E1B" w:rsidR="006A5E4D" w:rsidRPr="006A5E4D" w:rsidRDefault="006A5E4D" w:rsidP="006A5E4D">
      <w:pPr>
        <w:pStyle w:val="2"/>
        <w:rPr>
          <w:rStyle w:val="ts-alignment-element"/>
        </w:rPr>
      </w:pPr>
      <w:bookmarkStart w:id="9" w:name="_Toc193750838"/>
      <w:r w:rsidRPr="006A5E4D">
        <w:rPr>
          <w:rStyle w:val="ts-alignment-element"/>
          <w:rFonts w:hint="eastAsia"/>
        </w:rPr>
        <w:t xml:space="preserve">2.5 Assessment of </w:t>
      </w:r>
      <w:r w:rsidR="00E7416F">
        <w:rPr>
          <w:rStyle w:val="ts-alignment-element"/>
        </w:rPr>
        <w:t>E</w:t>
      </w:r>
      <w:r w:rsidRPr="006A5E4D">
        <w:rPr>
          <w:rStyle w:val="ts-alignment-element"/>
          <w:rFonts w:hint="eastAsia"/>
        </w:rPr>
        <w:t xml:space="preserve">nvironmental </w:t>
      </w:r>
      <w:r w:rsidR="00E7416F">
        <w:rPr>
          <w:rStyle w:val="ts-alignment-element"/>
        </w:rPr>
        <w:t>F</w:t>
      </w:r>
      <w:r w:rsidRPr="006A5E4D">
        <w:rPr>
          <w:rStyle w:val="ts-alignment-element"/>
          <w:rFonts w:hint="eastAsia"/>
        </w:rPr>
        <w:t xml:space="preserve">actors </w:t>
      </w:r>
      <w:r w:rsidR="00E7416F">
        <w:rPr>
          <w:rStyle w:val="ts-alignment-element"/>
        </w:rPr>
        <w:t>A</w:t>
      </w:r>
      <w:r w:rsidRPr="006A5E4D">
        <w:rPr>
          <w:rStyle w:val="ts-alignment-element"/>
          <w:rFonts w:hint="eastAsia"/>
        </w:rPr>
        <w:t xml:space="preserve">ffects </w:t>
      </w:r>
      <w:r w:rsidR="0016084B">
        <w:rPr>
          <w:rStyle w:val="ts-alignment-element"/>
        </w:rPr>
        <w:t>the</w:t>
      </w:r>
      <w:r w:rsidRPr="006A5E4D">
        <w:rPr>
          <w:rStyle w:val="ts-alignment-element"/>
          <w:rFonts w:hint="eastAsia"/>
        </w:rPr>
        <w:t xml:space="preserve"> </w:t>
      </w:r>
      <w:r w:rsidR="00E7416F">
        <w:rPr>
          <w:rStyle w:val="ts-alignment-element"/>
        </w:rPr>
        <w:t>M</w:t>
      </w:r>
      <w:r w:rsidRPr="006A5E4D">
        <w:rPr>
          <w:rStyle w:val="ts-alignment-element"/>
          <w:rFonts w:hint="eastAsia"/>
        </w:rPr>
        <w:t xml:space="preserve">acro </w:t>
      </w:r>
      <w:r w:rsidR="00E7416F">
        <w:rPr>
          <w:rStyle w:val="ts-alignment-element"/>
        </w:rPr>
        <w:t>E</w:t>
      </w:r>
      <w:r w:rsidRPr="006A5E4D">
        <w:rPr>
          <w:rStyle w:val="ts-alignment-element"/>
          <w:rFonts w:hint="eastAsia"/>
        </w:rPr>
        <w:t xml:space="preserve">nvironment of </w:t>
      </w:r>
      <w:r w:rsidR="00E7416F">
        <w:rPr>
          <w:rStyle w:val="ts-alignment-element"/>
        </w:rPr>
        <w:t>T</w:t>
      </w:r>
      <w:r w:rsidRPr="006A5E4D">
        <w:rPr>
          <w:rStyle w:val="ts-alignment-element"/>
          <w:rFonts w:hint="eastAsia"/>
        </w:rPr>
        <w:t xml:space="preserve">he </w:t>
      </w:r>
      <w:r w:rsidR="00E7416F">
        <w:rPr>
          <w:rStyle w:val="ts-alignment-element"/>
        </w:rPr>
        <w:t>F</w:t>
      </w:r>
      <w:r w:rsidRPr="006A5E4D">
        <w:rPr>
          <w:rStyle w:val="ts-alignment-element"/>
        </w:rPr>
        <w:t>ast-food</w:t>
      </w:r>
      <w:r w:rsidRPr="006A5E4D">
        <w:rPr>
          <w:rStyle w:val="ts-alignment-element"/>
          <w:rFonts w:hint="eastAsia"/>
        </w:rPr>
        <w:t xml:space="preserve"> </w:t>
      </w:r>
      <w:r w:rsidR="00E7416F">
        <w:rPr>
          <w:rStyle w:val="ts-alignment-element"/>
        </w:rPr>
        <w:t>I</w:t>
      </w:r>
      <w:r w:rsidRPr="006A5E4D">
        <w:rPr>
          <w:rStyle w:val="ts-alignment-element"/>
          <w:rFonts w:hint="eastAsia"/>
        </w:rPr>
        <w:t xml:space="preserve">ndustry in </w:t>
      </w:r>
      <w:proofErr w:type="gramStart"/>
      <w:r w:rsidR="00E7416F">
        <w:rPr>
          <w:rStyle w:val="ts-alignment-element"/>
        </w:rPr>
        <w:t>T</w:t>
      </w:r>
      <w:r w:rsidRPr="006A5E4D">
        <w:rPr>
          <w:rStyle w:val="ts-alignment-element"/>
          <w:rFonts w:hint="eastAsia"/>
        </w:rPr>
        <w:t>he</w:t>
      </w:r>
      <w:proofErr w:type="gramEnd"/>
      <w:r w:rsidRPr="006A5E4D">
        <w:rPr>
          <w:rStyle w:val="ts-alignment-element"/>
          <w:rFonts w:hint="eastAsia"/>
        </w:rPr>
        <w:t xml:space="preserve"> UK</w:t>
      </w:r>
      <w:bookmarkEnd w:id="9"/>
    </w:p>
    <w:p w14:paraId="4502ABE7" w14:textId="77777777" w:rsidR="00EF0BF0" w:rsidRPr="00EF0BF0" w:rsidRDefault="00EF0BF0">
      <w:pPr>
        <w:rPr>
          <w:rStyle w:val="ts-alignment-element"/>
          <w:rFonts w:ascii="Segoe UI" w:hAnsi="Segoe UI" w:cs="Segoe UI"/>
          <w:color w:val="000000"/>
          <w:sz w:val="18"/>
          <w:szCs w:val="18"/>
        </w:rPr>
      </w:pPr>
    </w:p>
    <w:p w14:paraId="7091EFE3" w14:textId="1E78136A" w:rsidR="006A5E4D" w:rsidRPr="001A2E48" w:rsidRDefault="006A5E4D" w:rsidP="006A5E4D">
      <w:pPr>
        <w:rPr>
          <w:rStyle w:val="ts-alignment-element"/>
          <w:rFonts w:ascii="Segoe UI" w:hAnsi="Segoe UI" w:cs="Segoe UI"/>
          <w:color w:val="000000"/>
          <w:sz w:val="18"/>
          <w:szCs w:val="18"/>
        </w:rPr>
      </w:pPr>
      <w:r>
        <w:t>Stricter environmental policies and eco-friendly packaging enhance food safety and consumer experience, but how to address the rising cost of corporate spending and the rising cost of consumer consumption due to sustainability is still an open issue (</w:t>
      </w:r>
      <w:r w:rsidRPr="00BA777B">
        <w:t xml:space="preserve">Sudhi, </w:t>
      </w:r>
      <w:r>
        <w:rPr>
          <w:rFonts w:hint="eastAsia"/>
        </w:rPr>
        <w:t>2024</w:t>
      </w:r>
      <w:proofErr w:type="gramStart"/>
      <w:r w:rsidRPr="00E741D5">
        <w:t>).</w:t>
      </w:r>
      <w:r w:rsidRPr="006A5E4D">
        <w:rPr>
          <w:rFonts w:hint="eastAsia"/>
        </w:rPr>
        <w:t>The</w:t>
      </w:r>
      <w:proofErr w:type="gramEnd"/>
      <w:r w:rsidRPr="006A5E4D">
        <w:rPr>
          <w:rFonts w:hint="eastAsia"/>
        </w:rPr>
        <w:t xml:space="preserve"> increased demand for eco-friendly packaging and sustainable food from UK </w:t>
      </w:r>
      <w:r w:rsidRPr="006A5E4D">
        <w:rPr>
          <w:rFonts w:hint="eastAsia"/>
        </w:rPr>
        <w:lastRenderedPageBreak/>
        <w:t xml:space="preserve">consumers has driven the green transformation of </w:t>
      </w:r>
      <w:r w:rsidRPr="006A5E4D">
        <w:t>fast-food</w:t>
      </w:r>
      <w:r w:rsidRPr="006A5E4D">
        <w:rPr>
          <w:rFonts w:hint="eastAsia"/>
        </w:rPr>
        <w:t xml:space="preserve"> brands. According to Euromonitor 2022, the size of the UK eco-friendly packaging market grew by 10% (Euromonitor, 2022). However, McDonald's food and energy costs in the UK are rising, for example, in February 2023, McDonald's raised prices again in the UK due to rising food and energy costs (Euromonitor, 2023). </w:t>
      </w:r>
    </w:p>
    <w:p w14:paraId="0F893716" w14:textId="77777777" w:rsidR="004923C9" w:rsidRDefault="004923C9">
      <w:pPr>
        <w:rPr>
          <w:rStyle w:val="ts-alignment-element"/>
          <w:rFonts w:ascii="Segoe UI" w:hAnsi="Segoe UI" w:cs="Segoe UI"/>
          <w:color w:val="000000"/>
          <w:sz w:val="18"/>
          <w:szCs w:val="18"/>
        </w:rPr>
      </w:pPr>
    </w:p>
    <w:p w14:paraId="56FE20BF" w14:textId="0236BA81" w:rsidR="006A5E4D" w:rsidRPr="00E7416F" w:rsidRDefault="006A5E4D" w:rsidP="00E7416F">
      <w:pPr>
        <w:pStyle w:val="2"/>
        <w:rPr>
          <w:rStyle w:val="ts-alignment-element"/>
        </w:rPr>
      </w:pPr>
      <w:bookmarkStart w:id="10" w:name="_Toc193750839"/>
      <w:r w:rsidRPr="00E7416F">
        <w:rPr>
          <w:rStyle w:val="ts-alignment-element"/>
          <w:rFonts w:hint="eastAsia"/>
        </w:rPr>
        <w:t xml:space="preserve">2.6 Assessment of </w:t>
      </w:r>
      <w:r w:rsidR="00E7416F">
        <w:rPr>
          <w:rStyle w:val="ts-alignment-element"/>
        </w:rPr>
        <w:t>T</w:t>
      </w:r>
      <w:r w:rsidRPr="00E7416F">
        <w:rPr>
          <w:rStyle w:val="ts-alignment-element"/>
          <w:rFonts w:hint="eastAsia"/>
        </w:rPr>
        <w:t xml:space="preserve">he </w:t>
      </w:r>
      <w:r w:rsidR="00E7416F">
        <w:rPr>
          <w:rStyle w:val="ts-alignment-element"/>
        </w:rPr>
        <w:t>M</w:t>
      </w:r>
      <w:r w:rsidRPr="00E7416F">
        <w:rPr>
          <w:rStyle w:val="ts-alignment-element"/>
          <w:rFonts w:hint="eastAsia"/>
        </w:rPr>
        <w:t xml:space="preserve">acro </w:t>
      </w:r>
      <w:r w:rsidR="00E7416F">
        <w:rPr>
          <w:rStyle w:val="ts-alignment-element"/>
        </w:rPr>
        <w:t>E</w:t>
      </w:r>
      <w:r w:rsidRPr="00E7416F">
        <w:rPr>
          <w:rStyle w:val="ts-alignment-element"/>
          <w:rFonts w:hint="eastAsia"/>
        </w:rPr>
        <w:t xml:space="preserve">nvironment </w:t>
      </w:r>
      <w:r w:rsidR="00E7416F">
        <w:rPr>
          <w:rStyle w:val="ts-alignment-element"/>
        </w:rPr>
        <w:t>A</w:t>
      </w:r>
      <w:r w:rsidRPr="00E7416F">
        <w:rPr>
          <w:rStyle w:val="ts-alignment-element"/>
          <w:rFonts w:hint="eastAsia"/>
        </w:rPr>
        <w:t xml:space="preserve">ffecting the </w:t>
      </w:r>
      <w:r w:rsidR="0016084B">
        <w:rPr>
          <w:rStyle w:val="ts-alignment-element"/>
        </w:rPr>
        <w:t>F</w:t>
      </w:r>
      <w:r w:rsidR="0016084B" w:rsidRPr="00E7416F">
        <w:rPr>
          <w:rStyle w:val="ts-alignment-element"/>
        </w:rPr>
        <w:t>ast-Food</w:t>
      </w:r>
      <w:r w:rsidRPr="00E7416F">
        <w:rPr>
          <w:rStyle w:val="ts-alignment-element"/>
          <w:rFonts w:hint="eastAsia"/>
        </w:rPr>
        <w:t xml:space="preserve"> </w:t>
      </w:r>
      <w:r w:rsidR="00E7416F">
        <w:rPr>
          <w:rStyle w:val="ts-alignment-element"/>
        </w:rPr>
        <w:t>I</w:t>
      </w:r>
      <w:r w:rsidRPr="00E7416F">
        <w:rPr>
          <w:rStyle w:val="ts-alignment-element"/>
          <w:rFonts w:hint="eastAsia"/>
        </w:rPr>
        <w:t xml:space="preserve">ndustry in </w:t>
      </w:r>
      <w:r w:rsidR="00E7416F">
        <w:rPr>
          <w:rStyle w:val="ts-alignment-element"/>
        </w:rPr>
        <w:t>T</w:t>
      </w:r>
      <w:r w:rsidRPr="00E7416F">
        <w:rPr>
          <w:rStyle w:val="ts-alignment-element"/>
          <w:rFonts w:hint="eastAsia"/>
        </w:rPr>
        <w:t xml:space="preserve">he UK </w:t>
      </w:r>
      <w:r w:rsidR="00E7416F">
        <w:rPr>
          <w:rStyle w:val="ts-alignment-element"/>
        </w:rPr>
        <w:t>B</w:t>
      </w:r>
      <w:r w:rsidRPr="00E7416F">
        <w:rPr>
          <w:rStyle w:val="ts-alignment-element"/>
          <w:rFonts w:hint="eastAsia"/>
        </w:rPr>
        <w:t xml:space="preserve">y </w:t>
      </w:r>
      <w:r w:rsidR="00E7416F">
        <w:rPr>
          <w:rStyle w:val="ts-alignment-element"/>
        </w:rPr>
        <w:t>L</w:t>
      </w:r>
      <w:r w:rsidRPr="00E7416F">
        <w:rPr>
          <w:rStyle w:val="ts-alignment-element"/>
          <w:rFonts w:hint="eastAsia"/>
        </w:rPr>
        <w:t xml:space="preserve">egal </w:t>
      </w:r>
      <w:r w:rsidR="00E7416F">
        <w:rPr>
          <w:rStyle w:val="ts-alignment-element"/>
        </w:rPr>
        <w:t>F</w:t>
      </w:r>
      <w:r w:rsidRPr="00E7416F">
        <w:rPr>
          <w:rStyle w:val="ts-alignment-element"/>
          <w:rFonts w:hint="eastAsia"/>
        </w:rPr>
        <w:t>actors</w:t>
      </w:r>
      <w:bookmarkEnd w:id="10"/>
    </w:p>
    <w:p w14:paraId="02B55221" w14:textId="77777777" w:rsidR="00EF0BF0" w:rsidRPr="00EF0BF0" w:rsidRDefault="00EF0BF0">
      <w:pPr>
        <w:rPr>
          <w:rStyle w:val="ts-alignment-element"/>
          <w:rFonts w:ascii="Segoe UI" w:hAnsi="Segoe UI" w:cs="Segoe UI"/>
          <w:color w:val="000000"/>
          <w:sz w:val="18"/>
          <w:szCs w:val="18"/>
        </w:rPr>
      </w:pPr>
    </w:p>
    <w:p w14:paraId="0428B1FC" w14:textId="11BA79AA" w:rsidR="006A5E4D" w:rsidRDefault="006A5E4D" w:rsidP="006A5E4D">
      <w:pPr>
        <w:rPr>
          <w:rStyle w:val="ts-alignment-element"/>
          <w:rFonts w:ascii="Segoe UI" w:hAnsi="Segoe UI" w:cs="Segoe UI"/>
          <w:color w:val="000000"/>
          <w:sz w:val="18"/>
          <w:szCs w:val="18"/>
        </w:rPr>
      </w:pPr>
      <w:r w:rsidRPr="006A5E4D">
        <w:rPr>
          <w:rFonts w:hint="eastAsia"/>
        </w:rPr>
        <w:t xml:space="preserve">Although the law gives workers a higher wage standard, as </w:t>
      </w:r>
      <w:r w:rsidRPr="006A5E4D">
        <w:t>labour</w:t>
      </w:r>
      <w:r w:rsidRPr="006A5E4D">
        <w:rPr>
          <w:rFonts w:hint="eastAsia"/>
        </w:rPr>
        <w:t xml:space="preserve"> costs increase, this advantage also affects the overall profitability of the enterprise</w:t>
      </w:r>
      <w:r w:rsidRPr="006A5E4D">
        <w:t xml:space="preserve"> (Sue, 2021). At</w:t>
      </w:r>
      <w:r w:rsidRPr="006A5E4D">
        <w:rPr>
          <w:rFonts w:hint="eastAsia"/>
        </w:rPr>
        <w:t xml:space="preserve"> the beginning of 2022, the UK began to gradually ban advertisements for high-fat, high-sugar and high-salt foods during children's programming, and UK law also has strict restrictions on online advertising aimed at children. In 2023, the UK government will raise the minimum wage year by year, and the national living wage for employees aged 23 and over in the UK will be raised from £9.50 to £10.42 per hour. The </w:t>
      </w:r>
      <w:r w:rsidRPr="006A5E4D">
        <w:t>fast-food</w:t>
      </w:r>
      <w:r w:rsidRPr="006A5E4D">
        <w:rPr>
          <w:rFonts w:hint="eastAsia"/>
        </w:rPr>
        <w:t xml:space="preserve"> industry is </w:t>
      </w:r>
      <w:r w:rsidRPr="006A5E4D">
        <w:t>labour-intensive</w:t>
      </w:r>
      <w:r w:rsidRPr="006A5E4D">
        <w:rPr>
          <w:rFonts w:hint="eastAsia"/>
        </w:rPr>
        <w:t xml:space="preserve">, and rising wages have directly increased the </w:t>
      </w:r>
      <w:r w:rsidRPr="006A5E4D">
        <w:t>labour</w:t>
      </w:r>
      <w:r w:rsidRPr="006A5E4D">
        <w:rPr>
          <w:rFonts w:hint="eastAsia"/>
        </w:rPr>
        <w:t xml:space="preserve"> costs borne by businesses (LPC, 2023). </w:t>
      </w:r>
    </w:p>
    <w:p w14:paraId="4524F7F4" w14:textId="4CD45AA2" w:rsidR="00B63E15" w:rsidRPr="004571D0" w:rsidRDefault="00B63E15">
      <w:pPr>
        <w:rPr>
          <w:rStyle w:val="ts-alignment-element"/>
          <w:rFonts w:ascii="Segoe UI" w:hAnsi="Segoe UI" w:cs="Segoe UI"/>
          <w:color w:val="000000"/>
          <w:sz w:val="18"/>
          <w:szCs w:val="18"/>
        </w:rPr>
      </w:pPr>
    </w:p>
    <w:p w14:paraId="192927C2" w14:textId="23BA9216" w:rsidR="006A5E4D" w:rsidRPr="00E7416F" w:rsidRDefault="006A5E4D" w:rsidP="00E7416F">
      <w:pPr>
        <w:pStyle w:val="1"/>
        <w:rPr>
          <w:rStyle w:val="ts-alignment-element"/>
        </w:rPr>
      </w:pPr>
      <w:bookmarkStart w:id="11" w:name="_Toc193750840"/>
      <w:r w:rsidRPr="00E7416F">
        <w:rPr>
          <w:rStyle w:val="ts-alignment-element"/>
          <w:rFonts w:hint="eastAsia"/>
        </w:rPr>
        <w:t xml:space="preserve">3.0 Porter's Five Forces </w:t>
      </w:r>
      <w:r w:rsidR="00E7416F" w:rsidRPr="00E7416F">
        <w:rPr>
          <w:rStyle w:val="ts-alignment-element"/>
        </w:rPr>
        <w:t>A</w:t>
      </w:r>
      <w:r w:rsidRPr="00E7416F">
        <w:rPr>
          <w:rStyle w:val="ts-alignment-element"/>
        </w:rPr>
        <w:t>nalyses</w:t>
      </w:r>
      <w:r w:rsidRPr="00E7416F">
        <w:rPr>
          <w:rStyle w:val="ts-alignment-element"/>
          <w:rFonts w:hint="eastAsia"/>
        </w:rPr>
        <w:t xml:space="preserve"> the </w:t>
      </w:r>
      <w:r w:rsidR="00E7416F" w:rsidRPr="00E7416F">
        <w:rPr>
          <w:rStyle w:val="ts-alignment-element"/>
        </w:rPr>
        <w:t>B</w:t>
      </w:r>
      <w:r w:rsidRPr="00E7416F">
        <w:rPr>
          <w:rStyle w:val="ts-alignment-element"/>
          <w:rFonts w:hint="eastAsia"/>
        </w:rPr>
        <w:t xml:space="preserve">asic </w:t>
      </w:r>
      <w:r w:rsidR="00E7416F" w:rsidRPr="00E7416F">
        <w:rPr>
          <w:rStyle w:val="ts-alignment-element"/>
        </w:rPr>
        <w:t>C</w:t>
      </w:r>
      <w:r w:rsidRPr="00E7416F">
        <w:rPr>
          <w:rStyle w:val="ts-alignment-element"/>
          <w:rFonts w:hint="eastAsia"/>
        </w:rPr>
        <w:t xml:space="preserve">ompetitive </w:t>
      </w:r>
      <w:r w:rsidR="00E7416F" w:rsidRPr="00E7416F">
        <w:rPr>
          <w:rStyle w:val="ts-alignment-element"/>
        </w:rPr>
        <w:t>S</w:t>
      </w:r>
      <w:r w:rsidRPr="00E7416F">
        <w:rPr>
          <w:rStyle w:val="ts-alignment-element"/>
          <w:rFonts w:hint="eastAsia"/>
        </w:rPr>
        <w:t xml:space="preserve">ituation of McDonald's in </w:t>
      </w:r>
      <w:r w:rsidR="00E7416F" w:rsidRPr="00E7416F">
        <w:rPr>
          <w:rStyle w:val="ts-alignment-element"/>
        </w:rPr>
        <w:t>T</w:t>
      </w:r>
      <w:r w:rsidRPr="00E7416F">
        <w:rPr>
          <w:rStyle w:val="ts-alignment-element"/>
          <w:rFonts w:hint="eastAsia"/>
        </w:rPr>
        <w:t xml:space="preserve">he </w:t>
      </w:r>
      <w:r w:rsidR="00E7416F" w:rsidRPr="00E7416F">
        <w:rPr>
          <w:rStyle w:val="ts-alignment-element"/>
        </w:rPr>
        <w:t>F</w:t>
      </w:r>
      <w:r w:rsidRPr="00E7416F">
        <w:rPr>
          <w:rStyle w:val="ts-alignment-element"/>
        </w:rPr>
        <w:t>ast-food</w:t>
      </w:r>
      <w:r w:rsidRPr="00E7416F">
        <w:rPr>
          <w:rStyle w:val="ts-alignment-element"/>
          <w:rFonts w:hint="eastAsia"/>
        </w:rPr>
        <w:t xml:space="preserve"> </w:t>
      </w:r>
      <w:r w:rsidR="00E7416F" w:rsidRPr="00E7416F">
        <w:rPr>
          <w:rStyle w:val="ts-alignment-element"/>
        </w:rPr>
        <w:t>I</w:t>
      </w:r>
      <w:r w:rsidRPr="00E7416F">
        <w:rPr>
          <w:rStyle w:val="ts-alignment-element"/>
          <w:rFonts w:hint="eastAsia"/>
        </w:rPr>
        <w:t>ndustry</w:t>
      </w:r>
      <w:bookmarkEnd w:id="11"/>
    </w:p>
    <w:p w14:paraId="639D4351" w14:textId="77777777" w:rsidR="006A5E4D" w:rsidRPr="006A5E4D" w:rsidRDefault="006A5E4D" w:rsidP="006A5E4D">
      <w:r w:rsidRPr="006A5E4D">
        <w:rPr>
          <w:rFonts w:hint="eastAsia"/>
        </w:rPr>
        <w:t xml:space="preserve">Porter's Five Forces Model is a key factor in the bargaining power of suppliers and buyers, the threat of potential entrants, the threat of substitutes, competition between companies from the same industry, and helps companies identify industry profitability and competitive conditions. </w:t>
      </w:r>
      <w:r w:rsidRPr="006A5E4D">
        <w:t>(</w:t>
      </w:r>
      <w:proofErr w:type="spellStart"/>
      <w:r w:rsidRPr="006A5E4D">
        <w:t>Butarbutar</w:t>
      </w:r>
      <w:proofErr w:type="spellEnd"/>
      <w:r w:rsidRPr="006A5E4D">
        <w:t xml:space="preserve">, I.P., </w:t>
      </w:r>
      <w:proofErr w:type="spellStart"/>
      <w:r w:rsidRPr="006A5E4D">
        <w:t>Purnamasari</w:t>
      </w:r>
      <w:proofErr w:type="spellEnd"/>
      <w:r w:rsidRPr="006A5E4D">
        <w:t xml:space="preserve">, N. and </w:t>
      </w:r>
      <w:proofErr w:type="spellStart"/>
      <w:r w:rsidRPr="006A5E4D">
        <w:t>Safitri</w:t>
      </w:r>
      <w:proofErr w:type="spellEnd"/>
      <w:r w:rsidRPr="006A5E4D">
        <w:t xml:space="preserve">, K. </w:t>
      </w:r>
      <w:r w:rsidRPr="006A5E4D">
        <w:rPr>
          <w:rFonts w:hint="eastAsia"/>
        </w:rPr>
        <w:t>2023</w:t>
      </w:r>
      <w:r w:rsidRPr="006A5E4D">
        <w:t>)</w:t>
      </w:r>
    </w:p>
    <w:p w14:paraId="2E7EE31E" w14:textId="393910D4" w:rsidR="00B63E15" w:rsidRPr="006A5E4D" w:rsidRDefault="00B63E15" w:rsidP="006A5E4D">
      <w:pPr>
        <w:pStyle w:val="2"/>
        <w:rPr>
          <w:rStyle w:val="ts-alignment-element"/>
        </w:rPr>
      </w:pPr>
      <w:r>
        <w:br/>
      </w:r>
      <w:bookmarkStart w:id="12" w:name="_Toc193750841"/>
      <w:r w:rsidR="000E1FE6" w:rsidRPr="006A5E4D">
        <w:rPr>
          <w:rFonts w:hint="eastAsia"/>
        </w:rPr>
        <w:t>3.1</w:t>
      </w:r>
      <w:r w:rsidR="00E7416F">
        <w:t xml:space="preserve"> </w:t>
      </w:r>
      <w:r w:rsidR="006A5E4D" w:rsidRPr="006A5E4D">
        <w:rPr>
          <w:rFonts w:hint="eastAsia"/>
        </w:rPr>
        <w:t xml:space="preserve">McDonald's </w:t>
      </w:r>
      <w:r w:rsidR="00E7416F">
        <w:t>F</w:t>
      </w:r>
      <w:r w:rsidR="006A5E4D" w:rsidRPr="006A5E4D">
        <w:rPr>
          <w:rFonts w:hint="eastAsia"/>
        </w:rPr>
        <w:t xml:space="preserve">aces </w:t>
      </w:r>
      <w:r w:rsidR="00E7416F">
        <w:t>P</w:t>
      </w:r>
      <w:r w:rsidR="006A5E4D" w:rsidRPr="006A5E4D">
        <w:rPr>
          <w:rFonts w:hint="eastAsia"/>
        </w:rPr>
        <w:t xml:space="preserve">ressure from </w:t>
      </w:r>
      <w:r w:rsidR="00E7416F">
        <w:t>C</w:t>
      </w:r>
      <w:r w:rsidR="006A5E4D" w:rsidRPr="006A5E4D">
        <w:rPr>
          <w:rFonts w:hint="eastAsia"/>
        </w:rPr>
        <w:t>ompetitors</w:t>
      </w:r>
      <w:bookmarkEnd w:id="12"/>
    </w:p>
    <w:p w14:paraId="27F1FDB7" w14:textId="0AF925BC" w:rsidR="006A5E4D" w:rsidRDefault="006A5E4D" w:rsidP="006A5E4D">
      <w:pPr>
        <w:rPr>
          <w:rStyle w:val="ts-alignment-element"/>
          <w:rFonts w:ascii="Segoe UI" w:hAnsi="Segoe UI" w:cs="Segoe UI"/>
          <w:color w:val="000000"/>
          <w:sz w:val="18"/>
          <w:szCs w:val="18"/>
        </w:rPr>
      </w:pPr>
      <w:r w:rsidRPr="006A5E4D">
        <w:t>Differentiation through single-product innovation and customer experience is critical</w:t>
      </w:r>
      <w:r w:rsidRPr="006A5E4D">
        <w:rPr>
          <w:rFonts w:hint="eastAsia"/>
        </w:rPr>
        <w:t>, but how to turn product differentiation into real profits is a tricky question for businesses</w:t>
      </w:r>
      <w:r w:rsidRPr="006A5E4D">
        <w:t xml:space="preserve"> (</w:t>
      </w:r>
      <w:proofErr w:type="spellStart"/>
      <w:r w:rsidRPr="006A5E4D">
        <w:t>Afandi</w:t>
      </w:r>
      <w:proofErr w:type="spellEnd"/>
      <w:r w:rsidRPr="006A5E4D">
        <w:t xml:space="preserve"> and </w:t>
      </w:r>
      <w:proofErr w:type="spellStart"/>
      <w:r w:rsidRPr="006A5E4D">
        <w:t>Marsasi</w:t>
      </w:r>
      <w:proofErr w:type="spellEnd"/>
      <w:r w:rsidRPr="006A5E4D">
        <w:t xml:space="preserve">, </w:t>
      </w:r>
      <w:r w:rsidRPr="006A5E4D">
        <w:rPr>
          <w:rFonts w:hint="eastAsia"/>
        </w:rPr>
        <w:t>2022</w:t>
      </w:r>
      <w:r w:rsidRPr="006A5E4D">
        <w:t>).</w:t>
      </w:r>
      <w:r w:rsidRPr="006A5E4D">
        <w:rPr>
          <w:rFonts w:hint="eastAsia"/>
        </w:rPr>
        <w:t xml:space="preserve">According to Statista, McDonald's share of the UK fast food market was around 30% in 2022, but the share of competitors in the UK market is also increasing year on year (Statista, 2022). McDonald's responds to the pressure from competitors by differentiating and improving service quality to increase the customer experience. According to the 2022 YouGov survey, McDonald's has the highest customer satisfaction rating in the UK, but the pressure on McDonald's to compete remains high (YouGov, 2022). </w:t>
      </w:r>
    </w:p>
    <w:p w14:paraId="6EB14CFB" w14:textId="77777777" w:rsidR="00B63E15" w:rsidRPr="005D04D0" w:rsidRDefault="00B63E15">
      <w:pPr>
        <w:rPr>
          <w:rStyle w:val="ts-alignment-element"/>
          <w:rFonts w:ascii="Segoe UI" w:hAnsi="Segoe UI" w:cs="Segoe UI"/>
          <w:color w:val="000000"/>
          <w:sz w:val="18"/>
          <w:szCs w:val="18"/>
        </w:rPr>
      </w:pPr>
    </w:p>
    <w:p w14:paraId="100B2BAB" w14:textId="6C18C619" w:rsidR="000E1FE6" w:rsidRPr="006A5E4D" w:rsidRDefault="000E1FE6" w:rsidP="006A5E4D">
      <w:pPr>
        <w:pStyle w:val="2"/>
        <w:rPr>
          <w:rStyle w:val="ts-alignment-element"/>
        </w:rPr>
      </w:pPr>
      <w:bookmarkStart w:id="13" w:name="_Toc193750842"/>
      <w:r w:rsidRPr="006A5E4D">
        <w:rPr>
          <w:rFonts w:hint="eastAsia"/>
        </w:rPr>
        <w:t>3.2</w:t>
      </w:r>
      <w:r w:rsidR="00E7416F">
        <w:t xml:space="preserve"> </w:t>
      </w:r>
      <w:r w:rsidR="006A5E4D" w:rsidRPr="006A5E4D">
        <w:rPr>
          <w:rFonts w:hint="eastAsia"/>
        </w:rPr>
        <w:t xml:space="preserve">McDonald's </w:t>
      </w:r>
      <w:r w:rsidR="00E7416F">
        <w:t>F</w:t>
      </w:r>
      <w:r w:rsidR="006A5E4D" w:rsidRPr="006A5E4D">
        <w:rPr>
          <w:rFonts w:hint="eastAsia"/>
        </w:rPr>
        <w:t xml:space="preserve">aces the </w:t>
      </w:r>
      <w:r w:rsidR="00E7416F">
        <w:t>T</w:t>
      </w:r>
      <w:r w:rsidR="006A5E4D" w:rsidRPr="006A5E4D">
        <w:rPr>
          <w:rFonts w:hint="eastAsia"/>
        </w:rPr>
        <w:t xml:space="preserve">hreat of </w:t>
      </w:r>
      <w:r w:rsidR="00E7416F">
        <w:t>N</w:t>
      </w:r>
      <w:r w:rsidR="006A5E4D" w:rsidRPr="006A5E4D">
        <w:rPr>
          <w:rFonts w:hint="eastAsia"/>
        </w:rPr>
        <w:t xml:space="preserve">ew </w:t>
      </w:r>
      <w:r w:rsidR="00E7416F">
        <w:t>E</w:t>
      </w:r>
      <w:r w:rsidR="006A5E4D" w:rsidRPr="006A5E4D">
        <w:rPr>
          <w:rFonts w:hint="eastAsia"/>
        </w:rPr>
        <w:t>ntrants</w:t>
      </w:r>
      <w:bookmarkEnd w:id="13"/>
    </w:p>
    <w:p w14:paraId="4DB9BAF6" w14:textId="4D79CB38" w:rsidR="006A5E4D" w:rsidRPr="006A5E4D" w:rsidRDefault="006A5E4D" w:rsidP="006A5E4D">
      <w:r w:rsidRPr="006A5E4D">
        <w:t>High initial investment and established brand loyalty create barriers to market entry, but health-focused niche brands pose an emerging threat</w:t>
      </w:r>
      <w:r w:rsidRPr="006A5E4D">
        <w:rPr>
          <w:rFonts w:hint="eastAsia"/>
        </w:rPr>
        <w:t xml:space="preserve">, and while differentiated </w:t>
      </w:r>
      <w:r w:rsidRPr="006A5E4D">
        <w:rPr>
          <w:rFonts w:hint="eastAsia"/>
        </w:rPr>
        <w:lastRenderedPageBreak/>
        <w:t>marketing can bring dynamism to a business, relying primarily on brand loyalty cannot guarantee consistent profits</w:t>
      </w:r>
      <w:r w:rsidRPr="006A5E4D">
        <w:t xml:space="preserve"> (Sue, 2021).</w:t>
      </w:r>
      <w:r w:rsidRPr="006A5E4D">
        <w:rPr>
          <w:rFonts w:hint="eastAsia"/>
        </w:rPr>
        <w:t xml:space="preserve">The British people are becoming more and more conscious of healthy eating, and British consumers are increasingly preferring low-calorie, low-sugar and low-salt foods. According to a 2022 YouGov survey, 45% of UK consumers say they prefer to opt for healthy fast food (YouGov, 2022). For example, healthy fast food such as Leon, Pret A Manger, and Itsu appeal to increasingly health-conscious consumers. In 2022, the UK healthy </w:t>
      </w:r>
      <w:r w:rsidRPr="006A5E4D">
        <w:t>fast-food</w:t>
      </w:r>
      <w:r w:rsidRPr="006A5E4D">
        <w:rPr>
          <w:rFonts w:hint="eastAsia"/>
        </w:rPr>
        <w:t xml:space="preserve"> market grew at an annual rate of 8%, which is much higher than the 3% of the UK's traditional </w:t>
      </w:r>
      <w:r w:rsidR="0074541B" w:rsidRPr="006A5E4D">
        <w:t>fast-food</w:t>
      </w:r>
      <w:r w:rsidRPr="006A5E4D">
        <w:rPr>
          <w:rFonts w:hint="eastAsia"/>
        </w:rPr>
        <w:t xml:space="preserve"> market (YouGov, 2022). </w:t>
      </w:r>
    </w:p>
    <w:p w14:paraId="5EEE2572" w14:textId="77777777" w:rsidR="003D6ABF" w:rsidRDefault="003D6ABF">
      <w:pPr>
        <w:rPr>
          <w:rStyle w:val="ts-alignment-element"/>
          <w:rFonts w:ascii="Segoe UI" w:hAnsi="Segoe UI" w:cs="Segoe UI"/>
          <w:color w:val="000000"/>
          <w:sz w:val="18"/>
          <w:szCs w:val="18"/>
        </w:rPr>
      </w:pPr>
    </w:p>
    <w:p w14:paraId="15975F59" w14:textId="5101DA92" w:rsidR="000E1FE6" w:rsidRPr="006A5E4D" w:rsidRDefault="000E1FE6" w:rsidP="006A5E4D">
      <w:pPr>
        <w:pStyle w:val="2"/>
        <w:rPr>
          <w:rStyle w:val="ts-alignment-element"/>
        </w:rPr>
      </w:pPr>
      <w:bookmarkStart w:id="14" w:name="_Toc193750843"/>
      <w:r w:rsidRPr="006A5E4D">
        <w:rPr>
          <w:rFonts w:hint="eastAsia"/>
        </w:rPr>
        <w:t>3.3</w:t>
      </w:r>
      <w:r w:rsidR="006A5E4D" w:rsidRPr="006A5E4D">
        <w:rPr>
          <w:rFonts w:hint="eastAsia"/>
        </w:rPr>
        <w:t xml:space="preserve">McDonald's </w:t>
      </w:r>
      <w:r w:rsidR="00E7416F">
        <w:t>H</w:t>
      </w:r>
      <w:r w:rsidR="006A5E4D" w:rsidRPr="006A5E4D">
        <w:rPr>
          <w:rFonts w:hint="eastAsia"/>
        </w:rPr>
        <w:t xml:space="preserve">as bargaining </w:t>
      </w:r>
      <w:r w:rsidR="00E7416F">
        <w:t>P</w:t>
      </w:r>
      <w:r w:rsidR="006A5E4D" w:rsidRPr="006A5E4D">
        <w:rPr>
          <w:rFonts w:hint="eastAsia"/>
        </w:rPr>
        <w:t xml:space="preserve">ower in </w:t>
      </w:r>
      <w:r w:rsidR="00E7416F">
        <w:t>T</w:t>
      </w:r>
      <w:r w:rsidR="006A5E4D" w:rsidRPr="006A5E4D">
        <w:rPr>
          <w:rFonts w:hint="eastAsia"/>
        </w:rPr>
        <w:t xml:space="preserve">he </w:t>
      </w:r>
      <w:r w:rsidR="00E7416F">
        <w:t>F</w:t>
      </w:r>
      <w:r w:rsidR="006A5E4D" w:rsidRPr="006A5E4D">
        <w:rPr>
          <w:rFonts w:hint="eastAsia"/>
        </w:rPr>
        <w:t xml:space="preserve">ace of </w:t>
      </w:r>
      <w:r w:rsidR="00E7416F">
        <w:t>S</w:t>
      </w:r>
      <w:r w:rsidR="006A5E4D" w:rsidRPr="006A5E4D">
        <w:rPr>
          <w:rFonts w:hint="eastAsia"/>
        </w:rPr>
        <w:t>uppliers</w:t>
      </w:r>
      <w:bookmarkEnd w:id="14"/>
    </w:p>
    <w:p w14:paraId="72AA9808" w14:textId="77777777" w:rsidR="000E1FE6" w:rsidRPr="000E1FE6" w:rsidRDefault="000E1FE6">
      <w:pPr>
        <w:rPr>
          <w:rStyle w:val="ts-alignment-element"/>
          <w:rFonts w:ascii="Segoe UI" w:hAnsi="Segoe UI" w:cs="Segoe UI"/>
          <w:color w:val="000000"/>
          <w:sz w:val="18"/>
          <w:szCs w:val="18"/>
        </w:rPr>
      </w:pPr>
    </w:p>
    <w:p w14:paraId="7B49E678" w14:textId="4C8F8118" w:rsidR="006A5E4D" w:rsidRDefault="006A5E4D" w:rsidP="006A5E4D">
      <w:pPr>
        <w:rPr>
          <w:rStyle w:val="ts-alignment-element"/>
          <w:rFonts w:ascii="Segoe UI" w:hAnsi="Segoe UI" w:cs="Segoe UI"/>
          <w:color w:val="000000"/>
          <w:sz w:val="18"/>
          <w:szCs w:val="18"/>
        </w:rPr>
      </w:pPr>
      <w:r w:rsidRPr="006A5E4D">
        <w:rPr>
          <w:rFonts w:hint="eastAsia"/>
        </w:rPr>
        <w:t>Stable suppliers can provide more competitive prices and help companies reduce costs, but self-sufficiency in raw materials from key suppliers is the primary consideration for companies</w:t>
      </w:r>
      <w:r w:rsidRPr="006A5E4D">
        <w:t xml:space="preserve"> (Gabrielle,</w:t>
      </w:r>
      <w:r w:rsidRPr="006A5E4D">
        <w:rPr>
          <w:rFonts w:hint="eastAsia"/>
        </w:rPr>
        <w:t xml:space="preserve"> 2021</w:t>
      </w:r>
      <w:r w:rsidRPr="006A5E4D">
        <w:t>).</w:t>
      </w:r>
      <w:r w:rsidRPr="006A5E4D">
        <w:rPr>
          <w:rFonts w:hint="eastAsia"/>
        </w:rPr>
        <w:t xml:space="preserve"> With economic instability and supply chain disruptions caused by Brexit, McDonald's UK is committed to local sourcing and supporting the UK agriculture and economy. About 70% of McDonald's UK ingredients come from the UK, with 100% of beef, chicken, eggs and milk coming from the UK</w:t>
      </w:r>
      <w:r w:rsidRPr="006A5E4D">
        <w:t xml:space="preserve"> (</w:t>
      </w:r>
      <w:r w:rsidR="0074541B" w:rsidRPr="00E7416F">
        <w:t>McDonald</w:t>
      </w:r>
      <w:r w:rsidR="0074541B" w:rsidRPr="006A5E4D">
        <w:rPr>
          <w:rFonts w:hint="eastAsia"/>
        </w:rPr>
        <w:t>'s</w:t>
      </w:r>
      <w:r w:rsidRPr="006A5E4D">
        <w:rPr>
          <w:rFonts w:hint="eastAsia"/>
        </w:rPr>
        <w:t xml:space="preserve">, </w:t>
      </w:r>
      <w:r w:rsidRPr="006A5E4D">
        <w:t>2022).</w:t>
      </w:r>
      <w:r w:rsidRPr="006A5E4D">
        <w:rPr>
          <w:rFonts w:hint="eastAsia"/>
        </w:rPr>
        <w:t xml:space="preserve"> McDonald's has strict requirements for food safety and quality in the supply chain, and McDonald's UK conducts more than 20,000 food safety inspections annually to ensure compliance and safety in the supply chain</w:t>
      </w:r>
      <w:r w:rsidRPr="006A5E4D">
        <w:t xml:space="preserve"> (</w:t>
      </w:r>
      <w:r w:rsidR="0074541B" w:rsidRPr="00E7416F">
        <w:t>McDonald</w:t>
      </w:r>
      <w:r w:rsidR="0074541B" w:rsidRPr="006A5E4D">
        <w:rPr>
          <w:rFonts w:hint="eastAsia"/>
        </w:rPr>
        <w:t>'s</w:t>
      </w:r>
      <w:r w:rsidRPr="006A5E4D">
        <w:rPr>
          <w:rFonts w:hint="eastAsia"/>
        </w:rPr>
        <w:t xml:space="preserve"> </w:t>
      </w:r>
      <w:r w:rsidRPr="006A5E4D">
        <w:t>2022).</w:t>
      </w:r>
      <w:r w:rsidRPr="006A5E4D">
        <w:rPr>
          <w:rFonts w:hint="eastAsia"/>
        </w:rPr>
        <w:t xml:space="preserve"> </w:t>
      </w:r>
    </w:p>
    <w:p w14:paraId="05373EB4" w14:textId="77777777" w:rsidR="003F3D66" w:rsidRDefault="003F3D66">
      <w:pPr>
        <w:rPr>
          <w:rStyle w:val="ts-alignment-element"/>
          <w:rFonts w:ascii="Segoe UI" w:hAnsi="Segoe UI" w:cs="Segoe UI"/>
          <w:color w:val="000000"/>
          <w:sz w:val="18"/>
          <w:szCs w:val="18"/>
        </w:rPr>
      </w:pPr>
    </w:p>
    <w:p w14:paraId="43341F74" w14:textId="56F3E28B" w:rsidR="006A5E4D" w:rsidRPr="006A5E4D" w:rsidRDefault="000E1FE6" w:rsidP="006A5E4D">
      <w:pPr>
        <w:pStyle w:val="2"/>
        <w:rPr>
          <w:rStyle w:val="ts-alignment-element"/>
        </w:rPr>
      </w:pPr>
      <w:bookmarkStart w:id="15" w:name="_Toc193750844"/>
      <w:r w:rsidRPr="006A5E4D">
        <w:rPr>
          <w:rFonts w:hint="eastAsia"/>
        </w:rPr>
        <w:t>3.4</w:t>
      </w:r>
      <w:r w:rsidR="006A5E4D" w:rsidRPr="006A5E4D">
        <w:rPr>
          <w:rFonts w:hint="eastAsia"/>
        </w:rPr>
        <w:t xml:space="preserve">McDonald's </w:t>
      </w:r>
      <w:r w:rsidR="00E7416F">
        <w:t>H</w:t>
      </w:r>
      <w:r w:rsidR="006A5E4D" w:rsidRPr="006A5E4D">
        <w:rPr>
          <w:rFonts w:hint="eastAsia"/>
        </w:rPr>
        <w:t xml:space="preserve">as </w:t>
      </w:r>
      <w:r w:rsidR="00E7416F">
        <w:t>B</w:t>
      </w:r>
      <w:r w:rsidR="006A5E4D" w:rsidRPr="006A5E4D">
        <w:rPr>
          <w:rFonts w:hint="eastAsia"/>
        </w:rPr>
        <w:t xml:space="preserve">argaining </w:t>
      </w:r>
      <w:r w:rsidR="00E7416F">
        <w:t>P</w:t>
      </w:r>
      <w:r w:rsidR="006A5E4D" w:rsidRPr="006A5E4D">
        <w:rPr>
          <w:rFonts w:hint="eastAsia"/>
        </w:rPr>
        <w:t xml:space="preserve">ower in </w:t>
      </w:r>
      <w:r w:rsidR="00E7416F">
        <w:t>T</w:t>
      </w:r>
      <w:r w:rsidR="006A5E4D" w:rsidRPr="006A5E4D">
        <w:rPr>
          <w:rFonts w:hint="eastAsia"/>
        </w:rPr>
        <w:t xml:space="preserve">he </w:t>
      </w:r>
      <w:r w:rsidR="00E7416F">
        <w:t>F</w:t>
      </w:r>
      <w:r w:rsidR="006A5E4D" w:rsidRPr="006A5E4D">
        <w:rPr>
          <w:rFonts w:hint="eastAsia"/>
        </w:rPr>
        <w:t xml:space="preserve">ace of </w:t>
      </w:r>
      <w:r w:rsidR="00E7416F">
        <w:t>B</w:t>
      </w:r>
      <w:r w:rsidR="006A5E4D" w:rsidRPr="006A5E4D">
        <w:rPr>
          <w:rFonts w:hint="eastAsia"/>
        </w:rPr>
        <w:t>uyers</w:t>
      </w:r>
      <w:bookmarkEnd w:id="15"/>
    </w:p>
    <w:p w14:paraId="0EACA420" w14:textId="41A76E32" w:rsidR="00B63E15" w:rsidRPr="00E7416F" w:rsidRDefault="00B63E15">
      <w:pPr>
        <w:rPr>
          <w:rStyle w:val="ts-alignment-element"/>
          <w:rFonts w:ascii="Segoe UI" w:hAnsi="Segoe UI" w:cs="Segoe UI"/>
          <w:color w:val="000000"/>
          <w:sz w:val="18"/>
          <w:szCs w:val="18"/>
        </w:rPr>
      </w:pPr>
    </w:p>
    <w:p w14:paraId="27422E8E" w14:textId="418FBB7D" w:rsidR="006A5E4D" w:rsidRDefault="006A5E4D" w:rsidP="007C6401">
      <w:pPr>
        <w:rPr>
          <w:rStyle w:val="ts-alignment-element"/>
          <w:rFonts w:ascii="Courier New" w:hAnsi="Courier New" w:cs="Courier New"/>
          <w:color w:val="000000"/>
          <w:sz w:val="18"/>
          <w:szCs w:val="18"/>
        </w:rPr>
      </w:pPr>
      <w:r w:rsidRPr="006A5E4D">
        <w:t xml:space="preserve">The reason why consumers have high bargaining power drives the need for companies to launch promotions and loyalty programs, and the </w:t>
      </w:r>
      <w:r w:rsidRPr="006A5E4D">
        <w:rPr>
          <w:rFonts w:hint="eastAsia"/>
        </w:rPr>
        <w:t xml:space="preserve">strong bargaining power of buyers can lead to an imbalance in the bargaining power between companies and suppliers, which can affect the stability of corporate funds and cost </w:t>
      </w:r>
      <w:r w:rsidRPr="006A5E4D">
        <w:t>control (Laura, 2024).</w:t>
      </w:r>
      <w:r w:rsidRPr="006A5E4D">
        <w:rPr>
          <w:rFonts w:hint="eastAsia"/>
        </w:rPr>
        <w:t xml:space="preserve"> In 2022, McDonald's UK launched promotions such as the "£1.99 Package", which successfully attracted </w:t>
      </w:r>
      <w:r w:rsidRPr="006A5E4D">
        <w:t>many</w:t>
      </w:r>
      <w:r w:rsidRPr="006A5E4D">
        <w:rPr>
          <w:rFonts w:hint="eastAsia"/>
        </w:rPr>
        <w:t xml:space="preserve"> consumers</w:t>
      </w:r>
      <w:r w:rsidRPr="006A5E4D">
        <w:t xml:space="preserve"> (</w:t>
      </w:r>
      <w:r w:rsidR="0074541B" w:rsidRPr="00E7416F">
        <w:t>McDonald</w:t>
      </w:r>
      <w:r w:rsidR="0074541B" w:rsidRPr="006A5E4D">
        <w:rPr>
          <w:rFonts w:hint="eastAsia"/>
        </w:rPr>
        <w:t>'s</w:t>
      </w:r>
      <w:r w:rsidRPr="006A5E4D">
        <w:rPr>
          <w:rFonts w:hint="eastAsia"/>
        </w:rPr>
        <w:t>,</w:t>
      </w:r>
      <w:r w:rsidRPr="006A5E4D">
        <w:t>2022).</w:t>
      </w:r>
      <w:r w:rsidRPr="006A5E4D">
        <w:rPr>
          <w:rFonts w:hint="eastAsia"/>
        </w:rPr>
        <w:t xml:space="preserve"> UK consumers are increasingly conscious of healthy eating, and most prefer low-calorie, low-sugar and low-salt foods. According to a 2022 YouGov survey, 45% of UK consumers say they prefer to choose healthy fast food</w:t>
      </w:r>
      <w:r w:rsidRPr="006A5E4D">
        <w:t xml:space="preserve"> (YouGov</w:t>
      </w:r>
      <w:r w:rsidRPr="006A5E4D">
        <w:rPr>
          <w:rFonts w:hint="eastAsia"/>
        </w:rPr>
        <w:t xml:space="preserve">, </w:t>
      </w:r>
      <w:r w:rsidRPr="006A5E4D">
        <w:t>2022).</w:t>
      </w:r>
      <w:r w:rsidRPr="006A5E4D">
        <w:rPr>
          <w:rFonts w:hint="eastAsia"/>
        </w:rPr>
        <w:t xml:space="preserve"> In 2021, McDonald's UK launched plant-based burgers and seasonal </w:t>
      </w:r>
      <w:r w:rsidR="0074541B" w:rsidRPr="006A5E4D">
        <w:t>limited-edition</w:t>
      </w:r>
      <w:r w:rsidRPr="006A5E4D">
        <w:rPr>
          <w:rFonts w:hint="eastAsia"/>
        </w:rPr>
        <w:t xml:space="preserve"> products that performed well in the market and attracted </w:t>
      </w:r>
      <w:proofErr w:type="gramStart"/>
      <w:r w:rsidRPr="006A5E4D">
        <w:rPr>
          <w:rFonts w:hint="eastAsia"/>
        </w:rPr>
        <w:t>a large number of</w:t>
      </w:r>
      <w:proofErr w:type="gramEnd"/>
      <w:r w:rsidRPr="006A5E4D">
        <w:rPr>
          <w:rFonts w:hint="eastAsia"/>
        </w:rPr>
        <w:t xml:space="preserve"> consumers. </w:t>
      </w:r>
    </w:p>
    <w:p w14:paraId="27E16314" w14:textId="77777777" w:rsidR="001B50FC" w:rsidRDefault="001B50FC">
      <w:pPr>
        <w:rPr>
          <w:rStyle w:val="ts-alignment-element"/>
          <w:rFonts w:ascii="Segoe UI" w:hAnsi="Segoe UI" w:cs="Segoe UI"/>
          <w:color w:val="000000"/>
          <w:sz w:val="18"/>
          <w:szCs w:val="18"/>
        </w:rPr>
      </w:pPr>
    </w:p>
    <w:p w14:paraId="5CFB61FB" w14:textId="0A0F8AD5" w:rsidR="000E1FE6" w:rsidRPr="006A5E4D" w:rsidRDefault="000E1FE6" w:rsidP="006A5E4D">
      <w:pPr>
        <w:pStyle w:val="2"/>
        <w:rPr>
          <w:rStyle w:val="ts-alignment-element"/>
        </w:rPr>
      </w:pPr>
      <w:bookmarkStart w:id="16" w:name="_Toc193750845"/>
      <w:r w:rsidRPr="006A5E4D">
        <w:rPr>
          <w:rFonts w:hint="eastAsia"/>
        </w:rPr>
        <w:t>3.5</w:t>
      </w:r>
      <w:r w:rsidR="00E7416F">
        <w:t xml:space="preserve"> </w:t>
      </w:r>
      <w:r w:rsidR="006A5E4D" w:rsidRPr="006A5E4D">
        <w:rPr>
          <w:rFonts w:hint="eastAsia"/>
        </w:rPr>
        <w:t xml:space="preserve">McDonald's </w:t>
      </w:r>
      <w:r w:rsidR="00E7416F">
        <w:t>F</w:t>
      </w:r>
      <w:r w:rsidR="006A5E4D" w:rsidRPr="006A5E4D">
        <w:rPr>
          <w:rFonts w:hint="eastAsia"/>
        </w:rPr>
        <w:t xml:space="preserve">aces the </w:t>
      </w:r>
      <w:r w:rsidR="00E7416F">
        <w:t>T</w:t>
      </w:r>
      <w:r w:rsidR="006A5E4D" w:rsidRPr="006A5E4D">
        <w:rPr>
          <w:rFonts w:hint="eastAsia"/>
        </w:rPr>
        <w:t xml:space="preserve">hreat of </w:t>
      </w:r>
      <w:r w:rsidR="00E7416F">
        <w:t>A</w:t>
      </w:r>
      <w:r w:rsidR="006A5E4D" w:rsidRPr="006A5E4D">
        <w:rPr>
          <w:rFonts w:hint="eastAsia"/>
        </w:rPr>
        <w:t>lternatives</w:t>
      </w:r>
      <w:bookmarkEnd w:id="16"/>
    </w:p>
    <w:p w14:paraId="4038C571" w14:textId="77777777" w:rsidR="000E1FE6" w:rsidRPr="00E451AF" w:rsidRDefault="000E1FE6">
      <w:pPr>
        <w:rPr>
          <w:rStyle w:val="ts-alignment-element"/>
          <w:rFonts w:ascii="Segoe UI" w:hAnsi="Segoe UI" w:cs="Segoe UI"/>
          <w:color w:val="000000"/>
          <w:sz w:val="18"/>
          <w:szCs w:val="18"/>
        </w:rPr>
      </w:pPr>
    </w:p>
    <w:p w14:paraId="35B5877C" w14:textId="77777777" w:rsidR="006A5E4D" w:rsidRDefault="006A5E4D" w:rsidP="006A5E4D">
      <w:pPr>
        <w:rPr>
          <w:rStyle w:val="ts-alignment-element"/>
          <w:rFonts w:ascii="Segoe UI" w:hAnsi="Segoe UI" w:cs="Segoe UI"/>
          <w:color w:val="000000"/>
          <w:sz w:val="18"/>
          <w:szCs w:val="18"/>
        </w:rPr>
      </w:pPr>
      <w:r w:rsidRPr="006A5E4D">
        <w:rPr>
          <w:rFonts w:hint="eastAsia"/>
        </w:rPr>
        <w:t>The existence of substitutes has forced companies to continuously innovate, improve product quality and optimize pricing strategies to remain competitive in the market, and restaurants' meal kit services and healthier dining options compete with traditional fast food</w:t>
      </w:r>
      <w:r w:rsidRPr="006A5E4D">
        <w:t xml:space="preserve"> (Muntean, 2020).</w:t>
      </w:r>
      <w:r w:rsidRPr="006A5E4D">
        <w:rPr>
          <w:rFonts w:hint="eastAsia"/>
        </w:rPr>
        <w:t xml:space="preserve"> According to YouGov's 2022 survey, 35% of UK consumers say </w:t>
      </w:r>
      <w:r w:rsidRPr="006A5E4D">
        <w:rPr>
          <w:rFonts w:hint="eastAsia"/>
        </w:rPr>
        <w:lastRenderedPageBreak/>
        <w:t>they prefer to cook at home rather than eat out. The rise of global food delivery platforms has given UK consumers more options for different meals, with UK food delivery accounting for 30% of total sales in the UK fast food market in 2022</w:t>
      </w:r>
      <w:r w:rsidRPr="006A5E4D">
        <w:t xml:space="preserve"> (</w:t>
      </w:r>
      <w:r w:rsidRPr="006A5E4D">
        <w:rPr>
          <w:rFonts w:hint="eastAsia"/>
        </w:rPr>
        <w:t>YouGov</w:t>
      </w:r>
      <w:r w:rsidRPr="006A5E4D">
        <w:t>, 2022).</w:t>
      </w:r>
      <w:r w:rsidRPr="006A5E4D">
        <w:rPr>
          <w:rFonts w:hint="eastAsia"/>
        </w:rPr>
        <w:t xml:space="preserve"> According to a 2022 YouGov survey, 45% of UK consumers say they prefer to choose healthy fast food</w:t>
      </w:r>
      <w:r w:rsidRPr="006A5E4D">
        <w:t xml:space="preserve"> (</w:t>
      </w:r>
      <w:r w:rsidRPr="006A5E4D">
        <w:rPr>
          <w:rFonts w:hint="eastAsia"/>
        </w:rPr>
        <w:t>YouGov</w:t>
      </w:r>
      <w:r w:rsidRPr="006A5E4D">
        <w:t>, 2022).</w:t>
      </w:r>
      <w:r w:rsidRPr="006A5E4D">
        <w:rPr>
          <w:rFonts w:hint="eastAsia"/>
        </w:rPr>
        <w:t xml:space="preserve"> </w:t>
      </w:r>
    </w:p>
    <w:p w14:paraId="17237B27" w14:textId="77777777" w:rsidR="00E451AF" w:rsidRDefault="00E451AF">
      <w:pPr>
        <w:rPr>
          <w:rStyle w:val="ts-alignment-element"/>
          <w:rFonts w:ascii="Segoe UI" w:hAnsi="Segoe UI" w:cs="Segoe UI"/>
          <w:color w:val="000000"/>
          <w:sz w:val="18"/>
          <w:szCs w:val="18"/>
        </w:rPr>
      </w:pPr>
    </w:p>
    <w:p w14:paraId="17CCE5C5" w14:textId="595B3FA5" w:rsidR="00E7416F" w:rsidRPr="00E7416F" w:rsidRDefault="00E7416F" w:rsidP="00E7416F">
      <w:pPr>
        <w:pStyle w:val="1"/>
        <w:rPr>
          <w:rStyle w:val="ts-alignment-element"/>
        </w:rPr>
      </w:pPr>
      <w:bookmarkStart w:id="17" w:name="_Toc193750846"/>
      <w:r w:rsidRPr="00E7416F">
        <w:rPr>
          <w:rStyle w:val="ts-alignment-element"/>
        </w:rPr>
        <w:t>4.0</w:t>
      </w:r>
      <w:r w:rsidRPr="00E7416F">
        <w:rPr>
          <w:rStyle w:val="ts-alignment-element"/>
          <w:rFonts w:hint="eastAsia"/>
        </w:rPr>
        <w:t xml:space="preserve"> SWOT analysis </w:t>
      </w:r>
      <w:r w:rsidRPr="00E7416F">
        <w:rPr>
          <w:rStyle w:val="ts-alignment-element"/>
        </w:rPr>
        <w:t>analyses</w:t>
      </w:r>
      <w:r w:rsidRPr="00E7416F">
        <w:rPr>
          <w:rStyle w:val="ts-alignment-element"/>
          <w:rFonts w:hint="eastAsia"/>
        </w:rPr>
        <w:t xml:space="preserve"> the positioning and development strategy of McDonald's in the competitive advantage of the industry</w:t>
      </w:r>
      <w:bookmarkEnd w:id="17"/>
    </w:p>
    <w:p w14:paraId="6D57DCA1" w14:textId="753FBAD7" w:rsidR="00E7416F" w:rsidRDefault="00E7416F" w:rsidP="00E7416F">
      <w:pPr>
        <w:rPr>
          <w:rStyle w:val="ts-alignment-element"/>
          <w:rFonts w:ascii="Segoe UI" w:hAnsi="Segoe UI" w:cs="Segoe UI"/>
          <w:color w:val="000000"/>
          <w:sz w:val="18"/>
          <w:szCs w:val="18"/>
        </w:rPr>
      </w:pPr>
      <w:r w:rsidRPr="00E7416F">
        <w:rPr>
          <w:rFonts w:hint="eastAsia"/>
        </w:rPr>
        <w:t xml:space="preserve">SWOT analysis is a kind of enterprise competitive situation analysis method, is one of the basic analysis methods of marketing, through the evaluation of their own strengths, weaknesses, opportunities and threats in external competition, </w:t>
      </w:r>
      <w:r w:rsidRPr="00E7416F">
        <w:t>to</w:t>
      </w:r>
      <w:r w:rsidRPr="00E7416F">
        <w:rPr>
          <w:rFonts w:hint="eastAsia"/>
        </w:rPr>
        <w:t xml:space="preserve"> formulate a development strategy before the in-depth and comprehensive analysis of their own and competitive advantage positioning. </w:t>
      </w:r>
      <w:r w:rsidRPr="00E7416F">
        <w:t>(Richard W. 2023).</w:t>
      </w:r>
    </w:p>
    <w:p w14:paraId="4E6EBD7D" w14:textId="258A45F1" w:rsidR="002A5220" w:rsidRDefault="00B63E15" w:rsidP="00E7416F">
      <w:pPr>
        <w:pStyle w:val="2"/>
        <w:rPr>
          <w:rStyle w:val="ts-alignment-element"/>
          <w:rFonts w:ascii="Segoe UI" w:hAnsi="Segoe UI" w:cs="Segoe UI"/>
          <w:color w:val="000000"/>
          <w:sz w:val="18"/>
          <w:szCs w:val="18"/>
        </w:rPr>
      </w:pPr>
      <w:r>
        <w:rPr>
          <w:rStyle w:val="ts-alignment-element"/>
          <w:rFonts w:ascii="Segoe UI" w:hAnsi="Segoe UI" w:cs="Segoe UI"/>
          <w:color w:val="000000"/>
          <w:sz w:val="18"/>
          <w:szCs w:val="18"/>
        </w:rPr>
        <w:br/>
      </w:r>
      <w:bookmarkStart w:id="18" w:name="_Toc193750847"/>
      <w:r w:rsidR="00E7416F">
        <w:rPr>
          <w:rFonts w:hint="eastAsia"/>
        </w:rPr>
        <w:t xml:space="preserve">4.1 McDonald's </w:t>
      </w:r>
      <w:r w:rsidR="00E7416F">
        <w:t>I</w:t>
      </w:r>
      <w:r w:rsidR="00E7416F">
        <w:rPr>
          <w:rFonts w:hint="eastAsia"/>
        </w:rPr>
        <w:t xml:space="preserve">nternal </w:t>
      </w:r>
      <w:r w:rsidR="00E7416F">
        <w:t>A</w:t>
      </w:r>
      <w:r w:rsidR="00E7416F">
        <w:rPr>
          <w:rFonts w:hint="eastAsia"/>
        </w:rPr>
        <w:t>dvantages</w:t>
      </w:r>
      <w:bookmarkEnd w:id="18"/>
      <w:r w:rsidR="00E7416F">
        <w:rPr>
          <w:rFonts w:hint="eastAsia"/>
        </w:rPr>
        <w:t xml:space="preserve"> </w:t>
      </w:r>
    </w:p>
    <w:p w14:paraId="417AD4E2" w14:textId="4698B342" w:rsidR="00E7416F" w:rsidRPr="00E7416F" w:rsidRDefault="00E7416F" w:rsidP="00E7416F">
      <w:r w:rsidRPr="00E7416F">
        <w:t>Brand awareness, a mature customer base, technology for ordering and delivery services are the core competencies of the fast-food industry (</w:t>
      </w:r>
      <w:proofErr w:type="spellStart"/>
      <w:r w:rsidRPr="00E7416F">
        <w:t>Tyronne</w:t>
      </w:r>
      <w:proofErr w:type="spellEnd"/>
      <w:r w:rsidRPr="00E7416F">
        <w:t xml:space="preserve">, 2024). </w:t>
      </w:r>
      <w:r w:rsidRPr="00E7416F">
        <w:rPr>
          <w:rFonts w:hint="eastAsia"/>
        </w:rPr>
        <w:t xml:space="preserve">McDonald's delivers brand messages to consumers around the world through advertising, television, the Internet, social media and other platforms. McDonald's has a large network of stores and a supply chain system that reduces operating costs. McDonald's actively carries out various promotional activities, such as launching seasonal new products and carrying out points redemption activities, to attract </w:t>
      </w:r>
      <w:r w:rsidR="0074541B" w:rsidRPr="00E7416F">
        <w:t>consumers. McDonald’s</w:t>
      </w:r>
      <w:r w:rsidRPr="00E7416F">
        <w:rPr>
          <w:rFonts w:hint="eastAsia"/>
        </w:rPr>
        <w:t xml:space="preserve"> leads the industry in mobile ordering, food delivery, and loyalty </w:t>
      </w:r>
      <w:r w:rsidR="0074541B" w:rsidRPr="00E7416F">
        <w:t>programs. McDonald’s</w:t>
      </w:r>
      <w:r w:rsidRPr="00E7416F">
        <w:t xml:space="preserve"> actively promotes the concept of environmental protection and adopts environmentally friendly packaging, which has been recognized by consumers and society. </w:t>
      </w:r>
      <w:r w:rsidRPr="00E7416F">
        <w:rPr>
          <w:rFonts w:hint="eastAsia"/>
        </w:rPr>
        <w:t xml:space="preserve">For example, McDonald's in the UK has also opened its first net-zero carbon restaurant in Drayton Market, which is equipped with wind turbines and solar panels, and uses recycled materials wherever possible, such as wool insulation and recycled IT equipment for building cladding. </w:t>
      </w:r>
    </w:p>
    <w:p w14:paraId="1FB428BB" w14:textId="77777777" w:rsidR="002A79FF" w:rsidRDefault="002A79FF" w:rsidP="00842382">
      <w:pPr>
        <w:rPr>
          <w:rStyle w:val="ts-alignment-element"/>
          <w:rFonts w:ascii="Segoe UI" w:hAnsi="Segoe UI" w:cs="Segoe UI"/>
          <w:color w:val="000000"/>
          <w:sz w:val="18"/>
          <w:szCs w:val="18"/>
        </w:rPr>
      </w:pPr>
    </w:p>
    <w:p w14:paraId="1CC1EF9B" w14:textId="26009D32" w:rsidR="00E7416F" w:rsidRDefault="00E7416F" w:rsidP="00E7416F">
      <w:pPr>
        <w:pStyle w:val="2"/>
        <w:rPr>
          <w:rStyle w:val="ts-alignment-element"/>
          <w:rFonts w:ascii="Segoe UI" w:hAnsi="Segoe UI" w:cs="Segoe UI"/>
          <w:color w:val="000000"/>
          <w:sz w:val="18"/>
          <w:szCs w:val="18"/>
        </w:rPr>
      </w:pPr>
      <w:bookmarkStart w:id="19" w:name="_Toc193750848"/>
      <w:r>
        <w:rPr>
          <w:rFonts w:hint="eastAsia"/>
        </w:rPr>
        <w:t xml:space="preserve">4.2 McDonald's </w:t>
      </w:r>
      <w:r>
        <w:t>I</w:t>
      </w:r>
      <w:r>
        <w:rPr>
          <w:rFonts w:hint="eastAsia"/>
        </w:rPr>
        <w:t xml:space="preserve">nternal </w:t>
      </w:r>
      <w:r>
        <w:t>D</w:t>
      </w:r>
      <w:r>
        <w:rPr>
          <w:rFonts w:hint="eastAsia"/>
        </w:rPr>
        <w:t>isadvantages</w:t>
      </w:r>
      <w:bookmarkEnd w:id="19"/>
    </w:p>
    <w:p w14:paraId="48B033B3" w14:textId="77777777" w:rsidR="002A5220" w:rsidRDefault="002A5220">
      <w:pPr>
        <w:rPr>
          <w:rStyle w:val="ts-alignment-element"/>
          <w:rFonts w:ascii="Segoe UI" w:hAnsi="Segoe UI" w:cs="Segoe UI"/>
          <w:color w:val="000000"/>
          <w:sz w:val="18"/>
          <w:szCs w:val="18"/>
        </w:rPr>
      </w:pPr>
    </w:p>
    <w:p w14:paraId="755E3693" w14:textId="06BD8D6C" w:rsidR="00E7416F" w:rsidRPr="007C5FB9" w:rsidRDefault="00E7416F" w:rsidP="00E7416F">
      <w:pPr>
        <w:rPr>
          <w:rStyle w:val="ts-alignment-element"/>
          <w:rFonts w:ascii="Segoe UI" w:hAnsi="Segoe UI" w:cs="Segoe UI"/>
          <w:color w:val="FF0000"/>
          <w:sz w:val="18"/>
          <w:szCs w:val="18"/>
        </w:rPr>
      </w:pPr>
      <w:r w:rsidRPr="00E7416F">
        <w:rPr>
          <w:rFonts w:hint="eastAsia"/>
        </w:rPr>
        <w:t xml:space="preserve">The supply chain and large-scale operations will give the </w:t>
      </w:r>
      <w:r w:rsidRPr="00E7416F">
        <w:t>fast-food</w:t>
      </w:r>
      <w:r w:rsidRPr="00E7416F">
        <w:rPr>
          <w:rFonts w:hint="eastAsia"/>
        </w:rPr>
        <w:t xml:space="preserve"> company higher profits, and the supply chain is relatively fragile, with high employee turnover and higher operating costs</w:t>
      </w:r>
      <w:r w:rsidRPr="00E7416F">
        <w:t xml:space="preserve">, </w:t>
      </w:r>
      <w:r w:rsidRPr="00E7416F">
        <w:rPr>
          <w:rFonts w:hint="eastAsia"/>
        </w:rPr>
        <w:t xml:space="preserve">which are the headwinds that the </w:t>
      </w:r>
      <w:r w:rsidRPr="00E7416F">
        <w:t>fast-food</w:t>
      </w:r>
      <w:r w:rsidRPr="00E7416F">
        <w:rPr>
          <w:rFonts w:hint="eastAsia"/>
        </w:rPr>
        <w:t xml:space="preserve"> industry will inevitably experience during the economic downturn (Justin, 2024). In 2022, McDonald's UK had a staff turnover rate of around 75%, much higher than the average for other industries, and the supply chain of McDonald's was disrupted due to the pandemic and Brexit, and some McDonald's stores in the UK experienced a shortage of ingredients. During the pandemic in 2020, McDonald's UK temporarily closed some stores due to supply chain issues, and in 2022, rising </w:t>
      </w:r>
      <w:r w:rsidRPr="00E7416F">
        <w:t>labour</w:t>
      </w:r>
      <w:r w:rsidRPr="00E7416F">
        <w:rPr>
          <w:rFonts w:hint="eastAsia"/>
        </w:rPr>
        <w:t xml:space="preserve"> costs and supply chain </w:t>
      </w:r>
      <w:r w:rsidRPr="00E7416F">
        <w:rPr>
          <w:rFonts w:hint="eastAsia"/>
        </w:rPr>
        <w:lastRenderedPageBreak/>
        <w:t>disruptions in the UK led to a decline in McDonald's UK's profit margin to 15% from 18% in the previous year</w:t>
      </w:r>
      <w:r w:rsidRPr="00E7416F">
        <w:t xml:space="preserve"> (McDonald</w:t>
      </w:r>
      <w:r w:rsidR="0074541B" w:rsidRPr="006A5E4D">
        <w:rPr>
          <w:rFonts w:hint="eastAsia"/>
        </w:rPr>
        <w:t>'s</w:t>
      </w:r>
      <w:r w:rsidRPr="00E7416F">
        <w:rPr>
          <w:rFonts w:hint="eastAsia"/>
        </w:rPr>
        <w:t xml:space="preserve">, </w:t>
      </w:r>
      <w:r w:rsidRPr="00E7416F">
        <w:t>2022).</w:t>
      </w:r>
      <w:r w:rsidRPr="00E7416F">
        <w:rPr>
          <w:rFonts w:hint="eastAsia"/>
        </w:rPr>
        <w:t xml:space="preserve"> </w:t>
      </w:r>
    </w:p>
    <w:p w14:paraId="10D6C08E" w14:textId="63581F94" w:rsidR="002A5220" w:rsidRDefault="002A5220" w:rsidP="00A841F2">
      <w:pPr>
        <w:rPr>
          <w:rStyle w:val="ts-alignment-element"/>
          <w:rFonts w:ascii="Segoe UI" w:hAnsi="Segoe UI" w:cs="Segoe UI"/>
          <w:color w:val="000000"/>
          <w:sz w:val="18"/>
          <w:szCs w:val="18"/>
        </w:rPr>
      </w:pPr>
    </w:p>
    <w:p w14:paraId="2E6B1B9B" w14:textId="6328DE31" w:rsidR="00E7416F" w:rsidRPr="00E7416F" w:rsidRDefault="00E7416F" w:rsidP="00E7416F">
      <w:pPr>
        <w:pStyle w:val="2"/>
        <w:rPr>
          <w:rStyle w:val="ts-alignment-element"/>
        </w:rPr>
      </w:pPr>
      <w:bookmarkStart w:id="20" w:name="_Toc193750849"/>
      <w:r w:rsidRPr="00E7416F">
        <w:rPr>
          <w:rFonts w:hint="eastAsia"/>
        </w:rPr>
        <w:t xml:space="preserve">4.3 McDonald's </w:t>
      </w:r>
      <w:r>
        <w:t>E</w:t>
      </w:r>
      <w:r w:rsidRPr="00E7416F">
        <w:rPr>
          <w:rFonts w:hint="eastAsia"/>
        </w:rPr>
        <w:t xml:space="preserve">xternal </w:t>
      </w:r>
      <w:r>
        <w:t>D</w:t>
      </w:r>
      <w:r w:rsidRPr="00E7416F">
        <w:rPr>
          <w:rFonts w:hint="eastAsia"/>
        </w:rPr>
        <w:t xml:space="preserve">evelopment </w:t>
      </w:r>
      <w:r>
        <w:t>O</w:t>
      </w:r>
      <w:r w:rsidRPr="00E7416F">
        <w:rPr>
          <w:rFonts w:hint="eastAsia"/>
        </w:rPr>
        <w:t>pportunities</w:t>
      </w:r>
      <w:bookmarkEnd w:id="20"/>
    </w:p>
    <w:p w14:paraId="09E5D9DF" w14:textId="77777777" w:rsidR="002A5220" w:rsidRDefault="002A5220">
      <w:pPr>
        <w:rPr>
          <w:rStyle w:val="ts-alignment-element"/>
          <w:rFonts w:ascii="Segoe UI" w:hAnsi="Segoe UI" w:cs="Segoe UI"/>
          <w:color w:val="000000"/>
          <w:sz w:val="18"/>
          <w:szCs w:val="18"/>
        </w:rPr>
      </w:pPr>
    </w:p>
    <w:p w14:paraId="7879D898" w14:textId="72569E13" w:rsidR="00E7416F" w:rsidRDefault="00E7416F" w:rsidP="00BF057F">
      <w:pPr>
        <w:rPr>
          <w:rStyle w:val="ts-alignment-element"/>
          <w:rFonts w:ascii="Segoe UI" w:hAnsi="Segoe UI" w:cs="Segoe UI"/>
          <w:color w:val="000000"/>
          <w:sz w:val="18"/>
          <w:szCs w:val="18"/>
        </w:rPr>
      </w:pPr>
      <w:r w:rsidRPr="00E7416F">
        <w:t>The digital transformation of customer service</w:t>
      </w:r>
      <w:r w:rsidRPr="00E7416F">
        <w:rPr>
          <w:rFonts w:hint="eastAsia"/>
        </w:rPr>
        <w:t xml:space="preserve">, environmental protection and market penetration are necessary for the further development of </w:t>
      </w:r>
      <w:r w:rsidRPr="00E7416F">
        <w:t>fast-food</w:t>
      </w:r>
      <w:r w:rsidRPr="00E7416F">
        <w:rPr>
          <w:rFonts w:hint="eastAsia"/>
        </w:rPr>
        <w:t xml:space="preserve"> enterprises</w:t>
      </w:r>
      <w:r w:rsidRPr="00E7416F">
        <w:t xml:space="preserve"> (</w:t>
      </w:r>
      <w:proofErr w:type="spellStart"/>
      <w:r w:rsidRPr="00E7416F">
        <w:t>Bhatoolaul</w:t>
      </w:r>
      <w:proofErr w:type="spellEnd"/>
      <w:r w:rsidRPr="00E7416F">
        <w:t xml:space="preserve">, </w:t>
      </w:r>
      <w:proofErr w:type="spellStart"/>
      <w:r w:rsidRPr="00E7416F">
        <w:t>Alrefaei</w:t>
      </w:r>
      <w:proofErr w:type="spellEnd"/>
      <w:r w:rsidRPr="00E7416F">
        <w:t xml:space="preserve"> and </w:t>
      </w:r>
      <w:proofErr w:type="spellStart"/>
      <w:r w:rsidRPr="00E7416F">
        <w:t>Jeewon</w:t>
      </w:r>
      <w:proofErr w:type="spellEnd"/>
      <w:r w:rsidRPr="00E7416F">
        <w:t xml:space="preserve">, 2024). </w:t>
      </w:r>
      <w:r w:rsidRPr="00E7416F">
        <w:rPr>
          <w:rFonts w:hint="eastAsia"/>
        </w:rPr>
        <w:t>British consumers are increasingly concerned about healthy eating and calorie intake, and McDonald's is appealing to a wider consumer base by introducing more healthy foods and introducing more low-calorie products, such as</w:t>
      </w:r>
      <w:r w:rsidRPr="00E7416F">
        <w:t xml:space="preserve"> </w:t>
      </w:r>
      <w:proofErr w:type="spellStart"/>
      <w:r w:rsidRPr="00E7416F">
        <w:t>McFreezy</w:t>
      </w:r>
      <w:proofErr w:type="spellEnd"/>
      <w:r w:rsidRPr="00E7416F">
        <w:rPr>
          <w:rFonts w:hint="eastAsia"/>
        </w:rPr>
        <w:t xml:space="preserve">: a vegan-certified </w:t>
      </w:r>
      <w:r w:rsidRPr="00E7416F">
        <w:t>ice</w:t>
      </w:r>
      <w:r w:rsidRPr="00E7416F">
        <w:rPr>
          <w:rFonts w:hint="eastAsia"/>
        </w:rPr>
        <w:t xml:space="preserve"> dessert made from fruit juice and puree, available in orange or mango and pineapple flavours. It is also very low in calories, making it suitable for customers who are looking for a low-calorie diet</w:t>
      </w:r>
      <w:r w:rsidRPr="00E7416F">
        <w:t xml:space="preserve"> (</w:t>
      </w:r>
      <w:r w:rsidR="0074541B" w:rsidRPr="00E7416F">
        <w:t>McDonald</w:t>
      </w:r>
      <w:r w:rsidR="0074541B" w:rsidRPr="006A5E4D">
        <w:rPr>
          <w:rFonts w:hint="eastAsia"/>
        </w:rPr>
        <w:t>'s</w:t>
      </w:r>
      <w:r w:rsidRPr="00E7416F">
        <w:rPr>
          <w:rFonts w:hint="eastAsia"/>
        </w:rPr>
        <w:t xml:space="preserve">, </w:t>
      </w:r>
      <w:r w:rsidRPr="00E7416F">
        <w:t>2024).</w:t>
      </w:r>
      <w:r w:rsidRPr="00E7416F">
        <w:rPr>
          <w:rFonts w:hint="eastAsia"/>
        </w:rPr>
        <w:t xml:space="preserve"> In 2022, McDonald's UK reduced its water consumption by 10%, mainly through the installation of water-saving equipment and optimised cleaning processes</w:t>
      </w:r>
      <w:r w:rsidRPr="00E7416F">
        <w:t xml:space="preserve"> (</w:t>
      </w:r>
      <w:r w:rsidR="0074541B" w:rsidRPr="00E7416F">
        <w:t>McDonald</w:t>
      </w:r>
      <w:r w:rsidR="0074541B" w:rsidRPr="006A5E4D">
        <w:rPr>
          <w:rFonts w:hint="eastAsia"/>
        </w:rPr>
        <w:t>'s</w:t>
      </w:r>
      <w:r w:rsidRPr="00E7416F">
        <w:rPr>
          <w:rFonts w:hint="eastAsia"/>
        </w:rPr>
        <w:t xml:space="preserve">, </w:t>
      </w:r>
      <w:r w:rsidRPr="00E7416F">
        <w:t>2022).</w:t>
      </w:r>
      <w:r w:rsidRPr="00E7416F">
        <w:rPr>
          <w:rFonts w:hint="eastAsia"/>
        </w:rPr>
        <w:t xml:space="preserve"> In 2022, McDonald's UK has built more than 50 eco-friendly restaurants that use 25% less energy than traditional restaurants</w:t>
      </w:r>
      <w:r w:rsidRPr="00E7416F">
        <w:t xml:space="preserve"> (McDonald</w:t>
      </w:r>
      <w:r w:rsidRPr="00E7416F">
        <w:rPr>
          <w:rFonts w:hint="eastAsia"/>
        </w:rPr>
        <w:t xml:space="preserve">, </w:t>
      </w:r>
      <w:r w:rsidRPr="00E7416F">
        <w:t>2022).</w:t>
      </w:r>
      <w:r w:rsidRPr="00E7416F">
        <w:rPr>
          <w:rFonts w:hint="eastAsia"/>
        </w:rPr>
        <w:t xml:space="preserve"> With the popularity of mobile payments, McDonald's has further optimized its mobile app, and McDonald's has enhanced the consumer experience with enhanced personalized recommendations, loyalty points, and food delivery services. </w:t>
      </w:r>
    </w:p>
    <w:p w14:paraId="03BB4C6D" w14:textId="7FA69D0C" w:rsidR="00234D69" w:rsidRPr="00374459" w:rsidRDefault="00234D69" w:rsidP="00234D69">
      <w:pPr>
        <w:rPr>
          <w:rStyle w:val="ts-alignment-element"/>
          <w:rFonts w:ascii="Segoe UI" w:hAnsi="Segoe UI" w:cs="Segoe UI"/>
          <w:color w:val="000000"/>
          <w:sz w:val="18"/>
          <w:szCs w:val="18"/>
          <w:lang w:val="en-US"/>
        </w:rPr>
      </w:pPr>
    </w:p>
    <w:p w14:paraId="46E92488" w14:textId="14316181" w:rsidR="00E7416F" w:rsidRDefault="00E7416F" w:rsidP="00E7416F">
      <w:pPr>
        <w:pStyle w:val="2"/>
        <w:rPr>
          <w:rStyle w:val="ts-alignment-element"/>
          <w:rFonts w:ascii="Segoe UI" w:hAnsi="Segoe UI" w:cs="Segoe UI"/>
          <w:color w:val="000000"/>
          <w:sz w:val="18"/>
          <w:szCs w:val="18"/>
        </w:rPr>
      </w:pPr>
      <w:bookmarkStart w:id="21" w:name="_Toc193750850"/>
      <w:r>
        <w:rPr>
          <w:rFonts w:hint="eastAsia"/>
        </w:rPr>
        <w:t xml:space="preserve">4.4 McDonald's </w:t>
      </w:r>
      <w:r>
        <w:t>E</w:t>
      </w:r>
      <w:r>
        <w:rPr>
          <w:rFonts w:hint="eastAsia"/>
        </w:rPr>
        <w:t xml:space="preserve">xternal </w:t>
      </w:r>
      <w:r>
        <w:t>D</w:t>
      </w:r>
      <w:r>
        <w:rPr>
          <w:rFonts w:hint="eastAsia"/>
        </w:rPr>
        <w:t xml:space="preserve">evelopment </w:t>
      </w:r>
      <w:r>
        <w:t>T</w:t>
      </w:r>
      <w:r>
        <w:rPr>
          <w:rFonts w:hint="eastAsia"/>
        </w:rPr>
        <w:t>hreats</w:t>
      </w:r>
      <w:bookmarkEnd w:id="21"/>
    </w:p>
    <w:p w14:paraId="17DA0D8B" w14:textId="77777777" w:rsidR="002A5220" w:rsidRDefault="002A5220">
      <w:pPr>
        <w:rPr>
          <w:rStyle w:val="ts-alignment-element"/>
          <w:rFonts w:ascii="Segoe UI" w:hAnsi="Segoe UI" w:cs="Segoe UI"/>
          <w:color w:val="000000"/>
          <w:sz w:val="18"/>
          <w:szCs w:val="18"/>
        </w:rPr>
      </w:pPr>
    </w:p>
    <w:p w14:paraId="1F08FF24" w14:textId="0A83052D" w:rsidR="00E7416F" w:rsidRPr="00E7416F" w:rsidRDefault="00E7416F" w:rsidP="00DC2DC7">
      <w:r w:rsidRPr="00E7416F">
        <w:rPr>
          <w:rFonts w:hint="eastAsia"/>
        </w:rPr>
        <w:t>A company's stable cash flow at this stage does not indicate that it has the ability to deal with long-term threats, and whether a company can cope with the economic pressures brought about by industry competition and economic downturn is a key factor to test whether a company has a long-term plan, and by leveraging market share, enterprises can have more options for industry penetration</w:t>
      </w:r>
      <w:r w:rsidRPr="00E7416F">
        <w:t xml:space="preserve"> (Ong and </w:t>
      </w:r>
      <w:proofErr w:type="spellStart"/>
      <w:r w:rsidRPr="00E7416F">
        <w:t>Prasetyo</w:t>
      </w:r>
      <w:proofErr w:type="spellEnd"/>
      <w:r w:rsidRPr="00E7416F">
        <w:t>, 2022).</w:t>
      </w:r>
      <w:r w:rsidRPr="00E7416F">
        <w:rPr>
          <w:rFonts w:hint="eastAsia"/>
        </w:rPr>
        <w:t xml:space="preserve"> Economic uncertainty has led to a reduction in consumer spending on fast food, with UK inflation exceeding 10% in 2022 (LPC, 2022), inflation in the UK has led to a reduction in consumer spending, and the fast food industry has been hit by the economic downturn. McDonald's in the UK is under direct threat from traditional </w:t>
      </w:r>
      <w:r w:rsidRPr="00E7416F">
        <w:t>fast-food</w:t>
      </w:r>
      <w:r w:rsidRPr="00E7416F">
        <w:rPr>
          <w:rFonts w:hint="eastAsia"/>
        </w:rPr>
        <w:t xml:space="preserve"> brands such as Burger King, KFC and Subway. According to 2022 Statista data, McDonald's has a share of about 30% of the UK fast food market, while Burger King and KFC have about 15% and 10% of the UK market share respectively</w:t>
      </w:r>
      <w:r w:rsidRPr="00E7416F">
        <w:t xml:space="preserve"> (</w:t>
      </w:r>
      <w:r w:rsidRPr="00E7416F">
        <w:rPr>
          <w:rFonts w:hint="eastAsia"/>
        </w:rPr>
        <w:t>Statista</w:t>
      </w:r>
      <w:r w:rsidRPr="00E7416F">
        <w:t>, 2022).</w:t>
      </w:r>
      <w:r w:rsidRPr="00E7416F">
        <w:rPr>
          <w:rFonts w:hint="eastAsia"/>
        </w:rPr>
        <w:t xml:space="preserve">Although McDonald's in the UK has not seen a significant improvement in profit margins, as McDonald's in the UK gradually gets rid of the constraints of the supply chain and tries to use locally produced products, and McDonald's in the UK announces that all packaging will be recyclable by 2025, which can show that McDonald's still has a strong industry advantage. </w:t>
      </w:r>
    </w:p>
    <w:p w14:paraId="38976FDF" w14:textId="77777777" w:rsidR="00034B02" w:rsidRPr="00E7416F" w:rsidRDefault="00034B02">
      <w:pPr>
        <w:rPr>
          <w:rStyle w:val="ts-alignment-element"/>
          <w:rFonts w:ascii="Segoe UI" w:hAnsi="Segoe UI" w:cs="Segoe UI"/>
          <w:color w:val="000000"/>
          <w:sz w:val="18"/>
          <w:szCs w:val="18"/>
          <w:lang w:val="en-US"/>
        </w:rPr>
      </w:pPr>
    </w:p>
    <w:p w14:paraId="70089D15" w14:textId="6210FC7D" w:rsidR="00E7416F" w:rsidRPr="00E7416F" w:rsidRDefault="00E7416F" w:rsidP="00E7416F">
      <w:pPr>
        <w:pStyle w:val="1"/>
        <w:rPr>
          <w:rStyle w:val="ts-alignment-element"/>
        </w:rPr>
      </w:pPr>
      <w:bookmarkStart w:id="22" w:name="_Toc193750851"/>
      <w:r w:rsidRPr="00E7416F">
        <w:rPr>
          <w:rStyle w:val="ts-alignment-element"/>
          <w:rFonts w:hint="eastAsia"/>
        </w:rPr>
        <w:lastRenderedPageBreak/>
        <w:t xml:space="preserve">5.0 4P </w:t>
      </w:r>
      <w:r>
        <w:rPr>
          <w:rStyle w:val="ts-alignment-element"/>
        </w:rPr>
        <w:t>M</w:t>
      </w:r>
      <w:r w:rsidRPr="00E7416F">
        <w:rPr>
          <w:rStyle w:val="ts-alignment-element"/>
          <w:rFonts w:hint="eastAsia"/>
        </w:rPr>
        <w:t xml:space="preserve">arketing </w:t>
      </w:r>
      <w:r>
        <w:rPr>
          <w:rStyle w:val="ts-alignment-element"/>
        </w:rPr>
        <w:t>T</w:t>
      </w:r>
      <w:r w:rsidRPr="00E7416F">
        <w:rPr>
          <w:rStyle w:val="ts-alignment-element"/>
          <w:rFonts w:hint="eastAsia"/>
        </w:rPr>
        <w:t xml:space="preserve">heory to </w:t>
      </w:r>
      <w:r>
        <w:rPr>
          <w:rStyle w:val="ts-alignment-element"/>
        </w:rPr>
        <w:t>A</w:t>
      </w:r>
      <w:r w:rsidRPr="00E7416F">
        <w:rPr>
          <w:rStyle w:val="ts-alignment-element"/>
          <w:rFonts w:hint="eastAsia"/>
        </w:rPr>
        <w:t xml:space="preserve">chieve McDonald's </w:t>
      </w:r>
      <w:r>
        <w:rPr>
          <w:rStyle w:val="ts-alignment-element"/>
        </w:rPr>
        <w:t>F</w:t>
      </w:r>
      <w:r w:rsidRPr="00E7416F">
        <w:rPr>
          <w:rStyle w:val="ts-alignment-element"/>
          <w:rFonts w:hint="eastAsia"/>
        </w:rPr>
        <w:t xml:space="preserve">ast </w:t>
      </w:r>
      <w:r>
        <w:rPr>
          <w:rStyle w:val="ts-alignment-element"/>
        </w:rPr>
        <w:t>F</w:t>
      </w:r>
      <w:r w:rsidRPr="00E7416F">
        <w:rPr>
          <w:rStyle w:val="ts-alignment-element"/>
          <w:rFonts w:hint="eastAsia"/>
        </w:rPr>
        <w:t xml:space="preserve">ood </w:t>
      </w:r>
      <w:r>
        <w:rPr>
          <w:rStyle w:val="ts-alignment-element"/>
        </w:rPr>
        <w:t>M</w:t>
      </w:r>
      <w:r w:rsidRPr="00E7416F">
        <w:rPr>
          <w:rStyle w:val="ts-alignment-element"/>
          <w:rFonts w:hint="eastAsia"/>
        </w:rPr>
        <w:t xml:space="preserve">arketing </w:t>
      </w:r>
      <w:r>
        <w:rPr>
          <w:rStyle w:val="ts-alignment-element"/>
        </w:rPr>
        <w:t>G</w:t>
      </w:r>
      <w:r w:rsidRPr="00E7416F">
        <w:rPr>
          <w:rStyle w:val="ts-alignment-element"/>
          <w:rFonts w:hint="eastAsia"/>
        </w:rPr>
        <w:t>oals</w:t>
      </w:r>
      <w:bookmarkEnd w:id="22"/>
    </w:p>
    <w:p w14:paraId="7B712F0F" w14:textId="77777777" w:rsidR="00E7416F" w:rsidRPr="00511719" w:rsidRDefault="00E7416F" w:rsidP="00E7416F">
      <w:pPr>
        <w:rPr>
          <w:rStyle w:val="ts-alignment-element"/>
          <w:rFonts w:ascii="Segoe UI" w:hAnsi="Segoe UI" w:cs="Segoe UI"/>
          <w:color w:val="000000"/>
          <w:sz w:val="18"/>
          <w:szCs w:val="18"/>
        </w:rPr>
      </w:pPr>
      <w:r w:rsidRPr="00E7416F">
        <w:rPr>
          <w:rFonts w:hint="eastAsia"/>
        </w:rPr>
        <w:t>The 4P marketing theory refers to a theoretical framework that divides marketing activities into four parts: product, price, promotion and place, and achieves marketing goals through coordination and management of these four elements</w:t>
      </w:r>
      <w:r w:rsidRPr="00E7416F">
        <w:t xml:space="preserve"> (</w:t>
      </w:r>
      <w:proofErr w:type="spellStart"/>
      <w:r w:rsidRPr="00E7416F">
        <w:t>Rakhimova</w:t>
      </w:r>
      <w:proofErr w:type="spellEnd"/>
      <w:r w:rsidRPr="00E7416F">
        <w:t>, 2024).</w:t>
      </w:r>
      <w:r w:rsidRPr="00E7416F">
        <w:rPr>
          <w:rFonts w:hint="eastAsia"/>
        </w:rPr>
        <w:t xml:space="preserve"> </w:t>
      </w:r>
    </w:p>
    <w:p w14:paraId="3AF37369" w14:textId="77777777" w:rsidR="00FA780A" w:rsidRDefault="00FA780A">
      <w:pPr>
        <w:rPr>
          <w:rFonts w:ascii="Segoe UI" w:hAnsi="Segoe UI" w:cs="Segoe UI"/>
          <w:color w:val="000000"/>
          <w:sz w:val="18"/>
          <w:szCs w:val="18"/>
        </w:rPr>
      </w:pPr>
    </w:p>
    <w:p w14:paraId="6BBAB217" w14:textId="77777777" w:rsidR="00E7416F" w:rsidRDefault="00E7416F" w:rsidP="00E7416F">
      <w:pPr>
        <w:pStyle w:val="2"/>
        <w:rPr>
          <w:rStyle w:val="ts-alignment-element"/>
          <w:rFonts w:ascii="Segoe UI" w:hAnsi="Segoe UI" w:cs="Segoe UI"/>
          <w:color w:val="000000"/>
          <w:sz w:val="18"/>
          <w:szCs w:val="18"/>
        </w:rPr>
      </w:pPr>
      <w:bookmarkStart w:id="23" w:name="_Toc193750852"/>
      <w:r>
        <w:rPr>
          <w:rFonts w:hint="eastAsia"/>
        </w:rPr>
        <w:t>5.1 McDonald's achieves its marketing goals through its products</w:t>
      </w:r>
      <w:bookmarkEnd w:id="23"/>
    </w:p>
    <w:p w14:paraId="24582FA6" w14:textId="77777777" w:rsidR="00E7416F" w:rsidRPr="00E7416F" w:rsidRDefault="00E7416F" w:rsidP="00E7416F">
      <w:r w:rsidRPr="00E7416F">
        <w:t>Menu diversification,</w:t>
      </w:r>
      <w:r w:rsidRPr="00E7416F">
        <w:rPr>
          <w:rFonts w:hint="eastAsia"/>
        </w:rPr>
        <w:t xml:space="preserve"> product health, </w:t>
      </w:r>
      <w:r w:rsidRPr="00E7416F">
        <w:t>localization, and quality meals are top of mind for companies adapting to different cultures (</w:t>
      </w:r>
      <w:proofErr w:type="spellStart"/>
      <w:r w:rsidRPr="00E7416F">
        <w:t>Afandi</w:t>
      </w:r>
      <w:proofErr w:type="spellEnd"/>
      <w:r w:rsidRPr="00E7416F">
        <w:t xml:space="preserve"> and </w:t>
      </w:r>
      <w:proofErr w:type="spellStart"/>
      <w:r w:rsidRPr="00E7416F">
        <w:t>Marsasi</w:t>
      </w:r>
      <w:proofErr w:type="spellEnd"/>
      <w:r w:rsidRPr="00E7416F">
        <w:t xml:space="preserve">, </w:t>
      </w:r>
      <w:r w:rsidRPr="00E7416F">
        <w:rPr>
          <w:rFonts w:hint="eastAsia"/>
        </w:rPr>
        <w:t>2022</w:t>
      </w:r>
      <w:r w:rsidRPr="00E7416F">
        <w:t xml:space="preserve">). </w:t>
      </w:r>
      <w:r w:rsidRPr="00E7416F">
        <w:rPr>
          <w:rFonts w:hint="eastAsia"/>
        </w:rPr>
        <w:t xml:space="preserve">In June 2024, McDonald's launched two new vegan ice creams in the UK - Chocolate Ice Cream Scoop and Strawberry Ice Cream Scoop, both of which have been officially certified by the Vegetarian Association, bringing healthier enjoyment to vegetarian lovers and have been widely acclaimed. </w:t>
      </w:r>
      <w:r w:rsidRPr="00E7416F">
        <w:t>In 2024, McDonald's launched new menu items in the UK, including The Steakhouse Stack</w:t>
      </w:r>
      <w:r w:rsidRPr="00E7416F">
        <w:rPr>
          <w:rFonts w:hint="eastAsia"/>
        </w:rPr>
        <w:t xml:space="preserve">, </w:t>
      </w:r>
      <w:r w:rsidRPr="00E7416F">
        <w:t>Fajita Chicken Wrap, and Cheesy Garlic bites, among others</w:t>
      </w:r>
      <w:r w:rsidRPr="00E7416F">
        <w:rPr>
          <w:rFonts w:hint="eastAsia"/>
        </w:rPr>
        <w:t xml:space="preserve">. These new menus not only enrich the menu but also bring consumer interest, and McDonald's UK can continue to keep consumers curious and interested by introducing new healthy products and products that are topical and engaging. </w:t>
      </w:r>
    </w:p>
    <w:p w14:paraId="1B49F2BB" w14:textId="77777777" w:rsidR="00723407" w:rsidRPr="008A1291" w:rsidRDefault="00723407">
      <w:pPr>
        <w:rPr>
          <w:rStyle w:val="ts-alignment-element"/>
          <w:rFonts w:ascii="Segoe UI" w:hAnsi="Segoe UI" w:cs="Segoe UI"/>
          <w:color w:val="000000"/>
          <w:sz w:val="18"/>
          <w:szCs w:val="18"/>
        </w:rPr>
      </w:pPr>
    </w:p>
    <w:p w14:paraId="378DBC7A" w14:textId="5A4AC589" w:rsidR="00723407" w:rsidRDefault="00723407" w:rsidP="00E7416F">
      <w:pPr>
        <w:pStyle w:val="2"/>
        <w:rPr>
          <w:rStyle w:val="ts-alignment-element"/>
          <w:rFonts w:ascii="Segoe UI" w:hAnsi="Segoe UI" w:cs="Segoe UI"/>
          <w:color w:val="000000"/>
          <w:sz w:val="18"/>
          <w:szCs w:val="18"/>
        </w:rPr>
      </w:pPr>
      <w:bookmarkStart w:id="24" w:name="_Toc193750853"/>
      <w:r>
        <w:rPr>
          <w:rFonts w:hint="eastAsia"/>
        </w:rPr>
        <w:t>5.2</w:t>
      </w:r>
      <w:r w:rsidR="00E7416F">
        <w:t xml:space="preserve"> </w:t>
      </w:r>
      <w:r w:rsidR="00E7416F">
        <w:rPr>
          <w:rFonts w:hint="eastAsia"/>
        </w:rPr>
        <w:t xml:space="preserve">McDonald's </w:t>
      </w:r>
      <w:r w:rsidR="00E7416F">
        <w:t>A</w:t>
      </w:r>
      <w:r w:rsidR="00E7416F">
        <w:rPr>
          <w:rFonts w:hint="eastAsia"/>
        </w:rPr>
        <w:t xml:space="preserve">chieves </w:t>
      </w:r>
      <w:r w:rsidR="00E7416F">
        <w:t>I</w:t>
      </w:r>
      <w:r w:rsidR="00E7416F">
        <w:rPr>
          <w:rFonts w:hint="eastAsia"/>
        </w:rPr>
        <w:t xml:space="preserve">ts </w:t>
      </w:r>
      <w:r w:rsidR="00E7416F">
        <w:t>M</w:t>
      </w:r>
      <w:r w:rsidR="00E7416F">
        <w:rPr>
          <w:rFonts w:hint="eastAsia"/>
        </w:rPr>
        <w:t xml:space="preserve">arketing </w:t>
      </w:r>
      <w:r w:rsidR="00E7416F">
        <w:t>G</w:t>
      </w:r>
      <w:r w:rsidR="00E7416F">
        <w:rPr>
          <w:rFonts w:hint="eastAsia"/>
        </w:rPr>
        <w:t xml:space="preserve">oals </w:t>
      </w:r>
      <w:r w:rsidR="00E7416F">
        <w:t>T</w:t>
      </w:r>
      <w:r w:rsidR="00E7416F">
        <w:rPr>
          <w:rFonts w:hint="eastAsia"/>
        </w:rPr>
        <w:t xml:space="preserve">hrough </w:t>
      </w:r>
      <w:r w:rsidR="00E7416F">
        <w:t>P</w:t>
      </w:r>
      <w:r w:rsidR="00E7416F">
        <w:rPr>
          <w:rFonts w:hint="eastAsia"/>
        </w:rPr>
        <w:t>rice</w:t>
      </w:r>
      <w:bookmarkEnd w:id="24"/>
    </w:p>
    <w:p w14:paraId="62BE9100" w14:textId="77777777" w:rsidR="00FA780A" w:rsidRPr="00FA780A" w:rsidRDefault="00FA780A">
      <w:pPr>
        <w:rPr>
          <w:rStyle w:val="ts-alignment-element"/>
          <w:rFonts w:ascii="Segoe UI" w:hAnsi="Segoe UI" w:cs="Segoe UI"/>
          <w:color w:val="000000"/>
          <w:sz w:val="18"/>
          <w:szCs w:val="18"/>
        </w:rPr>
      </w:pPr>
    </w:p>
    <w:p w14:paraId="697FF8C4" w14:textId="64E47E3A" w:rsidR="00E7416F" w:rsidRDefault="00E7416F" w:rsidP="00E7416F">
      <w:pPr>
        <w:rPr>
          <w:rStyle w:val="ts-alignment-element"/>
          <w:rFonts w:ascii="Segoe UI" w:hAnsi="Segoe UI" w:cs="Segoe UI"/>
          <w:color w:val="000000"/>
          <w:sz w:val="18"/>
          <w:szCs w:val="18"/>
        </w:rPr>
      </w:pPr>
      <w:r w:rsidRPr="00E7416F">
        <w:rPr>
          <w:rFonts w:hint="eastAsia"/>
        </w:rPr>
        <w:t xml:space="preserve">Not only do companies need to offer value meal promotions and loyalty </w:t>
      </w:r>
      <w:r w:rsidRPr="00E7416F">
        <w:t>discounts but</w:t>
      </w:r>
      <w:r w:rsidRPr="00E7416F">
        <w:rPr>
          <w:rFonts w:hint="eastAsia"/>
        </w:rPr>
        <w:t xml:space="preserve"> also cost-sensitive customers through high-quality products and corresponding pricing strategies (</w:t>
      </w:r>
      <w:r w:rsidRPr="00E7416F">
        <w:t xml:space="preserve">Gabrielle, </w:t>
      </w:r>
      <w:r w:rsidRPr="00E7416F">
        <w:rPr>
          <w:rFonts w:hint="eastAsia"/>
        </w:rPr>
        <w:t>2021</w:t>
      </w:r>
      <w:r w:rsidRPr="00E7416F">
        <w:t xml:space="preserve">). </w:t>
      </w:r>
      <w:r w:rsidRPr="00E7416F">
        <w:rPr>
          <w:rFonts w:hint="eastAsia"/>
        </w:rPr>
        <w:t xml:space="preserve">For example, McDonald's stores in the UK offer the "Saver Menu", which offers low-priced products between £1 and £2, such as Cheeseburger, Mayo Chicken, Small Fries, etc., to appeal to price-sensitive consumers. For example, if a customer buys a "Medium Meal Deal" that includes burgers, fries, and beverages, buying a "Medium Meal Deal" can strengthen customer loyalty and attract more customers with loyalty discounts than buying three products separately. McDonald's UK also has an advantage over other </w:t>
      </w:r>
      <w:r w:rsidR="0074541B" w:rsidRPr="00E7416F">
        <w:t>fast-food</w:t>
      </w:r>
      <w:r w:rsidRPr="00E7416F">
        <w:rPr>
          <w:rFonts w:hint="eastAsia"/>
        </w:rPr>
        <w:t xml:space="preserve"> brands in the use of higher-quality raw materials to make products and consumables, rather than just cost. McDonald's price marketing in the UK region The UK can continue to appeal to cost-sensitive consumers by introducing new low-priced products and cost-effective products. </w:t>
      </w:r>
    </w:p>
    <w:p w14:paraId="6C806910" w14:textId="57B76784" w:rsidR="00707354" w:rsidRPr="008A1291" w:rsidRDefault="00707354" w:rsidP="00187930">
      <w:pPr>
        <w:rPr>
          <w:rStyle w:val="ts-alignment-element"/>
          <w:rFonts w:ascii="Segoe UI" w:hAnsi="Segoe UI" w:cs="Segoe UI"/>
          <w:color w:val="000000"/>
          <w:sz w:val="18"/>
          <w:szCs w:val="18"/>
        </w:rPr>
      </w:pPr>
    </w:p>
    <w:p w14:paraId="45070C82" w14:textId="77777777" w:rsidR="00723407" w:rsidRPr="008A1291" w:rsidRDefault="00723407" w:rsidP="00187930">
      <w:pPr>
        <w:rPr>
          <w:rStyle w:val="ts-alignment-element"/>
          <w:rFonts w:ascii="Segoe UI" w:hAnsi="Segoe UI" w:cs="Segoe UI"/>
          <w:color w:val="000000"/>
          <w:sz w:val="18"/>
          <w:szCs w:val="18"/>
        </w:rPr>
      </w:pPr>
    </w:p>
    <w:p w14:paraId="7207FC11" w14:textId="2C90B839" w:rsidR="00E7416F" w:rsidRDefault="00E7416F" w:rsidP="00E7416F">
      <w:pPr>
        <w:pStyle w:val="2"/>
        <w:rPr>
          <w:rStyle w:val="ts-alignment-element"/>
          <w:rFonts w:ascii="Segoe UI" w:hAnsi="Segoe UI" w:cs="Segoe UI"/>
          <w:color w:val="000000"/>
          <w:sz w:val="18"/>
          <w:szCs w:val="18"/>
        </w:rPr>
      </w:pPr>
      <w:bookmarkStart w:id="25" w:name="_Toc193750854"/>
      <w:r>
        <w:rPr>
          <w:rFonts w:hint="eastAsia"/>
        </w:rPr>
        <w:t xml:space="preserve">5.3 McDonald's </w:t>
      </w:r>
      <w:r>
        <w:t>A</w:t>
      </w:r>
      <w:r>
        <w:rPr>
          <w:rFonts w:hint="eastAsia"/>
        </w:rPr>
        <w:t xml:space="preserve">chieves </w:t>
      </w:r>
      <w:r>
        <w:t>M</w:t>
      </w:r>
      <w:r>
        <w:rPr>
          <w:rFonts w:hint="eastAsia"/>
        </w:rPr>
        <w:t xml:space="preserve">arketing </w:t>
      </w:r>
      <w:r>
        <w:t>G</w:t>
      </w:r>
      <w:r>
        <w:rPr>
          <w:rFonts w:hint="eastAsia"/>
        </w:rPr>
        <w:t xml:space="preserve">oals </w:t>
      </w:r>
      <w:r>
        <w:t>T</w:t>
      </w:r>
      <w:r>
        <w:rPr>
          <w:rFonts w:hint="eastAsia"/>
        </w:rPr>
        <w:t xml:space="preserve">hrough </w:t>
      </w:r>
      <w:r>
        <w:t>Place</w:t>
      </w:r>
      <w:bookmarkEnd w:id="25"/>
    </w:p>
    <w:p w14:paraId="0B7A88B9" w14:textId="77777777" w:rsidR="00707354" w:rsidRDefault="00707354">
      <w:pPr>
        <w:rPr>
          <w:rStyle w:val="ts-alignment-element"/>
          <w:rFonts w:ascii="Segoe UI" w:hAnsi="Segoe UI" w:cs="Segoe UI"/>
          <w:color w:val="000000"/>
          <w:sz w:val="18"/>
          <w:szCs w:val="18"/>
        </w:rPr>
      </w:pPr>
    </w:p>
    <w:p w14:paraId="33FE803D" w14:textId="104A7C8B" w:rsidR="00E7416F" w:rsidRDefault="00E7416F" w:rsidP="00E7416F">
      <w:pPr>
        <w:rPr>
          <w:rStyle w:val="ts-alignment-element"/>
          <w:rFonts w:ascii="Segoe UI" w:hAnsi="Segoe UI" w:cs="Segoe UI"/>
          <w:color w:val="000000"/>
          <w:sz w:val="18"/>
          <w:szCs w:val="18"/>
        </w:rPr>
      </w:pPr>
      <w:r w:rsidRPr="00E7416F">
        <w:rPr>
          <w:rFonts w:hint="eastAsia"/>
        </w:rPr>
        <w:t>While the expansion of online ordering can ensure stable profits, high-traffic areas are often also the places where there is the greatest competitive pressure, and this is where partnerships with third-party services come to the fore</w:t>
      </w:r>
      <w:r w:rsidRPr="00E7416F">
        <w:t xml:space="preserve"> (Sudhi, 2024). </w:t>
      </w:r>
      <w:r w:rsidRPr="00E7416F">
        <w:rPr>
          <w:rFonts w:hint="eastAsia"/>
        </w:rPr>
        <w:t xml:space="preserve">The UK is the world's third-largest electronic marketplace, with $142 billion in retail sales and 95% internet penetration through McDonald's official McDonald's. McDonald's UK can use platforms such as Facebook, Instagram and TikTok to promote its brand and engage with consumers through offline stores, and McDonald's stores in the UK can increase </w:t>
      </w:r>
      <w:r w:rsidRPr="00E7416F">
        <w:rPr>
          <w:rFonts w:hint="eastAsia"/>
        </w:rPr>
        <w:lastRenderedPageBreak/>
        <w:t xml:space="preserve">brand exposure through co-branding and influencer collaborations with other </w:t>
      </w:r>
      <w:r w:rsidR="0074541B" w:rsidRPr="00E7416F">
        <w:t>brands and</w:t>
      </w:r>
      <w:r w:rsidRPr="00E7416F">
        <w:rPr>
          <w:rFonts w:hint="eastAsia"/>
        </w:rPr>
        <w:t xml:space="preserve"> increase engagement with McDonald's related topics through the use of hashtags. </w:t>
      </w:r>
    </w:p>
    <w:p w14:paraId="375B7619" w14:textId="77777777" w:rsidR="00240C0B" w:rsidRPr="00472F7D" w:rsidRDefault="00240C0B" w:rsidP="00937438">
      <w:pPr>
        <w:rPr>
          <w:rStyle w:val="ts-alignment-element"/>
          <w:rFonts w:ascii="Courier New" w:hAnsi="Courier New" w:cs="Courier New"/>
          <w:color w:val="000000"/>
          <w:sz w:val="18"/>
          <w:szCs w:val="18"/>
        </w:rPr>
      </w:pPr>
    </w:p>
    <w:p w14:paraId="57099C1F" w14:textId="1B37BCC8" w:rsidR="00E7416F" w:rsidRDefault="00E7416F" w:rsidP="00E7416F">
      <w:pPr>
        <w:pStyle w:val="2"/>
        <w:rPr>
          <w:rStyle w:val="ts-alignment-element"/>
          <w:rFonts w:ascii="Segoe UI" w:hAnsi="Segoe UI" w:cs="Segoe UI"/>
          <w:color w:val="000000"/>
          <w:sz w:val="18"/>
          <w:szCs w:val="18"/>
        </w:rPr>
      </w:pPr>
      <w:bookmarkStart w:id="26" w:name="_Toc193750855"/>
      <w:r>
        <w:rPr>
          <w:rFonts w:hint="eastAsia"/>
        </w:rPr>
        <w:t xml:space="preserve">5.4 McDonald's </w:t>
      </w:r>
      <w:r>
        <w:rPr>
          <w:lang w:val="en-US"/>
        </w:rPr>
        <w:t>A</w:t>
      </w:r>
      <w:r>
        <w:rPr>
          <w:rFonts w:hint="eastAsia"/>
        </w:rPr>
        <w:t xml:space="preserve">chieves </w:t>
      </w:r>
      <w:r>
        <w:t>M</w:t>
      </w:r>
      <w:r>
        <w:rPr>
          <w:rFonts w:hint="eastAsia"/>
        </w:rPr>
        <w:t xml:space="preserve">arketing </w:t>
      </w:r>
      <w:r>
        <w:t>O</w:t>
      </w:r>
      <w:r>
        <w:rPr>
          <w:rFonts w:hint="eastAsia"/>
        </w:rPr>
        <w:t xml:space="preserve">bjectives </w:t>
      </w:r>
      <w:r>
        <w:t>T</w:t>
      </w:r>
      <w:r>
        <w:rPr>
          <w:rFonts w:hint="eastAsia"/>
        </w:rPr>
        <w:t xml:space="preserve">hrough </w:t>
      </w:r>
      <w:r>
        <w:t>P</w:t>
      </w:r>
      <w:r>
        <w:rPr>
          <w:rFonts w:hint="eastAsia"/>
        </w:rPr>
        <w:t>romotions</w:t>
      </w:r>
      <w:bookmarkEnd w:id="26"/>
    </w:p>
    <w:p w14:paraId="53E3CB4F" w14:textId="77777777" w:rsidR="00FA780A" w:rsidRPr="00240C0B" w:rsidRDefault="00FA780A">
      <w:pPr>
        <w:rPr>
          <w:rStyle w:val="ts-alignment-element"/>
          <w:rFonts w:ascii="Segoe UI" w:hAnsi="Segoe UI" w:cs="Segoe UI"/>
          <w:color w:val="000000"/>
          <w:sz w:val="18"/>
          <w:szCs w:val="18"/>
        </w:rPr>
      </w:pPr>
    </w:p>
    <w:p w14:paraId="7BCD8EBE" w14:textId="3A1E535A" w:rsidR="00E7416F" w:rsidRDefault="00E7416F" w:rsidP="00E7416F">
      <w:r w:rsidRPr="00E7416F">
        <w:rPr>
          <w:rFonts w:hint="eastAsia"/>
        </w:rPr>
        <w:t xml:space="preserve">Although digital marketing and sustainable development of enterprises can win the </w:t>
      </w:r>
      <w:proofErr w:type="spellStart"/>
      <w:r>
        <w:rPr>
          <w:rFonts w:hint="eastAsia"/>
        </w:rPr>
        <w:t>f</w:t>
      </w:r>
      <w:r w:rsidRPr="00E7416F">
        <w:t>avor</w:t>
      </w:r>
      <w:proofErr w:type="spellEnd"/>
      <w:r w:rsidRPr="00E7416F">
        <w:rPr>
          <w:rFonts w:hint="eastAsia"/>
        </w:rPr>
        <w:t xml:space="preserve"> of some consumers, improving brand image and product marketing are the effective ways to attract more consumers in the short term</w:t>
      </w:r>
      <w:r w:rsidRPr="00E7416F">
        <w:t xml:space="preserve"> (</w:t>
      </w:r>
      <w:proofErr w:type="spellStart"/>
      <w:r w:rsidRPr="00E7416F">
        <w:t>Bhatoolaul</w:t>
      </w:r>
      <w:proofErr w:type="spellEnd"/>
      <w:r w:rsidRPr="00E7416F">
        <w:t xml:space="preserve">, </w:t>
      </w:r>
      <w:proofErr w:type="spellStart"/>
      <w:r w:rsidRPr="00E7416F">
        <w:t>Alrefaei</w:t>
      </w:r>
      <w:proofErr w:type="spellEnd"/>
      <w:r w:rsidRPr="00E7416F">
        <w:t xml:space="preserve"> and </w:t>
      </w:r>
      <w:proofErr w:type="spellStart"/>
      <w:r w:rsidRPr="00E7416F">
        <w:t>Jeewon</w:t>
      </w:r>
      <w:proofErr w:type="spellEnd"/>
      <w:r w:rsidRPr="00E7416F">
        <w:rPr>
          <w:rFonts w:hint="eastAsia"/>
        </w:rPr>
        <w:t xml:space="preserve">, </w:t>
      </w:r>
      <w:r w:rsidRPr="00E7416F">
        <w:t xml:space="preserve">2024). </w:t>
      </w:r>
      <w:r w:rsidRPr="00E7416F">
        <w:rPr>
          <w:rFonts w:hint="eastAsia"/>
        </w:rPr>
        <w:t xml:space="preserve">McDonald's UK can try to partner with other brands to launch joint promotions to expand its market reach. McDonald's co-branded with film and television characters to launch limited toys or daily necessities. McDonald's UK is using social media platforms to promote co-branded products while also conducting offline promotions to increase brand exposure. McDonald's UK can also attract consumers with giveaways, such as "Buy a set meal and get unlimited Coke or fries for free." On February 22, 2025, from 2 to 5 p.m., McDonald's UK launched its "CFC" marketing campaign. Customers can bring any item with "CFC" elements (e.g. handwritten CFC, fries posing as CFC, etc.) to the store and receive a free item. The simultaneous development of both co-branding and promotional marketing models can instantly increase consumer awareness of McDonald's UK, which can attract the majority of customers related to the campaign in a short period of time, regardless of whether they are interested in McDonald's </w:t>
      </w:r>
      <w:r w:rsidR="00374459" w:rsidRPr="00E7416F">
        <w:t>fast-food</w:t>
      </w:r>
      <w:r w:rsidRPr="00E7416F">
        <w:rPr>
          <w:rFonts w:hint="eastAsia"/>
        </w:rPr>
        <w:t xml:space="preserve"> products. </w:t>
      </w:r>
    </w:p>
    <w:p w14:paraId="4FF41246" w14:textId="77777777" w:rsidR="00374459" w:rsidRDefault="00374459" w:rsidP="00E7416F">
      <w:pPr>
        <w:rPr>
          <w:lang w:val="en-US"/>
        </w:rPr>
      </w:pPr>
    </w:p>
    <w:p w14:paraId="52A0E09F" w14:textId="77777777" w:rsidR="00374459" w:rsidRDefault="00374459" w:rsidP="00E7416F">
      <w:pPr>
        <w:rPr>
          <w:lang w:val="en-US"/>
        </w:rPr>
      </w:pPr>
    </w:p>
    <w:p w14:paraId="35C34E37" w14:textId="77777777" w:rsidR="00374459" w:rsidRDefault="00374459" w:rsidP="00E7416F">
      <w:pPr>
        <w:rPr>
          <w:lang w:val="en-US"/>
        </w:rPr>
      </w:pPr>
    </w:p>
    <w:p w14:paraId="5C0FC1A2" w14:textId="77777777" w:rsidR="00374459" w:rsidRDefault="00374459" w:rsidP="00E7416F">
      <w:pPr>
        <w:rPr>
          <w:lang w:val="en-US"/>
        </w:rPr>
      </w:pPr>
    </w:p>
    <w:p w14:paraId="5423B653" w14:textId="77777777" w:rsidR="00374459" w:rsidRDefault="00374459" w:rsidP="00E7416F">
      <w:pPr>
        <w:rPr>
          <w:lang w:val="en-US"/>
        </w:rPr>
      </w:pPr>
    </w:p>
    <w:p w14:paraId="4E89C197" w14:textId="77777777" w:rsidR="00374459" w:rsidRDefault="00374459" w:rsidP="00E7416F">
      <w:pPr>
        <w:rPr>
          <w:lang w:val="en-US"/>
        </w:rPr>
      </w:pPr>
    </w:p>
    <w:p w14:paraId="1E540277" w14:textId="77777777" w:rsidR="00374459" w:rsidRDefault="00374459" w:rsidP="00E7416F">
      <w:pPr>
        <w:rPr>
          <w:lang w:val="en-US"/>
        </w:rPr>
      </w:pPr>
    </w:p>
    <w:p w14:paraId="007B7426" w14:textId="77777777" w:rsidR="00374459" w:rsidRDefault="00374459" w:rsidP="00E7416F">
      <w:pPr>
        <w:rPr>
          <w:lang w:val="en-US"/>
        </w:rPr>
      </w:pPr>
    </w:p>
    <w:p w14:paraId="7311E382" w14:textId="77777777" w:rsidR="00374459" w:rsidRDefault="00374459" w:rsidP="00E7416F">
      <w:pPr>
        <w:rPr>
          <w:lang w:val="en-US"/>
        </w:rPr>
      </w:pPr>
    </w:p>
    <w:p w14:paraId="06CC7379" w14:textId="77777777" w:rsidR="00374459" w:rsidRDefault="00374459" w:rsidP="00E7416F">
      <w:pPr>
        <w:rPr>
          <w:lang w:val="en-US"/>
        </w:rPr>
      </w:pPr>
    </w:p>
    <w:p w14:paraId="6E768CCB" w14:textId="77777777" w:rsidR="00374459" w:rsidRDefault="00374459" w:rsidP="00E7416F">
      <w:pPr>
        <w:rPr>
          <w:lang w:val="en-US"/>
        </w:rPr>
      </w:pPr>
    </w:p>
    <w:p w14:paraId="333EE86F" w14:textId="77777777" w:rsidR="00374459" w:rsidRDefault="00374459" w:rsidP="00E7416F">
      <w:pPr>
        <w:rPr>
          <w:lang w:val="en-US"/>
        </w:rPr>
      </w:pPr>
    </w:p>
    <w:p w14:paraId="713CC8E8" w14:textId="77777777" w:rsidR="00374459" w:rsidRDefault="00374459" w:rsidP="00E7416F">
      <w:pPr>
        <w:rPr>
          <w:lang w:val="en-US"/>
        </w:rPr>
      </w:pPr>
    </w:p>
    <w:p w14:paraId="68C32045" w14:textId="77777777" w:rsidR="00374459" w:rsidRDefault="00374459" w:rsidP="00E7416F">
      <w:pPr>
        <w:rPr>
          <w:lang w:val="en-US"/>
        </w:rPr>
      </w:pPr>
    </w:p>
    <w:p w14:paraId="40AA267C" w14:textId="77777777" w:rsidR="00374459" w:rsidRDefault="00374459" w:rsidP="00E7416F">
      <w:pPr>
        <w:rPr>
          <w:lang w:val="en-US"/>
        </w:rPr>
      </w:pPr>
    </w:p>
    <w:p w14:paraId="26FA8ABD" w14:textId="77777777" w:rsidR="00374459" w:rsidRDefault="00374459" w:rsidP="00E7416F">
      <w:pPr>
        <w:rPr>
          <w:lang w:val="en-US"/>
        </w:rPr>
      </w:pPr>
    </w:p>
    <w:p w14:paraId="1B44462C" w14:textId="77777777" w:rsidR="00374459" w:rsidRDefault="00374459" w:rsidP="00E7416F">
      <w:pPr>
        <w:rPr>
          <w:lang w:val="en-US"/>
        </w:rPr>
      </w:pPr>
    </w:p>
    <w:p w14:paraId="24B47797" w14:textId="77777777" w:rsidR="00374459" w:rsidRDefault="00374459" w:rsidP="00E7416F">
      <w:pPr>
        <w:rPr>
          <w:lang w:val="en-US"/>
        </w:rPr>
      </w:pPr>
    </w:p>
    <w:p w14:paraId="1EFEE3CE" w14:textId="77777777" w:rsidR="00374459" w:rsidRDefault="00374459" w:rsidP="00E7416F">
      <w:pPr>
        <w:rPr>
          <w:lang w:val="en-US"/>
        </w:rPr>
      </w:pPr>
    </w:p>
    <w:p w14:paraId="11331C8E" w14:textId="77777777" w:rsidR="00374459" w:rsidRDefault="00374459" w:rsidP="00E7416F">
      <w:pPr>
        <w:rPr>
          <w:lang w:val="en-US"/>
        </w:rPr>
      </w:pPr>
    </w:p>
    <w:p w14:paraId="315AD3BB" w14:textId="77777777" w:rsidR="00374459" w:rsidRDefault="00374459" w:rsidP="00E7416F">
      <w:pPr>
        <w:rPr>
          <w:lang w:val="en-US"/>
        </w:rPr>
      </w:pPr>
    </w:p>
    <w:p w14:paraId="158B05D5" w14:textId="77777777" w:rsidR="00374459" w:rsidRPr="00374459" w:rsidRDefault="00374459" w:rsidP="00E7416F">
      <w:pPr>
        <w:rPr>
          <w:lang w:val="en-US"/>
        </w:rPr>
      </w:pPr>
    </w:p>
    <w:p w14:paraId="4EC5E8B7" w14:textId="77777777" w:rsidR="00E7416F" w:rsidRPr="00E7416F" w:rsidRDefault="00E7416F" w:rsidP="00E7416F">
      <w:pPr>
        <w:pStyle w:val="1"/>
      </w:pPr>
      <w:bookmarkStart w:id="27" w:name="_Toc61724208"/>
      <w:bookmarkStart w:id="28" w:name="_Toc193750856"/>
      <w:r w:rsidRPr="00E7416F">
        <w:rPr>
          <w:rFonts w:hint="eastAsia"/>
        </w:rPr>
        <w:lastRenderedPageBreak/>
        <w:t>Con</w:t>
      </w:r>
      <w:r w:rsidRPr="00E7416F">
        <w:t>clusion</w:t>
      </w:r>
      <w:bookmarkEnd w:id="27"/>
      <w:bookmarkEnd w:id="28"/>
      <w:r w:rsidRPr="00E7416F">
        <w:t xml:space="preserve"> </w:t>
      </w:r>
    </w:p>
    <w:p w14:paraId="4292F617" w14:textId="77777777" w:rsidR="005275A8" w:rsidRDefault="005275A8">
      <w:pPr>
        <w:rPr>
          <w:rStyle w:val="ts-alignment-element"/>
          <w:rFonts w:ascii="Segoe UI" w:hAnsi="Segoe UI" w:cs="Segoe UI"/>
          <w:color w:val="000000"/>
          <w:sz w:val="18"/>
          <w:szCs w:val="18"/>
        </w:rPr>
      </w:pPr>
    </w:p>
    <w:p w14:paraId="731ACD32" w14:textId="2D554F47" w:rsidR="00E7416F" w:rsidRDefault="00E7416F" w:rsidP="00E7416F">
      <w:pPr>
        <w:rPr>
          <w:rStyle w:val="ts-alignment-element"/>
          <w:rFonts w:ascii="Segoe UI" w:hAnsi="Segoe UI" w:cs="Segoe UI"/>
          <w:color w:val="000000"/>
          <w:sz w:val="18"/>
          <w:szCs w:val="18"/>
        </w:rPr>
      </w:pPr>
      <w:r w:rsidRPr="00E7416F">
        <w:rPr>
          <w:rFonts w:hint="eastAsia"/>
        </w:rPr>
        <w:t xml:space="preserve">This article uses a McDonald's as an example to </w:t>
      </w:r>
      <w:r w:rsidRPr="00E7416F">
        <w:t>critically evaluate the external and internal environment of McDonald's in the UK</w:t>
      </w:r>
      <w:r w:rsidRPr="00E7416F">
        <w:rPr>
          <w:rFonts w:hint="eastAsia"/>
        </w:rPr>
        <w:t xml:space="preserve">. Starting with McDonald's as global economic challenges continue to reshape consumer </w:t>
      </w:r>
      <w:proofErr w:type="spellStart"/>
      <w:r w:rsidRPr="00E7416F">
        <w:rPr>
          <w:rFonts w:hint="eastAsia"/>
        </w:rPr>
        <w:t>behavior</w:t>
      </w:r>
      <w:proofErr w:type="spellEnd"/>
      <w:r w:rsidRPr="00E7416F">
        <w:rPr>
          <w:rFonts w:hint="eastAsia"/>
        </w:rPr>
        <w:t xml:space="preserve"> and industry dynamics, conducting a comprehensive market audit is essential to maintaining a competitive edge. Then,</w:t>
      </w:r>
      <w:r w:rsidRPr="00E7416F">
        <w:t xml:space="preserve"> the external and internal environment of the McDonald's organization was critically analysed using PESTEL analysis, Porter's Five Forces, SWOT analysis, and the 4P marketing mix model. </w:t>
      </w:r>
      <w:r w:rsidRPr="00E7416F">
        <w:rPr>
          <w:rFonts w:hint="eastAsia"/>
        </w:rPr>
        <w:t xml:space="preserve">The results show that the actions taken by large companies such as McDonald's to promote and market their </w:t>
      </w:r>
      <w:r w:rsidRPr="00E7416F">
        <w:t>fast-food</w:t>
      </w:r>
      <w:r w:rsidRPr="00E7416F">
        <w:rPr>
          <w:rFonts w:hint="eastAsia"/>
        </w:rPr>
        <w:t xml:space="preserve"> products are heavily influenced by local culture, economy, and environment. Although McDonald's has adopted a localization strategy and a cost leadership strategy in the UK to cater to customers and seize the market, the lines between McDonald's and casual dining are </w:t>
      </w:r>
      <w:r w:rsidRPr="00E7416F">
        <w:t>blurred and</w:t>
      </w:r>
      <w:r w:rsidRPr="00E7416F">
        <w:rPr>
          <w:rFonts w:hint="eastAsia"/>
        </w:rPr>
        <w:t xml:space="preserve"> McDonald's needs to face pressure from consumers and the media about the state of </w:t>
      </w:r>
      <w:r w:rsidRPr="00E7416F">
        <w:t>fast-food</w:t>
      </w:r>
      <w:r w:rsidRPr="00E7416F">
        <w:rPr>
          <w:rFonts w:hint="eastAsia"/>
        </w:rPr>
        <w:t xml:space="preserve"> health and environmental sustainability. UK consumers are under pressure from the rising cost of living, with low-income customers eating out less frequently, and McDonald's growth in the UK is still limited. McDonald's UK's strategy is focused on adapting to economic pressures, innovating menu offerings, leveraging technology to improve efficiency and strengthening sustainability practices. McDonald's UK stores need to strengthen their position in the UK by addressing these areas and ensure long-term growth in the face of global economic challenges. </w:t>
      </w:r>
    </w:p>
    <w:p w14:paraId="0FDBBBCA" w14:textId="680B636D" w:rsidR="0031755B" w:rsidRPr="00BE3FF2" w:rsidRDefault="0053188D">
      <w:pPr>
        <w:rPr>
          <w:rStyle w:val="ts-alignment-element"/>
          <w:rFonts w:ascii="Segoe UI" w:hAnsi="Segoe UI" w:cs="Segoe UI" w:hint="eastAsia"/>
          <w:color w:val="000000"/>
          <w:sz w:val="18"/>
          <w:szCs w:val="18"/>
        </w:rPr>
      </w:pPr>
      <w:r>
        <w:rPr>
          <w:rFonts w:eastAsia="宋体" w:cs="Times New Roman" w:hint="eastAsia"/>
          <w:bCs/>
        </w:rPr>
        <w:t>Word count: 2</w:t>
      </w:r>
      <w:r>
        <w:rPr>
          <w:rFonts w:eastAsia="宋体" w:cs="Times New Roman" w:hint="eastAsia"/>
          <w:bCs/>
        </w:rPr>
        <w:t>657</w:t>
      </w:r>
    </w:p>
    <w:p w14:paraId="1445FF6C" w14:textId="77777777" w:rsidR="0031755B" w:rsidRDefault="0031755B">
      <w:pPr>
        <w:rPr>
          <w:rStyle w:val="ts-alignment-element"/>
          <w:rFonts w:ascii="Segoe UI" w:hAnsi="Segoe UI" w:cs="Segoe UI"/>
          <w:color w:val="000000"/>
          <w:sz w:val="18"/>
          <w:szCs w:val="18"/>
        </w:rPr>
      </w:pPr>
    </w:p>
    <w:p w14:paraId="4AB2079E" w14:textId="77777777" w:rsidR="00A927B1" w:rsidRDefault="00A927B1">
      <w:pPr>
        <w:rPr>
          <w:rStyle w:val="ts-alignment-element"/>
          <w:rFonts w:ascii="Segoe UI" w:hAnsi="Segoe UI" w:cs="Segoe UI"/>
          <w:color w:val="000000"/>
          <w:sz w:val="18"/>
          <w:szCs w:val="18"/>
        </w:rPr>
      </w:pPr>
    </w:p>
    <w:p w14:paraId="2ADB1F94" w14:textId="77777777" w:rsidR="00A927B1" w:rsidRDefault="00A927B1">
      <w:pPr>
        <w:rPr>
          <w:rStyle w:val="ts-alignment-element"/>
          <w:rFonts w:ascii="Segoe UI" w:hAnsi="Segoe UI" w:cs="Segoe UI"/>
          <w:color w:val="000000"/>
          <w:sz w:val="18"/>
          <w:szCs w:val="18"/>
        </w:rPr>
      </w:pPr>
    </w:p>
    <w:p w14:paraId="335728D0" w14:textId="77777777" w:rsidR="00A927B1" w:rsidRDefault="00A927B1">
      <w:pPr>
        <w:rPr>
          <w:rStyle w:val="ts-alignment-element"/>
          <w:rFonts w:ascii="Segoe UI" w:hAnsi="Segoe UI" w:cs="Segoe UI"/>
          <w:color w:val="000000"/>
          <w:sz w:val="18"/>
          <w:szCs w:val="18"/>
        </w:rPr>
      </w:pPr>
    </w:p>
    <w:p w14:paraId="31C5884F" w14:textId="77777777" w:rsidR="00A927B1" w:rsidRDefault="00A927B1">
      <w:pPr>
        <w:rPr>
          <w:rFonts w:ascii="微软雅黑" w:eastAsia="微软雅黑" w:hAnsi="微软雅黑"/>
          <w:color w:val="000000"/>
          <w:sz w:val="18"/>
          <w:szCs w:val="18"/>
        </w:rPr>
      </w:pPr>
    </w:p>
    <w:p w14:paraId="020B02E3" w14:textId="77777777" w:rsidR="00A927B1" w:rsidRDefault="00A927B1">
      <w:pPr>
        <w:rPr>
          <w:rFonts w:ascii="微软雅黑" w:eastAsia="微软雅黑" w:hAnsi="微软雅黑"/>
          <w:color w:val="000000"/>
          <w:sz w:val="18"/>
          <w:szCs w:val="18"/>
        </w:rPr>
      </w:pPr>
    </w:p>
    <w:p w14:paraId="7B7A7D2D" w14:textId="77777777" w:rsidR="00A927B1" w:rsidRDefault="00A927B1">
      <w:pPr>
        <w:rPr>
          <w:rFonts w:ascii="微软雅黑" w:eastAsia="微软雅黑" w:hAnsi="微软雅黑"/>
          <w:color w:val="000000"/>
          <w:sz w:val="18"/>
          <w:szCs w:val="18"/>
        </w:rPr>
      </w:pPr>
    </w:p>
    <w:p w14:paraId="252128D4" w14:textId="77777777" w:rsidR="00A927B1" w:rsidRDefault="00A927B1">
      <w:pPr>
        <w:rPr>
          <w:rFonts w:ascii="微软雅黑" w:eastAsia="微软雅黑" w:hAnsi="微软雅黑"/>
          <w:color w:val="000000"/>
          <w:sz w:val="18"/>
          <w:szCs w:val="18"/>
        </w:rPr>
      </w:pPr>
    </w:p>
    <w:p w14:paraId="042812C7" w14:textId="77777777" w:rsidR="00A927B1" w:rsidRDefault="00A927B1">
      <w:pPr>
        <w:rPr>
          <w:rFonts w:ascii="微软雅黑" w:eastAsia="微软雅黑" w:hAnsi="微软雅黑"/>
          <w:color w:val="000000"/>
          <w:sz w:val="18"/>
          <w:szCs w:val="18"/>
        </w:rPr>
      </w:pPr>
    </w:p>
    <w:p w14:paraId="106513E5" w14:textId="77777777" w:rsidR="00A927B1" w:rsidRDefault="00A927B1">
      <w:pPr>
        <w:rPr>
          <w:rFonts w:ascii="微软雅黑" w:eastAsia="微软雅黑" w:hAnsi="微软雅黑"/>
          <w:color w:val="000000"/>
          <w:sz w:val="18"/>
          <w:szCs w:val="18"/>
        </w:rPr>
      </w:pPr>
    </w:p>
    <w:p w14:paraId="10B8E321" w14:textId="77777777" w:rsidR="00A927B1" w:rsidRDefault="00A927B1">
      <w:pPr>
        <w:rPr>
          <w:rFonts w:ascii="微软雅黑" w:eastAsia="微软雅黑" w:hAnsi="微软雅黑"/>
          <w:color w:val="000000"/>
          <w:sz w:val="18"/>
          <w:szCs w:val="18"/>
        </w:rPr>
      </w:pPr>
    </w:p>
    <w:p w14:paraId="1FEE1F8A" w14:textId="77777777" w:rsidR="00A927B1" w:rsidRDefault="00A927B1">
      <w:pPr>
        <w:rPr>
          <w:rFonts w:ascii="微软雅黑" w:eastAsia="微软雅黑" w:hAnsi="微软雅黑"/>
          <w:color w:val="000000"/>
          <w:sz w:val="18"/>
          <w:szCs w:val="18"/>
        </w:rPr>
      </w:pPr>
    </w:p>
    <w:p w14:paraId="0D3CAD9A" w14:textId="77777777" w:rsidR="00A927B1" w:rsidRDefault="00A927B1" w:rsidP="00187BF3">
      <w:pPr>
        <w:rPr>
          <w:rFonts w:ascii="微软雅黑" w:eastAsia="微软雅黑" w:hAnsi="微软雅黑"/>
          <w:color w:val="FF0000"/>
          <w:sz w:val="18"/>
          <w:szCs w:val="18"/>
        </w:rPr>
      </w:pPr>
    </w:p>
    <w:p w14:paraId="6BDCB6D2" w14:textId="77777777" w:rsidR="00A927B1" w:rsidRDefault="00A927B1" w:rsidP="00187BF3">
      <w:pPr>
        <w:rPr>
          <w:rFonts w:ascii="微软雅黑" w:eastAsia="微软雅黑" w:hAnsi="微软雅黑"/>
          <w:color w:val="FF0000"/>
          <w:sz w:val="18"/>
          <w:szCs w:val="18"/>
        </w:rPr>
      </w:pPr>
    </w:p>
    <w:p w14:paraId="0D5E9A3E" w14:textId="77777777" w:rsidR="00A927B1" w:rsidRDefault="00A927B1" w:rsidP="00187BF3">
      <w:pPr>
        <w:rPr>
          <w:rFonts w:ascii="微软雅黑" w:eastAsia="微软雅黑" w:hAnsi="微软雅黑"/>
          <w:color w:val="000000"/>
          <w:sz w:val="18"/>
          <w:szCs w:val="18"/>
        </w:rPr>
      </w:pPr>
    </w:p>
    <w:p w14:paraId="014FEB0F" w14:textId="77777777" w:rsidR="00A927B1" w:rsidRDefault="00A927B1" w:rsidP="00187BF3">
      <w:pPr>
        <w:rPr>
          <w:rFonts w:ascii="微软雅黑" w:eastAsia="微软雅黑" w:hAnsi="微软雅黑"/>
          <w:color w:val="FF0000"/>
          <w:sz w:val="18"/>
          <w:szCs w:val="18"/>
        </w:rPr>
      </w:pPr>
    </w:p>
    <w:p w14:paraId="71F94A34" w14:textId="77777777" w:rsidR="00A927B1" w:rsidRDefault="00A927B1" w:rsidP="007737F9">
      <w:pPr>
        <w:rPr>
          <w:rFonts w:ascii="微软雅黑" w:eastAsia="微软雅黑" w:hAnsi="微软雅黑"/>
          <w:color w:val="FF0000"/>
          <w:sz w:val="18"/>
          <w:szCs w:val="18"/>
        </w:rPr>
      </w:pPr>
    </w:p>
    <w:p w14:paraId="03A0B018" w14:textId="77777777" w:rsidR="00A927B1" w:rsidRDefault="00A927B1" w:rsidP="007737F9">
      <w:pPr>
        <w:rPr>
          <w:rFonts w:ascii="微软雅黑" w:eastAsia="微软雅黑" w:hAnsi="微软雅黑"/>
          <w:color w:val="FF0000"/>
          <w:sz w:val="18"/>
          <w:szCs w:val="18"/>
        </w:rPr>
      </w:pPr>
    </w:p>
    <w:p w14:paraId="469049D5" w14:textId="77777777" w:rsidR="00A927B1" w:rsidRPr="007737F9" w:rsidRDefault="00A927B1" w:rsidP="007737F9">
      <w:pPr>
        <w:rPr>
          <w:rFonts w:ascii="微软雅黑" w:eastAsia="微软雅黑" w:hAnsi="微软雅黑"/>
          <w:color w:val="FF0000"/>
          <w:sz w:val="18"/>
          <w:szCs w:val="18"/>
        </w:rPr>
      </w:pPr>
    </w:p>
    <w:p w14:paraId="286D444D" w14:textId="77777777" w:rsidR="00A927B1" w:rsidRDefault="00A927B1" w:rsidP="00187BF3">
      <w:pPr>
        <w:rPr>
          <w:rFonts w:ascii="微软雅黑" w:eastAsia="微软雅黑" w:hAnsi="微软雅黑"/>
          <w:color w:val="000000"/>
          <w:sz w:val="18"/>
          <w:szCs w:val="18"/>
        </w:rPr>
      </w:pPr>
    </w:p>
    <w:p w14:paraId="02E2023D" w14:textId="77777777" w:rsidR="00A927B1" w:rsidRDefault="00A927B1" w:rsidP="00187BF3">
      <w:pPr>
        <w:rPr>
          <w:rFonts w:ascii="微软雅黑" w:eastAsia="微软雅黑" w:hAnsi="微软雅黑"/>
          <w:color w:val="FF0000"/>
          <w:sz w:val="18"/>
          <w:szCs w:val="18"/>
        </w:rPr>
      </w:pPr>
    </w:p>
    <w:p w14:paraId="62FE9D89" w14:textId="77777777" w:rsidR="00A927B1" w:rsidRDefault="00A927B1" w:rsidP="00187BF3">
      <w:pPr>
        <w:rPr>
          <w:rFonts w:ascii="微软雅黑" w:eastAsia="微软雅黑" w:hAnsi="微软雅黑"/>
          <w:color w:val="FF0000"/>
          <w:sz w:val="18"/>
          <w:szCs w:val="18"/>
        </w:rPr>
      </w:pPr>
    </w:p>
    <w:p w14:paraId="02E3C5F8" w14:textId="77777777" w:rsidR="00E7416F" w:rsidRPr="00E7416F" w:rsidRDefault="00E7416F" w:rsidP="00E7416F">
      <w:pPr>
        <w:pStyle w:val="1"/>
      </w:pPr>
      <w:bookmarkStart w:id="29" w:name="_Toc61724209"/>
      <w:bookmarkStart w:id="30" w:name="_Toc193750857"/>
      <w:r w:rsidRPr="00E7416F">
        <w:rPr>
          <w:rFonts w:hint="eastAsia"/>
        </w:rPr>
        <w:lastRenderedPageBreak/>
        <w:t>R</w:t>
      </w:r>
      <w:r w:rsidRPr="00E7416F">
        <w:t>eferences</w:t>
      </w:r>
      <w:bookmarkEnd w:id="29"/>
      <w:bookmarkEnd w:id="30"/>
      <w:r w:rsidRPr="00E7416F">
        <w:t xml:space="preserve"> </w:t>
      </w:r>
    </w:p>
    <w:p w14:paraId="4A854EE2" w14:textId="77777777" w:rsidR="00A927B1" w:rsidRDefault="00A927B1" w:rsidP="00B55843">
      <w:pPr>
        <w:rPr>
          <w:rFonts w:ascii="微软雅黑" w:eastAsia="微软雅黑" w:hAnsi="微软雅黑"/>
          <w:color w:val="FF0000"/>
          <w:sz w:val="18"/>
          <w:szCs w:val="18"/>
        </w:rPr>
      </w:pPr>
    </w:p>
    <w:p w14:paraId="773013EF" w14:textId="77777777" w:rsidR="00A927B1" w:rsidRDefault="00A927B1" w:rsidP="00E7416F">
      <w:pPr>
        <w:rPr>
          <w:rStyle w:val="ts-alignment-element"/>
          <w:rFonts w:ascii="Segoe UI" w:hAnsi="Segoe UI" w:cs="Segoe UI"/>
          <w:color w:val="FF0000"/>
          <w:sz w:val="18"/>
          <w:szCs w:val="18"/>
        </w:rPr>
      </w:pPr>
      <w:proofErr w:type="spellStart"/>
      <w:r w:rsidRPr="00E7416F">
        <w:t>Afandi</w:t>
      </w:r>
      <w:proofErr w:type="spellEnd"/>
      <w:r w:rsidRPr="00E7416F">
        <w:t xml:space="preserve">, M.T.R. and </w:t>
      </w:r>
      <w:proofErr w:type="spellStart"/>
      <w:r w:rsidRPr="00E7416F">
        <w:t>Marsasi</w:t>
      </w:r>
      <w:proofErr w:type="spellEnd"/>
      <w:r w:rsidRPr="00E7416F">
        <w:t>, E.G. (</w:t>
      </w:r>
      <w:r w:rsidRPr="00E7416F">
        <w:rPr>
          <w:rFonts w:hint="eastAsia"/>
        </w:rPr>
        <w:t>2022</w:t>
      </w:r>
      <w:r w:rsidRPr="00E7416F">
        <w:t xml:space="preserve">) Fast Food Industry Investigation: The role of Brand Attitude and brand loyalty on purchase intentions in generation Z based on theory of reasoned action, </w:t>
      </w:r>
      <w:proofErr w:type="gramStart"/>
      <w:r w:rsidRPr="00E7416F">
        <w:t>BASKARA :</w:t>
      </w:r>
      <w:proofErr w:type="gramEnd"/>
      <w:r w:rsidRPr="00E7416F">
        <w:t xml:space="preserve"> Journal of Business and Entrepreneurship. Available at: </w:t>
      </w:r>
      <w:hyperlink r:id="rId6" w:history="1">
        <w:r w:rsidRPr="00E7416F">
          <w:t>https://jurnal</w:t>
        </w:r>
      </w:hyperlink>
      <w:r w:rsidRPr="00E7416F">
        <w:t xml:space="preserve">3.umj.ac.id/index.php/baskara/article/view/16005 (Accessed: </w:t>
      </w:r>
      <w:r w:rsidRPr="00E7416F">
        <w:rPr>
          <w:rFonts w:hint="eastAsia"/>
        </w:rPr>
        <w:t>18</w:t>
      </w:r>
      <w:r w:rsidRPr="00E7416F">
        <w:t xml:space="preserve"> March 2025).</w:t>
      </w:r>
    </w:p>
    <w:p w14:paraId="119374F8" w14:textId="77777777" w:rsidR="00A927B1" w:rsidRPr="00634AF8" w:rsidRDefault="00A927B1" w:rsidP="00E7416F">
      <w:pPr>
        <w:rPr>
          <w:rStyle w:val="ts-alignment-element"/>
          <w:rFonts w:ascii="Segoe UI" w:hAnsi="Segoe UI" w:cs="Segoe UI"/>
          <w:color w:val="FF0000"/>
          <w:sz w:val="18"/>
          <w:szCs w:val="18"/>
        </w:rPr>
      </w:pPr>
    </w:p>
    <w:p w14:paraId="0A799DE1" w14:textId="77777777" w:rsidR="00A927B1" w:rsidRDefault="00A927B1" w:rsidP="00E7416F">
      <w:r w:rsidRPr="00D91F6F">
        <w:t>Ashenfelter, O. (</w:t>
      </w:r>
      <w:r w:rsidRPr="00D91F6F">
        <w:rPr>
          <w:rFonts w:hint="eastAsia"/>
        </w:rPr>
        <w:t>2022</w:t>
      </w:r>
      <w:r w:rsidRPr="00D91F6F">
        <w:t xml:space="preserve">) Minimum Wages, Wages, and Price Pass-Through: The Case of McDonald’s Restaurants. Available at: https://www.journals.uchicago.edu/ (Accessed: </w:t>
      </w:r>
      <w:r>
        <w:rPr>
          <w:rFonts w:hint="eastAsia"/>
        </w:rPr>
        <w:t>4</w:t>
      </w:r>
      <w:r w:rsidRPr="00D91F6F">
        <w:t xml:space="preserve"> March 2025).</w:t>
      </w:r>
    </w:p>
    <w:p w14:paraId="1B830CAB" w14:textId="77777777" w:rsidR="00A927B1" w:rsidRDefault="00A927B1" w:rsidP="00E7416F">
      <w:pPr>
        <w:rPr>
          <w:rFonts w:ascii="微软雅黑" w:eastAsia="微软雅黑" w:hAnsi="微软雅黑"/>
        </w:rPr>
      </w:pPr>
    </w:p>
    <w:p w14:paraId="76AA837F" w14:textId="1385EEED" w:rsidR="00A927B1" w:rsidRDefault="00A927B1" w:rsidP="00E7416F">
      <w:proofErr w:type="spellStart"/>
      <w:r w:rsidRPr="00B241AF">
        <w:t>Bhatoolaul</w:t>
      </w:r>
      <w:proofErr w:type="spellEnd"/>
      <w:r w:rsidRPr="00B241AF">
        <w:t xml:space="preserve">, Y., </w:t>
      </w:r>
      <w:proofErr w:type="spellStart"/>
      <w:r w:rsidRPr="00B241AF">
        <w:t>Alrefaei</w:t>
      </w:r>
      <w:proofErr w:type="spellEnd"/>
      <w:r w:rsidRPr="00B241AF">
        <w:t xml:space="preserve">, A.F. and </w:t>
      </w:r>
      <w:proofErr w:type="spellStart"/>
      <w:r w:rsidRPr="00B241AF">
        <w:t>Jeewon</w:t>
      </w:r>
      <w:proofErr w:type="spellEnd"/>
      <w:r w:rsidRPr="00B241AF">
        <w:t xml:space="preserve">, R (2024) Narrative review on the factors affecting fast food consumption among adults., EBSCOhost. Available at: </w:t>
      </w:r>
      <w:hyperlink r:id="rId7" w:history="1">
        <w:r w:rsidRPr="0074541B">
          <w:t>https://openurl</w:t>
        </w:r>
      </w:hyperlink>
      <w:r w:rsidRPr="0074541B">
        <w:t xml:space="preserve">.ebsco.com/EPDB%3Agcd%3A3%3A33903795/detailv2?sid=ebsco%3Aplink%3Ascholar&amp;id=ebsco%3Agcd%3A180730734&amp;crl=c&amp;link_origin=scholar.google.com.hk (Accessed: </w:t>
      </w:r>
      <w:r w:rsidRPr="0074541B">
        <w:rPr>
          <w:rFonts w:hint="eastAsia"/>
        </w:rPr>
        <w:t>1</w:t>
      </w:r>
      <w:r w:rsidRPr="0074541B">
        <w:t xml:space="preserve"> March 2025).</w:t>
      </w:r>
    </w:p>
    <w:p w14:paraId="756D3A66" w14:textId="77777777" w:rsidR="00A927B1" w:rsidRPr="00B241AF" w:rsidRDefault="00A927B1" w:rsidP="00E7416F">
      <w:pPr>
        <w:rPr>
          <w:rFonts w:ascii="微软雅黑" w:eastAsia="微软雅黑" w:hAnsi="微软雅黑"/>
        </w:rPr>
      </w:pPr>
    </w:p>
    <w:p w14:paraId="06839946" w14:textId="77777777" w:rsidR="00A927B1" w:rsidRDefault="00A927B1" w:rsidP="00E7416F">
      <w:r w:rsidRPr="00B241AF">
        <w:t>British Retail Consortium (202</w:t>
      </w:r>
      <w:r>
        <w:rPr>
          <w:rFonts w:hint="eastAsia"/>
        </w:rPr>
        <w:t>1</w:t>
      </w:r>
      <w:r w:rsidRPr="00B241AF">
        <w:t xml:space="preserve">) Retail sales growth in 2022 Available at: </w:t>
      </w:r>
      <w:hyperlink r:id="rId8" w:history="1">
        <w:r w:rsidRPr="0074541B">
          <w:t>https://brc</w:t>
        </w:r>
      </w:hyperlink>
      <w:r w:rsidRPr="0074541B">
        <w:t xml:space="preserve">.org.uk (Accessed: </w:t>
      </w:r>
      <w:r w:rsidRPr="0074541B">
        <w:rPr>
          <w:rFonts w:hint="eastAsia"/>
        </w:rPr>
        <w:t>12</w:t>
      </w:r>
      <w:r w:rsidRPr="0074541B">
        <w:t xml:space="preserve"> March 2025).</w:t>
      </w:r>
    </w:p>
    <w:p w14:paraId="426074F7" w14:textId="77777777" w:rsidR="00A927B1" w:rsidRPr="00B241AF" w:rsidRDefault="00A927B1" w:rsidP="00E7416F"/>
    <w:p w14:paraId="019BC8E8" w14:textId="77777777" w:rsidR="00A927B1" w:rsidRDefault="00A927B1" w:rsidP="00E7416F">
      <w:r w:rsidRPr="00B241AF">
        <w:t xml:space="preserve">British Retail Consortium (2022) Retail sales growth in 2022 Available at: </w:t>
      </w:r>
      <w:hyperlink r:id="rId9" w:history="1">
        <w:r w:rsidRPr="0074541B">
          <w:t>https://brc</w:t>
        </w:r>
      </w:hyperlink>
      <w:r w:rsidRPr="0074541B">
        <w:t xml:space="preserve">.org.uk (Accessed: </w:t>
      </w:r>
      <w:r w:rsidRPr="0074541B">
        <w:rPr>
          <w:rFonts w:hint="eastAsia"/>
        </w:rPr>
        <w:t>13</w:t>
      </w:r>
      <w:r w:rsidRPr="0074541B">
        <w:t xml:space="preserve"> March 2025).</w:t>
      </w:r>
    </w:p>
    <w:p w14:paraId="412B1E32" w14:textId="77777777" w:rsidR="00A927B1" w:rsidRDefault="00A927B1" w:rsidP="00E7416F">
      <w:pPr>
        <w:rPr>
          <w:rFonts w:ascii="微软雅黑" w:eastAsia="微软雅黑" w:hAnsi="微软雅黑"/>
        </w:rPr>
      </w:pPr>
    </w:p>
    <w:p w14:paraId="507721C8" w14:textId="77777777" w:rsidR="00A927B1" w:rsidRDefault="00A927B1" w:rsidP="00E7416F">
      <w:r w:rsidRPr="00B241AF">
        <w:t>British Retail Consortium (202</w:t>
      </w:r>
      <w:r>
        <w:rPr>
          <w:rFonts w:hint="eastAsia"/>
        </w:rPr>
        <w:t>3</w:t>
      </w:r>
      <w:r w:rsidRPr="00B241AF">
        <w:t xml:space="preserve">) Retail sales growth in 2022 Available at: </w:t>
      </w:r>
      <w:hyperlink r:id="rId10" w:history="1">
        <w:r w:rsidRPr="0074541B">
          <w:t>https://brc</w:t>
        </w:r>
      </w:hyperlink>
      <w:r w:rsidRPr="0074541B">
        <w:t xml:space="preserve">.org.uk (Accessed: </w:t>
      </w:r>
      <w:r w:rsidRPr="0074541B">
        <w:rPr>
          <w:rFonts w:hint="eastAsia"/>
        </w:rPr>
        <w:t>12</w:t>
      </w:r>
      <w:r w:rsidRPr="0074541B">
        <w:t xml:space="preserve"> March 2025).</w:t>
      </w:r>
    </w:p>
    <w:p w14:paraId="589E3CBE" w14:textId="77777777" w:rsidR="00A927B1" w:rsidRPr="007737F9" w:rsidRDefault="00A927B1" w:rsidP="00E7416F">
      <w:pPr>
        <w:rPr>
          <w:rFonts w:ascii="微软雅黑" w:eastAsia="微软雅黑" w:hAnsi="微软雅黑"/>
        </w:rPr>
      </w:pPr>
    </w:p>
    <w:p w14:paraId="0557C3A9" w14:textId="77777777" w:rsidR="00A927B1" w:rsidRDefault="00A927B1" w:rsidP="00E7416F">
      <w:proofErr w:type="spellStart"/>
      <w:r w:rsidRPr="00BB56F8">
        <w:t>Butarbutar</w:t>
      </w:r>
      <w:proofErr w:type="spellEnd"/>
      <w:r w:rsidRPr="00BB56F8">
        <w:t xml:space="preserve">, I.P., </w:t>
      </w:r>
      <w:proofErr w:type="spellStart"/>
      <w:r w:rsidRPr="00BB56F8">
        <w:t>Purnamasari</w:t>
      </w:r>
      <w:proofErr w:type="spellEnd"/>
      <w:r w:rsidRPr="00BB56F8">
        <w:t xml:space="preserve">, N. and </w:t>
      </w:r>
      <w:proofErr w:type="spellStart"/>
      <w:r w:rsidRPr="00BB56F8">
        <w:t>Safitri</w:t>
      </w:r>
      <w:proofErr w:type="spellEnd"/>
      <w:r w:rsidRPr="00BB56F8">
        <w:t>, K. (</w:t>
      </w:r>
      <w:r>
        <w:rPr>
          <w:rFonts w:hint="eastAsia"/>
        </w:rPr>
        <w:t>2023</w:t>
      </w:r>
      <w:r w:rsidRPr="00BB56F8">
        <w:t xml:space="preserve">) An analysis on five forces Dan BCG matrix for Apple </w:t>
      </w:r>
      <w:proofErr w:type="gramStart"/>
      <w:r w:rsidRPr="00BB56F8">
        <w:t>Inc..</w:t>
      </w:r>
      <w:proofErr w:type="gramEnd"/>
      <w:r w:rsidRPr="00BB56F8">
        <w:t xml:space="preserve"> company, Maker. Available at: https://www.maker.ac.id/index.php/maker/article/view/615 (Accessed: </w:t>
      </w:r>
      <w:r>
        <w:rPr>
          <w:rFonts w:hint="eastAsia"/>
        </w:rPr>
        <w:t>2</w:t>
      </w:r>
      <w:r w:rsidRPr="00BB56F8">
        <w:t xml:space="preserve"> March 2025).</w:t>
      </w:r>
    </w:p>
    <w:p w14:paraId="45675BA6" w14:textId="77777777" w:rsidR="00A927B1" w:rsidRDefault="00A927B1" w:rsidP="00E7416F">
      <w:pPr>
        <w:rPr>
          <w:rFonts w:ascii="微软雅黑" w:eastAsia="微软雅黑" w:hAnsi="微软雅黑"/>
        </w:rPr>
      </w:pPr>
    </w:p>
    <w:p w14:paraId="12F9ECB6" w14:textId="4BACFBE1" w:rsidR="00A927B1" w:rsidRDefault="00A927B1" w:rsidP="00E7416F">
      <w:r w:rsidRPr="00B241AF">
        <w:t xml:space="preserve">Cecilia, K. (2022) Social Responsibility within the </w:t>
      </w:r>
      <w:proofErr w:type="gramStart"/>
      <w:r w:rsidRPr="00B241AF">
        <w:t>Fast Food</w:t>
      </w:r>
      <w:proofErr w:type="gramEnd"/>
      <w:r w:rsidRPr="00B241AF">
        <w:t xml:space="preserve"> Industry: An exploratory study on factors influencing consumers’ socially responsible </w:t>
      </w:r>
      <w:proofErr w:type="spellStart"/>
      <w:r w:rsidRPr="00B241AF">
        <w:t>behavior</w:t>
      </w:r>
      <w:proofErr w:type="spellEnd"/>
      <w:r w:rsidRPr="00B241AF">
        <w:t xml:space="preserve"> to guide companies’ CSR work. Available at: </w:t>
      </w:r>
      <w:hyperlink r:id="rId11" w:history="1">
        <w:r w:rsidRPr="0074541B">
          <w:t>https://www</w:t>
        </w:r>
      </w:hyperlink>
      <w:r w:rsidRPr="0074541B">
        <w:t>.divaportal.org/smash/record.jsf?pid=diva2:518076&amp;dswid=8809(Accessed: 21 March 2025).</w:t>
      </w:r>
    </w:p>
    <w:p w14:paraId="4114B4FF" w14:textId="77777777" w:rsidR="00A927B1" w:rsidRPr="00E7416F" w:rsidRDefault="00A927B1" w:rsidP="00E7416F">
      <w:pPr>
        <w:rPr>
          <w:rFonts w:ascii="微软雅黑" w:eastAsia="微软雅黑" w:hAnsi="微软雅黑"/>
        </w:rPr>
      </w:pPr>
    </w:p>
    <w:p w14:paraId="18FAAC14" w14:textId="77777777" w:rsidR="00A927B1" w:rsidRDefault="00A927B1" w:rsidP="00E7416F">
      <w:pPr>
        <w:rPr>
          <w:rStyle w:val="ts-alignment-element"/>
          <w:rFonts w:ascii="Segoe UI" w:hAnsi="Segoe UI" w:cs="Segoe UI"/>
          <w:color w:val="FF0000"/>
          <w:sz w:val="18"/>
          <w:szCs w:val="18"/>
        </w:rPr>
      </w:pPr>
      <w:r w:rsidRPr="00E7416F">
        <w:t>Chavez-Olivera, D., Guerrero-Tirado, F. and Cordova-</w:t>
      </w:r>
      <w:proofErr w:type="spellStart"/>
      <w:r w:rsidRPr="00E7416F">
        <w:t>Buiza</w:t>
      </w:r>
      <w:proofErr w:type="spellEnd"/>
      <w:r w:rsidRPr="00E7416F">
        <w:t xml:space="preserve">, F. (1970) Corporate </w:t>
      </w:r>
      <w:r w:rsidRPr="00E7416F">
        <w:lastRenderedPageBreak/>
        <w:t xml:space="preserve">Social Responsibility and consumer </w:t>
      </w:r>
      <w:proofErr w:type="spellStart"/>
      <w:r w:rsidRPr="00E7416F">
        <w:t>behavior</w:t>
      </w:r>
      <w:proofErr w:type="spellEnd"/>
      <w:r w:rsidRPr="00E7416F">
        <w:t xml:space="preserve">: A correlation in the fast-food industry, SpringerLink. Available at: </w:t>
      </w:r>
      <w:hyperlink r:id="rId12" w:history="1">
        <w:r w:rsidRPr="00E7416F">
          <w:t>https://link</w:t>
        </w:r>
      </w:hyperlink>
      <w:r w:rsidRPr="00E7416F">
        <w:t xml:space="preserve">.springer.com/chapter/10.1007/978-3-031-62656-2_2 (Accessed: </w:t>
      </w:r>
      <w:r w:rsidRPr="00E7416F">
        <w:rPr>
          <w:rFonts w:hint="eastAsia"/>
        </w:rPr>
        <w:t>7</w:t>
      </w:r>
      <w:r w:rsidRPr="00E7416F">
        <w:t xml:space="preserve"> March 2025).</w:t>
      </w:r>
    </w:p>
    <w:p w14:paraId="3D4E53B8" w14:textId="77777777" w:rsidR="00A927B1" w:rsidRPr="00A81B0C" w:rsidRDefault="00A927B1" w:rsidP="00E7416F">
      <w:pPr>
        <w:rPr>
          <w:rStyle w:val="ts-alignment-element"/>
          <w:rFonts w:ascii="Segoe UI" w:hAnsi="Segoe UI" w:cs="Segoe UI"/>
          <w:color w:val="FF0000"/>
          <w:sz w:val="18"/>
          <w:szCs w:val="18"/>
        </w:rPr>
      </w:pPr>
    </w:p>
    <w:p w14:paraId="63A84A50" w14:textId="77777777" w:rsidR="00A927B1" w:rsidRDefault="00A927B1" w:rsidP="00E7416F">
      <w:r w:rsidRPr="00E7416F">
        <w:t>Euromonitor International</w:t>
      </w:r>
      <w:r w:rsidRPr="005D04D0">
        <w:t xml:space="preserve"> (202</w:t>
      </w:r>
      <w:r>
        <w:rPr>
          <w:rFonts w:hint="eastAsia"/>
        </w:rPr>
        <w:t>1</w:t>
      </w:r>
      <w:r w:rsidRPr="005D04D0">
        <w:t xml:space="preserve">) </w:t>
      </w:r>
      <w:proofErr w:type="spellStart"/>
      <w:r w:rsidRPr="005D04D0">
        <w:t>GlobalSportswear</w:t>
      </w:r>
      <w:proofErr w:type="spellEnd"/>
      <w:r w:rsidRPr="005D04D0">
        <w:t xml:space="preserve"> Market Trends 2023.Available at: </w:t>
      </w:r>
      <w:hyperlink r:id="rId13" w:history="1">
        <w:r w:rsidRPr="00E7416F">
          <w:t>https://www</w:t>
        </w:r>
      </w:hyperlink>
      <w:r w:rsidRPr="00E7416F">
        <w:t xml:space="preserve">.euromonitor.com [Accessed </w:t>
      </w:r>
      <w:r w:rsidRPr="00E7416F">
        <w:rPr>
          <w:rFonts w:hint="eastAsia"/>
        </w:rPr>
        <w:t>6</w:t>
      </w:r>
      <w:r w:rsidRPr="00E7416F">
        <w:t xml:space="preserve"> </w:t>
      </w:r>
      <w:r w:rsidRPr="00E7416F">
        <w:rPr>
          <w:rFonts w:hint="eastAsia"/>
        </w:rPr>
        <w:t>March 2025].</w:t>
      </w:r>
    </w:p>
    <w:p w14:paraId="5BD82FEB" w14:textId="77777777" w:rsidR="00A927B1" w:rsidRDefault="00A927B1" w:rsidP="00E7416F"/>
    <w:p w14:paraId="4A37D11A" w14:textId="77777777" w:rsidR="00A927B1" w:rsidRDefault="00A927B1" w:rsidP="00E7416F">
      <w:r w:rsidRPr="005D04D0">
        <w:t>Euromonitor International (202</w:t>
      </w:r>
      <w:r>
        <w:rPr>
          <w:rFonts w:hint="eastAsia"/>
        </w:rPr>
        <w:t>2</w:t>
      </w:r>
      <w:r w:rsidRPr="005D04D0">
        <w:t xml:space="preserve">) </w:t>
      </w:r>
      <w:proofErr w:type="spellStart"/>
      <w:r w:rsidRPr="005D04D0">
        <w:t>GlobalSportswear</w:t>
      </w:r>
      <w:proofErr w:type="spellEnd"/>
      <w:r w:rsidRPr="005D04D0">
        <w:t xml:space="preserve"> Market Trends 2023.Available at: </w:t>
      </w:r>
      <w:hyperlink r:id="rId14" w:history="1">
        <w:r w:rsidRPr="0074541B">
          <w:t>https://www</w:t>
        </w:r>
      </w:hyperlink>
      <w:r w:rsidRPr="0074541B">
        <w:t>.euromonitor.com</w:t>
      </w:r>
      <w:r w:rsidRPr="005D04D0">
        <w:t xml:space="preserve"> [Accessed </w:t>
      </w:r>
      <w:r>
        <w:rPr>
          <w:rFonts w:hint="eastAsia"/>
        </w:rPr>
        <w:t>2</w:t>
      </w:r>
      <w:r w:rsidRPr="005D04D0">
        <w:t xml:space="preserve"> </w:t>
      </w:r>
      <w:r w:rsidRPr="005D04D0">
        <w:rPr>
          <w:rFonts w:hint="eastAsia"/>
        </w:rPr>
        <w:t>March 2025].</w:t>
      </w:r>
    </w:p>
    <w:p w14:paraId="66D18521" w14:textId="77777777" w:rsidR="00A927B1" w:rsidRPr="005D04D0" w:rsidRDefault="00A927B1" w:rsidP="00E7416F"/>
    <w:p w14:paraId="5A5DBDD1" w14:textId="3617EA73" w:rsidR="00A927B1" w:rsidRDefault="00A927B1" w:rsidP="00E7416F">
      <w:r w:rsidRPr="005D04D0">
        <w:t>Euromonitor International (2023) Global</w:t>
      </w:r>
      <w:r w:rsidR="0074541B">
        <w:rPr>
          <w:rFonts w:hint="eastAsia"/>
        </w:rPr>
        <w:t xml:space="preserve"> </w:t>
      </w:r>
      <w:r w:rsidRPr="005D04D0">
        <w:t xml:space="preserve">Sportswear Market Trends 2023.Available at: </w:t>
      </w:r>
      <w:hyperlink r:id="rId15" w:history="1">
        <w:r w:rsidRPr="0074541B">
          <w:t>https://www</w:t>
        </w:r>
      </w:hyperlink>
      <w:r w:rsidRPr="0074541B">
        <w:t xml:space="preserve">.euromonitor.com [Accessed </w:t>
      </w:r>
      <w:r w:rsidRPr="0074541B">
        <w:rPr>
          <w:rFonts w:hint="eastAsia"/>
        </w:rPr>
        <w:t>9</w:t>
      </w:r>
      <w:r w:rsidRPr="0074541B">
        <w:t xml:space="preserve"> </w:t>
      </w:r>
      <w:r w:rsidRPr="0074541B">
        <w:rPr>
          <w:rFonts w:hint="eastAsia"/>
        </w:rPr>
        <w:t>March 2025].</w:t>
      </w:r>
    </w:p>
    <w:p w14:paraId="3DE72F9B" w14:textId="77777777" w:rsidR="00A927B1" w:rsidRPr="0074541B" w:rsidRDefault="00A927B1" w:rsidP="00E7416F"/>
    <w:p w14:paraId="5947DFEE" w14:textId="77777777" w:rsidR="00A927B1" w:rsidRDefault="00A927B1" w:rsidP="00E7416F">
      <w:r w:rsidRPr="00B241AF">
        <w:t>Gabrielle, P. (</w:t>
      </w:r>
      <w:r w:rsidRPr="00B241AF">
        <w:rPr>
          <w:rFonts w:hint="eastAsia"/>
        </w:rPr>
        <w:t>2021</w:t>
      </w:r>
      <w:r w:rsidRPr="00B241AF">
        <w:t xml:space="preserve">) Website Characteristics That Influence Consumers’ Online Purchase Intention Within the Fast-Food Industry. </w:t>
      </w:r>
      <w:r w:rsidRPr="0074541B">
        <w:t xml:space="preserve">Available at: </w:t>
      </w:r>
      <w:hyperlink r:id="rId16" w:history="1">
        <w:r w:rsidRPr="0074541B">
          <w:t>https://www</w:t>
        </w:r>
      </w:hyperlink>
      <w:r w:rsidRPr="0074541B">
        <w:t xml:space="preserve">.proquest.com/ </w:t>
      </w:r>
      <w:r w:rsidRPr="00B241AF">
        <w:t>(Accessed: 21 March 2025).</w:t>
      </w:r>
    </w:p>
    <w:p w14:paraId="28D02BD6" w14:textId="77777777" w:rsidR="00A927B1" w:rsidRPr="00B241AF" w:rsidRDefault="00A927B1" w:rsidP="00E7416F">
      <w:pPr>
        <w:rPr>
          <w:rFonts w:ascii="微软雅黑" w:eastAsia="微软雅黑" w:hAnsi="微软雅黑"/>
        </w:rPr>
      </w:pPr>
    </w:p>
    <w:p w14:paraId="3566819B" w14:textId="77777777" w:rsidR="00A927B1" w:rsidRDefault="00A927B1" w:rsidP="00E7416F">
      <w:r w:rsidRPr="00634AF8">
        <w:t xml:space="preserve">Gabrielle, P. (2022) Website Characteristics That Influence Consumers’ Online Purchase Intention Within the Fast-Food Industry. Available at: https://www.proquest.com/ (Accessed: </w:t>
      </w:r>
      <w:r>
        <w:rPr>
          <w:rFonts w:hint="eastAsia"/>
        </w:rPr>
        <w:t>5</w:t>
      </w:r>
      <w:r w:rsidRPr="00634AF8">
        <w:t xml:space="preserve"> March 2025).</w:t>
      </w:r>
    </w:p>
    <w:p w14:paraId="11021179" w14:textId="77777777" w:rsidR="00A927B1" w:rsidRPr="00634AF8" w:rsidRDefault="00A927B1" w:rsidP="00E7416F">
      <w:pPr>
        <w:rPr>
          <w:rFonts w:ascii="微软雅黑" w:eastAsia="微软雅黑" w:hAnsi="微软雅黑"/>
        </w:rPr>
      </w:pPr>
    </w:p>
    <w:p w14:paraId="3886F079" w14:textId="77777777" w:rsidR="00A927B1" w:rsidRDefault="00A927B1" w:rsidP="00E7416F">
      <w:proofErr w:type="spellStart"/>
      <w:proofErr w:type="gramStart"/>
      <w:r w:rsidRPr="00D91F6F">
        <w:rPr>
          <w:rFonts w:hint="eastAsia"/>
        </w:rPr>
        <w:t>Justin,M</w:t>
      </w:r>
      <w:proofErr w:type="spellEnd"/>
      <w:r w:rsidRPr="00D91F6F">
        <w:rPr>
          <w:rFonts w:hint="eastAsia"/>
        </w:rPr>
        <w:t>.</w:t>
      </w:r>
      <w:proofErr w:type="gramEnd"/>
      <w:r w:rsidRPr="00D91F6F">
        <w:rPr>
          <w:rFonts w:hint="eastAsia"/>
        </w:rPr>
        <w:t xml:space="preserve"> (2024) Reinventing Virtual Events: How To Turn Ghost Webinars Into Hybrid Go</w:t>
      </w:r>
      <w:r w:rsidRPr="00D91F6F">
        <w:rPr>
          <w:rFonts w:hint="eastAsia"/>
        </w:rPr>
        <w:t>‐</w:t>
      </w:r>
      <w:r w:rsidRPr="00D91F6F">
        <w:rPr>
          <w:rFonts w:hint="eastAsia"/>
        </w:rPr>
        <w:t>To</w:t>
      </w:r>
      <w:r w:rsidRPr="00D91F6F">
        <w:rPr>
          <w:rFonts w:hint="eastAsia"/>
        </w:rPr>
        <w:t>‐</w:t>
      </w:r>
      <w:r w:rsidRPr="00D91F6F">
        <w:rPr>
          <w:rFonts w:hint="eastAsia"/>
        </w:rPr>
        <w:t>Market Simulations That Drive Explosive Attendance: New Jersey: Wiley &amp; Sons</w:t>
      </w:r>
    </w:p>
    <w:p w14:paraId="18605668" w14:textId="77777777" w:rsidR="00A927B1" w:rsidRPr="00D91F6F" w:rsidRDefault="00A927B1" w:rsidP="00E7416F"/>
    <w:p w14:paraId="2BC431A4" w14:textId="77777777" w:rsidR="00A927B1" w:rsidRDefault="00A927B1" w:rsidP="00E7416F">
      <w:proofErr w:type="spellStart"/>
      <w:proofErr w:type="gramStart"/>
      <w:r w:rsidRPr="005D04D0">
        <w:t>Laura,M</w:t>
      </w:r>
      <w:proofErr w:type="spellEnd"/>
      <w:r w:rsidRPr="005D04D0">
        <w:t>.</w:t>
      </w:r>
      <w:proofErr w:type="gramEnd"/>
      <w:r w:rsidRPr="005D04D0">
        <w:t xml:space="preserve"> (2024) The Endowment Handbook: The Complete Guide to Building a Resilient Cause: New Jersey: Wiley &amp; Sons</w:t>
      </w:r>
    </w:p>
    <w:p w14:paraId="1429A297" w14:textId="77777777" w:rsidR="00A927B1" w:rsidRPr="005D04D0" w:rsidRDefault="00A927B1" w:rsidP="00E7416F">
      <w:pPr>
        <w:rPr>
          <w:rFonts w:ascii="微软雅黑" w:eastAsia="微软雅黑" w:hAnsi="微软雅黑"/>
        </w:rPr>
      </w:pPr>
    </w:p>
    <w:p w14:paraId="20B138B2" w14:textId="77777777" w:rsidR="00A927B1" w:rsidRPr="00D81F66" w:rsidRDefault="00A927B1" w:rsidP="00E7416F">
      <w:pPr>
        <w:rPr>
          <w:color w:val="000000" w:themeColor="text1"/>
        </w:rPr>
      </w:pPr>
      <w:r w:rsidRPr="00D91F6F">
        <w:t>Low Pay Commission (202</w:t>
      </w:r>
      <w:r>
        <w:rPr>
          <w:rFonts w:hint="eastAsia"/>
        </w:rPr>
        <w:t>1</w:t>
      </w:r>
      <w:r w:rsidRPr="00D91F6F">
        <w:t xml:space="preserve">) National Minimum Wage report 2022 Available at: </w:t>
      </w:r>
      <w:hyperlink r:id="rId17" w:history="1">
        <w:r w:rsidRPr="00D81F66">
          <w:rPr>
            <w:rStyle w:val="af0"/>
            <w:rFonts w:ascii="微软雅黑" w:eastAsia="微软雅黑" w:hAnsi="微软雅黑"/>
            <w:color w:val="000000" w:themeColor="text1"/>
            <w:sz w:val="18"/>
            <w:szCs w:val="18"/>
          </w:rPr>
          <w:t>https://www</w:t>
        </w:r>
      </w:hyperlink>
      <w:r w:rsidRPr="00D81F66">
        <w:rPr>
          <w:color w:val="000000" w:themeColor="text1"/>
        </w:rPr>
        <w:t>.gov.uk/low-pay-commission (Accessed: 20 March 2025).</w:t>
      </w:r>
    </w:p>
    <w:p w14:paraId="2823BCD9" w14:textId="77777777" w:rsidR="00A927B1" w:rsidRPr="00D81F66" w:rsidRDefault="00A927B1" w:rsidP="00E7416F">
      <w:pPr>
        <w:rPr>
          <w:color w:val="000000" w:themeColor="text1"/>
        </w:rPr>
      </w:pPr>
    </w:p>
    <w:p w14:paraId="49D8CF84" w14:textId="77777777" w:rsidR="00A927B1" w:rsidRPr="00D81F66" w:rsidRDefault="00A927B1" w:rsidP="00E7416F">
      <w:pPr>
        <w:rPr>
          <w:color w:val="000000" w:themeColor="text1"/>
        </w:rPr>
      </w:pPr>
      <w:r w:rsidRPr="00D81F66">
        <w:rPr>
          <w:color w:val="000000" w:themeColor="text1"/>
        </w:rPr>
        <w:t xml:space="preserve">Low Pay Commission (2022) National Minimum Wage report 2022 Available at: </w:t>
      </w:r>
      <w:hyperlink r:id="rId18" w:history="1">
        <w:r w:rsidRPr="00D81F66">
          <w:rPr>
            <w:rStyle w:val="af0"/>
            <w:rFonts w:ascii="微软雅黑" w:eastAsia="微软雅黑" w:hAnsi="微软雅黑"/>
            <w:color w:val="000000" w:themeColor="text1"/>
            <w:sz w:val="18"/>
            <w:szCs w:val="18"/>
          </w:rPr>
          <w:t>https://www</w:t>
        </w:r>
      </w:hyperlink>
      <w:r w:rsidRPr="00D81F66">
        <w:rPr>
          <w:color w:val="000000" w:themeColor="text1"/>
        </w:rPr>
        <w:t>.gov.uk/low-pay-commission (Accessed: 20 March 2025).</w:t>
      </w:r>
    </w:p>
    <w:p w14:paraId="607EB982" w14:textId="77777777" w:rsidR="00A927B1" w:rsidRDefault="00A927B1" w:rsidP="00E7416F">
      <w:pPr>
        <w:rPr>
          <w:rFonts w:ascii="微软雅黑" w:eastAsia="微软雅黑" w:hAnsi="微软雅黑"/>
        </w:rPr>
      </w:pPr>
    </w:p>
    <w:p w14:paraId="1D9DE667" w14:textId="77777777" w:rsidR="00A927B1" w:rsidRDefault="00A927B1" w:rsidP="00E7416F">
      <w:r w:rsidRPr="00D91F6F">
        <w:t>Low Pay Commission (202</w:t>
      </w:r>
      <w:r>
        <w:rPr>
          <w:rFonts w:hint="eastAsia"/>
        </w:rPr>
        <w:t>3</w:t>
      </w:r>
      <w:r w:rsidRPr="00D91F6F">
        <w:t xml:space="preserve">) National Minimum Wage report 2022 Available at: </w:t>
      </w:r>
      <w:hyperlink r:id="rId19" w:history="1">
        <w:r w:rsidRPr="00D81F66">
          <w:rPr>
            <w:rStyle w:val="af0"/>
            <w:rFonts w:ascii="微软雅黑" w:eastAsia="微软雅黑" w:hAnsi="微软雅黑"/>
            <w:color w:val="000000" w:themeColor="text1"/>
            <w:sz w:val="18"/>
            <w:szCs w:val="18"/>
          </w:rPr>
          <w:t>https://www</w:t>
        </w:r>
      </w:hyperlink>
      <w:r w:rsidRPr="00D81F66">
        <w:rPr>
          <w:color w:val="000000" w:themeColor="text1"/>
        </w:rPr>
        <w:t>.</w:t>
      </w:r>
      <w:r w:rsidRPr="00D91F6F">
        <w:t>gov.uk/low-pay-commission (Accessed: 20 March 2025).</w:t>
      </w:r>
    </w:p>
    <w:p w14:paraId="1E1B61D9" w14:textId="77777777" w:rsidR="00A927B1" w:rsidRDefault="00A927B1" w:rsidP="00E7416F">
      <w:pPr>
        <w:rPr>
          <w:rFonts w:ascii="微软雅黑" w:eastAsia="微软雅黑" w:hAnsi="微软雅黑"/>
        </w:rPr>
      </w:pPr>
    </w:p>
    <w:p w14:paraId="4D9CC307" w14:textId="3BC510E4" w:rsidR="00A927B1" w:rsidRPr="0074541B" w:rsidRDefault="00A927B1" w:rsidP="00E7416F">
      <w:pPr>
        <w:rPr>
          <w:color w:val="000000" w:themeColor="text1"/>
        </w:rPr>
      </w:pPr>
      <w:r w:rsidRPr="0074541B">
        <w:rPr>
          <w:color w:val="000000" w:themeColor="text1"/>
        </w:rPr>
        <w:t>McDonald’s UK (202</w:t>
      </w:r>
      <w:r w:rsidR="0074541B" w:rsidRPr="0074541B">
        <w:rPr>
          <w:rFonts w:hint="eastAsia"/>
          <w:color w:val="000000" w:themeColor="text1"/>
        </w:rPr>
        <w:t>3</w:t>
      </w:r>
      <w:r w:rsidRPr="0074541B">
        <w:rPr>
          <w:color w:val="000000" w:themeColor="text1"/>
        </w:rPr>
        <w:t xml:space="preserve">) Annual financial report 2022 Available at: </w:t>
      </w:r>
      <w:hyperlink r:id="rId20" w:history="1">
        <w:r w:rsidRPr="0074541B">
          <w:rPr>
            <w:rStyle w:val="af0"/>
            <w:rFonts w:ascii="微软雅黑" w:eastAsia="微软雅黑" w:hAnsi="微软雅黑"/>
            <w:color w:val="000000" w:themeColor="text1"/>
            <w:sz w:val="18"/>
            <w:szCs w:val="18"/>
          </w:rPr>
          <w:t>https://www</w:t>
        </w:r>
      </w:hyperlink>
      <w:r w:rsidRPr="0074541B">
        <w:rPr>
          <w:color w:val="000000" w:themeColor="text1"/>
        </w:rPr>
        <w:t xml:space="preserve">.mcdonalds.com/gb/en-gb.html (Accessed: </w:t>
      </w:r>
      <w:r w:rsidRPr="0074541B">
        <w:rPr>
          <w:rFonts w:hint="eastAsia"/>
          <w:color w:val="000000" w:themeColor="text1"/>
        </w:rPr>
        <w:t>21</w:t>
      </w:r>
      <w:r w:rsidRPr="0074541B">
        <w:rPr>
          <w:color w:val="000000" w:themeColor="text1"/>
        </w:rPr>
        <w:t xml:space="preserve"> March 2025).</w:t>
      </w:r>
    </w:p>
    <w:p w14:paraId="6A59A4B7" w14:textId="77777777" w:rsidR="00A927B1" w:rsidRPr="0074541B" w:rsidRDefault="00A927B1" w:rsidP="00E7416F">
      <w:pPr>
        <w:rPr>
          <w:color w:val="000000" w:themeColor="text1"/>
        </w:rPr>
      </w:pPr>
    </w:p>
    <w:p w14:paraId="11F2B392" w14:textId="77777777" w:rsidR="00A927B1" w:rsidRPr="0074541B" w:rsidRDefault="00A927B1" w:rsidP="00E7416F">
      <w:pPr>
        <w:rPr>
          <w:color w:val="000000" w:themeColor="text1"/>
        </w:rPr>
      </w:pPr>
      <w:r w:rsidRPr="0074541B">
        <w:rPr>
          <w:color w:val="000000" w:themeColor="text1"/>
        </w:rPr>
        <w:t xml:space="preserve">McDonald’s UK (2022) Annual report 2022 Available at: https:// </w:t>
      </w:r>
      <w:hyperlink r:id="rId21" w:history="1">
        <w:r w:rsidRPr="0074541B">
          <w:t>www.mcdonalds.com/gb/en-gb.html</w:t>
        </w:r>
      </w:hyperlink>
      <w:r w:rsidRPr="0074541B">
        <w:rPr>
          <w:color w:val="000000" w:themeColor="text1"/>
        </w:rPr>
        <w:t xml:space="preserve">(Accessed: </w:t>
      </w:r>
      <w:r w:rsidRPr="0074541B">
        <w:rPr>
          <w:rFonts w:hint="eastAsia"/>
          <w:color w:val="000000" w:themeColor="text1"/>
        </w:rPr>
        <w:t>8</w:t>
      </w:r>
      <w:r w:rsidRPr="0074541B">
        <w:rPr>
          <w:color w:val="000000" w:themeColor="text1"/>
        </w:rPr>
        <w:t xml:space="preserve"> March 2025).</w:t>
      </w:r>
    </w:p>
    <w:p w14:paraId="7E468570" w14:textId="77777777" w:rsidR="00A927B1" w:rsidRPr="0074541B" w:rsidRDefault="00A927B1" w:rsidP="00E7416F">
      <w:pPr>
        <w:rPr>
          <w:color w:val="000000" w:themeColor="text1"/>
        </w:rPr>
      </w:pPr>
    </w:p>
    <w:p w14:paraId="26DF9B38" w14:textId="77777777" w:rsidR="00A927B1" w:rsidRPr="0074541B" w:rsidRDefault="00A927B1" w:rsidP="0074541B">
      <w:r w:rsidRPr="0074541B">
        <w:t>McDonald's UK (202</w:t>
      </w:r>
      <w:r w:rsidRPr="0074541B">
        <w:rPr>
          <w:rFonts w:hint="eastAsia"/>
        </w:rPr>
        <w:t>1</w:t>
      </w:r>
      <w:r w:rsidRPr="0074541B">
        <w:t>) Annual report 202</w:t>
      </w:r>
      <w:r w:rsidRPr="0074541B">
        <w:rPr>
          <w:rFonts w:hint="eastAsia"/>
        </w:rPr>
        <w:t>1</w:t>
      </w:r>
      <w:r w:rsidRPr="0074541B">
        <w:t xml:space="preserve"> Available at: https:// </w:t>
      </w:r>
      <w:hyperlink r:id="rId22" w:history="1">
        <w:r w:rsidRPr="0074541B">
          <w:t>www.mcdonalds.com/gb/en-gb.html</w:t>
        </w:r>
      </w:hyperlink>
      <w:r w:rsidRPr="0074541B">
        <w:t xml:space="preserve">(Accessed: </w:t>
      </w:r>
      <w:r w:rsidRPr="0074541B">
        <w:rPr>
          <w:rFonts w:hint="eastAsia"/>
        </w:rPr>
        <w:t>6</w:t>
      </w:r>
      <w:r w:rsidRPr="0074541B">
        <w:t xml:space="preserve"> March 2025).</w:t>
      </w:r>
    </w:p>
    <w:p w14:paraId="5322FBD9" w14:textId="77777777" w:rsidR="00A927B1" w:rsidRPr="0074541B" w:rsidRDefault="00A927B1" w:rsidP="00E7416F">
      <w:pPr>
        <w:rPr>
          <w:rFonts w:ascii="微软雅黑" w:eastAsia="微软雅黑" w:hAnsi="微软雅黑"/>
          <w:color w:val="000000" w:themeColor="text1"/>
        </w:rPr>
      </w:pPr>
    </w:p>
    <w:p w14:paraId="08540FBA" w14:textId="4A498F24" w:rsidR="0074541B" w:rsidRPr="0074541B" w:rsidRDefault="0074541B" w:rsidP="0074541B">
      <w:r w:rsidRPr="0074541B">
        <w:t>McDonald's UK (202</w:t>
      </w:r>
      <w:r w:rsidRPr="0074541B">
        <w:rPr>
          <w:rFonts w:hint="eastAsia"/>
        </w:rPr>
        <w:t>4</w:t>
      </w:r>
      <w:r w:rsidRPr="0074541B">
        <w:t>) Annual report 202</w:t>
      </w:r>
      <w:r w:rsidRPr="0074541B">
        <w:rPr>
          <w:rFonts w:hint="eastAsia"/>
        </w:rPr>
        <w:t>1</w:t>
      </w:r>
      <w:r w:rsidRPr="0074541B">
        <w:t xml:space="preserve"> Available at: https:// </w:t>
      </w:r>
      <w:hyperlink r:id="rId23" w:history="1">
        <w:r w:rsidRPr="0074541B">
          <w:t>www.mcdonalds.com/gb/en-gb.html</w:t>
        </w:r>
      </w:hyperlink>
      <w:r w:rsidRPr="0074541B">
        <w:t xml:space="preserve">(Accessed: </w:t>
      </w:r>
      <w:r w:rsidRPr="0074541B">
        <w:rPr>
          <w:rFonts w:hint="eastAsia"/>
        </w:rPr>
        <w:t>6</w:t>
      </w:r>
      <w:r w:rsidRPr="0074541B">
        <w:t xml:space="preserve"> March 2025).</w:t>
      </w:r>
    </w:p>
    <w:p w14:paraId="0103C2C7" w14:textId="77777777" w:rsidR="0074541B" w:rsidRPr="0074541B" w:rsidRDefault="0074541B" w:rsidP="0074541B">
      <w:pPr>
        <w:rPr>
          <w:rFonts w:ascii="微软雅黑" w:eastAsia="微软雅黑" w:hAnsi="微软雅黑"/>
        </w:rPr>
      </w:pPr>
    </w:p>
    <w:p w14:paraId="6B526924" w14:textId="05B801DF" w:rsidR="00A927B1" w:rsidRPr="0074541B" w:rsidRDefault="00A927B1" w:rsidP="0074541B">
      <w:proofErr w:type="spellStart"/>
      <w:proofErr w:type="gramStart"/>
      <w:r w:rsidRPr="0074541B">
        <w:t>Michael,N</w:t>
      </w:r>
      <w:proofErr w:type="gramEnd"/>
      <w:r w:rsidRPr="0074541B">
        <w:t>.L</w:t>
      </w:r>
      <w:proofErr w:type="spellEnd"/>
      <w:r w:rsidRPr="0074541B">
        <w:t xml:space="preserve"> (2022) Transforming Healthcare Analytics: The Quest for Healthy Intelligence: New Jersey: Wiley &amp; Sons</w:t>
      </w:r>
    </w:p>
    <w:p w14:paraId="1613C8E2" w14:textId="77777777" w:rsidR="00A927B1" w:rsidRPr="0074541B" w:rsidRDefault="00A927B1" w:rsidP="00E7416F">
      <w:pPr>
        <w:rPr>
          <w:rFonts w:ascii="微软雅黑" w:eastAsia="微软雅黑" w:hAnsi="微软雅黑"/>
          <w:color w:val="000000" w:themeColor="text1"/>
        </w:rPr>
      </w:pPr>
    </w:p>
    <w:p w14:paraId="539873F3" w14:textId="3F7BA6BA" w:rsidR="00A927B1" w:rsidRPr="0074541B" w:rsidRDefault="00A927B1" w:rsidP="0074541B">
      <w:r w:rsidRPr="0074541B">
        <w:t xml:space="preserve">MUNTEAN, C (2020) Food and nutrition policies in European countries within the context of development of fast-food industry, </w:t>
      </w:r>
      <w:proofErr w:type="spellStart"/>
      <w:r w:rsidRPr="0074541B">
        <w:t>Revista</w:t>
      </w:r>
      <w:proofErr w:type="spellEnd"/>
      <w:r w:rsidRPr="0074541B">
        <w:t xml:space="preserve"> </w:t>
      </w:r>
      <w:proofErr w:type="spellStart"/>
      <w:r w:rsidRPr="0074541B">
        <w:t>Universitară</w:t>
      </w:r>
      <w:proofErr w:type="spellEnd"/>
      <w:r w:rsidRPr="0074541B">
        <w:t xml:space="preserve"> de </w:t>
      </w:r>
      <w:proofErr w:type="spellStart"/>
      <w:r w:rsidRPr="0074541B">
        <w:t>Sociologie</w:t>
      </w:r>
      <w:proofErr w:type="spellEnd"/>
      <w:r w:rsidRPr="0074541B">
        <w:t xml:space="preserve">. Available at: </w:t>
      </w:r>
      <w:hyperlink r:id="rId24" w:history="1">
        <w:r w:rsidRPr="0074541B">
          <w:t>https://www</w:t>
        </w:r>
      </w:hyperlink>
      <w:r w:rsidRPr="0074541B">
        <w:t xml:space="preserve">.ceeol.com/search/article-detail?id=1283274 (Accessed: </w:t>
      </w:r>
      <w:r w:rsidRPr="0074541B">
        <w:rPr>
          <w:rFonts w:hint="eastAsia"/>
        </w:rPr>
        <w:t>5</w:t>
      </w:r>
      <w:r w:rsidRPr="0074541B">
        <w:t xml:space="preserve"> March 2025).</w:t>
      </w:r>
    </w:p>
    <w:p w14:paraId="0D6A7B4F" w14:textId="77777777" w:rsidR="00A927B1" w:rsidRPr="0074541B" w:rsidRDefault="00A927B1" w:rsidP="00E7416F">
      <w:pPr>
        <w:rPr>
          <w:rFonts w:ascii="微软雅黑" w:eastAsia="微软雅黑" w:hAnsi="微软雅黑"/>
          <w:color w:val="000000" w:themeColor="text1"/>
        </w:rPr>
      </w:pPr>
    </w:p>
    <w:p w14:paraId="1AA52472" w14:textId="77777777" w:rsidR="00A927B1" w:rsidRPr="0074541B" w:rsidRDefault="00A927B1" w:rsidP="0074541B">
      <w:r w:rsidRPr="0074541B">
        <w:t>Office for National Statistics (202</w:t>
      </w:r>
      <w:r w:rsidRPr="0074541B">
        <w:rPr>
          <w:rFonts w:hint="eastAsia"/>
        </w:rPr>
        <w:t>1</w:t>
      </w:r>
      <w:r w:rsidRPr="0074541B">
        <w:t xml:space="preserve">) GDP quarterly national accounts, UK: April to June 2022 Available at: </w:t>
      </w:r>
      <w:hyperlink r:id="rId25" w:history="1">
        <w:r w:rsidRPr="0074541B">
          <w:t>https://www</w:t>
        </w:r>
      </w:hyperlink>
      <w:r w:rsidRPr="0074541B">
        <w:t xml:space="preserve">.ons.gov.uk (Accessed: </w:t>
      </w:r>
      <w:r w:rsidRPr="0074541B">
        <w:rPr>
          <w:rFonts w:hint="eastAsia"/>
        </w:rPr>
        <w:t>17</w:t>
      </w:r>
      <w:r w:rsidRPr="0074541B">
        <w:t xml:space="preserve"> March 2025).</w:t>
      </w:r>
    </w:p>
    <w:p w14:paraId="00F3F7CA" w14:textId="77777777" w:rsidR="00A927B1" w:rsidRPr="0074541B" w:rsidRDefault="00A927B1" w:rsidP="0074541B">
      <w:pPr>
        <w:rPr>
          <w:rFonts w:ascii="微软雅黑" w:eastAsia="微软雅黑" w:hAnsi="微软雅黑"/>
        </w:rPr>
      </w:pPr>
    </w:p>
    <w:p w14:paraId="4C73E3DC" w14:textId="77777777" w:rsidR="00A927B1" w:rsidRPr="0074541B" w:rsidRDefault="00A927B1" w:rsidP="00E7416F">
      <w:r w:rsidRPr="0074541B">
        <w:rPr>
          <w:color w:val="000000" w:themeColor="text1"/>
        </w:rPr>
        <w:t xml:space="preserve">Office for National Statistics (2022) GDP quarterly national accounts, UK: April to June 2022 Available </w:t>
      </w:r>
      <w:r w:rsidRPr="0074541B">
        <w:t xml:space="preserve">at: </w:t>
      </w:r>
      <w:hyperlink r:id="rId26" w:history="1">
        <w:r w:rsidRPr="0074541B">
          <w:t>https://www</w:t>
        </w:r>
      </w:hyperlink>
      <w:r w:rsidRPr="0074541B">
        <w:t xml:space="preserve">.ons.gov.uk (Accessed: </w:t>
      </w:r>
      <w:r w:rsidRPr="0074541B">
        <w:rPr>
          <w:rFonts w:hint="eastAsia"/>
        </w:rPr>
        <w:t>17</w:t>
      </w:r>
      <w:r w:rsidRPr="0074541B">
        <w:t xml:space="preserve"> March 2025).</w:t>
      </w:r>
    </w:p>
    <w:p w14:paraId="018D2492" w14:textId="77777777" w:rsidR="00A927B1" w:rsidRPr="0074541B" w:rsidRDefault="00A927B1" w:rsidP="00E7416F">
      <w:pPr>
        <w:rPr>
          <w:rFonts w:ascii="微软雅黑" w:eastAsia="微软雅黑" w:hAnsi="微软雅黑"/>
          <w:color w:val="000000" w:themeColor="text1"/>
        </w:rPr>
      </w:pPr>
    </w:p>
    <w:p w14:paraId="14F93C7A" w14:textId="77777777" w:rsidR="00A927B1" w:rsidRPr="0074541B" w:rsidRDefault="00A927B1" w:rsidP="00E7416F">
      <w:r w:rsidRPr="0074541B">
        <w:rPr>
          <w:color w:val="000000" w:themeColor="text1"/>
        </w:rPr>
        <w:t>Office for National Statistics (202</w:t>
      </w:r>
      <w:r w:rsidRPr="0074541B">
        <w:rPr>
          <w:rFonts w:hint="eastAsia"/>
          <w:color w:val="000000" w:themeColor="text1"/>
        </w:rPr>
        <w:t>3</w:t>
      </w:r>
      <w:r w:rsidRPr="0074541B">
        <w:rPr>
          <w:color w:val="000000" w:themeColor="text1"/>
        </w:rPr>
        <w:t>) GDP quarterly national accounts, UK: April to June 2022 Available at:</w:t>
      </w:r>
      <w:r w:rsidRPr="0074541B">
        <w:t xml:space="preserve"> </w:t>
      </w:r>
      <w:hyperlink r:id="rId27" w:history="1">
        <w:r w:rsidRPr="0074541B">
          <w:t>https://www</w:t>
        </w:r>
      </w:hyperlink>
      <w:r w:rsidRPr="0074541B">
        <w:t xml:space="preserve">.ons.gov.uk (Accessed: </w:t>
      </w:r>
      <w:r w:rsidRPr="0074541B">
        <w:rPr>
          <w:rFonts w:hint="eastAsia"/>
        </w:rPr>
        <w:t>17</w:t>
      </w:r>
      <w:r w:rsidRPr="0074541B">
        <w:t xml:space="preserve"> March 2025).</w:t>
      </w:r>
    </w:p>
    <w:p w14:paraId="61C3FDE7" w14:textId="77777777" w:rsidR="00A927B1" w:rsidRPr="0074541B" w:rsidRDefault="00A927B1" w:rsidP="00E7416F">
      <w:pPr>
        <w:rPr>
          <w:rFonts w:ascii="微软雅黑" w:eastAsia="微软雅黑" w:hAnsi="微软雅黑"/>
          <w:color w:val="000000" w:themeColor="text1"/>
        </w:rPr>
      </w:pPr>
    </w:p>
    <w:p w14:paraId="3891C7B9" w14:textId="77777777" w:rsidR="00A927B1" w:rsidRPr="0074541B" w:rsidRDefault="00A927B1" w:rsidP="00E7416F">
      <w:pPr>
        <w:rPr>
          <w:color w:val="000000" w:themeColor="text1"/>
        </w:rPr>
      </w:pPr>
      <w:r w:rsidRPr="0074541B">
        <w:rPr>
          <w:color w:val="000000" w:themeColor="text1"/>
        </w:rPr>
        <w:t xml:space="preserve">Ong, A.K.S. and </w:t>
      </w:r>
      <w:proofErr w:type="spellStart"/>
      <w:r w:rsidRPr="0074541B">
        <w:rPr>
          <w:color w:val="000000" w:themeColor="text1"/>
        </w:rPr>
        <w:t>Prasetyo</w:t>
      </w:r>
      <w:proofErr w:type="spellEnd"/>
      <w:r w:rsidRPr="0074541B">
        <w:rPr>
          <w:color w:val="000000" w:themeColor="text1"/>
        </w:rPr>
        <w:t xml:space="preserve">, Y.T. (2022) Factors affecting customer satisfaction in fast food restaurant ‘Jollibee’ during the covid-19 pandemic, MDPI. Available at: </w:t>
      </w:r>
      <w:hyperlink r:id="rId28" w:history="1">
        <w:r w:rsidRPr="0074541B">
          <w:rPr>
            <w:rStyle w:val="af0"/>
            <w:rFonts w:ascii="微软雅黑" w:eastAsia="微软雅黑" w:hAnsi="微软雅黑"/>
            <w:color w:val="000000" w:themeColor="text1"/>
            <w:sz w:val="18"/>
            <w:szCs w:val="18"/>
          </w:rPr>
          <w:t>https://www</w:t>
        </w:r>
      </w:hyperlink>
      <w:r w:rsidRPr="0074541B">
        <w:rPr>
          <w:color w:val="000000" w:themeColor="text1"/>
        </w:rPr>
        <w:t xml:space="preserve">.mdpi.com/2071-1050/14/22/15477 (Accessed: </w:t>
      </w:r>
      <w:r w:rsidRPr="0074541B">
        <w:rPr>
          <w:rFonts w:hint="eastAsia"/>
          <w:color w:val="000000" w:themeColor="text1"/>
        </w:rPr>
        <w:t>2</w:t>
      </w:r>
      <w:r w:rsidRPr="0074541B">
        <w:rPr>
          <w:color w:val="000000" w:themeColor="text1"/>
        </w:rPr>
        <w:t xml:space="preserve"> March 2025).</w:t>
      </w:r>
    </w:p>
    <w:p w14:paraId="4112A940" w14:textId="77777777" w:rsidR="00A927B1" w:rsidRPr="0074541B" w:rsidRDefault="00A927B1" w:rsidP="00E7416F">
      <w:pPr>
        <w:rPr>
          <w:rFonts w:ascii="微软雅黑" w:eastAsia="微软雅黑" w:hAnsi="微软雅黑"/>
          <w:color w:val="000000" w:themeColor="text1"/>
        </w:rPr>
      </w:pPr>
    </w:p>
    <w:p w14:paraId="4BA7CEE9" w14:textId="77777777" w:rsidR="00A927B1" w:rsidRPr="0074541B" w:rsidRDefault="00A927B1" w:rsidP="00E7416F">
      <w:pPr>
        <w:rPr>
          <w:color w:val="000000" w:themeColor="text1"/>
        </w:rPr>
      </w:pPr>
      <w:proofErr w:type="spellStart"/>
      <w:r w:rsidRPr="0074541B">
        <w:rPr>
          <w:color w:val="000000" w:themeColor="text1"/>
        </w:rPr>
        <w:t>Rakhimova</w:t>
      </w:r>
      <w:proofErr w:type="spellEnd"/>
      <w:r w:rsidRPr="0074541B">
        <w:rPr>
          <w:color w:val="000000" w:themeColor="text1"/>
        </w:rPr>
        <w:t xml:space="preserve">, L. (2024) The concept of 4P Marketing. elements of the model., Modern Science and Research. Available at: https://inlibrary.uz/index.php/science-research/article/view/28456 (Accessed: </w:t>
      </w:r>
      <w:r w:rsidRPr="0074541B">
        <w:rPr>
          <w:rFonts w:hint="eastAsia"/>
          <w:color w:val="000000" w:themeColor="text1"/>
        </w:rPr>
        <w:t>1</w:t>
      </w:r>
      <w:r w:rsidRPr="0074541B">
        <w:rPr>
          <w:color w:val="000000" w:themeColor="text1"/>
        </w:rPr>
        <w:t>March 2025).</w:t>
      </w:r>
    </w:p>
    <w:p w14:paraId="3A5DD991" w14:textId="77777777" w:rsidR="00A927B1" w:rsidRPr="0074541B" w:rsidRDefault="00A927B1" w:rsidP="00E7416F">
      <w:pPr>
        <w:rPr>
          <w:rFonts w:ascii="微软雅黑" w:eastAsia="微软雅黑" w:hAnsi="微软雅黑"/>
          <w:color w:val="000000" w:themeColor="text1"/>
        </w:rPr>
      </w:pPr>
    </w:p>
    <w:p w14:paraId="7FB99E27" w14:textId="77777777" w:rsidR="00A927B1" w:rsidRPr="0074541B" w:rsidRDefault="00A927B1" w:rsidP="00E7416F">
      <w:pPr>
        <w:rPr>
          <w:color w:val="000000" w:themeColor="text1"/>
        </w:rPr>
      </w:pPr>
      <w:r w:rsidRPr="0074541B">
        <w:rPr>
          <w:color w:val="000000" w:themeColor="text1"/>
        </w:rPr>
        <w:lastRenderedPageBreak/>
        <w:t>Richard</w:t>
      </w:r>
      <w:r w:rsidRPr="0074541B">
        <w:rPr>
          <w:rFonts w:hint="eastAsia"/>
          <w:color w:val="000000" w:themeColor="text1"/>
        </w:rPr>
        <w:t xml:space="preserve"> </w:t>
      </w:r>
      <w:r w:rsidRPr="0074541B">
        <w:rPr>
          <w:color w:val="000000" w:themeColor="text1"/>
        </w:rPr>
        <w:t xml:space="preserve">W. (2023) The origins of SWOT analysis, Long Range Planning. Available at: https://www.sciencedirect.com/science/article/pii/S0024630123000110 (Accessed: </w:t>
      </w:r>
      <w:r w:rsidRPr="0074541B">
        <w:rPr>
          <w:rFonts w:hint="eastAsia"/>
          <w:color w:val="000000" w:themeColor="text1"/>
        </w:rPr>
        <w:t>3</w:t>
      </w:r>
      <w:r w:rsidRPr="0074541B">
        <w:rPr>
          <w:color w:val="000000" w:themeColor="text1"/>
        </w:rPr>
        <w:t xml:space="preserve"> March 2025).</w:t>
      </w:r>
    </w:p>
    <w:p w14:paraId="20F44251" w14:textId="77777777" w:rsidR="00E7416F" w:rsidRPr="0074541B" w:rsidRDefault="00E7416F" w:rsidP="00E7416F">
      <w:pPr>
        <w:rPr>
          <w:color w:val="000000" w:themeColor="text1"/>
        </w:rPr>
      </w:pPr>
    </w:p>
    <w:p w14:paraId="0EF53263" w14:textId="77777777" w:rsidR="00A927B1" w:rsidRPr="0074541B" w:rsidRDefault="00A927B1" w:rsidP="00E7416F">
      <w:pPr>
        <w:rPr>
          <w:color w:val="000000" w:themeColor="text1"/>
        </w:rPr>
      </w:pPr>
      <w:r w:rsidRPr="0074541B">
        <w:rPr>
          <w:color w:val="000000" w:themeColor="text1"/>
        </w:rPr>
        <w:t>Statista (202</w:t>
      </w:r>
      <w:r w:rsidRPr="0074541B">
        <w:rPr>
          <w:rFonts w:hint="eastAsia"/>
          <w:color w:val="000000" w:themeColor="text1"/>
        </w:rPr>
        <w:t>1</w:t>
      </w:r>
      <w:r w:rsidRPr="0074541B">
        <w:rPr>
          <w:color w:val="000000" w:themeColor="text1"/>
        </w:rPr>
        <w:t xml:space="preserve">) Global Sportswear Market Revenue 2023. Available at: </w:t>
      </w:r>
      <w:hyperlink r:id="rId29" w:history="1">
        <w:r w:rsidRPr="0074541B">
          <w:rPr>
            <w:rStyle w:val="af0"/>
            <w:color w:val="000000" w:themeColor="text1"/>
          </w:rPr>
          <w:t>https://www</w:t>
        </w:r>
      </w:hyperlink>
      <w:r w:rsidRPr="0074541B">
        <w:rPr>
          <w:color w:val="000000" w:themeColor="text1"/>
        </w:rPr>
        <w:t xml:space="preserve">.statista.com [Accessed </w:t>
      </w:r>
      <w:r w:rsidRPr="0074541B">
        <w:rPr>
          <w:rFonts w:hint="eastAsia"/>
          <w:color w:val="000000" w:themeColor="text1"/>
        </w:rPr>
        <w:t>8March 2025</w:t>
      </w:r>
      <w:r w:rsidRPr="0074541B">
        <w:rPr>
          <w:rFonts w:cs="Times New Roman" w:hint="eastAsia"/>
          <w:color w:val="000000" w:themeColor="text1"/>
        </w:rPr>
        <w:t>]</w:t>
      </w:r>
      <w:r w:rsidRPr="0074541B">
        <w:rPr>
          <w:rFonts w:hint="eastAsia"/>
          <w:color w:val="000000" w:themeColor="text1"/>
        </w:rPr>
        <w:t>.</w:t>
      </w:r>
    </w:p>
    <w:p w14:paraId="19E65D26" w14:textId="77777777" w:rsidR="00A927B1" w:rsidRPr="0074541B" w:rsidRDefault="00A927B1" w:rsidP="00E7416F">
      <w:pPr>
        <w:rPr>
          <w:color w:val="000000" w:themeColor="text1"/>
        </w:rPr>
      </w:pPr>
    </w:p>
    <w:p w14:paraId="6F9AA8F3" w14:textId="77777777" w:rsidR="00A927B1" w:rsidRPr="0074541B" w:rsidRDefault="00A927B1" w:rsidP="00E7416F">
      <w:pPr>
        <w:rPr>
          <w:color w:val="000000" w:themeColor="text1"/>
        </w:rPr>
      </w:pPr>
      <w:r w:rsidRPr="0074541B">
        <w:rPr>
          <w:color w:val="000000" w:themeColor="text1"/>
        </w:rPr>
        <w:t>Statista (202</w:t>
      </w:r>
      <w:r w:rsidRPr="0074541B">
        <w:rPr>
          <w:rFonts w:hint="eastAsia"/>
          <w:color w:val="000000" w:themeColor="text1"/>
        </w:rPr>
        <w:t>2</w:t>
      </w:r>
      <w:r w:rsidRPr="0074541B">
        <w:rPr>
          <w:color w:val="000000" w:themeColor="text1"/>
        </w:rPr>
        <w:t xml:space="preserve">) Global Sportswear Market Revenue 2023. Available at: </w:t>
      </w:r>
      <w:hyperlink r:id="rId30" w:history="1">
        <w:r w:rsidRPr="0074541B">
          <w:rPr>
            <w:rStyle w:val="af0"/>
            <w:color w:val="000000" w:themeColor="text1"/>
          </w:rPr>
          <w:t>https://www</w:t>
        </w:r>
      </w:hyperlink>
      <w:r w:rsidRPr="0074541B">
        <w:rPr>
          <w:color w:val="000000" w:themeColor="text1"/>
        </w:rPr>
        <w:t>.statista.com [Accessed 13</w:t>
      </w:r>
      <w:r w:rsidRPr="0074541B">
        <w:rPr>
          <w:rFonts w:hint="eastAsia"/>
          <w:color w:val="000000" w:themeColor="text1"/>
        </w:rPr>
        <w:t>March 2025</w:t>
      </w:r>
      <w:r w:rsidRPr="0074541B">
        <w:rPr>
          <w:rFonts w:cs="Times New Roman" w:hint="eastAsia"/>
          <w:color w:val="000000" w:themeColor="text1"/>
        </w:rPr>
        <w:t>]</w:t>
      </w:r>
      <w:r w:rsidRPr="0074541B">
        <w:rPr>
          <w:rFonts w:hint="eastAsia"/>
          <w:color w:val="000000" w:themeColor="text1"/>
        </w:rPr>
        <w:t>.</w:t>
      </w:r>
    </w:p>
    <w:p w14:paraId="6B57136F" w14:textId="77777777" w:rsidR="00A927B1" w:rsidRPr="0074541B" w:rsidRDefault="00A927B1" w:rsidP="00E7416F">
      <w:pPr>
        <w:rPr>
          <w:color w:val="000000" w:themeColor="text1"/>
        </w:rPr>
      </w:pPr>
    </w:p>
    <w:p w14:paraId="1B5059D5" w14:textId="77777777" w:rsidR="00A927B1" w:rsidRPr="0074541B" w:rsidRDefault="00A927B1" w:rsidP="00E7416F">
      <w:pPr>
        <w:rPr>
          <w:color w:val="000000" w:themeColor="text1"/>
        </w:rPr>
      </w:pPr>
      <w:r w:rsidRPr="0074541B">
        <w:rPr>
          <w:color w:val="000000" w:themeColor="text1"/>
        </w:rPr>
        <w:t xml:space="preserve">Statista (2023) Global Sportswear Market Revenue 2023. Available at: </w:t>
      </w:r>
      <w:hyperlink r:id="rId31" w:history="1">
        <w:r w:rsidRPr="0074541B">
          <w:rPr>
            <w:rStyle w:val="af0"/>
            <w:color w:val="000000" w:themeColor="text1"/>
          </w:rPr>
          <w:t>https://www</w:t>
        </w:r>
      </w:hyperlink>
      <w:r w:rsidRPr="0074541B">
        <w:rPr>
          <w:color w:val="000000" w:themeColor="text1"/>
        </w:rPr>
        <w:t>.statista.com [Accessed 1</w:t>
      </w:r>
      <w:r w:rsidRPr="0074541B">
        <w:rPr>
          <w:rFonts w:hint="eastAsia"/>
          <w:color w:val="000000" w:themeColor="text1"/>
        </w:rPr>
        <w:t>0March 2025</w:t>
      </w:r>
      <w:r w:rsidRPr="0074541B">
        <w:rPr>
          <w:rFonts w:cs="Times New Roman" w:hint="eastAsia"/>
          <w:color w:val="000000" w:themeColor="text1"/>
        </w:rPr>
        <w:t>]</w:t>
      </w:r>
      <w:r w:rsidRPr="0074541B">
        <w:rPr>
          <w:rFonts w:hint="eastAsia"/>
          <w:color w:val="000000" w:themeColor="text1"/>
        </w:rPr>
        <w:t>.</w:t>
      </w:r>
    </w:p>
    <w:p w14:paraId="13708A2E" w14:textId="77777777" w:rsidR="00A927B1" w:rsidRPr="0074541B" w:rsidRDefault="00A927B1" w:rsidP="00E7416F">
      <w:pPr>
        <w:rPr>
          <w:color w:val="000000" w:themeColor="text1"/>
        </w:rPr>
      </w:pPr>
    </w:p>
    <w:p w14:paraId="7492F50D" w14:textId="77777777" w:rsidR="00A927B1" w:rsidRPr="0074541B" w:rsidRDefault="00A927B1" w:rsidP="00E7416F">
      <w:pPr>
        <w:rPr>
          <w:color w:val="000000" w:themeColor="text1"/>
        </w:rPr>
      </w:pPr>
      <w:proofErr w:type="spellStart"/>
      <w:proofErr w:type="gramStart"/>
      <w:r w:rsidRPr="0074541B">
        <w:rPr>
          <w:color w:val="000000" w:themeColor="text1"/>
        </w:rPr>
        <w:t>Sudhi,S</w:t>
      </w:r>
      <w:proofErr w:type="spellEnd"/>
      <w:r w:rsidRPr="0074541B">
        <w:rPr>
          <w:color w:val="000000" w:themeColor="text1"/>
        </w:rPr>
        <w:t>.</w:t>
      </w:r>
      <w:proofErr w:type="gramEnd"/>
      <w:r w:rsidRPr="0074541B">
        <w:rPr>
          <w:color w:val="000000" w:themeColor="text1"/>
        </w:rPr>
        <w:t xml:space="preserve"> (2024) </w:t>
      </w:r>
      <w:r w:rsidRPr="0074541B">
        <w:rPr>
          <w:i/>
          <w:iCs/>
          <w:color w:val="000000" w:themeColor="text1"/>
        </w:rPr>
        <w:t>Reimagining Businesses with AI</w:t>
      </w:r>
      <w:r w:rsidRPr="0074541B">
        <w:rPr>
          <w:color w:val="000000" w:themeColor="text1"/>
        </w:rPr>
        <w:t>: New Jersey: Wiley &amp; Sons</w:t>
      </w:r>
    </w:p>
    <w:p w14:paraId="58B570DF" w14:textId="77777777" w:rsidR="00E7416F" w:rsidRPr="0074541B" w:rsidRDefault="00E7416F" w:rsidP="00E7416F">
      <w:pPr>
        <w:rPr>
          <w:color w:val="000000" w:themeColor="text1"/>
        </w:rPr>
      </w:pPr>
    </w:p>
    <w:p w14:paraId="44CFE829" w14:textId="77777777" w:rsidR="00A927B1" w:rsidRPr="0074541B" w:rsidRDefault="00A927B1" w:rsidP="00E7416F">
      <w:pPr>
        <w:rPr>
          <w:color w:val="000000" w:themeColor="text1"/>
        </w:rPr>
      </w:pPr>
      <w:r w:rsidRPr="0074541B">
        <w:rPr>
          <w:color w:val="000000" w:themeColor="text1"/>
        </w:rPr>
        <w:t xml:space="preserve">Sue, J. (2021) Wiley Online Library | Scientific Research Articles, journals, … Available at: </w:t>
      </w:r>
      <w:hyperlink r:id="rId32" w:history="1">
        <w:r w:rsidRPr="0074541B">
          <w:rPr>
            <w:rStyle w:val="af0"/>
            <w:rFonts w:ascii="微软雅黑" w:eastAsia="微软雅黑" w:hAnsi="微软雅黑"/>
            <w:color w:val="000000" w:themeColor="text1"/>
            <w:sz w:val="18"/>
            <w:szCs w:val="18"/>
          </w:rPr>
          <w:t>https://onlinelibrary</w:t>
        </w:r>
      </w:hyperlink>
      <w:r w:rsidRPr="0074541B">
        <w:rPr>
          <w:color w:val="000000" w:themeColor="text1"/>
        </w:rPr>
        <w:t xml:space="preserve">.wiley.com/doi/full/10.1155/2021/8812542 (Accessed: </w:t>
      </w:r>
      <w:r w:rsidRPr="0074541B">
        <w:rPr>
          <w:rFonts w:hint="eastAsia"/>
          <w:color w:val="000000" w:themeColor="text1"/>
        </w:rPr>
        <w:t>6</w:t>
      </w:r>
      <w:r w:rsidRPr="0074541B">
        <w:rPr>
          <w:color w:val="000000" w:themeColor="text1"/>
        </w:rPr>
        <w:t xml:space="preserve"> March 2025).</w:t>
      </w:r>
    </w:p>
    <w:p w14:paraId="290934B9" w14:textId="77777777" w:rsidR="00A927B1" w:rsidRPr="0074541B" w:rsidRDefault="00A927B1" w:rsidP="00E7416F">
      <w:pPr>
        <w:rPr>
          <w:rFonts w:ascii="微软雅黑" w:eastAsia="微软雅黑" w:hAnsi="微软雅黑"/>
          <w:color w:val="000000" w:themeColor="text1"/>
        </w:rPr>
      </w:pPr>
    </w:p>
    <w:p w14:paraId="770A5138" w14:textId="77777777" w:rsidR="00A927B1" w:rsidRPr="0074541B" w:rsidRDefault="00A927B1" w:rsidP="00E7416F">
      <w:pPr>
        <w:rPr>
          <w:color w:val="000000" w:themeColor="text1"/>
        </w:rPr>
      </w:pPr>
      <w:proofErr w:type="spellStart"/>
      <w:proofErr w:type="gramStart"/>
      <w:r w:rsidRPr="0074541B">
        <w:rPr>
          <w:color w:val="000000" w:themeColor="text1"/>
        </w:rPr>
        <w:t>Tyronne,S</w:t>
      </w:r>
      <w:proofErr w:type="spellEnd"/>
      <w:r w:rsidRPr="0074541B">
        <w:rPr>
          <w:color w:val="000000" w:themeColor="text1"/>
        </w:rPr>
        <w:t>.</w:t>
      </w:r>
      <w:proofErr w:type="gramEnd"/>
      <w:r w:rsidRPr="0074541B">
        <w:rPr>
          <w:color w:val="000000" w:themeColor="text1"/>
        </w:rPr>
        <w:t xml:space="preserve"> (2024) Diversity Done Right: Navigating Cultural Difference to Create Positive Change In the Workplace. New Jersey: Wiley &amp; Sons</w:t>
      </w:r>
    </w:p>
    <w:p w14:paraId="4C504F25" w14:textId="77777777" w:rsidR="00A927B1" w:rsidRPr="0074541B" w:rsidRDefault="00A927B1" w:rsidP="00E7416F">
      <w:pPr>
        <w:rPr>
          <w:b/>
          <w:bCs/>
          <w:i/>
          <w:iCs/>
          <w:color w:val="000000" w:themeColor="text1"/>
        </w:rPr>
      </w:pPr>
    </w:p>
    <w:p w14:paraId="61DAD9DD" w14:textId="77777777" w:rsidR="00A927B1" w:rsidRPr="0074541B" w:rsidRDefault="00A927B1" w:rsidP="00E7416F">
      <w:pPr>
        <w:rPr>
          <w:color w:val="000000" w:themeColor="text1"/>
        </w:rPr>
      </w:pPr>
      <w:r w:rsidRPr="0074541B">
        <w:rPr>
          <w:color w:val="000000" w:themeColor="text1"/>
        </w:rPr>
        <w:t xml:space="preserve">YANG, K. and YANG, P. (2022) Spatial diffusion and influencing factors of Chinese local fast-food industry –a case study </w:t>
      </w:r>
      <w:proofErr w:type="gramStart"/>
      <w:r w:rsidRPr="0074541B">
        <w:rPr>
          <w:color w:val="000000" w:themeColor="text1"/>
        </w:rPr>
        <w:t>of,</w:t>
      </w:r>
      <w:proofErr w:type="gramEnd"/>
      <w:r w:rsidRPr="0074541B">
        <w:rPr>
          <w:color w:val="000000" w:themeColor="text1"/>
        </w:rPr>
        <w:t xml:space="preserve"> World Regional Studies. Available at: </w:t>
      </w:r>
      <w:hyperlink r:id="rId33" w:history="1">
        <w:r w:rsidRPr="0074541B">
          <w:rPr>
            <w:rStyle w:val="af0"/>
            <w:rFonts w:ascii="微软雅黑" w:eastAsia="微软雅黑" w:hAnsi="微软雅黑"/>
            <w:color w:val="000000" w:themeColor="text1"/>
            <w:sz w:val="18"/>
            <w:szCs w:val="18"/>
          </w:rPr>
          <w:t>https://sjdlyj</w:t>
        </w:r>
      </w:hyperlink>
      <w:r w:rsidRPr="0074541B">
        <w:rPr>
          <w:color w:val="000000" w:themeColor="text1"/>
        </w:rPr>
        <w:t>.ecnu.edu.cn/EN/10.3969/j.issn.1004-9479.2022.01.2020191 (Accessed: 22 March 2025).</w:t>
      </w:r>
    </w:p>
    <w:p w14:paraId="54335C29" w14:textId="77777777" w:rsidR="00A927B1" w:rsidRPr="0074541B" w:rsidRDefault="00A927B1" w:rsidP="00E7416F">
      <w:pPr>
        <w:rPr>
          <w:color w:val="000000" w:themeColor="text1"/>
        </w:rPr>
      </w:pPr>
    </w:p>
    <w:p w14:paraId="23E4CB54" w14:textId="77777777" w:rsidR="00A927B1" w:rsidRPr="0074541B" w:rsidRDefault="00A927B1" w:rsidP="00E7416F">
      <w:pPr>
        <w:rPr>
          <w:color w:val="000000" w:themeColor="text1"/>
        </w:rPr>
      </w:pPr>
      <w:r w:rsidRPr="0074541B">
        <w:rPr>
          <w:color w:val="000000" w:themeColor="text1"/>
        </w:rPr>
        <w:t>YouGov. (202</w:t>
      </w:r>
      <w:r w:rsidRPr="0074541B">
        <w:rPr>
          <w:rFonts w:hint="eastAsia"/>
          <w:color w:val="000000" w:themeColor="text1"/>
        </w:rPr>
        <w:t>1</w:t>
      </w:r>
      <w:r w:rsidRPr="0074541B">
        <w:rPr>
          <w:color w:val="000000" w:themeColor="text1"/>
        </w:rPr>
        <w:t xml:space="preserve">). Survey on consumer preferences for healthy fast-food options Retrieved from https:// </w:t>
      </w:r>
      <w:proofErr w:type="gramStart"/>
      <w:r w:rsidRPr="0074541B">
        <w:rPr>
          <w:color w:val="000000" w:themeColor="text1"/>
        </w:rPr>
        <w:t>yougov.co.uk(</w:t>
      </w:r>
      <w:proofErr w:type="gramEnd"/>
      <w:r w:rsidRPr="0074541B">
        <w:rPr>
          <w:color w:val="000000" w:themeColor="text1"/>
        </w:rPr>
        <w:t xml:space="preserve">Accessed: </w:t>
      </w:r>
      <w:r w:rsidRPr="0074541B">
        <w:rPr>
          <w:rFonts w:hint="eastAsia"/>
          <w:color w:val="000000" w:themeColor="text1"/>
        </w:rPr>
        <w:t>15</w:t>
      </w:r>
      <w:r w:rsidRPr="0074541B">
        <w:rPr>
          <w:color w:val="000000" w:themeColor="text1"/>
        </w:rPr>
        <w:t xml:space="preserve"> March 2025).</w:t>
      </w:r>
    </w:p>
    <w:p w14:paraId="6FE84A1C" w14:textId="77777777" w:rsidR="00A927B1" w:rsidRPr="0074541B" w:rsidRDefault="00A927B1" w:rsidP="00E7416F">
      <w:pPr>
        <w:rPr>
          <w:rFonts w:ascii="微软雅黑" w:eastAsia="微软雅黑" w:hAnsi="微软雅黑"/>
          <w:color w:val="000000" w:themeColor="text1"/>
        </w:rPr>
      </w:pPr>
    </w:p>
    <w:p w14:paraId="1B591967" w14:textId="77777777" w:rsidR="00A927B1" w:rsidRPr="0074541B" w:rsidRDefault="00A927B1" w:rsidP="00E7416F">
      <w:pPr>
        <w:rPr>
          <w:color w:val="000000" w:themeColor="text1"/>
        </w:rPr>
      </w:pPr>
      <w:r w:rsidRPr="0074541B">
        <w:rPr>
          <w:color w:val="000000" w:themeColor="text1"/>
        </w:rPr>
        <w:t xml:space="preserve">YouGov. (2022). Survey on consumer preferences for healthy fast-food options Retrieved from https:// </w:t>
      </w:r>
      <w:proofErr w:type="gramStart"/>
      <w:r w:rsidRPr="0074541B">
        <w:rPr>
          <w:color w:val="000000" w:themeColor="text1"/>
        </w:rPr>
        <w:t>yougov.co.uk(</w:t>
      </w:r>
      <w:proofErr w:type="gramEnd"/>
      <w:r w:rsidRPr="0074541B">
        <w:rPr>
          <w:color w:val="000000" w:themeColor="text1"/>
        </w:rPr>
        <w:t xml:space="preserve">Accessed: </w:t>
      </w:r>
      <w:r w:rsidRPr="0074541B">
        <w:rPr>
          <w:rFonts w:hint="eastAsia"/>
          <w:color w:val="000000" w:themeColor="text1"/>
        </w:rPr>
        <w:t>18</w:t>
      </w:r>
      <w:r w:rsidRPr="0074541B">
        <w:rPr>
          <w:color w:val="000000" w:themeColor="text1"/>
        </w:rPr>
        <w:t xml:space="preserve"> March 2025).</w:t>
      </w:r>
    </w:p>
    <w:p w14:paraId="5227DD9E" w14:textId="77777777" w:rsidR="00A927B1" w:rsidRPr="0074541B" w:rsidRDefault="00A927B1" w:rsidP="00E7416F">
      <w:pPr>
        <w:rPr>
          <w:rFonts w:ascii="微软雅黑" w:eastAsia="微软雅黑" w:hAnsi="微软雅黑"/>
          <w:color w:val="000000" w:themeColor="text1"/>
        </w:rPr>
      </w:pPr>
    </w:p>
    <w:p w14:paraId="44304D9F" w14:textId="77777777" w:rsidR="00A927B1" w:rsidRPr="0074541B" w:rsidRDefault="00A927B1" w:rsidP="00E7416F">
      <w:pPr>
        <w:rPr>
          <w:color w:val="000000" w:themeColor="text1"/>
        </w:rPr>
      </w:pPr>
      <w:r w:rsidRPr="0074541B">
        <w:rPr>
          <w:color w:val="000000" w:themeColor="text1"/>
        </w:rPr>
        <w:t>YouGov. (202</w:t>
      </w:r>
      <w:r w:rsidRPr="0074541B">
        <w:rPr>
          <w:rFonts w:hint="eastAsia"/>
          <w:color w:val="000000" w:themeColor="text1"/>
        </w:rPr>
        <w:t>3</w:t>
      </w:r>
      <w:r w:rsidRPr="0074541B">
        <w:rPr>
          <w:color w:val="000000" w:themeColor="text1"/>
        </w:rPr>
        <w:t xml:space="preserve">). Survey on consumer preferences for healthy fast-food options Retrieved from https:// </w:t>
      </w:r>
      <w:proofErr w:type="gramStart"/>
      <w:r w:rsidRPr="0074541B">
        <w:rPr>
          <w:color w:val="000000" w:themeColor="text1"/>
        </w:rPr>
        <w:t>yougov.co.uk(</w:t>
      </w:r>
      <w:proofErr w:type="gramEnd"/>
      <w:r w:rsidRPr="0074541B">
        <w:rPr>
          <w:color w:val="000000" w:themeColor="text1"/>
        </w:rPr>
        <w:t xml:space="preserve">Accessed: </w:t>
      </w:r>
      <w:r w:rsidRPr="0074541B">
        <w:rPr>
          <w:rFonts w:hint="eastAsia"/>
          <w:color w:val="000000" w:themeColor="text1"/>
        </w:rPr>
        <w:t>11</w:t>
      </w:r>
      <w:r w:rsidRPr="0074541B">
        <w:rPr>
          <w:color w:val="000000" w:themeColor="text1"/>
        </w:rPr>
        <w:t xml:space="preserve"> March 2025).</w:t>
      </w:r>
    </w:p>
    <w:p w14:paraId="346A9663" w14:textId="77777777" w:rsidR="00A927B1" w:rsidRPr="005D04D0" w:rsidRDefault="00A927B1" w:rsidP="007737F9">
      <w:pPr>
        <w:rPr>
          <w:rFonts w:ascii="微软雅黑" w:eastAsia="微软雅黑" w:hAnsi="微软雅黑"/>
          <w:color w:val="FF0000"/>
          <w:sz w:val="18"/>
          <w:szCs w:val="18"/>
        </w:rPr>
      </w:pPr>
    </w:p>
    <w:sectPr w:rsidR="00A927B1" w:rsidRPr="005D04D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微软雅黑">
    <w:altName w:val="Microsoft YaHei"/>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3014"/>
    <w:multiLevelType w:val="multilevel"/>
    <w:tmpl w:val="78A6D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7D5CE6"/>
    <w:multiLevelType w:val="multilevel"/>
    <w:tmpl w:val="43184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7D67D8"/>
    <w:multiLevelType w:val="multilevel"/>
    <w:tmpl w:val="48C29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377A08"/>
    <w:multiLevelType w:val="multilevel"/>
    <w:tmpl w:val="CFB4A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8B5E24"/>
    <w:multiLevelType w:val="multilevel"/>
    <w:tmpl w:val="978A0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C44E1A"/>
    <w:multiLevelType w:val="multilevel"/>
    <w:tmpl w:val="74C44E1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eastAsia"/>
      </w:rPr>
    </w:lvl>
    <w:lvl w:ilvl="2">
      <w:start w:val="1"/>
      <w:numFmt w:val="decimal"/>
      <w:isLgl/>
      <w:lvlText w:val="%1.%2.%3"/>
      <w:lvlJc w:val="left"/>
      <w:pPr>
        <w:ind w:left="720" w:hanging="720"/>
      </w:pPr>
      <w:rPr>
        <w:rFonts w:hint="eastAsia"/>
      </w:rPr>
    </w:lvl>
    <w:lvl w:ilvl="3">
      <w:start w:val="1"/>
      <w:numFmt w:val="decimal"/>
      <w:isLgl/>
      <w:lvlText w:val="%1.%2.%3.%4"/>
      <w:lvlJc w:val="left"/>
      <w:pPr>
        <w:ind w:left="720" w:hanging="720"/>
      </w:pPr>
      <w:rPr>
        <w:rFonts w:hint="eastAsia"/>
      </w:rPr>
    </w:lvl>
    <w:lvl w:ilvl="4">
      <w:start w:val="1"/>
      <w:numFmt w:val="decimal"/>
      <w:isLgl/>
      <w:lvlText w:val="%1.%2.%3.%4.%5"/>
      <w:lvlJc w:val="left"/>
      <w:pPr>
        <w:ind w:left="1080" w:hanging="1080"/>
      </w:pPr>
      <w:rPr>
        <w:rFonts w:hint="eastAsia"/>
      </w:rPr>
    </w:lvl>
    <w:lvl w:ilvl="5">
      <w:start w:val="1"/>
      <w:numFmt w:val="decimal"/>
      <w:isLgl/>
      <w:lvlText w:val="%1.%2.%3.%4.%5.%6"/>
      <w:lvlJc w:val="left"/>
      <w:pPr>
        <w:ind w:left="1080" w:hanging="1080"/>
      </w:pPr>
      <w:rPr>
        <w:rFonts w:hint="eastAsia"/>
      </w:rPr>
    </w:lvl>
    <w:lvl w:ilvl="6">
      <w:start w:val="1"/>
      <w:numFmt w:val="decimal"/>
      <w:isLgl/>
      <w:lvlText w:val="%1.%2.%3.%4.%5.%6.%7"/>
      <w:lvlJc w:val="left"/>
      <w:pPr>
        <w:ind w:left="1440" w:hanging="1440"/>
      </w:pPr>
      <w:rPr>
        <w:rFonts w:hint="eastAsia"/>
      </w:rPr>
    </w:lvl>
    <w:lvl w:ilvl="7">
      <w:start w:val="1"/>
      <w:numFmt w:val="decimal"/>
      <w:isLgl/>
      <w:lvlText w:val="%1.%2.%3.%4.%5.%6.%7.%8"/>
      <w:lvlJc w:val="left"/>
      <w:pPr>
        <w:ind w:left="1440" w:hanging="1440"/>
      </w:pPr>
      <w:rPr>
        <w:rFonts w:hint="eastAsia"/>
      </w:rPr>
    </w:lvl>
    <w:lvl w:ilvl="8">
      <w:start w:val="1"/>
      <w:numFmt w:val="decimal"/>
      <w:isLgl/>
      <w:lvlText w:val="%1.%2.%3.%4.%5.%6.%7.%8.%9"/>
      <w:lvlJc w:val="left"/>
      <w:pPr>
        <w:ind w:left="1800" w:hanging="1800"/>
      </w:pPr>
      <w:rPr>
        <w:rFonts w:hint="eastAsia"/>
      </w:rPr>
    </w:lvl>
  </w:abstractNum>
  <w:num w:numId="1" w16cid:durableId="343895907">
    <w:abstractNumId w:val="4"/>
  </w:num>
  <w:num w:numId="2" w16cid:durableId="583759949">
    <w:abstractNumId w:val="0"/>
  </w:num>
  <w:num w:numId="3" w16cid:durableId="83184682">
    <w:abstractNumId w:val="3"/>
  </w:num>
  <w:num w:numId="4" w16cid:durableId="1178275878">
    <w:abstractNumId w:val="2"/>
  </w:num>
  <w:num w:numId="5" w16cid:durableId="671371108">
    <w:abstractNumId w:val="1"/>
  </w:num>
  <w:num w:numId="6" w16cid:durableId="13028123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138"/>
    <w:rsid w:val="0003163C"/>
    <w:rsid w:val="00031AA3"/>
    <w:rsid w:val="00034B02"/>
    <w:rsid w:val="000479E7"/>
    <w:rsid w:val="00064848"/>
    <w:rsid w:val="000E1FE6"/>
    <w:rsid w:val="000E2363"/>
    <w:rsid w:val="00107A08"/>
    <w:rsid w:val="00113DF0"/>
    <w:rsid w:val="0014032E"/>
    <w:rsid w:val="0016084B"/>
    <w:rsid w:val="00160BF2"/>
    <w:rsid w:val="001761C8"/>
    <w:rsid w:val="00187930"/>
    <w:rsid w:val="00187BF3"/>
    <w:rsid w:val="0019284A"/>
    <w:rsid w:val="001A2E48"/>
    <w:rsid w:val="001A6374"/>
    <w:rsid w:val="001B50FC"/>
    <w:rsid w:val="001D7609"/>
    <w:rsid w:val="001E4025"/>
    <w:rsid w:val="00202F93"/>
    <w:rsid w:val="00234D69"/>
    <w:rsid w:val="00240C0B"/>
    <w:rsid w:val="0024203D"/>
    <w:rsid w:val="0026560A"/>
    <w:rsid w:val="00272AB1"/>
    <w:rsid w:val="002A5220"/>
    <w:rsid w:val="002A79FF"/>
    <w:rsid w:val="002C0567"/>
    <w:rsid w:val="002D18D8"/>
    <w:rsid w:val="0031755B"/>
    <w:rsid w:val="0031780E"/>
    <w:rsid w:val="00323138"/>
    <w:rsid w:val="00374459"/>
    <w:rsid w:val="003805CA"/>
    <w:rsid w:val="003B623B"/>
    <w:rsid w:val="003C560C"/>
    <w:rsid w:val="003D6ABF"/>
    <w:rsid w:val="003E1B70"/>
    <w:rsid w:val="003F3D66"/>
    <w:rsid w:val="0040405E"/>
    <w:rsid w:val="00405E96"/>
    <w:rsid w:val="0042349F"/>
    <w:rsid w:val="00437B20"/>
    <w:rsid w:val="004571D0"/>
    <w:rsid w:val="00464A3F"/>
    <w:rsid w:val="00472F7D"/>
    <w:rsid w:val="00483E5E"/>
    <w:rsid w:val="004923C9"/>
    <w:rsid w:val="004B01A5"/>
    <w:rsid w:val="004C0564"/>
    <w:rsid w:val="00511719"/>
    <w:rsid w:val="005275A8"/>
    <w:rsid w:val="0053188D"/>
    <w:rsid w:val="0054613C"/>
    <w:rsid w:val="00556C93"/>
    <w:rsid w:val="005871D3"/>
    <w:rsid w:val="005D04D0"/>
    <w:rsid w:val="005D5B07"/>
    <w:rsid w:val="006111C3"/>
    <w:rsid w:val="0061147E"/>
    <w:rsid w:val="00615BB8"/>
    <w:rsid w:val="00616E6F"/>
    <w:rsid w:val="00633335"/>
    <w:rsid w:val="00634AF8"/>
    <w:rsid w:val="006A5E4D"/>
    <w:rsid w:val="006B1C7F"/>
    <w:rsid w:val="00707354"/>
    <w:rsid w:val="00723407"/>
    <w:rsid w:val="00725DA8"/>
    <w:rsid w:val="0074541B"/>
    <w:rsid w:val="007737F9"/>
    <w:rsid w:val="007B7D22"/>
    <w:rsid w:val="007C5FB9"/>
    <w:rsid w:val="007D2298"/>
    <w:rsid w:val="007E48F1"/>
    <w:rsid w:val="0083478F"/>
    <w:rsid w:val="00840856"/>
    <w:rsid w:val="00842382"/>
    <w:rsid w:val="00852A9A"/>
    <w:rsid w:val="00866B38"/>
    <w:rsid w:val="00872C1E"/>
    <w:rsid w:val="00877D80"/>
    <w:rsid w:val="008A1291"/>
    <w:rsid w:val="008A731E"/>
    <w:rsid w:val="00906F19"/>
    <w:rsid w:val="00937438"/>
    <w:rsid w:val="009D1914"/>
    <w:rsid w:val="009E2AD5"/>
    <w:rsid w:val="00A01DE2"/>
    <w:rsid w:val="00A77E5C"/>
    <w:rsid w:val="00A81B0C"/>
    <w:rsid w:val="00A841F2"/>
    <w:rsid w:val="00A85BD1"/>
    <w:rsid w:val="00A927B1"/>
    <w:rsid w:val="00AF0972"/>
    <w:rsid w:val="00B03619"/>
    <w:rsid w:val="00B22330"/>
    <w:rsid w:val="00B24194"/>
    <w:rsid w:val="00B241AF"/>
    <w:rsid w:val="00B37FD6"/>
    <w:rsid w:val="00B55843"/>
    <w:rsid w:val="00B63E15"/>
    <w:rsid w:val="00BB4097"/>
    <w:rsid w:val="00BB56F8"/>
    <w:rsid w:val="00BC5E95"/>
    <w:rsid w:val="00BC78F4"/>
    <w:rsid w:val="00BD220A"/>
    <w:rsid w:val="00BE3FF2"/>
    <w:rsid w:val="00C04006"/>
    <w:rsid w:val="00C62EFE"/>
    <w:rsid w:val="00C9757A"/>
    <w:rsid w:val="00CC5419"/>
    <w:rsid w:val="00CF0783"/>
    <w:rsid w:val="00CF47B8"/>
    <w:rsid w:val="00D15341"/>
    <w:rsid w:val="00D54697"/>
    <w:rsid w:val="00D80EB3"/>
    <w:rsid w:val="00D81F66"/>
    <w:rsid w:val="00D91F6F"/>
    <w:rsid w:val="00DA5F07"/>
    <w:rsid w:val="00DB24CA"/>
    <w:rsid w:val="00DD54AF"/>
    <w:rsid w:val="00DE3EB9"/>
    <w:rsid w:val="00DF0868"/>
    <w:rsid w:val="00E4169D"/>
    <w:rsid w:val="00E451AF"/>
    <w:rsid w:val="00E45AC4"/>
    <w:rsid w:val="00E5089A"/>
    <w:rsid w:val="00E57773"/>
    <w:rsid w:val="00E61AAC"/>
    <w:rsid w:val="00E7416F"/>
    <w:rsid w:val="00EC27E9"/>
    <w:rsid w:val="00EF0BF0"/>
    <w:rsid w:val="00F10294"/>
    <w:rsid w:val="00F25AF9"/>
    <w:rsid w:val="00F4146F"/>
    <w:rsid w:val="00F972BB"/>
    <w:rsid w:val="00FA78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3C7BF09"/>
  <w15:chartTrackingRefBased/>
  <w15:docId w15:val="{2242A653-4E3A-7143-9DD2-C42D69FF1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5AF9"/>
    <w:pPr>
      <w:widowControl w:val="0"/>
      <w:jc w:val="both"/>
    </w:pPr>
    <w:rPr>
      <w:rFonts w:ascii="Times New Roman" w:eastAsia="黑体" w:hAnsi="Times New Roman"/>
      <w:sz w:val="24"/>
      <w:lang w:val="en-GB"/>
    </w:rPr>
  </w:style>
  <w:style w:type="paragraph" w:styleId="1">
    <w:name w:val="heading 1"/>
    <w:basedOn w:val="a"/>
    <w:next w:val="a"/>
    <w:link w:val="10"/>
    <w:uiPriority w:val="9"/>
    <w:qFormat/>
    <w:rsid w:val="00F25AF9"/>
    <w:pPr>
      <w:keepNext/>
      <w:keepLines/>
      <w:spacing w:before="480" w:after="80"/>
      <w:outlineLvl w:val="0"/>
    </w:pPr>
    <w:rPr>
      <w:rFonts w:eastAsiaTheme="majorEastAsia" w:cstheme="majorBidi"/>
      <w:b/>
      <w:color w:val="000000" w:themeColor="text1"/>
      <w:szCs w:val="48"/>
    </w:rPr>
  </w:style>
  <w:style w:type="paragraph" w:styleId="2">
    <w:name w:val="heading 2"/>
    <w:basedOn w:val="a"/>
    <w:next w:val="a"/>
    <w:link w:val="20"/>
    <w:uiPriority w:val="9"/>
    <w:unhideWhenUsed/>
    <w:qFormat/>
    <w:rsid w:val="00F25AF9"/>
    <w:pPr>
      <w:keepNext/>
      <w:keepLines/>
      <w:spacing w:before="160" w:after="80"/>
      <w:outlineLvl w:val="1"/>
    </w:pPr>
    <w:rPr>
      <w:rFonts w:eastAsia="Times New Roman" w:cstheme="majorBidi"/>
      <w:b/>
      <w:color w:val="000000" w:themeColor="text1"/>
      <w:szCs w:val="40"/>
    </w:rPr>
  </w:style>
  <w:style w:type="paragraph" w:styleId="3">
    <w:name w:val="heading 3"/>
    <w:basedOn w:val="a"/>
    <w:next w:val="a"/>
    <w:link w:val="30"/>
    <w:uiPriority w:val="9"/>
    <w:semiHidden/>
    <w:unhideWhenUsed/>
    <w:qFormat/>
    <w:rsid w:val="00323138"/>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323138"/>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323138"/>
    <w:pPr>
      <w:keepNext/>
      <w:keepLines/>
      <w:spacing w:before="80" w:after="40"/>
      <w:outlineLvl w:val="4"/>
    </w:pPr>
    <w:rPr>
      <w:rFonts w:cstheme="majorBidi"/>
      <w:color w:val="0F4761" w:themeColor="accent1" w:themeShade="BF"/>
    </w:rPr>
  </w:style>
  <w:style w:type="paragraph" w:styleId="6">
    <w:name w:val="heading 6"/>
    <w:basedOn w:val="a"/>
    <w:next w:val="a"/>
    <w:link w:val="60"/>
    <w:uiPriority w:val="9"/>
    <w:semiHidden/>
    <w:unhideWhenUsed/>
    <w:qFormat/>
    <w:rsid w:val="00323138"/>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323138"/>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323138"/>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323138"/>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25AF9"/>
    <w:rPr>
      <w:rFonts w:ascii="Times New Roman" w:eastAsiaTheme="majorEastAsia" w:hAnsi="Times New Roman" w:cstheme="majorBidi"/>
      <w:b/>
      <w:color w:val="000000" w:themeColor="text1"/>
      <w:sz w:val="24"/>
      <w:szCs w:val="48"/>
    </w:rPr>
  </w:style>
  <w:style w:type="character" w:customStyle="1" w:styleId="20">
    <w:name w:val="标题 2 字符"/>
    <w:basedOn w:val="a0"/>
    <w:link w:val="2"/>
    <w:uiPriority w:val="9"/>
    <w:rsid w:val="00F25AF9"/>
    <w:rPr>
      <w:rFonts w:ascii="Times New Roman" w:eastAsia="Times New Roman" w:hAnsi="Times New Roman" w:cstheme="majorBidi"/>
      <w:b/>
      <w:color w:val="000000" w:themeColor="text1"/>
      <w:sz w:val="24"/>
      <w:szCs w:val="40"/>
      <w:lang w:val="en-GB"/>
    </w:rPr>
  </w:style>
  <w:style w:type="character" w:customStyle="1" w:styleId="30">
    <w:name w:val="标题 3 字符"/>
    <w:basedOn w:val="a0"/>
    <w:link w:val="3"/>
    <w:uiPriority w:val="9"/>
    <w:semiHidden/>
    <w:rsid w:val="00323138"/>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323138"/>
    <w:rPr>
      <w:rFonts w:cstheme="majorBidi"/>
      <w:color w:val="0F4761" w:themeColor="accent1" w:themeShade="BF"/>
      <w:sz w:val="28"/>
      <w:szCs w:val="28"/>
    </w:rPr>
  </w:style>
  <w:style w:type="character" w:customStyle="1" w:styleId="50">
    <w:name w:val="标题 5 字符"/>
    <w:basedOn w:val="a0"/>
    <w:link w:val="5"/>
    <w:uiPriority w:val="9"/>
    <w:semiHidden/>
    <w:rsid w:val="00323138"/>
    <w:rPr>
      <w:rFonts w:cstheme="majorBidi"/>
      <w:color w:val="0F4761" w:themeColor="accent1" w:themeShade="BF"/>
      <w:sz w:val="24"/>
    </w:rPr>
  </w:style>
  <w:style w:type="character" w:customStyle="1" w:styleId="60">
    <w:name w:val="标题 6 字符"/>
    <w:basedOn w:val="a0"/>
    <w:link w:val="6"/>
    <w:uiPriority w:val="9"/>
    <w:semiHidden/>
    <w:rsid w:val="00323138"/>
    <w:rPr>
      <w:rFonts w:cstheme="majorBidi"/>
      <w:b/>
      <w:bCs/>
      <w:color w:val="0F4761" w:themeColor="accent1" w:themeShade="BF"/>
    </w:rPr>
  </w:style>
  <w:style w:type="character" w:customStyle="1" w:styleId="70">
    <w:name w:val="标题 7 字符"/>
    <w:basedOn w:val="a0"/>
    <w:link w:val="7"/>
    <w:uiPriority w:val="9"/>
    <w:semiHidden/>
    <w:rsid w:val="00323138"/>
    <w:rPr>
      <w:rFonts w:cstheme="majorBidi"/>
      <w:b/>
      <w:bCs/>
      <w:color w:val="595959" w:themeColor="text1" w:themeTint="A6"/>
    </w:rPr>
  </w:style>
  <w:style w:type="character" w:customStyle="1" w:styleId="80">
    <w:name w:val="标题 8 字符"/>
    <w:basedOn w:val="a0"/>
    <w:link w:val="8"/>
    <w:uiPriority w:val="9"/>
    <w:semiHidden/>
    <w:rsid w:val="00323138"/>
    <w:rPr>
      <w:rFonts w:cstheme="majorBidi"/>
      <w:color w:val="595959" w:themeColor="text1" w:themeTint="A6"/>
    </w:rPr>
  </w:style>
  <w:style w:type="character" w:customStyle="1" w:styleId="90">
    <w:name w:val="标题 9 字符"/>
    <w:basedOn w:val="a0"/>
    <w:link w:val="9"/>
    <w:uiPriority w:val="9"/>
    <w:semiHidden/>
    <w:rsid w:val="00323138"/>
    <w:rPr>
      <w:rFonts w:eastAsiaTheme="majorEastAsia" w:cstheme="majorBidi"/>
      <w:color w:val="595959" w:themeColor="text1" w:themeTint="A6"/>
    </w:rPr>
  </w:style>
  <w:style w:type="paragraph" w:styleId="a3">
    <w:name w:val="Title"/>
    <w:basedOn w:val="a"/>
    <w:next w:val="a"/>
    <w:link w:val="a4"/>
    <w:uiPriority w:val="10"/>
    <w:qFormat/>
    <w:rsid w:val="00323138"/>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qFormat/>
    <w:rsid w:val="0032313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23138"/>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32313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23138"/>
    <w:pPr>
      <w:spacing w:before="160" w:after="160"/>
      <w:jc w:val="center"/>
    </w:pPr>
    <w:rPr>
      <w:i/>
      <w:iCs/>
      <w:color w:val="404040" w:themeColor="text1" w:themeTint="BF"/>
    </w:rPr>
  </w:style>
  <w:style w:type="character" w:customStyle="1" w:styleId="a8">
    <w:name w:val="引用 字符"/>
    <w:basedOn w:val="a0"/>
    <w:link w:val="a7"/>
    <w:uiPriority w:val="29"/>
    <w:rsid w:val="00323138"/>
    <w:rPr>
      <w:i/>
      <w:iCs/>
      <w:color w:val="404040" w:themeColor="text1" w:themeTint="BF"/>
    </w:rPr>
  </w:style>
  <w:style w:type="paragraph" w:styleId="a9">
    <w:name w:val="List Paragraph"/>
    <w:basedOn w:val="a"/>
    <w:uiPriority w:val="34"/>
    <w:qFormat/>
    <w:rsid w:val="00323138"/>
    <w:pPr>
      <w:ind w:left="720"/>
      <w:contextualSpacing/>
    </w:pPr>
  </w:style>
  <w:style w:type="character" w:styleId="aa">
    <w:name w:val="Intense Emphasis"/>
    <w:basedOn w:val="a0"/>
    <w:uiPriority w:val="21"/>
    <w:qFormat/>
    <w:rsid w:val="00323138"/>
    <w:rPr>
      <w:i/>
      <w:iCs/>
      <w:color w:val="0F4761" w:themeColor="accent1" w:themeShade="BF"/>
    </w:rPr>
  </w:style>
  <w:style w:type="paragraph" w:styleId="ab">
    <w:name w:val="Intense Quote"/>
    <w:basedOn w:val="a"/>
    <w:next w:val="a"/>
    <w:link w:val="ac"/>
    <w:uiPriority w:val="30"/>
    <w:qFormat/>
    <w:rsid w:val="003231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323138"/>
    <w:rPr>
      <w:i/>
      <w:iCs/>
      <w:color w:val="0F4761" w:themeColor="accent1" w:themeShade="BF"/>
    </w:rPr>
  </w:style>
  <w:style w:type="character" w:styleId="ad">
    <w:name w:val="Intense Reference"/>
    <w:basedOn w:val="a0"/>
    <w:uiPriority w:val="32"/>
    <w:qFormat/>
    <w:rsid w:val="00323138"/>
    <w:rPr>
      <w:b/>
      <w:bCs/>
      <w:smallCaps/>
      <w:color w:val="0F4761" w:themeColor="accent1" w:themeShade="BF"/>
      <w:spacing w:val="5"/>
    </w:rPr>
  </w:style>
  <w:style w:type="paragraph" w:styleId="ae">
    <w:name w:val="Normal (Web)"/>
    <w:basedOn w:val="a"/>
    <w:uiPriority w:val="99"/>
    <w:semiHidden/>
    <w:unhideWhenUsed/>
    <w:rsid w:val="00323138"/>
    <w:pPr>
      <w:widowControl/>
      <w:spacing w:before="100" w:beforeAutospacing="1" w:after="100" w:afterAutospacing="1"/>
      <w:jc w:val="left"/>
    </w:pPr>
    <w:rPr>
      <w:rFonts w:ascii="宋体" w:eastAsia="宋体" w:hAnsi="宋体" w:cs="宋体"/>
      <w:kern w:val="0"/>
    </w:rPr>
  </w:style>
  <w:style w:type="character" w:styleId="af">
    <w:name w:val="Strong"/>
    <w:basedOn w:val="a0"/>
    <w:uiPriority w:val="22"/>
    <w:qFormat/>
    <w:rsid w:val="00323138"/>
    <w:rPr>
      <w:b/>
      <w:bCs/>
    </w:rPr>
  </w:style>
  <w:style w:type="character" w:customStyle="1" w:styleId="ts-alignment-element">
    <w:name w:val="ts-alignment-element"/>
    <w:basedOn w:val="a0"/>
    <w:rsid w:val="004923C9"/>
  </w:style>
  <w:style w:type="paragraph" w:customStyle="1" w:styleId="marklang-paragraph">
    <w:name w:val="marklang-paragraph"/>
    <w:basedOn w:val="a"/>
    <w:rsid w:val="004C0564"/>
    <w:pPr>
      <w:widowControl/>
      <w:spacing w:before="100" w:beforeAutospacing="1" w:after="100" w:afterAutospacing="1"/>
      <w:jc w:val="left"/>
    </w:pPr>
    <w:rPr>
      <w:rFonts w:ascii="宋体" w:eastAsia="宋体" w:hAnsi="宋体" w:cs="宋体"/>
      <w:kern w:val="0"/>
    </w:rPr>
  </w:style>
  <w:style w:type="character" w:customStyle="1" w:styleId="cosd-citation-citationid">
    <w:name w:val="cosd-citation-citationid"/>
    <w:basedOn w:val="a0"/>
    <w:rsid w:val="004C0564"/>
  </w:style>
  <w:style w:type="character" w:styleId="af0">
    <w:name w:val="Hyperlink"/>
    <w:basedOn w:val="a0"/>
    <w:uiPriority w:val="99"/>
    <w:unhideWhenUsed/>
    <w:rsid w:val="00187BF3"/>
    <w:rPr>
      <w:color w:val="467886" w:themeColor="hyperlink"/>
      <w:u w:val="single"/>
    </w:rPr>
  </w:style>
  <w:style w:type="character" w:styleId="af1">
    <w:name w:val="Unresolved Mention"/>
    <w:basedOn w:val="a0"/>
    <w:uiPriority w:val="99"/>
    <w:semiHidden/>
    <w:unhideWhenUsed/>
    <w:rsid w:val="00187BF3"/>
    <w:rPr>
      <w:color w:val="605E5C"/>
      <w:shd w:val="clear" w:color="auto" w:fill="E1DFDD"/>
    </w:rPr>
  </w:style>
  <w:style w:type="character" w:styleId="af2">
    <w:name w:val="FollowedHyperlink"/>
    <w:basedOn w:val="a0"/>
    <w:uiPriority w:val="99"/>
    <w:semiHidden/>
    <w:unhideWhenUsed/>
    <w:rsid w:val="00B55843"/>
    <w:rPr>
      <w:color w:val="96607D" w:themeColor="followedHyperlink"/>
      <w:u w:val="single"/>
    </w:rPr>
  </w:style>
  <w:style w:type="paragraph" w:customStyle="1" w:styleId="TOC1">
    <w:name w:val="TOC 标题1"/>
    <w:basedOn w:val="1"/>
    <w:next w:val="a"/>
    <w:uiPriority w:val="39"/>
    <w:unhideWhenUsed/>
    <w:qFormat/>
    <w:rsid w:val="00374459"/>
    <w:pPr>
      <w:widowControl/>
      <w:spacing w:after="0" w:line="276" w:lineRule="auto"/>
      <w:jc w:val="left"/>
      <w:outlineLvl w:val="9"/>
    </w:pPr>
    <w:rPr>
      <w:rFonts w:asciiTheme="majorHAnsi" w:hAnsiTheme="majorHAnsi"/>
      <w:bCs/>
      <w:color w:val="0F4761" w:themeColor="accent1" w:themeShade="BF"/>
      <w:kern w:val="0"/>
      <w:sz w:val="28"/>
      <w:szCs w:val="28"/>
      <w:lang w:val="en-US"/>
    </w:rPr>
  </w:style>
  <w:style w:type="paragraph" w:styleId="TOC10">
    <w:name w:val="toc 1"/>
    <w:basedOn w:val="a"/>
    <w:next w:val="a"/>
    <w:autoRedefine/>
    <w:uiPriority w:val="39"/>
    <w:unhideWhenUsed/>
    <w:rsid w:val="00374459"/>
  </w:style>
  <w:style w:type="paragraph" w:styleId="TOC2">
    <w:name w:val="toc 2"/>
    <w:basedOn w:val="a"/>
    <w:next w:val="a"/>
    <w:autoRedefine/>
    <w:uiPriority w:val="39"/>
    <w:unhideWhenUsed/>
    <w:rsid w:val="00374459"/>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044265">
      <w:bodyDiv w:val="1"/>
      <w:marLeft w:val="0"/>
      <w:marRight w:val="0"/>
      <w:marTop w:val="0"/>
      <w:marBottom w:val="0"/>
      <w:divBdr>
        <w:top w:val="none" w:sz="0" w:space="0" w:color="auto"/>
        <w:left w:val="none" w:sz="0" w:space="0" w:color="auto"/>
        <w:bottom w:val="none" w:sz="0" w:space="0" w:color="auto"/>
        <w:right w:val="none" w:sz="0" w:space="0" w:color="auto"/>
      </w:divBdr>
    </w:div>
    <w:div w:id="115568929">
      <w:bodyDiv w:val="1"/>
      <w:marLeft w:val="0"/>
      <w:marRight w:val="0"/>
      <w:marTop w:val="0"/>
      <w:marBottom w:val="0"/>
      <w:divBdr>
        <w:top w:val="none" w:sz="0" w:space="0" w:color="auto"/>
        <w:left w:val="none" w:sz="0" w:space="0" w:color="auto"/>
        <w:bottom w:val="none" w:sz="0" w:space="0" w:color="auto"/>
        <w:right w:val="none" w:sz="0" w:space="0" w:color="auto"/>
      </w:divBdr>
    </w:div>
    <w:div w:id="129246442">
      <w:bodyDiv w:val="1"/>
      <w:marLeft w:val="0"/>
      <w:marRight w:val="0"/>
      <w:marTop w:val="0"/>
      <w:marBottom w:val="0"/>
      <w:divBdr>
        <w:top w:val="none" w:sz="0" w:space="0" w:color="auto"/>
        <w:left w:val="none" w:sz="0" w:space="0" w:color="auto"/>
        <w:bottom w:val="none" w:sz="0" w:space="0" w:color="auto"/>
        <w:right w:val="none" w:sz="0" w:space="0" w:color="auto"/>
      </w:divBdr>
    </w:div>
    <w:div w:id="146438339">
      <w:bodyDiv w:val="1"/>
      <w:marLeft w:val="0"/>
      <w:marRight w:val="0"/>
      <w:marTop w:val="0"/>
      <w:marBottom w:val="0"/>
      <w:divBdr>
        <w:top w:val="none" w:sz="0" w:space="0" w:color="auto"/>
        <w:left w:val="none" w:sz="0" w:space="0" w:color="auto"/>
        <w:bottom w:val="none" w:sz="0" w:space="0" w:color="auto"/>
        <w:right w:val="none" w:sz="0" w:space="0" w:color="auto"/>
      </w:divBdr>
    </w:div>
    <w:div w:id="152062920">
      <w:bodyDiv w:val="1"/>
      <w:marLeft w:val="0"/>
      <w:marRight w:val="0"/>
      <w:marTop w:val="0"/>
      <w:marBottom w:val="0"/>
      <w:divBdr>
        <w:top w:val="none" w:sz="0" w:space="0" w:color="auto"/>
        <w:left w:val="none" w:sz="0" w:space="0" w:color="auto"/>
        <w:bottom w:val="none" w:sz="0" w:space="0" w:color="auto"/>
        <w:right w:val="none" w:sz="0" w:space="0" w:color="auto"/>
      </w:divBdr>
    </w:div>
    <w:div w:id="159003332">
      <w:bodyDiv w:val="1"/>
      <w:marLeft w:val="0"/>
      <w:marRight w:val="0"/>
      <w:marTop w:val="0"/>
      <w:marBottom w:val="0"/>
      <w:divBdr>
        <w:top w:val="none" w:sz="0" w:space="0" w:color="auto"/>
        <w:left w:val="none" w:sz="0" w:space="0" w:color="auto"/>
        <w:bottom w:val="none" w:sz="0" w:space="0" w:color="auto"/>
        <w:right w:val="none" w:sz="0" w:space="0" w:color="auto"/>
      </w:divBdr>
    </w:div>
    <w:div w:id="164983646">
      <w:bodyDiv w:val="1"/>
      <w:marLeft w:val="0"/>
      <w:marRight w:val="0"/>
      <w:marTop w:val="0"/>
      <w:marBottom w:val="0"/>
      <w:divBdr>
        <w:top w:val="none" w:sz="0" w:space="0" w:color="auto"/>
        <w:left w:val="none" w:sz="0" w:space="0" w:color="auto"/>
        <w:bottom w:val="none" w:sz="0" w:space="0" w:color="auto"/>
        <w:right w:val="none" w:sz="0" w:space="0" w:color="auto"/>
      </w:divBdr>
    </w:div>
    <w:div w:id="201327974">
      <w:bodyDiv w:val="1"/>
      <w:marLeft w:val="0"/>
      <w:marRight w:val="0"/>
      <w:marTop w:val="0"/>
      <w:marBottom w:val="0"/>
      <w:divBdr>
        <w:top w:val="none" w:sz="0" w:space="0" w:color="auto"/>
        <w:left w:val="none" w:sz="0" w:space="0" w:color="auto"/>
        <w:bottom w:val="none" w:sz="0" w:space="0" w:color="auto"/>
        <w:right w:val="none" w:sz="0" w:space="0" w:color="auto"/>
      </w:divBdr>
    </w:div>
    <w:div w:id="223565779">
      <w:bodyDiv w:val="1"/>
      <w:marLeft w:val="0"/>
      <w:marRight w:val="0"/>
      <w:marTop w:val="0"/>
      <w:marBottom w:val="0"/>
      <w:divBdr>
        <w:top w:val="none" w:sz="0" w:space="0" w:color="auto"/>
        <w:left w:val="none" w:sz="0" w:space="0" w:color="auto"/>
        <w:bottom w:val="none" w:sz="0" w:space="0" w:color="auto"/>
        <w:right w:val="none" w:sz="0" w:space="0" w:color="auto"/>
      </w:divBdr>
    </w:div>
    <w:div w:id="265623973">
      <w:bodyDiv w:val="1"/>
      <w:marLeft w:val="0"/>
      <w:marRight w:val="0"/>
      <w:marTop w:val="0"/>
      <w:marBottom w:val="0"/>
      <w:divBdr>
        <w:top w:val="none" w:sz="0" w:space="0" w:color="auto"/>
        <w:left w:val="none" w:sz="0" w:space="0" w:color="auto"/>
        <w:bottom w:val="none" w:sz="0" w:space="0" w:color="auto"/>
        <w:right w:val="none" w:sz="0" w:space="0" w:color="auto"/>
      </w:divBdr>
    </w:div>
    <w:div w:id="428543031">
      <w:bodyDiv w:val="1"/>
      <w:marLeft w:val="0"/>
      <w:marRight w:val="0"/>
      <w:marTop w:val="0"/>
      <w:marBottom w:val="0"/>
      <w:divBdr>
        <w:top w:val="none" w:sz="0" w:space="0" w:color="auto"/>
        <w:left w:val="none" w:sz="0" w:space="0" w:color="auto"/>
        <w:bottom w:val="none" w:sz="0" w:space="0" w:color="auto"/>
        <w:right w:val="none" w:sz="0" w:space="0" w:color="auto"/>
      </w:divBdr>
    </w:div>
    <w:div w:id="566456185">
      <w:bodyDiv w:val="1"/>
      <w:marLeft w:val="0"/>
      <w:marRight w:val="0"/>
      <w:marTop w:val="0"/>
      <w:marBottom w:val="0"/>
      <w:divBdr>
        <w:top w:val="none" w:sz="0" w:space="0" w:color="auto"/>
        <w:left w:val="none" w:sz="0" w:space="0" w:color="auto"/>
        <w:bottom w:val="none" w:sz="0" w:space="0" w:color="auto"/>
        <w:right w:val="none" w:sz="0" w:space="0" w:color="auto"/>
      </w:divBdr>
    </w:div>
    <w:div w:id="664674874">
      <w:bodyDiv w:val="1"/>
      <w:marLeft w:val="0"/>
      <w:marRight w:val="0"/>
      <w:marTop w:val="0"/>
      <w:marBottom w:val="0"/>
      <w:divBdr>
        <w:top w:val="none" w:sz="0" w:space="0" w:color="auto"/>
        <w:left w:val="none" w:sz="0" w:space="0" w:color="auto"/>
        <w:bottom w:val="none" w:sz="0" w:space="0" w:color="auto"/>
        <w:right w:val="none" w:sz="0" w:space="0" w:color="auto"/>
      </w:divBdr>
    </w:div>
    <w:div w:id="691490467">
      <w:bodyDiv w:val="1"/>
      <w:marLeft w:val="0"/>
      <w:marRight w:val="0"/>
      <w:marTop w:val="0"/>
      <w:marBottom w:val="0"/>
      <w:divBdr>
        <w:top w:val="none" w:sz="0" w:space="0" w:color="auto"/>
        <w:left w:val="none" w:sz="0" w:space="0" w:color="auto"/>
        <w:bottom w:val="none" w:sz="0" w:space="0" w:color="auto"/>
        <w:right w:val="none" w:sz="0" w:space="0" w:color="auto"/>
      </w:divBdr>
    </w:div>
    <w:div w:id="793718610">
      <w:bodyDiv w:val="1"/>
      <w:marLeft w:val="0"/>
      <w:marRight w:val="0"/>
      <w:marTop w:val="0"/>
      <w:marBottom w:val="0"/>
      <w:divBdr>
        <w:top w:val="none" w:sz="0" w:space="0" w:color="auto"/>
        <w:left w:val="none" w:sz="0" w:space="0" w:color="auto"/>
        <w:bottom w:val="none" w:sz="0" w:space="0" w:color="auto"/>
        <w:right w:val="none" w:sz="0" w:space="0" w:color="auto"/>
      </w:divBdr>
    </w:div>
    <w:div w:id="958487362">
      <w:bodyDiv w:val="1"/>
      <w:marLeft w:val="0"/>
      <w:marRight w:val="0"/>
      <w:marTop w:val="0"/>
      <w:marBottom w:val="0"/>
      <w:divBdr>
        <w:top w:val="none" w:sz="0" w:space="0" w:color="auto"/>
        <w:left w:val="none" w:sz="0" w:space="0" w:color="auto"/>
        <w:bottom w:val="none" w:sz="0" w:space="0" w:color="auto"/>
        <w:right w:val="none" w:sz="0" w:space="0" w:color="auto"/>
      </w:divBdr>
    </w:div>
    <w:div w:id="972829049">
      <w:bodyDiv w:val="1"/>
      <w:marLeft w:val="0"/>
      <w:marRight w:val="0"/>
      <w:marTop w:val="0"/>
      <w:marBottom w:val="0"/>
      <w:divBdr>
        <w:top w:val="none" w:sz="0" w:space="0" w:color="auto"/>
        <w:left w:val="none" w:sz="0" w:space="0" w:color="auto"/>
        <w:bottom w:val="none" w:sz="0" w:space="0" w:color="auto"/>
        <w:right w:val="none" w:sz="0" w:space="0" w:color="auto"/>
      </w:divBdr>
    </w:div>
    <w:div w:id="981886921">
      <w:bodyDiv w:val="1"/>
      <w:marLeft w:val="0"/>
      <w:marRight w:val="0"/>
      <w:marTop w:val="0"/>
      <w:marBottom w:val="0"/>
      <w:divBdr>
        <w:top w:val="none" w:sz="0" w:space="0" w:color="auto"/>
        <w:left w:val="none" w:sz="0" w:space="0" w:color="auto"/>
        <w:bottom w:val="none" w:sz="0" w:space="0" w:color="auto"/>
        <w:right w:val="none" w:sz="0" w:space="0" w:color="auto"/>
      </w:divBdr>
    </w:div>
    <w:div w:id="1084184318">
      <w:bodyDiv w:val="1"/>
      <w:marLeft w:val="0"/>
      <w:marRight w:val="0"/>
      <w:marTop w:val="0"/>
      <w:marBottom w:val="0"/>
      <w:divBdr>
        <w:top w:val="none" w:sz="0" w:space="0" w:color="auto"/>
        <w:left w:val="none" w:sz="0" w:space="0" w:color="auto"/>
        <w:bottom w:val="none" w:sz="0" w:space="0" w:color="auto"/>
        <w:right w:val="none" w:sz="0" w:space="0" w:color="auto"/>
      </w:divBdr>
    </w:div>
    <w:div w:id="1294598677">
      <w:bodyDiv w:val="1"/>
      <w:marLeft w:val="0"/>
      <w:marRight w:val="0"/>
      <w:marTop w:val="0"/>
      <w:marBottom w:val="0"/>
      <w:divBdr>
        <w:top w:val="none" w:sz="0" w:space="0" w:color="auto"/>
        <w:left w:val="none" w:sz="0" w:space="0" w:color="auto"/>
        <w:bottom w:val="none" w:sz="0" w:space="0" w:color="auto"/>
        <w:right w:val="none" w:sz="0" w:space="0" w:color="auto"/>
      </w:divBdr>
    </w:div>
    <w:div w:id="1305624763">
      <w:bodyDiv w:val="1"/>
      <w:marLeft w:val="0"/>
      <w:marRight w:val="0"/>
      <w:marTop w:val="0"/>
      <w:marBottom w:val="0"/>
      <w:divBdr>
        <w:top w:val="none" w:sz="0" w:space="0" w:color="auto"/>
        <w:left w:val="none" w:sz="0" w:space="0" w:color="auto"/>
        <w:bottom w:val="none" w:sz="0" w:space="0" w:color="auto"/>
        <w:right w:val="none" w:sz="0" w:space="0" w:color="auto"/>
      </w:divBdr>
    </w:div>
    <w:div w:id="1323238850">
      <w:bodyDiv w:val="1"/>
      <w:marLeft w:val="0"/>
      <w:marRight w:val="0"/>
      <w:marTop w:val="0"/>
      <w:marBottom w:val="0"/>
      <w:divBdr>
        <w:top w:val="none" w:sz="0" w:space="0" w:color="auto"/>
        <w:left w:val="none" w:sz="0" w:space="0" w:color="auto"/>
        <w:bottom w:val="none" w:sz="0" w:space="0" w:color="auto"/>
        <w:right w:val="none" w:sz="0" w:space="0" w:color="auto"/>
      </w:divBdr>
    </w:div>
    <w:div w:id="1505128414">
      <w:bodyDiv w:val="1"/>
      <w:marLeft w:val="0"/>
      <w:marRight w:val="0"/>
      <w:marTop w:val="0"/>
      <w:marBottom w:val="0"/>
      <w:divBdr>
        <w:top w:val="none" w:sz="0" w:space="0" w:color="auto"/>
        <w:left w:val="none" w:sz="0" w:space="0" w:color="auto"/>
        <w:bottom w:val="none" w:sz="0" w:space="0" w:color="auto"/>
        <w:right w:val="none" w:sz="0" w:space="0" w:color="auto"/>
      </w:divBdr>
    </w:div>
    <w:div w:id="1578202387">
      <w:bodyDiv w:val="1"/>
      <w:marLeft w:val="0"/>
      <w:marRight w:val="0"/>
      <w:marTop w:val="0"/>
      <w:marBottom w:val="0"/>
      <w:divBdr>
        <w:top w:val="none" w:sz="0" w:space="0" w:color="auto"/>
        <w:left w:val="none" w:sz="0" w:space="0" w:color="auto"/>
        <w:bottom w:val="none" w:sz="0" w:space="0" w:color="auto"/>
        <w:right w:val="none" w:sz="0" w:space="0" w:color="auto"/>
      </w:divBdr>
    </w:div>
    <w:div w:id="1671907014">
      <w:bodyDiv w:val="1"/>
      <w:marLeft w:val="0"/>
      <w:marRight w:val="0"/>
      <w:marTop w:val="0"/>
      <w:marBottom w:val="0"/>
      <w:divBdr>
        <w:top w:val="none" w:sz="0" w:space="0" w:color="auto"/>
        <w:left w:val="none" w:sz="0" w:space="0" w:color="auto"/>
        <w:bottom w:val="none" w:sz="0" w:space="0" w:color="auto"/>
        <w:right w:val="none" w:sz="0" w:space="0" w:color="auto"/>
      </w:divBdr>
    </w:div>
    <w:div w:id="1672022123">
      <w:bodyDiv w:val="1"/>
      <w:marLeft w:val="0"/>
      <w:marRight w:val="0"/>
      <w:marTop w:val="0"/>
      <w:marBottom w:val="0"/>
      <w:divBdr>
        <w:top w:val="none" w:sz="0" w:space="0" w:color="auto"/>
        <w:left w:val="none" w:sz="0" w:space="0" w:color="auto"/>
        <w:bottom w:val="none" w:sz="0" w:space="0" w:color="auto"/>
        <w:right w:val="none" w:sz="0" w:space="0" w:color="auto"/>
      </w:divBdr>
    </w:div>
    <w:div w:id="1713378548">
      <w:bodyDiv w:val="1"/>
      <w:marLeft w:val="0"/>
      <w:marRight w:val="0"/>
      <w:marTop w:val="0"/>
      <w:marBottom w:val="0"/>
      <w:divBdr>
        <w:top w:val="none" w:sz="0" w:space="0" w:color="auto"/>
        <w:left w:val="none" w:sz="0" w:space="0" w:color="auto"/>
        <w:bottom w:val="none" w:sz="0" w:space="0" w:color="auto"/>
        <w:right w:val="none" w:sz="0" w:space="0" w:color="auto"/>
      </w:divBdr>
    </w:div>
    <w:div w:id="1765417385">
      <w:bodyDiv w:val="1"/>
      <w:marLeft w:val="0"/>
      <w:marRight w:val="0"/>
      <w:marTop w:val="0"/>
      <w:marBottom w:val="0"/>
      <w:divBdr>
        <w:top w:val="none" w:sz="0" w:space="0" w:color="auto"/>
        <w:left w:val="none" w:sz="0" w:space="0" w:color="auto"/>
        <w:bottom w:val="none" w:sz="0" w:space="0" w:color="auto"/>
        <w:right w:val="none" w:sz="0" w:space="0" w:color="auto"/>
      </w:divBdr>
    </w:div>
    <w:div w:id="1841387552">
      <w:bodyDiv w:val="1"/>
      <w:marLeft w:val="0"/>
      <w:marRight w:val="0"/>
      <w:marTop w:val="0"/>
      <w:marBottom w:val="0"/>
      <w:divBdr>
        <w:top w:val="none" w:sz="0" w:space="0" w:color="auto"/>
        <w:left w:val="none" w:sz="0" w:space="0" w:color="auto"/>
        <w:bottom w:val="none" w:sz="0" w:space="0" w:color="auto"/>
        <w:right w:val="none" w:sz="0" w:space="0" w:color="auto"/>
      </w:divBdr>
    </w:div>
    <w:div w:id="1861359090">
      <w:bodyDiv w:val="1"/>
      <w:marLeft w:val="0"/>
      <w:marRight w:val="0"/>
      <w:marTop w:val="0"/>
      <w:marBottom w:val="0"/>
      <w:divBdr>
        <w:top w:val="none" w:sz="0" w:space="0" w:color="auto"/>
        <w:left w:val="none" w:sz="0" w:space="0" w:color="auto"/>
        <w:bottom w:val="none" w:sz="0" w:space="0" w:color="auto"/>
        <w:right w:val="none" w:sz="0" w:space="0" w:color="auto"/>
      </w:divBdr>
    </w:div>
    <w:div w:id="1908804584">
      <w:bodyDiv w:val="1"/>
      <w:marLeft w:val="0"/>
      <w:marRight w:val="0"/>
      <w:marTop w:val="0"/>
      <w:marBottom w:val="0"/>
      <w:divBdr>
        <w:top w:val="none" w:sz="0" w:space="0" w:color="auto"/>
        <w:left w:val="none" w:sz="0" w:space="0" w:color="auto"/>
        <w:bottom w:val="none" w:sz="0" w:space="0" w:color="auto"/>
        <w:right w:val="none" w:sz="0" w:space="0" w:color="auto"/>
      </w:divBdr>
    </w:div>
    <w:div w:id="1993488107">
      <w:bodyDiv w:val="1"/>
      <w:marLeft w:val="0"/>
      <w:marRight w:val="0"/>
      <w:marTop w:val="0"/>
      <w:marBottom w:val="0"/>
      <w:divBdr>
        <w:top w:val="none" w:sz="0" w:space="0" w:color="auto"/>
        <w:left w:val="none" w:sz="0" w:space="0" w:color="auto"/>
        <w:bottom w:val="none" w:sz="0" w:space="0" w:color="auto"/>
        <w:right w:val="none" w:sz="0" w:space="0" w:color="auto"/>
      </w:divBdr>
    </w:div>
    <w:div w:id="2079936863">
      <w:bodyDiv w:val="1"/>
      <w:marLeft w:val="0"/>
      <w:marRight w:val="0"/>
      <w:marTop w:val="0"/>
      <w:marBottom w:val="0"/>
      <w:divBdr>
        <w:top w:val="none" w:sz="0" w:space="0" w:color="auto"/>
        <w:left w:val="none" w:sz="0" w:space="0" w:color="auto"/>
        <w:bottom w:val="none" w:sz="0" w:space="0" w:color="auto"/>
        <w:right w:val="none" w:sz="0" w:space="0" w:color="auto"/>
      </w:divBdr>
    </w:div>
    <w:div w:id="2084444318">
      <w:bodyDiv w:val="1"/>
      <w:marLeft w:val="0"/>
      <w:marRight w:val="0"/>
      <w:marTop w:val="0"/>
      <w:marBottom w:val="0"/>
      <w:divBdr>
        <w:top w:val="none" w:sz="0" w:space="0" w:color="auto"/>
        <w:left w:val="none" w:sz="0" w:space="0" w:color="auto"/>
        <w:bottom w:val="none" w:sz="0" w:space="0" w:color="auto"/>
        <w:right w:val="none" w:sz="0" w:space="0" w:color="auto"/>
      </w:divBdr>
    </w:div>
    <w:div w:id="2124615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 TargetMode="External"/><Relationship Id="rId18" Type="http://schemas.openxmlformats.org/officeDocument/2006/relationships/hyperlink" Target="https://www" TargetMode="External"/><Relationship Id="rId26" Type="http://schemas.openxmlformats.org/officeDocument/2006/relationships/hyperlink" Target="https://www" TargetMode="External"/><Relationship Id="rId3" Type="http://schemas.openxmlformats.org/officeDocument/2006/relationships/styles" Target="styles.xml"/><Relationship Id="rId21" Type="http://schemas.openxmlformats.org/officeDocument/2006/relationships/hyperlink" Target="http://www.mcdonalds.com/gb/en-gb.html" TargetMode="External"/><Relationship Id="rId34" Type="http://schemas.openxmlformats.org/officeDocument/2006/relationships/fontTable" Target="fontTable.xml"/><Relationship Id="rId7" Type="http://schemas.openxmlformats.org/officeDocument/2006/relationships/hyperlink" Target="https://openurl" TargetMode="External"/><Relationship Id="rId12" Type="http://schemas.openxmlformats.org/officeDocument/2006/relationships/hyperlink" Target="https://link" TargetMode="External"/><Relationship Id="rId17" Type="http://schemas.openxmlformats.org/officeDocument/2006/relationships/hyperlink" Target="https://www" TargetMode="External"/><Relationship Id="rId25" Type="http://schemas.openxmlformats.org/officeDocument/2006/relationships/hyperlink" Target="https://www" TargetMode="External"/><Relationship Id="rId33" Type="http://schemas.openxmlformats.org/officeDocument/2006/relationships/hyperlink" Target="https://sjdlyj" TargetMode="External"/><Relationship Id="rId2" Type="http://schemas.openxmlformats.org/officeDocument/2006/relationships/numbering" Target="numbering.xml"/><Relationship Id="rId16" Type="http://schemas.openxmlformats.org/officeDocument/2006/relationships/hyperlink" Target="https://www" TargetMode="External"/><Relationship Id="rId20" Type="http://schemas.openxmlformats.org/officeDocument/2006/relationships/hyperlink" Target="https://www" TargetMode="External"/><Relationship Id="rId29" Type="http://schemas.openxmlformats.org/officeDocument/2006/relationships/hyperlink" Target="https://www" TargetMode="External"/><Relationship Id="rId1" Type="http://schemas.openxmlformats.org/officeDocument/2006/relationships/customXml" Target="../customXml/item1.xml"/><Relationship Id="rId6" Type="http://schemas.openxmlformats.org/officeDocument/2006/relationships/hyperlink" Target="https://jurnal" TargetMode="External"/><Relationship Id="rId11" Type="http://schemas.openxmlformats.org/officeDocument/2006/relationships/hyperlink" Target="https://www" TargetMode="External"/><Relationship Id="rId24" Type="http://schemas.openxmlformats.org/officeDocument/2006/relationships/hyperlink" Target="https://www" TargetMode="External"/><Relationship Id="rId32" Type="http://schemas.openxmlformats.org/officeDocument/2006/relationships/hyperlink" Target="https://onlinelibrary" TargetMode="External"/><Relationship Id="rId5" Type="http://schemas.openxmlformats.org/officeDocument/2006/relationships/webSettings" Target="webSettings.xml"/><Relationship Id="rId15" Type="http://schemas.openxmlformats.org/officeDocument/2006/relationships/hyperlink" Target="https://www" TargetMode="External"/><Relationship Id="rId23" Type="http://schemas.openxmlformats.org/officeDocument/2006/relationships/hyperlink" Target="http://www.mcdonalds.com/gb/en-gb.html" TargetMode="External"/><Relationship Id="rId28" Type="http://schemas.openxmlformats.org/officeDocument/2006/relationships/hyperlink" Target="https://www" TargetMode="External"/><Relationship Id="rId10" Type="http://schemas.openxmlformats.org/officeDocument/2006/relationships/hyperlink" Target="https://brc" TargetMode="External"/><Relationship Id="rId19" Type="http://schemas.openxmlformats.org/officeDocument/2006/relationships/hyperlink" Target="https://www" TargetMode="External"/><Relationship Id="rId31" Type="http://schemas.openxmlformats.org/officeDocument/2006/relationships/hyperlink" Target="https://www" TargetMode="External"/><Relationship Id="rId4" Type="http://schemas.openxmlformats.org/officeDocument/2006/relationships/settings" Target="settings.xml"/><Relationship Id="rId9" Type="http://schemas.openxmlformats.org/officeDocument/2006/relationships/hyperlink" Target="https://brc" TargetMode="External"/><Relationship Id="rId14" Type="http://schemas.openxmlformats.org/officeDocument/2006/relationships/hyperlink" Target="https://www" TargetMode="External"/><Relationship Id="rId22" Type="http://schemas.openxmlformats.org/officeDocument/2006/relationships/hyperlink" Target="http://www.mcdonalds.com/gb/en-gb.html" TargetMode="External"/><Relationship Id="rId27" Type="http://schemas.openxmlformats.org/officeDocument/2006/relationships/hyperlink" Target="https://www" TargetMode="External"/><Relationship Id="rId30" Type="http://schemas.openxmlformats.org/officeDocument/2006/relationships/hyperlink" Target="https://www" TargetMode="External"/><Relationship Id="rId35" Type="http://schemas.openxmlformats.org/officeDocument/2006/relationships/theme" Target="theme/theme1.xml"/><Relationship Id="rId8" Type="http://schemas.openxmlformats.org/officeDocument/2006/relationships/hyperlink" Target="https://brc"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792BF-C083-C742-AAD7-EF720E4C9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948</TotalTime>
  <Pages>16</Pages>
  <Words>5223</Words>
  <Characters>29772</Characters>
  <Application>Microsoft Office Word</Application>
  <DocSecurity>0</DocSecurity>
  <Lines>248</Lines>
  <Paragraphs>69</Paragraphs>
  <ScaleCrop>false</ScaleCrop>
  <Company/>
  <LinksUpToDate>false</LinksUpToDate>
  <CharactersWithSpaces>34926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Haoyu Gu (2400707)</dc:creator>
  <cp:keywords/>
  <dc:description/>
  <cp:lastModifiedBy>Haoyu Gu (2400707)</cp:lastModifiedBy>
  <cp:revision>71</cp:revision>
  <dcterms:created xsi:type="dcterms:W3CDTF">2025-02-21T15:44:00Z</dcterms:created>
  <dcterms:modified xsi:type="dcterms:W3CDTF">2025-03-27T15:07:00Z</dcterms:modified>
</cp:coreProperties>
</file>