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7631952"/>
        <w:docPartObj>
          <w:docPartGallery w:val="Cover Pages"/>
          <w:docPartUnique/>
        </w:docPartObj>
      </w:sdtPr>
      <w:sdtContent>
        <w:p w14:paraId="0CE75D57" w14:textId="12068602" w:rsidR="008A1F76" w:rsidRDefault="008A1F76">
          <w:r>
            <w:rPr>
              <w:noProof/>
            </w:rPr>
            <mc:AlternateContent>
              <mc:Choice Requires="wpg">
                <w:drawing>
                  <wp:anchor distT="0" distB="0" distL="114300" distR="114300" simplePos="0" relativeHeight="251662336" behindDoc="0" locked="0" layoutInCell="1" allowOverlap="1" wp14:anchorId="22F47FF0" wp14:editId="18DCEFE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EADE10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EEC6953" wp14:editId="7E91916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36EA15F" w14:textId="44180425" w:rsidR="008A1F76" w:rsidRDefault="008A1F76">
                                    <w:pPr>
                                      <w:pStyle w:val="NoSpacing"/>
                                      <w:jc w:val="right"/>
                                      <w:rPr>
                                        <w:color w:val="595959" w:themeColor="text1" w:themeTint="A6"/>
                                        <w:sz w:val="28"/>
                                        <w:szCs w:val="28"/>
                                      </w:rPr>
                                    </w:pPr>
                                    <w:r>
                                      <w:rPr>
                                        <w:color w:val="595959" w:themeColor="text1" w:themeTint="A6"/>
                                        <w:sz w:val="28"/>
                                        <w:szCs w:val="28"/>
                                      </w:rPr>
                                      <w:t>Ellie Coates (1901611)</w:t>
                                    </w:r>
                                  </w:p>
                                </w:sdtContent>
                              </w:sdt>
                              <w:p w14:paraId="46317D79" w14:textId="27BD7F5E" w:rsidR="008A1F76"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8A1F76">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EEC6953"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36EA15F" w14:textId="44180425" w:rsidR="008A1F76" w:rsidRDefault="008A1F76">
                              <w:pPr>
                                <w:pStyle w:val="NoSpacing"/>
                                <w:jc w:val="right"/>
                                <w:rPr>
                                  <w:color w:val="595959" w:themeColor="text1" w:themeTint="A6"/>
                                  <w:sz w:val="28"/>
                                  <w:szCs w:val="28"/>
                                </w:rPr>
                              </w:pPr>
                              <w:r>
                                <w:rPr>
                                  <w:color w:val="595959" w:themeColor="text1" w:themeTint="A6"/>
                                  <w:sz w:val="28"/>
                                  <w:szCs w:val="28"/>
                                </w:rPr>
                                <w:t>Ellie Coates (1901611)</w:t>
                              </w:r>
                            </w:p>
                          </w:sdtContent>
                        </w:sdt>
                        <w:p w14:paraId="46317D79" w14:textId="27BD7F5E" w:rsidR="008A1F76" w:rsidRDefault="00B63F9B">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8A1F76">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7785749" wp14:editId="1F4FAEA7">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C487068" w14:textId="629E2E13" w:rsidR="008A1F76"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A1F76">
                                      <w:rPr>
                                        <w:caps/>
                                        <w:color w:val="4472C4" w:themeColor="accent1"/>
                                        <w:sz w:val="64"/>
                                        <w:szCs w:val="64"/>
                                      </w:rPr>
                                      <w:t xml:space="preserve">ECAD5009- </w:t>
                                    </w:r>
                                    <w:r w:rsidR="009B761D">
                                      <w:rPr>
                                        <w:caps/>
                                        <w:color w:val="4472C4" w:themeColor="accent1"/>
                                        <w:sz w:val="64"/>
                                        <w:szCs w:val="64"/>
                                      </w:rPr>
                                      <w:t xml:space="preserve">learners, SCHOOLS, and communities: where am i </w:t>
                                    </w:r>
                                    <w:proofErr w:type="gramStart"/>
                                    <w:r w:rsidR="009B761D">
                                      <w:rPr>
                                        <w:caps/>
                                        <w:color w:val="4472C4" w:themeColor="accent1"/>
                                        <w:sz w:val="64"/>
                                        <w:szCs w:val="64"/>
                                      </w:rPr>
                                      <w:t>teaching</w:t>
                                    </w:r>
                                    <w:proofErr w:type="gramEnd"/>
                                    <w:r w:rsidR="009B761D">
                                      <w:rPr>
                                        <w:caps/>
                                        <w:color w:val="4472C4" w:themeColor="accent1"/>
                                        <w:sz w:val="64"/>
                                        <w:szCs w:val="64"/>
                                      </w:rPr>
                                      <w:t>?</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220D1907" w14:textId="5173330C" w:rsidR="008A1F76" w:rsidRDefault="008A1F76">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7785749"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1C487068" w14:textId="629E2E13" w:rsidR="008A1F76" w:rsidRDefault="00B63F9B">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A1F76">
                                <w:rPr>
                                  <w:caps/>
                                  <w:color w:val="4472C4" w:themeColor="accent1"/>
                                  <w:sz w:val="64"/>
                                  <w:szCs w:val="64"/>
                                </w:rPr>
                                <w:t xml:space="preserve">ECAD5009- </w:t>
                              </w:r>
                              <w:r w:rsidR="009B761D">
                                <w:rPr>
                                  <w:caps/>
                                  <w:color w:val="4472C4" w:themeColor="accent1"/>
                                  <w:sz w:val="64"/>
                                  <w:szCs w:val="64"/>
                                </w:rPr>
                                <w:t xml:space="preserve">learners, SCHOOLS, and communities: where am i </w:t>
                              </w:r>
                              <w:proofErr w:type="gramStart"/>
                              <w:r w:rsidR="009B761D">
                                <w:rPr>
                                  <w:caps/>
                                  <w:color w:val="4472C4" w:themeColor="accent1"/>
                                  <w:sz w:val="64"/>
                                  <w:szCs w:val="64"/>
                                </w:rPr>
                                <w:t>teaching</w:t>
                              </w:r>
                              <w:proofErr w:type="gramEnd"/>
                              <w:r w:rsidR="009B761D">
                                <w:rPr>
                                  <w:caps/>
                                  <w:color w:val="4472C4" w:themeColor="accent1"/>
                                  <w:sz w:val="64"/>
                                  <w:szCs w:val="64"/>
                                </w:rPr>
                                <w:t>?</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220D1907" w14:textId="5173330C" w:rsidR="008A1F76" w:rsidRDefault="008A1F76">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29FF8BCC" w14:textId="4CCCBB9A" w:rsidR="008A1F76" w:rsidRPr="00E54EB3" w:rsidRDefault="008A1F76">
          <w:r w:rsidRPr="00E54EB3">
            <w:br w:type="page"/>
          </w:r>
        </w:p>
      </w:sdtContent>
    </w:sdt>
    <w:p w14:paraId="40F4824A" w14:textId="77777777" w:rsidR="008A1F76" w:rsidRPr="00E54EB3" w:rsidRDefault="008A1F76"/>
    <w:tbl>
      <w:tblPr>
        <w:tblStyle w:val="TableGrid"/>
        <w:tblpPr w:leftFromText="180" w:rightFromText="180" w:vertAnchor="page" w:horzAnchor="margin" w:tblpXSpec="center" w:tblpY="1620"/>
        <w:tblW w:w="10201" w:type="dxa"/>
        <w:tblLook w:val="04A0" w:firstRow="1" w:lastRow="0" w:firstColumn="1" w:lastColumn="0" w:noHBand="0" w:noVBand="1"/>
      </w:tblPr>
      <w:tblGrid>
        <w:gridCol w:w="3256"/>
        <w:gridCol w:w="3543"/>
        <w:gridCol w:w="3402"/>
      </w:tblGrid>
      <w:tr w:rsidR="00E54EB3" w:rsidRPr="00E54EB3" w14:paraId="3CE09FD3" w14:textId="77777777" w:rsidTr="001B4161">
        <w:trPr>
          <w:trHeight w:val="132"/>
        </w:trPr>
        <w:tc>
          <w:tcPr>
            <w:tcW w:w="3256" w:type="dxa"/>
          </w:tcPr>
          <w:p w14:paraId="3495D010" w14:textId="77777777" w:rsidR="00F64895" w:rsidRPr="00E54EB3" w:rsidRDefault="00F64895" w:rsidP="00F64895">
            <w:pPr>
              <w:rPr>
                <w:rFonts w:cs="Arial"/>
                <w:b/>
                <w:bCs/>
                <w:szCs w:val="22"/>
              </w:rPr>
            </w:pPr>
            <w:r w:rsidRPr="00E54EB3">
              <w:rPr>
                <w:rFonts w:cs="Arial"/>
                <w:b/>
                <w:bCs/>
                <w:szCs w:val="22"/>
              </w:rPr>
              <w:t>Targets</w:t>
            </w:r>
          </w:p>
        </w:tc>
        <w:tc>
          <w:tcPr>
            <w:tcW w:w="3543" w:type="dxa"/>
          </w:tcPr>
          <w:p w14:paraId="725BB726" w14:textId="77777777" w:rsidR="00F64895" w:rsidRPr="00E54EB3" w:rsidRDefault="00F64895" w:rsidP="00F64895">
            <w:pPr>
              <w:rPr>
                <w:rFonts w:cs="Arial"/>
                <w:b/>
                <w:bCs/>
                <w:szCs w:val="22"/>
              </w:rPr>
            </w:pPr>
            <w:r w:rsidRPr="00E54EB3">
              <w:rPr>
                <w:rFonts w:cs="Arial"/>
                <w:b/>
                <w:bCs/>
                <w:szCs w:val="22"/>
              </w:rPr>
              <w:t>How have you worked on this?</w:t>
            </w:r>
          </w:p>
        </w:tc>
        <w:tc>
          <w:tcPr>
            <w:tcW w:w="3402" w:type="dxa"/>
          </w:tcPr>
          <w:p w14:paraId="438E15A1" w14:textId="77777777" w:rsidR="00F64895" w:rsidRPr="00E54EB3" w:rsidRDefault="00F64895" w:rsidP="00F64895">
            <w:pPr>
              <w:rPr>
                <w:rFonts w:cs="Arial"/>
                <w:b/>
                <w:bCs/>
                <w:szCs w:val="22"/>
              </w:rPr>
            </w:pPr>
            <w:r w:rsidRPr="00E54EB3">
              <w:rPr>
                <w:rFonts w:cs="Arial"/>
                <w:b/>
                <w:bCs/>
                <w:szCs w:val="22"/>
              </w:rPr>
              <w:t>An example can be found on...</w:t>
            </w:r>
          </w:p>
        </w:tc>
      </w:tr>
      <w:tr w:rsidR="00E54EB3" w:rsidRPr="00E54EB3" w14:paraId="3464646B" w14:textId="77777777" w:rsidTr="001B4161">
        <w:trPr>
          <w:trHeight w:val="1316"/>
        </w:trPr>
        <w:tc>
          <w:tcPr>
            <w:tcW w:w="3256" w:type="dxa"/>
          </w:tcPr>
          <w:p w14:paraId="2EA8515D" w14:textId="77777777" w:rsidR="001B4161" w:rsidRPr="00E54EB3" w:rsidRDefault="00F64895" w:rsidP="00F64895">
            <w:pPr>
              <w:rPr>
                <w:rFonts w:cs="Arial"/>
                <w:b/>
                <w:bCs/>
                <w:szCs w:val="22"/>
              </w:rPr>
            </w:pPr>
            <w:r w:rsidRPr="00E54EB3">
              <w:rPr>
                <w:rFonts w:cs="Arial"/>
                <w:b/>
                <w:bCs/>
                <w:szCs w:val="22"/>
              </w:rPr>
              <w:t>Target 1</w:t>
            </w:r>
            <w:r w:rsidR="009C6DE0" w:rsidRPr="00E54EB3">
              <w:rPr>
                <w:rFonts w:cs="Arial"/>
                <w:b/>
                <w:bCs/>
                <w:szCs w:val="22"/>
              </w:rPr>
              <w:t xml:space="preserve">: </w:t>
            </w:r>
          </w:p>
          <w:p w14:paraId="10602F6E" w14:textId="709C1396" w:rsidR="00F64895" w:rsidRPr="00E54EB3" w:rsidRDefault="009C6DE0" w:rsidP="00F64895">
            <w:pPr>
              <w:rPr>
                <w:rFonts w:cs="Arial"/>
                <w:szCs w:val="22"/>
              </w:rPr>
            </w:pPr>
            <w:r w:rsidRPr="00E54EB3">
              <w:rPr>
                <w:rFonts w:cs="Arial"/>
                <w:szCs w:val="22"/>
              </w:rPr>
              <w:t>Synthesise research into your writing to aid the support of your key points.</w:t>
            </w:r>
          </w:p>
        </w:tc>
        <w:tc>
          <w:tcPr>
            <w:tcW w:w="3543" w:type="dxa"/>
          </w:tcPr>
          <w:p w14:paraId="55085744" w14:textId="511016EA" w:rsidR="00F64895" w:rsidRPr="00E54EB3" w:rsidRDefault="009C6DE0" w:rsidP="00F64895">
            <w:pPr>
              <w:rPr>
                <w:rFonts w:cs="Arial"/>
                <w:szCs w:val="22"/>
              </w:rPr>
            </w:pPr>
            <w:r w:rsidRPr="00E54EB3">
              <w:rPr>
                <w:rFonts w:cs="Arial"/>
                <w:szCs w:val="22"/>
              </w:rPr>
              <w:t xml:space="preserve">I have read through the provided reading lists and resources, but I have continued to do further research in order to support the key points of the assignment. </w:t>
            </w:r>
          </w:p>
        </w:tc>
        <w:tc>
          <w:tcPr>
            <w:tcW w:w="3402" w:type="dxa"/>
          </w:tcPr>
          <w:p w14:paraId="0494951F" w14:textId="28ED8481" w:rsidR="00F64895" w:rsidRPr="00E54EB3" w:rsidRDefault="00955E24" w:rsidP="00F64895">
            <w:pPr>
              <w:rPr>
                <w:rFonts w:cs="Arial"/>
                <w:szCs w:val="22"/>
              </w:rPr>
            </w:pPr>
            <w:r w:rsidRPr="00E54EB3">
              <w:rPr>
                <w:rFonts w:cs="Arial"/>
                <w:szCs w:val="22"/>
              </w:rPr>
              <w:t>Page</w:t>
            </w:r>
            <w:r w:rsidR="001B4161" w:rsidRPr="00E54EB3">
              <w:rPr>
                <w:rFonts w:cs="Arial"/>
                <w:szCs w:val="22"/>
              </w:rPr>
              <w:t xml:space="preserve"> </w:t>
            </w:r>
            <w:r w:rsidRPr="00E54EB3">
              <w:rPr>
                <w:rFonts w:cs="Arial"/>
                <w:szCs w:val="22"/>
              </w:rPr>
              <w:t>2</w:t>
            </w:r>
            <w:r w:rsidR="001B4161" w:rsidRPr="00E54EB3">
              <w:rPr>
                <w:rFonts w:cs="Arial"/>
                <w:szCs w:val="22"/>
              </w:rPr>
              <w:t xml:space="preserve"> – Bronfenbrenner</w:t>
            </w:r>
          </w:p>
          <w:p w14:paraId="3C08B068" w14:textId="3294E3E2" w:rsidR="001B4161" w:rsidRPr="00E54EB3" w:rsidRDefault="001B4161" w:rsidP="00F64895">
            <w:pPr>
              <w:rPr>
                <w:rFonts w:cs="Arial"/>
                <w:szCs w:val="22"/>
              </w:rPr>
            </w:pPr>
          </w:p>
        </w:tc>
      </w:tr>
      <w:tr w:rsidR="00E54EB3" w:rsidRPr="00E54EB3" w14:paraId="1C553020" w14:textId="77777777" w:rsidTr="001B4161">
        <w:trPr>
          <w:trHeight w:val="1475"/>
        </w:trPr>
        <w:tc>
          <w:tcPr>
            <w:tcW w:w="3256" w:type="dxa"/>
          </w:tcPr>
          <w:p w14:paraId="0FD16F00" w14:textId="77777777" w:rsidR="001B4161" w:rsidRPr="00E54EB3" w:rsidRDefault="00F64895" w:rsidP="00F64895">
            <w:pPr>
              <w:rPr>
                <w:rFonts w:cs="Arial"/>
                <w:b/>
                <w:bCs/>
                <w:szCs w:val="22"/>
              </w:rPr>
            </w:pPr>
            <w:r w:rsidRPr="00E54EB3">
              <w:rPr>
                <w:rFonts w:cs="Arial"/>
                <w:b/>
                <w:bCs/>
                <w:szCs w:val="22"/>
              </w:rPr>
              <w:t>Target 2</w:t>
            </w:r>
            <w:r w:rsidR="001B4161" w:rsidRPr="00E54EB3">
              <w:rPr>
                <w:rFonts w:cs="Arial"/>
                <w:b/>
                <w:bCs/>
                <w:szCs w:val="22"/>
              </w:rPr>
              <w:t xml:space="preserve">: </w:t>
            </w:r>
          </w:p>
          <w:p w14:paraId="0A6D2029" w14:textId="07959067" w:rsidR="00F64895" w:rsidRPr="00E54EB3" w:rsidRDefault="001B4161" w:rsidP="00F64895">
            <w:pPr>
              <w:rPr>
                <w:rFonts w:cs="Arial"/>
                <w:szCs w:val="22"/>
              </w:rPr>
            </w:pPr>
            <w:r w:rsidRPr="00E54EB3">
              <w:rPr>
                <w:rFonts w:cs="Arial"/>
                <w:szCs w:val="22"/>
              </w:rPr>
              <w:t>Provide a counter argument for recommendations made or critically evaluate aspects to be cautious with.</w:t>
            </w:r>
          </w:p>
        </w:tc>
        <w:tc>
          <w:tcPr>
            <w:tcW w:w="3543" w:type="dxa"/>
          </w:tcPr>
          <w:p w14:paraId="17777CB8" w14:textId="576E0824" w:rsidR="00F64895" w:rsidRPr="00E54EB3" w:rsidRDefault="001B4161" w:rsidP="00F64895">
            <w:pPr>
              <w:rPr>
                <w:rFonts w:cs="Arial"/>
                <w:szCs w:val="22"/>
              </w:rPr>
            </w:pPr>
            <w:r w:rsidRPr="00E54EB3">
              <w:rPr>
                <w:rFonts w:cs="Arial"/>
                <w:szCs w:val="22"/>
              </w:rPr>
              <w:t>After completing further research, I found limitations surrounding the project.</w:t>
            </w:r>
          </w:p>
        </w:tc>
        <w:tc>
          <w:tcPr>
            <w:tcW w:w="3402" w:type="dxa"/>
          </w:tcPr>
          <w:p w14:paraId="5DF85EAE" w14:textId="000A5AE2" w:rsidR="00F64895" w:rsidRPr="00E54EB3" w:rsidRDefault="00955E24" w:rsidP="00F64895">
            <w:pPr>
              <w:rPr>
                <w:rFonts w:cs="Arial"/>
                <w:szCs w:val="22"/>
              </w:rPr>
            </w:pPr>
            <w:r w:rsidRPr="00E54EB3">
              <w:rPr>
                <w:rFonts w:cs="Arial"/>
                <w:szCs w:val="22"/>
              </w:rPr>
              <w:t xml:space="preserve">Page 2 – Bronfenbrenner </w:t>
            </w:r>
          </w:p>
        </w:tc>
      </w:tr>
      <w:tr w:rsidR="00E54EB3" w:rsidRPr="00E54EB3" w14:paraId="2859827C" w14:textId="77777777" w:rsidTr="001B4161">
        <w:trPr>
          <w:trHeight w:val="1029"/>
        </w:trPr>
        <w:tc>
          <w:tcPr>
            <w:tcW w:w="3256" w:type="dxa"/>
          </w:tcPr>
          <w:p w14:paraId="4D4607F9" w14:textId="77777777" w:rsidR="00F64895" w:rsidRPr="00E54EB3" w:rsidRDefault="00F64895" w:rsidP="00F64895">
            <w:pPr>
              <w:rPr>
                <w:rFonts w:cs="Arial"/>
                <w:b/>
                <w:bCs/>
                <w:szCs w:val="22"/>
              </w:rPr>
            </w:pPr>
            <w:r w:rsidRPr="00E54EB3">
              <w:rPr>
                <w:rFonts w:cs="Arial"/>
                <w:b/>
                <w:bCs/>
                <w:szCs w:val="22"/>
              </w:rPr>
              <w:t>Target 3</w:t>
            </w:r>
            <w:r w:rsidR="001B4161" w:rsidRPr="00E54EB3">
              <w:rPr>
                <w:rFonts w:cs="Arial"/>
                <w:b/>
                <w:bCs/>
                <w:szCs w:val="22"/>
              </w:rPr>
              <w:t>:</w:t>
            </w:r>
          </w:p>
          <w:p w14:paraId="0B23F938" w14:textId="438592E2" w:rsidR="001B4161" w:rsidRPr="00E54EB3" w:rsidRDefault="001B4161" w:rsidP="00F64895">
            <w:pPr>
              <w:rPr>
                <w:rFonts w:cs="Arial"/>
                <w:szCs w:val="22"/>
              </w:rPr>
            </w:pPr>
            <w:r w:rsidRPr="00E54EB3">
              <w:rPr>
                <w:rFonts w:cs="Arial"/>
                <w:szCs w:val="22"/>
              </w:rPr>
              <w:t>Extend your reading to support your referencing.</w:t>
            </w:r>
          </w:p>
        </w:tc>
        <w:tc>
          <w:tcPr>
            <w:tcW w:w="3543" w:type="dxa"/>
          </w:tcPr>
          <w:p w14:paraId="7E1C98A8" w14:textId="1A03CCBF" w:rsidR="00F64895" w:rsidRPr="00E54EB3" w:rsidRDefault="001B4161" w:rsidP="00F64895">
            <w:pPr>
              <w:rPr>
                <w:rFonts w:cs="Arial"/>
                <w:szCs w:val="22"/>
              </w:rPr>
            </w:pPr>
            <w:r w:rsidRPr="00E54EB3">
              <w:rPr>
                <w:rFonts w:cs="Arial"/>
                <w:szCs w:val="22"/>
              </w:rPr>
              <w:t xml:space="preserve">I have closely followed the reading lists provided as well as completing my own research. </w:t>
            </w:r>
          </w:p>
        </w:tc>
        <w:tc>
          <w:tcPr>
            <w:tcW w:w="3402" w:type="dxa"/>
          </w:tcPr>
          <w:p w14:paraId="2A195187" w14:textId="6465A9DA" w:rsidR="00F64895" w:rsidRPr="00E54EB3" w:rsidRDefault="001B4161" w:rsidP="00F64895">
            <w:pPr>
              <w:rPr>
                <w:rFonts w:cs="Arial"/>
                <w:szCs w:val="22"/>
              </w:rPr>
            </w:pPr>
            <w:r w:rsidRPr="00E54EB3">
              <w:rPr>
                <w:rFonts w:cs="Arial"/>
                <w:szCs w:val="22"/>
              </w:rPr>
              <w:t>This can be shown throughout.</w:t>
            </w:r>
          </w:p>
        </w:tc>
      </w:tr>
    </w:tbl>
    <w:p w14:paraId="6A22DA5D" w14:textId="45A78698" w:rsidR="0072674D" w:rsidRPr="00E54EB3" w:rsidRDefault="0072674D">
      <w:pPr>
        <w:rPr>
          <w:u w:val="single"/>
        </w:rPr>
      </w:pPr>
    </w:p>
    <w:p w14:paraId="7F8CDA89" w14:textId="20147287" w:rsidR="00F00C22" w:rsidRPr="005C1526" w:rsidRDefault="005F2368" w:rsidP="00B63F9B">
      <w:pPr>
        <w:pStyle w:val="NormalWeb"/>
        <w:shd w:val="clear" w:color="auto" w:fill="FFFFFF"/>
        <w:spacing w:line="360" w:lineRule="auto"/>
        <w:rPr>
          <w:rFonts w:ascii="Arial" w:hAnsi="Arial" w:cs="Arial"/>
          <w:szCs w:val="22"/>
        </w:rPr>
      </w:pPr>
      <w:r w:rsidRPr="005C1526">
        <w:rPr>
          <w:rFonts w:ascii="Arial" w:hAnsi="Arial" w:cs="Arial"/>
          <w:szCs w:val="22"/>
        </w:rPr>
        <w:t xml:space="preserve">Smith, M (2018) highlights </w:t>
      </w:r>
      <w:r w:rsidR="00821B5C" w:rsidRPr="005C1526">
        <w:rPr>
          <w:rFonts w:ascii="Arial" w:hAnsi="Arial" w:cs="Arial"/>
          <w:szCs w:val="22"/>
        </w:rPr>
        <w:t>Erikson</w:t>
      </w:r>
      <w:r w:rsidR="00AE5103" w:rsidRPr="005C1526">
        <w:rPr>
          <w:rFonts w:ascii="Arial" w:hAnsi="Arial" w:cs="Arial"/>
          <w:szCs w:val="22"/>
        </w:rPr>
        <w:t>s</w:t>
      </w:r>
      <w:r w:rsidR="00821B5C" w:rsidRPr="005C1526">
        <w:rPr>
          <w:rFonts w:ascii="Arial" w:hAnsi="Arial" w:cs="Arial"/>
          <w:szCs w:val="22"/>
        </w:rPr>
        <w:t xml:space="preserve"> </w:t>
      </w:r>
      <w:r w:rsidR="00AE5103" w:rsidRPr="005C1526">
        <w:rPr>
          <w:rFonts w:ascii="Arial" w:hAnsi="Arial" w:cs="Arial"/>
          <w:szCs w:val="22"/>
        </w:rPr>
        <w:t xml:space="preserve">theory highlights that our social and emotional development </w:t>
      </w:r>
      <w:r w:rsidR="00BC0AF9" w:rsidRPr="005C1526">
        <w:rPr>
          <w:rFonts w:ascii="Arial" w:hAnsi="Arial" w:cs="Arial"/>
          <w:szCs w:val="22"/>
        </w:rPr>
        <w:t xml:space="preserve">is a linear sequence that defines the stages within our lives, this is affected by conflicts that we face in our relationships and the interactions that occur. The theory shows that the resolutions we develop to the crises create ‘virtues’, this moulds our social and emotional competency. </w:t>
      </w:r>
      <w:r w:rsidR="00F81E09" w:rsidRPr="005C1526">
        <w:rPr>
          <w:rFonts w:ascii="Arial" w:hAnsi="Arial" w:cs="Arial"/>
          <w:szCs w:val="22"/>
        </w:rPr>
        <w:t>Therefore,</w:t>
      </w:r>
      <w:r w:rsidR="002771F6" w:rsidRPr="005C1526">
        <w:rPr>
          <w:rFonts w:ascii="Arial" w:hAnsi="Arial" w:cs="Arial"/>
          <w:szCs w:val="22"/>
        </w:rPr>
        <w:t xml:space="preserve"> I propose the ‘Friends </w:t>
      </w:r>
      <w:r w:rsidR="00AE3CD4" w:rsidRPr="005C1526">
        <w:rPr>
          <w:rFonts w:ascii="Arial" w:hAnsi="Arial" w:cs="Arial"/>
          <w:szCs w:val="22"/>
        </w:rPr>
        <w:t>of</w:t>
      </w:r>
      <w:r w:rsidR="002771F6" w:rsidRPr="005C1526">
        <w:rPr>
          <w:rFonts w:ascii="Arial" w:hAnsi="Arial" w:cs="Arial"/>
          <w:szCs w:val="22"/>
        </w:rPr>
        <w:t xml:space="preserve"> All Ages’ programme as a positive school community project suitable for learners aged 7-11. </w:t>
      </w:r>
      <w:r w:rsidR="00F81E09" w:rsidRPr="005C1526">
        <w:rPr>
          <w:rFonts w:ascii="Arial" w:hAnsi="Arial" w:cs="Arial"/>
          <w:szCs w:val="22"/>
        </w:rPr>
        <w:t>The concept of the project is to improve the wellbeing of both young learners and the elderly within the local community</w:t>
      </w:r>
      <w:r w:rsidR="001C3984" w:rsidRPr="005C1526">
        <w:rPr>
          <w:rFonts w:ascii="Arial" w:hAnsi="Arial" w:cs="Arial"/>
          <w:szCs w:val="22"/>
        </w:rPr>
        <w:t xml:space="preserve">. The hypothesis of this venture is influenced by the idea that human beings are </w:t>
      </w:r>
      <w:r w:rsidR="00AB2BAB" w:rsidRPr="005C1526">
        <w:rPr>
          <w:rFonts w:ascii="Arial" w:hAnsi="Arial" w:cs="Arial"/>
          <w:szCs w:val="22"/>
        </w:rPr>
        <w:t>affected</w:t>
      </w:r>
      <w:r w:rsidR="001C3984" w:rsidRPr="005C1526">
        <w:rPr>
          <w:rFonts w:ascii="Arial" w:hAnsi="Arial" w:cs="Arial"/>
          <w:szCs w:val="22"/>
        </w:rPr>
        <w:t xml:space="preserve"> by our surrounding environment, the instances </w:t>
      </w:r>
      <w:r w:rsidR="00AB2BAB" w:rsidRPr="005C1526">
        <w:rPr>
          <w:rFonts w:ascii="Arial" w:hAnsi="Arial" w:cs="Arial"/>
          <w:szCs w:val="22"/>
        </w:rPr>
        <w:t>we face often become concrete within our character. The communities that surround people are key to our development, therefore, it should be prioritised to engage with these fundamental areas</w:t>
      </w:r>
      <w:r w:rsidR="00347802" w:rsidRPr="005C1526">
        <w:rPr>
          <w:rFonts w:ascii="Arial" w:hAnsi="Arial" w:cs="Arial"/>
          <w:szCs w:val="22"/>
        </w:rPr>
        <w:t xml:space="preserve"> </w:t>
      </w:r>
      <w:r w:rsidR="00AB2BAB" w:rsidRPr="005C1526">
        <w:rPr>
          <w:rFonts w:ascii="Arial" w:hAnsi="Arial" w:cs="Arial"/>
          <w:szCs w:val="22"/>
        </w:rPr>
        <w:t>(</w:t>
      </w:r>
      <w:r w:rsidR="000B7967" w:rsidRPr="005C1526">
        <w:rPr>
          <w:rFonts w:ascii="Arial" w:hAnsi="Arial" w:cs="Arial"/>
          <w:szCs w:val="22"/>
        </w:rPr>
        <w:t>AlignStaffing</w:t>
      </w:r>
      <w:r w:rsidR="00D241D9" w:rsidRPr="005C1526">
        <w:rPr>
          <w:rFonts w:ascii="Arial" w:hAnsi="Arial" w:cs="Arial"/>
          <w:szCs w:val="22"/>
        </w:rPr>
        <w:t xml:space="preserve">, </w:t>
      </w:r>
      <w:r w:rsidR="000B7967" w:rsidRPr="005C1526">
        <w:rPr>
          <w:rFonts w:ascii="Arial" w:hAnsi="Arial" w:cs="Arial"/>
          <w:szCs w:val="22"/>
        </w:rPr>
        <w:t>2023</w:t>
      </w:r>
      <w:r w:rsidR="00AB2BAB" w:rsidRPr="005C1526">
        <w:rPr>
          <w:rFonts w:ascii="Arial" w:hAnsi="Arial" w:cs="Arial"/>
          <w:szCs w:val="22"/>
        </w:rPr>
        <w:t>)</w:t>
      </w:r>
      <w:r w:rsidR="00347802" w:rsidRPr="005C1526">
        <w:rPr>
          <w:rFonts w:ascii="Arial" w:hAnsi="Arial" w:cs="Arial"/>
          <w:szCs w:val="22"/>
        </w:rPr>
        <w:t>.</w:t>
      </w:r>
      <w:r w:rsidR="00AB2BAB" w:rsidRPr="005C1526">
        <w:rPr>
          <w:rFonts w:ascii="Arial" w:hAnsi="Arial" w:cs="Arial"/>
          <w:szCs w:val="22"/>
        </w:rPr>
        <w:t xml:space="preserve"> </w:t>
      </w:r>
    </w:p>
    <w:p w14:paraId="0D905B2B" w14:textId="3A0C859F" w:rsidR="00347802" w:rsidRPr="005C1526" w:rsidRDefault="00F00C22" w:rsidP="00B63F9B">
      <w:pPr>
        <w:pStyle w:val="NormalWeb"/>
        <w:shd w:val="clear" w:color="auto" w:fill="FFFFFF"/>
        <w:spacing w:line="360" w:lineRule="auto"/>
        <w:rPr>
          <w:rFonts w:ascii="Arial" w:hAnsi="Arial" w:cs="Arial"/>
          <w:szCs w:val="22"/>
        </w:rPr>
      </w:pPr>
      <w:r w:rsidRPr="005C1526">
        <w:rPr>
          <w:rFonts w:ascii="Arial" w:hAnsi="Arial" w:cs="Arial"/>
          <w:szCs w:val="22"/>
        </w:rPr>
        <w:t xml:space="preserve">Developing a </w:t>
      </w:r>
      <w:r w:rsidR="00EF2792" w:rsidRPr="005C1526">
        <w:rPr>
          <w:rFonts w:ascii="Arial" w:hAnsi="Arial" w:cs="Arial"/>
          <w:szCs w:val="22"/>
        </w:rPr>
        <w:t>child’s</w:t>
      </w:r>
      <w:r w:rsidRPr="005C1526">
        <w:rPr>
          <w:rFonts w:ascii="Arial" w:hAnsi="Arial" w:cs="Arial"/>
          <w:szCs w:val="22"/>
        </w:rPr>
        <w:t xml:space="preserve"> social and emotional skills will allow them to begin to understand who they are and how to identify and manage their emotions when interacting with others. </w:t>
      </w:r>
      <w:r w:rsidR="00EF2792" w:rsidRPr="005C1526">
        <w:rPr>
          <w:rFonts w:ascii="Arial" w:hAnsi="Arial" w:cs="Arial"/>
          <w:szCs w:val="22"/>
        </w:rPr>
        <w:t>This development will lead to building and maintaining positive relationships and to explore</w:t>
      </w:r>
      <w:r w:rsidR="001161D2" w:rsidRPr="005C1526">
        <w:rPr>
          <w:rFonts w:ascii="Arial" w:hAnsi="Arial" w:cs="Arial"/>
          <w:szCs w:val="22"/>
        </w:rPr>
        <w:t xml:space="preserve"> </w:t>
      </w:r>
      <w:r w:rsidR="00EF2792" w:rsidRPr="005C1526">
        <w:rPr>
          <w:rFonts w:ascii="Arial" w:hAnsi="Arial" w:cs="Arial"/>
          <w:szCs w:val="22"/>
        </w:rPr>
        <w:t>engagement with the environment</w:t>
      </w:r>
      <w:r w:rsidR="00B00BDC" w:rsidRPr="005C1526">
        <w:rPr>
          <w:rFonts w:ascii="Arial" w:hAnsi="Arial" w:cs="Arial"/>
          <w:szCs w:val="22"/>
        </w:rPr>
        <w:t xml:space="preserve"> (Help Me Grow, 2023)</w:t>
      </w:r>
      <w:r w:rsidR="00347802" w:rsidRPr="005C1526">
        <w:rPr>
          <w:rFonts w:ascii="Arial" w:hAnsi="Arial" w:cs="Arial"/>
          <w:szCs w:val="22"/>
        </w:rPr>
        <w:t>.</w:t>
      </w:r>
    </w:p>
    <w:p w14:paraId="6E179A11" w14:textId="340CB31D" w:rsidR="00F00C22" w:rsidRPr="005C1526" w:rsidRDefault="00513D9B" w:rsidP="00B63F9B">
      <w:pPr>
        <w:pStyle w:val="NormalWeb"/>
        <w:spacing w:before="0" w:beforeAutospacing="0" w:after="360" w:afterAutospacing="0" w:line="360" w:lineRule="auto"/>
        <w:rPr>
          <w:rFonts w:ascii="Arial" w:hAnsi="Arial" w:cs="Arial"/>
          <w:szCs w:val="22"/>
        </w:rPr>
      </w:pPr>
      <w:r w:rsidRPr="005C1526">
        <w:rPr>
          <w:rFonts w:ascii="Arial" w:hAnsi="Arial" w:cs="Arial"/>
          <w:szCs w:val="22"/>
        </w:rPr>
        <w:t>Magllano</w:t>
      </w:r>
      <w:r w:rsidR="001D20C7" w:rsidRPr="005C1526">
        <w:rPr>
          <w:rFonts w:ascii="Arial" w:hAnsi="Arial" w:cs="Arial"/>
          <w:szCs w:val="22"/>
        </w:rPr>
        <w:t xml:space="preserve"> (</w:t>
      </w:r>
      <w:r w:rsidRPr="005C1526">
        <w:rPr>
          <w:rFonts w:ascii="Arial" w:hAnsi="Arial" w:cs="Arial"/>
          <w:szCs w:val="22"/>
        </w:rPr>
        <w:t xml:space="preserve">2017) </w:t>
      </w:r>
      <w:r w:rsidR="001D20C7" w:rsidRPr="005C1526">
        <w:rPr>
          <w:rFonts w:ascii="Arial" w:hAnsi="Arial" w:cs="Arial"/>
          <w:szCs w:val="22"/>
        </w:rPr>
        <w:t>expresses that t</w:t>
      </w:r>
      <w:r w:rsidR="00347802" w:rsidRPr="005C1526">
        <w:rPr>
          <w:rFonts w:ascii="Arial" w:hAnsi="Arial" w:cs="Arial"/>
          <w:szCs w:val="22"/>
        </w:rPr>
        <w:t>he growth of social-emotional skills assists children to become persistent when facing challenging tasks. In turn, they seek help when in need and can form routines to be more thoughtful when justifying actions</w:t>
      </w:r>
      <w:r w:rsidRPr="005C1526">
        <w:rPr>
          <w:rFonts w:ascii="Arial" w:hAnsi="Arial" w:cs="Arial"/>
          <w:szCs w:val="22"/>
        </w:rPr>
        <w:t>.</w:t>
      </w:r>
    </w:p>
    <w:p w14:paraId="2BC277D6" w14:textId="59A48159" w:rsidR="00383FC1" w:rsidRPr="005C1526" w:rsidRDefault="00872DFA" w:rsidP="00B63F9B">
      <w:pPr>
        <w:pStyle w:val="NormalWeb"/>
        <w:spacing w:line="360" w:lineRule="auto"/>
        <w:rPr>
          <w:rFonts w:ascii="Arial" w:hAnsi="Arial" w:cs="Arial"/>
          <w:szCs w:val="22"/>
        </w:rPr>
      </w:pPr>
      <w:r w:rsidRPr="005C1526">
        <w:rPr>
          <w:rFonts w:ascii="Arial" w:hAnsi="Arial" w:cs="Arial"/>
          <w:szCs w:val="22"/>
        </w:rPr>
        <w:t xml:space="preserve">Nageswaran (2023) says that </w:t>
      </w:r>
      <w:r w:rsidR="00383FC1" w:rsidRPr="005C1526">
        <w:rPr>
          <w:rFonts w:ascii="Arial" w:hAnsi="Arial" w:cs="Arial"/>
          <w:szCs w:val="22"/>
        </w:rPr>
        <w:t xml:space="preserve">A combined school community consists of learners, teachers, </w:t>
      </w:r>
      <w:r w:rsidR="009A1FC4" w:rsidRPr="005C1526">
        <w:rPr>
          <w:rFonts w:ascii="Arial" w:hAnsi="Arial" w:cs="Arial"/>
          <w:szCs w:val="22"/>
        </w:rPr>
        <w:t>parents,</w:t>
      </w:r>
      <w:r w:rsidR="00383FC1" w:rsidRPr="005C1526">
        <w:rPr>
          <w:rFonts w:ascii="Arial" w:hAnsi="Arial" w:cs="Arial"/>
          <w:szCs w:val="22"/>
        </w:rPr>
        <w:t xml:space="preserve"> and the local society who work collaboratively to learn from each other in both an</w:t>
      </w:r>
      <w:r w:rsidR="001161D2" w:rsidRPr="005C1526">
        <w:rPr>
          <w:rFonts w:ascii="Arial" w:hAnsi="Arial" w:cs="Arial"/>
          <w:szCs w:val="22"/>
        </w:rPr>
        <w:t xml:space="preserve"> </w:t>
      </w:r>
      <w:r w:rsidR="00383FC1" w:rsidRPr="005C1526">
        <w:rPr>
          <w:rFonts w:ascii="Arial" w:hAnsi="Arial" w:cs="Arial"/>
          <w:szCs w:val="22"/>
        </w:rPr>
        <w:lastRenderedPageBreak/>
        <w:t xml:space="preserve">inside and outside classroom environment. </w:t>
      </w:r>
      <w:r w:rsidR="00EA2273" w:rsidRPr="005C1526">
        <w:rPr>
          <w:rFonts w:ascii="Arial" w:hAnsi="Arial" w:cs="Arial"/>
          <w:szCs w:val="22"/>
        </w:rPr>
        <w:t xml:space="preserve">It enables connections to be made between the available schools, </w:t>
      </w:r>
      <w:r w:rsidR="009A1FC4" w:rsidRPr="005C1526">
        <w:rPr>
          <w:rFonts w:ascii="Arial" w:hAnsi="Arial" w:cs="Arial"/>
          <w:szCs w:val="22"/>
        </w:rPr>
        <w:t>technologies,</w:t>
      </w:r>
      <w:r w:rsidR="00EA2273" w:rsidRPr="005C1526">
        <w:rPr>
          <w:rFonts w:ascii="Arial" w:hAnsi="Arial" w:cs="Arial"/>
          <w:szCs w:val="22"/>
        </w:rPr>
        <w:t xml:space="preserve"> and the public in order to achieve a common goal</w:t>
      </w:r>
      <w:r w:rsidR="00940349" w:rsidRPr="005C1526">
        <w:rPr>
          <w:rFonts w:ascii="Arial" w:hAnsi="Arial" w:cs="Arial"/>
          <w:szCs w:val="22"/>
        </w:rPr>
        <w:t>.</w:t>
      </w:r>
      <w:r w:rsidR="00EA2273" w:rsidRPr="005C1526">
        <w:rPr>
          <w:rFonts w:ascii="Arial" w:hAnsi="Arial" w:cs="Arial"/>
          <w:szCs w:val="22"/>
        </w:rPr>
        <w:t xml:space="preserve"> </w:t>
      </w:r>
    </w:p>
    <w:p w14:paraId="4514622C" w14:textId="5CFD0D3F" w:rsidR="0072674D" w:rsidRPr="005C1526" w:rsidRDefault="00EA2273" w:rsidP="00B63F9B">
      <w:pPr>
        <w:pStyle w:val="NormalWeb"/>
        <w:spacing w:line="360" w:lineRule="auto"/>
        <w:rPr>
          <w:rFonts w:ascii="Arial" w:hAnsi="Arial" w:cs="Arial"/>
          <w:szCs w:val="22"/>
          <w:shd w:val="clear" w:color="auto" w:fill="FFFFFF"/>
        </w:rPr>
      </w:pPr>
      <w:r w:rsidRPr="005C1526">
        <w:rPr>
          <w:rFonts w:ascii="Arial" w:hAnsi="Arial" w:cs="Arial"/>
          <w:szCs w:val="22"/>
        </w:rPr>
        <w:t>Considering th</w:t>
      </w:r>
      <w:r w:rsidR="009A1FC4" w:rsidRPr="005C1526">
        <w:rPr>
          <w:rFonts w:ascii="Arial" w:hAnsi="Arial" w:cs="Arial"/>
          <w:szCs w:val="22"/>
        </w:rPr>
        <w:t>e community aspect of</w:t>
      </w:r>
      <w:r w:rsidR="001161D2" w:rsidRPr="005C1526">
        <w:rPr>
          <w:rFonts w:ascii="Arial" w:hAnsi="Arial" w:cs="Arial"/>
          <w:szCs w:val="22"/>
        </w:rPr>
        <w:t xml:space="preserve"> the</w:t>
      </w:r>
      <w:r w:rsidRPr="005C1526">
        <w:rPr>
          <w:rFonts w:ascii="Arial" w:hAnsi="Arial" w:cs="Arial"/>
          <w:szCs w:val="22"/>
        </w:rPr>
        <w:t xml:space="preserve"> ‘Friends </w:t>
      </w:r>
      <w:r w:rsidR="00AE3CD4" w:rsidRPr="005C1526">
        <w:rPr>
          <w:rFonts w:ascii="Arial" w:hAnsi="Arial" w:cs="Arial"/>
          <w:szCs w:val="22"/>
        </w:rPr>
        <w:t>of</w:t>
      </w:r>
      <w:r w:rsidRPr="005C1526">
        <w:rPr>
          <w:rFonts w:ascii="Arial" w:hAnsi="Arial" w:cs="Arial"/>
          <w:szCs w:val="22"/>
        </w:rPr>
        <w:t xml:space="preserve"> All Ages’ project </w:t>
      </w:r>
      <w:r w:rsidR="009A1FC4" w:rsidRPr="005C1526">
        <w:rPr>
          <w:rFonts w:ascii="Arial" w:hAnsi="Arial" w:cs="Arial"/>
          <w:szCs w:val="22"/>
        </w:rPr>
        <w:t xml:space="preserve">my aim is to provide equal opportunities for young learners and the elderly. Social isolation is common amongst the elderly community for various reasons such as a lack of a sense of purpose and living alone in an uninviting and </w:t>
      </w:r>
      <w:r w:rsidR="00850870" w:rsidRPr="005C1526">
        <w:rPr>
          <w:rFonts w:ascii="Arial" w:hAnsi="Arial" w:cs="Arial"/>
          <w:szCs w:val="22"/>
        </w:rPr>
        <w:t xml:space="preserve">detached environment. Arranging regular visits between young learners and the elderly arises the opportunity for social engagement, this has been seen to reduce the risk of numerous medical problems </w:t>
      </w:r>
      <w:r w:rsidR="00333A5B" w:rsidRPr="005C1526">
        <w:rPr>
          <w:rFonts w:ascii="Arial" w:hAnsi="Arial" w:cs="Arial"/>
          <w:szCs w:val="22"/>
        </w:rPr>
        <w:t>Greentreecourt (2018)</w:t>
      </w:r>
      <w:r w:rsidR="00850870" w:rsidRPr="005C1526">
        <w:rPr>
          <w:rFonts w:ascii="Arial" w:hAnsi="Arial" w:cs="Arial"/>
          <w:szCs w:val="22"/>
          <w:shd w:val="clear" w:color="auto" w:fill="FFFFFF"/>
        </w:rPr>
        <w:t>.</w:t>
      </w:r>
      <w:r w:rsidR="00EF11E9" w:rsidRPr="005C1526">
        <w:rPr>
          <w:rFonts w:ascii="Arial" w:hAnsi="Arial" w:cs="Arial"/>
          <w:szCs w:val="22"/>
          <w:shd w:val="clear" w:color="auto" w:fill="FFFFFF"/>
        </w:rPr>
        <w:t xml:space="preserve"> </w:t>
      </w:r>
      <w:r w:rsidR="00DA0A1C" w:rsidRPr="005C1526">
        <w:rPr>
          <w:rFonts w:ascii="Arial" w:hAnsi="Arial" w:cs="Arial"/>
          <w:szCs w:val="22"/>
        </w:rPr>
        <w:t xml:space="preserve">McConatha (2022) </w:t>
      </w:r>
      <w:r w:rsidR="00EF11E9" w:rsidRPr="005C1526">
        <w:rPr>
          <w:rFonts w:ascii="Arial" w:hAnsi="Arial" w:cs="Arial"/>
          <w:szCs w:val="22"/>
          <w:shd w:val="clear" w:color="auto" w:fill="FFFFFF"/>
        </w:rPr>
        <w:t>suggests that social isolation can also affect the younger generation especially due to the impact of using technology. It has been found to increase loneliness, disconnection and reduces well-being</w:t>
      </w:r>
      <w:r w:rsidR="00501F33" w:rsidRPr="005C1526">
        <w:rPr>
          <w:rFonts w:ascii="Arial" w:hAnsi="Arial" w:cs="Arial"/>
          <w:szCs w:val="22"/>
        </w:rPr>
        <w:t xml:space="preserve">, therefore making real life connections with others can increase their sense of belonging. </w:t>
      </w:r>
    </w:p>
    <w:p w14:paraId="17B86576" w14:textId="74B1BA88" w:rsidR="0080216E" w:rsidRPr="005C1526" w:rsidRDefault="006C0635" w:rsidP="00B63F9B">
      <w:pPr>
        <w:spacing w:line="360" w:lineRule="auto"/>
        <w:rPr>
          <w:rFonts w:cs="Arial"/>
          <w:szCs w:val="22"/>
        </w:rPr>
      </w:pPr>
      <w:r w:rsidRPr="005C1526">
        <w:rPr>
          <w:rFonts w:cs="Arial"/>
          <w:szCs w:val="22"/>
        </w:rPr>
        <w:t xml:space="preserve">Psychologist Bronfenbrenner formed the Ecological Systems Theory in order to explain how a child’s development is affected by their social environments. This theory underpins the importance of monitoring and observing children in various environments to comprehend their development. </w:t>
      </w:r>
      <w:r w:rsidR="0080216E" w:rsidRPr="005C1526">
        <w:rPr>
          <w:rFonts w:cs="Arial"/>
          <w:szCs w:val="22"/>
        </w:rPr>
        <w:t xml:space="preserve">Bronfenbrenner also suggests that by changing your surrounding environment, you will change. Furthermore, he highlights that changing your social role within any of the systems develops your character. He </w:t>
      </w:r>
      <w:r w:rsidR="004E67CE" w:rsidRPr="005C1526">
        <w:rPr>
          <w:rFonts w:cs="Arial"/>
          <w:szCs w:val="22"/>
        </w:rPr>
        <w:t>categorises</w:t>
      </w:r>
      <w:r w:rsidR="0080216E" w:rsidRPr="005C1526">
        <w:rPr>
          <w:rFonts w:cs="Arial"/>
          <w:szCs w:val="22"/>
        </w:rPr>
        <w:t xml:space="preserve"> the systems as firstly a ’microsystem’, these are groups we have direct contact with, </w:t>
      </w:r>
      <w:r w:rsidR="004E67CE" w:rsidRPr="005C1526">
        <w:rPr>
          <w:rFonts w:cs="Arial"/>
          <w:szCs w:val="22"/>
        </w:rPr>
        <w:t>second,</w:t>
      </w:r>
      <w:r w:rsidR="0080216E" w:rsidRPr="005C1526">
        <w:rPr>
          <w:rFonts w:cs="Arial"/>
          <w:szCs w:val="22"/>
        </w:rPr>
        <w:t xml:space="preserve"> he </w:t>
      </w:r>
      <w:r w:rsidR="004E67CE" w:rsidRPr="005C1526">
        <w:rPr>
          <w:rFonts w:cs="Arial"/>
          <w:szCs w:val="22"/>
        </w:rPr>
        <w:t>tells</w:t>
      </w:r>
      <w:r w:rsidR="0080216E" w:rsidRPr="005C1526">
        <w:rPr>
          <w:rFonts w:cs="Arial"/>
          <w:szCs w:val="22"/>
        </w:rPr>
        <w:t xml:space="preserve"> us that a ‘meso</w:t>
      </w:r>
      <w:r w:rsidR="004E67CE" w:rsidRPr="005C1526">
        <w:rPr>
          <w:rFonts w:cs="Arial"/>
          <w:szCs w:val="22"/>
        </w:rPr>
        <w:t xml:space="preserve">system’ are the relationships we have with those in a ‘microsystem’. He then developed the ideas of a ‘exosystem’, these are factors that affect an individual and finally a </w:t>
      </w:r>
      <w:r w:rsidR="00AE3CD4" w:rsidRPr="005C1526">
        <w:rPr>
          <w:rFonts w:cs="Arial"/>
          <w:szCs w:val="22"/>
        </w:rPr>
        <w:t>‘chronosystem</w:t>
      </w:r>
      <w:r w:rsidR="004E67CE" w:rsidRPr="005C1526">
        <w:rPr>
          <w:rFonts w:cs="Arial"/>
          <w:szCs w:val="22"/>
        </w:rPr>
        <w:t>’ is the stage of life we are in, respecting the situations that an individual is faced with (</w:t>
      </w:r>
      <w:r w:rsidR="00A54830" w:rsidRPr="005C1526">
        <w:rPr>
          <w:rFonts w:cs="Arial"/>
          <w:szCs w:val="22"/>
        </w:rPr>
        <w:t xml:space="preserve">Psychology Notes, </w:t>
      </w:r>
      <w:r w:rsidR="009F4D65" w:rsidRPr="005C1526">
        <w:rPr>
          <w:rFonts w:cs="Arial"/>
          <w:szCs w:val="22"/>
        </w:rPr>
        <w:t>2021</w:t>
      </w:r>
      <w:r w:rsidR="004E67CE" w:rsidRPr="005C1526">
        <w:rPr>
          <w:rFonts w:cs="Arial"/>
          <w:szCs w:val="22"/>
        </w:rPr>
        <w:t>)</w:t>
      </w:r>
    </w:p>
    <w:p w14:paraId="2DCAFFDB" w14:textId="5FC63153" w:rsidR="00BD1F8C" w:rsidRPr="005C1526" w:rsidRDefault="00BD1F8C" w:rsidP="00B63F9B">
      <w:pPr>
        <w:spacing w:line="360" w:lineRule="auto"/>
        <w:rPr>
          <w:rFonts w:cs="Arial"/>
          <w:szCs w:val="22"/>
        </w:rPr>
      </w:pPr>
    </w:p>
    <w:p w14:paraId="2CDAA36D" w14:textId="66C11FBA" w:rsidR="00EA4870" w:rsidRPr="005C1526" w:rsidRDefault="00EA4870" w:rsidP="00B63F9B">
      <w:pPr>
        <w:spacing w:line="360" w:lineRule="auto"/>
        <w:rPr>
          <w:rStyle w:val="apple-converted-space"/>
          <w:rFonts w:cs="Arial"/>
          <w:spacing w:val="-6"/>
          <w:szCs w:val="22"/>
        </w:rPr>
      </w:pPr>
      <w:r w:rsidRPr="005C1526">
        <w:rPr>
          <w:rStyle w:val="font"/>
          <w:rFonts w:cs="Arial"/>
          <w:spacing w:val="-6"/>
          <w:szCs w:val="22"/>
        </w:rPr>
        <w:t>In contrast to this, McLeod (2023) believes that a limitation to</w:t>
      </w:r>
      <w:r w:rsidRPr="005C1526">
        <w:rPr>
          <w:rStyle w:val="apple-converted-space"/>
          <w:rFonts w:cs="Arial"/>
          <w:spacing w:val="-6"/>
          <w:szCs w:val="22"/>
        </w:rPr>
        <w:t> Bronfenbrenner’s theory is that it cannot be tested. McLeod highlights that the studies that have been undertaken regarding these systems have suggested that ecological systems influence us, however it cannot be established that these systems are the direct cause of our behaviour and abilities. Furthermore, McLeod says that the theory is built on assumptions, this being that individuals who do not have a positive ecological system, lack in development. As a result, the danger of the theory is that people need to take care not to make broad assumptions on the development of individuals due to their surrounding areas and could possibly lead to instances of prejudice</w:t>
      </w:r>
      <w:r w:rsidR="00703D60" w:rsidRPr="005C1526">
        <w:rPr>
          <w:rStyle w:val="apple-converted-space"/>
          <w:rFonts w:cs="Arial"/>
          <w:spacing w:val="-6"/>
          <w:szCs w:val="22"/>
        </w:rPr>
        <w:t>.</w:t>
      </w:r>
    </w:p>
    <w:p w14:paraId="6A98F22D" w14:textId="77777777" w:rsidR="006C0635" w:rsidRPr="005C1526" w:rsidRDefault="006C0635" w:rsidP="00B63F9B">
      <w:pPr>
        <w:spacing w:line="360" w:lineRule="auto"/>
        <w:rPr>
          <w:rFonts w:cs="Arial"/>
          <w:szCs w:val="22"/>
          <w:shd w:val="clear" w:color="auto" w:fill="FFFFFF"/>
        </w:rPr>
      </w:pPr>
    </w:p>
    <w:p w14:paraId="28F93ACB" w14:textId="4020D1AC" w:rsidR="00850870" w:rsidRPr="005C1526" w:rsidRDefault="00ED0271" w:rsidP="00B63F9B">
      <w:pPr>
        <w:spacing w:after="300" w:line="360" w:lineRule="auto"/>
        <w:rPr>
          <w:rFonts w:cs="Arial"/>
          <w:szCs w:val="22"/>
          <w:shd w:val="clear" w:color="auto" w:fill="FFFFFF"/>
        </w:rPr>
      </w:pPr>
      <w:r w:rsidRPr="005C1526">
        <w:rPr>
          <w:rFonts w:eastAsia="Times New Roman" w:cs="Arial"/>
          <w:szCs w:val="22"/>
          <w:lang w:eastAsia="en-GB"/>
        </w:rPr>
        <w:t xml:space="preserve">It is possible that some residents that live in a care home </w:t>
      </w:r>
      <w:r w:rsidR="00A76B4A" w:rsidRPr="005C1526">
        <w:rPr>
          <w:rFonts w:eastAsia="Times New Roman" w:cs="Arial"/>
          <w:szCs w:val="22"/>
          <w:lang w:eastAsia="en-GB"/>
        </w:rPr>
        <w:t>don’t have</w:t>
      </w:r>
      <w:r w:rsidRPr="005C1526">
        <w:rPr>
          <w:rFonts w:eastAsia="Times New Roman" w:cs="Arial"/>
          <w:szCs w:val="22"/>
          <w:lang w:eastAsia="en-GB"/>
        </w:rPr>
        <w:t xml:space="preserve"> children/grandchildren, this creates a void in some elderly </w:t>
      </w:r>
      <w:r w:rsidR="00077076" w:rsidRPr="005C1526">
        <w:rPr>
          <w:rFonts w:eastAsia="Times New Roman" w:cs="Arial"/>
          <w:szCs w:val="22"/>
          <w:lang w:eastAsia="en-GB"/>
        </w:rPr>
        <w:t>people’s</w:t>
      </w:r>
      <w:r w:rsidRPr="005C1526">
        <w:rPr>
          <w:rFonts w:eastAsia="Times New Roman" w:cs="Arial"/>
          <w:szCs w:val="22"/>
          <w:lang w:eastAsia="en-GB"/>
        </w:rPr>
        <w:t xml:space="preserve"> lives. Similarly, some children may not have </w:t>
      </w:r>
      <w:r w:rsidRPr="005C1526">
        <w:rPr>
          <w:rFonts w:eastAsia="Times New Roman" w:cs="Arial"/>
          <w:szCs w:val="22"/>
          <w:lang w:eastAsia="en-GB"/>
        </w:rPr>
        <w:lastRenderedPageBreak/>
        <w:t xml:space="preserve">grandparents in their lives, these missing links in crucial relationships leads to children missing out on learning important life skills such as respect and kindness, and the elderly miss </w:t>
      </w:r>
      <w:r w:rsidR="009045A7" w:rsidRPr="005C1526">
        <w:rPr>
          <w:rFonts w:eastAsia="Times New Roman" w:cs="Arial"/>
          <w:szCs w:val="22"/>
          <w:lang w:eastAsia="en-GB"/>
        </w:rPr>
        <w:t xml:space="preserve">the fun of interacting with young children. The project will also provide the opportunity for all involved to progress vocabulary as well as building their confidence. Communication is key to a </w:t>
      </w:r>
      <w:r w:rsidR="00AE3CD4" w:rsidRPr="005C1526">
        <w:rPr>
          <w:rFonts w:eastAsia="Times New Roman" w:cs="Arial"/>
          <w:szCs w:val="22"/>
          <w:lang w:eastAsia="en-GB"/>
        </w:rPr>
        <w:t>person’s</w:t>
      </w:r>
      <w:r w:rsidR="009045A7" w:rsidRPr="005C1526">
        <w:rPr>
          <w:rFonts w:eastAsia="Times New Roman" w:cs="Arial"/>
          <w:szCs w:val="22"/>
          <w:lang w:eastAsia="en-GB"/>
        </w:rPr>
        <w:t xml:space="preserve"> development and a sound competency in this area will lead to a better quality of life </w:t>
      </w:r>
      <w:r w:rsidR="00D21FE5" w:rsidRPr="005C1526">
        <w:rPr>
          <w:rFonts w:eastAsia="Times New Roman" w:cs="Arial"/>
          <w:szCs w:val="22"/>
          <w:lang w:eastAsia="en-GB"/>
        </w:rPr>
        <w:t>(</w:t>
      </w:r>
      <w:r w:rsidR="00D21FE5" w:rsidRPr="005C1526">
        <w:rPr>
          <w:rFonts w:cs="Arial"/>
          <w:szCs w:val="22"/>
        </w:rPr>
        <w:t>Greentreecourt, 2018).</w:t>
      </w:r>
    </w:p>
    <w:p w14:paraId="4F1B273D" w14:textId="5FD4ACCE" w:rsidR="00ED6932" w:rsidRPr="005C1526" w:rsidRDefault="00DB1BE7" w:rsidP="00B63F9B">
      <w:pPr>
        <w:spacing w:after="300" w:line="360" w:lineRule="auto"/>
        <w:rPr>
          <w:rFonts w:eastAsia="Times New Roman" w:cs="Arial"/>
          <w:szCs w:val="22"/>
          <w:lang w:eastAsia="en-GB"/>
        </w:rPr>
      </w:pPr>
      <w:r w:rsidRPr="005C1526">
        <w:rPr>
          <w:rFonts w:cs="Arial"/>
          <w:szCs w:val="22"/>
          <w:shd w:val="clear" w:color="auto" w:fill="FFFFFF"/>
        </w:rPr>
        <w:t>To be diverse is to recognise and celebrate the various social groups and communities that surround us. The curriculum in Wales is observant to this fact</w:t>
      </w:r>
      <w:r w:rsidR="008B3A18" w:rsidRPr="005C1526">
        <w:rPr>
          <w:rFonts w:cs="Arial"/>
          <w:szCs w:val="22"/>
          <w:shd w:val="clear" w:color="auto" w:fill="FFFFFF"/>
        </w:rPr>
        <w:t xml:space="preserve">, </w:t>
      </w:r>
      <w:r w:rsidRPr="005C1526">
        <w:rPr>
          <w:rFonts w:cs="Arial"/>
          <w:szCs w:val="22"/>
          <w:shd w:val="clear" w:color="auto" w:fill="FFFFFF"/>
        </w:rPr>
        <w:t>ensuring that there is fair representation of diversity</w:t>
      </w:r>
      <w:r w:rsidR="008B3A18" w:rsidRPr="005C1526">
        <w:rPr>
          <w:rFonts w:cs="Arial"/>
          <w:szCs w:val="22"/>
          <w:shd w:val="clear" w:color="auto" w:fill="FFFFFF"/>
        </w:rPr>
        <w:t>,</w:t>
      </w:r>
      <w:r w:rsidRPr="005C1526">
        <w:rPr>
          <w:rFonts w:cs="Arial"/>
          <w:szCs w:val="22"/>
          <w:shd w:val="clear" w:color="auto" w:fill="FFFFFF"/>
        </w:rPr>
        <w:t xml:space="preserve"> and that work completed in schools is an effective response to the experiences of those included in a diverse group or community. The key elements incorporate, being aware of the characteristics of others and treating them fairly with compassion, understanding and equity, </w:t>
      </w:r>
      <w:r w:rsidR="000112E6" w:rsidRPr="005C1526">
        <w:rPr>
          <w:rFonts w:cs="Arial"/>
          <w:szCs w:val="22"/>
          <w:shd w:val="clear" w:color="auto" w:fill="FFFFFF"/>
        </w:rPr>
        <w:t>empathy,</w:t>
      </w:r>
      <w:r w:rsidRPr="005C1526">
        <w:rPr>
          <w:rFonts w:cs="Arial"/>
          <w:szCs w:val="22"/>
          <w:shd w:val="clear" w:color="auto" w:fill="FFFFFF"/>
        </w:rPr>
        <w:t xml:space="preserve"> regardless of their personal characteristics. As learners progress in their studies, they become more aware of the range of characteristics that can be identified </w:t>
      </w:r>
      <w:r w:rsidR="008B3A18" w:rsidRPr="005C1526">
        <w:rPr>
          <w:rFonts w:cs="Arial"/>
          <w:szCs w:val="22"/>
          <w:shd w:val="clear" w:color="auto" w:fill="FFFFFF"/>
        </w:rPr>
        <w:t>with individuals or groups</w:t>
      </w:r>
      <w:r w:rsidRPr="005C1526">
        <w:rPr>
          <w:rFonts w:cs="Arial"/>
          <w:szCs w:val="22"/>
          <w:shd w:val="clear" w:color="auto" w:fill="FFFFFF"/>
        </w:rPr>
        <w:t xml:space="preserve">. </w:t>
      </w:r>
      <w:r w:rsidR="008B3A18" w:rsidRPr="005C1526">
        <w:rPr>
          <w:rFonts w:cs="Arial"/>
          <w:szCs w:val="22"/>
          <w:shd w:val="clear" w:color="auto" w:fill="FFFFFF"/>
        </w:rPr>
        <w:t xml:space="preserve">Schools will become a safe environment and reflect the range of backgrounds and perspectives that are pillars of the society that we live in. This style of learning will assist pupils to have social interactions that are increasingly more interconnected with the world, these interactions will promote equality, inclusion, social </w:t>
      </w:r>
      <w:r w:rsidR="000112E6" w:rsidRPr="005C1526">
        <w:rPr>
          <w:rFonts w:cs="Arial"/>
          <w:szCs w:val="22"/>
          <w:shd w:val="clear" w:color="auto" w:fill="FFFFFF"/>
        </w:rPr>
        <w:t>collaboration,</w:t>
      </w:r>
      <w:r w:rsidR="008B3A18" w:rsidRPr="005C1526">
        <w:rPr>
          <w:rFonts w:cs="Arial"/>
          <w:szCs w:val="22"/>
          <w:shd w:val="clear" w:color="auto" w:fill="FFFFFF"/>
        </w:rPr>
        <w:t xml:space="preserve"> and feelings that can be cherished and valued </w:t>
      </w:r>
      <w:r w:rsidR="005B6B54" w:rsidRPr="005C1526">
        <w:rPr>
          <w:rFonts w:cs="Arial"/>
          <w:szCs w:val="22"/>
        </w:rPr>
        <w:t>Welsh (Government, 2020).</w:t>
      </w:r>
    </w:p>
    <w:p w14:paraId="7623BCAD" w14:textId="2698DD06" w:rsidR="00CC1A6B" w:rsidRPr="005C1526" w:rsidRDefault="00CC1A6B" w:rsidP="00B63F9B">
      <w:pPr>
        <w:spacing w:before="100" w:beforeAutospacing="1" w:after="100" w:afterAutospacing="1" w:line="360" w:lineRule="auto"/>
        <w:rPr>
          <w:rFonts w:eastAsia="Times New Roman" w:cs="Arial"/>
          <w:szCs w:val="22"/>
          <w:lang w:eastAsia="en-GB"/>
        </w:rPr>
      </w:pPr>
      <w:r w:rsidRPr="005C1526">
        <w:rPr>
          <w:rFonts w:eastAsia="Times New Roman" w:cs="Arial"/>
          <w:szCs w:val="22"/>
          <w:lang w:eastAsia="en-GB"/>
        </w:rPr>
        <w:t xml:space="preserve">Developing social and emotional skills are fundamental to whole school improvement and help to determine every aspect of a learner’s home, school and community life including positive healthy relationships with others as well as effective learning. </w:t>
      </w:r>
    </w:p>
    <w:p w14:paraId="4117A1BB" w14:textId="027633E9" w:rsidR="00ED0271" w:rsidRPr="005C1526" w:rsidRDefault="00CC1A6B" w:rsidP="00B63F9B">
      <w:pPr>
        <w:spacing w:before="100" w:beforeAutospacing="1" w:after="100" w:afterAutospacing="1" w:line="360" w:lineRule="auto"/>
        <w:rPr>
          <w:rFonts w:eastAsia="Times New Roman" w:cs="Arial"/>
          <w:szCs w:val="22"/>
          <w:lang w:eastAsia="en-GB"/>
        </w:rPr>
      </w:pPr>
      <w:r w:rsidRPr="005C1526">
        <w:rPr>
          <w:rFonts w:eastAsia="Times New Roman" w:cs="Arial"/>
          <w:szCs w:val="22"/>
          <w:lang w:eastAsia="en-GB"/>
        </w:rPr>
        <w:t xml:space="preserve">Parents and guardians play a key role to </w:t>
      </w:r>
      <w:r w:rsidR="00ED0271" w:rsidRPr="005C1526">
        <w:rPr>
          <w:rFonts w:eastAsia="Times New Roman" w:cs="Arial"/>
          <w:szCs w:val="22"/>
          <w:lang w:eastAsia="en-GB"/>
        </w:rPr>
        <w:t>pupils’</w:t>
      </w:r>
      <w:r w:rsidRPr="005C1526">
        <w:rPr>
          <w:rFonts w:eastAsia="Times New Roman" w:cs="Arial"/>
          <w:szCs w:val="22"/>
          <w:lang w:eastAsia="en-GB"/>
        </w:rPr>
        <w:t xml:space="preserve"> development. By sharing their knowledge about their child’s current learning </w:t>
      </w:r>
      <w:r w:rsidR="00ED0271" w:rsidRPr="005C1526">
        <w:rPr>
          <w:rFonts w:eastAsia="Times New Roman" w:cs="Arial"/>
          <w:szCs w:val="22"/>
          <w:lang w:eastAsia="en-GB"/>
        </w:rPr>
        <w:t>status,</w:t>
      </w:r>
      <w:r w:rsidRPr="005C1526">
        <w:rPr>
          <w:rFonts w:eastAsia="Times New Roman" w:cs="Arial"/>
          <w:szCs w:val="22"/>
          <w:lang w:eastAsia="en-GB"/>
        </w:rPr>
        <w:t xml:space="preserve"> </w:t>
      </w:r>
      <w:r w:rsidR="00ED0271" w:rsidRPr="005C1526">
        <w:rPr>
          <w:rFonts w:eastAsia="Times New Roman" w:cs="Arial"/>
          <w:szCs w:val="22"/>
          <w:lang w:eastAsia="en-GB"/>
        </w:rPr>
        <w:t xml:space="preserve">they </w:t>
      </w:r>
      <w:r w:rsidRPr="005C1526">
        <w:rPr>
          <w:rFonts w:eastAsia="Times New Roman" w:cs="Arial"/>
          <w:szCs w:val="22"/>
          <w:lang w:eastAsia="en-GB"/>
        </w:rPr>
        <w:t xml:space="preserve">can provide valuable information about what works and what is needed in order for them to progress further. Parent and guardian involvement is essential throughout a </w:t>
      </w:r>
      <w:r w:rsidR="00ED0271" w:rsidRPr="005C1526">
        <w:rPr>
          <w:rFonts w:eastAsia="Times New Roman" w:cs="Arial"/>
          <w:szCs w:val="22"/>
          <w:lang w:eastAsia="en-GB"/>
        </w:rPr>
        <w:t xml:space="preserve">school community project, and they should be informed about any initial planning and asked to share their views as the project develops </w:t>
      </w:r>
      <w:r w:rsidR="00D21FE5" w:rsidRPr="005C1526">
        <w:rPr>
          <w:rFonts w:eastAsia="Times New Roman" w:cs="Arial"/>
          <w:szCs w:val="22"/>
          <w:lang w:eastAsia="en-GB"/>
        </w:rPr>
        <w:t>(</w:t>
      </w:r>
      <w:r w:rsidR="00D21FE5" w:rsidRPr="005C1526">
        <w:rPr>
          <w:rStyle w:val="Hyperlink"/>
          <w:rFonts w:cs="Arial"/>
          <w:color w:val="auto"/>
          <w:szCs w:val="22"/>
          <w:u w:val="none"/>
        </w:rPr>
        <w:t>Welsh Government, 2021).</w:t>
      </w:r>
    </w:p>
    <w:p w14:paraId="5D838B36" w14:textId="57E57971" w:rsidR="00ED6932" w:rsidRPr="005C1526" w:rsidRDefault="00030259" w:rsidP="00B63F9B">
      <w:pPr>
        <w:spacing w:before="100" w:beforeAutospacing="1" w:after="100" w:afterAutospacing="1" w:line="360" w:lineRule="auto"/>
        <w:rPr>
          <w:rFonts w:cs="Arial"/>
          <w:szCs w:val="22"/>
          <w:shd w:val="clear" w:color="auto" w:fill="FFFFFF"/>
        </w:rPr>
      </w:pPr>
      <w:r w:rsidRPr="005C1526">
        <w:rPr>
          <w:rFonts w:cs="Arial"/>
          <w:szCs w:val="22"/>
        </w:rPr>
        <w:t xml:space="preserve">To effectively plan and provide relevant provision for social and emotional development requires careful and particular planning. This needs to be implemented across all areas of learning, this ensures that all learners have the same opportunity to develop their skills and become active learners, thinkers and decision makers that can interact with the environment and their peers. Young learners develop key life skills such as the ability to share, cooperate and solve problems. Children need the time to apply their learning and extend their </w:t>
      </w:r>
      <w:r w:rsidRPr="005C1526">
        <w:rPr>
          <w:rFonts w:cs="Arial"/>
          <w:szCs w:val="22"/>
        </w:rPr>
        <w:lastRenderedPageBreak/>
        <w:t xml:space="preserve">knowledge of the Welsh curriculum, different cultures and celebratory events that occur in Wales </w:t>
      </w:r>
      <w:r w:rsidR="00BC47A1" w:rsidRPr="005C1526">
        <w:rPr>
          <w:rFonts w:cs="Arial"/>
          <w:szCs w:val="22"/>
        </w:rPr>
        <w:t>(</w:t>
      </w:r>
      <w:r w:rsidR="00BC47A1" w:rsidRPr="005C1526">
        <w:rPr>
          <w:rStyle w:val="Hyperlink"/>
          <w:rFonts w:cs="Arial"/>
          <w:color w:val="auto"/>
          <w:szCs w:val="22"/>
          <w:u w:val="none"/>
        </w:rPr>
        <w:t xml:space="preserve">Welsh Government, 2023). </w:t>
      </w:r>
      <w:r w:rsidR="00ED6932" w:rsidRPr="005C1526">
        <w:rPr>
          <w:rFonts w:cs="Arial"/>
          <w:szCs w:val="22"/>
          <w:shd w:val="clear" w:color="auto" w:fill="FFFFFF"/>
        </w:rPr>
        <w:t xml:space="preserve">In order to develop and grow children need to develop leadership skills. The ability to become a leader allows a child to take control over their lives and create opportunities for themselves. Leadership is an essential part of building confidence, elaborate on the capability to solve problems in a creative manner and work with others effectively. Here it is seen that responsibility traits start to form </w:t>
      </w:r>
      <w:r w:rsidR="00F66DB1" w:rsidRPr="005C1526">
        <w:rPr>
          <w:rFonts w:cs="Arial"/>
          <w:szCs w:val="22"/>
          <w:shd w:val="clear" w:color="auto" w:fill="FFFFFF"/>
        </w:rPr>
        <w:t>(</w:t>
      </w:r>
      <w:r w:rsidR="00F66DB1" w:rsidRPr="005C1526">
        <w:rPr>
          <w:rFonts w:cs="Arial"/>
          <w:szCs w:val="22"/>
        </w:rPr>
        <w:t>PennState, 2023).</w:t>
      </w:r>
    </w:p>
    <w:p w14:paraId="18542EBC" w14:textId="5BCAC15D" w:rsidR="00E0042A" w:rsidRPr="005C1526" w:rsidRDefault="00695CDB" w:rsidP="00B63F9B">
      <w:pPr>
        <w:spacing w:before="100" w:beforeAutospacing="1" w:after="100" w:afterAutospacing="1" w:line="360" w:lineRule="auto"/>
        <w:rPr>
          <w:rFonts w:eastAsia="Times New Roman" w:cs="Arial"/>
          <w:szCs w:val="22"/>
          <w:lang w:eastAsia="en-GB"/>
        </w:rPr>
      </w:pPr>
      <w:r w:rsidRPr="005C1526">
        <w:rPr>
          <w:rFonts w:cs="Arial"/>
          <w:szCs w:val="22"/>
        </w:rPr>
        <w:t xml:space="preserve">It is the aim of the Welsh government for all children and young learners to </w:t>
      </w:r>
      <w:r w:rsidR="00A76B4A" w:rsidRPr="005C1526">
        <w:rPr>
          <w:rFonts w:cs="Arial"/>
          <w:szCs w:val="22"/>
        </w:rPr>
        <w:t xml:space="preserve">be </w:t>
      </w:r>
      <w:r w:rsidRPr="005C1526">
        <w:rPr>
          <w:rFonts w:cs="Arial"/>
          <w:szCs w:val="22"/>
        </w:rPr>
        <w:t xml:space="preserve">well prepared for their future endeavours. This is well documented in the curriculum for Wales. The curriculum intends </w:t>
      </w:r>
      <w:r w:rsidR="00A76B4A" w:rsidRPr="005C1526">
        <w:rPr>
          <w:rFonts w:cs="Arial"/>
          <w:szCs w:val="22"/>
        </w:rPr>
        <w:t>for</w:t>
      </w:r>
      <w:r w:rsidRPr="005C1526">
        <w:rPr>
          <w:rFonts w:cs="Arial"/>
          <w:szCs w:val="22"/>
        </w:rPr>
        <w:t xml:space="preserve"> children </w:t>
      </w:r>
      <w:r w:rsidR="00A76B4A" w:rsidRPr="005C1526">
        <w:rPr>
          <w:rFonts w:cs="Arial"/>
          <w:szCs w:val="22"/>
        </w:rPr>
        <w:t>to</w:t>
      </w:r>
      <w:r w:rsidRPr="005C1526">
        <w:rPr>
          <w:rFonts w:cs="Arial"/>
          <w:szCs w:val="22"/>
        </w:rPr>
        <w:t xml:space="preserve"> become ambitious, enterprising, ethical, and healthy</w:t>
      </w:r>
      <w:r w:rsidR="00A76B4A" w:rsidRPr="005C1526">
        <w:rPr>
          <w:rFonts w:cs="Arial"/>
          <w:szCs w:val="22"/>
        </w:rPr>
        <w:t xml:space="preserve"> individuals</w:t>
      </w:r>
      <w:r w:rsidRPr="005C1526">
        <w:rPr>
          <w:rFonts w:cs="Arial"/>
          <w:szCs w:val="22"/>
        </w:rPr>
        <w:t xml:space="preserve">, </w:t>
      </w:r>
      <w:r w:rsidR="00A76B4A" w:rsidRPr="005C1526">
        <w:rPr>
          <w:rFonts w:cs="Arial"/>
          <w:szCs w:val="22"/>
        </w:rPr>
        <w:t xml:space="preserve">which in turn can </w:t>
      </w:r>
      <w:r w:rsidRPr="005C1526">
        <w:rPr>
          <w:rFonts w:cs="Arial"/>
          <w:szCs w:val="22"/>
        </w:rPr>
        <w:t>support their careers, health, and wellbeing. All children should be provided with the tools to overcome barriers. Schools are essential to achieving this goal, however home and the communities have a significant impact on the success that children have. By improving collaborative efforts across schools, homes and the communities that surround us, the effectiveness of teaching will increase. It is believed that children, families, and communities all have strengths that can</w:t>
      </w:r>
      <w:r w:rsidR="00A76B4A" w:rsidRPr="005C1526">
        <w:rPr>
          <w:rFonts w:cs="Arial"/>
          <w:szCs w:val="22"/>
        </w:rPr>
        <w:t xml:space="preserve"> be</w:t>
      </w:r>
      <w:r w:rsidRPr="005C1526">
        <w:rPr>
          <w:rFonts w:cs="Arial"/>
          <w:szCs w:val="22"/>
        </w:rPr>
        <w:t xml:space="preserve"> developed. Cohesion between school and communities will provide opportunities to detect solutions that coincides with the needs of all. There is an understanding that there are many demands expected of educational leaders and teachers, however due to matters that could not be controlled such as COVID, these demands increased. This stresses the importance of cohesion and communication between all parties mentioned in order to achieve success </w:t>
      </w:r>
      <w:r w:rsidR="001532E7" w:rsidRPr="005C1526">
        <w:rPr>
          <w:rFonts w:cs="Arial"/>
          <w:szCs w:val="22"/>
        </w:rPr>
        <w:t>(</w:t>
      </w:r>
      <w:r w:rsidR="009C55A3" w:rsidRPr="005C1526">
        <w:rPr>
          <w:rFonts w:cs="Arial"/>
          <w:szCs w:val="22"/>
        </w:rPr>
        <w:t>Welsh Government</w:t>
      </w:r>
      <w:r w:rsidR="001532E7" w:rsidRPr="005C1526">
        <w:rPr>
          <w:rFonts w:cs="Arial"/>
          <w:szCs w:val="22"/>
        </w:rPr>
        <w:t xml:space="preserve">, </w:t>
      </w:r>
      <w:r w:rsidR="009C55A3" w:rsidRPr="005C1526">
        <w:rPr>
          <w:rFonts w:cs="Arial"/>
          <w:szCs w:val="22"/>
        </w:rPr>
        <w:t>2022)</w:t>
      </w:r>
      <w:r w:rsidR="001532E7" w:rsidRPr="005C1526">
        <w:rPr>
          <w:rFonts w:cs="Arial"/>
          <w:szCs w:val="22"/>
        </w:rPr>
        <w:t>.</w:t>
      </w:r>
    </w:p>
    <w:p w14:paraId="20499E92" w14:textId="73741699" w:rsidR="00B87217" w:rsidRPr="005C1526" w:rsidRDefault="00B87217" w:rsidP="00B63F9B">
      <w:pPr>
        <w:spacing w:before="100" w:beforeAutospacing="1" w:after="100" w:afterAutospacing="1" w:line="360" w:lineRule="auto"/>
        <w:rPr>
          <w:rFonts w:eastAsia="Times New Roman" w:cs="Arial"/>
          <w:szCs w:val="22"/>
          <w:lang w:eastAsia="en-GB"/>
        </w:rPr>
      </w:pPr>
      <w:r w:rsidRPr="005C1526">
        <w:rPr>
          <w:rFonts w:cs="Arial"/>
          <w:szCs w:val="22"/>
        </w:rPr>
        <w:t xml:space="preserve">The Welsh government have created the 4 purposes, these are a shared vison and aspiration that aims to tackle ignorance and develop children’s ability to engage with others and prepare for the future. An example </w:t>
      </w:r>
      <w:r w:rsidR="00A76B4A" w:rsidRPr="005C1526">
        <w:rPr>
          <w:rFonts w:cs="Arial"/>
          <w:szCs w:val="22"/>
        </w:rPr>
        <w:t xml:space="preserve">of </w:t>
      </w:r>
      <w:r w:rsidRPr="005C1526">
        <w:rPr>
          <w:rFonts w:cs="Arial"/>
          <w:szCs w:val="22"/>
        </w:rPr>
        <w:t xml:space="preserve">this is shown </w:t>
      </w:r>
      <w:r w:rsidR="00A76B4A" w:rsidRPr="005C1526">
        <w:rPr>
          <w:rFonts w:cs="Arial"/>
          <w:szCs w:val="22"/>
        </w:rPr>
        <w:t>with</w:t>
      </w:r>
      <w:r w:rsidRPr="005C1526">
        <w:rPr>
          <w:rFonts w:cs="Arial"/>
          <w:szCs w:val="22"/>
        </w:rPr>
        <w:t>in this purpose, ‘Learners can also be supported to become ethical, informed citizens of Wales and the world by developing their ability to show respect, to value equity, to listen to others and to evaluate the </w:t>
      </w:r>
      <w:r w:rsidRPr="005C1526">
        <w:rPr>
          <w:rFonts w:cs="Arial"/>
          <w:szCs w:val="22"/>
          <w:bdr w:val="none" w:sz="0" w:space="0" w:color="auto" w:frame="1"/>
        </w:rPr>
        <w:t>social</w:t>
      </w:r>
      <w:r w:rsidRPr="005C1526">
        <w:rPr>
          <w:rFonts w:cs="Arial"/>
          <w:i/>
          <w:iCs/>
          <w:szCs w:val="22"/>
          <w:bdr w:val="none" w:sz="0" w:space="0" w:color="auto" w:frame="1"/>
        </w:rPr>
        <w:t xml:space="preserve"> </w:t>
      </w:r>
      <w:r w:rsidRPr="005C1526">
        <w:rPr>
          <w:rFonts w:cs="Arial"/>
          <w:szCs w:val="22"/>
          <w:bdr w:val="none" w:sz="0" w:space="0" w:color="auto" w:frame="1"/>
        </w:rPr>
        <w:t>influences</w:t>
      </w:r>
      <w:r w:rsidRPr="005C1526">
        <w:rPr>
          <w:rFonts w:cs="Arial"/>
          <w:szCs w:val="22"/>
        </w:rPr>
        <w:t xml:space="preserve"> affecting them.’ By helping children to develop themselves, specifically their ability to express ideas and emotions, develop relationships and responsibilities, this outlook aversively creates enterprising learners. Therefore, we develop creative individuals that will be prepared to play an effective role in life and work </w:t>
      </w:r>
      <w:r w:rsidR="00825590" w:rsidRPr="005C1526">
        <w:rPr>
          <w:rFonts w:cs="Arial"/>
          <w:szCs w:val="22"/>
        </w:rPr>
        <w:t>(Welsh Government, 2023).</w:t>
      </w:r>
    </w:p>
    <w:p w14:paraId="2BE3563D" w14:textId="4F149E98" w:rsidR="00085C8C" w:rsidRPr="005C1526" w:rsidRDefault="00B87217" w:rsidP="00B63F9B">
      <w:pPr>
        <w:spacing w:line="360" w:lineRule="auto"/>
        <w:rPr>
          <w:rFonts w:cs="Arial"/>
          <w:szCs w:val="22"/>
        </w:rPr>
      </w:pPr>
      <w:r w:rsidRPr="005C1526">
        <w:rPr>
          <w:rFonts w:cs="Arial"/>
          <w:szCs w:val="22"/>
        </w:rPr>
        <w:t>The school I have chosen to pr</w:t>
      </w:r>
      <w:r w:rsidR="00AD4C77" w:rsidRPr="005C1526">
        <w:rPr>
          <w:rFonts w:cs="Arial"/>
          <w:szCs w:val="22"/>
        </w:rPr>
        <w:t xml:space="preserve">esent this proposal to is called </w:t>
      </w:r>
      <w:r w:rsidR="009C0694" w:rsidRPr="005C1526">
        <w:rPr>
          <w:rFonts w:cs="Arial"/>
          <w:szCs w:val="22"/>
        </w:rPr>
        <w:t>‘</w:t>
      </w:r>
      <w:r w:rsidR="0084526B" w:rsidRPr="005C1526">
        <w:rPr>
          <w:rFonts w:cs="Arial"/>
          <w:szCs w:val="22"/>
        </w:rPr>
        <w:t xml:space="preserve">School A’. It </w:t>
      </w:r>
      <w:r w:rsidR="00AD4C77" w:rsidRPr="005C1526">
        <w:rPr>
          <w:rFonts w:cs="Arial"/>
          <w:szCs w:val="22"/>
        </w:rPr>
        <w:t>consists of 215 pupils and is based in Swansea. I have conducted research on their website and following their development plan for 2022-2023, it is clear that as a school they are focusing on improving the wellbeing of the pupils and to embed the four purposes into the learning</w:t>
      </w:r>
      <w:r w:rsidR="0000253E" w:rsidRPr="005C1526">
        <w:rPr>
          <w:rFonts w:cs="Arial"/>
          <w:szCs w:val="22"/>
        </w:rPr>
        <w:t xml:space="preserve">, therefore </w:t>
      </w:r>
      <w:r w:rsidR="00984BC7" w:rsidRPr="005C1526">
        <w:rPr>
          <w:rFonts w:cs="Arial"/>
          <w:szCs w:val="22"/>
        </w:rPr>
        <w:t xml:space="preserve">as developmental ideas between the project and target school are </w:t>
      </w:r>
      <w:r w:rsidR="009C0694" w:rsidRPr="005C1526">
        <w:rPr>
          <w:rFonts w:cs="Arial"/>
          <w:szCs w:val="22"/>
        </w:rPr>
        <w:t>shared,</w:t>
      </w:r>
      <w:r w:rsidR="00984BC7" w:rsidRPr="005C1526">
        <w:rPr>
          <w:rFonts w:cs="Arial"/>
          <w:szCs w:val="22"/>
        </w:rPr>
        <w:t xml:space="preserve"> I </w:t>
      </w:r>
      <w:r w:rsidR="00984BC7" w:rsidRPr="005C1526">
        <w:rPr>
          <w:rFonts w:cs="Arial"/>
          <w:szCs w:val="22"/>
        </w:rPr>
        <w:lastRenderedPageBreak/>
        <w:t>believe implementing this project has the potential to be a success</w:t>
      </w:r>
      <w:r w:rsidR="008B5E95" w:rsidRPr="005C1526">
        <w:rPr>
          <w:rFonts w:cs="Arial"/>
          <w:szCs w:val="22"/>
        </w:rPr>
        <w:t xml:space="preserve"> </w:t>
      </w:r>
      <w:r w:rsidR="008F5C5C" w:rsidRPr="005C1526">
        <w:rPr>
          <w:rFonts w:cs="Arial"/>
          <w:szCs w:val="22"/>
        </w:rPr>
        <w:t>(School A, 2023).</w:t>
      </w:r>
      <w:r w:rsidR="00984BC7" w:rsidRPr="005C1526">
        <w:rPr>
          <w:rFonts w:cs="Arial"/>
          <w:szCs w:val="22"/>
        </w:rPr>
        <w:t>Considering this</w:t>
      </w:r>
      <w:r w:rsidR="00D16F89" w:rsidRPr="005C1526">
        <w:rPr>
          <w:rFonts w:cs="Arial"/>
          <w:szCs w:val="22"/>
        </w:rPr>
        <w:t>,</w:t>
      </w:r>
      <w:r w:rsidR="00984BC7" w:rsidRPr="005C1526">
        <w:rPr>
          <w:rFonts w:cs="Arial"/>
          <w:szCs w:val="22"/>
        </w:rPr>
        <w:t xml:space="preserve"> t</w:t>
      </w:r>
      <w:r w:rsidR="00085C8C" w:rsidRPr="005C1526">
        <w:rPr>
          <w:rFonts w:cs="Arial"/>
          <w:szCs w:val="22"/>
        </w:rPr>
        <w:t xml:space="preserve">he aim of ‘Friends </w:t>
      </w:r>
      <w:r w:rsidR="009C0694" w:rsidRPr="005C1526">
        <w:rPr>
          <w:rFonts w:cs="Arial"/>
          <w:szCs w:val="22"/>
        </w:rPr>
        <w:t>of</w:t>
      </w:r>
      <w:r w:rsidR="00085C8C" w:rsidRPr="005C1526">
        <w:rPr>
          <w:rFonts w:cs="Arial"/>
          <w:szCs w:val="22"/>
        </w:rPr>
        <w:t xml:space="preserve"> All Ages’ is to improve the social-emotional wellbeing of both pupils and the elderly in the community. This will provide the opportunity for the older generation to share their knowledge and life experiences with young learners to help improve their respect, kindness, and communication with others. </w:t>
      </w:r>
    </w:p>
    <w:p w14:paraId="707B990E" w14:textId="19A5393B" w:rsidR="000F3292" w:rsidRPr="005C1526" w:rsidRDefault="000F3292" w:rsidP="00B63F9B">
      <w:pPr>
        <w:spacing w:line="360" w:lineRule="auto"/>
        <w:rPr>
          <w:rFonts w:cs="Arial"/>
          <w:szCs w:val="22"/>
          <w:u w:val="single"/>
        </w:rPr>
      </w:pPr>
    </w:p>
    <w:p w14:paraId="72914D9E" w14:textId="22E63AE4" w:rsidR="00A43D05" w:rsidRPr="005C1526" w:rsidRDefault="00A43D05" w:rsidP="00B63F9B">
      <w:pPr>
        <w:spacing w:line="360" w:lineRule="auto"/>
        <w:rPr>
          <w:rFonts w:cs="Arial"/>
          <w:szCs w:val="22"/>
        </w:rPr>
      </w:pPr>
      <w:r w:rsidRPr="005C1526">
        <w:rPr>
          <w:rFonts w:cs="Arial"/>
          <w:szCs w:val="22"/>
        </w:rPr>
        <w:t xml:space="preserve">The program will consist of various activities and tasks that can be undertaken during the pupils visit to a nursing home, these can be completed in pairs or groups. </w:t>
      </w:r>
    </w:p>
    <w:p w14:paraId="756E0C79" w14:textId="19E18162" w:rsidR="00040B49" w:rsidRPr="005C1526" w:rsidRDefault="00040B49" w:rsidP="00B63F9B">
      <w:pPr>
        <w:spacing w:line="360" w:lineRule="auto"/>
        <w:rPr>
          <w:rFonts w:cs="Arial"/>
          <w:szCs w:val="22"/>
        </w:rPr>
      </w:pPr>
    </w:p>
    <w:p w14:paraId="57B57F9B" w14:textId="3EBA9054" w:rsidR="00EF11E9" w:rsidRPr="005C1526" w:rsidRDefault="00040B49" w:rsidP="00B63F9B">
      <w:pPr>
        <w:spacing w:after="300" w:line="360" w:lineRule="auto"/>
        <w:rPr>
          <w:rFonts w:eastAsia="Times New Roman" w:cs="Arial"/>
          <w:szCs w:val="22"/>
          <w:lang w:eastAsia="en-GB"/>
        </w:rPr>
      </w:pPr>
      <w:r w:rsidRPr="005C1526">
        <w:rPr>
          <w:rFonts w:eastAsia="Times New Roman" w:cs="Arial"/>
          <w:szCs w:val="22"/>
          <w:lang w:eastAsia="en-GB"/>
        </w:rPr>
        <w:t xml:space="preserve">The Welsh curriculum has been broken down into six Areas of Learning and Experience, expressive arts, health and well-being, humanities, languages, literacy and communication, </w:t>
      </w:r>
      <w:r w:rsidR="000112E6" w:rsidRPr="005C1526">
        <w:rPr>
          <w:rFonts w:eastAsia="Times New Roman" w:cs="Arial"/>
          <w:szCs w:val="22"/>
          <w:lang w:eastAsia="en-GB"/>
        </w:rPr>
        <w:t>mathematics,</w:t>
      </w:r>
      <w:r w:rsidR="0085055A" w:rsidRPr="005C1526">
        <w:rPr>
          <w:rFonts w:eastAsia="Times New Roman" w:cs="Arial"/>
          <w:szCs w:val="22"/>
          <w:lang w:eastAsia="en-GB"/>
        </w:rPr>
        <w:t xml:space="preserve"> </w:t>
      </w:r>
      <w:r w:rsidRPr="005C1526">
        <w:rPr>
          <w:rFonts w:eastAsia="Times New Roman" w:cs="Arial"/>
          <w:szCs w:val="22"/>
          <w:lang w:eastAsia="en-GB"/>
        </w:rPr>
        <w:t xml:space="preserve">and numeracy and finally, science and technology. There will be specific topics that need to be taught, however, schools can decide to explore cross curricular links between the subjects to ensure that learners have a further understanding and breadth of their learning </w:t>
      </w:r>
      <w:r w:rsidR="0044438D" w:rsidRPr="005C1526">
        <w:rPr>
          <w:rFonts w:eastAsia="Times New Roman" w:cs="Arial"/>
          <w:szCs w:val="22"/>
          <w:lang w:eastAsia="en-GB"/>
        </w:rPr>
        <w:t>(</w:t>
      </w:r>
      <w:r w:rsidR="0044438D" w:rsidRPr="005C1526">
        <w:rPr>
          <w:rFonts w:cs="Arial"/>
          <w:szCs w:val="22"/>
        </w:rPr>
        <w:t>Welsh Government, 2022).</w:t>
      </w:r>
    </w:p>
    <w:p w14:paraId="38469DA8" w14:textId="52210479" w:rsidR="008B5E95" w:rsidRPr="005C1526" w:rsidRDefault="00087A96" w:rsidP="00B63F9B">
      <w:pPr>
        <w:spacing w:line="360" w:lineRule="auto"/>
        <w:rPr>
          <w:rFonts w:cs="Arial"/>
          <w:szCs w:val="22"/>
        </w:rPr>
      </w:pPr>
      <w:r w:rsidRPr="005C1526">
        <w:rPr>
          <w:rFonts w:cs="Arial"/>
          <w:szCs w:val="22"/>
        </w:rPr>
        <w:t xml:space="preserve">Following the Literacy, Languages and Communication Area </w:t>
      </w:r>
      <w:r w:rsidR="00602451" w:rsidRPr="005C1526">
        <w:rPr>
          <w:rFonts w:cs="Arial"/>
          <w:szCs w:val="22"/>
        </w:rPr>
        <w:t>of</w:t>
      </w:r>
      <w:r w:rsidRPr="005C1526">
        <w:rPr>
          <w:rFonts w:cs="Arial"/>
          <w:szCs w:val="22"/>
        </w:rPr>
        <w:t xml:space="preserve"> Learning</w:t>
      </w:r>
      <w:r w:rsidR="004250B2" w:rsidRPr="005C1526">
        <w:rPr>
          <w:rFonts w:cs="Arial"/>
          <w:szCs w:val="22"/>
        </w:rPr>
        <w:t xml:space="preserve"> (AoLE)</w:t>
      </w:r>
      <w:r w:rsidRPr="005C1526">
        <w:rPr>
          <w:rFonts w:cs="Arial"/>
          <w:szCs w:val="22"/>
        </w:rPr>
        <w:t xml:space="preserve"> I felt that it would be beneficial for the learner and their new companion to create a story together</w:t>
      </w:r>
      <w:r w:rsidR="00E04DAD" w:rsidRPr="005C1526">
        <w:rPr>
          <w:rFonts w:cs="Arial"/>
          <w:szCs w:val="22"/>
        </w:rPr>
        <w:t xml:space="preserve"> where they will take it in turns to write a paragraph each</w:t>
      </w:r>
      <w:r w:rsidRPr="005C1526">
        <w:rPr>
          <w:rFonts w:cs="Arial"/>
          <w:szCs w:val="22"/>
        </w:rPr>
        <w:t xml:space="preserve"> that can be shared and/or presented back to parents, </w:t>
      </w:r>
      <w:r w:rsidR="00602451" w:rsidRPr="005C1526">
        <w:rPr>
          <w:rFonts w:cs="Arial"/>
          <w:szCs w:val="22"/>
        </w:rPr>
        <w:t>families,</w:t>
      </w:r>
      <w:r w:rsidRPr="005C1526">
        <w:rPr>
          <w:rFonts w:cs="Arial"/>
          <w:szCs w:val="22"/>
        </w:rPr>
        <w:t xml:space="preserve"> and school. This will help link back to sharing past life experiences with </w:t>
      </w:r>
      <w:r w:rsidR="00602451" w:rsidRPr="005C1526">
        <w:rPr>
          <w:rFonts w:cs="Arial"/>
          <w:szCs w:val="22"/>
        </w:rPr>
        <w:t>each other</w:t>
      </w:r>
      <w:r w:rsidRPr="005C1526">
        <w:rPr>
          <w:rFonts w:cs="Arial"/>
          <w:szCs w:val="22"/>
        </w:rPr>
        <w:t xml:space="preserve"> through the use of creative writing. </w:t>
      </w:r>
    </w:p>
    <w:p w14:paraId="64E64F53" w14:textId="285B1B79" w:rsidR="00E04DAD" w:rsidRPr="005C1526" w:rsidRDefault="00B769EB" w:rsidP="00B63F9B">
      <w:pPr>
        <w:spacing w:after="300" w:line="360" w:lineRule="auto"/>
        <w:textAlignment w:val="baseline"/>
        <w:rPr>
          <w:rFonts w:eastAsia="Times New Roman" w:cs="Arial"/>
          <w:szCs w:val="22"/>
          <w:lang w:eastAsia="en-GB"/>
        </w:rPr>
      </w:pPr>
      <w:r w:rsidRPr="005C1526">
        <w:rPr>
          <w:rFonts w:eastAsia="Times New Roman" w:cs="Arial"/>
          <w:szCs w:val="22"/>
          <w:lang w:eastAsia="en-GB"/>
        </w:rPr>
        <w:t>Jenkins (2023)</w:t>
      </w:r>
      <w:r w:rsidR="00472D48" w:rsidRPr="005C1526">
        <w:rPr>
          <w:rFonts w:eastAsia="Times New Roman" w:cs="Arial"/>
          <w:szCs w:val="22"/>
          <w:lang w:eastAsia="en-GB"/>
        </w:rPr>
        <w:t xml:space="preserve"> supports this as he explains</w:t>
      </w:r>
      <w:r w:rsidR="008B5E95" w:rsidRPr="005C1526">
        <w:rPr>
          <w:rFonts w:eastAsia="Times New Roman" w:cs="Arial"/>
          <w:szCs w:val="22"/>
          <w:lang w:eastAsia="en-GB"/>
        </w:rPr>
        <w:t xml:space="preserve"> that creative writing not only provides us with an opportunity to express ourselves </w:t>
      </w:r>
      <w:r w:rsidR="00472D48" w:rsidRPr="005C1526">
        <w:rPr>
          <w:rFonts w:eastAsia="Times New Roman" w:cs="Arial"/>
          <w:szCs w:val="22"/>
          <w:lang w:eastAsia="en-GB"/>
        </w:rPr>
        <w:t xml:space="preserve">in a different way but can also deepen our connections with others by sharing our experiences through stories that we can relate </w:t>
      </w:r>
      <w:r w:rsidR="00E44B1F" w:rsidRPr="005C1526">
        <w:rPr>
          <w:rFonts w:eastAsia="Times New Roman" w:cs="Arial"/>
          <w:szCs w:val="22"/>
          <w:lang w:eastAsia="en-GB"/>
        </w:rPr>
        <w:t>too.</w:t>
      </w:r>
    </w:p>
    <w:p w14:paraId="4C9872E5" w14:textId="6799506D" w:rsidR="0085055A" w:rsidRPr="005C1526" w:rsidRDefault="004250B2" w:rsidP="00B63F9B">
      <w:pPr>
        <w:spacing w:after="300" w:line="360" w:lineRule="auto"/>
        <w:textAlignment w:val="baseline"/>
        <w:rPr>
          <w:rFonts w:eastAsia="Times New Roman" w:cs="Arial"/>
          <w:szCs w:val="22"/>
          <w:lang w:eastAsia="en-GB"/>
        </w:rPr>
      </w:pPr>
      <w:r w:rsidRPr="005C1526">
        <w:rPr>
          <w:rFonts w:eastAsia="Times New Roman" w:cs="Arial"/>
          <w:szCs w:val="22"/>
          <w:lang w:eastAsia="en-GB"/>
        </w:rPr>
        <w:t>Another AoLE that’s focused on heavily is Health and Well-being</w:t>
      </w:r>
      <w:r w:rsidR="004645DC" w:rsidRPr="005C1526">
        <w:rPr>
          <w:rFonts w:eastAsia="Times New Roman" w:cs="Arial"/>
          <w:szCs w:val="22"/>
          <w:lang w:eastAsia="en-GB"/>
        </w:rPr>
        <w:t xml:space="preserve">. I believe completing physical activities in pairs or groups will help to improve the learners and the elderly’s fine gross motor skills and </w:t>
      </w:r>
      <w:r w:rsidR="000C770F" w:rsidRPr="005C1526">
        <w:rPr>
          <w:rFonts w:eastAsia="Times New Roman" w:cs="Arial"/>
          <w:szCs w:val="22"/>
          <w:lang w:eastAsia="en-GB"/>
        </w:rPr>
        <w:t xml:space="preserve">it is also believed </w:t>
      </w:r>
      <w:r w:rsidR="004645DC" w:rsidRPr="005C1526">
        <w:rPr>
          <w:rFonts w:eastAsia="Times New Roman" w:cs="Arial"/>
          <w:szCs w:val="22"/>
          <w:lang w:eastAsia="en-GB"/>
        </w:rPr>
        <w:t xml:space="preserve">that </w:t>
      </w:r>
      <w:r w:rsidR="00B8072F" w:rsidRPr="005C1526">
        <w:rPr>
          <w:rFonts w:eastAsia="Times New Roman" w:cs="Arial"/>
          <w:szCs w:val="22"/>
          <w:lang w:eastAsia="en-GB"/>
        </w:rPr>
        <w:t>developing these skills can encourage independence for everyday self-care activities (</w:t>
      </w:r>
      <w:r w:rsidR="00A73027" w:rsidRPr="005C1526">
        <w:rPr>
          <w:rFonts w:eastAsia="Times New Roman" w:cs="Arial"/>
          <w:szCs w:val="22"/>
          <w:lang w:eastAsia="en-GB"/>
        </w:rPr>
        <w:t>Early Mover</w:t>
      </w:r>
      <w:r w:rsidR="000C770F" w:rsidRPr="005C1526">
        <w:rPr>
          <w:rFonts w:eastAsia="Times New Roman" w:cs="Arial"/>
          <w:szCs w:val="22"/>
          <w:lang w:eastAsia="en-GB"/>
        </w:rPr>
        <w:t>s</w:t>
      </w:r>
      <w:r w:rsidR="00A73027" w:rsidRPr="005C1526">
        <w:rPr>
          <w:rFonts w:eastAsia="Times New Roman" w:cs="Arial"/>
          <w:szCs w:val="22"/>
          <w:lang w:eastAsia="en-GB"/>
        </w:rPr>
        <w:t>, 2020</w:t>
      </w:r>
      <w:r w:rsidR="00B8072F" w:rsidRPr="005C1526">
        <w:rPr>
          <w:rFonts w:eastAsia="Times New Roman" w:cs="Arial"/>
          <w:szCs w:val="22"/>
          <w:lang w:eastAsia="en-GB"/>
        </w:rPr>
        <w:t xml:space="preserve">). In order to improve these </w:t>
      </w:r>
      <w:r w:rsidR="00073D3A" w:rsidRPr="005C1526">
        <w:rPr>
          <w:rFonts w:eastAsia="Times New Roman" w:cs="Arial"/>
          <w:szCs w:val="22"/>
          <w:lang w:eastAsia="en-GB"/>
        </w:rPr>
        <w:t>skills,</w:t>
      </w:r>
      <w:r w:rsidR="00B8072F" w:rsidRPr="005C1526">
        <w:rPr>
          <w:rFonts w:eastAsia="Times New Roman" w:cs="Arial"/>
          <w:szCs w:val="22"/>
          <w:lang w:eastAsia="en-GB"/>
        </w:rPr>
        <w:t xml:space="preserve"> you can provide the pairs/groups with ball skill challenges to complete together, for example, throwing and catching the ball</w:t>
      </w:r>
      <w:r w:rsidR="00D37573" w:rsidRPr="005C1526">
        <w:rPr>
          <w:rFonts w:eastAsia="Times New Roman" w:cs="Arial"/>
          <w:szCs w:val="22"/>
          <w:lang w:eastAsia="en-GB"/>
        </w:rPr>
        <w:t xml:space="preserve"> and</w:t>
      </w:r>
      <w:r w:rsidR="00B8072F" w:rsidRPr="005C1526">
        <w:rPr>
          <w:rFonts w:eastAsia="Times New Roman" w:cs="Arial"/>
          <w:szCs w:val="22"/>
          <w:lang w:eastAsia="en-GB"/>
        </w:rPr>
        <w:t xml:space="preserve"> bouncing the ball to each other. </w:t>
      </w:r>
      <w:r w:rsidR="00D37573" w:rsidRPr="005C1526">
        <w:rPr>
          <w:rFonts w:cs="Arial"/>
          <w:szCs w:val="22"/>
        </w:rPr>
        <w:t>It is equally important for the older generation to continue to reinforce physical activity as it can prevent or delay many health problems that arise due to age</w:t>
      </w:r>
      <w:r w:rsidR="00D37573" w:rsidRPr="005C1526">
        <w:rPr>
          <w:rFonts w:cs="Arial"/>
          <w:szCs w:val="22"/>
          <w:shd w:val="clear" w:color="auto" w:fill="FFFFFF"/>
        </w:rPr>
        <w:t xml:space="preserve">. It can also prevent you from depending on others and remain capable of completing day-to-day activities </w:t>
      </w:r>
      <w:r w:rsidR="00073D3A" w:rsidRPr="005C1526">
        <w:rPr>
          <w:rFonts w:cs="Arial"/>
          <w:szCs w:val="22"/>
          <w:shd w:val="clear" w:color="auto" w:fill="FFFFFF"/>
        </w:rPr>
        <w:t>(CDC, 2022).</w:t>
      </w:r>
    </w:p>
    <w:p w14:paraId="7860A7E7" w14:textId="2E5C80F9" w:rsidR="00D37573" w:rsidRPr="005C1526" w:rsidRDefault="00D37573" w:rsidP="00B63F9B">
      <w:pPr>
        <w:spacing w:after="300" w:line="360" w:lineRule="auto"/>
        <w:textAlignment w:val="baseline"/>
        <w:rPr>
          <w:rFonts w:eastAsia="Times New Roman" w:cs="Arial"/>
          <w:szCs w:val="22"/>
          <w:lang w:eastAsia="en-GB"/>
        </w:rPr>
      </w:pPr>
      <w:r w:rsidRPr="005C1526">
        <w:rPr>
          <w:rFonts w:eastAsia="Times New Roman" w:cs="Arial"/>
          <w:szCs w:val="22"/>
          <w:lang w:eastAsia="en-GB"/>
        </w:rPr>
        <w:t xml:space="preserve">It is important to consider how practical this project can be in order for it to be successful. Consent forms would need to be sent out to parents/guardians of the learners and to the </w:t>
      </w:r>
      <w:r w:rsidRPr="005C1526">
        <w:rPr>
          <w:rFonts w:eastAsia="Times New Roman" w:cs="Arial"/>
          <w:szCs w:val="22"/>
          <w:lang w:eastAsia="en-GB"/>
        </w:rPr>
        <w:lastRenderedPageBreak/>
        <w:t>families of the elderly to ensure that they are capable and comfortable taking part.</w:t>
      </w:r>
      <w:r w:rsidR="0048581E" w:rsidRPr="005C1526">
        <w:rPr>
          <w:rFonts w:eastAsia="Times New Roman" w:cs="Arial"/>
          <w:szCs w:val="22"/>
          <w:lang w:eastAsia="en-GB"/>
        </w:rPr>
        <w:t xml:space="preserve"> </w:t>
      </w:r>
      <w:r w:rsidR="00784BC6" w:rsidRPr="005C1526">
        <w:rPr>
          <w:rFonts w:eastAsia="Times New Roman" w:cs="Arial"/>
          <w:szCs w:val="22"/>
          <w:lang w:eastAsia="en-GB"/>
        </w:rPr>
        <w:t xml:space="preserve">It is </w:t>
      </w:r>
      <w:r w:rsidR="0048581E" w:rsidRPr="005C1526">
        <w:rPr>
          <w:rFonts w:eastAsia="Times New Roman" w:cs="Arial"/>
          <w:szCs w:val="22"/>
          <w:lang w:eastAsia="en-GB"/>
        </w:rPr>
        <w:t xml:space="preserve"> believes consent forms are vital as t</w:t>
      </w:r>
      <w:r w:rsidR="0048581E" w:rsidRPr="005C1526">
        <w:rPr>
          <w:rFonts w:cs="Arial"/>
          <w:szCs w:val="22"/>
          <w:shd w:val="clear" w:color="auto" w:fill="FFFFFF"/>
        </w:rPr>
        <w:t>hey</w:t>
      </w:r>
      <w:r w:rsidR="0048581E" w:rsidRPr="005C1526">
        <w:rPr>
          <w:rStyle w:val="apple-converted-space"/>
          <w:rFonts w:cs="Arial"/>
          <w:szCs w:val="22"/>
          <w:shd w:val="clear" w:color="auto" w:fill="FFFFFF"/>
        </w:rPr>
        <w:t> </w:t>
      </w:r>
      <w:r w:rsidR="0048581E" w:rsidRPr="005C1526">
        <w:rPr>
          <w:rFonts w:cs="Arial"/>
          <w:szCs w:val="22"/>
        </w:rPr>
        <w:t xml:space="preserve">provide further proof that the terms of consent for the project have been understood </w:t>
      </w:r>
      <w:r w:rsidR="00784BC6" w:rsidRPr="005C1526">
        <w:rPr>
          <w:rFonts w:cs="Arial"/>
          <w:szCs w:val="22"/>
        </w:rPr>
        <w:t xml:space="preserve">(University of Oxford, 2023). </w:t>
      </w:r>
    </w:p>
    <w:p w14:paraId="37198706" w14:textId="45D4F0C5" w:rsidR="009515DA" w:rsidRPr="005C1526" w:rsidRDefault="009B4A2D" w:rsidP="00B63F9B">
      <w:pPr>
        <w:spacing w:after="300" w:line="360" w:lineRule="auto"/>
        <w:textAlignment w:val="baseline"/>
        <w:rPr>
          <w:rFonts w:cs="Arial"/>
          <w:szCs w:val="22"/>
          <w:shd w:val="clear" w:color="auto" w:fill="FFFFFF"/>
        </w:rPr>
      </w:pPr>
      <w:r w:rsidRPr="005C1526">
        <w:rPr>
          <w:rFonts w:cs="Arial"/>
          <w:szCs w:val="22"/>
          <w:shd w:val="clear" w:color="auto" w:fill="FFFFFF"/>
        </w:rPr>
        <w:t>After completing research surrounding the local area of the school, I came across a retirement home less than a 10-minute walk away from ‘School A’. This is a perfect opportunity to keep the costs down within the project as no transport is required</w:t>
      </w:r>
      <w:r w:rsidR="009515DA" w:rsidRPr="005C1526">
        <w:rPr>
          <w:rFonts w:cs="Arial"/>
          <w:szCs w:val="22"/>
          <w:shd w:val="clear" w:color="auto" w:fill="FFFFFF"/>
        </w:rPr>
        <w:t xml:space="preserve">. </w:t>
      </w:r>
    </w:p>
    <w:p w14:paraId="4A1DA036" w14:textId="2BFE5229" w:rsidR="009515DA" w:rsidRPr="005C1526" w:rsidRDefault="009515DA" w:rsidP="00B63F9B">
      <w:pPr>
        <w:spacing w:line="360" w:lineRule="auto"/>
        <w:rPr>
          <w:rFonts w:cs="Arial"/>
          <w:szCs w:val="22"/>
        </w:rPr>
      </w:pPr>
      <w:r w:rsidRPr="005C1526">
        <w:rPr>
          <w:rFonts w:cs="Arial"/>
          <w:szCs w:val="22"/>
        </w:rPr>
        <w:t xml:space="preserve">It would be important for the teaching staff to attend the home prior to starting the project so they can speak and engage with the members in order to pair up the students appropriately, avoiding any potential clashes or conflicts. This ensures an inclusive approach is taken as teachers can make appropriate pairings which in turn assists with differentiation. Differentiation is a teaching strategy that is used frequently in a classroom setting as it allows you to tailor lessons to aid the needs of the learner. It provides learners with the opportunity to interact with the task and to reach the goals in a manner that suits them individually </w:t>
      </w:r>
      <w:r w:rsidR="00AD5B4F" w:rsidRPr="005C1526">
        <w:rPr>
          <w:rFonts w:cs="Arial"/>
          <w:szCs w:val="22"/>
        </w:rPr>
        <w:t>(Victoria State Government, 2021)</w:t>
      </w:r>
      <w:r w:rsidRPr="005C1526">
        <w:rPr>
          <w:rFonts w:cs="Arial"/>
          <w:szCs w:val="22"/>
        </w:rPr>
        <w:t xml:space="preserve">. This can be </w:t>
      </w:r>
      <w:r w:rsidR="00F20657" w:rsidRPr="005C1526">
        <w:rPr>
          <w:rFonts w:cs="Arial"/>
          <w:szCs w:val="22"/>
        </w:rPr>
        <w:t xml:space="preserve">adjusted to benefit the older generation as well as the learner as all human beings have different strengths and weakness no matter what age they </w:t>
      </w:r>
      <w:r w:rsidR="00612643" w:rsidRPr="005C1526">
        <w:rPr>
          <w:rFonts w:cs="Arial"/>
          <w:szCs w:val="22"/>
        </w:rPr>
        <w:t>are,</w:t>
      </w:r>
      <w:r w:rsidR="00F20657" w:rsidRPr="005C1526">
        <w:rPr>
          <w:rFonts w:cs="Arial"/>
          <w:szCs w:val="22"/>
        </w:rPr>
        <w:t xml:space="preserve"> and Davis (2023) believes </w:t>
      </w:r>
      <w:r w:rsidR="00F20657" w:rsidRPr="005C1526">
        <w:rPr>
          <w:rFonts w:cs="Arial"/>
          <w:szCs w:val="22"/>
          <w:shd w:val="clear" w:color="auto" w:fill="FFFFFF"/>
        </w:rPr>
        <w:t>the only way to use our strengths is by understanding them and we can only improve our weaknesses if we acknowledge them</w:t>
      </w:r>
      <w:r w:rsidR="00E34046" w:rsidRPr="005C1526">
        <w:rPr>
          <w:rFonts w:cs="Arial"/>
          <w:szCs w:val="22"/>
          <w:shd w:val="clear" w:color="auto" w:fill="FFFFFF"/>
        </w:rPr>
        <w:t>.</w:t>
      </w:r>
    </w:p>
    <w:p w14:paraId="41AD9BF0" w14:textId="77777777" w:rsidR="00327132" w:rsidRPr="005C1526" w:rsidRDefault="00327132" w:rsidP="00B63F9B">
      <w:pPr>
        <w:spacing w:line="360" w:lineRule="auto"/>
        <w:rPr>
          <w:rFonts w:cs="Arial"/>
          <w:szCs w:val="22"/>
        </w:rPr>
      </w:pPr>
    </w:p>
    <w:p w14:paraId="34A25C82" w14:textId="6279D98B" w:rsidR="00F50F4E" w:rsidRPr="005C1526" w:rsidRDefault="009515DA" w:rsidP="00B63F9B">
      <w:pPr>
        <w:spacing w:after="300" w:line="360" w:lineRule="auto"/>
        <w:textAlignment w:val="baseline"/>
        <w:rPr>
          <w:rFonts w:cs="Arial"/>
          <w:szCs w:val="22"/>
          <w:shd w:val="clear" w:color="auto" w:fill="FFFFFF"/>
        </w:rPr>
      </w:pPr>
      <w:r w:rsidRPr="005C1526">
        <w:rPr>
          <w:rFonts w:cs="Arial"/>
          <w:szCs w:val="22"/>
          <w:shd w:val="clear" w:color="auto" w:fill="FFFFFF"/>
        </w:rPr>
        <w:t>At the start of the project, it will need to be teacher led and can be supported by a learning support assistant (LSA)</w:t>
      </w:r>
      <w:r w:rsidR="0085055A" w:rsidRPr="005C1526">
        <w:rPr>
          <w:rFonts w:cs="Arial"/>
          <w:szCs w:val="22"/>
          <w:shd w:val="clear" w:color="auto" w:fill="FFFFFF"/>
        </w:rPr>
        <w:t>, however w</w:t>
      </w:r>
      <w:r w:rsidRPr="005C1526">
        <w:rPr>
          <w:rFonts w:cs="Arial"/>
          <w:szCs w:val="22"/>
          <w:shd w:val="clear" w:color="auto" w:fill="FFFFFF"/>
        </w:rPr>
        <w:t>hole class visits will depend on the retirement homes facilities and the number of staff that can attend</w:t>
      </w:r>
      <w:r w:rsidR="0085055A" w:rsidRPr="005C1526">
        <w:rPr>
          <w:rFonts w:cs="Arial"/>
          <w:szCs w:val="22"/>
          <w:shd w:val="clear" w:color="auto" w:fill="FFFFFF"/>
        </w:rPr>
        <w:t xml:space="preserve"> and support. </w:t>
      </w:r>
    </w:p>
    <w:p w14:paraId="2D9263CB" w14:textId="26AB489B" w:rsidR="00327132" w:rsidRPr="005C1526" w:rsidRDefault="00327132" w:rsidP="00B63F9B">
      <w:pPr>
        <w:spacing w:line="360" w:lineRule="auto"/>
        <w:rPr>
          <w:rStyle w:val="apple-converted-space"/>
          <w:rFonts w:cs="Arial"/>
          <w:szCs w:val="22"/>
        </w:rPr>
      </w:pPr>
      <w:r w:rsidRPr="005C1526">
        <w:rPr>
          <w:rFonts w:cs="Arial"/>
          <w:szCs w:val="22"/>
        </w:rPr>
        <w:t>There are numerous ways to measure the impact that the project is having on the learners and the elderly. It is proposed that in order to understand progress and impact, I must understand the behaviours of a child. We know children are engaged and happy when they begin mak</w:t>
      </w:r>
      <w:r w:rsidR="00B10691" w:rsidRPr="005C1526">
        <w:rPr>
          <w:rFonts w:cs="Arial"/>
          <w:szCs w:val="22"/>
        </w:rPr>
        <w:t>ing</w:t>
      </w:r>
      <w:r w:rsidRPr="005C1526">
        <w:rPr>
          <w:rFonts w:cs="Arial"/>
          <w:szCs w:val="22"/>
        </w:rPr>
        <w:t xml:space="preserve"> connections from their learning and implement this into daily life, they will also start to show moments of excitement and recite the experiences of their learning, this is showing a building of confidence and connection to their work. </w:t>
      </w:r>
      <w:r w:rsidR="0044438D" w:rsidRPr="005C1526">
        <w:rPr>
          <w:rFonts w:cs="Arial"/>
          <w:szCs w:val="22"/>
        </w:rPr>
        <w:t>However,</w:t>
      </w:r>
      <w:r w:rsidRPr="005C1526">
        <w:rPr>
          <w:rFonts w:cs="Arial"/>
          <w:szCs w:val="22"/>
        </w:rPr>
        <w:t xml:space="preserve"> in contrast to this, displaying behaviours such as quietness and shyness, often children will cry when they do not want to engage or even not want to come to school, this could be connected to the work in school </w:t>
      </w:r>
      <w:r w:rsidR="00D259BA" w:rsidRPr="005C1526">
        <w:rPr>
          <w:rFonts w:cs="Arial"/>
          <w:szCs w:val="22"/>
        </w:rPr>
        <w:t xml:space="preserve">(Hollis Montessori School, 2019). </w:t>
      </w:r>
      <w:r w:rsidRPr="005C1526">
        <w:rPr>
          <w:rFonts w:cs="Arial"/>
          <w:szCs w:val="22"/>
        </w:rPr>
        <w:t>Monitoring these behaviours will be essential to understanding the impact of the project.</w:t>
      </w:r>
      <w:r w:rsidRPr="005C1526">
        <w:rPr>
          <w:rStyle w:val="apple-converted-space"/>
          <w:rFonts w:cs="Arial"/>
          <w:szCs w:val="22"/>
        </w:rPr>
        <w:t> </w:t>
      </w:r>
    </w:p>
    <w:p w14:paraId="2146090A" w14:textId="77777777" w:rsidR="006C7F16" w:rsidRPr="005C1526" w:rsidRDefault="006C7F16" w:rsidP="00B63F9B">
      <w:pPr>
        <w:spacing w:line="360" w:lineRule="auto"/>
        <w:rPr>
          <w:rFonts w:cs="Arial"/>
          <w:szCs w:val="22"/>
        </w:rPr>
      </w:pPr>
    </w:p>
    <w:p w14:paraId="640B3B50" w14:textId="57E155DF" w:rsidR="00327132" w:rsidRPr="005C1526" w:rsidRDefault="00327132" w:rsidP="00B63F9B">
      <w:pPr>
        <w:spacing w:line="360" w:lineRule="auto"/>
        <w:rPr>
          <w:rFonts w:cs="Arial"/>
          <w:szCs w:val="22"/>
        </w:rPr>
      </w:pPr>
      <w:r w:rsidRPr="005C1526">
        <w:rPr>
          <w:rFonts w:cs="Arial"/>
          <w:szCs w:val="22"/>
        </w:rPr>
        <w:t xml:space="preserve">In addition to this, </w:t>
      </w:r>
      <w:r w:rsidR="00B10691" w:rsidRPr="005C1526">
        <w:rPr>
          <w:rFonts w:cs="Arial"/>
          <w:szCs w:val="22"/>
        </w:rPr>
        <w:t xml:space="preserve">the </w:t>
      </w:r>
      <w:r w:rsidRPr="005C1526">
        <w:rPr>
          <w:rFonts w:cs="Arial"/>
          <w:szCs w:val="22"/>
        </w:rPr>
        <w:t xml:space="preserve">aim </w:t>
      </w:r>
      <w:r w:rsidR="00B10691" w:rsidRPr="005C1526">
        <w:rPr>
          <w:rFonts w:cs="Arial"/>
          <w:szCs w:val="22"/>
        </w:rPr>
        <w:t xml:space="preserve">will be </w:t>
      </w:r>
      <w:r w:rsidRPr="005C1526">
        <w:rPr>
          <w:rFonts w:cs="Arial"/>
          <w:szCs w:val="22"/>
        </w:rPr>
        <w:t xml:space="preserve">to measure progress by asking the children to share their stories by reading them out individually to the class, </w:t>
      </w:r>
      <w:r w:rsidR="00B10691" w:rsidRPr="005C1526">
        <w:rPr>
          <w:rFonts w:cs="Arial"/>
          <w:szCs w:val="22"/>
        </w:rPr>
        <w:t xml:space="preserve">also </w:t>
      </w:r>
      <w:r w:rsidRPr="005C1526">
        <w:rPr>
          <w:rFonts w:cs="Arial"/>
          <w:szCs w:val="22"/>
        </w:rPr>
        <w:t xml:space="preserve">the students will be asked to create </w:t>
      </w:r>
      <w:r w:rsidRPr="005C1526">
        <w:rPr>
          <w:rFonts w:cs="Arial"/>
          <w:szCs w:val="22"/>
        </w:rPr>
        <w:lastRenderedPageBreak/>
        <w:t>a presentation on the new friend they</w:t>
      </w:r>
      <w:r w:rsidRPr="005C1526">
        <w:rPr>
          <w:rStyle w:val="apple-converted-space"/>
          <w:rFonts w:cs="Arial"/>
          <w:szCs w:val="22"/>
        </w:rPr>
        <w:t> </w:t>
      </w:r>
      <w:r w:rsidRPr="005C1526">
        <w:rPr>
          <w:rFonts w:cs="Arial"/>
          <w:szCs w:val="22"/>
        </w:rPr>
        <w:t>have made, this gives them an opportunity to share any stories they have heard.</w:t>
      </w:r>
      <w:r w:rsidR="005C1526">
        <w:rPr>
          <w:rStyle w:val="apple-converted-space"/>
          <w:rFonts w:cs="Arial"/>
          <w:szCs w:val="22"/>
        </w:rPr>
        <w:t xml:space="preserve"> Das (2023) </w:t>
      </w:r>
      <w:r w:rsidRPr="005C1526">
        <w:rPr>
          <w:rFonts w:cs="Arial"/>
          <w:szCs w:val="22"/>
        </w:rPr>
        <w:t xml:space="preserve">alludes to the point that the skill of public speaking is essential to learning for children. It develops analysis skills, as well as this they learn the ability to form meaningful and clear sentences, voicing their own opinions and ideas to the class. This not only will improve </w:t>
      </w:r>
      <w:r w:rsidR="00B10691" w:rsidRPr="005C1526">
        <w:rPr>
          <w:rFonts w:cs="Arial"/>
          <w:szCs w:val="22"/>
        </w:rPr>
        <w:t>self-confidence</w:t>
      </w:r>
      <w:r w:rsidRPr="005C1526">
        <w:rPr>
          <w:rFonts w:cs="Arial"/>
          <w:szCs w:val="22"/>
        </w:rPr>
        <w:t>,</w:t>
      </w:r>
      <w:r w:rsidR="00B10691" w:rsidRPr="005C1526">
        <w:rPr>
          <w:rFonts w:cs="Arial"/>
          <w:szCs w:val="22"/>
        </w:rPr>
        <w:t xml:space="preserve"> but</w:t>
      </w:r>
      <w:r w:rsidRPr="005C1526">
        <w:rPr>
          <w:rFonts w:cs="Arial"/>
          <w:szCs w:val="22"/>
        </w:rPr>
        <w:t xml:space="preserve"> </w:t>
      </w:r>
      <w:r w:rsidR="00B10691" w:rsidRPr="005C1526">
        <w:rPr>
          <w:rFonts w:cs="Arial"/>
          <w:szCs w:val="22"/>
        </w:rPr>
        <w:t>will also</w:t>
      </w:r>
      <w:r w:rsidRPr="005C1526">
        <w:rPr>
          <w:rFonts w:cs="Arial"/>
          <w:szCs w:val="22"/>
        </w:rPr>
        <w:t xml:space="preserve"> develop a positive</w:t>
      </w:r>
      <w:r w:rsidR="00B10691" w:rsidRPr="005C1526">
        <w:rPr>
          <w:rFonts w:cs="Arial"/>
          <w:szCs w:val="22"/>
        </w:rPr>
        <w:t xml:space="preserve">, </w:t>
      </w:r>
      <w:r w:rsidRPr="005C1526">
        <w:rPr>
          <w:rFonts w:cs="Arial"/>
          <w:szCs w:val="22"/>
        </w:rPr>
        <w:t>wellbeing environment</w:t>
      </w:r>
      <w:r w:rsidR="00483B86" w:rsidRPr="005C1526">
        <w:rPr>
          <w:rFonts w:cs="Arial"/>
          <w:szCs w:val="22"/>
        </w:rPr>
        <w:t>.</w:t>
      </w:r>
    </w:p>
    <w:p w14:paraId="41AF47A0" w14:textId="20A6E386" w:rsidR="004250B2" w:rsidRPr="005C1526" w:rsidRDefault="00B10691" w:rsidP="00B63F9B">
      <w:pPr>
        <w:spacing w:before="240" w:line="360" w:lineRule="auto"/>
        <w:rPr>
          <w:rFonts w:cs="Arial"/>
          <w:szCs w:val="22"/>
        </w:rPr>
      </w:pPr>
      <w:r w:rsidRPr="005C1526">
        <w:rPr>
          <w:rFonts w:cs="Arial"/>
          <w:szCs w:val="22"/>
        </w:rPr>
        <w:t>Furthermore,</w:t>
      </w:r>
      <w:r w:rsidR="00327132" w:rsidRPr="005C1526">
        <w:rPr>
          <w:rFonts w:cs="Arial"/>
          <w:szCs w:val="22"/>
        </w:rPr>
        <w:t xml:space="preserve"> I propose that we conduct a survey outlining </w:t>
      </w:r>
      <w:r w:rsidRPr="005C1526">
        <w:rPr>
          <w:rFonts w:cs="Arial"/>
          <w:szCs w:val="22"/>
        </w:rPr>
        <w:t xml:space="preserve">any </w:t>
      </w:r>
      <w:r w:rsidR="00327132" w:rsidRPr="005C1526">
        <w:rPr>
          <w:rFonts w:cs="Arial"/>
          <w:szCs w:val="22"/>
        </w:rPr>
        <w:t xml:space="preserve">new skills learnt and </w:t>
      </w:r>
      <w:r w:rsidRPr="005C1526">
        <w:rPr>
          <w:rFonts w:cs="Arial"/>
          <w:szCs w:val="22"/>
        </w:rPr>
        <w:t xml:space="preserve">new </w:t>
      </w:r>
      <w:r w:rsidR="00327132" w:rsidRPr="005C1526">
        <w:rPr>
          <w:rFonts w:cs="Arial"/>
          <w:szCs w:val="22"/>
        </w:rPr>
        <w:t xml:space="preserve">experiences, this will be done before and after each visit to the care home, this measures not only </w:t>
      </w:r>
      <w:r w:rsidR="005C1526" w:rsidRPr="005C1526">
        <w:rPr>
          <w:rFonts w:cs="Arial"/>
          <w:szCs w:val="22"/>
        </w:rPr>
        <w:t>short-term</w:t>
      </w:r>
      <w:r w:rsidR="00327132" w:rsidRPr="005C1526">
        <w:rPr>
          <w:rFonts w:cs="Arial"/>
          <w:szCs w:val="22"/>
        </w:rPr>
        <w:t xml:space="preserve"> progress, but also long term progress from comparison between results at the start and end of the project. </w:t>
      </w:r>
      <w:r w:rsidR="00B06119" w:rsidRPr="005C1526">
        <w:rPr>
          <w:rFonts w:cs="Arial"/>
          <w:szCs w:val="22"/>
        </w:rPr>
        <w:t>DeFranzo (2023) tells us that t</w:t>
      </w:r>
      <w:r w:rsidR="00327132" w:rsidRPr="005C1526">
        <w:rPr>
          <w:rFonts w:cs="Arial"/>
          <w:szCs w:val="22"/>
        </w:rPr>
        <w:t xml:space="preserve">he ability to create and develop a survey is an effective tool to gathering information, not only having a low cost to produce, </w:t>
      </w:r>
      <w:r w:rsidR="00AF00FF" w:rsidRPr="005C1526">
        <w:rPr>
          <w:rFonts w:cs="Arial"/>
          <w:szCs w:val="22"/>
        </w:rPr>
        <w:t>surveys are also</w:t>
      </w:r>
      <w:r w:rsidR="00327132" w:rsidRPr="005C1526">
        <w:rPr>
          <w:rFonts w:cs="Arial"/>
          <w:szCs w:val="22"/>
        </w:rPr>
        <w:t xml:space="preserve"> viewed as dependable information as it is gathered from the </w:t>
      </w:r>
      <w:r w:rsidR="00AF00FF" w:rsidRPr="005C1526">
        <w:rPr>
          <w:rFonts w:cs="Arial"/>
          <w:szCs w:val="22"/>
        </w:rPr>
        <w:t>source. The</w:t>
      </w:r>
      <w:r w:rsidR="00327132" w:rsidRPr="005C1526">
        <w:rPr>
          <w:rFonts w:cs="Arial"/>
          <w:szCs w:val="22"/>
        </w:rPr>
        <w:t xml:space="preserve"> ability to use school equipment allows for children to use laptops or school iPad</w:t>
      </w:r>
      <w:r w:rsidRPr="005C1526">
        <w:rPr>
          <w:rFonts w:cs="Arial"/>
          <w:szCs w:val="22"/>
        </w:rPr>
        <w:t>s</w:t>
      </w:r>
      <w:r w:rsidR="00327132" w:rsidRPr="005C1526">
        <w:rPr>
          <w:rFonts w:cs="Arial"/>
          <w:szCs w:val="22"/>
        </w:rPr>
        <w:t>, in turn improving digital learning.</w:t>
      </w:r>
    </w:p>
    <w:p w14:paraId="3E7A337B" w14:textId="7115BCCA" w:rsidR="00612643" w:rsidRPr="005C1526" w:rsidRDefault="00612643" w:rsidP="00B63F9B">
      <w:pPr>
        <w:spacing w:line="360" w:lineRule="auto"/>
        <w:rPr>
          <w:rFonts w:cs="Arial"/>
          <w:szCs w:val="22"/>
        </w:rPr>
      </w:pPr>
    </w:p>
    <w:p w14:paraId="69F879AE" w14:textId="16492B0E" w:rsidR="00612643" w:rsidRPr="005C1526" w:rsidRDefault="00612643" w:rsidP="00B63F9B">
      <w:pPr>
        <w:spacing w:line="360" w:lineRule="auto"/>
        <w:rPr>
          <w:rFonts w:cs="Arial"/>
          <w:szCs w:val="22"/>
        </w:rPr>
      </w:pPr>
      <w:r w:rsidRPr="005C1526">
        <w:rPr>
          <w:rFonts w:cs="Arial"/>
          <w:szCs w:val="22"/>
        </w:rPr>
        <w:t xml:space="preserve">It is heavily documented that as humans get older, they become more isolated from the world, this could be due to living alone, loss of family, critical illness or loss of sight and hearing. These factors would make elderly people feel lonely. These feelings are regardless of human contact </w:t>
      </w:r>
      <w:r w:rsidR="00AC5F37" w:rsidRPr="005C1526">
        <w:rPr>
          <w:rFonts w:cs="Arial"/>
          <w:szCs w:val="22"/>
        </w:rPr>
        <w:t>(</w:t>
      </w:r>
      <w:r w:rsidR="001F4564" w:rsidRPr="005C1526">
        <w:rPr>
          <w:rFonts w:cs="Arial"/>
          <w:szCs w:val="22"/>
        </w:rPr>
        <w:t>CDC</w:t>
      </w:r>
      <w:r w:rsidR="00AC5F37" w:rsidRPr="005C1526">
        <w:rPr>
          <w:rFonts w:cs="Arial"/>
          <w:szCs w:val="22"/>
        </w:rPr>
        <w:t xml:space="preserve">, </w:t>
      </w:r>
      <w:r w:rsidR="001F4564" w:rsidRPr="005C1526">
        <w:rPr>
          <w:rFonts w:cs="Arial"/>
          <w:szCs w:val="22"/>
        </w:rPr>
        <w:t>2023)</w:t>
      </w:r>
      <w:r w:rsidR="00AC5F37" w:rsidRPr="005C1526">
        <w:rPr>
          <w:rFonts w:cs="Arial"/>
          <w:szCs w:val="22"/>
        </w:rPr>
        <w:t xml:space="preserve">. </w:t>
      </w:r>
      <w:r w:rsidRPr="005C1526">
        <w:rPr>
          <w:rFonts w:cs="Arial"/>
          <w:szCs w:val="22"/>
        </w:rPr>
        <w:t xml:space="preserve">This isolation may lead to an awkwardness and initially stunted tasks between the children and elderly. However, </w:t>
      </w:r>
      <w:r w:rsidR="00225C83" w:rsidRPr="005C1526">
        <w:rPr>
          <w:rFonts w:cs="Arial"/>
          <w:szCs w:val="22"/>
        </w:rPr>
        <w:t xml:space="preserve">Kolmar (2022) highlights that </w:t>
      </w:r>
      <w:r w:rsidRPr="005C1526">
        <w:rPr>
          <w:rFonts w:cs="Arial"/>
          <w:szCs w:val="22"/>
        </w:rPr>
        <w:t xml:space="preserve">as time passes and both parties </w:t>
      </w:r>
      <w:r w:rsidR="00B10691" w:rsidRPr="005C1526">
        <w:rPr>
          <w:rFonts w:cs="Arial"/>
          <w:szCs w:val="22"/>
        </w:rPr>
        <w:t>have learnt</w:t>
      </w:r>
      <w:r w:rsidRPr="005C1526">
        <w:rPr>
          <w:rFonts w:cs="Arial"/>
          <w:szCs w:val="22"/>
        </w:rPr>
        <w:t xml:space="preserve"> how </w:t>
      </w:r>
      <w:r w:rsidR="00B10691" w:rsidRPr="005C1526">
        <w:rPr>
          <w:rFonts w:cs="Arial"/>
          <w:szCs w:val="22"/>
        </w:rPr>
        <w:t>their</w:t>
      </w:r>
      <w:r w:rsidRPr="005C1526">
        <w:rPr>
          <w:rFonts w:cs="Arial"/>
          <w:szCs w:val="22"/>
        </w:rPr>
        <w:t xml:space="preserve"> </w:t>
      </w:r>
      <w:r w:rsidR="00B96EFC" w:rsidRPr="005C1526">
        <w:rPr>
          <w:rFonts w:cs="Arial"/>
          <w:szCs w:val="22"/>
        </w:rPr>
        <w:t>partner communicates</w:t>
      </w:r>
      <w:r w:rsidRPr="005C1526">
        <w:rPr>
          <w:rFonts w:cs="Arial"/>
          <w:szCs w:val="22"/>
        </w:rPr>
        <w:t xml:space="preserve">, as well as identifying each other’s strengths and weaknesses, this will develop a sense of empathy. This ability to empathise is a social and emotional skill leading to better </w:t>
      </w:r>
      <w:r w:rsidR="00225C83" w:rsidRPr="005C1526">
        <w:rPr>
          <w:rFonts w:cs="Arial"/>
          <w:szCs w:val="22"/>
        </w:rPr>
        <w:t>teamwork</w:t>
      </w:r>
      <w:r w:rsidRPr="005C1526">
        <w:rPr>
          <w:rFonts w:cs="Arial"/>
          <w:szCs w:val="22"/>
        </w:rPr>
        <w:t xml:space="preserve"> and personal understanding, hence both parties will be impacted and progress</w:t>
      </w:r>
      <w:r w:rsidR="00B10691" w:rsidRPr="005C1526">
        <w:rPr>
          <w:rFonts w:cs="Arial"/>
          <w:szCs w:val="22"/>
        </w:rPr>
        <w:t>ed</w:t>
      </w:r>
      <w:r w:rsidR="00225C83" w:rsidRPr="005C1526">
        <w:rPr>
          <w:rFonts w:cs="Arial"/>
          <w:szCs w:val="22"/>
        </w:rPr>
        <w:t>.</w:t>
      </w:r>
    </w:p>
    <w:p w14:paraId="36BE1779" w14:textId="37C71B27" w:rsidR="008F4CAA" w:rsidRPr="005C1526" w:rsidRDefault="008F4CAA" w:rsidP="00B63F9B">
      <w:pPr>
        <w:spacing w:line="360" w:lineRule="auto"/>
        <w:rPr>
          <w:rFonts w:cs="Arial"/>
          <w:szCs w:val="22"/>
          <w:u w:val="single"/>
        </w:rPr>
      </w:pPr>
    </w:p>
    <w:p w14:paraId="5962D803" w14:textId="428AC202" w:rsidR="00473E72" w:rsidRPr="005C1526" w:rsidRDefault="00473E72" w:rsidP="00B63F9B">
      <w:pPr>
        <w:spacing w:line="360" w:lineRule="auto"/>
        <w:rPr>
          <w:rStyle w:val="apple-converted-space"/>
          <w:rFonts w:cs="Arial"/>
          <w:szCs w:val="22"/>
        </w:rPr>
      </w:pPr>
      <w:r w:rsidRPr="005C1526">
        <w:rPr>
          <w:rFonts w:cs="Arial"/>
          <w:szCs w:val="22"/>
        </w:rPr>
        <w:t>Limitations are to be expected with every project</w:t>
      </w:r>
      <w:r w:rsidR="00D948B6" w:rsidRPr="005C1526">
        <w:rPr>
          <w:rFonts w:cs="Arial"/>
          <w:szCs w:val="22"/>
        </w:rPr>
        <w:t>.</w:t>
      </w:r>
      <w:r w:rsidRPr="005C1526">
        <w:rPr>
          <w:rFonts w:cs="Arial"/>
          <w:szCs w:val="22"/>
        </w:rPr>
        <w:t xml:space="preserve"> Whilst reviewing the project in order to</w:t>
      </w:r>
      <w:r w:rsidRPr="005C1526">
        <w:rPr>
          <w:rStyle w:val="apple-converted-space"/>
          <w:rFonts w:cs="Arial"/>
          <w:szCs w:val="22"/>
        </w:rPr>
        <w:t xml:space="preserve"> fully understand limitations I used the process of reviewing my work. </w:t>
      </w:r>
    </w:p>
    <w:p w14:paraId="4257CB9B" w14:textId="77777777" w:rsidR="00473E72" w:rsidRPr="005C1526" w:rsidRDefault="00473E72" w:rsidP="00B63F9B">
      <w:pPr>
        <w:spacing w:line="360" w:lineRule="auto"/>
        <w:rPr>
          <w:rFonts w:cs="Arial"/>
          <w:szCs w:val="22"/>
        </w:rPr>
      </w:pPr>
      <w:r w:rsidRPr="005C1526">
        <w:rPr>
          <w:rFonts w:cs="Arial"/>
          <w:szCs w:val="22"/>
        </w:rPr>
        <w:t xml:space="preserve">Please refer to ‘Appendix A’ to read through my strengths, weaknesses, opportunities, and threats (SWOT) analysis where I have bullet pointed any areas that need to be considered. </w:t>
      </w:r>
    </w:p>
    <w:p w14:paraId="1876226C" w14:textId="77777777" w:rsidR="00330D84" w:rsidRPr="005C1526" w:rsidRDefault="00330D84" w:rsidP="00B63F9B">
      <w:pPr>
        <w:spacing w:line="360" w:lineRule="auto"/>
        <w:rPr>
          <w:rFonts w:cs="Arial"/>
          <w:szCs w:val="22"/>
        </w:rPr>
      </w:pPr>
    </w:p>
    <w:p w14:paraId="4005E320" w14:textId="793AF1B7" w:rsidR="00473E72" w:rsidRPr="005C1526" w:rsidRDefault="00330D84" w:rsidP="00B63F9B">
      <w:pPr>
        <w:spacing w:line="360" w:lineRule="auto"/>
        <w:rPr>
          <w:rFonts w:cs="Arial"/>
          <w:szCs w:val="22"/>
        </w:rPr>
      </w:pPr>
      <w:r w:rsidRPr="005C1526">
        <w:rPr>
          <w:rFonts w:cs="Arial"/>
          <w:szCs w:val="22"/>
        </w:rPr>
        <w:t>Reviewing and assessing the progress is essential as it is easy for an individual to become stuck at a particular stage of their development. Various strategies can be used when reviewing someone’s status and it allows you to find a way to move them beyond their current stage</w:t>
      </w:r>
      <w:r w:rsidR="00E0345D" w:rsidRPr="005C1526">
        <w:rPr>
          <w:rFonts w:cs="Arial"/>
          <w:szCs w:val="22"/>
        </w:rPr>
        <w:t xml:space="preserve">. Overall, it helps to clarify, achieve, </w:t>
      </w:r>
      <w:r w:rsidR="0017424D" w:rsidRPr="005C1526">
        <w:rPr>
          <w:rFonts w:cs="Arial"/>
          <w:szCs w:val="22"/>
        </w:rPr>
        <w:t>measure,</w:t>
      </w:r>
      <w:r w:rsidR="00E0345D" w:rsidRPr="005C1526">
        <w:rPr>
          <w:rFonts w:cs="Arial"/>
          <w:szCs w:val="22"/>
        </w:rPr>
        <w:t xml:space="preserve"> and celebrate objectives (</w:t>
      </w:r>
      <w:r w:rsidR="0017424D" w:rsidRPr="005C1526">
        <w:rPr>
          <w:rFonts w:cs="Arial"/>
          <w:szCs w:val="22"/>
        </w:rPr>
        <w:t>Review, 2016).</w:t>
      </w:r>
    </w:p>
    <w:p w14:paraId="3A877B9C" w14:textId="7A9DE2EA" w:rsidR="00E0345D" w:rsidRPr="005C1526" w:rsidRDefault="00E0345D" w:rsidP="00B63F9B">
      <w:pPr>
        <w:spacing w:line="360" w:lineRule="auto"/>
        <w:rPr>
          <w:rFonts w:cs="Arial"/>
          <w:szCs w:val="22"/>
        </w:rPr>
      </w:pPr>
    </w:p>
    <w:p w14:paraId="161723A5" w14:textId="0332DDCB" w:rsidR="00E0345D" w:rsidRPr="005C1526" w:rsidRDefault="00E0345D" w:rsidP="00B63F9B">
      <w:pPr>
        <w:spacing w:line="360" w:lineRule="auto"/>
        <w:rPr>
          <w:rStyle w:val="apple-converted-space"/>
          <w:rFonts w:cs="Arial"/>
          <w:szCs w:val="22"/>
        </w:rPr>
      </w:pPr>
      <w:r w:rsidRPr="005C1526">
        <w:rPr>
          <w:rFonts w:cs="Arial"/>
          <w:szCs w:val="22"/>
        </w:rPr>
        <w:lastRenderedPageBreak/>
        <w:t xml:space="preserve">Children deal with grief differently to adults and can alternate quickly between grieving and getting on with their normal routines. ‘Puddle jumping’ is a phrase used when children move quickly from one feeling to another, the puddle represents their feelings and emotions during </w:t>
      </w:r>
      <w:r w:rsidR="00B96EFC" w:rsidRPr="005C1526">
        <w:rPr>
          <w:rFonts w:cs="Arial"/>
          <w:szCs w:val="22"/>
        </w:rPr>
        <w:t>grief,</w:t>
      </w:r>
      <w:r w:rsidRPr="005C1526">
        <w:rPr>
          <w:rFonts w:cs="Arial"/>
          <w:szCs w:val="22"/>
        </w:rPr>
        <w:t xml:space="preserve"> and they move swiftly in and out of that puddle. A child’s understanding of grief is determined by their age, what stage they are at in their development, family background, </w:t>
      </w:r>
      <w:r w:rsidR="00B96EFC" w:rsidRPr="005C1526">
        <w:rPr>
          <w:rFonts w:cs="Arial"/>
          <w:szCs w:val="22"/>
        </w:rPr>
        <w:t>personality,</w:t>
      </w:r>
      <w:r w:rsidRPr="005C1526">
        <w:rPr>
          <w:rFonts w:cs="Arial"/>
          <w:szCs w:val="22"/>
        </w:rPr>
        <w:t xml:space="preserve"> and any previous experience of loss. </w:t>
      </w:r>
      <w:r w:rsidR="00911D96" w:rsidRPr="005C1526">
        <w:rPr>
          <w:rFonts w:cs="Arial"/>
          <w:szCs w:val="22"/>
        </w:rPr>
        <w:t>Children develop at different rates, children from the same family can still react very differently to bereavement. It is important to know the individual and adapt your way of comforting and supporting them (</w:t>
      </w:r>
      <w:r w:rsidR="00DB4A68" w:rsidRPr="005C1526">
        <w:rPr>
          <w:rFonts w:cs="Arial"/>
          <w:szCs w:val="22"/>
        </w:rPr>
        <w:t>Marie Curie, 2023).</w:t>
      </w:r>
    </w:p>
    <w:p w14:paraId="2CC3B43B" w14:textId="6AE5F3ED" w:rsidR="00473E72" w:rsidRPr="005C1526" w:rsidRDefault="00473E72" w:rsidP="00B63F9B">
      <w:pPr>
        <w:spacing w:line="360" w:lineRule="auto"/>
        <w:rPr>
          <w:rStyle w:val="apple-converted-space"/>
          <w:rFonts w:cs="Arial"/>
          <w:szCs w:val="22"/>
        </w:rPr>
      </w:pPr>
    </w:p>
    <w:p w14:paraId="4AADA3C2" w14:textId="0D8A3DCB" w:rsidR="00A54BD1" w:rsidRPr="005C1526" w:rsidRDefault="00E2265D" w:rsidP="00B63F9B">
      <w:pPr>
        <w:pStyle w:val="NormalWeb"/>
        <w:spacing w:before="0" w:beforeAutospacing="0" w:line="360" w:lineRule="auto"/>
        <w:rPr>
          <w:rFonts w:ascii="Arial" w:hAnsi="Arial" w:cs="Arial"/>
          <w:szCs w:val="22"/>
        </w:rPr>
      </w:pPr>
      <w:r w:rsidRPr="005C1526">
        <w:rPr>
          <w:rFonts w:ascii="Arial" w:hAnsi="Arial" w:cs="Arial"/>
          <w:szCs w:val="22"/>
        </w:rPr>
        <w:t xml:space="preserve">Another limitation was identified after review, </w:t>
      </w:r>
      <w:r w:rsidR="00380AC9" w:rsidRPr="005C1526">
        <w:rPr>
          <w:rFonts w:ascii="Arial" w:hAnsi="Arial" w:cs="Arial"/>
          <w:szCs w:val="22"/>
        </w:rPr>
        <w:t>Lewis</w:t>
      </w:r>
      <w:r w:rsidR="00E00CD2" w:rsidRPr="005C1526">
        <w:rPr>
          <w:rFonts w:ascii="Arial" w:hAnsi="Arial" w:cs="Arial"/>
          <w:szCs w:val="22"/>
        </w:rPr>
        <w:t xml:space="preserve"> </w:t>
      </w:r>
      <w:r w:rsidR="00380AC9" w:rsidRPr="005C1526">
        <w:rPr>
          <w:rFonts w:ascii="Arial" w:hAnsi="Arial" w:cs="Arial"/>
          <w:szCs w:val="22"/>
        </w:rPr>
        <w:t>(2018)</w:t>
      </w:r>
      <w:r w:rsidR="00E00CD2" w:rsidRPr="005C1526">
        <w:rPr>
          <w:rFonts w:ascii="Arial" w:hAnsi="Arial" w:cs="Arial"/>
          <w:szCs w:val="22"/>
        </w:rPr>
        <w:t xml:space="preserve"> </w:t>
      </w:r>
      <w:r w:rsidRPr="005C1526">
        <w:rPr>
          <w:rFonts w:ascii="Arial" w:hAnsi="Arial" w:cs="Arial"/>
          <w:szCs w:val="22"/>
        </w:rPr>
        <w:t xml:space="preserve">highlights that </w:t>
      </w:r>
      <w:r w:rsidR="00B96EFC" w:rsidRPr="005C1526">
        <w:rPr>
          <w:rFonts w:ascii="Arial" w:hAnsi="Arial" w:cs="Arial"/>
          <w:szCs w:val="22"/>
        </w:rPr>
        <w:t>studies</w:t>
      </w:r>
      <w:r w:rsidRPr="005C1526">
        <w:rPr>
          <w:rFonts w:ascii="Arial" w:hAnsi="Arial" w:cs="Arial"/>
          <w:szCs w:val="22"/>
        </w:rPr>
        <w:t xml:space="preserve"> have shown that children are worse behaved now compared to previous generations. It has been proven that there has been a sharp decline over recent years </w:t>
      </w:r>
      <w:r w:rsidR="0044438D" w:rsidRPr="005C1526">
        <w:rPr>
          <w:rFonts w:ascii="Arial" w:hAnsi="Arial" w:cs="Arial"/>
          <w:szCs w:val="22"/>
        </w:rPr>
        <w:t>in regard to</w:t>
      </w:r>
      <w:r w:rsidRPr="005C1526">
        <w:rPr>
          <w:rFonts w:ascii="Arial" w:hAnsi="Arial" w:cs="Arial"/>
          <w:szCs w:val="22"/>
        </w:rPr>
        <w:t xml:space="preserve"> a child’s ability to regulate their emotions. </w:t>
      </w:r>
      <w:r w:rsidR="0044438D" w:rsidRPr="005C1526">
        <w:rPr>
          <w:rFonts w:ascii="Arial" w:hAnsi="Arial" w:cs="Arial"/>
          <w:szCs w:val="22"/>
        </w:rPr>
        <w:t>Also,</w:t>
      </w:r>
      <w:r w:rsidRPr="005C1526">
        <w:rPr>
          <w:rFonts w:ascii="Arial" w:hAnsi="Arial" w:cs="Arial"/>
          <w:szCs w:val="22"/>
        </w:rPr>
        <w:t xml:space="preserve"> higher rates of distractibility </w:t>
      </w:r>
      <w:r w:rsidR="00380AC9" w:rsidRPr="005C1526">
        <w:rPr>
          <w:rFonts w:ascii="Arial" w:hAnsi="Arial" w:cs="Arial"/>
          <w:szCs w:val="22"/>
        </w:rPr>
        <w:t>have</w:t>
      </w:r>
      <w:r w:rsidRPr="005C1526">
        <w:rPr>
          <w:rFonts w:ascii="Arial" w:hAnsi="Arial" w:cs="Arial"/>
          <w:szCs w:val="22"/>
        </w:rPr>
        <w:t xml:space="preserve"> been identified within young children</w:t>
      </w:r>
      <w:r w:rsidR="00380AC9" w:rsidRPr="005C1526">
        <w:rPr>
          <w:rFonts w:ascii="Arial" w:hAnsi="Arial" w:cs="Arial"/>
          <w:szCs w:val="22"/>
        </w:rPr>
        <w:t>.</w:t>
      </w:r>
      <w:r w:rsidR="000A1E55" w:rsidRPr="005C1526">
        <w:rPr>
          <w:rFonts w:ascii="Arial" w:hAnsi="Arial" w:cs="Arial"/>
          <w:szCs w:val="22"/>
        </w:rPr>
        <w:t xml:space="preserve"> </w:t>
      </w:r>
      <w:r w:rsidR="00380AC9" w:rsidRPr="005C1526">
        <w:rPr>
          <w:rFonts w:ascii="Arial" w:hAnsi="Arial" w:cs="Arial"/>
          <w:szCs w:val="22"/>
        </w:rPr>
        <w:t>T</w:t>
      </w:r>
      <w:r w:rsidRPr="005C1526">
        <w:rPr>
          <w:rFonts w:ascii="Arial" w:hAnsi="Arial" w:cs="Arial"/>
          <w:szCs w:val="22"/>
        </w:rPr>
        <w:t>his is a limitation as bad behaviour around elderly persons may cause upset and ill health within the care home.</w:t>
      </w:r>
    </w:p>
    <w:p w14:paraId="2D07CDA2" w14:textId="2CE6C688" w:rsidR="00D75030" w:rsidRPr="005C1526" w:rsidRDefault="00D75030" w:rsidP="00B63F9B">
      <w:pPr>
        <w:spacing w:line="360" w:lineRule="auto"/>
        <w:rPr>
          <w:rFonts w:cs="Arial"/>
          <w:szCs w:val="22"/>
        </w:rPr>
      </w:pPr>
      <w:r w:rsidRPr="005C1526">
        <w:rPr>
          <w:rFonts w:cs="Arial"/>
          <w:szCs w:val="22"/>
        </w:rPr>
        <w:t xml:space="preserve">To conclude, the arguments that support the validity of the project proposal suggest that it will have a significant impact on the children involved. However, all limitations will be </w:t>
      </w:r>
      <w:r w:rsidR="00612643" w:rsidRPr="005C1526">
        <w:rPr>
          <w:rFonts w:cs="Arial"/>
          <w:szCs w:val="22"/>
        </w:rPr>
        <w:t>considered,</w:t>
      </w:r>
      <w:r w:rsidRPr="005C1526">
        <w:rPr>
          <w:rFonts w:cs="Arial"/>
          <w:szCs w:val="22"/>
        </w:rPr>
        <w:t xml:space="preserve"> and further analysis can be completed in order to improve the </w:t>
      </w:r>
      <w:r w:rsidR="00612643" w:rsidRPr="005C1526">
        <w:rPr>
          <w:rFonts w:cs="Arial"/>
          <w:szCs w:val="22"/>
        </w:rPr>
        <w:t>framework</w:t>
      </w:r>
      <w:r w:rsidRPr="005C1526">
        <w:rPr>
          <w:rFonts w:cs="Arial"/>
          <w:szCs w:val="22"/>
        </w:rPr>
        <w:t xml:space="preserve"> of the project.</w:t>
      </w:r>
      <w:r w:rsidRPr="005C1526">
        <w:rPr>
          <w:rStyle w:val="apple-converted-space"/>
          <w:rFonts w:cs="Arial"/>
          <w:szCs w:val="22"/>
        </w:rPr>
        <w:t> </w:t>
      </w:r>
    </w:p>
    <w:p w14:paraId="1F688D8E" w14:textId="06E77657" w:rsidR="00D75030" w:rsidRPr="005C1526" w:rsidRDefault="00D75030" w:rsidP="00B63F9B">
      <w:pPr>
        <w:spacing w:line="360" w:lineRule="auto"/>
        <w:rPr>
          <w:rFonts w:cs="Arial"/>
          <w:szCs w:val="22"/>
        </w:rPr>
      </w:pPr>
      <w:r w:rsidRPr="005C1526">
        <w:rPr>
          <w:rFonts w:cs="Arial"/>
          <w:szCs w:val="22"/>
        </w:rPr>
        <w:t xml:space="preserve">This paper has highlighted the importance of social and emotional development in schools. School is not only an opportunity to improve our academic abilities, </w:t>
      </w:r>
      <w:r w:rsidR="00612643" w:rsidRPr="005C1526">
        <w:rPr>
          <w:rFonts w:cs="Arial"/>
          <w:szCs w:val="22"/>
        </w:rPr>
        <w:t>but we</w:t>
      </w:r>
      <w:r w:rsidRPr="005C1526">
        <w:rPr>
          <w:rFonts w:cs="Arial"/>
          <w:szCs w:val="22"/>
        </w:rPr>
        <w:t xml:space="preserve"> also learn crucial life skills, this is achieved during social and emotional learning. These skills build our confidence and prepare us for life and work outside school </w:t>
      </w:r>
      <w:r w:rsidR="0001039A" w:rsidRPr="005C1526">
        <w:rPr>
          <w:rFonts w:cs="Arial"/>
          <w:szCs w:val="22"/>
        </w:rPr>
        <w:t>(</w:t>
      </w:r>
      <w:r w:rsidR="00DE5633" w:rsidRPr="005C1526">
        <w:rPr>
          <w:rFonts w:cs="Arial"/>
          <w:szCs w:val="22"/>
        </w:rPr>
        <w:t>Linked</w:t>
      </w:r>
      <w:r w:rsidR="0001039A" w:rsidRPr="005C1526">
        <w:rPr>
          <w:rFonts w:cs="Arial"/>
          <w:szCs w:val="22"/>
        </w:rPr>
        <w:t>I</w:t>
      </w:r>
      <w:r w:rsidR="00DE5633" w:rsidRPr="005C1526">
        <w:rPr>
          <w:rFonts w:cs="Arial"/>
          <w:szCs w:val="22"/>
        </w:rPr>
        <w:t>n, 2022)</w:t>
      </w:r>
    </w:p>
    <w:p w14:paraId="77F2D051" w14:textId="77777777" w:rsidR="00B10691" w:rsidRPr="005C1526" w:rsidRDefault="00B10691" w:rsidP="00B63F9B">
      <w:pPr>
        <w:spacing w:line="360" w:lineRule="auto"/>
        <w:rPr>
          <w:rFonts w:cs="Arial"/>
          <w:szCs w:val="22"/>
        </w:rPr>
      </w:pPr>
    </w:p>
    <w:p w14:paraId="090B41ED" w14:textId="48BEA3D0" w:rsidR="00D75030" w:rsidRPr="005C1526" w:rsidRDefault="00D75030" w:rsidP="00B63F9B">
      <w:pPr>
        <w:spacing w:line="360" w:lineRule="auto"/>
        <w:rPr>
          <w:rFonts w:cs="Arial"/>
          <w:szCs w:val="22"/>
        </w:rPr>
      </w:pPr>
      <w:r w:rsidRPr="005C1526">
        <w:rPr>
          <w:rFonts w:cs="Arial"/>
          <w:szCs w:val="22"/>
        </w:rPr>
        <w:t>Furthermore, the importance of community i</w:t>
      </w:r>
      <w:r w:rsidR="00B10691" w:rsidRPr="005C1526">
        <w:rPr>
          <w:rFonts w:cs="Arial"/>
          <w:szCs w:val="22"/>
        </w:rPr>
        <w:t xml:space="preserve">s </w:t>
      </w:r>
      <w:r w:rsidRPr="005C1526">
        <w:rPr>
          <w:rFonts w:cs="Arial"/>
          <w:szCs w:val="22"/>
        </w:rPr>
        <w:t>outlined throughout. O’Keefe (2011) summarises this in the saying "It takes a village to raise a child." It is also stated that when families, communities and young people come together everyone achieves more. This is a huge motivation for the aims if the project as we not only involve the community, but we improve our learning</w:t>
      </w:r>
      <w:r w:rsidR="005402C5" w:rsidRPr="005C1526">
        <w:rPr>
          <w:rFonts w:cs="Arial"/>
          <w:szCs w:val="22"/>
        </w:rPr>
        <w:t xml:space="preserve">. </w:t>
      </w:r>
      <w:r w:rsidRPr="005C1526">
        <w:rPr>
          <w:rFonts w:cs="Arial"/>
          <w:szCs w:val="22"/>
        </w:rPr>
        <w:t>Specific to this</w:t>
      </w:r>
      <w:r w:rsidR="00B10691" w:rsidRPr="005C1526">
        <w:rPr>
          <w:rFonts w:cs="Arial"/>
          <w:szCs w:val="22"/>
        </w:rPr>
        <w:t>,</w:t>
      </w:r>
      <w:r w:rsidRPr="005C1526">
        <w:rPr>
          <w:rFonts w:cs="Arial"/>
          <w:szCs w:val="22"/>
        </w:rPr>
        <w:t xml:space="preserve"> as stated in the paper the Welsh government has outlined the need for the 4 purposes, therefore it can be deducted that schools must adopt a </w:t>
      </w:r>
      <w:r w:rsidR="00E402FC" w:rsidRPr="005C1526">
        <w:rPr>
          <w:rFonts w:cs="Arial"/>
          <w:szCs w:val="22"/>
        </w:rPr>
        <w:t>community-based</w:t>
      </w:r>
      <w:r w:rsidRPr="005C1526">
        <w:rPr>
          <w:rFonts w:cs="Arial"/>
          <w:szCs w:val="22"/>
        </w:rPr>
        <w:t xml:space="preserve"> approach to teaching.</w:t>
      </w:r>
    </w:p>
    <w:p w14:paraId="5D925E83" w14:textId="70FBC4E3" w:rsidR="00AE3CD4" w:rsidRPr="005C1526" w:rsidRDefault="00AE3CD4" w:rsidP="00B63F9B">
      <w:pPr>
        <w:spacing w:line="360" w:lineRule="auto"/>
        <w:rPr>
          <w:rFonts w:cs="Arial"/>
          <w:szCs w:val="22"/>
        </w:rPr>
      </w:pPr>
      <w:r w:rsidRPr="005C1526">
        <w:rPr>
          <w:rFonts w:cs="Arial"/>
          <w:szCs w:val="22"/>
        </w:rPr>
        <w:t xml:space="preserve">Through review it has been identified that it is important for teachers to consider all limitations of proposals and teaching. The ability to </w:t>
      </w:r>
      <w:r w:rsidR="00B10691" w:rsidRPr="005C1526">
        <w:rPr>
          <w:rFonts w:cs="Arial"/>
          <w:szCs w:val="22"/>
        </w:rPr>
        <w:t>self-evaluate</w:t>
      </w:r>
      <w:r w:rsidRPr="005C1526">
        <w:rPr>
          <w:rFonts w:cs="Arial"/>
          <w:szCs w:val="22"/>
        </w:rPr>
        <w:t xml:space="preserve"> is an essential part of teaching. </w:t>
      </w:r>
      <w:r w:rsidR="00B10691" w:rsidRPr="005C1526">
        <w:rPr>
          <w:rFonts w:cs="Arial"/>
          <w:szCs w:val="22"/>
        </w:rPr>
        <w:t xml:space="preserve">This ability </w:t>
      </w:r>
      <w:r w:rsidRPr="005C1526">
        <w:rPr>
          <w:rFonts w:cs="Arial"/>
          <w:szCs w:val="22"/>
        </w:rPr>
        <w:t xml:space="preserve">will allow me to focus my teaching with the children at its foundation, this creates a better environment in the classroom </w:t>
      </w:r>
      <w:r w:rsidR="00E402FC" w:rsidRPr="005C1526">
        <w:rPr>
          <w:rFonts w:cs="Arial"/>
          <w:szCs w:val="22"/>
        </w:rPr>
        <w:t>(VEO, 2022</w:t>
      </w:r>
      <w:r w:rsidR="000112E6" w:rsidRPr="005C1526">
        <w:rPr>
          <w:rFonts w:cs="Arial"/>
          <w:szCs w:val="22"/>
        </w:rPr>
        <w:t>). Doing</w:t>
      </w:r>
      <w:r w:rsidRPr="005C1526">
        <w:rPr>
          <w:rFonts w:cs="Arial"/>
          <w:szCs w:val="22"/>
        </w:rPr>
        <w:t xml:space="preserve"> this throughout the project is key to its success.</w:t>
      </w:r>
      <w:r w:rsidRPr="005C1526">
        <w:rPr>
          <w:rStyle w:val="apple-converted-space"/>
          <w:rFonts w:cs="Arial"/>
          <w:szCs w:val="22"/>
        </w:rPr>
        <w:t> </w:t>
      </w:r>
    </w:p>
    <w:p w14:paraId="5340A2C7" w14:textId="627901CE" w:rsidR="00AE3CD4" w:rsidRPr="005C1526" w:rsidRDefault="00AE3CD4" w:rsidP="00B63F9B">
      <w:pPr>
        <w:spacing w:line="360" w:lineRule="auto"/>
        <w:rPr>
          <w:rStyle w:val="apple-converted-space"/>
          <w:rFonts w:cs="Arial"/>
          <w:szCs w:val="22"/>
        </w:rPr>
      </w:pPr>
      <w:r w:rsidRPr="005C1526">
        <w:rPr>
          <w:rFonts w:cs="Arial"/>
          <w:szCs w:val="22"/>
        </w:rPr>
        <w:lastRenderedPageBreak/>
        <w:t xml:space="preserve">As well as this, it has been concluded that the cohesion and collaboration between home schools and communities is essential to effective learning. Harris (2020) highlights that the gap between young people and the elderly today is </w:t>
      </w:r>
      <w:r w:rsidR="00F06D4A" w:rsidRPr="005C1526">
        <w:rPr>
          <w:rFonts w:cs="Arial"/>
          <w:szCs w:val="22"/>
        </w:rPr>
        <w:t>creating</w:t>
      </w:r>
      <w:r w:rsidR="00F06D4A" w:rsidRPr="005C1526">
        <w:rPr>
          <w:rStyle w:val="apple-converted-space"/>
          <w:rFonts w:cs="Arial"/>
          <w:szCs w:val="22"/>
        </w:rPr>
        <w:t xml:space="preserve"> a</w:t>
      </w:r>
      <w:r w:rsidRPr="005C1526">
        <w:rPr>
          <w:rFonts w:cs="Arial"/>
          <w:szCs w:val="22"/>
        </w:rPr>
        <w:t xml:space="preserve"> ‘dysfunctional family’. Especially those in care homes, as they are isolated from society and the opportunities for interaction between younger and older is fractured</w:t>
      </w:r>
      <w:r w:rsidR="00F06D4A" w:rsidRPr="005C1526">
        <w:rPr>
          <w:rFonts w:cs="Arial"/>
          <w:szCs w:val="22"/>
        </w:rPr>
        <w:t xml:space="preserve">. </w:t>
      </w:r>
      <w:r w:rsidRPr="005C1526">
        <w:rPr>
          <w:rFonts w:cs="Arial"/>
          <w:szCs w:val="22"/>
        </w:rPr>
        <w:t>This supports the project idea as it directly bridges this gap.</w:t>
      </w:r>
      <w:r w:rsidRPr="005C1526">
        <w:rPr>
          <w:rStyle w:val="apple-converted-space"/>
          <w:rFonts w:cs="Arial"/>
          <w:szCs w:val="22"/>
        </w:rPr>
        <w:t> </w:t>
      </w:r>
    </w:p>
    <w:p w14:paraId="2D1D38C9" w14:textId="47DFB0C1" w:rsidR="00612643" w:rsidRPr="005C1526" w:rsidRDefault="00612643" w:rsidP="00B63F9B">
      <w:pPr>
        <w:spacing w:line="360" w:lineRule="auto"/>
        <w:rPr>
          <w:rStyle w:val="apple-converted-space"/>
          <w:rFonts w:cs="Arial"/>
          <w:szCs w:val="22"/>
        </w:rPr>
      </w:pPr>
    </w:p>
    <w:p w14:paraId="3CBE2252" w14:textId="77777777" w:rsidR="00A17506" w:rsidRPr="005C1526" w:rsidRDefault="00911D96" w:rsidP="00B63F9B">
      <w:pPr>
        <w:pStyle w:val="NormalWeb"/>
        <w:spacing w:before="0" w:beforeAutospacing="0" w:after="0" w:afterAutospacing="0" w:line="360" w:lineRule="auto"/>
        <w:rPr>
          <w:rStyle w:val="apple-converted-space"/>
          <w:rFonts w:ascii="Arial" w:hAnsi="Arial" w:cs="Arial"/>
          <w:szCs w:val="22"/>
        </w:rPr>
      </w:pPr>
      <w:r w:rsidRPr="005C1526">
        <w:rPr>
          <w:rStyle w:val="apple-converted-space"/>
          <w:rFonts w:ascii="Arial" w:hAnsi="Arial" w:cs="Arial"/>
          <w:szCs w:val="22"/>
        </w:rPr>
        <w:t>As a student teacher following the Qualified Teacher Status (QTS), I am particularly focused on working towards the leadership aspect and aiming to exceed expectations on securing my understanding of and having a strong commitment to</w:t>
      </w:r>
      <w:r w:rsidR="006749FD" w:rsidRPr="005C1526">
        <w:rPr>
          <w:rStyle w:val="apple-converted-space"/>
          <w:rFonts w:ascii="Arial" w:hAnsi="Arial" w:cs="Arial"/>
          <w:szCs w:val="22"/>
        </w:rPr>
        <w:t>,</w:t>
      </w:r>
      <w:r w:rsidRPr="005C1526">
        <w:rPr>
          <w:rStyle w:val="apple-converted-space"/>
          <w:rFonts w:ascii="Arial" w:hAnsi="Arial" w:cs="Arial"/>
          <w:szCs w:val="22"/>
        </w:rPr>
        <w:t xml:space="preserve"> leading learning throughout a variety of collaborative placement experiences.</w:t>
      </w:r>
      <w:r w:rsidR="00A17506" w:rsidRPr="005C1526">
        <w:rPr>
          <w:rStyle w:val="apple-converted-space"/>
          <w:rFonts w:ascii="Arial" w:hAnsi="Arial" w:cs="Arial"/>
          <w:szCs w:val="22"/>
        </w:rPr>
        <w:t xml:space="preserve"> </w:t>
      </w:r>
    </w:p>
    <w:p w14:paraId="197FE1D5" w14:textId="77777777" w:rsidR="00A17506" w:rsidRPr="005C1526" w:rsidRDefault="00A17506" w:rsidP="00B63F9B">
      <w:pPr>
        <w:pStyle w:val="NormalWeb"/>
        <w:spacing w:before="0" w:beforeAutospacing="0" w:after="0" w:afterAutospacing="0" w:line="360" w:lineRule="auto"/>
        <w:rPr>
          <w:rStyle w:val="apple-converted-space"/>
          <w:rFonts w:ascii="Arial" w:hAnsi="Arial" w:cs="Arial"/>
          <w:szCs w:val="22"/>
        </w:rPr>
      </w:pPr>
    </w:p>
    <w:p w14:paraId="67F9CB1E" w14:textId="154038DC" w:rsidR="00A17506" w:rsidRPr="005C1526" w:rsidRDefault="00445109" w:rsidP="00B63F9B">
      <w:pPr>
        <w:pStyle w:val="NormalWeb"/>
        <w:spacing w:before="0" w:beforeAutospacing="0" w:after="0" w:afterAutospacing="0" w:line="360" w:lineRule="auto"/>
        <w:rPr>
          <w:rStyle w:val="apple-converted-space"/>
          <w:rFonts w:ascii="Arial" w:hAnsi="Arial" w:cs="Arial"/>
          <w:szCs w:val="22"/>
        </w:rPr>
      </w:pPr>
      <w:r w:rsidRPr="005C1526">
        <w:rPr>
          <w:rStyle w:val="apple-converted-space"/>
          <w:rFonts w:ascii="Arial" w:hAnsi="Arial" w:cs="Arial"/>
          <w:szCs w:val="22"/>
        </w:rPr>
        <w:t xml:space="preserve">Gates </w:t>
      </w:r>
      <w:r w:rsidR="004D3D2A" w:rsidRPr="005C1526">
        <w:rPr>
          <w:rStyle w:val="apple-converted-space"/>
          <w:rFonts w:ascii="Arial" w:hAnsi="Arial" w:cs="Arial"/>
          <w:szCs w:val="22"/>
        </w:rPr>
        <w:t>(2018) believes that c</w:t>
      </w:r>
      <w:r w:rsidR="00A17506" w:rsidRPr="005C1526">
        <w:rPr>
          <w:rStyle w:val="apple-converted-space"/>
          <w:rFonts w:ascii="Arial" w:hAnsi="Arial" w:cs="Arial"/>
          <w:szCs w:val="22"/>
        </w:rPr>
        <w:t xml:space="preserve">ollaborative learning develops an individual’s confidence and self-esteem, as well as increasing their </w:t>
      </w:r>
      <w:r w:rsidR="00BE2CC2" w:rsidRPr="005C1526">
        <w:rPr>
          <w:rStyle w:val="apple-converted-space"/>
          <w:rFonts w:ascii="Arial" w:hAnsi="Arial" w:cs="Arial"/>
          <w:szCs w:val="22"/>
        </w:rPr>
        <w:t>higher-level</w:t>
      </w:r>
      <w:r w:rsidR="00A17506" w:rsidRPr="005C1526">
        <w:rPr>
          <w:rStyle w:val="apple-converted-space"/>
          <w:rFonts w:ascii="Arial" w:hAnsi="Arial" w:cs="Arial"/>
          <w:szCs w:val="22"/>
        </w:rPr>
        <w:t xml:space="preserve"> thinking skills. Educational experiences can be maximized during group projects, whilst improving</w:t>
      </w:r>
      <w:r w:rsidR="00584E0E" w:rsidRPr="005C1526">
        <w:rPr>
          <w:rStyle w:val="apple-converted-space"/>
          <w:rFonts w:ascii="Arial" w:hAnsi="Arial" w:cs="Arial"/>
          <w:szCs w:val="22"/>
        </w:rPr>
        <w:t xml:space="preserve"> essential</w:t>
      </w:r>
      <w:r w:rsidR="00A17506" w:rsidRPr="005C1526">
        <w:rPr>
          <w:rStyle w:val="apple-converted-space"/>
          <w:rFonts w:ascii="Arial" w:hAnsi="Arial" w:cs="Arial"/>
          <w:szCs w:val="22"/>
        </w:rPr>
        <w:t xml:space="preserve"> social skills. It gives learners an insight into working with various types of learners and can help them to develop their leadership skills. </w:t>
      </w:r>
    </w:p>
    <w:p w14:paraId="06FB5A09" w14:textId="231C5811" w:rsidR="00A17506" w:rsidRPr="005C1526" w:rsidRDefault="00A17506" w:rsidP="00B63F9B">
      <w:pPr>
        <w:pStyle w:val="NormalWeb"/>
        <w:spacing w:before="0" w:beforeAutospacing="0" w:after="0" w:afterAutospacing="0" w:line="360" w:lineRule="auto"/>
        <w:rPr>
          <w:rStyle w:val="apple-converted-space"/>
          <w:rFonts w:ascii="Arial" w:hAnsi="Arial" w:cs="Arial"/>
          <w:szCs w:val="22"/>
        </w:rPr>
      </w:pPr>
      <w:r w:rsidRPr="005C1526">
        <w:rPr>
          <w:rStyle w:val="apple-converted-space"/>
          <w:rFonts w:ascii="Arial" w:hAnsi="Arial" w:cs="Arial"/>
          <w:szCs w:val="22"/>
        </w:rPr>
        <w:t>‘When we work together, we create a better learning experience’</w:t>
      </w:r>
      <w:r w:rsidR="002731C5" w:rsidRPr="005C1526">
        <w:rPr>
          <w:rStyle w:val="apple-converted-space"/>
          <w:rFonts w:ascii="Arial" w:hAnsi="Arial" w:cs="Arial"/>
          <w:szCs w:val="22"/>
        </w:rPr>
        <w:t>.</w:t>
      </w:r>
      <w:r w:rsidRPr="005C1526">
        <w:rPr>
          <w:rStyle w:val="apple-converted-space"/>
          <w:rFonts w:ascii="Arial" w:hAnsi="Arial" w:cs="Arial"/>
          <w:szCs w:val="22"/>
        </w:rPr>
        <w:t xml:space="preserve"> </w:t>
      </w:r>
    </w:p>
    <w:p w14:paraId="3576127A" w14:textId="77777777" w:rsidR="00A17506" w:rsidRPr="005C1526" w:rsidRDefault="00A17506" w:rsidP="00B63F9B">
      <w:pPr>
        <w:pStyle w:val="NormalWeb"/>
        <w:spacing w:before="0" w:beforeAutospacing="0" w:after="0" w:afterAutospacing="0" w:line="360" w:lineRule="auto"/>
        <w:rPr>
          <w:rStyle w:val="apple-converted-space"/>
          <w:rFonts w:ascii="Arial" w:hAnsi="Arial" w:cs="Arial"/>
          <w:szCs w:val="22"/>
        </w:rPr>
      </w:pPr>
    </w:p>
    <w:p w14:paraId="7269108B" w14:textId="77777777" w:rsidR="00A17506" w:rsidRPr="005C1526" w:rsidRDefault="00A17506" w:rsidP="00B63F9B">
      <w:pPr>
        <w:pStyle w:val="NormalWeb"/>
        <w:spacing w:before="0" w:beforeAutospacing="0" w:after="0" w:afterAutospacing="0" w:line="360" w:lineRule="auto"/>
        <w:rPr>
          <w:rFonts w:ascii="Arial" w:hAnsi="Arial" w:cs="Arial"/>
          <w:szCs w:val="22"/>
        </w:rPr>
      </w:pPr>
    </w:p>
    <w:p w14:paraId="6B8CBD85" w14:textId="360B4C8B" w:rsidR="00911D96" w:rsidRPr="005C1526" w:rsidRDefault="00911D96" w:rsidP="00B63F9B">
      <w:pPr>
        <w:spacing w:line="360" w:lineRule="auto"/>
        <w:rPr>
          <w:rFonts w:cs="Arial"/>
          <w:szCs w:val="22"/>
        </w:rPr>
      </w:pPr>
    </w:p>
    <w:p w14:paraId="71B1884D" w14:textId="77777777" w:rsidR="00AE3CD4" w:rsidRPr="005C1526" w:rsidRDefault="00AE3CD4" w:rsidP="00B63F9B">
      <w:pPr>
        <w:spacing w:line="360" w:lineRule="auto"/>
        <w:rPr>
          <w:rFonts w:cs="Arial"/>
          <w:szCs w:val="22"/>
        </w:rPr>
      </w:pPr>
    </w:p>
    <w:p w14:paraId="7DC55DAF" w14:textId="77777777" w:rsidR="00AE3CD4" w:rsidRPr="005C1526" w:rsidRDefault="00AE3CD4" w:rsidP="00B63F9B">
      <w:pPr>
        <w:spacing w:line="360" w:lineRule="auto"/>
        <w:rPr>
          <w:rFonts w:cs="Arial"/>
          <w:szCs w:val="22"/>
        </w:rPr>
      </w:pPr>
    </w:p>
    <w:p w14:paraId="7222422D" w14:textId="2751B0FC" w:rsidR="00A54BD1" w:rsidRPr="005C1526" w:rsidRDefault="00A54BD1" w:rsidP="00B63F9B">
      <w:pPr>
        <w:spacing w:line="360" w:lineRule="auto"/>
        <w:rPr>
          <w:rFonts w:cs="Arial"/>
          <w:szCs w:val="22"/>
          <w:u w:val="single"/>
        </w:rPr>
      </w:pPr>
    </w:p>
    <w:p w14:paraId="03FF781C" w14:textId="7AAF855D" w:rsidR="00A54BD1" w:rsidRPr="005C1526" w:rsidRDefault="00A54BD1" w:rsidP="00B63F9B">
      <w:pPr>
        <w:spacing w:line="360" w:lineRule="auto"/>
        <w:rPr>
          <w:rFonts w:cs="Arial"/>
          <w:szCs w:val="22"/>
          <w:u w:val="single"/>
        </w:rPr>
      </w:pPr>
    </w:p>
    <w:p w14:paraId="3A9C2DA8" w14:textId="77777777" w:rsidR="00A54BD1" w:rsidRPr="005C1526" w:rsidRDefault="00A54BD1" w:rsidP="00B63F9B">
      <w:pPr>
        <w:spacing w:line="360" w:lineRule="auto"/>
        <w:rPr>
          <w:rFonts w:cs="Arial"/>
          <w:szCs w:val="22"/>
          <w:u w:val="single"/>
        </w:rPr>
      </w:pPr>
    </w:p>
    <w:p w14:paraId="556798F2" w14:textId="1ECD7317" w:rsidR="00CC1A6B" w:rsidRPr="005C1526" w:rsidRDefault="00CC1A6B" w:rsidP="00B63F9B">
      <w:pPr>
        <w:spacing w:line="360" w:lineRule="auto"/>
        <w:rPr>
          <w:rFonts w:cs="Arial"/>
          <w:szCs w:val="22"/>
        </w:rPr>
      </w:pPr>
    </w:p>
    <w:p w14:paraId="4AC50808" w14:textId="77777777" w:rsidR="004645DC" w:rsidRPr="005C1526" w:rsidRDefault="004645DC" w:rsidP="00B63F9B">
      <w:pPr>
        <w:spacing w:line="360" w:lineRule="auto"/>
        <w:rPr>
          <w:rFonts w:cs="Arial"/>
          <w:szCs w:val="22"/>
          <w:u w:val="single"/>
        </w:rPr>
      </w:pPr>
    </w:p>
    <w:p w14:paraId="37DD9EC9" w14:textId="77777777" w:rsidR="00CC1A6B" w:rsidRPr="005C1526" w:rsidRDefault="00CC1A6B" w:rsidP="00B63F9B">
      <w:pPr>
        <w:spacing w:line="360" w:lineRule="auto"/>
        <w:rPr>
          <w:rFonts w:cs="Arial"/>
          <w:szCs w:val="22"/>
          <w:u w:val="single"/>
        </w:rPr>
      </w:pPr>
    </w:p>
    <w:p w14:paraId="372FC760" w14:textId="77777777" w:rsidR="00CC1A6B" w:rsidRPr="005C1526" w:rsidRDefault="00CC1A6B" w:rsidP="00B63F9B">
      <w:pPr>
        <w:spacing w:line="360" w:lineRule="auto"/>
        <w:rPr>
          <w:rFonts w:cs="Arial"/>
          <w:szCs w:val="22"/>
          <w:u w:val="single"/>
        </w:rPr>
      </w:pPr>
    </w:p>
    <w:p w14:paraId="0EEB111E" w14:textId="3D11B2B2" w:rsidR="00CC1A6B" w:rsidRPr="005C1526" w:rsidRDefault="00CC1A6B" w:rsidP="00B63F9B">
      <w:pPr>
        <w:spacing w:line="360" w:lineRule="auto"/>
        <w:rPr>
          <w:rFonts w:cs="Arial"/>
          <w:szCs w:val="22"/>
          <w:u w:val="single"/>
        </w:rPr>
      </w:pPr>
    </w:p>
    <w:p w14:paraId="6B0120D7" w14:textId="2555D191" w:rsidR="004250B2" w:rsidRPr="005C1526" w:rsidRDefault="004250B2" w:rsidP="00B63F9B">
      <w:pPr>
        <w:spacing w:line="360" w:lineRule="auto"/>
        <w:rPr>
          <w:rFonts w:cs="Arial"/>
          <w:szCs w:val="22"/>
          <w:u w:val="single"/>
        </w:rPr>
      </w:pPr>
    </w:p>
    <w:p w14:paraId="68556C15" w14:textId="30205B9D" w:rsidR="004250B2" w:rsidRPr="005C1526" w:rsidRDefault="004250B2" w:rsidP="00B63F9B">
      <w:pPr>
        <w:spacing w:line="360" w:lineRule="auto"/>
        <w:rPr>
          <w:rFonts w:cs="Arial"/>
          <w:szCs w:val="22"/>
          <w:u w:val="single"/>
        </w:rPr>
      </w:pPr>
    </w:p>
    <w:p w14:paraId="33CA3F26" w14:textId="77777777" w:rsidR="00867B5B" w:rsidRPr="005C1526" w:rsidRDefault="00867B5B" w:rsidP="00B63F9B">
      <w:pPr>
        <w:spacing w:line="360" w:lineRule="auto"/>
        <w:rPr>
          <w:rFonts w:cs="Arial"/>
          <w:szCs w:val="22"/>
          <w:u w:val="single"/>
        </w:rPr>
      </w:pPr>
    </w:p>
    <w:p w14:paraId="2BE9AC17" w14:textId="77777777" w:rsidR="00867B5B" w:rsidRPr="005C1526" w:rsidRDefault="00867B5B" w:rsidP="00B63F9B">
      <w:pPr>
        <w:spacing w:line="360" w:lineRule="auto"/>
        <w:rPr>
          <w:rFonts w:cs="Arial"/>
          <w:szCs w:val="22"/>
          <w:u w:val="single"/>
        </w:rPr>
      </w:pPr>
    </w:p>
    <w:p w14:paraId="2BF5CC45" w14:textId="77777777" w:rsidR="00867B5B" w:rsidRPr="005C1526" w:rsidRDefault="00867B5B" w:rsidP="00B63F9B">
      <w:pPr>
        <w:spacing w:line="360" w:lineRule="auto"/>
        <w:rPr>
          <w:rFonts w:cs="Arial"/>
          <w:szCs w:val="22"/>
          <w:u w:val="single"/>
        </w:rPr>
      </w:pPr>
    </w:p>
    <w:p w14:paraId="131BB48B" w14:textId="77777777" w:rsidR="00867B5B" w:rsidRPr="005C1526" w:rsidRDefault="00867B5B" w:rsidP="00B63F9B">
      <w:pPr>
        <w:spacing w:line="360" w:lineRule="auto"/>
        <w:rPr>
          <w:rFonts w:cs="Arial"/>
          <w:szCs w:val="22"/>
          <w:u w:val="single"/>
        </w:rPr>
      </w:pPr>
    </w:p>
    <w:p w14:paraId="719C921F" w14:textId="1DBD0887" w:rsidR="0072674D" w:rsidRPr="005C1526" w:rsidRDefault="0072674D" w:rsidP="00B63F9B">
      <w:pPr>
        <w:spacing w:line="360" w:lineRule="auto"/>
        <w:rPr>
          <w:rFonts w:cs="Arial"/>
          <w:szCs w:val="22"/>
          <w:u w:val="single"/>
        </w:rPr>
      </w:pPr>
      <w:r w:rsidRPr="005C1526">
        <w:rPr>
          <w:rFonts w:cs="Arial"/>
          <w:szCs w:val="22"/>
          <w:u w:val="single"/>
        </w:rPr>
        <w:lastRenderedPageBreak/>
        <w:t>Reference List</w:t>
      </w:r>
    </w:p>
    <w:p w14:paraId="7EFADD38" w14:textId="77777777" w:rsidR="00B63F9B" w:rsidRPr="005C1526" w:rsidRDefault="00B63F9B" w:rsidP="00B63F9B">
      <w:pPr>
        <w:spacing w:line="360" w:lineRule="auto"/>
        <w:rPr>
          <w:rFonts w:cs="Arial"/>
          <w:szCs w:val="22"/>
        </w:rPr>
      </w:pPr>
    </w:p>
    <w:p w14:paraId="09FF2626" w14:textId="77777777" w:rsidR="00B63F9B" w:rsidRPr="00B63F9B" w:rsidRDefault="00B63F9B" w:rsidP="00B63F9B">
      <w:pPr>
        <w:spacing w:line="360" w:lineRule="auto"/>
        <w:ind w:left="360"/>
        <w:rPr>
          <w:rFonts w:cs="Arial"/>
          <w:szCs w:val="22"/>
        </w:rPr>
      </w:pPr>
      <w:r w:rsidRPr="00B63F9B">
        <w:rPr>
          <w:rFonts w:cs="Arial"/>
          <w:szCs w:val="22"/>
        </w:rPr>
        <w:t>AlignStaffing (2023)</w:t>
      </w:r>
      <w:r w:rsidRPr="00B63F9B">
        <w:rPr>
          <w:rFonts w:cs="Arial"/>
          <w:i/>
          <w:iCs/>
          <w:szCs w:val="22"/>
        </w:rPr>
        <w:t xml:space="preserve"> The Importance of Community Support In Schools  </w:t>
      </w:r>
      <w:r w:rsidRPr="00B63F9B">
        <w:rPr>
          <w:rFonts w:cs="Arial"/>
          <w:szCs w:val="22"/>
        </w:rPr>
        <w:t xml:space="preserve">Available at: </w:t>
      </w:r>
      <w:hyperlink r:id="rId10" w:history="1">
        <w:r w:rsidRPr="00B63F9B">
          <w:rPr>
            <w:rStyle w:val="Hyperlink"/>
            <w:rFonts w:cs="Arial"/>
            <w:color w:val="auto"/>
            <w:szCs w:val="22"/>
          </w:rPr>
          <w:t>https://alignstaffing.com/education-staffing/the-importance-of-community-support-in-schools/</w:t>
        </w:r>
      </w:hyperlink>
      <w:r w:rsidRPr="00B63F9B">
        <w:rPr>
          <w:rFonts w:cs="Arial"/>
          <w:szCs w:val="22"/>
        </w:rPr>
        <w:t xml:space="preserve"> (Accessed: 15</w:t>
      </w:r>
      <w:r w:rsidRPr="00B63F9B">
        <w:rPr>
          <w:rFonts w:cs="Arial"/>
          <w:szCs w:val="22"/>
          <w:vertAlign w:val="superscript"/>
        </w:rPr>
        <w:t>th</w:t>
      </w:r>
      <w:r w:rsidRPr="00B63F9B">
        <w:rPr>
          <w:rFonts w:cs="Arial"/>
          <w:szCs w:val="22"/>
        </w:rPr>
        <w:t xml:space="preserve"> March 2023)</w:t>
      </w:r>
    </w:p>
    <w:p w14:paraId="6FD7281F" w14:textId="77777777" w:rsidR="00B63F9B" w:rsidRPr="005C1526" w:rsidRDefault="00B63F9B" w:rsidP="00B63F9B">
      <w:pPr>
        <w:spacing w:line="360" w:lineRule="auto"/>
        <w:rPr>
          <w:rFonts w:cs="Arial"/>
          <w:szCs w:val="22"/>
        </w:rPr>
      </w:pPr>
    </w:p>
    <w:p w14:paraId="1C673827" w14:textId="77777777" w:rsidR="00B63F9B" w:rsidRPr="00B63F9B" w:rsidRDefault="00B63F9B" w:rsidP="00B63F9B">
      <w:pPr>
        <w:spacing w:line="360" w:lineRule="auto"/>
        <w:ind w:left="360"/>
        <w:rPr>
          <w:rFonts w:cs="Arial"/>
          <w:szCs w:val="22"/>
        </w:rPr>
      </w:pPr>
      <w:r w:rsidRPr="00B63F9B">
        <w:rPr>
          <w:rFonts w:cs="Arial"/>
          <w:szCs w:val="22"/>
        </w:rPr>
        <w:t xml:space="preserve">CDC (2022) </w:t>
      </w:r>
      <w:r w:rsidRPr="00B63F9B">
        <w:rPr>
          <w:rFonts w:cs="Arial"/>
          <w:i/>
          <w:iCs/>
          <w:szCs w:val="22"/>
        </w:rPr>
        <w:t>Physical Activity is Essential to Healthy Aging</w:t>
      </w:r>
      <w:r w:rsidRPr="00B63F9B">
        <w:rPr>
          <w:rFonts w:cs="Arial"/>
          <w:szCs w:val="22"/>
        </w:rPr>
        <w:t xml:space="preserve"> Available at:  </w:t>
      </w:r>
      <w:hyperlink r:id="rId11" w:history="1">
        <w:r w:rsidRPr="00B63F9B">
          <w:rPr>
            <w:rStyle w:val="Hyperlink"/>
            <w:rFonts w:cs="Arial"/>
            <w:color w:val="auto"/>
            <w:szCs w:val="22"/>
          </w:rPr>
          <w:t>https://www.cdc.gov/physicalactivity/basics/older_adults/index.htm</w:t>
        </w:r>
      </w:hyperlink>
      <w:r w:rsidRPr="00B63F9B">
        <w:rPr>
          <w:rStyle w:val="Hyperlink"/>
          <w:rFonts w:cs="Arial"/>
          <w:color w:val="auto"/>
          <w:szCs w:val="22"/>
        </w:rPr>
        <w:t xml:space="preserve"> </w:t>
      </w:r>
      <w:r w:rsidRPr="00B63F9B">
        <w:rPr>
          <w:rFonts w:cs="Arial"/>
          <w:szCs w:val="22"/>
        </w:rPr>
        <w:t>(Accessed: 16</w:t>
      </w:r>
      <w:r w:rsidRPr="00B63F9B">
        <w:rPr>
          <w:rFonts w:cs="Arial"/>
          <w:szCs w:val="22"/>
          <w:vertAlign w:val="superscript"/>
        </w:rPr>
        <w:t>th</w:t>
      </w:r>
      <w:r w:rsidRPr="00B63F9B">
        <w:rPr>
          <w:rFonts w:cs="Arial"/>
          <w:szCs w:val="22"/>
        </w:rPr>
        <w:t xml:space="preserve"> March 2023)</w:t>
      </w:r>
    </w:p>
    <w:p w14:paraId="1067B560" w14:textId="77777777" w:rsidR="00B63F9B" w:rsidRPr="005C1526" w:rsidRDefault="00B63F9B" w:rsidP="00B63F9B">
      <w:pPr>
        <w:spacing w:line="360" w:lineRule="auto"/>
        <w:rPr>
          <w:rFonts w:cs="Arial"/>
          <w:szCs w:val="22"/>
        </w:rPr>
      </w:pPr>
    </w:p>
    <w:p w14:paraId="3EE1FA6C" w14:textId="77777777" w:rsidR="00B63F9B" w:rsidRPr="00B63F9B" w:rsidRDefault="00B63F9B" w:rsidP="00B63F9B">
      <w:pPr>
        <w:spacing w:line="360" w:lineRule="auto"/>
        <w:ind w:left="360"/>
        <w:rPr>
          <w:rFonts w:cs="Arial"/>
          <w:szCs w:val="22"/>
        </w:rPr>
      </w:pPr>
      <w:r w:rsidRPr="00B63F9B">
        <w:rPr>
          <w:rFonts w:cs="Arial"/>
          <w:szCs w:val="22"/>
        </w:rPr>
        <w:t xml:space="preserve">CDC (2023) </w:t>
      </w:r>
      <w:r w:rsidRPr="00B63F9B">
        <w:rPr>
          <w:rFonts w:cs="Arial"/>
          <w:i/>
          <w:iCs/>
          <w:szCs w:val="22"/>
        </w:rPr>
        <w:t>Loneliness and Social Isolation Linked to Serious Health Conditions.</w:t>
      </w:r>
      <w:r w:rsidRPr="00B63F9B">
        <w:rPr>
          <w:rFonts w:cs="Arial"/>
          <w:szCs w:val="22"/>
        </w:rPr>
        <w:t xml:space="preserve">  Available at: </w:t>
      </w:r>
      <w:hyperlink r:id="rId12" w:anchor=":~:text=Older%20adults%20are%20at%20increased,the%20amount%20of%20social%20contact" w:history="1">
        <w:r w:rsidRPr="00B63F9B">
          <w:rPr>
            <w:rStyle w:val="Hyperlink"/>
            <w:rFonts w:cs="Arial"/>
            <w:color w:val="auto"/>
            <w:szCs w:val="22"/>
          </w:rPr>
          <w:t>https://www.cdc.gov/aging/publications/features/lonely-older-adults.html#:~:text=Older%20adults%20are%20at%20increased,the%20amount%20of%20social%20contact</w:t>
        </w:r>
      </w:hyperlink>
      <w:r w:rsidRPr="00B63F9B">
        <w:rPr>
          <w:rFonts w:cs="Arial"/>
          <w:szCs w:val="22"/>
        </w:rPr>
        <w:t>. (Accessed: 17th March 2023)</w:t>
      </w:r>
    </w:p>
    <w:p w14:paraId="78573170" w14:textId="77777777" w:rsidR="00B63F9B" w:rsidRPr="005C1526" w:rsidRDefault="00B63F9B" w:rsidP="00B63F9B">
      <w:pPr>
        <w:spacing w:line="360" w:lineRule="auto"/>
        <w:rPr>
          <w:rFonts w:cs="Arial"/>
          <w:szCs w:val="22"/>
        </w:rPr>
      </w:pPr>
    </w:p>
    <w:p w14:paraId="7E50DB4B" w14:textId="77777777" w:rsidR="00B63F9B" w:rsidRPr="00B63F9B" w:rsidRDefault="00B63F9B" w:rsidP="00B63F9B">
      <w:pPr>
        <w:spacing w:line="360" w:lineRule="auto"/>
        <w:ind w:left="360"/>
        <w:rPr>
          <w:rFonts w:cs="Arial"/>
          <w:szCs w:val="22"/>
        </w:rPr>
      </w:pPr>
      <w:r w:rsidRPr="00B63F9B">
        <w:rPr>
          <w:rFonts w:cs="Arial"/>
          <w:szCs w:val="22"/>
        </w:rPr>
        <w:t xml:space="preserve">Das, K (2023) ‘Public Speaking is an Essential ingredient in Personality Development and Career Excellence’, </w:t>
      </w:r>
      <w:r w:rsidRPr="00B63F9B">
        <w:rPr>
          <w:rFonts w:cs="Arial"/>
          <w:i/>
          <w:iCs/>
          <w:szCs w:val="22"/>
        </w:rPr>
        <w:t>Knowledge Review</w:t>
      </w:r>
      <w:r w:rsidRPr="00B63F9B">
        <w:rPr>
          <w:rFonts w:cs="Arial"/>
          <w:szCs w:val="22"/>
        </w:rPr>
        <w:t xml:space="preserve"> [blog]. 14 May. Available at: </w:t>
      </w:r>
      <w:hyperlink r:id="rId13" w:anchor=":~:text=Public%20Speaking%20boosts%20Confidence,to%20build%20their%20self%2Dconfidence" w:history="1">
        <w:r w:rsidRPr="00B63F9B">
          <w:rPr>
            <w:rStyle w:val="Hyperlink"/>
            <w:rFonts w:cs="Arial"/>
            <w:color w:val="auto"/>
            <w:szCs w:val="22"/>
          </w:rPr>
          <w:t>https://theknowledgereview.com/public-speaking-essential-ingredient-personality-development-career-excellence/#:~:text=Public%20Speaking%20boosts%20Confidence,to%20build%20their%20self%2Dconfidence</w:t>
        </w:r>
      </w:hyperlink>
      <w:r w:rsidRPr="00B63F9B">
        <w:rPr>
          <w:rFonts w:cs="Arial"/>
          <w:szCs w:val="22"/>
        </w:rPr>
        <w:t>. (Accessed: 17th March 2023)</w:t>
      </w:r>
    </w:p>
    <w:p w14:paraId="4BFF95D1" w14:textId="77777777" w:rsidR="00B63F9B" w:rsidRPr="005C1526" w:rsidRDefault="00B63F9B" w:rsidP="00B63F9B">
      <w:pPr>
        <w:spacing w:line="360" w:lineRule="auto"/>
        <w:rPr>
          <w:rFonts w:cs="Arial"/>
          <w:szCs w:val="22"/>
        </w:rPr>
      </w:pPr>
    </w:p>
    <w:p w14:paraId="7EF9D92F" w14:textId="77777777" w:rsidR="00B63F9B" w:rsidRPr="00B63F9B" w:rsidRDefault="00B63F9B" w:rsidP="00B63F9B">
      <w:pPr>
        <w:spacing w:line="360" w:lineRule="auto"/>
        <w:ind w:left="360"/>
        <w:rPr>
          <w:rFonts w:cs="Arial"/>
          <w:szCs w:val="22"/>
        </w:rPr>
      </w:pPr>
      <w:r w:rsidRPr="00B63F9B">
        <w:rPr>
          <w:rFonts w:cs="Arial"/>
          <w:szCs w:val="22"/>
        </w:rPr>
        <w:t xml:space="preserve">Davis, T (2019) </w:t>
      </w:r>
      <w:r w:rsidRPr="00B63F9B">
        <w:rPr>
          <w:rFonts w:cs="Arial"/>
          <w:i/>
          <w:iCs/>
          <w:szCs w:val="22"/>
        </w:rPr>
        <w:t>Strengths &amp; Weaknesses: Definition, Meaning, and 50+ Examples. Berkley.</w:t>
      </w:r>
      <w:r w:rsidRPr="00B63F9B">
        <w:rPr>
          <w:rFonts w:cs="Arial"/>
          <w:szCs w:val="22"/>
        </w:rPr>
        <w:t xml:space="preserve">  Available at: </w:t>
      </w:r>
      <w:hyperlink r:id="rId14" w:history="1">
        <w:r w:rsidRPr="00B63F9B">
          <w:rPr>
            <w:rStyle w:val="Hyperlink"/>
            <w:rFonts w:cs="Arial"/>
            <w:color w:val="auto"/>
            <w:szCs w:val="22"/>
          </w:rPr>
          <w:t>https://www.berkeleywellbeing.com/strengths.html</w:t>
        </w:r>
      </w:hyperlink>
      <w:r w:rsidRPr="00B63F9B">
        <w:rPr>
          <w:rStyle w:val="Hyperlink"/>
          <w:rFonts w:cs="Arial"/>
          <w:color w:val="auto"/>
          <w:szCs w:val="22"/>
        </w:rPr>
        <w:t xml:space="preserve"> </w:t>
      </w:r>
      <w:r w:rsidRPr="00B63F9B">
        <w:rPr>
          <w:rFonts w:cs="Arial"/>
          <w:szCs w:val="22"/>
        </w:rPr>
        <w:t>(Accessed: 17th March 2023)</w:t>
      </w:r>
    </w:p>
    <w:p w14:paraId="0EAF7F1D" w14:textId="77777777" w:rsidR="00B63F9B" w:rsidRPr="005C1526" w:rsidRDefault="00B63F9B" w:rsidP="00B63F9B">
      <w:pPr>
        <w:spacing w:line="360" w:lineRule="auto"/>
        <w:rPr>
          <w:rFonts w:cs="Arial"/>
          <w:szCs w:val="22"/>
        </w:rPr>
      </w:pPr>
    </w:p>
    <w:p w14:paraId="520DD38A" w14:textId="77777777" w:rsidR="00B63F9B" w:rsidRPr="00B63F9B" w:rsidRDefault="00B63F9B" w:rsidP="00B63F9B">
      <w:pPr>
        <w:spacing w:line="360" w:lineRule="auto"/>
        <w:ind w:left="360"/>
        <w:rPr>
          <w:rFonts w:cs="Arial"/>
          <w:szCs w:val="22"/>
        </w:rPr>
      </w:pPr>
      <w:r w:rsidRPr="00B63F9B">
        <w:rPr>
          <w:rFonts w:cs="Arial"/>
          <w:szCs w:val="22"/>
        </w:rPr>
        <w:t xml:space="preserve">DeFranzo, S (2023) </w:t>
      </w:r>
      <w:r w:rsidRPr="00B63F9B">
        <w:rPr>
          <w:rFonts w:cs="Arial"/>
          <w:i/>
          <w:iCs/>
          <w:szCs w:val="22"/>
        </w:rPr>
        <w:t>4 Main Benefits of Survey Research.</w:t>
      </w:r>
      <w:r w:rsidRPr="00B63F9B">
        <w:rPr>
          <w:rFonts w:cs="Arial"/>
          <w:szCs w:val="22"/>
        </w:rPr>
        <w:t xml:space="preserve">SnapSurveys. Available at: </w:t>
      </w:r>
      <w:hyperlink r:id="rId15" w:history="1">
        <w:r w:rsidRPr="00B63F9B">
          <w:rPr>
            <w:rStyle w:val="Hyperlink"/>
            <w:rFonts w:cs="Arial"/>
            <w:color w:val="auto"/>
            <w:szCs w:val="22"/>
          </w:rPr>
          <w:t>https://www.snapsurveys.com/blog/4-main-benefits-survey-research/</w:t>
        </w:r>
      </w:hyperlink>
      <w:r w:rsidRPr="00B63F9B">
        <w:rPr>
          <w:rFonts w:cs="Arial"/>
          <w:szCs w:val="22"/>
        </w:rPr>
        <w:t xml:space="preserve"> (Accessed: 17th March 2023)</w:t>
      </w:r>
    </w:p>
    <w:p w14:paraId="525AAED6" w14:textId="77777777" w:rsidR="00B63F9B" w:rsidRPr="005C1526" w:rsidRDefault="00B63F9B" w:rsidP="00B63F9B">
      <w:pPr>
        <w:spacing w:line="360" w:lineRule="auto"/>
        <w:rPr>
          <w:rFonts w:cs="Arial"/>
          <w:szCs w:val="22"/>
        </w:rPr>
      </w:pPr>
    </w:p>
    <w:p w14:paraId="77792B86" w14:textId="77777777" w:rsidR="00B63F9B" w:rsidRPr="00B63F9B" w:rsidRDefault="00B63F9B" w:rsidP="00B63F9B">
      <w:pPr>
        <w:spacing w:line="360" w:lineRule="auto"/>
        <w:ind w:left="360"/>
        <w:rPr>
          <w:rFonts w:cs="Arial"/>
          <w:szCs w:val="22"/>
        </w:rPr>
      </w:pPr>
      <w:r w:rsidRPr="00B63F9B">
        <w:rPr>
          <w:rFonts w:cs="Arial"/>
          <w:szCs w:val="22"/>
        </w:rPr>
        <w:t>Early Movers (2020</w:t>
      </w:r>
      <w:r w:rsidRPr="00B63F9B">
        <w:rPr>
          <w:rFonts w:cs="Arial"/>
          <w:i/>
          <w:iCs/>
          <w:szCs w:val="22"/>
        </w:rPr>
        <w:t>) Gross and fine motor skills</w:t>
      </w:r>
      <w:r w:rsidRPr="00B63F9B">
        <w:rPr>
          <w:rFonts w:cs="Arial"/>
          <w:szCs w:val="22"/>
        </w:rPr>
        <w:t xml:space="preserve"> Available at: </w:t>
      </w:r>
      <w:hyperlink r:id="rId16" w:history="1">
        <w:r w:rsidRPr="00B63F9B">
          <w:rPr>
            <w:rStyle w:val="Hyperlink"/>
            <w:rFonts w:cs="Arial"/>
            <w:color w:val="auto"/>
            <w:szCs w:val="22"/>
          </w:rPr>
          <w:t>https://www.earlymovers.org.uk/motor-skills</w:t>
        </w:r>
      </w:hyperlink>
      <w:r w:rsidRPr="00B63F9B">
        <w:rPr>
          <w:rFonts w:cs="Arial"/>
          <w:szCs w:val="22"/>
        </w:rPr>
        <w:t xml:space="preserve"> (Accessed: 16</w:t>
      </w:r>
      <w:r w:rsidRPr="00B63F9B">
        <w:rPr>
          <w:rFonts w:cs="Arial"/>
          <w:szCs w:val="22"/>
          <w:vertAlign w:val="superscript"/>
        </w:rPr>
        <w:t>th</w:t>
      </w:r>
      <w:r w:rsidRPr="00B63F9B">
        <w:rPr>
          <w:rFonts w:cs="Arial"/>
          <w:szCs w:val="22"/>
        </w:rPr>
        <w:t xml:space="preserve"> March 2023)</w:t>
      </w:r>
    </w:p>
    <w:p w14:paraId="1651FC86" w14:textId="77777777" w:rsidR="00B63F9B" w:rsidRPr="005C1526" w:rsidRDefault="00B63F9B" w:rsidP="00B63F9B">
      <w:pPr>
        <w:spacing w:line="360" w:lineRule="auto"/>
        <w:rPr>
          <w:rFonts w:cs="Arial"/>
          <w:szCs w:val="22"/>
        </w:rPr>
      </w:pPr>
    </w:p>
    <w:p w14:paraId="7E879E13" w14:textId="77777777" w:rsidR="00B63F9B" w:rsidRPr="00B63F9B" w:rsidRDefault="00B63F9B" w:rsidP="00B63F9B">
      <w:pPr>
        <w:spacing w:line="360" w:lineRule="auto"/>
        <w:ind w:left="360"/>
        <w:rPr>
          <w:rFonts w:cs="Arial"/>
          <w:szCs w:val="22"/>
        </w:rPr>
      </w:pPr>
      <w:r w:rsidRPr="00B63F9B">
        <w:rPr>
          <w:rFonts w:cs="Arial"/>
          <w:szCs w:val="22"/>
        </w:rPr>
        <w:t>Gates, S (2018) ‘Benefits of Collaboration’</w:t>
      </w:r>
      <w:r w:rsidRPr="00B63F9B">
        <w:rPr>
          <w:rFonts w:cs="Arial"/>
          <w:i/>
          <w:iCs/>
          <w:szCs w:val="22"/>
        </w:rPr>
        <w:t>, NEA Today</w:t>
      </w:r>
      <w:r w:rsidRPr="00B63F9B">
        <w:rPr>
          <w:rFonts w:cs="Arial"/>
          <w:szCs w:val="22"/>
        </w:rPr>
        <w:t xml:space="preserve"> [blog]. October 18. Available at: </w:t>
      </w:r>
      <w:hyperlink r:id="rId17" w:history="1">
        <w:r w:rsidRPr="00B63F9B">
          <w:rPr>
            <w:rStyle w:val="Hyperlink"/>
            <w:rFonts w:cs="Arial"/>
            <w:color w:val="auto"/>
            <w:szCs w:val="22"/>
          </w:rPr>
          <w:t>https://www.nea.org/professional-excellence/student-engagement/tools-tips/benefits-collaboration</w:t>
        </w:r>
      </w:hyperlink>
      <w:r w:rsidRPr="00B63F9B">
        <w:rPr>
          <w:rStyle w:val="Hyperlink"/>
          <w:rFonts w:cs="Arial"/>
          <w:color w:val="auto"/>
          <w:szCs w:val="22"/>
        </w:rPr>
        <w:t xml:space="preserve"> </w:t>
      </w:r>
      <w:r w:rsidRPr="00B63F9B">
        <w:rPr>
          <w:rFonts w:cs="Arial"/>
          <w:szCs w:val="22"/>
        </w:rPr>
        <w:t>(Accessed: 17th March 2023)</w:t>
      </w:r>
    </w:p>
    <w:p w14:paraId="33C83C69" w14:textId="77777777" w:rsidR="00B63F9B" w:rsidRPr="00B63F9B" w:rsidRDefault="00B63F9B" w:rsidP="00B63F9B">
      <w:pPr>
        <w:spacing w:line="360" w:lineRule="auto"/>
        <w:ind w:left="360"/>
        <w:rPr>
          <w:rFonts w:cs="Arial"/>
          <w:szCs w:val="22"/>
        </w:rPr>
      </w:pPr>
      <w:r w:rsidRPr="00B63F9B">
        <w:rPr>
          <w:rFonts w:cs="Arial"/>
          <w:szCs w:val="22"/>
        </w:rPr>
        <w:lastRenderedPageBreak/>
        <w:t xml:space="preserve">Greentreecourt (2018) </w:t>
      </w:r>
      <w:r w:rsidRPr="00B63F9B">
        <w:rPr>
          <w:rFonts w:cs="Arial"/>
          <w:i/>
          <w:iCs/>
          <w:szCs w:val="22"/>
        </w:rPr>
        <w:t>The Benefits of Children Visiting Care Homes Available</w:t>
      </w:r>
      <w:r w:rsidRPr="00B63F9B">
        <w:rPr>
          <w:rFonts w:cs="Arial"/>
          <w:szCs w:val="22"/>
        </w:rPr>
        <w:t xml:space="preserve"> at: </w:t>
      </w:r>
      <w:hyperlink r:id="rId18" w:history="1">
        <w:r w:rsidRPr="00B63F9B">
          <w:rPr>
            <w:rStyle w:val="Hyperlink"/>
            <w:rFonts w:cs="Arial"/>
            <w:color w:val="auto"/>
            <w:szCs w:val="22"/>
          </w:rPr>
          <w:t>https://www.greentreecourt.com/the-benefits-of-children-visiting-care-homes/</w:t>
        </w:r>
      </w:hyperlink>
      <w:r w:rsidRPr="00B63F9B">
        <w:rPr>
          <w:rFonts w:cs="Arial"/>
          <w:szCs w:val="22"/>
        </w:rPr>
        <w:t xml:space="preserve"> (Accessed: 15</w:t>
      </w:r>
      <w:r w:rsidRPr="00B63F9B">
        <w:rPr>
          <w:rFonts w:cs="Arial"/>
          <w:szCs w:val="22"/>
          <w:vertAlign w:val="superscript"/>
        </w:rPr>
        <w:t>th</w:t>
      </w:r>
      <w:r w:rsidRPr="00B63F9B">
        <w:rPr>
          <w:rFonts w:cs="Arial"/>
          <w:szCs w:val="22"/>
        </w:rPr>
        <w:t xml:space="preserve"> March 2023)</w:t>
      </w:r>
    </w:p>
    <w:p w14:paraId="6635C745" w14:textId="77777777" w:rsidR="00B63F9B" w:rsidRPr="005C1526" w:rsidRDefault="00B63F9B" w:rsidP="00B63F9B">
      <w:pPr>
        <w:spacing w:line="360" w:lineRule="auto"/>
        <w:rPr>
          <w:rFonts w:cs="Arial"/>
          <w:szCs w:val="22"/>
        </w:rPr>
      </w:pPr>
    </w:p>
    <w:p w14:paraId="23C24537" w14:textId="77777777" w:rsidR="00B63F9B" w:rsidRPr="00B63F9B" w:rsidRDefault="00B63F9B" w:rsidP="00B63F9B">
      <w:pPr>
        <w:spacing w:line="360" w:lineRule="auto"/>
        <w:ind w:left="360"/>
        <w:rPr>
          <w:rFonts w:cs="Arial"/>
          <w:szCs w:val="22"/>
        </w:rPr>
      </w:pPr>
      <w:r w:rsidRPr="00B63F9B">
        <w:rPr>
          <w:rFonts w:cs="Arial"/>
          <w:szCs w:val="22"/>
        </w:rPr>
        <w:t xml:space="preserve">Harris, J (2020) ‘The gap between young and old has turned Britain into a dysfunctional family’, </w:t>
      </w:r>
      <w:r w:rsidRPr="00B63F9B">
        <w:rPr>
          <w:rFonts w:cs="Arial"/>
          <w:i/>
          <w:iCs/>
          <w:szCs w:val="22"/>
        </w:rPr>
        <w:t>The Guardian</w:t>
      </w:r>
      <w:r w:rsidRPr="00B63F9B">
        <w:rPr>
          <w:rFonts w:cs="Arial"/>
          <w:szCs w:val="22"/>
        </w:rPr>
        <w:t>, 12</w:t>
      </w:r>
      <w:r w:rsidRPr="00B63F9B">
        <w:rPr>
          <w:rFonts w:cs="Arial"/>
          <w:szCs w:val="22"/>
          <w:vertAlign w:val="superscript"/>
        </w:rPr>
        <w:t>th</w:t>
      </w:r>
      <w:r w:rsidRPr="00B63F9B">
        <w:rPr>
          <w:rFonts w:cs="Arial"/>
          <w:szCs w:val="22"/>
        </w:rPr>
        <w:t xml:space="preserve"> January. Available at: </w:t>
      </w:r>
      <w:hyperlink r:id="rId19" w:history="1">
        <w:r w:rsidRPr="00B63F9B">
          <w:rPr>
            <w:rStyle w:val="Hyperlink"/>
            <w:rFonts w:cs="Arial"/>
            <w:color w:val="auto"/>
            <w:szCs w:val="22"/>
          </w:rPr>
          <w:t>https://www.theguardian.com/commentisfree/2020/jan/12/old-young-gap-britain-generation-dysfunctional-family</w:t>
        </w:r>
      </w:hyperlink>
      <w:r w:rsidRPr="00B63F9B">
        <w:rPr>
          <w:rFonts w:cs="Arial"/>
          <w:szCs w:val="22"/>
        </w:rPr>
        <w:t xml:space="preserve"> (Accessed: 19th March 2023)</w:t>
      </w:r>
    </w:p>
    <w:p w14:paraId="524A74A8" w14:textId="77777777" w:rsidR="00B63F9B" w:rsidRPr="005C1526" w:rsidRDefault="00B63F9B" w:rsidP="00B63F9B">
      <w:pPr>
        <w:spacing w:line="360" w:lineRule="auto"/>
        <w:rPr>
          <w:rFonts w:cs="Arial"/>
          <w:szCs w:val="22"/>
        </w:rPr>
      </w:pPr>
    </w:p>
    <w:p w14:paraId="6EE603E1" w14:textId="77777777" w:rsidR="00B63F9B" w:rsidRPr="00B63F9B" w:rsidRDefault="00B63F9B" w:rsidP="00B63F9B">
      <w:pPr>
        <w:spacing w:line="360" w:lineRule="auto"/>
        <w:ind w:left="360"/>
        <w:rPr>
          <w:rFonts w:cs="Arial"/>
          <w:szCs w:val="22"/>
        </w:rPr>
      </w:pPr>
      <w:r w:rsidRPr="00B63F9B">
        <w:rPr>
          <w:rFonts w:cs="Arial"/>
          <w:szCs w:val="22"/>
        </w:rPr>
        <w:t xml:space="preserve">Help Me Grow (2023) </w:t>
      </w:r>
      <w:r w:rsidRPr="00B63F9B">
        <w:rPr>
          <w:rFonts w:cs="Arial"/>
          <w:i/>
          <w:iCs/>
          <w:szCs w:val="22"/>
        </w:rPr>
        <w:t xml:space="preserve">What Is Social and Emotional Development </w:t>
      </w:r>
      <w:r w:rsidRPr="00B63F9B">
        <w:rPr>
          <w:rFonts w:cs="Arial"/>
          <w:szCs w:val="22"/>
        </w:rPr>
        <w:t xml:space="preserve">Available at: </w:t>
      </w:r>
      <w:hyperlink r:id="rId20" w:history="1">
        <w:r w:rsidRPr="00B63F9B">
          <w:rPr>
            <w:rStyle w:val="Hyperlink"/>
            <w:rFonts w:cs="Arial"/>
            <w:color w:val="auto"/>
            <w:szCs w:val="22"/>
          </w:rPr>
          <w:t>https://helpmegrowmn.org/HMG/HelpfulRes/Articles/WhatSocialDev/index.html</w:t>
        </w:r>
      </w:hyperlink>
      <w:r w:rsidRPr="00B63F9B">
        <w:rPr>
          <w:rStyle w:val="Hyperlink"/>
          <w:rFonts w:cs="Arial"/>
          <w:color w:val="auto"/>
          <w:szCs w:val="22"/>
        </w:rPr>
        <w:t xml:space="preserve"> </w:t>
      </w:r>
      <w:r w:rsidRPr="00B63F9B">
        <w:rPr>
          <w:rFonts w:cs="Arial"/>
          <w:szCs w:val="22"/>
        </w:rPr>
        <w:t>(Accessed: 15</w:t>
      </w:r>
      <w:r w:rsidRPr="00B63F9B">
        <w:rPr>
          <w:rFonts w:cs="Arial"/>
          <w:szCs w:val="22"/>
          <w:vertAlign w:val="superscript"/>
        </w:rPr>
        <w:t>th</w:t>
      </w:r>
      <w:r w:rsidRPr="00B63F9B">
        <w:rPr>
          <w:rFonts w:cs="Arial"/>
          <w:szCs w:val="22"/>
        </w:rPr>
        <w:t xml:space="preserve"> March 2023)</w:t>
      </w:r>
    </w:p>
    <w:p w14:paraId="3F9660AE" w14:textId="77777777" w:rsidR="00B63F9B" w:rsidRPr="005C1526" w:rsidRDefault="00B63F9B" w:rsidP="00B63F9B">
      <w:pPr>
        <w:spacing w:line="360" w:lineRule="auto"/>
        <w:rPr>
          <w:rFonts w:cs="Arial"/>
          <w:szCs w:val="22"/>
        </w:rPr>
      </w:pPr>
    </w:p>
    <w:p w14:paraId="092FB1B9" w14:textId="77777777" w:rsidR="00B63F9B" w:rsidRPr="00B63F9B" w:rsidRDefault="00B63F9B" w:rsidP="00B63F9B">
      <w:pPr>
        <w:spacing w:line="360" w:lineRule="auto"/>
        <w:ind w:left="360"/>
        <w:rPr>
          <w:rFonts w:cs="Arial"/>
          <w:szCs w:val="22"/>
        </w:rPr>
      </w:pPr>
      <w:r w:rsidRPr="00B63F9B">
        <w:rPr>
          <w:rFonts w:cs="Arial"/>
          <w:szCs w:val="22"/>
        </w:rPr>
        <w:t xml:space="preserve">Hollis Montessori School (2019) </w:t>
      </w:r>
      <w:r w:rsidRPr="00B63F9B">
        <w:rPr>
          <w:rFonts w:cs="Arial"/>
          <w:i/>
          <w:iCs/>
          <w:szCs w:val="22"/>
        </w:rPr>
        <w:t>Engaged or Bored? How to Tell What Your Child is Feeling at School.</w:t>
      </w:r>
      <w:r w:rsidRPr="00B63F9B">
        <w:rPr>
          <w:rFonts w:cs="Arial"/>
          <w:szCs w:val="22"/>
        </w:rPr>
        <w:t xml:space="preserve">   Available at: </w:t>
      </w:r>
      <w:hyperlink r:id="rId21" w:history="1">
        <w:r w:rsidRPr="00B63F9B">
          <w:rPr>
            <w:rStyle w:val="Hyperlink"/>
            <w:rFonts w:cs="Arial"/>
            <w:color w:val="auto"/>
            <w:szCs w:val="22"/>
          </w:rPr>
          <w:t>https://hollismontessori.org/blog/2019/8/20/engaged-or-bored-how-to-tell-what-your-child-is-feeling-at-school</w:t>
        </w:r>
      </w:hyperlink>
      <w:r w:rsidRPr="00B63F9B">
        <w:rPr>
          <w:rFonts w:cs="Arial"/>
          <w:szCs w:val="22"/>
        </w:rPr>
        <w:t xml:space="preserve"> (Accessed: 17th March 2023)</w:t>
      </w:r>
    </w:p>
    <w:p w14:paraId="51B3F8FF" w14:textId="77777777" w:rsidR="00B63F9B" w:rsidRPr="005C1526" w:rsidRDefault="00B63F9B" w:rsidP="00B63F9B">
      <w:pPr>
        <w:spacing w:line="360" w:lineRule="auto"/>
        <w:rPr>
          <w:rFonts w:cs="Arial"/>
          <w:szCs w:val="22"/>
        </w:rPr>
      </w:pPr>
    </w:p>
    <w:p w14:paraId="05C1B7BD" w14:textId="77777777" w:rsidR="00B63F9B" w:rsidRPr="00B63F9B" w:rsidRDefault="00B63F9B" w:rsidP="00B63F9B">
      <w:pPr>
        <w:spacing w:line="360" w:lineRule="auto"/>
        <w:ind w:left="360"/>
        <w:rPr>
          <w:rFonts w:cs="Arial"/>
          <w:szCs w:val="22"/>
        </w:rPr>
      </w:pPr>
      <w:r w:rsidRPr="00B63F9B">
        <w:rPr>
          <w:rFonts w:cs="Arial"/>
          <w:szCs w:val="22"/>
        </w:rPr>
        <w:t xml:space="preserve">Jenkins, P (2023) ‘Creative Writing: What It Is and Why It Matters’, Brilliantio [blog].15 January.  Available at: </w:t>
      </w:r>
      <w:hyperlink r:id="rId22" w:history="1">
        <w:r w:rsidRPr="00B63F9B">
          <w:rPr>
            <w:rStyle w:val="Hyperlink"/>
            <w:rFonts w:cs="Arial"/>
            <w:color w:val="auto"/>
            <w:szCs w:val="22"/>
          </w:rPr>
          <w:t>https://brilliantio.com/why-creative-writing-is-important/</w:t>
        </w:r>
      </w:hyperlink>
      <w:r w:rsidRPr="00B63F9B">
        <w:rPr>
          <w:rStyle w:val="Hyperlink"/>
          <w:rFonts w:cs="Arial"/>
          <w:color w:val="auto"/>
          <w:szCs w:val="22"/>
        </w:rPr>
        <w:t xml:space="preserve"> </w:t>
      </w:r>
      <w:r w:rsidRPr="00B63F9B">
        <w:rPr>
          <w:rFonts w:cs="Arial"/>
          <w:szCs w:val="22"/>
        </w:rPr>
        <w:t>(Accessed: 16</w:t>
      </w:r>
      <w:r w:rsidRPr="00B63F9B">
        <w:rPr>
          <w:rFonts w:cs="Arial"/>
          <w:szCs w:val="22"/>
          <w:vertAlign w:val="superscript"/>
        </w:rPr>
        <w:t>th</w:t>
      </w:r>
      <w:r w:rsidRPr="00B63F9B">
        <w:rPr>
          <w:rFonts w:cs="Arial"/>
          <w:szCs w:val="22"/>
        </w:rPr>
        <w:t xml:space="preserve"> March 2023)</w:t>
      </w:r>
    </w:p>
    <w:p w14:paraId="1F600BC0" w14:textId="77777777" w:rsidR="00B63F9B" w:rsidRPr="005C1526" w:rsidRDefault="00B63F9B" w:rsidP="00B63F9B">
      <w:pPr>
        <w:spacing w:line="360" w:lineRule="auto"/>
        <w:rPr>
          <w:rFonts w:cs="Arial"/>
          <w:szCs w:val="22"/>
        </w:rPr>
      </w:pPr>
    </w:p>
    <w:p w14:paraId="73B2839B" w14:textId="77777777" w:rsidR="00B63F9B" w:rsidRPr="00B63F9B" w:rsidRDefault="00B63F9B" w:rsidP="00B63F9B">
      <w:pPr>
        <w:spacing w:line="360" w:lineRule="auto"/>
        <w:ind w:left="360"/>
        <w:rPr>
          <w:rFonts w:cs="Arial"/>
          <w:szCs w:val="22"/>
        </w:rPr>
      </w:pPr>
      <w:r w:rsidRPr="00B63F9B">
        <w:rPr>
          <w:rFonts w:cs="Arial"/>
          <w:szCs w:val="22"/>
        </w:rPr>
        <w:t xml:space="preserve">Kolmar, C (2022) ‘THE MOST IMPORTANT EMPATHY SKILLS (WITH EXAMPLES)’, </w:t>
      </w:r>
      <w:r w:rsidRPr="00B63F9B">
        <w:rPr>
          <w:rFonts w:cs="Arial"/>
          <w:i/>
          <w:iCs/>
          <w:szCs w:val="22"/>
        </w:rPr>
        <w:t xml:space="preserve">Zippia </w:t>
      </w:r>
      <w:r w:rsidRPr="00B63F9B">
        <w:rPr>
          <w:rFonts w:cs="Arial"/>
          <w:szCs w:val="22"/>
        </w:rPr>
        <w:t xml:space="preserve">[blog]. 9 August. Available at: </w:t>
      </w:r>
      <w:hyperlink r:id="rId23" w:anchor=":~:text=Empathy%20is%20the%20ability%20to%20perceive%20and%20understand,the%20shared%20emotional%20reaction%20that%20results%20in%20empathy" w:history="1">
        <w:r w:rsidRPr="00B63F9B">
          <w:rPr>
            <w:rStyle w:val="Hyperlink"/>
            <w:rFonts w:cs="Arial"/>
            <w:color w:val="auto"/>
            <w:szCs w:val="22"/>
          </w:rPr>
          <w:t>https://www.zippia.com/advice/empathy-skills/#:~:text=Empathy%20is%20the%20ability%20to%20perceive%20and%20understand,the%20shared%20emotional%20reaction%20that%20results%20in%20empathy</w:t>
        </w:r>
      </w:hyperlink>
      <w:r w:rsidRPr="00B63F9B">
        <w:rPr>
          <w:rFonts w:cs="Arial"/>
          <w:szCs w:val="22"/>
        </w:rPr>
        <w:t>. (Accessed: 17th March 2023)</w:t>
      </w:r>
    </w:p>
    <w:p w14:paraId="6395473E" w14:textId="77777777" w:rsidR="00B63F9B" w:rsidRPr="005C1526" w:rsidRDefault="00B63F9B" w:rsidP="00B63F9B">
      <w:pPr>
        <w:spacing w:line="360" w:lineRule="auto"/>
        <w:rPr>
          <w:rFonts w:cs="Arial"/>
          <w:szCs w:val="22"/>
        </w:rPr>
      </w:pPr>
    </w:p>
    <w:p w14:paraId="226FC91F" w14:textId="77777777" w:rsidR="00B63F9B" w:rsidRPr="00B63F9B" w:rsidRDefault="00B63F9B" w:rsidP="00B63F9B">
      <w:pPr>
        <w:spacing w:line="360" w:lineRule="auto"/>
        <w:ind w:left="360"/>
        <w:rPr>
          <w:rFonts w:cs="Arial"/>
          <w:szCs w:val="22"/>
        </w:rPr>
      </w:pPr>
      <w:r w:rsidRPr="00B63F9B">
        <w:rPr>
          <w:rFonts w:cs="Arial"/>
          <w:szCs w:val="22"/>
        </w:rPr>
        <w:t xml:space="preserve">Lewis, K (2018) ‘Research Says Kids Today Are Actually Worse Behaved’, Wisconsin Radio [radio]. 25 April. Available at: </w:t>
      </w:r>
      <w:hyperlink r:id="rId24" w:anchor=":~:text=Today%27s%20children%20are%20actually%20quantifiably,distractibility%20and%20symptoms%20of%20depression" w:history="1">
        <w:r w:rsidRPr="00B63F9B">
          <w:rPr>
            <w:rStyle w:val="Hyperlink"/>
            <w:rFonts w:cs="Arial"/>
            <w:color w:val="auto"/>
            <w:szCs w:val="22"/>
          </w:rPr>
          <w:t>https://www.wpr.org/shows/research-says-kids-today-are-actually-worse-behaved#:~:text=Today%27s%20children%20are%20actually%20quantifiably,distractibility%20and%20symptoms%20of%20depression</w:t>
        </w:r>
      </w:hyperlink>
      <w:r w:rsidRPr="00B63F9B">
        <w:rPr>
          <w:rFonts w:cs="Arial"/>
          <w:szCs w:val="22"/>
        </w:rPr>
        <w:t>. (Accessed: 18th March 2023)</w:t>
      </w:r>
    </w:p>
    <w:p w14:paraId="1E3F64DE" w14:textId="77777777" w:rsidR="00B63F9B" w:rsidRPr="005C1526" w:rsidRDefault="00B63F9B" w:rsidP="00B63F9B">
      <w:pPr>
        <w:spacing w:line="360" w:lineRule="auto"/>
        <w:rPr>
          <w:rFonts w:cs="Arial"/>
          <w:szCs w:val="22"/>
        </w:rPr>
      </w:pPr>
    </w:p>
    <w:p w14:paraId="35836ED2" w14:textId="77777777" w:rsidR="00B63F9B" w:rsidRPr="00B63F9B" w:rsidRDefault="00B63F9B" w:rsidP="00B63F9B">
      <w:pPr>
        <w:spacing w:line="360" w:lineRule="auto"/>
        <w:ind w:left="360"/>
        <w:rPr>
          <w:rFonts w:cs="Arial"/>
          <w:szCs w:val="22"/>
        </w:rPr>
      </w:pPr>
      <w:r w:rsidRPr="00B63F9B">
        <w:rPr>
          <w:rFonts w:cs="Arial"/>
          <w:szCs w:val="22"/>
        </w:rPr>
        <w:t>LinkedIn (2022) What</w:t>
      </w:r>
      <w:r w:rsidRPr="00B63F9B">
        <w:rPr>
          <w:rFonts w:cs="Arial"/>
          <w:i/>
          <w:iCs/>
          <w:szCs w:val="22"/>
        </w:rPr>
        <w:t xml:space="preserve"> is Social-Emotional Learning and Why is it Important?</w:t>
      </w:r>
      <w:r w:rsidRPr="00B63F9B">
        <w:rPr>
          <w:rFonts w:cs="Arial"/>
          <w:szCs w:val="22"/>
        </w:rPr>
        <w:t xml:space="preserve"> Available at: </w:t>
      </w:r>
      <w:hyperlink r:id="rId25" w:history="1">
        <w:r w:rsidRPr="00B63F9B">
          <w:rPr>
            <w:rStyle w:val="Hyperlink"/>
            <w:rFonts w:cs="Arial"/>
            <w:color w:val="auto"/>
            <w:szCs w:val="22"/>
          </w:rPr>
          <w:t>https://www.linkedin.com/pulse/what-social-emotional-learning-why-important-viewsonic</w:t>
        </w:r>
      </w:hyperlink>
      <w:r w:rsidRPr="00B63F9B">
        <w:rPr>
          <w:rFonts w:cs="Arial"/>
          <w:szCs w:val="22"/>
        </w:rPr>
        <w:t xml:space="preserve"> (Accessed: 19th March 2023)</w:t>
      </w:r>
    </w:p>
    <w:p w14:paraId="0E3F4FD9" w14:textId="77777777" w:rsidR="00B63F9B" w:rsidRPr="00B63F9B" w:rsidRDefault="00B63F9B" w:rsidP="00B63F9B">
      <w:pPr>
        <w:spacing w:line="360" w:lineRule="auto"/>
        <w:ind w:left="360"/>
        <w:rPr>
          <w:rFonts w:cs="Arial"/>
          <w:szCs w:val="22"/>
        </w:rPr>
      </w:pPr>
      <w:r w:rsidRPr="00B63F9B">
        <w:rPr>
          <w:rFonts w:cs="Arial"/>
          <w:szCs w:val="22"/>
        </w:rPr>
        <w:lastRenderedPageBreak/>
        <w:t xml:space="preserve">Magllano, J (2017) ‘Why a Child’s Social-Emotional Skills Are So Important’ </w:t>
      </w:r>
      <w:r w:rsidRPr="00B63F9B">
        <w:rPr>
          <w:rFonts w:cs="Arial"/>
          <w:i/>
          <w:iCs/>
          <w:szCs w:val="22"/>
        </w:rPr>
        <w:t>Psychology Today</w:t>
      </w:r>
      <w:r w:rsidRPr="00B63F9B">
        <w:rPr>
          <w:rFonts w:cs="Arial"/>
          <w:szCs w:val="22"/>
        </w:rPr>
        <w:t xml:space="preserve"> [blog]. 30 January. Available at: </w:t>
      </w:r>
      <w:hyperlink r:id="rId26" w:history="1">
        <w:r w:rsidRPr="00B63F9B">
          <w:rPr>
            <w:rStyle w:val="Hyperlink"/>
            <w:rFonts w:cs="Arial"/>
            <w:color w:val="auto"/>
            <w:szCs w:val="22"/>
          </w:rPr>
          <w:t>https://www.psychologytoday.com/gb/blog/the-wide-wide-world-psychology/201701/why-child-s-social-emotional-skills-are-so-important</w:t>
        </w:r>
      </w:hyperlink>
      <w:r w:rsidRPr="00B63F9B">
        <w:rPr>
          <w:rStyle w:val="Hyperlink"/>
          <w:rFonts w:cs="Arial"/>
          <w:color w:val="auto"/>
          <w:szCs w:val="22"/>
        </w:rPr>
        <w:t xml:space="preserve"> </w:t>
      </w:r>
      <w:r w:rsidRPr="00B63F9B">
        <w:rPr>
          <w:rFonts w:cs="Arial"/>
          <w:szCs w:val="22"/>
        </w:rPr>
        <w:t>(Accessed: 15</w:t>
      </w:r>
      <w:r w:rsidRPr="00B63F9B">
        <w:rPr>
          <w:rFonts w:cs="Arial"/>
          <w:szCs w:val="22"/>
          <w:vertAlign w:val="superscript"/>
        </w:rPr>
        <w:t>th</w:t>
      </w:r>
      <w:r w:rsidRPr="00B63F9B">
        <w:rPr>
          <w:rFonts w:cs="Arial"/>
          <w:szCs w:val="22"/>
        </w:rPr>
        <w:t xml:space="preserve"> March 2023)</w:t>
      </w:r>
    </w:p>
    <w:p w14:paraId="78D49AC6" w14:textId="77777777" w:rsidR="00B63F9B" w:rsidRPr="005C1526" w:rsidRDefault="00B63F9B" w:rsidP="00B63F9B">
      <w:pPr>
        <w:spacing w:line="360" w:lineRule="auto"/>
        <w:rPr>
          <w:rFonts w:cs="Arial"/>
          <w:szCs w:val="22"/>
        </w:rPr>
      </w:pPr>
    </w:p>
    <w:p w14:paraId="2DE6FE57" w14:textId="77777777" w:rsidR="00B63F9B" w:rsidRPr="00B63F9B" w:rsidRDefault="00B63F9B" w:rsidP="00B63F9B">
      <w:pPr>
        <w:spacing w:line="360" w:lineRule="auto"/>
        <w:ind w:left="360"/>
        <w:rPr>
          <w:rFonts w:cs="Arial"/>
          <w:szCs w:val="22"/>
        </w:rPr>
      </w:pPr>
      <w:r w:rsidRPr="00B63F9B">
        <w:rPr>
          <w:rFonts w:cs="Arial"/>
          <w:szCs w:val="22"/>
        </w:rPr>
        <w:t xml:space="preserve">Marie Curie (2023) </w:t>
      </w:r>
      <w:r w:rsidRPr="00B63F9B">
        <w:rPr>
          <w:rFonts w:cs="Arial"/>
          <w:i/>
          <w:iCs/>
          <w:szCs w:val="22"/>
        </w:rPr>
        <w:t>How grief may affect children</w:t>
      </w:r>
      <w:r w:rsidRPr="00B63F9B">
        <w:rPr>
          <w:rFonts w:cs="Arial"/>
          <w:szCs w:val="22"/>
        </w:rPr>
        <w:t xml:space="preserve">. Available at: </w:t>
      </w:r>
      <w:hyperlink r:id="rId27" w:history="1">
        <w:r w:rsidRPr="00B63F9B">
          <w:rPr>
            <w:rStyle w:val="Hyperlink"/>
            <w:rFonts w:cs="Arial"/>
            <w:color w:val="auto"/>
            <w:szCs w:val="22"/>
          </w:rPr>
          <w:t>https://www.mariecurie.org.uk/help/support/bereaved-family-friends/supporting-grieving-child/grief-affect-child</w:t>
        </w:r>
      </w:hyperlink>
      <w:r w:rsidRPr="00B63F9B">
        <w:rPr>
          <w:rStyle w:val="Hyperlink"/>
          <w:rFonts w:cs="Arial"/>
          <w:color w:val="auto"/>
          <w:szCs w:val="22"/>
        </w:rPr>
        <w:t xml:space="preserve"> </w:t>
      </w:r>
      <w:r w:rsidRPr="00B63F9B">
        <w:rPr>
          <w:rFonts w:cs="Arial"/>
          <w:szCs w:val="22"/>
        </w:rPr>
        <w:t>(Accessed: 17th March 2023)</w:t>
      </w:r>
    </w:p>
    <w:p w14:paraId="07A2B3B2" w14:textId="77777777" w:rsidR="00B63F9B" w:rsidRPr="005C1526" w:rsidRDefault="00B63F9B" w:rsidP="00B63F9B">
      <w:pPr>
        <w:spacing w:line="360" w:lineRule="auto"/>
        <w:rPr>
          <w:rFonts w:cs="Arial"/>
          <w:szCs w:val="22"/>
        </w:rPr>
      </w:pPr>
    </w:p>
    <w:p w14:paraId="11B82687" w14:textId="77777777" w:rsidR="00B63F9B" w:rsidRPr="00B63F9B" w:rsidRDefault="00B63F9B" w:rsidP="00B63F9B">
      <w:pPr>
        <w:spacing w:line="360" w:lineRule="auto"/>
        <w:ind w:left="360"/>
        <w:rPr>
          <w:rFonts w:cs="Arial"/>
          <w:szCs w:val="22"/>
        </w:rPr>
      </w:pPr>
      <w:r w:rsidRPr="00B63F9B">
        <w:rPr>
          <w:rFonts w:cs="Arial"/>
          <w:szCs w:val="22"/>
        </w:rPr>
        <w:t>McConatha, J (2022) ‘Technology Use, Loneliness, and Isolation’</w:t>
      </w:r>
      <w:r w:rsidRPr="00B63F9B">
        <w:rPr>
          <w:rFonts w:cs="Arial"/>
          <w:i/>
          <w:iCs/>
          <w:szCs w:val="22"/>
        </w:rPr>
        <w:t>, Psychology Today</w:t>
      </w:r>
      <w:r w:rsidRPr="00B63F9B">
        <w:rPr>
          <w:rFonts w:cs="Arial"/>
          <w:szCs w:val="22"/>
        </w:rPr>
        <w:t xml:space="preserve"> [blog]. 19 October. Available at: </w:t>
      </w:r>
      <w:hyperlink r:id="rId28" w:history="1">
        <w:r w:rsidRPr="00B63F9B">
          <w:rPr>
            <w:rStyle w:val="Hyperlink"/>
            <w:rFonts w:cs="Arial"/>
            <w:color w:val="auto"/>
            <w:szCs w:val="22"/>
          </w:rPr>
          <w:t>https://www.psychologytoday.com/us/blog/live-long-and-prosper/202210/technology-use-loneliness-and-isolation</w:t>
        </w:r>
      </w:hyperlink>
      <w:r w:rsidRPr="00B63F9B">
        <w:rPr>
          <w:rStyle w:val="Hyperlink"/>
          <w:rFonts w:cs="Arial"/>
          <w:color w:val="auto"/>
          <w:szCs w:val="22"/>
        </w:rPr>
        <w:t xml:space="preserve"> </w:t>
      </w:r>
      <w:r w:rsidRPr="00B63F9B">
        <w:rPr>
          <w:rFonts w:cs="Arial"/>
          <w:szCs w:val="22"/>
        </w:rPr>
        <w:t>(Accessed: 17th March 2023)</w:t>
      </w:r>
    </w:p>
    <w:p w14:paraId="7B3AB999" w14:textId="77777777" w:rsidR="00B63F9B" w:rsidRPr="005C1526" w:rsidRDefault="00B63F9B" w:rsidP="00B63F9B">
      <w:pPr>
        <w:spacing w:line="360" w:lineRule="auto"/>
        <w:rPr>
          <w:rFonts w:cs="Arial"/>
          <w:szCs w:val="22"/>
        </w:rPr>
      </w:pPr>
    </w:p>
    <w:p w14:paraId="60AAB121" w14:textId="77777777" w:rsidR="00B63F9B" w:rsidRPr="00B63F9B" w:rsidRDefault="00B63F9B" w:rsidP="00B63F9B">
      <w:pPr>
        <w:spacing w:line="360" w:lineRule="auto"/>
        <w:ind w:left="360"/>
        <w:rPr>
          <w:rFonts w:cs="Arial"/>
          <w:szCs w:val="22"/>
        </w:rPr>
      </w:pPr>
      <w:r w:rsidRPr="00B63F9B">
        <w:rPr>
          <w:rFonts w:cs="Arial"/>
          <w:szCs w:val="22"/>
        </w:rPr>
        <w:t xml:space="preserve">McLeod, S (2023) ‘Bronfenbrenner’s Ecological Systems Theory’ </w:t>
      </w:r>
      <w:r w:rsidRPr="00B63F9B">
        <w:rPr>
          <w:rFonts w:cs="Arial"/>
          <w:i/>
          <w:iCs/>
          <w:szCs w:val="22"/>
        </w:rPr>
        <w:t>SimplyPsycholoy</w:t>
      </w:r>
      <w:r w:rsidRPr="00B63F9B">
        <w:rPr>
          <w:rFonts w:cs="Arial"/>
          <w:szCs w:val="22"/>
        </w:rPr>
        <w:t xml:space="preserve"> [blog]. 20 February. Available at: </w:t>
      </w:r>
      <w:hyperlink r:id="rId29" w:history="1">
        <w:r w:rsidRPr="00B63F9B">
          <w:rPr>
            <w:rStyle w:val="Hyperlink"/>
            <w:rFonts w:cs="Arial"/>
            <w:color w:val="auto"/>
            <w:szCs w:val="22"/>
          </w:rPr>
          <w:t>https://simplypsychology.org/Bronfenbrenner.html</w:t>
        </w:r>
      </w:hyperlink>
      <w:r w:rsidRPr="00B63F9B">
        <w:rPr>
          <w:rStyle w:val="Hyperlink"/>
          <w:rFonts w:cs="Arial"/>
          <w:color w:val="auto"/>
          <w:szCs w:val="22"/>
        </w:rPr>
        <w:t xml:space="preserve"> </w:t>
      </w:r>
      <w:r w:rsidRPr="00B63F9B">
        <w:rPr>
          <w:rFonts w:cs="Arial"/>
          <w:szCs w:val="22"/>
        </w:rPr>
        <w:t>(Accessed: 15</w:t>
      </w:r>
      <w:r w:rsidRPr="00B63F9B">
        <w:rPr>
          <w:rFonts w:cs="Arial"/>
          <w:szCs w:val="22"/>
          <w:vertAlign w:val="superscript"/>
        </w:rPr>
        <w:t>th</w:t>
      </w:r>
      <w:r w:rsidRPr="00B63F9B">
        <w:rPr>
          <w:rFonts w:cs="Arial"/>
          <w:szCs w:val="22"/>
        </w:rPr>
        <w:t xml:space="preserve"> March 2023)</w:t>
      </w:r>
    </w:p>
    <w:p w14:paraId="705B1C13" w14:textId="77777777" w:rsidR="00B63F9B" w:rsidRPr="005C1526" w:rsidRDefault="00B63F9B" w:rsidP="00B63F9B">
      <w:pPr>
        <w:spacing w:line="360" w:lineRule="auto"/>
        <w:rPr>
          <w:rFonts w:cs="Arial"/>
          <w:szCs w:val="22"/>
        </w:rPr>
      </w:pPr>
    </w:p>
    <w:p w14:paraId="0F5A1FA6" w14:textId="77777777" w:rsidR="00B63F9B" w:rsidRPr="00B63F9B" w:rsidRDefault="00B63F9B" w:rsidP="00B63F9B">
      <w:pPr>
        <w:spacing w:line="360" w:lineRule="auto"/>
        <w:ind w:left="360"/>
        <w:rPr>
          <w:rFonts w:cs="Arial"/>
          <w:szCs w:val="22"/>
        </w:rPr>
      </w:pPr>
      <w:r w:rsidRPr="00B63F9B">
        <w:rPr>
          <w:rFonts w:cs="Arial"/>
          <w:szCs w:val="22"/>
        </w:rPr>
        <w:t xml:space="preserve">Nageswaran, K (2023) ‘6 Benefits of a Connected School’ </w:t>
      </w:r>
      <w:r w:rsidRPr="00B63F9B">
        <w:rPr>
          <w:rFonts w:cs="Arial"/>
          <w:i/>
          <w:iCs/>
          <w:szCs w:val="22"/>
        </w:rPr>
        <w:t xml:space="preserve">SchoolBox </w:t>
      </w:r>
      <w:r w:rsidRPr="00B63F9B">
        <w:rPr>
          <w:rFonts w:cs="Arial"/>
          <w:szCs w:val="22"/>
        </w:rPr>
        <w:t xml:space="preserve">[blog]. 10 August. Available at: </w:t>
      </w:r>
      <w:hyperlink r:id="rId30" w:history="1">
        <w:r w:rsidRPr="00B63F9B">
          <w:rPr>
            <w:rStyle w:val="Hyperlink"/>
            <w:rFonts w:cs="Arial"/>
            <w:color w:val="auto"/>
            <w:szCs w:val="22"/>
          </w:rPr>
          <w:t>https://schoolbox.com.au/blog/6-benefits-of-a-connected-school-community/</w:t>
        </w:r>
      </w:hyperlink>
      <w:r w:rsidRPr="00B63F9B">
        <w:rPr>
          <w:rStyle w:val="Hyperlink"/>
          <w:rFonts w:cs="Arial"/>
          <w:color w:val="auto"/>
          <w:szCs w:val="22"/>
        </w:rPr>
        <w:t xml:space="preserve"> </w:t>
      </w:r>
      <w:r w:rsidRPr="00B63F9B">
        <w:rPr>
          <w:rFonts w:cs="Arial"/>
          <w:szCs w:val="22"/>
        </w:rPr>
        <w:t>(Accessed: 15</w:t>
      </w:r>
      <w:r w:rsidRPr="00B63F9B">
        <w:rPr>
          <w:rFonts w:cs="Arial"/>
          <w:szCs w:val="22"/>
          <w:vertAlign w:val="superscript"/>
        </w:rPr>
        <w:t>th</w:t>
      </w:r>
      <w:r w:rsidRPr="00B63F9B">
        <w:rPr>
          <w:rFonts w:cs="Arial"/>
          <w:szCs w:val="22"/>
        </w:rPr>
        <w:t xml:space="preserve"> March 2023)</w:t>
      </w:r>
    </w:p>
    <w:p w14:paraId="28605897" w14:textId="77777777" w:rsidR="00B63F9B" w:rsidRPr="005C1526" w:rsidRDefault="00B63F9B" w:rsidP="00B63F9B">
      <w:pPr>
        <w:spacing w:line="360" w:lineRule="auto"/>
        <w:rPr>
          <w:rStyle w:val="Hyperlink"/>
          <w:rFonts w:cs="Arial"/>
          <w:color w:val="auto"/>
          <w:szCs w:val="22"/>
        </w:rPr>
      </w:pPr>
    </w:p>
    <w:p w14:paraId="0F7CE2EC" w14:textId="77777777" w:rsidR="00B63F9B" w:rsidRPr="00B63F9B" w:rsidRDefault="00B63F9B" w:rsidP="00B63F9B">
      <w:pPr>
        <w:spacing w:line="360" w:lineRule="auto"/>
        <w:ind w:left="360"/>
        <w:rPr>
          <w:rFonts w:cs="Arial"/>
          <w:szCs w:val="22"/>
        </w:rPr>
      </w:pPr>
      <w:r w:rsidRPr="00B63F9B">
        <w:rPr>
          <w:rFonts w:cs="Arial"/>
          <w:szCs w:val="22"/>
        </w:rPr>
        <w:t xml:space="preserve">O’Keefe, B (2011) ‘5 Steps to Better School/Community Collaboration’, </w:t>
      </w:r>
      <w:r w:rsidRPr="00B63F9B">
        <w:rPr>
          <w:rFonts w:cs="Arial"/>
          <w:i/>
          <w:iCs/>
          <w:szCs w:val="22"/>
        </w:rPr>
        <w:t>Edutopia</w:t>
      </w:r>
      <w:r w:rsidRPr="00B63F9B">
        <w:rPr>
          <w:rFonts w:cs="Arial"/>
          <w:szCs w:val="22"/>
        </w:rPr>
        <w:t xml:space="preserve"> [blog]. 19 October. Available at: </w:t>
      </w:r>
      <w:hyperlink r:id="rId31" w:history="1">
        <w:r w:rsidRPr="00B63F9B">
          <w:rPr>
            <w:rStyle w:val="Hyperlink"/>
            <w:rFonts w:cs="Arial"/>
            <w:color w:val="auto"/>
            <w:szCs w:val="22"/>
          </w:rPr>
          <w:t>https://www.edutopia.org/blog/school-community-collaboration-brendan-okeefe</w:t>
        </w:r>
      </w:hyperlink>
      <w:r w:rsidRPr="00B63F9B">
        <w:rPr>
          <w:rFonts w:cs="Arial"/>
          <w:szCs w:val="22"/>
        </w:rPr>
        <w:t xml:space="preserve"> (Accessed: 19th March 2023)</w:t>
      </w:r>
    </w:p>
    <w:p w14:paraId="359C012B" w14:textId="77777777" w:rsidR="00B63F9B" w:rsidRPr="005C1526" w:rsidRDefault="00B63F9B" w:rsidP="00B63F9B">
      <w:pPr>
        <w:spacing w:line="360" w:lineRule="auto"/>
        <w:rPr>
          <w:rFonts w:cs="Arial"/>
          <w:szCs w:val="22"/>
        </w:rPr>
      </w:pPr>
    </w:p>
    <w:p w14:paraId="451A3361" w14:textId="77777777" w:rsidR="00B63F9B" w:rsidRPr="00B63F9B" w:rsidRDefault="00B63F9B" w:rsidP="00B63F9B">
      <w:pPr>
        <w:spacing w:line="360" w:lineRule="auto"/>
        <w:ind w:left="360"/>
        <w:rPr>
          <w:rFonts w:cs="Arial"/>
          <w:szCs w:val="22"/>
        </w:rPr>
      </w:pPr>
      <w:r w:rsidRPr="00B63F9B">
        <w:rPr>
          <w:rFonts w:cs="Arial"/>
          <w:szCs w:val="22"/>
        </w:rPr>
        <w:t xml:space="preserve">PennState (2023) </w:t>
      </w:r>
      <w:r w:rsidRPr="00B63F9B">
        <w:rPr>
          <w:rFonts w:cs="Arial"/>
          <w:i/>
          <w:iCs/>
          <w:szCs w:val="22"/>
        </w:rPr>
        <w:t>Leadership and children</w:t>
      </w:r>
      <w:r w:rsidRPr="00B63F9B">
        <w:rPr>
          <w:rFonts w:cs="Arial"/>
          <w:szCs w:val="22"/>
        </w:rPr>
        <w:t xml:space="preserve"> Available at: </w:t>
      </w:r>
      <w:hyperlink r:id="rId32" w:history="1">
        <w:r w:rsidRPr="00B63F9B">
          <w:rPr>
            <w:rStyle w:val="Hyperlink"/>
            <w:rFonts w:cs="Arial"/>
            <w:color w:val="auto"/>
            <w:szCs w:val="22"/>
          </w:rPr>
          <w:t>https://extension.psu.edu/programs/betterkidcare/early-care/tip-pages/all/leadership-and-children</w:t>
        </w:r>
      </w:hyperlink>
      <w:r w:rsidRPr="00B63F9B">
        <w:rPr>
          <w:rStyle w:val="Hyperlink"/>
          <w:rFonts w:cs="Arial"/>
          <w:color w:val="auto"/>
          <w:szCs w:val="22"/>
        </w:rPr>
        <w:t xml:space="preserve"> </w:t>
      </w:r>
      <w:r w:rsidRPr="00B63F9B">
        <w:rPr>
          <w:rFonts w:cs="Arial"/>
          <w:szCs w:val="22"/>
        </w:rPr>
        <w:t>(Accessed: 17th March 2023)</w:t>
      </w:r>
    </w:p>
    <w:p w14:paraId="4F436225" w14:textId="77777777" w:rsidR="00B63F9B" w:rsidRPr="005C1526" w:rsidRDefault="00B63F9B" w:rsidP="00B63F9B">
      <w:pPr>
        <w:spacing w:line="360" w:lineRule="auto"/>
        <w:rPr>
          <w:rFonts w:cs="Arial"/>
          <w:szCs w:val="22"/>
        </w:rPr>
      </w:pPr>
    </w:p>
    <w:p w14:paraId="1931DA32" w14:textId="77777777" w:rsidR="00B63F9B" w:rsidRPr="00B63F9B" w:rsidRDefault="00B63F9B" w:rsidP="00B63F9B">
      <w:pPr>
        <w:spacing w:line="360" w:lineRule="auto"/>
        <w:ind w:left="360"/>
        <w:rPr>
          <w:rFonts w:cs="Arial"/>
          <w:szCs w:val="22"/>
        </w:rPr>
      </w:pPr>
      <w:r w:rsidRPr="00B63F9B">
        <w:rPr>
          <w:rFonts w:cs="Arial"/>
          <w:szCs w:val="22"/>
        </w:rPr>
        <w:t xml:space="preserve">Psychology Notes (2021) </w:t>
      </w:r>
      <w:r w:rsidRPr="00B63F9B">
        <w:rPr>
          <w:rFonts w:cs="Arial"/>
          <w:i/>
          <w:iCs/>
          <w:szCs w:val="22"/>
        </w:rPr>
        <w:t>What is Bronfenbrenner’s Ecological Systems Theory?</w:t>
      </w:r>
      <w:r w:rsidRPr="00B63F9B">
        <w:rPr>
          <w:rFonts w:cs="Arial"/>
          <w:szCs w:val="22"/>
        </w:rPr>
        <w:t xml:space="preserve"> Available at: </w:t>
      </w:r>
      <w:hyperlink r:id="rId33" w:history="1">
        <w:r w:rsidRPr="00B63F9B">
          <w:rPr>
            <w:rStyle w:val="Hyperlink"/>
            <w:rFonts w:cs="Arial"/>
            <w:color w:val="auto"/>
            <w:szCs w:val="22"/>
          </w:rPr>
          <w:t>https://www.psychologynoteshq.com/bronfenbrenner-ecological-theory/?utm_content=cmp-true</w:t>
        </w:r>
      </w:hyperlink>
      <w:r w:rsidRPr="00B63F9B">
        <w:rPr>
          <w:rFonts w:cs="Arial"/>
          <w:szCs w:val="22"/>
        </w:rPr>
        <w:t xml:space="preserve"> (Accessed: 15</w:t>
      </w:r>
      <w:r w:rsidRPr="00B63F9B">
        <w:rPr>
          <w:rFonts w:cs="Arial"/>
          <w:szCs w:val="22"/>
          <w:vertAlign w:val="superscript"/>
        </w:rPr>
        <w:t>th</w:t>
      </w:r>
      <w:r w:rsidRPr="00B63F9B">
        <w:rPr>
          <w:rFonts w:cs="Arial"/>
          <w:szCs w:val="22"/>
        </w:rPr>
        <w:t xml:space="preserve"> March 2023)</w:t>
      </w:r>
    </w:p>
    <w:p w14:paraId="4681ADC2" w14:textId="77777777" w:rsidR="00B63F9B" w:rsidRPr="005C1526" w:rsidRDefault="00B63F9B" w:rsidP="00B63F9B">
      <w:pPr>
        <w:spacing w:line="360" w:lineRule="auto"/>
        <w:rPr>
          <w:rFonts w:cs="Arial"/>
          <w:szCs w:val="22"/>
        </w:rPr>
      </w:pPr>
    </w:p>
    <w:p w14:paraId="288C6E5B" w14:textId="77777777" w:rsidR="00B63F9B" w:rsidRPr="00B63F9B" w:rsidRDefault="00B63F9B" w:rsidP="00B63F9B">
      <w:pPr>
        <w:spacing w:line="360" w:lineRule="auto"/>
        <w:ind w:left="360"/>
        <w:rPr>
          <w:rFonts w:cs="Arial"/>
          <w:szCs w:val="22"/>
        </w:rPr>
      </w:pPr>
      <w:r w:rsidRPr="00B63F9B">
        <w:rPr>
          <w:rFonts w:cs="Arial"/>
          <w:szCs w:val="22"/>
        </w:rPr>
        <w:t xml:space="preserve">Review (2016) </w:t>
      </w:r>
      <w:r w:rsidRPr="00B63F9B">
        <w:rPr>
          <w:rFonts w:cs="Arial"/>
          <w:i/>
          <w:iCs/>
          <w:szCs w:val="22"/>
        </w:rPr>
        <w:t>REVIEWING: WHAT, WHY AND HOW?</w:t>
      </w:r>
      <w:r w:rsidRPr="00B63F9B">
        <w:rPr>
          <w:rFonts w:cs="Arial"/>
          <w:szCs w:val="22"/>
        </w:rPr>
        <w:t xml:space="preserve"> Available at: </w:t>
      </w:r>
      <w:hyperlink r:id="rId34" w:history="1">
        <w:r w:rsidRPr="00B63F9B">
          <w:rPr>
            <w:rStyle w:val="Hyperlink"/>
            <w:rFonts w:cs="Arial"/>
            <w:color w:val="auto"/>
            <w:szCs w:val="22"/>
          </w:rPr>
          <w:t>https://reviewing.co.uk/_review.htm</w:t>
        </w:r>
      </w:hyperlink>
      <w:r w:rsidRPr="00B63F9B">
        <w:rPr>
          <w:rStyle w:val="Hyperlink"/>
          <w:rFonts w:cs="Arial"/>
          <w:color w:val="auto"/>
          <w:szCs w:val="22"/>
        </w:rPr>
        <w:t xml:space="preserve"> </w:t>
      </w:r>
      <w:r w:rsidRPr="00B63F9B">
        <w:rPr>
          <w:rFonts w:cs="Arial"/>
          <w:szCs w:val="22"/>
        </w:rPr>
        <w:t>(Accessed: 17th March 2023)</w:t>
      </w:r>
    </w:p>
    <w:p w14:paraId="2E7269C2" w14:textId="77777777" w:rsidR="00B63F9B" w:rsidRPr="00B63F9B" w:rsidRDefault="00B63F9B" w:rsidP="00B63F9B">
      <w:pPr>
        <w:spacing w:line="360" w:lineRule="auto"/>
        <w:ind w:left="360"/>
        <w:rPr>
          <w:rFonts w:cs="Arial"/>
          <w:szCs w:val="22"/>
        </w:rPr>
      </w:pPr>
      <w:r w:rsidRPr="00B63F9B">
        <w:rPr>
          <w:rFonts w:cs="Arial"/>
          <w:szCs w:val="22"/>
        </w:rPr>
        <w:lastRenderedPageBreak/>
        <w:t xml:space="preserve">School A (2023) </w:t>
      </w:r>
      <w:r w:rsidRPr="00B63F9B">
        <w:rPr>
          <w:rFonts w:cs="Arial"/>
          <w:i/>
          <w:iCs/>
          <w:szCs w:val="22"/>
        </w:rPr>
        <w:t>School Summary</w:t>
      </w:r>
      <w:r w:rsidRPr="00B63F9B">
        <w:rPr>
          <w:rFonts w:cs="Arial"/>
          <w:szCs w:val="22"/>
        </w:rPr>
        <w:t xml:space="preserve"> Available at: </w:t>
      </w:r>
      <w:hyperlink r:id="rId35" w:history="1">
        <w:r w:rsidRPr="00B63F9B">
          <w:rPr>
            <w:rStyle w:val="Hyperlink"/>
            <w:rFonts w:cs="Arial"/>
            <w:color w:val="auto"/>
            <w:szCs w:val="22"/>
          </w:rPr>
          <w:t>https://hendrefoilan-primary-school1.j2bloggy.com/?doing_wp_cron=1679077953.0603029727935791015625</w:t>
        </w:r>
      </w:hyperlink>
      <w:r w:rsidRPr="00B63F9B">
        <w:rPr>
          <w:rFonts w:cs="Arial"/>
          <w:szCs w:val="22"/>
        </w:rPr>
        <w:t xml:space="preserve"> (Accessed: 15</w:t>
      </w:r>
      <w:r w:rsidRPr="00B63F9B">
        <w:rPr>
          <w:rFonts w:cs="Arial"/>
          <w:szCs w:val="22"/>
          <w:vertAlign w:val="superscript"/>
        </w:rPr>
        <w:t>th</w:t>
      </w:r>
      <w:r w:rsidRPr="00B63F9B">
        <w:rPr>
          <w:rFonts w:cs="Arial"/>
          <w:szCs w:val="22"/>
        </w:rPr>
        <w:t xml:space="preserve"> March 2023)</w:t>
      </w:r>
    </w:p>
    <w:p w14:paraId="5CCBD2C5" w14:textId="77777777" w:rsidR="00B63F9B" w:rsidRPr="005C1526" w:rsidRDefault="00B63F9B" w:rsidP="00B63F9B">
      <w:pPr>
        <w:spacing w:line="360" w:lineRule="auto"/>
        <w:rPr>
          <w:rFonts w:cs="Arial"/>
          <w:szCs w:val="22"/>
        </w:rPr>
      </w:pPr>
    </w:p>
    <w:p w14:paraId="76500300" w14:textId="77777777" w:rsidR="00B63F9B" w:rsidRPr="00B63F9B" w:rsidRDefault="00B63F9B" w:rsidP="00B63F9B">
      <w:pPr>
        <w:spacing w:line="360" w:lineRule="auto"/>
        <w:ind w:left="360"/>
        <w:rPr>
          <w:rFonts w:cs="Arial"/>
          <w:szCs w:val="22"/>
        </w:rPr>
      </w:pPr>
      <w:r w:rsidRPr="00B63F9B">
        <w:rPr>
          <w:rFonts w:cs="Arial"/>
          <w:szCs w:val="22"/>
        </w:rPr>
        <w:t xml:space="preserve">Smith, M (2018) </w:t>
      </w:r>
      <w:r w:rsidRPr="00B63F9B">
        <w:rPr>
          <w:rFonts w:cs="Arial"/>
          <w:i/>
          <w:iCs/>
          <w:szCs w:val="22"/>
        </w:rPr>
        <w:t xml:space="preserve">Tools and Rules That Sharpen Student Reasoning </w:t>
      </w:r>
      <w:r w:rsidRPr="00B63F9B">
        <w:rPr>
          <w:rFonts w:cs="Arial"/>
          <w:szCs w:val="22"/>
        </w:rPr>
        <w:t xml:space="preserve">Thousand Oaks, CA: Corwin Available at: </w:t>
      </w:r>
      <w:hyperlink r:id="rId36" w:history="1">
        <w:r w:rsidRPr="00B63F9B">
          <w:rPr>
            <w:rStyle w:val="Hyperlink"/>
            <w:rFonts w:cs="Arial"/>
            <w:color w:val="auto"/>
            <w:szCs w:val="22"/>
          </w:rPr>
          <w:t>https://resources.corwin.com/sites/default/files/handout_17.1.pdf</w:t>
        </w:r>
      </w:hyperlink>
      <w:r w:rsidRPr="00B63F9B">
        <w:rPr>
          <w:rFonts w:cs="Arial"/>
          <w:szCs w:val="22"/>
        </w:rPr>
        <w:t xml:space="preserve">  (Accessed: 15</w:t>
      </w:r>
      <w:r w:rsidRPr="00B63F9B">
        <w:rPr>
          <w:rFonts w:cs="Arial"/>
          <w:szCs w:val="22"/>
          <w:vertAlign w:val="superscript"/>
        </w:rPr>
        <w:t>th</w:t>
      </w:r>
      <w:r w:rsidRPr="00B63F9B">
        <w:rPr>
          <w:rFonts w:cs="Arial"/>
          <w:szCs w:val="22"/>
        </w:rPr>
        <w:t xml:space="preserve"> March 2023)</w:t>
      </w:r>
    </w:p>
    <w:p w14:paraId="4AA3AA50" w14:textId="77777777" w:rsidR="00B63F9B" w:rsidRPr="005C1526" w:rsidRDefault="00B63F9B" w:rsidP="00B63F9B">
      <w:pPr>
        <w:spacing w:line="360" w:lineRule="auto"/>
        <w:rPr>
          <w:rFonts w:cs="Arial"/>
          <w:szCs w:val="22"/>
        </w:rPr>
      </w:pPr>
    </w:p>
    <w:p w14:paraId="76901ACC" w14:textId="77777777" w:rsidR="00B63F9B" w:rsidRPr="00B63F9B" w:rsidRDefault="00B63F9B" w:rsidP="00B63F9B">
      <w:pPr>
        <w:spacing w:line="360" w:lineRule="auto"/>
        <w:ind w:left="360"/>
        <w:rPr>
          <w:rFonts w:cs="Arial"/>
          <w:szCs w:val="22"/>
        </w:rPr>
      </w:pPr>
      <w:r w:rsidRPr="00B63F9B">
        <w:rPr>
          <w:rFonts w:cs="Arial"/>
          <w:szCs w:val="22"/>
        </w:rPr>
        <w:t xml:space="preserve">University of Oxford (2023) </w:t>
      </w:r>
      <w:r w:rsidRPr="00B63F9B">
        <w:rPr>
          <w:rFonts w:cs="Arial"/>
          <w:i/>
          <w:iCs/>
          <w:szCs w:val="22"/>
        </w:rPr>
        <w:t>Informed Consent</w:t>
      </w:r>
      <w:r w:rsidRPr="00B63F9B">
        <w:rPr>
          <w:rFonts w:cs="Arial"/>
          <w:szCs w:val="22"/>
        </w:rPr>
        <w:t xml:space="preserve"> Available at: </w:t>
      </w:r>
      <w:hyperlink r:id="rId37" w:history="1">
        <w:r w:rsidRPr="00B63F9B">
          <w:rPr>
            <w:rStyle w:val="Hyperlink"/>
            <w:rFonts w:cs="Arial"/>
            <w:color w:val="auto"/>
            <w:szCs w:val="22"/>
          </w:rPr>
          <w:t>https://researchsupport.admin.ox.ac.uk/governance/ethics/resources/consent</w:t>
        </w:r>
      </w:hyperlink>
      <w:r w:rsidRPr="00B63F9B">
        <w:rPr>
          <w:rStyle w:val="Hyperlink"/>
          <w:rFonts w:cs="Arial"/>
          <w:color w:val="auto"/>
          <w:szCs w:val="22"/>
        </w:rPr>
        <w:t xml:space="preserve"> </w:t>
      </w:r>
      <w:r w:rsidRPr="00B63F9B">
        <w:rPr>
          <w:rFonts w:cs="Arial"/>
          <w:szCs w:val="22"/>
        </w:rPr>
        <w:t>(Accessed: 16</w:t>
      </w:r>
      <w:r w:rsidRPr="00B63F9B">
        <w:rPr>
          <w:rFonts w:cs="Arial"/>
          <w:szCs w:val="22"/>
          <w:vertAlign w:val="superscript"/>
        </w:rPr>
        <w:t>th</w:t>
      </w:r>
      <w:r w:rsidRPr="00B63F9B">
        <w:rPr>
          <w:rFonts w:cs="Arial"/>
          <w:szCs w:val="22"/>
        </w:rPr>
        <w:t xml:space="preserve"> March 2023)</w:t>
      </w:r>
    </w:p>
    <w:p w14:paraId="65D98029" w14:textId="77777777" w:rsidR="00B63F9B" w:rsidRPr="005C1526" w:rsidRDefault="00B63F9B" w:rsidP="00B63F9B">
      <w:pPr>
        <w:spacing w:line="360" w:lineRule="auto"/>
        <w:rPr>
          <w:rFonts w:cs="Arial"/>
          <w:szCs w:val="22"/>
        </w:rPr>
      </w:pPr>
    </w:p>
    <w:p w14:paraId="1160F16F" w14:textId="77777777" w:rsidR="00B63F9B" w:rsidRPr="00B63F9B" w:rsidRDefault="00B63F9B" w:rsidP="00B63F9B">
      <w:pPr>
        <w:spacing w:line="360" w:lineRule="auto"/>
        <w:ind w:left="360"/>
        <w:rPr>
          <w:rFonts w:cs="Arial"/>
          <w:szCs w:val="22"/>
        </w:rPr>
      </w:pPr>
      <w:r w:rsidRPr="00B63F9B">
        <w:rPr>
          <w:rFonts w:cs="Arial"/>
          <w:szCs w:val="22"/>
        </w:rPr>
        <w:t xml:space="preserve">VEO (2022) </w:t>
      </w:r>
      <w:r w:rsidRPr="00B63F9B">
        <w:rPr>
          <w:rFonts w:cs="Arial"/>
          <w:i/>
          <w:iCs/>
          <w:szCs w:val="22"/>
        </w:rPr>
        <w:t>5 Benefits of Self-Reflection for Teachers.</w:t>
      </w:r>
      <w:r w:rsidRPr="00B63F9B">
        <w:rPr>
          <w:rFonts w:cs="Arial"/>
          <w:szCs w:val="22"/>
        </w:rPr>
        <w:t xml:space="preserve">  Available at: </w:t>
      </w:r>
      <w:hyperlink r:id="rId38" w:anchor=":~:text=Self-reflection%20on%20how%20you%20teach%20gives%20you%20the,the%20learning%20experience%20and%20outcomes%20for%20your%20students" w:history="1">
        <w:r w:rsidRPr="00B63F9B">
          <w:rPr>
            <w:rStyle w:val="Hyperlink"/>
            <w:rFonts w:cs="Arial"/>
            <w:color w:val="auto"/>
            <w:szCs w:val="22"/>
          </w:rPr>
          <w:t>https://veo.co.uk/benefits-of-self-reflection-for-teachers/#:~:text=Self-reflection%20on%20how%20you%20teach%20gives%20you%20the,the%20learning%20experience%20and%20outcomes%20for%20your%20students</w:t>
        </w:r>
      </w:hyperlink>
      <w:r w:rsidRPr="00B63F9B">
        <w:rPr>
          <w:rFonts w:cs="Arial"/>
          <w:szCs w:val="22"/>
        </w:rPr>
        <w:t>. (Accessed: 19th March 2023)</w:t>
      </w:r>
    </w:p>
    <w:p w14:paraId="50532996" w14:textId="77777777" w:rsidR="00B63F9B" w:rsidRPr="005C1526" w:rsidRDefault="00B63F9B" w:rsidP="00B63F9B">
      <w:pPr>
        <w:spacing w:line="360" w:lineRule="auto"/>
        <w:rPr>
          <w:rFonts w:cs="Arial"/>
          <w:szCs w:val="22"/>
        </w:rPr>
      </w:pPr>
    </w:p>
    <w:p w14:paraId="4F1AE366" w14:textId="77777777" w:rsidR="00B63F9B" w:rsidRPr="00B63F9B" w:rsidRDefault="00B63F9B" w:rsidP="00B63F9B">
      <w:pPr>
        <w:spacing w:line="360" w:lineRule="auto"/>
        <w:ind w:left="360"/>
        <w:rPr>
          <w:rFonts w:cs="Arial"/>
          <w:szCs w:val="22"/>
        </w:rPr>
      </w:pPr>
      <w:r w:rsidRPr="00B63F9B">
        <w:rPr>
          <w:rFonts w:cs="Arial"/>
          <w:szCs w:val="22"/>
        </w:rPr>
        <w:t xml:space="preserve">Victoria State Government (2021) </w:t>
      </w:r>
      <w:r w:rsidRPr="00B63F9B">
        <w:rPr>
          <w:rFonts w:cs="Arial"/>
          <w:i/>
          <w:iCs/>
          <w:szCs w:val="22"/>
        </w:rPr>
        <w:t xml:space="preserve">Differentiation to improve </w:t>
      </w:r>
      <w:r w:rsidRPr="00B63F9B">
        <w:rPr>
          <w:rFonts w:cs="Arial"/>
          <w:szCs w:val="22"/>
        </w:rPr>
        <w:t xml:space="preserve">engagement and learning Available at: </w:t>
      </w:r>
      <w:hyperlink r:id="rId39" w:history="1">
        <w:r w:rsidRPr="00B63F9B">
          <w:rPr>
            <w:rStyle w:val="Hyperlink"/>
            <w:rFonts w:cs="Arial"/>
            <w:color w:val="auto"/>
            <w:szCs w:val="22"/>
          </w:rPr>
          <w:t>https://www.education.vic.gov.au/school/teachers/classrooms/Pages/approachesppn16differentiationtt.aspx</w:t>
        </w:r>
      </w:hyperlink>
      <w:r w:rsidRPr="00B63F9B">
        <w:rPr>
          <w:rFonts w:cs="Arial"/>
          <w:szCs w:val="22"/>
        </w:rPr>
        <w:t xml:space="preserve"> (Accessed: 17th March 2023)</w:t>
      </w:r>
    </w:p>
    <w:p w14:paraId="43647EA3" w14:textId="77777777" w:rsidR="00B63F9B" w:rsidRPr="005C1526" w:rsidRDefault="00B63F9B" w:rsidP="00B63F9B">
      <w:pPr>
        <w:spacing w:line="360" w:lineRule="auto"/>
        <w:rPr>
          <w:rFonts w:cs="Arial"/>
          <w:szCs w:val="22"/>
        </w:rPr>
      </w:pPr>
    </w:p>
    <w:p w14:paraId="5592A31C" w14:textId="77777777" w:rsidR="00B63F9B" w:rsidRPr="00B63F9B" w:rsidRDefault="00B63F9B" w:rsidP="00B63F9B">
      <w:pPr>
        <w:spacing w:line="360" w:lineRule="auto"/>
        <w:ind w:left="360"/>
        <w:rPr>
          <w:rFonts w:cs="Arial"/>
          <w:szCs w:val="22"/>
        </w:rPr>
      </w:pPr>
      <w:r w:rsidRPr="00B63F9B">
        <w:rPr>
          <w:rStyle w:val="Hyperlink"/>
          <w:rFonts w:cs="Arial"/>
          <w:color w:val="auto"/>
          <w:szCs w:val="22"/>
          <w:u w:val="none"/>
        </w:rPr>
        <w:t xml:space="preserve">Welsh Government (2010) </w:t>
      </w:r>
      <w:r w:rsidRPr="00B63F9B">
        <w:rPr>
          <w:rStyle w:val="Hyperlink"/>
          <w:rFonts w:cs="Arial"/>
          <w:i/>
          <w:iCs/>
          <w:color w:val="auto"/>
          <w:szCs w:val="22"/>
          <w:u w:val="none"/>
        </w:rPr>
        <w:t xml:space="preserve">Social and emotional aspects of learning </w:t>
      </w:r>
      <w:r w:rsidRPr="00B63F9B">
        <w:rPr>
          <w:rFonts w:cs="Arial"/>
          <w:szCs w:val="22"/>
        </w:rPr>
        <w:t xml:space="preserve">Available at: </w:t>
      </w:r>
      <w:hyperlink r:id="rId40" w:history="1">
        <w:r w:rsidRPr="00B63F9B">
          <w:rPr>
            <w:rStyle w:val="Hyperlink"/>
            <w:rFonts w:cs="Arial"/>
            <w:color w:val="auto"/>
            <w:szCs w:val="22"/>
          </w:rPr>
          <w:t>https://hwb.gov.wales/api/storage/a48a3e94-fa02-49a3-9d1e-ed014fbe0da2/121128sealcymruen.pdf</w:t>
        </w:r>
      </w:hyperlink>
      <w:r w:rsidRPr="00B63F9B">
        <w:rPr>
          <w:rFonts w:cs="Arial"/>
          <w:szCs w:val="22"/>
        </w:rPr>
        <w:t xml:space="preserve"> (Accessed: 15</w:t>
      </w:r>
      <w:r w:rsidRPr="00B63F9B">
        <w:rPr>
          <w:rFonts w:cs="Arial"/>
          <w:szCs w:val="22"/>
          <w:vertAlign w:val="superscript"/>
        </w:rPr>
        <w:t>th</w:t>
      </w:r>
      <w:r w:rsidRPr="00B63F9B">
        <w:rPr>
          <w:rFonts w:cs="Arial"/>
          <w:szCs w:val="22"/>
        </w:rPr>
        <w:t xml:space="preserve"> March 2023)</w:t>
      </w:r>
    </w:p>
    <w:p w14:paraId="1C86A9F8" w14:textId="77777777" w:rsidR="00B63F9B" w:rsidRPr="005C1526" w:rsidRDefault="00B63F9B" w:rsidP="00B63F9B">
      <w:pPr>
        <w:spacing w:line="360" w:lineRule="auto"/>
        <w:rPr>
          <w:rStyle w:val="Hyperlink"/>
          <w:rFonts w:cs="Arial"/>
          <w:color w:val="auto"/>
          <w:szCs w:val="22"/>
          <w:u w:val="none"/>
        </w:rPr>
      </w:pPr>
    </w:p>
    <w:p w14:paraId="758847F4" w14:textId="77777777" w:rsidR="00B63F9B" w:rsidRPr="00B63F9B" w:rsidRDefault="00B63F9B" w:rsidP="00B63F9B">
      <w:pPr>
        <w:spacing w:line="360" w:lineRule="auto"/>
        <w:ind w:left="360"/>
        <w:rPr>
          <w:rFonts w:cs="Arial"/>
          <w:szCs w:val="22"/>
        </w:rPr>
      </w:pPr>
      <w:r w:rsidRPr="00B63F9B">
        <w:rPr>
          <w:rFonts w:cs="Arial"/>
          <w:szCs w:val="22"/>
        </w:rPr>
        <w:t xml:space="preserve">Welsh Government (2020) </w:t>
      </w:r>
      <w:r w:rsidRPr="00B63F9B">
        <w:rPr>
          <w:rFonts w:cs="Arial"/>
          <w:i/>
          <w:iCs/>
          <w:szCs w:val="22"/>
        </w:rPr>
        <w:t>Cross-cutting themes for designing your curriculum.</w:t>
      </w:r>
      <w:r w:rsidRPr="00B63F9B">
        <w:rPr>
          <w:rFonts w:cs="Arial"/>
          <w:szCs w:val="22"/>
        </w:rPr>
        <w:t xml:space="preserve"> Available at: </w:t>
      </w:r>
      <w:hyperlink r:id="rId41" w:anchor="diversity" w:history="1">
        <w:r w:rsidRPr="00B63F9B">
          <w:rPr>
            <w:rStyle w:val="Hyperlink"/>
            <w:rFonts w:cs="Arial"/>
            <w:color w:val="auto"/>
            <w:szCs w:val="22"/>
          </w:rPr>
          <w:t>https://hwb.gov.wales/curriculum-for-wales/designing-your-curriculum/cross-cutting-themes-for-designing-your-curriculum#diversity</w:t>
        </w:r>
      </w:hyperlink>
      <w:r w:rsidRPr="00B63F9B">
        <w:rPr>
          <w:rStyle w:val="Hyperlink"/>
          <w:rFonts w:cs="Arial"/>
          <w:color w:val="auto"/>
          <w:szCs w:val="22"/>
        </w:rPr>
        <w:t xml:space="preserve"> </w:t>
      </w:r>
      <w:r w:rsidRPr="00B63F9B">
        <w:rPr>
          <w:rFonts w:cs="Arial"/>
          <w:szCs w:val="22"/>
        </w:rPr>
        <w:t>(Accessed: 17th March 2023)</w:t>
      </w:r>
    </w:p>
    <w:p w14:paraId="4B626EA4" w14:textId="77777777" w:rsidR="00B63F9B" w:rsidRPr="005C1526" w:rsidRDefault="00B63F9B" w:rsidP="00B63F9B">
      <w:pPr>
        <w:spacing w:line="360" w:lineRule="auto"/>
        <w:rPr>
          <w:rFonts w:cs="Arial"/>
          <w:szCs w:val="22"/>
        </w:rPr>
      </w:pPr>
    </w:p>
    <w:p w14:paraId="083D533B" w14:textId="77777777" w:rsidR="00B63F9B" w:rsidRPr="00B63F9B" w:rsidRDefault="00B63F9B" w:rsidP="00B63F9B">
      <w:pPr>
        <w:spacing w:line="360" w:lineRule="auto"/>
        <w:ind w:left="360"/>
        <w:rPr>
          <w:rFonts w:cs="Arial"/>
          <w:szCs w:val="22"/>
        </w:rPr>
      </w:pPr>
      <w:r w:rsidRPr="00B63F9B">
        <w:rPr>
          <w:rFonts w:cs="Arial"/>
          <w:szCs w:val="22"/>
        </w:rPr>
        <w:t xml:space="preserve">Welsh Government (2020) </w:t>
      </w:r>
      <w:r w:rsidRPr="00B63F9B">
        <w:rPr>
          <w:rFonts w:cs="Arial"/>
          <w:i/>
          <w:iCs/>
          <w:szCs w:val="22"/>
        </w:rPr>
        <w:t>Developing a vision for curriculum design</w:t>
      </w:r>
      <w:r w:rsidRPr="00B63F9B">
        <w:rPr>
          <w:rFonts w:cs="Arial"/>
          <w:szCs w:val="22"/>
        </w:rPr>
        <w:t xml:space="preserve"> Available at: </w:t>
      </w:r>
      <w:hyperlink r:id="rId42" w:anchor="cross-curricular-skills" w:history="1">
        <w:r w:rsidRPr="00B63F9B">
          <w:rPr>
            <w:rStyle w:val="Hyperlink"/>
            <w:rFonts w:cs="Arial"/>
            <w:color w:val="auto"/>
            <w:szCs w:val="22"/>
          </w:rPr>
          <w:t>https://hwb.gov.wales/curriculum-for-wales/designing-your-curriculum/developing-a-vision-for-curriculum-design#cross-curricular-skills</w:t>
        </w:r>
      </w:hyperlink>
      <w:r w:rsidRPr="00B63F9B">
        <w:rPr>
          <w:rStyle w:val="Hyperlink"/>
          <w:rFonts w:cs="Arial"/>
          <w:color w:val="auto"/>
          <w:szCs w:val="22"/>
        </w:rPr>
        <w:t xml:space="preserve"> </w:t>
      </w:r>
      <w:r w:rsidRPr="00B63F9B">
        <w:rPr>
          <w:rFonts w:cs="Arial"/>
          <w:szCs w:val="22"/>
        </w:rPr>
        <w:t>(Accessed: 16</w:t>
      </w:r>
      <w:r w:rsidRPr="00B63F9B">
        <w:rPr>
          <w:rFonts w:cs="Arial"/>
          <w:szCs w:val="22"/>
          <w:vertAlign w:val="superscript"/>
        </w:rPr>
        <w:t>th</w:t>
      </w:r>
      <w:r w:rsidRPr="00B63F9B">
        <w:rPr>
          <w:rFonts w:cs="Arial"/>
          <w:szCs w:val="22"/>
        </w:rPr>
        <w:t xml:space="preserve"> March 2023)</w:t>
      </w:r>
    </w:p>
    <w:p w14:paraId="75CEB59B" w14:textId="77777777" w:rsidR="00B63F9B" w:rsidRPr="005C1526" w:rsidRDefault="00B63F9B" w:rsidP="00B63F9B">
      <w:pPr>
        <w:spacing w:line="360" w:lineRule="auto"/>
        <w:rPr>
          <w:rFonts w:cs="Arial"/>
          <w:szCs w:val="22"/>
        </w:rPr>
      </w:pPr>
    </w:p>
    <w:p w14:paraId="33AEAE04" w14:textId="77777777" w:rsidR="00B63F9B" w:rsidRPr="00B63F9B" w:rsidRDefault="00B63F9B" w:rsidP="00B63F9B">
      <w:pPr>
        <w:spacing w:line="360" w:lineRule="auto"/>
        <w:ind w:left="360"/>
        <w:rPr>
          <w:rFonts w:cs="Arial"/>
          <w:szCs w:val="22"/>
        </w:rPr>
      </w:pPr>
      <w:r w:rsidRPr="00B63F9B">
        <w:rPr>
          <w:rFonts w:cs="Arial"/>
          <w:szCs w:val="22"/>
        </w:rPr>
        <w:t xml:space="preserve">Welsh Government (2022) Available at: </w:t>
      </w:r>
      <w:hyperlink r:id="rId43" w:history="1">
        <w:r w:rsidRPr="00B63F9B">
          <w:rPr>
            <w:rStyle w:val="Hyperlink"/>
            <w:rFonts w:cs="Arial"/>
            <w:color w:val="auto"/>
            <w:szCs w:val="22"/>
          </w:rPr>
          <w:t>https://www.gov.wales/community-focused-schools-html</w:t>
        </w:r>
      </w:hyperlink>
      <w:r w:rsidRPr="00B63F9B">
        <w:rPr>
          <w:rStyle w:val="Hyperlink"/>
          <w:rFonts w:cs="Arial"/>
          <w:color w:val="auto"/>
          <w:szCs w:val="22"/>
        </w:rPr>
        <w:t xml:space="preserve"> </w:t>
      </w:r>
      <w:r w:rsidRPr="00B63F9B">
        <w:rPr>
          <w:rFonts w:cs="Arial"/>
          <w:szCs w:val="22"/>
        </w:rPr>
        <w:t>(Accessed: 15</w:t>
      </w:r>
      <w:r w:rsidRPr="00B63F9B">
        <w:rPr>
          <w:rFonts w:cs="Arial"/>
          <w:szCs w:val="22"/>
          <w:vertAlign w:val="superscript"/>
        </w:rPr>
        <w:t>th</w:t>
      </w:r>
      <w:r w:rsidRPr="00B63F9B">
        <w:rPr>
          <w:rFonts w:cs="Arial"/>
          <w:szCs w:val="22"/>
        </w:rPr>
        <w:t xml:space="preserve"> March 2023)</w:t>
      </w:r>
    </w:p>
    <w:p w14:paraId="4F56900A" w14:textId="77777777" w:rsidR="00B63F9B" w:rsidRPr="00B63F9B" w:rsidRDefault="00B63F9B" w:rsidP="00B63F9B">
      <w:pPr>
        <w:spacing w:line="360" w:lineRule="auto"/>
        <w:ind w:left="360"/>
        <w:rPr>
          <w:rFonts w:cs="Arial"/>
          <w:szCs w:val="22"/>
        </w:rPr>
      </w:pPr>
      <w:r w:rsidRPr="00B63F9B">
        <w:rPr>
          <w:rFonts w:cs="Arial"/>
          <w:szCs w:val="22"/>
        </w:rPr>
        <w:lastRenderedPageBreak/>
        <w:t xml:space="preserve">Welsh Government (2022) </w:t>
      </w:r>
      <w:r w:rsidRPr="00B63F9B">
        <w:rPr>
          <w:rFonts w:cs="Arial"/>
          <w:i/>
          <w:iCs/>
          <w:szCs w:val="22"/>
        </w:rPr>
        <w:t>Six things you may not know about the new Curriculum for Wales</w:t>
      </w:r>
      <w:r w:rsidRPr="00B63F9B">
        <w:rPr>
          <w:rFonts w:cs="Arial"/>
          <w:szCs w:val="22"/>
        </w:rPr>
        <w:t xml:space="preserve">. Available at: </w:t>
      </w:r>
      <w:hyperlink r:id="rId44" w:history="1">
        <w:r w:rsidRPr="00B63F9B">
          <w:rPr>
            <w:rStyle w:val="Hyperlink"/>
            <w:rFonts w:cs="Arial"/>
            <w:color w:val="auto"/>
            <w:szCs w:val="22"/>
          </w:rPr>
          <w:t>https://www.gov.wales/six-things-you-may-not-know-about-new-curriculum-wales</w:t>
        </w:r>
      </w:hyperlink>
      <w:r w:rsidRPr="00B63F9B">
        <w:rPr>
          <w:rStyle w:val="Hyperlink"/>
          <w:rFonts w:cs="Arial"/>
          <w:color w:val="auto"/>
          <w:szCs w:val="22"/>
        </w:rPr>
        <w:t xml:space="preserve"> </w:t>
      </w:r>
      <w:r w:rsidRPr="00B63F9B">
        <w:rPr>
          <w:rFonts w:cs="Arial"/>
          <w:szCs w:val="22"/>
        </w:rPr>
        <w:t>(Accessed: 17th March 2023)</w:t>
      </w:r>
    </w:p>
    <w:p w14:paraId="7C96708F" w14:textId="77777777" w:rsidR="00B63F9B" w:rsidRPr="005C1526" w:rsidRDefault="00B63F9B" w:rsidP="00B63F9B">
      <w:pPr>
        <w:spacing w:line="360" w:lineRule="auto"/>
        <w:rPr>
          <w:rFonts w:cs="Arial"/>
          <w:szCs w:val="22"/>
        </w:rPr>
      </w:pPr>
    </w:p>
    <w:p w14:paraId="46E0BF80" w14:textId="77777777" w:rsidR="00B63F9B" w:rsidRPr="00B63F9B" w:rsidRDefault="00B63F9B" w:rsidP="00B63F9B">
      <w:pPr>
        <w:spacing w:line="360" w:lineRule="auto"/>
        <w:ind w:left="360"/>
        <w:rPr>
          <w:rFonts w:cs="Arial"/>
          <w:szCs w:val="22"/>
        </w:rPr>
      </w:pPr>
      <w:r w:rsidRPr="00B63F9B">
        <w:rPr>
          <w:rFonts w:cs="Arial"/>
          <w:szCs w:val="22"/>
        </w:rPr>
        <w:t>Welsh Government (2023)</w:t>
      </w:r>
      <w:r w:rsidRPr="00B63F9B">
        <w:rPr>
          <w:rFonts w:cs="Arial"/>
          <w:i/>
          <w:iCs/>
          <w:szCs w:val="22"/>
        </w:rPr>
        <w:t xml:space="preserve"> Health and Wellbeing </w:t>
      </w:r>
      <w:r w:rsidRPr="00B63F9B">
        <w:rPr>
          <w:rFonts w:cs="Arial"/>
          <w:szCs w:val="22"/>
        </w:rPr>
        <w:t xml:space="preserve">Available at: </w:t>
      </w:r>
      <w:hyperlink r:id="rId45" w:history="1">
        <w:r w:rsidRPr="00B63F9B">
          <w:rPr>
            <w:rStyle w:val="Hyperlink"/>
            <w:rFonts w:cs="Arial"/>
            <w:color w:val="auto"/>
            <w:szCs w:val="22"/>
          </w:rPr>
          <w:t>https://hwb.gov.wales/curriculum-for-wales/health-and-well-being/</w:t>
        </w:r>
      </w:hyperlink>
      <w:r w:rsidRPr="00B63F9B">
        <w:rPr>
          <w:rStyle w:val="Hyperlink"/>
          <w:rFonts w:cs="Arial"/>
          <w:color w:val="auto"/>
          <w:szCs w:val="22"/>
        </w:rPr>
        <w:t xml:space="preserve"> </w:t>
      </w:r>
      <w:r w:rsidRPr="00B63F9B">
        <w:rPr>
          <w:rFonts w:cs="Arial"/>
          <w:szCs w:val="22"/>
        </w:rPr>
        <w:t>(Accessed: 15</w:t>
      </w:r>
      <w:r w:rsidRPr="00B63F9B">
        <w:rPr>
          <w:rFonts w:cs="Arial"/>
          <w:szCs w:val="22"/>
          <w:vertAlign w:val="superscript"/>
        </w:rPr>
        <w:t>th</w:t>
      </w:r>
      <w:r w:rsidRPr="00B63F9B">
        <w:rPr>
          <w:rFonts w:cs="Arial"/>
          <w:szCs w:val="22"/>
        </w:rPr>
        <w:t xml:space="preserve"> March 2023)</w:t>
      </w:r>
    </w:p>
    <w:p w14:paraId="05A270C0" w14:textId="77777777" w:rsidR="00B63F9B" w:rsidRPr="005C1526" w:rsidRDefault="00B63F9B" w:rsidP="00B63F9B">
      <w:pPr>
        <w:spacing w:line="360" w:lineRule="auto"/>
        <w:rPr>
          <w:rFonts w:cs="Arial"/>
          <w:szCs w:val="22"/>
        </w:rPr>
      </w:pPr>
    </w:p>
    <w:p w14:paraId="371F729C" w14:textId="77777777" w:rsidR="00B63F9B" w:rsidRPr="00B63F9B" w:rsidRDefault="00B63F9B" w:rsidP="00B63F9B">
      <w:pPr>
        <w:spacing w:line="360" w:lineRule="auto"/>
        <w:ind w:left="360"/>
        <w:rPr>
          <w:rFonts w:cs="Arial"/>
          <w:szCs w:val="22"/>
        </w:rPr>
      </w:pPr>
      <w:r w:rsidRPr="00B63F9B">
        <w:rPr>
          <w:rStyle w:val="Hyperlink"/>
          <w:rFonts w:cs="Arial"/>
          <w:color w:val="auto"/>
          <w:szCs w:val="22"/>
          <w:u w:val="none"/>
        </w:rPr>
        <w:t xml:space="preserve">Welsh Government (2023) </w:t>
      </w:r>
      <w:r w:rsidRPr="00B63F9B">
        <w:rPr>
          <w:rStyle w:val="Hyperlink"/>
          <w:rFonts w:cs="Arial"/>
          <w:i/>
          <w:iCs/>
          <w:color w:val="auto"/>
          <w:szCs w:val="22"/>
          <w:u w:val="none"/>
        </w:rPr>
        <w:t xml:space="preserve">Personal and Social Development, Well-Being and Cultural Diversity  </w:t>
      </w:r>
      <w:r w:rsidRPr="00B63F9B">
        <w:rPr>
          <w:rFonts w:cs="Arial"/>
          <w:szCs w:val="22"/>
        </w:rPr>
        <w:t xml:space="preserve">Available at: </w:t>
      </w:r>
      <w:hyperlink r:id="rId46" w:history="1">
        <w:r w:rsidRPr="00B63F9B">
          <w:rPr>
            <w:rStyle w:val="Hyperlink"/>
            <w:rFonts w:cs="Arial"/>
            <w:color w:val="auto"/>
            <w:szCs w:val="22"/>
          </w:rPr>
          <w:t>https://hwb.gov.wales/api/storage/6b693169-0407-4a33-bbd9-8c5e452dae9d/personal-and-social-development-well-being-and-cultural-diversity.pdf</w:t>
        </w:r>
      </w:hyperlink>
      <w:r w:rsidRPr="00B63F9B">
        <w:rPr>
          <w:rStyle w:val="Hyperlink"/>
          <w:rFonts w:cs="Arial"/>
          <w:color w:val="auto"/>
          <w:szCs w:val="22"/>
        </w:rPr>
        <w:t xml:space="preserve"> </w:t>
      </w:r>
      <w:r w:rsidRPr="00B63F9B">
        <w:rPr>
          <w:rFonts w:cs="Arial"/>
          <w:szCs w:val="22"/>
        </w:rPr>
        <w:t>(Accessed: 15</w:t>
      </w:r>
      <w:r w:rsidRPr="00B63F9B">
        <w:rPr>
          <w:rFonts w:cs="Arial"/>
          <w:szCs w:val="22"/>
          <w:vertAlign w:val="superscript"/>
        </w:rPr>
        <w:t>th</w:t>
      </w:r>
      <w:r w:rsidRPr="00B63F9B">
        <w:rPr>
          <w:rFonts w:cs="Arial"/>
          <w:szCs w:val="22"/>
        </w:rPr>
        <w:t xml:space="preserve"> March 2023)</w:t>
      </w:r>
    </w:p>
    <w:p w14:paraId="672598FB" w14:textId="77777777" w:rsidR="00B63F9B" w:rsidRDefault="00B63F9B" w:rsidP="00B63F9B">
      <w:pPr>
        <w:ind w:left="360"/>
      </w:pPr>
      <w:r>
        <w:br w:type="page"/>
      </w:r>
    </w:p>
    <w:p w14:paraId="663840C9" w14:textId="7B0E1AC3" w:rsidR="009654C0" w:rsidRDefault="00393A96">
      <w:r>
        <w:lastRenderedPageBreak/>
        <w:t xml:space="preserve">Appendix </w:t>
      </w:r>
    </w:p>
    <w:p w14:paraId="2267C837" w14:textId="1363D794" w:rsidR="00916897" w:rsidRDefault="00916897" w:rsidP="00916897">
      <w:pPr>
        <w:spacing w:line="360" w:lineRule="auto"/>
      </w:pPr>
    </w:p>
    <w:p w14:paraId="785207A1" w14:textId="09AD33CA" w:rsidR="00916897" w:rsidRPr="00916897" w:rsidRDefault="00916897" w:rsidP="00916897">
      <w:pPr>
        <w:spacing w:line="360" w:lineRule="auto"/>
        <w:rPr>
          <w:rFonts w:eastAsia="Times New Roman" w:cs="Arial"/>
          <w:sz w:val="40"/>
          <w:szCs w:val="40"/>
          <w:u w:val="single"/>
          <w:lang w:eastAsia="en-GB"/>
        </w:rPr>
      </w:pPr>
      <w:r w:rsidRPr="00916897">
        <w:rPr>
          <w:rFonts w:eastAsia="Times New Roman" w:cs="Arial"/>
          <w:sz w:val="40"/>
          <w:szCs w:val="40"/>
          <w:u w:val="single"/>
          <w:lang w:eastAsia="en-GB"/>
        </w:rPr>
        <w:t>SWOT Analysis</w:t>
      </w:r>
    </w:p>
    <w:tbl>
      <w:tblPr>
        <w:tblW w:w="11340" w:type="dxa"/>
        <w:tblInd w:w="-1144" w:type="dxa"/>
        <w:tblCellMar>
          <w:left w:w="0" w:type="dxa"/>
          <w:right w:w="0" w:type="dxa"/>
        </w:tblCellMar>
        <w:tblLook w:val="04A0" w:firstRow="1" w:lastRow="0" w:firstColumn="1" w:lastColumn="0" w:noHBand="0" w:noVBand="1"/>
      </w:tblPr>
      <w:tblGrid>
        <w:gridCol w:w="5670"/>
        <w:gridCol w:w="5670"/>
      </w:tblGrid>
      <w:tr w:rsidR="00916897" w:rsidRPr="00916897" w14:paraId="7A257669" w14:textId="77777777" w:rsidTr="00916897">
        <w:tc>
          <w:tcPr>
            <w:tcW w:w="5670"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14:paraId="0278A812" w14:textId="7E60B3E2" w:rsidR="00916897" w:rsidRPr="00916897" w:rsidRDefault="00916897" w:rsidP="00916897">
            <w:pPr>
              <w:spacing w:line="360" w:lineRule="auto"/>
              <w:rPr>
                <w:rFonts w:eastAsia="Times New Roman" w:cs="Arial"/>
                <w:sz w:val="32"/>
                <w:szCs w:val="32"/>
                <w:lang w:eastAsia="en-GB"/>
              </w:rPr>
            </w:pPr>
            <w:r w:rsidRPr="00916897">
              <w:rPr>
                <w:rFonts w:eastAsia="Times New Roman" w:cs="Arial"/>
                <w:sz w:val="32"/>
                <w:szCs w:val="32"/>
                <w:lang w:eastAsia="en-GB"/>
              </w:rPr>
              <w:t>Strength</w:t>
            </w:r>
            <w:r>
              <w:rPr>
                <w:rFonts w:eastAsia="Times New Roman" w:cs="Arial"/>
                <w:sz w:val="32"/>
                <w:szCs w:val="32"/>
                <w:lang w:eastAsia="en-GB"/>
              </w:rPr>
              <w:t>:</w:t>
            </w:r>
          </w:p>
          <w:p w14:paraId="69D475F4" w14:textId="5B9983C0" w:rsidR="00916897" w:rsidRPr="00916897" w:rsidRDefault="00916897" w:rsidP="00916897">
            <w:pPr>
              <w:spacing w:line="360" w:lineRule="auto"/>
              <w:rPr>
                <w:rFonts w:eastAsia="Times New Roman" w:cs="Arial"/>
                <w:szCs w:val="22"/>
                <w:lang w:eastAsia="en-GB"/>
              </w:rPr>
            </w:pPr>
            <w:r w:rsidRPr="00916897">
              <w:rPr>
                <w:rFonts w:eastAsia="Times New Roman" w:cs="Arial"/>
                <w:szCs w:val="22"/>
                <w:lang w:eastAsia="en-GB"/>
              </w:rPr>
              <w:t>· Relevant school used has similar ideologies, strengthens the ability to implement the project.</w:t>
            </w:r>
          </w:p>
          <w:p w14:paraId="16BE136C" w14:textId="313683A0" w:rsidR="00916897" w:rsidRPr="00916897" w:rsidRDefault="00916897" w:rsidP="00916897">
            <w:pPr>
              <w:spacing w:line="360" w:lineRule="auto"/>
              <w:rPr>
                <w:rFonts w:eastAsia="Times New Roman" w:cs="Arial"/>
                <w:szCs w:val="22"/>
                <w:lang w:eastAsia="en-GB"/>
              </w:rPr>
            </w:pPr>
            <w:r w:rsidRPr="00916897">
              <w:rPr>
                <w:rFonts w:eastAsia="Times New Roman" w:cs="Arial"/>
                <w:szCs w:val="22"/>
                <w:lang w:eastAsia="en-GB"/>
              </w:rPr>
              <w:t>· Progress can be monitored in various ways.</w:t>
            </w:r>
          </w:p>
          <w:p w14:paraId="14FBD16E" w14:textId="46E50910" w:rsidR="00916897" w:rsidRPr="00916897" w:rsidRDefault="00916897" w:rsidP="00916897">
            <w:pPr>
              <w:spacing w:line="360" w:lineRule="auto"/>
              <w:rPr>
                <w:rFonts w:eastAsia="Times New Roman" w:cs="Arial"/>
                <w:szCs w:val="22"/>
                <w:lang w:eastAsia="en-GB"/>
              </w:rPr>
            </w:pPr>
            <w:r w:rsidRPr="00916897">
              <w:rPr>
                <w:rFonts w:eastAsia="Times New Roman" w:cs="Arial"/>
                <w:szCs w:val="22"/>
                <w:lang w:eastAsia="en-GB"/>
              </w:rPr>
              <w:t>· Can develop social, emotional wellbeing as well as develop literacy, physical and expressive arts.</w:t>
            </w:r>
          </w:p>
          <w:p w14:paraId="1B9E2F79" w14:textId="20C527A9" w:rsidR="00916897" w:rsidRPr="00916897" w:rsidRDefault="00916897" w:rsidP="00916897">
            <w:pPr>
              <w:spacing w:line="360" w:lineRule="auto"/>
              <w:rPr>
                <w:rFonts w:eastAsia="Times New Roman" w:cs="Arial"/>
                <w:szCs w:val="22"/>
                <w:lang w:eastAsia="en-GB"/>
              </w:rPr>
            </w:pPr>
            <w:r w:rsidRPr="00916897">
              <w:rPr>
                <w:rFonts w:eastAsia="Times New Roman" w:cs="Arial"/>
                <w:szCs w:val="22"/>
                <w:lang w:eastAsia="en-GB"/>
              </w:rPr>
              <w:t>·</w:t>
            </w:r>
            <w:r>
              <w:rPr>
                <w:rFonts w:eastAsia="Times New Roman" w:cs="Arial"/>
                <w:szCs w:val="22"/>
                <w:lang w:eastAsia="en-GB"/>
              </w:rPr>
              <w:t xml:space="preserve"> </w:t>
            </w:r>
            <w:r w:rsidRPr="00916897">
              <w:rPr>
                <w:rFonts w:eastAsia="Times New Roman" w:cs="Arial"/>
                <w:szCs w:val="22"/>
                <w:lang w:eastAsia="en-GB"/>
              </w:rPr>
              <w:t xml:space="preserve">Improve relationship between community, </w:t>
            </w:r>
            <w:proofErr w:type="gramStart"/>
            <w:r w:rsidRPr="00916897">
              <w:rPr>
                <w:rFonts w:eastAsia="Times New Roman" w:cs="Arial"/>
                <w:szCs w:val="22"/>
                <w:lang w:eastAsia="en-GB"/>
              </w:rPr>
              <w:t>home</w:t>
            </w:r>
            <w:proofErr w:type="gramEnd"/>
            <w:r w:rsidRPr="00916897">
              <w:rPr>
                <w:rFonts w:eastAsia="Times New Roman" w:cs="Arial"/>
                <w:szCs w:val="22"/>
                <w:lang w:eastAsia="en-GB"/>
              </w:rPr>
              <w:t xml:space="preserve"> and schools.</w:t>
            </w:r>
          </w:p>
          <w:p w14:paraId="1E8FE583" w14:textId="77777777" w:rsidR="00916897" w:rsidRPr="00916897" w:rsidRDefault="00916897" w:rsidP="00916897">
            <w:pPr>
              <w:spacing w:line="360" w:lineRule="auto"/>
              <w:rPr>
                <w:rFonts w:eastAsia="Times New Roman" w:cs="Arial"/>
                <w:szCs w:val="22"/>
                <w:lang w:eastAsia="en-GB"/>
              </w:rPr>
            </w:pPr>
            <w:r w:rsidRPr="00916897">
              <w:rPr>
                <w:rFonts w:eastAsia="Times New Roman" w:cs="Arial"/>
                <w:szCs w:val="22"/>
                <w:lang w:eastAsia="en-GB"/>
              </w:rPr>
              <w:t> </w:t>
            </w:r>
          </w:p>
        </w:tc>
        <w:tc>
          <w:tcPr>
            <w:tcW w:w="567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14:paraId="5C82DD4A" w14:textId="489D78BB" w:rsidR="00916897" w:rsidRPr="00916897" w:rsidRDefault="00916897" w:rsidP="00916897">
            <w:pPr>
              <w:spacing w:line="360" w:lineRule="auto"/>
              <w:rPr>
                <w:rFonts w:eastAsia="Times New Roman" w:cs="Arial"/>
                <w:sz w:val="32"/>
                <w:szCs w:val="32"/>
                <w:lang w:eastAsia="en-GB"/>
              </w:rPr>
            </w:pPr>
            <w:r w:rsidRPr="00916897">
              <w:rPr>
                <w:rFonts w:eastAsia="Times New Roman" w:cs="Arial"/>
                <w:sz w:val="32"/>
                <w:szCs w:val="32"/>
                <w:lang w:eastAsia="en-GB"/>
              </w:rPr>
              <w:t>Weakness</w:t>
            </w:r>
            <w:r>
              <w:rPr>
                <w:rFonts w:eastAsia="Times New Roman" w:cs="Arial"/>
                <w:sz w:val="32"/>
                <w:szCs w:val="32"/>
                <w:lang w:eastAsia="en-GB"/>
              </w:rPr>
              <w:t>:</w:t>
            </w:r>
          </w:p>
          <w:p w14:paraId="237045DD" w14:textId="5C2D796B" w:rsidR="00916897" w:rsidRDefault="00916897" w:rsidP="00916897">
            <w:pPr>
              <w:spacing w:line="360" w:lineRule="auto"/>
              <w:rPr>
                <w:rFonts w:eastAsia="Times New Roman" w:cs="Arial"/>
                <w:szCs w:val="22"/>
                <w:lang w:eastAsia="en-GB"/>
              </w:rPr>
            </w:pPr>
            <w:r w:rsidRPr="00916897">
              <w:rPr>
                <w:rFonts w:eastAsia="Times New Roman" w:cs="Arial"/>
                <w:szCs w:val="22"/>
                <w:lang w:eastAsia="en-GB"/>
              </w:rPr>
              <w:t>· LSA time taken away from school</w:t>
            </w:r>
          </w:p>
          <w:p w14:paraId="5797F5C1" w14:textId="5AC05CA8" w:rsidR="00612643" w:rsidRPr="00916897" w:rsidRDefault="00612643" w:rsidP="00916897">
            <w:pPr>
              <w:spacing w:line="360" w:lineRule="auto"/>
              <w:rPr>
                <w:rFonts w:eastAsia="Times New Roman" w:cs="Arial"/>
                <w:szCs w:val="22"/>
                <w:lang w:eastAsia="en-GB"/>
              </w:rPr>
            </w:pPr>
            <w:r>
              <w:rPr>
                <w:rFonts w:eastAsia="Times New Roman" w:cs="Arial"/>
                <w:szCs w:val="22"/>
                <w:lang w:eastAsia="en-GB"/>
              </w:rPr>
              <w:t>. Can be difficult for children with autism, not used to change and new environments.</w:t>
            </w:r>
          </w:p>
          <w:p w14:paraId="2534EAEE" w14:textId="77777777" w:rsidR="00916897" w:rsidRPr="00916897" w:rsidRDefault="00916897" w:rsidP="00916897">
            <w:pPr>
              <w:spacing w:line="360" w:lineRule="auto"/>
              <w:rPr>
                <w:rFonts w:eastAsia="Times New Roman" w:cs="Arial"/>
                <w:szCs w:val="22"/>
                <w:lang w:eastAsia="en-GB"/>
              </w:rPr>
            </w:pPr>
            <w:r w:rsidRPr="00916897">
              <w:rPr>
                <w:rFonts w:eastAsia="Times New Roman" w:cs="Arial"/>
                <w:szCs w:val="22"/>
                <w:lang w:eastAsia="en-GB"/>
              </w:rPr>
              <w:t> </w:t>
            </w:r>
          </w:p>
        </w:tc>
      </w:tr>
      <w:tr w:rsidR="00916897" w:rsidRPr="00916897" w14:paraId="2257A556" w14:textId="77777777" w:rsidTr="00916897">
        <w:tc>
          <w:tcPr>
            <w:tcW w:w="567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0A3CA511" w14:textId="59133CB7" w:rsidR="00916897" w:rsidRPr="00916897" w:rsidRDefault="00916897" w:rsidP="00916897">
            <w:pPr>
              <w:spacing w:line="360" w:lineRule="auto"/>
              <w:rPr>
                <w:rFonts w:eastAsia="Times New Roman" w:cs="Arial"/>
                <w:sz w:val="32"/>
                <w:szCs w:val="32"/>
                <w:lang w:eastAsia="en-GB"/>
              </w:rPr>
            </w:pPr>
            <w:r w:rsidRPr="00916897">
              <w:rPr>
                <w:rFonts w:eastAsia="Times New Roman" w:cs="Arial"/>
                <w:sz w:val="32"/>
                <w:szCs w:val="32"/>
                <w:lang w:eastAsia="en-GB"/>
              </w:rPr>
              <w:t>Opportunity</w:t>
            </w:r>
            <w:r>
              <w:rPr>
                <w:rFonts w:eastAsia="Times New Roman" w:cs="Arial"/>
                <w:sz w:val="32"/>
                <w:szCs w:val="32"/>
                <w:lang w:eastAsia="en-GB"/>
              </w:rPr>
              <w:t>:</w:t>
            </w:r>
          </w:p>
          <w:p w14:paraId="539527A9" w14:textId="022D113D" w:rsidR="00916897" w:rsidRPr="00916897" w:rsidRDefault="00916897" w:rsidP="00916897">
            <w:pPr>
              <w:spacing w:line="360" w:lineRule="auto"/>
              <w:rPr>
                <w:rFonts w:eastAsia="Times New Roman" w:cs="Arial"/>
                <w:szCs w:val="22"/>
                <w:lang w:eastAsia="en-GB"/>
              </w:rPr>
            </w:pPr>
            <w:r w:rsidRPr="00916897">
              <w:rPr>
                <w:rFonts w:eastAsia="Times New Roman" w:cs="Arial"/>
                <w:szCs w:val="22"/>
                <w:lang w:eastAsia="en-GB"/>
              </w:rPr>
              <w:t>·</w:t>
            </w:r>
            <w:r>
              <w:rPr>
                <w:rFonts w:eastAsia="Times New Roman" w:cs="Arial"/>
                <w:szCs w:val="22"/>
                <w:lang w:eastAsia="en-GB"/>
              </w:rPr>
              <w:t xml:space="preserve"> </w:t>
            </w:r>
            <w:r w:rsidRPr="00916897">
              <w:rPr>
                <w:rFonts w:eastAsia="Times New Roman" w:cs="Arial"/>
                <w:szCs w:val="22"/>
                <w:lang w:eastAsia="en-GB"/>
              </w:rPr>
              <w:t>Allows for Welsh government plans to be implemented such as ‘Equal Opportunities’.</w:t>
            </w:r>
          </w:p>
          <w:p w14:paraId="1C1F57DD" w14:textId="77777777" w:rsidR="00916897" w:rsidRPr="00916897" w:rsidRDefault="00916897" w:rsidP="00916897">
            <w:pPr>
              <w:spacing w:line="360" w:lineRule="auto"/>
              <w:rPr>
                <w:rFonts w:eastAsia="Times New Roman" w:cs="Arial"/>
                <w:szCs w:val="22"/>
                <w:lang w:eastAsia="en-GB"/>
              </w:rPr>
            </w:pPr>
            <w:r w:rsidRPr="00916897">
              <w:rPr>
                <w:rFonts w:eastAsia="Times New Roman" w:cs="Arial"/>
                <w:szCs w:val="22"/>
                <w:lang w:eastAsia="en-GB"/>
              </w:rPr>
              <w:t> </w:t>
            </w:r>
          </w:p>
        </w:tc>
        <w:tc>
          <w:tcPr>
            <w:tcW w:w="5670" w:type="dxa"/>
            <w:tcBorders>
              <w:top w:val="nil"/>
              <w:left w:val="nil"/>
              <w:bottom w:val="single" w:sz="8" w:space="0" w:color="auto"/>
              <w:right w:val="single" w:sz="8" w:space="0" w:color="auto"/>
            </w:tcBorders>
            <w:tcMar>
              <w:top w:w="0" w:type="dxa"/>
              <w:left w:w="108" w:type="dxa"/>
              <w:bottom w:w="0" w:type="dxa"/>
              <w:right w:w="108" w:type="dxa"/>
            </w:tcMar>
            <w:hideMark/>
          </w:tcPr>
          <w:p w14:paraId="797A681D" w14:textId="2AA23715" w:rsidR="00916897" w:rsidRPr="00916897" w:rsidRDefault="00916897" w:rsidP="00916897">
            <w:pPr>
              <w:spacing w:line="360" w:lineRule="auto"/>
              <w:rPr>
                <w:rFonts w:eastAsia="Times New Roman" w:cs="Arial"/>
                <w:sz w:val="32"/>
                <w:szCs w:val="32"/>
                <w:lang w:eastAsia="en-GB"/>
              </w:rPr>
            </w:pPr>
            <w:r w:rsidRPr="00916897">
              <w:rPr>
                <w:rFonts w:eastAsia="Times New Roman" w:cs="Arial"/>
                <w:sz w:val="32"/>
                <w:szCs w:val="32"/>
                <w:lang w:eastAsia="en-GB"/>
              </w:rPr>
              <w:t>Threat</w:t>
            </w:r>
            <w:r>
              <w:rPr>
                <w:rFonts w:eastAsia="Times New Roman" w:cs="Arial"/>
                <w:sz w:val="32"/>
                <w:szCs w:val="32"/>
                <w:lang w:eastAsia="en-GB"/>
              </w:rPr>
              <w:t>:</w:t>
            </w:r>
          </w:p>
          <w:p w14:paraId="67F90E87" w14:textId="4B3FEB66" w:rsidR="00916897" w:rsidRPr="00916897" w:rsidRDefault="00916897" w:rsidP="00916897">
            <w:pPr>
              <w:spacing w:line="360" w:lineRule="auto"/>
              <w:rPr>
                <w:rFonts w:eastAsia="Times New Roman" w:cs="Arial"/>
                <w:szCs w:val="22"/>
                <w:lang w:eastAsia="en-GB"/>
              </w:rPr>
            </w:pPr>
            <w:r w:rsidRPr="00916897">
              <w:rPr>
                <w:rFonts w:eastAsia="Times New Roman" w:cs="Arial"/>
                <w:szCs w:val="22"/>
                <w:lang w:eastAsia="en-GB"/>
              </w:rPr>
              <w:t>·</w:t>
            </w:r>
            <w:r>
              <w:rPr>
                <w:rFonts w:eastAsia="Times New Roman" w:cs="Arial"/>
                <w:szCs w:val="22"/>
                <w:lang w:eastAsia="en-GB"/>
              </w:rPr>
              <w:t xml:space="preserve"> </w:t>
            </w:r>
            <w:r w:rsidRPr="00916897">
              <w:rPr>
                <w:rFonts w:eastAsia="Times New Roman" w:cs="Arial"/>
                <w:szCs w:val="22"/>
                <w:lang w:eastAsia="en-GB"/>
              </w:rPr>
              <w:t>Kids may not engage with the elderly.</w:t>
            </w:r>
          </w:p>
          <w:p w14:paraId="58AF43C2" w14:textId="4CB3FF4E" w:rsidR="00916897" w:rsidRPr="00916897" w:rsidRDefault="00916897" w:rsidP="00916897">
            <w:pPr>
              <w:spacing w:line="360" w:lineRule="auto"/>
              <w:rPr>
                <w:rFonts w:eastAsia="Times New Roman" w:cs="Arial"/>
                <w:szCs w:val="22"/>
                <w:lang w:eastAsia="en-GB"/>
              </w:rPr>
            </w:pPr>
            <w:r w:rsidRPr="00916897">
              <w:rPr>
                <w:rFonts w:eastAsia="Times New Roman" w:cs="Arial"/>
                <w:szCs w:val="22"/>
                <w:lang w:eastAsia="en-GB"/>
              </w:rPr>
              <w:t>· Parent refusal would halt project progress and isolate child from the group.</w:t>
            </w:r>
          </w:p>
          <w:p w14:paraId="56C746D6" w14:textId="06D54DB5" w:rsidR="00916897" w:rsidRPr="00916897" w:rsidRDefault="00916897" w:rsidP="00916897">
            <w:pPr>
              <w:spacing w:line="360" w:lineRule="auto"/>
              <w:rPr>
                <w:rFonts w:eastAsia="Times New Roman" w:cs="Arial"/>
                <w:szCs w:val="22"/>
                <w:lang w:eastAsia="en-GB"/>
              </w:rPr>
            </w:pPr>
            <w:r w:rsidRPr="00916897">
              <w:rPr>
                <w:rFonts w:eastAsia="Times New Roman" w:cs="Arial"/>
                <w:szCs w:val="22"/>
                <w:lang w:eastAsia="en-GB"/>
              </w:rPr>
              <w:t>·</w:t>
            </w:r>
            <w:r>
              <w:rPr>
                <w:rFonts w:eastAsia="Times New Roman" w:cs="Arial"/>
                <w:szCs w:val="22"/>
                <w:lang w:eastAsia="en-GB"/>
              </w:rPr>
              <w:t xml:space="preserve"> </w:t>
            </w:r>
            <w:r w:rsidRPr="00916897">
              <w:rPr>
                <w:rFonts w:eastAsia="Times New Roman" w:cs="Arial"/>
                <w:szCs w:val="22"/>
                <w:lang w:eastAsia="en-GB"/>
              </w:rPr>
              <w:t>Illness or death of new friend in care home may affect wellbeing of the children.</w:t>
            </w:r>
          </w:p>
          <w:p w14:paraId="35F56605" w14:textId="77777777" w:rsidR="00916897" w:rsidRPr="00916897" w:rsidRDefault="00916897" w:rsidP="00916897">
            <w:pPr>
              <w:spacing w:line="360" w:lineRule="auto"/>
              <w:rPr>
                <w:rFonts w:eastAsia="Times New Roman" w:cs="Arial"/>
                <w:szCs w:val="22"/>
                <w:lang w:eastAsia="en-GB"/>
              </w:rPr>
            </w:pPr>
            <w:r w:rsidRPr="00916897">
              <w:rPr>
                <w:rFonts w:eastAsia="Times New Roman" w:cs="Arial"/>
                <w:szCs w:val="22"/>
                <w:lang w:eastAsia="en-GB"/>
              </w:rPr>
              <w:t> </w:t>
            </w:r>
          </w:p>
        </w:tc>
      </w:tr>
    </w:tbl>
    <w:p w14:paraId="4269BA0D" w14:textId="77777777" w:rsidR="00941E5D" w:rsidRDefault="00941E5D"/>
    <w:sectPr w:rsidR="00941E5D" w:rsidSect="008A1F76">
      <w:headerReference w:type="default" r:id="rId47"/>
      <w:footerReference w:type="even" r:id="rId48"/>
      <w:footerReference w:type="default" r:id="rId4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0C02B1" w14:textId="77777777" w:rsidR="00B10D54" w:rsidRDefault="00B10D54" w:rsidP="00BC17B9">
      <w:r>
        <w:separator/>
      </w:r>
    </w:p>
  </w:endnote>
  <w:endnote w:type="continuationSeparator" w:id="0">
    <w:p w14:paraId="7A067A14" w14:textId="77777777" w:rsidR="00B10D54" w:rsidRDefault="00B10D54" w:rsidP="00BC17B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egoe UI">
    <w:panose1 w:val="020B0502040204020203"/>
    <w:charset w:val="00"/>
    <w:family w:val="swiss"/>
    <w:pitch w:val="variable"/>
    <w:sig w:usb0="E4002EFF" w:usb1="C000E47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29122435"/>
      <w:docPartObj>
        <w:docPartGallery w:val="Page Numbers (Bottom of Page)"/>
        <w:docPartUnique/>
      </w:docPartObj>
    </w:sdtPr>
    <w:sdtContent>
      <w:p w14:paraId="52838D77" w14:textId="1F3714D1" w:rsidR="00955E24" w:rsidRDefault="00955E24" w:rsidP="00403FD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C123B8E" w14:textId="77777777" w:rsidR="00955E24" w:rsidRDefault="00955E24" w:rsidP="00955E2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52169021"/>
      <w:docPartObj>
        <w:docPartGallery w:val="Page Numbers (Bottom of Page)"/>
        <w:docPartUnique/>
      </w:docPartObj>
    </w:sdtPr>
    <w:sdtContent>
      <w:p w14:paraId="71371D66" w14:textId="406B269D" w:rsidR="00955E24" w:rsidRDefault="00955E24" w:rsidP="00403FD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115825E" w14:textId="77777777" w:rsidR="00955E24" w:rsidRDefault="00955E24" w:rsidP="00955E2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30248B" w14:textId="77777777" w:rsidR="00B10D54" w:rsidRDefault="00B10D54" w:rsidP="00BC17B9">
      <w:r>
        <w:separator/>
      </w:r>
    </w:p>
  </w:footnote>
  <w:footnote w:type="continuationSeparator" w:id="0">
    <w:p w14:paraId="50D46905" w14:textId="77777777" w:rsidR="00B10D54" w:rsidRDefault="00B10D54" w:rsidP="00BC17B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B14034" w14:textId="56F133FD" w:rsidR="00BC17B9" w:rsidRDefault="00BC17B9" w:rsidP="00BC17B9">
    <w:pPr>
      <w:pStyle w:val="Header"/>
      <w:tabs>
        <w:tab w:val="clear" w:pos="4513"/>
      </w:tabs>
    </w:pPr>
    <w:r>
      <w:t>ECAD5009</w:t>
    </w:r>
    <w:r>
      <w:tab/>
      <w:t>1901611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5A5379"/>
    <w:multiLevelType w:val="hybridMultilevel"/>
    <w:tmpl w:val="7214E90A"/>
    <w:lvl w:ilvl="0" w:tplc="4E8831D8">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886A17"/>
    <w:multiLevelType w:val="multilevel"/>
    <w:tmpl w:val="861AF6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1500F8E"/>
    <w:multiLevelType w:val="multilevel"/>
    <w:tmpl w:val="C5B2BC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15347E4"/>
    <w:multiLevelType w:val="hybridMultilevel"/>
    <w:tmpl w:val="1D14DBFA"/>
    <w:lvl w:ilvl="0" w:tplc="EB78D7FA">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DCE180B"/>
    <w:multiLevelType w:val="multilevel"/>
    <w:tmpl w:val="203E49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070279D"/>
    <w:multiLevelType w:val="multilevel"/>
    <w:tmpl w:val="C90EA7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1DA5A00"/>
    <w:multiLevelType w:val="hybridMultilevel"/>
    <w:tmpl w:val="EF763B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C9606E4"/>
    <w:multiLevelType w:val="multilevel"/>
    <w:tmpl w:val="33BE5B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8494F21"/>
    <w:multiLevelType w:val="multilevel"/>
    <w:tmpl w:val="CA2EE6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D8D5323"/>
    <w:multiLevelType w:val="multilevel"/>
    <w:tmpl w:val="6D68B3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77121280">
    <w:abstractNumId w:val="2"/>
  </w:num>
  <w:num w:numId="2" w16cid:durableId="724984649">
    <w:abstractNumId w:val="8"/>
  </w:num>
  <w:num w:numId="3" w16cid:durableId="1743289210">
    <w:abstractNumId w:val="9"/>
  </w:num>
  <w:num w:numId="4" w16cid:durableId="14574686">
    <w:abstractNumId w:val="0"/>
  </w:num>
  <w:num w:numId="5" w16cid:durableId="1966539011">
    <w:abstractNumId w:val="3"/>
  </w:num>
  <w:num w:numId="6" w16cid:durableId="1030569515">
    <w:abstractNumId w:val="4"/>
  </w:num>
  <w:num w:numId="7" w16cid:durableId="601839462">
    <w:abstractNumId w:val="7"/>
  </w:num>
  <w:num w:numId="8" w16cid:durableId="1067067907">
    <w:abstractNumId w:val="1"/>
  </w:num>
  <w:num w:numId="9" w16cid:durableId="750808810">
    <w:abstractNumId w:val="5"/>
  </w:num>
  <w:num w:numId="10" w16cid:durableId="99236926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674D"/>
    <w:rsid w:val="0000253E"/>
    <w:rsid w:val="00003A93"/>
    <w:rsid w:val="000067B9"/>
    <w:rsid w:val="0001039A"/>
    <w:rsid w:val="000112E6"/>
    <w:rsid w:val="000114A4"/>
    <w:rsid w:val="00020505"/>
    <w:rsid w:val="00030259"/>
    <w:rsid w:val="00040B49"/>
    <w:rsid w:val="0004411B"/>
    <w:rsid w:val="00051B92"/>
    <w:rsid w:val="00073D3A"/>
    <w:rsid w:val="00076203"/>
    <w:rsid w:val="00077076"/>
    <w:rsid w:val="00085C8C"/>
    <w:rsid w:val="00087A96"/>
    <w:rsid w:val="000933E1"/>
    <w:rsid w:val="000A1E55"/>
    <w:rsid w:val="000B7967"/>
    <w:rsid w:val="000C2BF5"/>
    <w:rsid w:val="000C5CE0"/>
    <w:rsid w:val="000C770F"/>
    <w:rsid w:val="000D79CB"/>
    <w:rsid w:val="000F3292"/>
    <w:rsid w:val="000F39E5"/>
    <w:rsid w:val="001119F6"/>
    <w:rsid w:val="00112F5C"/>
    <w:rsid w:val="001161D2"/>
    <w:rsid w:val="001532E7"/>
    <w:rsid w:val="00162F61"/>
    <w:rsid w:val="001741BA"/>
    <w:rsid w:val="0017424D"/>
    <w:rsid w:val="0019012A"/>
    <w:rsid w:val="001B4161"/>
    <w:rsid w:val="001C3984"/>
    <w:rsid w:val="001D20C7"/>
    <w:rsid w:val="001F4564"/>
    <w:rsid w:val="00206A8F"/>
    <w:rsid w:val="00212194"/>
    <w:rsid w:val="00215CDD"/>
    <w:rsid w:val="00225C83"/>
    <w:rsid w:val="0026332A"/>
    <w:rsid w:val="002731C5"/>
    <w:rsid w:val="00276C05"/>
    <w:rsid w:val="002771F6"/>
    <w:rsid w:val="00281E24"/>
    <w:rsid w:val="002C4B5B"/>
    <w:rsid w:val="002D14BF"/>
    <w:rsid w:val="002E5E61"/>
    <w:rsid w:val="002E79AF"/>
    <w:rsid w:val="002F0E7C"/>
    <w:rsid w:val="002F37F0"/>
    <w:rsid w:val="00310922"/>
    <w:rsid w:val="0031299E"/>
    <w:rsid w:val="00315FCD"/>
    <w:rsid w:val="00322CDF"/>
    <w:rsid w:val="00327132"/>
    <w:rsid w:val="00327C6D"/>
    <w:rsid w:val="00330D84"/>
    <w:rsid w:val="00333A5B"/>
    <w:rsid w:val="00347802"/>
    <w:rsid w:val="003622E1"/>
    <w:rsid w:val="00380AC9"/>
    <w:rsid w:val="00383FC1"/>
    <w:rsid w:val="00393A96"/>
    <w:rsid w:val="003C41FB"/>
    <w:rsid w:val="003D1BC7"/>
    <w:rsid w:val="003D2D95"/>
    <w:rsid w:val="003D6FCB"/>
    <w:rsid w:val="003F008C"/>
    <w:rsid w:val="003F177F"/>
    <w:rsid w:val="00403164"/>
    <w:rsid w:val="004145E7"/>
    <w:rsid w:val="004250B2"/>
    <w:rsid w:val="0044438D"/>
    <w:rsid w:val="00445109"/>
    <w:rsid w:val="00452F96"/>
    <w:rsid w:val="0046134A"/>
    <w:rsid w:val="004645DC"/>
    <w:rsid w:val="00472D48"/>
    <w:rsid w:val="00473E72"/>
    <w:rsid w:val="004765D7"/>
    <w:rsid w:val="00477310"/>
    <w:rsid w:val="00483B86"/>
    <w:rsid w:val="0048581E"/>
    <w:rsid w:val="004A66C1"/>
    <w:rsid w:val="004B0D01"/>
    <w:rsid w:val="004C1E9F"/>
    <w:rsid w:val="004C6F17"/>
    <w:rsid w:val="004D3D2A"/>
    <w:rsid w:val="004D486E"/>
    <w:rsid w:val="004E67CE"/>
    <w:rsid w:val="00501F33"/>
    <w:rsid w:val="0051315C"/>
    <w:rsid w:val="00513C8B"/>
    <w:rsid w:val="00513D9B"/>
    <w:rsid w:val="005159E4"/>
    <w:rsid w:val="00527A0A"/>
    <w:rsid w:val="00530070"/>
    <w:rsid w:val="005402C5"/>
    <w:rsid w:val="0054080A"/>
    <w:rsid w:val="0056702B"/>
    <w:rsid w:val="00584E0E"/>
    <w:rsid w:val="005B2076"/>
    <w:rsid w:val="005B6B54"/>
    <w:rsid w:val="005C1526"/>
    <w:rsid w:val="005C76B2"/>
    <w:rsid w:val="005E2BFB"/>
    <w:rsid w:val="005F2368"/>
    <w:rsid w:val="00602451"/>
    <w:rsid w:val="00606845"/>
    <w:rsid w:val="00612643"/>
    <w:rsid w:val="00642B2F"/>
    <w:rsid w:val="006749FD"/>
    <w:rsid w:val="00683EA2"/>
    <w:rsid w:val="006947D9"/>
    <w:rsid w:val="00695CDB"/>
    <w:rsid w:val="006C0635"/>
    <w:rsid w:val="006C7F16"/>
    <w:rsid w:val="006E07B7"/>
    <w:rsid w:val="006F2806"/>
    <w:rsid w:val="00703D60"/>
    <w:rsid w:val="007073C3"/>
    <w:rsid w:val="0071383C"/>
    <w:rsid w:val="0072407A"/>
    <w:rsid w:val="0072674D"/>
    <w:rsid w:val="00727BD4"/>
    <w:rsid w:val="00741844"/>
    <w:rsid w:val="007537DF"/>
    <w:rsid w:val="00761F00"/>
    <w:rsid w:val="0077528A"/>
    <w:rsid w:val="00784BC6"/>
    <w:rsid w:val="007A5582"/>
    <w:rsid w:val="007B6DED"/>
    <w:rsid w:val="007C23FB"/>
    <w:rsid w:val="007C7317"/>
    <w:rsid w:val="007D50EE"/>
    <w:rsid w:val="007E177B"/>
    <w:rsid w:val="00800037"/>
    <w:rsid w:val="0080216E"/>
    <w:rsid w:val="00815770"/>
    <w:rsid w:val="00821B5C"/>
    <w:rsid w:val="00823B24"/>
    <w:rsid w:val="00825590"/>
    <w:rsid w:val="008314D6"/>
    <w:rsid w:val="0084526B"/>
    <w:rsid w:val="0085055A"/>
    <w:rsid w:val="00850870"/>
    <w:rsid w:val="00856169"/>
    <w:rsid w:val="00865CC9"/>
    <w:rsid w:val="00867B5B"/>
    <w:rsid w:val="00872DFA"/>
    <w:rsid w:val="00880400"/>
    <w:rsid w:val="008A1F76"/>
    <w:rsid w:val="008A25E5"/>
    <w:rsid w:val="008B3A18"/>
    <w:rsid w:val="008B5E95"/>
    <w:rsid w:val="008B70CB"/>
    <w:rsid w:val="008B7F47"/>
    <w:rsid w:val="008F0C86"/>
    <w:rsid w:val="008F4CAA"/>
    <w:rsid w:val="008F5C5C"/>
    <w:rsid w:val="008F7A5A"/>
    <w:rsid w:val="009045A7"/>
    <w:rsid w:val="00911D96"/>
    <w:rsid w:val="00913BF8"/>
    <w:rsid w:val="00916897"/>
    <w:rsid w:val="00940349"/>
    <w:rsid w:val="00941E5D"/>
    <w:rsid w:val="00941F1F"/>
    <w:rsid w:val="009515DA"/>
    <w:rsid w:val="00951669"/>
    <w:rsid w:val="00954991"/>
    <w:rsid w:val="00955E24"/>
    <w:rsid w:val="00962E34"/>
    <w:rsid w:val="009654C0"/>
    <w:rsid w:val="0097367D"/>
    <w:rsid w:val="00984BC7"/>
    <w:rsid w:val="00995E5D"/>
    <w:rsid w:val="009A1FC4"/>
    <w:rsid w:val="009B4A2D"/>
    <w:rsid w:val="009B61FB"/>
    <w:rsid w:val="009B761D"/>
    <w:rsid w:val="009C0694"/>
    <w:rsid w:val="009C3C9E"/>
    <w:rsid w:val="009C55A3"/>
    <w:rsid w:val="009C6DE0"/>
    <w:rsid w:val="009D2386"/>
    <w:rsid w:val="009D63DD"/>
    <w:rsid w:val="009F0BD2"/>
    <w:rsid w:val="009F4D65"/>
    <w:rsid w:val="00A16C6D"/>
    <w:rsid w:val="00A17506"/>
    <w:rsid w:val="00A43D05"/>
    <w:rsid w:val="00A44A0E"/>
    <w:rsid w:val="00A44E15"/>
    <w:rsid w:val="00A54830"/>
    <w:rsid w:val="00A54BD1"/>
    <w:rsid w:val="00A61440"/>
    <w:rsid w:val="00A666C2"/>
    <w:rsid w:val="00A73027"/>
    <w:rsid w:val="00A76B4A"/>
    <w:rsid w:val="00A83677"/>
    <w:rsid w:val="00AA34D5"/>
    <w:rsid w:val="00AA7CBC"/>
    <w:rsid w:val="00AB2BAB"/>
    <w:rsid w:val="00AB4C4F"/>
    <w:rsid w:val="00AC5707"/>
    <w:rsid w:val="00AC5F37"/>
    <w:rsid w:val="00AD4C77"/>
    <w:rsid w:val="00AD5B4F"/>
    <w:rsid w:val="00AE3CD4"/>
    <w:rsid w:val="00AE5103"/>
    <w:rsid w:val="00AE6A66"/>
    <w:rsid w:val="00AE6CE9"/>
    <w:rsid w:val="00AF00FF"/>
    <w:rsid w:val="00B00BDC"/>
    <w:rsid w:val="00B06119"/>
    <w:rsid w:val="00B10691"/>
    <w:rsid w:val="00B10845"/>
    <w:rsid w:val="00B10D54"/>
    <w:rsid w:val="00B243E7"/>
    <w:rsid w:val="00B379BE"/>
    <w:rsid w:val="00B45C04"/>
    <w:rsid w:val="00B54061"/>
    <w:rsid w:val="00B63F9B"/>
    <w:rsid w:val="00B64076"/>
    <w:rsid w:val="00B741F1"/>
    <w:rsid w:val="00B769EB"/>
    <w:rsid w:val="00B8072F"/>
    <w:rsid w:val="00B818EF"/>
    <w:rsid w:val="00B87217"/>
    <w:rsid w:val="00B96EFC"/>
    <w:rsid w:val="00BB1902"/>
    <w:rsid w:val="00BC0AF9"/>
    <w:rsid w:val="00BC17B9"/>
    <w:rsid w:val="00BC40A9"/>
    <w:rsid w:val="00BC47A1"/>
    <w:rsid w:val="00BC71A8"/>
    <w:rsid w:val="00BD1F8C"/>
    <w:rsid w:val="00BE15AF"/>
    <w:rsid w:val="00BE2CC2"/>
    <w:rsid w:val="00C2635A"/>
    <w:rsid w:val="00C42BC8"/>
    <w:rsid w:val="00C62440"/>
    <w:rsid w:val="00C634BC"/>
    <w:rsid w:val="00C635BB"/>
    <w:rsid w:val="00C80B8F"/>
    <w:rsid w:val="00CA3485"/>
    <w:rsid w:val="00CA510A"/>
    <w:rsid w:val="00CC1A6B"/>
    <w:rsid w:val="00CF0B7E"/>
    <w:rsid w:val="00CF498E"/>
    <w:rsid w:val="00CF7CC5"/>
    <w:rsid w:val="00D16F89"/>
    <w:rsid w:val="00D21FE5"/>
    <w:rsid w:val="00D241D9"/>
    <w:rsid w:val="00D259BA"/>
    <w:rsid w:val="00D37573"/>
    <w:rsid w:val="00D474B2"/>
    <w:rsid w:val="00D5057D"/>
    <w:rsid w:val="00D75030"/>
    <w:rsid w:val="00D91AE6"/>
    <w:rsid w:val="00D93E45"/>
    <w:rsid w:val="00D945A8"/>
    <w:rsid w:val="00D948B6"/>
    <w:rsid w:val="00D97738"/>
    <w:rsid w:val="00DA0A1C"/>
    <w:rsid w:val="00DB1BE7"/>
    <w:rsid w:val="00DB4A68"/>
    <w:rsid w:val="00DD4374"/>
    <w:rsid w:val="00DD4675"/>
    <w:rsid w:val="00DD7EC2"/>
    <w:rsid w:val="00DE23CE"/>
    <w:rsid w:val="00DE5633"/>
    <w:rsid w:val="00E0042A"/>
    <w:rsid w:val="00E00CD2"/>
    <w:rsid w:val="00E01C24"/>
    <w:rsid w:val="00E0345D"/>
    <w:rsid w:val="00E03812"/>
    <w:rsid w:val="00E04DAD"/>
    <w:rsid w:val="00E2265D"/>
    <w:rsid w:val="00E27C8C"/>
    <w:rsid w:val="00E34046"/>
    <w:rsid w:val="00E367B3"/>
    <w:rsid w:val="00E402FC"/>
    <w:rsid w:val="00E44B1F"/>
    <w:rsid w:val="00E546AF"/>
    <w:rsid w:val="00E54EB3"/>
    <w:rsid w:val="00E73844"/>
    <w:rsid w:val="00EA2273"/>
    <w:rsid w:val="00EA316C"/>
    <w:rsid w:val="00EA4870"/>
    <w:rsid w:val="00EB353C"/>
    <w:rsid w:val="00EC06AC"/>
    <w:rsid w:val="00EC6601"/>
    <w:rsid w:val="00ED0271"/>
    <w:rsid w:val="00ED6932"/>
    <w:rsid w:val="00EE13F9"/>
    <w:rsid w:val="00EE6F97"/>
    <w:rsid w:val="00EF11E9"/>
    <w:rsid w:val="00EF2792"/>
    <w:rsid w:val="00F00BE1"/>
    <w:rsid w:val="00F00C22"/>
    <w:rsid w:val="00F00E87"/>
    <w:rsid w:val="00F02258"/>
    <w:rsid w:val="00F06D4A"/>
    <w:rsid w:val="00F1429D"/>
    <w:rsid w:val="00F20657"/>
    <w:rsid w:val="00F25BC0"/>
    <w:rsid w:val="00F25E4D"/>
    <w:rsid w:val="00F27FF6"/>
    <w:rsid w:val="00F32ABA"/>
    <w:rsid w:val="00F459BE"/>
    <w:rsid w:val="00F50F4E"/>
    <w:rsid w:val="00F60D67"/>
    <w:rsid w:val="00F64895"/>
    <w:rsid w:val="00F66DB1"/>
    <w:rsid w:val="00F70989"/>
    <w:rsid w:val="00F81E09"/>
    <w:rsid w:val="00F84A62"/>
    <w:rsid w:val="00FB7274"/>
    <w:rsid w:val="00FD076F"/>
    <w:rsid w:val="00FE13CC"/>
    <w:rsid w:val="00FE63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87A628"/>
  <w15:chartTrackingRefBased/>
  <w15:docId w15:val="{EE3A74D2-1E84-2549-BD81-BF14BD0AF9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35BB"/>
    <w:rPr>
      <w:rFonts w:ascii="Arial" w:hAnsi="Arial"/>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C17B9"/>
    <w:pPr>
      <w:tabs>
        <w:tab w:val="center" w:pos="4513"/>
        <w:tab w:val="right" w:pos="9026"/>
      </w:tabs>
    </w:pPr>
  </w:style>
  <w:style w:type="character" w:customStyle="1" w:styleId="HeaderChar">
    <w:name w:val="Header Char"/>
    <w:basedOn w:val="DefaultParagraphFont"/>
    <w:link w:val="Header"/>
    <w:uiPriority w:val="99"/>
    <w:rsid w:val="00BC17B9"/>
  </w:style>
  <w:style w:type="paragraph" w:styleId="Footer">
    <w:name w:val="footer"/>
    <w:basedOn w:val="Normal"/>
    <w:link w:val="FooterChar"/>
    <w:uiPriority w:val="99"/>
    <w:unhideWhenUsed/>
    <w:rsid w:val="00BC17B9"/>
    <w:pPr>
      <w:tabs>
        <w:tab w:val="center" w:pos="4513"/>
        <w:tab w:val="right" w:pos="9026"/>
      </w:tabs>
    </w:pPr>
  </w:style>
  <w:style w:type="character" w:customStyle="1" w:styleId="FooterChar">
    <w:name w:val="Footer Char"/>
    <w:basedOn w:val="DefaultParagraphFont"/>
    <w:link w:val="Footer"/>
    <w:uiPriority w:val="99"/>
    <w:rsid w:val="00BC17B9"/>
  </w:style>
  <w:style w:type="character" w:customStyle="1" w:styleId="apple-converted-space">
    <w:name w:val="apple-converted-space"/>
    <w:basedOn w:val="DefaultParagraphFont"/>
    <w:rsid w:val="00941E5D"/>
  </w:style>
  <w:style w:type="character" w:styleId="Hyperlink">
    <w:name w:val="Hyperlink"/>
    <w:basedOn w:val="DefaultParagraphFont"/>
    <w:uiPriority w:val="99"/>
    <w:unhideWhenUsed/>
    <w:rsid w:val="00941E5D"/>
    <w:rPr>
      <w:color w:val="0563C1" w:themeColor="hyperlink"/>
      <w:u w:val="single"/>
    </w:rPr>
  </w:style>
  <w:style w:type="character" w:styleId="UnresolvedMention">
    <w:name w:val="Unresolved Mention"/>
    <w:basedOn w:val="DefaultParagraphFont"/>
    <w:uiPriority w:val="99"/>
    <w:semiHidden/>
    <w:unhideWhenUsed/>
    <w:rsid w:val="00941E5D"/>
    <w:rPr>
      <w:color w:val="605E5C"/>
      <w:shd w:val="clear" w:color="auto" w:fill="E1DFDD"/>
    </w:rPr>
  </w:style>
  <w:style w:type="paragraph" w:styleId="NormalWeb">
    <w:name w:val="Normal (Web)"/>
    <w:basedOn w:val="Normal"/>
    <w:uiPriority w:val="99"/>
    <w:unhideWhenUsed/>
    <w:rsid w:val="00051B92"/>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051B92"/>
    <w:rPr>
      <w:b/>
      <w:bCs/>
    </w:rPr>
  </w:style>
  <w:style w:type="table" w:styleId="TableGrid">
    <w:name w:val="Table Grid"/>
    <w:basedOn w:val="TableNormal"/>
    <w:uiPriority w:val="39"/>
    <w:rsid w:val="00F6489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50870"/>
    <w:pPr>
      <w:ind w:left="720"/>
      <w:contextualSpacing/>
    </w:pPr>
  </w:style>
  <w:style w:type="paragraph" w:styleId="NoSpacing">
    <w:name w:val="No Spacing"/>
    <w:link w:val="NoSpacingChar"/>
    <w:uiPriority w:val="1"/>
    <w:qFormat/>
    <w:rsid w:val="008A1F76"/>
    <w:rPr>
      <w:rFonts w:eastAsiaTheme="minorEastAsia"/>
      <w:sz w:val="22"/>
      <w:szCs w:val="22"/>
      <w:lang w:val="en-US"/>
    </w:rPr>
  </w:style>
  <w:style w:type="character" w:customStyle="1" w:styleId="NoSpacingChar">
    <w:name w:val="No Spacing Char"/>
    <w:basedOn w:val="DefaultParagraphFont"/>
    <w:link w:val="NoSpacing"/>
    <w:uiPriority w:val="1"/>
    <w:rsid w:val="008A1F76"/>
    <w:rPr>
      <w:rFonts w:eastAsiaTheme="minorEastAsia"/>
      <w:sz w:val="22"/>
      <w:szCs w:val="22"/>
      <w:lang w:val="en-US"/>
    </w:rPr>
  </w:style>
  <w:style w:type="character" w:styleId="HTMLDefinition">
    <w:name w:val="HTML Definition"/>
    <w:basedOn w:val="DefaultParagraphFont"/>
    <w:uiPriority w:val="99"/>
    <w:semiHidden/>
    <w:unhideWhenUsed/>
    <w:rsid w:val="00AB4C4F"/>
    <w:rPr>
      <w:i/>
      <w:iCs/>
    </w:rPr>
  </w:style>
  <w:style w:type="character" w:styleId="FollowedHyperlink">
    <w:name w:val="FollowedHyperlink"/>
    <w:basedOn w:val="DefaultParagraphFont"/>
    <w:uiPriority w:val="99"/>
    <w:semiHidden/>
    <w:unhideWhenUsed/>
    <w:rsid w:val="004E67CE"/>
    <w:rPr>
      <w:color w:val="954F72" w:themeColor="followedHyperlink"/>
      <w:u w:val="single"/>
    </w:rPr>
  </w:style>
  <w:style w:type="character" w:customStyle="1" w:styleId="font">
    <w:name w:val="font"/>
    <w:basedOn w:val="DefaultParagraphFont"/>
    <w:rsid w:val="00EA4870"/>
  </w:style>
  <w:style w:type="character" w:customStyle="1" w:styleId="size">
    <w:name w:val="size"/>
    <w:basedOn w:val="DefaultParagraphFont"/>
    <w:rsid w:val="00916897"/>
  </w:style>
  <w:style w:type="character" w:customStyle="1" w:styleId="hgkelc">
    <w:name w:val="hgkelc"/>
    <w:basedOn w:val="DefaultParagraphFont"/>
    <w:rsid w:val="009515DA"/>
  </w:style>
  <w:style w:type="character" w:styleId="PageNumber">
    <w:name w:val="page number"/>
    <w:basedOn w:val="DefaultParagraphFont"/>
    <w:uiPriority w:val="99"/>
    <w:semiHidden/>
    <w:unhideWhenUsed/>
    <w:rsid w:val="00955E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321592">
      <w:bodyDiv w:val="1"/>
      <w:marLeft w:val="0"/>
      <w:marRight w:val="0"/>
      <w:marTop w:val="0"/>
      <w:marBottom w:val="0"/>
      <w:divBdr>
        <w:top w:val="none" w:sz="0" w:space="0" w:color="auto"/>
        <w:left w:val="none" w:sz="0" w:space="0" w:color="auto"/>
        <w:bottom w:val="none" w:sz="0" w:space="0" w:color="auto"/>
        <w:right w:val="none" w:sz="0" w:space="0" w:color="auto"/>
      </w:divBdr>
      <w:divsChild>
        <w:div w:id="1859200233">
          <w:marLeft w:val="0"/>
          <w:marRight w:val="0"/>
          <w:marTop w:val="0"/>
          <w:marBottom w:val="0"/>
          <w:divBdr>
            <w:top w:val="none" w:sz="0" w:space="0" w:color="auto"/>
            <w:left w:val="none" w:sz="0" w:space="0" w:color="auto"/>
            <w:bottom w:val="none" w:sz="0" w:space="0" w:color="auto"/>
            <w:right w:val="none" w:sz="0" w:space="0" w:color="auto"/>
          </w:divBdr>
          <w:divsChild>
            <w:div w:id="467285082">
              <w:marLeft w:val="0"/>
              <w:marRight w:val="0"/>
              <w:marTop w:val="0"/>
              <w:marBottom w:val="0"/>
              <w:divBdr>
                <w:top w:val="none" w:sz="0" w:space="0" w:color="auto"/>
                <w:left w:val="none" w:sz="0" w:space="0" w:color="auto"/>
                <w:bottom w:val="none" w:sz="0" w:space="0" w:color="auto"/>
                <w:right w:val="none" w:sz="0" w:space="0" w:color="auto"/>
              </w:divBdr>
              <w:divsChild>
                <w:div w:id="760105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000449">
      <w:bodyDiv w:val="1"/>
      <w:marLeft w:val="0"/>
      <w:marRight w:val="0"/>
      <w:marTop w:val="0"/>
      <w:marBottom w:val="0"/>
      <w:divBdr>
        <w:top w:val="none" w:sz="0" w:space="0" w:color="auto"/>
        <w:left w:val="none" w:sz="0" w:space="0" w:color="auto"/>
        <w:bottom w:val="none" w:sz="0" w:space="0" w:color="auto"/>
        <w:right w:val="none" w:sz="0" w:space="0" w:color="auto"/>
      </w:divBdr>
    </w:div>
    <w:div w:id="88889496">
      <w:bodyDiv w:val="1"/>
      <w:marLeft w:val="0"/>
      <w:marRight w:val="0"/>
      <w:marTop w:val="0"/>
      <w:marBottom w:val="0"/>
      <w:divBdr>
        <w:top w:val="none" w:sz="0" w:space="0" w:color="auto"/>
        <w:left w:val="none" w:sz="0" w:space="0" w:color="auto"/>
        <w:bottom w:val="none" w:sz="0" w:space="0" w:color="auto"/>
        <w:right w:val="none" w:sz="0" w:space="0" w:color="auto"/>
      </w:divBdr>
      <w:divsChild>
        <w:div w:id="1536623800">
          <w:marLeft w:val="0"/>
          <w:marRight w:val="0"/>
          <w:marTop w:val="0"/>
          <w:marBottom w:val="600"/>
          <w:divBdr>
            <w:top w:val="none" w:sz="0" w:space="0" w:color="auto"/>
            <w:left w:val="single" w:sz="24" w:space="31" w:color="2F9891"/>
            <w:bottom w:val="none" w:sz="0" w:space="0" w:color="auto"/>
            <w:right w:val="none" w:sz="0" w:space="0" w:color="auto"/>
          </w:divBdr>
          <w:divsChild>
            <w:div w:id="501773983">
              <w:marLeft w:val="0"/>
              <w:marRight w:val="0"/>
              <w:marTop w:val="0"/>
              <w:marBottom w:val="0"/>
              <w:divBdr>
                <w:top w:val="none" w:sz="0" w:space="0" w:color="auto"/>
                <w:left w:val="none" w:sz="0" w:space="0" w:color="auto"/>
                <w:bottom w:val="none" w:sz="0" w:space="0" w:color="auto"/>
                <w:right w:val="none" w:sz="0" w:space="0" w:color="auto"/>
              </w:divBdr>
            </w:div>
          </w:divsChild>
        </w:div>
        <w:div w:id="212472046">
          <w:marLeft w:val="0"/>
          <w:marRight w:val="0"/>
          <w:marTop w:val="0"/>
          <w:marBottom w:val="600"/>
          <w:divBdr>
            <w:top w:val="none" w:sz="0" w:space="0" w:color="auto"/>
            <w:left w:val="none" w:sz="0" w:space="0" w:color="auto"/>
            <w:bottom w:val="none" w:sz="0" w:space="0" w:color="auto"/>
            <w:right w:val="none" w:sz="0" w:space="0" w:color="auto"/>
          </w:divBdr>
        </w:div>
      </w:divsChild>
    </w:div>
    <w:div w:id="141696981">
      <w:bodyDiv w:val="1"/>
      <w:marLeft w:val="0"/>
      <w:marRight w:val="0"/>
      <w:marTop w:val="0"/>
      <w:marBottom w:val="0"/>
      <w:divBdr>
        <w:top w:val="none" w:sz="0" w:space="0" w:color="auto"/>
        <w:left w:val="none" w:sz="0" w:space="0" w:color="auto"/>
        <w:bottom w:val="none" w:sz="0" w:space="0" w:color="auto"/>
        <w:right w:val="none" w:sz="0" w:space="0" w:color="auto"/>
      </w:divBdr>
    </w:div>
    <w:div w:id="156460836">
      <w:bodyDiv w:val="1"/>
      <w:marLeft w:val="0"/>
      <w:marRight w:val="0"/>
      <w:marTop w:val="0"/>
      <w:marBottom w:val="0"/>
      <w:divBdr>
        <w:top w:val="none" w:sz="0" w:space="0" w:color="auto"/>
        <w:left w:val="none" w:sz="0" w:space="0" w:color="auto"/>
        <w:bottom w:val="none" w:sz="0" w:space="0" w:color="auto"/>
        <w:right w:val="none" w:sz="0" w:space="0" w:color="auto"/>
      </w:divBdr>
    </w:div>
    <w:div w:id="201791641">
      <w:bodyDiv w:val="1"/>
      <w:marLeft w:val="0"/>
      <w:marRight w:val="0"/>
      <w:marTop w:val="0"/>
      <w:marBottom w:val="0"/>
      <w:divBdr>
        <w:top w:val="none" w:sz="0" w:space="0" w:color="auto"/>
        <w:left w:val="none" w:sz="0" w:space="0" w:color="auto"/>
        <w:bottom w:val="none" w:sz="0" w:space="0" w:color="auto"/>
        <w:right w:val="none" w:sz="0" w:space="0" w:color="auto"/>
      </w:divBdr>
      <w:divsChild>
        <w:div w:id="654770678">
          <w:marLeft w:val="0"/>
          <w:marRight w:val="0"/>
          <w:marTop w:val="0"/>
          <w:marBottom w:val="0"/>
          <w:divBdr>
            <w:top w:val="none" w:sz="0" w:space="0" w:color="auto"/>
            <w:left w:val="none" w:sz="0" w:space="0" w:color="auto"/>
            <w:bottom w:val="none" w:sz="0" w:space="0" w:color="auto"/>
            <w:right w:val="none" w:sz="0" w:space="0" w:color="auto"/>
          </w:divBdr>
        </w:div>
        <w:div w:id="921178895">
          <w:marLeft w:val="0"/>
          <w:marRight w:val="0"/>
          <w:marTop w:val="0"/>
          <w:marBottom w:val="0"/>
          <w:divBdr>
            <w:top w:val="none" w:sz="0" w:space="0" w:color="auto"/>
            <w:left w:val="none" w:sz="0" w:space="0" w:color="auto"/>
            <w:bottom w:val="none" w:sz="0" w:space="0" w:color="auto"/>
            <w:right w:val="none" w:sz="0" w:space="0" w:color="auto"/>
          </w:divBdr>
        </w:div>
        <w:div w:id="1105156783">
          <w:marLeft w:val="0"/>
          <w:marRight w:val="0"/>
          <w:marTop w:val="0"/>
          <w:marBottom w:val="0"/>
          <w:divBdr>
            <w:top w:val="none" w:sz="0" w:space="0" w:color="auto"/>
            <w:left w:val="none" w:sz="0" w:space="0" w:color="auto"/>
            <w:bottom w:val="none" w:sz="0" w:space="0" w:color="auto"/>
            <w:right w:val="none" w:sz="0" w:space="0" w:color="auto"/>
          </w:divBdr>
        </w:div>
      </w:divsChild>
    </w:div>
    <w:div w:id="307899639">
      <w:bodyDiv w:val="1"/>
      <w:marLeft w:val="0"/>
      <w:marRight w:val="0"/>
      <w:marTop w:val="0"/>
      <w:marBottom w:val="0"/>
      <w:divBdr>
        <w:top w:val="none" w:sz="0" w:space="0" w:color="auto"/>
        <w:left w:val="none" w:sz="0" w:space="0" w:color="auto"/>
        <w:bottom w:val="none" w:sz="0" w:space="0" w:color="auto"/>
        <w:right w:val="none" w:sz="0" w:space="0" w:color="auto"/>
      </w:divBdr>
    </w:div>
    <w:div w:id="345522039">
      <w:bodyDiv w:val="1"/>
      <w:marLeft w:val="0"/>
      <w:marRight w:val="0"/>
      <w:marTop w:val="0"/>
      <w:marBottom w:val="0"/>
      <w:divBdr>
        <w:top w:val="none" w:sz="0" w:space="0" w:color="auto"/>
        <w:left w:val="none" w:sz="0" w:space="0" w:color="auto"/>
        <w:bottom w:val="none" w:sz="0" w:space="0" w:color="auto"/>
        <w:right w:val="none" w:sz="0" w:space="0" w:color="auto"/>
      </w:divBdr>
      <w:divsChild>
        <w:div w:id="2025856856">
          <w:marLeft w:val="0"/>
          <w:marRight w:val="0"/>
          <w:marTop w:val="0"/>
          <w:marBottom w:val="0"/>
          <w:divBdr>
            <w:top w:val="none" w:sz="0" w:space="0" w:color="auto"/>
            <w:left w:val="none" w:sz="0" w:space="0" w:color="auto"/>
            <w:bottom w:val="none" w:sz="0" w:space="0" w:color="auto"/>
            <w:right w:val="none" w:sz="0" w:space="0" w:color="auto"/>
          </w:divBdr>
          <w:divsChild>
            <w:div w:id="606424062">
              <w:marLeft w:val="0"/>
              <w:marRight w:val="0"/>
              <w:marTop w:val="0"/>
              <w:marBottom w:val="0"/>
              <w:divBdr>
                <w:top w:val="none" w:sz="0" w:space="0" w:color="auto"/>
                <w:left w:val="none" w:sz="0" w:space="0" w:color="auto"/>
                <w:bottom w:val="none" w:sz="0" w:space="0" w:color="auto"/>
                <w:right w:val="none" w:sz="0" w:space="0" w:color="auto"/>
              </w:divBdr>
              <w:divsChild>
                <w:div w:id="1224027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2703279">
          <w:marLeft w:val="0"/>
          <w:marRight w:val="0"/>
          <w:marTop w:val="0"/>
          <w:marBottom w:val="0"/>
          <w:divBdr>
            <w:top w:val="none" w:sz="0" w:space="0" w:color="auto"/>
            <w:left w:val="none" w:sz="0" w:space="0" w:color="auto"/>
            <w:bottom w:val="none" w:sz="0" w:space="0" w:color="auto"/>
            <w:right w:val="none" w:sz="0" w:space="0" w:color="auto"/>
          </w:divBdr>
          <w:divsChild>
            <w:div w:id="1142887843">
              <w:marLeft w:val="0"/>
              <w:marRight w:val="0"/>
              <w:marTop w:val="0"/>
              <w:marBottom w:val="0"/>
              <w:divBdr>
                <w:top w:val="none" w:sz="0" w:space="0" w:color="auto"/>
                <w:left w:val="none" w:sz="0" w:space="0" w:color="auto"/>
                <w:bottom w:val="none" w:sz="0" w:space="0" w:color="auto"/>
                <w:right w:val="none" w:sz="0" w:space="0" w:color="auto"/>
              </w:divBdr>
              <w:divsChild>
                <w:div w:id="172842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8939585">
      <w:bodyDiv w:val="1"/>
      <w:marLeft w:val="0"/>
      <w:marRight w:val="0"/>
      <w:marTop w:val="0"/>
      <w:marBottom w:val="0"/>
      <w:divBdr>
        <w:top w:val="none" w:sz="0" w:space="0" w:color="auto"/>
        <w:left w:val="none" w:sz="0" w:space="0" w:color="auto"/>
        <w:bottom w:val="none" w:sz="0" w:space="0" w:color="auto"/>
        <w:right w:val="none" w:sz="0" w:space="0" w:color="auto"/>
      </w:divBdr>
    </w:div>
    <w:div w:id="587545002">
      <w:bodyDiv w:val="1"/>
      <w:marLeft w:val="0"/>
      <w:marRight w:val="0"/>
      <w:marTop w:val="0"/>
      <w:marBottom w:val="0"/>
      <w:divBdr>
        <w:top w:val="none" w:sz="0" w:space="0" w:color="auto"/>
        <w:left w:val="none" w:sz="0" w:space="0" w:color="auto"/>
        <w:bottom w:val="none" w:sz="0" w:space="0" w:color="auto"/>
        <w:right w:val="none" w:sz="0" w:space="0" w:color="auto"/>
      </w:divBdr>
    </w:div>
    <w:div w:id="591742854">
      <w:bodyDiv w:val="1"/>
      <w:marLeft w:val="0"/>
      <w:marRight w:val="0"/>
      <w:marTop w:val="0"/>
      <w:marBottom w:val="0"/>
      <w:divBdr>
        <w:top w:val="none" w:sz="0" w:space="0" w:color="auto"/>
        <w:left w:val="none" w:sz="0" w:space="0" w:color="auto"/>
        <w:bottom w:val="none" w:sz="0" w:space="0" w:color="auto"/>
        <w:right w:val="none" w:sz="0" w:space="0" w:color="auto"/>
      </w:divBdr>
    </w:div>
    <w:div w:id="800000103">
      <w:bodyDiv w:val="1"/>
      <w:marLeft w:val="0"/>
      <w:marRight w:val="0"/>
      <w:marTop w:val="0"/>
      <w:marBottom w:val="0"/>
      <w:divBdr>
        <w:top w:val="none" w:sz="0" w:space="0" w:color="auto"/>
        <w:left w:val="none" w:sz="0" w:space="0" w:color="auto"/>
        <w:bottom w:val="none" w:sz="0" w:space="0" w:color="auto"/>
        <w:right w:val="none" w:sz="0" w:space="0" w:color="auto"/>
      </w:divBdr>
    </w:div>
    <w:div w:id="921260934">
      <w:bodyDiv w:val="1"/>
      <w:marLeft w:val="0"/>
      <w:marRight w:val="0"/>
      <w:marTop w:val="0"/>
      <w:marBottom w:val="0"/>
      <w:divBdr>
        <w:top w:val="none" w:sz="0" w:space="0" w:color="auto"/>
        <w:left w:val="none" w:sz="0" w:space="0" w:color="auto"/>
        <w:bottom w:val="none" w:sz="0" w:space="0" w:color="auto"/>
        <w:right w:val="none" w:sz="0" w:space="0" w:color="auto"/>
      </w:divBdr>
      <w:divsChild>
        <w:div w:id="1955012228">
          <w:marLeft w:val="0"/>
          <w:marRight w:val="0"/>
          <w:marTop w:val="0"/>
          <w:marBottom w:val="0"/>
          <w:divBdr>
            <w:top w:val="none" w:sz="0" w:space="0" w:color="auto"/>
            <w:left w:val="none" w:sz="0" w:space="0" w:color="auto"/>
            <w:bottom w:val="none" w:sz="0" w:space="0" w:color="auto"/>
            <w:right w:val="none" w:sz="0" w:space="0" w:color="auto"/>
          </w:divBdr>
          <w:divsChild>
            <w:div w:id="752511026">
              <w:marLeft w:val="0"/>
              <w:marRight w:val="0"/>
              <w:marTop w:val="0"/>
              <w:marBottom w:val="0"/>
              <w:divBdr>
                <w:top w:val="none" w:sz="0" w:space="0" w:color="auto"/>
                <w:left w:val="none" w:sz="0" w:space="0" w:color="auto"/>
                <w:bottom w:val="none" w:sz="0" w:space="0" w:color="auto"/>
                <w:right w:val="none" w:sz="0" w:space="0" w:color="auto"/>
              </w:divBdr>
              <w:divsChild>
                <w:div w:id="958023900">
                  <w:marLeft w:val="0"/>
                  <w:marRight w:val="0"/>
                  <w:marTop w:val="0"/>
                  <w:marBottom w:val="0"/>
                  <w:divBdr>
                    <w:top w:val="none" w:sz="0" w:space="0" w:color="auto"/>
                    <w:left w:val="none" w:sz="0" w:space="0" w:color="auto"/>
                    <w:bottom w:val="none" w:sz="0" w:space="0" w:color="auto"/>
                    <w:right w:val="none" w:sz="0" w:space="0" w:color="auto"/>
                  </w:divBdr>
                  <w:divsChild>
                    <w:div w:id="277614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7802745">
      <w:bodyDiv w:val="1"/>
      <w:marLeft w:val="0"/>
      <w:marRight w:val="0"/>
      <w:marTop w:val="0"/>
      <w:marBottom w:val="0"/>
      <w:divBdr>
        <w:top w:val="none" w:sz="0" w:space="0" w:color="auto"/>
        <w:left w:val="none" w:sz="0" w:space="0" w:color="auto"/>
        <w:bottom w:val="none" w:sz="0" w:space="0" w:color="auto"/>
        <w:right w:val="none" w:sz="0" w:space="0" w:color="auto"/>
      </w:divBdr>
    </w:div>
    <w:div w:id="1010334580">
      <w:bodyDiv w:val="1"/>
      <w:marLeft w:val="0"/>
      <w:marRight w:val="0"/>
      <w:marTop w:val="0"/>
      <w:marBottom w:val="0"/>
      <w:divBdr>
        <w:top w:val="none" w:sz="0" w:space="0" w:color="auto"/>
        <w:left w:val="none" w:sz="0" w:space="0" w:color="auto"/>
        <w:bottom w:val="none" w:sz="0" w:space="0" w:color="auto"/>
        <w:right w:val="none" w:sz="0" w:space="0" w:color="auto"/>
      </w:divBdr>
    </w:div>
    <w:div w:id="1041517690">
      <w:bodyDiv w:val="1"/>
      <w:marLeft w:val="0"/>
      <w:marRight w:val="0"/>
      <w:marTop w:val="0"/>
      <w:marBottom w:val="0"/>
      <w:divBdr>
        <w:top w:val="none" w:sz="0" w:space="0" w:color="auto"/>
        <w:left w:val="none" w:sz="0" w:space="0" w:color="auto"/>
        <w:bottom w:val="none" w:sz="0" w:space="0" w:color="auto"/>
        <w:right w:val="none" w:sz="0" w:space="0" w:color="auto"/>
      </w:divBdr>
      <w:divsChild>
        <w:div w:id="1067189809">
          <w:marLeft w:val="0"/>
          <w:marRight w:val="0"/>
          <w:marTop w:val="0"/>
          <w:marBottom w:val="0"/>
          <w:divBdr>
            <w:top w:val="none" w:sz="0" w:space="0" w:color="auto"/>
            <w:left w:val="none" w:sz="0" w:space="0" w:color="auto"/>
            <w:bottom w:val="none" w:sz="0" w:space="0" w:color="auto"/>
            <w:right w:val="none" w:sz="0" w:space="0" w:color="auto"/>
          </w:divBdr>
        </w:div>
        <w:div w:id="578179657">
          <w:marLeft w:val="0"/>
          <w:marRight w:val="0"/>
          <w:marTop w:val="0"/>
          <w:marBottom w:val="0"/>
          <w:divBdr>
            <w:top w:val="none" w:sz="0" w:space="0" w:color="auto"/>
            <w:left w:val="none" w:sz="0" w:space="0" w:color="auto"/>
            <w:bottom w:val="none" w:sz="0" w:space="0" w:color="auto"/>
            <w:right w:val="none" w:sz="0" w:space="0" w:color="auto"/>
          </w:divBdr>
        </w:div>
        <w:div w:id="1221096755">
          <w:marLeft w:val="0"/>
          <w:marRight w:val="0"/>
          <w:marTop w:val="0"/>
          <w:marBottom w:val="0"/>
          <w:divBdr>
            <w:top w:val="none" w:sz="0" w:space="0" w:color="auto"/>
            <w:left w:val="none" w:sz="0" w:space="0" w:color="auto"/>
            <w:bottom w:val="none" w:sz="0" w:space="0" w:color="auto"/>
            <w:right w:val="none" w:sz="0" w:space="0" w:color="auto"/>
          </w:divBdr>
        </w:div>
      </w:divsChild>
    </w:div>
    <w:div w:id="1198852618">
      <w:bodyDiv w:val="1"/>
      <w:marLeft w:val="0"/>
      <w:marRight w:val="0"/>
      <w:marTop w:val="0"/>
      <w:marBottom w:val="0"/>
      <w:divBdr>
        <w:top w:val="none" w:sz="0" w:space="0" w:color="auto"/>
        <w:left w:val="none" w:sz="0" w:space="0" w:color="auto"/>
        <w:bottom w:val="none" w:sz="0" w:space="0" w:color="auto"/>
        <w:right w:val="none" w:sz="0" w:space="0" w:color="auto"/>
      </w:divBdr>
    </w:div>
    <w:div w:id="1339621880">
      <w:bodyDiv w:val="1"/>
      <w:marLeft w:val="0"/>
      <w:marRight w:val="0"/>
      <w:marTop w:val="0"/>
      <w:marBottom w:val="0"/>
      <w:divBdr>
        <w:top w:val="none" w:sz="0" w:space="0" w:color="auto"/>
        <w:left w:val="none" w:sz="0" w:space="0" w:color="auto"/>
        <w:bottom w:val="none" w:sz="0" w:space="0" w:color="auto"/>
        <w:right w:val="none" w:sz="0" w:space="0" w:color="auto"/>
      </w:divBdr>
      <w:divsChild>
        <w:div w:id="2034794385">
          <w:marLeft w:val="0"/>
          <w:marRight w:val="0"/>
          <w:marTop w:val="0"/>
          <w:marBottom w:val="0"/>
          <w:divBdr>
            <w:top w:val="none" w:sz="0" w:space="0" w:color="auto"/>
            <w:left w:val="none" w:sz="0" w:space="0" w:color="auto"/>
            <w:bottom w:val="none" w:sz="0" w:space="0" w:color="auto"/>
            <w:right w:val="none" w:sz="0" w:space="0" w:color="auto"/>
          </w:divBdr>
        </w:div>
        <w:div w:id="2056654164">
          <w:marLeft w:val="0"/>
          <w:marRight w:val="0"/>
          <w:marTop w:val="0"/>
          <w:marBottom w:val="0"/>
          <w:divBdr>
            <w:top w:val="none" w:sz="0" w:space="0" w:color="auto"/>
            <w:left w:val="none" w:sz="0" w:space="0" w:color="auto"/>
            <w:bottom w:val="none" w:sz="0" w:space="0" w:color="auto"/>
            <w:right w:val="none" w:sz="0" w:space="0" w:color="auto"/>
          </w:divBdr>
        </w:div>
        <w:div w:id="1362777086">
          <w:marLeft w:val="0"/>
          <w:marRight w:val="0"/>
          <w:marTop w:val="0"/>
          <w:marBottom w:val="0"/>
          <w:divBdr>
            <w:top w:val="none" w:sz="0" w:space="0" w:color="auto"/>
            <w:left w:val="none" w:sz="0" w:space="0" w:color="auto"/>
            <w:bottom w:val="none" w:sz="0" w:space="0" w:color="auto"/>
            <w:right w:val="none" w:sz="0" w:space="0" w:color="auto"/>
          </w:divBdr>
        </w:div>
      </w:divsChild>
    </w:div>
    <w:div w:id="1371227999">
      <w:bodyDiv w:val="1"/>
      <w:marLeft w:val="0"/>
      <w:marRight w:val="0"/>
      <w:marTop w:val="0"/>
      <w:marBottom w:val="0"/>
      <w:divBdr>
        <w:top w:val="none" w:sz="0" w:space="0" w:color="auto"/>
        <w:left w:val="none" w:sz="0" w:space="0" w:color="auto"/>
        <w:bottom w:val="none" w:sz="0" w:space="0" w:color="auto"/>
        <w:right w:val="none" w:sz="0" w:space="0" w:color="auto"/>
      </w:divBdr>
    </w:div>
    <w:div w:id="1498954465">
      <w:bodyDiv w:val="1"/>
      <w:marLeft w:val="0"/>
      <w:marRight w:val="0"/>
      <w:marTop w:val="0"/>
      <w:marBottom w:val="0"/>
      <w:divBdr>
        <w:top w:val="none" w:sz="0" w:space="0" w:color="auto"/>
        <w:left w:val="none" w:sz="0" w:space="0" w:color="auto"/>
        <w:bottom w:val="none" w:sz="0" w:space="0" w:color="auto"/>
        <w:right w:val="none" w:sz="0" w:space="0" w:color="auto"/>
      </w:divBdr>
    </w:div>
    <w:div w:id="1774785543">
      <w:bodyDiv w:val="1"/>
      <w:marLeft w:val="0"/>
      <w:marRight w:val="0"/>
      <w:marTop w:val="0"/>
      <w:marBottom w:val="0"/>
      <w:divBdr>
        <w:top w:val="none" w:sz="0" w:space="0" w:color="auto"/>
        <w:left w:val="none" w:sz="0" w:space="0" w:color="auto"/>
        <w:bottom w:val="none" w:sz="0" w:space="0" w:color="auto"/>
        <w:right w:val="none" w:sz="0" w:space="0" w:color="auto"/>
      </w:divBdr>
    </w:div>
    <w:div w:id="1831287253">
      <w:bodyDiv w:val="1"/>
      <w:marLeft w:val="0"/>
      <w:marRight w:val="0"/>
      <w:marTop w:val="0"/>
      <w:marBottom w:val="0"/>
      <w:divBdr>
        <w:top w:val="none" w:sz="0" w:space="0" w:color="auto"/>
        <w:left w:val="none" w:sz="0" w:space="0" w:color="auto"/>
        <w:bottom w:val="none" w:sz="0" w:space="0" w:color="auto"/>
        <w:right w:val="none" w:sz="0" w:space="0" w:color="auto"/>
      </w:divBdr>
      <w:divsChild>
        <w:div w:id="495193936">
          <w:marLeft w:val="0"/>
          <w:marRight w:val="0"/>
          <w:marTop w:val="0"/>
          <w:marBottom w:val="0"/>
          <w:divBdr>
            <w:top w:val="none" w:sz="0" w:space="0" w:color="auto"/>
            <w:left w:val="none" w:sz="0" w:space="0" w:color="auto"/>
            <w:bottom w:val="none" w:sz="0" w:space="0" w:color="auto"/>
            <w:right w:val="none" w:sz="0" w:space="0" w:color="auto"/>
          </w:divBdr>
          <w:divsChild>
            <w:div w:id="663120197">
              <w:marLeft w:val="0"/>
              <w:marRight w:val="0"/>
              <w:marTop w:val="0"/>
              <w:marBottom w:val="0"/>
              <w:divBdr>
                <w:top w:val="none" w:sz="0" w:space="0" w:color="auto"/>
                <w:left w:val="none" w:sz="0" w:space="0" w:color="auto"/>
                <w:bottom w:val="none" w:sz="0" w:space="0" w:color="auto"/>
                <w:right w:val="none" w:sz="0" w:space="0" w:color="auto"/>
              </w:divBdr>
              <w:divsChild>
                <w:div w:id="66726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2763237">
      <w:bodyDiv w:val="1"/>
      <w:marLeft w:val="0"/>
      <w:marRight w:val="0"/>
      <w:marTop w:val="0"/>
      <w:marBottom w:val="0"/>
      <w:divBdr>
        <w:top w:val="none" w:sz="0" w:space="0" w:color="auto"/>
        <w:left w:val="none" w:sz="0" w:space="0" w:color="auto"/>
        <w:bottom w:val="none" w:sz="0" w:space="0" w:color="auto"/>
        <w:right w:val="none" w:sz="0" w:space="0" w:color="auto"/>
      </w:divBdr>
    </w:div>
    <w:div w:id="1933119528">
      <w:bodyDiv w:val="1"/>
      <w:marLeft w:val="0"/>
      <w:marRight w:val="0"/>
      <w:marTop w:val="0"/>
      <w:marBottom w:val="0"/>
      <w:divBdr>
        <w:top w:val="none" w:sz="0" w:space="0" w:color="auto"/>
        <w:left w:val="none" w:sz="0" w:space="0" w:color="auto"/>
        <w:bottom w:val="none" w:sz="0" w:space="0" w:color="auto"/>
        <w:right w:val="none" w:sz="0" w:space="0" w:color="auto"/>
      </w:divBdr>
      <w:divsChild>
        <w:div w:id="426463361">
          <w:marLeft w:val="0"/>
          <w:marRight w:val="0"/>
          <w:marTop w:val="0"/>
          <w:marBottom w:val="0"/>
          <w:divBdr>
            <w:top w:val="none" w:sz="0" w:space="0" w:color="auto"/>
            <w:left w:val="none" w:sz="0" w:space="0" w:color="auto"/>
            <w:bottom w:val="none" w:sz="0" w:space="0" w:color="auto"/>
            <w:right w:val="none" w:sz="0" w:space="0" w:color="auto"/>
          </w:divBdr>
          <w:divsChild>
            <w:div w:id="2084253937">
              <w:marLeft w:val="0"/>
              <w:marRight w:val="0"/>
              <w:marTop w:val="0"/>
              <w:marBottom w:val="0"/>
              <w:divBdr>
                <w:top w:val="none" w:sz="0" w:space="0" w:color="auto"/>
                <w:left w:val="none" w:sz="0" w:space="0" w:color="auto"/>
                <w:bottom w:val="none" w:sz="0" w:space="0" w:color="auto"/>
                <w:right w:val="none" w:sz="0" w:space="0" w:color="auto"/>
              </w:divBdr>
            </w:div>
          </w:divsChild>
        </w:div>
        <w:div w:id="182672840">
          <w:marLeft w:val="0"/>
          <w:marRight w:val="0"/>
          <w:marTop w:val="0"/>
          <w:marBottom w:val="0"/>
          <w:divBdr>
            <w:top w:val="none" w:sz="0" w:space="0" w:color="auto"/>
            <w:left w:val="none" w:sz="0" w:space="0" w:color="auto"/>
            <w:bottom w:val="none" w:sz="0" w:space="0" w:color="auto"/>
            <w:right w:val="none" w:sz="0" w:space="0" w:color="auto"/>
          </w:divBdr>
          <w:divsChild>
            <w:div w:id="1610769572">
              <w:marLeft w:val="0"/>
              <w:marRight w:val="0"/>
              <w:marTop w:val="0"/>
              <w:marBottom w:val="0"/>
              <w:divBdr>
                <w:top w:val="none" w:sz="0" w:space="0" w:color="auto"/>
                <w:left w:val="none" w:sz="0" w:space="0" w:color="auto"/>
                <w:bottom w:val="none" w:sz="0" w:space="0" w:color="auto"/>
                <w:right w:val="none" w:sz="0" w:space="0" w:color="auto"/>
              </w:divBdr>
              <w:divsChild>
                <w:div w:id="595595801">
                  <w:marLeft w:val="0"/>
                  <w:marRight w:val="0"/>
                  <w:marTop w:val="0"/>
                  <w:marBottom w:val="0"/>
                  <w:divBdr>
                    <w:top w:val="none" w:sz="0" w:space="0" w:color="auto"/>
                    <w:left w:val="none" w:sz="0" w:space="0" w:color="auto"/>
                    <w:bottom w:val="none" w:sz="0" w:space="0" w:color="auto"/>
                    <w:right w:val="none" w:sz="0" w:space="0" w:color="auto"/>
                  </w:divBdr>
                  <w:divsChild>
                    <w:div w:id="1814054841">
                      <w:marLeft w:val="0"/>
                      <w:marRight w:val="0"/>
                      <w:marTop w:val="0"/>
                      <w:marBottom w:val="0"/>
                      <w:divBdr>
                        <w:top w:val="none" w:sz="0" w:space="0" w:color="auto"/>
                        <w:left w:val="none" w:sz="0" w:space="0" w:color="auto"/>
                        <w:bottom w:val="none" w:sz="0" w:space="0" w:color="auto"/>
                        <w:right w:val="none" w:sz="0" w:space="0" w:color="auto"/>
                      </w:divBdr>
                      <w:divsChild>
                        <w:div w:id="1145708432">
                          <w:marLeft w:val="0"/>
                          <w:marRight w:val="0"/>
                          <w:marTop w:val="0"/>
                          <w:marBottom w:val="0"/>
                          <w:divBdr>
                            <w:top w:val="none" w:sz="0" w:space="0" w:color="auto"/>
                            <w:left w:val="none" w:sz="0" w:space="0" w:color="auto"/>
                            <w:bottom w:val="none" w:sz="0" w:space="0" w:color="auto"/>
                            <w:right w:val="none" w:sz="0" w:space="0" w:color="auto"/>
                          </w:divBdr>
                          <w:divsChild>
                            <w:div w:id="2143158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42030947">
      <w:bodyDiv w:val="1"/>
      <w:marLeft w:val="0"/>
      <w:marRight w:val="0"/>
      <w:marTop w:val="0"/>
      <w:marBottom w:val="0"/>
      <w:divBdr>
        <w:top w:val="none" w:sz="0" w:space="0" w:color="auto"/>
        <w:left w:val="none" w:sz="0" w:space="0" w:color="auto"/>
        <w:bottom w:val="none" w:sz="0" w:space="0" w:color="auto"/>
        <w:right w:val="none" w:sz="0" w:space="0" w:color="auto"/>
      </w:divBdr>
      <w:divsChild>
        <w:div w:id="2031837964">
          <w:marLeft w:val="0"/>
          <w:marRight w:val="0"/>
          <w:marTop w:val="0"/>
          <w:marBottom w:val="0"/>
          <w:divBdr>
            <w:top w:val="none" w:sz="0" w:space="0" w:color="auto"/>
            <w:left w:val="none" w:sz="0" w:space="0" w:color="auto"/>
            <w:bottom w:val="none" w:sz="0" w:space="0" w:color="auto"/>
            <w:right w:val="none" w:sz="0" w:space="0" w:color="auto"/>
          </w:divBdr>
        </w:div>
        <w:div w:id="1474249314">
          <w:marLeft w:val="0"/>
          <w:marRight w:val="0"/>
          <w:marTop w:val="0"/>
          <w:marBottom w:val="0"/>
          <w:divBdr>
            <w:top w:val="none" w:sz="0" w:space="0" w:color="auto"/>
            <w:left w:val="none" w:sz="0" w:space="0" w:color="auto"/>
            <w:bottom w:val="none" w:sz="0" w:space="0" w:color="auto"/>
            <w:right w:val="none" w:sz="0" w:space="0" w:color="auto"/>
          </w:divBdr>
        </w:div>
        <w:div w:id="1428454944">
          <w:marLeft w:val="0"/>
          <w:marRight w:val="0"/>
          <w:marTop w:val="0"/>
          <w:marBottom w:val="0"/>
          <w:divBdr>
            <w:top w:val="none" w:sz="0" w:space="0" w:color="auto"/>
            <w:left w:val="none" w:sz="0" w:space="0" w:color="auto"/>
            <w:bottom w:val="none" w:sz="0" w:space="0" w:color="auto"/>
            <w:right w:val="none" w:sz="0" w:space="0" w:color="auto"/>
          </w:divBdr>
        </w:div>
        <w:div w:id="1156261481">
          <w:marLeft w:val="0"/>
          <w:marRight w:val="0"/>
          <w:marTop w:val="0"/>
          <w:marBottom w:val="0"/>
          <w:divBdr>
            <w:top w:val="none" w:sz="0" w:space="0" w:color="auto"/>
            <w:left w:val="none" w:sz="0" w:space="0" w:color="auto"/>
            <w:bottom w:val="none" w:sz="0" w:space="0" w:color="auto"/>
            <w:right w:val="none" w:sz="0" w:space="0" w:color="auto"/>
          </w:divBdr>
        </w:div>
        <w:div w:id="718632404">
          <w:marLeft w:val="0"/>
          <w:marRight w:val="0"/>
          <w:marTop w:val="0"/>
          <w:marBottom w:val="0"/>
          <w:divBdr>
            <w:top w:val="none" w:sz="0" w:space="0" w:color="auto"/>
            <w:left w:val="none" w:sz="0" w:space="0" w:color="auto"/>
            <w:bottom w:val="none" w:sz="0" w:space="0" w:color="auto"/>
            <w:right w:val="none" w:sz="0" w:space="0" w:color="auto"/>
          </w:divBdr>
        </w:div>
        <w:div w:id="2004316612">
          <w:marLeft w:val="0"/>
          <w:marRight w:val="0"/>
          <w:marTop w:val="0"/>
          <w:marBottom w:val="0"/>
          <w:divBdr>
            <w:top w:val="none" w:sz="0" w:space="0" w:color="auto"/>
            <w:left w:val="none" w:sz="0" w:space="0" w:color="auto"/>
            <w:bottom w:val="none" w:sz="0" w:space="0" w:color="auto"/>
            <w:right w:val="none" w:sz="0" w:space="0" w:color="auto"/>
          </w:divBdr>
        </w:div>
        <w:div w:id="95711705">
          <w:marLeft w:val="0"/>
          <w:marRight w:val="0"/>
          <w:marTop w:val="0"/>
          <w:marBottom w:val="0"/>
          <w:divBdr>
            <w:top w:val="none" w:sz="0" w:space="0" w:color="auto"/>
            <w:left w:val="none" w:sz="0" w:space="0" w:color="auto"/>
            <w:bottom w:val="none" w:sz="0" w:space="0" w:color="auto"/>
            <w:right w:val="none" w:sz="0" w:space="0" w:color="auto"/>
          </w:divBdr>
        </w:div>
        <w:div w:id="930044420">
          <w:marLeft w:val="0"/>
          <w:marRight w:val="0"/>
          <w:marTop w:val="0"/>
          <w:marBottom w:val="0"/>
          <w:divBdr>
            <w:top w:val="none" w:sz="0" w:space="0" w:color="auto"/>
            <w:left w:val="none" w:sz="0" w:space="0" w:color="auto"/>
            <w:bottom w:val="none" w:sz="0" w:space="0" w:color="auto"/>
            <w:right w:val="none" w:sz="0" w:space="0" w:color="auto"/>
          </w:divBdr>
        </w:div>
        <w:div w:id="1920140804">
          <w:marLeft w:val="0"/>
          <w:marRight w:val="0"/>
          <w:marTop w:val="0"/>
          <w:marBottom w:val="0"/>
          <w:divBdr>
            <w:top w:val="none" w:sz="0" w:space="0" w:color="auto"/>
            <w:left w:val="none" w:sz="0" w:space="0" w:color="auto"/>
            <w:bottom w:val="none" w:sz="0" w:space="0" w:color="auto"/>
            <w:right w:val="none" w:sz="0" w:space="0" w:color="auto"/>
          </w:divBdr>
        </w:div>
        <w:div w:id="1672758327">
          <w:marLeft w:val="0"/>
          <w:marRight w:val="0"/>
          <w:marTop w:val="0"/>
          <w:marBottom w:val="0"/>
          <w:divBdr>
            <w:top w:val="none" w:sz="0" w:space="0" w:color="auto"/>
            <w:left w:val="none" w:sz="0" w:space="0" w:color="auto"/>
            <w:bottom w:val="none" w:sz="0" w:space="0" w:color="auto"/>
            <w:right w:val="none" w:sz="0" w:space="0" w:color="auto"/>
          </w:divBdr>
        </w:div>
        <w:div w:id="494036209">
          <w:marLeft w:val="0"/>
          <w:marRight w:val="0"/>
          <w:marTop w:val="0"/>
          <w:marBottom w:val="0"/>
          <w:divBdr>
            <w:top w:val="none" w:sz="0" w:space="0" w:color="auto"/>
            <w:left w:val="none" w:sz="0" w:space="0" w:color="auto"/>
            <w:bottom w:val="none" w:sz="0" w:space="0" w:color="auto"/>
            <w:right w:val="none" w:sz="0" w:space="0" w:color="auto"/>
          </w:divBdr>
        </w:div>
        <w:div w:id="227156857">
          <w:marLeft w:val="0"/>
          <w:marRight w:val="0"/>
          <w:marTop w:val="0"/>
          <w:marBottom w:val="0"/>
          <w:divBdr>
            <w:top w:val="none" w:sz="0" w:space="0" w:color="auto"/>
            <w:left w:val="none" w:sz="0" w:space="0" w:color="auto"/>
            <w:bottom w:val="none" w:sz="0" w:space="0" w:color="auto"/>
            <w:right w:val="none" w:sz="0" w:space="0" w:color="auto"/>
          </w:divBdr>
        </w:div>
        <w:div w:id="1705717098">
          <w:marLeft w:val="0"/>
          <w:marRight w:val="0"/>
          <w:marTop w:val="0"/>
          <w:marBottom w:val="0"/>
          <w:divBdr>
            <w:top w:val="none" w:sz="0" w:space="0" w:color="auto"/>
            <w:left w:val="none" w:sz="0" w:space="0" w:color="auto"/>
            <w:bottom w:val="none" w:sz="0" w:space="0" w:color="auto"/>
            <w:right w:val="none" w:sz="0" w:space="0" w:color="auto"/>
          </w:divBdr>
        </w:div>
        <w:div w:id="1649288224">
          <w:marLeft w:val="0"/>
          <w:marRight w:val="0"/>
          <w:marTop w:val="0"/>
          <w:marBottom w:val="0"/>
          <w:divBdr>
            <w:top w:val="none" w:sz="0" w:space="0" w:color="auto"/>
            <w:left w:val="none" w:sz="0" w:space="0" w:color="auto"/>
            <w:bottom w:val="none" w:sz="0" w:space="0" w:color="auto"/>
            <w:right w:val="none" w:sz="0" w:space="0" w:color="auto"/>
          </w:divBdr>
        </w:div>
        <w:div w:id="2040275853">
          <w:marLeft w:val="0"/>
          <w:marRight w:val="0"/>
          <w:marTop w:val="0"/>
          <w:marBottom w:val="0"/>
          <w:divBdr>
            <w:top w:val="none" w:sz="0" w:space="0" w:color="auto"/>
            <w:left w:val="none" w:sz="0" w:space="0" w:color="auto"/>
            <w:bottom w:val="none" w:sz="0" w:space="0" w:color="auto"/>
            <w:right w:val="none" w:sz="0" w:space="0" w:color="auto"/>
          </w:divBdr>
        </w:div>
        <w:div w:id="1626813673">
          <w:marLeft w:val="0"/>
          <w:marRight w:val="0"/>
          <w:marTop w:val="0"/>
          <w:marBottom w:val="0"/>
          <w:divBdr>
            <w:top w:val="none" w:sz="0" w:space="0" w:color="auto"/>
            <w:left w:val="none" w:sz="0" w:space="0" w:color="auto"/>
            <w:bottom w:val="none" w:sz="0" w:space="0" w:color="auto"/>
            <w:right w:val="none" w:sz="0" w:space="0" w:color="auto"/>
          </w:divBdr>
        </w:div>
        <w:div w:id="1398439197">
          <w:marLeft w:val="0"/>
          <w:marRight w:val="0"/>
          <w:marTop w:val="0"/>
          <w:marBottom w:val="0"/>
          <w:divBdr>
            <w:top w:val="none" w:sz="0" w:space="0" w:color="auto"/>
            <w:left w:val="none" w:sz="0" w:space="0" w:color="auto"/>
            <w:bottom w:val="none" w:sz="0" w:space="0" w:color="auto"/>
            <w:right w:val="none" w:sz="0" w:space="0" w:color="auto"/>
          </w:divBdr>
        </w:div>
        <w:div w:id="2036029347">
          <w:marLeft w:val="0"/>
          <w:marRight w:val="0"/>
          <w:marTop w:val="0"/>
          <w:marBottom w:val="0"/>
          <w:divBdr>
            <w:top w:val="none" w:sz="0" w:space="0" w:color="auto"/>
            <w:left w:val="none" w:sz="0" w:space="0" w:color="auto"/>
            <w:bottom w:val="none" w:sz="0" w:space="0" w:color="auto"/>
            <w:right w:val="none" w:sz="0" w:space="0" w:color="auto"/>
          </w:divBdr>
        </w:div>
        <w:div w:id="600836446">
          <w:marLeft w:val="0"/>
          <w:marRight w:val="0"/>
          <w:marTop w:val="0"/>
          <w:marBottom w:val="0"/>
          <w:divBdr>
            <w:top w:val="none" w:sz="0" w:space="0" w:color="auto"/>
            <w:left w:val="none" w:sz="0" w:space="0" w:color="auto"/>
            <w:bottom w:val="none" w:sz="0" w:space="0" w:color="auto"/>
            <w:right w:val="none" w:sz="0" w:space="0" w:color="auto"/>
          </w:divBdr>
        </w:div>
      </w:divsChild>
    </w:div>
    <w:div w:id="1957061944">
      <w:bodyDiv w:val="1"/>
      <w:marLeft w:val="0"/>
      <w:marRight w:val="0"/>
      <w:marTop w:val="0"/>
      <w:marBottom w:val="0"/>
      <w:divBdr>
        <w:top w:val="none" w:sz="0" w:space="0" w:color="auto"/>
        <w:left w:val="none" w:sz="0" w:space="0" w:color="auto"/>
        <w:bottom w:val="none" w:sz="0" w:space="0" w:color="auto"/>
        <w:right w:val="none" w:sz="0" w:space="0" w:color="auto"/>
      </w:divBdr>
      <w:divsChild>
        <w:div w:id="853107531">
          <w:marLeft w:val="0"/>
          <w:marRight w:val="0"/>
          <w:marTop w:val="0"/>
          <w:marBottom w:val="0"/>
          <w:divBdr>
            <w:top w:val="none" w:sz="0" w:space="0" w:color="auto"/>
            <w:left w:val="none" w:sz="0" w:space="0" w:color="auto"/>
            <w:bottom w:val="none" w:sz="0" w:space="0" w:color="auto"/>
            <w:right w:val="none" w:sz="0" w:space="0" w:color="auto"/>
          </w:divBdr>
        </w:div>
        <w:div w:id="1602956628">
          <w:marLeft w:val="0"/>
          <w:marRight w:val="0"/>
          <w:marTop w:val="0"/>
          <w:marBottom w:val="0"/>
          <w:divBdr>
            <w:top w:val="none" w:sz="0" w:space="0" w:color="auto"/>
            <w:left w:val="none" w:sz="0" w:space="0" w:color="auto"/>
            <w:bottom w:val="none" w:sz="0" w:space="0" w:color="auto"/>
            <w:right w:val="none" w:sz="0" w:space="0" w:color="auto"/>
          </w:divBdr>
        </w:div>
      </w:divsChild>
    </w:div>
    <w:div w:id="2025474607">
      <w:bodyDiv w:val="1"/>
      <w:marLeft w:val="0"/>
      <w:marRight w:val="0"/>
      <w:marTop w:val="0"/>
      <w:marBottom w:val="0"/>
      <w:divBdr>
        <w:top w:val="none" w:sz="0" w:space="0" w:color="auto"/>
        <w:left w:val="none" w:sz="0" w:space="0" w:color="auto"/>
        <w:bottom w:val="none" w:sz="0" w:space="0" w:color="auto"/>
        <w:right w:val="none" w:sz="0" w:space="0" w:color="auto"/>
      </w:divBdr>
    </w:div>
    <w:div w:id="20419289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theknowledgereview.com/public-speaking-essential-ingredient-personality-development-career-excellence/" TargetMode="External"/><Relationship Id="rId18" Type="http://schemas.openxmlformats.org/officeDocument/2006/relationships/hyperlink" Target="https://www.greentreecourt.com/the-benefits-of-children-visiting-care-homes/" TargetMode="External"/><Relationship Id="rId26" Type="http://schemas.openxmlformats.org/officeDocument/2006/relationships/hyperlink" Target="https://www.psychologytoday.com/gb/blog/the-wide-wide-world-psychology/201701/why-child-s-social-emotional-skills-are-so-important" TargetMode="External"/><Relationship Id="rId39" Type="http://schemas.openxmlformats.org/officeDocument/2006/relationships/hyperlink" Target="https://www.education.vic.gov.au/school/teachers/classrooms/Pages/approachesppn16differentiationtt.aspx" TargetMode="External"/><Relationship Id="rId21" Type="http://schemas.openxmlformats.org/officeDocument/2006/relationships/hyperlink" Target="https://hollismontessori.org/blog/2019/8/20/engaged-or-bored-how-to-tell-what-your-child-is-feeling-at-school" TargetMode="External"/><Relationship Id="rId34" Type="http://schemas.openxmlformats.org/officeDocument/2006/relationships/hyperlink" Target="https://reviewing.co.uk/_review.htm" TargetMode="External"/><Relationship Id="rId42" Type="http://schemas.openxmlformats.org/officeDocument/2006/relationships/hyperlink" Target="https://hwb.gov.wales/curriculum-for-wales/designing-your-curriculum/developing-a-vision-for-curriculum-design" TargetMode="External"/><Relationship Id="rId47" Type="http://schemas.openxmlformats.org/officeDocument/2006/relationships/header" Target="header1.xml"/><Relationship Id="rId50"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earlymovers.org.uk/motor-skills" TargetMode="External"/><Relationship Id="rId29" Type="http://schemas.openxmlformats.org/officeDocument/2006/relationships/hyperlink" Target="https://simplypsychology.org/Bronfenbrenner.html" TargetMode="External"/><Relationship Id="rId11" Type="http://schemas.openxmlformats.org/officeDocument/2006/relationships/hyperlink" Target="https://www.cdc.gov/physicalactivity/basics/older_adults/index.htm" TargetMode="External"/><Relationship Id="rId24" Type="http://schemas.openxmlformats.org/officeDocument/2006/relationships/hyperlink" Target="https://www.wpr.org/shows/research-says-kids-today-are-actually-worse-behaved" TargetMode="External"/><Relationship Id="rId32" Type="http://schemas.openxmlformats.org/officeDocument/2006/relationships/hyperlink" Target="https://extension.psu.edu/programs/betterkidcare/early-care/tip-pages/all/leadership-and-children" TargetMode="External"/><Relationship Id="rId37" Type="http://schemas.openxmlformats.org/officeDocument/2006/relationships/hyperlink" Target="https://researchsupport.admin.ox.ac.uk/governance/ethics/resources/consent" TargetMode="External"/><Relationship Id="rId40" Type="http://schemas.openxmlformats.org/officeDocument/2006/relationships/hyperlink" Target="https://hwb.gov.wales/api/storage/a48a3e94-fa02-49a3-9d1e-ed014fbe0da2/121128sealcymruen.pdf" TargetMode="External"/><Relationship Id="rId45" Type="http://schemas.openxmlformats.org/officeDocument/2006/relationships/hyperlink" Target="https://hwb.gov.wales/curriculum-for-wales/health-and-well-being/" TargetMode="External"/><Relationship Id="rId5" Type="http://schemas.openxmlformats.org/officeDocument/2006/relationships/webSettings" Target="webSettings.xml"/><Relationship Id="rId15" Type="http://schemas.openxmlformats.org/officeDocument/2006/relationships/hyperlink" Target="https://www.snapsurveys.com/blog/4-main-benefits-survey-research/" TargetMode="External"/><Relationship Id="rId23" Type="http://schemas.openxmlformats.org/officeDocument/2006/relationships/hyperlink" Target="https://www.zippia.com/advice/empathy-skills/" TargetMode="External"/><Relationship Id="rId28" Type="http://schemas.openxmlformats.org/officeDocument/2006/relationships/hyperlink" Target="https://www.psychologytoday.com/us/blog/live-long-and-prosper/202210/technology-use-loneliness-and-isolation" TargetMode="External"/><Relationship Id="rId36" Type="http://schemas.openxmlformats.org/officeDocument/2006/relationships/hyperlink" Target="https://resources.corwin.com/sites/default/files/handout_17.1.pdf" TargetMode="External"/><Relationship Id="rId49" Type="http://schemas.openxmlformats.org/officeDocument/2006/relationships/footer" Target="footer2.xml"/><Relationship Id="rId10" Type="http://schemas.openxmlformats.org/officeDocument/2006/relationships/hyperlink" Target="https://alignstaffing.com/education-staffing/the-importance-of-community-support-in-schools/" TargetMode="External"/><Relationship Id="rId19" Type="http://schemas.openxmlformats.org/officeDocument/2006/relationships/hyperlink" Target="https://www.theguardian.com/commentisfree/2020/jan/12/old-young-gap-britain-generation-dysfunctional-family" TargetMode="External"/><Relationship Id="rId31" Type="http://schemas.openxmlformats.org/officeDocument/2006/relationships/hyperlink" Target="https://www.edutopia.org/blog/school-community-collaboration-brendan-okeefe" TargetMode="External"/><Relationship Id="rId44" Type="http://schemas.openxmlformats.org/officeDocument/2006/relationships/hyperlink" Target="https://www.gov.wales/six-things-you-may-not-know-about-new-curriculum-wale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erkeleywellbeing.com/strengths.html" TargetMode="External"/><Relationship Id="rId22" Type="http://schemas.openxmlformats.org/officeDocument/2006/relationships/hyperlink" Target="https://brilliantio.com/why-creative-writing-is-important/" TargetMode="External"/><Relationship Id="rId27" Type="http://schemas.openxmlformats.org/officeDocument/2006/relationships/hyperlink" Target="https://www.mariecurie.org.uk/help/support/bereaved-family-friends/supporting-grieving-child/grief-affect-child" TargetMode="External"/><Relationship Id="rId30" Type="http://schemas.openxmlformats.org/officeDocument/2006/relationships/hyperlink" Target="https://schoolbox.com.au/blog/6-benefits-of-a-connected-school-community/" TargetMode="External"/><Relationship Id="rId35" Type="http://schemas.openxmlformats.org/officeDocument/2006/relationships/hyperlink" Target="https://hendrefoilan-primary-school1.j2bloggy.com/?doing_wp_cron=1679077953.0603029727935791015625" TargetMode="External"/><Relationship Id="rId43" Type="http://schemas.openxmlformats.org/officeDocument/2006/relationships/hyperlink" Target="https://www.gov.wales/community-focused-schools-html" TargetMode="External"/><Relationship Id="rId48" Type="http://schemas.openxmlformats.org/officeDocument/2006/relationships/footer" Target="footer1.xml"/><Relationship Id="rId8" Type="http://schemas.openxmlformats.org/officeDocument/2006/relationships/image" Target="media/image1.png"/><Relationship Id="rId51" Type="http://schemas.openxmlformats.org/officeDocument/2006/relationships/theme" Target="theme/theme1.xml"/><Relationship Id="rId3" Type="http://schemas.openxmlformats.org/officeDocument/2006/relationships/styles" Target="styles.xml"/><Relationship Id="rId12" Type="http://schemas.openxmlformats.org/officeDocument/2006/relationships/hyperlink" Target="https://www.cdc.gov/aging/publications/features/lonely-older-adults.html" TargetMode="External"/><Relationship Id="rId17" Type="http://schemas.openxmlformats.org/officeDocument/2006/relationships/hyperlink" Target="https://www.nea.org/professional-excellence/student-engagement/tools-tips/benefits-collaboration" TargetMode="External"/><Relationship Id="rId25" Type="http://schemas.openxmlformats.org/officeDocument/2006/relationships/hyperlink" Target="https://www.linkedin.com/pulse/what-social-emotional-learning-why-important-viewsonic" TargetMode="External"/><Relationship Id="rId33" Type="http://schemas.openxmlformats.org/officeDocument/2006/relationships/hyperlink" Target="https://www.psychologynoteshq.com/bronfenbrenner-ecological-theory/?utm_content=cmp-true" TargetMode="External"/><Relationship Id="rId38" Type="http://schemas.openxmlformats.org/officeDocument/2006/relationships/hyperlink" Target="https://veo.co.uk/benefits-of-self-reflection-for-teachers/" TargetMode="External"/><Relationship Id="rId46" Type="http://schemas.openxmlformats.org/officeDocument/2006/relationships/hyperlink" Target="https://hwb.gov.wales/api/storage/6b693169-0407-4a33-bbd9-8c5e452dae9d/personal-and-social-development-well-being-and-cultural-diversity.pdf" TargetMode="External"/><Relationship Id="rId20" Type="http://schemas.openxmlformats.org/officeDocument/2006/relationships/hyperlink" Target="https://helpmegrowmn.org/HMG/HelpfulRes/Articles/WhatSocialDev/index.html" TargetMode="External"/><Relationship Id="rId41" Type="http://schemas.openxmlformats.org/officeDocument/2006/relationships/hyperlink" Target="https://hwb.gov.wales/curriculum-for-wales/designing-your-curriculum/cross-cutting-themes-for-designing-your-curriculum"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1AF8C0-8506-4DB6-B638-707484F437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5487</Words>
  <Characters>31276</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ECAD5009- learners, SCHOOLS, and communities: where am i teaching?</vt:lpstr>
    </vt:vector>
  </TitlesOfParts>
  <Company/>
  <LinksUpToDate>false</LinksUpToDate>
  <CharactersWithSpaces>36690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ECAD5009- learners, SCHOOLS, and communities: where am i teaching?</dc:title>
  <dc:subject/>
  <dc:creator>Ellie Coates (1901611)</dc:creator>
  <cp:keywords/>
  <dc:description/>
  <cp:lastModifiedBy>Ellie Coates (1901611)</cp:lastModifiedBy>
  <cp:revision>2</cp:revision>
  <dcterms:created xsi:type="dcterms:W3CDTF">2023-03-20T07:22:00Z</dcterms:created>
  <dcterms:modified xsi:type="dcterms:W3CDTF">2023-03-20T07:22:00Z</dcterms:modified>
</cp:coreProperties>
</file>