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AA54D" w14:textId="59C6AE55" w:rsidR="00834A74" w:rsidRDefault="00834A74" w:rsidP="00834A74">
      <w:pPr>
        <w:jc w:val="center"/>
        <w:rPr>
          <w:rFonts w:ascii="Arial" w:hAnsi="Arial" w:cs="Arial"/>
          <w:b/>
          <w:bCs/>
        </w:rPr>
      </w:pPr>
    </w:p>
    <w:p w14:paraId="1F418C5F" w14:textId="77777777" w:rsidR="00470CCE" w:rsidRPr="00691D96" w:rsidRDefault="00470CCE" w:rsidP="00647851">
      <w:pPr>
        <w:jc w:val="center"/>
        <w:rPr>
          <w:rFonts w:ascii="Arial" w:hAnsi="Arial" w:cs="Arial"/>
          <w:b/>
          <w:bCs/>
          <w:lang w:val="en-GB"/>
        </w:rPr>
      </w:pPr>
      <w:r w:rsidRPr="00691D96">
        <w:rPr>
          <w:rFonts w:ascii="Arial" w:hAnsi="Arial" w:cs="Arial"/>
          <w:b/>
          <w:bCs/>
          <w:lang w:val="en"/>
        </w:rPr>
        <w:t>MUMPS IN THE UK</w:t>
      </w:r>
    </w:p>
    <w:p w14:paraId="30B2E28B" w14:textId="77777777" w:rsidR="00470CCE" w:rsidRPr="00691D96" w:rsidRDefault="00470CCE" w:rsidP="00647851">
      <w:pPr>
        <w:jc w:val="center"/>
        <w:rPr>
          <w:rFonts w:ascii="Arial" w:hAnsi="Arial" w:cs="Arial"/>
          <w:b/>
          <w:bCs/>
          <w:lang w:val="en-GB"/>
        </w:rPr>
      </w:pPr>
      <w:r w:rsidRPr="00691D96">
        <w:rPr>
          <w:rFonts w:ascii="Arial" w:hAnsi="Arial" w:cs="Arial"/>
          <w:b/>
          <w:bCs/>
          <w:lang w:val="en"/>
        </w:rPr>
        <w:t>(Report)</w:t>
      </w:r>
    </w:p>
    <w:p w14:paraId="59A9B3A7" w14:textId="77777777" w:rsidR="00470CCE" w:rsidRPr="00691D96" w:rsidRDefault="00470CCE" w:rsidP="00647851">
      <w:pPr>
        <w:rPr>
          <w:rFonts w:ascii="Arial" w:hAnsi="Arial" w:cs="Arial"/>
          <w:b/>
          <w:bCs/>
          <w:lang w:val="en-GB"/>
        </w:rPr>
      </w:pPr>
    </w:p>
    <w:p w14:paraId="5E5E009B" w14:textId="77777777" w:rsidR="00470CCE" w:rsidRPr="00691D96" w:rsidRDefault="00470CCE" w:rsidP="00647851">
      <w:pPr>
        <w:rPr>
          <w:rFonts w:ascii="Arial" w:hAnsi="Arial" w:cs="Arial"/>
          <w:lang w:val="en-GB"/>
        </w:rPr>
      </w:pPr>
    </w:p>
    <w:p w14:paraId="574A2C93" w14:textId="77777777" w:rsidR="00470CCE" w:rsidRPr="00691D96" w:rsidRDefault="00470CCE" w:rsidP="00647851">
      <w:pPr>
        <w:rPr>
          <w:rFonts w:ascii="Arial" w:hAnsi="Arial" w:cs="Arial"/>
          <w:lang w:val="en-GB"/>
        </w:rPr>
      </w:pPr>
    </w:p>
    <w:p w14:paraId="539CDD51" w14:textId="77777777" w:rsidR="00470CCE" w:rsidRPr="00691D96" w:rsidRDefault="00470CCE" w:rsidP="00647851">
      <w:pPr>
        <w:rPr>
          <w:rFonts w:ascii="Arial" w:hAnsi="Arial" w:cs="Arial"/>
          <w:lang w:val="en-GB"/>
        </w:rPr>
      </w:pPr>
    </w:p>
    <w:p w14:paraId="43E34511" w14:textId="77777777" w:rsidR="00470CCE" w:rsidRPr="00691D96" w:rsidRDefault="00470CCE" w:rsidP="00647851">
      <w:pPr>
        <w:rPr>
          <w:rFonts w:ascii="Arial" w:hAnsi="Arial" w:cs="Arial"/>
          <w:lang w:val="en-GB"/>
        </w:rPr>
      </w:pPr>
    </w:p>
    <w:p w14:paraId="00DD7273" w14:textId="77777777" w:rsidR="00470CCE" w:rsidRPr="00691D96" w:rsidRDefault="00470CCE" w:rsidP="00647851">
      <w:pPr>
        <w:jc w:val="center"/>
        <w:rPr>
          <w:rFonts w:ascii="Arial" w:hAnsi="Arial" w:cs="Arial"/>
          <w:b/>
          <w:bCs/>
          <w:lang w:val="en-GB"/>
        </w:rPr>
      </w:pPr>
      <w:r w:rsidRPr="00691D96">
        <w:rPr>
          <w:rFonts w:ascii="Arial" w:hAnsi="Arial" w:cs="Arial"/>
          <w:b/>
          <w:bCs/>
          <w:lang w:val="en"/>
        </w:rPr>
        <w:t>STUDENT: DIANA CASTANO GIRALDO (2207095)</w:t>
      </w:r>
    </w:p>
    <w:p w14:paraId="4A7C4E03" w14:textId="77777777" w:rsidR="00470CCE" w:rsidRPr="00691D96" w:rsidRDefault="00470CCE" w:rsidP="00647851">
      <w:pPr>
        <w:jc w:val="center"/>
        <w:rPr>
          <w:rFonts w:ascii="Arial" w:hAnsi="Arial" w:cs="Arial"/>
          <w:b/>
          <w:bCs/>
          <w:lang w:val="en-GB"/>
        </w:rPr>
      </w:pPr>
    </w:p>
    <w:p w14:paraId="1DC9B7B0" w14:textId="77777777" w:rsidR="00470CCE" w:rsidRPr="00691D96" w:rsidRDefault="00470CCE" w:rsidP="00647851">
      <w:pPr>
        <w:jc w:val="center"/>
        <w:rPr>
          <w:rFonts w:ascii="Arial" w:hAnsi="Arial" w:cs="Arial"/>
          <w:b/>
          <w:bCs/>
          <w:lang w:val="en-GB"/>
        </w:rPr>
      </w:pPr>
    </w:p>
    <w:p w14:paraId="5E989DC6" w14:textId="77777777" w:rsidR="00470CCE" w:rsidRPr="00691D96" w:rsidRDefault="00470CCE" w:rsidP="00647851">
      <w:pPr>
        <w:jc w:val="center"/>
        <w:rPr>
          <w:rFonts w:ascii="Arial" w:hAnsi="Arial" w:cs="Arial"/>
          <w:b/>
          <w:bCs/>
          <w:lang w:val="en-GB"/>
        </w:rPr>
      </w:pPr>
    </w:p>
    <w:p w14:paraId="1FE98FAC" w14:textId="77777777" w:rsidR="00470CCE" w:rsidRPr="00691D96" w:rsidRDefault="00470CCE" w:rsidP="00647851">
      <w:pPr>
        <w:jc w:val="center"/>
        <w:rPr>
          <w:rFonts w:ascii="Arial" w:hAnsi="Arial" w:cs="Arial"/>
          <w:b/>
          <w:bCs/>
          <w:lang w:val="en-GB"/>
        </w:rPr>
      </w:pPr>
    </w:p>
    <w:p w14:paraId="5E396BAF" w14:textId="77777777" w:rsidR="00470CCE" w:rsidRPr="00691D96" w:rsidRDefault="00470CCE" w:rsidP="00647851">
      <w:pPr>
        <w:jc w:val="center"/>
        <w:rPr>
          <w:rFonts w:ascii="Arial" w:hAnsi="Arial" w:cs="Arial"/>
          <w:b/>
          <w:bCs/>
          <w:lang w:val="en-GB"/>
        </w:rPr>
      </w:pPr>
    </w:p>
    <w:p w14:paraId="5BE50D3C" w14:textId="77777777" w:rsidR="00470CCE" w:rsidRPr="00691D96" w:rsidRDefault="00470CCE" w:rsidP="00647851">
      <w:pPr>
        <w:jc w:val="center"/>
        <w:rPr>
          <w:rFonts w:ascii="Arial" w:hAnsi="Arial" w:cs="Arial"/>
          <w:b/>
          <w:bCs/>
          <w:lang w:val="en-GB"/>
        </w:rPr>
      </w:pPr>
      <w:r w:rsidRPr="00691D96">
        <w:rPr>
          <w:rFonts w:ascii="Arial" w:hAnsi="Arial" w:cs="Arial"/>
          <w:b/>
          <w:lang w:val="en"/>
        </w:rPr>
        <w:t>INTRODUCTION TO PUBLIC HEALTH (LCHS4004)</w:t>
      </w:r>
    </w:p>
    <w:p w14:paraId="7D39AFE1" w14:textId="77777777" w:rsidR="00470CCE" w:rsidRPr="00691D96" w:rsidRDefault="00470CCE" w:rsidP="00647851">
      <w:pPr>
        <w:jc w:val="center"/>
        <w:rPr>
          <w:rFonts w:ascii="Arial" w:hAnsi="Arial" w:cs="Arial"/>
          <w:b/>
          <w:bCs/>
          <w:lang w:val="en-GB"/>
        </w:rPr>
      </w:pPr>
      <w:r w:rsidRPr="00691D96">
        <w:rPr>
          <w:rFonts w:ascii="Arial" w:hAnsi="Arial" w:cs="Arial"/>
          <w:b/>
          <w:lang w:val="en"/>
        </w:rPr>
        <w:t>LECTURER: BIANCA SANFILIPO</w:t>
      </w:r>
    </w:p>
    <w:p w14:paraId="291D38F6" w14:textId="77777777" w:rsidR="00470CCE" w:rsidRPr="00691D96" w:rsidRDefault="00470CCE" w:rsidP="00647851">
      <w:pPr>
        <w:jc w:val="center"/>
        <w:rPr>
          <w:rFonts w:ascii="Arial" w:hAnsi="Arial" w:cs="Arial"/>
          <w:b/>
          <w:bCs/>
          <w:lang w:val="en-GB"/>
        </w:rPr>
      </w:pPr>
    </w:p>
    <w:p w14:paraId="611EF056" w14:textId="77777777" w:rsidR="00470CCE" w:rsidRPr="00691D96" w:rsidRDefault="00470CCE" w:rsidP="00647851">
      <w:pPr>
        <w:jc w:val="center"/>
        <w:rPr>
          <w:rFonts w:ascii="Arial" w:hAnsi="Arial" w:cs="Arial"/>
          <w:b/>
          <w:bCs/>
          <w:lang w:val="en-GB"/>
        </w:rPr>
      </w:pPr>
    </w:p>
    <w:p w14:paraId="7AF6EB34" w14:textId="77777777" w:rsidR="00470CCE" w:rsidRPr="00691D96" w:rsidRDefault="00470CCE" w:rsidP="00647851">
      <w:pPr>
        <w:jc w:val="center"/>
        <w:rPr>
          <w:rFonts w:ascii="Arial" w:hAnsi="Arial" w:cs="Arial"/>
          <w:b/>
          <w:bCs/>
          <w:lang w:val="en-GB"/>
        </w:rPr>
      </w:pPr>
    </w:p>
    <w:p w14:paraId="3587DC2C" w14:textId="77777777" w:rsidR="00470CCE" w:rsidRPr="00691D96" w:rsidRDefault="00470CCE" w:rsidP="00647851">
      <w:pPr>
        <w:jc w:val="center"/>
        <w:rPr>
          <w:rFonts w:ascii="Arial" w:hAnsi="Arial" w:cs="Arial"/>
          <w:b/>
          <w:bCs/>
          <w:lang w:val="en-GB"/>
        </w:rPr>
      </w:pPr>
    </w:p>
    <w:p w14:paraId="38164FE3" w14:textId="77777777" w:rsidR="00470CCE" w:rsidRPr="00691D96" w:rsidRDefault="00470CCE" w:rsidP="00647851">
      <w:pPr>
        <w:jc w:val="center"/>
        <w:rPr>
          <w:rFonts w:ascii="Arial" w:hAnsi="Arial" w:cs="Arial"/>
          <w:b/>
          <w:bCs/>
          <w:lang w:val="en-GB"/>
        </w:rPr>
      </w:pPr>
      <w:r w:rsidRPr="00691D96">
        <w:rPr>
          <w:rFonts w:ascii="Arial" w:hAnsi="Arial" w:cs="Arial"/>
          <w:b/>
          <w:lang w:val="en"/>
        </w:rPr>
        <w:t xml:space="preserve">UNIVERSITY OF WALES TRINITY SAINT DAVID </w:t>
      </w:r>
    </w:p>
    <w:p w14:paraId="4B039161" w14:textId="77777777" w:rsidR="00470CCE" w:rsidRPr="00691D96" w:rsidRDefault="00470CCE" w:rsidP="00647851">
      <w:pPr>
        <w:jc w:val="center"/>
        <w:rPr>
          <w:rFonts w:ascii="Arial" w:hAnsi="Arial" w:cs="Arial"/>
          <w:b/>
          <w:bCs/>
          <w:lang w:val="en-GB"/>
        </w:rPr>
      </w:pPr>
      <w:r w:rsidRPr="00691D96">
        <w:rPr>
          <w:rFonts w:ascii="Arial" w:hAnsi="Arial" w:cs="Arial"/>
          <w:b/>
          <w:lang w:val="en"/>
        </w:rPr>
        <w:t>(London Campus)</w:t>
      </w:r>
    </w:p>
    <w:p w14:paraId="62ED0EE0" w14:textId="77777777" w:rsidR="00470CCE" w:rsidRPr="00691D96" w:rsidRDefault="00470CCE" w:rsidP="00647851">
      <w:pPr>
        <w:jc w:val="center"/>
        <w:rPr>
          <w:rFonts w:ascii="Arial" w:hAnsi="Arial" w:cs="Arial"/>
          <w:b/>
          <w:bCs/>
          <w:lang w:val="en-GB"/>
        </w:rPr>
      </w:pPr>
    </w:p>
    <w:p w14:paraId="3B60A302" w14:textId="05AF23E7" w:rsidR="00470CCE" w:rsidRDefault="00470CCE" w:rsidP="00647851">
      <w:pPr>
        <w:jc w:val="center"/>
        <w:rPr>
          <w:rFonts w:ascii="Arial" w:hAnsi="Arial" w:cs="Arial"/>
          <w:b/>
          <w:bCs/>
          <w:lang w:val="en-GB"/>
        </w:rPr>
      </w:pPr>
    </w:p>
    <w:p w14:paraId="2B00FCEE" w14:textId="77777777" w:rsidR="007E3D90" w:rsidRPr="00691D96" w:rsidRDefault="007E3D90" w:rsidP="00647851">
      <w:pPr>
        <w:jc w:val="center"/>
        <w:rPr>
          <w:rFonts w:ascii="Arial" w:hAnsi="Arial" w:cs="Arial"/>
          <w:b/>
          <w:bCs/>
          <w:lang w:val="en-GB"/>
        </w:rPr>
      </w:pPr>
    </w:p>
    <w:p w14:paraId="055A5255" w14:textId="77777777" w:rsidR="00470CCE" w:rsidRPr="00691D96" w:rsidRDefault="00470CCE" w:rsidP="00647851">
      <w:pPr>
        <w:jc w:val="center"/>
        <w:rPr>
          <w:rFonts w:ascii="Arial" w:hAnsi="Arial" w:cs="Arial"/>
          <w:b/>
          <w:bCs/>
          <w:lang w:val="en-GB"/>
        </w:rPr>
      </w:pPr>
    </w:p>
    <w:p w14:paraId="751528BE" w14:textId="77777777" w:rsidR="00470CCE" w:rsidRPr="00691D96" w:rsidRDefault="00470CCE" w:rsidP="00647851">
      <w:pPr>
        <w:jc w:val="center"/>
        <w:rPr>
          <w:rFonts w:ascii="Arial" w:hAnsi="Arial" w:cs="Arial"/>
          <w:b/>
          <w:bCs/>
          <w:lang w:val="en-GB"/>
        </w:rPr>
      </w:pPr>
      <w:r w:rsidRPr="00691D96">
        <w:rPr>
          <w:rFonts w:ascii="Arial" w:hAnsi="Arial" w:cs="Arial"/>
          <w:b/>
          <w:lang w:val="en"/>
        </w:rPr>
        <w:t>JANUARY 2023</w:t>
      </w:r>
    </w:p>
    <w:p w14:paraId="47C9051F" w14:textId="52EE04C2" w:rsidR="00470CCE" w:rsidRDefault="00470CCE" w:rsidP="00647851">
      <w:pPr>
        <w:jc w:val="center"/>
        <w:rPr>
          <w:rFonts w:ascii="Arial" w:hAnsi="Arial" w:cs="Arial"/>
          <w:b/>
          <w:bCs/>
          <w:lang w:val="en-GB"/>
        </w:rPr>
      </w:pPr>
    </w:p>
    <w:p w14:paraId="10396A49" w14:textId="77777777" w:rsidR="007E3D90" w:rsidRPr="00691D96" w:rsidRDefault="007E3D90" w:rsidP="00647851">
      <w:pPr>
        <w:jc w:val="center"/>
        <w:rPr>
          <w:rFonts w:ascii="Arial" w:hAnsi="Arial" w:cs="Arial"/>
          <w:b/>
          <w:bCs/>
          <w:lang w:val="en-GB"/>
        </w:rPr>
      </w:pPr>
    </w:p>
    <w:p w14:paraId="6BAF87BA" w14:textId="47F6E9E0" w:rsidR="004D4F70" w:rsidRPr="00691D96" w:rsidRDefault="004D4F70" w:rsidP="00834A74">
      <w:pPr>
        <w:jc w:val="center"/>
        <w:rPr>
          <w:rFonts w:ascii="Arial" w:hAnsi="Arial" w:cs="Arial"/>
          <w:b/>
          <w:bCs/>
          <w:lang w:val="en-GB"/>
        </w:rPr>
      </w:pPr>
    </w:p>
    <w:p w14:paraId="4BC94AAC" w14:textId="3790D4B9" w:rsidR="004D4F70" w:rsidRDefault="00691D96" w:rsidP="00691D96">
      <w:pPr>
        <w:rPr>
          <w:rFonts w:ascii="Arial" w:hAnsi="Arial" w:cs="Arial"/>
          <w:b/>
          <w:bCs/>
          <w:lang w:val="en-GB"/>
        </w:rPr>
      </w:pPr>
      <w:r w:rsidRPr="00691D96">
        <w:rPr>
          <w:rFonts w:ascii="Arial" w:hAnsi="Arial" w:cs="Arial"/>
          <w:b/>
          <w:bCs/>
          <w:lang w:val="en-GB"/>
        </w:rPr>
        <w:lastRenderedPageBreak/>
        <w:t>CO</w:t>
      </w:r>
      <w:r>
        <w:rPr>
          <w:rFonts w:ascii="Arial" w:hAnsi="Arial" w:cs="Arial"/>
          <w:b/>
          <w:bCs/>
          <w:lang w:val="en-GB"/>
        </w:rPr>
        <w:t>NTENT:</w:t>
      </w:r>
    </w:p>
    <w:p w14:paraId="4A3D85D0" w14:textId="19690696" w:rsidR="00691D96" w:rsidRDefault="00691D96" w:rsidP="00691D96">
      <w:pPr>
        <w:jc w:val="right"/>
        <w:rPr>
          <w:rFonts w:ascii="Arial" w:hAnsi="Arial" w:cs="Arial"/>
          <w:b/>
          <w:bCs/>
          <w:lang w:val="en-GB"/>
        </w:rPr>
      </w:pPr>
      <w:r>
        <w:rPr>
          <w:rFonts w:ascii="Arial" w:hAnsi="Arial" w:cs="Arial"/>
          <w:b/>
          <w:bCs/>
          <w:lang w:val="en-GB"/>
        </w:rPr>
        <w:t xml:space="preserve">                                                                                                                Page</w:t>
      </w:r>
    </w:p>
    <w:p w14:paraId="073DD162" w14:textId="699645BC" w:rsidR="00691D96" w:rsidRDefault="00691D96" w:rsidP="00691D96">
      <w:pPr>
        <w:rPr>
          <w:rFonts w:ascii="Arial" w:hAnsi="Arial" w:cs="Arial"/>
          <w:b/>
          <w:bCs/>
          <w:lang w:val="en-GB"/>
        </w:rPr>
      </w:pPr>
    </w:p>
    <w:p w14:paraId="44FE32C9" w14:textId="01EF664F" w:rsidR="00691D96" w:rsidRDefault="00691D96" w:rsidP="00691D96">
      <w:pPr>
        <w:rPr>
          <w:rFonts w:ascii="Arial" w:hAnsi="Arial" w:cs="Arial"/>
          <w:b/>
          <w:bCs/>
          <w:lang w:val="en-GB"/>
        </w:rPr>
      </w:pPr>
      <w:r>
        <w:rPr>
          <w:rFonts w:ascii="Arial" w:hAnsi="Arial" w:cs="Arial"/>
          <w:b/>
          <w:bCs/>
          <w:lang w:val="en-GB"/>
        </w:rPr>
        <w:t>1. I</w:t>
      </w:r>
      <w:r w:rsidR="00A27472">
        <w:rPr>
          <w:rFonts w:ascii="Arial" w:hAnsi="Arial" w:cs="Arial"/>
          <w:b/>
          <w:bCs/>
          <w:lang w:val="en-GB"/>
        </w:rPr>
        <w:t>ntroduction</w:t>
      </w:r>
      <w:r>
        <w:rPr>
          <w:rFonts w:ascii="Arial" w:hAnsi="Arial" w:cs="Arial"/>
          <w:b/>
          <w:bCs/>
          <w:lang w:val="en-GB"/>
        </w:rPr>
        <w:t>………………………………………………………………………</w:t>
      </w:r>
      <w:r w:rsidR="00A27472">
        <w:rPr>
          <w:rFonts w:ascii="Arial" w:hAnsi="Arial" w:cs="Arial"/>
          <w:b/>
          <w:bCs/>
          <w:lang w:val="en-GB"/>
        </w:rPr>
        <w:t>…...</w:t>
      </w:r>
      <w:r>
        <w:rPr>
          <w:rFonts w:ascii="Arial" w:hAnsi="Arial" w:cs="Arial"/>
          <w:b/>
          <w:bCs/>
          <w:lang w:val="en-GB"/>
        </w:rPr>
        <w:t>…… 3</w:t>
      </w:r>
    </w:p>
    <w:p w14:paraId="20D34341" w14:textId="27AD4AF2" w:rsidR="00691D96" w:rsidRDefault="00691D96" w:rsidP="00691D96">
      <w:pPr>
        <w:rPr>
          <w:rFonts w:ascii="Arial" w:hAnsi="Arial" w:cs="Arial"/>
          <w:b/>
          <w:bCs/>
          <w:lang w:val="en-GB"/>
        </w:rPr>
      </w:pPr>
      <w:r>
        <w:rPr>
          <w:rFonts w:ascii="Arial" w:hAnsi="Arial" w:cs="Arial"/>
          <w:b/>
          <w:bCs/>
          <w:lang w:val="en-GB"/>
        </w:rPr>
        <w:t xml:space="preserve">2. </w:t>
      </w:r>
      <w:bookmarkStart w:id="0" w:name="_Hlk122375677"/>
      <w:r>
        <w:rPr>
          <w:rFonts w:ascii="Arial" w:hAnsi="Arial" w:cs="Arial"/>
          <w:b/>
          <w:bCs/>
          <w:lang w:val="en-GB"/>
        </w:rPr>
        <w:t>S</w:t>
      </w:r>
      <w:r w:rsidRPr="00691D96">
        <w:rPr>
          <w:rFonts w:ascii="Arial" w:hAnsi="Arial" w:cs="Arial"/>
          <w:b/>
          <w:bCs/>
          <w:lang w:val="en-GB"/>
        </w:rPr>
        <w:t xml:space="preserve">trategies used in the </w:t>
      </w:r>
      <w:r>
        <w:rPr>
          <w:rFonts w:ascii="Arial" w:hAnsi="Arial" w:cs="Arial"/>
          <w:b/>
          <w:bCs/>
          <w:lang w:val="en-GB"/>
        </w:rPr>
        <w:t>UK</w:t>
      </w:r>
      <w:r w:rsidRPr="00691D96">
        <w:rPr>
          <w:rFonts w:ascii="Arial" w:hAnsi="Arial" w:cs="Arial"/>
          <w:b/>
          <w:bCs/>
          <w:lang w:val="en-GB"/>
        </w:rPr>
        <w:t xml:space="preserve"> to measure the incidence of </w:t>
      </w:r>
      <w:r>
        <w:rPr>
          <w:rFonts w:ascii="Arial" w:hAnsi="Arial" w:cs="Arial"/>
          <w:b/>
          <w:bCs/>
          <w:lang w:val="en-GB"/>
        </w:rPr>
        <w:t>mumps</w:t>
      </w:r>
      <w:bookmarkEnd w:id="0"/>
      <w:r>
        <w:rPr>
          <w:rFonts w:ascii="Arial" w:hAnsi="Arial" w:cs="Arial"/>
          <w:b/>
          <w:bCs/>
          <w:lang w:val="en-GB"/>
        </w:rPr>
        <w:t>………………… 4</w:t>
      </w:r>
    </w:p>
    <w:p w14:paraId="3E2100E1" w14:textId="1D55EE0B" w:rsidR="00691D96" w:rsidRDefault="00691D96" w:rsidP="00691D96">
      <w:pPr>
        <w:rPr>
          <w:rFonts w:ascii="Arial" w:hAnsi="Arial" w:cs="Arial"/>
          <w:b/>
          <w:bCs/>
          <w:lang w:val="en-GB"/>
        </w:rPr>
      </w:pPr>
      <w:r>
        <w:rPr>
          <w:rFonts w:ascii="Arial" w:hAnsi="Arial" w:cs="Arial"/>
          <w:b/>
          <w:bCs/>
          <w:lang w:val="en-GB"/>
        </w:rPr>
        <w:t xml:space="preserve">3. </w:t>
      </w:r>
      <w:r w:rsidRPr="00691D96">
        <w:rPr>
          <w:rFonts w:ascii="Arial" w:hAnsi="Arial" w:cs="Arial"/>
          <w:b/>
          <w:bCs/>
          <w:lang w:val="en-GB"/>
        </w:rPr>
        <w:t xml:space="preserve">Strategies used in the UK to monitor the incidence of the </w:t>
      </w:r>
      <w:r>
        <w:rPr>
          <w:rFonts w:ascii="Arial" w:hAnsi="Arial" w:cs="Arial"/>
          <w:b/>
          <w:bCs/>
          <w:lang w:val="en-GB"/>
        </w:rPr>
        <w:t xml:space="preserve">mumps…………….. </w:t>
      </w:r>
      <w:r w:rsidR="001A2089">
        <w:rPr>
          <w:rFonts w:ascii="Arial" w:hAnsi="Arial" w:cs="Arial"/>
          <w:b/>
          <w:bCs/>
          <w:lang w:val="en-GB"/>
        </w:rPr>
        <w:t>6</w:t>
      </w:r>
    </w:p>
    <w:p w14:paraId="4BAC3147" w14:textId="204DF1DE" w:rsidR="00691D96" w:rsidRDefault="00691D96" w:rsidP="00691D96">
      <w:pPr>
        <w:rPr>
          <w:rFonts w:ascii="Arial" w:hAnsi="Arial" w:cs="Arial"/>
          <w:b/>
          <w:bCs/>
          <w:lang w:val="en-GB"/>
        </w:rPr>
      </w:pPr>
      <w:r>
        <w:rPr>
          <w:rFonts w:ascii="Arial" w:hAnsi="Arial" w:cs="Arial"/>
          <w:b/>
          <w:bCs/>
          <w:lang w:val="en-GB"/>
        </w:rPr>
        <w:t xml:space="preserve">4. </w:t>
      </w:r>
      <w:r w:rsidR="00A27472" w:rsidRPr="00A27472">
        <w:rPr>
          <w:rFonts w:ascii="Arial" w:hAnsi="Arial" w:cs="Arial"/>
          <w:b/>
          <w:bCs/>
          <w:lang w:val="en-GB"/>
        </w:rPr>
        <w:t>Strategies used in the UK to control the incidence of the</w:t>
      </w:r>
      <w:r w:rsidR="00A27472">
        <w:rPr>
          <w:rFonts w:ascii="Arial" w:hAnsi="Arial" w:cs="Arial"/>
          <w:b/>
          <w:bCs/>
          <w:lang w:val="en-GB"/>
        </w:rPr>
        <w:t xml:space="preserve"> mumps……………... </w:t>
      </w:r>
      <w:r w:rsidR="001A2089">
        <w:rPr>
          <w:rFonts w:ascii="Arial" w:hAnsi="Arial" w:cs="Arial"/>
          <w:b/>
          <w:bCs/>
          <w:lang w:val="en-GB"/>
        </w:rPr>
        <w:t>8</w:t>
      </w:r>
    </w:p>
    <w:p w14:paraId="034E97B7" w14:textId="282F3D20" w:rsidR="00A27472" w:rsidRDefault="00A27472" w:rsidP="00691D96">
      <w:pPr>
        <w:rPr>
          <w:rFonts w:ascii="Arial" w:hAnsi="Arial" w:cs="Arial"/>
          <w:b/>
          <w:bCs/>
          <w:lang w:val="en-GB"/>
        </w:rPr>
      </w:pPr>
      <w:r>
        <w:rPr>
          <w:rFonts w:ascii="Arial" w:hAnsi="Arial" w:cs="Arial"/>
          <w:b/>
          <w:bCs/>
          <w:lang w:val="en-GB"/>
        </w:rPr>
        <w:t>5. Conclusion……………………………………………………………………………</w:t>
      </w:r>
      <w:r w:rsidR="00F519B9">
        <w:rPr>
          <w:rFonts w:ascii="Arial" w:hAnsi="Arial" w:cs="Arial"/>
          <w:b/>
          <w:bCs/>
          <w:lang w:val="en-GB"/>
        </w:rPr>
        <w:t>…</w:t>
      </w:r>
      <w:r w:rsidR="00414AB1">
        <w:rPr>
          <w:rFonts w:ascii="Arial" w:hAnsi="Arial" w:cs="Arial"/>
          <w:b/>
          <w:bCs/>
          <w:lang w:val="en-GB"/>
        </w:rPr>
        <w:t>… 9</w:t>
      </w:r>
    </w:p>
    <w:p w14:paraId="50FDC5AF" w14:textId="79029A72" w:rsidR="004632DE" w:rsidRPr="00691D96" w:rsidRDefault="004632DE" w:rsidP="00691D96">
      <w:pPr>
        <w:rPr>
          <w:rFonts w:ascii="Arial" w:hAnsi="Arial" w:cs="Arial"/>
          <w:b/>
          <w:bCs/>
          <w:lang w:val="en-GB"/>
        </w:rPr>
      </w:pPr>
      <w:r>
        <w:rPr>
          <w:rFonts w:ascii="Arial" w:hAnsi="Arial" w:cs="Arial"/>
          <w:b/>
          <w:bCs/>
          <w:lang w:val="en-GB"/>
        </w:rPr>
        <w:t>6. References……………………………………………………………………………</w:t>
      </w:r>
      <w:r w:rsidR="001A2089">
        <w:rPr>
          <w:rFonts w:ascii="Arial" w:hAnsi="Arial" w:cs="Arial"/>
          <w:b/>
          <w:bCs/>
          <w:lang w:val="en-GB"/>
        </w:rPr>
        <w:t>….</w:t>
      </w:r>
      <w:r w:rsidR="004C2783">
        <w:rPr>
          <w:rFonts w:ascii="Arial" w:hAnsi="Arial" w:cs="Arial"/>
          <w:b/>
          <w:bCs/>
          <w:lang w:val="en-GB"/>
        </w:rPr>
        <w:t>.</w:t>
      </w:r>
      <w:r w:rsidR="00F519B9">
        <w:rPr>
          <w:rFonts w:ascii="Arial" w:hAnsi="Arial" w:cs="Arial"/>
          <w:b/>
          <w:bCs/>
          <w:lang w:val="en-GB"/>
        </w:rPr>
        <w:t xml:space="preserve"> </w:t>
      </w:r>
      <w:r w:rsidR="001A2089">
        <w:rPr>
          <w:rFonts w:ascii="Arial" w:hAnsi="Arial" w:cs="Arial"/>
          <w:b/>
          <w:bCs/>
          <w:lang w:val="en-GB"/>
        </w:rPr>
        <w:t>1</w:t>
      </w:r>
      <w:r w:rsidR="00414AB1">
        <w:rPr>
          <w:rFonts w:ascii="Arial" w:hAnsi="Arial" w:cs="Arial"/>
          <w:b/>
          <w:bCs/>
          <w:lang w:val="en-GB"/>
        </w:rPr>
        <w:t>0</w:t>
      </w:r>
    </w:p>
    <w:p w14:paraId="26A0BCEB" w14:textId="7F7C550A" w:rsidR="00691D96" w:rsidRPr="00691D96" w:rsidRDefault="00691D96" w:rsidP="00834A74">
      <w:pPr>
        <w:jc w:val="center"/>
        <w:rPr>
          <w:rFonts w:ascii="Arial" w:hAnsi="Arial" w:cs="Arial"/>
          <w:b/>
          <w:bCs/>
          <w:lang w:val="en-GB"/>
        </w:rPr>
      </w:pPr>
    </w:p>
    <w:p w14:paraId="5FD76062" w14:textId="64998443" w:rsidR="00691D96" w:rsidRPr="00691D96" w:rsidRDefault="00691D96" w:rsidP="00834A74">
      <w:pPr>
        <w:jc w:val="center"/>
        <w:rPr>
          <w:rFonts w:ascii="Arial" w:hAnsi="Arial" w:cs="Arial"/>
          <w:b/>
          <w:bCs/>
          <w:lang w:val="en-GB"/>
        </w:rPr>
      </w:pPr>
    </w:p>
    <w:p w14:paraId="7073F76C" w14:textId="2BE7D875" w:rsidR="00691D96" w:rsidRPr="00691D96" w:rsidRDefault="00691D96" w:rsidP="00834A74">
      <w:pPr>
        <w:jc w:val="center"/>
        <w:rPr>
          <w:rFonts w:ascii="Arial" w:hAnsi="Arial" w:cs="Arial"/>
          <w:b/>
          <w:bCs/>
          <w:lang w:val="en-GB"/>
        </w:rPr>
      </w:pPr>
    </w:p>
    <w:p w14:paraId="7867BB78" w14:textId="3E8FE8EC" w:rsidR="00691D96" w:rsidRPr="00691D96" w:rsidRDefault="00691D96" w:rsidP="00834A74">
      <w:pPr>
        <w:jc w:val="center"/>
        <w:rPr>
          <w:rFonts w:ascii="Arial" w:hAnsi="Arial" w:cs="Arial"/>
          <w:b/>
          <w:bCs/>
          <w:lang w:val="en-GB"/>
        </w:rPr>
      </w:pPr>
    </w:p>
    <w:p w14:paraId="31E7892A" w14:textId="1A85EB86" w:rsidR="00691D96" w:rsidRPr="00691D96" w:rsidRDefault="00691D96" w:rsidP="00834A74">
      <w:pPr>
        <w:jc w:val="center"/>
        <w:rPr>
          <w:rFonts w:ascii="Arial" w:hAnsi="Arial" w:cs="Arial"/>
          <w:b/>
          <w:bCs/>
          <w:lang w:val="en-GB"/>
        </w:rPr>
      </w:pPr>
    </w:p>
    <w:p w14:paraId="1EA9304D" w14:textId="5BAEAB6D" w:rsidR="00691D96" w:rsidRPr="00691D96" w:rsidRDefault="00691D96" w:rsidP="00834A74">
      <w:pPr>
        <w:jc w:val="center"/>
        <w:rPr>
          <w:rFonts w:ascii="Arial" w:hAnsi="Arial" w:cs="Arial"/>
          <w:b/>
          <w:bCs/>
          <w:lang w:val="en-GB"/>
        </w:rPr>
      </w:pPr>
    </w:p>
    <w:p w14:paraId="56F349F1" w14:textId="4E68781E" w:rsidR="00691D96" w:rsidRPr="00691D96" w:rsidRDefault="00691D96" w:rsidP="00834A74">
      <w:pPr>
        <w:jc w:val="center"/>
        <w:rPr>
          <w:rFonts w:ascii="Arial" w:hAnsi="Arial" w:cs="Arial"/>
          <w:b/>
          <w:bCs/>
          <w:lang w:val="en-GB"/>
        </w:rPr>
      </w:pPr>
    </w:p>
    <w:p w14:paraId="18D50160" w14:textId="3EA2779F" w:rsidR="00691D96" w:rsidRPr="00691D96" w:rsidRDefault="00691D96" w:rsidP="00834A74">
      <w:pPr>
        <w:jc w:val="center"/>
        <w:rPr>
          <w:rFonts w:ascii="Arial" w:hAnsi="Arial" w:cs="Arial"/>
          <w:b/>
          <w:bCs/>
          <w:lang w:val="en-GB"/>
        </w:rPr>
      </w:pPr>
    </w:p>
    <w:p w14:paraId="79D3EDFE" w14:textId="525E244E" w:rsidR="00691D96" w:rsidRPr="00691D96" w:rsidRDefault="00691D96" w:rsidP="00834A74">
      <w:pPr>
        <w:jc w:val="center"/>
        <w:rPr>
          <w:rFonts w:ascii="Arial" w:hAnsi="Arial" w:cs="Arial"/>
          <w:b/>
          <w:bCs/>
          <w:lang w:val="en-GB"/>
        </w:rPr>
      </w:pPr>
    </w:p>
    <w:p w14:paraId="00A3A812" w14:textId="217364F3" w:rsidR="00691D96" w:rsidRPr="00691D96" w:rsidRDefault="00691D96" w:rsidP="00834A74">
      <w:pPr>
        <w:jc w:val="center"/>
        <w:rPr>
          <w:rFonts w:ascii="Arial" w:hAnsi="Arial" w:cs="Arial"/>
          <w:b/>
          <w:bCs/>
          <w:lang w:val="en-GB"/>
        </w:rPr>
      </w:pPr>
    </w:p>
    <w:p w14:paraId="62F490C6" w14:textId="5B62E0BF" w:rsidR="00691D96" w:rsidRPr="00691D96" w:rsidRDefault="00691D96" w:rsidP="00834A74">
      <w:pPr>
        <w:jc w:val="center"/>
        <w:rPr>
          <w:rFonts w:ascii="Arial" w:hAnsi="Arial" w:cs="Arial"/>
          <w:b/>
          <w:bCs/>
          <w:lang w:val="en-GB"/>
        </w:rPr>
      </w:pPr>
    </w:p>
    <w:p w14:paraId="7B54D540" w14:textId="0085FE9A" w:rsidR="00691D96" w:rsidRPr="00691D96" w:rsidRDefault="00691D96" w:rsidP="00834A74">
      <w:pPr>
        <w:jc w:val="center"/>
        <w:rPr>
          <w:rFonts w:ascii="Arial" w:hAnsi="Arial" w:cs="Arial"/>
          <w:b/>
          <w:bCs/>
          <w:lang w:val="en-GB"/>
        </w:rPr>
      </w:pPr>
    </w:p>
    <w:p w14:paraId="2F850149" w14:textId="1C8F0EDC" w:rsidR="00691D96" w:rsidRPr="00691D96" w:rsidRDefault="00691D96" w:rsidP="00834A74">
      <w:pPr>
        <w:jc w:val="center"/>
        <w:rPr>
          <w:rFonts w:ascii="Arial" w:hAnsi="Arial" w:cs="Arial"/>
          <w:b/>
          <w:bCs/>
          <w:lang w:val="en-GB"/>
        </w:rPr>
      </w:pPr>
    </w:p>
    <w:p w14:paraId="3739DBE3" w14:textId="41B55A03" w:rsidR="00691D96" w:rsidRPr="00691D96" w:rsidRDefault="00691D96" w:rsidP="00834A74">
      <w:pPr>
        <w:jc w:val="center"/>
        <w:rPr>
          <w:rFonts w:ascii="Arial" w:hAnsi="Arial" w:cs="Arial"/>
          <w:b/>
          <w:bCs/>
          <w:lang w:val="en-GB"/>
        </w:rPr>
      </w:pPr>
    </w:p>
    <w:p w14:paraId="654AEC45" w14:textId="06570257" w:rsidR="00691D96" w:rsidRPr="00691D96" w:rsidRDefault="00691D96" w:rsidP="00834A74">
      <w:pPr>
        <w:jc w:val="center"/>
        <w:rPr>
          <w:rFonts w:ascii="Arial" w:hAnsi="Arial" w:cs="Arial"/>
          <w:b/>
          <w:bCs/>
          <w:lang w:val="en-GB"/>
        </w:rPr>
      </w:pPr>
    </w:p>
    <w:p w14:paraId="53016CF7" w14:textId="78BE23C2" w:rsidR="00691D96" w:rsidRPr="00691D96" w:rsidRDefault="00691D96" w:rsidP="00834A74">
      <w:pPr>
        <w:jc w:val="center"/>
        <w:rPr>
          <w:rFonts w:ascii="Arial" w:hAnsi="Arial" w:cs="Arial"/>
          <w:b/>
          <w:bCs/>
          <w:lang w:val="en-GB"/>
        </w:rPr>
      </w:pPr>
    </w:p>
    <w:p w14:paraId="316EB620" w14:textId="7F4DABC8" w:rsidR="00691D96" w:rsidRPr="00691D96" w:rsidRDefault="00691D96" w:rsidP="00834A74">
      <w:pPr>
        <w:jc w:val="center"/>
        <w:rPr>
          <w:rFonts w:ascii="Arial" w:hAnsi="Arial" w:cs="Arial"/>
          <w:b/>
          <w:bCs/>
          <w:lang w:val="en-GB"/>
        </w:rPr>
      </w:pPr>
    </w:p>
    <w:p w14:paraId="61C426C4" w14:textId="3D102B02" w:rsidR="00691D96" w:rsidRPr="00691D96" w:rsidRDefault="00691D96" w:rsidP="00834A74">
      <w:pPr>
        <w:jc w:val="center"/>
        <w:rPr>
          <w:rFonts w:ascii="Arial" w:hAnsi="Arial" w:cs="Arial"/>
          <w:b/>
          <w:bCs/>
          <w:lang w:val="en-GB"/>
        </w:rPr>
      </w:pPr>
    </w:p>
    <w:p w14:paraId="304EC498" w14:textId="58D8BF07" w:rsidR="00691D96" w:rsidRPr="00691D96" w:rsidRDefault="00691D96" w:rsidP="00834A74">
      <w:pPr>
        <w:jc w:val="center"/>
        <w:rPr>
          <w:rFonts w:ascii="Arial" w:hAnsi="Arial" w:cs="Arial"/>
          <w:b/>
          <w:bCs/>
          <w:lang w:val="en-GB"/>
        </w:rPr>
      </w:pPr>
    </w:p>
    <w:p w14:paraId="0E255825" w14:textId="49B34CCC" w:rsidR="00691D96" w:rsidRPr="00691D96" w:rsidRDefault="00691D96" w:rsidP="00834A74">
      <w:pPr>
        <w:jc w:val="center"/>
        <w:rPr>
          <w:rFonts w:ascii="Arial" w:hAnsi="Arial" w:cs="Arial"/>
          <w:b/>
          <w:bCs/>
          <w:lang w:val="en-GB"/>
        </w:rPr>
      </w:pPr>
    </w:p>
    <w:p w14:paraId="7E960147" w14:textId="5BBBF275" w:rsidR="00691D96" w:rsidRPr="00691D96" w:rsidRDefault="00691D96" w:rsidP="00834A74">
      <w:pPr>
        <w:jc w:val="center"/>
        <w:rPr>
          <w:rFonts w:ascii="Arial" w:hAnsi="Arial" w:cs="Arial"/>
          <w:b/>
          <w:bCs/>
          <w:lang w:val="en-GB"/>
        </w:rPr>
      </w:pPr>
    </w:p>
    <w:p w14:paraId="753F4435" w14:textId="38F1D116" w:rsidR="00826FEC" w:rsidRPr="00691D96" w:rsidRDefault="00691D96" w:rsidP="006900B7">
      <w:pPr>
        <w:spacing w:line="360" w:lineRule="auto"/>
        <w:jc w:val="both"/>
        <w:rPr>
          <w:rFonts w:ascii="Arial" w:hAnsi="Arial" w:cs="Arial"/>
          <w:b/>
          <w:bCs/>
          <w:lang w:val="en-GB"/>
        </w:rPr>
      </w:pPr>
      <w:r w:rsidRPr="00691D96">
        <w:rPr>
          <w:rFonts w:ascii="Arial" w:hAnsi="Arial" w:cs="Arial"/>
          <w:b/>
          <w:lang w:val="en"/>
        </w:rPr>
        <w:lastRenderedPageBreak/>
        <w:t xml:space="preserve">1. </w:t>
      </w:r>
      <w:r w:rsidR="00470CCE" w:rsidRPr="00691D96">
        <w:rPr>
          <w:rFonts w:ascii="Arial" w:hAnsi="Arial" w:cs="Arial"/>
          <w:b/>
          <w:lang w:val="en"/>
        </w:rPr>
        <w:t>INTRODUCTION:</w:t>
      </w:r>
    </w:p>
    <w:p w14:paraId="17D071E3" w14:textId="23BD8A4B" w:rsidR="00F81BC7" w:rsidRPr="00691D96" w:rsidRDefault="0078492F" w:rsidP="00F81BC7">
      <w:pPr>
        <w:spacing w:line="360" w:lineRule="auto"/>
        <w:jc w:val="both"/>
        <w:rPr>
          <w:rFonts w:ascii="Arial" w:hAnsi="Arial" w:cs="Arial"/>
          <w:lang w:val="en-GB"/>
        </w:rPr>
      </w:pPr>
      <w:r w:rsidRPr="00691D96">
        <w:rPr>
          <w:rFonts w:ascii="Arial" w:hAnsi="Arial" w:cs="Arial"/>
          <w:lang w:val="en-GB"/>
        </w:rPr>
        <w:t xml:space="preserve">This report talks about </w:t>
      </w:r>
      <w:r w:rsidR="00F81BC7" w:rsidRPr="00691D96">
        <w:rPr>
          <w:rFonts w:ascii="Arial" w:hAnsi="Arial" w:cs="Arial"/>
          <w:lang w:val="en-GB"/>
        </w:rPr>
        <w:t xml:space="preserve">the strategies to measure, </w:t>
      </w:r>
      <w:r w:rsidR="004632DE" w:rsidRPr="00691D96">
        <w:rPr>
          <w:rFonts w:ascii="Arial" w:hAnsi="Arial" w:cs="Arial"/>
          <w:lang w:val="en-GB"/>
        </w:rPr>
        <w:t>monitor,</w:t>
      </w:r>
      <w:r w:rsidR="00F81BC7" w:rsidRPr="00691D96">
        <w:rPr>
          <w:rFonts w:ascii="Arial" w:hAnsi="Arial" w:cs="Arial"/>
          <w:lang w:val="en-GB"/>
        </w:rPr>
        <w:t xml:space="preserve"> and control </w:t>
      </w:r>
      <w:r w:rsidRPr="00691D96">
        <w:rPr>
          <w:rFonts w:ascii="Arial" w:hAnsi="Arial" w:cs="Arial"/>
          <w:b/>
          <w:bCs/>
          <w:lang w:val="en-GB"/>
        </w:rPr>
        <w:t>mumps</w:t>
      </w:r>
      <w:r w:rsidR="00F81BC7" w:rsidRPr="00691D96">
        <w:rPr>
          <w:rFonts w:ascii="Arial" w:hAnsi="Arial" w:cs="Arial"/>
          <w:b/>
          <w:bCs/>
          <w:lang w:val="en-GB"/>
        </w:rPr>
        <w:t xml:space="preserve"> </w:t>
      </w:r>
      <w:r w:rsidR="00F81BC7" w:rsidRPr="00691D96">
        <w:rPr>
          <w:rFonts w:ascii="Arial" w:hAnsi="Arial" w:cs="Arial"/>
          <w:lang w:val="en-GB"/>
        </w:rPr>
        <w:t>outbreaks in the UK</w:t>
      </w:r>
      <w:r w:rsidRPr="00691D96">
        <w:rPr>
          <w:rFonts w:ascii="Arial" w:hAnsi="Arial" w:cs="Arial"/>
          <w:lang w:val="en-GB"/>
        </w:rPr>
        <w:t xml:space="preserve">, </w:t>
      </w:r>
      <w:r w:rsidR="00F81BC7" w:rsidRPr="00691D96">
        <w:rPr>
          <w:rFonts w:ascii="Arial" w:hAnsi="Arial" w:cs="Arial"/>
          <w:lang w:val="en-GB"/>
        </w:rPr>
        <w:t xml:space="preserve">since being easily contagious it is considered a notifiable disease </w:t>
      </w:r>
      <w:r w:rsidR="00F81BC7" w:rsidRPr="00691D96">
        <w:rPr>
          <w:rFonts w:ascii="Arial" w:hAnsi="Arial" w:cs="Arial"/>
          <w:lang w:val="en"/>
        </w:rPr>
        <w:t>and therefore,</w:t>
      </w:r>
      <w:r w:rsidR="00F81BC7" w:rsidRPr="00691D96">
        <w:rPr>
          <w:rFonts w:ascii="Arial" w:hAnsi="Arial" w:cs="Arial"/>
          <w:lang w:val="en-GB"/>
        </w:rPr>
        <w:t xml:space="preserve"> each possible outbreak must be under the constant monitoring of The UK Health Security Agency, as has happened in previous years when considerable numbers of cases have been reported.</w:t>
      </w:r>
    </w:p>
    <w:p w14:paraId="3CD24799" w14:textId="4DA2FBD7" w:rsidR="0078492F" w:rsidRPr="00691D96" w:rsidRDefault="00F81BC7" w:rsidP="0078492F">
      <w:pPr>
        <w:spacing w:line="360" w:lineRule="auto"/>
        <w:jc w:val="both"/>
        <w:rPr>
          <w:rFonts w:ascii="Arial" w:hAnsi="Arial" w:cs="Arial"/>
          <w:lang w:val="en-GB"/>
        </w:rPr>
      </w:pPr>
      <w:r w:rsidRPr="00691D96">
        <w:rPr>
          <w:rFonts w:ascii="Arial" w:hAnsi="Arial" w:cs="Arial"/>
          <w:lang w:val="en-GB"/>
        </w:rPr>
        <w:t>Before starting with our topic, I must mention</w:t>
      </w:r>
      <w:r w:rsidR="0078492F" w:rsidRPr="00691D96">
        <w:rPr>
          <w:rFonts w:ascii="Arial" w:hAnsi="Arial" w:cs="Arial"/>
          <w:lang w:val="en-GB"/>
        </w:rPr>
        <w:t xml:space="preserve"> that the </w:t>
      </w:r>
      <w:r w:rsidR="0078492F" w:rsidRPr="00691D96">
        <w:rPr>
          <w:rFonts w:ascii="Arial" w:hAnsi="Arial" w:cs="Arial"/>
          <w:b/>
          <w:bCs/>
          <w:lang w:val="en-GB"/>
        </w:rPr>
        <w:t>Medical Dictionary, (2022)</w:t>
      </w:r>
      <w:r w:rsidR="0078492F" w:rsidRPr="00691D96">
        <w:rPr>
          <w:rFonts w:ascii="Arial" w:hAnsi="Arial" w:cs="Arial"/>
          <w:lang w:val="en-GB"/>
        </w:rPr>
        <w:t xml:space="preserve"> defines</w:t>
      </w:r>
      <w:r w:rsidRPr="00691D96">
        <w:rPr>
          <w:rFonts w:ascii="Arial" w:hAnsi="Arial" w:cs="Arial"/>
          <w:lang w:val="en-GB"/>
        </w:rPr>
        <w:t xml:space="preserve"> </w:t>
      </w:r>
      <w:r w:rsidRPr="00691D96">
        <w:rPr>
          <w:rFonts w:ascii="Arial" w:hAnsi="Arial" w:cs="Arial"/>
          <w:b/>
          <w:bCs/>
          <w:lang w:val="en-GB"/>
        </w:rPr>
        <w:t>mumps</w:t>
      </w:r>
      <w:r w:rsidR="0078492F" w:rsidRPr="00691D96">
        <w:rPr>
          <w:rFonts w:ascii="Arial" w:hAnsi="Arial" w:cs="Arial"/>
          <w:lang w:val="en-GB"/>
        </w:rPr>
        <w:t xml:space="preserve"> as </w:t>
      </w:r>
      <w:r w:rsidR="0078492F" w:rsidRPr="00691D96">
        <w:rPr>
          <w:rFonts w:ascii="Arial" w:hAnsi="Arial" w:cs="Arial"/>
          <w:b/>
          <w:bCs/>
          <w:i/>
          <w:iCs/>
          <w:lang w:val="en-GB"/>
        </w:rPr>
        <w:t>"A relatively mild short-term viral infection of the salivary glands that usually occurs during childhood."</w:t>
      </w:r>
      <w:r w:rsidR="0078492F" w:rsidRPr="00691D96">
        <w:rPr>
          <w:rFonts w:ascii="Arial" w:hAnsi="Arial" w:cs="Arial"/>
          <w:lang w:val="en-GB"/>
        </w:rPr>
        <w:t xml:space="preserve">  And whose most noticeable symptom is painful swelling of both areas of the cheeks under the ears (although it could be only one side), but which can also be accompanied by fever, </w:t>
      </w:r>
      <w:r w:rsidR="00040EDE" w:rsidRPr="00691D96">
        <w:rPr>
          <w:rFonts w:ascii="Arial" w:hAnsi="Arial" w:cs="Arial"/>
          <w:lang w:val="en-GB"/>
        </w:rPr>
        <w:t>headache,</w:t>
      </w:r>
      <w:r w:rsidR="0078492F" w:rsidRPr="00691D96">
        <w:rPr>
          <w:rFonts w:ascii="Arial" w:hAnsi="Arial" w:cs="Arial"/>
          <w:lang w:val="en-GB"/>
        </w:rPr>
        <w:t xml:space="preserve"> and malaise.</w:t>
      </w:r>
      <w:r w:rsidRPr="00691D96">
        <w:rPr>
          <w:rFonts w:ascii="Arial" w:hAnsi="Arial" w:cs="Arial"/>
          <w:lang w:val="en-GB"/>
        </w:rPr>
        <w:t xml:space="preserve"> </w:t>
      </w:r>
    </w:p>
    <w:p w14:paraId="58C4B5F9" w14:textId="0D86011B" w:rsidR="002A2332" w:rsidRPr="00691D96" w:rsidRDefault="002A2332" w:rsidP="0078492F">
      <w:pPr>
        <w:spacing w:line="360" w:lineRule="auto"/>
        <w:jc w:val="both"/>
        <w:rPr>
          <w:rFonts w:ascii="Arial" w:hAnsi="Arial" w:cs="Arial"/>
          <w:lang w:val="en-GB"/>
        </w:rPr>
      </w:pPr>
    </w:p>
    <w:p w14:paraId="68E50EA5" w14:textId="366FC5BB" w:rsidR="002A2332" w:rsidRPr="00691D96" w:rsidRDefault="002A2332" w:rsidP="0078492F">
      <w:pPr>
        <w:spacing w:line="360" w:lineRule="auto"/>
        <w:jc w:val="both"/>
        <w:rPr>
          <w:rFonts w:ascii="Arial" w:hAnsi="Arial" w:cs="Arial"/>
          <w:lang w:val="en-GB"/>
        </w:rPr>
      </w:pPr>
    </w:p>
    <w:p w14:paraId="79015F16" w14:textId="77777777" w:rsidR="002A2332" w:rsidRPr="00691D96" w:rsidRDefault="002A2332" w:rsidP="0078492F">
      <w:pPr>
        <w:spacing w:line="360" w:lineRule="auto"/>
        <w:jc w:val="both"/>
        <w:rPr>
          <w:rFonts w:ascii="Arial" w:hAnsi="Arial" w:cs="Arial"/>
          <w:lang w:val="en-GB"/>
        </w:rPr>
      </w:pPr>
    </w:p>
    <w:p w14:paraId="2098D790" w14:textId="413073A1" w:rsidR="000F6763" w:rsidRPr="00691D96" w:rsidRDefault="000F6763" w:rsidP="004D4F70">
      <w:pPr>
        <w:spacing w:line="360" w:lineRule="auto"/>
        <w:jc w:val="both"/>
        <w:rPr>
          <w:rFonts w:ascii="Arial" w:hAnsi="Arial" w:cs="Arial"/>
          <w:lang w:val="en-GB"/>
        </w:rPr>
      </w:pPr>
    </w:p>
    <w:p w14:paraId="65F00506" w14:textId="43FDB74F" w:rsidR="000F6763" w:rsidRPr="00691D96" w:rsidRDefault="000F6763" w:rsidP="004D4F70">
      <w:pPr>
        <w:spacing w:line="360" w:lineRule="auto"/>
        <w:jc w:val="both"/>
        <w:rPr>
          <w:rFonts w:ascii="Arial" w:hAnsi="Arial" w:cs="Arial"/>
          <w:lang w:val="en-GB"/>
        </w:rPr>
      </w:pPr>
    </w:p>
    <w:p w14:paraId="776E1C66" w14:textId="564478ED" w:rsidR="000F6763" w:rsidRPr="00691D96" w:rsidRDefault="000F6763" w:rsidP="004D4F70">
      <w:pPr>
        <w:spacing w:line="360" w:lineRule="auto"/>
        <w:jc w:val="both"/>
        <w:rPr>
          <w:rFonts w:ascii="Arial" w:hAnsi="Arial" w:cs="Arial"/>
          <w:lang w:val="en-GB"/>
        </w:rPr>
      </w:pPr>
    </w:p>
    <w:p w14:paraId="1BE01050" w14:textId="7DDE9C55" w:rsidR="000F6763" w:rsidRPr="0078492F" w:rsidRDefault="000F6763" w:rsidP="004D4F70">
      <w:pPr>
        <w:spacing w:line="360" w:lineRule="auto"/>
        <w:jc w:val="both"/>
        <w:rPr>
          <w:rFonts w:ascii="Arial" w:hAnsi="Arial" w:cs="Arial"/>
          <w:lang w:val="en-GB"/>
        </w:rPr>
      </w:pPr>
    </w:p>
    <w:p w14:paraId="60206FD3" w14:textId="576ED0BC" w:rsidR="000F6763" w:rsidRPr="0078492F" w:rsidRDefault="000F6763" w:rsidP="004D4F70">
      <w:pPr>
        <w:spacing w:line="360" w:lineRule="auto"/>
        <w:jc w:val="both"/>
        <w:rPr>
          <w:rFonts w:ascii="Arial" w:hAnsi="Arial" w:cs="Arial"/>
          <w:lang w:val="en-GB"/>
        </w:rPr>
      </w:pPr>
    </w:p>
    <w:p w14:paraId="514AA964" w14:textId="38514D27" w:rsidR="000F6763" w:rsidRPr="0078492F" w:rsidRDefault="000F6763" w:rsidP="004D4F70">
      <w:pPr>
        <w:spacing w:line="360" w:lineRule="auto"/>
        <w:jc w:val="both"/>
        <w:rPr>
          <w:rFonts w:ascii="Arial" w:hAnsi="Arial" w:cs="Arial"/>
          <w:lang w:val="en-GB"/>
        </w:rPr>
      </w:pPr>
    </w:p>
    <w:p w14:paraId="22099342" w14:textId="64630665" w:rsidR="000F6763" w:rsidRPr="0078492F" w:rsidRDefault="000F6763" w:rsidP="004D4F70">
      <w:pPr>
        <w:spacing w:line="360" w:lineRule="auto"/>
        <w:jc w:val="both"/>
        <w:rPr>
          <w:rFonts w:ascii="Arial" w:hAnsi="Arial" w:cs="Arial"/>
          <w:lang w:val="en-GB"/>
        </w:rPr>
      </w:pPr>
    </w:p>
    <w:p w14:paraId="45F92C1B" w14:textId="031DD25E" w:rsidR="000F6763" w:rsidRPr="0078492F" w:rsidRDefault="000F6763" w:rsidP="004D4F70">
      <w:pPr>
        <w:spacing w:line="360" w:lineRule="auto"/>
        <w:jc w:val="both"/>
        <w:rPr>
          <w:rFonts w:ascii="Arial" w:hAnsi="Arial" w:cs="Arial"/>
          <w:lang w:val="en-GB"/>
        </w:rPr>
      </w:pPr>
    </w:p>
    <w:p w14:paraId="2A1C095C" w14:textId="109FE485" w:rsidR="000F6763" w:rsidRPr="0078492F" w:rsidRDefault="000F6763" w:rsidP="004D4F70">
      <w:pPr>
        <w:spacing w:line="360" w:lineRule="auto"/>
        <w:jc w:val="both"/>
        <w:rPr>
          <w:rFonts w:ascii="Arial" w:hAnsi="Arial" w:cs="Arial"/>
          <w:lang w:val="en-GB"/>
        </w:rPr>
      </w:pPr>
    </w:p>
    <w:p w14:paraId="610E817B" w14:textId="2FEF0845" w:rsidR="000F6763" w:rsidRDefault="000F6763" w:rsidP="004D4F70">
      <w:pPr>
        <w:spacing w:line="360" w:lineRule="auto"/>
        <w:jc w:val="both"/>
        <w:rPr>
          <w:rFonts w:ascii="Arial" w:hAnsi="Arial" w:cs="Arial"/>
          <w:lang w:val="en-GB"/>
        </w:rPr>
      </w:pPr>
    </w:p>
    <w:p w14:paraId="001CF94A" w14:textId="77777777" w:rsidR="00040EDE" w:rsidRPr="0078492F" w:rsidRDefault="00040EDE" w:rsidP="004D4F70">
      <w:pPr>
        <w:spacing w:line="360" w:lineRule="auto"/>
        <w:jc w:val="both"/>
        <w:rPr>
          <w:rFonts w:ascii="Arial" w:hAnsi="Arial" w:cs="Arial"/>
          <w:lang w:val="en-GB"/>
        </w:rPr>
      </w:pPr>
    </w:p>
    <w:p w14:paraId="43836F34" w14:textId="244E0033" w:rsidR="000F6763" w:rsidRPr="0078492F" w:rsidRDefault="000F6763" w:rsidP="004D4F70">
      <w:pPr>
        <w:spacing w:line="360" w:lineRule="auto"/>
        <w:jc w:val="both"/>
        <w:rPr>
          <w:rFonts w:ascii="Arial" w:hAnsi="Arial" w:cs="Arial"/>
          <w:lang w:val="en-GB"/>
        </w:rPr>
      </w:pPr>
    </w:p>
    <w:p w14:paraId="6AA1CFA6" w14:textId="5CA805CB" w:rsidR="00190E7F" w:rsidRDefault="00190E7F" w:rsidP="00190E7F">
      <w:pPr>
        <w:rPr>
          <w:lang w:val="en-GB"/>
        </w:rPr>
      </w:pPr>
    </w:p>
    <w:p w14:paraId="04CE4D6A" w14:textId="19670B26" w:rsidR="00040EDE" w:rsidRDefault="004632DE" w:rsidP="00CE209C">
      <w:pPr>
        <w:spacing w:line="360" w:lineRule="auto"/>
        <w:jc w:val="both"/>
        <w:rPr>
          <w:rFonts w:ascii="Arial" w:hAnsi="Arial" w:cs="Arial"/>
          <w:b/>
          <w:bCs/>
          <w:lang w:val="en-GB"/>
        </w:rPr>
      </w:pPr>
      <w:r w:rsidRPr="004632DE">
        <w:rPr>
          <w:rFonts w:ascii="Arial" w:hAnsi="Arial" w:cs="Arial"/>
          <w:b/>
          <w:bCs/>
          <w:lang w:val="en-GB"/>
        </w:rPr>
        <w:lastRenderedPageBreak/>
        <w:t>2. STRATEGIES USED IN THE UK TO MEASURE THE INCIDENCE OF MUMPS</w:t>
      </w:r>
      <w:r>
        <w:rPr>
          <w:rFonts w:ascii="Arial" w:hAnsi="Arial" w:cs="Arial"/>
          <w:b/>
          <w:bCs/>
          <w:lang w:val="en-GB"/>
        </w:rPr>
        <w:t>.</w:t>
      </w:r>
    </w:p>
    <w:p w14:paraId="1326DB4C" w14:textId="66C4447D" w:rsidR="00EB2857" w:rsidRPr="00EB2857" w:rsidRDefault="00EB2857" w:rsidP="00B43957">
      <w:pPr>
        <w:spacing w:line="360" w:lineRule="auto"/>
        <w:jc w:val="both"/>
        <w:rPr>
          <w:rFonts w:ascii="Arial" w:hAnsi="Arial" w:cs="Arial"/>
          <w:lang w:val="en-GB"/>
        </w:rPr>
      </w:pPr>
      <w:r w:rsidRPr="00EB2857">
        <w:rPr>
          <w:rFonts w:ascii="Arial" w:hAnsi="Arial" w:cs="Arial"/>
          <w:lang w:val="en"/>
        </w:rPr>
        <w:t xml:space="preserve">In the years leading up to the introduction of the MMR vaccine in the UK in 1988, approximately 8 out of every </w:t>
      </w:r>
      <w:r>
        <w:rPr>
          <w:rFonts w:ascii="Arial" w:hAnsi="Arial" w:cs="Arial"/>
          <w:lang w:val="en"/>
        </w:rPr>
        <w:t xml:space="preserve">10 </w:t>
      </w:r>
      <w:r w:rsidRPr="00EB2857">
        <w:rPr>
          <w:rFonts w:ascii="Arial" w:hAnsi="Arial" w:cs="Arial"/>
          <w:lang w:val="en"/>
        </w:rPr>
        <w:t>pe</w:t>
      </w:r>
      <w:r>
        <w:rPr>
          <w:rFonts w:ascii="Arial" w:hAnsi="Arial" w:cs="Arial"/>
          <w:lang w:val="en"/>
        </w:rPr>
        <w:t>ople</w:t>
      </w:r>
      <w:r w:rsidRPr="00EB2857">
        <w:rPr>
          <w:rFonts w:ascii="Arial" w:hAnsi="Arial" w:cs="Arial"/>
          <w:lang w:val="en"/>
        </w:rPr>
        <w:t xml:space="preserve"> contracted mumps, many of these cases ending in complications such as viral meningitis and acquired deafness, especially in children (Oxford Vaccine Group 2020).</w:t>
      </w:r>
    </w:p>
    <w:p w14:paraId="3D12ADDD" w14:textId="21235F90" w:rsidR="00040EDE" w:rsidRDefault="00EB2857" w:rsidP="00040EDE">
      <w:pPr>
        <w:spacing w:line="360" w:lineRule="auto"/>
        <w:jc w:val="both"/>
        <w:rPr>
          <w:rFonts w:ascii="Arial" w:hAnsi="Arial" w:cs="Arial"/>
          <w:lang w:val="en"/>
        </w:rPr>
      </w:pPr>
      <w:r w:rsidRPr="00EB2857">
        <w:rPr>
          <w:rFonts w:ascii="Arial" w:hAnsi="Arial" w:cs="Arial"/>
          <w:lang w:val="en"/>
        </w:rPr>
        <w:t>With the incursion of the vaccine cases decreased markedly, however, there have been subsequent outbreaks. According to Public Health</w:t>
      </w:r>
      <w:r w:rsidR="00462DB7">
        <w:rPr>
          <w:rFonts w:ascii="Arial" w:hAnsi="Arial" w:cs="Arial"/>
          <w:lang w:val="en"/>
        </w:rPr>
        <w:t xml:space="preserve"> </w:t>
      </w:r>
      <w:r w:rsidR="00462DB7" w:rsidRPr="00EB2857">
        <w:rPr>
          <w:rFonts w:ascii="Arial" w:hAnsi="Arial" w:cs="Arial"/>
          <w:lang w:val="en"/>
        </w:rPr>
        <w:t>England</w:t>
      </w:r>
      <w:r w:rsidRPr="00EB2857">
        <w:rPr>
          <w:rFonts w:ascii="Arial" w:hAnsi="Arial" w:cs="Arial"/>
          <w:lang w:val="en"/>
        </w:rPr>
        <w:t>, (2014) by 2004 the cases of people infected with mumps increased in the country reaching the highest number in 2005, the year in which more than 43,000 infections were reported.</w:t>
      </w:r>
    </w:p>
    <w:p w14:paraId="1BB2E46C" w14:textId="6515D7F9" w:rsidR="00040EDE" w:rsidRDefault="004D49DA" w:rsidP="00040EDE">
      <w:pPr>
        <w:spacing w:line="360" w:lineRule="auto"/>
        <w:jc w:val="both"/>
        <w:rPr>
          <w:rFonts w:ascii="Arial" w:hAnsi="Arial" w:cs="Arial"/>
          <w:b/>
          <w:bCs/>
          <w:sz w:val="16"/>
          <w:szCs w:val="16"/>
          <w:lang w:val="en-GB"/>
        </w:rPr>
      </w:pPr>
      <w:r w:rsidRPr="00190E7F">
        <w:rPr>
          <w:rFonts w:ascii="Arial" w:hAnsi="Arial" w:cs="Arial"/>
          <w:noProof/>
          <w:color w:val="1E1E1E"/>
          <w:sz w:val="16"/>
          <w:szCs w:val="16"/>
        </w:rPr>
        <w:drawing>
          <wp:inline distT="0" distB="0" distL="0" distR="0" wp14:anchorId="2652BACD" wp14:editId="30CBF2E8">
            <wp:extent cx="3561347" cy="2136139"/>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46604" cy="2187277"/>
                    </a:xfrm>
                    <a:prstGeom prst="rect">
                      <a:avLst/>
                    </a:prstGeom>
                    <a:noFill/>
                  </pic:spPr>
                </pic:pic>
              </a:graphicData>
            </a:graphic>
          </wp:inline>
        </w:drawing>
      </w:r>
      <w:r w:rsidR="00826FEC" w:rsidRPr="00801DB1">
        <w:rPr>
          <w:rFonts w:ascii="Arial" w:hAnsi="Arial" w:cs="Arial"/>
          <w:b/>
          <w:bCs/>
          <w:sz w:val="16"/>
          <w:szCs w:val="16"/>
          <w:lang w:val="en-GB"/>
        </w:rPr>
        <w:t xml:space="preserve">  (Oxford Vaccine Group, 2020)</w:t>
      </w:r>
    </w:p>
    <w:p w14:paraId="608BC199" w14:textId="116F0BA4" w:rsidR="00801DB1" w:rsidRPr="00040EDE" w:rsidRDefault="00801DB1" w:rsidP="00040EDE">
      <w:pPr>
        <w:spacing w:line="360" w:lineRule="auto"/>
        <w:jc w:val="both"/>
        <w:rPr>
          <w:rFonts w:ascii="Arial" w:hAnsi="Arial" w:cs="Arial"/>
          <w:b/>
          <w:bCs/>
          <w:sz w:val="16"/>
          <w:szCs w:val="16"/>
          <w:lang w:val="en-GB"/>
        </w:rPr>
      </w:pPr>
      <w:r w:rsidRPr="00801DB1">
        <w:rPr>
          <w:rFonts w:ascii="Arial" w:hAnsi="Arial" w:cs="Arial"/>
          <w:color w:val="1E1E1E"/>
          <w:lang w:val="en"/>
        </w:rPr>
        <w:t>In recent years there have been new outbreaks, although of lesser intensity presenting the highest numbers in 2019 and 2020 apparently because many children born in the late 90s and early 2000s did not receive their doses of the MMR vaccine, so the outbreaks happened in some colleges and universities mainly (GOV.UK, 2020).</w:t>
      </w:r>
    </w:p>
    <w:p w14:paraId="4BB75C10" w14:textId="1AFD8AED" w:rsidR="003850E8" w:rsidRPr="00801DB1" w:rsidRDefault="0050062E" w:rsidP="00EB2857">
      <w:pPr>
        <w:pStyle w:val="NormalWeb"/>
        <w:shd w:val="clear" w:color="auto" w:fill="FFFFFF"/>
        <w:spacing w:before="0" w:beforeAutospacing="0" w:after="0" w:afterAutospacing="0" w:line="360" w:lineRule="auto"/>
        <w:rPr>
          <w:rFonts w:ascii="Arial" w:hAnsi="Arial" w:cs="Arial"/>
          <w:b/>
          <w:bCs/>
          <w:color w:val="1E1E1E"/>
          <w:sz w:val="16"/>
          <w:szCs w:val="16"/>
          <w:lang w:val="en-GB"/>
        </w:rPr>
      </w:pPr>
      <w:r>
        <w:rPr>
          <w:rFonts w:ascii="Arial" w:hAnsi="Arial" w:cs="Arial"/>
          <w:noProof/>
          <w:color w:val="1E1E1E"/>
          <w:sz w:val="23"/>
          <w:szCs w:val="23"/>
          <w:lang w:val="en-GB"/>
        </w:rPr>
        <w:drawing>
          <wp:inline distT="0" distB="0" distL="0" distR="0" wp14:anchorId="5BC0A051" wp14:editId="5D8ADE84">
            <wp:extent cx="3513221" cy="2342147"/>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61660" cy="2374440"/>
                    </a:xfrm>
                    <a:prstGeom prst="rect">
                      <a:avLst/>
                    </a:prstGeom>
                    <a:noFill/>
                  </pic:spPr>
                </pic:pic>
              </a:graphicData>
            </a:graphic>
          </wp:inline>
        </w:drawing>
      </w:r>
      <w:r w:rsidR="00826FEC" w:rsidRPr="00801DB1">
        <w:rPr>
          <w:rFonts w:ascii="Arial" w:hAnsi="Arial" w:cs="Arial"/>
          <w:b/>
          <w:bCs/>
          <w:color w:val="1E1E1E"/>
          <w:sz w:val="16"/>
          <w:szCs w:val="16"/>
          <w:lang w:val="en-GB"/>
        </w:rPr>
        <w:t xml:space="preserve"> </w:t>
      </w:r>
      <w:r w:rsidR="00D56480" w:rsidRPr="00801DB1">
        <w:rPr>
          <w:rFonts w:ascii="Arial" w:hAnsi="Arial" w:cs="Arial"/>
          <w:b/>
          <w:bCs/>
          <w:color w:val="1E1E1E"/>
          <w:sz w:val="16"/>
          <w:szCs w:val="16"/>
          <w:lang w:val="en-GB"/>
        </w:rPr>
        <w:t>(GOV.UK, 2022)</w:t>
      </w:r>
    </w:p>
    <w:p w14:paraId="3D63967C" w14:textId="7619AC29" w:rsidR="00801DB1" w:rsidRPr="00801DB1" w:rsidRDefault="00801DB1" w:rsidP="007E176D">
      <w:pPr>
        <w:pStyle w:val="NormalWeb"/>
        <w:shd w:val="clear" w:color="auto" w:fill="FFFFFF"/>
        <w:spacing w:before="0" w:beforeAutospacing="0" w:after="0" w:afterAutospacing="0" w:line="360" w:lineRule="auto"/>
        <w:jc w:val="both"/>
        <w:rPr>
          <w:rFonts w:ascii="Arial" w:hAnsi="Arial" w:cs="Arial"/>
          <w:color w:val="1E1E1E"/>
          <w:sz w:val="22"/>
          <w:szCs w:val="22"/>
          <w:lang w:val="en-GB"/>
        </w:rPr>
      </w:pPr>
      <w:r w:rsidRPr="00801DB1">
        <w:rPr>
          <w:rFonts w:ascii="Arial" w:hAnsi="Arial" w:cs="Arial"/>
          <w:color w:val="1E1E1E"/>
          <w:sz w:val="22"/>
          <w:szCs w:val="22"/>
          <w:lang w:val="en"/>
        </w:rPr>
        <w:lastRenderedPageBreak/>
        <w:t>The main strategy used in the United Kingdom to measure the incidence of mumps is based on</w:t>
      </w:r>
      <w:r w:rsidRPr="00801DB1">
        <w:rPr>
          <w:rFonts w:ascii="Arial" w:hAnsi="Arial" w:cs="Arial"/>
          <w:lang w:val="en"/>
        </w:rPr>
        <w:t xml:space="preserve"> </w:t>
      </w:r>
      <w:r w:rsidR="00040EDE" w:rsidRPr="00801DB1">
        <w:rPr>
          <w:rFonts w:ascii="Arial" w:hAnsi="Arial" w:cs="Arial"/>
          <w:lang w:val="en"/>
        </w:rPr>
        <w:t xml:space="preserve">the </w:t>
      </w:r>
      <w:r w:rsidR="00040EDE" w:rsidRPr="00801DB1">
        <w:rPr>
          <w:rFonts w:ascii="Arial" w:hAnsi="Arial" w:cs="Arial"/>
          <w:color w:val="1E1E1E"/>
          <w:sz w:val="22"/>
          <w:szCs w:val="22"/>
          <w:lang w:val="en"/>
        </w:rPr>
        <w:t>collection</w:t>
      </w:r>
      <w:r w:rsidRPr="00801DB1">
        <w:rPr>
          <w:rFonts w:ascii="Arial" w:hAnsi="Arial" w:cs="Arial"/>
          <w:color w:val="1E1E1E"/>
          <w:sz w:val="22"/>
          <w:szCs w:val="22"/>
          <w:lang w:val="en"/>
        </w:rPr>
        <w:t xml:space="preserve"> of data in terms of morbidity (people infected) and mortality (deaths caused by the disease). </w:t>
      </w:r>
      <w:r w:rsidRPr="00801DB1">
        <w:rPr>
          <w:rFonts w:ascii="Arial" w:hAnsi="Arial" w:cs="Arial"/>
          <w:lang w:val="en"/>
        </w:rPr>
        <w:t xml:space="preserve"> </w:t>
      </w:r>
      <w:r w:rsidRPr="00801DB1">
        <w:rPr>
          <w:rFonts w:ascii="Arial" w:hAnsi="Arial" w:cs="Arial"/>
          <w:color w:val="1E1E1E"/>
          <w:sz w:val="22"/>
          <w:szCs w:val="22"/>
          <w:lang w:val="en"/>
        </w:rPr>
        <w:t xml:space="preserve">These figures are obtained by hospitals and health centers where the diagnosis is obtained through antibody and oral fluid tests that are performed on those who present symptoms of the disease. Upon obtaining the results, positive cases must be reported on a mandatory basis to the UK Health Security Agency as contemplated in </w:t>
      </w:r>
      <w:r w:rsidRPr="00801DB1">
        <w:rPr>
          <w:rFonts w:ascii="Arial" w:hAnsi="Arial" w:cs="Arial"/>
          <w:lang w:val="en"/>
        </w:rPr>
        <w:t xml:space="preserve">the </w:t>
      </w:r>
      <w:r w:rsidRPr="00801DB1">
        <w:rPr>
          <w:rFonts w:ascii="Arial" w:hAnsi="Arial" w:cs="Arial"/>
          <w:b/>
          <w:bCs/>
          <w:color w:val="1E1E1E"/>
          <w:sz w:val="22"/>
          <w:szCs w:val="22"/>
          <w:lang w:val="en"/>
        </w:rPr>
        <w:t>Control of Disease Act 1984 and the Health Protection Regulations</w:t>
      </w:r>
      <w:r>
        <w:rPr>
          <w:rFonts w:ascii="Arial" w:hAnsi="Arial" w:cs="Arial"/>
          <w:b/>
          <w:bCs/>
          <w:color w:val="1E1E1E"/>
          <w:sz w:val="22"/>
          <w:szCs w:val="22"/>
          <w:lang w:val="en"/>
        </w:rPr>
        <w:t xml:space="preserve"> </w:t>
      </w:r>
      <w:r w:rsidRPr="00801DB1">
        <w:rPr>
          <w:rFonts w:ascii="Arial" w:hAnsi="Arial" w:cs="Arial"/>
          <w:b/>
          <w:bCs/>
          <w:color w:val="1E1E1E"/>
          <w:sz w:val="22"/>
          <w:szCs w:val="22"/>
          <w:lang w:val="en"/>
        </w:rPr>
        <w:t xml:space="preserve">2010. </w:t>
      </w:r>
      <w:r w:rsidRPr="00801DB1">
        <w:rPr>
          <w:rFonts w:ascii="Arial" w:hAnsi="Arial" w:cs="Arial"/>
          <w:lang w:val="en"/>
        </w:rPr>
        <w:t xml:space="preserve"> </w:t>
      </w:r>
      <w:r w:rsidRPr="00801DB1">
        <w:rPr>
          <w:rFonts w:ascii="Arial" w:hAnsi="Arial" w:cs="Arial"/>
          <w:color w:val="1E1E1E"/>
          <w:sz w:val="22"/>
          <w:szCs w:val="22"/>
          <w:lang w:val="en"/>
        </w:rPr>
        <w:t xml:space="preserve">And in that way, the statistics </w:t>
      </w:r>
      <w:r>
        <w:rPr>
          <w:rFonts w:ascii="Arial" w:hAnsi="Arial" w:cs="Arial"/>
          <w:color w:val="1E1E1E"/>
          <w:sz w:val="22"/>
          <w:szCs w:val="22"/>
          <w:lang w:val="en"/>
        </w:rPr>
        <w:t>are obtained and</w:t>
      </w:r>
      <w:r w:rsidRPr="00801DB1">
        <w:rPr>
          <w:rFonts w:ascii="Arial" w:hAnsi="Arial" w:cs="Arial"/>
          <w:color w:val="1E1E1E"/>
          <w:sz w:val="22"/>
          <w:szCs w:val="22"/>
          <w:lang w:val="en"/>
        </w:rPr>
        <w:t xml:space="preserve"> administered by Public Health England.</w:t>
      </w:r>
    </w:p>
    <w:p w14:paraId="3090D55C" w14:textId="77777777" w:rsidR="00801DB1" w:rsidRPr="00801DB1" w:rsidRDefault="00801DB1" w:rsidP="007E176D">
      <w:pPr>
        <w:pStyle w:val="NormalWeb"/>
        <w:shd w:val="clear" w:color="auto" w:fill="FFFFFF"/>
        <w:spacing w:before="0" w:beforeAutospacing="0" w:after="0" w:afterAutospacing="0" w:line="360" w:lineRule="auto"/>
        <w:jc w:val="both"/>
        <w:rPr>
          <w:rFonts w:ascii="Arial" w:hAnsi="Arial" w:cs="Arial"/>
          <w:color w:val="1E1E1E"/>
          <w:sz w:val="22"/>
          <w:szCs w:val="22"/>
          <w:lang w:val="en-GB"/>
        </w:rPr>
      </w:pPr>
      <w:r w:rsidRPr="00801DB1">
        <w:rPr>
          <w:rFonts w:ascii="Arial" w:hAnsi="Arial" w:cs="Arial"/>
          <w:color w:val="1E1E1E"/>
          <w:sz w:val="22"/>
          <w:szCs w:val="22"/>
          <w:lang w:val="en-GB"/>
        </w:rPr>
        <w:t xml:space="preserve"> </w:t>
      </w:r>
    </w:p>
    <w:p w14:paraId="3F55FABF" w14:textId="7DECDE65" w:rsidR="00801DB1" w:rsidRPr="00801DB1" w:rsidRDefault="00801DB1" w:rsidP="007E176D">
      <w:pPr>
        <w:pStyle w:val="NormalWeb"/>
        <w:shd w:val="clear" w:color="auto" w:fill="FFFFFF"/>
        <w:spacing w:before="0" w:beforeAutospacing="0" w:after="0" w:afterAutospacing="0" w:line="360" w:lineRule="auto"/>
        <w:jc w:val="both"/>
        <w:rPr>
          <w:rFonts w:ascii="Arial" w:hAnsi="Arial" w:cs="Arial"/>
          <w:color w:val="1E1E1E"/>
          <w:sz w:val="22"/>
          <w:szCs w:val="22"/>
          <w:lang w:val="en-GB"/>
        </w:rPr>
      </w:pPr>
      <w:r w:rsidRPr="00801DB1">
        <w:rPr>
          <w:rFonts w:ascii="Arial" w:hAnsi="Arial" w:cs="Arial"/>
          <w:color w:val="1E1E1E"/>
          <w:sz w:val="22"/>
          <w:szCs w:val="22"/>
          <w:lang w:val="en"/>
        </w:rPr>
        <w:t xml:space="preserve">Cases of mumps deaths have been low in recent years. According to the following report presented by the </w:t>
      </w:r>
      <w:r w:rsidRPr="00801DB1">
        <w:rPr>
          <w:rFonts w:ascii="Arial" w:hAnsi="Arial" w:cs="Arial"/>
          <w:b/>
          <w:bCs/>
          <w:color w:val="1E1E1E"/>
          <w:sz w:val="22"/>
          <w:szCs w:val="22"/>
          <w:lang w:val="en"/>
        </w:rPr>
        <w:t xml:space="preserve">Office for National Statistics, </w:t>
      </w:r>
      <w:r w:rsidR="004E64B1" w:rsidRPr="00801DB1">
        <w:rPr>
          <w:rFonts w:ascii="Arial" w:hAnsi="Arial" w:cs="Arial"/>
          <w:b/>
          <w:bCs/>
          <w:color w:val="1E1E1E"/>
          <w:sz w:val="22"/>
          <w:szCs w:val="22"/>
          <w:lang w:val="en"/>
        </w:rPr>
        <w:t>(2022</w:t>
      </w:r>
      <w:r w:rsidRPr="00801DB1">
        <w:rPr>
          <w:rFonts w:ascii="Arial" w:hAnsi="Arial" w:cs="Arial"/>
          <w:lang w:val="en"/>
        </w:rPr>
        <w:t xml:space="preserve">) </w:t>
      </w:r>
      <w:r w:rsidRPr="00801DB1">
        <w:rPr>
          <w:rFonts w:ascii="Arial" w:hAnsi="Arial" w:cs="Arial"/>
          <w:color w:val="1E1E1E"/>
          <w:sz w:val="22"/>
          <w:szCs w:val="22"/>
          <w:lang w:val="en"/>
        </w:rPr>
        <w:t>12 people have died between 2013 and 2021 due to the disease or some complication related to it.</w:t>
      </w:r>
    </w:p>
    <w:p w14:paraId="4E81DDED" w14:textId="672B9E3E" w:rsidR="00EE5E1F" w:rsidRPr="00801DB1" w:rsidRDefault="00EE5E1F" w:rsidP="00CE209C">
      <w:pPr>
        <w:pStyle w:val="NormalWeb"/>
        <w:shd w:val="clear" w:color="auto" w:fill="FFFFFF"/>
        <w:spacing w:before="0" w:beforeAutospacing="0" w:after="0" w:afterAutospacing="0" w:line="360" w:lineRule="auto"/>
        <w:jc w:val="both"/>
        <w:rPr>
          <w:rFonts w:ascii="Arial" w:hAnsi="Arial" w:cs="Arial"/>
          <w:color w:val="1E1E1E"/>
          <w:sz w:val="23"/>
          <w:szCs w:val="23"/>
          <w:lang w:val="en-GB"/>
        </w:rPr>
      </w:pPr>
    </w:p>
    <w:p w14:paraId="0F62A5DD" w14:textId="1A92A3BC" w:rsidR="00EE5E1F" w:rsidRDefault="00EE5E1F" w:rsidP="00CE209C">
      <w:pPr>
        <w:pStyle w:val="NormalWeb"/>
        <w:shd w:val="clear" w:color="auto" w:fill="FFFFFF"/>
        <w:spacing w:before="0" w:beforeAutospacing="0" w:after="0" w:afterAutospacing="0" w:line="360" w:lineRule="auto"/>
        <w:jc w:val="both"/>
        <w:rPr>
          <w:rFonts w:ascii="Arial" w:hAnsi="Arial" w:cs="Arial"/>
          <w:color w:val="1E1E1E"/>
          <w:sz w:val="23"/>
          <w:szCs w:val="23"/>
        </w:rPr>
      </w:pPr>
      <w:r w:rsidRPr="00EE5E1F">
        <w:rPr>
          <w:noProof/>
        </w:rPr>
        <w:drawing>
          <wp:inline distT="0" distB="0" distL="0" distR="0" wp14:anchorId="6B395F54" wp14:editId="5DB9F3A1">
            <wp:extent cx="5781675" cy="309140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5502" cy="3093447"/>
                    </a:xfrm>
                    <a:prstGeom prst="rect">
                      <a:avLst/>
                    </a:prstGeom>
                    <a:noFill/>
                    <a:ln>
                      <a:noFill/>
                    </a:ln>
                  </pic:spPr>
                </pic:pic>
              </a:graphicData>
            </a:graphic>
          </wp:inline>
        </w:drawing>
      </w:r>
    </w:p>
    <w:p w14:paraId="06A029E2" w14:textId="2084804B" w:rsidR="00EE5E1F" w:rsidRPr="005E2254" w:rsidRDefault="00EE5E1F" w:rsidP="00CE209C">
      <w:pPr>
        <w:pStyle w:val="NormalWeb"/>
        <w:shd w:val="clear" w:color="auto" w:fill="FFFFFF"/>
        <w:spacing w:before="0" w:beforeAutospacing="0" w:after="0" w:afterAutospacing="0" w:line="360" w:lineRule="auto"/>
        <w:jc w:val="both"/>
        <w:rPr>
          <w:rFonts w:ascii="Arial" w:hAnsi="Arial" w:cs="Arial"/>
          <w:b/>
          <w:bCs/>
          <w:color w:val="1E1E1E"/>
          <w:sz w:val="18"/>
          <w:szCs w:val="18"/>
          <w:lang w:val="en-GB"/>
        </w:rPr>
      </w:pPr>
      <w:r w:rsidRPr="005E2254">
        <w:rPr>
          <w:rFonts w:ascii="Arial" w:hAnsi="Arial" w:cs="Arial"/>
          <w:b/>
          <w:bCs/>
          <w:color w:val="1E1E1E"/>
          <w:sz w:val="18"/>
          <w:szCs w:val="18"/>
          <w:lang w:val="en-GB"/>
        </w:rPr>
        <w:t>(Nomis, 2022)</w:t>
      </w:r>
    </w:p>
    <w:p w14:paraId="630BD533" w14:textId="06BAC5FE" w:rsidR="004D49DA" w:rsidRPr="005E2254" w:rsidRDefault="004D49DA" w:rsidP="00CE209C">
      <w:pPr>
        <w:spacing w:line="360" w:lineRule="auto"/>
        <w:jc w:val="both"/>
        <w:rPr>
          <w:rFonts w:ascii="Arial" w:hAnsi="Arial" w:cs="Arial"/>
          <w:lang w:val="en-GB"/>
        </w:rPr>
      </w:pPr>
    </w:p>
    <w:p w14:paraId="464A5B1E" w14:textId="2D96706E" w:rsidR="004E64B1" w:rsidRPr="005E2254" w:rsidRDefault="004E64B1" w:rsidP="00CE209C">
      <w:pPr>
        <w:spacing w:line="360" w:lineRule="auto"/>
        <w:jc w:val="both"/>
        <w:rPr>
          <w:rFonts w:ascii="Arial" w:hAnsi="Arial" w:cs="Arial"/>
          <w:lang w:val="en-GB"/>
        </w:rPr>
      </w:pPr>
    </w:p>
    <w:p w14:paraId="7F640054" w14:textId="3A6D8496" w:rsidR="004E64B1" w:rsidRPr="005E2254" w:rsidRDefault="004E64B1" w:rsidP="00CE209C">
      <w:pPr>
        <w:spacing w:line="360" w:lineRule="auto"/>
        <w:jc w:val="both"/>
        <w:rPr>
          <w:rFonts w:ascii="Arial" w:hAnsi="Arial" w:cs="Arial"/>
          <w:lang w:val="en-GB"/>
        </w:rPr>
      </w:pPr>
    </w:p>
    <w:p w14:paraId="168441E4" w14:textId="6AE081AC" w:rsidR="004E64B1" w:rsidRPr="005E2254" w:rsidRDefault="004E64B1" w:rsidP="00CE209C">
      <w:pPr>
        <w:spacing w:line="360" w:lineRule="auto"/>
        <w:jc w:val="both"/>
        <w:rPr>
          <w:rFonts w:ascii="Arial" w:hAnsi="Arial" w:cs="Arial"/>
          <w:lang w:val="en-GB"/>
        </w:rPr>
      </w:pPr>
    </w:p>
    <w:p w14:paraId="7ED56B17" w14:textId="6EDC3E9A" w:rsidR="004E64B1" w:rsidRDefault="004E64B1" w:rsidP="00CE209C">
      <w:pPr>
        <w:spacing w:line="360" w:lineRule="auto"/>
        <w:jc w:val="both"/>
        <w:rPr>
          <w:rFonts w:ascii="Arial" w:hAnsi="Arial" w:cs="Arial"/>
          <w:lang w:val="en-GB"/>
        </w:rPr>
      </w:pPr>
      <w:r w:rsidRPr="00FE5B82">
        <w:rPr>
          <w:rFonts w:ascii="Arial" w:hAnsi="Arial" w:cs="Arial"/>
          <w:b/>
          <w:bCs/>
          <w:lang w:val="en-GB"/>
        </w:rPr>
        <w:lastRenderedPageBreak/>
        <w:t>3</w:t>
      </w:r>
      <w:r w:rsidR="00FE5B82" w:rsidRPr="00FE5B82">
        <w:rPr>
          <w:rFonts w:ascii="Arial" w:hAnsi="Arial" w:cs="Arial"/>
          <w:b/>
          <w:bCs/>
          <w:lang w:val="en-GB"/>
        </w:rPr>
        <w:t xml:space="preserve">. </w:t>
      </w:r>
      <w:r w:rsidR="00FE5B82" w:rsidRPr="00691D96">
        <w:rPr>
          <w:rFonts w:ascii="Arial" w:hAnsi="Arial" w:cs="Arial"/>
          <w:b/>
          <w:bCs/>
          <w:lang w:val="en-GB"/>
        </w:rPr>
        <w:t xml:space="preserve">STRATEGIES USED IN THE UK TO MONITOR THE INCIDENCE OF THE </w:t>
      </w:r>
      <w:r w:rsidR="00FE5B82">
        <w:rPr>
          <w:rFonts w:ascii="Arial" w:hAnsi="Arial" w:cs="Arial"/>
          <w:b/>
          <w:bCs/>
          <w:lang w:val="en-GB"/>
        </w:rPr>
        <w:t>MUMPS</w:t>
      </w:r>
      <w:r w:rsidR="00FE5B82">
        <w:rPr>
          <w:rFonts w:ascii="Arial" w:hAnsi="Arial" w:cs="Arial"/>
          <w:lang w:val="en-GB"/>
        </w:rPr>
        <w:t>.</w:t>
      </w:r>
    </w:p>
    <w:p w14:paraId="03609857" w14:textId="3DB16A29" w:rsidR="001266AE" w:rsidRDefault="001266AE" w:rsidP="00CE209C">
      <w:pPr>
        <w:spacing w:line="360" w:lineRule="auto"/>
        <w:jc w:val="both"/>
        <w:rPr>
          <w:rFonts w:ascii="Arial" w:hAnsi="Arial" w:cs="Arial"/>
          <w:lang w:val="en-GB"/>
        </w:rPr>
      </w:pPr>
      <w:r>
        <w:rPr>
          <w:rFonts w:ascii="Arial" w:hAnsi="Arial" w:cs="Arial"/>
          <w:noProof/>
          <w:lang w:val="en-GB"/>
        </w:rPr>
        <w:drawing>
          <wp:inline distT="0" distB="0" distL="0" distR="0" wp14:anchorId="63D88EDF" wp14:editId="46FC41AB">
            <wp:extent cx="5475377" cy="7591647"/>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81310" cy="7599874"/>
                    </a:xfrm>
                    <a:prstGeom prst="rect">
                      <a:avLst/>
                    </a:prstGeom>
                  </pic:spPr>
                </pic:pic>
              </a:graphicData>
            </a:graphic>
          </wp:inline>
        </w:drawing>
      </w:r>
    </w:p>
    <w:p w14:paraId="336081A9" w14:textId="33DEB55C" w:rsidR="00FE08AB" w:rsidRPr="005E2254" w:rsidRDefault="00D165D8" w:rsidP="00CE209C">
      <w:pPr>
        <w:spacing w:line="360" w:lineRule="auto"/>
        <w:jc w:val="both"/>
        <w:rPr>
          <w:rFonts w:ascii="Arial" w:hAnsi="Arial" w:cs="Arial"/>
          <w:b/>
          <w:bCs/>
          <w:sz w:val="16"/>
          <w:szCs w:val="16"/>
          <w:lang w:val="en-GB"/>
        </w:rPr>
      </w:pPr>
      <w:r w:rsidRPr="005E2254">
        <w:rPr>
          <w:rFonts w:ascii="Arial" w:hAnsi="Arial" w:cs="Arial"/>
          <w:b/>
          <w:bCs/>
          <w:sz w:val="16"/>
          <w:szCs w:val="16"/>
          <w:lang w:val="en-GB"/>
        </w:rPr>
        <w:t>(GOV.UK, 2022)</w:t>
      </w:r>
      <w:r w:rsidR="00FE08AB" w:rsidRPr="005E2254">
        <w:rPr>
          <w:rFonts w:ascii="Arial" w:hAnsi="Arial" w:cs="Arial"/>
          <w:lang w:val="en-GB"/>
        </w:rPr>
        <w:t xml:space="preserve"> </w:t>
      </w:r>
    </w:p>
    <w:p w14:paraId="42D6D7D2" w14:textId="4FC390B0" w:rsidR="008B43A3" w:rsidRPr="008B43A3" w:rsidRDefault="008B43A3" w:rsidP="007B35EC">
      <w:pPr>
        <w:pStyle w:val="NormalWeb"/>
        <w:shd w:val="clear" w:color="auto" w:fill="FFFFFF"/>
        <w:spacing w:before="0" w:beforeAutospacing="0" w:after="300" w:afterAutospacing="0"/>
        <w:jc w:val="both"/>
        <w:rPr>
          <w:rFonts w:ascii="Arial" w:hAnsi="Arial" w:cs="Arial"/>
          <w:sz w:val="22"/>
          <w:szCs w:val="22"/>
          <w:lang w:val="en-GB"/>
        </w:rPr>
      </w:pPr>
      <w:r w:rsidRPr="008B43A3">
        <w:rPr>
          <w:rFonts w:ascii="Arial" w:hAnsi="Arial" w:cs="Arial"/>
          <w:sz w:val="22"/>
          <w:szCs w:val="22"/>
          <w:lang w:val="en"/>
        </w:rPr>
        <w:lastRenderedPageBreak/>
        <w:t xml:space="preserve">The above is the surveillance format for confirmed cases of measles, </w:t>
      </w:r>
      <w:r w:rsidR="007B35EC" w:rsidRPr="008B43A3">
        <w:rPr>
          <w:rFonts w:ascii="Arial" w:hAnsi="Arial" w:cs="Arial"/>
          <w:sz w:val="22"/>
          <w:szCs w:val="22"/>
          <w:lang w:val="en"/>
        </w:rPr>
        <w:t>mumps,</w:t>
      </w:r>
      <w:r w:rsidRPr="008B43A3">
        <w:rPr>
          <w:rFonts w:ascii="Arial" w:hAnsi="Arial" w:cs="Arial"/>
          <w:sz w:val="22"/>
          <w:szCs w:val="22"/>
          <w:lang w:val="en"/>
        </w:rPr>
        <w:t xml:space="preserve"> and rubella through which monitoring of these viral diseases begins.</w:t>
      </w:r>
    </w:p>
    <w:p w14:paraId="1E68236F" w14:textId="77777777" w:rsidR="008B43A3" w:rsidRDefault="008B43A3" w:rsidP="007B35EC">
      <w:pPr>
        <w:pStyle w:val="NormalWeb"/>
        <w:shd w:val="clear" w:color="auto" w:fill="FFFFFF"/>
        <w:spacing w:before="0" w:beforeAutospacing="0" w:after="300" w:afterAutospacing="0"/>
        <w:jc w:val="both"/>
        <w:rPr>
          <w:rFonts w:ascii="Arial" w:hAnsi="Arial" w:cs="Arial"/>
          <w:sz w:val="22"/>
          <w:szCs w:val="22"/>
          <w:lang w:val="en"/>
        </w:rPr>
      </w:pPr>
      <w:r w:rsidRPr="008B43A3">
        <w:rPr>
          <w:rFonts w:ascii="Arial" w:hAnsi="Arial" w:cs="Arial"/>
          <w:sz w:val="22"/>
          <w:szCs w:val="22"/>
          <w:lang w:val="en"/>
        </w:rPr>
        <w:t xml:space="preserve">Although mumps does not usually present as a serious disease, there may be complications and </w:t>
      </w:r>
      <w:r>
        <w:rPr>
          <w:rFonts w:ascii="Arial" w:hAnsi="Arial" w:cs="Arial"/>
          <w:sz w:val="22"/>
          <w:szCs w:val="22"/>
          <w:lang w:val="en"/>
        </w:rPr>
        <w:t>since</w:t>
      </w:r>
      <w:r w:rsidRPr="008B43A3">
        <w:rPr>
          <w:rFonts w:ascii="Arial" w:hAnsi="Arial" w:cs="Arial"/>
          <w:sz w:val="22"/>
          <w:szCs w:val="22"/>
          <w:lang w:val="en"/>
        </w:rPr>
        <w:t xml:space="preserve"> it is easily spread through saliva droplets, it is necessary for health entities to do the corresponding monitoring to prevent </w:t>
      </w:r>
      <w:r>
        <w:rPr>
          <w:rFonts w:ascii="Arial" w:hAnsi="Arial" w:cs="Arial"/>
          <w:sz w:val="22"/>
          <w:szCs w:val="22"/>
          <w:lang w:val="en"/>
        </w:rPr>
        <w:t>important</w:t>
      </w:r>
      <w:r w:rsidRPr="008B43A3">
        <w:rPr>
          <w:rFonts w:ascii="Arial" w:hAnsi="Arial" w:cs="Arial"/>
          <w:sz w:val="22"/>
          <w:szCs w:val="22"/>
          <w:lang w:val="en"/>
        </w:rPr>
        <w:t xml:space="preserve"> outbreaks of the disease from being generated. For this reason, when a person with mumps-like symptoms goes to the GP or hospital, the case must be reported by health practitioners   to the </w:t>
      </w:r>
      <w:r w:rsidRPr="008B43A3">
        <w:rPr>
          <w:rFonts w:ascii="Arial" w:hAnsi="Arial" w:cs="Arial"/>
          <w:b/>
          <w:bCs/>
          <w:sz w:val="22"/>
          <w:szCs w:val="22"/>
          <w:lang w:val="en"/>
        </w:rPr>
        <w:t>Local Health Protection Unit</w:t>
      </w:r>
      <w:r w:rsidRPr="008B43A3">
        <w:rPr>
          <w:rFonts w:ascii="Arial" w:hAnsi="Arial" w:cs="Arial"/>
          <w:sz w:val="22"/>
          <w:szCs w:val="22"/>
          <w:lang w:val="en"/>
        </w:rPr>
        <w:t xml:space="preserve"> so that a saliva sample can be scheduled to be taken to confirm the diagnosis and make the relevant monitoring (NHS 2021).</w:t>
      </w:r>
    </w:p>
    <w:p w14:paraId="6BAC9AF5" w14:textId="3367CC99" w:rsidR="008B43A3" w:rsidRPr="008B43A3" w:rsidRDefault="008B43A3" w:rsidP="007B35EC">
      <w:pPr>
        <w:pStyle w:val="NormalWeb"/>
        <w:shd w:val="clear" w:color="auto" w:fill="FFFFFF"/>
        <w:spacing w:before="0" w:beforeAutospacing="0" w:after="300" w:afterAutospacing="0"/>
        <w:jc w:val="both"/>
        <w:rPr>
          <w:rFonts w:ascii="Arial" w:hAnsi="Arial" w:cs="Arial"/>
          <w:sz w:val="22"/>
          <w:szCs w:val="22"/>
          <w:lang w:val="en-GB"/>
        </w:rPr>
      </w:pPr>
      <w:r w:rsidRPr="008B43A3">
        <w:rPr>
          <w:rFonts w:ascii="Arial" w:hAnsi="Arial" w:cs="Arial"/>
          <w:sz w:val="22"/>
          <w:szCs w:val="22"/>
          <w:lang w:val="en"/>
        </w:rPr>
        <w:t>However, it is not necessary to wait for the confirmation of the diagnosis to generate the report that, as mentioned in the previous point, is mandatory</w:t>
      </w:r>
      <w:r w:rsidRPr="005E2254">
        <w:rPr>
          <w:rFonts w:ascii="Arial" w:hAnsi="Arial" w:cs="Arial"/>
          <w:b/>
          <w:bCs/>
          <w:i/>
          <w:iCs/>
          <w:sz w:val="22"/>
          <w:szCs w:val="22"/>
          <w:lang w:val="en"/>
        </w:rPr>
        <w:t>.</w:t>
      </w:r>
      <w:r w:rsidR="005E2254" w:rsidRPr="005E2254">
        <w:rPr>
          <w:rFonts w:ascii="Arial" w:hAnsi="Arial" w:cs="Arial"/>
          <w:b/>
          <w:bCs/>
          <w:i/>
          <w:iCs/>
          <w:sz w:val="22"/>
          <w:szCs w:val="22"/>
          <w:lang w:val="en"/>
        </w:rPr>
        <w:t xml:space="preserve"> </w:t>
      </w:r>
      <w:r w:rsidR="005E2254">
        <w:rPr>
          <w:rFonts w:ascii="Arial" w:hAnsi="Arial" w:cs="Arial"/>
          <w:b/>
          <w:bCs/>
          <w:i/>
          <w:iCs/>
          <w:sz w:val="22"/>
          <w:szCs w:val="22"/>
          <w:lang w:val="en"/>
        </w:rPr>
        <w:t>“</w:t>
      </w:r>
      <w:r w:rsidR="005E2254" w:rsidRPr="005E2254">
        <w:rPr>
          <w:rFonts w:ascii="Arial" w:hAnsi="Arial" w:cs="Arial"/>
          <w:b/>
          <w:bCs/>
          <w:i/>
          <w:iCs/>
          <w:sz w:val="22"/>
          <w:szCs w:val="22"/>
          <w:lang w:val="en"/>
        </w:rPr>
        <w:t>Accuracy of diagnosis is secondary, and since 1968 clinical suspicion of a notifiable infection is all that’s required.</w:t>
      </w:r>
      <w:r w:rsidR="005E2254">
        <w:rPr>
          <w:rFonts w:ascii="Arial" w:hAnsi="Arial" w:cs="Arial"/>
          <w:b/>
          <w:bCs/>
          <w:i/>
          <w:iCs/>
          <w:sz w:val="22"/>
          <w:szCs w:val="22"/>
          <w:lang w:val="en"/>
        </w:rPr>
        <w:t>” (</w:t>
      </w:r>
      <w:r w:rsidR="005E2254" w:rsidRPr="005E2254">
        <w:rPr>
          <w:rFonts w:ascii="Arial" w:hAnsi="Arial" w:cs="Arial"/>
          <w:sz w:val="22"/>
          <w:szCs w:val="22"/>
          <w:lang w:val="en"/>
        </w:rPr>
        <w:t>GOV.UK, 2022)</w:t>
      </w:r>
    </w:p>
    <w:p w14:paraId="57C19B45" w14:textId="7865FC2E" w:rsidR="008B43A3" w:rsidRDefault="008B43A3" w:rsidP="007B35EC">
      <w:pPr>
        <w:pStyle w:val="NormalWeb"/>
        <w:shd w:val="clear" w:color="auto" w:fill="FFFFFF"/>
        <w:spacing w:before="0" w:beforeAutospacing="0" w:after="300" w:afterAutospacing="0"/>
        <w:jc w:val="both"/>
        <w:rPr>
          <w:rFonts w:ascii="Arial" w:hAnsi="Arial" w:cs="Arial"/>
          <w:color w:val="0B0C0C"/>
          <w:sz w:val="22"/>
          <w:szCs w:val="22"/>
          <w:lang w:val="en"/>
        </w:rPr>
      </w:pPr>
      <w:r w:rsidRPr="008B43A3">
        <w:rPr>
          <w:rFonts w:ascii="Arial" w:hAnsi="Arial" w:cs="Arial"/>
          <w:sz w:val="22"/>
          <w:szCs w:val="22"/>
          <w:lang w:val="en"/>
        </w:rPr>
        <w:t xml:space="preserve">The body in charge of </w:t>
      </w:r>
      <w:r w:rsidR="005E2254" w:rsidRPr="008B43A3">
        <w:rPr>
          <w:rFonts w:ascii="Arial" w:hAnsi="Arial" w:cs="Arial"/>
          <w:sz w:val="22"/>
          <w:szCs w:val="22"/>
          <w:lang w:val="en"/>
        </w:rPr>
        <w:t>monitoring is</w:t>
      </w:r>
      <w:r w:rsidRPr="008B43A3">
        <w:rPr>
          <w:rFonts w:ascii="Arial" w:hAnsi="Arial" w:cs="Arial"/>
          <w:sz w:val="22"/>
          <w:szCs w:val="22"/>
          <w:lang w:val="en"/>
        </w:rPr>
        <w:t xml:space="preserve"> </w:t>
      </w:r>
      <w:r w:rsidRPr="008B43A3">
        <w:rPr>
          <w:rFonts w:ascii="Arial" w:hAnsi="Arial" w:cs="Arial"/>
          <w:b/>
          <w:bCs/>
          <w:color w:val="0B0C0C"/>
          <w:sz w:val="22"/>
          <w:szCs w:val="22"/>
          <w:lang w:val="en"/>
        </w:rPr>
        <w:t>the United Kingdom Health Security Agency (UKHSA, formerly Public Health England)</w:t>
      </w:r>
      <w:r w:rsidRPr="008B43A3">
        <w:rPr>
          <w:rFonts w:ascii="Arial" w:hAnsi="Arial" w:cs="Arial"/>
          <w:color w:val="0B0C0C"/>
          <w:sz w:val="22"/>
          <w:szCs w:val="22"/>
          <w:lang w:val="en"/>
        </w:rPr>
        <w:t xml:space="preserve"> whose main function is to identify potential outbreaks of infectious diseases and that may become epidemic (GOV.UK 2022).</w:t>
      </w:r>
    </w:p>
    <w:p w14:paraId="755CCE84" w14:textId="36CF385A" w:rsidR="00F519B9" w:rsidRPr="00F519B9" w:rsidRDefault="00F519B9" w:rsidP="00C14E02">
      <w:pPr>
        <w:pStyle w:val="NormalWeb"/>
        <w:shd w:val="clear" w:color="auto" w:fill="FFFFFF"/>
        <w:spacing w:before="0" w:beforeAutospacing="0" w:after="300" w:afterAutospacing="0"/>
        <w:jc w:val="both"/>
        <w:rPr>
          <w:rFonts w:ascii="Arial" w:hAnsi="Arial" w:cs="Arial"/>
          <w:color w:val="0B0C0C"/>
          <w:sz w:val="22"/>
          <w:szCs w:val="22"/>
          <w:lang w:val="en-GB"/>
        </w:rPr>
      </w:pPr>
      <w:r w:rsidRPr="00F519B9">
        <w:rPr>
          <w:rFonts w:ascii="Arial" w:hAnsi="Arial" w:cs="Arial"/>
          <w:color w:val="0B0C0C"/>
          <w:sz w:val="22"/>
          <w:szCs w:val="22"/>
          <w:lang w:val="en"/>
        </w:rPr>
        <w:t>All this process is</w:t>
      </w:r>
      <w:r>
        <w:rPr>
          <w:rFonts w:ascii="Arial" w:hAnsi="Arial" w:cs="Arial"/>
          <w:color w:val="0B0C0C"/>
          <w:sz w:val="22"/>
          <w:szCs w:val="22"/>
          <w:lang w:val="en"/>
        </w:rPr>
        <w:t xml:space="preserve"> </w:t>
      </w:r>
      <w:r w:rsidRPr="00F519B9">
        <w:rPr>
          <w:rFonts w:ascii="Arial" w:hAnsi="Arial" w:cs="Arial"/>
          <w:color w:val="0B0C0C"/>
          <w:sz w:val="22"/>
          <w:szCs w:val="22"/>
          <w:lang w:val="en"/>
        </w:rPr>
        <w:t>essential to prevent the disease from spreading and through the statistics generated in the measurement of incidence, identify the common aspects that infected people may present, such as region where they live, age, gender etc. And based on that data, appropriate actions can be taken to control outbreaks.</w:t>
      </w:r>
    </w:p>
    <w:p w14:paraId="046B85BC" w14:textId="77777777" w:rsidR="00F519B9" w:rsidRPr="00F519B9" w:rsidRDefault="00F519B9" w:rsidP="00C14E02">
      <w:pPr>
        <w:pStyle w:val="NormalWeb"/>
        <w:shd w:val="clear" w:color="auto" w:fill="FFFFFF"/>
        <w:spacing w:before="0" w:beforeAutospacing="0" w:after="300" w:afterAutospacing="0"/>
        <w:jc w:val="both"/>
        <w:rPr>
          <w:rFonts w:ascii="Arial" w:hAnsi="Arial" w:cs="Arial"/>
          <w:sz w:val="22"/>
          <w:szCs w:val="22"/>
          <w:lang w:val="en-GB"/>
        </w:rPr>
      </w:pPr>
    </w:p>
    <w:p w14:paraId="30ED2E2E" w14:textId="1611651E" w:rsidR="00926092" w:rsidRPr="00F519B9" w:rsidRDefault="00926092" w:rsidP="004D4F70">
      <w:pPr>
        <w:spacing w:line="360" w:lineRule="auto"/>
        <w:jc w:val="both"/>
        <w:rPr>
          <w:rFonts w:ascii="Arial" w:hAnsi="Arial" w:cs="Arial"/>
          <w:lang w:val="en-GB"/>
        </w:rPr>
      </w:pPr>
    </w:p>
    <w:p w14:paraId="3460F189" w14:textId="061EF31C" w:rsidR="00926092" w:rsidRPr="00F519B9" w:rsidRDefault="00926092" w:rsidP="004D4F70">
      <w:pPr>
        <w:spacing w:line="360" w:lineRule="auto"/>
        <w:jc w:val="both"/>
        <w:rPr>
          <w:rFonts w:ascii="Arial" w:hAnsi="Arial" w:cs="Arial"/>
          <w:lang w:val="en-GB"/>
        </w:rPr>
      </w:pPr>
    </w:p>
    <w:p w14:paraId="6C612095" w14:textId="652BE2CC" w:rsidR="00926092" w:rsidRPr="00F519B9" w:rsidRDefault="00926092" w:rsidP="004D4F70">
      <w:pPr>
        <w:spacing w:line="360" w:lineRule="auto"/>
        <w:jc w:val="both"/>
        <w:rPr>
          <w:rFonts w:ascii="Arial" w:hAnsi="Arial" w:cs="Arial"/>
          <w:lang w:val="en-GB"/>
        </w:rPr>
      </w:pPr>
    </w:p>
    <w:p w14:paraId="5FA890E3" w14:textId="60CB3A11" w:rsidR="00926092" w:rsidRPr="00F519B9" w:rsidRDefault="00926092" w:rsidP="004D4F70">
      <w:pPr>
        <w:spacing w:line="360" w:lineRule="auto"/>
        <w:jc w:val="both"/>
        <w:rPr>
          <w:rFonts w:ascii="Arial" w:hAnsi="Arial" w:cs="Arial"/>
          <w:lang w:val="en-GB"/>
        </w:rPr>
      </w:pPr>
    </w:p>
    <w:p w14:paraId="6F7F83B3" w14:textId="09EC6EF4" w:rsidR="00926092" w:rsidRPr="00F519B9" w:rsidRDefault="00926092" w:rsidP="004D4F70">
      <w:pPr>
        <w:spacing w:line="360" w:lineRule="auto"/>
        <w:jc w:val="both"/>
        <w:rPr>
          <w:rFonts w:ascii="Arial" w:hAnsi="Arial" w:cs="Arial"/>
          <w:lang w:val="en-GB"/>
        </w:rPr>
      </w:pPr>
    </w:p>
    <w:p w14:paraId="4E69431B" w14:textId="3740530D" w:rsidR="00926092" w:rsidRPr="00F519B9" w:rsidRDefault="00926092" w:rsidP="004D4F70">
      <w:pPr>
        <w:spacing w:line="360" w:lineRule="auto"/>
        <w:jc w:val="both"/>
        <w:rPr>
          <w:rFonts w:ascii="Arial" w:hAnsi="Arial" w:cs="Arial"/>
          <w:lang w:val="en-GB"/>
        </w:rPr>
      </w:pPr>
    </w:p>
    <w:p w14:paraId="39BEF74F" w14:textId="6E226684" w:rsidR="00926092" w:rsidRPr="00F519B9" w:rsidRDefault="00926092" w:rsidP="004D4F70">
      <w:pPr>
        <w:spacing w:line="360" w:lineRule="auto"/>
        <w:jc w:val="both"/>
        <w:rPr>
          <w:rFonts w:ascii="Arial" w:hAnsi="Arial" w:cs="Arial"/>
          <w:lang w:val="en-GB"/>
        </w:rPr>
      </w:pPr>
    </w:p>
    <w:p w14:paraId="38C3C778" w14:textId="49C827A0" w:rsidR="00926092" w:rsidRPr="00F519B9" w:rsidRDefault="00926092" w:rsidP="004D4F70">
      <w:pPr>
        <w:spacing w:line="360" w:lineRule="auto"/>
        <w:jc w:val="both"/>
        <w:rPr>
          <w:rFonts w:ascii="Arial" w:hAnsi="Arial" w:cs="Arial"/>
          <w:lang w:val="en-GB"/>
        </w:rPr>
      </w:pPr>
    </w:p>
    <w:p w14:paraId="1EA50795" w14:textId="3C20AC88" w:rsidR="00926092" w:rsidRPr="00F519B9" w:rsidRDefault="00926092" w:rsidP="004D4F70">
      <w:pPr>
        <w:spacing w:line="360" w:lineRule="auto"/>
        <w:jc w:val="both"/>
        <w:rPr>
          <w:rFonts w:ascii="Arial" w:hAnsi="Arial" w:cs="Arial"/>
          <w:lang w:val="en-GB"/>
        </w:rPr>
      </w:pPr>
    </w:p>
    <w:p w14:paraId="4C87A93C" w14:textId="0B7435BF" w:rsidR="00926092" w:rsidRPr="00F519B9" w:rsidRDefault="00926092" w:rsidP="004D4F70">
      <w:pPr>
        <w:spacing w:line="360" w:lineRule="auto"/>
        <w:jc w:val="both"/>
        <w:rPr>
          <w:rFonts w:ascii="Arial" w:hAnsi="Arial" w:cs="Arial"/>
          <w:lang w:val="en-GB"/>
        </w:rPr>
      </w:pPr>
    </w:p>
    <w:p w14:paraId="043E96CA" w14:textId="702B71E9" w:rsidR="00926092" w:rsidRPr="00F519B9" w:rsidRDefault="00926092" w:rsidP="004D4F70">
      <w:pPr>
        <w:spacing w:line="360" w:lineRule="auto"/>
        <w:jc w:val="both"/>
        <w:rPr>
          <w:rFonts w:ascii="Arial" w:hAnsi="Arial" w:cs="Arial"/>
          <w:lang w:val="en-GB"/>
        </w:rPr>
      </w:pPr>
    </w:p>
    <w:p w14:paraId="3FB346B9" w14:textId="4A774F5A" w:rsidR="00926092" w:rsidRDefault="00F519B9" w:rsidP="004D4F70">
      <w:pPr>
        <w:spacing w:line="360" w:lineRule="auto"/>
        <w:jc w:val="both"/>
        <w:rPr>
          <w:rFonts w:ascii="Arial" w:hAnsi="Arial" w:cs="Arial"/>
          <w:b/>
          <w:bCs/>
          <w:lang w:val="en-GB"/>
        </w:rPr>
      </w:pPr>
      <w:r>
        <w:rPr>
          <w:rFonts w:ascii="Arial" w:hAnsi="Arial" w:cs="Arial"/>
          <w:b/>
          <w:bCs/>
          <w:lang w:val="en-GB"/>
        </w:rPr>
        <w:lastRenderedPageBreak/>
        <w:t xml:space="preserve">4. </w:t>
      </w:r>
      <w:r w:rsidRPr="00A27472">
        <w:rPr>
          <w:rFonts w:ascii="Arial" w:hAnsi="Arial" w:cs="Arial"/>
          <w:b/>
          <w:bCs/>
          <w:lang w:val="en-GB"/>
        </w:rPr>
        <w:t>STRATEGIES USED IN THE UK TO CONTROL THE INCIDENCE OF THE</w:t>
      </w:r>
      <w:r>
        <w:rPr>
          <w:rFonts w:ascii="Arial" w:hAnsi="Arial" w:cs="Arial"/>
          <w:b/>
          <w:bCs/>
          <w:lang w:val="en-GB"/>
        </w:rPr>
        <w:t xml:space="preserve"> MUMPS.</w:t>
      </w:r>
    </w:p>
    <w:p w14:paraId="331531A9" w14:textId="77777777" w:rsidR="0046082B" w:rsidRPr="0046082B" w:rsidRDefault="0046082B" w:rsidP="0046082B">
      <w:pPr>
        <w:spacing w:line="360" w:lineRule="auto"/>
        <w:jc w:val="both"/>
        <w:rPr>
          <w:rFonts w:ascii="Arial" w:hAnsi="Arial" w:cs="Arial"/>
          <w:lang w:val="en-GB"/>
        </w:rPr>
      </w:pPr>
      <w:r w:rsidRPr="0046082B">
        <w:rPr>
          <w:rFonts w:ascii="Arial" w:hAnsi="Arial" w:cs="Arial"/>
          <w:lang w:val="en-GB"/>
        </w:rPr>
        <w:t xml:space="preserve">The control of infectious diseases is directly related to the monitoring of these; since it is the second, the starting point to establish the necessary control measures and the steps to follow. </w:t>
      </w:r>
    </w:p>
    <w:p w14:paraId="2D13C2E6" w14:textId="77777777" w:rsidR="0046082B" w:rsidRPr="0046082B" w:rsidRDefault="0046082B" w:rsidP="0046082B">
      <w:pPr>
        <w:spacing w:line="360" w:lineRule="auto"/>
        <w:jc w:val="both"/>
        <w:rPr>
          <w:rFonts w:ascii="Arial" w:hAnsi="Arial" w:cs="Arial"/>
          <w:lang w:val="en-GB"/>
        </w:rPr>
      </w:pPr>
      <w:r w:rsidRPr="0046082B">
        <w:rPr>
          <w:rFonts w:ascii="Arial" w:hAnsi="Arial" w:cs="Arial"/>
          <w:lang w:val="en-GB"/>
        </w:rPr>
        <w:t xml:space="preserve">In the case of mumps, the main control measure is immunization through the MMR vaccine, which was created in the United States in 1967 and later introduced to the United Kingdom. The vaccination schedule consists of 2 doses that must be applied as follows: </w:t>
      </w:r>
    </w:p>
    <w:p w14:paraId="3C976FB7" w14:textId="708157D7" w:rsidR="00B12AED" w:rsidRPr="00B12AED" w:rsidRDefault="00B12AED" w:rsidP="00B12AED">
      <w:pPr>
        <w:spacing w:line="360" w:lineRule="auto"/>
        <w:rPr>
          <w:rFonts w:ascii="Arial" w:hAnsi="Arial" w:cs="Arial"/>
          <w:b/>
          <w:bCs/>
          <w:lang w:val="en-GB"/>
        </w:rPr>
      </w:pPr>
      <w:r>
        <w:rPr>
          <w:rFonts w:ascii="Arial" w:hAnsi="Arial" w:cs="Arial"/>
          <w:b/>
          <w:bCs/>
          <w:lang w:val="en-GB"/>
        </w:rPr>
        <w:t xml:space="preserve">                         </w:t>
      </w:r>
      <w:r w:rsidRPr="00B12AED">
        <w:rPr>
          <w:rFonts w:ascii="Arial" w:hAnsi="Arial" w:cs="Arial"/>
          <w:b/>
          <w:bCs/>
          <w:lang w:val="en-GB"/>
        </w:rPr>
        <w:t>Child's age</w:t>
      </w:r>
      <w:r w:rsidRPr="00B12AED">
        <w:rPr>
          <w:rFonts w:ascii="Arial" w:hAnsi="Arial" w:cs="Arial"/>
          <w:b/>
          <w:bCs/>
          <w:lang w:val="en-GB"/>
        </w:rPr>
        <w:tab/>
      </w:r>
      <w:r>
        <w:rPr>
          <w:rFonts w:ascii="Arial" w:hAnsi="Arial" w:cs="Arial"/>
          <w:b/>
          <w:bCs/>
          <w:lang w:val="en-GB"/>
        </w:rPr>
        <w:t xml:space="preserve">                        </w:t>
      </w:r>
      <w:r w:rsidRPr="00B12AED">
        <w:rPr>
          <w:rFonts w:ascii="Arial" w:hAnsi="Arial" w:cs="Arial"/>
          <w:b/>
          <w:bCs/>
          <w:lang w:val="en-GB"/>
        </w:rPr>
        <w:t>Vaccine</w:t>
      </w:r>
    </w:p>
    <w:p w14:paraId="18A5846B" w14:textId="17ACB494" w:rsidR="00B12AED" w:rsidRPr="00B12AED" w:rsidRDefault="00B12AED" w:rsidP="00B12AED">
      <w:pPr>
        <w:spacing w:line="360" w:lineRule="auto"/>
        <w:rPr>
          <w:rFonts w:ascii="Arial" w:hAnsi="Arial" w:cs="Arial"/>
          <w:b/>
          <w:bCs/>
          <w:lang w:val="en-GB"/>
        </w:rPr>
      </w:pPr>
      <w:r>
        <w:rPr>
          <w:rFonts w:ascii="Arial" w:hAnsi="Arial" w:cs="Arial"/>
          <w:b/>
          <w:bCs/>
          <w:lang w:val="en-GB"/>
        </w:rPr>
        <w:t xml:space="preserve">                        </w:t>
      </w:r>
      <w:r w:rsidRPr="00B12AED">
        <w:rPr>
          <w:rFonts w:ascii="Arial" w:hAnsi="Arial" w:cs="Arial"/>
          <w:b/>
          <w:bCs/>
          <w:lang w:val="en-GB"/>
        </w:rPr>
        <w:t>1 year</w:t>
      </w:r>
      <w:r w:rsidRPr="00B12AED">
        <w:rPr>
          <w:rFonts w:ascii="Arial" w:hAnsi="Arial" w:cs="Arial"/>
          <w:b/>
          <w:bCs/>
          <w:lang w:val="en-GB"/>
        </w:rPr>
        <w:tab/>
      </w:r>
      <w:r>
        <w:rPr>
          <w:rFonts w:ascii="Arial" w:hAnsi="Arial" w:cs="Arial"/>
          <w:b/>
          <w:bCs/>
          <w:lang w:val="en-GB"/>
        </w:rPr>
        <w:t xml:space="preserve">                                   </w:t>
      </w:r>
      <w:r w:rsidRPr="00B12AED">
        <w:rPr>
          <w:rFonts w:ascii="Arial" w:hAnsi="Arial" w:cs="Arial"/>
          <w:b/>
          <w:bCs/>
          <w:lang w:val="en-GB"/>
        </w:rPr>
        <w:t>MMR (1st dose)</w:t>
      </w:r>
    </w:p>
    <w:p w14:paraId="0FED7389" w14:textId="35DDE956" w:rsidR="00B12AED" w:rsidRPr="00B12AED" w:rsidRDefault="00B12AED" w:rsidP="00B12AED">
      <w:pPr>
        <w:spacing w:line="360" w:lineRule="auto"/>
        <w:jc w:val="center"/>
        <w:rPr>
          <w:rFonts w:ascii="Arial" w:hAnsi="Arial" w:cs="Arial"/>
          <w:b/>
          <w:bCs/>
          <w:lang w:val="en-GB"/>
        </w:rPr>
      </w:pPr>
      <w:r>
        <w:rPr>
          <w:rFonts w:ascii="Arial" w:hAnsi="Arial" w:cs="Arial"/>
          <w:b/>
          <w:bCs/>
          <w:lang w:val="en-GB"/>
        </w:rPr>
        <w:t xml:space="preserve">       </w:t>
      </w:r>
      <w:r w:rsidRPr="00B12AED">
        <w:rPr>
          <w:rFonts w:ascii="Arial" w:hAnsi="Arial" w:cs="Arial"/>
          <w:b/>
          <w:bCs/>
          <w:lang w:val="en-GB"/>
        </w:rPr>
        <w:t>3 years and 4 months</w:t>
      </w:r>
      <w:r w:rsidRPr="00B12AED">
        <w:rPr>
          <w:rFonts w:ascii="Arial" w:hAnsi="Arial" w:cs="Arial"/>
          <w:b/>
          <w:bCs/>
          <w:lang w:val="en-GB"/>
        </w:rPr>
        <w:tab/>
      </w:r>
      <w:r>
        <w:rPr>
          <w:rFonts w:ascii="Arial" w:hAnsi="Arial" w:cs="Arial"/>
          <w:b/>
          <w:bCs/>
          <w:lang w:val="en-GB"/>
        </w:rPr>
        <w:t xml:space="preserve">      </w:t>
      </w:r>
      <w:r w:rsidRPr="00B12AED">
        <w:rPr>
          <w:rFonts w:ascii="Arial" w:hAnsi="Arial" w:cs="Arial"/>
          <w:b/>
          <w:bCs/>
          <w:lang w:val="en-GB"/>
        </w:rPr>
        <w:t>MMR (2nd dose)</w:t>
      </w:r>
      <w:r>
        <w:rPr>
          <w:rFonts w:ascii="Arial" w:hAnsi="Arial" w:cs="Arial"/>
          <w:b/>
          <w:bCs/>
          <w:lang w:val="en-GB"/>
        </w:rPr>
        <w:t xml:space="preserve">     (NHS, 2022)</w:t>
      </w:r>
    </w:p>
    <w:p w14:paraId="10D59453" w14:textId="77777777" w:rsidR="0076676C" w:rsidRDefault="0076676C" w:rsidP="0076676C">
      <w:pPr>
        <w:spacing w:line="360" w:lineRule="auto"/>
        <w:jc w:val="center"/>
        <w:rPr>
          <w:rFonts w:ascii="Arial" w:hAnsi="Arial" w:cs="Arial"/>
          <w:b/>
          <w:bCs/>
        </w:rPr>
      </w:pPr>
      <w:r>
        <w:rPr>
          <w:rFonts w:ascii="Arial" w:hAnsi="Arial" w:cs="Arial"/>
          <w:b/>
          <w:bCs/>
          <w:noProof/>
        </w:rPr>
        <w:drawing>
          <wp:inline distT="0" distB="0" distL="0" distR="0" wp14:anchorId="636F622F" wp14:editId="2DEDFCB2">
            <wp:extent cx="3945467" cy="2219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9352" cy="2232760"/>
                    </a:xfrm>
                    <a:prstGeom prst="rect">
                      <a:avLst/>
                    </a:prstGeom>
                    <a:noFill/>
                  </pic:spPr>
                </pic:pic>
              </a:graphicData>
            </a:graphic>
          </wp:inline>
        </w:drawing>
      </w:r>
    </w:p>
    <w:p w14:paraId="49B43C67" w14:textId="7FD14FCF" w:rsidR="0076676C" w:rsidRPr="00040EDE" w:rsidRDefault="0076676C" w:rsidP="0076676C">
      <w:pPr>
        <w:spacing w:line="360" w:lineRule="auto"/>
        <w:jc w:val="center"/>
        <w:rPr>
          <w:rFonts w:ascii="Arial" w:hAnsi="Arial" w:cs="Arial"/>
          <w:b/>
          <w:bCs/>
          <w:sz w:val="16"/>
          <w:szCs w:val="16"/>
          <w:lang w:val="en-GB"/>
        </w:rPr>
      </w:pPr>
      <w:r w:rsidRPr="00040EDE">
        <w:rPr>
          <w:rFonts w:ascii="Arial" w:hAnsi="Arial" w:cs="Arial"/>
          <w:b/>
          <w:bCs/>
          <w:sz w:val="16"/>
          <w:szCs w:val="16"/>
          <w:lang w:val="en-GB"/>
        </w:rPr>
        <w:t>(BBC News, 2018)</w:t>
      </w:r>
    </w:p>
    <w:p w14:paraId="4FB065C1" w14:textId="66951957" w:rsidR="0046082B" w:rsidRPr="0046082B" w:rsidRDefault="0046082B" w:rsidP="001A1FBD">
      <w:pPr>
        <w:spacing w:line="360" w:lineRule="auto"/>
        <w:jc w:val="both"/>
        <w:rPr>
          <w:rFonts w:ascii="Arial" w:hAnsi="Arial" w:cs="Arial"/>
          <w:lang w:val="en-GB"/>
        </w:rPr>
      </w:pPr>
      <w:r w:rsidRPr="0046082B">
        <w:rPr>
          <w:rFonts w:ascii="Arial" w:hAnsi="Arial" w:cs="Arial"/>
          <w:lang w:val="en"/>
        </w:rPr>
        <w:t>This vaccine is highly effective since, according to the NHS, (2022)</w:t>
      </w:r>
      <w:r w:rsidRPr="0046082B">
        <w:rPr>
          <w:rFonts w:ascii="Arial" w:hAnsi="Arial" w:cs="Arial"/>
          <w:b/>
          <w:bCs/>
          <w:i/>
          <w:iCs/>
          <w:lang w:val="en"/>
        </w:rPr>
        <w:t xml:space="preserve"> "around 88% of people will be protected after obtaining it". </w:t>
      </w:r>
      <w:r w:rsidRPr="0046082B">
        <w:rPr>
          <w:rFonts w:ascii="Arial" w:hAnsi="Arial" w:cs="Arial"/>
          <w:lang w:val="en"/>
        </w:rPr>
        <w:t xml:space="preserve"> However, vaccinated people could still get the disease, but without very serious symptoms.  On the other hand, if adult </w:t>
      </w:r>
      <w:r>
        <w:rPr>
          <w:rFonts w:ascii="Arial" w:hAnsi="Arial" w:cs="Arial"/>
          <w:lang w:val="en"/>
        </w:rPr>
        <w:t xml:space="preserve">people </w:t>
      </w:r>
      <w:r w:rsidRPr="0046082B">
        <w:rPr>
          <w:rFonts w:ascii="Arial" w:hAnsi="Arial" w:cs="Arial"/>
          <w:lang w:val="en"/>
        </w:rPr>
        <w:t>ha</w:t>
      </w:r>
      <w:r>
        <w:rPr>
          <w:rFonts w:ascii="Arial" w:hAnsi="Arial" w:cs="Arial"/>
          <w:lang w:val="en"/>
        </w:rPr>
        <w:t>ve</w:t>
      </w:r>
      <w:r w:rsidRPr="0046082B">
        <w:rPr>
          <w:rFonts w:ascii="Arial" w:hAnsi="Arial" w:cs="Arial"/>
          <w:lang w:val="en"/>
        </w:rPr>
        <w:t xml:space="preserve"> missed one or both doses of their vaccine, they can go to a GP at any time to acquire them</w:t>
      </w:r>
      <w:r>
        <w:rPr>
          <w:rFonts w:ascii="Arial" w:hAnsi="Arial" w:cs="Arial"/>
          <w:lang w:val="en"/>
        </w:rPr>
        <w:t>.</w:t>
      </w:r>
      <w:r w:rsidRPr="0046082B">
        <w:rPr>
          <w:rFonts w:ascii="Arial" w:hAnsi="Arial" w:cs="Arial"/>
          <w:lang w:val="en"/>
        </w:rPr>
        <w:t xml:space="preserve"> </w:t>
      </w:r>
      <w:r>
        <w:rPr>
          <w:rFonts w:ascii="Arial" w:hAnsi="Arial" w:cs="Arial"/>
          <w:lang w:val="en"/>
        </w:rPr>
        <w:t>A</w:t>
      </w:r>
      <w:r w:rsidRPr="0046082B">
        <w:rPr>
          <w:rFonts w:ascii="Arial" w:hAnsi="Arial" w:cs="Arial"/>
          <w:lang w:val="en"/>
        </w:rPr>
        <w:t xml:space="preserve">ll doctors and health practitioners must be immunized </w:t>
      </w:r>
      <w:r>
        <w:rPr>
          <w:rFonts w:ascii="Arial" w:hAnsi="Arial" w:cs="Arial"/>
          <w:lang w:val="en"/>
        </w:rPr>
        <w:t xml:space="preserve">too </w:t>
      </w:r>
      <w:r w:rsidRPr="0046082B">
        <w:rPr>
          <w:rFonts w:ascii="Arial" w:hAnsi="Arial" w:cs="Arial"/>
          <w:lang w:val="en"/>
        </w:rPr>
        <w:t xml:space="preserve">(NHS, 20222). </w:t>
      </w:r>
      <w:r>
        <w:rPr>
          <w:rFonts w:ascii="Arial" w:hAnsi="Arial" w:cs="Arial"/>
          <w:lang w:val="en"/>
        </w:rPr>
        <w:t>For</w:t>
      </w:r>
      <w:r w:rsidRPr="0046082B">
        <w:rPr>
          <w:rFonts w:ascii="Arial" w:hAnsi="Arial" w:cs="Arial"/>
          <w:lang w:val="en"/>
        </w:rPr>
        <w:t xml:space="preserve"> this </w:t>
      </w:r>
      <w:r>
        <w:rPr>
          <w:rFonts w:ascii="Arial" w:hAnsi="Arial" w:cs="Arial"/>
          <w:lang w:val="en"/>
        </w:rPr>
        <w:t>purpose</w:t>
      </w:r>
      <w:r w:rsidRPr="0046082B">
        <w:rPr>
          <w:rFonts w:ascii="Arial" w:hAnsi="Arial" w:cs="Arial"/>
          <w:lang w:val="en"/>
        </w:rPr>
        <w:t>, campaigns have been generated</w:t>
      </w:r>
      <w:r>
        <w:rPr>
          <w:rFonts w:ascii="Arial" w:hAnsi="Arial" w:cs="Arial"/>
          <w:lang w:val="en"/>
        </w:rPr>
        <w:t xml:space="preserve"> by the NHS</w:t>
      </w:r>
      <w:r w:rsidRPr="0046082B">
        <w:rPr>
          <w:rFonts w:ascii="Arial" w:hAnsi="Arial" w:cs="Arial"/>
          <w:lang w:val="en"/>
        </w:rPr>
        <w:t xml:space="preserve"> to inform people about vaccines and their availability. </w:t>
      </w:r>
    </w:p>
    <w:p w14:paraId="3D3C7441" w14:textId="07206B13" w:rsidR="0046082B" w:rsidRDefault="0046082B" w:rsidP="001A1FBD">
      <w:pPr>
        <w:spacing w:line="360" w:lineRule="auto"/>
        <w:jc w:val="both"/>
        <w:rPr>
          <w:rFonts w:ascii="Arial" w:hAnsi="Arial" w:cs="Arial"/>
          <w:lang w:val="en"/>
        </w:rPr>
      </w:pPr>
      <w:r w:rsidRPr="0046082B">
        <w:rPr>
          <w:rFonts w:ascii="Arial" w:hAnsi="Arial" w:cs="Arial"/>
          <w:lang w:val="en"/>
        </w:rPr>
        <w:t xml:space="preserve">Other control and prevention tools are daily cleaning habits such as proper and constant hand washing, the carrying and use of facial tissues when coughing or sneezing to </w:t>
      </w:r>
      <w:r w:rsidRPr="0046082B">
        <w:rPr>
          <w:rFonts w:ascii="Arial" w:hAnsi="Arial" w:cs="Arial"/>
          <w:lang w:val="en"/>
        </w:rPr>
        <w:lastRenderedPageBreak/>
        <w:t xml:space="preserve">prevent the spread of the virus. As well as avoiding contact of infected people with those who are not, do not go to crowded places and in the case of children, should not be sent to school.   </w:t>
      </w:r>
    </w:p>
    <w:p w14:paraId="01B8604B" w14:textId="1952CD0E" w:rsidR="007E3D90" w:rsidRDefault="007E3D90" w:rsidP="001A1FBD">
      <w:pPr>
        <w:spacing w:line="360" w:lineRule="auto"/>
        <w:jc w:val="both"/>
        <w:rPr>
          <w:rFonts w:ascii="Arial" w:hAnsi="Arial" w:cs="Arial"/>
          <w:lang w:val="en"/>
        </w:rPr>
      </w:pPr>
    </w:p>
    <w:p w14:paraId="18914139" w14:textId="177FD57E" w:rsidR="007E3D90" w:rsidRDefault="007E3D90" w:rsidP="001A1FBD">
      <w:pPr>
        <w:spacing w:line="360" w:lineRule="auto"/>
        <w:jc w:val="both"/>
        <w:rPr>
          <w:rFonts w:ascii="Arial" w:hAnsi="Arial" w:cs="Arial"/>
          <w:lang w:val="en"/>
        </w:rPr>
      </w:pPr>
    </w:p>
    <w:p w14:paraId="1E2DF594" w14:textId="6432E815" w:rsidR="007E3D90" w:rsidRDefault="007E3D90" w:rsidP="001A1FBD">
      <w:pPr>
        <w:spacing w:line="360" w:lineRule="auto"/>
        <w:jc w:val="both"/>
        <w:rPr>
          <w:rFonts w:ascii="Arial" w:hAnsi="Arial" w:cs="Arial"/>
          <w:lang w:val="en"/>
        </w:rPr>
      </w:pPr>
    </w:p>
    <w:p w14:paraId="0FFE6C1C" w14:textId="2E863907" w:rsidR="007E3D90" w:rsidRDefault="007E3D90" w:rsidP="001A1FBD">
      <w:pPr>
        <w:spacing w:line="360" w:lineRule="auto"/>
        <w:jc w:val="both"/>
        <w:rPr>
          <w:rFonts w:ascii="Arial" w:hAnsi="Arial" w:cs="Arial"/>
          <w:lang w:val="en"/>
        </w:rPr>
      </w:pPr>
    </w:p>
    <w:p w14:paraId="6E4686A0" w14:textId="22A79419" w:rsidR="007E3D90" w:rsidRDefault="007E3D90" w:rsidP="001A1FBD">
      <w:pPr>
        <w:spacing w:line="360" w:lineRule="auto"/>
        <w:jc w:val="both"/>
        <w:rPr>
          <w:rFonts w:ascii="Arial" w:hAnsi="Arial" w:cs="Arial"/>
          <w:lang w:val="en"/>
        </w:rPr>
      </w:pPr>
    </w:p>
    <w:p w14:paraId="11E9532F" w14:textId="3F28EC38" w:rsidR="007E3D90" w:rsidRDefault="007E3D90" w:rsidP="001A1FBD">
      <w:pPr>
        <w:spacing w:line="360" w:lineRule="auto"/>
        <w:jc w:val="both"/>
        <w:rPr>
          <w:rFonts w:ascii="Arial" w:hAnsi="Arial" w:cs="Arial"/>
          <w:lang w:val="en"/>
        </w:rPr>
      </w:pPr>
    </w:p>
    <w:p w14:paraId="1FFAF863" w14:textId="7A17B1D9" w:rsidR="007E3D90" w:rsidRDefault="007E3D90" w:rsidP="001A1FBD">
      <w:pPr>
        <w:spacing w:line="360" w:lineRule="auto"/>
        <w:jc w:val="both"/>
        <w:rPr>
          <w:rFonts w:ascii="Arial" w:hAnsi="Arial" w:cs="Arial"/>
          <w:lang w:val="en"/>
        </w:rPr>
      </w:pPr>
    </w:p>
    <w:p w14:paraId="7A0EC166" w14:textId="231E51BB" w:rsidR="007E3D90" w:rsidRDefault="007E3D90" w:rsidP="001A1FBD">
      <w:pPr>
        <w:spacing w:line="360" w:lineRule="auto"/>
        <w:jc w:val="both"/>
        <w:rPr>
          <w:rFonts w:ascii="Arial" w:hAnsi="Arial" w:cs="Arial"/>
          <w:lang w:val="en"/>
        </w:rPr>
      </w:pPr>
    </w:p>
    <w:p w14:paraId="5D322728" w14:textId="68151A85" w:rsidR="007E3D90" w:rsidRDefault="007E3D90" w:rsidP="001A1FBD">
      <w:pPr>
        <w:spacing w:line="360" w:lineRule="auto"/>
        <w:jc w:val="both"/>
        <w:rPr>
          <w:rFonts w:ascii="Arial" w:hAnsi="Arial" w:cs="Arial"/>
          <w:lang w:val="en"/>
        </w:rPr>
      </w:pPr>
    </w:p>
    <w:p w14:paraId="0CA75D3A" w14:textId="0BB025AF" w:rsidR="007E3D90" w:rsidRDefault="007E3D90" w:rsidP="001A1FBD">
      <w:pPr>
        <w:spacing w:line="360" w:lineRule="auto"/>
        <w:jc w:val="both"/>
        <w:rPr>
          <w:rFonts w:ascii="Arial" w:hAnsi="Arial" w:cs="Arial"/>
          <w:lang w:val="en"/>
        </w:rPr>
      </w:pPr>
    </w:p>
    <w:p w14:paraId="7FA2531B" w14:textId="115B3D47" w:rsidR="007E3D90" w:rsidRDefault="007E3D90" w:rsidP="001A1FBD">
      <w:pPr>
        <w:spacing w:line="360" w:lineRule="auto"/>
        <w:jc w:val="both"/>
        <w:rPr>
          <w:rFonts w:ascii="Arial" w:hAnsi="Arial" w:cs="Arial"/>
          <w:lang w:val="en"/>
        </w:rPr>
      </w:pPr>
    </w:p>
    <w:p w14:paraId="744A9A0B" w14:textId="6D047C3F" w:rsidR="007E3D90" w:rsidRDefault="007E3D90" w:rsidP="001A1FBD">
      <w:pPr>
        <w:spacing w:line="360" w:lineRule="auto"/>
        <w:jc w:val="both"/>
        <w:rPr>
          <w:rFonts w:ascii="Arial" w:hAnsi="Arial" w:cs="Arial"/>
          <w:lang w:val="en"/>
        </w:rPr>
      </w:pPr>
    </w:p>
    <w:p w14:paraId="601F7E96" w14:textId="33482A84" w:rsidR="007E3D90" w:rsidRDefault="007E3D90" w:rsidP="001A1FBD">
      <w:pPr>
        <w:spacing w:line="360" w:lineRule="auto"/>
        <w:jc w:val="both"/>
        <w:rPr>
          <w:rFonts w:ascii="Arial" w:hAnsi="Arial" w:cs="Arial"/>
          <w:lang w:val="en"/>
        </w:rPr>
      </w:pPr>
    </w:p>
    <w:p w14:paraId="7293E49D" w14:textId="2EB652FF" w:rsidR="007E3D90" w:rsidRDefault="007E3D90" w:rsidP="001A1FBD">
      <w:pPr>
        <w:spacing w:line="360" w:lineRule="auto"/>
        <w:jc w:val="both"/>
        <w:rPr>
          <w:rFonts w:ascii="Arial" w:hAnsi="Arial" w:cs="Arial"/>
          <w:lang w:val="en"/>
        </w:rPr>
      </w:pPr>
    </w:p>
    <w:p w14:paraId="239AD323" w14:textId="05A298AC" w:rsidR="007E3D90" w:rsidRDefault="007E3D90" w:rsidP="001A1FBD">
      <w:pPr>
        <w:spacing w:line="360" w:lineRule="auto"/>
        <w:jc w:val="both"/>
        <w:rPr>
          <w:rFonts w:ascii="Arial" w:hAnsi="Arial" w:cs="Arial"/>
          <w:lang w:val="en"/>
        </w:rPr>
      </w:pPr>
    </w:p>
    <w:p w14:paraId="49C79F61" w14:textId="0A3A1C1E" w:rsidR="007E3D90" w:rsidRDefault="007E3D90" w:rsidP="001A1FBD">
      <w:pPr>
        <w:spacing w:line="360" w:lineRule="auto"/>
        <w:jc w:val="both"/>
        <w:rPr>
          <w:rFonts w:ascii="Arial" w:hAnsi="Arial" w:cs="Arial"/>
          <w:lang w:val="en"/>
        </w:rPr>
      </w:pPr>
    </w:p>
    <w:p w14:paraId="72555023" w14:textId="4DF0331E" w:rsidR="007E3D90" w:rsidRDefault="007E3D90" w:rsidP="001A1FBD">
      <w:pPr>
        <w:spacing w:line="360" w:lineRule="auto"/>
        <w:jc w:val="both"/>
        <w:rPr>
          <w:rFonts w:ascii="Arial" w:hAnsi="Arial" w:cs="Arial"/>
          <w:lang w:val="en"/>
        </w:rPr>
      </w:pPr>
    </w:p>
    <w:p w14:paraId="12E5EF07" w14:textId="1A0F8CF4" w:rsidR="007E3D90" w:rsidRDefault="007E3D90" w:rsidP="001A1FBD">
      <w:pPr>
        <w:spacing w:line="360" w:lineRule="auto"/>
        <w:jc w:val="both"/>
        <w:rPr>
          <w:rFonts w:ascii="Arial" w:hAnsi="Arial" w:cs="Arial"/>
          <w:lang w:val="en"/>
        </w:rPr>
      </w:pPr>
    </w:p>
    <w:p w14:paraId="619F22F6" w14:textId="310D2BA8" w:rsidR="007E3D90" w:rsidRDefault="007E3D90" w:rsidP="001A1FBD">
      <w:pPr>
        <w:spacing w:line="360" w:lineRule="auto"/>
        <w:jc w:val="both"/>
        <w:rPr>
          <w:rFonts w:ascii="Arial" w:hAnsi="Arial" w:cs="Arial"/>
          <w:lang w:val="en"/>
        </w:rPr>
      </w:pPr>
    </w:p>
    <w:p w14:paraId="6150A246" w14:textId="6D6E33E4" w:rsidR="007E3D90" w:rsidRDefault="007E3D90" w:rsidP="001A1FBD">
      <w:pPr>
        <w:spacing w:line="360" w:lineRule="auto"/>
        <w:jc w:val="both"/>
        <w:rPr>
          <w:rFonts w:ascii="Arial" w:hAnsi="Arial" w:cs="Arial"/>
          <w:lang w:val="en"/>
        </w:rPr>
      </w:pPr>
    </w:p>
    <w:p w14:paraId="37C99136" w14:textId="4AD4A74C" w:rsidR="007E3D90" w:rsidRDefault="007E3D90" w:rsidP="001A1FBD">
      <w:pPr>
        <w:spacing w:line="360" w:lineRule="auto"/>
        <w:jc w:val="both"/>
        <w:rPr>
          <w:rFonts w:ascii="Arial" w:hAnsi="Arial" w:cs="Arial"/>
          <w:lang w:val="en"/>
        </w:rPr>
      </w:pPr>
    </w:p>
    <w:p w14:paraId="5B22F0EA" w14:textId="668126D5" w:rsidR="007E3D90" w:rsidRDefault="007E3D90" w:rsidP="001A1FBD">
      <w:pPr>
        <w:spacing w:line="360" w:lineRule="auto"/>
        <w:jc w:val="both"/>
        <w:rPr>
          <w:rFonts w:ascii="Arial" w:hAnsi="Arial" w:cs="Arial"/>
          <w:lang w:val="en"/>
        </w:rPr>
      </w:pPr>
    </w:p>
    <w:p w14:paraId="2FF1C64F" w14:textId="6814EF87" w:rsidR="00414AB1" w:rsidRPr="00040EDE" w:rsidRDefault="00414AB1" w:rsidP="00653551">
      <w:pPr>
        <w:spacing w:line="360" w:lineRule="auto"/>
        <w:jc w:val="both"/>
        <w:rPr>
          <w:rFonts w:ascii="Arial" w:hAnsi="Arial" w:cs="Arial"/>
          <w:b/>
          <w:bCs/>
          <w:lang w:val="en-GB"/>
        </w:rPr>
      </w:pPr>
      <w:r w:rsidRPr="00040EDE">
        <w:rPr>
          <w:rFonts w:ascii="Arial" w:hAnsi="Arial" w:cs="Arial"/>
          <w:b/>
          <w:bCs/>
          <w:lang w:val="en-GB"/>
        </w:rPr>
        <w:lastRenderedPageBreak/>
        <w:t xml:space="preserve">5. CONCLUSION: </w:t>
      </w:r>
    </w:p>
    <w:p w14:paraId="11FC8DC6" w14:textId="77777777" w:rsidR="00092794" w:rsidRPr="00092794" w:rsidRDefault="00092794" w:rsidP="00653551">
      <w:pPr>
        <w:spacing w:line="360" w:lineRule="auto"/>
        <w:jc w:val="both"/>
        <w:rPr>
          <w:rFonts w:ascii="Arial" w:hAnsi="Arial" w:cs="Arial"/>
          <w:lang w:val="en-GB"/>
        </w:rPr>
      </w:pPr>
      <w:r w:rsidRPr="00092794">
        <w:rPr>
          <w:rFonts w:ascii="Arial" w:hAnsi="Arial" w:cs="Arial"/>
          <w:lang w:val="en-GB"/>
        </w:rPr>
        <w:t xml:space="preserve">After reviewing all the information obtained for this assignment, it can be said that the strategies used by the government and the national health system of the United Kingdom to measure, monitor and control the incidence of mumps seem right to me because despite being an easily contagious disease it has been possible to avoid more serious outbreaks. In addition, although morbidity has reached high peaks at some times, mortality has been low and that is because the monitoring system is effective especially because it is a mandatory reporting disease. </w:t>
      </w:r>
    </w:p>
    <w:p w14:paraId="05B588F0" w14:textId="2B3CB53F" w:rsidR="00092794" w:rsidRPr="00092794" w:rsidRDefault="00092794" w:rsidP="00653551">
      <w:pPr>
        <w:spacing w:line="360" w:lineRule="auto"/>
        <w:jc w:val="both"/>
        <w:rPr>
          <w:rFonts w:ascii="Arial" w:hAnsi="Arial" w:cs="Arial"/>
          <w:lang w:val="en-GB"/>
        </w:rPr>
      </w:pPr>
      <w:r w:rsidRPr="00092794">
        <w:rPr>
          <w:rFonts w:ascii="Arial" w:hAnsi="Arial" w:cs="Arial"/>
          <w:lang w:val="en-GB"/>
        </w:rPr>
        <w:t xml:space="preserve">On the other hand, thanks to the vaccination scheme offered by the NHS and awareness among parents, most children are being immunized at the required age. However, some isolated cases in which people have not obtained their doses, which could be caused by "anti-vaccine" thoughts of the parents or by negligence.  </w:t>
      </w:r>
    </w:p>
    <w:p w14:paraId="46A14091" w14:textId="0D3D5A15" w:rsidR="007B6A52" w:rsidRPr="00092794" w:rsidRDefault="007B6A52" w:rsidP="00653551">
      <w:pPr>
        <w:spacing w:line="360" w:lineRule="auto"/>
        <w:jc w:val="both"/>
        <w:rPr>
          <w:rFonts w:ascii="Arial" w:hAnsi="Arial" w:cs="Arial"/>
          <w:b/>
          <w:bCs/>
          <w:lang w:val="en-GB"/>
        </w:rPr>
      </w:pPr>
    </w:p>
    <w:p w14:paraId="7DF3C07F" w14:textId="77777777" w:rsidR="00414AB1" w:rsidRPr="00092794" w:rsidRDefault="00414AB1" w:rsidP="00653551">
      <w:pPr>
        <w:spacing w:line="360" w:lineRule="auto"/>
        <w:jc w:val="both"/>
        <w:rPr>
          <w:rFonts w:ascii="Arial" w:hAnsi="Arial" w:cs="Arial"/>
          <w:b/>
          <w:bCs/>
          <w:lang w:val="en-GB"/>
        </w:rPr>
      </w:pPr>
    </w:p>
    <w:p w14:paraId="2BABFB38" w14:textId="77777777" w:rsidR="00653551" w:rsidRPr="00092794" w:rsidRDefault="00653551" w:rsidP="00653551">
      <w:pPr>
        <w:spacing w:line="360" w:lineRule="auto"/>
        <w:jc w:val="both"/>
        <w:rPr>
          <w:rFonts w:ascii="Arial" w:hAnsi="Arial" w:cs="Arial"/>
          <w:b/>
          <w:bCs/>
          <w:i/>
          <w:iCs/>
          <w:sz w:val="16"/>
          <w:szCs w:val="16"/>
          <w:lang w:val="en-GB"/>
        </w:rPr>
      </w:pPr>
    </w:p>
    <w:p w14:paraId="7C9D2DEF" w14:textId="77777777" w:rsidR="0076676C" w:rsidRPr="00092794" w:rsidRDefault="0076676C" w:rsidP="0076676C">
      <w:pPr>
        <w:spacing w:line="360" w:lineRule="auto"/>
        <w:jc w:val="center"/>
        <w:rPr>
          <w:rFonts w:ascii="Arial" w:hAnsi="Arial" w:cs="Arial"/>
          <w:b/>
          <w:bCs/>
          <w:sz w:val="16"/>
          <w:szCs w:val="16"/>
          <w:lang w:val="en-GB"/>
        </w:rPr>
      </w:pPr>
    </w:p>
    <w:p w14:paraId="2E5840D8" w14:textId="0ABC5D60" w:rsidR="00F519B9" w:rsidRPr="00092794" w:rsidRDefault="00F519B9" w:rsidP="004D4F70">
      <w:pPr>
        <w:spacing w:line="360" w:lineRule="auto"/>
        <w:jc w:val="both"/>
        <w:rPr>
          <w:rFonts w:ascii="Arial" w:hAnsi="Arial" w:cs="Arial"/>
          <w:b/>
          <w:bCs/>
          <w:lang w:val="en-GB"/>
        </w:rPr>
      </w:pPr>
    </w:p>
    <w:p w14:paraId="7756EA5D" w14:textId="5C69DE5B" w:rsidR="00F519B9" w:rsidRPr="00092794" w:rsidRDefault="00F519B9" w:rsidP="004D4F70">
      <w:pPr>
        <w:spacing w:line="360" w:lineRule="auto"/>
        <w:jc w:val="both"/>
        <w:rPr>
          <w:rFonts w:ascii="Arial" w:hAnsi="Arial" w:cs="Arial"/>
          <w:b/>
          <w:bCs/>
          <w:lang w:val="en-GB"/>
        </w:rPr>
      </w:pPr>
    </w:p>
    <w:p w14:paraId="64842A8A" w14:textId="3D60D609" w:rsidR="00F519B9" w:rsidRPr="00092794" w:rsidRDefault="00F519B9" w:rsidP="004D4F70">
      <w:pPr>
        <w:spacing w:line="360" w:lineRule="auto"/>
        <w:jc w:val="both"/>
        <w:rPr>
          <w:rFonts w:ascii="Arial" w:hAnsi="Arial" w:cs="Arial"/>
          <w:b/>
          <w:bCs/>
          <w:lang w:val="en-GB"/>
        </w:rPr>
      </w:pPr>
    </w:p>
    <w:p w14:paraId="46FFF24F" w14:textId="63FF8EC6" w:rsidR="00F519B9" w:rsidRPr="00092794" w:rsidRDefault="00F519B9" w:rsidP="004D4F70">
      <w:pPr>
        <w:spacing w:line="360" w:lineRule="auto"/>
        <w:jc w:val="both"/>
        <w:rPr>
          <w:rFonts w:ascii="Arial" w:hAnsi="Arial" w:cs="Arial"/>
          <w:b/>
          <w:bCs/>
          <w:lang w:val="en-GB"/>
        </w:rPr>
      </w:pPr>
    </w:p>
    <w:p w14:paraId="5E15261B" w14:textId="6C63D464" w:rsidR="00F519B9" w:rsidRPr="00092794" w:rsidRDefault="00F519B9" w:rsidP="004D4F70">
      <w:pPr>
        <w:spacing w:line="360" w:lineRule="auto"/>
        <w:jc w:val="both"/>
        <w:rPr>
          <w:rFonts w:ascii="Arial" w:hAnsi="Arial" w:cs="Arial"/>
          <w:b/>
          <w:bCs/>
          <w:lang w:val="en-GB"/>
        </w:rPr>
      </w:pPr>
    </w:p>
    <w:p w14:paraId="4CD7E076" w14:textId="10CAEA82" w:rsidR="00F519B9" w:rsidRPr="00092794" w:rsidRDefault="00F519B9" w:rsidP="004D4F70">
      <w:pPr>
        <w:spacing w:line="360" w:lineRule="auto"/>
        <w:jc w:val="both"/>
        <w:rPr>
          <w:rFonts w:ascii="Arial" w:hAnsi="Arial" w:cs="Arial"/>
          <w:b/>
          <w:bCs/>
          <w:lang w:val="en-GB"/>
        </w:rPr>
      </w:pPr>
    </w:p>
    <w:p w14:paraId="53933652" w14:textId="5197D15D" w:rsidR="00F519B9" w:rsidRPr="00092794" w:rsidRDefault="00F519B9" w:rsidP="004D4F70">
      <w:pPr>
        <w:spacing w:line="360" w:lineRule="auto"/>
        <w:jc w:val="both"/>
        <w:rPr>
          <w:rFonts w:ascii="Arial" w:hAnsi="Arial" w:cs="Arial"/>
          <w:b/>
          <w:bCs/>
          <w:lang w:val="en-GB"/>
        </w:rPr>
      </w:pPr>
    </w:p>
    <w:p w14:paraId="4847B400" w14:textId="77777777" w:rsidR="00F519B9" w:rsidRPr="00092794" w:rsidRDefault="00F519B9" w:rsidP="004D4F70">
      <w:pPr>
        <w:spacing w:line="360" w:lineRule="auto"/>
        <w:jc w:val="both"/>
        <w:rPr>
          <w:rFonts w:ascii="Arial" w:hAnsi="Arial" w:cs="Arial"/>
          <w:lang w:val="en-GB"/>
        </w:rPr>
      </w:pPr>
    </w:p>
    <w:p w14:paraId="5713ED59" w14:textId="328548F3" w:rsidR="002165BF" w:rsidRPr="00092794" w:rsidRDefault="002165BF" w:rsidP="004D4F70">
      <w:pPr>
        <w:spacing w:line="360" w:lineRule="auto"/>
        <w:jc w:val="both"/>
        <w:rPr>
          <w:rFonts w:ascii="Arial" w:hAnsi="Arial" w:cs="Arial"/>
          <w:lang w:val="en-GB"/>
        </w:rPr>
      </w:pPr>
    </w:p>
    <w:p w14:paraId="3E4C4F0B" w14:textId="10813EC0" w:rsidR="002165BF" w:rsidRPr="00092794" w:rsidRDefault="002165BF" w:rsidP="004D4F70">
      <w:pPr>
        <w:spacing w:line="360" w:lineRule="auto"/>
        <w:jc w:val="both"/>
        <w:rPr>
          <w:rFonts w:ascii="Arial" w:hAnsi="Arial" w:cs="Arial"/>
          <w:lang w:val="en-GB"/>
        </w:rPr>
      </w:pPr>
    </w:p>
    <w:p w14:paraId="495118DA" w14:textId="47333983" w:rsidR="002165BF" w:rsidRPr="00092794" w:rsidRDefault="002165BF" w:rsidP="004D4F70">
      <w:pPr>
        <w:spacing w:line="360" w:lineRule="auto"/>
        <w:jc w:val="both"/>
        <w:rPr>
          <w:rFonts w:ascii="Arial" w:hAnsi="Arial" w:cs="Arial"/>
          <w:lang w:val="en-GB"/>
        </w:rPr>
      </w:pPr>
    </w:p>
    <w:p w14:paraId="14001E36" w14:textId="7D9C2B1E" w:rsidR="00926092" w:rsidRPr="00040EDE" w:rsidRDefault="00926092" w:rsidP="004D4F70">
      <w:pPr>
        <w:spacing w:line="360" w:lineRule="auto"/>
        <w:jc w:val="both"/>
        <w:rPr>
          <w:rFonts w:ascii="Arial" w:hAnsi="Arial" w:cs="Arial"/>
          <w:b/>
          <w:bCs/>
          <w:lang w:val="en-GB"/>
        </w:rPr>
      </w:pPr>
      <w:r w:rsidRPr="00040EDE">
        <w:rPr>
          <w:rFonts w:ascii="Arial" w:hAnsi="Arial" w:cs="Arial"/>
          <w:b/>
          <w:bCs/>
          <w:lang w:val="en-GB"/>
        </w:rPr>
        <w:lastRenderedPageBreak/>
        <w:t>6. REFERENCES:</w:t>
      </w:r>
    </w:p>
    <w:p w14:paraId="33143956" w14:textId="10D3F46E" w:rsidR="00926092" w:rsidRPr="00040EDE" w:rsidRDefault="00926092" w:rsidP="004D4F70">
      <w:pPr>
        <w:spacing w:line="360" w:lineRule="auto"/>
        <w:jc w:val="both"/>
        <w:rPr>
          <w:rFonts w:ascii="Arial" w:hAnsi="Arial" w:cs="Arial"/>
          <w:lang w:val="en-GB"/>
        </w:rPr>
      </w:pPr>
    </w:p>
    <w:p w14:paraId="2E54D191" w14:textId="343E5442" w:rsidR="00926092" w:rsidRPr="00926092" w:rsidRDefault="00926092" w:rsidP="004D4F70">
      <w:pPr>
        <w:spacing w:line="360" w:lineRule="auto"/>
        <w:jc w:val="both"/>
        <w:rPr>
          <w:rFonts w:ascii="Arial" w:hAnsi="Arial" w:cs="Arial"/>
          <w:lang w:val="en-GB"/>
        </w:rPr>
      </w:pPr>
      <w:r w:rsidRPr="00926092">
        <w:rPr>
          <w:rFonts w:ascii="Arial" w:hAnsi="Arial" w:cs="Arial"/>
          <w:b/>
          <w:bCs/>
          <w:lang w:val="en-GB"/>
        </w:rPr>
        <w:t>1.</w:t>
      </w:r>
      <w:r w:rsidRPr="00926092">
        <w:rPr>
          <w:rFonts w:ascii="Arial" w:hAnsi="Arial" w:cs="Arial"/>
          <w:lang w:val="en-GB"/>
        </w:rPr>
        <w:t xml:space="preserve"> The Free D</w:t>
      </w:r>
      <w:r>
        <w:rPr>
          <w:rFonts w:ascii="Arial" w:hAnsi="Arial" w:cs="Arial"/>
          <w:lang w:val="en-GB"/>
        </w:rPr>
        <w:t xml:space="preserve">icitionary (2022) </w:t>
      </w:r>
      <w:r>
        <w:rPr>
          <w:rFonts w:ascii="Arial" w:hAnsi="Arial" w:cs="Arial"/>
          <w:i/>
          <w:iCs/>
          <w:lang w:val="en-GB"/>
        </w:rPr>
        <w:t xml:space="preserve">Medical Dictionary. Available at: </w:t>
      </w:r>
      <w:hyperlink r:id="rId11" w:history="1">
        <w:r w:rsidRPr="00217569">
          <w:rPr>
            <w:rStyle w:val="Hyperlink"/>
            <w:rFonts w:ascii="Arial" w:hAnsi="Arial" w:cs="Arial"/>
            <w:lang w:val="en-GB"/>
          </w:rPr>
          <w:t>https://medical-dictionary.thefreedictionary.com/mumps</w:t>
        </w:r>
      </w:hyperlink>
      <w:r>
        <w:rPr>
          <w:rFonts w:ascii="Arial" w:hAnsi="Arial" w:cs="Arial"/>
          <w:lang w:val="en-GB"/>
        </w:rPr>
        <w:t>. Accessed: (December 17, 2022)</w:t>
      </w:r>
    </w:p>
    <w:p w14:paraId="54F7869A" w14:textId="6301C273" w:rsidR="00926092" w:rsidRDefault="00926092" w:rsidP="004D4F70">
      <w:pPr>
        <w:spacing w:line="360" w:lineRule="auto"/>
        <w:jc w:val="both"/>
        <w:rPr>
          <w:rFonts w:ascii="Arial" w:hAnsi="Arial" w:cs="Arial"/>
          <w:lang w:val="en-GB"/>
        </w:rPr>
      </w:pPr>
      <w:r w:rsidRPr="00926092">
        <w:rPr>
          <w:rFonts w:ascii="Arial" w:hAnsi="Arial" w:cs="Arial"/>
          <w:b/>
          <w:bCs/>
          <w:lang w:val="en-GB"/>
        </w:rPr>
        <w:t>2.</w:t>
      </w:r>
      <w:r w:rsidRPr="00926092">
        <w:rPr>
          <w:rFonts w:ascii="Arial" w:hAnsi="Arial" w:cs="Arial"/>
          <w:lang w:val="en-GB"/>
        </w:rPr>
        <w:t xml:space="preserve"> Oxford Vaccine Group (2020) </w:t>
      </w:r>
      <w:r w:rsidRPr="00926092">
        <w:rPr>
          <w:rFonts w:ascii="Arial" w:hAnsi="Arial" w:cs="Arial"/>
          <w:i/>
          <w:iCs/>
          <w:lang w:val="en-GB"/>
        </w:rPr>
        <w:t xml:space="preserve">Vaccine Knowledge </w:t>
      </w:r>
      <w:r w:rsidR="00A569B3" w:rsidRPr="00926092">
        <w:rPr>
          <w:rFonts w:ascii="Arial" w:hAnsi="Arial" w:cs="Arial"/>
          <w:i/>
          <w:iCs/>
          <w:lang w:val="en-GB"/>
        </w:rPr>
        <w:t>Project</w:t>
      </w:r>
      <w:r>
        <w:rPr>
          <w:rFonts w:ascii="Arial" w:hAnsi="Arial" w:cs="Arial"/>
          <w:i/>
          <w:iCs/>
          <w:lang w:val="en-GB"/>
        </w:rPr>
        <w:t xml:space="preserve">. </w:t>
      </w:r>
      <w:r>
        <w:rPr>
          <w:rFonts w:ascii="Arial" w:hAnsi="Arial" w:cs="Arial"/>
          <w:lang w:val="en-GB"/>
        </w:rPr>
        <w:t xml:space="preserve">Available at: </w:t>
      </w:r>
      <w:hyperlink r:id="rId12" w:history="1">
        <w:r w:rsidRPr="00217569">
          <w:rPr>
            <w:rStyle w:val="Hyperlink"/>
            <w:rFonts w:ascii="Arial" w:hAnsi="Arial" w:cs="Arial"/>
            <w:lang w:val="en-GB"/>
          </w:rPr>
          <w:t>https://vk.ovg.ox.ac.uk/vk/mumps</w:t>
        </w:r>
      </w:hyperlink>
      <w:r>
        <w:rPr>
          <w:rFonts w:ascii="Arial" w:hAnsi="Arial" w:cs="Arial"/>
          <w:lang w:val="en-GB"/>
        </w:rPr>
        <w:t>. Accessed: (December 17, 2022).</w:t>
      </w:r>
    </w:p>
    <w:p w14:paraId="558DA81E" w14:textId="5B6AD513" w:rsidR="002032BB" w:rsidRDefault="002032BB" w:rsidP="004D4F70">
      <w:pPr>
        <w:spacing w:line="360" w:lineRule="auto"/>
        <w:jc w:val="both"/>
        <w:rPr>
          <w:rFonts w:ascii="Arial" w:hAnsi="Arial" w:cs="Arial"/>
          <w:lang w:val="en-GB"/>
        </w:rPr>
      </w:pPr>
      <w:r w:rsidRPr="002032BB">
        <w:rPr>
          <w:rFonts w:ascii="Arial" w:hAnsi="Arial" w:cs="Arial"/>
          <w:b/>
          <w:bCs/>
          <w:lang w:val="en-GB"/>
        </w:rPr>
        <w:t>3.</w:t>
      </w:r>
      <w:r>
        <w:rPr>
          <w:rFonts w:ascii="Arial" w:hAnsi="Arial" w:cs="Arial"/>
          <w:lang w:val="en-GB"/>
        </w:rPr>
        <w:t xml:space="preserve"> GOV.UK (2022) </w:t>
      </w:r>
      <w:r w:rsidRPr="002032BB">
        <w:rPr>
          <w:rFonts w:ascii="Arial" w:hAnsi="Arial" w:cs="Arial"/>
          <w:i/>
          <w:iCs/>
          <w:lang w:val="en-GB"/>
        </w:rPr>
        <w:t>Laboratory confirmed cases of measles, rubella and mumps in England: July to September 2022</w:t>
      </w:r>
      <w:r>
        <w:rPr>
          <w:rFonts w:ascii="Arial" w:hAnsi="Arial" w:cs="Arial"/>
          <w:i/>
          <w:iCs/>
          <w:lang w:val="en-GB"/>
        </w:rPr>
        <w:t xml:space="preserve">. </w:t>
      </w:r>
      <w:r>
        <w:rPr>
          <w:rFonts w:ascii="Arial" w:hAnsi="Arial" w:cs="Arial"/>
          <w:lang w:val="en-GB"/>
        </w:rPr>
        <w:t xml:space="preserve">Available at: </w:t>
      </w:r>
      <w:hyperlink r:id="rId13" w:anchor="mumps" w:history="1">
        <w:r w:rsidRPr="00607E48">
          <w:rPr>
            <w:rStyle w:val="Hyperlink"/>
            <w:rFonts w:ascii="Arial" w:hAnsi="Arial" w:cs="Arial"/>
            <w:lang w:val="en-GB"/>
          </w:rPr>
          <w:t>https://www.gov.uk/government/publications/measles-mumps-and-rubella-lab-confirmed-cases-in-england-2022/laboratory-confirmed-cases-of-measles-rubella-and-mumps-in-england-july-to-september-2022#mumps</w:t>
        </w:r>
      </w:hyperlink>
      <w:r>
        <w:rPr>
          <w:rFonts w:ascii="Arial" w:hAnsi="Arial" w:cs="Arial"/>
          <w:lang w:val="en-GB"/>
        </w:rPr>
        <w:t>. Accessed: (December 18, 2022)</w:t>
      </w:r>
    </w:p>
    <w:p w14:paraId="2C7D1CBC" w14:textId="15825EE8" w:rsidR="00B57413" w:rsidRDefault="00B57413" w:rsidP="004D4F70">
      <w:pPr>
        <w:spacing w:line="360" w:lineRule="auto"/>
        <w:jc w:val="both"/>
        <w:rPr>
          <w:rFonts w:ascii="Arial" w:hAnsi="Arial" w:cs="Arial"/>
          <w:lang w:val="en-GB"/>
        </w:rPr>
      </w:pPr>
      <w:r w:rsidRPr="00B57413">
        <w:rPr>
          <w:rFonts w:ascii="Arial" w:hAnsi="Arial" w:cs="Arial"/>
          <w:b/>
          <w:bCs/>
          <w:lang w:val="en-GB"/>
        </w:rPr>
        <w:t xml:space="preserve">4. </w:t>
      </w:r>
      <w:r>
        <w:rPr>
          <w:rFonts w:ascii="Arial" w:hAnsi="Arial" w:cs="Arial"/>
          <w:lang w:val="en-GB"/>
        </w:rPr>
        <w:t xml:space="preserve">Office for national statistics (2022). </w:t>
      </w:r>
      <w:r w:rsidRPr="00B57413">
        <w:rPr>
          <w:rFonts w:ascii="Arial" w:hAnsi="Arial" w:cs="Arial"/>
          <w:i/>
          <w:iCs/>
          <w:lang w:val="en-GB"/>
        </w:rPr>
        <w:t>Official Census and Labour Market Statistics</w:t>
      </w:r>
      <w:r>
        <w:rPr>
          <w:rFonts w:ascii="Arial" w:hAnsi="Arial" w:cs="Arial"/>
          <w:i/>
          <w:iCs/>
          <w:lang w:val="en-GB"/>
        </w:rPr>
        <w:t xml:space="preserve">. </w:t>
      </w:r>
      <w:r w:rsidRPr="00B57413">
        <w:rPr>
          <w:rFonts w:ascii="Arial" w:hAnsi="Arial" w:cs="Arial"/>
          <w:lang w:val="en-GB"/>
        </w:rPr>
        <w:t>Available at:</w:t>
      </w:r>
      <w:r w:rsidRPr="00B57413">
        <w:rPr>
          <w:lang w:val="en-GB"/>
        </w:rPr>
        <w:t xml:space="preserve"> </w:t>
      </w:r>
      <w:hyperlink r:id="rId14" w:history="1">
        <w:r w:rsidRPr="00607E48">
          <w:rPr>
            <w:rStyle w:val="Hyperlink"/>
            <w:rFonts w:ascii="Arial" w:hAnsi="Arial" w:cs="Arial"/>
            <w:lang w:val="en-GB"/>
          </w:rPr>
          <w:t>https://www.nomisweb.co.uk/query/construct/submit.asp?forward=yes&amp;menuopt=201&amp;subcomp=</w:t>
        </w:r>
      </w:hyperlink>
      <w:r>
        <w:rPr>
          <w:rFonts w:ascii="Arial" w:hAnsi="Arial" w:cs="Arial"/>
          <w:lang w:val="en-GB"/>
        </w:rPr>
        <w:t>. Accessed: (December 19, 2022).</w:t>
      </w:r>
    </w:p>
    <w:p w14:paraId="457FA241" w14:textId="776C6E48" w:rsidR="000A5005" w:rsidRDefault="000A5005" w:rsidP="004D4F70">
      <w:pPr>
        <w:spacing w:line="360" w:lineRule="auto"/>
        <w:jc w:val="both"/>
        <w:rPr>
          <w:rFonts w:ascii="Arial" w:hAnsi="Arial" w:cs="Arial"/>
          <w:lang w:val="en-GB"/>
        </w:rPr>
      </w:pPr>
      <w:r w:rsidRPr="007B6A52">
        <w:rPr>
          <w:rFonts w:ascii="Arial" w:hAnsi="Arial" w:cs="Arial"/>
          <w:b/>
          <w:bCs/>
          <w:lang w:val="en-GB"/>
        </w:rPr>
        <w:t>5.</w:t>
      </w:r>
      <w:r>
        <w:rPr>
          <w:rFonts w:ascii="Arial" w:hAnsi="Arial" w:cs="Arial"/>
          <w:lang w:val="en-GB"/>
        </w:rPr>
        <w:t xml:space="preserve"> GOV.UK (2022) </w:t>
      </w:r>
      <w:r w:rsidRPr="000A5005">
        <w:rPr>
          <w:rFonts w:ascii="Arial" w:hAnsi="Arial" w:cs="Arial"/>
          <w:i/>
          <w:iCs/>
          <w:lang w:val="en-GB"/>
        </w:rPr>
        <w:t xml:space="preserve">Notifiable diseases and causative organisms: </w:t>
      </w:r>
      <w:r>
        <w:rPr>
          <w:rFonts w:ascii="Arial" w:hAnsi="Arial" w:cs="Arial"/>
          <w:i/>
          <w:iCs/>
          <w:lang w:val="en-GB"/>
        </w:rPr>
        <w:t>H</w:t>
      </w:r>
      <w:r w:rsidRPr="000A5005">
        <w:rPr>
          <w:rFonts w:ascii="Arial" w:hAnsi="Arial" w:cs="Arial"/>
          <w:i/>
          <w:iCs/>
          <w:lang w:val="en-GB"/>
        </w:rPr>
        <w:t>ow to report</w:t>
      </w:r>
      <w:r w:rsidRPr="00376B18">
        <w:rPr>
          <w:rFonts w:ascii="Arial" w:hAnsi="Arial" w:cs="Arial"/>
          <w:lang w:val="en-GB"/>
        </w:rPr>
        <w:t xml:space="preserve">. </w:t>
      </w:r>
      <w:r w:rsidR="00376B18">
        <w:rPr>
          <w:rFonts w:ascii="Arial" w:hAnsi="Arial" w:cs="Arial"/>
          <w:lang w:val="en-GB"/>
        </w:rPr>
        <w:t xml:space="preserve"> </w:t>
      </w:r>
      <w:r w:rsidRPr="00376B18">
        <w:rPr>
          <w:rFonts w:ascii="Arial" w:hAnsi="Arial" w:cs="Arial"/>
          <w:lang w:val="en-GB"/>
        </w:rPr>
        <w:t xml:space="preserve">Available at: </w:t>
      </w:r>
      <w:hyperlink r:id="rId15" w:history="1">
        <w:r w:rsidR="00376B18" w:rsidRPr="00376B18">
          <w:rPr>
            <w:rStyle w:val="Hyperlink"/>
            <w:rFonts w:ascii="Arial" w:hAnsi="Arial" w:cs="Arial"/>
            <w:lang w:val="en-GB"/>
          </w:rPr>
          <w:t>https://www.gov.uk/guidance/notifiable-diseases-and-causative-organisms-how-to-report</w:t>
        </w:r>
      </w:hyperlink>
      <w:r w:rsidR="00376B18" w:rsidRPr="00376B18">
        <w:rPr>
          <w:rFonts w:ascii="Arial" w:hAnsi="Arial" w:cs="Arial"/>
          <w:lang w:val="en-GB"/>
        </w:rPr>
        <w:t xml:space="preserve">. </w:t>
      </w:r>
      <w:r w:rsidR="00376B18">
        <w:rPr>
          <w:rFonts w:ascii="Arial" w:hAnsi="Arial" w:cs="Arial"/>
          <w:lang w:val="en-GB"/>
        </w:rPr>
        <w:t xml:space="preserve"> </w:t>
      </w:r>
      <w:r w:rsidR="00376B18" w:rsidRPr="00376B18">
        <w:rPr>
          <w:rFonts w:ascii="Arial" w:hAnsi="Arial" w:cs="Arial"/>
          <w:lang w:val="en-GB"/>
        </w:rPr>
        <w:t>Accessed:</w:t>
      </w:r>
      <w:r w:rsidR="00376B18">
        <w:rPr>
          <w:rFonts w:ascii="Arial" w:hAnsi="Arial" w:cs="Arial"/>
          <w:lang w:val="en-GB"/>
        </w:rPr>
        <w:t xml:space="preserve"> (December 19, 2022).</w:t>
      </w:r>
      <w:r w:rsidR="00376B18" w:rsidRPr="00376B18">
        <w:rPr>
          <w:rFonts w:ascii="Arial" w:hAnsi="Arial" w:cs="Arial"/>
          <w:lang w:val="en-GB"/>
        </w:rPr>
        <w:t xml:space="preserve"> </w:t>
      </w:r>
    </w:p>
    <w:p w14:paraId="2CB69FA4" w14:textId="58D72562" w:rsidR="0076676C" w:rsidRDefault="0076676C" w:rsidP="004D4F70">
      <w:pPr>
        <w:spacing w:line="360" w:lineRule="auto"/>
        <w:jc w:val="both"/>
        <w:rPr>
          <w:rFonts w:ascii="Arial" w:hAnsi="Arial" w:cs="Arial"/>
          <w:lang w:val="en-GB"/>
        </w:rPr>
      </w:pPr>
      <w:r w:rsidRPr="007B6A52">
        <w:rPr>
          <w:rFonts w:ascii="Arial" w:hAnsi="Arial" w:cs="Arial"/>
          <w:b/>
          <w:bCs/>
          <w:lang w:val="en-GB"/>
        </w:rPr>
        <w:t>7.</w:t>
      </w:r>
      <w:r w:rsidR="007B6A52">
        <w:rPr>
          <w:rFonts w:ascii="Arial" w:hAnsi="Arial" w:cs="Arial"/>
          <w:lang w:val="en-GB"/>
        </w:rPr>
        <w:t xml:space="preserve"> </w:t>
      </w:r>
      <w:r>
        <w:rPr>
          <w:rFonts w:ascii="Arial" w:hAnsi="Arial" w:cs="Arial"/>
          <w:lang w:val="en-GB"/>
        </w:rPr>
        <w:t xml:space="preserve">BBC News (2018) </w:t>
      </w:r>
      <w:r w:rsidRPr="0076676C">
        <w:rPr>
          <w:rFonts w:ascii="Arial" w:hAnsi="Arial" w:cs="Arial"/>
          <w:i/>
          <w:iCs/>
          <w:lang w:val="en-GB"/>
        </w:rPr>
        <w:t>Don't be taken in by anti-vaccine myths on social media</w:t>
      </w:r>
      <w:r>
        <w:rPr>
          <w:rFonts w:ascii="Arial" w:hAnsi="Arial" w:cs="Arial"/>
          <w:i/>
          <w:iCs/>
          <w:lang w:val="en-GB"/>
        </w:rPr>
        <w:t>.</w:t>
      </w:r>
      <w:r>
        <w:rPr>
          <w:rFonts w:ascii="Arial" w:hAnsi="Arial" w:cs="Arial"/>
          <w:lang w:val="en-GB"/>
        </w:rPr>
        <w:t xml:space="preserve"> </w:t>
      </w:r>
      <w:r w:rsidRPr="0076676C">
        <w:rPr>
          <w:rFonts w:ascii="Arial" w:hAnsi="Arial" w:cs="Arial"/>
          <w:lang w:val="en-GB"/>
        </w:rPr>
        <w:t>Available at</w:t>
      </w:r>
      <w:r>
        <w:rPr>
          <w:rFonts w:ascii="Arial" w:hAnsi="Arial" w:cs="Arial"/>
          <w:i/>
          <w:iCs/>
          <w:lang w:val="en-GB"/>
        </w:rPr>
        <w:t xml:space="preserve">: </w:t>
      </w:r>
      <w:hyperlink r:id="rId16" w:history="1">
        <w:r w:rsidRPr="00DF3472">
          <w:rPr>
            <w:rStyle w:val="Hyperlink"/>
            <w:rFonts w:ascii="Arial" w:hAnsi="Arial" w:cs="Arial"/>
            <w:lang w:val="en-GB"/>
          </w:rPr>
          <w:t>https://www.bbc.co.uk/news/health-45990874</w:t>
        </w:r>
      </w:hyperlink>
      <w:r>
        <w:rPr>
          <w:rFonts w:ascii="Arial" w:hAnsi="Arial" w:cs="Arial"/>
          <w:lang w:val="en-GB"/>
        </w:rPr>
        <w:t xml:space="preserve">. Accessed: (December 20, 2022) </w:t>
      </w:r>
    </w:p>
    <w:p w14:paraId="50C20B13" w14:textId="532D9007" w:rsidR="007B6A52" w:rsidRPr="007B6A52" w:rsidRDefault="007B6A52" w:rsidP="004D4F70">
      <w:pPr>
        <w:spacing w:line="360" w:lineRule="auto"/>
        <w:jc w:val="both"/>
        <w:rPr>
          <w:rFonts w:ascii="Arial" w:hAnsi="Arial" w:cs="Arial"/>
          <w:lang w:val="en-GB"/>
        </w:rPr>
      </w:pPr>
      <w:r>
        <w:rPr>
          <w:rFonts w:ascii="Arial" w:hAnsi="Arial" w:cs="Arial"/>
          <w:lang w:val="en-GB"/>
        </w:rPr>
        <w:t xml:space="preserve">8. NHS, (2021) </w:t>
      </w:r>
      <w:r>
        <w:rPr>
          <w:rFonts w:ascii="Arial" w:hAnsi="Arial" w:cs="Arial"/>
          <w:i/>
          <w:iCs/>
          <w:lang w:val="en-GB"/>
        </w:rPr>
        <w:t xml:space="preserve">Mumps. </w:t>
      </w:r>
      <w:r>
        <w:rPr>
          <w:rFonts w:ascii="Arial" w:hAnsi="Arial" w:cs="Arial"/>
          <w:lang w:val="en-GB"/>
        </w:rPr>
        <w:t xml:space="preserve">Available at: </w:t>
      </w:r>
      <w:hyperlink r:id="rId17" w:history="1">
        <w:r w:rsidRPr="00DF3472">
          <w:rPr>
            <w:rStyle w:val="Hyperlink"/>
            <w:rFonts w:ascii="Arial" w:hAnsi="Arial" w:cs="Arial"/>
            <w:lang w:val="en-GB"/>
          </w:rPr>
          <w:t>https://www.nhs.uk/conditions/mumps/</w:t>
        </w:r>
      </w:hyperlink>
      <w:r>
        <w:rPr>
          <w:rFonts w:ascii="Arial" w:hAnsi="Arial" w:cs="Arial"/>
          <w:lang w:val="en-GB"/>
        </w:rPr>
        <w:t>. Accessed: (December 20, 2022)</w:t>
      </w:r>
    </w:p>
    <w:p w14:paraId="1C40B40B" w14:textId="77777777" w:rsidR="00834A74" w:rsidRPr="00926092" w:rsidRDefault="00834A74" w:rsidP="00834A74">
      <w:pPr>
        <w:rPr>
          <w:lang w:val="en-GB"/>
        </w:rPr>
      </w:pPr>
    </w:p>
    <w:p w14:paraId="7947C38A" w14:textId="77777777" w:rsidR="00834A74" w:rsidRPr="00926092" w:rsidRDefault="00834A74" w:rsidP="00834A74">
      <w:pPr>
        <w:rPr>
          <w:lang w:val="en-GB"/>
        </w:rPr>
      </w:pPr>
    </w:p>
    <w:p w14:paraId="4C01AB85" w14:textId="2D0CA946" w:rsidR="00952C5B" w:rsidRPr="00926092" w:rsidRDefault="00952C5B" w:rsidP="00834A74">
      <w:pPr>
        <w:jc w:val="both"/>
        <w:rPr>
          <w:rFonts w:ascii="Arial" w:hAnsi="Arial" w:cs="Arial"/>
          <w:lang w:val="en-GB"/>
        </w:rPr>
      </w:pPr>
    </w:p>
    <w:sectPr w:rsidR="00952C5B" w:rsidRPr="00926092">
      <w:headerReference w:type="default" r:id="rId18"/>
      <w:foot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A6F5A" w14:textId="77777777" w:rsidR="00027ED0" w:rsidRDefault="00027ED0" w:rsidP="00691D96">
      <w:pPr>
        <w:spacing w:after="0" w:line="240" w:lineRule="auto"/>
      </w:pPr>
      <w:r>
        <w:separator/>
      </w:r>
    </w:p>
  </w:endnote>
  <w:endnote w:type="continuationSeparator" w:id="0">
    <w:p w14:paraId="6CE94E8B" w14:textId="77777777" w:rsidR="00027ED0" w:rsidRDefault="00027ED0" w:rsidP="00691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B33C4" w14:textId="77777777" w:rsidR="00691D96" w:rsidRDefault="00691D9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7AB3A40" w14:textId="77777777" w:rsidR="00691D96" w:rsidRDefault="00691D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EAF75" w14:textId="77777777" w:rsidR="00027ED0" w:rsidRDefault="00027ED0" w:rsidP="00691D96">
      <w:pPr>
        <w:spacing w:after="0" w:line="240" w:lineRule="auto"/>
      </w:pPr>
      <w:r>
        <w:separator/>
      </w:r>
    </w:p>
  </w:footnote>
  <w:footnote w:type="continuationSeparator" w:id="0">
    <w:p w14:paraId="01581121" w14:textId="77777777" w:rsidR="00027ED0" w:rsidRDefault="00027ED0" w:rsidP="00691D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B5DE0" w14:textId="0575BC54" w:rsidR="00040EDE" w:rsidRDefault="00040EDE">
    <w:pPr>
      <w:pStyle w:val="Header"/>
    </w:pPr>
  </w:p>
  <w:p w14:paraId="40072C23" w14:textId="334B0A00" w:rsidR="00040EDE" w:rsidRDefault="00040EDE">
    <w:pPr>
      <w:pStyle w:val="Header"/>
    </w:pPr>
    <w:r w:rsidRPr="00E12959">
      <w:rPr>
        <w:noProof/>
        <w:highlight w:val="darkBlue"/>
        <w:lang w:val="en-GB"/>
      </w:rPr>
      <w:drawing>
        <wp:inline distT="0" distB="0" distL="0" distR="0" wp14:anchorId="60CB7E89" wp14:editId="79C2341E">
          <wp:extent cx="2610618" cy="879433"/>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9642" cy="892579"/>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695"/>
    <w:rsid w:val="00017345"/>
    <w:rsid w:val="00027ED0"/>
    <w:rsid w:val="00031829"/>
    <w:rsid w:val="00040EDE"/>
    <w:rsid w:val="00055799"/>
    <w:rsid w:val="000663F9"/>
    <w:rsid w:val="00074360"/>
    <w:rsid w:val="00092794"/>
    <w:rsid w:val="000A4403"/>
    <w:rsid w:val="000A5005"/>
    <w:rsid w:val="000A762E"/>
    <w:rsid w:val="000B0CF7"/>
    <w:rsid w:val="000F6763"/>
    <w:rsid w:val="001065CE"/>
    <w:rsid w:val="00120C9E"/>
    <w:rsid w:val="00121D04"/>
    <w:rsid w:val="001266AE"/>
    <w:rsid w:val="001302FA"/>
    <w:rsid w:val="001376F0"/>
    <w:rsid w:val="00186A15"/>
    <w:rsid w:val="00190E7F"/>
    <w:rsid w:val="00192749"/>
    <w:rsid w:val="00197642"/>
    <w:rsid w:val="001A2089"/>
    <w:rsid w:val="002032BB"/>
    <w:rsid w:val="002165BF"/>
    <w:rsid w:val="00225C27"/>
    <w:rsid w:val="00235A6F"/>
    <w:rsid w:val="0024069B"/>
    <w:rsid w:val="00250050"/>
    <w:rsid w:val="0025015D"/>
    <w:rsid w:val="00253704"/>
    <w:rsid w:val="002610D7"/>
    <w:rsid w:val="00272960"/>
    <w:rsid w:val="00282080"/>
    <w:rsid w:val="002A2332"/>
    <w:rsid w:val="00346DB7"/>
    <w:rsid w:val="00376B18"/>
    <w:rsid w:val="003850E8"/>
    <w:rsid w:val="00392A8C"/>
    <w:rsid w:val="00406720"/>
    <w:rsid w:val="00414AB1"/>
    <w:rsid w:val="00415784"/>
    <w:rsid w:val="00444956"/>
    <w:rsid w:val="0046082B"/>
    <w:rsid w:val="00462DB7"/>
    <w:rsid w:val="004632DE"/>
    <w:rsid w:val="0046392F"/>
    <w:rsid w:val="00470CCE"/>
    <w:rsid w:val="004C0391"/>
    <w:rsid w:val="004C12EC"/>
    <w:rsid w:val="004C2783"/>
    <w:rsid w:val="004D49DA"/>
    <w:rsid w:val="004D4F70"/>
    <w:rsid w:val="004E64B1"/>
    <w:rsid w:val="0050062E"/>
    <w:rsid w:val="005A3436"/>
    <w:rsid w:val="005E2254"/>
    <w:rsid w:val="005F3545"/>
    <w:rsid w:val="00653551"/>
    <w:rsid w:val="00674FA3"/>
    <w:rsid w:val="00675F90"/>
    <w:rsid w:val="00691D96"/>
    <w:rsid w:val="006A379E"/>
    <w:rsid w:val="006B0DFA"/>
    <w:rsid w:val="006C3D31"/>
    <w:rsid w:val="006C752D"/>
    <w:rsid w:val="006E3821"/>
    <w:rsid w:val="00705C60"/>
    <w:rsid w:val="00732FCA"/>
    <w:rsid w:val="0076676C"/>
    <w:rsid w:val="007715EF"/>
    <w:rsid w:val="0078492F"/>
    <w:rsid w:val="007B35EC"/>
    <w:rsid w:val="007B6A52"/>
    <w:rsid w:val="007C5559"/>
    <w:rsid w:val="007E3D90"/>
    <w:rsid w:val="00801DB1"/>
    <w:rsid w:val="00810166"/>
    <w:rsid w:val="00826FEC"/>
    <w:rsid w:val="00834A74"/>
    <w:rsid w:val="00853EA8"/>
    <w:rsid w:val="00886196"/>
    <w:rsid w:val="008A5F66"/>
    <w:rsid w:val="008B1FF2"/>
    <w:rsid w:val="008B43A3"/>
    <w:rsid w:val="008B6853"/>
    <w:rsid w:val="008D5B19"/>
    <w:rsid w:val="008E4EE7"/>
    <w:rsid w:val="00910CE9"/>
    <w:rsid w:val="00926092"/>
    <w:rsid w:val="00952C5B"/>
    <w:rsid w:val="00970E91"/>
    <w:rsid w:val="009770AB"/>
    <w:rsid w:val="00991407"/>
    <w:rsid w:val="00992B9A"/>
    <w:rsid w:val="009B5156"/>
    <w:rsid w:val="00A1092A"/>
    <w:rsid w:val="00A26469"/>
    <w:rsid w:val="00A27472"/>
    <w:rsid w:val="00A569B3"/>
    <w:rsid w:val="00A56CB4"/>
    <w:rsid w:val="00A85F81"/>
    <w:rsid w:val="00AA2460"/>
    <w:rsid w:val="00B03D60"/>
    <w:rsid w:val="00B12AED"/>
    <w:rsid w:val="00B410CB"/>
    <w:rsid w:val="00B448B3"/>
    <w:rsid w:val="00B57413"/>
    <w:rsid w:val="00B87B8B"/>
    <w:rsid w:val="00BE5DE5"/>
    <w:rsid w:val="00C03C6F"/>
    <w:rsid w:val="00C42E72"/>
    <w:rsid w:val="00C51BDC"/>
    <w:rsid w:val="00C759E2"/>
    <w:rsid w:val="00C9101E"/>
    <w:rsid w:val="00CB6601"/>
    <w:rsid w:val="00CC39C2"/>
    <w:rsid w:val="00CE209C"/>
    <w:rsid w:val="00D106E9"/>
    <w:rsid w:val="00D165D8"/>
    <w:rsid w:val="00D40695"/>
    <w:rsid w:val="00D56480"/>
    <w:rsid w:val="00D7648E"/>
    <w:rsid w:val="00D90397"/>
    <w:rsid w:val="00E31EC0"/>
    <w:rsid w:val="00E76F4A"/>
    <w:rsid w:val="00E96519"/>
    <w:rsid w:val="00EA1329"/>
    <w:rsid w:val="00EB2857"/>
    <w:rsid w:val="00EB5EE1"/>
    <w:rsid w:val="00EE38CC"/>
    <w:rsid w:val="00EE5252"/>
    <w:rsid w:val="00EE5E1F"/>
    <w:rsid w:val="00EF0637"/>
    <w:rsid w:val="00F0718C"/>
    <w:rsid w:val="00F519B9"/>
    <w:rsid w:val="00F81BC7"/>
    <w:rsid w:val="00FA4B98"/>
    <w:rsid w:val="00FE08AB"/>
    <w:rsid w:val="00FE5B82"/>
    <w:rsid w:val="00FF3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B0F2A"/>
  <w15:chartTrackingRefBased/>
  <w15:docId w15:val="{DDE44B78-A927-476D-B88D-7A9BB3009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A74"/>
  </w:style>
  <w:style w:type="paragraph" w:styleId="Heading1">
    <w:name w:val="heading 1"/>
    <w:basedOn w:val="Normal"/>
    <w:next w:val="Normal"/>
    <w:link w:val="Heading1Char"/>
    <w:uiPriority w:val="9"/>
    <w:qFormat/>
    <w:rsid w:val="00691D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D49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s-alignment-element">
    <w:name w:val="ts-alignment-element"/>
    <w:basedOn w:val="DefaultParagraphFont"/>
    <w:rsid w:val="00EF0637"/>
  </w:style>
  <w:style w:type="character" w:customStyle="1" w:styleId="ts-alignment-element-highlighted">
    <w:name w:val="ts-alignment-element-highlighted"/>
    <w:basedOn w:val="DefaultParagraphFont"/>
    <w:rsid w:val="00EF0637"/>
  </w:style>
  <w:style w:type="character" w:styleId="Hyperlink">
    <w:name w:val="Hyperlink"/>
    <w:basedOn w:val="DefaultParagraphFont"/>
    <w:uiPriority w:val="99"/>
    <w:unhideWhenUsed/>
    <w:rsid w:val="000F6763"/>
    <w:rPr>
      <w:color w:val="0563C1" w:themeColor="hyperlink"/>
      <w:u w:val="single"/>
    </w:rPr>
  </w:style>
  <w:style w:type="character" w:styleId="UnresolvedMention">
    <w:name w:val="Unresolved Mention"/>
    <w:basedOn w:val="DefaultParagraphFont"/>
    <w:uiPriority w:val="99"/>
    <w:semiHidden/>
    <w:unhideWhenUsed/>
    <w:rsid w:val="000F6763"/>
    <w:rPr>
      <w:color w:val="605E5C"/>
      <w:shd w:val="clear" w:color="auto" w:fill="E1DFDD"/>
    </w:rPr>
  </w:style>
  <w:style w:type="character" w:styleId="PlaceholderText">
    <w:name w:val="Placeholder Text"/>
    <w:basedOn w:val="DefaultParagraphFont"/>
    <w:uiPriority w:val="99"/>
    <w:semiHidden/>
    <w:rsid w:val="000A4403"/>
    <w:rPr>
      <w:color w:val="808080"/>
    </w:rPr>
  </w:style>
  <w:style w:type="character" w:customStyle="1" w:styleId="Heading1Char">
    <w:name w:val="Heading 1 Char"/>
    <w:basedOn w:val="DefaultParagraphFont"/>
    <w:link w:val="Heading1"/>
    <w:uiPriority w:val="9"/>
    <w:rsid w:val="00691D9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91D96"/>
    <w:pPr>
      <w:tabs>
        <w:tab w:val="center" w:pos="4252"/>
        <w:tab w:val="right" w:pos="8504"/>
      </w:tabs>
      <w:spacing w:after="0" w:line="240" w:lineRule="auto"/>
    </w:pPr>
  </w:style>
  <w:style w:type="character" w:customStyle="1" w:styleId="HeaderChar">
    <w:name w:val="Header Char"/>
    <w:basedOn w:val="DefaultParagraphFont"/>
    <w:link w:val="Header"/>
    <w:uiPriority w:val="99"/>
    <w:rsid w:val="00691D96"/>
  </w:style>
  <w:style w:type="paragraph" w:styleId="Footer">
    <w:name w:val="footer"/>
    <w:basedOn w:val="Normal"/>
    <w:link w:val="FooterChar"/>
    <w:uiPriority w:val="99"/>
    <w:unhideWhenUsed/>
    <w:rsid w:val="00691D96"/>
    <w:pPr>
      <w:tabs>
        <w:tab w:val="center" w:pos="4252"/>
        <w:tab w:val="right" w:pos="8504"/>
      </w:tabs>
      <w:spacing w:after="0" w:line="240" w:lineRule="auto"/>
    </w:pPr>
  </w:style>
  <w:style w:type="character" w:customStyle="1" w:styleId="FooterChar">
    <w:name w:val="Footer Char"/>
    <w:basedOn w:val="DefaultParagraphFont"/>
    <w:link w:val="Footer"/>
    <w:uiPriority w:val="99"/>
    <w:rsid w:val="00691D96"/>
  </w:style>
  <w:style w:type="character" w:customStyle="1" w:styleId="Heading3Char">
    <w:name w:val="Heading 3 Char"/>
    <w:basedOn w:val="DefaultParagraphFont"/>
    <w:link w:val="Heading3"/>
    <w:uiPriority w:val="9"/>
    <w:rsid w:val="004D49DA"/>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4D49DA"/>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34608">
      <w:bodyDiv w:val="1"/>
      <w:marLeft w:val="0"/>
      <w:marRight w:val="0"/>
      <w:marTop w:val="0"/>
      <w:marBottom w:val="0"/>
      <w:divBdr>
        <w:top w:val="none" w:sz="0" w:space="0" w:color="auto"/>
        <w:left w:val="none" w:sz="0" w:space="0" w:color="auto"/>
        <w:bottom w:val="none" w:sz="0" w:space="0" w:color="auto"/>
        <w:right w:val="none" w:sz="0" w:space="0" w:color="auto"/>
      </w:divBdr>
      <w:divsChild>
        <w:div w:id="68844056">
          <w:marLeft w:val="0"/>
          <w:marRight w:val="0"/>
          <w:marTop w:val="0"/>
          <w:marBottom w:val="0"/>
          <w:divBdr>
            <w:top w:val="none" w:sz="0" w:space="0" w:color="auto"/>
            <w:left w:val="none" w:sz="0" w:space="0" w:color="auto"/>
            <w:bottom w:val="none" w:sz="0" w:space="0" w:color="auto"/>
            <w:right w:val="none" w:sz="0" w:space="0" w:color="auto"/>
          </w:divBdr>
          <w:divsChild>
            <w:div w:id="995499480">
              <w:marLeft w:val="0"/>
              <w:marRight w:val="0"/>
              <w:marTop w:val="0"/>
              <w:marBottom w:val="0"/>
              <w:divBdr>
                <w:top w:val="none" w:sz="0" w:space="0" w:color="auto"/>
                <w:left w:val="none" w:sz="0" w:space="0" w:color="auto"/>
                <w:bottom w:val="none" w:sz="0" w:space="0" w:color="auto"/>
                <w:right w:val="none" w:sz="0" w:space="0" w:color="auto"/>
              </w:divBdr>
              <w:divsChild>
                <w:div w:id="1338970041">
                  <w:marLeft w:val="0"/>
                  <w:marRight w:val="0"/>
                  <w:marTop w:val="0"/>
                  <w:marBottom w:val="0"/>
                  <w:divBdr>
                    <w:top w:val="none" w:sz="0" w:space="0" w:color="auto"/>
                    <w:left w:val="none" w:sz="0" w:space="0" w:color="auto"/>
                    <w:bottom w:val="none" w:sz="0" w:space="0" w:color="auto"/>
                    <w:right w:val="none" w:sz="0" w:space="0" w:color="auto"/>
                  </w:divBdr>
                  <w:divsChild>
                    <w:div w:id="152599809">
                      <w:marLeft w:val="0"/>
                      <w:marRight w:val="0"/>
                      <w:marTop w:val="0"/>
                      <w:marBottom w:val="0"/>
                      <w:divBdr>
                        <w:top w:val="none" w:sz="0" w:space="0" w:color="auto"/>
                        <w:left w:val="none" w:sz="0" w:space="0" w:color="auto"/>
                        <w:bottom w:val="none" w:sz="0" w:space="0" w:color="auto"/>
                        <w:right w:val="none" w:sz="0" w:space="0" w:color="auto"/>
                      </w:divBdr>
                      <w:divsChild>
                        <w:div w:id="265045564">
                          <w:marLeft w:val="0"/>
                          <w:marRight w:val="0"/>
                          <w:marTop w:val="0"/>
                          <w:marBottom w:val="0"/>
                          <w:divBdr>
                            <w:top w:val="none" w:sz="0" w:space="0" w:color="auto"/>
                            <w:left w:val="none" w:sz="0" w:space="0" w:color="auto"/>
                            <w:bottom w:val="none" w:sz="0" w:space="0" w:color="auto"/>
                            <w:right w:val="none" w:sz="0" w:space="0" w:color="auto"/>
                          </w:divBdr>
                          <w:divsChild>
                            <w:div w:id="2140220523">
                              <w:marLeft w:val="0"/>
                              <w:marRight w:val="0"/>
                              <w:marTop w:val="0"/>
                              <w:marBottom w:val="0"/>
                              <w:divBdr>
                                <w:top w:val="none" w:sz="0" w:space="0" w:color="auto"/>
                                <w:left w:val="none" w:sz="0" w:space="0" w:color="auto"/>
                                <w:bottom w:val="none" w:sz="0" w:space="0" w:color="auto"/>
                                <w:right w:val="none" w:sz="0" w:space="0" w:color="auto"/>
                              </w:divBdr>
                              <w:divsChild>
                                <w:div w:id="1069305421">
                                  <w:marLeft w:val="0"/>
                                  <w:marRight w:val="0"/>
                                  <w:marTop w:val="0"/>
                                  <w:marBottom w:val="0"/>
                                  <w:divBdr>
                                    <w:top w:val="none" w:sz="0" w:space="0" w:color="auto"/>
                                    <w:left w:val="none" w:sz="0" w:space="0" w:color="auto"/>
                                    <w:bottom w:val="none" w:sz="0" w:space="0" w:color="auto"/>
                                    <w:right w:val="none" w:sz="0" w:space="0" w:color="auto"/>
                                  </w:divBdr>
                                  <w:divsChild>
                                    <w:div w:id="2146004988">
                                      <w:marLeft w:val="0"/>
                                      <w:marRight w:val="0"/>
                                      <w:marTop w:val="0"/>
                                      <w:marBottom w:val="0"/>
                                      <w:divBdr>
                                        <w:top w:val="none" w:sz="0" w:space="0" w:color="auto"/>
                                        <w:left w:val="none" w:sz="0" w:space="0" w:color="auto"/>
                                        <w:bottom w:val="none" w:sz="0" w:space="0" w:color="auto"/>
                                        <w:right w:val="none" w:sz="0" w:space="0" w:color="auto"/>
                                      </w:divBdr>
                                      <w:divsChild>
                                        <w:div w:id="462891384">
                                          <w:marLeft w:val="0"/>
                                          <w:marRight w:val="0"/>
                                          <w:marTop w:val="0"/>
                                          <w:marBottom w:val="0"/>
                                          <w:divBdr>
                                            <w:top w:val="none" w:sz="0" w:space="0" w:color="auto"/>
                                            <w:left w:val="none" w:sz="0" w:space="0" w:color="auto"/>
                                            <w:bottom w:val="none" w:sz="0" w:space="0" w:color="auto"/>
                                            <w:right w:val="none" w:sz="0" w:space="0" w:color="auto"/>
                                          </w:divBdr>
                                          <w:divsChild>
                                            <w:div w:id="1847746557">
                                              <w:marLeft w:val="0"/>
                                              <w:marRight w:val="0"/>
                                              <w:marTop w:val="0"/>
                                              <w:marBottom w:val="0"/>
                                              <w:divBdr>
                                                <w:top w:val="none" w:sz="0" w:space="0" w:color="auto"/>
                                                <w:left w:val="none" w:sz="0" w:space="0" w:color="auto"/>
                                                <w:bottom w:val="none" w:sz="0" w:space="0" w:color="auto"/>
                                                <w:right w:val="none" w:sz="0" w:space="0" w:color="auto"/>
                                              </w:divBdr>
                                              <w:divsChild>
                                                <w:div w:id="2133089249">
                                                  <w:marLeft w:val="0"/>
                                                  <w:marRight w:val="0"/>
                                                  <w:marTop w:val="0"/>
                                                  <w:marBottom w:val="0"/>
                                                  <w:divBdr>
                                                    <w:top w:val="none" w:sz="0" w:space="0" w:color="auto"/>
                                                    <w:left w:val="none" w:sz="0" w:space="0" w:color="auto"/>
                                                    <w:bottom w:val="none" w:sz="0" w:space="0" w:color="auto"/>
                                                    <w:right w:val="none" w:sz="0" w:space="0" w:color="auto"/>
                                                  </w:divBdr>
                                                  <w:divsChild>
                                                    <w:div w:id="1288463444">
                                                      <w:marLeft w:val="0"/>
                                                      <w:marRight w:val="0"/>
                                                      <w:marTop w:val="0"/>
                                                      <w:marBottom w:val="0"/>
                                                      <w:divBdr>
                                                        <w:top w:val="none" w:sz="0" w:space="0" w:color="auto"/>
                                                        <w:left w:val="none" w:sz="0" w:space="0" w:color="auto"/>
                                                        <w:bottom w:val="none" w:sz="0" w:space="0" w:color="auto"/>
                                                        <w:right w:val="none" w:sz="0" w:space="0" w:color="auto"/>
                                                      </w:divBdr>
                                                      <w:divsChild>
                                                        <w:div w:id="1434933116">
                                                          <w:marLeft w:val="0"/>
                                                          <w:marRight w:val="0"/>
                                                          <w:marTop w:val="0"/>
                                                          <w:marBottom w:val="0"/>
                                                          <w:divBdr>
                                                            <w:top w:val="none" w:sz="0" w:space="0" w:color="auto"/>
                                                            <w:left w:val="none" w:sz="0" w:space="0" w:color="auto"/>
                                                            <w:bottom w:val="none" w:sz="0" w:space="0" w:color="auto"/>
                                                            <w:right w:val="none" w:sz="0" w:space="0" w:color="auto"/>
                                                          </w:divBdr>
                                                          <w:divsChild>
                                                            <w:div w:id="121761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72329903">
      <w:bodyDiv w:val="1"/>
      <w:marLeft w:val="0"/>
      <w:marRight w:val="0"/>
      <w:marTop w:val="0"/>
      <w:marBottom w:val="0"/>
      <w:divBdr>
        <w:top w:val="none" w:sz="0" w:space="0" w:color="auto"/>
        <w:left w:val="none" w:sz="0" w:space="0" w:color="auto"/>
        <w:bottom w:val="none" w:sz="0" w:space="0" w:color="auto"/>
        <w:right w:val="none" w:sz="0" w:space="0" w:color="auto"/>
      </w:divBdr>
    </w:div>
    <w:div w:id="1048450597">
      <w:bodyDiv w:val="1"/>
      <w:marLeft w:val="0"/>
      <w:marRight w:val="0"/>
      <w:marTop w:val="0"/>
      <w:marBottom w:val="0"/>
      <w:divBdr>
        <w:top w:val="none" w:sz="0" w:space="0" w:color="auto"/>
        <w:left w:val="none" w:sz="0" w:space="0" w:color="auto"/>
        <w:bottom w:val="none" w:sz="0" w:space="0" w:color="auto"/>
        <w:right w:val="none" w:sz="0" w:space="0" w:color="auto"/>
      </w:divBdr>
      <w:divsChild>
        <w:div w:id="1519730230">
          <w:marLeft w:val="0"/>
          <w:marRight w:val="0"/>
          <w:marTop w:val="0"/>
          <w:marBottom w:val="0"/>
          <w:divBdr>
            <w:top w:val="none" w:sz="0" w:space="0" w:color="auto"/>
            <w:left w:val="none" w:sz="0" w:space="0" w:color="auto"/>
            <w:bottom w:val="none" w:sz="0" w:space="0" w:color="auto"/>
            <w:right w:val="none" w:sz="0" w:space="0" w:color="auto"/>
          </w:divBdr>
          <w:divsChild>
            <w:div w:id="117626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331578">
      <w:bodyDiv w:val="1"/>
      <w:marLeft w:val="0"/>
      <w:marRight w:val="0"/>
      <w:marTop w:val="0"/>
      <w:marBottom w:val="0"/>
      <w:divBdr>
        <w:top w:val="none" w:sz="0" w:space="0" w:color="auto"/>
        <w:left w:val="none" w:sz="0" w:space="0" w:color="auto"/>
        <w:bottom w:val="none" w:sz="0" w:space="0" w:color="auto"/>
        <w:right w:val="none" w:sz="0" w:space="0" w:color="auto"/>
      </w:divBdr>
      <w:divsChild>
        <w:div w:id="440612489">
          <w:marLeft w:val="0"/>
          <w:marRight w:val="0"/>
          <w:marTop w:val="0"/>
          <w:marBottom w:val="0"/>
          <w:divBdr>
            <w:top w:val="none" w:sz="0" w:space="0" w:color="auto"/>
            <w:left w:val="none" w:sz="0" w:space="0" w:color="auto"/>
            <w:bottom w:val="none" w:sz="0" w:space="0" w:color="auto"/>
            <w:right w:val="none" w:sz="0" w:space="0" w:color="auto"/>
          </w:divBdr>
          <w:divsChild>
            <w:div w:id="226770392">
              <w:marLeft w:val="0"/>
              <w:marRight w:val="0"/>
              <w:marTop w:val="0"/>
              <w:marBottom w:val="0"/>
              <w:divBdr>
                <w:top w:val="none" w:sz="0" w:space="0" w:color="auto"/>
                <w:left w:val="none" w:sz="0" w:space="0" w:color="auto"/>
                <w:bottom w:val="none" w:sz="0" w:space="0" w:color="auto"/>
                <w:right w:val="none" w:sz="0" w:space="0" w:color="auto"/>
              </w:divBdr>
              <w:divsChild>
                <w:div w:id="2079741111">
                  <w:marLeft w:val="0"/>
                  <w:marRight w:val="0"/>
                  <w:marTop w:val="0"/>
                  <w:marBottom w:val="0"/>
                  <w:divBdr>
                    <w:top w:val="none" w:sz="0" w:space="0" w:color="auto"/>
                    <w:left w:val="none" w:sz="0" w:space="0" w:color="auto"/>
                    <w:bottom w:val="none" w:sz="0" w:space="0" w:color="auto"/>
                    <w:right w:val="none" w:sz="0" w:space="0" w:color="auto"/>
                  </w:divBdr>
                  <w:divsChild>
                    <w:div w:id="1707751057">
                      <w:marLeft w:val="0"/>
                      <w:marRight w:val="0"/>
                      <w:marTop w:val="0"/>
                      <w:marBottom w:val="0"/>
                      <w:divBdr>
                        <w:top w:val="none" w:sz="0" w:space="0" w:color="auto"/>
                        <w:left w:val="none" w:sz="0" w:space="0" w:color="auto"/>
                        <w:bottom w:val="none" w:sz="0" w:space="0" w:color="auto"/>
                        <w:right w:val="none" w:sz="0" w:space="0" w:color="auto"/>
                      </w:divBdr>
                      <w:divsChild>
                        <w:div w:id="763382031">
                          <w:marLeft w:val="0"/>
                          <w:marRight w:val="0"/>
                          <w:marTop w:val="0"/>
                          <w:marBottom w:val="0"/>
                          <w:divBdr>
                            <w:top w:val="none" w:sz="0" w:space="0" w:color="auto"/>
                            <w:left w:val="none" w:sz="0" w:space="0" w:color="auto"/>
                            <w:bottom w:val="none" w:sz="0" w:space="0" w:color="auto"/>
                            <w:right w:val="none" w:sz="0" w:space="0" w:color="auto"/>
                          </w:divBdr>
                          <w:divsChild>
                            <w:div w:id="130827784">
                              <w:marLeft w:val="0"/>
                              <w:marRight w:val="0"/>
                              <w:marTop w:val="0"/>
                              <w:marBottom w:val="0"/>
                              <w:divBdr>
                                <w:top w:val="none" w:sz="0" w:space="0" w:color="auto"/>
                                <w:left w:val="none" w:sz="0" w:space="0" w:color="auto"/>
                                <w:bottom w:val="none" w:sz="0" w:space="0" w:color="auto"/>
                                <w:right w:val="none" w:sz="0" w:space="0" w:color="auto"/>
                              </w:divBdr>
                              <w:divsChild>
                                <w:div w:id="1034114424">
                                  <w:marLeft w:val="0"/>
                                  <w:marRight w:val="0"/>
                                  <w:marTop w:val="0"/>
                                  <w:marBottom w:val="0"/>
                                  <w:divBdr>
                                    <w:top w:val="none" w:sz="0" w:space="0" w:color="auto"/>
                                    <w:left w:val="none" w:sz="0" w:space="0" w:color="auto"/>
                                    <w:bottom w:val="none" w:sz="0" w:space="0" w:color="auto"/>
                                    <w:right w:val="none" w:sz="0" w:space="0" w:color="auto"/>
                                  </w:divBdr>
                                  <w:divsChild>
                                    <w:div w:id="1229268376">
                                      <w:marLeft w:val="0"/>
                                      <w:marRight w:val="0"/>
                                      <w:marTop w:val="0"/>
                                      <w:marBottom w:val="0"/>
                                      <w:divBdr>
                                        <w:top w:val="none" w:sz="0" w:space="0" w:color="auto"/>
                                        <w:left w:val="none" w:sz="0" w:space="0" w:color="auto"/>
                                        <w:bottom w:val="none" w:sz="0" w:space="0" w:color="auto"/>
                                        <w:right w:val="none" w:sz="0" w:space="0" w:color="auto"/>
                                      </w:divBdr>
                                      <w:divsChild>
                                        <w:div w:id="1123421247">
                                          <w:marLeft w:val="0"/>
                                          <w:marRight w:val="0"/>
                                          <w:marTop w:val="0"/>
                                          <w:marBottom w:val="0"/>
                                          <w:divBdr>
                                            <w:top w:val="none" w:sz="0" w:space="0" w:color="auto"/>
                                            <w:left w:val="none" w:sz="0" w:space="0" w:color="auto"/>
                                            <w:bottom w:val="none" w:sz="0" w:space="0" w:color="auto"/>
                                            <w:right w:val="none" w:sz="0" w:space="0" w:color="auto"/>
                                          </w:divBdr>
                                          <w:divsChild>
                                            <w:div w:id="1276018225">
                                              <w:marLeft w:val="0"/>
                                              <w:marRight w:val="0"/>
                                              <w:marTop w:val="0"/>
                                              <w:marBottom w:val="0"/>
                                              <w:divBdr>
                                                <w:top w:val="none" w:sz="0" w:space="0" w:color="auto"/>
                                                <w:left w:val="none" w:sz="0" w:space="0" w:color="auto"/>
                                                <w:bottom w:val="none" w:sz="0" w:space="0" w:color="auto"/>
                                                <w:right w:val="none" w:sz="0" w:space="0" w:color="auto"/>
                                              </w:divBdr>
                                              <w:divsChild>
                                                <w:div w:id="374547374">
                                                  <w:marLeft w:val="0"/>
                                                  <w:marRight w:val="0"/>
                                                  <w:marTop w:val="0"/>
                                                  <w:marBottom w:val="0"/>
                                                  <w:divBdr>
                                                    <w:top w:val="none" w:sz="0" w:space="0" w:color="auto"/>
                                                    <w:left w:val="none" w:sz="0" w:space="0" w:color="auto"/>
                                                    <w:bottom w:val="none" w:sz="0" w:space="0" w:color="auto"/>
                                                    <w:right w:val="none" w:sz="0" w:space="0" w:color="auto"/>
                                                  </w:divBdr>
                                                  <w:divsChild>
                                                    <w:div w:id="1457482186">
                                                      <w:marLeft w:val="0"/>
                                                      <w:marRight w:val="0"/>
                                                      <w:marTop w:val="0"/>
                                                      <w:marBottom w:val="0"/>
                                                      <w:divBdr>
                                                        <w:top w:val="none" w:sz="0" w:space="0" w:color="auto"/>
                                                        <w:left w:val="none" w:sz="0" w:space="0" w:color="auto"/>
                                                        <w:bottom w:val="none" w:sz="0" w:space="0" w:color="auto"/>
                                                        <w:right w:val="none" w:sz="0" w:space="0" w:color="auto"/>
                                                      </w:divBdr>
                                                      <w:divsChild>
                                                        <w:div w:id="1495995779">
                                                          <w:marLeft w:val="0"/>
                                                          <w:marRight w:val="0"/>
                                                          <w:marTop w:val="0"/>
                                                          <w:marBottom w:val="0"/>
                                                          <w:divBdr>
                                                            <w:top w:val="none" w:sz="0" w:space="0" w:color="auto"/>
                                                            <w:left w:val="none" w:sz="0" w:space="0" w:color="auto"/>
                                                            <w:bottom w:val="none" w:sz="0" w:space="0" w:color="auto"/>
                                                            <w:right w:val="none" w:sz="0" w:space="0" w:color="auto"/>
                                                          </w:divBdr>
                                                          <w:divsChild>
                                                            <w:div w:id="130504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5954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yperlink" Target="https://www.gov.uk/government/publications/measles-mumps-and-rubella-lab-confirmed-cases-in-england-2022/laboratory-confirmed-cases-of-measles-rubella-and-mumps-in-england-july-to-september-2022"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vk.ovg.ox.ac.uk/vk/mumps" TargetMode="External"/><Relationship Id="rId17" Type="http://schemas.openxmlformats.org/officeDocument/2006/relationships/hyperlink" Target="https://www.nhs.uk/conditions/mumps/" TargetMode="External"/><Relationship Id="rId2" Type="http://schemas.openxmlformats.org/officeDocument/2006/relationships/settings" Target="settings.xml"/><Relationship Id="rId16" Type="http://schemas.openxmlformats.org/officeDocument/2006/relationships/hyperlink" Target="https://www.bbc.co.uk/news/health-45990874"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medical-dictionary.thefreedictionary.com/mumps" TargetMode="External"/><Relationship Id="rId5" Type="http://schemas.openxmlformats.org/officeDocument/2006/relationships/endnotes" Target="endnotes.xml"/><Relationship Id="rId15" Type="http://schemas.openxmlformats.org/officeDocument/2006/relationships/hyperlink" Target="https://www.gov.uk/guidance/notifiable-diseases-and-causative-organisms-how-to-report" TargetMode="External"/><Relationship Id="rId10" Type="http://schemas.openxmlformats.org/officeDocument/2006/relationships/image" Target="media/image5.jpe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nomisweb.co.uk/query/construct/submit.asp?forward=yes&amp;menuopt=201&amp;subcom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1438</TotalTime>
  <Pages>11</Pages>
  <Words>1514</Words>
  <Characters>8330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Castaño Giraldo</dc:creator>
  <cp:keywords/>
  <dc:description/>
  <cp:lastModifiedBy>Diana Castaño Giraldo</cp:lastModifiedBy>
  <cp:revision>47</cp:revision>
  <dcterms:created xsi:type="dcterms:W3CDTF">2022-12-10T18:14:00Z</dcterms:created>
  <dcterms:modified xsi:type="dcterms:W3CDTF">2022-12-29T12:41:00Z</dcterms:modified>
  <cp:category/>
</cp:coreProperties>
</file>