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xmlns:a="http://schemas.openxmlformats.org/drawingml/2006/main" xmlns:pic="http://schemas.openxmlformats.org/drawingml/2006/picture" mc:Ignorable="w14 w15 wp14">
  <!-- Generated by Aspose.Words for Java 21.2.0 -->
  <w:body>
    <w:p xmlns:wp14="http://schemas.microsoft.com/office/word/2010/wordml" w:rsidR="00DB23FD" w:rsidP="00DB23FD" w14:paraId="7C6512CD" wp14:textId="77777777">
      <w:pPr>
        <w:jc w:val="center"/>
        <w:rPr>
          <w:b/>
          <w:u w:val="single"/>
        </w:rPr>
      </w:pPr>
      <w:r w:rsidRPr="00DB23FD">
        <w:rPr>
          <w:rFonts w:cs="Times New Roman"/>
          <w:b/>
          <w:sz w:val="56"/>
          <w:u w:val="single"/>
        </w:rPr>
        <w:t>Management Economics: LCBB5003</w:t>
      </w:r>
    </w:p>
    <w:p xmlns:wp14="http://schemas.microsoft.com/office/word/2010/wordml" w:rsidR="00DB23FD" w:rsidP="00DB23FD" w14:paraId="672A6659" wp14:textId="77777777">
      <w:pPr>
        <w:jc w:val="center"/>
        <w:rPr>
          <w:b/>
          <w:u w:val="single"/>
        </w:rPr>
      </w:pPr>
    </w:p>
    <w:p xmlns:wp14="http://schemas.microsoft.com/office/word/2010/wordml" w:rsidR="00DB23FD" w:rsidP="00DB23FD" w14:paraId="0A37501D" wp14:textId="77777777">
      <w:pPr>
        <w:jc w:val="center"/>
        <w:rPr>
          <w:b/>
          <w:u w:val="single"/>
        </w:rPr>
      </w:pPr>
    </w:p>
    <w:p xmlns:wp14="http://schemas.microsoft.com/office/word/2010/wordml" w:rsidR="00DB23FD" w:rsidP="00DB23FD" w14:paraId="5DAB6C7B" wp14:textId="77777777">
      <w:pPr>
        <w:jc w:val="center"/>
        <w:rPr>
          <w:b/>
          <w:u w:val="single"/>
        </w:rPr>
      </w:pPr>
    </w:p>
    <w:p xmlns:wp14="http://schemas.microsoft.com/office/word/2010/wordml" w:rsidR="00DB23FD" w:rsidP="00DB23FD" w14:paraId="02EB378F" wp14:textId="77777777">
      <w:pPr>
        <w:jc w:val="center"/>
        <w:rPr>
          <w:b/>
          <w:u w:val="single"/>
        </w:rPr>
      </w:pPr>
    </w:p>
    <w:p xmlns:wp14="http://schemas.microsoft.com/office/word/2010/wordml" w:rsidR="00DB23FD" w:rsidP="00DB23FD" w14:paraId="6A05A809" wp14:textId="77777777">
      <w:pPr>
        <w:jc w:val="center"/>
        <w:rPr>
          <w:b/>
          <w:u w:val="single"/>
        </w:rPr>
      </w:pPr>
    </w:p>
    <w:p xmlns:wp14="http://schemas.microsoft.com/office/word/2010/wordml" w:rsidR="00DD00E3" w:rsidP="00DD00E3" w14:paraId="5A39BBE3" wp14:textId="77777777">
      <w:pPr>
        <w:rPr>
          <w:b/>
          <w:u w:val="single"/>
        </w:rPr>
      </w:pPr>
    </w:p>
    <w:p xmlns:wp14="http://schemas.microsoft.com/office/word/2010/wordml" w:rsidR="00DB23FD" w:rsidP="00DB23FD" w14:paraId="41C8F396" wp14:textId="77777777">
      <w:pPr>
        <w:jc w:val="center"/>
        <w:rPr>
          <w:b/>
          <w:u w:val="single"/>
        </w:rPr>
      </w:pPr>
    </w:p>
    <w:p xmlns:wp14="http://schemas.microsoft.com/office/word/2010/wordml" w:rsidR="00DB23FD" w:rsidP="00DB23FD" w14:paraId="72A3D3EC" wp14:textId="77777777">
      <w:pPr>
        <w:jc w:val="center"/>
        <w:rPr>
          <w:b/>
          <w:u w:val="single"/>
        </w:rPr>
      </w:pPr>
    </w:p>
    <w:p xmlns:wp14="http://schemas.microsoft.com/office/word/2010/wordml" w:rsidR="00DB23FD" w:rsidP="00DB23FD" w14:paraId="0D0B940D" wp14:textId="77777777">
      <w:pPr>
        <w:jc w:val="center"/>
        <w:rPr>
          <w:b/>
          <w:u w:val="single"/>
        </w:rPr>
      </w:pPr>
    </w:p>
    <w:p xmlns:wp14="http://schemas.microsoft.com/office/word/2010/wordml" w:rsidR="00DB23FD" w:rsidP="00DB23FD" w14:paraId="0E27B00A" wp14:textId="77777777">
      <w:pPr>
        <w:jc w:val="center"/>
        <w:rPr>
          <w:b/>
          <w:u w:val="single"/>
        </w:rPr>
      </w:pPr>
    </w:p>
    <w:p xmlns:wp14="http://schemas.microsoft.com/office/word/2010/wordml" w:rsidR="00DB23FD" w:rsidP="00DB23FD" w14:paraId="60061E4C" wp14:textId="77777777">
      <w:pPr>
        <w:jc w:val="center"/>
        <w:rPr>
          <w:b/>
          <w:u w:val="single"/>
        </w:rPr>
      </w:pPr>
    </w:p>
    <w:p xmlns:wp14="http://schemas.microsoft.com/office/word/2010/wordml" w:rsidR="00DB23FD" w:rsidP="00DB23FD" w14:paraId="44EAFD9C" wp14:textId="77777777">
      <w:pPr>
        <w:jc w:val="center"/>
        <w:rPr>
          <w:b/>
          <w:u w:val="single"/>
        </w:rPr>
      </w:pPr>
    </w:p>
    <w:p xmlns:wp14="http://schemas.microsoft.com/office/word/2010/wordml" w:rsidR="00DB23FD" w:rsidP="00DB23FD" w14:paraId="4B94D5A5" wp14:textId="77777777">
      <w:pPr>
        <w:jc w:val="center"/>
        <w:rPr>
          <w:b/>
          <w:u w:val="single"/>
        </w:rPr>
      </w:pPr>
    </w:p>
    <w:p xmlns:wp14="http://schemas.microsoft.com/office/word/2010/wordml" w:rsidR="00DB23FD" w:rsidP="00DB23FD" w14:paraId="3DEEC669" wp14:textId="77777777">
      <w:pPr>
        <w:jc w:val="center"/>
        <w:rPr>
          <w:b/>
          <w:u w:val="single"/>
        </w:rPr>
      </w:pPr>
    </w:p>
    <w:p xmlns:wp14="http://schemas.microsoft.com/office/word/2010/wordml" w:rsidR="00DB23FD" w:rsidP="00DB23FD" w14:paraId="3656B9AB" wp14:textId="77777777">
      <w:pPr>
        <w:jc w:val="center"/>
        <w:rPr>
          <w:b/>
          <w:u w:val="single"/>
        </w:rPr>
      </w:pPr>
    </w:p>
    <w:p xmlns:wp14="http://schemas.microsoft.com/office/word/2010/wordml" w:rsidR="00DB23FD" w:rsidP="00DB23FD" w14:paraId="45FB0818" wp14:textId="77777777">
      <w:pPr>
        <w:jc w:val="center"/>
        <w:rPr>
          <w:b/>
          <w:u w:val="single"/>
        </w:rPr>
      </w:pPr>
    </w:p>
    <w:p xmlns:wp14="http://schemas.microsoft.com/office/word/2010/wordml" w:rsidR="00DB23FD" w:rsidP="00DB23FD" w14:paraId="049F31CB" wp14:textId="77777777">
      <w:pPr>
        <w:jc w:val="center"/>
        <w:rPr>
          <w:b/>
          <w:u w:val="single"/>
        </w:rPr>
      </w:pPr>
    </w:p>
    <w:p xmlns:wp14="http://schemas.microsoft.com/office/word/2010/wordml" w:rsidRPr="00DB23FD" w:rsidR="00DB23FD" w:rsidP="00DB23FD" w14:paraId="53128261" wp14:textId="77777777">
      <w:pPr>
        <w:jc w:val="center"/>
        <w:rPr>
          <w:b/>
          <w:u w:val="single"/>
        </w:rPr>
      </w:pPr>
    </w:p>
    <w:p xmlns:wp14="http://schemas.microsoft.com/office/word/2010/wordml" w:rsidRPr="00DB23FD" w:rsidR="00DB23FD" w:rsidP="4E564F99" w14:paraId="382E3B85" wp14:textId="7097C55F">
      <w:pPr>
        <w:rPr>
          <w:b w:val="1"/>
          <w:bCs w:val="1"/>
          <w:i w:val="1"/>
          <w:iCs w:val="1"/>
          <w:u w:val="single"/>
        </w:rPr>
      </w:pPr>
      <w:r w:rsidRPr="4E564F99" w:rsidR="4E564F99">
        <w:rPr>
          <w:b w:val="1"/>
          <w:bCs w:val="1"/>
          <w:i w:val="1"/>
          <w:iCs w:val="1"/>
          <w:u w:val="single"/>
        </w:rPr>
        <w:t>Student Name: Corina Georgiana Cirstea</w:t>
      </w:r>
    </w:p>
    <w:p xmlns:wp14="http://schemas.microsoft.com/office/word/2010/wordml" w:rsidRPr="00DB23FD" w:rsidR="00DB23FD" w:rsidP="4E564F99" w14:paraId="4C5FAFF9" wp14:textId="1B6E4B64">
      <w:pPr>
        <w:rPr>
          <w:b w:val="1"/>
          <w:bCs w:val="1"/>
          <w:i w:val="1"/>
          <w:iCs w:val="1"/>
          <w:u w:val="single"/>
        </w:rPr>
      </w:pPr>
      <w:r w:rsidRPr="4E564F99" w:rsidR="4E564F99">
        <w:rPr>
          <w:b w:val="1"/>
          <w:bCs w:val="1"/>
          <w:i w:val="1"/>
          <w:iCs w:val="1"/>
          <w:u w:val="single"/>
        </w:rPr>
        <w:t>Student ID:2007930</w:t>
      </w:r>
    </w:p>
    <w:p xmlns:wp14="http://schemas.microsoft.com/office/word/2010/wordml" w:rsidRPr="00DB23FD" w:rsidR="00DB23FD" w:rsidP="00DB23FD" w14:paraId="0495A5A2" wp14:textId="77777777">
      <w:pPr>
        <w:rPr>
          <w:b/>
          <w:u w:val="single"/>
        </w:rPr>
      </w:pPr>
      <w:r w:rsidRPr="00DB23FD">
        <w:rPr>
          <w:b/>
          <w:i/>
          <w:u w:val="single"/>
        </w:rPr>
        <w:t>Module Code: LCBB5003</w:t>
      </w:r>
      <w:r w:rsidRPr="00DB23FD">
        <w:rPr>
          <w:b/>
          <w:u w:val="single"/>
        </w:rPr>
        <w:br w:type="page"/>
      </w:r>
    </w:p>
    <w:sdt>
      <w:sdtPr>
        <w:rPr>
          <w:rFonts w:asciiTheme="minorHAnsi" w:hAnsiTheme="minorHAnsi" w:eastAsiaTheme="minorHAnsi" w:cstheme="minorBidi"/>
          <w:color w:val="auto"/>
          <w:sz w:val="22"/>
          <w:szCs w:val="22"/>
          <w:lang w:val="en-GB"/>
        </w:rPr>
        <w:id w:val="-508831635"/>
        <w:docPartObj>
          <w:docPartGallery w:val="Table of Contents"/>
          <w:docPartUnique/>
        </w:docPartObj>
      </w:sdtPr>
      <w:sdtEndPr>
        <w:rPr>
          <w:rFonts w:ascii="Times New Roman" w:hAnsi="Times New Roman"/>
          <w:b/>
          <w:bCs/>
          <w:noProof/>
          <w:sz w:val="24"/>
        </w:rPr>
      </w:sdtEndPr>
      <w:sdtContent>
        <w:p xmlns:wp14="http://schemas.microsoft.com/office/word/2010/wordml" w:rsidR="00DB23FD" w14:paraId="22E0FC93" wp14:textId="77777777">
          <w:pPr>
            <w:pStyle w:val="TOCHeading"/>
          </w:pPr>
          <w:r>
            <w:t>Table of Co</w:t>
          </w:r>
          <w:bookmarkStart w:name="_GoBack" w:id="0"/>
          <w:bookmarkEnd w:id="0"/>
          <w:r>
            <w:t>ntents</w:t>
          </w:r>
        </w:p>
        <w:p xmlns:wp14="http://schemas.microsoft.com/office/word/2010/wordml" w:rsidR="00C51169" w14:paraId="0742AF2A" wp14:textId="77777777">
          <w:pPr>
            <w:pStyle w:val="TOC1"/>
            <w:tabs>
              <w:tab w:val="left" w:pos="440"/>
              <w:tab w:val="right" w:leader="dot" w:pos="9016"/>
            </w:tabs>
            <w:rPr>
              <w:rFonts w:asciiTheme="minorHAnsi" w:hAnsiTheme="minorHAnsi" w:eastAsiaTheme="minorEastAsia"/>
              <w:noProof/>
              <w:sz w:val="22"/>
              <w:lang w:eastAsia="en-GB"/>
            </w:rPr>
          </w:pPr>
          <w:r>
            <w:rPr>
              <w:b/>
              <w:bCs/>
              <w:noProof/>
            </w:rPr>
            <w:fldChar w:fldCharType="begin"/>
          </w:r>
          <w:r>
            <w:rPr>
              <w:b/>
              <w:bCs/>
              <w:noProof/>
            </w:rPr>
            <w:instrText xml:space="preserve"> TOC \o "1-3" \h \z \u </w:instrText>
          </w:r>
          <w:r>
            <w:rPr>
              <w:b/>
              <w:bCs/>
              <w:noProof/>
            </w:rPr>
            <w:fldChar w:fldCharType="separate"/>
          </w:r>
          <w:hyperlink w:history="1" w:anchor="_Toc112439030">
            <w:r w:rsidRPr="00D5139A">
              <w:rPr>
                <w:rStyle w:val="Hyperlink"/>
                <w:noProof/>
              </w:rPr>
              <w:t>1.</w:t>
            </w:r>
            <w:r>
              <w:rPr>
                <w:rFonts w:asciiTheme="minorHAnsi" w:hAnsiTheme="minorHAnsi" w:eastAsiaTheme="minorEastAsia"/>
                <w:noProof/>
                <w:sz w:val="22"/>
                <w:lang w:eastAsia="en-GB"/>
              </w:rPr>
              <w:tab/>
            </w:r>
            <w:r w:rsidRPr="00D5139A">
              <w:rPr>
                <w:rStyle w:val="Hyperlink"/>
                <w:noProof/>
              </w:rPr>
              <w:t>Introduction</w:t>
            </w:r>
            <w:r>
              <w:rPr>
                <w:noProof/>
                <w:webHidden/>
              </w:rPr>
              <w:tab/>
            </w:r>
            <w:r>
              <w:rPr>
                <w:noProof/>
                <w:webHidden/>
              </w:rPr>
              <w:fldChar w:fldCharType="begin"/>
            </w:r>
            <w:r>
              <w:rPr>
                <w:noProof/>
                <w:webHidden/>
              </w:rPr>
              <w:instrText xml:space="preserve"> PAGEREF _Toc112439030 \h </w:instrText>
            </w:r>
            <w:r>
              <w:rPr>
                <w:noProof/>
                <w:webHidden/>
              </w:rPr>
              <w:fldChar w:fldCharType="separate"/>
            </w:r>
            <w:r>
              <w:rPr>
                <w:noProof/>
                <w:webHidden/>
              </w:rPr>
              <w:t>3</w:t>
            </w:r>
            <w:r>
              <w:rPr>
                <w:noProof/>
                <w:webHidden/>
              </w:rPr>
              <w:fldChar w:fldCharType="end"/>
            </w:r>
          </w:hyperlink>
        </w:p>
        <w:p xmlns:wp14="http://schemas.microsoft.com/office/word/2010/wordml" w:rsidR="00C51169" w14:paraId="64D4A152" wp14:textId="77777777">
          <w:pPr>
            <w:pStyle w:val="TOC1"/>
            <w:tabs>
              <w:tab w:val="left" w:pos="440"/>
              <w:tab w:val="right" w:leader="dot" w:pos="9016"/>
            </w:tabs>
            <w:rPr>
              <w:rFonts w:asciiTheme="minorHAnsi" w:hAnsiTheme="minorHAnsi" w:eastAsiaTheme="minorEastAsia"/>
              <w:noProof/>
              <w:sz w:val="22"/>
              <w:lang w:eastAsia="en-GB"/>
            </w:rPr>
          </w:pPr>
          <w:hyperlink w:history="1" w:anchor="_Toc112439031">
            <w:r w:rsidRPr="00D5139A">
              <w:rPr>
                <w:rStyle w:val="Hyperlink"/>
                <w:noProof/>
              </w:rPr>
              <w:t>2.</w:t>
            </w:r>
            <w:r>
              <w:rPr>
                <w:rFonts w:asciiTheme="minorHAnsi" w:hAnsiTheme="minorHAnsi" w:eastAsiaTheme="minorEastAsia"/>
                <w:noProof/>
                <w:sz w:val="22"/>
                <w:lang w:eastAsia="en-GB"/>
              </w:rPr>
              <w:tab/>
            </w:r>
            <w:r w:rsidRPr="00D5139A">
              <w:rPr>
                <w:rStyle w:val="Hyperlink"/>
                <w:noProof/>
              </w:rPr>
              <w:t>Demand and Market Equilibrium</w:t>
            </w:r>
            <w:r>
              <w:rPr>
                <w:noProof/>
                <w:webHidden/>
              </w:rPr>
              <w:tab/>
            </w:r>
            <w:r>
              <w:rPr>
                <w:noProof/>
                <w:webHidden/>
              </w:rPr>
              <w:fldChar w:fldCharType="begin"/>
            </w:r>
            <w:r>
              <w:rPr>
                <w:noProof/>
                <w:webHidden/>
              </w:rPr>
              <w:instrText xml:space="preserve"> PAGEREF _Toc112439031 \h </w:instrText>
            </w:r>
            <w:r>
              <w:rPr>
                <w:noProof/>
                <w:webHidden/>
              </w:rPr>
              <w:fldChar w:fldCharType="separate"/>
            </w:r>
            <w:r>
              <w:rPr>
                <w:noProof/>
                <w:webHidden/>
              </w:rPr>
              <w:t>4</w:t>
            </w:r>
            <w:r>
              <w:rPr>
                <w:noProof/>
                <w:webHidden/>
              </w:rPr>
              <w:fldChar w:fldCharType="end"/>
            </w:r>
          </w:hyperlink>
        </w:p>
        <w:p xmlns:wp14="http://schemas.microsoft.com/office/word/2010/wordml" w:rsidR="00C51169" w14:paraId="0A047676" wp14:textId="77777777">
          <w:pPr>
            <w:pStyle w:val="TOC1"/>
            <w:tabs>
              <w:tab w:val="left" w:pos="440"/>
              <w:tab w:val="right" w:leader="dot" w:pos="9016"/>
            </w:tabs>
            <w:rPr>
              <w:rFonts w:asciiTheme="minorHAnsi" w:hAnsiTheme="minorHAnsi" w:eastAsiaTheme="minorEastAsia"/>
              <w:noProof/>
              <w:sz w:val="22"/>
              <w:lang w:eastAsia="en-GB"/>
            </w:rPr>
          </w:pPr>
          <w:hyperlink w:history="1" w:anchor="_Toc112439032">
            <w:r w:rsidRPr="00D5139A">
              <w:rPr>
                <w:rStyle w:val="Hyperlink"/>
                <w:rFonts w:ascii="Symbol" w:hAnsi="Symbol" w:eastAsia="Symbol" w:cs="Symbol"/>
                <w:noProof/>
              </w:rPr>
              <w:t>·</w:t>
            </w:r>
            <w:r>
              <w:rPr>
                <w:rFonts w:asciiTheme="minorHAnsi" w:hAnsiTheme="minorHAnsi" w:eastAsiaTheme="minorEastAsia"/>
                <w:noProof/>
                <w:sz w:val="22"/>
                <w:lang w:eastAsia="en-GB"/>
              </w:rPr>
              <w:tab/>
            </w:r>
            <w:r w:rsidRPr="00D5139A">
              <w:rPr>
                <w:rStyle w:val="Hyperlink"/>
                <w:noProof/>
              </w:rPr>
              <w:t>Price of substitutes</w:t>
            </w:r>
            <w:r>
              <w:rPr>
                <w:noProof/>
                <w:webHidden/>
              </w:rPr>
              <w:tab/>
            </w:r>
            <w:r>
              <w:rPr>
                <w:noProof/>
                <w:webHidden/>
              </w:rPr>
              <w:fldChar w:fldCharType="begin"/>
            </w:r>
            <w:r>
              <w:rPr>
                <w:noProof/>
                <w:webHidden/>
              </w:rPr>
              <w:instrText xml:space="preserve"> PAGEREF _Toc112439032 \h </w:instrText>
            </w:r>
            <w:r>
              <w:rPr>
                <w:noProof/>
                <w:webHidden/>
              </w:rPr>
              <w:fldChar w:fldCharType="separate"/>
            </w:r>
            <w:r>
              <w:rPr>
                <w:noProof/>
                <w:webHidden/>
              </w:rPr>
              <w:t>4</w:t>
            </w:r>
            <w:r>
              <w:rPr>
                <w:noProof/>
                <w:webHidden/>
              </w:rPr>
              <w:fldChar w:fldCharType="end"/>
            </w:r>
          </w:hyperlink>
        </w:p>
        <w:p xmlns:wp14="http://schemas.microsoft.com/office/word/2010/wordml" w:rsidR="00C51169" w14:paraId="66EE2DBC" wp14:textId="77777777">
          <w:pPr>
            <w:pStyle w:val="TOC1"/>
            <w:tabs>
              <w:tab w:val="left" w:pos="440"/>
              <w:tab w:val="right" w:leader="dot" w:pos="9016"/>
            </w:tabs>
            <w:rPr>
              <w:rFonts w:asciiTheme="minorHAnsi" w:hAnsiTheme="minorHAnsi" w:eastAsiaTheme="minorEastAsia"/>
              <w:noProof/>
              <w:sz w:val="22"/>
              <w:lang w:eastAsia="en-GB"/>
            </w:rPr>
          </w:pPr>
          <w:hyperlink w:history="1" w:anchor="_Toc112439033">
            <w:r w:rsidRPr="00D5139A">
              <w:rPr>
                <w:rStyle w:val="Hyperlink"/>
                <w:rFonts w:ascii="Symbol" w:hAnsi="Symbol" w:eastAsia="Symbol" w:cs="Symbol"/>
                <w:noProof/>
              </w:rPr>
              <w:t>·</w:t>
            </w:r>
            <w:r>
              <w:rPr>
                <w:rFonts w:asciiTheme="minorHAnsi" w:hAnsiTheme="minorHAnsi" w:eastAsiaTheme="minorEastAsia"/>
                <w:noProof/>
                <w:sz w:val="22"/>
                <w:lang w:eastAsia="en-GB"/>
              </w:rPr>
              <w:tab/>
            </w:r>
            <w:r w:rsidRPr="00D5139A">
              <w:rPr>
                <w:rStyle w:val="Hyperlink"/>
                <w:noProof/>
              </w:rPr>
              <w:t>Consumer Income</w:t>
            </w:r>
            <w:r>
              <w:rPr>
                <w:noProof/>
                <w:webHidden/>
              </w:rPr>
              <w:tab/>
            </w:r>
            <w:r>
              <w:rPr>
                <w:noProof/>
                <w:webHidden/>
              </w:rPr>
              <w:fldChar w:fldCharType="begin"/>
            </w:r>
            <w:r>
              <w:rPr>
                <w:noProof/>
                <w:webHidden/>
              </w:rPr>
              <w:instrText xml:space="preserve"> PAGEREF _Toc112439033 \h </w:instrText>
            </w:r>
            <w:r>
              <w:rPr>
                <w:noProof/>
                <w:webHidden/>
              </w:rPr>
              <w:fldChar w:fldCharType="separate"/>
            </w:r>
            <w:r>
              <w:rPr>
                <w:noProof/>
                <w:webHidden/>
              </w:rPr>
              <w:t>7</w:t>
            </w:r>
            <w:r>
              <w:rPr>
                <w:noProof/>
                <w:webHidden/>
              </w:rPr>
              <w:fldChar w:fldCharType="end"/>
            </w:r>
          </w:hyperlink>
        </w:p>
        <w:p xmlns:wp14="http://schemas.microsoft.com/office/word/2010/wordml" w:rsidR="00C51169" w14:paraId="155F61C9" wp14:textId="77777777">
          <w:pPr>
            <w:pStyle w:val="TOC1"/>
            <w:tabs>
              <w:tab w:val="left" w:pos="440"/>
              <w:tab w:val="right" w:leader="dot" w:pos="9016"/>
            </w:tabs>
            <w:rPr>
              <w:rFonts w:asciiTheme="minorHAnsi" w:hAnsiTheme="minorHAnsi" w:eastAsiaTheme="minorEastAsia"/>
              <w:noProof/>
              <w:sz w:val="22"/>
              <w:lang w:eastAsia="en-GB"/>
            </w:rPr>
          </w:pPr>
          <w:hyperlink w:history="1" w:anchor="_Toc112439034">
            <w:r w:rsidRPr="00D5139A">
              <w:rPr>
                <w:rStyle w:val="Hyperlink"/>
                <w:rFonts w:ascii="Symbol" w:hAnsi="Symbol" w:eastAsia="Symbol" w:cs="Symbol"/>
                <w:noProof/>
              </w:rPr>
              <w:t>·</w:t>
            </w:r>
            <w:r>
              <w:rPr>
                <w:rFonts w:asciiTheme="minorHAnsi" w:hAnsiTheme="minorHAnsi" w:eastAsiaTheme="minorEastAsia"/>
                <w:noProof/>
                <w:sz w:val="22"/>
                <w:lang w:eastAsia="en-GB"/>
              </w:rPr>
              <w:tab/>
            </w:r>
            <w:r w:rsidRPr="00D5139A">
              <w:rPr>
                <w:rStyle w:val="Hyperlink"/>
                <w:noProof/>
              </w:rPr>
              <w:t>Consumer expectations of price</w:t>
            </w:r>
            <w:r>
              <w:rPr>
                <w:noProof/>
                <w:webHidden/>
              </w:rPr>
              <w:tab/>
            </w:r>
            <w:r>
              <w:rPr>
                <w:noProof/>
                <w:webHidden/>
              </w:rPr>
              <w:fldChar w:fldCharType="begin"/>
            </w:r>
            <w:r>
              <w:rPr>
                <w:noProof/>
                <w:webHidden/>
              </w:rPr>
              <w:instrText xml:space="preserve"> PAGEREF _Toc112439034 \h </w:instrText>
            </w:r>
            <w:r>
              <w:rPr>
                <w:noProof/>
                <w:webHidden/>
              </w:rPr>
              <w:fldChar w:fldCharType="separate"/>
            </w:r>
            <w:r>
              <w:rPr>
                <w:noProof/>
                <w:webHidden/>
              </w:rPr>
              <w:t>8</w:t>
            </w:r>
            <w:r>
              <w:rPr>
                <w:noProof/>
                <w:webHidden/>
              </w:rPr>
              <w:fldChar w:fldCharType="end"/>
            </w:r>
          </w:hyperlink>
        </w:p>
        <w:p xmlns:wp14="http://schemas.microsoft.com/office/word/2010/wordml" w:rsidR="00C51169" w14:paraId="73EE0AC0" wp14:textId="77777777">
          <w:pPr>
            <w:pStyle w:val="TOC1"/>
            <w:tabs>
              <w:tab w:val="left" w:pos="440"/>
              <w:tab w:val="right" w:leader="dot" w:pos="9016"/>
            </w:tabs>
            <w:rPr>
              <w:rFonts w:asciiTheme="minorHAnsi" w:hAnsiTheme="minorHAnsi" w:eastAsiaTheme="minorEastAsia"/>
              <w:noProof/>
              <w:sz w:val="22"/>
              <w:lang w:eastAsia="en-GB"/>
            </w:rPr>
          </w:pPr>
          <w:hyperlink w:history="1" w:anchor="_Toc112439035">
            <w:r w:rsidRPr="00D5139A">
              <w:rPr>
                <w:rStyle w:val="Hyperlink"/>
                <w:rFonts w:ascii="Symbol" w:hAnsi="Symbol" w:eastAsia="Symbol" w:cs="Symbol"/>
                <w:noProof/>
              </w:rPr>
              <w:t>·</w:t>
            </w:r>
            <w:r>
              <w:rPr>
                <w:rFonts w:asciiTheme="minorHAnsi" w:hAnsiTheme="minorHAnsi" w:eastAsiaTheme="minorEastAsia"/>
                <w:noProof/>
                <w:sz w:val="22"/>
                <w:lang w:eastAsia="en-GB"/>
              </w:rPr>
              <w:tab/>
            </w:r>
            <w:r w:rsidRPr="00D5139A">
              <w:rPr>
                <w:rStyle w:val="Hyperlink"/>
                <w:noProof/>
              </w:rPr>
              <w:t>Demographics</w:t>
            </w:r>
            <w:r>
              <w:rPr>
                <w:noProof/>
                <w:webHidden/>
              </w:rPr>
              <w:tab/>
            </w:r>
            <w:r>
              <w:rPr>
                <w:noProof/>
                <w:webHidden/>
              </w:rPr>
              <w:fldChar w:fldCharType="begin"/>
            </w:r>
            <w:r>
              <w:rPr>
                <w:noProof/>
                <w:webHidden/>
              </w:rPr>
              <w:instrText xml:space="preserve"> PAGEREF _Toc112439035 \h </w:instrText>
            </w:r>
            <w:r>
              <w:rPr>
                <w:noProof/>
                <w:webHidden/>
              </w:rPr>
              <w:fldChar w:fldCharType="separate"/>
            </w:r>
            <w:r>
              <w:rPr>
                <w:noProof/>
                <w:webHidden/>
              </w:rPr>
              <w:t>9</w:t>
            </w:r>
            <w:r>
              <w:rPr>
                <w:noProof/>
                <w:webHidden/>
              </w:rPr>
              <w:fldChar w:fldCharType="end"/>
            </w:r>
          </w:hyperlink>
        </w:p>
        <w:p xmlns:wp14="http://schemas.microsoft.com/office/word/2010/wordml" w:rsidR="00C51169" w14:paraId="17419D05" wp14:textId="77777777">
          <w:pPr>
            <w:pStyle w:val="TOC1"/>
            <w:tabs>
              <w:tab w:val="left" w:pos="440"/>
              <w:tab w:val="right" w:leader="dot" w:pos="9016"/>
            </w:tabs>
            <w:rPr>
              <w:rFonts w:asciiTheme="minorHAnsi" w:hAnsiTheme="minorHAnsi" w:eastAsiaTheme="minorEastAsia"/>
              <w:noProof/>
              <w:sz w:val="22"/>
              <w:lang w:eastAsia="en-GB"/>
            </w:rPr>
          </w:pPr>
          <w:hyperlink w:history="1" w:anchor="_Toc112439036">
            <w:r w:rsidRPr="00D5139A">
              <w:rPr>
                <w:rStyle w:val="Hyperlink"/>
                <w:noProof/>
              </w:rPr>
              <w:t>3.</w:t>
            </w:r>
            <w:r>
              <w:rPr>
                <w:rFonts w:asciiTheme="minorHAnsi" w:hAnsiTheme="minorHAnsi" w:eastAsiaTheme="minorEastAsia"/>
                <w:noProof/>
                <w:sz w:val="22"/>
                <w:lang w:eastAsia="en-GB"/>
              </w:rPr>
              <w:tab/>
            </w:r>
            <w:r w:rsidRPr="00D5139A">
              <w:rPr>
                <w:rStyle w:val="Hyperlink"/>
                <w:noProof/>
              </w:rPr>
              <w:t>Price Elasticity of Demand &amp; Supply</w:t>
            </w:r>
            <w:r>
              <w:rPr>
                <w:noProof/>
                <w:webHidden/>
              </w:rPr>
              <w:tab/>
            </w:r>
            <w:r>
              <w:rPr>
                <w:noProof/>
                <w:webHidden/>
              </w:rPr>
              <w:fldChar w:fldCharType="begin"/>
            </w:r>
            <w:r>
              <w:rPr>
                <w:noProof/>
                <w:webHidden/>
              </w:rPr>
              <w:instrText xml:space="preserve"> PAGEREF _Toc112439036 \h </w:instrText>
            </w:r>
            <w:r>
              <w:rPr>
                <w:noProof/>
                <w:webHidden/>
              </w:rPr>
              <w:fldChar w:fldCharType="separate"/>
            </w:r>
            <w:r>
              <w:rPr>
                <w:noProof/>
                <w:webHidden/>
              </w:rPr>
              <w:t>10</w:t>
            </w:r>
            <w:r>
              <w:rPr>
                <w:noProof/>
                <w:webHidden/>
              </w:rPr>
              <w:fldChar w:fldCharType="end"/>
            </w:r>
          </w:hyperlink>
        </w:p>
        <w:p xmlns:wp14="http://schemas.microsoft.com/office/word/2010/wordml" w:rsidR="00C51169" w14:paraId="7E2F7D9A" wp14:textId="77777777">
          <w:pPr>
            <w:pStyle w:val="TOC1"/>
            <w:tabs>
              <w:tab w:val="right" w:leader="dot" w:pos="9016"/>
            </w:tabs>
            <w:rPr>
              <w:rFonts w:asciiTheme="minorHAnsi" w:hAnsiTheme="minorHAnsi" w:eastAsiaTheme="minorEastAsia"/>
              <w:noProof/>
              <w:sz w:val="22"/>
              <w:lang w:eastAsia="en-GB"/>
            </w:rPr>
          </w:pPr>
          <w:hyperlink w:history="1" w:anchor="_Toc112439037">
            <w:r w:rsidRPr="00D5139A">
              <w:rPr>
                <w:rStyle w:val="Hyperlink"/>
                <w:noProof/>
              </w:rPr>
              <w:t>Substitution Effect</w:t>
            </w:r>
            <w:r>
              <w:rPr>
                <w:noProof/>
                <w:webHidden/>
              </w:rPr>
              <w:tab/>
            </w:r>
            <w:r>
              <w:rPr>
                <w:noProof/>
                <w:webHidden/>
              </w:rPr>
              <w:fldChar w:fldCharType="begin"/>
            </w:r>
            <w:r>
              <w:rPr>
                <w:noProof/>
                <w:webHidden/>
              </w:rPr>
              <w:instrText xml:space="preserve"> PAGEREF _Toc112439037 \h </w:instrText>
            </w:r>
            <w:r>
              <w:rPr>
                <w:noProof/>
                <w:webHidden/>
              </w:rPr>
              <w:fldChar w:fldCharType="separate"/>
            </w:r>
            <w:r>
              <w:rPr>
                <w:noProof/>
                <w:webHidden/>
              </w:rPr>
              <w:t>11</w:t>
            </w:r>
            <w:r>
              <w:rPr>
                <w:noProof/>
                <w:webHidden/>
              </w:rPr>
              <w:fldChar w:fldCharType="end"/>
            </w:r>
          </w:hyperlink>
        </w:p>
        <w:p xmlns:wp14="http://schemas.microsoft.com/office/word/2010/wordml" w:rsidR="00C51169" w14:paraId="4FBB30B4" wp14:textId="77777777">
          <w:pPr>
            <w:pStyle w:val="TOC1"/>
            <w:tabs>
              <w:tab w:val="right" w:leader="dot" w:pos="9016"/>
            </w:tabs>
            <w:rPr>
              <w:rFonts w:asciiTheme="minorHAnsi" w:hAnsiTheme="minorHAnsi" w:eastAsiaTheme="minorEastAsia"/>
              <w:noProof/>
              <w:sz w:val="22"/>
              <w:lang w:eastAsia="en-GB"/>
            </w:rPr>
          </w:pPr>
          <w:hyperlink w:history="1" w:anchor="_Toc112439038">
            <w:r w:rsidRPr="00D5139A">
              <w:rPr>
                <w:rStyle w:val="Hyperlink"/>
                <w:noProof/>
              </w:rPr>
              <w:t>Pricing Policy</w:t>
            </w:r>
            <w:r>
              <w:rPr>
                <w:noProof/>
                <w:webHidden/>
              </w:rPr>
              <w:tab/>
            </w:r>
            <w:r>
              <w:rPr>
                <w:noProof/>
                <w:webHidden/>
              </w:rPr>
              <w:fldChar w:fldCharType="begin"/>
            </w:r>
            <w:r>
              <w:rPr>
                <w:noProof/>
                <w:webHidden/>
              </w:rPr>
              <w:instrText xml:space="preserve"> PAGEREF _Toc112439038 \h </w:instrText>
            </w:r>
            <w:r>
              <w:rPr>
                <w:noProof/>
                <w:webHidden/>
              </w:rPr>
              <w:fldChar w:fldCharType="separate"/>
            </w:r>
            <w:r>
              <w:rPr>
                <w:noProof/>
                <w:webHidden/>
              </w:rPr>
              <w:t>14</w:t>
            </w:r>
            <w:r>
              <w:rPr>
                <w:noProof/>
                <w:webHidden/>
              </w:rPr>
              <w:fldChar w:fldCharType="end"/>
            </w:r>
          </w:hyperlink>
        </w:p>
        <w:p xmlns:wp14="http://schemas.microsoft.com/office/word/2010/wordml" w:rsidR="00C51169" w14:paraId="564743C4" wp14:textId="77777777">
          <w:pPr>
            <w:pStyle w:val="TOC1"/>
            <w:tabs>
              <w:tab w:val="right" w:leader="dot" w:pos="9016"/>
            </w:tabs>
            <w:rPr>
              <w:rFonts w:asciiTheme="minorHAnsi" w:hAnsiTheme="minorHAnsi" w:eastAsiaTheme="minorEastAsia"/>
              <w:noProof/>
              <w:sz w:val="22"/>
              <w:lang w:eastAsia="en-GB"/>
            </w:rPr>
          </w:pPr>
          <w:hyperlink w:history="1" w:anchor="_Toc112439039">
            <w:r w:rsidRPr="00D5139A">
              <w:rPr>
                <w:rStyle w:val="Hyperlink"/>
                <w:noProof/>
              </w:rPr>
              <w:t>Pricing Policy suggestions and Conclusion</w:t>
            </w:r>
            <w:r>
              <w:rPr>
                <w:noProof/>
                <w:webHidden/>
              </w:rPr>
              <w:tab/>
            </w:r>
            <w:r>
              <w:rPr>
                <w:noProof/>
                <w:webHidden/>
              </w:rPr>
              <w:fldChar w:fldCharType="begin"/>
            </w:r>
            <w:r>
              <w:rPr>
                <w:noProof/>
                <w:webHidden/>
              </w:rPr>
              <w:instrText xml:space="preserve"> PAGEREF _Toc112439039 \h </w:instrText>
            </w:r>
            <w:r>
              <w:rPr>
                <w:noProof/>
                <w:webHidden/>
              </w:rPr>
              <w:fldChar w:fldCharType="separate"/>
            </w:r>
            <w:r>
              <w:rPr>
                <w:noProof/>
                <w:webHidden/>
              </w:rPr>
              <w:t>14</w:t>
            </w:r>
            <w:r>
              <w:rPr>
                <w:noProof/>
                <w:webHidden/>
              </w:rPr>
              <w:fldChar w:fldCharType="end"/>
            </w:r>
          </w:hyperlink>
        </w:p>
        <w:p xmlns:wp14="http://schemas.microsoft.com/office/word/2010/wordml" w:rsidR="00C51169" w14:paraId="66B851C2" wp14:textId="77777777">
          <w:pPr>
            <w:pStyle w:val="TOC1"/>
            <w:tabs>
              <w:tab w:val="right" w:leader="dot" w:pos="9016"/>
            </w:tabs>
            <w:rPr>
              <w:rFonts w:asciiTheme="minorHAnsi" w:hAnsiTheme="minorHAnsi" w:eastAsiaTheme="minorEastAsia"/>
              <w:noProof/>
              <w:sz w:val="22"/>
              <w:lang w:eastAsia="en-GB"/>
            </w:rPr>
          </w:pPr>
          <w:hyperlink w:history="1" w:anchor="_Toc112439040">
            <w:r w:rsidRPr="00D5139A">
              <w:rPr>
                <w:rStyle w:val="Hyperlink"/>
                <w:noProof/>
              </w:rPr>
              <w:t>References</w:t>
            </w:r>
            <w:r>
              <w:rPr>
                <w:noProof/>
                <w:webHidden/>
              </w:rPr>
              <w:tab/>
            </w:r>
            <w:r>
              <w:rPr>
                <w:noProof/>
                <w:webHidden/>
              </w:rPr>
              <w:fldChar w:fldCharType="begin"/>
            </w:r>
            <w:r>
              <w:rPr>
                <w:noProof/>
                <w:webHidden/>
              </w:rPr>
              <w:instrText xml:space="preserve"> PAGEREF _Toc112439040 \h </w:instrText>
            </w:r>
            <w:r>
              <w:rPr>
                <w:noProof/>
                <w:webHidden/>
              </w:rPr>
              <w:fldChar w:fldCharType="separate"/>
            </w:r>
            <w:r>
              <w:rPr>
                <w:noProof/>
                <w:webHidden/>
              </w:rPr>
              <w:t>15</w:t>
            </w:r>
            <w:r>
              <w:rPr>
                <w:noProof/>
                <w:webHidden/>
              </w:rPr>
              <w:fldChar w:fldCharType="end"/>
            </w:r>
          </w:hyperlink>
        </w:p>
        <w:p xmlns:wp14="http://schemas.microsoft.com/office/word/2010/wordml" w:rsidR="00DB23FD" w14:paraId="62486C05" wp14:textId="77777777">
          <w:r>
            <w:rPr>
              <w:b/>
              <w:bCs/>
              <w:noProof/>
            </w:rPr>
            <w:fldChar w:fldCharType="end"/>
          </w:r>
        </w:p>
      </w:sdtContent>
    </w:sdt>
    <w:p xmlns:wp14="http://schemas.microsoft.com/office/word/2010/wordml" w:rsidR="00F60146" w:rsidP="00F60146" w14:paraId="098FDB90" wp14:textId="77777777">
      <w:r>
        <w:t>Table of Figures</w:t>
      </w:r>
    </w:p>
    <w:p xmlns:wp14="http://schemas.microsoft.com/office/word/2010/wordml" w:rsidR="00DB693A" w14:paraId="48AC3BE3" wp14:textId="7777777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history="1" w:anchor="_Toc112435414">
        <w:r w:rsidRPr="00461215">
          <w:rPr>
            <w:rStyle w:val="Hyperlink"/>
            <w:noProof/>
          </w:rPr>
          <w:t>Figure 1: Share of global smartphone shipments by operating system from 2014 to 2023</w:t>
        </w:r>
        <w:r>
          <w:rPr>
            <w:noProof/>
            <w:webHidden/>
          </w:rPr>
          <w:tab/>
        </w:r>
        <w:r>
          <w:rPr>
            <w:noProof/>
            <w:webHidden/>
          </w:rPr>
          <w:fldChar w:fldCharType="begin"/>
        </w:r>
        <w:r>
          <w:rPr>
            <w:noProof/>
            <w:webHidden/>
          </w:rPr>
          <w:instrText xml:space="preserve"> PAGEREF _Toc112435414 \h </w:instrText>
        </w:r>
        <w:r>
          <w:rPr>
            <w:noProof/>
            <w:webHidden/>
          </w:rPr>
          <w:fldChar w:fldCharType="separate"/>
        </w:r>
        <w:r>
          <w:rPr>
            <w:noProof/>
            <w:webHidden/>
          </w:rPr>
          <w:t>4</w:t>
        </w:r>
        <w:r>
          <w:rPr>
            <w:noProof/>
            <w:webHidden/>
          </w:rPr>
          <w:fldChar w:fldCharType="end"/>
        </w:r>
      </w:hyperlink>
    </w:p>
    <w:p xmlns:wp14="http://schemas.microsoft.com/office/word/2010/wordml" w:rsidR="00DB693A" w14:paraId="1634BE8F" wp14:textId="77777777">
      <w:pPr>
        <w:pStyle w:val="TableofFigures"/>
        <w:tabs>
          <w:tab w:val="right" w:leader="dot" w:pos="9016"/>
        </w:tabs>
        <w:rPr>
          <w:rFonts w:eastAsiaTheme="minorEastAsia"/>
          <w:noProof/>
          <w:lang w:eastAsia="en-GB"/>
        </w:rPr>
      </w:pPr>
      <w:hyperlink w:history="1" w:anchor="_Toc112435415">
        <w:r w:rsidRPr="00461215">
          <w:rPr>
            <w:rStyle w:val="Hyperlink"/>
            <w:noProof/>
          </w:rPr>
          <w:t>Figure 2: Global Smartphone Market Share: By Quarter</w:t>
        </w:r>
        <w:r>
          <w:rPr>
            <w:noProof/>
            <w:webHidden/>
          </w:rPr>
          <w:tab/>
        </w:r>
        <w:r>
          <w:rPr>
            <w:noProof/>
            <w:webHidden/>
          </w:rPr>
          <w:fldChar w:fldCharType="begin"/>
        </w:r>
        <w:r>
          <w:rPr>
            <w:noProof/>
            <w:webHidden/>
          </w:rPr>
          <w:instrText xml:space="preserve"> PAGEREF _Toc112435415 \h </w:instrText>
        </w:r>
        <w:r>
          <w:rPr>
            <w:noProof/>
            <w:webHidden/>
          </w:rPr>
          <w:fldChar w:fldCharType="separate"/>
        </w:r>
        <w:r>
          <w:rPr>
            <w:noProof/>
            <w:webHidden/>
          </w:rPr>
          <w:t>5</w:t>
        </w:r>
        <w:r>
          <w:rPr>
            <w:noProof/>
            <w:webHidden/>
          </w:rPr>
          <w:fldChar w:fldCharType="end"/>
        </w:r>
      </w:hyperlink>
    </w:p>
    <w:p xmlns:wp14="http://schemas.microsoft.com/office/word/2010/wordml" w:rsidR="00DB693A" w14:paraId="2E612905" wp14:textId="77777777">
      <w:pPr>
        <w:pStyle w:val="TableofFigures"/>
        <w:tabs>
          <w:tab w:val="right" w:leader="dot" w:pos="9016"/>
        </w:tabs>
        <w:rPr>
          <w:rFonts w:eastAsiaTheme="minorEastAsia"/>
          <w:noProof/>
          <w:lang w:eastAsia="en-GB"/>
        </w:rPr>
      </w:pPr>
      <w:hyperlink w:history="1" w:anchor="_Toc112435416">
        <w:r w:rsidRPr="00461215">
          <w:rPr>
            <w:rStyle w:val="Hyperlink"/>
            <w:noProof/>
          </w:rPr>
          <w:t>Figure 3: USA Median Household Income and Percent Change by Selected Characteristics</w:t>
        </w:r>
        <w:r>
          <w:rPr>
            <w:noProof/>
            <w:webHidden/>
          </w:rPr>
          <w:tab/>
        </w:r>
        <w:r>
          <w:rPr>
            <w:noProof/>
            <w:webHidden/>
          </w:rPr>
          <w:fldChar w:fldCharType="begin"/>
        </w:r>
        <w:r>
          <w:rPr>
            <w:noProof/>
            <w:webHidden/>
          </w:rPr>
          <w:instrText xml:space="preserve"> PAGEREF _Toc112435416 \h </w:instrText>
        </w:r>
        <w:r>
          <w:rPr>
            <w:noProof/>
            <w:webHidden/>
          </w:rPr>
          <w:fldChar w:fldCharType="separate"/>
        </w:r>
        <w:r>
          <w:rPr>
            <w:noProof/>
            <w:webHidden/>
          </w:rPr>
          <w:t>8</w:t>
        </w:r>
        <w:r>
          <w:rPr>
            <w:noProof/>
            <w:webHidden/>
          </w:rPr>
          <w:fldChar w:fldCharType="end"/>
        </w:r>
      </w:hyperlink>
    </w:p>
    <w:p xmlns:wp14="http://schemas.microsoft.com/office/word/2010/wordml" w:rsidR="00DB23FD" w:rsidP="00F60146" w14:paraId="4101652C" wp14:textId="77777777">
      <w:r>
        <w:fldChar w:fldCharType="end"/>
      </w:r>
      <w:r>
        <w:br w:type="page"/>
      </w:r>
    </w:p>
    <w:p xmlns:wp14="http://schemas.microsoft.com/office/word/2010/wordml" w:rsidR="00523126" w:rsidP="0011691D" w14:paraId="3E7A9F1C" wp14:textId="77777777">
      <w:pPr>
        <w:pStyle w:val="Heading1"/>
        <w:numPr>
          <w:ilvl w:val="0"/>
          <w:numId w:val="3"/>
        </w:numPr>
      </w:pPr>
      <w:bookmarkStart w:name="_Toc112439030" w:id="1"/>
      <w:r>
        <w:t>Introduction</w:t>
      </w:r>
      <w:bookmarkEnd w:id="1"/>
    </w:p>
    <w:p xmlns:wp14="http://schemas.microsoft.com/office/word/2010/wordml" w:rsidRPr="00DB693A" w:rsidR="006C1942" w:rsidP="00DB693A" w14:paraId="00DEB1A6" wp14:textId="77777777">
      <w:pPr>
        <w:rPr>
          <w:rFonts w:cs="Times New Roman"/>
        </w:rPr>
      </w:pPr>
      <w:r w:rsidRPr="00DB693A">
        <w:rPr>
          <w:rFonts w:cs="Times New Roman"/>
        </w:rPr>
        <w:t xml:space="preserve">The product that has been chosen and recognized for extensive economic research and study for the purpose of this assignment is Apple's iPhone. Apple, as it is popularly known, is an American computer and smartphone manufacturing multinational company with distribution and after-sales services in almost all parts of the world. Apple Inc. manufactures, designs and markets personal computers (macOS), smartphones (iPhones), Tablets (iPad), wearables (iWatch), and uncountable accessories worldwide.  The company is also actively involved and engrossed in selling its after-sales related products services related to repairs and maintenance of the company's products like Apple Care, Cloud services and in-store services. The company is headquartered in Cupertino, California and was incorporated in the year 1977. The present CEO of Apple is Tim Cook. </w:t>
      </w:r>
    </w:p>
    <w:p xmlns:wp14="http://schemas.microsoft.com/office/word/2010/wordml" w:rsidRPr="00DB693A" w:rsidR="00D10687" w:rsidP="00DB693A" w14:paraId="5C6B55A1" wp14:textId="77777777">
      <w:pPr>
        <w:rPr>
          <w:rFonts w:cs="Times New Roman"/>
        </w:rPr>
      </w:pPr>
      <w:r w:rsidRPr="00DB693A">
        <w:rPr>
          <w:rFonts w:cs="Times New Roman"/>
        </w:rPr>
        <w:t xml:space="preserve">The product (iPhone) has been </w:t>
      </w:r>
      <w:r w:rsidRPr="00DB693A" w:rsidR="009A7E07">
        <w:rPr>
          <w:rFonts w:cs="Times New Roman"/>
        </w:rPr>
        <w:t xml:space="preserve">particularly </w:t>
      </w:r>
      <w:r w:rsidRPr="00DB693A">
        <w:rPr>
          <w:rFonts w:cs="Times New Roman"/>
        </w:rPr>
        <w:t xml:space="preserve">chosen for the purpose of this economics research report because of iPhone’s special and unique propositions which </w:t>
      </w:r>
      <w:r w:rsidRPr="00DB693A" w:rsidR="009A7E07">
        <w:rPr>
          <w:rFonts w:cs="Times New Roman"/>
        </w:rPr>
        <w:t>make</w:t>
      </w:r>
      <w:r w:rsidRPr="00DB693A">
        <w:rPr>
          <w:rFonts w:cs="Times New Roman"/>
        </w:rPr>
        <w:t xml:space="preserve"> the product hard to substitute</w:t>
      </w:r>
      <w:r w:rsidRPr="00DB693A" w:rsidR="009A7E07">
        <w:rPr>
          <w:rFonts w:cs="Times New Roman"/>
        </w:rPr>
        <w:t xml:space="preserve"> and thus, less price elastic to supply. Some of the features and value propositions offered by Apple’s iPhone are truly unique and could not be replaced by any of the competitors like OnePlus or Samsung, which are also key and elementary players operating in the smartphone market. </w:t>
      </w:r>
    </w:p>
    <w:p xmlns:wp14="http://schemas.microsoft.com/office/word/2010/wordml" w:rsidR="00DB23FD" w:rsidP="00DB693A" w14:paraId="3EB82E3C" wp14:textId="77777777">
      <w:r>
        <w:rPr>
          <w:rFonts w:cs="Times New Roman"/>
        </w:rPr>
        <w:t>Apart from the above-mentioned</w:t>
      </w:r>
      <w:r w:rsidRPr="00DB693A" w:rsidR="00523126">
        <w:rPr>
          <w:rFonts w:cs="Times New Roman"/>
        </w:rPr>
        <w:t xml:space="preserve"> reasons to choose Apple’s iPhone as the effective product for study</w:t>
      </w:r>
      <w:r w:rsidR="005E072C">
        <w:rPr>
          <w:rFonts w:cs="Times New Roman"/>
        </w:rPr>
        <w:t>, some other reasons include</w:t>
      </w:r>
      <w:r w:rsidRPr="00DB693A" w:rsidR="00523126">
        <w:rPr>
          <w:rFonts w:cs="Times New Roman"/>
        </w:rPr>
        <w:t xml:space="preserve"> Apple’s exclusive ecosystem, exceptional customer loyalty, Apple’s presence as a global giant in the global smartphone market with huge piles of revenues and profits than any smartphone manufacturer</w:t>
      </w:r>
      <w:r w:rsidR="005E072C">
        <w:rPr>
          <w:rFonts w:cs="Times New Roman"/>
        </w:rPr>
        <w:t xml:space="preserve"> (AppleInsider, 2021)</w:t>
      </w:r>
      <w:r w:rsidRPr="00DB693A" w:rsidR="00523126">
        <w:rPr>
          <w:rFonts w:cs="Times New Roman"/>
        </w:rPr>
        <w:t>.</w:t>
      </w:r>
      <w:r w:rsidRPr="00DB693A" w:rsidR="00523126">
        <w:t xml:space="preserve"> </w:t>
      </w:r>
      <w:r>
        <w:br w:type="page"/>
      </w:r>
    </w:p>
    <w:p xmlns:wp14="http://schemas.microsoft.com/office/word/2010/wordml" w:rsidR="00DB23FD" w:rsidP="0011691D" w14:paraId="5F42DD8C" wp14:textId="77777777">
      <w:pPr>
        <w:pStyle w:val="Heading1"/>
        <w:numPr>
          <w:ilvl w:val="0"/>
          <w:numId w:val="3"/>
        </w:numPr>
      </w:pPr>
      <w:bookmarkStart w:name="_Toc112439031" w:id="2"/>
      <w:r>
        <w:t>Demand and Market Equilibrium</w:t>
      </w:r>
      <w:bookmarkEnd w:id="2"/>
    </w:p>
    <w:p xmlns:wp14="http://schemas.microsoft.com/office/word/2010/wordml" w:rsidR="00357948" w:rsidP="00357948" w14:paraId="4B99056E" wp14:textId="77777777">
      <w:pPr>
        <w:keepNext/>
      </w:pPr>
      <w:r>
        <w:rPr>
          <w:noProof/>
          <w:lang w:eastAsia="en-GB"/>
        </w:rPr>
        <w:drawing>
          <wp:inline xmlns:wp14="http://schemas.microsoft.com/office/word/2010/wordprocessingDrawing" distT="0" distB="0" distL="0" distR="0" wp14:anchorId="7CD495DE" wp14:editId="7777777">
            <wp:extent cx="5731510" cy="35217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5"/>
                    <a:stretch>
                      <a:fillRect/>
                    </a:stretch>
                  </pic:blipFill>
                  <pic:spPr>
                    <a:xfrm>
                      <a:off x="0" y="0"/>
                      <a:ext cx="5731510" cy="3521710"/>
                    </a:xfrm>
                    <a:prstGeom prst="rect">
                      <a:avLst/>
                    </a:prstGeom>
                  </pic:spPr>
                </pic:pic>
              </a:graphicData>
            </a:graphic>
          </wp:inline>
        </w:drawing>
      </w:r>
    </w:p>
    <w:p xmlns:wp14="http://schemas.microsoft.com/office/word/2010/wordml" w:rsidR="009C1FC5" w:rsidP="00357948" w14:paraId="29C1A103" wp14:textId="77777777">
      <w:pPr>
        <w:pStyle w:val="Caption"/>
      </w:pPr>
      <w:bookmarkStart w:name="_Toc112435414" w:id="3"/>
      <w:r>
        <w:t xml:space="preserve">Figure </w:t>
      </w:r>
      <w:r w:rsidR="00523126">
        <w:rPr>
          <w:noProof/>
        </w:rPr>
        <w:fldChar w:fldCharType="begin"/>
      </w:r>
      <w:r w:rsidR="00523126">
        <w:rPr>
          <w:noProof/>
        </w:rPr>
        <w:instrText xml:space="preserve"> SEQ Figure \* ARABIC </w:instrText>
      </w:r>
      <w:r w:rsidR="00523126">
        <w:rPr>
          <w:noProof/>
        </w:rPr>
        <w:fldChar w:fldCharType="separate"/>
      </w:r>
      <w:r w:rsidR="00F60146">
        <w:rPr>
          <w:noProof/>
        </w:rPr>
        <w:t>1</w:t>
      </w:r>
      <w:r w:rsidR="00523126">
        <w:rPr>
          <w:noProof/>
        </w:rPr>
        <w:fldChar w:fldCharType="end"/>
      </w:r>
      <w:r>
        <w:t xml:space="preserve">: </w:t>
      </w:r>
      <w:r w:rsidRPr="00346B30">
        <w:t>Share of global smartphone shipments by operating system from 2014 to 2023</w:t>
      </w:r>
      <w:bookmarkEnd w:id="3"/>
    </w:p>
    <w:p xmlns:wp14="http://schemas.microsoft.com/office/word/2010/wordml" w:rsidRPr="00DB693A" w:rsidR="00357948" w:rsidP="00DB693A" w14:paraId="2EC28847" wp14:textId="77777777">
      <w:pPr>
        <w:rPr>
          <w:rFonts w:cs="Times New Roman"/>
        </w:rPr>
      </w:pPr>
      <w:r>
        <w:rPr>
          <w:rFonts w:cs="Times New Roman"/>
        </w:rPr>
        <w:t>(Source: Statista.com, 2019</w:t>
      </w:r>
      <w:r w:rsidRPr="00DB693A">
        <w:rPr>
          <w:rFonts w:cs="Times New Roman"/>
        </w:rPr>
        <w:t>)</w:t>
      </w:r>
    </w:p>
    <w:p xmlns:wp14="http://schemas.microsoft.com/office/word/2010/wordml" w:rsidRPr="00DB693A" w:rsidR="00E91B3B" w:rsidP="00DB693A" w14:paraId="4B81C63F" wp14:textId="77777777">
      <w:pPr>
        <w:rPr>
          <w:rFonts w:cs="Times New Roman"/>
        </w:rPr>
      </w:pPr>
      <w:r w:rsidRPr="00DB693A">
        <w:rPr>
          <w:rFonts w:cs="Times New Roman"/>
        </w:rPr>
        <w:t xml:space="preserve">The fact that Android </w:t>
      </w:r>
      <w:r w:rsidRPr="00DB693A" w:rsidR="00A2559E">
        <w:rPr>
          <w:rFonts w:cs="Times New Roman"/>
        </w:rPr>
        <w:t>OS-running</w:t>
      </w:r>
      <w:r w:rsidRPr="00DB693A">
        <w:rPr>
          <w:rFonts w:cs="Times New Roman"/>
        </w:rPr>
        <w:t xml:space="preserve"> smartphone sales have consistently surged over the </w:t>
      </w:r>
      <w:r w:rsidRPr="00DB693A" w:rsidR="00A2559E">
        <w:rPr>
          <w:rFonts w:cs="Times New Roman"/>
        </w:rPr>
        <w:t xml:space="preserve">years and its demand </w:t>
      </w:r>
      <w:r w:rsidR="00FA3A43">
        <w:rPr>
          <w:rFonts w:cs="Times New Roman"/>
        </w:rPr>
        <w:t>have</w:t>
      </w:r>
      <w:r w:rsidRPr="00DB693A" w:rsidR="00A2559E">
        <w:rPr>
          <w:rFonts w:cs="Times New Roman"/>
        </w:rPr>
        <w:t xml:space="preserve"> risen are due to the fact that there are numerous Android smartphone manufacturing brands like Samsung, One plus, OPPO, Xiaomi, Vivo, Realme and Google Pixel. On the other hand, </w:t>
      </w:r>
      <w:r w:rsidR="00FA3A43">
        <w:rPr>
          <w:rFonts w:cs="Times New Roman"/>
        </w:rPr>
        <w:t>in</w:t>
      </w:r>
      <w:r w:rsidRPr="00DB693A" w:rsidR="00A2559E">
        <w:rPr>
          <w:rFonts w:cs="Times New Roman"/>
        </w:rPr>
        <w:t xml:space="preserve"> the case of Apple’s iOS, its smartphone operating system’s patent and trademarks solely lie in the hands of Apple manufacturing facilities, which implies that no other smartphone manufacturing company cannot manufacture and design </w:t>
      </w:r>
      <w:r w:rsidR="00FA3A43">
        <w:rPr>
          <w:rFonts w:cs="Times New Roman"/>
        </w:rPr>
        <w:t>smartphones based on Apple’s iOS</w:t>
      </w:r>
      <w:r w:rsidRPr="00DB693A" w:rsidR="00A2559E">
        <w:rPr>
          <w:rFonts w:cs="Times New Roman"/>
        </w:rPr>
        <w:t xml:space="preserve">. However, in the case of Android, Google acquired Android in the year 2005 and completely revolutionized it by offering it to third-party mobile manufacturers for free. Google and </w:t>
      </w:r>
      <w:r w:rsidRPr="00DB693A" w:rsidR="004734ED">
        <w:rPr>
          <w:rFonts w:cs="Times New Roman"/>
        </w:rPr>
        <w:t xml:space="preserve">the </w:t>
      </w:r>
      <w:r w:rsidRPr="00DB693A" w:rsidR="00A2559E">
        <w:rPr>
          <w:rFonts w:cs="Times New Roman"/>
        </w:rPr>
        <w:t xml:space="preserve">Android team together shared the same vision of providing the mobile operating system as free to other third-party mobile manufacturers </w:t>
      </w:r>
      <w:r w:rsidRPr="00DB693A" w:rsidR="004734ED">
        <w:rPr>
          <w:rFonts w:cs="Times New Roman"/>
        </w:rPr>
        <w:t>and wanted the OS to be</w:t>
      </w:r>
      <w:r w:rsidRPr="00DB693A" w:rsidR="00A2559E">
        <w:rPr>
          <w:rFonts w:cs="Times New Roman"/>
        </w:rPr>
        <w:t xml:space="preserve"> open-source</w:t>
      </w:r>
      <w:r w:rsidRPr="00DB693A" w:rsidR="004734ED">
        <w:rPr>
          <w:rFonts w:cs="Times New Roman"/>
        </w:rPr>
        <w:t xml:space="preserve"> and generate profits by offering Google apps and services. </w:t>
      </w:r>
    </w:p>
    <w:p xmlns:wp14="http://schemas.microsoft.com/office/word/2010/wordml" w:rsidR="00D322B2" w:rsidP="00D322B2" w14:paraId="2CA64B6A" wp14:textId="77777777">
      <w:pPr>
        <w:pStyle w:val="Heading1"/>
        <w:numPr>
          <w:ilvl w:val="0"/>
          <w:numId w:val="2"/>
        </w:numPr>
      </w:pPr>
      <w:bookmarkStart w:name="_Toc112439032" w:id="4"/>
      <w:r>
        <w:t>Price of substitutes</w:t>
      </w:r>
      <w:bookmarkEnd w:id="4"/>
    </w:p>
    <w:p xmlns:wp14="http://schemas.microsoft.com/office/word/2010/wordml" w:rsidRPr="00DB693A" w:rsidR="00CC3E91" w:rsidP="00DB693A" w14:paraId="3ED8F2E4" wp14:textId="77777777">
      <w:pPr>
        <w:rPr>
          <w:rFonts w:cs="Times New Roman"/>
        </w:rPr>
      </w:pPr>
      <w:r w:rsidRPr="00DB693A">
        <w:rPr>
          <w:rFonts w:cs="Times New Roman"/>
        </w:rPr>
        <w:t xml:space="preserve">For the purpose of this economics research report, there would be a flagship smartphone price </w:t>
      </w:r>
      <w:r w:rsidRPr="00DB693A" w:rsidR="00B474C7">
        <w:rPr>
          <w:rFonts w:cs="Times New Roman"/>
        </w:rPr>
        <w:t xml:space="preserve">comparison among brands like Apple, which is the primary focal point to research and </w:t>
      </w:r>
      <w:r w:rsidRPr="00DB693A" w:rsidR="00B474C7">
        <w:rPr>
          <w:rFonts w:cs="Times New Roman"/>
        </w:rPr>
        <w:t xml:space="preserve">Samsung &amp; Xiaomi, which are the secondary points of economic research of this research study. </w:t>
      </w:r>
    </w:p>
    <w:p xmlns:wp14="http://schemas.microsoft.com/office/word/2010/wordml" w:rsidRPr="00DB693A" w:rsidR="00B474C7" w:rsidP="00DB693A" w14:paraId="01155E70" wp14:textId="77777777">
      <w:pPr>
        <w:rPr>
          <w:rFonts w:cs="Times New Roman"/>
        </w:rPr>
      </w:pPr>
      <w:r w:rsidRPr="00DB693A">
        <w:rPr>
          <w:rFonts w:cs="Times New Roman"/>
        </w:rPr>
        <w:t xml:space="preserve">The following table below shows the price of Apple, Samsung and Xiaomi’s flagship smartphone (high-end or top- specifications comparison only). The comparison drawn for the high-end and top-specification flagship series of smartphones has been conducted due to the fact that this research study would then become regressive, tedious and cumbersome if we were to compare smartphones catering to all economic spheres to demographics. However, on the other hand, it must be noted that Apple tends to specialize and dominate only in the high-end and most premium economic demography of customers. Therefore, it is wide and insightful to compare </w:t>
      </w:r>
      <w:r w:rsidR="00FA3A43">
        <w:rPr>
          <w:rFonts w:cs="Times New Roman"/>
        </w:rPr>
        <w:t>smartphones</w:t>
      </w:r>
      <w:r w:rsidRPr="00DB693A">
        <w:rPr>
          <w:rFonts w:cs="Times New Roman"/>
        </w:rPr>
        <w:t xml:space="preserve"> of similar nature so that this research report remains consistent in each of the incumbent aspects. Also, as per the requirements of the brief, it was duly mentioned to recognize and conduct extensive research on niche</w:t>
      </w:r>
      <w:r w:rsidR="00FA3A43">
        <w:rPr>
          <w:rFonts w:cs="Times New Roman"/>
        </w:rPr>
        <w:t xml:space="preserve"> categories</w:t>
      </w:r>
      <w:r w:rsidRPr="00DB693A">
        <w:rPr>
          <w:rFonts w:cs="Times New Roman"/>
        </w:rPr>
        <w:t xml:space="preserve"> or product line</w:t>
      </w:r>
      <w:r w:rsidR="00FA3A43">
        <w:rPr>
          <w:rFonts w:cs="Times New Roman"/>
        </w:rPr>
        <w:t>s</w:t>
      </w:r>
      <w:r w:rsidRPr="00DB693A">
        <w:rPr>
          <w:rFonts w:cs="Times New Roman"/>
        </w:rPr>
        <w:t xml:space="preserve"> only. Therefore, comparisons are suitably drawn taking into consideration each of the intricate details mentioned in the brief and as highlighted during the discussion of the assignment with the module tutor. </w:t>
      </w:r>
    </w:p>
    <w:tbl>
      <w:tblPr>
        <w:tblStyle w:val="TableGrid"/>
        <w:tblW w:w="0" w:type="auto"/>
        <w:tblLook w:val="04A0"/>
      </w:tblPr>
      <w:tblGrid>
        <w:gridCol w:w="2254"/>
        <w:gridCol w:w="2254"/>
        <w:gridCol w:w="2254"/>
        <w:gridCol w:w="2254"/>
      </w:tblGrid>
      <w:tr xmlns:wp14="http://schemas.microsoft.com/office/word/2010/wordml" w:rsidTr="00DB693A" w14:paraId="3D130F17" wp14:textId="77777777">
        <w:tblPrEx>
          <w:tblW w:w="0" w:type="auto"/>
          <w:tblLook w:val="04A0"/>
        </w:tblPrEx>
        <w:tc>
          <w:tcPr>
            <w:tcW w:w="2254" w:type="dxa"/>
          </w:tcPr>
          <w:p w:rsidRPr="00DB693A" w:rsidR="00F60146" w:rsidP="00DB693A" w14:paraId="5D63B6FB" wp14:textId="77777777">
            <w:pPr>
              <w:rPr>
                <w:rFonts w:cs="Times New Roman"/>
              </w:rPr>
            </w:pPr>
            <w:r w:rsidRPr="00DB693A">
              <w:rPr>
                <w:rFonts w:cs="Times New Roman"/>
              </w:rPr>
              <w:t xml:space="preserve">Particulars </w:t>
            </w:r>
          </w:p>
        </w:tc>
        <w:tc>
          <w:tcPr>
            <w:tcW w:w="2254" w:type="dxa"/>
          </w:tcPr>
          <w:p w:rsidRPr="00DB693A" w:rsidR="00F60146" w:rsidP="00DB693A" w14:paraId="2232B97E" wp14:textId="77777777">
            <w:pPr>
              <w:rPr>
                <w:rFonts w:cs="Times New Roman"/>
              </w:rPr>
            </w:pPr>
            <w:r w:rsidRPr="00DB693A">
              <w:rPr>
                <w:rFonts w:cs="Times New Roman"/>
              </w:rPr>
              <w:t>Apple iPhone 13 Pro Max</w:t>
            </w:r>
          </w:p>
        </w:tc>
        <w:tc>
          <w:tcPr>
            <w:tcW w:w="2254" w:type="dxa"/>
          </w:tcPr>
          <w:p w:rsidRPr="00DB693A" w:rsidR="00F60146" w:rsidP="00DB693A" w14:paraId="1C83593C" wp14:textId="77777777">
            <w:pPr>
              <w:rPr>
                <w:rFonts w:cs="Times New Roman"/>
              </w:rPr>
            </w:pPr>
            <w:r w:rsidRPr="00DB693A">
              <w:rPr>
                <w:rFonts w:cs="Times New Roman"/>
              </w:rPr>
              <w:t>Samsung S22 Ultra</w:t>
            </w:r>
          </w:p>
        </w:tc>
        <w:tc>
          <w:tcPr>
            <w:tcW w:w="2254" w:type="dxa"/>
          </w:tcPr>
          <w:p w:rsidRPr="00DB693A" w:rsidR="00F60146" w:rsidP="00DB693A" w14:paraId="213994C8" wp14:textId="77777777">
            <w:pPr>
              <w:rPr>
                <w:rFonts w:cs="Times New Roman"/>
              </w:rPr>
            </w:pPr>
            <w:r w:rsidRPr="00DB693A">
              <w:rPr>
                <w:rFonts w:cs="Times New Roman"/>
              </w:rPr>
              <w:t xml:space="preserve">Xiaomi </w:t>
            </w:r>
            <w:r w:rsidRPr="00DB693A" w:rsidR="008868E8">
              <w:rPr>
                <w:rFonts w:cs="Times New Roman"/>
              </w:rPr>
              <w:t>12 Pro</w:t>
            </w:r>
          </w:p>
        </w:tc>
      </w:tr>
      <w:tr xmlns:wp14="http://schemas.microsoft.com/office/word/2010/wordml" w:rsidTr="00DB693A" w14:paraId="055DBACC" wp14:textId="77777777">
        <w:tblPrEx>
          <w:tblW w:w="0" w:type="auto"/>
          <w:tblLook w:val="04A0"/>
        </w:tblPrEx>
        <w:tc>
          <w:tcPr>
            <w:tcW w:w="2254" w:type="dxa"/>
          </w:tcPr>
          <w:p w:rsidRPr="00DB693A" w:rsidR="00F60146" w:rsidP="00DB693A" w14:paraId="0610B0EF" wp14:textId="77777777">
            <w:pPr>
              <w:rPr>
                <w:rFonts w:cs="Times New Roman"/>
              </w:rPr>
            </w:pPr>
            <w:r w:rsidRPr="00DB693A">
              <w:rPr>
                <w:rFonts w:cs="Times New Roman"/>
              </w:rPr>
              <w:t xml:space="preserve">Price </w:t>
            </w:r>
            <w:r w:rsidRPr="00DB693A" w:rsidR="00A51F3B">
              <w:rPr>
                <w:rFonts w:cs="Times New Roman"/>
              </w:rPr>
              <w:t>(128 GB)</w:t>
            </w:r>
          </w:p>
        </w:tc>
        <w:tc>
          <w:tcPr>
            <w:tcW w:w="2254" w:type="dxa"/>
          </w:tcPr>
          <w:p w:rsidRPr="00DB693A" w:rsidR="00F60146" w:rsidP="00DB693A" w14:paraId="413C0920" wp14:textId="77777777">
            <w:pPr>
              <w:rPr>
                <w:rFonts w:cs="Times New Roman"/>
              </w:rPr>
            </w:pPr>
            <w:r w:rsidRPr="00DB693A">
              <w:rPr>
                <w:rFonts w:cs="Times New Roman"/>
              </w:rPr>
              <w:t>$1,099</w:t>
            </w:r>
          </w:p>
        </w:tc>
        <w:tc>
          <w:tcPr>
            <w:tcW w:w="2254" w:type="dxa"/>
          </w:tcPr>
          <w:p w:rsidRPr="00DB693A" w:rsidR="00F60146" w:rsidP="00DB693A" w14:paraId="1FBD060E" wp14:textId="77777777">
            <w:pPr>
              <w:rPr>
                <w:rFonts w:cs="Times New Roman"/>
              </w:rPr>
            </w:pPr>
            <w:r w:rsidRPr="00DB693A">
              <w:rPr>
                <w:rFonts w:cs="Times New Roman"/>
              </w:rPr>
              <w:t>$1,199</w:t>
            </w:r>
          </w:p>
        </w:tc>
        <w:tc>
          <w:tcPr>
            <w:tcW w:w="2254" w:type="dxa"/>
          </w:tcPr>
          <w:p w:rsidRPr="00DB693A" w:rsidR="00F60146" w:rsidP="00DB693A" w14:paraId="146E8121" wp14:textId="77777777">
            <w:pPr>
              <w:rPr>
                <w:rFonts w:cs="Times New Roman"/>
              </w:rPr>
            </w:pPr>
            <w:r w:rsidRPr="00DB693A">
              <w:rPr>
                <w:rFonts w:cs="Times New Roman"/>
              </w:rPr>
              <w:t>NA</w:t>
            </w:r>
          </w:p>
        </w:tc>
      </w:tr>
      <w:tr xmlns:wp14="http://schemas.microsoft.com/office/word/2010/wordml" w:rsidTr="00DB693A" w14:paraId="08852EB9" wp14:textId="77777777">
        <w:tblPrEx>
          <w:tblW w:w="0" w:type="auto"/>
          <w:tblLook w:val="04A0"/>
        </w:tblPrEx>
        <w:tc>
          <w:tcPr>
            <w:tcW w:w="2254" w:type="dxa"/>
          </w:tcPr>
          <w:p w:rsidRPr="00DB693A" w:rsidR="00F60146" w:rsidP="00DB693A" w14:paraId="4858EDED" wp14:textId="77777777">
            <w:pPr>
              <w:rPr>
                <w:rFonts w:cs="Times New Roman"/>
              </w:rPr>
            </w:pPr>
            <w:r w:rsidRPr="00DB693A">
              <w:rPr>
                <w:rFonts w:cs="Times New Roman"/>
              </w:rPr>
              <w:t>Price (256 GB)</w:t>
            </w:r>
          </w:p>
        </w:tc>
        <w:tc>
          <w:tcPr>
            <w:tcW w:w="2254" w:type="dxa"/>
          </w:tcPr>
          <w:p w:rsidRPr="00DB693A" w:rsidR="00F60146" w:rsidP="00DB693A" w14:paraId="7EA1914F" wp14:textId="77777777">
            <w:pPr>
              <w:rPr>
                <w:rFonts w:cs="Times New Roman"/>
              </w:rPr>
            </w:pPr>
            <w:r w:rsidRPr="00DB693A">
              <w:rPr>
                <w:rFonts w:cs="Times New Roman"/>
              </w:rPr>
              <w:t>$1,199</w:t>
            </w:r>
          </w:p>
        </w:tc>
        <w:tc>
          <w:tcPr>
            <w:tcW w:w="2254" w:type="dxa"/>
          </w:tcPr>
          <w:p w:rsidRPr="00DB693A" w:rsidR="00F60146" w:rsidP="00DB693A" w14:paraId="1267C175" wp14:textId="77777777">
            <w:pPr>
              <w:rPr>
                <w:rFonts w:cs="Times New Roman"/>
              </w:rPr>
            </w:pPr>
            <w:r w:rsidRPr="00DB693A">
              <w:rPr>
                <w:rFonts w:cs="Times New Roman"/>
              </w:rPr>
              <w:t>$1,199</w:t>
            </w:r>
          </w:p>
        </w:tc>
        <w:tc>
          <w:tcPr>
            <w:tcW w:w="2254" w:type="dxa"/>
          </w:tcPr>
          <w:p w:rsidRPr="00DB693A" w:rsidR="00F60146" w:rsidP="00DB693A" w14:paraId="0E95CDC1" wp14:textId="77777777">
            <w:pPr>
              <w:rPr>
                <w:rFonts w:cs="Times New Roman"/>
              </w:rPr>
            </w:pPr>
            <w:r w:rsidRPr="00DB693A">
              <w:rPr>
                <w:rFonts w:cs="Times New Roman"/>
              </w:rPr>
              <w:t>NA</w:t>
            </w:r>
          </w:p>
        </w:tc>
      </w:tr>
      <w:tr xmlns:wp14="http://schemas.microsoft.com/office/word/2010/wordml" w:rsidTr="00DB693A" w14:paraId="46365394" wp14:textId="77777777">
        <w:tblPrEx>
          <w:tblW w:w="0" w:type="auto"/>
          <w:tblLook w:val="04A0"/>
        </w:tblPrEx>
        <w:tc>
          <w:tcPr>
            <w:tcW w:w="2254" w:type="dxa"/>
          </w:tcPr>
          <w:p w:rsidRPr="00DB693A" w:rsidR="00F60146" w:rsidP="00DB693A" w14:paraId="489895B8" wp14:textId="77777777">
            <w:pPr>
              <w:rPr>
                <w:rFonts w:cs="Times New Roman"/>
              </w:rPr>
            </w:pPr>
            <w:r w:rsidRPr="00DB693A">
              <w:rPr>
                <w:rFonts w:cs="Times New Roman"/>
              </w:rPr>
              <w:t>Price (512 GB)</w:t>
            </w:r>
          </w:p>
        </w:tc>
        <w:tc>
          <w:tcPr>
            <w:tcW w:w="2254" w:type="dxa"/>
          </w:tcPr>
          <w:p w:rsidRPr="00DB693A" w:rsidR="00F60146" w:rsidP="00DB693A" w14:paraId="616F187C" wp14:textId="77777777">
            <w:pPr>
              <w:rPr>
                <w:rFonts w:cs="Times New Roman"/>
              </w:rPr>
            </w:pPr>
            <w:r w:rsidRPr="00DB693A">
              <w:rPr>
                <w:rFonts w:cs="Times New Roman"/>
              </w:rPr>
              <w:t>$1,399</w:t>
            </w:r>
          </w:p>
        </w:tc>
        <w:tc>
          <w:tcPr>
            <w:tcW w:w="2254" w:type="dxa"/>
          </w:tcPr>
          <w:p w:rsidRPr="00DB693A" w:rsidR="00F60146" w:rsidP="00DB693A" w14:paraId="2951A297" wp14:textId="77777777">
            <w:pPr>
              <w:rPr>
                <w:rFonts w:cs="Times New Roman"/>
              </w:rPr>
            </w:pPr>
            <w:r w:rsidRPr="00DB693A">
              <w:rPr>
                <w:rFonts w:cs="Times New Roman"/>
              </w:rPr>
              <w:t>$1,299</w:t>
            </w:r>
          </w:p>
        </w:tc>
        <w:tc>
          <w:tcPr>
            <w:tcW w:w="2254" w:type="dxa"/>
          </w:tcPr>
          <w:p w:rsidRPr="00DB693A" w:rsidR="00F60146" w:rsidP="00DB693A" w14:paraId="2F621265" wp14:textId="77777777">
            <w:pPr>
              <w:rPr>
                <w:rFonts w:cs="Times New Roman"/>
              </w:rPr>
            </w:pPr>
            <w:r w:rsidRPr="00DB693A">
              <w:rPr>
                <w:rFonts w:cs="Times New Roman"/>
              </w:rPr>
              <w:t>$839</w:t>
            </w:r>
          </w:p>
        </w:tc>
      </w:tr>
      <w:tr xmlns:wp14="http://schemas.microsoft.com/office/word/2010/wordml" w:rsidTr="00DB693A" w14:paraId="10DCB0DE" wp14:textId="77777777">
        <w:tblPrEx>
          <w:tblW w:w="0" w:type="auto"/>
          <w:tblLook w:val="04A0"/>
        </w:tblPrEx>
        <w:tc>
          <w:tcPr>
            <w:tcW w:w="2254" w:type="dxa"/>
          </w:tcPr>
          <w:p w:rsidRPr="00DB693A" w:rsidR="00A51F3B" w:rsidP="00DB693A" w14:paraId="51D70FD9" wp14:textId="77777777">
            <w:pPr>
              <w:rPr>
                <w:rFonts w:cs="Times New Roman"/>
              </w:rPr>
            </w:pPr>
            <w:r w:rsidRPr="00DB693A">
              <w:rPr>
                <w:rFonts w:cs="Times New Roman"/>
              </w:rPr>
              <w:t>Price (1 TB)</w:t>
            </w:r>
          </w:p>
        </w:tc>
        <w:tc>
          <w:tcPr>
            <w:tcW w:w="2254" w:type="dxa"/>
          </w:tcPr>
          <w:p w:rsidRPr="00DB693A" w:rsidR="00A51F3B" w:rsidP="00DB693A" w14:paraId="3583C1FB" wp14:textId="77777777">
            <w:pPr>
              <w:rPr>
                <w:rFonts w:cs="Times New Roman"/>
              </w:rPr>
            </w:pPr>
            <w:r w:rsidRPr="00DB693A">
              <w:rPr>
                <w:rFonts w:cs="Times New Roman"/>
              </w:rPr>
              <w:t>$1,599</w:t>
            </w:r>
          </w:p>
        </w:tc>
        <w:tc>
          <w:tcPr>
            <w:tcW w:w="2254" w:type="dxa"/>
          </w:tcPr>
          <w:p w:rsidRPr="00DB693A" w:rsidR="00A51F3B" w:rsidP="00DB693A" w14:paraId="0CFD3EF2" wp14:textId="77777777">
            <w:pPr>
              <w:rPr>
                <w:rFonts w:cs="Times New Roman"/>
              </w:rPr>
            </w:pPr>
            <w:r w:rsidRPr="00DB693A">
              <w:rPr>
                <w:rFonts w:cs="Times New Roman"/>
              </w:rPr>
              <w:t>$1,599</w:t>
            </w:r>
          </w:p>
        </w:tc>
        <w:tc>
          <w:tcPr>
            <w:tcW w:w="2254" w:type="dxa"/>
          </w:tcPr>
          <w:p w:rsidRPr="00DB693A" w:rsidR="00A51F3B" w:rsidP="00DB693A" w14:paraId="12995319" wp14:textId="77777777">
            <w:pPr>
              <w:rPr>
                <w:rFonts w:cs="Times New Roman"/>
              </w:rPr>
            </w:pPr>
            <w:r w:rsidRPr="00DB693A">
              <w:rPr>
                <w:rFonts w:cs="Times New Roman"/>
              </w:rPr>
              <w:t>NA</w:t>
            </w:r>
          </w:p>
        </w:tc>
      </w:tr>
    </w:tbl>
    <w:p xmlns:wp14="http://schemas.microsoft.com/office/word/2010/wordml" w:rsidR="00B400F7" w:rsidP="00F60146" w14:paraId="1299C43A" wp14:textId="77777777">
      <w:pPr>
        <w:pStyle w:val="Heading1"/>
      </w:pPr>
    </w:p>
    <w:p xmlns:wp14="http://schemas.microsoft.com/office/word/2010/wordml" w:rsidRPr="00DB693A" w:rsidR="00DB23FD" w:rsidP="00DB693A" w14:paraId="14C00F31" wp14:textId="77777777">
      <w:pPr>
        <w:rPr>
          <w:rFonts w:cs="Times New Roman"/>
        </w:rPr>
      </w:pPr>
      <w:r w:rsidRPr="00DB693A">
        <w:rPr>
          <w:rFonts w:cs="Times New Roman"/>
        </w:rPr>
        <w:t xml:space="preserve">It is quite evident from the table above that iPhone 13 ProMax and Samsung S22 Ultra prices are almost the same for all the storage variants. However, for Xiaomi's flagship smartphone (12 Pro), the price is notably less compared to the other two brands' flagship phones. </w:t>
      </w:r>
      <w:r w:rsidRPr="00DB693A" w:rsidR="007A5D50">
        <w:rPr>
          <w:rFonts w:cs="Times New Roman"/>
        </w:rPr>
        <w:t xml:space="preserve">It is a noteworthy detail, that Xiaomi's pricing strategy for their smartphones operates upon thin profit margins unlike in the case of Apple and Samsung. Xiaomi's smartphones offers similar strong build quality and top-notch features (tech) as in the case of Apple and Samsung smartphones. Despite, these facts, Xiaomi deliberately employs only a 5-8% of markup on its final cost prices of smartphones. Whereas, on the other hand, Samsung and Apple are keen to charge a hefty markup of around 60% on their final smartphone cost prices. This has led Xiaomi to inch up its overall market share by operating upon heavy sales volume rather than hefty premiums or profit </w:t>
      </w:r>
      <w:r w:rsidRPr="00DB693A" w:rsidR="007A5D50">
        <w:rPr>
          <w:rFonts w:cs="Times New Roman"/>
        </w:rPr>
        <w:t>margins</w:t>
      </w:r>
      <w:r w:rsidR="0011691D">
        <w:rPr>
          <w:rFonts w:cs="Times New Roman"/>
        </w:rPr>
        <w:t xml:space="preserve"> (SlashGear, 2021)</w:t>
      </w:r>
      <w:r w:rsidRPr="00DB693A" w:rsidR="007A5D50">
        <w:rPr>
          <w:rFonts w:cs="Times New Roman"/>
        </w:rPr>
        <w:t>. And, maybe this is one of the top most reason why a relatively new entrant li</w:t>
      </w:r>
      <w:r w:rsidR="0038691C">
        <w:rPr>
          <w:rFonts w:cs="Times New Roman"/>
        </w:rPr>
        <w:t>ke Xiaomi, which is almost non-</w:t>
      </w:r>
      <w:r w:rsidRPr="00DB693A" w:rsidR="007A5D50">
        <w:rPr>
          <w:rFonts w:cs="Times New Roman"/>
        </w:rPr>
        <w:t>existent in the US smartphone market, is able to climb up its sales and stand among the top 4 smart</w:t>
      </w:r>
      <w:r w:rsidR="0038691C">
        <w:rPr>
          <w:rFonts w:cs="Times New Roman"/>
        </w:rPr>
        <w:t>phone manufacturing companies in</w:t>
      </w:r>
      <w:r w:rsidRPr="00DB693A" w:rsidR="007A5D50">
        <w:rPr>
          <w:rFonts w:cs="Times New Roman"/>
        </w:rPr>
        <w:t xml:space="preserve"> the world after Samsung and Apple. </w:t>
      </w:r>
    </w:p>
    <w:p xmlns:wp14="http://schemas.microsoft.com/office/word/2010/wordml" w:rsidRPr="00DB693A" w:rsidR="00DB23FD" w:rsidP="00DB693A" w14:paraId="4DDBEF00" wp14:textId="77777777">
      <w:pPr>
        <w:pStyle w:val="Heading1"/>
        <w:rPr>
          <w:rFonts w:cs="Times New Roman"/>
          <w:sz w:val="28"/>
        </w:rPr>
      </w:pPr>
      <w:r w:rsidRPr="00DB693A">
        <w:rPr>
          <w:rFonts w:cs="Times New Roman"/>
          <w:sz w:val="28"/>
        </w:rPr>
        <w:br w:type="page"/>
      </w:r>
    </w:p>
    <w:p xmlns:wp14="http://schemas.microsoft.com/office/word/2010/wordml" w:rsidR="00F60146" w:rsidP="00DB23FD" w14:paraId="56CC2F34" wp14:textId="77777777">
      <w:pPr>
        <w:pStyle w:val="Heading1"/>
        <w:numPr>
          <w:ilvl w:val="0"/>
          <w:numId w:val="2"/>
        </w:numPr>
      </w:pPr>
      <w:bookmarkStart w:name="_Toc112439033" w:id="5"/>
      <w:r>
        <w:t>Consumer Income</w:t>
      </w:r>
      <w:bookmarkEnd w:id="5"/>
    </w:p>
    <w:p xmlns:wp14="http://schemas.microsoft.com/office/word/2010/wordml" w:rsidR="00F60146" w:rsidP="00F60146" w14:paraId="3461D779" wp14:textId="77777777">
      <w:r>
        <w:rPr>
          <w:noProof/>
          <w:lang w:eastAsia="en-GB"/>
        </w:rPr>
        <w:drawing>
          <wp:inline xmlns:wp14="http://schemas.microsoft.com/office/word/2010/wordprocessingDrawing" distT="0" distB="0" distL="0" distR="0" wp14:anchorId="17D06D35" wp14:editId="7777777">
            <wp:extent cx="5731510" cy="24872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xmlns:r="http://schemas.openxmlformats.org/officeDocument/2006/relationships" r:embed="rId6"/>
                    <a:stretch>
                      <a:fillRect/>
                    </a:stretch>
                  </pic:blipFill>
                  <pic:spPr>
                    <a:xfrm>
                      <a:off x="0" y="0"/>
                      <a:ext cx="5731510" cy="2487295"/>
                    </a:xfrm>
                    <a:prstGeom prst="rect">
                      <a:avLst/>
                    </a:prstGeom>
                  </pic:spPr>
                </pic:pic>
              </a:graphicData>
            </a:graphic>
          </wp:inline>
        </w:drawing>
      </w:r>
    </w:p>
    <w:p xmlns:wp14="http://schemas.microsoft.com/office/word/2010/wordml" w:rsidR="00F60146" w:rsidP="00F60146" w14:paraId="78B1CBDD" wp14:textId="77777777">
      <w:pPr>
        <w:pStyle w:val="Caption"/>
      </w:pPr>
      <w:bookmarkStart w:name="_Toc112435416" w:id="6"/>
      <w:r>
        <w:t xml:space="preserve">Figure </w:t>
      </w:r>
      <w:r>
        <w:fldChar w:fldCharType="begin"/>
      </w:r>
      <w:r>
        <w:instrText xml:space="preserve"> SEQ Figure \* ARABIC </w:instrText>
      </w:r>
      <w:r>
        <w:fldChar w:fldCharType="separate"/>
      </w:r>
      <w:r>
        <w:rPr>
          <w:noProof/>
        </w:rPr>
        <w:t>3</w:t>
      </w:r>
      <w:r>
        <w:fldChar w:fldCharType="end"/>
      </w:r>
      <w:r>
        <w:t xml:space="preserve">: </w:t>
      </w:r>
      <w:r w:rsidR="00A51F3B">
        <w:t xml:space="preserve">USA </w:t>
      </w:r>
      <w:r w:rsidRPr="00C16732">
        <w:t>Median Household Income and Percent Change by Selected Characteristics</w:t>
      </w:r>
      <w:bookmarkEnd w:id="6"/>
    </w:p>
    <w:p xmlns:wp14="http://schemas.microsoft.com/office/word/2010/wordml" w:rsidRPr="00DB693A" w:rsidR="00280626" w:rsidP="00DB693A" w14:paraId="3F1AA289" wp14:textId="77777777">
      <w:pPr>
        <w:rPr>
          <w:rFonts w:cs="Times New Roman"/>
        </w:rPr>
      </w:pPr>
      <w:r w:rsidRPr="00DB693A">
        <w:rPr>
          <w:rFonts w:cs="Times New Roman"/>
        </w:rPr>
        <w:t xml:space="preserve">The image above is a snapshot from Figure 1 of "Income and Poverty in the United States: 2020" report (census.gov, 2021). The image attached above depicts the 2020 Median United States Household income and its categorizations into aspects like age, race &amp; Hispanic and types of households. It is evident fact from the image attached above that 'Family Households', 'Asian Households' and households under age 65 are among the richest of all the United States households. The fact that this 'Household Income' data and Apple's necessity products like the iPhone are correlated and of critical importance for determining the product economics constructs like the demand, and market equilibrium. </w:t>
      </w:r>
    </w:p>
    <w:p xmlns:wp14="http://schemas.microsoft.com/office/word/2010/wordml" w:rsidR="00DB23FD" w:rsidP="0038691C" w14:paraId="29402751" wp14:textId="77777777">
      <w:r w:rsidRPr="00DB693A">
        <w:rPr>
          <w:rFonts w:cs="Times New Roman"/>
        </w:rPr>
        <w:t xml:space="preserve">The smartphone in today's era is termed as a 'necessity product' without a doubt. Gone are the days of the late 2000s and early 2010s (for some countries) when smartphones were coined as 'luxury' products. Apple launched its </w:t>
      </w:r>
      <w:r w:rsidR="00FA3A43">
        <w:rPr>
          <w:rFonts w:cs="Times New Roman"/>
        </w:rPr>
        <w:t>first-ever</w:t>
      </w:r>
      <w:r w:rsidRPr="00DB693A">
        <w:rPr>
          <w:rFonts w:cs="Times New Roman"/>
        </w:rPr>
        <w:t xml:space="preserve"> iPhone in the year 2007 and the world termed it as a novelty gadget which could be bought if you are lucky enough to have that much money. However, times have </w:t>
      </w:r>
      <w:r w:rsidR="00FA3A43">
        <w:rPr>
          <w:rFonts w:cs="Times New Roman"/>
        </w:rPr>
        <w:t>changed</w:t>
      </w:r>
      <w:r w:rsidRPr="00DB693A">
        <w:rPr>
          <w:rFonts w:cs="Times New Roman"/>
        </w:rPr>
        <w:t xml:space="preserve"> now and smartphones have become a lifeblood for upward mobility and social interaction</w:t>
      </w:r>
      <w:r w:rsidR="005E072C">
        <w:rPr>
          <w:rFonts w:cs="Times New Roman"/>
        </w:rPr>
        <w:t xml:space="preserve"> </w:t>
      </w:r>
      <w:r w:rsidR="005E072C">
        <w:rPr>
          <w:rFonts w:ascii="Open Sans" w:hAnsi="Open Sans" w:cs="Open Sans"/>
          <w:color w:val="000000"/>
          <w:sz w:val="20"/>
          <w:szCs w:val="20"/>
          <w:shd w:val="clear" w:color="auto" w:fill="FFFFFF"/>
        </w:rPr>
        <w:t>(wired.com, 2017)</w:t>
      </w:r>
      <w:r w:rsidRPr="00DB693A">
        <w:rPr>
          <w:rFonts w:cs="Times New Roman"/>
        </w:rPr>
        <w:t xml:space="preserve">. These two constructs have gained tremendous importance and positive criticism in the last decade, and thus, smartphones have become popular and </w:t>
      </w:r>
      <w:r w:rsidRPr="00DB693A" w:rsidR="004B471B">
        <w:rPr>
          <w:rFonts w:cs="Times New Roman"/>
        </w:rPr>
        <w:t>in demand</w:t>
      </w:r>
      <w:r w:rsidRPr="00DB693A">
        <w:rPr>
          <w:rFonts w:cs="Times New Roman"/>
        </w:rPr>
        <w:t>.</w:t>
      </w:r>
      <w:r w:rsidRPr="00DB693A">
        <w:t xml:space="preserve"> </w:t>
      </w:r>
      <w:r>
        <w:br w:type="page"/>
      </w:r>
    </w:p>
    <w:p xmlns:wp14="http://schemas.microsoft.com/office/word/2010/wordml" w:rsidR="00DB23FD" w:rsidP="00DB23FD" w14:paraId="531E5E74" wp14:textId="77777777">
      <w:pPr>
        <w:pStyle w:val="Heading1"/>
        <w:numPr>
          <w:ilvl w:val="0"/>
          <w:numId w:val="2"/>
        </w:numPr>
      </w:pPr>
      <w:bookmarkStart w:name="_Toc112439034" w:id="7"/>
      <w:r>
        <w:t>Consumer expectations of price</w:t>
      </w:r>
      <w:bookmarkEnd w:id="7"/>
    </w:p>
    <w:p xmlns:wp14="http://schemas.microsoft.com/office/word/2010/wordml" w:rsidR="00DB23FD" w:rsidP="00DB693A" w14:paraId="7F973F29" wp14:textId="77777777">
      <w:r w:rsidRPr="00DB693A">
        <w:rPr>
          <w:rFonts w:cs="Times New Roman"/>
        </w:rPr>
        <w:t>Whenever Apple announces the launch of its new iPhone, customers mostly expect the prices of such to- to be newly launched iPhones as higher than the current ones because of the new features and tech that Apple brings to the plate</w:t>
      </w:r>
      <w:r w:rsidR="0011691D">
        <w:rPr>
          <w:rFonts w:cs="Times New Roman"/>
        </w:rPr>
        <w:t xml:space="preserve"> (investing.com, 2022)</w:t>
      </w:r>
      <w:r w:rsidRPr="00DB693A">
        <w:rPr>
          <w:rFonts w:cs="Times New Roman"/>
        </w:rPr>
        <w:t>. Maybe, this is one of the reasons why Apple's most loyal customers are able to switch to newest of the iPhones without much delay and agree to pay a premium for such phones as well. Similarly, the older and obsolete technology iPhone versions are slashed exponentially. These aspects contribute a lot to iPhones' prices and demands in the market.</w:t>
      </w:r>
      <w:r w:rsidRPr="00DB693A">
        <w:t xml:space="preserve"> </w:t>
      </w:r>
      <w:r>
        <w:br w:type="page"/>
      </w:r>
    </w:p>
    <w:p xmlns:wp14="http://schemas.microsoft.com/office/word/2010/wordml" w:rsidR="004B471B" w:rsidP="00260AAD" w14:paraId="556C2F1B" wp14:textId="77777777">
      <w:pPr>
        <w:pStyle w:val="Heading1"/>
        <w:numPr>
          <w:ilvl w:val="0"/>
          <w:numId w:val="2"/>
        </w:numPr>
      </w:pPr>
      <w:bookmarkStart w:name="_Toc112439035" w:id="8"/>
      <w:r>
        <w:t>Demographics</w:t>
      </w:r>
      <w:bookmarkEnd w:id="8"/>
    </w:p>
    <w:p xmlns:wp14="http://schemas.microsoft.com/office/word/2010/wordml" w:rsidR="002055CB" w:rsidP="00260AAD" w14:paraId="21F8164D" wp14:textId="77777777">
      <w:pPr>
        <w:rPr>
          <w:rFonts w:cs="Times New Roman"/>
        </w:rPr>
      </w:pPr>
      <w:r w:rsidRPr="002055CB">
        <w:rPr>
          <w:rFonts w:cs="Times New Roman"/>
        </w:rPr>
        <w:t xml:space="preserve">According to Statista.com, 2019, the age demographics of Apple users consist of ages between 16 and 24 mostly. This study survey was conducted during the year 2019 and it was found that around 44% of the population used an iOS smartphone </w:t>
      </w:r>
      <w:r w:rsidRPr="002055CB">
        <w:rPr>
          <w:rFonts w:cs="Times New Roman"/>
        </w:rPr>
        <w:t xml:space="preserve">while another 30% of the population used an Android smartphone. The survey was only conducted for the age demographics between 16 and 24 only. Thus, Apple's iOS remained a popular utility for the population of the age group 16 and 24 with a majority of 44% of the total votes. </w:t>
      </w:r>
    </w:p>
    <w:p xmlns:wp14="http://schemas.microsoft.com/office/word/2010/wordml" w:rsidRPr="002055CB" w:rsidR="00DB23FD" w:rsidP="002055CB" w14:paraId="65C25815" wp14:textId="77777777">
      <w:pPr>
        <w:rPr>
          <w:rFonts w:cs="Times New Roman"/>
        </w:rPr>
      </w:pPr>
      <w:r w:rsidRPr="00260AAD">
        <w:rPr>
          <w:rFonts w:cs="Times New Roman"/>
        </w:rPr>
        <w:t>The four main target market demographics of Apple's iPhone comprise of 'Executives', 'Teenagers', 'Young children and 'Mass market'. Firstly, executives are approached through both print and online marketing platforms like business newspapers and magazines</w:t>
      </w:r>
      <w:r w:rsidRPr="00260AAD" w:rsidR="00523126">
        <w:rPr>
          <w:rFonts w:cs="Times New Roman"/>
        </w:rPr>
        <w:t xml:space="preserve">. While in the case of teenagers and young children, are normally influenced and approached to purchase the iPhone using celebrity endorsements and effective product placements. Lastly, the mass market for Apple's products </w:t>
      </w:r>
      <w:r w:rsidRPr="00260AAD" w:rsidR="00260AAD">
        <w:rPr>
          <w:rFonts w:cs="Times New Roman"/>
        </w:rPr>
        <w:t>receives</w:t>
      </w:r>
      <w:r w:rsidRPr="00260AAD" w:rsidR="00523126">
        <w:rPr>
          <w:rFonts w:cs="Times New Roman"/>
        </w:rPr>
        <w:t xml:space="preserve"> information from billboards and social media that </w:t>
      </w:r>
      <w:r w:rsidRPr="00260AAD" w:rsidR="00260AAD">
        <w:rPr>
          <w:rFonts w:cs="Times New Roman"/>
        </w:rPr>
        <w:t>present</w:t>
      </w:r>
      <w:r w:rsidRPr="00260AAD" w:rsidR="00523126">
        <w:rPr>
          <w:rFonts w:cs="Times New Roman"/>
        </w:rPr>
        <w:t xml:space="preserve"> Apple’s campaigns all over the world.</w:t>
      </w:r>
      <w:r w:rsidRPr="002055CB">
        <w:rPr>
          <w:rFonts w:cs="Times New Roman"/>
        </w:rPr>
        <w:br w:type="page"/>
      </w:r>
    </w:p>
    <w:p xmlns:wp14="http://schemas.microsoft.com/office/word/2010/wordml" w:rsidR="00DB23FD" w:rsidP="0011691D" w14:paraId="3FA1992F" wp14:textId="77777777">
      <w:pPr>
        <w:pStyle w:val="Heading1"/>
        <w:numPr>
          <w:ilvl w:val="0"/>
          <w:numId w:val="3"/>
        </w:numPr>
      </w:pPr>
      <w:bookmarkStart w:name="_Toc112439036" w:id="9"/>
      <w:r>
        <w:t>Price Elasticity of Demand</w:t>
      </w:r>
      <w:r w:rsidR="0098087C">
        <w:t xml:space="preserve"> &amp; Supply</w:t>
      </w:r>
      <w:bookmarkEnd w:id="9"/>
    </w:p>
    <w:p xmlns:wp14="http://schemas.microsoft.com/office/word/2010/wordml" w:rsidR="005A45E1" w:rsidP="005A45E1" w14:paraId="627C4045" wp14:textId="77777777">
      <w:pPr>
        <w:rPr>
          <w:rFonts w:cs="Times New Roman"/>
        </w:rPr>
      </w:pPr>
      <w:r w:rsidRPr="00DB693A">
        <w:rPr>
          <w:rFonts w:cs="Times New Roman"/>
        </w:rPr>
        <w:t xml:space="preserve">Apple's loyal or mass customer groups mostly perceive Apple's smartphones (iPhones) as superior to any other smartphone in the market. They are usually concrete upon such notions due to the product's exorbitant price and high quality offered. However, when compared with smartphone brands like Samsung and Huawei, Apple's iPhones stand similar in terms of quality, features and tech. </w:t>
      </w:r>
    </w:p>
    <w:p xmlns:wp14="http://schemas.microsoft.com/office/word/2010/wordml" w:rsidR="0038691C" w:rsidP="005A45E1" w14:paraId="5B8FE5CC" wp14:textId="77777777">
      <w:pPr>
        <w:rPr>
          <w:rFonts w:cs="Times New Roman"/>
        </w:rPr>
      </w:pPr>
      <w:r w:rsidRPr="0038691C">
        <w:rPr>
          <w:rFonts w:cs="Times New Roman"/>
        </w:rPr>
        <w:t>Customers typically anticipate that the cost of freshly announced iPhones will be higher than those of the existing models due to the additional features and technology that Apple introduces. This may be one of the factors that enable Apple's most devoted consumers to quickly upgrade to the newest iPhone models and accept to pay more for them. Similar price reductions are made for iPhone models with outdated technology. The pricing and market demand for iPhones are significantly influenced by these factors.</w:t>
      </w:r>
    </w:p>
    <w:p xmlns:wp14="http://schemas.microsoft.com/office/word/2010/wordml" w:rsidRPr="00DB693A" w:rsidR="00695D5A" w:rsidP="005A45E1" w14:paraId="42253C73" wp14:textId="77777777">
      <w:pPr>
        <w:rPr>
          <w:rFonts w:cs="Times New Roman"/>
        </w:rPr>
      </w:pPr>
      <w:r>
        <w:rPr>
          <w:rFonts w:cs="Times New Roman"/>
        </w:rPr>
        <w:t xml:space="preserve">Thus, it could be concluded that newer versions of the iPhone are more expensive than the existing ones and yet their demand is intact, </w:t>
      </w:r>
      <w:r w:rsidR="0098087C">
        <w:rPr>
          <w:rFonts w:cs="Times New Roman"/>
        </w:rPr>
        <w:t xml:space="preserve">making the price highly elastic to supply. On the other hand, prices of </w:t>
      </w:r>
      <w:r w:rsidR="0011691D">
        <w:rPr>
          <w:rFonts w:cs="Times New Roman"/>
        </w:rPr>
        <w:t xml:space="preserve">the </w:t>
      </w:r>
      <w:r w:rsidR="0098087C">
        <w:rPr>
          <w:rFonts w:cs="Times New Roman"/>
        </w:rPr>
        <w:t xml:space="preserve">older version of iPhones </w:t>
      </w:r>
      <w:r w:rsidR="0011691D">
        <w:rPr>
          <w:rFonts w:cs="Times New Roman"/>
        </w:rPr>
        <w:t>are</w:t>
      </w:r>
      <w:r w:rsidR="0098087C">
        <w:rPr>
          <w:rFonts w:cs="Times New Roman"/>
        </w:rPr>
        <w:t xml:space="preserve"> also highly elastic to their supply due to the fact that their supply (production) would eventually </w:t>
      </w:r>
      <w:r w:rsidR="0011691D">
        <w:rPr>
          <w:rFonts w:cs="Times New Roman"/>
        </w:rPr>
        <w:t>cease</w:t>
      </w:r>
      <w:r w:rsidR="0098087C">
        <w:rPr>
          <w:rFonts w:cs="Times New Roman"/>
        </w:rPr>
        <w:t xml:space="preserve"> and consumers perceive such products as outdated and obsolete which drives the prices down.</w:t>
      </w:r>
    </w:p>
    <w:p xmlns:wp14="http://schemas.microsoft.com/office/word/2010/wordml" w:rsidRPr="005A45E1" w:rsidR="005A45E1" w:rsidP="005A45E1" w14:paraId="3CF2D8B6" wp14:textId="77777777"/>
    <w:p xmlns:wp14="http://schemas.microsoft.com/office/word/2010/wordml" w:rsidR="0038691C" w:rsidP="00DB23FD" w14:paraId="0FB78278" wp14:textId="77777777">
      <w:pPr>
        <w:pStyle w:val="Heading1"/>
      </w:pPr>
      <w:r>
        <w:br w:type="page"/>
      </w:r>
    </w:p>
    <w:p xmlns:wp14="http://schemas.microsoft.com/office/word/2010/wordml" w:rsidR="00DB23FD" w:rsidP="00DB23FD" w14:paraId="33CF9EF9" wp14:textId="77777777">
      <w:pPr>
        <w:pStyle w:val="Heading1"/>
      </w:pPr>
      <w:bookmarkStart w:name="_Toc112439037" w:id="10"/>
      <w:r>
        <w:t>Substitution Effect</w:t>
      </w:r>
      <w:bookmarkEnd w:id="10"/>
    </w:p>
    <w:p xmlns:wp14="http://schemas.microsoft.com/office/word/2010/wordml" w:rsidR="00695D5A" w:rsidP="00695D5A" w14:paraId="1FC39945" wp14:textId="77777777">
      <w:pPr>
        <w:keepNext/>
      </w:pPr>
      <w:r>
        <w:rPr>
          <w:noProof/>
          <w:lang w:eastAsia="en-GB"/>
        </w:rPr>
        <w:drawing>
          <wp:inline xmlns:wp14="http://schemas.microsoft.com/office/word/2010/wordprocessingDrawing" distT="0" distB="0" distL="0" distR="0" wp14:anchorId="3810A65A" wp14:editId="7777777">
            <wp:extent cx="5731510" cy="35217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xmlns:r="http://schemas.openxmlformats.org/officeDocument/2006/relationships" r:embed="rId5"/>
                    <a:stretch>
                      <a:fillRect/>
                    </a:stretch>
                  </pic:blipFill>
                  <pic:spPr>
                    <a:xfrm>
                      <a:off x="0" y="0"/>
                      <a:ext cx="5731510" cy="3521710"/>
                    </a:xfrm>
                    <a:prstGeom prst="rect">
                      <a:avLst/>
                    </a:prstGeom>
                  </pic:spPr>
                </pic:pic>
              </a:graphicData>
            </a:graphic>
          </wp:inline>
        </w:drawing>
      </w:r>
    </w:p>
    <w:p xmlns:wp14="http://schemas.microsoft.com/office/word/2010/wordml" w:rsidR="00695D5A" w:rsidP="00695D5A" w14:paraId="20350F83" wp14:textId="77777777">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r w:rsidRPr="00346B30">
        <w:t>Share of global smartphone shipments by operating system from 2014 to 2023</w:t>
      </w:r>
    </w:p>
    <w:p xmlns:wp14="http://schemas.microsoft.com/office/word/2010/wordml" w:rsidRPr="00695D5A" w:rsidR="00695D5A" w:rsidP="00695D5A" w14:paraId="3306EEF2" wp14:textId="77777777">
      <w:pPr>
        <w:rPr>
          <w:rFonts w:cs="Times New Roman"/>
        </w:rPr>
      </w:pPr>
      <w:r w:rsidRPr="00DB693A">
        <w:rPr>
          <w:rFonts w:cs="Times New Roman"/>
        </w:rPr>
        <w:t>(Source: Statista.com, 2022)</w:t>
      </w:r>
    </w:p>
    <w:p xmlns:wp14="http://schemas.microsoft.com/office/word/2010/wordml" w:rsidRPr="00DB693A" w:rsidR="00695D5A" w:rsidP="00695D5A" w14:paraId="4C13BA63" wp14:textId="77777777">
      <w:pPr>
        <w:rPr>
          <w:rFonts w:cs="Times New Roman"/>
        </w:rPr>
      </w:pPr>
      <w:r w:rsidRPr="00DB693A">
        <w:rPr>
          <w:rFonts w:cs="Times New Roman"/>
        </w:rPr>
        <w:t>By looking at this discrete stacked column chart above, it is quite evident that Apple's iOS (Apple's smartphone operating system) has been losing a significant chunk of market share if extreme year's data is to be looked upon. Like, for example, if 2014's global smartphone shipments are looked upon then Apple's iOS sales constitute about 15.6%. However, this 15.6% of Apple's iOS sales contribution in the global smartphone market slid down to a mere 12.6%, which is a forecasted 2023 sales contribution proportion. From the facts highlighted above, it could be said that Apple's iPhone continued to lose the charm and attract more and more customers to its</w:t>
      </w:r>
      <w:r>
        <w:rPr>
          <w:rFonts w:cs="Times New Roman"/>
        </w:rPr>
        <w:t xml:space="preserve"> authentic operating system (iOS</w:t>
      </w:r>
      <w:r w:rsidRPr="00DB693A">
        <w:rPr>
          <w:rFonts w:cs="Times New Roman"/>
        </w:rPr>
        <w:t>), while the only other competitive smartphone operating system (Android) continued to become more and more popular and demanding as per the data and stacked column chart attached above. The android smartphone operating system is the only relevant m</w:t>
      </w:r>
      <w:r>
        <w:rPr>
          <w:rFonts w:cs="Times New Roman"/>
        </w:rPr>
        <w:t>arket competitor for Apple’s iOS</w:t>
      </w:r>
      <w:r w:rsidRPr="00DB693A">
        <w:rPr>
          <w:rFonts w:cs="Times New Roman"/>
        </w:rPr>
        <w:t>.</w:t>
      </w:r>
    </w:p>
    <w:p xmlns:wp14="http://schemas.microsoft.com/office/word/2010/wordml" w:rsidRPr="00695D5A" w:rsidR="00695D5A" w:rsidP="00695D5A" w14:paraId="0562CB0E" wp14:textId="77777777"/>
    <w:p xmlns:wp14="http://schemas.microsoft.com/office/word/2010/wordml" w:rsidR="00260AAD" w:rsidP="00260AAD" w14:paraId="34CE0A41" wp14:textId="77777777">
      <w:r>
        <w:rPr>
          <w:noProof/>
          <w:lang w:eastAsia="en-GB"/>
        </w:rPr>
        <w:drawing>
          <wp:inline xmlns:wp14="http://schemas.microsoft.com/office/word/2010/wordprocessingDrawing" distT="0" distB="0" distL="0" distR="0" wp14:anchorId="7F03B4EE" wp14:editId="7777777">
            <wp:extent cx="5731510" cy="335153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xmlns:r="http://schemas.openxmlformats.org/officeDocument/2006/relationships" r:embed="rId7"/>
                    <a:stretch>
                      <a:fillRect/>
                    </a:stretch>
                  </pic:blipFill>
                  <pic:spPr>
                    <a:xfrm>
                      <a:off x="0" y="0"/>
                      <a:ext cx="5731510" cy="3351530"/>
                    </a:xfrm>
                    <a:prstGeom prst="rect">
                      <a:avLst/>
                    </a:prstGeom>
                  </pic:spPr>
                </pic:pic>
              </a:graphicData>
            </a:graphic>
          </wp:inline>
        </w:drawing>
      </w:r>
    </w:p>
    <w:p xmlns:wp14="http://schemas.microsoft.com/office/word/2010/wordml" w:rsidR="00260AAD" w:rsidP="00260AAD" w14:paraId="16453EF3" wp14:textId="77777777">
      <w:pPr>
        <w:pStyle w:val="Caption"/>
      </w:pPr>
      <w:bookmarkStart w:name="_Toc112435415" w:id="11"/>
      <w:r>
        <w:t xml:space="preserve">Figure </w:t>
      </w:r>
      <w:r>
        <w:fldChar w:fldCharType="begin"/>
      </w:r>
      <w:r>
        <w:instrText xml:space="preserve"> SEQ Figure \* ARABIC </w:instrText>
      </w:r>
      <w:r>
        <w:fldChar w:fldCharType="separate"/>
      </w:r>
      <w:r>
        <w:rPr>
          <w:noProof/>
        </w:rPr>
        <w:t>2</w:t>
      </w:r>
      <w:r>
        <w:fldChar w:fldCharType="end"/>
      </w:r>
      <w:r>
        <w:t xml:space="preserve">: </w:t>
      </w:r>
      <w:r w:rsidRPr="003F2BA9">
        <w:t>Global Smartphone Market Share: By Quarter</w:t>
      </w:r>
      <w:bookmarkEnd w:id="11"/>
    </w:p>
    <w:p xmlns:wp14="http://schemas.microsoft.com/office/word/2010/wordml" w:rsidRPr="00260AAD" w:rsidR="00260AAD" w:rsidP="00260AAD" w14:paraId="07BACF2D" wp14:textId="77777777">
      <w:r>
        <w:t xml:space="preserve">(Source: </w:t>
      </w:r>
      <w:r>
        <w:t>Counterpointresearch.com, 2022)</w:t>
      </w:r>
    </w:p>
    <w:p xmlns:wp14="http://schemas.microsoft.com/office/word/2010/wordml" w:rsidR="00FA3A43" w:rsidP="00DB693A" w14:paraId="4A371BD1" wp14:textId="77777777">
      <w:pPr>
        <w:rPr>
          <w:rFonts w:cs="Times New Roman"/>
        </w:rPr>
      </w:pPr>
      <w:r w:rsidRPr="00DB693A">
        <w:rPr>
          <w:rFonts w:cs="Times New Roman"/>
        </w:rPr>
        <w:t>By looking at the discrete stacked column chart attached above, it is clearly evident that Samsung and Xiaomi remain the only sole competitor for Apple's iPhone. Apple iPhone sales per quarter hover at around 11% minimum to 22% maximum. It is also quite evident that Apple iPhone sales are recorded highest during the Q4 every year. This happens due to the fact that Apple launches a new version of its iPhone series during the September/ October months every year. This is one of the sole reasons why Apple iPhones' sales tend to peak during the Q4 of each year consistently. On the other hand, Samsung launches its flagship smartphone, which is comparable to Apple's iPhone during the Q1 of each year. Therefore, Samsung smartphones' sales tend to peak during the Q1 an</w:t>
      </w:r>
      <w:r w:rsidR="00DD00E3">
        <w:rPr>
          <w:rFonts w:cs="Times New Roman"/>
        </w:rPr>
        <w:t>d Q2 of each year respectively.</w:t>
      </w:r>
    </w:p>
    <w:p xmlns:wp14="http://schemas.microsoft.com/office/word/2010/wordml" w:rsidR="0098087C" w:rsidP="00DB693A" w14:paraId="18677136" wp14:textId="77777777">
      <w:pPr>
        <w:rPr>
          <w:rFonts w:cs="Times New Roman"/>
        </w:rPr>
      </w:pPr>
      <w:r>
        <w:rPr>
          <w:rFonts w:cs="Times New Roman"/>
        </w:rPr>
        <w:t xml:space="preserve">Thus, it could be effectively concluded that Apple's iPhone could be easily substituted by cheaper brands like Xiaomi if customers tend to perceive Xiaomi's products as a suitable substitute for Apple's iPhone. </w:t>
      </w:r>
    </w:p>
    <w:p xmlns:wp14="http://schemas.microsoft.com/office/word/2010/wordml" w:rsidRPr="00DD00E3" w:rsidR="009A7E07" w:rsidP="00DB693A" w14:paraId="7853FE9C" wp14:textId="77777777">
      <w:pPr>
        <w:rPr>
          <w:rFonts w:cs="Times New Roman"/>
        </w:rPr>
      </w:pPr>
      <w:r w:rsidRPr="00FA3A43">
        <w:t xml:space="preserve">Executives, Teenagers, Young Children, and Mass Market are Apple's iPhone's four primary target market groups. First, business newspapers and magazines and other print and online marketing channels are used to contact executives. Teenagers and small children, on the other hand, are frequently persuaded to buy the iPhone through celebrity endorsements and clever </w:t>
      </w:r>
      <w:r w:rsidRPr="00FA3A43">
        <w:t>commercial placement. The mass market for Apple products also obtains information via social media and billboards that display Apple's promotions around the globe.</w:t>
      </w:r>
      <w:r>
        <w:br w:type="page"/>
      </w:r>
    </w:p>
    <w:p xmlns:wp14="http://schemas.microsoft.com/office/word/2010/wordml" w:rsidR="00DB23FD" w:rsidP="00DB23FD" w14:paraId="59977E9E" wp14:textId="77777777">
      <w:pPr>
        <w:pStyle w:val="Heading1"/>
      </w:pPr>
      <w:bookmarkStart w:name="_Toc112439038" w:id="12"/>
      <w:r>
        <w:t>Pricing Policy</w:t>
      </w:r>
      <w:bookmarkEnd w:id="12"/>
    </w:p>
    <w:p xmlns:wp14="http://schemas.microsoft.com/office/word/2010/wordml" w:rsidR="00695D5A" w:rsidP="00DD00E3" w14:paraId="35C77A03" wp14:textId="77777777">
      <w:pPr>
        <w:rPr>
          <w:rFonts w:cs="Times New Roman"/>
        </w:rPr>
      </w:pPr>
      <w:r w:rsidRPr="00DD00E3">
        <w:rPr>
          <w:rFonts w:cs="Times New Roman"/>
        </w:rPr>
        <w:t xml:space="preserve">The pricing policy employed by Apple is the traditional price skimming strategy. Under this strategy, producers are able to price their products at really high-profit margins for their superior quality and non-existent completion or substitute for the product in the market. Apple has been consistently successful in engaging this pricing strategy for all of this ecosystem of products of the </w:t>
      </w:r>
      <w:r w:rsidRPr="00DD00E3" w:rsidR="00DD00E3">
        <w:rPr>
          <w:rFonts w:cs="Times New Roman"/>
        </w:rPr>
        <w:t xml:space="preserve">iPhone, iWatch, iPad, MacBook and others. </w:t>
      </w:r>
    </w:p>
    <w:p xmlns:wp14="http://schemas.microsoft.com/office/word/2010/wordml" w:rsidRPr="0011691D" w:rsidR="00DB23FD" w:rsidP="0011691D" w14:paraId="072F7C36" wp14:textId="77777777">
      <w:pPr>
        <w:pStyle w:val="Heading1"/>
        <w:rPr>
          <w:rFonts w:cs="Times New Roman"/>
        </w:rPr>
      </w:pPr>
      <w:bookmarkStart w:name="_Toc112439039" w:id="13"/>
      <w:r>
        <w:t>Pricing Policy suggestions and Conclusion</w:t>
      </w:r>
      <w:bookmarkEnd w:id="13"/>
    </w:p>
    <w:p xmlns:wp14="http://schemas.microsoft.com/office/word/2010/wordml" w:rsidR="0098087C" w:rsidP="00DB23FD" w14:paraId="25119744" wp14:textId="77777777">
      <w:r>
        <w:t>With due consideration to all the facts, figures and detailed discussion provided in the above part of the report, it would not be wrong to conclude that smartphones like Apple's iPhone have become a necessary product rather than a luxury item. iPhones, when compared with its market's flagship and comparable smartphones like that of Samsung and Xiaomi tend to produce a substitute effect upon the product and thus, make it more price elastic to demand.</w:t>
      </w:r>
    </w:p>
    <w:p xmlns:wp14="http://schemas.microsoft.com/office/word/2010/wordml" w:rsidR="0011691D" w:rsidP="00DB23FD" w14:paraId="489C3723" wp14:textId="77777777">
      <w:r>
        <w:t xml:space="preserve">Another, insightful piece of conclusion from the study suggests that </w:t>
      </w:r>
      <w:r w:rsidRPr="0098087C">
        <w:t>if consumers tend to view Xiaomi's products as an acceptable alternative to Apple's iPhone, it might be successfully deduced that cheaper brands like Xiaomi may easily replace Apple's iPhone.</w:t>
      </w:r>
      <w:r w:rsidR="00695D5A">
        <w:t xml:space="preserve"> </w:t>
      </w:r>
    </w:p>
    <w:p xmlns:wp14="http://schemas.microsoft.com/office/word/2010/wordml" w:rsidR="00DB23FD" w:rsidP="00DB23FD" w14:paraId="4F4D5356" wp14:textId="77777777">
      <w:r w:rsidRPr="0011691D">
        <w:t xml:space="preserve">It is possible to draw the conclusion that newer iPhone models are more costly than older ones, but their demand is still strong, making the price extremely elastic to supply. However, because their supply (manufacturing) would ultimately run out and customers would view them as outmoded and unnecessary, the pricing of the previous models of iPhones </w:t>
      </w:r>
      <w:r>
        <w:t>is</w:t>
      </w:r>
      <w:r w:rsidRPr="0011691D">
        <w:t xml:space="preserve"> similarly very elastic to their supply.</w:t>
      </w:r>
      <w:r>
        <w:br w:type="page"/>
      </w:r>
    </w:p>
    <w:p xmlns:wp14="http://schemas.microsoft.com/office/word/2010/wordml" w:rsidR="00DB23FD" w:rsidP="00DB23FD" w14:paraId="071E4E01" wp14:textId="77777777">
      <w:pPr>
        <w:pStyle w:val="Heading1"/>
      </w:pPr>
      <w:bookmarkStart w:name="_Toc112439040" w:id="14"/>
      <w:r>
        <w:t>References</w:t>
      </w:r>
      <w:bookmarkEnd w:id="14"/>
    </w:p>
    <w:p xmlns:wp14="http://schemas.microsoft.com/office/word/2010/wordml" w:rsidRPr="003205BA" w:rsidR="003205BA" w:rsidP="00DB23FD" w14:paraId="55BED5A5" wp14:textId="77777777">
      <w:pPr>
        <w:rPr>
          <w:rFonts w:cs="Times New Roman"/>
          <w:color w:val="000000" w:themeColor="text1"/>
          <w:szCs w:val="24"/>
          <w:shd w:val="clear" w:color="auto" w:fill="FFFFFF"/>
        </w:rPr>
      </w:pPr>
      <w:r w:rsidRPr="003205BA">
        <w:rPr>
          <w:rFonts w:cs="Times New Roman"/>
          <w:color w:val="000000" w:themeColor="text1"/>
          <w:szCs w:val="24"/>
          <w:shd w:val="clear" w:color="auto" w:fill="FFFFFF"/>
        </w:rPr>
        <w:t>AppleInsider, 2021. </w:t>
      </w:r>
      <w:r w:rsidRPr="003205BA">
        <w:rPr>
          <w:rFonts w:cs="Times New Roman"/>
          <w:i/>
          <w:iCs/>
          <w:color w:val="000000" w:themeColor="text1"/>
          <w:szCs w:val="24"/>
          <w:shd w:val="clear" w:color="auto" w:fill="FFFFFF"/>
        </w:rPr>
        <w:t>Apple continues dominance over global smartphone profits in 2021 | AppleInsider</w:t>
      </w:r>
      <w:r w:rsidRPr="003205BA">
        <w:rPr>
          <w:rFonts w:cs="Times New Roman"/>
          <w:color w:val="000000" w:themeColor="text1"/>
          <w:szCs w:val="24"/>
          <w:shd w:val="clear" w:color="auto" w:fill="FFFFFF"/>
        </w:rPr>
        <w:t>. [online] AppleInsider. Available at: &lt;https://appleinsider.com/articles/21/10/14/apple-continues-dominance-over-global-smartphone-profits-in-2021&gt; [Accessed 26 August 2022].</w:t>
      </w:r>
    </w:p>
    <w:p xmlns:wp14="http://schemas.microsoft.com/office/word/2010/wordml" w:rsidRPr="003205BA" w:rsidR="003205BA" w:rsidP="00DB693A" w14:paraId="0E51DAC4" wp14:textId="77777777">
      <w:pPr>
        <w:rPr>
          <w:rFonts w:cs="Times New Roman"/>
          <w:color w:val="000000" w:themeColor="text1"/>
          <w:szCs w:val="24"/>
          <w:shd w:val="clear" w:color="auto" w:fill="FFFFFF"/>
        </w:rPr>
      </w:pPr>
      <w:r w:rsidRPr="003205BA">
        <w:rPr>
          <w:rFonts w:cs="Times New Roman"/>
          <w:color w:val="000000" w:themeColor="text1"/>
          <w:szCs w:val="24"/>
          <w:shd w:val="clear" w:color="auto" w:fill="FFFFFF"/>
        </w:rPr>
        <w:t>Census.gov, 2021. </w:t>
      </w:r>
      <w:r w:rsidRPr="003205BA">
        <w:rPr>
          <w:rFonts w:cs="Times New Roman"/>
          <w:i/>
          <w:iCs/>
          <w:color w:val="000000" w:themeColor="text1"/>
          <w:szCs w:val="24"/>
          <w:shd w:val="clear" w:color="auto" w:fill="FFFFFF"/>
        </w:rPr>
        <w:t>Median Household Income and Percent Change by Selected Characteristics</w:t>
      </w:r>
      <w:r w:rsidRPr="003205BA">
        <w:rPr>
          <w:rFonts w:cs="Times New Roman"/>
          <w:color w:val="000000" w:themeColor="text1"/>
          <w:szCs w:val="24"/>
          <w:shd w:val="clear" w:color="auto" w:fill="FFFFFF"/>
        </w:rPr>
        <w:t>. [online] Census.gov. Available at: &lt;https://www.census.gov/content/dam/Census/library/visualizations/2021/demo/p60-273/figure1.pdf&gt; [Accessed 26 August 2022].</w:t>
      </w:r>
    </w:p>
    <w:p xmlns:wp14="http://schemas.microsoft.com/office/word/2010/wordml" w:rsidRPr="003205BA" w:rsidR="003205BA" w:rsidP="00DB23FD" w14:paraId="78F11DF3" wp14:textId="77777777">
      <w:pPr>
        <w:rPr>
          <w:rFonts w:cs="Times New Roman"/>
          <w:color w:val="000000" w:themeColor="text1"/>
          <w:szCs w:val="24"/>
          <w:shd w:val="clear" w:color="auto" w:fill="FFFFFF"/>
        </w:rPr>
      </w:pPr>
      <w:r w:rsidRPr="003205BA">
        <w:rPr>
          <w:rFonts w:cs="Times New Roman"/>
          <w:color w:val="000000" w:themeColor="text1"/>
          <w:szCs w:val="24"/>
          <w:shd w:val="clear" w:color="auto" w:fill="FFFFFF"/>
        </w:rPr>
        <w:t>Counterpoint Research, 2022. </w:t>
      </w:r>
      <w:r w:rsidRPr="003205BA">
        <w:rPr>
          <w:rFonts w:cs="Times New Roman"/>
          <w:i/>
          <w:iCs/>
          <w:color w:val="000000" w:themeColor="text1"/>
          <w:szCs w:val="24"/>
          <w:shd w:val="clear" w:color="auto" w:fill="FFFFFF"/>
        </w:rPr>
        <w:t>Global Smartphone Market Share: By Quarter: Counterpoint Research</w:t>
      </w:r>
      <w:r w:rsidRPr="003205BA">
        <w:rPr>
          <w:rFonts w:cs="Times New Roman"/>
          <w:color w:val="000000" w:themeColor="text1"/>
          <w:szCs w:val="24"/>
          <w:shd w:val="clear" w:color="auto" w:fill="FFFFFF"/>
        </w:rPr>
        <w:t>. [online] Counterpoint Research. Available at: &lt;https://www.counterpointresearch.com/global-smartphone-share/&gt; [Accessed 26 August 2022].</w:t>
      </w:r>
    </w:p>
    <w:p xmlns:wp14="http://schemas.microsoft.com/office/word/2010/wordml" w:rsidRPr="003205BA" w:rsidR="003205BA" w:rsidP="00DB693A" w14:paraId="28E2EE77" wp14:textId="77777777">
      <w:pPr>
        <w:rPr>
          <w:rFonts w:cs="Times New Roman"/>
          <w:color w:val="000000" w:themeColor="text1"/>
          <w:szCs w:val="24"/>
          <w:shd w:val="clear" w:color="auto" w:fill="FFFFFF"/>
        </w:rPr>
      </w:pPr>
      <w:r w:rsidRPr="003205BA">
        <w:rPr>
          <w:rFonts w:cs="Times New Roman"/>
          <w:color w:val="000000" w:themeColor="text1"/>
          <w:szCs w:val="24"/>
          <w:shd w:val="clear" w:color="auto" w:fill="FFFFFF"/>
        </w:rPr>
        <w:t>digitalcameraworld, 2022. </w:t>
      </w:r>
      <w:r w:rsidRPr="003205BA">
        <w:rPr>
          <w:rFonts w:cs="Times New Roman"/>
          <w:i/>
          <w:iCs/>
          <w:color w:val="000000" w:themeColor="text1"/>
          <w:szCs w:val="24"/>
          <w:shd w:val="clear" w:color="auto" w:fill="FFFFFF"/>
        </w:rPr>
        <w:t>The best Xiaomi phone in 2022: Xiaomi Mi, Poco, and Redmi smartphones compared</w:t>
      </w:r>
      <w:r w:rsidRPr="003205BA">
        <w:rPr>
          <w:rFonts w:cs="Times New Roman"/>
          <w:color w:val="000000" w:themeColor="text1"/>
          <w:szCs w:val="24"/>
          <w:shd w:val="clear" w:color="auto" w:fill="FFFFFF"/>
        </w:rPr>
        <w:t>. [online] digitalcameraworld. Available at: &lt;https://www.digitalcameraworld.com/buying-guides/best-xiaomi-phone&gt; [Accessed 26 August 2022].</w:t>
      </w:r>
    </w:p>
    <w:p xmlns:wp14="http://schemas.microsoft.com/office/word/2010/wordml" w:rsidRPr="003205BA" w:rsidR="003205BA" w:rsidP="00DB693A" w14:paraId="7CDDB78D" wp14:textId="77777777">
      <w:pPr>
        <w:rPr>
          <w:rFonts w:cs="Times New Roman"/>
          <w:color w:val="000000" w:themeColor="text1"/>
          <w:szCs w:val="24"/>
          <w:shd w:val="clear" w:color="auto" w:fill="FFFFFF"/>
        </w:rPr>
      </w:pPr>
      <w:r w:rsidRPr="003205BA">
        <w:rPr>
          <w:rFonts w:cs="Times New Roman"/>
          <w:color w:val="000000" w:themeColor="text1"/>
          <w:szCs w:val="24"/>
          <w:shd w:val="clear" w:color="auto" w:fill="FFFFFF"/>
        </w:rPr>
        <w:t>Investing.com, 2022. </w:t>
      </w:r>
      <w:r w:rsidRPr="003205BA">
        <w:rPr>
          <w:rFonts w:cs="Times New Roman"/>
          <w:i/>
          <w:iCs/>
          <w:color w:val="000000" w:themeColor="text1"/>
          <w:szCs w:val="24"/>
          <w:shd w:val="clear" w:color="auto" w:fill="FFFFFF"/>
        </w:rPr>
        <w:t>Apple Raising Prices for iPhone Pro Models Would be a 'Notable Tailwind' - Analyst By Investing.com</w:t>
      </w:r>
      <w:r w:rsidRPr="003205BA">
        <w:rPr>
          <w:rFonts w:cs="Times New Roman"/>
          <w:color w:val="000000" w:themeColor="text1"/>
          <w:szCs w:val="24"/>
          <w:shd w:val="clear" w:color="auto" w:fill="FFFFFF"/>
        </w:rPr>
        <w:t>. [online] Investing.com. Available at: &lt;https://in.investing.com/news/apple-raising-prices-for-iphone-pro-models-would-be-a-notable-tailwind--analyst-432SI-3321747&gt; [Accessed 26 August 2022].</w:t>
      </w:r>
    </w:p>
    <w:p xmlns:wp14="http://schemas.microsoft.com/office/word/2010/wordml" w:rsidRPr="003205BA" w:rsidR="003205BA" w:rsidP="00DB693A" w14:paraId="0E9008E9" wp14:textId="77777777">
      <w:pPr>
        <w:rPr>
          <w:rFonts w:cs="Times New Roman"/>
          <w:color w:val="000000" w:themeColor="text1"/>
          <w:szCs w:val="24"/>
          <w:shd w:val="clear" w:color="auto" w:fill="FFFFFF"/>
        </w:rPr>
      </w:pPr>
      <w:r w:rsidRPr="003205BA">
        <w:rPr>
          <w:rFonts w:cs="Times New Roman"/>
          <w:color w:val="000000" w:themeColor="text1"/>
          <w:szCs w:val="24"/>
          <w:shd w:val="clear" w:color="auto" w:fill="FFFFFF"/>
        </w:rPr>
        <w:t>slashgear, 2021. </w:t>
      </w:r>
      <w:r w:rsidRPr="003205BA">
        <w:rPr>
          <w:rFonts w:cs="Times New Roman"/>
          <w:i/>
          <w:iCs/>
          <w:color w:val="000000" w:themeColor="text1"/>
          <w:szCs w:val="24"/>
          <w:shd w:val="clear" w:color="auto" w:fill="FFFFFF"/>
        </w:rPr>
        <w:t>This Is Why Xiaomi Phones Are Usually So Cheap Read More: https://www.slashgear.com/this-is-why-xiaomi-phones-are-usually-so-cheap-28704275?utm_campaign=clip</w:t>
      </w:r>
      <w:r w:rsidRPr="003205BA">
        <w:rPr>
          <w:rFonts w:cs="Times New Roman"/>
          <w:color w:val="000000" w:themeColor="text1"/>
          <w:szCs w:val="24"/>
          <w:shd w:val="clear" w:color="auto" w:fill="FFFFFF"/>
        </w:rPr>
        <w:t>. [online] slashgear.com. Available at: &lt;https://www.slashgear.com/this-is-why-xiaomi-phones-are-usually-so-cheap-28704275&gt; [Accessed 26 August 2022].</w:t>
      </w:r>
    </w:p>
    <w:p xmlns:wp14="http://schemas.microsoft.com/office/word/2010/wordml" w:rsidRPr="003205BA" w:rsidR="003205BA" w:rsidP="00DB23FD" w14:paraId="6BA96185" wp14:textId="77777777">
      <w:pPr>
        <w:rPr>
          <w:rFonts w:cs="Times New Roman"/>
          <w:color w:val="000000" w:themeColor="text1"/>
          <w:szCs w:val="24"/>
          <w:shd w:val="clear" w:color="auto" w:fill="FFFFFF"/>
        </w:rPr>
      </w:pPr>
      <w:r w:rsidRPr="003205BA">
        <w:rPr>
          <w:rFonts w:cs="Times New Roman"/>
          <w:color w:val="000000" w:themeColor="text1"/>
          <w:szCs w:val="24"/>
          <w:shd w:val="clear" w:color="auto" w:fill="FFFFFF"/>
        </w:rPr>
        <w:t>Statista, 2019</w:t>
      </w:r>
      <w:r w:rsidRPr="003205BA">
        <w:rPr>
          <w:rFonts w:cs="Times New Roman"/>
          <w:color w:val="000000" w:themeColor="text1"/>
          <w:szCs w:val="24"/>
          <w:shd w:val="clear" w:color="auto" w:fill="FFFFFF"/>
        </w:rPr>
        <w:t>. </w:t>
      </w:r>
      <w:r w:rsidRPr="003205BA">
        <w:rPr>
          <w:rFonts w:cs="Times New Roman"/>
          <w:i/>
          <w:iCs/>
          <w:color w:val="000000" w:themeColor="text1"/>
          <w:szCs w:val="24"/>
          <w:shd w:val="clear" w:color="auto" w:fill="FFFFFF"/>
        </w:rPr>
        <w:t>Smartphone OS market share forecast 2014-2023 | Statista</w:t>
      </w:r>
      <w:r w:rsidRPr="003205BA">
        <w:rPr>
          <w:rFonts w:cs="Times New Roman"/>
          <w:color w:val="000000" w:themeColor="text1"/>
          <w:szCs w:val="24"/>
          <w:shd w:val="clear" w:color="auto" w:fill="FFFFFF"/>
        </w:rPr>
        <w:t>. [online] Statista. Available at: &lt;https://www.statista.com/statistics/272307/market-share-forecast-for-smartphone-operating-systems/#:~:text=Smartphones%20running%20the%20Android%20operating,percent%20share%20of%20the%20market.&gt; [Accessed 26 August 2022].</w:t>
      </w:r>
    </w:p>
    <w:p xmlns:wp14="http://schemas.microsoft.com/office/word/2010/wordml" w:rsidRPr="003205BA" w:rsidR="003205BA" w:rsidP="00DB23FD" w14:paraId="34043C0A" wp14:textId="77777777">
      <w:pPr>
        <w:rPr>
          <w:rFonts w:cs="Times New Roman"/>
          <w:color w:val="000000" w:themeColor="text1"/>
          <w:szCs w:val="24"/>
          <w:shd w:val="clear" w:color="auto" w:fill="FFFFFF"/>
        </w:rPr>
      </w:pPr>
      <w:r w:rsidRPr="003205BA">
        <w:rPr>
          <w:rFonts w:cs="Times New Roman"/>
          <w:color w:val="000000" w:themeColor="text1"/>
          <w:szCs w:val="24"/>
          <w:shd w:val="clear" w:color="auto" w:fill="FFFFFF"/>
        </w:rPr>
        <w:t>TechRepublic, 2021. </w:t>
      </w:r>
      <w:r w:rsidRPr="003205BA">
        <w:rPr>
          <w:rFonts w:cs="Times New Roman"/>
          <w:i/>
          <w:iCs/>
          <w:color w:val="000000" w:themeColor="text1"/>
          <w:szCs w:val="24"/>
          <w:shd w:val="clear" w:color="auto" w:fill="FFFFFF"/>
        </w:rPr>
        <w:t>Why is Android more popular globally, while iOS rules the US?</w:t>
      </w:r>
      <w:r w:rsidRPr="003205BA">
        <w:rPr>
          <w:rFonts w:cs="Times New Roman"/>
          <w:color w:val="000000" w:themeColor="text1"/>
          <w:szCs w:val="24"/>
          <w:shd w:val="clear" w:color="auto" w:fill="FFFFFF"/>
        </w:rPr>
        <w:t>. [online] TechRepublic. Available at: &lt;https://www.techrepublic.com/article/why-is-android-more-popular-globally-while-ios-rules-the-us/&gt; [Accessed 26 August 2022].</w:t>
      </w:r>
    </w:p>
    <w:p xmlns:wp14="http://schemas.microsoft.com/office/word/2010/wordml" w:rsidRPr="003205BA" w:rsidR="003205BA" w:rsidP="00DB693A" w14:paraId="164C2E8F" wp14:textId="77777777">
      <w:pPr>
        <w:rPr>
          <w:rFonts w:cs="Times New Roman"/>
          <w:color w:val="000000" w:themeColor="text1"/>
          <w:szCs w:val="24"/>
          <w:shd w:val="clear" w:color="auto" w:fill="FFFFFF"/>
        </w:rPr>
      </w:pPr>
      <w:r w:rsidRPr="003205BA">
        <w:rPr>
          <w:rFonts w:cs="Times New Roman"/>
          <w:color w:val="000000" w:themeColor="text1"/>
          <w:szCs w:val="24"/>
          <w:shd w:val="clear" w:color="auto" w:fill="FFFFFF"/>
        </w:rPr>
        <w:t>TheStreet, 2020. </w:t>
      </w:r>
      <w:r w:rsidRPr="003205BA">
        <w:rPr>
          <w:rFonts w:cs="Times New Roman"/>
          <w:i/>
          <w:iCs/>
          <w:color w:val="000000" w:themeColor="text1"/>
          <w:szCs w:val="24"/>
          <w:shd w:val="clear" w:color="auto" w:fill="FFFFFF"/>
        </w:rPr>
        <w:t>Apple's Tailwind Nobody's Talking About</w:t>
      </w:r>
      <w:r w:rsidRPr="003205BA">
        <w:rPr>
          <w:rFonts w:cs="Times New Roman"/>
          <w:color w:val="000000" w:themeColor="text1"/>
          <w:szCs w:val="24"/>
          <w:shd w:val="clear" w:color="auto" w:fill="FFFFFF"/>
        </w:rPr>
        <w:t>. [online] TheStreet.com. Available at: &lt;https://www.thestreet.com/video/apple-smartphone-share-huawei-restriction&gt; [Accessed 26 August 2022].</w:t>
      </w:r>
    </w:p>
    <w:p xmlns:wp14="http://schemas.microsoft.com/office/word/2010/wordml" w:rsidRPr="003205BA" w:rsidR="003205BA" w:rsidP="00DB23FD" w14:paraId="2C87E1AF" wp14:textId="77777777">
      <w:pPr>
        <w:rPr>
          <w:rFonts w:cs="Times New Roman"/>
          <w:color w:val="000000" w:themeColor="text1"/>
          <w:szCs w:val="24"/>
          <w:shd w:val="clear" w:color="auto" w:fill="FFFFFF"/>
        </w:rPr>
      </w:pPr>
      <w:r w:rsidRPr="003205BA">
        <w:rPr>
          <w:rFonts w:cs="Times New Roman"/>
          <w:color w:val="000000" w:themeColor="text1"/>
          <w:szCs w:val="24"/>
          <w:shd w:val="clear" w:color="auto" w:fill="FFFFFF"/>
        </w:rPr>
        <w:t>wired.com, 2017. </w:t>
      </w:r>
      <w:r w:rsidRPr="003205BA">
        <w:rPr>
          <w:rFonts w:cs="Times New Roman"/>
          <w:i/>
          <w:iCs/>
          <w:color w:val="000000" w:themeColor="text1"/>
          <w:szCs w:val="24"/>
          <w:shd w:val="clear" w:color="auto" w:fill="FFFFFF"/>
        </w:rPr>
        <w:t>No, iPhones Aren't Luxury Items. They're Economic Necessities</w:t>
      </w:r>
      <w:r w:rsidRPr="003205BA">
        <w:rPr>
          <w:rFonts w:cs="Times New Roman"/>
          <w:color w:val="000000" w:themeColor="text1"/>
          <w:szCs w:val="24"/>
          <w:shd w:val="clear" w:color="auto" w:fill="FFFFFF"/>
        </w:rPr>
        <w:t>. [online] WIRED. Available at: &lt;https://www.wired.com/2017/03/no-iphones-arent-luxury-items-theyre-economic-necessities/#:~:text=t%20Luxury%20Items.-,They're%20Economic%20Necessities,is%20no%20choice%20at%20all.&gt; [Accessed 26 August 2022].</w:t>
      </w:r>
    </w:p>
    <w:p xmlns:wp14="http://schemas.microsoft.com/office/word/2010/wordml" w:rsidR="003205BA" w:rsidP="00DB23FD" w14:paraId="62EBF3C5" wp14:textId="77777777">
      <w:pPr>
        <w:rPr>
          <w:rFonts w:ascii="Open Sans" w:hAnsi="Open Sans" w:cs="Open Sans"/>
          <w:color w:val="000000"/>
          <w:sz w:val="20"/>
          <w:szCs w:val="20"/>
          <w:shd w:val="clear" w:color="auto" w:fill="FFFFFF"/>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CBF2AD0"/>
    <w:multiLevelType w:val="hybridMultilevel"/>
    <w:tmpl w:val="4E1027D2"/>
    <w:lvl w:ilvl="0">
      <w:start w:val="0"/>
      <w:numFmt w:val="bullet"/>
      <w:lvlText w:val=""/>
      <w:lvlJc w:val="left"/>
      <w:pPr>
        <w:ind w:left="720" w:hanging="360"/>
      </w:pPr>
      <w:rPr>
        <w:rFonts w:hint="default" w:ascii="Symbol" w:hAnsi="Symbol" w:eastAsiaTheme="minorHAnsi" w:cstheme="minorBidi"/>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1">
    <w:nsid w:val="57B033FC"/>
    <w:multiLevelType w:val="hybridMultilevel"/>
    <w:tmpl w:val="FD5A139C"/>
    <w:lvl w:ilvl="0">
      <w:start w:val="0"/>
      <w:numFmt w:val="bullet"/>
      <w:lvlText w:val=""/>
      <w:lvlJc w:val="left"/>
      <w:pPr>
        <w:ind w:left="720" w:hanging="360"/>
      </w:pPr>
      <w:rPr>
        <w:rFonts w:hint="default" w:ascii="Symbol" w:hAnsi="Symbol" w:eastAsiaTheme="minorHAnsi" w:cstheme="minorBidi"/>
      </w:rPr>
    </w:lvl>
    <w:lvl w:ilvl="1" w:tentative="1">
      <w:start w:val="1"/>
      <w:numFmt w:val="bullet"/>
      <w:lvlText w:val="o"/>
      <w:lvlJc w:val="left"/>
      <w:pPr>
        <w:ind w:left="1440" w:hanging="360"/>
      </w:pPr>
      <w:rPr>
        <w:rFonts w:hint="default" w:ascii="Courier New" w:hAnsi="Courier New" w:cs="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cs="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cs="Courier New"/>
      </w:rPr>
    </w:lvl>
    <w:lvl w:ilvl="8" w:tentative="1">
      <w:start w:val="1"/>
      <w:numFmt w:val="bullet"/>
      <w:lvlText w:val=""/>
      <w:lvlJc w:val="left"/>
      <w:pPr>
        <w:ind w:left="6480" w:hanging="360"/>
      </w:pPr>
      <w:rPr>
        <w:rFonts w:hint="default" w:ascii="Wingdings" w:hAnsi="Wingdings"/>
      </w:rPr>
    </w:lvl>
  </w:abstractNum>
  <w:abstractNum w:abstractNumId="2">
    <w:nsid w:val="71FF2645"/>
    <w:multiLevelType w:val="hybridMultilevel"/>
    <w:tmpl w:val="CF9E6FC2"/>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767"/>
    <w:rsid w:val="00076BDF"/>
    <w:rsid w:val="0011691D"/>
    <w:rsid w:val="002055CB"/>
    <w:rsid w:val="00260AAD"/>
    <w:rsid w:val="00280626"/>
    <w:rsid w:val="0028706E"/>
    <w:rsid w:val="00300C8F"/>
    <w:rsid w:val="003205BA"/>
    <w:rsid w:val="00346B30"/>
    <w:rsid w:val="00357948"/>
    <w:rsid w:val="00357C92"/>
    <w:rsid w:val="0038691C"/>
    <w:rsid w:val="003F2BA9"/>
    <w:rsid w:val="00461215"/>
    <w:rsid w:val="004734ED"/>
    <w:rsid w:val="004B471B"/>
    <w:rsid w:val="00523126"/>
    <w:rsid w:val="005A45E1"/>
    <w:rsid w:val="005E072C"/>
    <w:rsid w:val="00695D5A"/>
    <w:rsid w:val="006A76AE"/>
    <w:rsid w:val="006C1942"/>
    <w:rsid w:val="007A5D50"/>
    <w:rsid w:val="008868E8"/>
    <w:rsid w:val="0098087C"/>
    <w:rsid w:val="009A7E07"/>
    <w:rsid w:val="009C1FC5"/>
    <w:rsid w:val="00A2559E"/>
    <w:rsid w:val="00A51F3B"/>
    <w:rsid w:val="00AC4767"/>
    <w:rsid w:val="00B400F7"/>
    <w:rsid w:val="00B474C7"/>
    <w:rsid w:val="00BD3E4C"/>
    <w:rsid w:val="00C16732"/>
    <w:rsid w:val="00C51169"/>
    <w:rsid w:val="00CC3E91"/>
    <w:rsid w:val="00D10687"/>
    <w:rsid w:val="00D322B2"/>
    <w:rsid w:val="00D5139A"/>
    <w:rsid w:val="00DA6830"/>
    <w:rsid w:val="00DB23FD"/>
    <w:rsid w:val="00DB693A"/>
    <w:rsid w:val="00DD00E3"/>
    <w:rsid w:val="00E91B3B"/>
    <w:rsid w:val="00EA3722"/>
    <w:rsid w:val="00ED375E"/>
    <w:rsid w:val="00F60146"/>
    <w:rsid w:val="00FA3A43"/>
    <w:rsid w:val="4E564F99"/>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15D06624"/>
  <w15:chartTrackingRefBased/>
  <w15:docId w15:val="{C8769079-B150-4C9D-809E-24065262DE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DD00E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0C8F"/>
    <w:pPr>
      <w:keepNext/>
      <w:keepLines/>
      <w:spacing w:before="240" w:after="0"/>
      <w:outlineLvl w:val="0"/>
    </w:pPr>
    <w:rPr>
      <w:rFonts w:eastAsiaTheme="majorEastAsia" w:cstheme="majorBidi"/>
      <w:b/>
      <w:color w:val="000000" w:themeColor="text1"/>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00C8F"/>
    <w:rPr>
      <w:rFonts w:ascii="Times New Roman" w:hAnsi="Times New Roman" w:eastAsiaTheme="majorEastAsia" w:cstheme="majorBidi"/>
      <w:b/>
      <w:color w:val="000000" w:themeColor="text1"/>
      <w:sz w:val="24"/>
      <w:szCs w:val="32"/>
    </w:rPr>
  </w:style>
  <w:style w:type="paragraph" w:styleId="ListParagraph">
    <w:name w:val="List Paragraph"/>
    <w:basedOn w:val="Normal"/>
    <w:uiPriority w:val="34"/>
    <w:qFormat/>
    <w:rsid w:val="00DB23FD"/>
    <w:pPr>
      <w:ind w:left="720"/>
      <w:contextualSpacing/>
    </w:pPr>
  </w:style>
  <w:style w:type="paragraph" w:styleId="TOCHeading">
    <w:name w:val="TOC Heading"/>
    <w:basedOn w:val="Heading1"/>
    <w:next w:val="Normal"/>
    <w:uiPriority w:val="39"/>
    <w:unhideWhenUsed/>
    <w:qFormat/>
    <w:rsid w:val="00DB23FD"/>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B23FD"/>
    <w:pPr>
      <w:spacing w:after="100"/>
    </w:pPr>
  </w:style>
  <w:style w:type="character" w:styleId="Hyperlink">
    <w:name w:val="Hyperlink"/>
    <w:basedOn w:val="DefaultParagraphFont"/>
    <w:uiPriority w:val="99"/>
    <w:unhideWhenUsed/>
    <w:rsid w:val="00DB23FD"/>
    <w:rPr>
      <w:color w:val="0563C1" w:themeColor="hyperlink"/>
      <w:u w:val="single"/>
    </w:rPr>
  </w:style>
  <w:style w:type="paragraph" w:styleId="Caption">
    <w:name w:val="caption"/>
    <w:basedOn w:val="Normal"/>
    <w:next w:val="Normal"/>
    <w:uiPriority w:val="35"/>
    <w:unhideWhenUsed/>
    <w:qFormat/>
    <w:rsid w:val="00357948"/>
    <w:pPr>
      <w:spacing w:after="200" w:line="240" w:lineRule="auto"/>
    </w:pPr>
    <w:rPr>
      <w:i/>
      <w:iCs/>
      <w:color w:val="44546A" w:themeColor="text2"/>
      <w:sz w:val="18"/>
      <w:szCs w:val="18"/>
    </w:rPr>
  </w:style>
  <w:style w:type="table" w:styleId="TableGrid">
    <w:name w:val="Table Grid"/>
    <w:basedOn w:val="TableNormal"/>
    <w:uiPriority w:val="39"/>
    <w:rsid w:val="00F6014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EndnoteText">
    <w:name w:val="endnote text"/>
    <w:basedOn w:val="Normal"/>
    <w:link w:val="EndnoteTextChar"/>
    <w:uiPriority w:val="99"/>
    <w:semiHidden/>
    <w:unhideWhenUsed/>
    <w:rsid w:val="00F60146"/>
    <w:pPr>
      <w:spacing w:after="0" w:line="240" w:lineRule="auto"/>
    </w:pPr>
    <w:rPr>
      <w:sz w:val="20"/>
      <w:szCs w:val="20"/>
    </w:rPr>
  </w:style>
  <w:style w:type="character" w:styleId="EndnoteTextChar" w:customStyle="1">
    <w:name w:val="Endnote Text Char"/>
    <w:basedOn w:val="DefaultParagraphFont"/>
    <w:link w:val="EndnoteText"/>
    <w:uiPriority w:val="99"/>
    <w:semiHidden/>
    <w:rsid w:val="00F60146"/>
    <w:rPr>
      <w:sz w:val="20"/>
      <w:szCs w:val="20"/>
    </w:rPr>
  </w:style>
  <w:style w:type="character" w:styleId="EndnoteReference">
    <w:name w:val="endnote reference"/>
    <w:basedOn w:val="DefaultParagraphFont"/>
    <w:uiPriority w:val="99"/>
    <w:semiHidden/>
    <w:unhideWhenUsed/>
    <w:rsid w:val="00F60146"/>
    <w:rPr>
      <w:vertAlign w:val="superscript"/>
    </w:rPr>
  </w:style>
  <w:style w:type="paragraph" w:styleId="TableofFigures">
    <w:name w:val="table of figures"/>
    <w:basedOn w:val="Normal"/>
    <w:next w:val="Normal"/>
    <w:uiPriority w:val="99"/>
    <w:unhideWhenUsed/>
    <w:rsid w:val="00F6014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styles" Target="styles.xml" Id="rId10" /><Relationship Type="http://schemas.openxmlformats.org/officeDocument/2006/relationships/webSettings" Target="webSettings.xml" Id="rId2" /><Relationship Type="http://schemas.openxmlformats.org/officeDocument/2006/relationships/fontTable" Target="fontTable.xml" Id="rId3" /><Relationship Type="http://schemas.openxmlformats.org/officeDocument/2006/relationships/customXml" Target="../customXml/item1.xml" Id="rId4" /><Relationship Type="http://schemas.openxmlformats.org/officeDocument/2006/relationships/image" Target="media/image1.png" Id="rId5" /><Relationship Type="http://schemas.openxmlformats.org/officeDocument/2006/relationships/image" Target="media/image2.png" Id="rId6" /><Relationship Type="http://schemas.openxmlformats.org/officeDocument/2006/relationships/image" Target="media/image3.png" Id="rId7" /><Relationship Type="http://schemas.openxmlformats.org/officeDocument/2006/relationships/theme" Target="theme/theme1.xml" Id="rId8" /><Relationship Type="http://schemas.openxmlformats.org/officeDocument/2006/relationships/numbering" Target="numbering.xml" Id="rId9" /><Relationship Type="http://schemas.openxmlformats.org/officeDocument/2006/relationships/glossaryDocument" Target="glossary/document.xml" Id="R1e0a5db00c854f5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41d2907-8ba7-4296-b828-03d87662f5ae}"/>
      </w:docPartPr>
      <w:docPartBody>
        <w:p w14:paraId="2068FCE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CB7963-E69F-4304-AAB1-E542CD14882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Windows User</dc:creator>
  <lastModifiedBy>Corina Cirstea (2007930)</lastModifiedBy>
  <revision>12</revision>
  <dcterms:created xsi:type="dcterms:W3CDTF">2022-08-26T08:55:00.0000000Z</dcterms:created>
  <dcterms:modified xsi:type="dcterms:W3CDTF">2022-09-12T19:08:46.8334798Z</dcterms:modified>
</coreProperties>
</file>