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2FB1C" w14:textId="77777777" w:rsidR="000519B2" w:rsidRDefault="00000000">
      <w:pPr>
        <w:pStyle w:val="Heading1"/>
        <w:ind w:left="11" w:right="220"/>
      </w:pPr>
      <w:r>
        <w:t xml:space="preserve">ECCP7001/C </w:t>
      </w:r>
      <w:r>
        <w:rPr>
          <w:b w:val="0"/>
        </w:rPr>
        <w:t xml:space="preserve"> </w:t>
      </w:r>
    </w:p>
    <w:p w14:paraId="3D882CED" w14:textId="77777777" w:rsidR="000519B2" w:rsidRDefault="00000000">
      <w:pPr>
        <w:spacing w:after="29" w:line="259" w:lineRule="auto"/>
        <w:ind w:left="22" w:firstLine="0"/>
      </w:pPr>
      <w:r>
        <w:rPr>
          <w:b/>
        </w:rPr>
        <w:t xml:space="preserve"> </w:t>
      </w:r>
      <w:r>
        <w:t xml:space="preserve"> </w:t>
      </w:r>
    </w:p>
    <w:p w14:paraId="2C304C14" w14:textId="77777777" w:rsidR="000519B2" w:rsidRDefault="00000000">
      <w:pPr>
        <w:spacing w:after="29" w:line="259" w:lineRule="auto"/>
        <w:ind w:left="0" w:right="1719" w:firstLine="0"/>
        <w:jc w:val="right"/>
      </w:pPr>
      <w:r>
        <w:rPr>
          <w:b/>
        </w:rPr>
        <w:t>Critical Reflections of Academic and Professional Practice</w:t>
      </w:r>
      <w:r>
        <w:t xml:space="preserve"> </w:t>
      </w:r>
    </w:p>
    <w:p w14:paraId="53E355C9" w14:textId="77777777" w:rsidR="000519B2" w:rsidRDefault="00000000">
      <w:pPr>
        <w:spacing w:after="66" w:line="259" w:lineRule="auto"/>
        <w:ind w:left="22" w:firstLine="0"/>
      </w:pPr>
      <w:r>
        <w:rPr>
          <w:b/>
        </w:rPr>
        <w:t xml:space="preserve"> </w:t>
      </w:r>
      <w:r>
        <w:t xml:space="preserve"> </w:t>
      </w:r>
    </w:p>
    <w:p w14:paraId="535ED48A" w14:textId="77777777" w:rsidR="000519B2" w:rsidRDefault="00000000">
      <w:pPr>
        <w:numPr>
          <w:ilvl w:val="0"/>
          <w:numId w:val="1"/>
        </w:numPr>
        <w:spacing w:after="67" w:line="259" w:lineRule="auto"/>
        <w:ind w:hanging="360"/>
      </w:pPr>
      <w:r>
        <w:rPr>
          <w:b/>
        </w:rPr>
        <w:t xml:space="preserve">Professional development Plan – Page 2 </w:t>
      </w:r>
      <w:r>
        <w:t xml:space="preserve"> </w:t>
      </w:r>
    </w:p>
    <w:p w14:paraId="780C87C6" w14:textId="77777777" w:rsidR="000519B2" w:rsidRDefault="00000000">
      <w:pPr>
        <w:numPr>
          <w:ilvl w:val="0"/>
          <w:numId w:val="1"/>
        </w:numPr>
        <w:spacing w:after="67" w:line="259" w:lineRule="auto"/>
        <w:ind w:hanging="360"/>
      </w:pPr>
      <w:r>
        <w:rPr>
          <w:b/>
        </w:rPr>
        <w:t xml:space="preserve">Concept Map – Page 6 </w:t>
      </w:r>
      <w:r>
        <w:t xml:space="preserve"> </w:t>
      </w:r>
    </w:p>
    <w:p w14:paraId="13C1A860" w14:textId="77777777" w:rsidR="000519B2" w:rsidRDefault="00000000">
      <w:pPr>
        <w:numPr>
          <w:ilvl w:val="0"/>
          <w:numId w:val="1"/>
        </w:numPr>
        <w:spacing w:after="67" w:line="259" w:lineRule="auto"/>
        <w:ind w:hanging="360"/>
      </w:pPr>
      <w:r>
        <w:rPr>
          <w:b/>
        </w:rPr>
        <w:t xml:space="preserve">Concept map Analysis – Page 7 </w:t>
      </w:r>
      <w:r>
        <w:t xml:space="preserve"> </w:t>
      </w:r>
    </w:p>
    <w:p w14:paraId="07651EA7" w14:textId="77777777" w:rsidR="000519B2" w:rsidRDefault="00000000">
      <w:pPr>
        <w:numPr>
          <w:ilvl w:val="0"/>
          <w:numId w:val="1"/>
        </w:numPr>
        <w:spacing w:after="67" w:line="259" w:lineRule="auto"/>
        <w:ind w:hanging="360"/>
      </w:pPr>
      <w:r>
        <w:rPr>
          <w:b/>
        </w:rPr>
        <w:t>Case Study – Page 12</w:t>
      </w:r>
      <w:r>
        <w:t xml:space="preserve"> </w:t>
      </w:r>
    </w:p>
    <w:p w14:paraId="4D55B3D9" w14:textId="77777777" w:rsidR="000519B2" w:rsidRDefault="00000000">
      <w:pPr>
        <w:numPr>
          <w:ilvl w:val="0"/>
          <w:numId w:val="1"/>
        </w:numPr>
        <w:spacing w:after="191" w:line="259" w:lineRule="auto"/>
        <w:ind w:hanging="360"/>
      </w:pPr>
      <w:r>
        <w:rPr>
          <w:b/>
        </w:rPr>
        <w:t>Critical Reflection - Page 146</w:t>
      </w:r>
      <w:r>
        <w:t xml:space="preserve"> </w:t>
      </w:r>
    </w:p>
    <w:p w14:paraId="6BE17B19" w14:textId="77777777" w:rsidR="000519B2" w:rsidRDefault="00000000">
      <w:pPr>
        <w:numPr>
          <w:ilvl w:val="0"/>
          <w:numId w:val="1"/>
        </w:numPr>
        <w:spacing w:after="155" w:line="259" w:lineRule="auto"/>
        <w:ind w:hanging="360"/>
      </w:pPr>
      <w:r>
        <w:rPr>
          <w:b/>
        </w:rPr>
        <w:t>Reference list – Page 20</w:t>
      </w:r>
      <w:r>
        <w:t xml:space="preserve"> </w:t>
      </w:r>
    </w:p>
    <w:p w14:paraId="443C642B" w14:textId="77777777" w:rsidR="000519B2" w:rsidRDefault="00000000">
      <w:pPr>
        <w:spacing w:after="2" w:line="385" w:lineRule="auto"/>
        <w:ind w:left="14" w:right="9026" w:firstLine="0"/>
      </w:pPr>
      <w:r>
        <w:rPr>
          <w:b/>
        </w:rPr>
        <w:t xml:space="preserve">              </w:t>
      </w:r>
      <w:r>
        <w:t xml:space="preserve"> </w:t>
      </w:r>
    </w:p>
    <w:p w14:paraId="5BDBA9A6" w14:textId="77777777" w:rsidR="000519B2" w:rsidRDefault="00000000">
      <w:pPr>
        <w:spacing w:after="152" w:line="259" w:lineRule="auto"/>
      </w:pPr>
      <w:r>
        <w:rPr>
          <w:b/>
        </w:rPr>
        <w:t xml:space="preserve">List of abbreviations </w:t>
      </w:r>
    </w:p>
    <w:p w14:paraId="150831F4" w14:textId="77777777" w:rsidR="000519B2" w:rsidRDefault="00000000">
      <w:pPr>
        <w:spacing w:after="154" w:line="259" w:lineRule="auto"/>
        <w:ind w:left="9" w:right="43"/>
      </w:pPr>
      <w:r>
        <w:t xml:space="preserve">ACE – Adverse Childhood Experiences. </w:t>
      </w:r>
    </w:p>
    <w:p w14:paraId="76711FA6" w14:textId="77777777" w:rsidR="000519B2" w:rsidRDefault="00000000">
      <w:pPr>
        <w:spacing w:after="152" w:line="259" w:lineRule="auto"/>
        <w:ind w:left="9" w:right="43"/>
      </w:pPr>
      <w:r>
        <w:t xml:space="preserve">ALN – Additional Language Needs. </w:t>
      </w:r>
    </w:p>
    <w:p w14:paraId="6CD8247B" w14:textId="77777777" w:rsidR="000519B2" w:rsidRDefault="00000000">
      <w:pPr>
        <w:spacing w:after="154" w:line="259" w:lineRule="auto"/>
        <w:ind w:left="9" w:right="43"/>
      </w:pPr>
      <w:proofErr w:type="spellStart"/>
      <w:r>
        <w:t>ALNco</w:t>
      </w:r>
      <w:proofErr w:type="spellEnd"/>
      <w:r>
        <w:t xml:space="preserve"> - Additional Language Needs Coordinator. </w:t>
      </w:r>
    </w:p>
    <w:p w14:paraId="3AFC6238" w14:textId="77777777" w:rsidR="000519B2" w:rsidRDefault="00000000">
      <w:pPr>
        <w:spacing w:after="154" w:line="259" w:lineRule="auto"/>
        <w:ind w:left="9" w:right="43"/>
      </w:pPr>
      <w:r>
        <w:t xml:space="preserve">EAL – English as an additional Language. </w:t>
      </w:r>
    </w:p>
    <w:p w14:paraId="7F50C898" w14:textId="77777777" w:rsidR="000519B2" w:rsidRDefault="00000000">
      <w:pPr>
        <w:spacing w:after="152" w:line="259" w:lineRule="auto"/>
        <w:ind w:left="9" w:right="43"/>
      </w:pPr>
      <w:r>
        <w:t xml:space="preserve">RCT – Rhondda Cynon Taff. </w:t>
      </w:r>
    </w:p>
    <w:p w14:paraId="1CF3D286" w14:textId="77777777" w:rsidR="008450D6" w:rsidRDefault="008450D6">
      <w:pPr>
        <w:spacing w:after="152" w:line="259" w:lineRule="auto"/>
        <w:ind w:left="9" w:right="43"/>
      </w:pPr>
    </w:p>
    <w:p w14:paraId="41D73B2A" w14:textId="77777777" w:rsidR="008450D6" w:rsidRDefault="008450D6">
      <w:pPr>
        <w:spacing w:after="152" w:line="259" w:lineRule="auto"/>
        <w:ind w:left="9" w:right="43"/>
      </w:pPr>
    </w:p>
    <w:p w14:paraId="6740070B" w14:textId="77777777" w:rsidR="008450D6" w:rsidRDefault="008450D6">
      <w:pPr>
        <w:spacing w:after="152" w:line="259" w:lineRule="auto"/>
        <w:ind w:left="9" w:right="43"/>
      </w:pPr>
    </w:p>
    <w:p w14:paraId="2930DD95" w14:textId="77777777" w:rsidR="008450D6" w:rsidRDefault="008450D6">
      <w:pPr>
        <w:spacing w:after="152" w:line="259" w:lineRule="auto"/>
        <w:ind w:left="9" w:right="43"/>
      </w:pPr>
    </w:p>
    <w:p w14:paraId="7C9E203A" w14:textId="77777777" w:rsidR="008450D6" w:rsidRDefault="008450D6">
      <w:pPr>
        <w:spacing w:after="152" w:line="259" w:lineRule="auto"/>
        <w:ind w:left="9" w:right="43"/>
      </w:pPr>
    </w:p>
    <w:p w14:paraId="2216A462" w14:textId="77777777" w:rsidR="008450D6" w:rsidRDefault="008450D6">
      <w:pPr>
        <w:spacing w:after="152" w:line="259" w:lineRule="auto"/>
        <w:ind w:left="9" w:right="43"/>
      </w:pPr>
    </w:p>
    <w:p w14:paraId="5DE2912A" w14:textId="77777777" w:rsidR="008450D6" w:rsidRDefault="008450D6">
      <w:pPr>
        <w:spacing w:after="152" w:line="259" w:lineRule="auto"/>
        <w:ind w:left="9" w:right="43"/>
      </w:pPr>
    </w:p>
    <w:p w14:paraId="77C688F6" w14:textId="77777777" w:rsidR="008450D6" w:rsidRDefault="008450D6">
      <w:pPr>
        <w:spacing w:after="152" w:line="259" w:lineRule="auto"/>
        <w:ind w:left="9" w:right="43"/>
      </w:pPr>
    </w:p>
    <w:p w14:paraId="76377C4D" w14:textId="77777777" w:rsidR="008450D6" w:rsidRDefault="008450D6">
      <w:pPr>
        <w:spacing w:after="152" w:line="259" w:lineRule="auto"/>
        <w:ind w:left="9" w:right="43"/>
      </w:pPr>
    </w:p>
    <w:p w14:paraId="6199450F" w14:textId="77777777" w:rsidR="008450D6" w:rsidRDefault="008450D6">
      <w:pPr>
        <w:spacing w:after="152" w:line="259" w:lineRule="auto"/>
        <w:ind w:left="9" w:right="43"/>
      </w:pPr>
    </w:p>
    <w:p w14:paraId="73ABB25E" w14:textId="77777777" w:rsidR="008450D6" w:rsidRDefault="008450D6">
      <w:pPr>
        <w:spacing w:after="152" w:line="259" w:lineRule="auto"/>
        <w:ind w:left="9" w:right="43"/>
      </w:pPr>
    </w:p>
    <w:p w14:paraId="5ADB74F6" w14:textId="77777777" w:rsidR="008450D6" w:rsidRDefault="008450D6">
      <w:pPr>
        <w:spacing w:after="152" w:line="259" w:lineRule="auto"/>
        <w:ind w:left="9" w:right="43"/>
      </w:pPr>
    </w:p>
    <w:p w14:paraId="46EF5304" w14:textId="77777777" w:rsidR="008450D6" w:rsidRDefault="008450D6">
      <w:pPr>
        <w:spacing w:after="152" w:line="259" w:lineRule="auto"/>
        <w:ind w:left="9" w:right="43"/>
      </w:pPr>
    </w:p>
    <w:p w14:paraId="592C6FA5" w14:textId="77777777" w:rsidR="000519B2" w:rsidRDefault="00000000">
      <w:pPr>
        <w:spacing w:after="0" w:line="259" w:lineRule="auto"/>
        <w:ind w:left="14" w:firstLine="0"/>
      </w:pPr>
      <w:r>
        <w:t xml:space="preserve"> </w:t>
      </w:r>
    </w:p>
    <w:p w14:paraId="18C3F3AC" w14:textId="77777777" w:rsidR="000519B2" w:rsidRDefault="00000000">
      <w:pPr>
        <w:spacing w:after="123" w:line="259" w:lineRule="auto"/>
      </w:pPr>
      <w:r>
        <w:rPr>
          <w:b/>
        </w:rPr>
        <w:lastRenderedPageBreak/>
        <w:t xml:space="preserve">Professional development Plan </w:t>
      </w:r>
    </w:p>
    <w:p w14:paraId="3067C216" w14:textId="77777777" w:rsidR="000519B2" w:rsidRDefault="00000000">
      <w:pPr>
        <w:spacing w:after="0" w:line="259" w:lineRule="auto"/>
        <w:ind w:firstLine="0"/>
      </w:pPr>
      <w:r>
        <w:t xml:space="preserve"> </w:t>
      </w:r>
    </w:p>
    <w:tbl>
      <w:tblPr>
        <w:tblStyle w:val="TableGrid"/>
        <w:tblW w:w="9021" w:type="dxa"/>
        <w:tblInd w:w="24" w:type="dxa"/>
        <w:tblCellMar>
          <w:top w:w="118" w:type="dxa"/>
          <w:left w:w="106" w:type="dxa"/>
          <w:bottom w:w="0" w:type="dxa"/>
          <w:right w:w="6" w:type="dxa"/>
        </w:tblCellMar>
        <w:tblLook w:val="04A0" w:firstRow="1" w:lastRow="0" w:firstColumn="1" w:lastColumn="0" w:noHBand="0" w:noVBand="1"/>
      </w:tblPr>
      <w:tblGrid>
        <w:gridCol w:w="1958"/>
        <w:gridCol w:w="2600"/>
        <w:gridCol w:w="2139"/>
        <w:gridCol w:w="2324"/>
      </w:tblGrid>
      <w:tr w:rsidR="000519B2" w14:paraId="25588FFF" w14:textId="77777777">
        <w:trPr>
          <w:trHeight w:val="766"/>
        </w:trPr>
        <w:tc>
          <w:tcPr>
            <w:tcW w:w="1958" w:type="dxa"/>
            <w:tcBorders>
              <w:top w:val="single" w:sz="4" w:space="0" w:color="000000"/>
              <w:left w:val="single" w:sz="4" w:space="0" w:color="000000"/>
              <w:bottom w:val="single" w:sz="4" w:space="0" w:color="000000"/>
              <w:right w:val="single" w:sz="4" w:space="0" w:color="000000"/>
            </w:tcBorders>
          </w:tcPr>
          <w:p w14:paraId="178D8D1A" w14:textId="77777777" w:rsidR="000519B2" w:rsidRDefault="00000000">
            <w:pPr>
              <w:spacing w:after="29" w:line="259" w:lineRule="auto"/>
              <w:ind w:left="2" w:firstLine="0"/>
            </w:pPr>
            <w:r>
              <w:rPr>
                <w:b/>
              </w:rPr>
              <w:t xml:space="preserve">Objectives. </w:t>
            </w:r>
            <w:r>
              <w:t xml:space="preserve"> </w:t>
            </w:r>
          </w:p>
          <w:p w14:paraId="2C6AE062" w14:textId="77777777" w:rsidR="000519B2" w:rsidRDefault="00000000">
            <w:pPr>
              <w:spacing w:after="0" w:line="259" w:lineRule="auto"/>
              <w:ind w:left="2" w:firstLine="0"/>
            </w:pPr>
            <w:r>
              <w:t xml:space="preserve">  </w:t>
            </w:r>
          </w:p>
        </w:tc>
        <w:tc>
          <w:tcPr>
            <w:tcW w:w="2600" w:type="dxa"/>
            <w:tcBorders>
              <w:top w:val="single" w:sz="4" w:space="0" w:color="000000"/>
              <w:left w:val="single" w:sz="4" w:space="0" w:color="000000"/>
              <w:bottom w:val="single" w:sz="4" w:space="0" w:color="000000"/>
              <w:right w:val="single" w:sz="4" w:space="0" w:color="000000"/>
            </w:tcBorders>
          </w:tcPr>
          <w:p w14:paraId="1B2EE373" w14:textId="77777777" w:rsidR="000519B2" w:rsidRDefault="00000000">
            <w:pPr>
              <w:spacing w:after="29" w:line="259" w:lineRule="auto"/>
              <w:ind w:left="2" w:firstLine="0"/>
            </w:pPr>
            <w:r>
              <w:rPr>
                <w:b/>
              </w:rPr>
              <w:t xml:space="preserve">Success Criteria. </w:t>
            </w:r>
            <w:r>
              <w:t xml:space="preserve"> </w:t>
            </w:r>
          </w:p>
          <w:p w14:paraId="70D87011" w14:textId="77777777" w:rsidR="000519B2" w:rsidRDefault="00000000">
            <w:pPr>
              <w:spacing w:after="0" w:line="259" w:lineRule="auto"/>
              <w:ind w:left="2" w:firstLine="0"/>
            </w:pPr>
            <w:r>
              <w:t xml:space="preserve">  </w:t>
            </w:r>
          </w:p>
        </w:tc>
        <w:tc>
          <w:tcPr>
            <w:tcW w:w="2139" w:type="dxa"/>
            <w:tcBorders>
              <w:top w:val="single" w:sz="4" w:space="0" w:color="000000"/>
              <w:left w:val="single" w:sz="4" w:space="0" w:color="000000"/>
              <w:bottom w:val="single" w:sz="4" w:space="0" w:color="000000"/>
              <w:right w:val="single" w:sz="4" w:space="0" w:color="000000"/>
            </w:tcBorders>
          </w:tcPr>
          <w:p w14:paraId="3A502C58" w14:textId="77777777" w:rsidR="000519B2" w:rsidRDefault="00000000">
            <w:pPr>
              <w:spacing w:after="0" w:line="259" w:lineRule="auto"/>
              <w:ind w:left="0" w:firstLine="0"/>
            </w:pPr>
            <w:r>
              <w:rPr>
                <w:b/>
              </w:rPr>
              <w:t xml:space="preserve">Actions. </w:t>
            </w:r>
            <w:r>
              <w:t xml:space="preserve"> </w:t>
            </w:r>
          </w:p>
        </w:tc>
        <w:tc>
          <w:tcPr>
            <w:tcW w:w="2324" w:type="dxa"/>
            <w:tcBorders>
              <w:top w:val="single" w:sz="4" w:space="0" w:color="000000"/>
              <w:left w:val="single" w:sz="4" w:space="0" w:color="000000"/>
              <w:bottom w:val="single" w:sz="4" w:space="0" w:color="000000"/>
              <w:right w:val="single" w:sz="4" w:space="0" w:color="000000"/>
            </w:tcBorders>
          </w:tcPr>
          <w:p w14:paraId="30C202A9" w14:textId="77777777" w:rsidR="000519B2" w:rsidRDefault="00000000">
            <w:pPr>
              <w:spacing w:after="29" w:line="259" w:lineRule="auto"/>
              <w:ind w:left="2" w:firstLine="0"/>
            </w:pPr>
            <w:r>
              <w:rPr>
                <w:b/>
              </w:rPr>
              <w:t xml:space="preserve">Implementation. </w:t>
            </w:r>
            <w:r>
              <w:t xml:space="preserve"> </w:t>
            </w:r>
          </w:p>
          <w:p w14:paraId="1DECED4E" w14:textId="77777777" w:rsidR="000519B2" w:rsidRDefault="00000000">
            <w:pPr>
              <w:spacing w:after="0" w:line="259" w:lineRule="auto"/>
              <w:ind w:left="2" w:firstLine="0"/>
            </w:pPr>
            <w:r>
              <w:rPr>
                <w:b/>
              </w:rPr>
              <w:t xml:space="preserve"> </w:t>
            </w:r>
            <w:r>
              <w:t xml:space="preserve"> </w:t>
            </w:r>
          </w:p>
        </w:tc>
      </w:tr>
      <w:tr w:rsidR="000519B2" w14:paraId="7289CEEE" w14:textId="77777777">
        <w:trPr>
          <w:trHeight w:val="10264"/>
        </w:trPr>
        <w:tc>
          <w:tcPr>
            <w:tcW w:w="1958" w:type="dxa"/>
            <w:tcBorders>
              <w:top w:val="single" w:sz="4" w:space="0" w:color="000000"/>
              <w:left w:val="single" w:sz="4" w:space="0" w:color="000000"/>
              <w:bottom w:val="single" w:sz="4" w:space="0" w:color="000000"/>
              <w:right w:val="single" w:sz="4" w:space="0" w:color="000000"/>
            </w:tcBorders>
          </w:tcPr>
          <w:p w14:paraId="5198E820" w14:textId="77777777" w:rsidR="000519B2" w:rsidRDefault="00000000">
            <w:pPr>
              <w:spacing w:after="48" w:line="244" w:lineRule="auto"/>
              <w:ind w:left="2" w:right="32" w:firstLine="0"/>
            </w:pPr>
            <w:r>
              <w:t xml:space="preserve">Widen my knowledge and understanding of services outside of primary school  settings .  </w:t>
            </w:r>
          </w:p>
          <w:p w14:paraId="720E0032" w14:textId="77777777" w:rsidR="000519B2" w:rsidRDefault="00000000">
            <w:pPr>
              <w:spacing w:after="29" w:line="259" w:lineRule="auto"/>
              <w:ind w:left="2" w:firstLine="0"/>
            </w:pPr>
            <w:r>
              <w:t xml:space="preserve">  </w:t>
            </w:r>
          </w:p>
          <w:p w14:paraId="1E2A5F93" w14:textId="77777777" w:rsidR="000519B2" w:rsidRDefault="00000000">
            <w:pPr>
              <w:spacing w:after="32" w:line="259" w:lineRule="auto"/>
              <w:ind w:left="2" w:firstLine="0"/>
            </w:pPr>
            <w:r>
              <w:t xml:space="preserve">  </w:t>
            </w:r>
          </w:p>
          <w:p w14:paraId="5AA142F9" w14:textId="77777777" w:rsidR="000519B2" w:rsidRDefault="00000000">
            <w:pPr>
              <w:spacing w:after="2" w:line="258" w:lineRule="auto"/>
              <w:ind w:left="2" w:firstLine="0"/>
            </w:pPr>
            <w:r>
              <w:t xml:space="preserve">Identify and research how to </w:t>
            </w:r>
          </w:p>
          <w:p w14:paraId="7793299D" w14:textId="77777777" w:rsidR="000519B2" w:rsidRDefault="00000000">
            <w:pPr>
              <w:spacing w:after="29" w:line="260" w:lineRule="auto"/>
              <w:ind w:left="2" w:right="73" w:firstLine="0"/>
            </w:pPr>
            <w:r>
              <w:t xml:space="preserve">create community wide  engagements. </w:t>
            </w:r>
          </w:p>
          <w:p w14:paraId="63B06019" w14:textId="77777777" w:rsidR="000519B2" w:rsidRDefault="00000000">
            <w:pPr>
              <w:spacing w:after="0" w:line="259" w:lineRule="auto"/>
              <w:ind w:left="2" w:firstLine="0"/>
            </w:pPr>
            <w:r>
              <w:t xml:space="preserve"> </w:t>
            </w:r>
          </w:p>
        </w:tc>
        <w:tc>
          <w:tcPr>
            <w:tcW w:w="2600" w:type="dxa"/>
            <w:tcBorders>
              <w:top w:val="single" w:sz="4" w:space="0" w:color="000000"/>
              <w:left w:val="single" w:sz="4" w:space="0" w:color="000000"/>
              <w:bottom w:val="single" w:sz="4" w:space="0" w:color="000000"/>
              <w:right w:val="single" w:sz="4" w:space="0" w:color="000000"/>
            </w:tcBorders>
          </w:tcPr>
          <w:p w14:paraId="006386DD" w14:textId="77777777" w:rsidR="000519B2" w:rsidRDefault="00000000">
            <w:pPr>
              <w:spacing w:after="31" w:line="238" w:lineRule="auto"/>
              <w:ind w:left="2" w:firstLine="0"/>
              <w:jc w:val="both"/>
            </w:pPr>
            <w:r>
              <w:t xml:space="preserve">Feedback and discussion with tutors.  </w:t>
            </w:r>
          </w:p>
          <w:p w14:paraId="05396F5B" w14:textId="77777777" w:rsidR="000519B2" w:rsidRDefault="00000000">
            <w:pPr>
              <w:spacing w:after="29" w:line="259" w:lineRule="auto"/>
              <w:ind w:left="2" w:firstLine="0"/>
            </w:pPr>
            <w:r>
              <w:t xml:space="preserve">  </w:t>
            </w:r>
          </w:p>
          <w:p w14:paraId="0771A9D7" w14:textId="77777777" w:rsidR="000519B2" w:rsidRDefault="00000000">
            <w:pPr>
              <w:spacing w:after="31" w:line="238" w:lineRule="auto"/>
              <w:ind w:left="2" w:firstLine="0"/>
            </w:pPr>
            <w:r>
              <w:t xml:space="preserve">Update my cv to include any new skills.  </w:t>
            </w:r>
          </w:p>
          <w:p w14:paraId="2E8D4C4C" w14:textId="77777777" w:rsidR="000519B2" w:rsidRDefault="00000000">
            <w:pPr>
              <w:spacing w:line="259" w:lineRule="auto"/>
              <w:ind w:left="2" w:firstLine="0"/>
            </w:pPr>
            <w:r>
              <w:t xml:space="preserve">  </w:t>
            </w:r>
          </w:p>
          <w:p w14:paraId="7DB4D330" w14:textId="77777777" w:rsidR="000519B2" w:rsidRDefault="00000000">
            <w:pPr>
              <w:spacing w:after="0" w:line="259" w:lineRule="auto"/>
              <w:ind w:left="2" w:firstLine="0"/>
            </w:pPr>
            <w:r>
              <w:t xml:space="preserve">Build a list of potential organisations/individuals that I can look to seek advice or information regarding subjects relevant to this course.  </w:t>
            </w:r>
          </w:p>
        </w:tc>
        <w:tc>
          <w:tcPr>
            <w:tcW w:w="2139" w:type="dxa"/>
            <w:tcBorders>
              <w:top w:val="single" w:sz="4" w:space="0" w:color="000000"/>
              <w:left w:val="single" w:sz="4" w:space="0" w:color="000000"/>
              <w:bottom w:val="single" w:sz="4" w:space="0" w:color="000000"/>
              <w:right w:val="single" w:sz="4" w:space="0" w:color="000000"/>
            </w:tcBorders>
          </w:tcPr>
          <w:p w14:paraId="1D16DD40" w14:textId="77777777" w:rsidR="000519B2" w:rsidRDefault="00000000">
            <w:pPr>
              <w:spacing w:after="1" w:line="239" w:lineRule="auto"/>
              <w:ind w:left="0" w:right="40" w:firstLine="0"/>
            </w:pPr>
            <w:r>
              <w:t xml:space="preserve">Active engagement with learning resources, attending the MA </w:t>
            </w:r>
          </w:p>
          <w:p w14:paraId="1132A569" w14:textId="77777777" w:rsidR="000519B2" w:rsidRDefault="00000000">
            <w:pPr>
              <w:spacing w:after="5" w:line="259" w:lineRule="auto"/>
              <w:ind w:left="0" w:firstLine="0"/>
            </w:pPr>
            <w:r>
              <w:t xml:space="preserve">lectures  </w:t>
            </w:r>
          </w:p>
          <w:p w14:paraId="5F0079B8" w14:textId="77777777" w:rsidR="000519B2" w:rsidRDefault="00000000">
            <w:pPr>
              <w:spacing w:line="259" w:lineRule="auto"/>
              <w:ind w:left="0" w:firstLine="0"/>
            </w:pPr>
            <w:r>
              <w:t xml:space="preserve">  </w:t>
            </w:r>
          </w:p>
          <w:p w14:paraId="304A7A1C" w14:textId="77777777" w:rsidR="000519B2" w:rsidRDefault="00000000">
            <w:pPr>
              <w:spacing w:line="239" w:lineRule="auto"/>
              <w:ind w:left="0" w:firstLine="0"/>
            </w:pPr>
            <w:r>
              <w:t xml:space="preserve">Seek courses that will help me to better understand areas of interest.  </w:t>
            </w:r>
          </w:p>
          <w:p w14:paraId="343B5E16" w14:textId="77777777" w:rsidR="000519B2" w:rsidRDefault="00000000">
            <w:pPr>
              <w:spacing w:after="29" w:line="259" w:lineRule="auto"/>
              <w:ind w:left="0" w:firstLine="0"/>
            </w:pPr>
            <w:r>
              <w:t xml:space="preserve">  </w:t>
            </w:r>
          </w:p>
          <w:p w14:paraId="64954AA1" w14:textId="77777777" w:rsidR="000519B2" w:rsidRDefault="00000000">
            <w:pPr>
              <w:spacing w:after="0" w:line="240" w:lineRule="auto"/>
              <w:ind w:left="0" w:right="1" w:firstLine="0"/>
            </w:pPr>
            <w:r>
              <w:t xml:space="preserve">Keep up to date with Local Authority </w:t>
            </w:r>
          </w:p>
          <w:p w14:paraId="4E5CFE1F" w14:textId="77777777" w:rsidR="000519B2" w:rsidRDefault="00000000">
            <w:pPr>
              <w:spacing w:after="31" w:line="240" w:lineRule="auto"/>
              <w:ind w:left="0" w:firstLine="0"/>
            </w:pPr>
            <w:r>
              <w:t xml:space="preserve">circulars for opportunities to attend.  </w:t>
            </w:r>
          </w:p>
          <w:p w14:paraId="608DB9DC" w14:textId="77777777" w:rsidR="000519B2" w:rsidRDefault="00000000">
            <w:pPr>
              <w:spacing w:after="29" w:line="259" w:lineRule="auto"/>
              <w:ind w:left="0" w:firstLine="0"/>
            </w:pPr>
            <w:r>
              <w:t xml:space="preserve">  </w:t>
            </w:r>
          </w:p>
          <w:p w14:paraId="38201B84" w14:textId="77777777" w:rsidR="000519B2" w:rsidRDefault="00000000">
            <w:pPr>
              <w:spacing w:after="32" w:line="259" w:lineRule="auto"/>
              <w:ind w:left="0" w:firstLine="0"/>
            </w:pPr>
            <w:r>
              <w:t xml:space="preserve">  </w:t>
            </w:r>
          </w:p>
          <w:p w14:paraId="42CC74B0" w14:textId="77777777" w:rsidR="000519B2" w:rsidRDefault="00000000">
            <w:pPr>
              <w:spacing w:after="0" w:line="259" w:lineRule="auto"/>
              <w:ind w:left="0" w:firstLine="0"/>
            </w:pPr>
            <w:r>
              <w:t xml:space="preserve">Make connections with RCT. Attend local community meetings.  </w:t>
            </w:r>
          </w:p>
        </w:tc>
        <w:tc>
          <w:tcPr>
            <w:tcW w:w="2324" w:type="dxa"/>
            <w:tcBorders>
              <w:top w:val="single" w:sz="4" w:space="0" w:color="000000"/>
              <w:left w:val="single" w:sz="4" w:space="0" w:color="000000"/>
              <w:bottom w:val="single" w:sz="4" w:space="0" w:color="000000"/>
              <w:right w:val="single" w:sz="4" w:space="0" w:color="000000"/>
            </w:tcBorders>
          </w:tcPr>
          <w:p w14:paraId="38A566B2" w14:textId="77777777" w:rsidR="000519B2" w:rsidRDefault="00000000">
            <w:pPr>
              <w:spacing w:after="34" w:line="258" w:lineRule="auto"/>
              <w:ind w:left="2" w:firstLine="0"/>
            </w:pPr>
            <w:r>
              <w:t xml:space="preserve">Immediate start – 3 years.  </w:t>
            </w:r>
          </w:p>
          <w:p w14:paraId="3C617D93" w14:textId="77777777" w:rsidR="000519B2" w:rsidRDefault="00000000">
            <w:pPr>
              <w:spacing w:after="29" w:line="259" w:lineRule="auto"/>
              <w:ind w:left="2" w:firstLine="0"/>
            </w:pPr>
            <w:r>
              <w:t xml:space="preserve">  </w:t>
            </w:r>
          </w:p>
          <w:p w14:paraId="031B521D" w14:textId="77777777" w:rsidR="000519B2" w:rsidRDefault="00000000">
            <w:pPr>
              <w:spacing w:after="29" w:line="259" w:lineRule="auto"/>
              <w:ind w:left="2" w:firstLine="0"/>
            </w:pPr>
            <w:r>
              <w:t xml:space="preserve">  </w:t>
            </w:r>
          </w:p>
          <w:p w14:paraId="4A29D09E" w14:textId="77777777" w:rsidR="000519B2" w:rsidRDefault="00000000">
            <w:pPr>
              <w:spacing w:after="29" w:line="259" w:lineRule="auto"/>
              <w:ind w:left="2" w:firstLine="0"/>
            </w:pPr>
            <w:r>
              <w:t xml:space="preserve">  </w:t>
            </w:r>
          </w:p>
          <w:p w14:paraId="41350C13" w14:textId="77777777" w:rsidR="000519B2" w:rsidRDefault="00000000">
            <w:pPr>
              <w:spacing w:after="29" w:line="242" w:lineRule="auto"/>
              <w:ind w:left="2" w:firstLine="0"/>
            </w:pPr>
            <w:r>
              <w:t xml:space="preserve">One self-initiated course per school term.  </w:t>
            </w:r>
          </w:p>
          <w:p w14:paraId="2B1D1B1B" w14:textId="77777777" w:rsidR="000519B2" w:rsidRDefault="00000000">
            <w:pPr>
              <w:spacing w:after="29" w:line="259" w:lineRule="auto"/>
              <w:ind w:left="2" w:firstLine="0"/>
            </w:pPr>
            <w:r>
              <w:t xml:space="preserve">  </w:t>
            </w:r>
          </w:p>
          <w:p w14:paraId="16A5AB5C" w14:textId="77777777" w:rsidR="000519B2" w:rsidRDefault="00000000">
            <w:pPr>
              <w:spacing w:after="29" w:line="259" w:lineRule="auto"/>
              <w:ind w:left="2" w:firstLine="0"/>
            </w:pPr>
            <w:r>
              <w:t xml:space="preserve">  </w:t>
            </w:r>
          </w:p>
          <w:p w14:paraId="6CABA603" w14:textId="77777777" w:rsidR="000519B2" w:rsidRDefault="00000000">
            <w:pPr>
              <w:spacing w:after="29" w:line="259" w:lineRule="auto"/>
              <w:ind w:left="2" w:firstLine="0"/>
            </w:pPr>
            <w:r>
              <w:t xml:space="preserve">1 year.  </w:t>
            </w:r>
          </w:p>
          <w:p w14:paraId="100CA6C5" w14:textId="77777777" w:rsidR="000519B2" w:rsidRDefault="00000000">
            <w:pPr>
              <w:spacing w:after="32" w:line="259" w:lineRule="auto"/>
              <w:ind w:left="2" w:firstLine="0"/>
            </w:pPr>
            <w:r>
              <w:t xml:space="preserve">  </w:t>
            </w:r>
          </w:p>
          <w:p w14:paraId="506699C6" w14:textId="77777777" w:rsidR="000519B2" w:rsidRDefault="00000000">
            <w:pPr>
              <w:spacing w:after="29" w:line="259" w:lineRule="auto"/>
              <w:ind w:left="2" w:firstLine="0"/>
            </w:pPr>
            <w:r>
              <w:t xml:space="preserve">  </w:t>
            </w:r>
          </w:p>
          <w:p w14:paraId="0B262257" w14:textId="77777777" w:rsidR="000519B2" w:rsidRDefault="00000000">
            <w:pPr>
              <w:spacing w:after="29" w:line="259" w:lineRule="auto"/>
              <w:ind w:left="2" w:firstLine="0"/>
            </w:pPr>
            <w:r>
              <w:t xml:space="preserve">  </w:t>
            </w:r>
          </w:p>
          <w:p w14:paraId="51001C2D" w14:textId="77777777" w:rsidR="000519B2" w:rsidRDefault="00000000">
            <w:pPr>
              <w:spacing w:after="29" w:line="259" w:lineRule="auto"/>
              <w:ind w:left="2" w:firstLine="0"/>
            </w:pPr>
            <w:r>
              <w:t xml:space="preserve">  </w:t>
            </w:r>
          </w:p>
          <w:p w14:paraId="0C45C983" w14:textId="77777777" w:rsidR="000519B2" w:rsidRDefault="00000000">
            <w:pPr>
              <w:spacing w:line="259" w:lineRule="auto"/>
              <w:ind w:left="2" w:firstLine="0"/>
            </w:pPr>
            <w:r>
              <w:t xml:space="preserve">1 year.  </w:t>
            </w:r>
          </w:p>
          <w:p w14:paraId="6C504DED" w14:textId="77777777" w:rsidR="000519B2" w:rsidRDefault="00000000">
            <w:pPr>
              <w:spacing w:after="32" w:line="259" w:lineRule="auto"/>
              <w:ind w:left="2" w:firstLine="0"/>
            </w:pPr>
            <w:r>
              <w:t xml:space="preserve">  </w:t>
            </w:r>
          </w:p>
          <w:p w14:paraId="5FCA64CC" w14:textId="77777777" w:rsidR="000519B2" w:rsidRDefault="00000000">
            <w:pPr>
              <w:spacing w:after="0" w:line="259" w:lineRule="auto"/>
              <w:ind w:left="2" w:right="46" w:firstLine="0"/>
            </w:pPr>
            <w:r>
              <w:t xml:space="preserve">By introducing myself as someone who is looking to improve their skills in order to benefit the community, I aim to create relationships where I can be or service to the community and in return improve my skill set in order to meet the needs of the community.  </w:t>
            </w:r>
          </w:p>
        </w:tc>
      </w:tr>
    </w:tbl>
    <w:p w14:paraId="2BD48516" w14:textId="77777777" w:rsidR="000519B2" w:rsidRDefault="000519B2">
      <w:pPr>
        <w:spacing w:after="0" w:line="259" w:lineRule="auto"/>
        <w:ind w:left="-1426" w:right="49" w:firstLine="0"/>
      </w:pPr>
    </w:p>
    <w:tbl>
      <w:tblPr>
        <w:tblStyle w:val="TableGrid"/>
        <w:tblW w:w="9021" w:type="dxa"/>
        <w:tblInd w:w="24" w:type="dxa"/>
        <w:tblCellMar>
          <w:top w:w="118" w:type="dxa"/>
          <w:left w:w="106" w:type="dxa"/>
          <w:bottom w:w="0" w:type="dxa"/>
          <w:right w:w="15" w:type="dxa"/>
        </w:tblCellMar>
        <w:tblLook w:val="04A0" w:firstRow="1" w:lastRow="0" w:firstColumn="1" w:lastColumn="0" w:noHBand="0" w:noVBand="1"/>
      </w:tblPr>
      <w:tblGrid>
        <w:gridCol w:w="1958"/>
        <w:gridCol w:w="2600"/>
        <w:gridCol w:w="2139"/>
        <w:gridCol w:w="2324"/>
      </w:tblGrid>
      <w:tr w:rsidR="000519B2" w14:paraId="32D5FC21" w14:textId="77777777">
        <w:trPr>
          <w:trHeight w:val="4962"/>
        </w:trPr>
        <w:tc>
          <w:tcPr>
            <w:tcW w:w="1958" w:type="dxa"/>
            <w:tcBorders>
              <w:top w:val="single" w:sz="4" w:space="0" w:color="000000"/>
              <w:left w:val="single" w:sz="4" w:space="0" w:color="000000"/>
              <w:bottom w:val="single" w:sz="4" w:space="0" w:color="000000"/>
              <w:right w:val="single" w:sz="4" w:space="0" w:color="000000"/>
            </w:tcBorders>
          </w:tcPr>
          <w:p w14:paraId="130263F4" w14:textId="77777777" w:rsidR="000519B2" w:rsidRDefault="00000000">
            <w:pPr>
              <w:spacing w:after="0" w:line="259" w:lineRule="auto"/>
              <w:ind w:left="2" w:firstLine="0"/>
            </w:pPr>
            <w:r>
              <w:lastRenderedPageBreak/>
              <w:t xml:space="preserve">Self-directed learning. </w:t>
            </w:r>
          </w:p>
        </w:tc>
        <w:tc>
          <w:tcPr>
            <w:tcW w:w="2600" w:type="dxa"/>
            <w:tcBorders>
              <w:top w:val="single" w:sz="4" w:space="0" w:color="000000"/>
              <w:left w:val="single" w:sz="4" w:space="0" w:color="000000"/>
              <w:bottom w:val="single" w:sz="4" w:space="0" w:color="000000"/>
              <w:right w:val="single" w:sz="4" w:space="0" w:color="000000"/>
            </w:tcBorders>
          </w:tcPr>
          <w:p w14:paraId="5DC13BA4" w14:textId="77777777" w:rsidR="000519B2" w:rsidRDefault="00000000">
            <w:pPr>
              <w:spacing w:after="31" w:line="240" w:lineRule="auto"/>
              <w:ind w:left="2" w:firstLine="0"/>
            </w:pPr>
            <w:r>
              <w:t xml:space="preserve">Have I been able to manage my schedule?  </w:t>
            </w:r>
          </w:p>
          <w:p w14:paraId="5919DEAA" w14:textId="77777777" w:rsidR="000519B2" w:rsidRDefault="00000000">
            <w:pPr>
              <w:spacing w:after="29" w:line="259" w:lineRule="auto"/>
              <w:ind w:left="2" w:firstLine="0"/>
            </w:pPr>
            <w:r>
              <w:t xml:space="preserve">  </w:t>
            </w:r>
          </w:p>
          <w:p w14:paraId="508002AA" w14:textId="77777777" w:rsidR="000519B2" w:rsidRDefault="00000000">
            <w:pPr>
              <w:spacing w:after="0" w:line="259" w:lineRule="auto"/>
              <w:ind w:left="2" w:firstLine="0"/>
            </w:pPr>
            <w:r>
              <w:t xml:space="preserve">Am I experiencing healthy work life study balance?  </w:t>
            </w:r>
          </w:p>
        </w:tc>
        <w:tc>
          <w:tcPr>
            <w:tcW w:w="2139" w:type="dxa"/>
            <w:tcBorders>
              <w:top w:val="single" w:sz="4" w:space="0" w:color="000000"/>
              <w:left w:val="single" w:sz="4" w:space="0" w:color="000000"/>
              <w:bottom w:val="single" w:sz="4" w:space="0" w:color="000000"/>
              <w:right w:val="single" w:sz="4" w:space="0" w:color="000000"/>
            </w:tcBorders>
          </w:tcPr>
          <w:p w14:paraId="59F3049B" w14:textId="77777777" w:rsidR="000519B2" w:rsidRDefault="00000000">
            <w:pPr>
              <w:spacing w:after="27" w:line="259" w:lineRule="auto"/>
              <w:ind w:left="0" w:firstLine="0"/>
            </w:pPr>
            <w:r>
              <w:t xml:space="preserve">Scheduling.  </w:t>
            </w:r>
          </w:p>
          <w:p w14:paraId="5B0487C6" w14:textId="77777777" w:rsidR="000519B2" w:rsidRDefault="00000000">
            <w:pPr>
              <w:spacing w:after="32" w:line="259" w:lineRule="auto"/>
              <w:ind w:left="0" w:firstLine="0"/>
            </w:pPr>
            <w:r>
              <w:t xml:space="preserve">  </w:t>
            </w:r>
          </w:p>
          <w:p w14:paraId="57D98C1F" w14:textId="77777777" w:rsidR="000519B2" w:rsidRDefault="00000000">
            <w:pPr>
              <w:spacing w:after="29" w:line="259" w:lineRule="auto"/>
              <w:ind w:left="0" w:firstLine="0"/>
            </w:pPr>
            <w:r>
              <w:t xml:space="preserve">Forward planning.  </w:t>
            </w:r>
          </w:p>
          <w:p w14:paraId="4FE16F41" w14:textId="77777777" w:rsidR="000519B2" w:rsidRDefault="00000000">
            <w:pPr>
              <w:spacing w:after="29" w:line="259" w:lineRule="auto"/>
              <w:ind w:left="0" w:firstLine="0"/>
            </w:pPr>
            <w:r>
              <w:t xml:space="preserve">  </w:t>
            </w:r>
          </w:p>
          <w:p w14:paraId="16760355" w14:textId="77777777" w:rsidR="000519B2" w:rsidRDefault="00000000">
            <w:pPr>
              <w:spacing w:after="29" w:line="259" w:lineRule="auto"/>
              <w:ind w:left="0" w:firstLine="0"/>
            </w:pPr>
            <w:r>
              <w:t xml:space="preserve">Timetabling study.  </w:t>
            </w:r>
          </w:p>
          <w:p w14:paraId="486A8AE0" w14:textId="77777777" w:rsidR="000519B2" w:rsidRDefault="00000000">
            <w:pPr>
              <w:spacing w:after="32" w:line="259" w:lineRule="auto"/>
              <w:ind w:left="0" w:firstLine="0"/>
            </w:pPr>
            <w:r>
              <w:t xml:space="preserve">  </w:t>
            </w:r>
          </w:p>
          <w:p w14:paraId="3A5E99A7" w14:textId="77777777" w:rsidR="000519B2" w:rsidRDefault="00000000">
            <w:pPr>
              <w:spacing w:after="0" w:line="259" w:lineRule="auto"/>
              <w:ind w:left="0" w:firstLine="0"/>
            </w:pPr>
            <w:r>
              <w:t xml:space="preserve">Breakdown assessments into time slots.  </w:t>
            </w:r>
          </w:p>
        </w:tc>
        <w:tc>
          <w:tcPr>
            <w:tcW w:w="2324" w:type="dxa"/>
            <w:tcBorders>
              <w:top w:val="single" w:sz="4" w:space="0" w:color="000000"/>
              <w:left w:val="single" w:sz="4" w:space="0" w:color="000000"/>
              <w:bottom w:val="single" w:sz="4" w:space="0" w:color="000000"/>
              <w:right w:val="single" w:sz="4" w:space="0" w:color="000000"/>
            </w:tcBorders>
          </w:tcPr>
          <w:p w14:paraId="5A39732F" w14:textId="77777777" w:rsidR="000519B2" w:rsidRDefault="00000000">
            <w:pPr>
              <w:spacing w:after="31" w:line="258" w:lineRule="auto"/>
              <w:ind w:left="2" w:firstLine="0"/>
            </w:pPr>
            <w:r>
              <w:t xml:space="preserve">Immediate start – 3 years.  </w:t>
            </w:r>
          </w:p>
          <w:p w14:paraId="6904B1E8" w14:textId="77777777" w:rsidR="000519B2" w:rsidRDefault="00000000">
            <w:pPr>
              <w:spacing w:after="29" w:line="259" w:lineRule="auto"/>
              <w:ind w:left="2" w:firstLine="0"/>
            </w:pPr>
            <w:r>
              <w:t xml:space="preserve">  </w:t>
            </w:r>
          </w:p>
          <w:p w14:paraId="7429F755" w14:textId="77777777" w:rsidR="000519B2" w:rsidRDefault="00000000">
            <w:pPr>
              <w:spacing w:after="0" w:line="239" w:lineRule="auto"/>
              <w:ind w:left="2" w:right="25" w:firstLine="0"/>
            </w:pPr>
            <w:r>
              <w:t xml:space="preserve">The skills I will be working on to keep on top of the university workload will be transferrable in whatever career step I will progress to. Good planning and forward thinking are </w:t>
            </w:r>
          </w:p>
          <w:p w14:paraId="090260DB" w14:textId="77777777" w:rsidR="000519B2" w:rsidRDefault="00000000">
            <w:pPr>
              <w:spacing w:after="29" w:line="240" w:lineRule="auto"/>
              <w:ind w:left="2" w:right="21" w:firstLine="0"/>
            </w:pPr>
            <w:r>
              <w:t xml:space="preserve">essential to  managing extra responsibilities.  </w:t>
            </w:r>
          </w:p>
          <w:p w14:paraId="3B4A7778" w14:textId="77777777" w:rsidR="000519B2" w:rsidRDefault="00000000">
            <w:pPr>
              <w:spacing w:after="0" w:line="259" w:lineRule="auto"/>
              <w:ind w:left="2" w:firstLine="0"/>
            </w:pPr>
            <w:r>
              <w:t xml:space="preserve">  </w:t>
            </w:r>
          </w:p>
        </w:tc>
      </w:tr>
      <w:tr w:rsidR="000519B2" w14:paraId="0D2EAB91" w14:textId="77777777">
        <w:trPr>
          <w:trHeight w:val="8130"/>
        </w:trPr>
        <w:tc>
          <w:tcPr>
            <w:tcW w:w="1958" w:type="dxa"/>
            <w:tcBorders>
              <w:top w:val="single" w:sz="4" w:space="0" w:color="000000"/>
              <w:left w:val="single" w:sz="4" w:space="0" w:color="000000"/>
              <w:bottom w:val="single" w:sz="4" w:space="0" w:color="000000"/>
              <w:right w:val="single" w:sz="4" w:space="0" w:color="000000"/>
            </w:tcBorders>
          </w:tcPr>
          <w:p w14:paraId="5636470B" w14:textId="77777777" w:rsidR="000519B2" w:rsidRDefault="00000000">
            <w:pPr>
              <w:spacing w:after="0" w:line="259" w:lineRule="auto"/>
              <w:ind w:left="2" w:firstLine="0"/>
            </w:pPr>
            <w:r>
              <w:t xml:space="preserve">Professional boundaries. </w:t>
            </w:r>
          </w:p>
        </w:tc>
        <w:tc>
          <w:tcPr>
            <w:tcW w:w="2600" w:type="dxa"/>
            <w:tcBorders>
              <w:top w:val="single" w:sz="4" w:space="0" w:color="000000"/>
              <w:left w:val="single" w:sz="4" w:space="0" w:color="000000"/>
              <w:bottom w:val="single" w:sz="4" w:space="0" w:color="000000"/>
              <w:right w:val="single" w:sz="4" w:space="0" w:color="000000"/>
            </w:tcBorders>
          </w:tcPr>
          <w:p w14:paraId="7B504EA7" w14:textId="77777777" w:rsidR="000519B2" w:rsidRDefault="00000000">
            <w:pPr>
              <w:spacing w:after="31" w:line="240" w:lineRule="auto"/>
              <w:ind w:left="2" w:firstLine="0"/>
            </w:pPr>
            <w:r>
              <w:t xml:space="preserve">Am I able to regulate my emotions in difficult scenarios?  </w:t>
            </w:r>
          </w:p>
          <w:p w14:paraId="52E65ED1" w14:textId="77777777" w:rsidR="000519B2" w:rsidRDefault="00000000">
            <w:pPr>
              <w:spacing w:after="32" w:line="259" w:lineRule="auto"/>
              <w:ind w:left="2" w:firstLine="0"/>
            </w:pPr>
            <w:r>
              <w:t xml:space="preserve">  </w:t>
            </w:r>
          </w:p>
          <w:p w14:paraId="6AD06565" w14:textId="77777777" w:rsidR="000519B2" w:rsidRDefault="00000000">
            <w:pPr>
              <w:spacing w:after="0" w:line="259" w:lineRule="auto"/>
              <w:ind w:left="2" w:firstLine="0"/>
            </w:pPr>
            <w:r>
              <w:t xml:space="preserve">I am able to challenge authority when necessary and advocate for myself, and the people I work for (the children and their families attending school).  </w:t>
            </w:r>
          </w:p>
        </w:tc>
        <w:tc>
          <w:tcPr>
            <w:tcW w:w="2139" w:type="dxa"/>
            <w:tcBorders>
              <w:top w:val="single" w:sz="4" w:space="0" w:color="000000"/>
              <w:left w:val="single" w:sz="4" w:space="0" w:color="000000"/>
              <w:bottom w:val="single" w:sz="4" w:space="0" w:color="000000"/>
              <w:right w:val="single" w:sz="4" w:space="0" w:color="000000"/>
            </w:tcBorders>
          </w:tcPr>
          <w:p w14:paraId="57CEBBFE" w14:textId="77777777" w:rsidR="000519B2" w:rsidRDefault="00000000">
            <w:pPr>
              <w:spacing w:line="239" w:lineRule="auto"/>
              <w:ind w:left="0" w:firstLine="0"/>
            </w:pPr>
            <w:r>
              <w:t xml:space="preserve">Use formal models of reflection to breakdown events of the day/week/term.  </w:t>
            </w:r>
          </w:p>
          <w:p w14:paraId="310ED31F" w14:textId="77777777" w:rsidR="000519B2" w:rsidRDefault="00000000">
            <w:pPr>
              <w:spacing w:after="32" w:line="259" w:lineRule="auto"/>
              <w:ind w:left="0" w:firstLine="0"/>
            </w:pPr>
            <w:r>
              <w:t xml:space="preserve">  </w:t>
            </w:r>
          </w:p>
          <w:p w14:paraId="20C6098E" w14:textId="77777777" w:rsidR="000519B2" w:rsidRDefault="00000000">
            <w:pPr>
              <w:spacing w:after="1" w:line="259" w:lineRule="auto"/>
              <w:ind w:left="0" w:right="8" w:firstLine="0"/>
            </w:pPr>
            <w:r>
              <w:t xml:space="preserve">From these breakdowns, take an impartial look at </w:t>
            </w:r>
          </w:p>
          <w:p w14:paraId="68695663" w14:textId="77777777" w:rsidR="000519B2" w:rsidRDefault="00000000">
            <w:pPr>
              <w:spacing w:after="0" w:line="259" w:lineRule="auto"/>
              <w:ind w:left="0" w:firstLine="0"/>
            </w:pPr>
            <w:r>
              <w:t xml:space="preserve">events and appreciate them from a wider lens.  </w:t>
            </w:r>
          </w:p>
        </w:tc>
        <w:tc>
          <w:tcPr>
            <w:tcW w:w="2324" w:type="dxa"/>
            <w:tcBorders>
              <w:top w:val="single" w:sz="4" w:space="0" w:color="000000"/>
              <w:left w:val="single" w:sz="4" w:space="0" w:color="000000"/>
              <w:bottom w:val="single" w:sz="4" w:space="0" w:color="000000"/>
              <w:right w:val="single" w:sz="4" w:space="0" w:color="000000"/>
            </w:tcBorders>
          </w:tcPr>
          <w:p w14:paraId="2C2410F2" w14:textId="77777777" w:rsidR="000519B2" w:rsidRDefault="00000000">
            <w:pPr>
              <w:spacing w:after="27" w:line="259" w:lineRule="auto"/>
              <w:ind w:left="2" w:firstLine="0"/>
            </w:pPr>
            <w:r>
              <w:t xml:space="preserve">Daily/weekly/termly  </w:t>
            </w:r>
          </w:p>
          <w:p w14:paraId="7EAAECDA" w14:textId="77777777" w:rsidR="000519B2" w:rsidRDefault="00000000">
            <w:pPr>
              <w:spacing w:after="29" w:line="259" w:lineRule="auto"/>
              <w:ind w:left="2" w:firstLine="0"/>
            </w:pPr>
            <w:r>
              <w:t xml:space="preserve">  </w:t>
            </w:r>
          </w:p>
          <w:p w14:paraId="7E4D5855" w14:textId="77777777" w:rsidR="000519B2" w:rsidRDefault="00000000">
            <w:pPr>
              <w:spacing w:line="239" w:lineRule="auto"/>
              <w:ind w:left="2" w:firstLine="0"/>
            </w:pPr>
            <w:r>
              <w:t xml:space="preserve">Reflecting on practice at regular, scheduled intervals allows for analysis of events and practice that will keep my goals and strategies relevant and identify  areas of strength to capitalise on and weaknesses to improve </w:t>
            </w:r>
            <w:proofErr w:type="gramStart"/>
            <w:r>
              <w:t>on</w:t>
            </w:r>
            <w:proofErr w:type="gramEnd"/>
            <w:r>
              <w:t xml:space="preserve">  so I am able to work efficiently.  </w:t>
            </w:r>
          </w:p>
          <w:p w14:paraId="7842BFDE" w14:textId="77777777" w:rsidR="000519B2" w:rsidRDefault="00000000">
            <w:pPr>
              <w:spacing w:after="32" w:line="259" w:lineRule="auto"/>
              <w:ind w:left="2" w:firstLine="0"/>
            </w:pPr>
            <w:r>
              <w:t xml:space="preserve">  </w:t>
            </w:r>
          </w:p>
          <w:p w14:paraId="33C7A5C1" w14:textId="77777777" w:rsidR="000519B2" w:rsidRDefault="00000000">
            <w:pPr>
              <w:spacing w:after="0" w:line="259" w:lineRule="auto"/>
              <w:ind w:left="2" w:firstLine="0"/>
            </w:pPr>
            <w:r>
              <w:t xml:space="preserve">Decentring myself while reflecting can help me see the bigger picture and form arguments that are not personal and can help me meet people on common ground when issues arise.  </w:t>
            </w:r>
          </w:p>
        </w:tc>
      </w:tr>
    </w:tbl>
    <w:p w14:paraId="527893F8" w14:textId="77777777" w:rsidR="000519B2" w:rsidRDefault="000519B2">
      <w:pPr>
        <w:spacing w:after="0" w:line="259" w:lineRule="auto"/>
        <w:ind w:left="-1426" w:right="49" w:firstLine="0"/>
      </w:pPr>
    </w:p>
    <w:tbl>
      <w:tblPr>
        <w:tblStyle w:val="TableGrid"/>
        <w:tblW w:w="9021" w:type="dxa"/>
        <w:tblInd w:w="24" w:type="dxa"/>
        <w:tblCellMar>
          <w:top w:w="89" w:type="dxa"/>
          <w:left w:w="106" w:type="dxa"/>
          <w:bottom w:w="0" w:type="dxa"/>
          <w:right w:w="8" w:type="dxa"/>
        </w:tblCellMar>
        <w:tblLook w:val="04A0" w:firstRow="1" w:lastRow="0" w:firstColumn="1" w:lastColumn="0" w:noHBand="0" w:noVBand="1"/>
      </w:tblPr>
      <w:tblGrid>
        <w:gridCol w:w="1958"/>
        <w:gridCol w:w="2600"/>
        <w:gridCol w:w="2139"/>
        <w:gridCol w:w="2324"/>
      </w:tblGrid>
      <w:tr w:rsidR="000519B2" w14:paraId="2D1B324D" w14:textId="77777777">
        <w:trPr>
          <w:trHeight w:val="4849"/>
        </w:trPr>
        <w:tc>
          <w:tcPr>
            <w:tcW w:w="1958" w:type="dxa"/>
            <w:tcBorders>
              <w:top w:val="single" w:sz="4" w:space="0" w:color="000000"/>
              <w:left w:val="single" w:sz="4" w:space="0" w:color="000000"/>
              <w:bottom w:val="single" w:sz="4" w:space="0" w:color="000000"/>
              <w:right w:val="single" w:sz="4" w:space="0" w:color="000000"/>
            </w:tcBorders>
          </w:tcPr>
          <w:p w14:paraId="76D17711" w14:textId="77777777" w:rsidR="000519B2" w:rsidRDefault="00000000">
            <w:pPr>
              <w:spacing w:after="0" w:line="259" w:lineRule="auto"/>
              <w:ind w:left="2" w:firstLine="0"/>
            </w:pPr>
            <w:r>
              <w:lastRenderedPageBreak/>
              <w:t xml:space="preserve">Health care. </w:t>
            </w:r>
          </w:p>
        </w:tc>
        <w:tc>
          <w:tcPr>
            <w:tcW w:w="2600" w:type="dxa"/>
            <w:tcBorders>
              <w:top w:val="single" w:sz="4" w:space="0" w:color="000000"/>
              <w:left w:val="single" w:sz="4" w:space="0" w:color="000000"/>
              <w:bottom w:val="single" w:sz="4" w:space="0" w:color="000000"/>
              <w:right w:val="single" w:sz="4" w:space="0" w:color="000000"/>
            </w:tcBorders>
          </w:tcPr>
          <w:p w14:paraId="5CD1CF8B" w14:textId="77777777" w:rsidR="000519B2" w:rsidRDefault="00000000">
            <w:pPr>
              <w:spacing w:after="31" w:line="240" w:lineRule="auto"/>
              <w:ind w:left="2" w:right="38" w:firstLine="0"/>
            </w:pPr>
            <w:r>
              <w:t xml:space="preserve">I am well enough to keep on top of tasks.  </w:t>
            </w:r>
          </w:p>
          <w:p w14:paraId="7813F7CF" w14:textId="77777777" w:rsidR="000519B2" w:rsidRDefault="00000000">
            <w:pPr>
              <w:spacing w:after="29" w:line="259" w:lineRule="auto"/>
              <w:ind w:left="2" w:firstLine="0"/>
            </w:pPr>
            <w:r>
              <w:t xml:space="preserve">  </w:t>
            </w:r>
          </w:p>
          <w:p w14:paraId="3116CB1E" w14:textId="77777777" w:rsidR="000519B2" w:rsidRDefault="00000000">
            <w:pPr>
              <w:spacing w:line="241" w:lineRule="auto"/>
              <w:ind w:left="2" w:firstLine="0"/>
            </w:pPr>
            <w:r>
              <w:t xml:space="preserve">I am not missing university time due to ill health.  </w:t>
            </w:r>
          </w:p>
          <w:p w14:paraId="527B0EBF" w14:textId="77777777" w:rsidR="000519B2" w:rsidRDefault="00000000">
            <w:pPr>
              <w:spacing w:after="32" w:line="259" w:lineRule="auto"/>
              <w:ind w:left="2" w:firstLine="0"/>
            </w:pPr>
            <w:r>
              <w:t xml:space="preserve">  </w:t>
            </w:r>
          </w:p>
          <w:p w14:paraId="55F18EDA" w14:textId="77777777" w:rsidR="000519B2" w:rsidRDefault="00000000">
            <w:pPr>
              <w:spacing w:after="0" w:line="259" w:lineRule="auto"/>
              <w:ind w:left="2" w:firstLine="0"/>
            </w:pPr>
            <w:r>
              <w:t xml:space="preserve">Concentration and memory are consistent.  </w:t>
            </w:r>
          </w:p>
        </w:tc>
        <w:tc>
          <w:tcPr>
            <w:tcW w:w="2139" w:type="dxa"/>
            <w:tcBorders>
              <w:top w:val="single" w:sz="4" w:space="0" w:color="000000"/>
              <w:left w:val="single" w:sz="4" w:space="0" w:color="000000"/>
              <w:bottom w:val="single" w:sz="4" w:space="0" w:color="000000"/>
              <w:right w:val="single" w:sz="4" w:space="0" w:color="000000"/>
            </w:tcBorders>
          </w:tcPr>
          <w:p w14:paraId="2F021664" w14:textId="77777777" w:rsidR="000519B2" w:rsidRDefault="00000000">
            <w:pPr>
              <w:spacing w:after="31" w:line="240" w:lineRule="auto"/>
              <w:ind w:left="0" w:firstLine="0"/>
            </w:pPr>
            <w:r>
              <w:t xml:space="preserve">Keep up to date with appointments.  </w:t>
            </w:r>
          </w:p>
          <w:p w14:paraId="7E21C1F5" w14:textId="77777777" w:rsidR="000519B2" w:rsidRDefault="00000000">
            <w:pPr>
              <w:spacing w:after="29" w:line="259" w:lineRule="auto"/>
              <w:ind w:left="0" w:firstLine="0"/>
            </w:pPr>
            <w:r>
              <w:t xml:space="preserve">  </w:t>
            </w:r>
          </w:p>
          <w:p w14:paraId="701AC6B7" w14:textId="77777777" w:rsidR="000519B2" w:rsidRDefault="00000000">
            <w:pPr>
              <w:spacing w:line="241" w:lineRule="auto"/>
              <w:ind w:left="0" w:firstLine="0"/>
            </w:pPr>
            <w:r>
              <w:t xml:space="preserve">Be organised with medication to avoid missing doses.  </w:t>
            </w:r>
          </w:p>
          <w:p w14:paraId="4E465E47" w14:textId="77777777" w:rsidR="000519B2" w:rsidRDefault="00000000">
            <w:pPr>
              <w:spacing w:after="32" w:line="259" w:lineRule="auto"/>
              <w:ind w:left="0" w:firstLine="0"/>
            </w:pPr>
            <w:r>
              <w:t xml:space="preserve">  </w:t>
            </w:r>
          </w:p>
          <w:p w14:paraId="7C9BB71C" w14:textId="77777777" w:rsidR="000519B2" w:rsidRDefault="00000000">
            <w:pPr>
              <w:spacing w:after="0" w:line="259" w:lineRule="auto"/>
              <w:ind w:left="0" w:right="9" w:firstLine="0"/>
            </w:pPr>
            <w:r>
              <w:t xml:space="preserve">Practice mindfulness and physical activity to optimise physical and mental  </w:t>
            </w:r>
          </w:p>
        </w:tc>
        <w:tc>
          <w:tcPr>
            <w:tcW w:w="2324" w:type="dxa"/>
            <w:tcBorders>
              <w:top w:val="single" w:sz="4" w:space="0" w:color="000000"/>
              <w:left w:val="single" w:sz="4" w:space="0" w:color="000000"/>
              <w:bottom w:val="single" w:sz="4" w:space="0" w:color="000000"/>
              <w:right w:val="single" w:sz="4" w:space="0" w:color="000000"/>
            </w:tcBorders>
          </w:tcPr>
          <w:p w14:paraId="7CCCADE5" w14:textId="77777777" w:rsidR="000519B2" w:rsidRDefault="00000000">
            <w:pPr>
              <w:spacing w:after="0" w:line="259" w:lineRule="auto"/>
              <w:ind w:left="2" w:right="38" w:firstLine="0"/>
            </w:pPr>
            <w:r>
              <w:t xml:space="preserve">Immediate start – 3 years. Staying in control of my physical and mental health will ensure I am able to be consistent in my studies in order to </w:t>
            </w:r>
          </w:p>
          <w:p w14:paraId="53382CCA" w14:textId="77777777" w:rsidR="000519B2" w:rsidRDefault="00000000">
            <w:pPr>
              <w:spacing w:after="0" w:line="259" w:lineRule="auto"/>
              <w:ind w:left="2" w:right="45" w:firstLine="0"/>
            </w:pPr>
            <w:r>
              <w:t xml:space="preserve">successfully obtain an MA and subsequently, be present and consistent pursuing the avenues of development the qualification  </w:t>
            </w:r>
          </w:p>
        </w:tc>
      </w:tr>
      <w:tr w:rsidR="000519B2" w14:paraId="3ECA514E" w14:textId="77777777">
        <w:trPr>
          <w:trHeight w:val="5496"/>
        </w:trPr>
        <w:tc>
          <w:tcPr>
            <w:tcW w:w="1958" w:type="dxa"/>
            <w:tcBorders>
              <w:top w:val="single" w:sz="4" w:space="0" w:color="000000"/>
              <w:left w:val="single" w:sz="4" w:space="0" w:color="000000"/>
              <w:bottom w:val="single" w:sz="4" w:space="0" w:color="000000"/>
              <w:right w:val="single" w:sz="4" w:space="0" w:color="000000"/>
            </w:tcBorders>
          </w:tcPr>
          <w:p w14:paraId="0765838D" w14:textId="77777777" w:rsidR="000519B2" w:rsidRDefault="00000000">
            <w:pPr>
              <w:spacing w:after="0" w:line="259" w:lineRule="auto"/>
              <w:ind w:left="2" w:firstLine="0"/>
            </w:pPr>
            <w:r>
              <w:t xml:space="preserve"> </w:t>
            </w:r>
          </w:p>
        </w:tc>
        <w:tc>
          <w:tcPr>
            <w:tcW w:w="2600" w:type="dxa"/>
            <w:tcBorders>
              <w:top w:val="single" w:sz="4" w:space="0" w:color="000000"/>
              <w:left w:val="single" w:sz="4" w:space="0" w:color="000000"/>
              <w:bottom w:val="single" w:sz="4" w:space="0" w:color="000000"/>
              <w:right w:val="single" w:sz="4" w:space="0" w:color="000000"/>
            </w:tcBorders>
          </w:tcPr>
          <w:p w14:paraId="5C7467F3" w14:textId="77777777" w:rsidR="000519B2" w:rsidRDefault="00000000">
            <w:pPr>
              <w:spacing w:after="0" w:line="259" w:lineRule="auto"/>
              <w:ind w:left="2" w:firstLine="0"/>
            </w:pPr>
            <w:r>
              <w:t xml:space="preserve"> </w:t>
            </w:r>
          </w:p>
        </w:tc>
        <w:tc>
          <w:tcPr>
            <w:tcW w:w="2139" w:type="dxa"/>
            <w:tcBorders>
              <w:top w:val="single" w:sz="4" w:space="0" w:color="000000"/>
              <w:left w:val="single" w:sz="4" w:space="0" w:color="000000"/>
              <w:bottom w:val="single" w:sz="4" w:space="0" w:color="000000"/>
              <w:right w:val="single" w:sz="4" w:space="0" w:color="000000"/>
            </w:tcBorders>
          </w:tcPr>
          <w:p w14:paraId="78C4CA2A" w14:textId="77777777" w:rsidR="000519B2" w:rsidRDefault="00000000">
            <w:pPr>
              <w:spacing w:after="0" w:line="259" w:lineRule="auto"/>
              <w:ind w:left="0" w:firstLine="0"/>
            </w:pPr>
            <w:r>
              <w:t xml:space="preserve">wellbeing, preventing future illness.  </w:t>
            </w:r>
          </w:p>
        </w:tc>
        <w:tc>
          <w:tcPr>
            <w:tcW w:w="2324" w:type="dxa"/>
            <w:tcBorders>
              <w:top w:val="single" w:sz="4" w:space="0" w:color="000000"/>
              <w:left w:val="single" w:sz="4" w:space="0" w:color="000000"/>
              <w:bottom w:val="single" w:sz="4" w:space="0" w:color="000000"/>
              <w:right w:val="single" w:sz="4" w:space="0" w:color="000000"/>
            </w:tcBorders>
          </w:tcPr>
          <w:p w14:paraId="308C94E3" w14:textId="77777777" w:rsidR="000519B2" w:rsidRDefault="00000000">
            <w:pPr>
              <w:spacing w:after="31" w:line="240" w:lineRule="auto"/>
              <w:ind w:left="2" w:firstLine="0"/>
            </w:pPr>
            <w:r>
              <w:t xml:space="preserve">will allow me to take in the future.  </w:t>
            </w:r>
          </w:p>
          <w:p w14:paraId="1C388409" w14:textId="77777777" w:rsidR="000519B2" w:rsidRDefault="00000000">
            <w:pPr>
              <w:spacing w:after="29" w:line="259" w:lineRule="auto"/>
              <w:ind w:left="2" w:firstLine="0"/>
            </w:pPr>
            <w:r>
              <w:t xml:space="preserve">  </w:t>
            </w:r>
          </w:p>
          <w:p w14:paraId="3F2E1041" w14:textId="77777777" w:rsidR="000519B2" w:rsidRDefault="00000000">
            <w:pPr>
              <w:spacing w:after="0" w:line="260" w:lineRule="auto"/>
              <w:ind w:left="2" w:firstLine="0"/>
            </w:pPr>
            <w:r>
              <w:t xml:space="preserve">By ‘practicing what you preach’ in regards </w:t>
            </w:r>
          </w:p>
          <w:p w14:paraId="65327649" w14:textId="77777777" w:rsidR="000519B2" w:rsidRDefault="00000000">
            <w:pPr>
              <w:spacing w:after="0" w:line="259" w:lineRule="auto"/>
              <w:ind w:left="2" w:right="19" w:firstLine="0"/>
            </w:pPr>
            <w:r>
              <w:t xml:space="preserve">to holistic learning, I can gain a more meaningful connection to the ideas and philosophies that I will be studying and be more able to </w:t>
            </w:r>
          </w:p>
          <w:p w14:paraId="5BF0C534" w14:textId="77777777" w:rsidR="000519B2" w:rsidRDefault="00000000">
            <w:pPr>
              <w:spacing w:after="0" w:line="259" w:lineRule="auto"/>
              <w:ind w:left="2" w:firstLine="0"/>
            </w:pPr>
            <w:r>
              <w:t xml:space="preserve">communicate them from a place of experience in a professional setting.  </w:t>
            </w:r>
          </w:p>
        </w:tc>
      </w:tr>
      <w:tr w:rsidR="000519B2" w14:paraId="3C5A7F04" w14:textId="77777777">
        <w:trPr>
          <w:trHeight w:val="3296"/>
        </w:trPr>
        <w:tc>
          <w:tcPr>
            <w:tcW w:w="1958" w:type="dxa"/>
            <w:tcBorders>
              <w:top w:val="single" w:sz="4" w:space="0" w:color="000000"/>
              <w:left w:val="single" w:sz="4" w:space="0" w:color="000000"/>
              <w:bottom w:val="single" w:sz="4" w:space="0" w:color="000000"/>
              <w:right w:val="single" w:sz="4" w:space="0" w:color="000000"/>
            </w:tcBorders>
          </w:tcPr>
          <w:p w14:paraId="729DE903" w14:textId="77777777" w:rsidR="000519B2" w:rsidRDefault="00000000">
            <w:pPr>
              <w:spacing w:after="0" w:line="259" w:lineRule="auto"/>
              <w:ind w:left="2" w:firstLine="0"/>
            </w:pPr>
            <w:r>
              <w:lastRenderedPageBreak/>
              <w:t xml:space="preserve">Obtain a driving licence.  </w:t>
            </w:r>
          </w:p>
        </w:tc>
        <w:tc>
          <w:tcPr>
            <w:tcW w:w="2600" w:type="dxa"/>
            <w:tcBorders>
              <w:top w:val="single" w:sz="4" w:space="0" w:color="000000"/>
              <w:left w:val="single" w:sz="4" w:space="0" w:color="000000"/>
              <w:bottom w:val="single" w:sz="4" w:space="0" w:color="000000"/>
              <w:right w:val="single" w:sz="4" w:space="0" w:color="000000"/>
            </w:tcBorders>
          </w:tcPr>
          <w:p w14:paraId="2F010377" w14:textId="77777777" w:rsidR="000519B2" w:rsidRDefault="00000000">
            <w:pPr>
              <w:spacing w:after="0" w:line="259" w:lineRule="auto"/>
              <w:ind w:left="2" w:firstLine="0"/>
            </w:pPr>
            <w:r>
              <w:t xml:space="preserve">I will complete the driving test successfully and obtain a full driving licence.  </w:t>
            </w:r>
          </w:p>
        </w:tc>
        <w:tc>
          <w:tcPr>
            <w:tcW w:w="2139" w:type="dxa"/>
            <w:tcBorders>
              <w:top w:val="single" w:sz="4" w:space="0" w:color="000000"/>
              <w:left w:val="single" w:sz="4" w:space="0" w:color="000000"/>
              <w:bottom w:val="single" w:sz="4" w:space="0" w:color="000000"/>
              <w:right w:val="single" w:sz="4" w:space="0" w:color="000000"/>
            </w:tcBorders>
          </w:tcPr>
          <w:p w14:paraId="54EEAAF2" w14:textId="77777777" w:rsidR="000519B2" w:rsidRDefault="00000000">
            <w:pPr>
              <w:spacing w:after="29" w:line="239" w:lineRule="auto"/>
              <w:ind w:left="0" w:firstLine="0"/>
            </w:pPr>
            <w:r>
              <w:t xml:space="preserve">Making time to partake in driving lessons with a registered instructor.  </w:t>
            </w:r>
          </w:p>
          <w:p w14:paraId="6320E106" w14:textId="77777777" w:rsidR="000519B2" w:rsidRDefault="00000000">
            <w:pPr>
              <w:spacing w:after="29" w:line="259" w:lineRule="auto"/>
              <w:ind w:left="0" w:firstLine="0"/>
            </w:pPr>
            <w:r>
              <w:t xml:space="preserve">  </w:t>
            </w:r>
          </w:p>
          <w:p w14:paraId="7F659E95" w14:textId="77777777" w:rsidR="000519B2" w:rsidRDefault="00000000">
            <w:pPr>
              <w:spacing w:after="29" w:line="260" w:lineRule="auto"/>
              <w:ind w:left="0" w:firstLine="0"/>
            </w:pPr>
            <w:r>
              <w:t xml:space="preserve">Prepare for a practical test.  </w:t>
            </w:r>
          </w:p>
          <w:p w14:paraId="7881C08C" w14:textId="77777777" w:rsidR="000519B2" w:rsidRDefault="00000000">
            <w:pPr>
              <w:spacing w:after="0" w:line="259" w:lineRule="auto"/>
              <w:ind w:left="0" w:firstLine="0"/>
            </w:pPr>
            <w:r>
              <w:t xml:space="preserve">  </w:t>
            </w:r>
          </w:p>
        </w:tc>
        <w:tc>
          <w:tcPr>
            <w:tcW w:w="2324" w:type="dxa"/>
            <w:tcBorders>
              <w:top w:val="single" w:sz="4" w:space="0" w:color="000000"/>
              <w:left w:val="single" w:sz="4" w:space="0" w:color="000000"/>
              <w:bottom w:val="single" w:sz="4" w:space="0" w:color="000000"/>
              <w:right w:val="single" w:sz="4" w:space="0" w:color="000000"/>
            </w:tcBorders>
          </w:tcPr>
          <w:p w14:paraId="24C4B5F8" w14:textId="77777777" w:rsidR="000519B2" w:rsidRDefault="00000000">
            <w:pPr>
              <w:spacing w:line="259" w:lineRule="auto"/>
              <w:ind w:left="2" w:firstLine="0"/>
            </w:pPr>
            <w:r>
              <w:t xml:space="preserve">3 Months.  </w:t>
            </w:r>
          </w:p>
          <w:p w14:paraId="2985AF5B" w14:textId="77777777" w:rsidR="000519B2" w:rsidRDefault="00000000">
            <w:pPr>
              <w:spacing w:after="29" w:line="259" w:lineRule="auto"/>
              <w:ind w:left="2" w:firstLine="0"/>
            </w:pPr>
            <w:r>
              <w:t xml:space="preserve">  </w:t>
            </w:r>
          </w:p>
          <w:p w14:paraId="08A4FBBF" w14:textId="77777777" w:rsidR="000519B2" w:rsidRDefault="00000000">
            <w:pPr>
              <w:spacing w:after="0" w:line="259" w:lineRule="auto"/>
              <w:ind w:left="2" w:right="33" w:firstLine="0"/>
            </w:pPr>
            <w:r>
              <w:t xml:space="preserve">The ability to drive will make me more flexible when it comes to agreeing to attend opportunities in areas that are currently difficult or impossible due to </w:t>
            </w:r>
          </w:p>
        </w:tc>
      </w:tr>
      <w:tr w:rsidR="000519B2" w14:paraId="713D33D3" w14:textId="77777777">
        <w:trPr>
          <w:trHeight w:val="3552"/>
        </w:trPr>
        <w:tc>
          <w:tcPr>
            <w:tcW w:w="1958" w:type="dxa"/>
            <w:tcBorders>
              <w:top w:val="single" w:sz="4" w:space="0" w:color="000000"/>
              <w:left w:val="single" w:sz="4" w:space="0" w:color="000000"/>
              <w:bottom w:val="single" w:sz="4" w:space="0" w:color="000000"/>
              <w:right w:val="single" w:sz="4" w:space="0" w:color="000000"/>
            </w:tcBorders>
          </w:tcPr>
          <w:p w14:paraId="76C791DE" w14:textId="77777777" w:rsidR="000519B2" w:rsidRDefault="000519B2">
            <w:pPr>
              <w:spacing w:after="160" w:line="259" w:lineRule="auto"/>
              <w:ind w:left="0" w:firstLine="0"/>
            </w:pPr>
          </w:p>
        </w:tc>
        <w:tc>
          <w:tcPr>
            <w:tcW w:w="2600" w:type="dxa"/>
            <w:tcBorders>
              <w:top w:val="single" w:sz="4" w:space="0" w:color="000000"/>
              <w:left w:val="single" w:sz="4" w:space="0" w:color="000000"/>
              <w:bottom w:val="single" w:sz="4" w:space="0" w:color="000000"/>
              <w:right w:val="single" w:sz="4" w:space="0" w:color="000000"/>
            </w:tcBorders>
          </w:tcPr>
          <w:p w14:paraId="6133F48C" w14:textId="77777777" w:rsidR="000519B2" w:rsidRDefault="000519B2">
            <w:pPr>
              <w:spacing w:after="160" w:line="259" w:lineRule="auto"/>
              <w:ind w:left="0" w:firstLine="0"/>
            </w:pPr>
          </w:p>
        </w:tc>
        <w:tc>
          <w:tcPr>
            <w:tcW w:w="2139" w:type="dxa"/>
            <w:tcBorders>
              <w:top w:val="single" w:sz="4" w:space="0" w:color="000000"/>
              <w:left w:val="single" w:sz="4" w:space="0" w:color="000000"/>
              <w:bottom w:val="single" w:sz="4" w:space="0" w:color="000000"/>
              <w:right w:val="single" w:sz="4" w:space="0" w:color="000000"/>
            </w:tcBorders>
          </w:tcPr>
          <w:p w14:paraId="2139854A" w14:textId="77777777" w:rsidR="000519B2" w:rsidRDefault="00000000">
            <w:pPr>
              <w:spacing w:after="34" w:line="258" w:lineRule="auto"/>
              <w:ind w:left="0" w:firstLine="0"/>
            </w:pPr>
            <w:r>
              <w:t xml:space="preserve">Complete the theory test.  </w:t>
            </w:r>
          </w:p>
          <w:p w14:paraId="36BB26F9" w14:textId="77777777" w:rsidR="000519B2" w:rsidRDefault="00000000">
            <w:pPr>
              <w:spacing w:after="29" w:line="259" w:lineRule="auto"/>
              <w:ind w:left="0" w:firstLine="0"/>
            </w:pPr>
            <w:r>
              <w:t xml:space="preserve">  </w:t>
            </w:r>
          </w:p>
          <w:p w14:paraId="44D2F60C" w14:textId="77777777" w:rsidR="000519B2" w:rsidRDefault="00000000">
            <w:pPr>
              <w:spacing w:after="0" w:line="259" w:lineRule="auto"/>
              <w:ind w:left="0" w:firstLine="0"/>
            </w:pPr>
            <w:r>
              <w:t xml:space="preserve">Book and attend the test.  </w:t>
            </w:r>
          </w:p>
        </w:tc>
        <w:tc>
          <w:tcPr>
            <w:tcW w:w="2324" w:type="dxa"/>
            <w:tcBorders>
              <w:top w:val="single" w:sz="4" w:space="0" w:color="000000"/>
              <w:left w:val="single" w:sz="4" w:space="0" w:color="000000"/>
              <w:bottom w:val="single" w:sz="4" w:space="0" w:color="000000"/>
              <w:right w:val="single" w:sz="4" w:space="0" w:color="000000"/>
            </w:tcBorders>
          </w:tcPr>
          <w:p w14:paraId="6C361129" w14:textId="77777777" w:rsidR="000519B2" w:rsidRDefault="00000000">
            <w:pPr>
              <w:spacing w:after="0" w:line="259" w:lineRule="auto"/>
              <w:ind w:left="2" w:firstLine="0"/>
            </w:pPr>
            <w:r>
              <w:t xml:space="preserve">their location, or the time I need to allow for travel by public transport. I will be able to take more professional risks if the costs to time and energy are lowered by being able to transport myself easily.  </w:t>
            </w:r>
          </w:p>
        </w:tc>
      </w:tr>
    </w:tbl>
    <w:p w14:paraId="53FA0F13" w14:textId="77777777" w:rsidR="000519B2" w:rsidRDefault="00000000">
      <w:pPr>
        <w:spacing w:after="29" w:line="259" w:lineRule="auto"/>
        <w:ind w:left="14" w:firstLine="0"/>
      </w:pPr>
      <w:r>
        <w:t xml:space="preserve">  </w:t>
      </w:r>
    </w:p>
    <w:p w14:paraId="3B213B9F" w14:textId="77777777" w:rsidR="000519B2" w:rsidRDefault="00000000">
      <w:pPr>
        <w:spacing w:after="29" w:line="259" w:lineRule="auto"/>
        <w:ind w:left="14" w:firstLine="0"/>
      </w:pPr>
      <w:r>
        <w:t xml:space="preserve">  </w:t>
      </w:r>
    </w:p>
    <w:p w14:paraId="04F915F0" w14:textId="77777777" w:rsidR="000519B2" w:rsidRDefault="00000000">
      <w:pPr>
        <w:spacing w:after="185" w:line="259" w:lineRule="auto"/>
        <w:ind w:left="0" w:right="3591" w:firstLine="0"/>
        <w:jc w:val="right"/>
      </w:pPr>
      <w:r>
        <w:rPr>
          <w:b/>
        </w:rPr>
        <w:t xml:space="preserve">                 </w:t>
      </w:r>
      <w:r>
        <w:t xml:space="preserve"> </w:t>
      </w:r>
    </w:p>
    <w:p w14:paraId="62CB3D20" w14:textId="77777777" w:rsidR="000519B2" w:rsidRDefault="00000000">
      <w:pPr>
        <w:spacing w:after="185" w:line="259" w:lineRule="auto"/>
        <w:ind w:left="4527" w:firstLine="0"/>
      </w:pPr>
      <w:r>
        <w:rPr>
          <w:b/>
        </w:rPr>
        <w:t xml:space="preserve"> </w:t>
      </w:r>
    </w:p>
    <w:p w14:paraId="29F4E385" w14:textId="77777777" w:rsidR="000519B2" w:rsidRDefault="00000000">
      <w:pPr>
        <w:spacing w:after="183" w:line="259" w:lineRule="auto"/>
        <w:ind w:left="4527" w:firstLine="0"/>
      </w:pPr>
      <w:r>
        <w:rPr>
          <w:b/>
        </w:rPr>
        <w:t xml:space="preserve"> </w:t>
      </w:r>
    </w:p>
    <w:p w14:paraId="32C93890" w14:textId="77777777" w:rsidR="000519B2" w:rsidRDefault="00000000">
      <w:pPr>
        <w:spacing w:after="185" w:line="259" w:lineRule="auto"/>
        <w:ind w:left="4527" w:firstLine="0"/>
      </w:pPr>
      <w:r>
        <w:rPr>
          <w:b/>
        </w:rPr>
        <w:t xml:space="preserve"> </w:t>
      </w:r>
    </w:p>
    <w:p w14:paraId="6C8BBE95" w14:textId="77777777" w:rsidR="000519B2" w:rsidRDefault="00000000">
      <w:pPr>
        <w:spacing w:after="185" w:line="259" w:lineRule="auto"/>
        <w:ind w:left="4527" w:firstLine="0"/>
      </w:pPr>
      <w:r>
        <w:rPr>
          <w:b/>
        </w:rPr>
        <w:t xml:space="preserve"> </w:t>
      </w:r>
    </w:p>
    <w:p w14:paraId="481B44E7" w14:textId="77777777" w:rsidR="000519B2" w:rsidRDefault="00000000">
      <w:pPr>
        <w:spacing w:after="186" w:line="259" w:lineRule="auto"/>
        <w:ind w:left="4527" w:firstLine="0"/>
      </w:pPr>
      <w:r>
        <w:rPr>
          <w:b/>
        </w:rPr>
        <w:t xml:space="preserve"> </w:t>
      </w:r>
    </w:p>
    <w:p w14:paraId="592F259D" w14:textId="77777777" w:rsidR="000519B2" w:rsidRDefault="00000000">
      <w:pPr>
        <w:spacing w:after="185" w:line="259" w:lineRule="auto"/>
        <w:ind w:left="4527" w:firstLine="0"/>
      </w:pPr>
      <w:r>
        <w:rPr>
          <w:b/>
        </w:rPr>
        <w:t xml:space="preserve"> </w:t>
      </w:r>
    </w:p>
    <w:p w14:paraId="00C2CDC2" w14:textId="77777777" w:rsidR="000519B2" w:rsidRDefault="00000000">
      <w:pPr>
        <w:spacing w:after="185" w:line="259" w:lineRule="auto"/>
        <w:ind w:left="4527" w:firstLine="0"/>
      </w:pPr>
      <w:r>
        <w:rPr>
          <w:b/>
        </w:rPr>
        <w:t xml:space="preserve"> </w:t>
      </w:r>
    </w:p>
    <w:p w14:paraId="4C5C3729" w14:textId="77777777" w:rsidR="000519B2" w:rsidRDefault="00000000">
      <w:pPr>
        <w:spacing w:after="183" w:line="259" w:lineRule="auto"/>
        <w:ind w:left="4527" w:firstLine="0"/>
      </w:pPr>
      <w:r>
        <w:rPr>
          <w:b/>
        </w:rPr>
        <w:t xml:space="preserve"> </w:t>
      </w:r>
    </w:p>
    <w:p w14:paraId="08BCF5C4" w14:textId="77777777" w:rsidR="000519B2" w:rsidRDefault="00000000">
      <w:pPr>
        <w:spacing w:after="185" w:line="259" w:lineRule="auto"/>
        <w:ind w:left="4527" w:firstLine="0"/>
      </w:pPr>
      <w:r>
        <w:rPr>
          <w:b/>
        </w:rPr>
        <w:t xml:space="preserve"> </w:t>
      </w:r>
    </w:p>
    <w:p w14:paraId="542D2549" w14:textId="77777777" w:rsidR="000519B2" w:rsidRDefault="00000000">
      <w:pPr>
        <w:spacing w:after="185" w:line="259" w:lineRule="auto"/>
        <w:ind w:left="4527" w:firstLine="0"/>
      </w:pPr>
      <w:r>
        <w:rPr>
          <w:b/>
        </w:rPr>
        <w:t xml:space="preserve"> </w:t>
      </w:r>
    </w:p>
    <w:p w14:paraId="62FC4D7D" w14:textId="77777777" w:rsidR="000519B2" w:rsidRDefault="00000000">
      <w:pPr>
        <w:spacing w:after="185" w:line="259" w:lineRule="auto"/>
        <w:ind w:left="4527" w:firstLine="0"/>
      </w:pPr>
      <w:r>
        <w:rPr>
          <w:b/>
        </w:rPr>
        <w:t xml:space="preserve"> </w:t>
      </w:r>
    </w:p>
    <w:p w14:paraId="4719399C" w14:textId="67C3820B" w:rsidR="000519B2" w:rsidRDefault="000519B2">
      <w:pPr>
        <w:spacing w:after="185" w:line="259" w:lineRule="auto"/>
        <w:ind w:left="4527" w:firstLine="0"/>
      </w:pPr>
    </w:p>
    <w:p w14:paraId="2DC3E758" w14:textId="77777777" w:rsidR="000519B2" w:rsidRDefault="00000000">
      <w:pPr>
        <w:spacing w:after="0" w:line="259" w:lineRule="auto"/>
        <w:ind w:left="0" w:right="4405" w:firstLine="0"/>
        <w:jc w:val="right"/>
      </w:pPr>
      <w:r>
        <w:rPr>
          <w:b/>
        </w:rPr>
        <w:t xml:space="preserve">  </w:t>
      </w:r>
      <w:r>
        <w:t xml:space="preserve"> </w:t>
      </w:r>
    </w:p>
    <w:p w14:paraId="4F8EF45C" w14:textId="77777777" w:rsidR="000519B2" w:rsidRDefault="00000000">
      <w:pPr>
        <w:spacing w:after="29" w:line="259" w:lineRule="auto"/>
        <w:ind w:left="11" w:right="48"/>
        <w:jc w:val="center"/>
      </w:pPr>
      <w:r>
        <w:rPr>
          <w:b/>
        </w:rPr>
        <w:t>Concept Map – How are ACE’s defined and responded to in Early Years Education?</w:t>
      </w:r>
      <w:r>
        <w:t xml:space="preserve"> </w:t>
      </w:r>
    </w:p>
    <w:p w14:paraId="3A413BA6" w14:textId="77777777" w:rsidR="000519B2" w:rsidRDefault="00000000">
      <w:pPr>
        <w:spacing w:after="0" w:line="259" w:lineRule="auto"/>
        <w:ind w:left="14" w:firstLine="0"/>
      </w:pPr>
      <w:r>
        <w:rPr>
          <w:b/>
        </w:rPr>
        <w:t xml:space="preserve"> </w:t>
      </w:r>
      <w:r>
        <w:t xml:space="preserve"> </w:t>
      </w:r>
    </w:p>
    <w:p w14:paraId="739A1B0E" w14:textId="77777777" w:rsidR="000519B2" w:rsidRDefault="00000000">
      <w:pPr>
        <w:spacing w:after="0" w:line="259" w:lineRule="auto"/>
        <w:ind w:left="0" w:firstLine="0"/>
        <w:jc w:val="right"/>
      </w:pPr>
      <w:r>
        <w:rPr>
          <w:noProof/>
        </w:rPr>
        <w:drawing>
          <wp:inline distT="0" distB="0" distL="0" distR="0" wp14:anchorId="12F749F2" wp14:editId="33DC92CB">
            <wp:extent cx="5731510" cy="5218430"/>
            <wp:effectExtent l="0" t="0" r="0" b="0"/>
            <wp:docPr id="907" name="Picture 907"/>
            <wp:cNvGraphicFramePr/>
            <a:graphic xmlns:a="http://schemas.openxmlformats.org/drawingml/2006/main">
              <a:graphicData uri="http://schemas.openxmlformats.org/drawingml/2006/picture">
                <pic:pic xmlns:pic="http://schemas.openxmlformats.org/drawingml/2006/picture">
                  <pic:nvPicPr>
                    <pic:cNvPr id="907" name="Picture 907"/>
                    <pic:cNvPicPr/>
                  </pic:nvPicPr>
                  <pic:blipFill>
                    <a:blip r:embed="rId7"/>
                    <a:stretch>
                      <a:fillRect/>
                    </a:stretch>
                  </pic:blipFill>
                  <pic:spPr>
                    <a:xfrm>
                      <a:off x="0" y="0"/>
                      <a:ext cx="5731510" cy="5218430"/>
                    </a:xfrm>
                    <a:prstGeom prst="rect">
                      <a:avLst/>
                    </a:prstGeom>
                  </pic:spPr>
                </pic:pic>
              </a:graphicData>
            </a:graphic>
          </wp:inline>
        </w:drawing>
      </w:r>
      <w:r>
        <w:t xml:space="preserve"> </w:t>
      </w:r>
    </w:p>
    <w:p w14:paraId="7A0CDA6C" w14:textId="77777777" w:rsidR="000519B2" w:rsidRDefault="00000000">
      <w:pPr>
        <w:spacing w:after="29" w:line="259" w:lineRule="auto"/>
        <w:ind w:left="14" w:firstLine="0"/>
      </w:pPr>
      <w:r>
        <w:t xml:space="preserve">  </w:t>
      </w:r>
    </w:p>
    <w:p w14:paraId="5A2468A1" w14:textId="77777777" w:rsidR="000519B2" w:rsidRDefault="00000000">
      <w:pPr>
        <w:spacing w:after="29" w:line="259" w:lineRule="auto"/>
        <w:ind w:left="26" w:firstLine="0"/>
      </w:pPr>
      <w:r>
        <w:rPr>
          <w:b/>
        </w:rPr>
        <w:t xml:space="preserve"> </w:t>
      </w:r>
      <w:r>
        <w:t xml:space="preserve"> </w:t>
      </w:r>
    </w:p>
    <w:p w14:paraId="41CECB05" w14:textId="77777777" w:rsidR="000519B2" w:rsidRDefault="00000000">
      <w:pPr>
        <w:spacing w:after="47" w:line="259" w:lineRule="auto"/>
        <w:ind w:left="26" w:firstLine="0"/>
      </w:pPr>
      <w:r>
        <w:rPr>
          <w:b/>
        </w:rPr>
        <w:t xml:space="preserve"> </w:t>
      </w:r>
      <w:r>
        <w:t xml:space="preserve"> </w:t>
      </w:r>
    </w:p>
    <w:p w14:paraId="354F5330" w14:textId="77777777" w:rsidR="000519B2" w:rsidRDefault="00000000">
      <w:pPr>
        <w:spacing w:after="29" w:line="259" w:lineRule="auto"/>
        <w:ind w:left="14" w:firstLine="0"/>
      </w:pPr>
      <w:r>
        <w:rPr>
          <w:b/>
        </w:rPr>
        <w:t xml:space="preserve">  </w:t>
      </w:r>
      <w:r>
        <w:rPr>
          <w:b/>
        </w:rPr>
        <w:tab/>
        <w:t xml:space="preserve"> </w:t>
      </w:r>
      <w:r>
        <w:t xml:space="preserve"> </w:t>
      </w:r>
    </w:p>
    <w:p w14:paraId="6436335E" w14:textId="77777777" w:rsidR="008450D6" w:rsidRDefault="008450D6">
      <w:pPr>
        <w:spacing w:after="29" w:line="259" w:lineRule="auto"/>
        <w:ind w:left="14" w:firstLine="0"/>
      </w:pPr>
    </w:p>
    <w:p w14:paraId="374244B0" w14:textId="77777777" w:rsidR="008450D6" w:rsidRDefault="008450D6">
      <w:pPr>
        <w:spacing w:after="29" w:line="259" w:lineRule="auto"/>
        <w:ind w:left="14" w:firstLine="0"/>
      </w:pPr>
    </w:p>
    <w:p w14:paraId="56695979" w14:textId="77777777" w:rsidR="008450D6" w:rsidRDefault="008450D6">
      <w:pPr>
        <w:spacing w:after="29" w:line="259" w:lineRule="auto"/>
        <w:ind w:left="14" w:firstLine="0"/>
      </w:pPr>
    </w:p>
    <w:p w14:paraId="159BCDF7" w14:textId="77777777" w:rsidR="008450D6" w:rsidRDefault="008450D6">
      <w:pPr>
        <w:spacing w:after="29" w:line="259" w:lineRule="auto"/>
        <w:ind w:left="14" w:firstLine="0"/>
      </w:pPr>
    </w:p>
    <w:p w14:paraId="4EDE48B5" w14:textId="77777777" w:rsidR="008450D6" w:rsidRDefault="008450D6">
      <w:pPr>
        <w:spacing w:after="29" w:line="259" w:lineRule="auto"/>
        <w:ind w:left="14" w:firstLine="0"/>
      </w:pPr>
    </w:p>
    <w:p w14:paraId="2A3054A8" w14:textId="77777777" w:rsidR="008450D6" w:rsidRDefault="008450D6">
      <w:pPr>
        <w:spacing w:after="29" w:line="259" w:lineRule="auto"/>
        <w:ind w:left="14" w:firstLine="0"/>
      </w:pPr>
    </w:p>
    <w:p w14:paraId="134927AF" w14:textId="77777777" w:rsidR="008450D6" w:rsidRDefault="008450D6">
      <w:pPr>
        <w:spacing w:after="29" w:line="259" w:lineRule="auto"/>
        <w:ind w:left="14" w:firstLine="0"/>
      </w:pPr>
    </w:p>
    <w:p w14:paraId="7ED7D9AD" w14:textId="77777777" w:rsidR="008450D6" w:rsidRDefault="008450D6">
      <w:pPr>
        <w:spacing w:after="29" w:line="259" w:lineRule="auto"/>
        <w:ind w:left="14" w:firstLine="0"/>
      </w:pPr>
    </w:p>
    <w:p w14:paraId="1971BE4C" w14:textId="1FF727ED" w:rsidR="000519B2" w:rsidRPr="008450D6" w:rsidRDefault="00000000" w:rsidP="008450D6">
      <w:pPr>
        <w:spacing w:after="183" w:line="259" w:lineRule="auto"/>
        <w:ind w:left="14" w:firstLine="0"/>
        <w:jc w:val="center"/>
        <w:rPr>
          <w:b/>
          <w:bCs/>
        </w:rPr>
      </w:pPr>
      <w:r w:rsidRPr="008450D6">
        <w:rPr>
          <w:b/>
          <w:bCs/>
        </w:rPr>
        <w:lastRenderedPageBreak/>
        <w:t>Concept map Analysis</w:t>
      </w:r>
    </w:p>
    <w:p w14:paraId="3B9E2B79" w14:textId="77777777" w:rsidR="000519B2" w:rsidRDefault="00000000">
      <w:pPr>
        <w:spacing w:after="29" w:line="259" w:lineRule="auto"/>
        <w:ind w:left="14" w:firstLine="0"/>
      </w:pPr>
      <w:r>
        <w:rPr>
          <w:b/>
        </w:rPr>
        <w:t xml:space="preserve"> </w:t>
      </w:r>
      <w:r>
        <w:t xml:space="preserve"> </w:t>
      </w:r>
    </w:p>
    <w:p w14:paraId="3DF68DD5" w14:textId="77777777" w:rsidR="000519B2" w:rsidRDefault="00000000">
      <w:pPr>
        <w:spacing w:after="1"/>
        <w:ind w:left="9" w:right="43"/>
      </w:pPr>
      <w:r>
        <w:t xml:space="preserve">The concept map highlights the adverse childhood experiences that funnel children, beginning with early years settings, into the school interventions pipeline, spending less dedicated time with the class teacher- who has the authority and influence to gain additional support and create changes when designing the curriculum to benefit those who are most in need - which then leads to lower attainment in education as they grow up.  The results for these children with additional learning needs, compound to the same outcomes despite their experiences being so diverse. </w:t>
      </w:r>
    </w:p>
    <w:p w14:paraId="36AC0C28" w14:textId="77777777" w:rsidR="000519B2" w:rsidRDefault="00000000">
      <w:pPr>
        <w:ind w:left="9" w:right="43"/>
      </w:pPr>
      <w:r>
        <w:t xml:space="preserve">The New Curriculum for Wales creates an idealistic set of freedoms when designing a curriculum, that should allow for all children’s needs to be responded to in real time, which is crucial to the fast-developing minds of children in the early years, but in reality, the broad and undefined markers for success have meant that this still is not being achieved Welsh Government, (2021). </w:t>
      </w:r>
    </w:p>
    <w:p w14:paraId="015B23F7" w14:textId="77777777" w:rsidR="000519B2" w:rsidRDefault="00000000">
      <w:pPr>
        <w:ind w:left="9" w:right="43"/>
      </w:pPr>
      <w:r>
        <w:t>Adverse Childhood Experiences are</w:t>
      </w:r>
      <w:r>
        <w:rPr>
          <w:b/>
        </w:rPr>
        <w:t xml:space="preserve"> </w:t>
      </w:r>
      <w:r>
        <w:t xml:space="preserve">stressful or traumatic experiences, such as exposure to violence, substance abuse, poverty, neglect, racism, discrimination or experience of death, which have an impact on a child's current and long term mental and physical health (NHS,  </w:t>
      </w:r>
    </w:p>
    <w:p w14:paraId="207F6E82" w14:textId="77777777" w:rsidR="000519B2" w:rsidRDefault="00000000">
      <w:pPr>
        <w:spacing w:after="123" w:line="259" w:lineRule="auto"/>
        <w:ind w:left="9" w:right="43"/>
      </w:pPr>
      <w:r>
        <w:t xml:space="preserve">2024). The Welsh government has developed policies to prevent and support children with </w:t>
      </w:r>
    </w:p>
    <w:p w14:paraId="53BF3869" w14:textId="77777777" w:rsidR="000519B2" w:rsidRDefault="00000000">
      <w:pPr>
        <w:ind w:left="9" w:right="43"/>
      </w:pPr>
      <w:r>
        <w:t xml:space="preserve">ACE’s, such as 'Prosperity for All' (Welsh Government, 2019) - a national strategy to prevent ACE's and build resilience in the community, by creating ‘ACE aware’ public services, for example, by providing trauma informed practice courses for schools.  </w:t>
      </w:r>
    </w:p>
    <w:p w14:paraId="69E3E88D" w14:textId="77777777" w:rsidR="000519B2" w:rsidRDefault="00000000">
      <w:pPr>
        <w:ind w:left="9" w:right="43"/>
      </w:pPr>
      <w:r>
        <w:t xml:space="preserve">To assist families in the early years, the government has advised Wales to expand its early intervention initiatives, such as Flying Start, the Healthy Child Wales Programme, and the First 1000 Days Programme (Future Generations Wales, 2020). However, these documents do not provide specific strategies to meet the needs of children seeking asylum or those who speak English as an additional language, which is an issue that is growing in Wales (Welsh Government, 2021) as the number of people applying for asylum has grown exponentially due to war and political unrest in the world, with 40% of the applications being made for children (UK Government, 2023).  </w:t>
      </w:r>
    </w:p>
    <w:p w14:paraId="675D47A1" w14:textId="77777777" w:rsidR="000519B2" w:rsidRDefault="00000000">
      <w:pPr>
        <w:ind w:left="9" w:right="43"/>
      </w:pPr>
      <w:r>
        <w:t xml:space="preserve">In response to this occurrence, Estyn (2023) expect schools to play an essential role in supporting children seeking asylum, and refugee children by, supporting their educational </w:t>
      </w:r>
      <w:r>
        <w:lastRenderedPageBreak/>
        <w:t xml:space="preserve">needs by </w:t>
      </w:r>
      <w:proofErr w:type="gramStart"/>
      <w:r>
        <w:t>taking action</w:t>
      </w:r>
      <w:proofErr w:type="gramEnd"/>
      <w:r>
        <w:t xml:space="preserve"> and being welcoming and hospitable to these children and their families upon their arrival, providing a learning environment that provides holistic learning and development activities that support their unique educational experience.   </w:t>
      </w:r>
    </w:p>
    <w:p w14:paraId="0091E69A" w14:textId="77777777" w:rsidR="000519B2" w:rsidRDefault="00000000">
      <w:pPr>
        <w:spacing w:after="0"/>
        <w:ind w:left="9" w:right="43"/>
      </w:pPr>
      <w:r>
        <w:t xml:space="preserve">Estyn refers to ‘Wales: Nation of Sanctuary’ initiative, as guidance for best practice. The initiative is supported by the Welsh Government, which aims to create an inclusive country where displaced people can join the tapestry of Welsh life and actively contribute to its evolving richness, to feel fully integrated into the community. A </w:t>
      </w:r>
      <w:proofErr w:type="spellStart"/>
      <w:r>
        <w:t>a</w:t>
      </w:r>
      <w:proofErr w:type="spellEnd"/>
      <w:r>
        <w:t xml:space="preserve"> sentiment mirrored by the </w:t>
      </w:r>
      <w:proofErr w:type="spellStart"/>
      <w:r>
        <w:t>Cynefin</w:t>
      </w:r>
      <w:proofErr w:type="spellEnd"/>
      <w:r>
        <w:t xml:space="preserve"> philosophy that is embedded in the Welsh Curriculum. The concept of </w:t>
      </w:r>
      <w:proofErr w:type="spellStart"/>
      <w:r>
        <w:t>Cynefin</w:t>
      </w:r>
      <w:proofErr w:type="spellEnd"/>
      <w:r>
        <w:t xml:space="preserve"> in schools, means to create a sense of belonging in a place, where all learners can see themselves represented and cared for within the curriculum (Davies, 2024), this is something that practitioners should already by adept at creating so that children with all </w:t>
      </w:r>
    </w:p>
    <w:p w14:paraId="78483FC3" w14:textId="77777777" w:rsidR="000519B2" w:rsidRDefault="00000000">
      <w:pPr>
        <w:spacing w:after="0"/>
        <w:ind w:left="9" w:right="43"/>
      </w:pPr>
      <w:r>
        <w:t xml:space="preserve">ALN, including those from families seeking asylum, should be being responded to naturally. Early Years practitioners should be able to adapt their skills and resources to provide an experience that fulfils the criteria expected by the inspectoral body Estyn, however, the barriers and confusion caused by language and cultural barriers are not accommodated  for well enough to allow  assimilation to happen in a meaningful way, </w:t>
      </w:r>
      <w:proofErr w:type="spellStart"/>
      <w:r>
        <w:t>Fumoto</w:t>
      </w:r>
      <w:proofErr w:type="spellEnd"/>
      <w:r>
        <w:t xml:space="preserve">, Hargreaves, and Maxwell (2007),  document how children with EAL in the early years, go on to have lower attainment throughout school and cite teachers sensitivity towards them as an aspect that influences that trend. Failure to bond with these children is having a ripple effect, that we can refer to Bronfenbrenner’s ecological model (Antony, 2022) to view a clear picture of, and the importance of the reciprocal relationships in the micro and mesosystem to a child’s development. </w:t>
      </w:r>
    </w:p>
    <w:p w14:paraId="06C32749" w14:textId="77777777" w:rsidR="000519B2" w:rsidRDefault="00000000">
      <w:pPr>
        <w:ind w:left="9" w:right="43"/>
      </w:pPr>
      <w:r>
        <w:t xml:space="preserve">Antony (2022) describes how family resilience can be bolstered by effective interactions between parents, teachers and children, this sentiment is strengthened by the research of Thompson, Corcoran and Hodges (2024) who found that children’s wellbeing saw greater improvement when families were supported effectively with a collaborative approach,  </w:t>
      </w:r>
    </w:p>
    <w:p w14:paraId="07C6DBE3" w14:textId="77777777" w:rsidR="000519B2" w:rsidRDefault="00000000">
      <w:pPr>
        <w:spacing w:after="123" w:line="259" w:lineRule="auto"/>
        <w:ind w:left="9" w:right="43"/>
      </w:pPr>
      <w:r>
        <w:t xml:space="preserve">therefore, an obvious and dedicated framework, similar but separate to the ALN framework, </w:t>
      </w:r>
    </w:p>
    <w:p w14:paraId="72EE4810" w14:textId="77777777" w:rsidR="000519B2" w:rsidRDefault="00000000">
      <w:pPr>
        <w:ind w:left="9" w:right="43"/>
      </w:pPr>
      <w:r>
        <w:t xml:space="preserve">would be beneficial in practice as the changes to the ALN framework mean the system is already overwhelmed with children who face cognitive and health barriers that are associated more with ALN (Hutt and Con, 2020).  </w:t>
      </w:r>
    </w:p>
    <w:p w14:paraId="3A4F7B49" w14:textId="77777777" w:rsidR="000519B2" w:rsidRDefault="00000000">
      <w:pPr>
        <w:ind w:left="9" w:right="43"/>
      </w:pPr>
      <w:r>
        <w:lastRenderedPageBreak/>
        <w:t xml:space="preserve">The best practise guide for social workers in Wales dealing with children seeking asylum, directly links to the additional learning needs tribunal act (Welsh Government, 2022) stating that children coming to Wales may be experiencing adverse experiences as a result of the displacement (Welsh Government, 2022). Children's development and positive engagement with their learning environment,  may be impacted by threat and deprivation at home or in the community. Challenging circumstances like poverty, domestic violence, or parental mental illness - which are likely effects of having to flee your home, and country of origin - can harm children directly while also hindering caregiving that fosters healthy development (Giallo </w:t>
      </w:r>
      <w:r>
        <w:rPr>
          <w:i/>
        </w:rPr>
        <w:t>et al</w:t>
      </w:r>
      <w:r>
        <w:t xml:space="preserve">, 2018).  </w:t>
      </w:r>
    </w:p>
    <w:p w14:paraId="16396189" w14:textId="77777777" w:rsidR="000519B2" w:rsidRDefault="00000000">
      <w:pPr>
        <w:ind w:left="9" w:right="43"/>
      </w:pPr>
      <w:r>
        <w:t xml:space="preserve">The Social Services and Well-being Wales act (2014) states that the holistic well-being of the child needs to be considered, and that their education experience may have been different, in addition to the disruption caused by their experience seeking asylum, so a child with EAL who is seeking asylum should be considered as a child with additional learning needs, and extra care and attention should be made to make them feel supported and welcome in their educational environment as it will be crucial to their assimilation and future health and happiness as a part of the new community (Cummins, 2000).  </w:t>
      </w:r>
    </w:p>
    <w:p w14:paraId="325F7938" w14:textId="77777777" w:rsidR="000519B2" w:rsidRDefault="00000000">
      <w:pPr>
        <w:spacing w:line="259" w:lineRule="auto"/>
        <w:ind w:left="9" w:right="43"/>
      </w:pPr>
      <w:r>
        <w:t xml:space="preserve">The healthy child Wales programme aims to support the health and welfare of all children up to the age of 7 (Welsh government, 2016). The programme addresses health inequality, particularly as a result of child poverty and the significant challenges caused by growing up in unstable situations, through a multidisciplinary approach, to minimise possibility of families and their children missing out on early interventions to improve outcomes.  There are three basic areas of intervention, screening, immunisation and the monitoring of children's development,  with the goal of maximising each child's potential and readiness for beginning education.   </w:t>
      </w:r>
    </w:p>
    <w:p w14:paraId="13BA38E1" w14:textId="77777777" w:rsidR="000519B2" w:rsidRDefault="00000000">
      <w:pPr>
        <w:ind w:left="9" w:right="43"/>
      </w:pPr>
      <w:r>
        <w:t xml:space="preserve">An NHS (2024) report found that the quality of a child’s relationships with others is affected by ACE’s due to attachment difficulties. Insecure attachment prevents a child from being able to feel safe and secure enough to engage meaningfully with the learning environment or enabling adults, this prevents them from thriving as children with fewer ACE’s. The more ACE’s a child has, the likeliness of them failing to bond with trusted adult increases and their confidence in themselves and the education system decreases, Hong, </w:t>
      </w:r>
      <w:r>
        <w:rPr>
          <w:i/>
        </w:rPr>
        <w:t>et al</w:t>
      </w:r>
      <w:r>
        <w:t xml:space="preserve"> (2019) describes how inherent racial bias from teachers, informs students and perpetuates bullying by role modelling how to treat children with racial differences, this study was conducted in the US with children of middle school age, but does highlight how characteristics of marginalisation, </w:t>
      </w:r>
      <w:r>
        <w:lastRenderedPageBreak/>
        <w:t xml:space="preserve">such as race, and poverty do not occur alone and are subsequently perpetuated as stereotypes by the people whose duty it is to challenge and reverse those stereotypes, further driving these children to fulfil those poor expectations, which is a failing of the education system, not of the children who have been let down by it. These traits are documented by the World Health Organisation (WHO, 2020), who delivered a report detailing how the prolonged exposure to stress endured by children with ACE’s can disrupt the development of the brain and cause negative long-term effects on the nervous and immune system making these children more susceptible to risk of illness and injury throughout their lifetime. Having a learning disability is not an adverse childhood experience, but children with learning disabilities are more likely to endure ACE's due to their higher likelihood of poverty, social marginalisation, and challenging family circumstances. Additional learning needs (ALN) is a term used in Wales to describe children and young people who need extra support to learn (Welsh Government, 2024) therefore, schools must appoint and Additional Learning Needs Coordinator (ALNCo) who will advise and support the school to best meet the needs of children with ALN.   </w:t>
      </w:r>
    </w:p>
    <w:p w14:paraId="6A24D9EA" w14:textId="77777777" w:rsidR="000519B2" w:rsidRDefault="00000000">
      <w:pPr>
        <w:ind w:left="9" w:right="43"/>
      </w:pPr>
      <w:r>
        <w:t xml:space="preserve">There is a grey area between children with ACE's and ALN which means the level and urgency of the support they receive, and the training staff have to give support is not consistent.  </w:t>
      </w:r>
    </w:p>
    <w:p w14:paraId="22C8DF78" w14:textId="77777777" w:rsidR="000519B2" w:rsidRDefault="00000000">
      <w:pPr>
        <w:ind w:left="9" w:right="43"/>
      </w:pPr>
      <w:r>
        <w:t xml:space="preserve">The New Curriculum for Wales is an inclusive and equitable curriculum that provides schools to tailor its curriculum to meet the unique needs of the children in the communities across for core purposes, these Four Purposes are to create:  </w:t>
      </w:r>
    </w:p>
    <w:p w14:paraId="0F31C2EF" w14:textId="77777777" w:rsidR="000519B2" w:rsidRDefault="00000000">
      <w:pPr>
        <w:numPr>
          <w:ilvl w:val="0"/>
          <w:numId w:val="2"/>
        </w:numPr>
        <w:spacing w:line="259" w:lineRule="auto"/>
        <w:ind w:right="43" w:hanging="360"/>
      </w:pPr>
      <w:r>
        <w:t xml:space="preserve">Ambitious and capable: Learners who are ready to learn throughout their lives   </w:t>
      </w:r>
    </w:p>
    <w:p w14:paraId="030FF11E" w14:textId="77777777" w:rsidR="000519B2" w:rsidRDefault="00000000">
      <w:pPr>
        <w:numPr>
          <w:ilvl w:val="0"/>
          <w:numId w:val="2"/>
        </w:numPr>
        <w:spacing w:line="258" w:lineRule="auto"/>
        <w:ind w:right="43" w:hanging="360"/>
      </w:pPr>
      <w:r>
        <w:t xml:space="preserve">Enterprising and creative: Contributors who are ready to play a full part in life and work   </w:t>
      </w:r>
    </w:p>
    <w:p w14:paraId="15A1B869" w14:textId="77777777" w:rsidR="000519B2" w:rsidRDefault="00000000">
      <w:pPr>
        <w:numPr>
          <w:ilvl w:val="0"/>
          <w:numId w:val="2"/>
        </w:numPr>
        <w:spacing w:line="259" w:lineRule="auto"/>
        <w:ind w:right="43" w:hanging="360"/>
      </w:pPr>
      <w:r>
        <w:t xml:space="preserve">Ethical and informed: Citizens of Wales and the world   </w:t>
      </w:r>
    </w:p>
    <w:p w14:paraId="782C4393" w14:textId="77777777" w:rsidR="000519B2" w:rsidRDefault="00000000">
      <w:pPr>
        <w:numPr>
          <w:ilvl w:val="0"/>
          <w:numId w:val="2"/>
        </w:numPr>
        <w:spacing w:line="260" w:lineRule="auto"/>
        <w:ind w:right="43" w:hanging="360"/>
      </w:pPr>
      <w:r>
        <w:t xml:space="preserve">Healthy and confident: Individuals who are ready to lead fulfilling lives as valued members of society. </w:t>
      </w:r>
    </w:p>
    <w:p w14:paraId="7B9CD97B" w14:textId="77777777" w:rsidR="008450D6" w:rsidRDefault="008450D6" w:rsidP="008450D6">
      <w:pPr>
        <w:spacing w:line="260" w:lineRule="auto"/>
        <w:ind w:left="734" w:right="43" w:firstLine="0"/>
      </w:pPr>
    </w:p>
    <w:p w14:paraId="55294E6B" w14:textId="65BF9D49" w:rsidR="000519B2" w:rsidRDefault="00000000">
      <w:pPr>
        <w:spacing w:line="259" w:lineRule="auto"/>
        <w:ind w:left="9" w:right="43"/>
      </w:pPr>
      <w:r>
        <w:t xml:space="preserve"> In compliance with the ALN Code, Chapter 3.2, the curriculum intends to create “strong and inclusive schools committed to excellence, equity and well-being”(Welsh Government, 2021). This legislative framework states, a person-centred approach is needed to identify and provide for the needs of all children, adapting and differentiating when necessary to ensure children with additional learning needs are able to overcome barriers to learning and development, with the support of enabling adults in the setting. It is necessary to modify </w:t>
      </w:r>
      <w:r>
        <w:lastRenderedPageBreak/>
        <w:t xml:space="preserve">teaching methods in the classroom to accommodate the needs of learners with ALN, </w:t>
      </w:r>
      <w:r w:rsidR="008450D6">
        <w:t>t</w:t>
      </w:r>
      <w:r>
        <w:t xml:space="preserve">his could include considering the child's abilities and interests.  </w:t>
      </w:r>
    </w:p>
    <w:p w14:paraId="2CB24DFE" w14:textId="77777777" w:rsidR="000519B2" w:rsidRDefault="00000000">
      <w:pPr>
        <w:spacing w:after="0"/>
        <w:ind w:left="9" w:right="43"/>
      </w:pPr>
      <w:r>
        <w:t xml:space="preserve">The new curriculum for Wales should make it possible for these things to take place in schools, however the inefficient training for educators in Wales means that there is growing disparity for children under the new curriculum (Evans, 2023). The New Curriculum for Wales is an idealistic one with sensible and achievable goals provided the Welsh </w:t>
      </w:r>
    </w:p>
    <w:p w14:paraId="4F66CB0F" w14:textId="77777777" w:rsidR="000519B2" w:rsidRDefault="00000000">
      <w:pPr>
        <w:ind w:left="9" w:right="43"/>
      </w:pPr>
      <w:r>
        <w:t xml:space="preserve">Government invests in further training for all staff so it can be a truly holistic and equitable curriculum that improves outcomes for all learners.  </w:t>
      </w:r>
    </w:p>
    <w:p w14:paraId="3588EAB9" w14:textId="77777777" w:rsidR="000519B2" w:rsidRDefault="00000000">
      <w:pPr>
        <w:spacing w:after="29" w:line="259" w:lineRule="auto"/>
        <w:ind w:left="14" w:firstLine="0"/>
      </w:pPr>
      <w:r>
        <w:t xml:space="preserve">  </w:t>
      </w:r>
    </w:p>
    <w:p w14:paraId="60A180BD" w14:textId="77777777" w:rsidR="000519B2" w:rsidRDefault="00000000">
      <w:pPr>
        <w:spacing w:after="183" w:line="259" w:lineRule="auto"/>
        <w:ind w:left="720" w:firstLine="0"/>
        <w:jc w:val="center"/>
      </w:pPr>
      <w:r>
        <w:rPr>
          <w:b/>
        </w:rPr>
        <w:t xml:space="preserve">             </w:t>
      </w:r>
      <w:r>
        <w:t xml:space="preserve"> </w:t>
      </w:r>
    </w:p>
    <w:p w14:paraId="2ED4C214" w14:textId="77777777" w:rsidR="000519B2" w:rsidRDefault="00000000">
      <w:pPr>
        <w:spacing w:after="185" w:line="259" w:lineRule="auto"/>
        <w:ind w:left="14" w:firstLine="0"/>
        <w:jc w:val="center"/>
      </w:pPr>
      <w:r>
        <w:rPr>
          <w:b/>
        </w:rPr>
        <w:t xml:space="preserve"> </w:t>
      </w:r>
    </w:p>
    <w:p w14:paraId="332656ED" w14:textId="77777777" w:rsidR="000519B2" w:rsidRDefault="00000000">
      <w:pPr>
        <w:spacing w:after="183" w:line="259" w:lineRule="auto"/>
        <w:ind w:left="14" w:firstLine="0"/>
        <w:jc w:val="center"/>
      </w:pPr>
      <w:r>
        <w:rPr>
          <w:b/>
        </w:rPr>
        <w:t xml:space="preserve"> </w:t>
      </w:r>
    </w:p>
    <w:p w14:paraId="60E19DE2" w14:textId="77777777" w:rsidR="000519B2" w:rsidRDefault="00000000">
      <w:pPr>
        <w:spacing w:after="183" w:line="259" w:lineRule="auto"/>
        <w:ind w:left="14" w:firstLine="0"/>
        <w:jc w:val="center"/>
      </w:pPr>
      <w:r>
        <w:rPr>
          <w:b/>
        </w:rPr>
        <w:t xml:space="preserve"> </w:t>
      </w:r>
    </w:p>
    <w:p w14:paraId="4A72D47F" w14:textId="77777777" w:rsidR="000519B2" w:rsidRDefault="00000000">
      <w:pPr>
        <w:spacing w:after="185" w:line="259" w:lineRule="auto"/>
        <w:ind w:left="14" w:firstLine="0"/>
        <w:jc w:val="center"/>
      </w:pPr>
      <w:r>
        <w:rPr>
          <w:b/>
        </w:rPr>
        <w:t xml:space="preserve"> </w:t>
      </w:r>
    </w:p>
    <w:p w14:paraId="324EED78" w14:textId="77777777" w:rsidR="000519B2" w:rsidRDefault="00000000">
      <w:pPr>
        <w:spacing w:after="183" w:line="259" w:lineRule="auto"/>
        <w:ind w:left="14" w:firstLine="0"/>
        <w:jc w:val="center"/>
      </w:pPr>
      <w:r>
        <w:rPr>
          <w:b/>
        </w:rPr>
        <w:t xml:space="preserve"> </w:t>
      </w:r>
    </w:p>
    <w:p w14:paraId="18F8EC90" w14:textId="77777777" w:rsidR="000519B2" w:rsidRDefault="00000000">
      <w:pPr>
        <w:spacing w:after="183" w:line="259" w:lineRule="auto"/>
        <w:ind w:left="14" w:firstLine="0"/>
        <w:jc w:val="center"/>
      </w:pPr>
      <w:r>
        <w:rPr>
          <w:b/>
        </w:rPr>
        <w:t xml:space="preserve"> </w:t>
      </w:r>
    </w:p>
    <w:p w14:paraId="20980D3B" w14:textId="77777777" w:rsidR="000519B2" w:rsidRDefault="00000000">
      <w:pPr>
        <w:spacing w:after="185" w:line="259" w:lineRule="auto"/>
        <w:ind w:left="14" w:firstLine="0"/>
        <w:jc w:val="center"/>
      </w:pPr>
      <w:r>
        <w:rPr>
          <w:b/>
        </w:rPr>
        <w:t xml:space="preserve"> </w:t>
      </w:r>
    </w:p>
    <w:p w14:paraId="04405DC3" w14:textId="77777777" w:rsidR="000519B2" w:rsidRDefault="00000000">
      <w:pPr>
        <w:spacing w:after="183" w:line="259" w:lineRule="auto"/>
        <w:ind w:left="14" w:firstLine="0"/>
        <w:jc w:val="center"/>
      </w:pPr>
      <w:r>
        <w:rPr>
          <w:b/>
        </w:rPr>
        <w:t xml:space="preserve"> </w:t>
      </w:r>
    </w:p>
    <w:p w14:paraId="3459C6B3" w14:textId="77777777" w:rsidR="000519B2" w:rsidRDefault="00000000">
      <w:pPr>
        <w:spacing w:after="183" w:line="259" w:lineRule="auto"/>
        <w:ind w:left="14" w:firstLine="0"/>
        <w:jc w:val="center"/>
      </w:pPr>
      <w:r>
        <w:rPr>
          <w:b/>
        </w:rPr>
        <w:t xml:space="preserve"> </w:t>
      </w:r>
    </w:p>
    <w:p w14:paraId="73289817" w14:textId="77777777" w:rsidR="000519B2" w:rsidRDefault="00000000">
      <w:pPr>
        <w:spacing w:after="185" w:line="259" w:lineRule="auto"/>
        <w:ind w:left="14" w:firstLine="0"/>
        <w:jc w:val="center"/>
      </w:pPr>
      <w:r>
        <w:rPr>
          <w:b/>
        </w:rPr>
        <w:t xml:space="preserve"> </w:t>
      </w:r>
    </w:p>
    <w:p w14:paraId="775FAD1A" w14:textId="77777777" w:rsidR="000519B2" w:rsidRDefault="00000000">
      <w:pPr>
        <w:spacing w:after="183" w:line="259" w:lineRule="auto"/>
        <w:ind w:left="14" w:firstLine="0"/>
        <w:jc w:val="center"/>
      </w:pPr>
      <w:r>
        <w:rPr>
          <w:b/>
        </w:rPr>
        <w:t xml:space="preserve"> </w:t>
      </w:r>
    </w:p>
    <w:p w14:paraId="147B4696" w14:textId="25EF39D5" w:rsidR="000519B2" w:rsidRDefault="00000000" w:rsidP="008450D6">
      <w:pPr>
        <w:spacing w:after="183" w:line="259" w:lineRule="auto"/>
        <w:ind w:left="14" w:firstLine="0"/>
      </w:pPr>
      <w:r>
        <w:rPr>
          <w:b/>
        </w:rPr>
        <w:t xml:space="preserve"> </w:t>
      </w:r>
    </w:p>
    <w:p w14:paraId="584FA28F" w14:textId="77777777" w:rsidR="000519B2" w:rsidRDefault="00000000">
      <w:pPr>
        <w:spacing w:after="185" w:line="259" w:lineRule="auto"/>
        <w:ind w:left="14" w:firstLine="0"/>
        <w:jc w:val="center"/>
      </w:pPr>
      <w:r>
        <w:rPr>
          <w:b/>
        </w:rPr>
        <w:t xml:space="preserve"> </w:t>
      </w:r>
    </w:p>
    <w:p w14:paraId="1788500F" w14:textId="77777777" w:rsidR="008450D6" w:rsidRDefault="008450D6" w:rsidP="008450D6">
      <w:pPr>
        <w:spacing w:after="183" w:line="259" w:lineRule="auto"/>
        <w:ind w:left="14" w:firstLine="0"/>
        <w:jc w:val="center"/>
        <w:rPr>
          <w:b/>
        </w:rPr>
      </w:pPr>
    </w:p>
    <w:p w14:paraId="791BFC2A" w14:textId="77777777" w:rsidR="008450D6" w:rsidRDefault="008450D6" w:rsidP="008450D6">
      <w:pPr>
        <w:spacing w:after="183" w:line="259" w:lineRule="auto"/>
        <w:ind w:left="14" w:firstLine="0"/>
        <w:jc w:val="center"/>
        <w:rPr>
          <w:b/>
        </w:rPr>
      </w:pPr>
    </w:p>
    <w:p w14:paraId="13027323" w14:textId="77777777" w:rsidR="008450D6" w:rsidRDefault="008450D6" w:rsidP="008450D6">
      <w:pPr>
        <w:spacing w:after="183" w:line="259" w:lineRule="auto"/>
        <w:ind w:left="14" w:firstLine="0"/>
        <w:jc w:val="center"/>
        <w:rPr>
          <w:b/>
        </w:rPr>
      </w:pPr>
    </w:p>
    <w:p w14:paraId="2360FE16" w14:textId="77777777" w:rsidR="008450D6" w:rsidRDefault="008450D6" w:rsidP="008450D6">
      <w:pPr>
        <w:spacing w:after="183" w:line="259" w:lineRule="auto"/>
        <w:ind w:left="14" w:firstLine="0"/>
        <w:jc w:val="center"/>
        <w:rPr>
          <w:b/>
        </w:rPr>
      </w:pPr>
    </w:p>
    <w:p w14:paraId="384A122B" w14:textId="77777777" w:rsidR="008450D6" w:rsidRDefault="008450D6" w:rsidP="008450D6">
      <w:pPr>
        <w:spacing w:after="183" w:line="259" w:lineRule="auto"/>
        <w:ind w:left="14" w:firstLine="0"/>
        <w:jc w:val="center"/>
        <w:rPr>
          <w:b/>
        </w:rPr>
      </w:pPr>
    </w:p>
    <w:p w14:paraId="1138994B" w14:textId="5B005F04" w:rsidR="000519B2" w:rsidRDefault="00000000" w:rsidP="008450D6">
      <w:pPr>
        <w:spacing w:after="183" w:line="259" w:lineRule="auto"/>
        <w:ind w:left="14" w:firstLine="0"/>
        <w:jc w:val="center"/>
      </w:pPr>
      <w:r>
        <w:rPr>
          <w:b/>
        </w:rPr>
        <w:t xml:space="preserve">     </w:t>
      </w:r>
      <w:r>
        <w:t xml:space="preserve"> </w:t>
      </w:r>
    </w:p>
    <w:p w14:paraId="435D8BA4" w14:textId="77777777" w:rsidR="000519B2" w:rsidRDefault="00000000">
      <w:pPr>
        <w:pStyle w:val="Heading1"/>
        <w:ind w:left="11" w:right="41"/>
      </w:pPr>
      <w:r>
        <w:lastRenderedPageBreak/>
        <w:t xml:space="preserve">Case Study </w:t>
      </w:r>
    </w:p>
    <w:p w14:paraId="76C2F1A9" w14:textId="77777777" w:rsidR="000519B2" w:rsidRDefault="00000000">
      <w:pPr>
        <w:spacing w:after="29" w:line="259" w:lineRule="auto"/>
        <w:ind w:left="14" w:firstLine="0"/>
      </w:pPr>
      <w:r>
        <w:t xml:space="preserve">  </w:t>
      </w:r>
    </w:p>
    <w:p w14:paraId="2FBDCD7E" w14:textId="77777777" w:rsidR="000519B2" w:rsidRDefault="00000000">
      <w:pPr>
        <w:ind w:left="9" w:right="43"/>
      </w:pPr>
      <w:r>
        <w:t xml:space="preserve">This Case study tracks my introduction into the Primary school setting, here I learned how to develop my practice to adapt to a more formal learning environment, using my skills as an early year’s practitioner, that made me a desirable candidate for the role, effectively. I also learned how to navigate power dynamics within the setting to overcome obstacles I recognised as being detrimental to the holistic well-being of the children I work for.  </w:t>
      </w:r>
    </w:p>
    <w:p w14:paraId="1F81203C" w14:textId="77777777" w:rsidR="000519B2" w:rsidRDefault="00000000">
      <w:pPr>
        <w:ind w:left="9" w:right="43"/>
      </w:pPr>
      <w:r>
        <w:t xml:space="preserve">I began working at a primary school when I joined a child I supported at a Flying Start centre who required a 1:1 in his nursery class, this child had Cerebral Palsy and required support to meet his physical needs and carry out physiotherapy during the day, I was responsible for finding ways to meet his needs in a way that I saw fit to best support him during the school day and to help him integrate with the other children and build social bonds that would help him to mature and progress holistically alongside the other children, I found it easy to achieve these needs by integrating his needs with the day to day activities that were occurring in the nursery and soon found that his needs were not dissimilar to the needs of the other nursery children and that inclusion was not only easy, it was best practice across the entire class, this child soon became confident, social and beloved by his classmates and staff and exceeded the expectations staff and outside agencies had for him. I was approached by SLT in reception to use my approach to this child with others and was given groups of children to perform interventions with alongside H to help bridge some gaps in development that had appeared during the lockdown experienced during the covid19 pandemic. I agreed to this during my performance management and began undertaking the new responsibilities the following term. I was quickly given new groups of children, many had emerging needs that meant the activities planned by the teacher were not sufficient to meet the cognitive needs of my 1:1 and left no time for me to meet his physical needs.  </w:t>
      </w:r>
    </w:p>
    <w:p w14:paraId="37BE5FE2" w14:textId="77777777" w:rsidR="000519B2" w:rsidRDefault="00000000">
      <w:pPr>
        <w:ind w:left="9" w:right="43"/>
      </w:pPr>
      <w:r>
        <w:t xml:space="preserve">I voiced my concerns informally to the class teacher who was also the </w:t>
      </w:r>
      <w:proofErr w:type="spellStart"/>
      <w:r>
        <w:t>ALNco</w:t>
      </w:r>
      <w:proofErr w:type="spellEnd"/>
      <w:r>
        <w:t xml:space="preserve">, confident that she would respond well in order to provide the best outcomes for children with additional needs in her class, however, the resolution offered was further training in an intervention called Language Link that I was asked to perform.   </w:t>
      </w:r>
    </w:p>
    <w:p w14:paraId="1D7142E3" w14:textId="77777777" w:rsidR="000519B2" w:rsidRDefault="00000000">
      <w:pPr>
        <w:ind w:left="9" w:right="43"/>
      </w:pPr>
      <w:r>
        <w:t xml:space="preserve">The wellbeing of two children who were attending all of my groups and - missing most of their class participation as a result - was becoming an issue and I had been logging my </w:t>
      </w:r>
      <w:r>
        <w:lastRenderedPageBreak/>
        <w:t>observations in a physical log of class concerns. These children were from families who spoke English as an additional language and presented to me as children living in poverty, in this case, I felt that the interventions I was being asked to conduct with them was not addressing the real barriers to these children learning,  The Equality Act (2010) states that schools must treat all its learners fairly, I was concerned that , as a school, this legislation was not being followed while these children were missing out on formative learning experiences, which was resulting in behavioural issues in the classroom that would dissipate when they were attending interventions and enjoying the play based activities that I had set up in following guidance from the Welsh Government (2016) on Inclusion and pupil support and referring to theory that tells us that that the experiential, child centred learning that occurs through play are optimal for the development of skills and abilities that will improve educational attainment as they grow (</w:t>
      </w:r>
      <w:proofErr w:type="spellStart"/>
      <w:r>
        <w:t>Smolucha</w:t>
      </w:r>
      <w:proofErr w:type="spellEnd"/>
      <w:r>
        <w:t xml:space="preserve"> and  </w:t>
      </w:r>
      <w:proofErr w:type="spellStart"/>
      <w:r>
        <w:t>Smolucha</w:t>
      </w:r>
      <w:proofErr w:type="spellEnd"/>
      <w:r>
        <w:t xml:space="preserve">, 2021).   </w:t>
      </w:r>
    </w:p>
    <w:p w14:paraId="1D1FB384" w14:textId="64A89D45" w:rsidR="000519B2" w:rsidRDefault="00000000">
      <w:pPr>
        <w:ind w:left="9" w:right="43"/>
      </w:pPr>
      <w:r>
        <w:t>This aspect of my job is the one that keeps me motivated and sparks professional joy, however the workload was too much and I felt meeting such diverse needs without adequate support or specific training that the New curriculum for Wales states is essential for raising standards of support staff</w:t>
      </w:r>
      <w:r w:rsidR="00752B98">
        <w:t xml:space="preserve"> </w:t>
      </w:r>
      <w:r>
        <w:t>(Welsh Government, 2019) was putting all children in my care at a disadvantage and I quickly began to experience burnout, a phenomenon where a person will experience exhaustion</w:t>
      </w:r>
      <w:r w:rsidR="00752B98">
        <w:t>,</w:t>
      </w:r>
      <w:r>
        <w:t xml:space="preserve"> anxiety, reduced efficacy and mental distance as a result of work based stress (</w:t>
      </w:r>
      <w:hyperlink r:id="rId8">
        <w:r>
          <w:t>Rubila</w:t>
        </w:r>
      </w:hyperlink>
      <w:hyperlink r:id="rId9">
        <w:r>
          <w:t>r</w:t>
        </w:r>
      </w:hyperlink>
      <w:hyperlink r:id="rId10">
        <w:r>
          <w:t xml:space="preserve"> </w:t>
        </w:r>
      </w:hyperlink>
      <w:hyperlink r:id="rId11">
        <w:r>
          <w:t>a</w:t>
        </w:r>
      </w:hyperlink>
      <w:r>
        <w:t xml:space="preserve">nd Oros, 2021).  </w:t>
      </w:r>
    </w:p>
    <w:p w14:paraId="64369981" w14:textId="77777777" w:rsidR="000519B2" w:rsidRDefault="00000000">
      <w:pPr>
        <w:ind w:left="9" w:right="43"/>
      </w:pPr>
      <w:r>
        <w:t>I raised the issue of the interventions not being fit for purpose with the teacher/</w:t>
      </w:r>
      <w:proofErr w:type="spellStart"/>
      <w:r>
        <w:t>ALNco</w:t>
      </w:r>
      <w:proofErr w:type="spellEnd"/>
      <w:r>
        <w:t xml:space="preserve"> again, presenting concerns log together with my </w:t>
      </w:r>
      <w:proofErr w:type="gramStart"/>
      <w:r>
        <w:t>evaluations,</w:t>
      </w:r>
      <w:proofErr w:type="gramEnd"/>
      <w:r>
        <w:t xml:space="preserve"> to consolidate my thoughts on how the issues may be linked and I felt unsatisfied with the response, which was to carry on as normal.  </w:t>
      </w:r>
    </w:p>
    <w:p w14:paraId="1DABDFCE" w14:textId="10101105" w:rsidR="000519B2" w:rsidRDefault="00000000">
      <w:pPr>
        <w:ind w:left="9" w:right="43"/>
      </w:pPr>
      <w:r>
        <w:t xml:space="preserve">I followed Safeguarding protocol (Welsh Government, 2020) and escalated my concerns to the Headteacher, believing that under Section 32 of the Social Services and Well- being (Wales) Act (2014), the local authority would review and make decisions on offering support to the children and families being discussed. As a result of this interaction, I was told that it was the teacher’s discretion how I was to be used in the classroom and as the Designated Safeguarding Officer of the school, the behaviours of the children I was worried about were not serious enough to be raised with </w:t>
      </w:r>
      <w:r w:rsidR="00752B98">
        <w:t>s</w:t>
      </w:r>
      <w:r>
        <w:t xml:space="preserve">ocial services.  </w:t>
      </w:r>
    </w:p>
    <w:p w14:paraId="65B59190" w14:textId="06AB14C3" w:rsidR="000519B2" w:rsidRDefault="00000000">
      <w:pPr>
        <w:ind w:left="9" w:right="43"/>
      </w:pPr>
      <w:r>
        <w:lastRenderedPageBreak/>
        <w:t>These interaction</w:t>
      </w:r>
      <w:r w:rsidR="00752B98">
        <w:t>s</w:t>
      </w:r>
      <w:r>
        <w:t xml:space="preserve"> where</w:t>
      </w:r>
      <w:r w:rsidR="00752B98">
        <w:t>,</w:t>
      </w:r>
      <w:r>
        <w:t xml:space="preserve"> I was sure the professional opinions that were noted in my professional development would be </w:t>
      </w:r>
      <w:proofErr w:type="gramStart"/>
      <w:r>
        <w:t>respected, but</w:t>
      </w:r>
      <w:proofErr w:type="gramEnd"/>
      <w:r>
        <w:t xml:space="preserve"> were in fact rebuffed and minimised  had knocked my confidence and made me question my judgement. I felt there was an insinuation that my position at the school was </w:t>
      </w:r>
      <w:proofErr w:type="gramStart"/>
      <w:r>
        <w:t>tenuous</w:t>
      </w:r>
      <w:proofErr w:type="gramEnd"/>
      <w:r>
        <w:t xml:space="preserve"> and it was in my best interest to comply and ensure the class teacher was not further burdened with an extra case.  </w:t>
      </w:r>
    </w:p>
    <w:p w14:paraId="019E3634" w14:textId="77777777" w:rsidR="000519B2" w:rsidRDefault="00000000">
      <w:pPr>
        <w:spacing w:line="259" w:lineRule="auto"/>
        <w:ind w:left="9" w:right="43"/>
      </w:pPr>
      <w:r>
        <w:t xml:space="preserve">I was visited by an occupational therapist who was checking on H’s progress, she questioned the group set up that was taking place on her visit, and I opened up to her about the circumstances I was facing and how I felt it was impacting the development of H and the  impact on the other children under my supervision. She explained that my job description made H my priority and this exceeded the desires of the class teacher, section 5 of the ALN Code (2021) discusses the school’s capacity to meet the needs of disabled children and this was an issue that needed to be addressed. The occupational therapist  encouraged me to revisit the conversation and made herself available for support in doing this. I now felt emboldened and a renewed sense of duty, Article  3 of the UNCRC charges me with the responsibility of making sure the best interests of children are being served.  </w:t>
      </w:r>
    </w:p>
    <w:p w14:paraId="2D922A28" w14:textId="77777777" w:rsidR="000519B2" w:rsidRDefault="00000000">
      <w:pPr>
        <w:spacing w:line="259" w:lineRule="auto"/>
        <w:ind w:left="9" w:right="43"/>
      </w:pPr>
      <w:r>
        <w:t xml:space="preserve">I requested that my groups be revisited and began differentiating on behalf of the children to better meet the needs of H, and attempted to help the other children feel safe and cared for by providing a stimulating learning environment for them to explore while I carried out my duties in a manner that met SMART goals i.e. Are specific, measurable, attainable, realistic, and timely (Weintraub, Cassell, and DePatie, 2021). I observed and evaluated each session to protect my professional decisions.   </w:t>
      </w:r>
    </w:p>
    <w:p w14:paraId="5B67FC06" w14:textId="679DC409" w:rsidR="000519B2" w:rsidRDefault="00000000">
      <w:pPr>
        <w:ind w:left="9" w:right="43"/>
      </w:pPr>
      <w:r>
        <w:t xml:space="preserve">My 1:1 continued making considerable progress and I felt that the wellbeing of the other children at school was being raised overall, however I was still concerned that my observations had been ignored so I made an independent MASH referral.  </w:t>
      </w:r>
    </w:p>
    <w:p w14:paraId="3F3C6010" w14:textId="77777777" w:rsidR="000519B2" w:rsidRDefault="00000000">
      <w:pPr>
        <w:ind w:left="9" w:right="43"/>
      </w:pPr>
      <w:r>
        <w:t xml:space="preserve">Standards across the school dropped noticeably and criticism from Staff and Parents began to accumulate, increasing tension between all levels of staff, the </w:t>
      </w:r>
      <w:proofErr w:type="spellStart"/>
      <w:r>
        <w:t>ALNco</w:t>
      </w:r>
      <w:proofErr w:type="spellEnd"/>
      <w:r>
        <w:t xml:space="preserve"> and Headteacher both resigned as a date for the Estyn Inspection was declared.  </w:t>
      </w:r>
    </w:p>
    <w:p w14:paraId="0A3E1AEF" w14:textId="77777777" w:rsidR="000519B2" w:rsidRDefault="00000000">
      <w:pPr>
        <w:ind w:left="9" w:right="43"/>
      </w:pPr>
      <w:r>
        <w:t>Upon reflection and my reading of Foucault’s theory of Power dynamics, the SLT at this time were occupied with other issues in the school and ignoring aspects they deemed less important, therefore may have wielded their power ineffectively</w:t>
      </w:r>
      <w:r>
        <w:rPr>
          <w:color w:val="222222"/>
        </w:rPr>
        <w:t xml:space="preserve"> (Olssen, 2021)</w:t>
      </w:r>
      <w:r>
        <w:t xml:space="preserve">.  </w:t>
      </w:r>
    </w:p>
    <w:p w14:paraId="0B9C037E" w14:textId="0599E020" w:rsidR="000519B2" w:rsidRDefault="00000000">
      <w:pPr>
        <w:ind w:left="9" w:right="43"/>
      </w:pPr>
      <w:r>
        <w:t>Foucault theorised that power is in a constant state of change in schools</w:t>
      </w:r>
      <w:r w:rsidR="00752B98">
        <w:t xml:space="preserve">, where </w:t>
      </w:r>
      <w:r>
        <w:t>power relations are important in order to enforce good practise</w:t>
      </w:r>
      <w:r w:rsidR="00752B98">
        <w:t xml:space="preserve">, </w:t>
      </w:r>
      <w:r>
        <w:t>however the concept of power is perpetuated by those relationships and can be actively changed by anyone in the chain of command</w:t>
      </w:r>
      <w:r w:rsidR="00752B98">
        <w:t>,</w:t>
      </w:r>
      <w:r>
        <w:t xml:space="preserve"> this is how legislation and polic</w:t>
      </w:r>
      <w:r w:rsidR="00752B98">
        <w:t>ies are</w:t>
      </w:r>
      <w:r>
        <w:t xml:space="preserve"> created to maintain good practise in </w:t>
      </w:r>
      <w:r>
        <w:lastRenderedPageBreak/>
        <w:t>schools</w:t>
      </w:r>
      <w:r w:rsidR="00752B98">
        <w:t>.</w:t>
      </w:r>
      <w:r>
        <w:t xml:space="preserve"> I feel that this case study can be seen as an example of how power is enforced to control and or demand change in a small but significant way (Haugaard, 2022).  </w:t>
      </w:r>
    </w:p>
    <w:p w14:paraId="7B3EA2E1" w14:textId="0E294629" w:rsidR="000519B2" w:rsidRDefault="00000000">
      <w:pPr>
        <w:ind w:left="9" w:right="43"/>
      </w:pPr>
      <w:r>
        <w:t>The school was put into special measures by the inspectoral body Estyn (Estyn, 2023), the issues I had raised were compounded in the reasons for the schools failure, so although the outcome was negative when first confronted, I felt relief that the problems being faced by the most vulnerable in the school community were finally being recognised and appropriate measures would finally be put in place to support them, recognising that the child is paramount</w:t>
      </w:r>
      <w:r w:rsidR="00C9017E">
        <w:t>, and it is our</w:t>
      </w:r>
      <w:r>
        <w:t xml:space="preserve"> duty to support and protect the rights of each chil</w:t>
      </w:r>
      <w:r w:rsidR="00C9017E">
        <w:t xml:space="preserve">d, </w:t>
      </w:r>
      <w:r>
        <w:t xml:space="preserve">to allow them to thrive within the school community.  </w:t>
      </w:r>
    </w:p>
    <w:p w14:paraId="2CFB9517" w14:textId="77777777" w:rsidR="000519B2" w:rsidRDefault="00000000">
      <w:pPr>
        <w:spacing w:after="32" w:line="259" w:lineRule="auto"/>
        <w:ind w:left="14" w:firstLine="0"/>
      </w:pPr>
      <w:r>
        <w:t xml:space="preserve">  </w:t>
      </w:r>
    </w:p>
    <w:p w14:paraId="4A9356DE" w14:textId="77777777" w:rsidR="000519B2" w:rsidRDefault="00000000">
      <w:pPr>
        <w:spacing w:after="29" w:line="259" w:lineRule="auto"/>
        <w:ind w:left="14" w:firstLine="0"/>
      </w:pPr>
      <w:r>
        <w:t xml:space="preserve"> </w:t>
      </w:r>
    </w:p>
    <w:p w14:paraId="11784F61" w14:textId="77777777" w:rsidR="000519B2" w:rsidRDefault="00000000">
      <w:pPr>
        <w:spacing w:after="29" w:line="259" w:lineRule="auto"/>
        <w:ind w:left="14" w:firstLine="0"/>
      </w:pPr>
      <w:r>
        <w:t xml:space="preserve"> </w:t>
      </w:r>
    </w:p>
    <w:p w14:paraId="4F89EFB7" w14:textId="77777777" w:rsidR="000519B2" w:rsidRDefault="00000000">
      <w:pPr>
        <w:spacing w:after="29" w:line="259" w:lineRule="auto"/>
        <w:ind w:left="14" w:firstLine="0"/>
      </w:pPr>
      <w:r>
        <w:t xml:space="preserve"> </w:t>
      </w:r>
    </w:p>
    <w:p w14:paraId="79BE1126" w14:textId="77777777" w:rsidR="000519B2" w:rsidRDefault="00000000">
      <w:pPr>
        <w:spacing w:after="32" w:line="259" w:lineRule="auto"/>
        <w:ind w:left="14" w:firstLine="0"/>
      </w:pPr>
      <w:r>
        <w:t xml:space="preserve"> </w:t>
      </w:r>
    </w:p>
    <w:p w14:paraId="0BA4DE90" w14:textId="77777777" w:rsidR="000519B2" w:rsidRDefault="00000000">
      <w:pPr>
        <w:spacing w:after="29" w:line="259" w:lineRule="auto"/>
        <w:ind w:left="14" w:firstLine="0"/>
      </w:pPr>
      <w:r>
        <w:t xml:space="preserve"> </w:t>
      </w:r>
    </w:p>
    <w:p w14:paraId="4EFAE240" w14:textId="77777777" w:rsidR="000519B2" w:rsidRDefault="00000000">
      <w:pPr>
        <w:spacing w:after="29" w:line="259" w:lineRule="auto"/>
        <w:ind w:left="14" w:firstLine="0"/>
      </w:pPr>
      <w:r>
        <w:t xml:space="preserve"> </w:t>
      </w:r>
    </w:p>
    <w:p w14:paraId="09C683F9" w14:textId="77777777" w:rsidR="000519B2" w:rsidRDefault="00000000">
      <w:pPr>
        <w:spacing w:after="29" w:line="259" w:lineRule="auto"/>
        <w:ind w:left="14" w:firstLine="0"/>
      </w:pPr>
      <w:r>
        <w:t xml:space="preserve"> </w:t>
      </w:r>
    </w:p>
    <w:p w14:paraId="1FC1AF51" w14:textId="77777777" w:rsidR="000519B2" w:rsidRDefault="00000000">
      <w:pPr>
        <w:spacing w:after="32" w:line="259" w:lineRule="auto"/>
        <w:ind w:left="14" w:firstLine="0"/>
      </w:pPr>
      <w:r>
        <w:t xml:space="preserve"> </w:t>
      </w:r>
    </w:p>
    <w:p w14:paraId="646F7151" w14:textId="77777777" w:rsidR="000519B2" w:rsidRDefault="00000000">
      <w:pPr>
        <w:spacing w:after="29" w:line="259" w:lineRule="auto"/>
        <w:ind w:left="14" w:firstLine="0"/>
      </w:pPr>
      <w:r>
        <w:t xml:space="preserve"> </w:t>
      </w:r>
    </w:p>
    <w:p w14:paraId="225B27CA" w14:textId="77777777" w:rsidR="000519B2" w:rsidRDefault="00000000">
      <w:pPr>
        <w:spacing w:after="29" w:line="259" w:lineRule="auto"/>
        <w:ind w:left="14" w:firstLine="0"/>
      </w:pPr>
      <w:r>
        <w:t xml:space="preserve"> </w:t>
      </w:r>
    </w:p>
    <w:p w14:paraId="1E12316C" w14:textId="77777777" w:rsidR="000519B2" w:rsidRDefault="00000000">
      <w:pPr>
        <w:spacing w:after="29" w:line="259" w:lineRule="auto"/>
        <w:ind w:left="14" w:firstLine="0"/>
      </w:pPr>
      <w:r>
        <w:t xml:space="preserve"> </w:t>
      </w:r>
    </w:p>
    <w:p w14:paraId="3AFEC930" w14:textId="77777777" w:rsidR="000519B2" w:rsidRDefault="00000000">
      <w:pPr>
        <w:spacing w:after="29" w:line="259" w:lineRule="auto"/>
        <w:ind w:left="14" w:firstLine="0"/>
      </w:pPr>
      <w:r>
        <w:t xml:space="preserve"> </w:t>
      </w:r>
    </w:p>
    <w:p w14:paraId="5B78FED1" w14:textId="77777777" w:rsidR="000519B2" w:rsidRDefault="00000000">
      <w:pPr>
        <w:spacing w:after="32" w:line="259" w:lineRule="auto"/>
        <w:ind w:left="14" w:firstLine="0"/>
      </w:pPr>
      <w:r>
        <w:t xml:space="preserve"> </w:t>
      </w:r>
    </w:p>
    <w:p w14:paraId="4BD48399" w14:textId="77777777" w:rsidR="000519B2" w:rsidRDefault="00000000">
      <w:pPr>
        <w:spacing w:after="29" w:line="259" w:lineRule="auto"/>
        <w:ind w:left="14" w:firstLine="0"/>
      </w:pPr>
      <w:r>
        <w:t xml:space="preserve"> </w:t>
      </w:r>
    </w:p>
    <w:p w14:paraId="32C95F19" w14:textId="77777777" w:rsidR="000519B2" w:rsidRDefault="00000000">
      <w:pPr>
        <w:spacing w:after="29" w:line="259" w:lineRule="auto"/>
        <w:ind w:left="14" w:firstLine="0"/>
      </w:pPr>
      <w:r>
        <w:t xml:space="preserve"> </w:t>
      </w:r>
    </w:p>
    <w:p w14:paraId="725205BD" w14:textId="77777777" w:rsidR="000519B2" w:rsidRDefault="00000000">
      <w:pPr>
        <w:spacing w:after="29" w:line="259" w:lineRule="auto"/>
        <w:ind w:left="14" w:firstLine="0"/>
      </w:pPr>
      <w:r>
        <w:t xml:space="preserve"> </w:t>
      </w:r>
    </w:p>
    <w:p w14:paraId="4FB324B0" w14:textId="77777777" w:rsidR="000519B2" w:rsidRDefault="00000000">
      <w:pPr>
        <w:spacing w:after="32" w:line="259" w:lineRule="auto"/>
        <w:ind w:left="14" w:firstLine="0"/>
      </w:pPr>
      <w:r>
        <w:t xml:space="preserve"> </w:t>
      </w:r>
    </w:p>
    <w:p w14:paraId="269345B0" w14:textId="77777777" w:rsidR="000519B2" w:rsidRDefault="00000000">
      <w:pPr>
        <w:spacing w:after="29" w:line="259" w:lineRule="auto"/>
        <w:ind w:left="14" w:firstLine="0"/>
      </w:pPr>
      <w:r>
        <w:t xml:space="preserve"> </w:t>
      </w:r>
    </w:p>
    <w:p w14:paraId="7AE52AEE" w14:textId="77777777" w:rsidR="000519B2" w:rsidRDefault="00000000">
      <w:pPr>
        <w:spacing w:line="259" w:lineRule="auto"/>
        <w:ind w:left="14" w:firstLine="0"/>
      </w:pPr>
      <w:r>
        <w:t xml:space="preserve"> </w:t>
      </w:r>
    </w:p>
    <w:p w14:paraId="44ACDCEE" w14:textId="77777777" w:rsidR="000519B2" w:rsidRDefault="00000000">
      <w:pPr>
        <w:spacing w:after="29" w:line="259" w:lineRule="auto"/>
        <w:ind w:left="14" w:firstLine="0"/>
      </w:pPr>
      <w:r>
        <w:t xml:space="preserve"> </w:t>
      </w:r>
    </w:p>
    <w:p w14:paraId="36A462AA" w14:textId="77777777" w:rsidR="000519B2" w:rsidRDefault="00000000">
      <w:pPr>
        <w:spacing w:after="32" w:line="259" w:lineRule="auto"/>
        <w:ind w:left="14" w:firstLine="0"/>
      </w:pPr>
      <w:r>
        <w:t xml:space="preserve"> </w:t>
      </w:r>
    </w:p>
    <w:p w14:paraId="5B69E32E" w14:textId="77777777" w:rsidR="000519B2" w:rsidRDefault="00000000">
      <w:pPr>
        <w:spacing w:after="29" w:line="259" w:lineRule="auto"/>
        <w:ind w:left="14" w:firstLine="0"/>
      </w:pPr>
      <w:r>
        <w:t xml:space="preserve"> </w:t>
      </w:r>
    </w:p>
    <w:p w14:paraId="083D4A3C" w14:textId="77777777" w:rsidR="000519B2" w:rsidRDefault="00000000">
      <w:pPr>
        <w:spacing w:after="29" w:line="259" w:lineRule="auto"/>
        <w:ind w:left="14" w:firstLine="0"/>
      </w:pPr>
      <w:r>
        <w:t xml:space="preserve"> </w:t>
      </w:r>
    </w:p>
    <w:p w14:paraId="32559034" w14:textId="77777777" w:rsidR="000519B2" w:rsidRDefault="00000000">
      <w:pPr>
        <w:spacing w:after="183" w:line="259" w:lineRule="auto"/>
        <w:ind w:left="720" w:firstLine="0"/>
        <w:jc w:val="center"/>
      </w:pPr>
      <w:r>
        <w:rPr>
          <w:b/>
        </w:rPr>
        <w:t xml:space="preserve">             </w:t>
      </w:r>
      <w:r>
        <w:t xml:space="preserve"> </w:t>
      </w:r>
    </w:p>
    <w:p w14:paraId="1789DB68" w14:textId="77777777" w:rsidR="000519B2" w:rsidRDefault="00000000">
      <w:pPr>
        <w:spacing w:after="0" w:line="259" w:lineRule="auto"/>
        <w:ind w:left="286" w:firstLine="0"/>
        <w:jc w:val="center"/>
      </w:pPr>
      <w:r>
        <w:rPr>
          <w:b/>
        </w:rPr>
        <w:t xml:space="preserve">     </w:t>
      </w:r>
      <w:r>
        <w:t xml:space="preserve"> </w:t>
      </w:r>
    </w:p>
    <w:p w14:paraId="6F678431" w14:textId="77777777" w:rsidR="008450D6" w:rsidRDefault="008450D6">
      <w:pPr>
        <w:pStyle w:val="Heading1"/>
        <w:ind w:left="11" w:right="38"/>
      </w:pPr>
    </w:p>
    <w:p w14:paraId="1EB2E752" w14:textId="06BF2E7F" w:rsidR="000519B2" w:rsidRDefault="00000000">
      <w:pPr>
        <w:pStyle w:val="Heading1"/>
        <w:ind w:left="11" w:right="38"/>
      </w:pPr>
      <w:r>
        <w:t xml:space="preserve">Critical Reflection </w:t>
      </w:r>
    </w:p>
    <w:p w14:paraId="5060F3A7" w14:textId="77777777" w:rsidR="000519B2" w:rsidRDefault="00000000">
      <w:pPr>
        <w:spacing w:after="29" w:line="259" w:lineRule="auto"/>
        <w:ind w:left="14" w:firstLine="0"/>
      </w:pPr>
      <w:r>
        <w:t xml:space="preserve">  </w:t>
      </w:r>
    </w:p>
    <w:p w14:paraId="1A032C17" w14:textId="77777777" w:rsidR="008450D6" w:rsidRDefault="008450D6">
      <w:pPr>
        <w:spacing w:after="29" w:line="259" w:lineRule="auto"/>
        <w:ind w:left="14" w:firstLine="0"/>
      </w:pPr>
    </w:p>
    <w:p w14:paraId="327036B8" w14:textId="2E9A82DA" w:rsidR="000519B2" w:rsidRDefault="00000000">
      <w:pPr>
        <w:ind w:left="9" w:right="43"/>
      </w:pPr>
      <w:r>
        <w:t>Reflecting on my first two years working at primary school, described in the Case Study, I have learned that within a larger organisation</w:t>
      </w:r>
      <w:r w:rsidR="00C9017E">
        <w:t>,</w:t>
      </w:r>
      <w:r>
        <w:t xml:space="preserve"> although the shared goal should be the same as a smaller setting</w:t>
      </w:r>
      <w:r w:rsidR="00C9017E">
        <w:t>,</w:t>
      </w:r>
      <w:r>
        <w:t xml:space="preserve"> like the </w:t>
      </w:r>
      <w:r w:rsidR="00C9017E">
        <w:t>F</w:t>
      </w:r>
      <w:r>
        <w:t xml:space="preserve">lying </w:t>
      </w:r>
      <w:r w:rsidR="00C9017E">
        <w:t>S</w:t>
      </w:r>
      <w:r>
        <w:t xml:space="preserve">tart centre </w:t>
      </w:r>
      <w:r w:rsidR="00C9017E">
        <w:t>where I had</w:t>
      </w:r>
      <w:r>
        <w:t xml:space="preserve"> previously worked, which is to improve outcomes for children and their families, the distance between this leadership team and the lower level workers can cause disparity between matters of importance, with each level of responsibility each sharing an offset of values and issues that they feel deserve immediate attention.  </w:t>
      </w:r>
    </w:p>
    <w:p w14:paraId="15EFFDA6" w14:textId="5360FD1E" w:rsidR="000519B2" w:rsidRDefault="00C9017E">
      <w:pPr>
        <w:ind w:left="9" w:right="43"/>
      </w:pPr>
      <w:r>
        <w:t>A</w:t>
      </w:r>
      <w:r w:rsidR="00000000">
        <w:t xml:space="preserve">t my previous setting, responsibility was divided more equally among staff and the close proximity of nursery workers to the onsite nursery manager, meant the issues could be raised and dealt with in a time efficient way and as the </w:t>
      </w:r>
      <w:r>
        <w:t>F</w:t>
      </w:r>
      <w:r w:rsidR="00000000">
        <w:t xml:space="preserve">lying </w:t>
      </w:r>
      <w:r>
        <w:t>S</w:t>
      </w:r>
      <w:r w:rsidR="00000000">
        <w:t xml:space="preserve">tart centres were early years specific, I was accustomed to concerns regarding children in their formative years to be received with the utmost importance and my opinion, as a professional who had successfully completed early years specific training to be considered for that role, was respected and appreciated.  </w:t>
      </w:r>
    </w:p>
    <w:p w14:paraId="32E283C0" w14:textId="1AB22D63" w:rsidR="000519B2" w:rsidRDefault="00000000">
      <w:pPr>
        <w:ind w:left="9" w:right="43"/>
      </w:pPr>
      <w:r>
        <w:t xml:space="preserve">Furthermore, the uncertainty that the COVID-19 lockdown brought to all aspects of life, and the increase in workload people took on to adjust for these uncertainties, which could be considered a ‘wicked problem’ by </w:t>
      </w:r>
      <w:proofErr w:type="spellStart"/>
      <w:r>
        <w:t>Lönngren</w:t>
      </w:r>
      <w:proofErr w:type="spellEnd"/>
      <w:r>
        <w:t xml:space="preserve"> and </w:t>
      </w:r>
      <w:proofErr w:type="spellStart"/>
      <w:r>
        <w:t>Poeck</w:t>
      </w:r>
      <w:proofErr w:type="spellEnd"/>
      <w:r>
        <w:t xml:space="preserve"> (2021) who describe this term as a situation where the information is confusing, values are conflicting, and the ramifications for any decision making are not only unclear, but potentially worse that the initial problem</w:t>
      </w:r>
      <w:r w:rsidR="00C9017E">
        <w:t>.</w:t>
      </w:r>
      <w:r>
        <w:t xml:space="preserve"> </w:t>
      </w:r>
      <w:r w:rsidR="00C9017E">
        <w:t>R</w:t>
      </w:r>
      <w:r>
        <w:t xml:space="preserve">eflecting on this challenging period and the negative ramifications, I have gained insight into power structures in the workplace and have had to redefine my worth as a practitioner by external means, such as the pursuit of higher education.   </w:t>
      </w:r>
    </w:p>
    <w:p w14:paraId="36E52A4D" w14:textId="77777777" w:rsidR="000519B2" w:rsidRDefault="00000000">
      <w:pPr>
        <w:ind w:left="9" w:right="43"/>
      </w:pPr>
      <w:r>
        <w:t xml:space="preserve">Hub schools were formed to serve at risk children and children of Essential Workers during the pandemic, these hubs were staffed mainly by support staff working in the school environment, who had agreed to put their health, and the health of their families at risk to physically attend settings to ensure that their roles weren't compromised when the financial impact of the lockdown became apparent, and also because we felt a duty to provide care to the children that qualified for placements in the hub schools, i.e., children at risk of exposure </w:t>
      </w:r>
      <w:r>
        <w:lastRenderedPageBreak/>
        <w:t xml:space="preserve">to adverse childhood experiences, so by the time I joined the reception class with my 1:1, I like many others was already experiencing anxiety caused by the trauma of living through a pandemic.  </w:t>
      </w:r>
    </w:p>
    <w:p w14:paraId="1094A5BD" w14:textId="1EA6F9D2" w:rsidR="000519B2" w:rsidRDefault="00000000">
      <w:pPr>
        <w:ind w:left="9" w:right="43"/>
      </w:pPr>
      <w:r>
        <w:t xml:space="preserve">I believe that my confidence in my decision making coupled with the threats of unemployment and the decreased executive functioning associated with stress and as a long-term side effect of contracting COVID-19 </w:t>
      </w:r>
      <w:r w:rsidR="00C9017E">
        <w:t>m</w:t>
      </w:r>
      <w:r>
        <w:t xml:space="preserve">ade me more likely to accept a larger workload and more responsibility against my own judgement.  </w:t>
      </w:r>
    </w:p>
    <w:p w14:paraId="31A70E5D" w14:textId="37B8B3FC" w:rsidR="000519B2" w:rsidRDefault="00C9017E">
      <w:pPr>
        <w:ind w:left="9" w:right="43"/>
      </w:pPr>
      <w:r>
        <w:t>The experience of burnout was</w:t>
      </w:r>
      <w:r w:rsidR="00000000">
        <w:t xml:space="preserve"> more alarming to me as someone who has never experienced ill health not only has the experience jolted me into taking better care of my physical health in order to avoid feeling the effects strongly, but I am also taking control of my mental health in order to recognise when things </w:t>
      </w:r>
      <w:proofErr w:type="gramStart"/>
      <w:r w:rsidR="00000000">
        <w:t>are in need of</w:t>
      </w:r>
      <w:proofErr w:type="gramEnd"/>
      <w:r w:rsidR="00000000">
        <w:t xml:space="preserve"> rebalancing.  </w:t>
      </w:r>
    </w:p>
    <w:p w14:paraId="70DEE34B" w14:textId="2F5035B0" w:rsidR="000519B2" w:rsidRDefault="00000000">
      <w:pPr>
        <w:ind w:left="9" w:right="43"/>
      </w:pPr>
      <w:r>
        <w:t xml:space="preserve">Being a mindful and reflective practitioner has helped me deal with serious and often negative aspects my work, but it has also reminded me of the joy of experiencing the wonder of childhood and the privilege of being a facilitator </w:t>
      </w:r>
      <w:r w:rsidR="00C9017E">
        <w:t>of</w:t>
      </w:r>
      <w:r>
        <w:t xml:space="preserve"> learning during these formative years.  </w:t>
      </w:r>
    </w:p>
    <w:p w14:paraId="31C2A876" w14:textId="39C46D1D" w:rsidR="000519B2" w:rsidRDefault="00000000">
      <w:pPr>
        <w:ind w:left="9" w:right="43"/>
      </w:pPr>
      <w:r>
        <w:t>Upon receiving a workplace circular with details of a bachelor’s degree in early years education that could be completed without taking time off from work</w:t>
      </w:r>
      <w:r w:rsidR="00C9017E">
        <w:t>,</w:t>
      </w:r>
      <w:r>
        <w:t xml:space="preserve"> which would have been financially attainable as a learning support assistant</w:t>
      </w:r>
      <w:r w:rsidR="00C9017E">
        <w:t>,</w:t>
      </w:r>
      <w:r>
        <w:t xml:space="preserve"> I felt this was the right decision to improve not only my own career prospects</w:t>
      </w:r>
      <w:r w:rsidR="00C9017E">
        <w:t>,</w:t>
      </w:r>
      <w:r>
        <w:t xml:space="preserve"> but my current practi</w:t>
      </w:r>
      <w:r w:rsidR="00C9017E">
        <w:t>ce</w:t>
      </w:r>
      <w:r>
        <w:t xml:space="preserve"> as an early years worker and hopefully lead to a position where my views and strategies </w:t>
      </w:r>
      <w:r w:rsidR="00C9017E">
        <w:t>are</w:t>
      </w:r>
      <w:r>
        <w:t xml:space="preserve"> respected and taken seriously</w:t>
      </w:r>
      <w:r w:rsidR="00C9017E">
        <w:t>,</w:t>
      </w:r>
      <w:r>
        <w:t xml:space="preserve"> as effective ways to help children become confident and resilient individuals ready to engage fully with their learning</w:t>
      </w:r>
      <w:r w:rsidR="00F702D9">
        <w:t>,</w:t>
      </w:r>
      <w:r>
        <w:t xml:space="preserve"> as I currently feel that I am fighting an uphill battle when it comes to having my suggestions realised</w:t>
      </w:r>
      <w:r w:rsidR="00F702D9">
        <w:t>,</w:t>
      </w:r>
      <w:r>
        <w:t xml:space="preserve"> in order to provide the best care for the children I engage with in the classroom and their families.  </w:t>
      </w:r>
    </w:p>
    <w:p w14:paraId="13C58638" w14:textId="5791E982" w:rsidR="000519B2" w:rsidRDefault="00000000">
      <w:pPr>
        <w:ind w:left="9" w:right="43"/>
      </w:pPr>
      <w:r>
        <w:t>In my current role, the teachers and other members of staff who I work alongside recognise me as a practitioner who is able to develop positive relationships and encourage participation</w:t>
      </w:r>
      <w:r w:rsidR="00F702D9">
        <w:t xml:space="preserve"> in</w:t>
      </w:r>
      <w:r>
        <w:t xml:space="preserve"> class activities, with children who struggle to do so. In part, because of my vocalisation of my concerns when it was considered to be against my better interests,  I </w:t>
      </w:r>
      <w:r w:rsidR="00F702D9">
        <w:t>feel my</w:t>
      </w:r>
      <w:r>
        <w:t xml:space="preserve"> most valuable skill as an early years worker is to be able to decipher what a child needs in order for them to feel comfortable enough to trust me</w:t>
      </w:r>
      <w:r w:rsidR="00F702D9">
        <w:t>,</w:t>
      </w:r>
      <w:r>
        <w:t xml:space="preserve"> and allow me some insight into their inner world</w:t>
      </w:r>
      <w:r w:rsidR="00F702D9">
        <w:t>,</w:t>
      </w:r>
      <w:r>
        <w:t xml:space="preserve"> where I am then able to differentiate and tailor tasks assigned by the class </w:t>
      </w:r>
      <w:r>
        <w:lastRenderedPageBreak/>
        <w:t>teacher for me to deliver. This meets expectations detailed in the four purposes of the new curriculum</w:t>
      </w:r>
      <w:r w:rsidR="00F702D9">
        <w:t>,</w:t>
      </w:r>
      <w:r>
        <w:t xml:space="preserve"> that staff are happy that I am able to make sense of</w:t>
      </w:r>
      <w:r w:rsidR="00F702D9">
        <w:t>,</w:t>
      </w:r>
      <w:r>
        <w:t xml:space="preserve"> as part of my existing role.  </w:t>
      </w:r>
    </w:p>
    <w:p w14:paraId="1BBAD389" w14:textId="2BC87E94" w:rsidR="000519B2" w:rsidRDefault="00000000">
      <w:pPr>
        <w:ind w:left="9" w:right="43"/>
      </w:pPr>
      <w:r>
        <w:t xml:space="preserve">These children are often children who speak English as an additional language, whose families have come to the school as refugees, children from challenging backgrounds displaying behaviours </w:t>
      </w:r>
      <w:r w:rsidR="00F702D9">
        <w:t>that</w:t>
      </w:r>
      <w:r>
        <w:t xml:space="preserve"> are challenging to school staff</w:t>
      </w:r>
      <w:r w:rsidR="00F702D9">
        <w:t>,</w:t>
      </w:r>
      <w:r>
        <w:t xml:space="preserve"> children with learning disabilities or a combination of all these characteristics</w:t>
      </w:r>
      <w:r w:rsidR="00F702D9">
        <w:t>.</w:t>
      </w:r>
      <w:r>
        <w:t xml:space="preserve"> The child centred approach I adopt to facilitate each child’s learning is in accordance with the </w:t>
      </w:r>
      <w:hyperlink r:id="rId12">
        <w:r>
          <w:t xml:space="preserve">Additional Learning Needs (ALN) Code for </w:t>
        </w:r>
      </w:hyperlink>
      <w:hyperlink r:id="rId13">
        <w:r>
          <w:t>Wales (202</w:t>
        </w:r>
      </w:hyperlink>
      <w:hyperlink r:id="rId14">
        <w:r>
          <w:t>1</w:t>
        </w:r>
      </w:hyperlink>
      <w:hyperlink r:id="rId15">
        <w:r>
          <w:t>)</w:t>
        </w:r>
      </w:hyperlink>
      <w:hyperlink r:id="rId16">
        <w:r>
          <w:t>.</w:t>
        </w:r>
      </w:hyperlink>
      <w:r>
        <w:t xml:space="preserve">  </w:t>
      </w:r>
    </w:p>
    <w:p w14:paraId="6951E34B" w14:textId="77777777" w:rsidR="000519B2" w:rsidRDefault="00000000">
      <w:pPr>
        <w:ind w:left="9" w:right="43"/>
      </w:pPr>
      <w:r>
        <w:t xml:space="preserve">These characteristics are listed as Adverse Childhood Experiences, which are known to be detrimental to the positive development of children and a contributor to poor health and economic outcomes as they grow into adults (NHS, 2024).   </w:t>
      </w:r>
    </w:p>
    <w:p w14:paraId="05899AC0" w14:textId="77777777" w:rsidR="000519B2" w:rsidRDefault="00000000">
      <w:pPr>
        <w:ind w:left="9" w:right="43"/>
      </w:pPr>
      <w:r>
        <w:t xml:space="preserve">As a practitioner, I begin at the bottom of Maslow’s Hierarchy of needs (Gross, Novey and </w:t>
      </w:r>
      <w:proofErr w:type="spellStart"/>
      <w:r>
        <w:t>Triskett</w:t>
      </w:r>
      <w:proofErr w:type="spellEnd"/>
      <w:r>
        <w:t xml:space="preserve">, 2022) and make sure each child feels safe and secure and recognises me as a person who will be present and approachable. When I feel I have the child's trust I am then able to be more specific with planning learning experiences to help them progress in the class.  </w:t>
      </w:r>
    </w:p>
    <w:p w14:paraId="0B027DD0" w14:textId="2C8AE512" w:rsidR="000519B2" w:rsidRDefault="00000000">
      <w:pPr>
        <w:ind w:left="9" w:right="43"/>
      </w:pPr>
      <w:r>
        <w:t>It is part of my job description to ensure that I complete the task of delivering the activities planned by the teacher</w:t>
      </w:r>
      <w:r w:rsidR="00F702D9">
        <w:t>,</w:t>
      </w:r>
      <w:r>
        <w:t xml:space="preserve"> who I am directly accountable </w:t>
      </w:r>
      <w:r w:rsidR="00F702D9">
        <w:t>to</w:t>
      </w:r>
      <w:r>
        <w:t xml:space="preserve"> I use my knowledge and understanding of early brain development to help children to decode </w:t>
      </w:r>
      <w:r w:rsidR="00F702D9">
        <w:t>and under</w:t>
      </w:r>
      <w:r>
        <w:t>stand the information in ways that is meaningful to them, the New Curriculum for Wales expects this of its support staff</w:t>
      </w:r>
      <w:r w:rsidR="00F702D9">
        <w:t>,</w:t>
      </w:r>
      <w:r>
        <w:t xml:space="preserve"> to maintain a high quality of education (Welsh Government, 2019).  </w:t>
      </w:r>
    </w:p>
    <w:p w14:paraId="3A61244C" w14:textId="66E691C4" w:rsidR="000519B2" w:rsidRDefault="00000000">
      <w:pPr>
        <w:ind w:left="9" w:right="43"/>
      </w:pPr>
      <w:r>
        <w:t>During the degree, I was given the opportunity to complete a Level 3 certificate in safeguarding children and adults</w:t>
      </w:r>
      <w:r w:rsidR="00F702D9">
        <w:t>.</w:t>
      </w:r>
      <w:r>
        <w:t xml:space="preserve"> The additional knowledge gained through the safeguarding module and the subsequent qualification made me feel legitimised when approached by parents and carers, and when I felt it was important to approach them </w:t>
      </w:r>
      <w:r w:rsidR="00F702D9">
        <w:t xml:space="preserve">to gain information that will help me </w:t>
      </w:r>
      <w:r w:rsidR="00F702D9">
        <w:t>s</w:t>
      </w:r>
      <w:r w:rsidR="00F702D9">
        <w:t>upport them better</w:t>
      </w:r>
      <w:r w:rsidR="00F702D9">
        <w:t xml:space="preserve"> and </w:t>
      </w:r>
      <w:r>
        <w:t>to communicate feedback on the progress the</w:t>
      </w:r>
      <w:r w:rsidR="00F702D9">
        <w:t>ir</w:t>
      </w:r>
      <w:r>
        <w:t xml:space="preserve"> children have been making</w:t>
      </w:r>
      <w:r w:rsidR="00F702D9">
        <w:t>, s</w:t>
      </w:r>
      <w:r>
        <w:t xml:space="preserve">pecifically, with regards to children who are learning English as an additional language, It is my duty as a person responsible for the wellbeing of others, to act as an advocate to ensure families are aware of their rights and opportunities and help them push for better services for their children. I am mindful to be sensitive to these family’s unique life experience and circumstances and how this affects their child's learning.  </w:t>
      </w:r>
    </w:p>
    <w:p w14:paraId="3BBA5618" w14:textId="6CAC03B5" w:rsidR="000519B2" w:rsidRDefault="00000000">
      <w:pPr>
        <w:ind w:left="9" w:right="43"/>
      </w:pPr>
      <w:r>
        <w:lastRenderedPageBreak/>
        <w:t xml:space="preserve">I have noticed a trend that the children that spend the most time engaging with me in out of class intervention work, are mostly from families experiencing challenging circumstances such as poverty, domestic violence and displacement from their countries of origin (Giallo </w:t>
      </w:r>
      <w:r>
        <w:rPr>
          <w:i/>
        </w:rPr>
        <w:t>et al</w:t>
      </w:r>
      <w:r>
        <w:t>, 2018). I understand that these families may feel under threat or that their position in the community is uncertain</w:t>
      </w:r>
      <w:r w:rsidR="00F702D9">
        <w:t xml:space="preserve">, so </w:t>
      </w:r>
      <w:r>
        <w:t>their desire to be discreet and avoid standing out or causing conflict may dissuade them from asking for things parents from more affluent and straightforward backgrounds may feel entitled to (Graham, Minhas and Paxton, 2016). Thompson</w:t>
      </w:r>
      <w:r w:rsidR="00932311">
        <w:t>’</w:t>
      </w:r>
      <w:r>
        <w:t>s Personal, Cultural, and Structural (PCS) model - a framework for recognising the ways in which discrimination and oppression function in society – is a model that I would like to study further</w:t>
      </w:r>
      <w:r w:rsidR="00932311">
        <w:t>,</w:t>
      </w:r>
      <w:r>
        <w:t xml:space="preserve"> and use to benefit the families I work with, children who endure ACE’s, often belong to families with ACE’s, it is important to be informed and unbiased when interacting with any family and assume that everyone involved in that child’s life wants what is best for them (Narayan, Lieberman, and Masten, 2021).  </w:t>
      </w:r>
    </w:p>
    <w:p w14:paraId="7685B26E" w14:textId="0A2F8536" w:rsidR="000519B2" w:rsidRDefault="00000000">
      <w:pPr>
        <w:ind w:left="9" w:right="43"/>
      </w:pPr>
      <w:r>
        <w:t>To be a good advocate, I will refer to the concept of Luga de Fala, (Ribeiro, 2020) and be mindful that I use my perspective and understanding when it is appropriate</w:t>
      </w:r>
      <w:r w:rsidR="00932311">
        <w:t xml:space="preserve">, </w:t>
      </w:r>
      <w:r>
        <w:t>so that these families can use me and my position within the school to their advantage</w:t>
      </w:r>
      <w:r w:rsidR="00932311">
        <w:t>,</w:t>
      </w:r>
      <w:r>
        <w:t xml:space="preserve"> and that I only speak on behalf of them and their children, never for them, or assume I know what they want, to do this I invest time in building positive relationships with the parents and carers when possible.   </w:t>
      </w:r>
    </w:p>
    <w:p w14:paraId="021B0C64" w14:textId="77777777" w:rsidR="000519B2" w:rsidRDefault="00000000">
      <w:pPr>
        <w:ind w:left="9" w:right="43"/>
      </w:pPr>
      <w:r>
        <w:t xml:space="preserve">Working with children is emotionally and physically challenging,  but incredibly rewarding. For all the positivity that children bring to my life, I want to repay them by studying to be a better and more confident practitioner.  </w:t>
      </w:r>
    </w:p>
    <w:p w14:paraId="62B7177E" w14:textId="77777777" w:rsidR="000519B2" w:rsidRDefault="00000000">
      <w:pPr>
        <w:spacing w:after="161" w:line="259" w:lineRule="auto"/>
        <w:ind w:left="0" w:firstLine="0"/>
      </w:pPr>
      <w:r>
        <w:t xml:space="preserve"> </w:t>
      </w:r>
    </w:p>
    <w:p w14:paraId="250D1B56" w14:textId="77777777" w:rsidR="000519B2" w:rsidRDefault="00000000">
      <w:pPr>
        <w:spacing w:after="159" w:line="259" w:lineRule="auto"/>
        <w:ind w:left="0" w:firstLine="0"/>
      </w:pPr>
      <w:r>
        <w:t xml:space="preserve"> </w:t>
      </w:r>
    </w:p>
    <w:p w14:paraId="02DE8591" w14:textId="77777777" w:rsidR="000519B2" w:rsidRDefault="00000000">
      <w:pPr>
        <w:spacing w:after="161" w:line="259" w:lineRule="auto"/>
        <w:ind w:left="0" w:firstLine="0"/>
      </w:pPr>
      <w:r>
        <w:t xml:space="preserve"> </w:t>
      </w:r>
    </w:p>
    <w:p w14:paraId="2DB6BE8E" w14:textId="77777777" w:rsidR="000519B2" w:rsidRDefault="00000000">
      <w:pPr>
        <w:spacing w:after="161" w:line="259" w:lineRule="auto"/>
        <w:ind w:left="0" w:firstLine="0"/>
      </w:pPr>
      <w:r>
        <w:t xml:space="preserve"> </w:t>
      </w:r>
    </w:p>
    <w:p w14:paraId="56B90DE0" w14:textId="77777777" w:rsidR="000519B2" w:rsidRDefault="00000000">
      <w:pPr>
        <w:spacing w:after="159" w:line="259" w:lineRule="auto"/>
        <w:ind w:left="0" w:firstLine="0"/>
      </w:pPr>
      <w:r>
        <w:t xml:space="preserve"> </w:t>
      </w:r>
    </w:p>
    <w:p w14:paraId="14563560" w14:textId="77777777" w:rsidR="000519B2" w:rsidRDefault="00000000">
      <w:pPr>
        <w:spacing w:after="185" w:line="259" w:lineRule="auto"/>
        <w:ind w:left="14" w:firstLine="0"/>
      </w:pPr>
      <w:r>
        <w:t xml:space="preserve">   </w:t>
      </w:r>
    </w:p>
    <w:p w14:paraId="4A4A6609" w14:textId="77777777" w:rsidR="000519B2" w:rsidRDefault="00000000">
      <w:pPr>
        <w:spacing w:after="29" w:line="259" w:lineRule="auto"/>
        <w:ind w:left="14" w:firstLine="0"/>
      </w:pPr>
      <w:r>
        <w:t xml:space="preserve">  </w:t>
      </w:r>
    </w:p>
    <w:p w14:paraId="23395005" w14:textId="77777777" w:rsidR="000519B2" w:rsidRDefault="00000000">
      <w:pPr>
        <w:spacing w:after="0" w:line="259" w:lineRule="auto"/>
        <w:ind w:left="14" w:firstLine="0"/>
      </w:pPr>
      <w:r>
        <w:t xml:space="preserve">  </w:t>
      </w:r>
    </w:p>
    <w:p w14:paraId="68BFA71B" w14:textId="77777777" w:rsidR="000519B2" w:rsidRDefault="00000000">
      <w:pPr>
        <w:pStyle w:val="Heading1"/>
        <w:ind w:left="11" w:right="40"/>
      </w:pPr>
      <w:r>
        <w:lastRenderedPageBreak/>
        <w:t xml:space="preserve">Reference List </w:t>
      </w:r>
    </w:p>
    <w:p w14:paraId="1B7AA81A" w14:textId="77777777" w:rsidR="000519B2" w:rsidRDefault="00000000">
      <w:pPr>
        <w:spacing w:after="29" w:line="259" w:lineRule="auto"/>
        <w:ind w:left="26" w:firstLine="0"/>
      </w:pPr>
      <w:r>
        <w:rPr>
          <w:b/>
        </w:rPr>
        <w:t xml:space="preserve"> </w:t>
      </w:r>
      <w:r>
        <w:t xml:space="preserve"> </w:t>
      </w:r>
    </w:p>
    <w:p w14:paraId="4B8FB97F" w14:textId="77777777" w:rsidR="000519B2" w:rsidRDefault="00000000">
      <w:pPr>
        <w:ind w:left="9" w:right="43"/>
      </w:pPr>
      <w:r>
        <w:t xml:space="preserve">Antony, E. M. (2022) Framing Childhood Resilience Through Bronfenbrenner’s Ecological Systems Theory: A Discussion Paper. </w:t>
      </w:r>
      <w:r>
        <w:rPr>
          <w:i/>
        </w:rPr>
        <w:t>Cambridge Educational Research e-Journal</w:t>
      </w:r>
      <w:r>
        <w:t xml:space="preserve">, 9, pp.244257. Available at: </w:t>
      </w:r>
      <w:hyperlink r:id="rId17">
        <w:r>
          <w:rPr>
            <w:color w:val="467886"/>
          </w:rPr>
          <w:t>https://doi.org/10.17863/CAM.9056</w:t>
        </w:r>
      </w:hyperlink>
      <w:hyperlink r:id="rId18">
        <w:r>
          <w:rPr>
            <w:color w:val="467886"/>
          </w:rPr>
          <w:t>4</w:t>
        </w:r>
      </w:hyperlink>
      <w:hyperlink r:id="rId19">
        <w:r>
          <w:t xml:space="preserve"> </w:t>
        </w:r>
      </w:hyperlink>
      <w:hyperlink r:id="rId20">
        <w:r>
          <w:t>A</w:t>
        </w:r>
      </w:hyperlink>
      <w:r>
        <w:t xml:space="preserve">ccessed on:8/12/2024.  </w:t>
      </w:r>
    </w:p>
    <w:p w14:paraId="63CC24FC" w14:textId="77777777" w:rsidR="000519B2" w:rsidRDefault="00000000">
      <w:pPr>
        <w:spacing w:after="32" w:line="259" w:lineRule="auto"/>
        <w:ind w:left="14" w:firstLine="0"/>
      </w:pPr>
      <w:r>
        <w:t xml:space="preserve">  </w:t>
      </w:r>
    </w:p>
    <w:p w14:paraId="29B3CE4F" w14:textId="77777777" w:rsidR="000519B2" w:rsidRDefault="00000000">
      <w:pPr>
        <w:spacing w:after="130" w:line="259" w:lineRule="auto"/>
        <w:ind w:left="9" w:right="43"/>
      </w:pPr>
      <w:r>
        <w:t xml:space="preserve">Children’s Commissioner for Wales. (2020) </w:t>
      </w:r>
      <w:r>
        <w:rPr>
          <w:i/>
        </w:rPr>
        <w:t>Future Generations Report 2020 – Summary.</w:t>
      </w:r>
      <w:r>
        <w:t xml:space="preserve"> </w:t>
      </w:r>
    </w:p>
    <w:p w14:paraId="71FE82B7" w14:textId="77777777" w:rsidR="000519B2" w:rsidRDefault="00000000">
      <w:pPr>
        <w:spacing w:line="379" w:lineRule="auto"/>
        <w:ind w:left="-5" w:firstLine="0"/>
      </w:pPr>
      <w:hyperlink r:id="rId21">
        <w:r>
          <w:rPr>
            <w:color w:val="467886"/>
          </w:rPr>
          <w:t>https://www.futuregenerations.wales/w</w:t>
        </w:r>
      </w:hyperlink>
      <w:hyperlink r:id="rId22">
        <w:r>
          <w:rPr>
            <w:color w:val="467886"/>
          </w:rPr>
          <w:t>p</w:t>
        </w:r>
      </w:hyperlink>
      <w:hyperlink r:id="rId23">
        <w:r>
          <w:rPr>
            <w:color w:val="467886"/>
          </w:rPr>
          <w:t>-</w:t>
        </w:r>
      </w:hyperlink>
      <w:hyperlink r:id="rId24">
        <w:r>
          <w:rPr>
            <w:color w:val="467886"/>
          </w:rPr>
          <w:t>content/uploads/2020/07/ACE</w:t>
        </w:r>
      </w:hyperlink>
      <w:hyperlink r:id="rId25">
        <w:r>
          <w:rPr>
            <w:color w:val="467886"/>
          </w:rPr>
          <w:t>s</w:t>
        </w:r>
      </w:hyperlink>
      <w:hyperlink r:id="rId26">
        <w:r>
          <w:rPr>
            <w:color w:val="467886"/>
          </w:rPr>
          <w:t>-</w:t>
        </w:r>
      </w:hyperlink>
      <w:hyperlink r:id="rId27">
        <w:r>
          <w:rPr>
            <w:color w:val="467886"/>
          </w:rPr>
          <w:t>Exe</w:t>
        </w:r>
      </w:hyperlink>
      <w:hyperlink r:id="rId28">
        <w:r>
          <w:rPr>
            <w:color w:val="467886"/>
          </w:rPr>
          <w:t>c</w:t>
        </w:r>
      </w:hyperlink>
      <w:hyperlink r:id="rId29">
        <w:r>
          <w:rPr>
            <w:color w:val="467886"/>
          </w:rPr>
          <w:t>-</w:t>
        </w:r>
      </w:hyperlink>
      <w:hyperlink r:id="rId30">
        <w:r>
          <w:t xml:space="preserve"> </w:t>
        </w:r>
      </w:hyperlink>
      <w:hyperlink r:id="rId31">
        <w:r>
          <w:rPr>
            <w:color w:val="467886"/>
          </w:rPr>
          <w:t>Summary.pd</w:t>
        </w:r>
      </w:hyperlink>
      <w:hyperlink r:id="rId32">
        <w:r>
          <w:rPr>
            <w:color w:val="467886"/>
          </w:rPr>
          <w:t>f</w:t>
        </w:r>
      </w:hyperlink>
      <w:hyperlink r:id="rId33">
        <w:r>
          <w:t>.</w:t>
        </w:r>
      </w:hyperlink>
      <w:hyperlink r:id="rId34">
        <w:r>
          <w:t xml:space="preserve"> </w:t>
        </w:r>
      </w:hyperlink>
      <w:r>
        <w:t xml:space="preserve">Available at: </w:t>
      </w:r>
      <w:hyperlink r:id="rId35" w:anchor="_ftn4">
        <w:r>
          <w:rPr>
            <w:color w:val="467886"/>
          </w:rPr>
          <w:t>https://www.gov.wales/revie</w:t>
        </w:r>
      </w:hyperlink>
      <w:hyperlink r:id="rId36" w:anchor="_ftn4">
        <w:r>
          <w:rPr>
            <w:color w:val="467886"/>
          </w:rPr>
          <w:t>w</w:t>
        </w:r>
      </w:hyperlink>
      <w:hyperlink r:id="rId37" w:anchor="_ftn4">
        <w:r>
          <w:rPr>
            <w:color w:val="467886"/>
          </w:rPr>
          <w:t>-</w:t>
        </w:r>
      </w:hyperlink>
      <w:hyperlink r:id="rId38" w:anchor="_ftn4">
        <w:r>
          <w:rPr>
            <w:color w:val="467886"/>
          </w:rPr>
          <w:t>advers</w:t>
        </w:r>
      </w:hyperlink>
      <w:hyperlink r:id="rId39" w:anchor="_ftn4">
        <w:r>
          <w:rPr>
            <w:color w:val="467886"/>
          </w:rPr>
          <w:t>e</w:t>
        </w:r>
      </w:hyperlink>
      <w:hyperlink r:id="rId40" w:anchor="_ftn4">
        <w:r>
          <w:rPr>
            <w:color w:val="467886"/>
          </w:rPr>
          <w:t>-</w:t>
        </w:r>
      </w:hyperlink>
      <w:hyperlink r:id="rId41" w:anchor="_ftn4">
        <w:r>
          <w:rPr>
            <w:color w:val="467886"/>
          </w:rPr>
          <w:t>childhoo</w:t>
        </w:r>
      </w:hyperlink>
      <w:hyperlink r:id="rId42" w:anchor="_ftn4">
        <w:r>
          <w:rPr>
            <w:color w:val="467886"/>
          </w:rPr>
          <w:t>d</w:t>
        </w:r>
      </w:hyperlink>
      <w:hyperlink r:id="rId43" w:anchor="_ftn4"/>
      <w:hyperlink r:id="rId44" w:anchor="_ftn4">
        <w:r>
          <w:rPr>
            <w:color w:val="467886"/>
          </w:rPr>
          <w:t>experience</w:t>
        </w:r>
      </w:hyperlink>
      <w:hyperlink r:id="rId45" w:anchor="_ftn4">
        <w:r>
          <w:rPr>
            <w:color w:val="467886"/>
          </w:rPr>
          <w:t>sac</w:t>
        </w:r>
      </w:hyperlink>
      <w:hyperlink r:id="rId46" w:anchor="_ftn4">
        <w:r>
          <w:rPr>
            <w:color w:val="467886"/>
          </w:rPr>
          <w:t>e</w:t>
        </w:r>
      </w:hyperlink>
      <w:hyperlink r:id="rId47" w:anchor="_ftn4">
        <w:r>
          <w:rPr>
            <w:color w:val="467886"/>
          </w:rPr>
          <w:t>-</w:t>
        </w:r>
      </w:hyperlink>
      <w:hyperlink r:id="rId48" w:anchor="_ftn4">
        <w:r>
          <w:rPr>
            <w:color w:val="467886"/>
          </w:rPr>
          <w:t>polic</w:t>
        </w:r>
      </w:hyperlink>
      <w:hyperlink r:id="rId49" w:anchor="_ftn4">
        <w:r>
          <w:rPr>
            <w:color w:val="467886"/>
          </w:rPr>
          <w:t>y</w:t>
        </w:r>
      </w:hyperlink>
      <w:hyperlink r:id="rId50" w:anchor="_ftn4">
        <w:r>
          <w:rPr>
            <w:color w:val="467886"/>
          </w:rPr>
          <w:t>-</w:t>
        </w:r>
      </w:hyperlink>
      <w:hyperlink r:id="rId51" w:anchor="_ftn4">
        <w:r>
          <w:rPr>
            <w:color w:val="467886"/>
          </w:rPr>
          <w:t>repor</w:t>
        </w:r>
      </w:hyperlink>
      <w:hyperlink r:id="rId52" w:anchor="_ftn4">
        <w:r>
          <w:rPr>
            <w:color w:val="467886"/>
          </w:rPr>
          <w:t>t</w:t>
        </w:r>
      </w:hyperlink>
      <w:hyperlink r:id="rId53" w:anchor="_ftn4">
        <w:r>
          <w:rPr>
            <w:color w:val="467886"/>
          </w:rPr>
          <w:t>-</w:t>
        </w:r>
      </w:hyperlink>
      <w:hyperlink r:id="rId54" w:anchor="_ftn4">
        <w:r>
          <w:rPr>
            <w:color w:val="467886"/>
          </w:rPr>
          <w:t>html#_ftn</w:t>
        </w:r>
      </w:hyperlink>
      <w:hyperlink r:id="rId55" w:anchor="_ftn4">
        <w:r>
          <w:rPr>
            <w:color w:val="467886"/>
          </w:rPr>
          <w:t>4</w:t>
        </w:r>
      </w:hyperlink>
      <w:hyperlink r:id="rId56" w:anchor="_ftn4">
        <w:r>
          <w:rPr>
            <w:color w:val="467886"/>
          </w:rPr>
          <w:t>.</w:t>
        </w:r>
      </w:hyperlink>
      <w:hyperlink r:id="rId57" w:anchor="_ftn4">
        <w:r>
          <w:rPr>
            <w:color w:val="467886"/>
          </w:rPr>
          <w:t xml:space="preserve"> </w:t>
        </w:r>
      </w:hyperlink>
      <w:r>
        <w:t xml:space="preserve">Accessed on: 10/12/2024.  </w:t>
      </w:r>
    </w:p>
    <w:p w14:paraId="4BE99466" w14:textId="77777777" w:rsidR="000519B2" w:rsidRDefault="00000000">
      <w:pPr>
        <w:spacing w:after="32" w:line="259" w:lineRule="auto"/>
        <w:ind w:left="14" w:firstLine="0"/>
      </w:pPr>
      <w:r>
        <w:t xml:space="preserve">  </w:t>
      </w:r>
    </w:p>
    <w:p w14:paraId="5AEEF8E0" w14:textId="77777777" w:rsidR="000519B2" w:rsidRDefault="00000000">
      <w:pPr>
        <w:ind w:left="9" w:right="43"/>
      </w:pPr>
      <w:r>
        <w:t>Children’s Commissioner for Wales. (2024)</w:t>
      </w:r>
      <w:r>
        <w:rPr>
          <w:i/>
        </w:rPr>
        <w:t xml:space="preserve"> Wellbeing of Future Generations (Wales) Act (2015).</w:t>
      </w:r>
      <w:r>
        <w:t xml:space="preserve"> Available at: </w:t>
      </w:r>
      <w:hyperlink r:id="rId58">
        <w:r>
          <w:rPr>
            <w:color w:val="467886"/>
          </w:rPr>
          <w:t>https://www.futuregenerations.wales/abou</w:t>
        </w:r>
      </w:hyperlink>
      <w:hyperlink r:id="rId59">
        <w:r>
          <w:rPr>
            <w:color w:val="467886"/>
          </w:rPr>
          <w:t>t</w:t>
        </w:r>
      </w:hyperlink>
      <w:hyperlink r:id="rId60">
        <w:r>
          <w:rPr>
            <w:color w:val="467886"/>
          </w:rPr>
          <w:t>-</w:t>
        </w:r>
      </w:hyperlink>
      <w:hyperlink r:id="rId61">
        <w:r>
          <w:rPr>
            <w:color w:val="467886"/>
          </w:rPr>
          <w:t>us/futur</w:t>
        </w:r>
      </w:hyperlink>
      <w:hyperlink r:id="rId62">
        <w:r>
          <w:rPr>
            <w:color w:val="467886"/>
          </w:rPr>
          <w:t>e</w:t>
        </w:r>
      </w:hyperlink>
      <w:hyperlink r:id="rId63">
        <w:r>
          <w:rPr>
            <w:color w:val="467886"/>
          </w:rPr>
          <w:t>-</w:t>
        </w:r>
      </w:hyperlink>
      <w:hyperlink r:id="rId64">
        <w:r>
          <w:rPr>
            <w:color w:val="467886"/>
          </w:rPr>
          <w:t>generation</w:t>
        </w:r>
      </w:hyperlink>
      <w:hyperlink r:id="rId65">
        <w:r>
          <w:rPr>
            <w:color w:val="467886"/>
          </w:rPr>
          <w:t>s</w:t>
        </w:r>
      </w:hyperlink>
      <w:hyperlink r:id="rId66">
        <w:r>
          <w:rPr>
            <w:color w:val="467886"/>
          </w:rPr>
          <w:t>-</w:t>
        </w:r>
      </w:hyperlink>
      <w:hyperlink r:id="rId67">
        <w:r>
          <w:rPr>
            <w:color w:val="467886"/>
          </w:rPr>
          <w:t>act</w:t>
        </w:r>
      </w:hyperlink>
      <w:hyperlink r:id="rId68">
        <w:r>
          <w:rPr>
            <w:color w:val="467886"/>
          </w:rPr>
          <w:t>/</w:t>
        </w:r>
      </w:hyperlink>
      <w:hyperlink r:id="rId69">
        <w:r>
          <w:t xml:space="preserve"> </w:t>
        </w:r>
      </w:hyperlink>
      <w:r>
        <w:t xml:space="preserve">Accessed on 04/12/2024.  </w:t>
      </w:r>
    </w:p>
    <w:p w14:paraId="1CCE91D4" w14:textId="77777777" w:rsidR="000519B2" w:rsidRDefault="00000000">
      <w:pPr>
        <w:spacing w:after="29" w:line="259" w:lineRule="auto"/>
        <w:ind w:left="14" w:firstLine="0"/>
      </w:pPr>
      <w:r>
        <w:t xml:space="preserve">  </w:t>
      </w:r>
    </w:p>
    <w:p w14:paraId="3BBD2D6F" w14:textId="77777777" w:rsidR="000519B2" w:rsidRDefault="00000000">
      <w:pPr>
        <w:spacing w:after="29" w:line="259" w:lineRule="auto"/>
        <w:ind w:left="5"/>
      </w:pPr>
      <w:r>
        <w:t xml:space="preserve">Children’s Commissioner for Wales. (2024) </w:t>
      </w:r>
      <w:r>
        <w:rPr>
          <w:i/>
        </w:rPr>
        <w:t xml:space="preserve">United Nations Convention on the Rights of the </w:t>
      </w:r>
      <w:r>
        <w:t xml:space="preserve"> </w:t>
      </w:r>
    </w:p>
    <w:p w14:paraId="6384D6BC" w14:textId="77777777" w:rsidR="000519B2" w:rsidRDefault="00000000">
      <w:pPr>
        <w:ind w:left="9" w:right="43"/>
      </w:pPr>
      <w:r>
        <w:rPr>
          <w:i/>
        </w:rPr>
        <w:t xml:space="preserve">Child (UNCRC). </w:t>
      </w:r>
      <w:r>
        <w:t xml:space="preserve">Available at: https://www.childcomwales.org.uk/uncrc-childrens-rights/ Accessed on:8/12/2024.  </w:t>
      </w:r>
    </w:p>
    <w:p w14:paraId="7A2EDB36" w14:textId="77777777" w:rsidR="000519B2" w:rsidRDefault="00000000">
      <w:pPr>
        <w:spacing w:after="29" w:line="259" w:lineRule="auto"/>
        <w:ind w:left="14" w:firstLine="0"/>
      </w:pPr>
      <w:r>
        <w:t xml:space="preserve">  </w:t>
      </w:r>
    </w:p>
    <w:p w14:paraId="729C9C8D" w14:textId="77777777" w:rsidR="000519B2" w:rsidRDefault="00000000">
      <w:pPr>
        <w:spacing w:after="123" w:line="259" w:lineRule="auto"/>
        <w:ind w:left="5"/>
      </w:pPr>
      <w:r>
        <w:t xml:space="preserve">Cummins, J. (2000) </w:t>
      </w:r>
      <w:r>
        <w:rPr>
          <w:i/>
        </w:rPr>
        <w:t>Language, power and pedagogy: Bilingual children in the crossfire.</w:t>
      </w:r>
      <w:r>
        <w:t xml:space="preserve"> </w:t>
      </w:r>
    </w:p>
    <w:p w14:paraId="7D2EC9D3" w14:textId="77777777" w:rsidR="000519B2" w:rsidRDefault="00000000">
      <w:pPr>
        <w:spacing w:after="154" w:line="259" w:lineRule="auto"/>
        <w:ind w:left="5"/>
      </w:pPr>
      <w:r>
        <w:rPr>
          <w:i/>
        </w:rPr>
        <w:t>Multilingual Matters</w:t>
      </w:r>
      <w:r>
        <w:t xml:space="preserve">.  </w:t>
      </w:r>
    </w:p>
    <w:p w14:paraId="0701A68E" w14:textId="77777777" w:rsidR="000519B2" w:rsidRDefault="00000000">
      <w:pPr>
        <w:spacing w:after="29" w:line="259" w:lineRule="auto"/>
        <w:ind w:left="14" w:firstLine="0"/>
      </w:pPr>
      <w:r>
        <w:t xml:space="preserve">  </w:t>
      </w:r>
    </w:p>
    <w:p w14:paraId="655F55A6" w14:textId="77777777" w:rsidR="000519B2" w:rsidRDefault="00000000">
      <w:pPr>
        <w:ind w:left="9" w:right="43"/>
      </w:pPr>
      <w:r>
        <w:t xml:space="preserve">Conn, C. and Hutt, M. (2020) Successful futures for all? Additional learning needs in Wales in the light of curriculum reform. </w:t>
      </w:r>
      <w:r>
        <w:rPr>
          <w:i/>
        </w:rPr>
        <w:t>British Journal of Special Education</w:t>
      </w:r>
      <w:r>
        <w:t xml:space="preserve">, </w:t>
      </w:r>
      <w:r>
        <w:rPr>
          <w:i/>
        </w:rPr>
        <w:t>47:</w:t>
      </w:r>
      <w:r>
        <w:t xml:space="preserve">2, pp.152-169.  </w:t>
      </w:r>
    </w:p>
    <w:p w14:paraId="1565A6C3" w14:textId="77777777" w:rsidR="000519B2" w:rsidRDefault="00000000">
      <w:pPr>
        <w:spacing w:line="259" w:lineRule="auto"/>
        <w:ind w:left="-5" w:firstLine="0"/>
      </w:pPr>
      <w:r>
        <w:t>DOI:</w:t>
      </w:r>
      <w:hyperlink r:id="rId70">
        <w:r>
          <w:rPr>
            <w:color w:val="467886"/>
          </w:rPr>
          <w:t>10.1111/146</w:t>
        </w:r>
      </w:hyperlink>
      <w:hyperlink r:id="rId71">
        <w:r>
          <w:rPr>
            <w:color w:val="467886"/>
          </w:rPr>
          <w:t>7</w:t>
        </w:r>
      </w:hyperlink>
      <w:hyperlink r:id="rId72">
        <w:r>
          <w:rPr>
            <w:color w:val="467886"/>
          </w:rPr>
          <w:t>-</w:t>
        </w:r>
      </w:hyperlink>
      <w:hyperlink r:id="rId73">
        <w:r>
          <w:rPr>
            <w:color w:val="467886"/>
          </w:rPr>
          <w:t>8578.1230</w:t>
        </w:r>
      </w:hyperlink>
      <w:hyperlink r:id="rId74">
        <w:r>
          <w:rPr>
            <w:color w:val="467886"/>
          </w:rPr>
          <w:t>7</w:t>
        </w:r>
      </w:hyperlink>
      <w:hyperlink r:id="rId75">
        <w:r>
          <w:t>.</w:t>
        </w:r>
      </w:hyperlink>
      <w:hyperlink r:id="rId76">
        <w:r>
          <w:t xml:space="preserve"> </w:t>
        </w:r>
      </w:hyperlink>
      <w:r>
        <w:t xml:space="preserve"> </w:t>
      </w:r>
    </w:p>
    <w:p w14:paraId="77BB3811" w14:textId="77777777" w:rsidR="000519B2" w:rsidRDefault="00000000">
      <w:pPr>
        <w:spacing w:line="259" w:lineRule="auto"/>
        <w:ind w:left="0" w:firstLine="0"/>
      </w:pPr>
      <w:r>
        <w:t xml:space="preserve"> </w:t>
      </w:r>
    </w:p>
    <w:p w14:paraId="6462CAFA" w14:textId="77777777" w:rsidR="000519B2" w:rsidRDefault="00000000">
      <w:pPr>
        <w:spacing w:after="28" w:line="366" w:lineRule="auto"/>
      </w:pPr>
      <w:r>
        <w:t xml:space="preserve">Davies, S. (2024) </w:t>
      </w:r>
      <w:r>
        <w:rPr>
          <w:i/>
        </w:rPr>
        <w:t xml:space="preserve">Editorial: Doing </w:t>
      </w:r>
      <w:proofErr w:type="spellStart"/>
      <w:r>
        <w:rPr>
          <w:i/>
        </w:rPr>
        <w:t>cynefin</w:t>
      </w:r>
      <w:proofErr w:type="spellEnd"/>
      <w:r>
        <w:rPr>
          <w:i/>
        </w:rPr>
        <w:t xml:space="preserve">: Exploring ideas on belonging, connectedness and community in the Curriculum for Wales. </w:t>
      </w:r>
      <w:r>
        <w:t xml:space="preserve">Available at: </w:t>
      </w:r>
      <w:hyperlink r:id="rId77">
        <w:r>
          <w:rPr>
            <w:color w:val="467886"/>
            <w:u w:val="single" w:color="467886"/>
          </w:rPr>
          <w:t>https://www.bera.ac.uk/blog/editorial</w:t>
        </w:r>
      </w:hyperlink>
      <w:hyperlink r:id="rId78"/>
      <w:hyperlink r:id="rId79">
        <w:r>
          <w:rPr>
            <w:color w:val="467886"/>
            <w:u w:val="single" w:color="467886"/>
          </w:rPr>
          <w:t>doing</w:t>
        </w:r>
      </w:hyperlink>
      <w:hyperlink r:id="rId80">
        <w:r>
          <w:rPr>
            <w:color w:val="467886"/>
            <w:u w:val="single" w:color="467886"/>
          </w:rPr>
          <w:t>-</w:t>
        </w:r>
      </w:hyperlink>
      <w:hyperlink r:id="rId81">
        <w:r>
          <w:rPr>
            <w:color w:val="467886"/>
            <w:u w:val="single" w:color="467886"/>
          </w:rPr>
          <w:t>cynefin</w:t>
        </w:r>
      </w:hyperlink>
      <w:hyperlink r:id="rId82">
        <w:r>
          <w:rPr>
            <w:color w:val="467886"/>
            <w:u w:val="single" w:color="467886"/>
          </w:rPr>
          <w:t>-</w:t>
        </w:r>
      </w:hyperlink>
      <w:hyperlink r:id="rId83">
        <w:r>
          <w:rPr>
            <w:color w:val="467886"/>
            <w:u w:val="single" w:color="467886"/>
          </w:rPr>
          <w:t>exploring</w:t>
        </w:r>
      </w:hyperlink>
      <w:hyperlink r:id="rId84">
        <w:r>
          <w:rPr>
            <w:color w:val="467886"/>
            <w:u w:val="single" w:color="467886"/>
          </w:rPr>
          <w:t>-</w:t>
        </w:r>
      </w:hyperlink>
      <w:hyperlink r:id="rId85">
        <w:r>
          <w:rPr>
            <w:color w:val="467886"/>
            <w:u w:val="single" w:color="467886"/>
          </w:rPr>
          <w:t>ideas</w:t>
        </w:r>
      </w:hyperlink>
      <w:hyperlink r:id="rId86">
        <w:r>
          <w:rPr>
            <w:color w:val="467886"/>
            <w:u w:val="single" w:color="467886"/>
          </w:rPr>
          <w:t>-</w:t>
        </w:r>
      </w:hyperlink>
      <w:hyperlink r:id="rId87">
        <w:r>
          <w:rPr>
            <w:color w:val="467886"/>
            <w:u w:val="single" w:color="467886"/>
          </w:rPr>
          <w:t>on</w:t>
        </w:r>
      </w:hyperlink>
      <w:hyperlink r:id="rId88">
        <w:r>
          <w:rPr>
            <w:color w:val="467886"/>
            <w:u w:val="single" w:color="467886"/>
          </w:rPr>
          <w:t>-</w:t>
        </w:r>
      </w:hyperlink>
      <w:hyperlink r:id="rId89">
        <w:r>
          <w:rPr>
            <w:color w:val="467886"/>
            <w:u w:val="single" w:color="467886"/>
          </w:rPr>
          <w:t>belonging</w:t>
        </w:r>
      </w:hyperlink>
      <w:hyperlink r:id="rId90">
        <w:r>
          <w:rPr>
            <w:color w:val="467886"/>
            <w:u w:val="single" w:color="467886"/>
          </w:rPr>
          <w:t>-</w:t>
        </w:r>
      </w:hyperlink>
      <w:hyperlink r:id="rId91">
        <w:r>
          <w:rPr>
            <w:color w:val="467886"/>
            <w:u w:val="single" w:color="467886"/>
          </w:rPr>
          <w:t>connectedness</w:t>
        </w:r>
      </w:hyperlink>
      <w:hyperlink r:id="rId92">
        <w:r>
          <w:rPr>
            <w:color w:val="467886"/>
            <w:u w:val="single" w:color="467886"/>
          </w:rPr>
          <w:t>-</w:t>
        </w:r>
      </w:hyperlink>
      <w:hyperlink r:id="rId93">
        <w:r>
          <w:rPr>
            <w:color w:val="467886"/>
            <w:u w:val="single" w:color="467886"/>
          </w:rPr>
          <w:t>and</w:t>
        </w:r>
      </w:hyperlink>
      <w:hyperlink r:id="rId94">
        <w:r>
          <w:rPr>
            <w:color w:val="467886"/>
            <w:u w:val="single" w:color="467886"/>
          </w:rPr>
          <w:t>-</w:t>
        </w:r>
      </w:hyperlink>
      <w:hyperlink r:id="rId95">
        <w:r>
          <w:rPr>
            <w:color w:val="467886"/>
            <w:u w:val="single" w:color="467886"/>
          </w:rPr>
          <w:t>community</w:t>
        </w:r>
      </w:hyperlink>
      <w:hyperlink r:id="rId96">
        <w:r>
          <w:rPr>
            <w:color w:val="467886"/>
            <w:u w:val="single" w:color="467886"/>
          </w:rPr>
          <w:t>-</w:t>
        </w:r>
      </w:hyperlink>
      <w:hyperlink r:id="rId97">
        <w:r>
          <w:rPr>
            <w:color w:val="467886"/>
            <w:u w:val="single" w:color="467886"/>
          </w:rPr>
          <w:t>in</w:t>
        </w:r>
      </w:hyperlink>
      <w:hyperlink r:id="rId98">
        <w:r>
          <w:rPr>
            <w:color w:val="467886"/>
            <w:u w:val="single" w:color="467886"/>
          </w:rPr>
          <w:t>-</w:t>
        </w:r>
      </w:hyperlink>
      <w:hyperlink r:id="rId99">
        <w:r>
          <w:rPr>
            <w:color w:val="467886"/>
            <w:u w:val="single" w:color="467886"/>
          </w:rPr>
          <w:t>the</w:t>
        </w:r>
      </w:hyperlink>
      <w:hyperlink r:id="rId100"/>
      <w:hyperlink r:id="rId101">
        <w:r>
          <w:rPr>
            <w:color w:val="467886"/>
            <w:u w:val="single" w:color="467886"/>
          </w:rPr>
          <w:t>curriculum</w:t>
        </w:r>
      </w:hyperlink>
      <w:hyperlink r:id="rId102">
        <w:r>
          <w:rPr>
            <w:color w:val="467886"/>
            <w:u w:val="single" w:color="467886"/>
          </w:rPr>
          <w:t>-</w:t>
        </w:r>
      </w:hyperlink>
      <w:hyperlink r:id="rId103">
        <w:r>
          <w:rPr>
            <w:color w:val="467886"/>
            <w:u w:val="single" w:color="467886"/>
          </w:rPr>
          <w:t>for</w:t>
        </w:r>
      </w:hyperlink>
      <w:hyperlink r:id="rId104">
        <w:r>
          <w:rPr>
            <w:color w:val="467886"/>
            <w:u w:val="single" w:color="467886"/>
          </w:rPr>
          <w:t>-</w:t>
        </w:r>
      </w:hyperlink>
      <w:hyperlink r:id="rId105">
        <w:r>
          <w:rPr>
            <w:color w:val="467886"/>
            <w:u w:val="single" w:color="467886"/>
          </w:rPr>
          <w:t xml:space="preserve">walesAccessed on </w:t>
        </w:r>
      </w:hyperlink>
      <w:hyperlink r:id="rId106">
        <w:r>
          <w:rPr>
            <w:color w:val="467886"/>
            <w:u w:val="single" w:color="467886"/>
          </w:rPr>
          <w:t>14/01/2025</w:t>
        </w:r>
      </w:hyperlink>
      <w:hyperlink r:id="rId107">
        <w:r>
          <w:t>.</w:t>
        </w:r>
      </w:hyperlink>
      <w:r>
        <w:t xml:space="preserve"> </w:t>
      </w:r>
    </w:p>
    <w:p w14:paraId="3D11BAC1" w14:textId="77777777" w:rsidR="000519B2" w:rsidRDefault="00000000">
      <w:pPr>
        <w:spacing w:after="161" w:line="259" w:lineRule="auto"/>
        <w:ind w:left="14" w:firstLine="0"/>
      </w:pPr>
      <w:r>
        <w:t xml:space="preserve"> </w:t>
      </w:r>
    </w:p>
    <w:p w14:paraId="6C364119" w14:textId="77777777" w:rsidR="000519B2" w:rsidRDefault="00000000">
      <w:pPr>
        <w:spacing w:after="29" w:line="259" w:lineRule="auto"/>
        <w:ind w:left="5"/>
      </w:pPr>
      <w:r>
        <w:t>Estyn. (2023)</w:t>
      </w:r>
      <w:r>
        <w:rPr>
          <w:i/>
        </w:rPr>
        <w:t xml:space="preserve"> A report on </w:t>
      </w:r>
      <w:proofErr w:type="spellStart"/>
      <w:r>
        <w:rPr>
          <w:i/>
        </w:rPr>
        <w:t>Coedylan</w:t>
      </w:r>
      <w:proofErr w:type="spellEnd"/>
      <w:r>
        <w:rPr>
          <w:i/>
        </w:rPr>
        <w:t xml:space="preserve"> Primary School. </w:t>
      </w:r>
      <w:r>
        <w:t xml:space="preserve">Available at:  </w:t>
      </w:r>
    </w:p>
    <w:p w14:paraId="786C44C1" w14:textId="77777777" w:rsidR="000519B2" w:rsidRDefault="00000000">
      <w:pPr>
        <w:spacing w:line="366" w:lineRule="auto"/>
        <w:ind w:left="-5" w:firstLine="0"/>
      </w:pPr>
      <w:hyperlink r:id="rId108">
        <w:r>
          <w:rPr>
            <w:color w:val="467886"/>
          </w:rPr>
          <w:t>https://www.estyn.llyw.cymru/system/files/202</w:t>
        </w:r>
      </w:hyperlink>
      <w:hyperlink r:id="rId109">
        <w:r>
          <w:rPr>
            <w:color w:val="467886"/>
          </w:rPr>
          <w:t>3</w:t>
        </w:r>
      </w:hyperlink>
      <w:hyperlink r:id="rId110">
        <w:r>
          <w:rPr>
            <w:color w:val="467886"/>
          </w:rPr>
          <w:t>-</w:t>
        </w:r>
      </w:hyperlink>
      <w:hyperlink r:id="rId111">
        <w:r>
          <w:t xml:space="preserve"> </w:t>
        </w:r>
      </w:hyperlink>
      <w:hyperlink r:id="rId112">
        <w:r>
          <w:rPr>
            <w:color w:val="467886"/>
          </w:rPr>
          <w:t>04/Inspection%20report%20Coedylan%20Primary%20School%202023_0.pd</w:t>
        </w:r>
      </w:hyperlink>
      <w:hyperlink r:id="rId113">
        <w:r>
          <w:rPr>
            <w:color w:val="467886"/>
          </w:rPr>
          <w:t>f</w:t>
        </w:r>
      </w:hyperlink>
      <w:hyperlink r:id="rId114">
        <w:r>
          <w:rPr>
            <w:color w:val="467886"/>
          </w:rPr>
          <w:t xml:space="preserve"> </w:t>
        </w:r>
      </w:hyperlink>
      <w:hyperlink r:id="rId115">
        <w:r>
          <w:t>A</w:t>
        </w:r>
      </w:hyperlink>
      <w:r>
        <w:t xml:space="preserve">ccessed on:8/12/2024.  </w:t>
      </w:r>
    </w:p>
    <w:p w14:paraId="6C9696DF" w14:textId="77777777" w:rsidR="000519B2" w:rsidRDefault="00000000">
      <w:pPr>
        <w:spacing w:after="159" w:line="259" w:lineRule="auto"/>
        <w:ind w:left="0" w:firstLine="0"/>
      </w:pPr>
      <w:r>
        <w:t xml:space="preserve"> </w:t>
      </w:r>
    </w:p>
    <w:p w14:paraId="6826E577" w14:textId="77777777" w:rsidR="000519B2" w:rsidRDefault="00000000">
      <w:pPr>
        <w:spacing w:after="132" w:line="259" w:lineRule="auto"/>
        <w:ind w:left="5"/>
      </w:pPr>
      <w:proofErr w:type="spellStart"/>
      <w:r>
        <w:t>Eystn</w:t>
      </w:r>
      <w:proofErr w:type="spellEnd"/>
      <w:r>
        <w:t xml:space="preserve">. (2023) </w:t>
      </w:r>
      <w:r>
        <w:rPr>
          <w:i/>
        </w:rPr>
        <w:t xml:space="preserve">Education and support for refugees and asylum seekers. </w:t>
      </w:r>
      <w:r>
        <w:t xml:space="preserve">Available at: </w:t>
      </w:r>
    </w:p>
    <w:p w14:paraId="373DFB32" w14:textId="77777777" w:rsidR="000519B2" w:rsidRDefault="00000000">
      <w:pPr>
        <w:spacing w:line="366" w:lineRule="auto"/>
        <w:ind w:left="-5" w:firstLine="0"/>
      </w:pPr>
      <w:hyperlink r:id="rId116">
        <w:r>
          <w:rPr>
            <w:color w:val="467886"/>
          </w:rPr>
          <w:t>https://annua</w:t>
        </w:r>
      </w:hyperlink>
      <w:hyperlink r:id="rId117">
        <w:r>
          <w:rPr>
            <w:color w:val="467886"/>
          </w:rPr>
          <w:t>l</w:t>
        </w:r>
      </w:hyperlink>
      <w:hyperlink r:id="rId118">
        <w:r>
          <w:rPr>
            <w:color w:val="467886"/>
          </w:rPr>
          <w:t>-</w:t>
        </w:r>
      </w:hyperlink>
      <w:hyperlink r:id="rId119">
        <w:r>
          <w:rPr>
            <w:color w:val="467886"/>
          </w:rPr>
          <w:t>report.estyn.gov.wales/2023/educatio</w:t>
        </w:r>
      </w:hyperlink>
      <w:hyperlink r:id="rId120">
        <w:r>
          <w:rPr>
            <w:color w:val="467886"/>
          </w:rPr>
          <w:t>n</w:t>
        </w:r>
      </w:hyperlink>
      <w:hyperlink r:id="rId121">
        <w:r>
          <w:rPr>
            <w:color w:val="467886"/>
          </w:rPr>
          <w:t>-</w:t>
        </w:r>
      </w:hyperlink>
      <w:hyperlink r:id="rId122">
        <w:r>
          <w:rPr>
            <w:color w:val="467886"/>
          </w:rPr>
          <w:t>an</w:t>
        </w:r>
      </w:hyperlink>
      <w:hyperlink r:id="rId123">
        <w:r>
          <w:rPr>
            <w:color w:val="467886"/>
          </w:rPr>
          <w:t>d</w:t>
        </w:r>
      </w:hyperlink>
      <w:hyperlink r:id="rId124">
        <w:r>
          <w:rPr>
            <w:color w:val="467886"/>
          </w:rPr>
          <w:t>-</w:t>
        </w:r>
      </w:hyperlink>
      <w:hyperlink r:id="rId125">
        <w:r>
          <w:rPr>
            <w:color w:val="467886"/>
          </w:rPr>
          <w:t>suppor</w:t>
        </w:r>
      </w:hyperlink>
      <w:hyperlink r:id="rId126">
        <w:r>
          <w:rPr>
            <w:color w:val="467886"/>
          </w:rPr>
          <w:t>t</w:t>
        </w:r>
      </w:hyperlink>
      <w:hyperlink r:id="rId127">
        <w:r>
          <w:rPr>
            <w:color w:val="467886"/>
          </w:rPr>
          <w:t>-</w:t>
        </w:r>
      </w:hyperlink>
      <w:hyperlink r:id="rId128">
        <w:r>
          <w:rPr>
            <w:color w:val="467886"/>
          </w:rPr>
          <w:t>fo</w:t>
        </w:r>
      </w:hyperlink>
      <w:hyperlink r:id="rId129">
        <w:r>
          <w:rPr>
            <w:color w:val="467886"/>
          </w:rPr>
          <w:t>r</w:t>
        </w:r>
      </w:hyperlink>
      <w:hyperlink r:id="rId130">
        <w:r>
          <w:rPr>
            <w:color w:val="467886"/>
          </w:rPr>
          <w:t>-</w:t>
        </w:r>
      </w:hyperlink>
      <w:hyperlink r:id="rId131">
        <w:r>
          <w:rPr>
            <w:color w:val="467886"/>
          </w:rPr>
          <w:t>refugee</w:t>
        </w:r>
      </w:hyperlink>
      <w:hyperlink r:id="rId132">
        <w:r>
          <w:rPr>
            <w:color w:val="467886"/>
          </w:rPr>
          <w:t>s</w:t>
        </w:r>
      </w:hyperlink>
      <w:hyperlink r:id="rId133">
        <w:r>
          <w:rPr>
            <w:color w:val="467886"/>
          </w:rPr>
          <w:t>-</w:t>
        </w:r>
      </w:hyperlink>
      <w:hyperlink r:id="rId134">
        <w:r>
          <w:rPr>
            <w:color w:val="467886"/>
          </w:rPr>
          <w:t>an</w:t>
        </w:r>
      </w:hyperlink>
      <w:hyperlink r:id="rId135">
        <w:r>
          <w:rPr>
            <w:color w:val="467886"/>
          </w:rPr>
          <w:t>dasylu</w:t>
        </w:r>
      </w:hyperlink>
      <w:hyperlink r:id="rId136">
        <w:r>
          <w:rPr>
            <w:color w:val="467886"/>
          </w:rPr>
          <w:t>m</w:t>
        </w:r>
      </w:hyperlink>
      <w:hyperlink r:id="rId137"/>
      <w:hyperlink r:id="rId138">
        <w:r>
          <w:rPr>
            <w:color w:val="467886"/>
          </w:rPr>
          <w:t>seekers</w:t>
        </w:r>
      </w:hyperlink>
      <w:hyperlink r:id="rId139">
        <w:r>
          <w:rPr>
            <w:color w:val="467886"/>
          </w:rPr>
          <w:t>/</w:t>
        </w:r>
      </w:hyperlink>
      <w:hyperlink r:id="rId140">
        <w:r>
          <w:t xml:space="preserve"> </w:t>
        </w:r>
      </w:hyperlink>
      <w:hyperlink r:id="rId141">
        <w:r>
          <w:t>A</w:t>
        </w:r>
      </w:hyperlink>
      <w:r>
        <w:t xml:space="preserve">ccessed on:8/12/2024.  </w:t>
      </w:r>
    </w:p>
    <w:p w14:paraId="5FDA7565" w14:textId="77777777" w:rsidR="000519B2" w:rsidRDefault="00000000">
      <w:pPr>
        <w:spacing w:after="32" w:line="259" w:lineRule="auto"/>
        <w:ind w:left="14" w:firstLine="0"/>
      </w:pPr>
      <w:r>
        <w:t xml:space="preserve">  </w:t>
      </w:r>
    </w:p>
    <w:p w14:paraId="5AD6816D" w14:textId="77777777" w:rsidR="000519B2" w:rsidRDefault="00000000">
      <w:pPr>
        <w:ind w:left="9" w:right="43"/>
      </w:pPr>
      <w:r>
        <w:t xml:space="preserve">Evans, G. (2023). A new dawn or false hope? Exploring the early implementation of Curriculum for Wales. </w:t>
      </w:r>
      <w:r>
        <w:rPr>
          <w:i/>
        </w:rPr>
        <w:t>Education Inquiry</w:t>
      </w:r>
      <w:r>
        <w:t xml:space="preserve">, pp:1–15. Available at:  </w:t>
      </w:r>
    </w:p>
    <w:p w14:paraId="7230155A" w14:textId="77777777" w:rsidR="000519B2" w:rsidRDefault="00000000">
      <w:pPr>
        <w:spacing w:line="259" w:lineRule="auto"/>
        <w:ind w:left="-5" w:firstLine="0"/>
      </w:pPr>
      <w:hyperlink r:id="rId142">
        <w:r>
          <w:rPr>
            <w:color w:val="467886"/>
          </w:rPr>
          <w:t>https://doi.org/10.1080/20004508.2023.229750</w:t>
        </w:r>
      </w:hyperlink>
      <w:hyperlink r:id="rId143">
        <w:r>
          <w:rPr>
            <w:color w:val="467886"/>
          </w:rPr>
          <w:t>6</w:t>
        </w:r>
      </w:hyperlink>
      <w:hyperlink r:id="rId144">
        <w:r>
          <w:t>.</w:t>
        </w:r>
      </w:hyperlink>
      <w:hyperlink r:id="rId145">
        <w:r>
          <w:t xml:space="preserve"> </w:t>
        </w:r>
      </w:hyperlink>
      <w:r>
        <w:t xml:space="preserve">Accessed on:8/12/2024.  </w:t>
      </w:r>
    </w:p>
    <w:p w14:paraId="39B006F8" w14:textId="77777777" w:rsidR="000519B2" w:rsidRDefault="00000000">
      <w:pPr>
        <w:spacing w:after="29" w:line="259" w:lineRule="auto"/>
        <w:ind w:left="14" w:firstLine="0"/>
      </w:pPr>
      <w:r>
        <w:t xml:space="preserve">  </w:t>
      </w:r>
    </w:p>
    <w:p w14:paraId="310839E0" w14:textId="77777777" w:rsidR="000519B2" w:rsidRDefault="00000000">
      <w:pPr>
        <w:ind w:left="9" w:right="43"/>
      </w:pPr>
      <w:proofErr w:type="spellStart"/>
      <w:r>
        <w:t>Fumoto</w:t>
      </w:r>
      <w:proofErr w:type="spellEnd"/>
      <w:r>
        <w:t xml:space="preserve">, H., Hargreaves, D. J., &amp; Maxwell, S. (2007) Teachers’ perceptions of their relationships with children who speak English as an additional language in early childhood settings. </w:t>
      </w:r>
      <w:r>
        <w:rPr>
          <w:i/>
        </w:rPr>
        <w:t>Journal of Early Childhood Research</w:t>
      </w:r>
      <w:r>
        <w:t xml:space="preserve">, 5:2, pp.135-153.  </w:t>
      </w:r>
    </w:p>
    <w:p w14:paraId="23A121CA" w14:textId="77777777" w:rsidR="000519B2" w:rsidRDefault="00000000">
      <w:pPr>
        <w:spacing w:line="259" w:lineRule="auto"/>
        <w:ind w:left="-5" w:firstLine="0"/>
      </w:pPr>
      <w:hyperlink r:id="rId146">
        <w:r>
          <w:rPr>
            <w:color w:val="467886"/>
          </w:rPr>
          <w:t>https://doi.org/10.1177/1476718X0707668</w:t>
        </w:r>
      </w:hyperlink>
      <w:hyperlink r:id="rId147">
        <w:r>
          <w:rPr>
            <w:color w:val="467886"/>
          </w:rPr>
          <w:t>0</w:t>
        </w:r>
      </w:hyperlink>
      <w:hyperlink r:id="rId148">
        <w:r>
          <w:rPr>
            <w:color w:val="467886"/>
          </w:rPr>
          <w:t>.</w:t>
        </w:r>
      </w:hyperlink>
      <w:hyperlink r:id="rId149">
        <w:r>
          <w:rPr>
            <w:color w:val="467886"/>
          </w:rPr>
          <w:t xml:space="preserve"> </w:t>
        </w:r>
      </w:hyperlink>
      <w:r>
        <w:t xml:space="preserve"> </w:t>
      </w:r>
    </w:p>
    <w:p w14:paraId="779A0CEF" w14:textId="77777777" w:rsidR="000519B2" w:rsidRDefault="00000000">
      <w:pPr>
        <w:spacing w:after="29" w:line="259" w:lineRule="auto"/>
        <w:ind w:left="14" w:firstLine="0"/>
      </w:pPr>
      <w:r>
        <w:rPr>
          <w:color w:val="467886"/>
        </w:rPr>
        <w:t xml:space="preserve"> </w:t>
      </w:r>
      <w:r>
        <w:t xml:space="preserve"> </w:t>
      </w:r>
    </w:p>
    <w:p w14:paraId="6BEF22C2" w14:textId="77777777" w:rsidR="000519B2" w:rsidRDefault="00000000">
      <w:pPr>
        <w:ind w:left="9" w:right="43"/>
      </w:pPr>
      <w:r>
        <w:t xml:space="preserve">Giallo, R., Gartland, D., Woolhouse, H., Mensah, F., </w:t>
      </w:r>
      <w:proofErr w:type="spellStart"/>
      <w:r>
        <w:t>Westrupp</w:t>
      </w:r>
      <w:proofErr w:type="spellEnd"/>
      <w:r>
        <w:t>, E., Nicholson, J., &amp; Brown, S. (2018). Emotional–</w:t>
      </w:r>
      <w:proofErr w:type="spellStart"/>
      <w:r>
        <w:t>behavioral</w:t>
      </w:r>
      <w:proofErr w:type="spellEnd"/>
      <w:r>
        <w:t xml:space="preserve"> resilience among children of first-time mothers with and without depression across the early childhood period. </w:t>
      </w:r>
      <w:r>
        <w:rPr>
          <w:i/>
        </w:rPr>
        <w:t xml:space="preserve">International Journal of </w:t>
      </w:r>
      <w:proofErr w:type="spellStart"/>
      <w:r>
        <w:rPr>
          <w:i/>
        </w:rPr>
        <w:t>Behavioral</w:t>
      </w:r>
      <w:proofErr w:type="spellEnd"/>
      <w:r>
        <w:rPr>
          <w:i/>
        </w:rPr>
        <w:t xml:space="preserve"> Development,</w:t>
      </w:r>
      <w:r>
        <w:t xml:space="preserve"> 42:2,pp. 214-224. </w:t>
      </w:r>
      <w:hyperlink r:id="rId150">
        <w:r>
          <w:rPr>
            <w:color w:val="467886"/>
          </w:rPr>
          <w:t>https://doi.org/10.1177/016502541668741</w:t>
        </w:r>
      </w:hyperlink>
      <w:hyperlink r:id="rId151">
        <w:r>
          <w:rPr>
            <w:color w:val="467886"/>
          </w:rPr>
          <w:t>3</w:t>
        </w:r>
      </w:hyperlink>
      <w:hyperlink r:id="rId152">
        <w:r>
          <w:t xml:space="preserve"> </w:t>
        </w:r>
      </w:hyperlink>
      <w:hyperlink r:id="rId153">
        <w:r>
          <w:t>A</w:t>
        </w:r>
      </w:hyperlink>
      <w:r>
        <w:t xml:space="preserve">ccessed on:8/12/2024.  </w:t>
      </w:r>
    </w:p>
    <w:p w14:paraId="50156915" w14:textId="77777777" w:rsidR="000519B2" w:rsidRDefault="00000000">
      <w:pPr>
        <w:spacing w:after="29" w:line="259" w:lineRule="auto"/>
        <w:ind w:left="14" w:firstLine="0"/>
      </w:pPr>
      <w:r>
        <w:t xml:space="preserve">  </w:t>
      </w:r>
    </w:p>
    <w:p w14:paraId="606D272A" w14:textId="77777777" w:rsidR="000519B2" w:rsidRDefault="00000000">
      <w:pPr>
        <w:ind w:left="9" w:right="43"/>
      </w:pPr>
      <w:r>
        <w:t xml:space="preserve">Graham, H.R., Minhas, R.S. and Paxton, G. (2016) Learning problems in children of refugee background: A systematic review. </w:t>
      </w:r>
      <w:r>
        <w:rPr>
          <w:i/>
        </w:rPr>
        <w:t>Paediatrics</w:t>
      </w:r>
      <w:r>
        <w:t xml:space="preserve">, </w:t>
      </w:r>
      <w:r>
        <w:rPr>
          <w:i/>
        </w:rPr>
        <w:t>137</w:t>
      </w:r>
      <w:r>
        <w:t>:6. DOI:</w:t>
      </w:r>
      <w:hyperlink r:id="rId154">
        <w:r>
          <w:t xml:space="preserve"> </w:t>
        </w:r>
      </w:hyperlink>
      <w:hyperlink r:id="rId155">
        <w:r>
          <w:rPr>
            <w:color w:val="467886"/>
          </w:rPr>
          <w:t>10.1542/peds.201</w:t>
        </w:r>
      </w:hyperlink>
      <w:hyperlink r:id="rId156">
        <w:r>
          <w:rPr>
            <w:color w:val="467886"/>
          </w:rPr>
          <w:t>5</w:t>
        </w:r>
      </w:hyperlink>
      <w:hyperlink r:id="rId157">
        <w:r>
          <w:rPr>
            <w:color w:val="467886"/>
          </w:rPr>
          <w:t>-</w:t>
        </w:r>
      </w:hyperlink>
      <w:hyperlink r:id="rId158">
        <w:r>
          <w:rPr>
            <w:color w:val="467886"/>
          </w:rPr>
          <w:t>399</w:t>
        </w:r>
      </w:hyperlink>
      <w:hyperlink r:id="rId159">
        <w:r>
          <w:rPr>
            <w:color w:val="467886"/>
          </w:rPr>
          <w:t>4</w:t>
        </w:r>
      </w:hyperlink>
      <w:hyperlink r:id="rId160">
        <w:r>
          <w:t>.</w:t>
        </w:r>
      </w:hyperlink>
      <w:hyperlink r:id="rId161">
        <w:r>
          <w:t xml:space="preserve"> </w:t>
        </w:r>
      </w:hyperlink>
      <w:r>
        <w:t xml:space="preserve"> </w:t>
      </w:r>
    </w:p>
    <w:p w14:paraId="56845C9C" w14:textId="77777777" w:rsidR="000519B2" w:rsidRDefault="00000000">
      <w:pPr>
        <w:spacing w:after="29" w:line="259" w:lineRule="auto"/>
        <w:ind w:left="14" w:firstLine="0"/>
      </w:pPr>
      <w:r>
        <w:t xml:space="preserve">  </w:t>
      </w:r>
    </w:p>
    <w:p w14:paraId="2EE1AB28" w14:textId="77777777" w:rsidR="000519B2" w:rsidRDefault="00000000">
      <w:pPr>
        <w:spacing w:line="259" w:lineRule="auto"/>
        <w:ind w:left="9" w:right="43"/>
      </w:pPr>
      <w:r>
        <w:t xml:space="preserve">Gross, H., Novey, D.A. and </w:t>
      </w:r>
      <w:proofErr w:type="spellStart"/>
      <w:r>
        <w:t>Triskett</w:t>
      </w:r>
      <w:proofErr w:type="spellEnd"/>
      <w:r>
        <w:t xml:space="preserve">, J.L. (2022) Maslow’s Hierarchy of Needs Applied to Guide  </w:t>
      </w:r>
    </w:p>
    <w:p w14:paraId="226FF93F" w14:textId="77777777" w:rsidR="000519B2" w:rsidRDefault="00000000">
      <w:pPr>
        <w:spacing w:after="29" w:line="259" w:lineRule="auto"/>
        <w:ind w:left="5"/>
      </w:pPr>
      <w:r>
        <w:t xml:space="preserve">Teaching and Learning, </w:t>
      </w:r>
      <w:r>
        <w:rPr>
          <w:i/>
        </w:rPr>
        <w:t xml:space="preserve">Schoolchildren of the COVID-19 Pandemic: Impact and </w:t>
      </w:r>
      <w:r>
        <w:t xml:space="preserve"> </w:t>
      </w:r>
    </w:p>
    <w:p w14:paraId="3CB9A5F3" w14:textId="77777777" w:rsidR="000519B2" w:rsidRDefault="00000000">
      <w:pPr>
        <w:spacing w:after="0" w:line="285" w:lineRule="auto"/>
        <w:ind w:left="9" w:right="43"/>
      </w:pPr>
      <w:r>
        <w:rPr>
          <w:i/>
        </w:rPr>
        <w:t>Opportunities,</w:t>
      </w:r>
      <w:r>
        <w:t xml:space="preserve"> pp. 1-19. Available at: </w:t>
      </w:r>
      <w:hyperlink r:id="rId162">
        <w:r>
          <w:rPr>
            <w:color w:val="467886"/>
          </w:rPr>
          <w:t xml:space="preserve"> </w:t>
        </w:r>
      </w:hyperlink>
      <w:hyperlink r:id="rId163">
        <w:r>
          <w:rPr>
            <w:color w:val="467886"/>
          </w:rPr>
          <w:t>https://doi.org/10.1108/97</w:t>
        </w:r>
      </w:hyperlink>
      <w:hyperlink r:id="rId164">
        <w:r>
          <w:rPr>
            <w:color w:val="467886"/>
          </w:rPr>
          <w:t>8</w:t>
        </w:r>
      </w:hyperlink>
      <w:hyperlink r:id="rId165">
        <w:r>
          <w:rPr>
            <w:color w:val="467886"/>
          </w:rPr>
          <w:t>-</w:t>
        </w:r>
      </w:hyperlink>
      <w:hyperlink r:id="rId166">
        <w:r>
          <w:rPr>
            <w:color w:val="467886"/>
          </w:rPr>
          <w:t>1</w:t>
        </w:r>
      </w:hyperlink>
      <w:hyperlink r:id="rId167">
        <w:r>
          <w:rPr>
            <w:color w:val="467886"/>
          </w:rPr>
          <w:t>-</w:t>
        </w:r>
      </w:hyperlink>
      <w:hyperlink r:id="rId168">
        <w:r>
          <w:rPr>
            <w:color w:val="467886"/>
          </w:rPr>
          <w:t>8026</w:t>
        </w:r>
      </w:hyperlink>
      <w:hyperlink r:id="rId169">
        <w:r>
          <w:rPr>
            <w:color w:val="467886"/>
          </w:rPr>
          <w:t>2</w:t>
        </w:r>
      </w:hyperlink>
      <w:hyperlink r:id="rId170">
        <w:r>
          <w:rPr>
            <w:color w:val="467886"/>
          </w:rPr>
          <w:t>-</w:t>
        </w:r>
      </w:hyperlink>
      <w:hyperlink r:id="rId171">
        <w:r>
          <w:rPr>
            <w:color w:val="467886"/>
          </w:rPr>
          <w:t>74</w:t>
        </w:r>
      </w:hyperlink>
      <w:hyperlink r:id="rId172">
        <w:r>
          <w:rPr>
            <w:color w:val="467886"/>
          </w:rPr>
          <w:t>1</w:t>
        </w:r>
      </w:hyperlink>
      <w:hyperlink r:id="rId173">
        <w:r>
          <w:rPr>
            <w:color w:val="467886"/>
          </w:rPr>
          <w:t>-</w:t>
        </w:r>
      </w:hyperlink>
      <w:hyperlink r:id="rId174">
        <w:r>
          <w:rPr>
            <w:color w:val="467886"/>
          </w:rPr>
          <w:t>12022100</w:t>
        </w:r>
      </w:hyperlink>
      <w:hyperlink r:id="rId175">
        <w:r>
          <w:rPr>
            <w:color w:val="467886"/>
          </w:rPr>
          <w:t>1</w:t>
        </w:r>
      </w:hyperlink>
      <w:hyperlink r:id="rId176">
        <w:r>
          <w:t>.</w:t>
        </w:r>
      </w:hyperlink>
      <w:hyperlink r:id="rId177">
        <w:r>
          <w:t xml:space="preserve"> </w:t>
        </w:r>
      </w:hyperlink>
      <w:r>
        <w:t xml:space="preserve"> Accessed on: 10/12/2024.  </w:t>
      </w:r>
    </w:p>
    <w:p w14:paraId="392040BB" w14:textId="77777777" w:rsidR="000519B2" w:rsidRDefault="00000000">
      <w:pPr>
        <w:spacing w:after="29" w:line="259" w:lineRule="auto"/>
        <w:ind w:left="14" w:firstLine="0"/>
      </w:pPr>
      <w:r>
        <w:rPr>
          <w:color w:val="467886"/>
        </w:rPr>
        <w:t xml:space="preserve"> </w:t>
      </w:r>
      <w:r>
        <w:t xml:space="preserve"> </w:t>
      </w:r>
    </w:p>
    <w:p w14:paraId="25601D87" w14:textId="77777777" w:rsidR="000519B2" w:rsidRDefault="00000000">
      <w:pPr>
        <w:spacing w:after="130" w:line="259" w:lineRule="auto"/>
        <w:ind w:left="9" w:right="43"/>
      </w:pPr>
      <w:r>
        <w:t xml:space="preserve">Haugaard, M. (2022) Foucault and power: a critique and retheorization. </w:t>
      </w:r>
      <w:r>
        <w:rPr>
          <w:i/>
        </w:rPr>
        <w:t>Critical review</w:t>
      </w:r>
      <w:r>
        <w:t xml:space="preserve">, </w:t>
      </w:r>
    </w:p>
    <w:p w14:paraId="7359847A" w14:textId="77777777" w:rsidR="000519B2" w:rsidRDefault="00000000">
      <w:pPr>
        <w:ind w:left="9" w:right="43"/>
      </w:pPr>
      <w:r>
        <w:rPr>
          <w:i/>
        </w:rPr>
        <w:lastRenderedPageBreak/>
        <w:t>34</w:t>
      </w:r>
      <w:r>
        <w:t xml:space="preserve">:34, pp.341-371. Available at: </w:t>
      </w:r>
      <w:hyperlink r:id="rId178">
        <w:r>
          <w:rPr>
            <w:color w:val="467886"/>
          </w:rPr>
          <w:t>https://doi.org/10.1080/08913811.2022.213380</w:t>
        </w:r>
      </w:hyperlink>
      <w:hyperlink r:id="rId179">
        <w:r>
          <w:rPr>
            <w:color w:val="467886"/>
          </w:rPr>
          <w:t>3</w:t>
        </w:r>
      </w:hyperlink>
      <w:hyperlink r:id="rId180">
        <w:r>
          <w:t xml:space="preserve">  </w:t>
        </w:r>
      </w:hyperlink>
      <w:r>
        <w:t xml:space="preserve">Accessed on:8/12/2024.  </w:t>
      </w:r>
    </w:p>
    <w:p w14:paraId="4C3C449D" w14:textId="77777777" w:rsidR="000519B2" w:rsidRDefault="00000000">
      <w:pPr>
        <w:spacing w:line="259" w:lineRule="auto"/>
        <w:ind w:left="14" w:firstLine="0"/>
      </w:pPr>
      <w:r>
        <w:t xml:space="preserve">  </w:t>
      </w:r>
    </w:p>
    <w:p w14:paraId="3F212476" w14:textId="77777777" w:rsidR="000519B2" w:rsidRDefault="00000000">
      <w:pPr>
        <w:spacing w:line="259" w:lineRule="auto"/>
        <w:ind w:left="9" w:right="43"/>
      </w:pPr>
      <w:r>
        <w:t xml:space="preserve">Hong, J. S., Hunter, S. C., Kim, J., Piquero, A. R., &amp; </w:t>
      </w:r>
      <w:proofErr w:type="spellStart"/>
      <w:r>
        <w:t>Narvey</w:t>
      </w:r>
      <w:proofErr w:type="spellEnd"/>
      <w:r>
        <w:t xml:space="preserve">, C. (2019) Racial Differences in the  </w:t>
      </w:r>
    </w:p>
    <w:p w14:paraId="75808C25" w14:textId="77777777" w:rsidR="000519B2" w:rsidRDefault="00000000">
      <w:pPr>
        <w:spacing w:after="28" w:line="361" w:lineRule="auto"/>
        <w:ind w:left="10" w:right="1889"/>
        <w:jc w:val="both"/>
      </w:pPr>
      <w:r>
        <w:t xml:space="preserve">Applicability of Bronfenbrenner’s Ecological Model for Adolescent Bullying Involvement. </w:t>
      </w:r>
      <w:r>
        <w:rPr>
          <w:i/>
        </w:rPr>
        <w:t xml:space="preserve">Deviant </w:t>
      </w:r>
      <w:proofErr w:type="spellStart"/>
      <w:r>
        <w:rPr>
          <w:i/>
        </w:rPr>
        <w:t>Behavior</w:t>
      </w:r>
      <w:proofErr w:type="spellEnd"/>
      <w:r>
        <w:t xml:space="preserve">, </w:t>
      </w:r>
      <w:r>
        <w:rPr>
          <w:i/>
        </w:rPr>
        <w:t>42</w:t>
      </w:r>
      <w:r>
        <w:t xml:space="preserve">:3, pp.404–424. Available at: </w:t>
      </w:r>
      <w:hyperlink r:id="rId181">
        <w:r>
          <w:rPr>
            <w:color w:val="467886"/>
          </w:rPr>
          <w:t>https://doi.org/10.1080/0163</w:t>
        </w:r>
      </w:hyperlink>
      <w:hyperlink r:id="rId182">
        <w:r>
          <w:rPr>
            <w:color w:val="467886"/>
          </w:rPr>
          <w:t>9</w:t>
        </w:r>
      </w:hyperlink>
      <w:hyperlink r:id="rId183">
        <w:r>
          <w:t xml:space="preserve"> </w:t>
        </w:r>
      </w:hyperlink>
      <w:hyperlink r:id="rId184">
        <w:r>
          <w:t>A</w:t>
        </w:r>
      </w:hyperlink>
      <w:r>
        <w:t xml:space="preserve">ccessed on:8/12/2024.  </w:t>
      </w:r>
    </w:p>
    <w:p w14:paraId="5F8D5A01" w14:textId="77777777" w:rsidR="000519B2" w:rsidRDefault="00000000">
      <w:pPr>
        <w:spacing w:after="32" w:line="259" w:lineRule="auto"/>
        <w:ind w:left="14" w:firstLine="0"/>
      </w:pPr>
      <w:r>
        <w:t xml:space="preserve">  </w:t>
      </w:r>
    </w:p>
    <w:p w14:paraId="4CC2CE3A" w14:textId="77777777" w:rsidR="000519B2" w:rsidRDefault="00000000">
      <w:pPr>
        <w:ind w:left="9" w:right="43"/>
      </w:pPr>
      <w:r>
        <w:t xml:space="preserve">Kaminer, D., Bravo, A.J., Mezquita, L. and </w:t>
      </w:r>
      <w:proofErr w:type="spellStart"/>
      <w:r>
        <w:t>Pilatti</w:t>
      </w:r>
      <w:proofErr w:type="spellEnd"/>
      <w:r>
        <w:t xml:space="preserve">, A. (2023) Adverse childhood experiences and adulthood mental health: A cross-cultural examination among university students in seven countries. </w:t>
      </w:r>
      <w:r>
        <w:rPr>
          <w:i/>
        </w:rPr>
        <w:t>Current Psychology</w:t>
      </w:r>
      <w:r>
        <w:t xml:space="preserve">, </w:t>
      </w:r>
      <w:r>
        <w:rPr>
          <w:i/>
        </w:rPr>
        <w:t>42</w:t>
      </w:r>
      <w:r>
        <w:t xml:space="preserve">:21, pp.18370-18381. Available at: </w:t>
      </w:r>
      <w:hyperlink r:id="rId185">
        <w:r>
          <w:rPr>
            <w:color w:val="467886"/>
          </w:rPr>
          <w:t>https://doi.org/10.1007/s1214</w:t>
        </w:r>
      </w:hyperlink>
      <w:hyperlink r:id="rId186">
        <w:r>
          <w:rPr>
            <w:color w:val="467886"/>
          </w:rPr>
          <w:t>4</w:t>
        </w:r>
      </w:hyperlink>
      <w:hyperlink r:id="rId187">
        <w:r>
          <w:rPr>
            <w:color w:val="467886"/>
          </w:rPr>
          <w:t>-</w:t>
        </w:r>
      </w:hyperlink>
      <w:hyperlink r:id="rId188">
        <w:r>
          <w:rPr>
            <w:color w:val="467886"/>
          </w:rPr>
          <w:t>02</w:t>
        </w:r>
      </w:hyperlink>
      <w:hyperlink r:id="rId189">
        <w:r>
          <w:rPr>
            <w:color w:val="467886"/>
          </w:rPr>
          <w:t>2</w:t>
        </w:r>
      </w:hyperlink>
      <w:hyperlink r:id="rId190">
        <w:r>
          <w:rPr>
            <w:color w:val="467886"/>
          </w:rPr>
          <w:t>-</w:t>
        </w:r>
      </w:hyperlink>
      <w:hyperlink r:id="rId191">
        <w:r>
          <w:rPr>
            <w:color w:val="467886"/>
          </w:rPr>
          <w:t>0297</w:t>
        </w:r>
      </w:hyperlink>
      <w:hyperlink r:id="rId192">
        <w:r>
          <w:rPr>
            <w:color w:val="467886"/>
          </w:rPr>
          <w:t>8</w:t>
        </w:r>
      </w:hyperlink>
      <w:hyperlink r:id="rId193">
        <w:r>
          <w:rPr>
            <w:color w:val="467886"/>
          </w:rPr>
          <w:t>-</w:t>
        </w:r>
      </w:hyperlink>
      <w:hyperlink r:id="rId194">
        <w:r>
          <w:rPr>
            <w:color w:val="467886"/>
          </w:rPr>
          <w:t>3</w:t>
        </w:r>
      </w:hyperlink>
      <w:hyperlink r:id="rId195">
        <w:r>
          <w:t>.</w:t>
        </w:r>
      </w:hyperlink>
      <w:hyperlink r:id="rId196">
        <w:r>
          <w:t xml:space="preserve"> </w:t>
        </w:r>
      </w:hyperlink>
      <w:r>
        <w:t xml:space="preserve">Accessed on: 10/12/2024  </w:t>
      </w:r>
    </w:p>
    <w:p w14:paraId="686E5631" w14:textId="77777777" w:rsidR="000519B2" w:rsidRDefault="00000000">
      <w:pPr>
        <w:spacing w:after="29" w:line="259" w:lineRule="auto"/>
        <w:ind w:left="14" w:firstLine="0"/>
      </w:pPr>
      <w:r>
        <w:t xml:space="preserve">  </w:t>
      </w:r>
    </w:p>
    <w:p w14:paraId="6BED8ECF" w14:textId="77777777" w:rsidR="000519B2" w:rsidRDefault="00000000">
      <w:pPr>
        <w:ind w:left="9" w:right="43"/>
      </w:pPr>
      <w:proofErr w:type="spellStart"/>
      <w:r>
        <w:t>Lönngren</w:t>
      </w:r>
      <w:proofErr w:type="spellEnd"/>
      <w:r>
        <w:t xml:space="preserve">, J. and </w:t>
      </w:r>
      <w:proofErr w:type="spellStart"/>
      <w:r>
        <w:t>Poeck</w:t>
      </w:r>
      <w:proofErr w:type="spellEnd"/>
      <w:r>
        <w:t xml:space="preserve">, K. (2021) Wicked problems: a mapping review of the literature, </w:t>
      </w:r>
      <w:r>
        <w:rPr>
          <w:i/>
        </w:rPr>
        <w:t>International Journal of Sustainable Development &amp; World Ecology,</w:t>
      </w:r>
      <w:r>
        <w:t xml:space="preserve"> 28:6, pp.481-502, DOI:  </w:t>
      </w:r>
    </w:p>
    <w:p w14:paraId="138C8274" w14:textId="77777777" w:rsidR="000519B2" w:rsidRDefault="00000000">
      <w:pPr>
        <w:spacing w:line="259" w:lineRule="auto"/>
        <w:ind w:left="9" w:right="43"/>
      </w:pPr>
      <w:r>
        <w:t xml:space="preserve">10.1080/13504509.2020.1859415.  </w:t>
      </w:r>
    </w:p>
    <w:p w14:paraId="10755B4F" w14:textId="77777777" w:rsidR="000519B2" w:rsidRDefault="00000000">
      <w:pPr>
        <w:spacing w:after="29" w:line="259" w:lineRule="auto"/>
        <w:ind w:left="14" w:firstLine="0"/>
      </w:pPr>
      <w:r>
        <w:t xml:space="preserve">  </w:t>
      </w:r>
    </w:p>
    <w:p w14:paraId="013C9DE6" w14:textId="77777777" w:rsidR="000519B2" w:rsidRDefault="00000000">
      <w:pPr>
        <w:ind w:left="9" w:right="43"/>
      </w:pPr>
      <w:r>
        <w:t xml:space="preserve">Narayan, A.J., Lieberman, A.F. and Masten, A.S. (2021) Intergenerational transmission and prevention of adverse childhood experiences (ACEs). </w:t>
      </w:r>
      <w:r>
        <w:rPr>
          <w:i/>
        </w:rPr>
        <w:t>Clinical psychology review</w:t>
      </w:r>
      <w:r>
        <w:t xml:space="preserve">, </w:t>
      </w:r>
      <w:r>
        <w:rPr>
          <w:i/>
        </w:rPr>
        <w:t>85</w:t>
      </w:r>
      <w:r>
        <w:t>, pp.101997. DOI:</w:t>
      </w:r>
      <w:hyperlink r:id="rId197">
        <w:r>
          <w:t xml:space="preserve"> </w:t>
        </w:r>
      </w:hyperlink>
      <w:hyperlink r:id="rId198">
        <w:r>
          <w:rPr>
            <w:color w:val="467886"/>
          </w:rPr>
          <w:t>10.1016/j.cpr.2021.10199</w:t>
        </w:r>
      </w:hyperlink>
      <w:hyperlink r:id="rId199">
        <w:r>
          <w:rPr>
            <w:color w:val="467886"/>
          </w:rPr>
          <w:t>7</w:t>
        </w:r>
      </w:hyperlink>
      <w:hyperlink r:id="rId200">
        <w:r>
          <w:t>.</w:t>
        </w:r>
      </w:hyperlink>
      <w:hyperlink r:id="rId201">
        <w:r>
          <w:t xml:space="preserve"> </w:t>
        </w:r>
      </w:hyperlink>
      <w:r>
        <w:t xml:space="preserve"> </w:t>
      </w:r>
    </w:p>
    <w:p w14:paraId="0D823CE0" w14:textId="77777777" w:rsidR="000519B2" w:rsidRDefault="00000000">
      <w:pPr>
        <w:spacing w:after="29" w:line="259" w:lineRule="auto"/>
        <w:ind w:left="14" w:firstLine="0"/>
      </w:pPr>
      <w:r>
        <w:t xml:space="preserve">  </w:t>
      </w:r>
    </w:p>
    <w:p w14:paraId="58661951" w14:textId="77777777" w:rsidR="000519B2" w:rsidRDefault="00000000">
      <w:pPr>
        <w:spacing w:after="78" w:line="325" w:lineRule="auto"/>
        <w:ind w:left="-5" w:firstLine="0"/>
      </w:pPr>
      <w:r>
        <w:t xml:space="preserve">Newport City Council. (2024) </w:t>
      </w:r>
      <w:r>
        <w:rPr>
          <w:i/>
        </w:rPr>
        <w:t>Additional learning needs (ALN).</w:t>
      </w:r>
      <w:r>
        <w:t xml:space="preserve"> Available at:  </w:t>
      </w:r>
      <w:hyperlink r:id="rId202" w:anchor=":~:text=Disagreement%20resolution,interests%20of%20the%20children">
        <w:r>
          <w:rPr>
            <w:color w:val="467886"/>
          </w:rPr>
          <w:t>https://www.newport.gov.uk/school</w:t>
        </w:r>
      </w:hyperlink>
      <w:hyperlink r:id="rId203" w:anchor=":~:text=Disagreement%20resolution,interests%20of%20the%20children">
        <w:r>
          <w:rPr>
            <w:color w:val="467886"/>
          </w:rPr>
          <w:t>s</w:t>
        </w:r>
      </w:hyperlink>
      <w:hyperlink r:id="rId204" w:anchor=":~:text=Disagreement%20resolution,interests%20of%20the%20children">
        <w:r>
          <w:rPr>
            <w:color w:val="467886"/>
          </w:rPr>
          <w:t>-</w:t>
        </w:r>
      </w:hyperlink>
      <w:hyperlink r:id="rId205" w:anchor=":~:text=Disagreement%20resolution,interests%20of%20the%20children">
        <w:r>
          <w:rPr>
            <w:color w:val="467886"/>
          </w:rPr>
          <w:t>an</w:t>
        </w:r>
      </w:hyperlink>
      <w:hyperlink r:id="rId206" w:anchor=":~:text=Disagreement%20resolution,interests%20of%20the%20children">
        <w:r>
          <w:rPr>
            <w:color w:val="467886"/>
          </w:rPr>
          <w:t>d</w:t>
        </w:r>
      </w:hyperlink>
      <w:hyperlink r:id="rId207" w:anchor=":~:text=Disagreement%20resolution,interests%20of%20the%20children">
        <w:r>
          <w:rPr>
            <w:color w:val="467886"/>
          </w:rPr>
          <w:t>-</w:t>
        </w:r>
      </w:hyperlink>
      <w:hyperlink r:id="rId208" w:anchor=":~:text=Disagreement%20resolution,interests%20of%20the%20children">
        <w:r>
          <w:rPr>
            <w:color w:val="467886"/>
          </w:rPr>
          <w:t>learning/suppor</w:t>
        </w:r>
      </w:hyperlink>
      <w:hyperlink r:id="rId209" w:anchor=":~:text=Disagreement%20resolution,interests%20of%20the%20children">
        <w:r>
          <w:rPr>
            <w:color w:val="467886"/>
          </w:rPr>
          <w:t>t</w:t>
        </w:r>
      </w:hyperlink>
      <w:hyperlink r:id="rId210" w:anchor=":~:text=Disagreement%20resolution,interests%20of%20the%20children">
        <w:r>
          <w:rPr>
            <w:color w:val="467886"/>
          </w:rPr>
          <w:t>-</w:t>
        </w:r>
      </w:hyperlink>
      <w:hyperlink r:id="rId211" w:anchor=":~:text=Disagreement%20resolution,interests%20of%20the%20children">
        <w:r>
          <w:rPr>
            <w:color w:val="467886"/>
          </w:rPr>
          <w:t>schools/additiona</w:t>
        </w:r>
      </w:hyperlink>
      <w:hyperlink r:id="rId212" w:anchor=":~:text=Disagreement%20resolution,interests%20of%20the%20children">
        <w:r>
          <w:rPr>
            <w:color w:val="467886"/>
          </w:rPr>
          <w:t>l</w:t>
        </w:r>
      </w:hyperlink>
      <w:hyperlink r:id="rId213" w:anchor=":~:text=Disagreement%20resolution,interests%20of%20the%20children"/>
      <w:hyperlink r:id="rId214" w:anchor=":~:text=Disagreement%20resolution,interests%20of%20the%20children">
        <w:r>
          <w:rPr>
            <w:color w:val="467886"/>
          </w:rPr>
          <w:t>learnin</w:t>
        </w:r>
      </w:hyperlink>
      <w:hyperlink r:id="rId215" w:anchor=":~:text=Disagreement%20resolution,interests%20of%20the%20children">
        <w:r>
          <w:rPr>
            <w:color w:val="467886"/>
          </w:rPr>
          <w:t>gneed</w:t>
        </w:r>
      </w:hyperlink>
      <w:hyperlink r:id="rId216" w:anchor=":~:text=Disagreement%20resolution,interests%20of%20the%20children">
        <w:r>
          <w:rPr>
            <w:color w:val="467886"/>
          </w:rPr>
          <w:t>s</w:t>
        </w:r>
      </w:hyperlink>
      <w:hyperlink r:id="rId217" w:anchor=":~:text=Disagreement%20resolution,interests%20of%20the%20children">
        <w:r>
          <w:rPr>
            <w:color w:val="467886"/>
          </w:rPr>
          <w:t>-</w:t>
        </w:r>
      </w:hyperlink>
      <w:hyperlink r:id="rId218" w:anchor=":~:text=Disagreement%20resolution,interests%20of%20the%20children">
        <w:r>
          <w:rPr>
            <w:color w:val="467886"/>
          </w:rPr>
          <w:t>aln#:~:text=Disagreement%20resolution,interests%20of%20the%20childre</w:t>
        </w:r>
      </w:hyperlink>
      <w:hyperlink r:id="rId219" w:anchor=":~:text=Disagreement%20resolution,interests%20of%20the%20children">
        <w:r>
          <w:rPr>
            <w:color w:val="467886"/>
          </w:rPr>
          <w:t>n</w:t>
        </w:r>
      </w:hyperlink>
      <w:hyperlink r:id="rId220" w:anchor=":~:text=Disagreement%20resolution,interests%20of%20the%20children">
        <w:r>
          <w:rPr>
            <w:color w:val="467886"/>
          </w:rPr>
          <w:t>.</w:t>
        </w:r>
      </w:hyperlink>
      <w:hyperlink r:id="rId221" w:anchor=":~:text=Disagreement%20resolution,interests%20of%20the%20children">
        <w:r>
          <w:rPr>
            <w:color w:val="467886"/>
          </w:rPr>
          <w:t xml:space="preserve"> </w:t>
        </w:r>
      </w:hyperlink>
      <w:r>
        <w:t xml:space="preserve"> </w:t>
      </w:r>
    </w:p>
    <w:p w14:paraId="5FE629C1" w14:textId="77777777" w:rsidR="000519B2" w:rsidRDefault="00000000">
      <w:pPr>
        <w:spacing w:line="259" w:lineRule="auto"/>
        <w:ind w:left="9" w:right="43"/>
      </w:pPr>
      <w:r>
        <w:t xml:space="preserve">Accessed on:8/12/2024.  </w:t>
      </w:r>
    </w:p>
    <w:p w14:paraId="1BDCB3DF" w14:textId="77777777" w:rsidR="000519B2" w:rsidRDefault="00000000">
      <w:pPr>
        <w:spacing w:after="29" w:line="259" w:lineRule="auto"/>
        <w:ind w:left="14" w:firstLine="0"/>
      </w:pPr>
      <w:r>
        <w:rPr>
          <w:color w:val="222222"/>
        </w:rPr>
        <w:t xml:space="preserve"> </w:t>
      </w:r>
      <w:r>
        <w:t xml:space="preserve"> </w:t>
      </w:r>
    </w:p>
    <w:p w14:paraId="7CED34EB" w14:textId="77777777" w:rsidR="000519B2" w:rsidRDefault="00000000">
      <w:pPr>
        <w:spacing w:after="32" w:line="362" w:lineRule="auto"/>
        <w:ind w:left="14" w:firstLine="0"/>
      </w:pPr>
      <w:r>
        <w:rPr>
          <w:color w:val="222222"/>
        </w:rPr>
        <w:t xml:space="preserve">Olssen, M. (2021) Constructing Foucault's ethics: A poststructuralist moral theory for the twenty-first century. Manchester University Press. </w:t>
      </w:r>
      <w:r>
        <w:t xml:space="preserve"> </w:t>
      </w:r>
    </w:p>
    <w:p w14:paraId="33142371" w14:textId="77777777" w:rsidR="000519B2" w:rsidRDefault="00000000">
      <w:pPr>
        <w:spacing w:after="29" w:line="259" w:lineRule="auto"/>
        <w:ind w:left="14" w:firstLine="0"/>
      </w:pPr>
      <w:r>
        <w:t xml:space="preserve">  </w:t>
      </w:r>
    </w:p>
    <w:p w14:paraId="26A07A7F" w14:textId="77777777" w:rsidR="000519B2" w:rsidRDefault="00000000">
      <w:pPr>
        <w:spacing w:line="259" w:lineRule="auto"/>
        <w:ind w:left="9" w:right="43"/>
      </w:pPr>
      <w:r>
        <w:t xml:space="preserve">Santos, C. and Ribeiro, D. (2019) What is place of </w:t>
      </w:r>
      <w:proofErr w:type="gramStart"/>
      <w:r>
        <w:t>speech?.</w:t>
      </w:r>
      <w:proofErr w:type="gramEnd"/>
      <w:r>
        <w:t xml:space="preserve"> Health debate ;43(spe8):360–2.  </w:t>
      </w:r>
    </w:p>
    <w:p w14:paraId="758828CF" w14:textId="77777777" w:rsidR="000519B2" w:rsidRDefault="00000000">
      <w:pPr>
        <w:spacing w:after="2"/>
        <w:ind w:left="9" w:right="43"/>
      </w:pPr>
      <w:r>
        <w:t>Available at: https://doi.org/10.1590/0103-11042019S826</w:t>
      </w:r>
      <w:r>
        <w:rPr>
          <w:color w:val="467886"/>
        </w:rPr>
        <w:t>. Accessed on:10/12/2024</w:t>
      </w:r>
      <w:r>
        <w:t xml:space="preserve"> </w:t>
      </w:r>
      <w:proofErr w:type="spellStart"/>
      <w:r>
        <w:t>Smolucha</w:t>
      </w:r>
      <w:proofErr w:type="spellEnd"/>
      <w:r>
        <w:t xml:space="preserve">, L., and </w:t>
      </w:r>
      <w:proofErr w:type="spellStart"/>
      <w:r>
        <w:t>Smolucha</w:t>
      </w:r>
      <w:proofErr w:type="spellEnd"/>
      <w:r>
        <w:t xml:space="preserve">, F. (2021)  Vygotsky’s theory in-play: early childhood education. </w:t>
      </w:r>
    </w:p>
    <w:p w14:paraId="039282C4" w14:textId="77777777" w:rsidR="000519B2" w:rsidRDefault="00000000">
      <w:pPr>
        <w:spacing w:after="132" w:line="259" w:lineRule="auto"/>
        <w:ind w:left="5"/>
      </w:pPr>
      <w:r>
        <w:rPr>
          <w:i/>
        </w:rPr>
        <w:lastRenderedPageBreak/>
        <w:t>Early Child Development and Care</w:t>
      </w:r>
      <w:r>
        <w:t xml:space="preserve">, </w:t>
      </w:r>
      <w:r>
        <w:rPr>
          <w:i/>
        </w:rPr>
        <w:t>191</w:t>
      </w:r>
      <w:r>
        <w:t xml:space="preserve">, pp.1041–1055. Available at: </w:t>
      </w:r>
    </w:p>
    <w:p w14:paraId="26AF4C88" w14:textId="77777777" w:rsidR="000519B2" w:rsidRDefault="00000000">
      <w:pPr>
        <w:spacing w:after="159" w:line="259" w:lineRule="auto"/>
        <w:ind w:left="-5" w:firstLine="0"/>
      </w:pPr>
      <w:hyperlink r:id="rId222">
        <w:r>
          <w:rPr>
            <w:color w:val="467886"/>
          </w:rPr>
          <w:t>https://doi.org/10.1080/03004430.2020.184345</w:t>
        </w:r>
      </w:hyperlink>
      <w:hyperlink r:id="rId223">
        <w:r>
          <w:rPr>
            <w:color w:val="467886"/>
          </w:rPr>
          <w:t>1</w:t>
        </w:r>
      </w:hyperlink>
      <w:hyperlink r:id="rId224">
        <w:r>
          <w:t xml:space="preserve"> </w:t>
        </w:r>
      </w:hyperlink>
      <w:hyperlink r:id="rId225">
        <w:r>
          <w:t>A</w:t>
        </w:r>
      </w:hyperlink>
      <w:r>
        <w:t xml:space="preserve">ccessed on:8/12/2024.  </w:t>
      </w:r>
    </w:p>
    <w:p w14:paraId="2E17C125" w14:textId="77777777" w:rsidR="000519B2" w:rsidRDefault="00000000">
      <w:pPr>
        <w:spacing w:after="29" w:line="259" w:lineRule="auto"/>
        <w:ind w:left="14" w:firstLine="0"/>
      </w:pPr>
      <w:r>
        <w:t xml:space="preserve">  </w:t>
      </w:r>
    </w:p>
    <w:p w14:paraId="605963B5" w14:textId="77777777" w:rsidR="000519B2" w:rsidRDefault="00000000">
      <w:pPr>
        <w:spacing w:after="130" w:line="259" w:lineRule="auto"/>
        <w:ind w:left="-5" w:firstLine="0"/>
      </w:pPr>
      <w:r>
        <w:t xml:space="preserve">Structural Learning. (2023) </w:t>
      </w:r>
      <w:r>
        <w:rPr>
          <w:i/>
        </w:rPr>
        <w:t>Bronfenbrenner's Ecological Model</w:t>
      </w:r>
      <w:r>
        <w:t xml:space="preserve"> [image] Available at:  </w:t>
      </w:r>
      <w:hyperlink r:id="rId226">
        <w:r>
          <w:rPr>
            <w:color w:val="467886"/>
          </w:rPr>
          <w:t>https://www.structura</w:t>
        </w:r>
      </w:hyperlink>
      <w:hyperlink r:id="rId227">
        <w:r>
          <w:rPr>
            <w:color w:val="467886"/>
          </w:rPr>
          <w:t>l</w:t>
        </w:r>
      </w:hyperlink>
      <w:hyperlink r:id="rId228">
        <w:r>
          <w:rPr>
            <w:color w:val="467886"/>
          </w:rPr>
          <w:t>-</w:t>
        </w:r>
      </w:hyperlink>
      <w:hyperlink r:id="rId229">
        <w:r>
          <w:rPr>
            <w:color w:val="467886"/>
          </w:rPr>
          <w:t>learning.com/post/bronfenbrenner</w:t>
        </w:r>
      </w:hyperlink>
      <w:hyperlink r:id="rId230">
        <w:r>
          <w:rPr>
            <w:color w:val="467886"/>
          </w:rPr>
          <w:t>s</w:t>
        </w:r>
      </w:hyperlink>
      <w:hyperlink r:id="rId231">
        <w:r>
          <w:rPr>
            <w:color w:val="467886"/>
          </w:rPr>
          <w:t>-</w:t>
        </w:r>
      </w:hyperlink>
      <w:hyperlink r:id="rId232">
        <w:r>
          <w:rPr>
            <w:color w:val="467886"/>
          </w:rPr>
          <w:t>ecologica</w:t>
        </w:r>
      </w:hyperlink>
      <w:hyperlink r:id="rId233">
        <w:r>
          <w:rPr>
            <w:color w:val="467886"/>
          </w:rPr>
          <w:t>l</w:t>
        </w:r>
      </w:hyperlink>
      <w:hyperlink r:id="rId234">
        <w:r>
          <w:rPr>
            <w:color w:val="467886"/>
          </w:rPr>
          <w:t>-</w:t>
        </w:r>
      </w:hyperlink>
      <w:hyperlink r:id="rId235">
        <w:r>
          <w:rPr>
            <w:color w:val="467886"/>
          </w:rPr>
          <w:t>mode</w:t>
        </w:r>
      </w:hyperlink>
      <w:hyperlink r:id="rId236">
        <w:r>
          <w:rPr>
            <w:color w:val="467886"/>
          </w:rPr>
          <w:t>l</w:t>
        </w:r>
      </w:hyperlink>
      <w:hyperlink r:id="rId237">
        <w:r>
          <w:rPr>
            <w:color w:val="222222"/>
          </w:rPr>
          <w:t>.</w:t>
        </w:r>
      </w:hyperlink>
      <w:hyperlink r:id="rId238">
        <w:r>
          <w:rPr>
            <w:color w:val="222222"/>
          </w:rPr>
          <w:t xml:space="preserve"> </w:t>
        </w:r>
      </w:hyperlink>
      <w:r>
        <w:t xml:space="preserve">Accessed </w:t>
      </w:r>
    </w:p>
    <w:p w14:paraId="60530A97" w14:textId="77777777" w:rsidR="000519B2" w:rsidRDefault="00000000">
      <w:pPr>
        <w:spacing w:after="161" w:line="259" w:lineRule="auto"/>
        <w:ind w:left="9" w:right="43"/>
      </w:pPr>
      <w:r>
        <w:t>on:8/12/2024.</w:t>
      </w:r>
      <w:r>
        <w:rPr>
          <w:color w:val="222222"/>
        </w:rPr>
        <w:t xml:space="preserve"> </w:t>
      </w:r>
      <w:r>
        <w:t xml:space="preserve"> </w:t>
      </w:r>
    </w:p>
    <w:p w14:paraId="6CCA3C03" w14:textId="77777777" w:rsidR="000519B2" w:rsidRDefault="00000000">
      <w:pPr>
        <w:spacing w:after="29" w:line="259" w:lineRule="auto"/>
        <w:ind w:left="14" w:firstLine="0"/>
      </w:pPr>
      <w:r>
        <w:t xml:space="preserve">  </w:t>
      </w:r>
    </w:p>
    <w:p w14:paraId="256D3448" w14:textId="77777777" w:rsidR="000519B2" w:rsidRDefault="00000000">
      <w:pPr>
        <w:ind w:left="9" w:right="43"/>
      </w:pPr>
      <w:r>
        <w:t xml:space="preserve">Thompson, N. (2012) Anti-Discriminatory Practice: Equality, Diversity and Social Justice, </w:t>
      </w:r>
      <w:r>
        <w:rPr>
          <w:color w:val="0F1111"/>
        </w:rPr>
        <w:t xml:space="preserve"> </w:t>
      </w:r>
      <w:r>
        <w:t xml:space="preserve">Palgrave Macmillan – UK.  </w:t>
      </w:r>
    </w:p>
    <w:p w14:paraId="697B64ED" w14:textId="77777777" w:rsidR="000519B2" w:rsidRDefault="00000000">
      <w:pPr>
        <w:spacing w:after="29" w:line="259" w:lineRule="auto"/>
        <w:ind w:left="14" w:firstLine="0"/>
      </w:pPr>
      <w:r>
        <w:t xml:space="preserve">  </w:t>
      </w:r>
    </w:p>
    <w:p w14:paraId="3DDBCFD5" w14:textId="77777777" w:rsidR="000519B2" w:rsidRDefault="00000000">
      <w:pPr>
        <w:spacing w:after="61" w:line="339" w:lineRule="auto"/>
        <w:ind w:left="-5" w:firstLine="0"/>
      </w:pPr>
      <w:r>
        <w:t xml:space="preserve">UK Government, (2023) </w:t>
      </w:r>
      <w:r>
        <w:rPr>
          <w:i/>
        </w:rPr>
        <w:t xml:space="preserve">Summary of latest statistics. </w:t>
      </w:r>
      <w:r>
        <w:t>Available at:</w:t>
      </w:r>
      <w:r>
        <w:rPr>
          <w:i/>
        </w:rPr>
        <w:t xml:space="preserve"> </w:t>
      </w:r>
      <w:r>
        <w:t xml:space="preserve"> </w:t>
      </w:r>
      <w:hyperlink r:id="rId239" w:anchor="how-many-people-do-we-grant-protection-to">
        <w:r>
          <w:rPr>
            <w:color w:val="467886"/>
          </w:rPr>
          <w:t>https://www.gov.uk/government/statistics/immigratio</w:t>
        </w:r>
      </w:hyperlink>
      <w:hyperlink r:id="rId240" w:anchor="how-many-people-do-we-grant-protection-to">
        <w:r>
          <w:rPr>
            <w:color w:val="467886"/>
          </w:rPr>
          <w:t>n</w:t>
        </w:r>
      </w:hyperlink>
      <w:hyperlink r:id="rId241" w:anchor="how-many-people-do-we-grant-protection-to">
        <w:r>
          <w:rPr>
            <w:color w:val="467886"/>
          </w:rPr>
          <w:t>-</w:t>
        </w:r>
      </w:hyperlink>
      <w:hyperlink r:id="rId242" w:anchor="how-many-people-do-we-grant-protection-to">
        <w:r>
          <w:rPr>
            <w:color w:val="467886"/>
          </w:rPr>
          <w:t>syste</w:t>
        </w:r>
      </w:hyperlink>
      <w:hyperlink r:id="rId243" w:anchor="how-many-people-do-we-grant-protection-to">
        <w:r>
          <w:rPr>
            <w:color w:val="467886"/>
          </w:rPr>
          <w:t>m</w:t>
        </w:r>
      </w:hyperlink>
      <w:hyperlink r:id="rId244" w:anchor="how-many-people-do-we-grant-protection-to">
        <w:r>
          <w:rPr>
            <w:color w:val="467886"/>
          </w:rPr>
          <w:t>-</w:t>
        </w:r>
      </w:hyperlink>
      <w:hyperlink r:id="rId245" w:anchor="how-many-people-do-we-grant-protection-to">
        <w:r>
          <w:rPr>
            <w:color w:val="467886"/>
          </w:rPr>
          <w:t>statistic</w:t>
        </w:r>
      </w:hyperlink>
      <w:hyperlink r:id="rId246" w:anchor="how-many-people-do-we-grant-protection-to">
        <w:r>
          <w:rPr>
            <w:color w:val="467886"/>
          </w:rPr>
          <w:t>s</w:t>
        </w:r>
      </w:hyperlink>
      <w:hyperlink r:id="rId247" w:anchor="how-many-people-do-we-grant-protection-to">
        <w:r>
          <w:rPr>
            <w:color w:val="467886"/>
          </w:rPr>
          <w:t>-</w:t>
        </w:r>
      </w:hyperlink>
      <w:hyperlink r:id="rId248" w:anchor="how-many-people-do-we-grant-protection-to">
        <w:r>
          <w:rPr>
            <w:color w:val="467886"/>
          </w:rPr>
          <w:t>yea</w:t>
        </w:r>
      </w:hyperlink>
      <w:hyperlink r:id="rId249" w:anchor="how-many-people-do-we-grant-protection-to">
        <w:r>
          <w:rPr>
            <w:color w:val="467886"/>
          </w:rPr>
          <w:t>r</w:t>
        </w:r>
      </w:hyperlink>
      <w:hyperlink r:id="rId250" w:anchor="how-many-people-do-we-grant-protection-to">
        <w:r>
          <w:rPr>
            <w:color w:val="467886"/>
          </w:rPr>
          <w:t>-</w:t>
        </w:r>
      </w:hyperlink>
      <w:hyperlink r:id="rId251" w:anchor="how-many-people-do-we-grant-protection-to">
        <w:r>
          <w:rPr>
            <w:color w:val="467886"/>
          </w:rPr>
          <w:t>endin</w:t>
        </w:r>
      </w:hyperlink>
      <w:hyperlink r:id="rId252" w:anchor="how-many-people-do-we-grant-protection-to">
        <w:r>
          <w:rPr>
            <w:color w:val="467886"/>
          </w:rPr>
          <w:t>g</w:t>
        </w:r>
      </w:hyperlink>
      <w:hyperlink r:id="rId253" w:anchor="how-many-people-do-we-grant-protection-to"/>
      <w:hyperlink r:id="rId254" w:anchor="how-many-people-do-we-grant-protection-to">
        <w:r>
          <w:rPr>
            <w:color w:val="467886"/>
          </w:rPr>
          <w:t>jun</w:t>
        </w:r>
      </w:hyperlink>
      <w:hyperlink r:id="rId255" w:anchor="how-many-people-do-we-grant-protection-to">
        <w:r>
          <w:rPr>
            <w:color w:val="467886"/>
          </w:rPr>
          <w:t>e2023/summar</w:t>
        </w:r>
      </w:hyperlink>
      <w:hyperlink r:id="rId256" w:anchor="how-many-people-do-we-grant-protection-to">
        <w:r>
          <w:rPr>
            <w:color w:val="467886"/>
          </w:rPr>
          <w:t>y</w:t>
        </w:r>
      </w:hyperlink>
      <w:hyperlink r:id="rId257" w:anchor="how-many-people-do-we-grant-protection-to">
        <w:r>
          <w:rPr>
            <w:color w:val="467886"/>
          </w:rPr>
          <w:t>-</w:t>
        </w:r>
      </w:hyperlink>
      <w:hyperlink r:id="rId258" w:anchor="how-many-people-do-we-grant-protection-to">
        <w:r>
          <w:rPr>
            <w:color w:val="467886"/>
          </w:rPr>
          <w:t>o</w:t>
        </w:r>
      </w:hyperlink>
      <w:hyperlink r:id="rId259" w:anchor="how-many-people-do-we-grant-protection-to">
        <w:r>
          <w:rPr>
            <w:color w:val="467886"/>
          </w:rPr>
          <w:t>f</w:t>
        </w:r>
      </w:hyperlink>
      <w:hyperlink r:id="rId260" w:anchor="how-many-people-do-we-grant-protection-to">
        <w:r>
          <w:rPr>
            <w:color w:val="467886"/>
          </w:rPr>
          <w:t>-</w:t>
        </w:r>
      </w:hyperlink>
      <w:hyperlink r:id="rId261" w:anchor="how-many-people-do-we-grant-protection-to">
        <w:r>
          <w:rPr>
            <w:color w:val="467886"/>
          </w:rPr>
          <w:t>lates</w:t>
        </w:r>
      </w:hyperlink>
      <w:hyperlink r:id="rId262" w:anchor="how-many-people-do-we-grant-protection-to">
        <w:r>
          <w:rPr>
            <w:color w:val="467886"/>
          </w:rPr>
          <w:t>t</w:t>
        </w:r>
      </w:hyperlink>
      <w:hyperlink r:id="rId263" w:anchor="how-many-people-do-we-grant-protection-to">
        <w:r>
          <w:rPr>
            <w:color w:val="467886"/>
          </w:rPr>
          <w:t>-</w:t>
        </w:r>
      </w:hyperlink>
      <w:hyperlink r:id="rId264" w:anchor="how-many-people-do-we-grant-protection-to">
        <w:r>
          <w:rPr>
            <w:color w:val="467886"/>
          </w:rPr>
          <w:t>statistics#ho</w:t>
        </w:r>
      </w:hyperlink>
      <w:hyperlink r:id="rId265" w:anchor="how-many-people-do-we-grant-protection-to">
        <w:r>
          <w:rPr>
            <w:color w:val="467886"/>
          </w:rPr>
          <w:t>w</w:t>
        </w:r>
      </w:hyperlink>
      <w:hyperlink r:id="rId266" w:anchor="how-many-people-do-we-grant-protection-to">
        <w:r>
          <w:rPr>
            <w:color w:val="467886"/>
          </w:rPr>
          <w:t>-</w:t>
        </w:r>
      </w:hyperlink>
      <w:hyperlink r:id="rId267" w:anchor="how-many-people-do-we-grant-protection-to">
        <w:r>
          <w:rPr>
            <w:color w:val="467886"/>
          </w:rPr>
          <w:t>man</w:t>
        </w:r>
      </w:hyperlink>
      <w:hyperlink r:id="rId268" w:anchor="how-many-people-do-we-grant-protection-to">
        <w:r>
          <w:rPr>
            <w:color w:val="467886"/>
          </w:rPr>
          <w:t>y</w:t>
        </w:r>
      </w:hyperlink>
      <w:hyperlink r:id="rId269" w:anchor="how-many-people-do-we-grant-protection-to">
        <w:r>
          <w:rPr>
            <w:color w:val="467886"/>
          </w:rPr>
          <w:t>-</w:t>
        </w:r>
      </w:hyperlink>
      <w:hyperlink r:id="rId270" w:anchor="how-many-people-do-we-grant-protection-to">
        <w:r>
          <w:rPr>
            <w:color w:val="467886"/>
          </w:rPr>
          <w:t>peopl</w:t>
        </w:r>
      </w:hyperlink>
      <w:hyperlink r:id="rId271" w:anchor="how-many-people-do-we-grant-protection-to">
        <w:r>
          <w:rPr>
            <w:color w:val="467886"/>
          </w:rPr>
          <w:t>e</w:t>
        </w:r>
      </w:hyperlink>
      <w:hyperlink r:id="rId272" w:anchor="how-many-people-do-we-grant-protection-to">
        <w:r>
          <w:rPr>
            <w:color w:val="467886"/>
          </w:rPr>
          <w:t>-</w:t>
        </w:r>
      </w:hyperlink>
      <w:hyperlink r:id="rId273" w:anchor="how-many-people-do-we-grant-protection-to">
        <w:r>
          <w:rPr>
            <w:color w:val="467886"/>
          </w:rPr>
          <w:t>d</w:t>
        </w:r>
      </w:hyperlink>
      <w:hyperlink r:id="rId274" w:anchor="how-many-people-do-we-grant-protection-to">
        <w:r>
          <w:rPr>
            <w:color w:val="467886"/>
          </w:rPr>
          <w:t>o</w:t>
        </w:r>
      </w:hyperlink>
      <w:hyperlink r:id="rId275" w:anchor="how-many-people-do-we-grant-protection-to">
        <w:r>
          <w:rPr>
            <w:color w:val="467886"/>
          </w:rPr>
          <w:t>-</w:t>
        </w:r>
      </w:hyperlink>
      <w:hyperlink r:id="rId276" w:anchor="how-many-people-do-we-grant-protection-to">
        <w:r>
          <w:rPr>
            <w:color w:val="467886"/>
          </w:rPr>
          <w:t>w</w:t>
        </w:r>
      </w:hyperlink>
      <w:hyperlink r:id="rId277" w:anchor="how-many-people-do-we-grant-protection-to">
        <w:r>
          <w:rPr>
            <w:color w:val="467886"/>
          </w:rPr>
          <w:t>e</w:t>
        </w:r>
      </w:hyperlink>
      <w:hyperlink r:id="rId278" w:anchor="how-many-people-do-we-grant-protection-to">
        <w:r>
          <w:rPr>
            <w:color w:val="467886"/>
          </w:rPr>
          <w:t>-</w:t>
        </w:r>
      </w:hyperlink>
      <w:hyperlink r:id="rId279" w:anchor="how-many-people-do-we-grant-protection-to">
        <w:r>
          <w:rPr>
            <w:color w:val="467886"/>
          </w:rPr>
          <w:t>gran</w:t>
        </w:r>
      </w:hyperlink>
      <w:hyperlink r:id="rId280" w:anchor="how-many-people-do-we-grant-protection-to">
        <w:r>
          <w:rPr>
            <w:color w:val="467886"/>
          </w:rPr>
          <w:t>t</w:t>
        </w:r>
      </w:hyperlink>
      <w:hyperlink r:id="rId281" w:anchor="how-many-people-do-we-grant-protection-to">
        <w:r>
          <w:rPr>
            <w:color w:val="467886"/>
          </w:rPr>
          <w:t>-</w:t>
        </w:r>
      </w:hyperlink>
      <w:hyperlink r:id="rId282" w:anchor="how-many-people-do-we-grant-protection-to">
        <w:r>
          <w:rPr>
            <w:color w:val="467886"/>
          </w:rPr>
          <w:t>protectio</w:t>
        </w:r>
      </w:hyperlink>
      <w:hyperlink r:id="rId283" w:anchor="how-many-people-do-we-grant-protection-to">
        <w:r>
          <w:rPr>
            <w:color w:val="467886"/>
          </w:rPr>
          <w:t>n</w:t>
        </w:r>
      </w:hyperlink>
      <w:hyperlink r:id="rId284" w:anchor="how-many-people-do-we-grant-protection-to">
        <w:r>
          <w:rPr>
            <w:color w:val="467886"/>
          </w:rPr>
          <w:t>-</w:t>
        </w:r>
      </w:hyperlink>
      <w:hyperlink r:id="rId285" w:anchor="how-many-people-do-we-grant-protection-to">
        <w:r>
          <w:rPr>
            <w:color w:val="467886"/>
          </w:rPr>
          <w:t>t</w:t>
        </w:r>
      </w:hyperlink>
      <w:hyperlink r:id="rId286" w:anchor="how-many-people-do-we-grant-protection-to">
        <w:r>
          <w:rPr>
            <w:color w:val="467886"/>
          </w:rPr>
          <w:t>o</w:t>
        </w:r>
      </w:hyperlink>
      <w:hyperlink r:id="rId287" w:anchor="how-many-people-do-we-grant-protection-to">
        <w:r>
          <w:rPr>
            <w:color w:val="467886"/>
          </w:rPr>
          <w:t xml:space="preserve"> </w:t>
        </w:r>
      </w:hyperlink>
      <w:r>
        <w:t xml:space="preserve">Accessed on:8/12/2024.  </w:t>
      </w:r>
    </w:p>
    <w:p w14:paraId="34C10242" w14:textId="77777777" w:rsidR="000519B2" w:rsidRDefault="00000000">
      <w:pPr>
        <w:spacing w:after="32" w:line="259" w:lineRule="auto"/>
        <w:ind w:left="14" w:firstLine="0"/>
      </w:pPr>
      <w:r>
        <w:t xml:space="preserve">  </w:t>
      </w:r>
    </w:p>
    <w:p w14:paraId="6B807CAF" w14:textId="77777777" w:rsidR="000519B2" w:rsidRDefault="00000000">
      <w:pPr>
        <w:ind w:left="9" w:right="43"/>
      </w:pPr>
      <w:r>
        <w:t xml:space="preserve">Vargas Rubilar, N. and Oros, L.B. (2021) Stress and burnout in teachers during times of pandemic. </w:t>
      </w:r>
      <w:r>
        <w:rPr>
          <w:i/>
        </w:rPr>
        <w:t>Frontiers in psychology</w:t>
      </w:r>
      <w:r>
        <w:t xml:space="preserve">, </w:t>
      </w:r>
      <w:r>
        <w:rPr>
          <w:i/>
        </w:rPr>
        <w:t>12</w:t>
      </w:r>
      <w:r>
        <w:t xml:space="preserve">, pp.756007. DOI: 10.3389/fpsyg.2021.756007.  </w:t>
      </w:r>
    </w:p>
    <w:p w14:paraId="3B3C3631" w14:textId="77777777" w:rsidR="000519B2" w:rsidRDefault="00000000">
      <w:pPr>
        <w:spacing w:after="32" w:line="259" w:lineRule="auto"/>
        <w:ind w:left="14" w:firstLine="0"/>
      </w:pPr>
      <w:r>
        <w:t xml:space="preserve">  </w:t>
      </w:r>
    </w:p>
    <w:p w14:paraId="0FF7CFF1" w14:textId="77777777" w:rsidR="000519B2" w:rsidRDefault="00000000">
      <w:pPr>
        <w:ind w:left="9" w:right="43"/>
      </w:pPr>
      <w:r>
        <w:t xml:space="preserve">Vervoort-Schel, J., </w:t>
      </w:r>
      <w:proofErr w:type="spellStart"/>
      <w:r>
        <w:t>Mercera</w:t>
      </w:r>
      <w:proofErr w:type="spellEnd"/>
      <w:r>
        <w:t xml:space="preserve">, G., Wissink, I., Mink, E., Van der Helm, P., Lindauer, R. and Moonen, X (2018). Adverse Childhood Experiences in Children with Intellectual Disabilities:  </w:t>
      </w:r>
    </w:p>
    <w:p w14:paraId="30F117BC" w14:textId="77777777" w:rsidR="000519B2" w:rsidRDefault="00000000">
      <w:pPr>
        <w:spacing w:after="0" w:line="285" w:lineRule="auto"/>
        <w:ind w:left="9" w:right="43"/>
      </w:pPr>
      <w:r>
        <w:t xml:space="preserve">An Exploratory Case-File Study in Dutch Residential Care. </w:t>
      </w:r>
      <w:r>
        <w:rPr>
          <w:i/>
        </w:rPr>
        <w:t>Int J Environ Res Public Health</w:t>
      </w:r>
      <w:r>
        <w:t xml:space="preserve">.  15:10. pp2136. doi:10.3390/ijerph15102136/.  </w:t>
      </w:r>
    </w:p>
    <w:p w14:paraId="2C285034" w14:textId="77777777" w:rsidR="000519B2" w:rsidRDefault="00000000">
      <w:pPr>
        <w:spacing w:after="29" w:line="259" w:lineRule="auto"/>
        <w:ind w:left="14" w:firstLine="0"/>
      </w:pPr>
      <w:r>
        <w:t xml:space="preserve">  </w:t>
      </w:r>
    </w:p>
    <w:p w14:paraId="2199AA9E" w14:textId="77777777" w:rsidR="000519B2" w:rsidRDefault="00000000">
      <w:pPr>
        <w:spacing w:after="130" w:line="259" w:lineRule="auto"/>
        <w:ind w:left="5"/>
      </w:pPr>
      <w:r>
        <w:t xml:space="preserve">Welsh Government. (2021) </w:t>
      </w:r>
      <w:r>
        <w:rPr>
          <w:i/>
        </w:rPr>
        <w:t xml:space="preserve">Additional Learning Needs and Education Tribunal (Wales) Act. </w:t>
      </w:r>
    </w:p>
    <w:p w14:paraId="1F332D11" w14:textId="77777777" w:rsidR="000519B2" w:rsidRDefault="00000000">
      <w:pPr>
        <w:spacing w:after="130" w:line="259" w:lineRule="auto"/>
        <w:ind w:left="-5" w:firstLine="0"/>
      </w:pPr>
      <w:r>
        <w:rPr>
          <w:i/>
        </w:rPr>
        <w:t>Available</w:t>
      </w:r>
      <w:r>
        <w:t xml:space="preserve"> at: </w:t>
      </w:r>
      <w:hyperlink r:id="rId288">
        <w:r>
          <w:rPr>
            <w:color w:val="467886"/>
          </w:rPr>
          <w:t>https://www.gov.wales/sites/default/files/publications/202</w:t>
        </w:r>
      </w:hyperlink>
      <w:hyperlink r:id="rId289">
        <w:r>
          <w:rPr>
            <w:color w:val="467886"/>
          </w:rPr>
          <w:t>2</w:t>
        </w:r>
      </w:hyperlink>
      <w:hyperlink r:id="rId290">
        <w:r>
          <w:rPr>
            <w:color w:val="467886"/>
          </w:rPr>
          <w:t>-</w:t>
        </w:r>
      </w:hyperlink>
    </w:p>
    <w:p w14:paraId="0954AB76" w14:textId="77777777" w:rsidR="000519B2" w:rsidRDefault="00000000">
      <w:pPr>
        <w:spacing w:after="161" w:line="259" w:lineRule="auto"/>
        <w:ind w:left="-5" w:firstLine="0"/>
      </w:pPr>
      <w:hyperlink r:id="rId291">
        <w:r>
          <w:rPr>
            <w:color w:val="467886"/>
          </w:rPr>
          <w:t>11/childre</w:t>
        </w:r>
      </w:hyperlink>
      <w:hyperlink r:id="rId292">
        <w:r>
          <w:rPr>
            <w:color w:val="467886"/>
          </w:rPr>
          <w:t>nseekin</w:t>
        </w:r>
      </w:hyperlink>
      <w:hyperlink r:id="rId293">
        <w:r>
          <w:rPr>
            <w:color w:val="467886"/>
          </w:rPr>
          <w:t>g</w:t>
        </w:r>
      </w:hyperlink>
      <w:hyperlink r:id="rId294">
        <w:r>
          <w:rPr>
            <w:color w:val="467886"/>
          </w:rPr>
          <w:t>-</w:t>
        </w:r>
      </w:hyperlink>
      <w:hyperlink r:id="rId295">
        <w:r>
          <w:rPr>
            <w:color w:val="467886"/>
          </w:rPr>
          <w:t>asylu</w:t>
        </w:r>
      </w:hyperlink>
      <w:hyperlink r:id="rId296">
        <w:r>
          <w:rPr>
            <w:color w:val="467886"/>
          </w:rPr>
          <w:t>m</w:t>
        </w:r>
      </w:hyperlink>
      <w:hyperlink r:id="rId297">
        <w:r>
          <w:rPr>
            <w:color w:val="467886"/>
          </w:rPr>
          <w:t>-</w:t>
        </w:r>
      </w:hyperlink>
      <w:hyperlink r:id="rId298">
        <w:r>
          <w:rPr>
            <w:color w:val="467886"/>
          </w:rPr>
          <w:t>guidanc</w:t>
        </w:r>
      </w:hyperlink>
      <w:hyperlink r:id="rId299">
        <w:r>
          <w:rPr>
            <w:color w:val="467886"/>
          </w:rPr>
          <w:t>e</w:t>
        </w:r>
      </w:hyperlink>
      <w:hyperlink r:id="rId300">
        <w:r>
          <w:rPr>
            <w:color w:val="467886"/>
          </w:rPr>
          <w:t>-</w:t>
        </w:r>
      </w:hyperlink>
      <w:hyperlink r:id="rId301">
        <w:r>
          <w:rPr>
            <w:color w:val="467886"/>
          </w:rPr>
          <w:t>fo</w:t>
        </w:r>
      </w:hyperlink>
      <w:hyperlink r:id="rId302">
        <w:r>
          <w:rPr>
            <w:color w:val="467886"/>
          </w:rPr>
          <w:t>r</w:t>
        </w:r>
      </w:hyperlink>
      <w:hyperlink r:id="rId303">
        <w:r>
          <w:rPr>
            <w:color w:val="467886"/>
          </w:rPr>
          <w:t>-</w:t>
        </w:r>
      </w:hyperlink>
      <w:hyperlink r:id="rId304">
        <w:r>
          <w:rPr>
            <w:color w:val="467886"/>
          </w:rPr>
          <w:t>socia</w:t>
        </w:r>
      </w:hyperlink>
      <w:hyperlink r:id="rId305">
        <w:r>
          <w:rPr>
            <w:color w:val="467886"/>
          </w:rPr>
          <w:t>l</w:t>
        </w:r>
      </w:hyperlink>
      <w:hyperlink r:id="rId306">
        <w:r>
          <w:rPr>
            <w:color w:val="467886"/>
          </w:rPr>
          <w:t>-</w:t>
        </w:r>
      </w:hyperlink>
      <w:hyperlink r:id="rId307">
        <w:r>
          <w:rPr>
            <w:color w:val="467886"/>
          </w:rPr>
          <w:t>workers_1.pd</w:t>
        </w:r>
      </w:hyperlink>
      <w:hyperlink r:id="rId308">
        <w:r>
          <w:rPr>
            <w:color w:val="467886"/>
          </w:rPr>
          <w:t>f</w:t>
        </w:r>
      </w:hyperlink>
      <w:hyperlink r:id="rId309">
        <w:r>
          <w:t xml:space="preserve"> </w:t>
        </w:r>
      </w:hyperlink>
      <w:hyperlink r:id="rId310">
        <w:r>
          <w:t>A</w:t>
        </w:r>
      </w:hyperlink>
      <w:r>
        <w:t xml:space="preserve">ccessed on:8/12/2024.  </w:t>
      </w:r>
    </w:p>
    <w:p w14:paraId="10428FE2" w14:textId="77777777" w:rsidR="000519B2" w:rsidRDefault="00000000">
      <w:pPr>
        <w:spacing w:after="29" w:line="259" w:lineRule="auto"/>
        <w:ind w:left="14" w:firstLine="0"/>
      </w:pPr>
      <w:r>
        <w:t xml:space="preserve">  </w:t>
      </w:r>
    </w:p>
    <w:p w14:paraId="6496858D" w14:textId="77777777" w:rsidR="000519B2" w:rsidRDefault="00000000">
      <w:pPr>
        <w:spacing w:after="98" w:line="285" w:lineRule="auto"/>
        <w:ind w:left="9" w:right="43"/>
      </w:pPr>
      <w:r>
        <w:t>NHS (2024) Adverse Childhood Experiences (ACEs) and Attachment  https://mft.nhs.uk/rmch/services/camhs/young-people/adverse-childhood-experiencesaces-</w:t>
      </w:r>
    </w:p>
    <w:p w14:paraId="7D8E51C1" w14:textId="77777777" w:rsidR="000519B2" w:rsidRDefault="00000000">
      <w:pPr>
        <w:spacing w:after="159" w:line="259" w:lineRule="auto"/>
        <w:ind w:left="9" w:right="43"/>
      </w:pPr>
      <w:r>
        <w:t xml:space="preserve">and-attachment/ Accessed on:8/12/2024.  </w:t>
      </w:r>
    </w:p>
    <w:p w14:paraId="57E349A8" w14:textId="77777777" w:rsidR="000519B2" w:rsidRDefault="00000000">
      <w:pPr>
        <w:spacing w:after="185" w:line="259" w:lineRule="auto"/>
        <w:ind w:left="14" w:firstLine="0"/>
      </w:pPr>
      <w:r>
        <w:t xml:space="preserve">   </w:t>
      </w:r>
    </w:p>
    <w:p w14:paraId="458D8547" w14:textId="77777777" w:rsidR="000519B2" w:rsidRDefault="00000000">
      <w:pPr>
        <w:ind w:left="9" w:right="43"/>
      </w:pPr>
      <w:r>
        <w:lastRenderedPageBreak/>
        <w:t xml:space="preserve">Welsh Government, (2022) A Best Practice Guide for Social Workers in Wales supporting Children who are claiming asylum </w:t>
      </w:r>
      <w:hyperlink r:id="rId311">
        <w:r>
          <w:rPr>
            <w:color w:val="467886"/>
          </w:rPr>
          <w:t>https://www.gov.wales/additiona</w:t>
        </w:r>
      </w:hyperlink>
      <w:hyperlink r:id="rId312">
        <w:r>
          <w:rPr>
            <w:color w:val="467886"/>
          </w:rPr>
          <w:t>l</w:t>
        </w:r>
      </w:hyperlink>
      <w:hyperlink r:id="rId313">
        <w:r>
          <w:rPr>
            <w:color w:val="467886"/>
          </w:rPr>
          <w:t>-</w:t>
        </w:r>
      </w:hyperlink>
      <w:hyperlink r:id="rId314">
        <w:r>
          <w:rPr>
            <w:color w:val="467886"/>
          </w:rPr>
          <w:t>learnin</w:t>
        </w:r>
      </w:hyperlink>
      <w:hyperlink r:id="rId315">
        <w:r>
          <w:rPr>
            <w:color w:val="467886"/>
          </w:rPr>
          <w:t>g</w:t>
        </w:r>
      </w:hyperlink>
      <w:hyperlink r:id="rId316">
        <w:r>
          <w:rPr>
            <w:color w:val="467886"/>
          </w:rPr>
          <w:t>-</w:t>
        </w:r>
      </w:hyperlink>
      <w:hyperlink r:id="rId317">
        <w:r>
          <w:rPr>
            <w:color w:val="467886"/>
          </w:rPr>
          <w:t>need</w:t>
        </w:r>
      </w:hyperlink>
      <w:hyperlink r:id="rId318">
        <w:r>
          <w:rPr>
            <w:color w:val="467886"/>
          </w:rPr>
          <w:t>s</w:t>
        </w:r>
      </w:hyperlink>
      <w:hyperlink r:id="rId319"/>
      <w:hyperlink r:id="rId320">
        <w:r>
          <w:rPr>
            <w:color w:val="467886"/>
          </w:rPr>
          <w:t>an</w:t>
        </w:r>
      </w:hyperlink>
      <w:hyperlink r:id="rId321">
        <w:r>
          <w:rPr>
            <w:color w:val="467886"/>
          </w:rPr>
          <w:t>deducatio</w:t>
        </w:r>
      </w:hyperlink>
      <w:hyperlink r:id="rId322">
        <w:r>
          <w:rPr>
            <w:color w:val="467886"/>
          </w:rPr>
          <w:t>n</w:t>
        </w:r>
      </w:hyperlink>
      <w:hyperlink r:id="rId323">
        <w:r>
          <w:rPr>
            <w:color w:val="467886"/>
          </w:rPr>
          <w:t>-</w:t>
        </w:r>
      </w:hyperlink>
      <w:hyperlink r:id="rId324">
        <w:r>
          <w:rPr>
            <w:color w:val="467886"/>
          </w:rPr>
          <w:t>tribuna</w:t>
        </w:r>
      </w:hyperlink>
      <w:hyperlink r:id="rId325">
        <w:r>
          <w:rPr>
            <w:color w:val="467886"/>
          </w:rPr>
          <w:t>l</w:t>
        </w:r>
      </w:hyperlink>
      <w:hyperlink r:id="rId326">
        <w:r>
          <w:rPr>
            <w:color w:val="467886"/>
          </w:rPr>
          <w:t>-</w:t>
        </w:r>
      </w:hyperlink>
      <w:hyperlink r:id="rId327">
        <w:r>
          <w:rPr>
            <w:color w:val="467886"/>
          </w:rPr>
          <w:t>wale</w:t>
        </w:r>
      </w:hyperlink>
      <w:hyperlink r:id="rId328">
        <w:r>
          <w:rPr>
            <w:color w:val="467886"/>
          </w:rPr>
          <w:t>s</w:t>
        </w:r>
      </w:hyperlink>
      <w:hyperlink r:id="rId329">
        <w:r>
          <w:rPr>
            <w:color w:val="467886"/>
          </w:rPr>
          <w:t>-</w:t>
        </w:r>
      </w:hyperlink>
      <w:hyperlink r:id="rId330">
        <w:r>
          <w:rPr>
            <w:color w:val="467886"/>
          </w:rPr>
          <w:t>ac</w:t>
        </w:r>
      </w:hyperlink>
      <w:hyperlink r:id="rId331">
        <w:r>
          <w:rPr>
            <w:color w:val="467886"/>
          </w:rPr>
          <w:t>t</w:t>
        </w:r>
      </w:hyperlink>
      <w:hyperlink r:id="rId332">
        <w:r>
          <w:rPr>
            <w:color w:val="467886"/>
          </w:rPr>
          <w:t>.</w:t>
        </w:r>
      </w:hyperlink>
      <w:hyperlink r:id="rId333">
        <w:r>
          <w:t xml:space="preserve"> </w:t>
        </w:r>
      </w:hyperlink>
      <w:r>
        <w:t xml:space="preserve">Accessed on:8/12/2024.  </w:t>
      </w:r>
    </w:p>
    <w:p w14:paraId="613EC710" w14:textId="77777777" w:rsidR="000519B2" w:rsidRDefault="00000000">
      <w:pPr>
        <w:spacing w:after="0" w:line="259" w:lineRule="auto"/>
        <w:ind w:left="14" w:firstLine="0"/>
      </w:pPr>
      <w:r>
        <w:t xml:space="preserve">  </w:t>
      </w:r>
    </w:p>
    <w:p w14:paraId="40679B96" w14:textId="77777777" w:rsidR="000519B2" w:rsidRDefault="00000000">
      <w:pPr>
        <w:spacing w:line="366" w:lineRule="auto"/>
        <w:ind w:left="-5" w:firstLine="0"/>
      </w:pPr>
      <w:r>
        <w:t xml:space="preserve">Welsh Government. (2016) </w:t>
      </w:r>
      <w:r>
        <w:rPr>
          <w:i/>
        </w:rPr>
        <w:t xml:space="preserve">Inclusion and pupil support. </w:t>
      </w:r>
      <w:r>
        <w:t xml:space="preserve">Available at: </w:t>
      </w:r>
      <w:hyperlink r:id="rId334">
        <w:r>
          <w:rPr>
            <w:color w:val="467886"/>
          </w:rPr>
          <w:t>https://www.gov.wales/sites/default/files/publications/201</w:t>
        </w:r>
      </w:hyperlink>
      <w:hyperlink r:id="rId335">
        <w:r>
          <w:rPr>
            <w:color w:val="467886"/>
          </w:rPr>
          <w:t>8</w:t>
        </w:r>
      </w:hyperlink>
      <w:hyperlink r:id="rId336">
        <w:r>
          <w:rPr>
            <w:color w:val="467886"/>
          </w:rPr>
          <w:t>-</w:t>
        </w:r>
      </w:hyperlink>
      <w:hyperlink r:id="rId337">
        <w:r>
          <w:rPr>
            <w:color w:val="467886"/>
          </w:rPr>
          <w:t>05/guidanc</w:t>
        </w:r>
      </w:hyperlink>
      <w:hyperlink r:id="rId338">
        <w:r>
          <w:rPr>
            <w:color w:val="467886"/>
          </w:rPr>
          <w:t>e</w:t>
        </w:r>
      </w:hyperlink>
      <w:hyperlink r:id="rId339">
        <w:r>
          <w:rPr>
            <w:color w:val="467886"/>
          </w:rPr>
          <w:t>-</w:t>
        </w:r>
      </w:hyperlink>
      <w:hyperlink r:id="rId340">
        <w:r>
          <w:rPr>
            <w:color w:val="467886"/>
          </w:rPr>
          <w:t>inclusio</w:t>
        </w:r>
      </w:hyperlink>
      <w:hyperlink r:id="rId341">
        <w:r>
          <w:rPr>
            <w:color w:val="467886"/>
          </w:rPr>
          <w:t>n</w:t>
        </w:r>
      </w:hyperlink>
      <w:hyperlink r:id="rId342"/>
      <w:hyperlink r:id="rId343">
        <w:r>
          <w:rPr>
            <w:color w:val="467886"/>
          </w:rPr>
          <w:t>an</w:t>
        </w:r>
      </w:hyperlink>
      <w:hyperlink r:id="rId344">
        <w:r>
          <w:rPr>
            <w:color w:val="467886"/>
          </w:rPr>
          <w:t>dpupi</w:t>
        </w:r>
      </w:hyperlink>
      <w:hyperlink r:id="rId345">
        <w:r>
          <w:rPr>
            <w:color w:val="467886"/>
          </w:rPr>
          <w:t>l</w:t>
        </w:r>
      </w:hyperlink>
      <w:hyperlink r:id="rId346">
        <w:r>
          <w:rPr>
            <w:color w:val="467886"/>
          </w:rPr>
          <w:t>-</w:t>
        </w:r>
      </w:hyperlink>
      <w:hyperlink r:id="rId347">
        <w:r>
          <w:rPr>
            <w:color w:val="467886"/>
          </w:rPr>
          <w:t>support_0.pd</w:t>
        </w:r>
      </w:hyperlink>
      <w:hyperlink r:id="rId348">
        <w:r>
          <w:rPr>
            <w:color w:val="467886"/>
          </w:rPr>
          <w:t>f</w:t>
        </w:r>
      </w:hyperlink>
      <w:hyperlink r:id="rId349">
        <w:r>
          <w:t xml:space="preserve"> </w:t>
        </w:r>
      </w:hyperlink>
      <w:hyperlink r:id="rId350">
        <w:r>
          <w:t>A</w:t>
        </w:r>
      </w:hyperlink>
      <w:r>
        <w:t xml:space="preserve">ccessed on:8/12/2024.  </w:t>
      </w:r>
    </w:p>
    <w:p w14:paraId="61C89D1C" w14:textId="77777777" w:rsidR="000519B2" w:rsidRDefault="00000000">
      <w:pPr>
        <w:spacing w:after="29" w:line="259" w:lineRule="auto"/>
        <w:ind w:left="14" w:firstLine="0"/>
      </w:pPr>
      <w:r>
        <w:t xml:space="preserve">  </w:t>
      </w:r>
    </w:p>
    <w:p w14:paraId="68403048" w14:textId="77777777" w:rsidR="000519B2" w:rsidRDefault="00000000">
      <w:pPr>
        <w:ind w:left="9" w:right="43"/>
      </w:pPr>
      <w:r>
        <w:t xml:space="preserve">Welsh Government. (2020) </w:t>
      </w:r>
      <w:r>
        <w:rPr>
          <w:i/>
        </w:rPr>
        <w:t>Keeping learners safe.</w:t>
      </w:r>
      <w:r>
        <w:t xml:space="preserve"> Available at: https://www.gov.wales/sites/default/files/publications/2020- </w:t>
      </w:r>
    </w:p>
    <w:p w14:paraId="018936B1" w14:textId="77777777" w:rsidR="000519B2" w:rsidRDefault="00000000">
      <w:pPr>
        <w:spacing w:line="259" w:lineRule="auto"/>
        <w:ind w:left="9" w:right="43"/>
      </w:pPr>
      <w:r>
        <w:t xml:space="preserve">12/Keeping%20learners%20safe%20a%20summary%20version.pdf Accessed on:8/12/2024.  </w:t>
      </w:r>
    </w:p>
    <w:p w14:paraId="0803D36F" w14:textId="77777777" w:rsidR="000519B2" w:rsidRDefault="00000000">
      <w:pPr>
        <w:spacing w:after="29" w:line="259" w:lineRule="auto"/>
        <w:ind w:left="14" w:firstLine="0"/>
      </w:pPr>
      <w:r>
        <w:t xml:space="preserve">  </w:t>
      </w:r>
    </w:p>
    <w:p w14:paraId="15D30678" w14:textId="77777777" w:rsidR="000519B2" w:rsidRDefault="00000000">
      <w:pPr>
        <w:spacing w:after="0" w:line="368" w:lineRule="auto"/>
        <w:ind w:left="-5" w:firstLine="0"/>
      </w:pPr>
      <w:r>
        <w:t xml:space="preserve">Welsh Government, (2022) </w:t>
      </w:r>
      <w:r>
        <w:rPr>
          <w:i/>
        </w:rPr>
        <w:t xml:space="preserve">Moving to the Additional Learning Needs (ALN) system. </w:t>
      </w:r>
      <w:r>
        <w:t xml:space="preserve"> Available at: </w:t>
      </w:r>
      <w:hyperlink r:id="rId351">
        <w:r>
          <w:rPr>
            <w:color w:val="467886"/>
          </w:rPr>
          <w:t>https://www.gov.wales/movin</w:t>
        </w:r>
      </w:hyperlink>
      <w:hyperlink r:id="rId352">
        <w:r>
          <w:rPr>
            <w:color w:val="467886"/>
          </w:rPr>
          <w:t>g</w:t>
        </w:r>
      </w:hyperlink>
      <w:hyperlink r:id="rId353">
        <w:r>
          <w:rPr>
            <w:color w:val="467886"/>
          </w:rPr>
          <w:t>-</w:t>
        </w:r>
      </w:hyperlink>
      <w:hyperlink r:id="rId354">
        <w:r>
          <w:rPr>
            <w:color w:val="467886"/>
          </w:rPr>
          <w:t>additiona</w:t>
        </w:r>
      </w:hyperlink>
      <w:hyperlink r:id="rId355">
        <w:r>
          <w:rPr>
            <w:color w:val="467886"/>
          </w:rPr>
          <w:t>l</w:t>
        </w:r>
      </w:hyperlink>
      <w:hyperlink r:id="rId356">
        <w:r>
          <w:rPr>
            <w:color w:val="467886"/>
          </w:rPr>
          <w:t>-</w:t>
        </w:r>
      </w:hyperlink>
      <w:hyperlink r:id="rId357">
        <w:r>
          <w:rPr>
            <w:color w:val="467886"/>
          </w:rPr>
          <w:t>learnin</w:t>
        </w:r>
      </w:hyperlink>
      <w:hyperlink r:id="rId358">
        <w:r>
          <w:rPr>
            <w:color w:val="467886"/>
          </w:rPr>
          <w:t>g</w:t>
        </w:r>
      </w:hyperlink>
      <w:hyperlink r:id="rId359">
        <w:r>
          <w:rPr>
            <w:color w:val="467886"/>
          </w:rPr>
          <w:t>-</w:t>
        </w:r>
      </w:hyperlink>
      <w:hyperlink r:id="rId360">
        <w:r>
          <w:rPr>
            <w:color w:val="467886"/>
          </w:rPr>
          <w:t>need</w:t>
        </w:r>
      </w:hyperlink>
      <w:hyperlink r:id="rId361">
        <w:r>
          <w:rPr>
            <w:color w:val="467886"/>
          </w:rPr>
          <w:t>s</w:t>
        </w:r>
      </w:hyperlink>
      <w:hyperlink r:id="rId362">
        <w:r>
          <w:rPr>
            <w:color w:val="467886"/>
          </w:rPr>
          <w:t>-</w:t>
        </w:r>
      </w:hyperlink>
      <w:hyperlink r:id="rId363">
        <w:r>
          <w:rPr>
            <w:color w:val="467886"/>
          </w:rPr>
          <w:t>al</w:t>
        </w:r>
      </w:hyperlink>
      <w:hyperlink r:id="rId364">
        <w:r>
          <w:rPr>
            <w:color w:val="467886"/>
          </w:rPr>
          <w:t>n</w:t>
        </w:r>
      </w:hyperlink>
      <w:hyperlink r:id="rId365">
        <w:r>
          <w:rPr>
            <w:color w:val="467886"/>
          </w:rPr>
          <w:t>-</w:t>
        </w:r>
      </w:hyperlink>
      <w:hyperlink r:id="rId366">
        <w:r>
          <w:rPr>
            <w:color w:val="467886"/>
          </w:rPr>
          <w:t>syste</w:t>
        </w:r>
      </w:hyperlink>
      <w:hyperlink r:id="rId367">
        <w:r>
          <w:rPr>
            <w:color w:val="467886"/>
          </w:rPr>
          <w:t>m</w:t>
        </w:r>
      </w:hyperlink>
      <w:hyperlink r:id="rId368">
        <w:r>
          <w:rPr>
            <w:color w:val="467886"/>
          </w:rPr>
          <w:t>-</w:t>
        </w:r>
      </w:hyperlink>
    </w:p>
    <w:p w14:paraId="5BABF0F6" w14:textId="77777777" w:rsidR="000519B2" w:rsidRDefault="00000000">
      <w:pPr>
        <w:spacing w:after="0" w:line="366" w:lineRule="auto"/>
        <w:ind w:left="-5" w:firstLine="0"/>
      </w:pPr>
      <w:hyperlink r:id="rId369">
        <w:r>
          <w:rPr>
            <w:color w:val="467886"/>
          </w:rPr>
          <w:t>parent</w:t>
        </w:r>
      </w:hyperlink>
      <w:hyperlink r:id="rId370">
        <w:r>
          <w:rPr>
            <w:color w:val="467886"/>
          </w:rPr>
          <w:t xml:space="preserve">sguide?_gl=1%2A1t7xroa%2A_ga%2AMTEyODkzMDkwOS4xNjc3NTExOTUy%2A_ga_L1 </w:t>
        </w:r>
      </w:hyperlink>
      <w:hyperlink r:id="rId371">
        <w:r>
          <w:rPr>
            <w:color w:val="467886"/>
          </w:rPr>
          <w:t xml:space="preserve">471V4 </w:t>
        </w:r>
      </w:hyperlink>
    </w:p>
    <w:p w14:paraId="6E47FADF" w14:textId="77777777" w:rsidR="000519B2" w:rsidRDefault="00000000">
      <w:pPr>
        <w:spacing w:after="161" w:line="259" w:lineRule="auto"/>
        <w:ind w:left="-5" w:firstLine="0"/>
      </w:pPr>
      <w:hyperlink r:id="rId372">
        <w:r>
          <w:rPr>
            <w:color w:val="467886"/>
          </w:rPr>
          <w:t>N02%2AMTY5NTczMjI1NS4zLjEuMTY5NTczMzM1Ni4wLjAuMA..&amp;_ga=2.59718061.14346183</w:t>
        </w:r>
      </w:hyperlink>
      <w:hyperlink r:id="rId373">
        <w:r>
          <w:t xml:space="preserve"> </w:t>
        </w:r>
      </w:hyperlink>
    </w:p>
    <w:p w14:paraId="5A703BF0" w14:textId="77777777" w:rsidR="000519B2" w:rsidRDefault="00000000">
      <w:pPr>
        <w:spacing w:line="259" w:lineRule="auto"/>
        <w:ind w:left="-5" w:firstLine="0"/>
      </w:pPr>
      <w:hyperlink r:id="rId374">
        <w:r>
          <w:rPr>
            <w:color w:val="467886"/>
          </w:rPr>
          <w:t>72.169573225</w:t>
        </w:r>
      </w:hyperlink>
      <w:hyperlink r:id="rId375">
        <w:r>
          <w:rPr>
            <w:color w:val="467886"/>
          </w:rPr>
          <w:t>6</w:t>
        </w:r>
      </w:hyperlink>
      <w:hyperlink r:id="rId376">
        <w:r>
          <w:rPr>
            <w:color w:val="467886"/>
          </w:rPr>
          <w:t>-</w:t>
        </w:r>
      </w:hyperlink>
      <w:hyperlink r:id="rId377">
        <w:r>
          <w:rPr>
            <w:color w:val="467886"/>
          </w:rPr>
          <w:t>1128930909.167751195</w:t>
        </w:r>
      </w:hyperlink>
      <w:hyperlink r:id="rId378">
        <w:r>
          <w:rPr>
            <w:color w:val="467886"/>
          </w:rPr>
          <w:t>2</w:t>
        </w:r>
      </w:hyperlink>
      <w:hyperlink r:id="rId379">
        <w:r>
          <w:t xml:space="preserve"> </w:t>
        </w:r>
      </w:hyperlink>
      <w:hyperlink r:id="rId380">
        <w:r>
          <w:t>A</w:t>
        </w:r>
      </w:hyperlink>
      <w:r>
        <w:t xml:space="preserve">ccessed on:8/12/2024.  </w:t>
      </w:r>
    </w:p>
    <w:p w14:paraId="1EB85B01" w14:textId="77777777" w:rsidR="000519B2" w:rsidRDefault="00000000">
      <w:pPr>
        <w:spacing w:after="29" w:line="259" w:lineRule="auto"/>
        <w:ind w:left="14" w:firstLine="0"/>
      </w:pPr>
      <w:r>
        <w:t xml:space="preserve">  </w:t>
      </w:r>
    </w:p>
    <w:p w14:paraId="2187EFA9" w14:textId="77777777" w:rsidR="000519B2" w:rsidRDefault="00000000">
      <w:pPr>
        <w:spacing w:after="78" w:line="325" w:lineRule="auto"/>
        <w:ind w:left="-5" w:firstLine="0"/>
      </w:pPr>
      <w:r>
        <w:t xml:space="preserve">Welsh Government (2020) </w:t>
      </w:r>
      <w:r>
        <w:rPr>
          <w:i/>
        </w:rPr>
        <w:t xml:space="preserve">Our Journey together Curriculum for Wales and ALN Code. </w:t>
      </w:r>
      <w:r>
        <w:t xml:space="preserve"> Available at: </w:t>
      </w:r>
      <w:hyperlink r:id="rId381">
        <w:r>
          <w:rPr>
            <w:color w:val="467886"/>
          </w:rPr>
          <w:t>https://hwb.gov.wales/playlists/view/698084c</w:t>
        </w:r>
      </w:hyperlink>
      <w:hyperlink r:id="rId382">
        <w:r>
          <w:rPr>
            <w:color w:val="467886"/>
          </w:rPr>
          <w:t>4</w:t>
        </w:r>
      </w:hyperlink>
      <w:hyperlink r:id="rId383">
        <w:r>
          <w:rPr>
            <w:color w:val="467886"/>
          </w:rPr>
          <w:t>-</w:t>
        </w:r>
      </w:hyperlink>
      <w:hyperlink r:id="rId384">
        <w:r>
          <w:rPr>
            <w:color w:val="467886"/>
          </w:rPr>
          <w:t>0b6</w:t>
        </w:r>
      </w:hyperlink>
      <w:hyperlink r:id="rId385">
        <w:r>
          <w:rPr>
            <w:color w:val="467886"/>
          </w:rPr>
          <w:t>c</w:t>
        </w:r>
      </w:hyperlink>
      <w:hyperlink r:id="rId386">
        <w:r>
          <w:rPr>
            <w:color w:val="467886"/>
          </w:rPr>
          <w:t>-</w:t>
        </w:r>
      </w:hyperlink>
      <w:hyperlink r:id="rId387">
        <w:r>
          <w:rPr>
            <w:color w:val="467886"/>
          </w:rPr>
          <w:t>4c8</w:t>
        </w:r>
      </w:hyperlink>
      <w:hyperlink r:id="rId388">
        <w:r>
          <w:rPr>
            <w:color w:val="467886"/>
          </w:rPr>
          <w:t>a</w:t>
        </w:r>
      </w:hyperlink>
      <w:hyperlink r:id="rId389"/>
      <w:hyperlink r:id="rId390">
        <w:r>
          <w:rPr>
            <w:color w:val="467886"/>
          </w:rPr>
          <w:t>afe</w:t>
        </w:r>
      </w:hyperlink>
      <w:hyperlink r:id="rId391">
        <w:r>
          <w:rPr>
            <w:color w:val="467886"/>
          </w:rPr>
          <w:t>39565c5f73b31/en/</w:t>
        </w:r>
      </w:hyperlink>
      <w:hyperlink r:id="rId392">
        <w:r>
          <w:rPr>
            <w:color w:val="467886"/>
          </w:rPr>
          <w:t>3</w:t>
        </w:r>
      </w:hyperlink>
      <w:hyperlink r:id="rId393">
        <w:r>
          <w:t xml:space="preserve"> </w:t>
        </w:r>
      </w:hyperlink>
      <w:hyperlink r:id="rId394">
        <w:r>
          <w:t>A</w:t>
        </w:r>
      </w:hyperlink>
      <w:r>
        <w:t xml:space="preserve">ccessed on:8/12/2024.   </w:t>
      </w:r>
    </w:p>
    <w:p w14:paraId="7701E601" w14:textId="77777777" w:rsidR="000519B2" w:rsidRDefault="00000000">
      <w:pPr>
        <w:spacing w:after="32" w:line="259" w:lineRule="auto"/>
        <w:ind w:left="14" w:firstLine="0"/>
      </w:pPr>
      <w:r>
        <w:t xml:space="preserve">  </w:t>
      </w:r>
    </w:p>
    <w:p w14:paraId="1EE1BCBC" w14:textId="77777777" w:rsidR="000519B2" w:rsidRDefault="00000000">
      <w:pPr>
        <w:spacing w:after="29" w:line="259" w:lineRule="auto"/>
        <w:ind w:left="5"/>
      </w:pPr>
      <w:r>
        <w:t xml:space="preserve">Welsh Government (2019) </w:t>
      </w:r>
      <w:r>
        <w:rPr>
          <w:i/>
        </w:rPr>
        <w:t xml:space="preserve">Professional standards for assisting teaching. </w:t>
      </w:r>
      <w:r>
        <w:t>Available at:</w:t>
      </w:r>
      <w:r>
        <w:rPr>
          <w:i/>
        </w:rPr>
        <w:t xml:space="preserve"> </w:t>
      </w:r>
      <w:r>
        <w:t xml:space="preserve"> </w:t>
      </w:r>
    </w:p>
    <w:p w14:paraId="55124240" w14:textId="77777777" w:rsidR="000519B2" w:rsidRDefault="00000000">
      <w:pPr>
        <w:spacing w:after="0" w:line="366" w:lineRule="auto"/>
        <w:ind w:left="-5" w:firstLine="0"/>
      </w:pPr>
      <w:hyperlink r:id="rId395">
        <w:r>
          <w:rPr>
            <w:color w:val="467886"/>
          </w:rPr>
          <w:t>https://hwb.gov.wales/api/storage/1f42779</w:t>
        </w:r>
      </w:hyperlink>
      <w:hyperlink r:id="rId396">
        <w:r>
          <w:rPr>
            <w:color w:val="467886"/>
          </w:rPr>
          <w:t>c</w:t>
        </w:r>
      </w:hyperlink>
      <w:hyperlink r:id="rId397">
        <w:r>
          <w:rPr>
            <w:color w:val="467886"/>
          </w:rPr>
          <w:t>-</w:t>
        </w:r>
      </w:hyperlink>
      <w:hyperlink r:id="rId398">
        <w:r>
          <w:rPr>
            <w:color w:val="467886"/>
          </w:rPr>
          <w:t>200</w:t>
        </w:r>
      </w:hyperlink>
      <w:hyperlink r:id="rId399">
        <w:r>
          <w:rPr>
            <w:color w:val="467886"/>
          </w:rPr>
          <w:t>2</w:t>
        </w:r>
      </w:hyperlink>
      <w:hyperlink r:id="rId400">
        <w:r>
          <w:rPr>
            <w:color w:val="467886"/>
          </w:rPr>
          <w:t>-</w:t>
        </w:r>
      </w:hyperlink>
      <w:hyperlink r:id="rId401">
        <w:r>
          <w:rPr>
            <w:color w:val="467886"/>
          </w:rPr>
          <w:t>4bb</w:t>
        </w:r>
      </w:hyperlink>
      <w:hyperlink r:id="rId402">
        <w:r>
          <w:rPr>
            <w:color w:val="467886"/>
          </w:rPr>
          <w:t>3</w:t>
        </w:r>
      </w:hyperlink>
      <w:hyperlink r:id="rId403">
        <w:r>
          <w:rPr>
            <w:color w:val="467886"/>
          </w:rPr>
          <w:t>-</w:t>
        </w:r>
      </w:hyperlink>
      <w:hyperlink r:id="rId404">
        <w:r>
          <w:rPr>
            <w:color w:val="467886"/>
          </w:rPr>
          <w:t>8d8</w:t>
        </w:r>
      </w:hyperlink>
      <w:hyperlink r:id="rId405">
        <w:r>
          <w:rPr>
            <w:color w:val="467886"/>
          </w:rPr>
          <w:t>d</w:t>
        </w:r>
      </w:hyperlink>
      <w:hyperlink r:id="rId406"/>
      <w:hyperlink r:id="rId407">
        <w:r>
          <w:rPr>
            <w:color w:val="467886"/>
          </w:rPr>
          <w:t>b7bd56fca32e/professiona</w:t>
        </w:r>
      </w:hyperlink>
      <w:hyperlink r:id="rId408">
        <w:r>
          <w:rPr>
            <w:color w:val="467886"/>
          </w:rPr>
          <w:t>lstandard</w:t>
        </w:r>
      </w:hyperlink>
      <w:hyperlink r:id="rId409">
        <w:r>
          <w:rPr>
            <w:color w:val="467886"/>
          </w:rPr>
          <w:t>s</w:t>
        </w:r>
      </w:hyperlink>
      <w:hyperlink r:id="rId410">
        <w:r>
          <w:rPr>
            <w:color w:val="467886"/>
          </w:rPr>
          <w:t>-</w:t>
        </w:r>
      </w:hyperlink>
      <w:hyperlink r:id="rId411">
        <w:r>
          <w:rPr>
            <w:color w:val="467886"/>
          </w:rPr>
          <w:t>fo</w:t>
        </w:r>
      </w:hyperlink>
      <w:hyperlink r:id="rId412">
        <w:r>
          <w:rPr>
            <w:color w:val="467886"/>
          </w:rPr>
          <w:t>r</w:t>
        </w:r>
      </w:hyperlink>
      <w:hyperlink r:id="rId413">
        <w:r>
          <w:rPr>
            <w:color w:val="467886"/>
          </w:rPr>
          <w:t>-</w:t>
        </w:r>
      </w:hyperlink>
      <w:hyperlink r:id="rId414">
        <w:r>
          <w:rPr>
            <w:color w:val="467886"/>
          </w:rPr>
          <w:t>assistin</w:t>
        </w:r>
      </w:hyperlink>
      <w:hyperlink r:id="rId415">
        <w:r>
          <w:rPr>
            <w:color w:val="467886"/>
          </w:rPr>
          <w:t>g</w:t>
        </w:r>
      </w:hyperlink>
      <w:hyperlink r:id="rId416">
        <w:r>
          <w:rPr>
            <w:color w:val="467886"/>
          </w:rPr>
          <w:t>-</w:t>
        </w:r>
      </w:hyperlink>
      <w:hyperlink r:id="rId417">
        <w:r>
          <w:rPr>
            <w:color w:val="467886"/>
          </w:rPr>
          <w:t>teachin</w:t>
        </w:r>
      </w:hyperlink>
      <w:hyperlink r:id="rId418">
        <w:r>
          <w:rPr>
            <w:color w:val="467886"/>
          </w:rPr>
          <w:t>g</w:t>
        </w:r>
      </w:hyperlink>
      <w:hyperlink r:id="rId419">
        <w:r>
          <w:rPr>
            <w:color w:val="467886"/>
          </w:rPr>
          <w:t>-</w:t>
        </w:r>
      </w:hyperlink>
      <w:hyperlink r:id="rId420">
        <w:r>
          <w:rPr>
            <w:color w:val="467886"/>
          </w:rPr>
          <w:t>interactiv</w:t>
        </w:r>
      </w:hyperlink>
      <w:hyperlink r:id="rId421">
        <w:r>
          <w:rPr>
            <w:color w:val="467886"/>
          </w:rPr>
          <w:t>e</w:t>
        </w:r>
      </w:hyperlink>
      <w:hyperlink r:id="rId422">
        <w:r>
          <w:rPr>
            <w:color w:val="467886"/>
          </w:rPr>
          <w:t>-</w:t>
        </w:r>
      </w:hyperlink>
      <w:hyperlink r:id="rId423">
        <w:r>
          <w:rPr>
            <w:color w:val="467886"/>
          </w:rPr>
          <w:t>pd</w:t>
        </w:r>
      </w:hyperlink>
      <w:hyperlink r:id="rId424">
        <w:r>
          <w:rPr>
            <w:color w:val="467886"/>
          </w:rPr>
          <w:t>f</w:t>
        </w:r>
      </w:hyperlink>
      <w:hyperlink r:id="rId425">
        <w:r>
          <w:rPr>
            <w:color w:val="467886"/>
          </w:rPr>
          <w:t>-</w:t>
        </w:r>
      </w:hyperlink>
      <w:hyperlink r:id="rId426">
        <w:r>
          <w:rPr>
            <w:color w:val="467886"/>
          </w:rPr>
          <w:t>fo</w:t>
        </w:r>
      </w:hyperlink>
      <w:hyperlink r:id="rId427">
        <w:r>
          <w:rPr>
            <w:color w:val="467886"/>
          </w:rPr>
          <w:t>r</w:t>
        </w:r>
      </w:hyperlink>
      <w:hyperlink r:id="rId428">
        <w:r>
          <w:rPr>
            <w:color w:val="467886"/>
          </w:rPr>
          <w:t>-</w:t>
        </w:r>
      </w:hyperlink>
      <w:hyperlink r:id="rId429">
        <w:r>
          <w:rPr>
            <w:color w:val="467886"/>
          </w:rPr>
          <w:t>pc.pd</w:t>
        </w:r>
      </w:hyperlink>
      <w:hyperlink r:id="rId430">
        <w:r>
          <w:rPr>
            <w:color w:val="467886"/>
          </w:rPr>
          <w:t>f</w:t>
        </w:r>
      </w:hyperlink>
      <w:hyperlink r:id="rId431">
        <w:r>
          <w:t>.</w:t>
        </w:r>
      </w:hyperlink>
      <w:hyperlink r:id="rId432">
        <w:r>
          <w:t xml:space="preserve"> </w:t>
        </w:r>
      </w:hyperlink>
    </w:p>
    <w:p w14:paraId="388475CE" w14:textId="77777777" w:rsidR="000519B2" w:rsidRDefault="00000000">
      <w:pPr>
        <w:spacing w:after="161" w:line="259" w:lineRule="auto"/>
        <w:ind w:left="9" w:right="43"/>
      </w:pPr>
      <w:r>
        <w:t xml:space="preserve">Accessed on:8/12/2024.  </w:t>
      </w:r>
    </w:p>
    <w:p w14:paraId="4CA83089" w14:textId="77777777" w:rsidR="000519B2" w:rsidRDefault="00000000">
      <w:pPr>
        <w:spacing w:after="29" w:line="259" w:lineRule="auto"/>
        <w:ind w:left="14" w:firstLine="0"/>
      </w:pPr>
      <w:r>
        <w:t xml:space="preserve">  </w:t>
      </w:r>
    </w:p>
    <w:p w14:paraId="6B5AC34C" w14:textId="77777777" w:rsidR="000519B2" w:rsidRDefault="00000000">
      <w:pPr>
        <w:spacing w:line="366" w:lineRule="auto"/>
        <w:ind w:left="-5" w:firstLine="0"/>
      </w:pPr>
      <w:r>
        <w:t xml:space="preserve">Welsh Government, (2019) </w:t>
      </w:r>
      <w:r>
        <w:rPr>
          <w:i/>
        </w:rPr>
        <w:t xml:space="preserve">Prosperity for all. </w:t>
      </w:r>
      <w:r>
        <w:t xml:space="preserve">Available at: </w:t>
      </w:r>
      <w:hyperlink r:id="rId433">
        <w:r>
          <w:rPr>
            <w:color w:val="467886"/>
          </w:rPr>
          <w:t>https://www.gov.wales/sites/default/files/publications/201</w:t>
        </w:r>
      </w:hyperlink>
      <w:hyperlink r:id="rId434">
        <w:r>
          <w:rPr>
            <w:color w:val="467886"/>
          </w:rPr>
          <w:t>9</w:t>
        </w:r>
      </w:hyperlink>
      <w:hyperlink r:id="rId435">
        <w:r>
          <w:rPr>
            <w:color w:val="467886"/>
          </w:rPr>
          <w:t>-</w:t>
        </w:r>
      </w:hyperlink>
      <w:hyperlink r:id="rId436">
        <w:r>
          <w:rPr>
            <w:color w:val="467886"/>
          </w:rPr>
          <w:t>02/prosperit</w:t>
        </w:r>
      </w:hyperlink>
      <w:hyperlink r:id="rId437">
        <w:r>
          <w:rPr>
            <w:color w:val="467886"/>
          </w:rPr>
          <w:t>y</w:t>
        </w:r>
      </w:hyperlink>
      <w:hyperlink r:id="rId438">
        <w:r>
          <w:rPr>
            <w:color w:val="467886"/>
          </w:rPr>
          <w:t>-</w:t>
        </w:r>
      </w:hyperlink>
      <w:hyperlink r:id="rId439">
        <w:r>
          <w:rPr>
            <w:color w:val="467886"/>
          </w:rPr>
          <w:t>fo</w:t>
        </w:r>
      </w:hyperlink>
      <w:hyperlink r:id="rId440">
        <w:r>
          <w:rPr>
            <w:color w:val="467886"/>
          </w:rPr>
          <w:t>r</w:t>
        </w:r>
      </w:hyperlink>
      <w:hyperlink r:id="rId441">
        <w:r>
          <w:rPr>
            <w:color w:val="467886"/>
          </w:rPr>
          <w:t>-</w:t>
        </w:r>
      </w:hyperlink>
      <w:hyperlink r:id="rId442">
        <w:r>
          <w:rPr>
            <w:color w:val="467886"/>
          </w:rPr>
          <w:t>al</w:t>
        </w:r>
      </w:hyperlink>
      <w:hyperlink r:id="rId443">
        <w:r>
          <w:rPr>
            <w:color w:val="467886"/>
          </w:rPr>
          <w:t>leconomi</w:t>
        </w:r>
      </w:hyperlink>
      <w:hyperlink r:id="rId444">
        <w:r>
          <w:rPr>
            <w:color w:val="467886"/>
          </w:rPr>
          <w:t>c</w:t>
        </w:r>
      </w:hyperlink>
      <w:hyperlink r:id="rId445"/>
      <w:hyperlink r:id="rId446">
        <w:r>
          <w:rPr>
            <w:color w:val="467886"/>
          </w:rPr>
          <w:t>actio</w:t>
        </w:r>
      </w:hyperlink>
      <w:hyperlink r:id="rId447">
        <w:r>
          <w:rPr>
            <w:color w:val="467886"/>
          </w:rPr>
          <w:t>n</w:t>
        </w:r>
      </w:hyperlink>
      <w:hyperlink r:id="rId448">
        <w:r>
          <w:rPr>
            <w:color w:val="467886"/>
          </w:rPr>
          <w:t>-</w:t>
        </w:r>
      </w:hyperlink>
      <w:hyperlink r:id="rId449">
        <w:r>
          <w:rPr>
            <w:color w:val="467886"/>
          </w:rPr>
          <w:t>plan.pd</w:t>
        </w:r>
      </w:hyperlink>
      <w:hyperlink r:id="rId450">
        <w:r>
          <w:rPr>
            <w:color w:val="467886"/>
          </w:rPr>
          <w:t>f</w:t>
        </w:r>
      </w:hyperlink>
      <w:hyperlink r:id="rId451">
        <w:r>
          <w:rPr>
            <w:color w:val="467886"/>
          </w:rPr>
          <w:t xml:space="preserve"> </w:t>
        </w:r>
      </w:hyperlink>
      <w:hyperlink r:id="rId452">
        <w:r>
          <w:t>A</w:t>
        </w:r>
      </w:hyperlink>
      <w:r>
        <w:t xml:space="preserve">ccessed on:8/12/2024.   </w:t>
      </w:r>
    </w:p>
    <w:p w14:paraId="1403180C" w14:textId="77777777" w:rsidR="000519B2" w:rsidRDefault="00000000">
      <w:pPr>
        <w:spacing w:after="185" w:line="259" w:lineRule="auto"/>
        <w:ind w:left="14" w:firstLine="0"/>
      </w:pPr>
      <w:r>
        <w:t xml:space="preserve">   </w:t>
      </w:r>
    </w:p>
    <w:p w14:paraId="55BE4B51" w14:textId="77777777" w:rsidR="000519B2" w:rsidRDefault="00000000">
      <w:pPr>
        <w:spacing w:line="366" w:lineRule="auto"/>
        <w:ind w:left="-5" w:firstLine="0"/>
      </w:pPr>
      <w:r>
        <w:lastRenderedPageBreak/>
        <w:t xml:space="preserve">Welsh Government, (2021) </w:t>
      </w:r>
      <w:r>
        <w:rPr>
          <w:i/>
        </w:rPr>
        <w:t xml:space="preserve">The Additional Learning Needs Code for Wales. </w:t>
      </w:r>
      <w:r>
        <w:t>Available at:</w:t>
      </w:r>
      <w:r>
        <w:rPr>
          <w:i/>
        </w:rPr>
        <w:t xml:space="preserve"> </w:t>
      </w:r>
      <w:hyperlink r:id="rId453">
        <w:r>
          <w:rPr>
            <w:color w:val="467886"/>
          </w:rPr>
          <w:t>https://www.gov.wales/sites/default/files/publications/202</w:t>
        </w:r>
      </w:hyperlink>
      <w:hyperlink r:id="rId454">
        <w:r>
          <w:rPr>
            <w:color w:val="467886"/>
          </w:rPr>
          <w:t>4</w:t>
        </w:r>
      </w:hyperlink>
      <w:hyperlink r:id="rId455">
        <w:r>
          <w:rPr>
            <w:color w:val="467886"/>
          </w:rPr>
          <w:t>-</w:t>
        </w:r>
      </w:hyperlink>
      <w:hyperlink r:id="rId456">
        <w:r>
          <w:rPr>
            <w:color w:val="467886"/>
          </w:rPr>
          <w:t>04/22062</w:t>
        </w:r>
      </w:hyperlink>
      <w:hyperlink r:id="rId457">
        <w:r>
          <w:rPr>
            <w:color w:val="467886"/>
          </w:rPr>
          <w:t>2</w:t>
        </w:r>
      </w:hyperlink>
      <w:hyperlink r:id="rId458">
        <w:r>
          <w:rPr>
            <w:color w:val="467886"/>
          </w:rPr>
          <w:t>-</w:t>
        </w:r>
      </w:hyperlink>
      <w:hyperlink r:id="rId459">
        <w:r>
          <w:rPr>
            <w:color w:val="467886"/>
          </w:rPr>
          <w:t>th</w:t>
        </w:r>
      </w:hyperlink>
      <w:hyperlink r:id="rId460">
        <w:r>
          <w:rPr>
            <w:color w:val="467886"/>
          </w:rPr>
          <w:t>e</w:t>
        </w:r>
      </w:hyperlink>
      <w:hyperlink r:id="rId461"/>
      <w:hyperlink r:id="rId462">
        <w:r>
          <w:rPr>
            <w:color w:val="467886"/>
          </w:rPr>
          <w:t>additiona</w:t>
        </w:r>
      </w:hyperlink>
      <w:hyperlink r:id="rId463">
        <w:r>
          <w:rPr>
            <w:color w:val="467886"/>
          </w:rPr>
          <w:t>llearnin</w:t>
        </w:r>
      </w:hyperlink>
      <w:hyperlink r:id="rId464">
        <w:r>
          <w:rPr>
            <w:color w:val="467886"/>
          </w:rPr>
          <w:t>g</w:t>
        </w:r>
      </w:hyperlink>
      <w:hyperlink r:id="rId465">
        <w:r>
          <w:rPr>
            <w:color w:val="467886"/>
          </w:rPr>
          <w:t>-</w:t>
        </w:r>
      </w:hyperlink>
      <w:hyperlink r:id="rId466">
        <w:r>
          <w:rPr>
            <w:color w:val="467886"/>
          </w:rPr>
          <w:t>need</w:t>
        </w:r>
      </w:hyperlink>
      <w:hyperlink r:id="rId467">
        <w:r>
          <w:rPr>
            <w:color w:val="467886"/>
          </w:rPr>
          <w:t>s</w:t>
        </w:r>
      </w:hyperlink>
      <w:hyperlink r:id="rId468">
        <w:r>
          <w:rPr>
            <w:color w:val="467886"/>
          </w:rPr>
          <w:t>-</w:t>
        </w:r>
      </w:hyperlink>
      <w:hyperlink r:id="rId469">
        <w:r>
          <w:rPr>
            <w:color w:val="467886"/>
          </w:rPr>
          <w:t>cod</w:t>
        </w:r>
      </w:hyperlink>
      <w:hyperlink r:id="rId470">
        <w:r>
          <w:rPr>
            <w:color w:val="467886"/>
          </w:rPr>
          <w:t>e</w:t>
        </w:r>
      </w:hyperlink>
      <w:hyperlink r:id="rId471">
        <w:r>
          <w:rPr>
            <w:color w:val="467886"/>
          </w:rPr>
          <w:t>-</w:t>
        </w:r>
      </w:hyperlink>
      <w:hyperlink r:id="rId472">
        <w:r>
          <w:rPr>
            <w:color w:val="467886"/>
          </w:rPr>
          <w:t>fo</w:t>
        </w:r>
      </w:hyperlink>
      <w:hyperlink r:id="rId473">
        <w:r>
          <w:rPr>
            <w:color w:val="467886"/>
          </w:rPr>
          <w:t>r</w:t>
        </w:r>
      </w:hyperlink>
      <w:hyperlink r:id="rId474">
        <w:r>
          <w:rPr>
            <w:color w:val="467886"/>
          </w:rPr>
          <w:t>-</w:t>
        </w:r>
      </w:hyperlink>
      <w:hyperlink r:id="rId475">
        <w:r>
          <w:rPr>
            <w:color w:val="467886"/>
          </w:rPr>
          <w:t>wale</w:t>
        </w:r>
      </w:hyperlink>
      <w:hyperlink r:id="rId476">
        <w:r>
          <w:rPr>
            <w:color w:val="467886"/>
          </w:rPr>
          <w:t>s</w:t>
        </w:r>
      </w:hyperlink>
      <w:hyperlink r:id="rId477">
        <w:r>
          <w:rPr>
            <w:color w:val="467886"/>
          </w:rPr>
          <w:t>-</w:t>
        </w:r>
      </w:hyperlink>
      <w:hyperlink r:id="rId478">
        <w:r>
          <w:rPr>
            <w:color w:val="467886"/>
          </w:rPr>
          <w:t>2021%20%282%29.pd</w:t>
        </w:r>
      </w:hyperlink>
      <w:hyperlink r:id="rId479">
        <w:r>
          <w:rPr>
            <w:color w:val="467886"/>
          </w:rPr>
          <w:t>f</w:t>
        </w:r>
      </w:hyperlink>
      <w:hyperlink r:id="rId480">
        <w:r>
          <w:rPr>
            <w:color w:val="467886"/>
          </w:rPr>
          <w:t xml:space="preserve"> </w:t>
        </w:r>
      </w:hyperlink>
      <w:hyperlink r:id="rId481">
        <w:r>
          <w:t>A</w:t>
        </w:r>
      </w:hyperlink>
      <w:r>
        <w:t xml:space="preserve">ccessed on:8/12/2024.  </w:t>
      </w:r>
    </w:p>
    <w:p w14:paraId="005C3CCB" w14:textId="77777777" w:rsidR="000519B2" w:rsidRDefault="00000000">
      <w:pPr>
        <w:spacing w:after="29" w:line="259" w:lineRule="auto"/>
        <w:ind w:left="14" w:firstLine="0"/>
      </w:pPr>
      <w:r>
        <w:t xml:space="preserve">  </w:t>
      </w:r>
    </w:p>
    <w:p w14:paraId="6D94ED78" w14:textId="77777777" w:rsidR="000519B2" w:rsidRDefault="00000000">
      <w:pPr>
        <w:spacing w:line="366" w:lineRule="auto"/>
        <w:ind w:left="-5" w:firstLine="0"/>
      </w:pPr>
      <w:r>
        <w:t xml:space="preserve">World Health Organisation. (2022) </w:t>
      </w:r>
      <w:r>
        <w:rPr>
          <w:i/>
        </w:rPr>
        <w:t xml:space="preserve">Adverse Childhood Experiences International </w:t>
      </w:r>
      <w:r>
        <w:t xml:space="preserve"> </w:t>
      </w:r>
      <w:r>
        <w:rPr>
          <w:i/>
        </w:rPr>
        <w:t xml:space="preserve">Questionnaire. </w:t>
      </w:r>
      <w:r>
        <w:t xml:space="preserve">Available at: </w:t>
      </w:r>
      <w:hyperlink r:id="rId482">
        <w:r>
          <w:rPr>
            <w:color w:val="467886"/>
          </w:rPr>
          <w:t>https://www.who.int/publications/m/item/advers</w:t>
        </w:r>
      </w:hyperlink>
      <w:hyperlink r:id="rId483">
        <w:r>
          <w:rPr>
            <w:color w:val="467886"/>
          </w:rPr>
          <w:t>e</w:t>
        </w:r>
      </w:hyperlink>
      <w:hyperlink r:id="rId484"/>
      <w:hyperlink r:id="rId485">
        <w:r>
          <w:rPr>
            <w:color w:val="467886"/>
          </w:rPr>
          <w:t>childhoo</w:t>
        </w:r>
      </w:hyperlink>
      <w:hyperlink r:id="rId486">
        <w:r>
          <w:rPr>
            <w:color w:val="467886"/>
          </w:rPr>
          <w:t>dexperience</w:t>
        </w:r>
      </w:hyperlink>
      <w:hyperlink r:id="rId487">
        <w:r>
          <w:rPr>
            <w:color w:val="467886"/>
          </w:rPr>
          <w:t>s</w:t>
        </w:r>
      </w:hyperlink>
      <w:hyperlink r:id="rId488">
        <w:r>
          <w:rPr>
            <w:color w:val="467886"/>
          </w:rPr>
          <w:t>-</w:t>
        </w:r>
      </w:hyperlink>
      <w:hyperlink r:id="rId489">
        <w:r>
          <w:rPr>
            <w:color w:val="467886"/>
          </w:rPr>
          <w:t>internationa</w:t>
        </w:r>
      </w:hyperlink>
      <w:hyperlink r:id="rId490">
        <w:r>
          <w:rPr>
            <w:color w:val="467886"/>
          </w:rPr>
          <w:t>l</w:t>
        </w:r>
      </w:hyperlink>
      <w:hyperlink r:id="rId491">
        <w:r>
          <w:rPr>
            <w:color w:val="467886"/>
          </w:rPr>
          <w:t>-</w:t>
        </w:r>
      </w:hyperlink>
      <w:hyperlink r:id="rId492">
        <w:r>
          <w:rPr>
            <w:color w:val="467886"/>
          </w:rPr>
          <w:t>questionnair</w:t>
        </w:r>
      </w:hyperlink>
      <w:hyperlink r:id="rId493">
        <w:r>
          <w:rPr>
            <w:color w:val="467886"/>
          </w:rPr>
          <w:t>e</w:t>
        </w:r>
      </w:hyperlink>
      <w:hyperlink r:id="rId494">
        <w:r>
          <w:rPr>
            <w:color w:val="467886"/>
          </w:rPr>
          <w:t>-</w:t>
        </w:r>
      </w:hyperlink>
      <w:hyperlink r:id="rId495">
        <w:r>
          <w:rPr>
            <w:color w:val="467886"/>
          </w:rPr>
          <w:t>(ac</w:t>
        </w:r>
      </w:hyperlink>
      <w:hyperlink r:id="rId496">
        <w:r>
          <w:rPr>
            <w:color w:val="467886"/>
          </w:rPr>
          <w:t>e</w:t>
        </w:r>
      </w:hyperlink>
      <w:hyperlink r:id="rId497">
        <w:r>
          <w:rPr>
            <w:color w:val="467886"/>
          </w:rPr>
          <w:t>-</w:t>
        </w:r>
      </w:hyperlink>
      <w:hyperlink r:id="rId498">
        <w:r>
          <w:rPr>
            <w:color w:val="467886"/>
          </w:rPr>
          <w:t>iq)625.2019.168008</w:t>
        </w:r>
      </w:hyperlink>
      <w:hyperlink r:id="rId499">
        <w:r>
          <w:rPr>
            <w:color w:val="467886"/>
          </w:rPr>
          <w:t>6</w:t>
        </w:r>
      </w:hyperlink>
      <w:hyperlink r:id="rId500">
        <w:r>
          <w:t xml:space="preserve"> </w:t>
        </w:r>
      </w:hyperlink>
      <w:hyperlink r:id="rId501">
        <w:r>
          <w:t>A</w:t>
        </w:r>
      </w:hyperlink>
      <w:r>
        <w:t xml:space="preserve">ccessed on:8/12/2024.  </w:t>
      </w:r>
    </w:p>
    <w:p w14:paraId="0566F781" w14:textId="77777777" w:rsidR="000519B2" w:rsidRDefault="00000000">
      <w:pPr>
        <w:spacing w:after="29" w:line="259" w:lineRule="auto"/>
        <w:ind w:left="14" w:firstLine="0"/>
      </w:pPr>
      <w:hyperlink r:id="rId502">
        <w:r>
          <w:rPr>
            <w:color w:val="467886"/>
          </w:rPr>
          <w:t xml:space="preserve"> </w:t>
        </w:r>
      </w:hyperlink>
      <w:hyperlink r:id="rId503">
        <w:r>
          <w:t xml:space="preserve"> </w:t>
        </w:r>
      </w:hyperlink>
    </w:p>
    <w:p w14:paraId="5A31C8BC" w14:textId="77777777" w:rsidR="000519B2" w:rsidRDefault="00000000">
      <w:pPr>
        <w:spacing w:line="259" w:lineRule="auto"/>
        <w:ind w:left="-5" w:firstLine="0"/>
      </w:pPr>
      <w:hyperlink r:id="rId504">
        <w:r>
          <w:rPr>
            <w:color w:val="467886"/>
          </w:rPr>
          <w:t>Wales: Nation of Sanctuar</w:t>
        </w:r>
      </w:hyperlink>
      <w:hyperlink r:id="rId505">
        <w:r>
          <w:rPr>
            <w:color w:val="467886"/>
          </w:rPr>
          <w:t>y</w:t>
        </w:r>
      </w:hyperlink>
      <w:hyperlink r:id="rId506">
        <w:r>
          <w:t xml:space="preserve"> (</w:t>
        </w:r>
      </w:hyperlink>
      <w:r>
        <w:t>2023)</w:t>
      </w:r>
      <w:r>
        <w:rPr>
          <w:i/>
        </w:rPr>
        <w:t xml:space="preserve"> City of Sanctuary.</w:t>
      </w:r>
      <w:r>
        <w:t xml:space="preserve">  </w:t>
      </w:r>
    </w:p>
    <w:p w14:paraId="42EEA8F7" w14:textId="77777777" w:rsidR="000519B2" w:rsidRDefault="00000000">
      <w:pPr>
        <w:spacing w:line="259" w:lineRule="auto"/>
        <w:ind w:left="-5" w:firstLine="0"/>
      </w:pPr>
      <w:hyperlink r:id="rId507">
        <w:r>
          <w:rPr>
            <w:color w:val="467886"/>
          </w:rPr>
          <w:t>https://wales.cityofsanctuary.org</w:t>
        </w:r>
      </w:hyperlink>
      <w:hyperlink r:id="rId508">
        <w:r>
          <w:rPr>
            <w:color w:val="467886"/>
          </w:rPr>
          <w:t>/</w:t>
        </w:r>
      </w:hyperlink>
      <w:hyperlink r:id="rId509">
        <w:r>
          <w:t xml:space="preserve"> </w:t>
        </w:r>
      </w:hyperlink>
      <w:hyperlink r:id="rId510">
        <w:r>
          <w:t>A</w:t>
        </w:r>
      </w:hyperlink>
      <w:r>
        <w:t xml:space="preserve">ccessed on:8/12/2024.  </w:t>
      </w:r>
    </w:p>
    <w:p w14:paraId="58D4EF4F" w14:textId="77777777" w:rsidR="000519B2" w:rsidRDefault="00000000">
      <w:pPr>
        <w:spacing w:after="29" w:line="259" w:lineRule="auto"/>
        <w:ind w:left="14" w:firstLine="0"/>
      </w:pPr>
      <w:r>
        <w:t xml:space="preserve">  </w:t>
      </w:r>
    </w:p>
    <w:p w14:paraId="7BED92E5" w14:textId="77777777" w:rsidR="000519B2" w:rsidRDefault="00000000">
      <w:pPr>
        <w:spacing w:line="259" w:lineRule="auto"/>
        <w:ind w:left="9" w:right="43"/>
      </w:pPr>
      <w:r>
        <w:t xml:space="preserve">Webster EM. (2022 )The Impact of Adverse Childhood Experiences on Health and  </w:t>
      </w:r>
    </w:p>
    <w:p w14:paraId="64295C4A" w14:textId="77777777" w:rsidR="000519B2" w:rsidRDefault="00000000">
      <w:pPr>
        <w:ind w:left="9" w:right="43"/>
      </w:pPr>
      <w:r>
        <w:t xml:space="preserve">Development in Young Children. </w:t>
      </w:r>
      <w:r>
        <w:rPr>
          <w:i/>
        </w:rPr>
        <w:t>Global Paediatric Health</w:t>
      </w:r>
      <w:r>
        <w:t xml:space="preserve">. 9, DOI:10.1177/2333794X221078708.  </w:t>
      </w:r>
    </w:p>
    <w:p w14:paraId="21C681E3" w14:textId="77777777" w:rsidR="000519B2" w:rsidRDefault="00000000">
      <w:pPr>
        <w:spacing w:after="29" w:line="259" w:lineRule="auto"/>
        <w:ind w:left="14" w:firstLine="0"/>
      </w:pPr>
      <w:r>
        <w:t xml:space="preserve">  </w:t>
      </w:r>
    </w:p>
    <w:p w14:paraId="5771B6BB" w14:textId="77777777" w:rsidR="000519B2" w:rsidRDefault="00000000">
      <w:pPr>
        <w:ind w:left="9" w:right="43"/>
      </w:pPr>
      <w:r>
        <w:t xml:space="preserve">Weintraub, J., Cassell, D. and DePatie, T.P. (2021) Nudging flow through ‘SMART’ goal setting to decrease stress, increase engagement, and increase performance at work. </w:t>
      </w:r>
      <w:r>
        <w:rPr>
          <w:i/>
        </w:rPr>
        <w:t>Journal of Occupational and Organizational Psychology</w:t>
      </w:r>
      <w:r>
        <w:t xml:space="preserve">, </w:t>
      </w:r>
      <w:r>
        <w:rPr>
          <w:i/>
        </w:rPr>
        <w:t>94</w:t>
      </w:r>
      <w:r>
        <w:t xml:space="preserve">:2, pp.230-258. Available at: </w:t>
      </w:r>
      <w:hyperlink r:id="rId511">
        <w:r>
          <w:rPr>
            <w:color w:val="467886"/>
          </w:rPr>
          <w:t>https://doi.org/10.1111/joop.1234</w:t>
        </w:r>
      </w:hyperlink>
      <w:hyperlink r:id="rId512">
        <w:r>
          <w:rPr>
            <w:color w:val="467886"/>
          </w:rPr>
          <w:t>7</w:t>
        </w:r>
      </w:hyperlink>
      <w:hyperlink r:id="rId513">
        <w:r>
          <w:t xml:space="preserve"> </w:t>
        </w:r>
      </w:hyperlink>
      <w:hyperlink r:id="rId514">
        <w:r>
          <w:t>A</w:t>
        </w:r>
      </w:hyperlink>
      <w:r>
        <w:t xml:space="preserve">ccessed on:8/12/2024.  </w:t>
      </w:r>
    </w:p>
    <w:p w14:paraId="407C18E6" w14:textId="77777777" w:rsidR="000519B2" w:rsidRDefault="00000000">
      <w:pPr>
        <w:spacing w:after="185" w:line="259" w:lineRule="auto"/>
        <w:ind w:left="14" w:firstLine="0"/>
      </w:pPr>
      <w:r>
        <w:t xml:space="preserve">   </w:t>
      </w:r>
    </w:p>
    <w:p w14:paraId="73D3F7C8" w14:textId="77777777" w:rsidR="000519B2" w:rsidRDefault="00000000">
      <w:pPr>
        <w:spacing w:after="29" w:line="259" w:lineRule="auto"/>
        <w:ind w:left="14" w:firstLine="0"/>
      </w:pPr>
      <w:r>
        <w:t xml:space="preserve">  </w:t>
      </w:r>
    </w:p>
    <w:p w14:paraId="25D5B7C2" w14:textId="77777777" w:rsidR="000519B2" w:rsidRDefault="00000000">
      <w:pPr>
        <w:spacing w:after="0" w:line="259" w:lineRule="auto"/>
        <w:ind w:left="14" w:firstLine="0"/>
      </w:pPr>
      <w:r>
        <w:t xml:space="preserve">  </w:t>
      </w:r>
    </w:p>
    <w:sectPr w:rsidR="000519B2">
      <w:headerReference w:type="even" r:id="rId515"/>
      <w:headerReference w:type="default" r:id="rId516"/>
      <w:footerReference w:type="even" r:id="rId517"/>
      <w:footerReference w:type="default" r:id="rId518"/>
      <w:headerReference w:type="first" r:id="rId519"/>
      <w:footerReference w:type="first" r:id="rId520"/>
      <w:pgSz w:w="11906" w:h="16838"/>
      <w:pgMar w:top="1445" w:right="1386" w:bottom="1491" w:left="1426" w:header="756" w:footer="72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5DEB9" w14:textId="77777777" w:rsidR="00753531" w:rsidRDefault="00753531">
      <w:pPr>
        <w:spacing w:after="0" w:line="240" w:lineRule="auto"/>
      </w:pPr>
      <w:r>
        <w:separator/>
      </w:r>
    </w:p>
  </w:endnote>
  <w:endnote w:type="continuationSeparator" w:id="0">
    <w:p w14:paraId="1FD07D74" w14:textId="77777777" w:rsidR="00753531" w:rsidRDefault="00753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D1F69" w14:textId="77777777" w:rsidR="000519B2" w:rsidRDefault="00000000">
    <w:pPr>
      <w:spacing w:after="0" w:line="259" w:lineRule="auto"/>
      <w:ind w:left="0" w:right="50" w:firstLine="0"/>
      <w:jc w:val="right"/>
    </w:pPr>
    <w:r>
      <w:fldChar w:fldCharType="begin"/>
    </w:r>
    <w:r>
      <w:instrText xml:space="preserve"> PAGE   \* MERGEFORMAT </w:instrText>
    </w:r>
    <w:r>
      <w:fldChar w:fldCharType="separate"/>
    </w:r>
    <w:r>
      <w:t>1</w:t>
    </w:r>
    <w:r>
      <w:fldChar w:fldCharType="end"/>
    </w:r>
    <w:r>
      <w:t xml:space="preserve">  </w:t>
    </w:r>
  </w:p>
  <w:p w14:paraId="6A0AB4CA" w14:textId="77777777" w:rsidR="000519B2" w:rsidRDefault="00000000">
    <w:pPr>
      <w:spacing w:after="0" w:line="259" w:lineRule="auto"/>
      <w:ind w:left="14" w:firstLine="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B52D8B" w14:textId="77777777" w:rsidR="000519B2" w:rsidRDefault="00000000">
    <w:pPr>
      <w:spacing w:after="0" w:line="259" w:lineRule="auto"/>
      <w:ind w:left="0" w:right="50" w:firstLine="0"/>
      <w:jc w:val="right"/>
    </w:pPr>
    <w:r>
      <w:fldChar w:fldCharType="begin"/>
    </w:r>
    <w:r>
      <w:instrText xml:space="preserve"> PAGE   \* MERGEFORMAT </w:instrText>
    </w:r>
    <w:r>
      <w:fldChar w:fldCharType="separate"/>
    </w:r>
    <w:r>
      <w:t>1</w:t>
    </w:r>
    <w:r>
      <w:fldChar w:fldCharType="end"/>
    </w:r>
    <w:r>
      <w:t xml:space="preserve">  </w:t>
    </w:r>
  </w:p>
  <w:p w14:paraId="50A10696" w14:textId="77777777" w:rsidR="000519B2" w:rsidRDefault="00000000">
    <w:pPr>
      <w:spacing w:after="0" w:line="259" w:lineRule="auto"/>
      <w:ind w:left="14" w:firstLine="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367C39" w14:textId="77777777" w:rsidR="000519B2" w:rsidRDefault="00000000">
    <w:pPr>
      <w:spacing w:after="0" w:line="259" w:lineRule="auto"/>
      <w:ind w:left="0" w:right="50" w:firstLine="0"/>
      <w:jc w:val="right"/>
    </w:pPr>
    <w:r>
      <w:fldChar w:fldCharType="begin"/>
    </w:r>
    <w:r>
      <w:instrText xml:space="preserve"> PAGE   \* MERGEFORMAT </w:instrText>
    </w:r>
    <w:r>
      <w:fldChar w:fldCharType="separate"/>
    </w:r>
    <w:r>
      <w:t>1</w:t>
    </w:r>
    <w:r>
      <w:fldChar w:fldCharType="end"/>
    </w:r>
    <w:r>
      <w:t xml:space="preserve">  </w:t>
    </w:r>
  </w:p>
  <w:p w14:paraId="42484A8F" w14:textId="77777777" w:rsidR="000519B2" w:rsidRDefault="00000000">
    <w:pPr>
      <w:spacing w:after="0" w:line="259" w:lineRule="auto"/>
      <w:ind w:left="14" w:firstLine="0"/>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37931" w14:textId="77777777" w:rsidR="00753531" w:rsidRDefault="00753531">
      <w:pPr>
        <w:spacing w:after="0" w:line="240" w:lineRule="auto"/>
      </w:pPr>
      <w:r>
        <w:separator/>
      </w:r>
    </w:p>
  </w:footnote>
  <w:footnote w:type="continuationSeparator" w:id="0">
    <w:p w14:paraId="072007BE" w14:textId="77777777" w:rsidR="00753531" w:rsidRDefault="00753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49A93" w14:textId="77777777" w:rsidR="000519B2" w:rsidRDefault="00000000">
    <w:pPr>
      <w:tabs>
        <w:tab w:val="center" w:pos="4528"/>
        <w:tab w:val="right" w:pos="9094"/>
      </w:tabs>
      <w:spacing w:after="0" w:line="259" w:lineRule="auto"/>
      <w:ind w:left="0" w:firstLine="0"/>
    </w:pPr>
    <w:r>
      <w:t xml:space="preserve">2216953  </w:t>
    </w:r>
    <w:r>
      <w:tab/>
      <w:t>ECCP7001/C</w:t>
    </w:r>
    <w:r>
      <w:rPr>
        <w:b/>
      </w:rPr>
      <w:t xml:space="preserve"> </w:t>
    </w:r>
    <w:r>
      <w:t xml:space="preserve">  </w:t>
    </w:r>
    <w:r>
      <w:tab/>
      <w:t xml:space="preserve">Word count  5343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804F44" w14:textId="77777777" w:rsidR="000519B2" w:rsidRDefault="00000000">
    <w:pPr>
      <w:tabs>
        <w:tab w:val="center" w:pos="4528"/>
        <w:tab w:val="right" w:pos="9094"/>
      </w:tabs>
      <w:spacing w:after="0" w:line="259" w:lineRule="auto"/>
      <w:ind w:left="0" w:firstLine="0"/>
    </w:pPr>
    <w:r>
      <w:t xml:space="preserve">2216953  </w:t>
    </w:r>
    <w:r>
      <w:tab/>
      <w:t>ECCP7001/C</w:t>
    </w:r>
    <w:r>
      <w:rPr>
        <w:b/>
      </w:rPr>
      <w:t xml:space="preserve"> </w:t>
    </w:r>
    <w:r>
      <w:t xml:space="preserve">  </w:t>
    </w:r>
    <w:r>
      <w:tab/>
      <w:t xml:space="preserve">Word count  5343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7AA7D" w14:textId="77777777" w:rsidR="000519B2" w:rsidRDefault="00000000">
    <w:pPr>
      <w:tabs>
        <w:tab w:val="center" w:pos="4528"/>
        <w:tab w:val="right" w:pos="9094"/>
      </w:tabs>
      <w:spacing w:after="0" w:line="259" w:lineRule="auto"/>
      <w:ind w:left="0" w:firstLine="0"/>
    </w:pPr>
    <w:r>
      <w:t xml:space="preserve">2216953  </w:t>
    </w:r>
    <w:r>
      <w:tab/>
      <w:t>ECCP7001/C</w:t>
    </w:r>
    <w:r>
      <w:rPr>
        <w:b/>
      </w:rPr>
      <w:t xml:space="preserve"> </w:t>
    </w:r>
    <w:r>
      <w:t xml:space="preserve">  </w:t>
    </w:r>
    <w:r>
      <w:tab/>
      <w:t xml:space="preserve">Word count  5343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D805D6"/>
    <w:multiLevelType w:val="hybridMultilevel"/>
    <w:tmpl w:val="4516CEB8"/>
    <w:lvl w:ilvl="0" w:tplc="10AE5378">
      <w:start w:val="1"/>
      <w:numFmt w:val="decimal"/>
      <w:lvlText w:val="%1."/>
      <w:lvlJc w:val="left"/>
      <w:pPr>
        <w:ind w:left="705"/>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76981EEA">
      <w:start w:val="1"/>
      <w:numFmt w:val="lowerLetter"/>
      <w:lvlText w:val="%2"/>
      <w:lvlJc w:val="left"/>
      <w:pPr>
        <w:ind w:left="1426"/>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2" w:tplc="59D84CEA">
      <w:start w:val="1"/>
      <w:numFmt w:val="lowerRoman"/>
      <w:lvlText w:val="%3"/>
      <w:lvlJc w:val="left"/>
      <w:pPr>
        <w:ind w:left="2146"/>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3" w:tplc="2C4845EE">
      <w:start w:val="1"/>
      <w:numFmt w:val="decimal"/>
      <w:lvlText w:val="%4"/>
      <w:lvlJc w:val="left"/>
      <w:pPr>
        <w:ind w:left="2866"/>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4" w:tplc="24123D24">
      <w:start w:val="1"/>
      <w:numFmt w:val="lowerLetter"/>
      <w:lvlText w:val="%5"/>
      <w:lvlJc w:val="left"/>
      <w:pPr>
        <w:ind w:left="3586"/>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5" w:tplc="FBF47F20">
      <w:start w:val="1"/>
      <w:numFmt w:val="lowerRoman"/>
      <w:lvlText w:val="%6"/>
      <w:lvlJc w:val="left"/>
      <w:pPr>
        <w:ind w:left="4306"/>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6" w:tplc="4C5E3C28">
      <w:start w:val="1"/>
      <w:numFmt w:val="decimal"/>
      <w:lvlText w:val="%7"/>
      <w:lvlJc w:val="left"/>
      <w:pPr>
        <w:ind w:left="5026"/>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7" w:tplc="28EA005C">
      <w:start w:val="1"/>
      <w:numFmt w:val="lowerLetter"/>
      <w:lvlText w:val="%8"/>
      <w:lvlJc w:val="left"/>
      <w:pPr>
        <w:ind w:left="5746"/>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8" w:tplc="27A68744">
      <w:start w:val="1"/>
      <w:numFmt w:val="lowerRoman"/>
      <w:lvlText w:val="%9"/>
      <w:lvlJc w:val="left"/>
      <w:pPr>
        <w:ind w:left="6466"/>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7EA1645"/>
    <w:multiLevelType w:val="hybridMultilevel"/>
    <w:tmpl w:val="19006488"/>
    <w:lvl w:ilvl="0" w:tplc="0EB48544">
      <w:start w:val="1"/>
      <w:numFmt w:val="bullet"/>
      <w:lvlText w:val="•"/>
      <w:lvlJc w:val="left"/>
      <w:pPr>
        <w:ind w:left="73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6A6FC84">
      <w:start w:val="1"/>
      <w:numFmt w:val="bullet"/>
      <w:lvlText w:val="o"/>
      <w:lvlJc w:val="left"/>
      <w:pPr>
        <w:ind w:left="145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083AD796">
      <w:start w:val="1"/>
      <w:numFmt w:val="bullet"/>
      <w:lvlText w:val="▪"/>
      <w:lvlJc w:val="left"/>
      <w:pPr>
        <w:ind w:left="217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1FF0AF14">
      <w:start w:val="1"/>
      <w:numFmt w:val="bullet"/>
      <w:lvlText w:val="•"/>
      <w:lvlJc w:val="left"/>
      <w:pPr>
        <w:ind w:left="289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396C558">
      <w:start w:val="1"/>
      <w:numFmt w:val="bullet"/>
      <w:lvlText w:val="o"/>
      <w:lvlJc w:val="left"/>
      <w:pPr>
        <w:ind w:left="361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366A040A">
      <w:start w:val="1"/>
      <w:numFmt w:val="bullet"/>
      <w:lvlText w:val="▪"/>
      <w:lvlJc w:val="left"/>
      <w:pPr>
        <w:ind w:left="433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469401C4">
      <w:start w:val="1"/>
      <w:numFmt w:val="bullet"/>
      <w:lvlText w:val="•"/>
      <w:lvlJc w:val="left"/>
      <w:pPr>
        <w:ind w:left="505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E921B5E">
      <w:start w:val="1"/>
      <w:numFmt w:val="bullet"/>
      <w:lvlText w:val="o"/>
      <w:lvlJc w:val="left"/>
      <w:pPr>
        <w:ind w:left="577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438A86D2">
      <w:start w:val="1"/>
      <w:numFmt w:val="bullet"/>
      <w:lvlText w:val="▪"/>
      <w:lvlJc w:val="left"/>
      <w:pPr>
        <w:ind w:left="649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num w:numId="1" w16cid:durableId="1726566763">
    <w:abstractNumId w:val="0"/>
  </w:num>
  <w:num w:numId="2" w16cid:durableId="918566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19B2"/>
    <w:rsid w:val="000519B2"/>
    <w:rsid w:val="00752B98"/>
    <w:rsid w:val="00753531"/>
    <w:rsid w:val="008450D6"/>
    <w:rsid w:val="00932311"/>
    <w:rsid w:val="00BB228F"/>
    <w:rsid w:val="00C9017E"/>
    <w:rsid w:val="00F70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5FCEA"/>
  <w15:docId w15:val="{450615C3-A3B8-446E-BA4C-6F25B5B17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0" w:line="363" w:lineRule="auto"/>
      <w:ind w:left="24"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29" w:line="259" w:lineRule="auto"/>
      <w:ind w:left="10" w:right="219" w:hanging="10"/>
      <w:jc w:val="center"/>
      <w:outlineLvl w:val="0"/>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annual-report.estyn.gov.wales/2023/education-and-support-for-refugees-and-asylum-seekers/" TargetMode="External"/><Relationship Id="rId21" Type="http://schemas.openxmlformats.org/officeDocument/2006/relationships/hyperlink" Target="https://www.futuregenerations.wales/wp-content/uploads/2020/07/ACEs-Exec-Summary.pdf" TargetMode="External"/><Relationship Id="rId324" Type="http://schemas.openxmlformats.org/officeDocument/2006/relationships/hyperlink" Target="https://www.gov.wales/additional-learning-needs-and-education-tribunal-wales-act" TargetMode="External"/><Relationship Id="rId170" Type="http://schemas.openxmlformats.org/officeDocument/2006/relationships/hyperlink" Target="https://doi.org/10.1108/978-1-80262-741-120221001" TargetMode="External"/><Relationship Id="rId268" Type="http://schemas.openxmlformats.org/officeDocument/2006/relationships/hyperlink" Target="https://www.gov.uk/government/statistics/immigration-system-statistics-year-ending-june-2023/summary-of-latest-statistics" TargetMode="External"/><Relationship Id="rId475" Type="http://schemas.openxmlformats.org/officeDocument/2006/relationships/hyperlink" Target="https://www.gov.wales/sites/default/files/publications/2024-04/220622-the-additional-learning-needs-code-for-wales-2021%20%282%29.pdf" TargetMode="External"/><Relationship Id="rId32" Type="http://schemas.openxmlformats.org/officeDocument/2006/relationships/hyperlink" Target="https://www.futuregenerations.wales/wp-content/uploads/2020/07/ACEs-Exec-Summary.pdf" TargetMode="External"/><Relationship Id="rId74" Type="http://schemas.openxmlformats.org/officeDocument/2006/relationships/hyperlink" Target="https://doi.org/10.1111/1467-8578.12307" TargetMode="External"/><Relationship Id="rId128" Type="http://schemas.openxmlformats.org/officeDocument/2006/relationships/hyperlink" Target="https://annual-report.estyn.gov.wales/2023/education-and-support-for-refugees-and-asylum-seekers/" TargetMode="External"/><Relationship Id="rId335" Type="http://schemas.openxmlformats.org/officeDocument/2006/relationships/hyperlink" Target="https://www.gov.wales/sites/default/files/publications/2018-05/guidance-inclusion-and-pupil-support_0.pdf" TargetMode="External"/><Relationship Id="rId377"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500" Type="http://schemas.openxmlformats.org/officeDocument/2006/relationships/hyperlink" Target="https://www.who.int/publications/m/item/adverse-childhood-experiences-international-questionnaire-(ace-iq)625.2019.1680086" TargetMode="External"/><Relationship Id="rId5" Type="http://schemas.openxmlformats.org/officeDocument/2006/relationships/footnotes" Target="footnotes.xml"/><Relationship Id="rId181" Type="http://schemas.openxmlformats.org/officeDocument/2006/relationships/hyperlink" Target="https://doi.org/10.1080/01639" TargetMode="External"/><Relationship Id="rId237" Type="http://schemas.openxmlformats.org/officeDocument/2006/relationships/hyperlink" Target="https://www.structural-learning.com/post/bronfenbrenners-ecological-model" TargetMode="External"/><Relationship Id="rId402" Type="http://schemas.openxmlformats.org/officeDocument/2006/relationships/hyperlink" Target="https://hwb.gov.wales/api/storage/1f42779c-2002-4bb3-8d8d-b7bd56fca32e/professional-standards-for-assisting-teaching-interactive-pdf-for-pc.pdf" TargetMode="External"/><Relationship Id="rId279" Type="http://schemas.openxmlformats.org/officeDocument/2006/relationships/hyperlink" Target="https://www.gov.uk/government/statistics/immigration-system-statistics-year-ending-june-2023/summary-of-latest-statistics" TargetMode="External"/><Relationship Id="rId444" Type="http://schemas.openxmlformats.org/officeDocument/2006/relationships/hyperlink" Target="https://www.gov.wales/sites/default/files/publications/2019-02/prosperity-for-all-economic-action-plan.pdf" TargetMode="External"/><Relationship Id="rId486" Type="http://schemas.openxmlformats.org/officeDocument/2006/relationships/hyperlink" Target="https://www.who.int/publications/m/item/adverse-childhood-experiences-international-questionnaire-(ace-iq)625.2019.1680086" TargetMode="External"/><Relationship Id="rId43" Type="http://schemas.openxmlformats.org/officeDocument/2006/relationships/hyperlink" Target="https://www.gov.wales/review-adverse-childhood-experiences-ace-policy-report-html" TargetMode="External"/><Relationship Id="rId139" Type="http://schemas.openxmlformats.org/officeDocument/2006/relationships/hyperlink" Target="https://annual-report.estyn.gov.wales/2023/education-and-support-for-refugees-and-asylum-seekers/" TargetMode="External"/><Relationship Id="rId290" Type="http://schemas.openxmlformats.org/officeDocument/2006/relationships/hyperlink" Target="https://www.gov.wales/sites/default/files/publications/2022-11/children-seeking-asylum-guidance-for-social-workers_1.pdf" TargetMode="External"/><Relationship Id="rId304" Type="http://schemas.openxmlformats.org/officeDocument/2006/relationships/hyperlink" Target="https://www.gov.wales/sites/default/files/publications/2022-11/children-seeking-asylum-guidance-for-social-workers_1.pdf" TargetMode="External"/><Relationship Id="rId346" Type="http://schemas.openxmlformats.org/officeDocument/2006/relationships/hyperlink" Target="https://www.gov.wales/sites/default/files/publications/2018-05/guidance-inclusion-and-pupil-support_0.pdf" TargetMode="External"/><Relationship Id="rId388" Type="http://schemas.openxmlformats.org/officeDocument/2006/relationships/hyperlink" Target="https://hwb.gov.wales/playlists/view/698084c4-0b6c-4c8a-afe3-9565c5f73b31/en/3" TargetMode="External"/><Relationship Id="rId511" Type="http://schemas.openxmlformats.org/officeDocument/2006/relationships/hyperlink" Target="https://psycnet.apa.org/doi/10.1111/joop.12347" TargetMode="External"/><Relationship Id="rId85" Type="http://schemas.openxmlformats.org/officeDocument/2006/relationships/hyperlink" Target="https://www.bera.ac.uk/blog/editorial-doing-cynefin-exploring-ideas-on-belonging-connectedness-and-community-in-the-curriculum-for-walesAccessed%20on%2014/01/2025" TargetMode="External"/><Relationship Id="rId150" Type="http://schemas.openxmlformats.org/officeDocument/2006/relationships/hyperlink" Target="https://doi.org/10.1177/0165025416687413" TargetMode="External"/><Relationship Id="rId192" Type="http://schemas.openxmlformats.org/officeDocument/2006/relationships/hyperlink" Target="https://doi.org/10.1007/s12144-022-02978-3" TargetMode="External"/><Relationship Id="rId206" Type="http://schemas.openxmlformats.org/officeDocument/2006/relationships/hyperlink" Target="https://www.newport.gov.uk/schools-and-learning/support-schools/additional-learning-needs-aln" TargetMode="External"/><Relationship Id="rId413" Type="http://schemas.openxmlformats.org/officeDocument/2006/relationships/hyperlink" Target="https://hwb.gov.wales/api/storage/1f42779c-2002-4bb3-8d8d-b7bd56fca32e/professional-standards-for-assisting-teaching-interactive-pdf-for-pc.pdf" TargetMode="External"/><Relationship Id="rId248" Type="http://schemas.openxmlformats.org/officeDocument/2006/relationships/hyperlink" Target="https://www.gov.uk/government/statistics/immigration-system-statistics-year-ending-june-2023/summary-of-latest-statistics" TargetMode="External"/><Relationship Id="rId455" Type="http://schemas.openxmlformats.org/officeDocument/2006/relationships/hyperlink" Target="https://www.gov.wales/sites/default/files/publications/2024-04/220622-the-additional-learning-needs-code-for-wales-2021%20%282%29.pdf" TargetMode="External"/><Relationship Id="rId497" Type="http://schemas.openxmlformats.org/officeDocument/2006/relationships/hyperlink" Target="https://www.who.int/publications/m/item/adverse-childhood-experiences-international-questionnaire-(ace-iq)625.2019.1680086" TargetMode="External"/><Relationship Id="rId12" Type="http://schemas.openxmlformats.org/officeDocument/2006/relationships/hyperlink" Target="https://gov.wales/sites/default/files/publications/2021-03/the-additional-learning-needs-code-for-wales-2021.pdf" TargetMode="External"/><Relationship Id="rId108" Type="http://schemas.openxmlformats.org/officeDocument/2006/relationships/hyperlink" Target="https://www.estyn.llyw.cymru/system/files/2023-04/Inspection%20report%20Coedylan%20Primary%20School%202023_0.pdf" TargetMode="External"/><Relationship Id="rId315" Type="http://schemas.openxmlformats.org/officeDocument/2006/relationships/hyperlink" Target="https://www.gov.wales/additional-learning-needs-and-education-tribunal-wales-act" TargetMode="External"/><Relationship Id="rId357"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522" Type="http://schemas.openxmlformats.org/officeDocument/2006/relationships/theme" Target="theme/theme1.xml"/><Relationship Id="rId54" Type="http://schemas.openxmlformats.org/officeDocument/2006/relationships/hyperlink" Target="https://www.gov.wales/review-adverse-childhood-experiences-ace-policy-report-html" TargetMode="External"/><Relationship Id="rId96" Type="http://schemas.openxmlformats.org/officeDocument/2006/relationships/hyperlink" Target="https://www.bera.ac.uk/blog/editorial-doing-cynefin-exploring-ideas-on-belonging-connectedness-and-community-in-the-curriculum-for-walesAccessed%20on%2014/01/2025" TargetMode="External"/><Relationship Id="rId161" Type="http://schemas.openxmlformats.org/officeDocument/2006/relationships/hyperlink" Target="https://doi.org/10.1542/peds.2015-3994" TargetMode="External"/><Relationship Id="rId217" Type="http://schemas.openxmlformats.org/officeDocument/2006/relationships/hyperlink" Target="https://www.newport.gov.uk/schools-and-learning/support-schools/additional-learning-needs-aln" TargetMode="External"/><Relationship Id="rId399" Type="http://schemas.openxmlformats.org/officeDocument/2006/relationships/hyperlink" Target="https://hwb.gov.wales/api/storage/1f42779c-2002-4bb3-8d8d-b7bd56fca32e/professional-standards-for-assisting-teaching-interactive-pdf-for-pc.pdf" TargetMode="External"/><Relationship Id="rId259" Type="http://schemas.openxmlformats.org/officeDocument/2006/relationships/hyperlink" Target="https://www.gov.uk/government/statistics/immigration-system-statistics-year-ending-june-2023/summary-of-latest-statistics" TargetMode="External"/><Relationship Id="rId424" Type="http://schemas.openxmlformats.org/officeDocument/2006/relationships/hyperlink" Target="https://hwb.gov.wales/api/storage/1f42779c-2002-4bb3-8d8d-b7bd56fca32e/professional-standards-for-assisting-teaching-interactive-pdf-for-pc.pdf" TargetMode="External"/><Relationship Id="rId466" Type="http://schemas.openxmlformats.org/officeDocument/2006/relationships/hyperlink" Target="https://www.gov.wales/sites/default/files/publications/2024-04/220622-the-additional-learning-needs-code-for-wales-2021%20%282%29.pdf" TargetMode="External"/><Relationship Id="rId23" Type="http://schemas.openxmlformats.org/officeDocument/2006/relationships/hyperlink" Target="https://www.futuregenerations.wales/wp-content/uploads/2020/07/ACEs-Exec-Summary.pdf" TargetMode="External"/><Relationship Id="rId119" Type="http://schemas.openxmlformats.org/officeDocument/2006/relationships/hyperlink" Target="https://annual-report.estyn.gov.wales/2023/education-and-support-for-refugees-and-asylum-seekers/" TargetMode="External"/><Relationship Id="rId270" Type="http://schemas.openxmlformats.org/officeDocument/2006/relationships/hyperlink" Target="https://www.gov.uk/government/statistics/immigration-system-statistics-year-ending-june-2023/summary-of-latest-statistics" TargetMode="External"/><Relationship Id="rId326" Type="http://schemas.openxmlformats.org/officeDocument/2006/relationships/hyperlink" Target="https://www.gov.wales/additional-learning-needs-and-education-tribunal-wales-act" TargetMode="External"/><Relationship Id="rId65" Type="http://schemas.openxmlformats.org/officeDocument/2006/relationships/hyperlink" Target="https://www.futuregenerations.wales/about-us/future-generations-act/" TargetMode="External"/><Relationship Id="rId130" Type="http://schemas.openxmlformats.org/officeDocument/2006/relationships/hyperlink" Target="https://annual-report.estyn.gov.wales/2023/education-and-support-for-refugees-and-asylum-seekers/" TargetMode="External"/><Relationship Id="rId368"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172" Type="http://schemas.openxmlformats.org/officeDocument/2006/relationships/hyperlink" Target="https://doi.org/10.1108/978-1-80262-741-120221001" TargetMode="External"/><Relationship Id="rId228" Type="http://schemas.openxmlformats.org/officeDocument/2006/relationships/hyperlink" Target="https://www.structural-learning.com/post/bronfenbrenners-ecological-model" TargetMode="External"/><Relationship Id="rId435" Type="http://schemas.openxmlformats.org/officeDocument/2006/relationships/hyperlink" Target="https://www.gov.wales/sites/default/files/publications/2019-02/prosperity-for-all-economic-action-plan.pdf" TargetMode="External"/><Relationship Id="rId477" Type="http://schemas.openxmlformats.org/officeDocument/2006/relationships/hyperlink" Target="https://www.gov.wales/sites/default/files/publications/2024-04/220622-the-additional-learning-needs-code-for-wales-2021%20%282%29.pdf" TargetMode="External"/><Relationship Id="rId281" Type="http://schemas.openxmlformats.org/officeDocument/2006/relationships/hyperlink" Target="https://www.gov.uk/government/statistics/immigration-system-statistics-year-ending-june-2023/summary-of-latest-statistics" TargetMode="External"/><Relationship Id="rId337" Type="http://schemas.openxmlformats.org/officeDocument/2006/relationships/hyperlink" Target="https://www.gov.wales/sites/default/files/publications/2018-05/guidance-inclusion-and-pupil-support_0.pdf" TargetMode="External"/><Relationship Id="rId502" Type="http://schemas.openxmlformats.org/officeDocument/2006/relationships/hyperlink" Target="https://wales.cityofsanctuary.org/" TargetMode="External"/><Relationship Id="rId34" Type="http://schemas.openxmlformats.org/officeDocument/2006/relationships/hyperlink" Target="https://www.futuregenerations.wales/wp-content/uploads/2020/07/ACEs-Exec-Summary.pdf" TargetMode="External"/><Relationship Id="rId76" Type="http://schemas.openxmlformats.org/officeDocument/2006/relationships/hyperlink" Target="https://doi.org/10.1111/1467-8578.12307" TargetMode="External"/><Relationship Id="rId141" Type="http://schemas.openxmlformats.org/officeDocument/2006/relationships/hyperlink" Target="https://annual-report.estyn.gov.wales/2023/education-and-support-for-refugees-and-asylum-seekers/" TargetMode="External"/><Relationship Id="rId379"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7" Type="http://schemas.openxmlformats.org/officeDocument/2006/relationships/image" Target="media/image1.png"/><Relationship Id="rId183" Type="http://schemas.openxmlformats.org/officeDocument/2006/relationships/hyperlink" Target="https://doi.org/10.1080/01639" TargetMode="External"/><Relationship Id="rId239" Type="http://schemas.openxmlformats.org/officeDocument/2006/relationships/hyperlink" Target="https://www.gov.uk/government/statistics/immigration-system-statistics-year-ending-june-2023/summary-of-latest-statistics" TargetMode="External"/><Relationship Id="rId390" Type="http://schemas.openxmlformats.org/officeDocument/2006/relationships/hyperlink" Target="https://hwb.gov.wales/playlists/view/698084c4-0b6c-4c8a-afe3-9565c5f73b31/en/3" TargetMode="External"/><Relationship Id="rId404" Type="http://schemas.openxmlformats.org/officeDocument/2006/relationships/hyperlink" Target="https://hwb.gov.wales/api/storage/1f42779c-2002-4bb3-8d8d-b7bd56fca32e/professional-standards-for-assisting-teaching-interactive-pdf-for-pc.pdf" TargetMode="External"/><Relationship Id="rId446" Type="http://schemas.openxmlformats.org/officeDocument/2006/relationships/hyperlink" Target="https://www.gov.wales/sites/default/files/publications/2019-02/prosperity-for-all-economic-action-plan.pdf" TargetMode="External"/><Relationship Id="rId250" Type="http://schemas.openxmlformats.org/officeDocument/2006/relationships/hyperlink" Target="https://www.gov.uk/government/statistics/immigration-system-statistics-year-ending-june-2023/summary-of-latest-statistics" TargetMode="External"/><Relationship Id="rId292" Type="http://schemas.openxmlformats.org/officeDocument/2006/relationships/hyperlink" Target="https://www.gov.wales/sites/default/files/publications/2022-11/children-seeking-asylum-guidance-for-social-workers_1.pdf" TargetMode="External"/><Relationship Id="rId306" Type="http://schemas.openxmlformats.org/officeDocument/2006/relationships/hyperlink" Target="https://www.gov.wales/sites/default/files/publications/2022-11/children-seeking-asylum-guidance-for-social-workers_1.pdf" TargetMode="External"/><Relationship Id="rId488" Type="http://schemas.openxmlformats.org/officeDocument/2006/relationships/hyperlink" Target="https://www.who.int/publications/m/item/adverse-childhood-experiences-international-questionnaire-(ace-iq)625.2019.1680086" TargetMode="External"/><Relationship Id="rId45" Type="http://schemas.openxmlformats.org/officeDocument/2006/relationships/hyperlink" Target="https://www.gov.wales/review-adverse-childhood-experiences-ace-policy-report-html" TargetMode="External"/><Relationship Id="rId87" Type="http://schemas.openxmlformats.org/officeDocument/2006/relationships/hyperlink" Target="https://www.bera.ac.uk/blog/editorial-doing-cynefin-exploring-ideas-on-belonging-connectedness-and-community-in-the-curriculum-for-walesAccessed%20on%2014/01/2025" TargetMode="External"/><Relationship Id="rId110" Type="http://schemas.openxmlformats.org/officeDocument/2006/relationships/hyperlink" Target="https://www.estyn.llyw.cymru/system/files/2023-04/Inspection%20report%20Coedylan%20Primary%20School%202023_0.pdf" TargetMode="External"/><Relationship Id="rId348" Type="http://schemas.openxmlformats.org/officeDocument/2006/relationships/hyperlink" Target="https://www.gov.wales/sites/default/files/publications/2018-05/guidance-inclusion-and-pupil-support_0.pdf" TargetMode="External"/><Relationship Id="rId513" Type="http://schemas.openxmlformats.org/officeDocument/2006/relationships/hyperlink" Target="https://psycnet.apa.org/doi/10.1111/joop.12347" TargetMode="External"/><Relationship Id="rId152" Type="http://schemas.openxmlformats.org/officeDocument/2006/relationships/hyperlink" Target="https://doi.org/10.1177/0165025416687413" TargetMode="External"/><Relationship Id="rId194" Type="http://schemas.openxmlformats.org/officeDocument/2006/relationships/hyperlink" Target="https://doi.org/10.1007/s12144-022-02978-3" TargetMode="External"/><Relationship Id="rId208" Type="http://schemas.openxmlformats.org/officeDocument/2006/relationships/hyperlink" Target="https://www.newport.gov.uk/schools-and-learning/support-schools/additional-learning-needs-aln" TargetMode="External"/><Relationship Id="rId415" Type="http://schemas.openxmlformats.org/officeDocument/2006/relationships/hyperlink" Target="https://hwb.gov.wales/api/storage/1f42779c-2002-4bb3-8d8d-b7bd56fca32e/professional-standards-for-assisting-teaching-interactive-pdf-for-pc.pdf" TargetMode="External"/><Relationship Id="rId457" Type="http://schemas.openxmlformats.org/officeDocument/2006/relationships/hyperlink" Target="https://www.gov.wales/sites/default/files/publications/2024-04/220622-the-additional-learning-needs-code-for-wales-2021%20%282%29.pdf" TargetMode="External"/><Relationship Id="rId261" Type="http://schemas.openxmlformats.org/officeDocument/2006/relationships/hyperlink" Target="https://www.gov.uk/government/statistics/immigration-system-statistics-year-ending-june-2023/summary-of-latest-statistics" TargetMode="External"/><Relationship Id="rId499" Type="http://schemas.openxmlformats.org/officeDocument/2006/relationships/hyperlink" Target="https://www.who.int/publications/m/item/adverse-childhood-experiences-international-questionnaire-(ace-iq)625.2019.1680086" TargetMode="External"/><Relationship Id="rId14" Type="http://schemas.openxmlformats.org/officeDocument/2006/relationships/hyperlink" Target="https://gov.wales/sites/default/files/publications/2021-03/the-additional-learning-needs-code-for-wales-2021.pdf" TargetMode="External"/><Relationship Id="rId56" Type="http://schemas.openxmlformats.org/officeDocument/2006/relationships/hyperlink" Target="https://www.gov.wales/review-adverse-childhood-experiences-ace-policy-report-html" TargetMode="External"/><Relationship Id="rId317" Type="http://schemas.openxmlformats.org/officeDocument/2006/relationships/hyperlink" Target="https://www.gov.wales/additional-learning-needs-and-education-tribunal-wales-act" TargetMode="External"/><Relationship Id="rId359"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98" Type="http://schemas.openxmlformats.org/officeDocument/2006/relationships/hyperlink" Target="https://www.bera.ac.uk/blog/editorial-doing-cynefin-exploring-ideas-on-belonging-connectedness-and-community-in-the-curriculum-for-walesAccessed%20on%2014/01/2025" TargetMode="External"/><Relationship Id="rId121" Type="http://schemas.openxmlformats.org/officeDocument/2006/relationships/hyperlink" Target="https://annual-report.estyn.gov.wales/2023/education-and-support-for-refugees-and-asylum-seekers/" TargetMode="External"/><Relationship Id="rId163" Type="http://schemas.openxmlformats.org/officeDocument/2006/relationships/hyperlink" Target="https://doi.org/10.1108/978-1-80262-741-120221001" TargetMode="External"/><Relationship Id="rId219" Type="http://schemas.openxmlformats.org/officeDocument/2006/relationships/hyperlink" Target="https://www.newport.gov.uk/schools-and-learning/support-schools/additional-learning-needs-aln" TargetMode="External"/><Relationship Id="rId370"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426" Type="http://schemas.openxmlformats.org/officeDocument/2006/relationships/hyperlink" Target="https://hwb.gov.wales/api/storage/1f42779c-2002-4bb3-8d8d-b7bd56fca32e/professional-standards-for-assisting-teaching-interactive-pdf-for-pc.pdf" TargetMode="External"/><Relationship Id="rId230" Type="http://schemas.openxmlformats.org/officeDocument/2006/relationships/hyperlink" Target="https://www.structural-learning.com/post/bronfenbrenners-ecological-model" TargetMode="External"/><Relationship Id="rId468" Type="http://schemas.openxmlformats.org/officeDocument/2006/relationships/hyperlink" Target="https://www.gov.wales/sites/default/files/publications/2024-04/220622-the-additional-learning-needs-code-for-wales-2021%20%282%29.pdf" TargetMode="External"/><Relationship Id="rId25" Type="http://schemas.openxmlformats.org/officeDocument/2006/relationships/hyperlink" Target="https://www.futuregenerations.wales/wp-content/uploads/2020/07/ACEs-Exec-Summary.pdf" TargetMode="External"/><Relationship Id="rId67" Type="http://schemas.openxmlformats.org/officeDocument/2006/relationships/hyperlink" Target="https://www.futuregenerations.wales/about-us/future-generations-act/" TargetMode="External"/><Relationship Id="rId272" Type="http://schemas.openxmlformats.org/officeDocument/2006/relationships/hyperlink" Target="https://www.gov.uk/government/statistics/immigration-system-statistics-year-ending-june-2023/summary-of-latest-statistics" TargetMode="External"/><Relationship Id="rId328" Type="http://schemas.openxmlformats.org/officeDocument/2006/relationships/hyperlink" Target="https://www.gov.wales/additional-learning-needs-and-education-tribunal-wales-act" TargetMode="External"/><Relationship Id="rId132" Type="http://schemas.openxmlformats.org/officeDocument/2006/relationships/hyperlink" Target="https://annual-report.estyn.gov.wales/2023/education-and-support-for-refugees-and-asylum-seekers/" TargetMode="External"/><Relationship Id="rId174" Type="http://schemas.openxmlformats.org/officeDocument/2006/relationships/hyperlink" Target="https://doi.org/10.1108/978-1-80262-741-120221001" TargetMode="External"/><Relationship Id="rId381" Type="http://schemas.openxmlformats.org/officeDocument/2006/relationships/hyperlink" Target="https://hwb.gov.wales/playlists/view/698084c4-0b6c-4c8a-afe3-9565c5f73b31/en/3" TargetMode="External"/><Relationship Id="rId241" Type="http://schemas.openxmlformats.org/officeDocument/2006/relationships/hyperlink" Target="https://www.gov.uk/government/statistics/immigration-system-statistics-year-ending-june-2023/summary-of-latest-statistics" TargetMode="External"/><Relationship Id="rId437" Type="http://schemas.openxmlformats.org/officeDocument/2006/relationships/hyperlink" Target="https://www.gov.wales/sites/default/files/publications/2019-02/prosperity-for-all-economic-action-plan.pdf" TargetMode="External"/><Relationship Id="rId479" Type="http://schemas.openxmlformats.org/officeDocument/2006/relationships/hyperlink" Target="https://www.gov.wales/sites/default/files/publications/2024-04/220622-the-additional-learning-needs-code-for-wales-2021%20%282%29.pdf" TargetMode="External"/><Relationship Id="rId36" Type="http://schemas.openxmlformats.org/officeDocument/2006/relationships/hyperlink" Target="https://www.gov.wales/review-adverse-childhood-experiences-ace-policy-report-html" TargetMode="External"/><Relationship Id="rId283" Type="http://schemas.openxmlformats.org/officeDocument/2006/relationships/hyperlink" Target="https://www.gov.uk/government/statistics/immigration-system-statistics-year-ending-june-2023/summary-of-latest-statistics" TargetMode="External"/><Relationship Id="rId339" Type="http://schemas.openxmlformats.org/officeDocument/2006/relationships/hyperlink" Target="https://www.gov.wales/sites/default/files/publications/2018-05/guidance-inclusion-and-pupil-support_0.pdf" TargetMode="External"/><Relationship Id="rId490" Type="http://schemas.openxmlformats.org/officeDocument/2006/relationships/hyperlink" Target="https://www.who.int/publications/m/item/adverse-childhood-experiences-international-questionnaire-(ace-iq)625.2019.1680086" TargetMode="External"/><Relationship Id="rId504" Type="http://schemas.openxmlformats.org/officeDocument/2006/relationships/hyperlink" Target="https://wales.cityofsanctuary.org/" TargetMode="External"/><Relationship Id="rId78" Type="http://schemas.openxmlformats.org/officeDocument/2006/relationships/hyperlink" Target="https://www.bera.ac.uk/blog/editorial-doing-cynefin-exploring-ideas-on-belonging-connectedness-and-community-in-the-curriculum-for-walesAccessed%20on%2014/01/2025" TargetMode="External"/><Relationship Id="rId101" Type="http://schemas.openxmlformats.org/officeDocument/2006/relationships/hyperlink" Target="https://www.bera.ac.uk/blog/editorial-doing-cynefin-exploring-ideas-on-belonging-connectedness-and-community-in-the-curriculum-for-walesAccessed%20on%2014/01/2025" TargetMode="External"/><Relationship Id="rId143" Type="http://schemas.openxmlformats.org/officeDocument/2006/relationships/hyperlink" Target="https://doi.org/10.1080/20004508.2023.2297506" TargetMode="External"/><Relationship Id="rId185" Type="http://schemas.openxmlformats.org/officeDocument/2006/relationships/hyperlink" Target="https://doi.org/10.1007/s12144-022-02978-3" TargetMode="External"/><Relationship Id="rId350" Type="http://schemas.openxmlformats.org/officeDocument/2006/relationships/hyperlink" Target="https://www.gov.wales/sites/default/files/publications/2018-05/guidance-inclusion-and-pupil-support_0.pdf" TargetMode="External"/><Relationship Id="rId406" Type="http://schemas.openxmlformats.org/officeDocument/2006/relationships/hyperlink" Target="https://hwb.gov.wales/api/storage/1f42779c-2002-4bb3-8d8d-b7bd56fca32e/professional-standards-for-assisting-teaching-interactive-pdf-for-pc.pdf" TargetMode="External"/><Relationship Id="rId9" Type="http://schemas.openxmlformats.org/officeDocument/2006/relationships/hyperlink" Target="https://scholar.google.co.uk/citations?user=2_cFsAEAAAAJ&amp;hl=en&amp;oi=sra" TargetMode="External"/><Relationship Id="rId210" Type="http://schemas.openxmlformats.org/officeDocument/2006/relationships/hyperlink" Target="https://www.newport.gov.uk/schools-and-learning/support-schools/additional-learning-needs-aln" TargetMode="External"/><Relationship Id="rId392" Type="http://schemas.openxmlformats.org/officeDocument/2006/relationships/hyperlink" Target="https://hwb.gov.wales/playlists/view/698084c4-0b6c-4c8a-afe3-9565c5f73b31/en/3" TargetMode="External"/><Relationship Id="rId448" Type="http://schemas.openxmlformats.org/officeDocument/2006/relationships/hyperlink" Target="https://www.gov.wales/sites/default/files/publications/2019-02/prosperity-for-all-economic-action-plan.pdf" TargetMode="External"/><Relationship Id="rId252" Type="http://schemas.openxmlformats.org/officeDocument/2006/relationships/hyperlink" Target="https://www.gov.uk/government/statistics/immigration-system-statistics-year-ending-june-2023/summary-of-latest-statistics" TargetMode="External"/><Relationship Id="rId294" Type="http://schemas.openxmlformats.org/officeDocument/2006/relationships/hyperlink" Target="https://www.gov.wales/sites/default/files/publications/2022-11/children-seeking-asylum-guidance-for-social-workers_1.pdf" TargetMode="External"/><Relationship Id="rId308" Type="http://schemas.openxmlformats.org/officeDocument/2006/relationships/hyperlink" Target="https://www.gov.wales/sites/default/files/publications/2022-11/children-seeking-asylum-guidance-for-social-workers_1.pdf" TargetMode="External"/><Relationship Id="rId515" Type="http://schemas.openxmlformats.org/officeDocument/2006/relationships/header" Target="header1.xml"/><Relationship Id="rId47" Type="http://schemas.openxmlformats.org/officeDocument/2006/relationships/hyperlink" Target="https://www.gov.wales/review-adverse-childhood-experiences-ace-policy-report-html" TargetMode="External"/><Relationship Id="rId89" Type="http://schemas.openxmlformats.org/officeDocument/2006/relationships/hyperlink" Target="https://www.bera.ac.uk/blog/editorial-doing-cynefin-exploring-ideas-on-belonging-connectedness-and-community-in-the-curriculum-for-walesAccessed%20on%2014/01/2025" TargetMode="External"/><Relationship Id="rId112" Type="http://schemas.openxmlformats.org/officeDocument/2006/relationships/hyperlink" Target="https://www.estyn.llyw.cymru/system/files/2023-04/Inspection%20report%20Coedylan%20Primary%20School%202023_0.pdf" TargetMode="External"/><Relationship Id="rId154" Type="http://schemas.openxmlformats.org/officeDocument/2006/relationships/hyperlink" Target="https://doi.org/10.1542/peds.2015-3994" TargetMode="External"/><Relationship Id="rId361"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196" Type="http://schemas.openxmlformats.org/officeDocument/2006/relationships/hyperlink" Target="https://doi.org/10.1007/s12144-022-02978-3" TargetMode="External"/><Relationship Id="rId417" Type="http://schemas.openxmlformats.org/officeDocument/2006/relationships/hyperlink" Target="https://hwb.gov.wales/api/storage/1f42779c-2002-4bb3-8d8d-b7bd56fca32e/professional-standards-for-assisting-teaching-interactive-pdf-for-pc.pdf" TargetMode="External"/><Relationship Id="rId459" Type="http://schemas.openxmlformats.org/officeDocument/2006/relationships/hyperlink" Target="https://www.gov.wales/sites/default/files/publications/2024-04/220622-the-additional-learning-needs-code-for-wales-2021%20%282%29.pdf" TargetMode="External"/><Relationship Id="rId16" Type="http://schemas.openxmlformats.org/officeDocument/2006/relationships/hyperlink" Target="https://gov.wales/sites/default/files/publications/2021-03/the-additional-learning-needs-code-for-wales-2021.pdf" TargetMode="External"/><Relationship Id="rId221" Type="http://schemas.openxmlformats.org/officeDocument/2006/relationships/hyperlink" Target="https://www.newport.gov.uk/schools-and-learning/support-schools/additional-learning-needs-aln" TargetMode="External"/><Relationship Id="rId263" Type="http://schemas.openxmlformats.org/officeDocument/2006/relationships/hyperlink" Target="https://www.gov.uk/government/statistics/immigration-system-statistics-year-ending-june-2023/summary-of-latest-statistics" TargetMode="External"/><Relationship Id="rId319" Type="http://schemas.openxmlformats.org/officeDocument/2006/relationships/hyperlink" Target="https://www.gov.wales/additional-learning-needs-and-education-tribunal-wales-act" TargetMode="External"/><Relationship Id="rId470" Type="http://schemas.openxmlformats.org/officeDocument/2006/relationships/hyperlink" Target="https://www.gov.wales/sites/default/files/publications/2024-04/220622-the-additional-learning-needs-code-for-wales-2021%20%282%29.pdf" TargetMode="External"/><Relationship Id="rId58" Type="http://schemas.openxmlformats.org/officeDocument/2006/relationships/hyperlink" Target="https://www.futuregenerations.wales/about-us/future-generations-act/" TargetMode="External"/><Relationship Id="rId123" Type="http://schemas.openxmlformats.org/officeDocument/2006/relationships/hyperlink" Target="https://annual-report.estyn.gov.wales/2023/education-and-support-for-refugees-and-asylum-seekers/" TargetMode="External"/><Relationship Id="rId330" Type="http://schemas.openxmlformats.org/officeDocument/2006/relationships/hyperlink" Target="https://www.gov.wales/additional-learning-needs-and-education-tribunal-wales-act" TargetMode="External"/><Relationship Id="rId165" Type="http://schemas.openxmlformats.org/officeDocument/2006/relationships/hyperlink" Target="https://doi.org/10.1108/978-1-80262-741-120221001" TargetMode="External"/><Relationship Id="rId372"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428" Type="http://schemas.openxmlformats.org/officeDocument/2006/relationships/hyperlink" Target="https://hwb.gov.wales/api/storage/1f42779c-2002-4bb3-8d8d-b7bd56fca32e/professional-standards-for-assisting-teaching-interactive-pdf-for-pc.pdf" TargetMode="External"/><Relationship Id="rId232" Type="http://schemas.openxmlformats.org/officeDocument/2006/relationships/hyperlink" Target="https://www.structural-learning.com/post/bronfenbrenners-ecological-model" TargetMode="External"/><Relationship Id="rId274" Type="http://schemas.openxmlformats.org/officeDocument/2006/relationships/hyperlink" Target="https://www.gov.uk/government/statistics/immigration-system-statistics-year-ending-june-2023/summary-of-latest-statistics" TargetMode="External"/><Relationship Id="rId481" Type="http://schemas.openxmlformats.org/officeDocument/2006/relationships/hyperlink" Target="https://www.gov.wales/sites/default/files/publications/2024-04/220622-the-additional-learning-needs-code-for-wales-2021%20%282%29.pdf" TargetMode="External"/><Relationship Id="rId27" Type="http://schemas.openxmlformats.org/officeDocument/2006/relationships/hyperlink" Target="https://www.futuregenerations.wales/wp-content/uploads/2020/07/ACEs-Exec-Summary.pdf" TargetMode="External"/><Relationship Id="rId69" Type="http://schemas.openxmlformats.org/officeDocument/2006/relationships/hyperlink" Target="https://www.futuregenerations.wales/about-us/future-generations-act/" TargetMode="External"/><Relationship Id="rId134" Type="http://schemas.openxmlformats.org/officeDocument/2006/relationships/hyperlink" Target="https://annual-report.estyn.gov.wales/2023/education-and-support-for-refugees-and-asylum-seekers/" TargetMode="External"/><Relationship Id="rId80" Type="http://schemas.openxmlformats.org/officeDocument/2006/relationships/hyperlink" Target="https://www.bera.ac.uk/blog/editorial-doing-cynefin-exploring-ideas-on-belonging-connectedness-and-community-in-the-curriculum-for-walesAccessed%20on%2014/01/2025" TargetMode="External"/><Relationship Id="rId176" Type="http://schemas.openxmlformats.org/officeDocument/2006/relationships/hyperlink" Target="https://doi.org/10.1108/978-1-80262-741-120221001" TargetMode="External"/><Relationship Id="rId341" Type="http://schemas.openxmlformats.org/officeDocument/2006/relationships/hyperlink" Target="https://www.gov.wales/sites/default/files/publications/2018-05/guidance-inclusion-and-pupil-support_0.pdf" TargetMode="External"/><Relationship Id="rId383" Type="http://schemas.openxmlformats.org/officeDocument/2006/relationships/hyperlink" Target="https://hwb.gov.wales/playlists/view/698084c4-0b6c-4c8a-afe3-9565c5f73b31/en/3" TargetMode="External"/><Relationship Id="rId439" Type="http://schemas.openxmlformats.org/officeDocument/2006/relationships/hyperlink" Target="https://www.gov.wales/sites/default/files/publications/2019-02/prosperity-for-all-economic-action-plan.pdf" TargetMode="External"/><Relationship Id="rId201" Type="http://schemas.openxmlformats.org/officeDocument/2006/relationships/hyperlink" Target="https://doi.org/10.1016/j.cpr.2021.101997" TargetMode="External"/><Relationship Id="rId243" Type="http://schemas.openxmlformats.org/officeDocument/2006/relationships/hyperlink" Target="https://www.gov.uk/government/statistics/immigration-system-statistics-year-ending-june-2023/summary-of-latest-statistics" TargetMode="External"/><Relationship Id="rId285" Type="http://schemas.openxmlformats.org/officeDocument/2006/relationships/hyperlink" Target="https://www.gov.uk/government/statistics/immigration-system-statistics-year-ending-june-2023/summary-of-latest-statistics" TargetMode="External"/><Relationship Id="rId450" Type="http://schemas.openxmlformats.org/officeDocument/2006/relationships/hyperlink" Target="https://www.gov.wales/sites/default/files/publications/2019-02/prosperity-for-all-economic-action-plan.pdf" TargetMode="External"/><Relationship Id="rId506" Type="http://schemas.openxmlformats.org/officeDocument/2006/relationships/hyperlink" Target="https://wales.cityofsanctuary.org/" TargetMode="External"/><Relationship Id="rId38" Type="http://schemas.openxmlformats.org/officeDocument/2006/relationships/hyperlink" Target="https://www.gov.wales/review-adverse-childhood-experiences-ace-policy-report-html" TargetMode="External"/><Relationship Id="rId103" Type="http://schemas.openxmlformats.org/officeDocument/2006/relationships/hyperlink" Target="https://www.bera.ac.uk/blog/editorial-doing-cynefin-exploring-ideas-on-belonging-connectedness-and-community-in-the-curriculum-for-walesAccessed%20on%2014/01/2025" TargetMode="External"/><Relationship Id="rId310" Type="http://schemas.openxmlformats.org/officeDocument/2006/relationships/hyperlink" Target="https://www.gov.wales/sites/default/files/publications/2022-11/children-seeking-asylum-guidance-for-social-workers_1.pdf" TargetMode="External"/><Relationship Id="rId492" Type="http://schemas.openxmlformats.org/officeDocument/2006/relationships/hyperlink" Target="https://www.who.int/publications/m/item/adverse-childhood-experiences-international-questionnaire-(ace-iq)625.2019.1680086" TargetMode="External"/><Relationship Id="rId91" Type="http://schemas.openxmlformats.org/officeDocument/2006/relationships/hyperlink" Target="https://www.bera.ac.uk/blog/editorial-doing-cynefin-exploring-ideas-on-belonging-connectedness-and-community-in-the-curriculum-for-walesAccessed%20on%2014/01/2025" TargetMode="External"/><Relationship Id="rId145" Type="http://schemas.openxmlformats.org/officeDocument/2006/relationships/hyperlink" Target="https://doi.org/10.1080/20004508.2023.2297506" TargetMode="External"/><Relationship Id="rId187" Type="http://schemas.openxmlformats.org/officeDocument/2006/relationships/hyperlink" Target="https://doi.org/10.1007/s12144-022-02978-3" TargetMode="External"/><Relationship Id="rId352"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394" Type="http://schemas.openxmlformats.org/officeDocument/2006/relationships/hyperlink" Target="https://hwb.gov.wales/playlists/view/698084c4-0b6c-4c8a-afe3-9565c5f73b31/en/3" TargetMode="External"/><Relationship Id="rId408" Type="http://schemas.openxmlformats.org/officeDocument/2006/relationships/hyperlink" Target="https://hwb.gov.wales/api/storage/1f42779c-2002-4bb3-8d8d-b7bd56fca32e/professional-standards-for-assisting-teaching-interactive-pdf-for-pc.pdf" TargetMode="External"/><Relationship Id="rId212" Type="http://schemas.openxmlformats.org/officeDocument/2006/relationships/hyperlink" Target="https://www.newport.gov.uk/schools-and-learning/support-schools/additional-learning-needs-aln" TargetMode="External"/><Relationship Id="rId254" Type="http://schemas.openxmlformats.org/officeDocument/2006/relationships/hyperlink" Target="https://www.gov.uk/government/statistics/immigration-system-statistics-year-ending-june-2023/summary-of-latest-statistics" TargetMode="External"/><Relationship Id="rId49" Type="http://schemas.openxmlformats.org/officeDocument/2006/relationships/hyperlink" Target="https://www.gov.wales/review-adverse-childhood-experiences-ace-policy-report-html" TargetMode="External"/><Relationship Id="rId114" Type="http://schemas.openxmlformats.org/officeDocument/2006/relationships/hyperlink" Target="https://www.estyn.llyw.cymru/system/files/2023-04/Inspection%20report%20Coedylan%20Primary%20School%202023_0.pdf" TargetMode="External"/><Relationship Id="rId296" Type="http://schemas.openxmlformats.org/officeDocument/2006/relationships/hyperlink" Target="https://www.gov.wales/sites/default/files/publications/2022-11/children-seeking-asylum-guidance-for-social-workers_1.pdf" TargetMode="External"/><Relationship Id="rId461" Type="http://schemas.openxmlformats.org/officeDocument/2006/relationships/hyperlink" Target="https://www.gov.wales/sites/default/files/publications/2024-04/220622-the-additional-learning-needs-code-for-wales-2021%20%282%29.pdf" TargetMode="External"/><Relationship Id="rId517" Type="http://schemas.openxmlformats.org/officeDocument/2006/relationships/footer" Target="footer1.xml"/><Relationship Id="rId60" Type="http://schemas.openxmlformats.org/officeDocument/2006/relationships/hyperlink" Target="https://www.futuregenerations.wales/about-us/future-generations-act/" TargetMode="External"/><Relationship Id="rId156" Type="http://schemas.openxmlformats.org/officeDocument/2006/relationships/hyperlink" Target="https://doi.org/10.1542/peds.2015-3994" TargetMode="External"/><Relationship Id="rId198" Type="http://schemas.openxmlformats.org/officeDocument/2006/relationships/hyperlink" Target="https://doi.org/10.1016/j.cpr.2021.101997" TargetMode="External"/><Relationship Id="rId321" Type="http://schemas.openxmlformats.org/officeDocument/2006/relationships/hyperlink" Target="https://www.gov.wales/additional-learning-needs-and-education-tribunal-wales-act" TargetMode="External"/><Relationship Id="rId363"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419" Type="http://schemas.openxmlformats.org/officeDocument/2006/relationships/hyperlink" Target="https://hwb.gov.wales/api/storage/1f42779c-2002-4bb3-8d8d-b7bd56fca32e/professional-standards-for-assisting-teaching-interactive-pdf-for-pc.pdf" TargetMode="External"/><Relationship Id="rId223" Type="http://schemas.openxmlformats.org/officeDocument/2006/relationships/hyperlink" Target="https://doi.org/10.1080/03004430.2020.1843451" TargetMode="External"/><Relationship Id="rId430" Type="http://schemas.openxmlformats.org/officeDocument/2006/relationships/hyperlink" Target="https://hwb.gov.wales/api/storage/1f42779c-2002-4bb3-8d8d-b7bd56fca32e/professional-standards-for-assisting-teaching-interactive-pdf-for-pc.pdf" TargetMode="External"/><Relationship Id="rId18" Type="http://schemas.openxmlformats.org/officeDocument/2006/relationships/hyperlink" Target="https://doi.org/10.17863/CAM.90564" TargetMode="External"/><Relationship Id="rId265" Type="http://schemas.openxmlformats.org/officeDocument/2006/relationships/hyperlink" Target="https://www.gov.uk/government/statistics/immigration-system-statistics-year-ending-june-2023/summary-of-latest-statistics" TargetMode="External"/><Relationship Id="rId472" Type="http://schemas.openxmlformats.org/officeDocument/2006/relationships/hyperlink" Target="https://www.gov.wales/sites/default/files/publications/2024-04/220622-the-additional-learning-needs-code-for-wales-2021%20%282%29.pdf" TargetMode="External"/><Relationship Id="rId125" Type="http://schemas.openxmlformats.org/officeDocument/2006/relationships/hyperlink" Target="https://annual-report.estyn.gov.wales/2023/education-and-support-for-refugees-and-asylum-seekers/" TargetMode="External"/><Relationship Id="rId167" Type="http://schemas.openxmlformats.org/officeDocument/2006/relationships/hyperlink" Target="https://doi.org/10.1108/978-1-80262-741-120221001" TargetMode="External"/><Relationship Id="rId332" Type="http://schemas.openxmlformats.org/officeDocument/2006/relationships/hyperlink" Target="https://www.gov.wales/additional-learning-needs-and-education-tribunal-wales-act" TargetMode="External"/><Relationship Id="rId374"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71" Type="http://schemas.openxmlformats.org/officeDocument/2006/relationships/hyperlink" Target="https://doi.org/10.1111/1467-8578.12307" TargetMode="External"/><Relationship Id="rId234" Type="http://schemas.openxmlformats.org/officeDocument/2006/relationships/hyperlink" Target="https://www.structural-learning.com/post/bronfenbrenners-ecological-model" TargetMode="External"/><Relationship Id="rId2" Type="http://schemas.openxmlformats.org/officeDocument/2006/relationships/styles" Target="styles.xml"/><Relationship Id="rId29" Type="http://schemas.openxmlformats.org/officeDocument/2006/relationships/hyperlink" Target="https://www.futuregenerations.wales/wp-content/uploads/2020/07/ACEs-Exec-Summary.pdf" TargetMode="External"/><Relationship Id="rId276" Type="http://schemas.openxmlformats.org/officeDocument/2006/relationships/hyperlink" Target="https://www.gov.uk/government/statistics/immigration-system-statistics-year-ending-june-2023/summary-of-latest-statistics" TargetMode="External"/><Relationship Id="rId441" Type="http://schemas.openxmlformats.org/officeDocument/2006/relationships/hyperlink" Target="https://www.gov.wales/sites/default/files/publications/2019-02/prosperity-for-all-economic-action-plan.pdf" TargetMode="External"/><Relationship Id="rId483" Type="http://schemas.openxmlformats.org/officeDocument/2006/relationships/hyperlink" Target="https://www.who.int/publications/m/item/adverse-childhood-experiences-international-questionnaire-(ace-iq)625.2019.1680086" TargetMode="External"/><Relationship Id="rId40" Type="http://schemas.openxmlformats.org/officeDocument/2006/relationships/hyperlink" Target="https://www.gov.wales/review-adverse-childhood-experiences-ace-policy-report-html" TargetMode="External"/><Relationship Id="rId136" Type="http://schemas.openxmlformats.org/officeDocument/2006/relationships/hyperlink" Target="https://annual-report.estyn.gov.wales/2023/education-and-support-for-refugees-and-asylum-seekers/" TargetMode="External"/><Relationship Id="rId178" Type="http://schemas.openxmlformats.org/officeDocument/2006/relationships/hyperlink" Target="https://doi.org/10.1080/08913811.2022.2133803" TargetMode="External"/><Relationship Id="rId301" Type="http://schemas.openxmlformats.org/officeDocument/2006/relationships/hyperlink" Target="https://www.gov.wales/sites/default/files/publications/2022-11/children-seeking-asylum-guidance-for-social-workers_1.pdf" TargetMode="External"/><Relationship Id="rId343" Type="http://schemas.openxmlformats.org/officeDocument/2006/relationships/hyperlink" Target="https://www.gov.wales/sites/default/files/publications/2018-05/guidance-inclusion-and-pupil-support_0.pdf" TargetMode="External"/><Relationship Id="rId82" Type="http://schemas.openxmlformats.org/officeDocument/2006/relationships/hyperlink" Target="https://www.bera.ac.uk/blog/editorial-doing-cynefin-exploring-ideas-on-belonging-connectedness-and-community-in-the-curriculum-for-walesAccessed%20on%2014/01/2025" TargetMode="External"/><Relationship Id="rId203" Type="http://schemas.openxmlformats.org/officeDocument/2006/relationships/hyperlink" Target="https://www.newport.gov.uk/schools-and-learning/support-schools/additional-learning-needs-aln" TargetMode="External"/><Relationship Id="rId385" Type="http://schemas.openxmlformats.org/officeDocument/2006/relationships/hyperlink" Target="https://hwb.gov.wales/playlists/view/698084c4-0b6c-4c8a-afe3-9565c5f73b31/en/3" TargetMode="External"/><Relationship Id="rId245" Type="http://schemas.openxmlformats.org/officeDocument/2006/relationships/hyperlink" Target="https://www.gov.uk/government/statistics/immigration-system-statistics-year-ending-june-2023/summary-of-latest-statistics" TargetMode="External"/><Relationship Id="rId287" Type="http://schemas.openxmlformats.org/officeDocument/2006/relationships/hyperlink" Target="https://www.gov.uk/government/statistics/immigration-system-statistics-year-ending-june-2023/summary-of-latest-statistics" TargetMode="External"/><Relationship Id="rId410" Type="http://schemas.openxmlformats.org/officeDocument/2006/relationships/hyperlink" Target="https://hwb.gov.wales/api/storage/1f42779c-2002-4bb3-8d8d-b7bd56fca32e/professional-standards-for-assisting-teaching-interactive-pdf-for-pc.pdf" TargetMode="External"/><Relationship Id="rId452" Type="http://schemas.openxmlformats.org/officeDocument/2006/relationships/hyperlink" Target="https://www.gov.wales/sites/default/files/publications/2019-02/prosperity-for-all-economic-action-plan.pdf" TargetMode="External"/><Relationship Id="rId494" Type="http://schemas.openxmlformats.org/officeDocument/2006/relationships/hyperlink" Target="https://www.who.int/publications/m/item/adverse-childhood-experiences-international-questionnaire-(ace-iq)625.2019.1680086" TargetMode="External"/><Relationship Id="rId508" Type="http://schemas.openxmlformats.org/officeDocument/2006/relationships/hyperlink" Target="https://wales.cityofsanctuary.org/" TargetMode="External"/><Relationship Id="rId105" Type="http://schemas.openxmlformats.org/officeDocument/2006/relationships/hyperlink" Target="https://www.bera.ac.uk/blog/editorial-doing-cynefin-exploring-ideas-on-belonging-connectedness-and-community-in-the-curriculum-for-walesAccessed%20on%2014/01/2025" TargetMode="External"/><Relationship Id="rId147" Type="http://schemas.openxmlformats.org/officeDocument/2006/relationships/hyperlink" Target="https://doi.org/10.1177/1476718X07076680" TargetMode="External"/><Relationship Id="rId312" Type="http://schemas.openxmlformats.org/officeDocument/2006/relationships/hyperlink" Target="https://www.gov.wales/additional-learning-needs-and-education-tribunal-wales-act" TargetMode="External"/><Relationship Id="rId354"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51" Type="http://schemas.openxmlformats.org/officeDocument/2006/relationships/hyperlink" Target="https://www.gov.wales/review-adverse-childhood-experiences-ace-policy-report-html" TargetMode="External"/><Relationship Id="rId93" Type="http://schemas.openxmlformats.org/officeDocument/2006/relationships/hyperlink" Target="https://www.bera.ac.uk/blog/editorial-doing-cynefin-exploring-ideas-on-belonging-connectedness-and-community-in-the-curriculum-for-walesAccessed%20on%2014/01/2025" TargetMode="External"/><Relationship Id="rId189" Type="http://schemas.openxmlformats.org/officeDocument/2006/relationships/hyperlink" Target="https://doi.org/10.1007/s12144-022-02978-3" TargetMode="External"/><Relationship Id="rId396" Type="http://schemas.openxmlformats.org/officeDocument/2006/relationships/hyperlink" Target="https://hwb.gov.wales/api/storage/1f42779c-2002-4bb3-8d8d-b7bd56fca32e/professional-standards-for-assisting-teaching-interactive-pdf-for-pc.pdf" TargetMode="External"/><Relationship Id="rId214" Type="http://schemas.openxmlformats.org/officeDocument/2006/relationships/hyperlink" Target="https://www.newport.gov.uk/schools-and-learning/support-schools/additional-learning-needs-aln" TargetMode="External"/><Relationship Id="rId256" Type="http://schemas.openxmlformats.org/officeDocument/2006/relationships/hyperlink" Target="https://www.gov.uk/government/statistics/immigration-system-statistics-year-ending-june-2023/summary-of-latest-statistics" TargetMode="External"/><Relationship Id="rId298" Type="http://schemas.openxmlformats.org/officeDocument/2006/relationships/hyperlink" Target="https://www.gov.wales/sites/default/files/publications/2022-11/children-seeking-asylum-guidance-for-social-workers_1.pdf" TargetMode="External"/><Relationship Id="rId421" Type="http://schemas.openxmlformats.org/officeDocument/2006/relationships/hyperlink" Target="https://hwb.gov.wales/api/storage/1f42779c-2002-4bb3-8d8d-b7bd56fca32e/professional-standards-for-assisting-teaching-interactive-pdf-for-pc.pdf" TargetMode="External"/><Relationship Id="rId463" Type="http://schemas.openxmlformats.org/officeDocument/2006/relationships/hyperlink" Target="https://www.gov.wales/sites/default/files/publications/2024-04/220622-the-additional-learning-needs-code-for-wales-2021%20%282%29.pdf" TargetMode="External"/><Relationship Id="rId519" Type="http://schemas.openxmlformats.org/officeDocument/2006/relationships/header" Target="header3.xml"/><Relationship Id="rId116" Type="http://schemas.openxmlformats.org/officeDocument/2006/relationships/hyperlink" Target="https://annual-report.estyn.gov.wales/2023/education-and-support-for-refugees-and-asylum-seekers/" TargetMode="External"/><Relationship Id="rId158" Type="http://schemas.openxmlformats.org/officeDocument/2006/relationships/hyperlink" Target="https://doi.org/10.1542/peds.2015-3994" TargetMode="External"/><Relationship Id="rId323" Type="http://schemas.openxmlformats.org/officeDocument/2006/relationships/hyperlink" Target="https://www.gov.wales/additional-learning-needs-and-education-tribunal-wales-act" TargetMode="External"/><Relationship Id="rId20" Type="http://schemas.openxmlformats.org/officeDocument/2006/relationships/hyperlink" Target="https://doi.org/10.17863/CAM.90564" TargetMode="External"/><Relationship Id="rId62" Type="http://schemas.openxmlformats.org/officeDocument/2006/relationships/hyperlink" Target="https://www.futuregenerations.wales/about-us/future-generations-act/" TargetMode="External"/><Relationship Id="rId365"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225" Type="http://schemas.openxmlformats.org/officeDocument/2006/relationships/hyperlink" Target="https://doi.org/10.1080/03004430.2020.1843451" TargetMode="External"/><Relationship Id="rId267" Type="http://schemas.openxmlformats.org/officeDocument/2006/relationships/hyperlink" Target="https://www.gov.uk/government/statistics/immigration-system-statistics-year-ending-june-2023/summary-of-latest-statistics" TargetMode="External"/><Relationship Id="rId432" Type="http://schemas.openxmlformats.org/officeDocument/2006/relationships/hyperlink" Target="https://hwb.gov.wales/api/storage/1f42779c-2002-4bb3-8d8d-b7bd56fca32e/professional-standards-for-assisting-teaching-interactive-pdf-for-pc.pdf" TargetMode="External"/><Relationship Id="rId474" Type="http://schemas.openxmlformats.org/officeDocument/2006/relationships/hyperlink" Target="https://www.gov.wales/sites/default/files/publications/2024-04/220622-the-additional-learning-needs-code-for-wales-2021%20%282%29.pdf" TargetMode="External"/><Relationship Id="rId127" Type="http://schemas.openxmlformats.org/officeDocument/2006/relationships/hyperlink" Target="https://annual-report.estyn.gov.wales/2023/education-and-support-for-refugees-and-asylum-seekers/" TargetMode="External"/><Relationship Id="rId31" Type="http://schemas.openxmlformats.org/officeDocument/2006/relationships/hyperlink" Target="https://www.futuregenerations.wales/wp-content/uploads/2020/07/ACEs-Exec-Summary.pdf" TargetMode="External"/><Relationship Id="rId73" Type="http://schemas.openxmlformats.org/officeDocument/2006/relationships/hyperlink" Target="https://doi.org/10.1111/1467-8578.12307" TargetMode="External"/><Relationship Id="rId169" Type="http://schemas.openxmlformats.org/officeDocument/2006/relationships/hyperlink" Target="https://doi.org/10.1108/978-1-80262-741-120221001" TargetMode="External"/><Relationship Id="rId334" Type="http://schemas.openxmlformats.org/officeDocument/2006/relationships/hyperlink" Target="https://www.gov.wales/sites/default/files/publications/2018-05/guidance-inclusion-and-pupil-support_0.pdf" TargetMode="External"/><Relationship Id="rId376"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4" Type="http://schemas.openxmlformats.org/officeDocument/2006/relationships/webSettings" Target="webSettings.xml"/><Relationship Id="rId180" Type="http://schemas.openxmlformats.org/officeDocument/2006/relationships/hyperlink" Target="https://doi.org/10.1080/08913811.2022.2133803" TargetMode="External"/><Relationship Id="rId236" Type="http://schemas.openxmlformats.org/officeDocument/2006/relationships/hyperlink" Target="https://www.structural-learning.com/post/bronfenbrenners-ecological-model" TargetMode="External"/><Relationship Id="rId278" Type="http://schemas.openxmlformats.org/officeDocument/2006/relationships/hyperlink" Target="https://www.gov.uk/government/statistics/immigration-system-statistics-year-ending-june-2023/summary-of-latest-statistics" TargetMode="External"/><Relationship Id="rId401" Type="http://schemas.openxmlformats.org/officeDocument/2006/relationships/hyperlink" Target="https://hwb.gov.wales/api/storage/1f42779c-2002-4bb3-8d8d-b7bd56fca32e/professional-standards-for-assisting-teaching-interactive-pdf-for-pc.pdf" TargetMode="External"/><Relationship Id="rId443" Type="http://schemas.openxmlformats.org/officeDocument/2006/relationships/hyperlink" Target="https://www.gov.wales/sites/default/files/publications/2019-02/prosperity-for-all-economic-action-plan.pdf" TargetMode="External"/><Relationship Id="rId303" Type="http://schemas.openxmlformats.org/officeDocument/2006/relationships/hyperlink" Target="https://www.gov.wales/sites/default/files/publications/2022-11/children-seeking-asylum-guidance-for-social-workers_1.pdf" TargetMode="External"/><Relationship Id="rId485" Type="http://schemas.openxmlformats.org/officeDocument/2006/relationships/hyperlink" Target="https://www.who.int/publications/m/item/adverse-childhood-experiences-international-questionnaire-(ace-iq)625.2019.1680086" TargetMode="External"/><Relationship Id="rId42" Type="http://schemas.openxmlformats.org/officeDocument/2006/relationships/hyperlink" Target="https://www.gov.wales/review-adverse-childhood-experiences-ace-policy-report-html" TargetMode="External"/><Relationship Id="rId84" Type="http://schemas.openxmlformats.org/officeDocument/2006/relationships/hyperlink" Target="https://www.bera.ac.uk/blog/editorial-doing-cynefin-exploring-ideas-on-belonging-connectedness-and-community-in-the-curriculum-for-walesAccessed%20on%2014/01/2025" TargetMode="External"/><Relationship Id="rId138" Type="http://schemas.openxmlformats.org/officeDocument/2006/relationships/hyperlink" Target="https://annual-report.estyn.gov.wales/2023/education-and-support-for-refugees-and-asylum-seekers/" TargetMode="External"/><Relationship Id="rId345" Type="http://schemas.openxmlformats.org/officeDocument/2006/relationships/hyperlink" Target="https://www.gov.wales/sites/default/files/publications/2018-05/guidance-inclusion-and-pupil-support_0.pdf" TargetMode="External"/><Relationship Id="rId387" Type="http://schemas.openxmlformats.org/officeDocument/2006/relationships/hyperlink" Target="https://hwb.gov.wales/playlists/view/698084c4-0b6c-4c8a-afe3-9565c5f73b31/en/3" TargetMode="External"/><Relationship Id="rId510" Type="http://schemas.openxmlformats.org/officeDocument/2006/relationships/hyperlink" Target="https://wales.cityofsanctuary.org/" TargetMode="External"/><Relationship Id="rId191" Type="http://schemas.openxmlformats.org/officeDocument/2006/relationships/hyperlink" Target="https://doi.org/10.1007/s12144-022-02978-3" TargetMode="External"/><Relationship Id="rId205" Type="http://schemas.openxmlformats.org/officeDocument/2006/relationships/hyperlink" Target="https://www.newport.gov.uk/schools-and-learning/support-schools/additional-learning-needs-aln" TargetMode="External"/><Relationship Id="rId247" Type="http://schemas.openxmlformats.org/officeDocument/2006/relationships/hyperlink" Target="https://www.gov.uk/government/statistics/immigration-system-statistics-year-ending-june-2023/summary-of-latest-statistics" TargetMode="External"/><Relationship Id="rId412" Type="http://schemas.openxmlformats.org/officeDocument/2006/relationships/hyperlink" Target="https://hwb.gov.wales/api/storage/1f42779c-2002-4bb3-8d8d-b7bd56fca32e/professional-standards-for-assisting-teaching-interactive-pdf-for-pc.pdf" TargetMode="External"/><Relationship Id="rId107" Type="http://schemas.openxmlformats.org/officeDocument/2006/relationships/hyperlink" Target="https://www.bera.ac.uk/blog/editorial-doing-cynefin-exploring-ideas-on-belonging-connectedness-and-community-in-the-curriculum-for-walesAccessed%20on%2014/01/2025" TargetMode="External"/><Relationship Id="rId289" Type="http://schemas.openxmlformats.org/officeDocument/2006/relationships/hyperlink" Target="https://www.gov.wales/sites/default/files/publications/2022-11/children-seeking-asylum-guidance-for-social-workers_1.pdf" TargetMode="External"/><Relationship Id="rId454" Type="http://schemas.openxmlformats.org/officeDocument/2006/relationships/hyperlink" Target="https://www.gov.wales/sites/default/files/publications/2024-04/220622-the-additional-learning-needs-code-for-wales-2021%20%282%29.pdf" TargetMode="External"/><Relationship Id="rId496" Type="http://schemas.openxmlformats.org/officeDocument/2006/relationships/hyperlink" Target="https://www.who.int/publications/m/item/adverse-childhood-experiences-international-questionnaire-(ace-iq)625.2019.1680086" TargetMode="External"/><Relationship Id="rId11" Type="http://schemas.openxmlformats.org/officeDocument/2006/relationships/hyperlink" Target="https://scholar.google.co.uk/citations?user=2_cFsAEAAAAJ&amp;hl=en&amp;oi=sra" TargetMode="External"/><Relationship Id="rId53" Type="http://schemas.openxmlformats.org/officeDocument/2006/relationships/hyperlink" Target="https://www.gov.wales/review-adverse-childhood-experiences-ace-policy-report-html" TargetMode="External"/><Relationship Id="rId149" Type="http://schemas.openxmlformats.org/officeDocument/2006/relationships/hyperlink" Target="https://doi.org/10.1177/1476718X07076680" TargetMode="External"/><Relationship Id="rId314" Type="http://schemas.openxmlformats.org/officeDocument/2006/relationships/hyperlink" Target="https://www.gov.wales/additional-learning-needs-and-education-tribunal-wales-act" TargetMode="External"/><Relationship Id="rId356"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398" Type="http://schemas.openxmlformats.org/officeDocument/2006/relationships/hyperlink" Target="https://hwb.gov.wales/api/storage/1f42779c-2002-4bb3-8d8d-b7bd56fca32e/professional-standards-for-assisting-teaching-interactive-pdf-for-pc.pdf" TargetMode="External"/><Relationship Id="rId521" Type="http://schemas.openxmlformats.org/officeDocument/2006/relationships/fontTable" Target="fontTable.xml"/><Relationship Id="rId95" Type="http://schemas.openxmlformats.org/officeDocument/2006/relationships/hyperlink" Target="https://www.bera.ac.uk/blog/editorial-doing-cynefin-exploring-ideas-on-belonging-connectedness-and-community-in-the-curriculum-for-walesAccessed%20on%2014/01/2025" TargetMode="External"/><Relationship Id="rId160" Type="http://schemas.openxmlformats.org/officeDocument/2006/relationships/hyperlink" Target="https://doi.org/10.1542/peds.2015-3994" TargetMode="External"/><Relationship Id="rId216" Type="http://schemas.openxmlformats.org/officeDocument/2006/relationships/hyperlink" Target="https://www.newport.gov.uk/schools-and-learning/support-schools/additional-learning-needs-aln" TargetMode="External"/><Relationship Id="rId423" Type="http://schemas.openxmlformats.org/officeDocument/2006/relationships/hyperlink" Target="https://hwb.gov.wales/api/storage/1f42779c-2002-4bb3-8d8d-b7bd56fca32e/professional-standards-for-assisting-teaching-interactive-pdf-for-pc.pdf" TargetMode="External"/><Relationship Id="rId258" Type="http://schemas.openxmlformats.org/officeDocument/2006/relationships/hyperlink" Target="https://www.gov.uk/government/statistics/immigration-system-statistics-year-ending-june-2023/summary-of-latest-statistics" TargetMode="External"/><Relationship Id="rId465" Type="http://schemas.openxmlformats.org/officeDocument/2006/relationships/hyperlink" Target="https://www.gov.wales/sites/default/files/publications/2024-04/220622-the-additional-learning-needs-code-for-wales-2021%20%282%29.pdf" TargetMode="External"/><Relationship Id="rId22" Type="http://schemas.openxmlformats.org/officeDocument/2006/relationships/hyperlink" Target="https://www.futuregenerations.wales/wp-content/uploads/2020/07/ACEs-Exec-Summary.pdf" TargetMode="External"/><Relationship Id="rId64" Type="http://schemas.openxmlformats.org/officeDocument/2006/relationships/hyperlink" Target="https://www.futuregenerations.wales/about-us/future-generations-act/" TargetMode="External"/><Relationship Id="rId118" Type="http://schemas.openxmlformats.org/officeDocument/2006/relationships/hyperlink" Target="https://annual-report.estyn.gov.wales/2023/education-and-support-for-refugees-and-asylum-seekers/" TargetMode="External"/><Relationship Id="rId325" Type="http://schemas.openxmlformats.org/officeDocument/2006/relationships/hyperlink" Target="https://www.gov.wales/additional-learning-needs-and-education-tribunal-wales-act" TargetMode="External"/><Relationship Id="rId367"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171" Type="http://schemas.openxmlformats.org/officeDocument/2006/relationships/hyperlink" Target="https://doi.org/10.1108/978-1-80262-741-120221001" TargetMode="External"/><Relationship Id="rId227" Type="http://schemas.openxmlformats.org/officeDocument/2006/relationships/hyperlink" Target="https://www.structural-learning.com/post/bronfenbrenners-ecological-model" TargetMode="External"/><Relationship Id="rId269" Type="http://schemas.openxmlformats.org/officeDocument/2006/relationships/hyperlink" Target="https://www.gov.uk/government/statistics/immigration-system-statistics-year-ending-june-2023/summary-of-latest-statistics" TargetMode="External"/><Relationship Id="rId434" Type="http://schemas.openxmlformats.org/officeDocument/2006/relationships/hyperlink" Target="https://www.gov.wales/sites/default/files/publications/2019-02/prosperity-for-all-economic-action-plan.pdf" TargetMode="External"/><Relationship Id="rId476" Type="http://schemas.openxmlformats.org/officeDocument/2006/relationships/hyperlink" Target="https://www.gov.wales/sites/default/files/publications/2024-04/220622-the-additional-learning-needs-code-for-wales-2021%20%282%29.pdf" TargetMode="External"/><Relationship Id="rId33" Type="http://schemas.openxmlformats.org/officeDocument/2006/relationships/hyperlink" Target="https://www.futuregenerations.wales/wp-content/uploads/2020/07/ACEs-Exec-Summary.pdf" TargetMode="External"/><Relationship Id="rId129" Type="http://schemas.openxmlformats.org/officeDocument/2006/relationships/hyperlink" Target="https://annual-report.estyn.gov.wales/2023/education-and-support-for-refugees-and-asylum-seekers/" TargetMode="External"/><Relationship Id="rId280" Type="http://schemas.openxmlformats.org/officeDocument/2006/relationships/hyperlink" Target="https://www.gov.uk/government/statistics/immigration-system-statistics-year-ending-june-2023/summary-of-latest-statistics" TargetMode="External"/><Relationship Id="rId336" Type="http://schemas.openxmlformats.org/officeDocument/2006/relationships/hyperlink" Target="https://www.gov.wales/sites/default/files/publications/2018-05/guidance-inclusion-and-pupil-support_0.pdf" TargetMode="External"/><Relationship Id="rId501" Type="http://schemas.openxmlformats.org/officeDocument/2006/relationships/hyperlink" Target="https://www.who.int/publications/m/item/adverse-childhood-experiences-international-questionnaire-(ace-iq)625.2019.1680086" TargetMode="External"/><Relationship Id="rId75" Type="http://schemas.openxmlformats.org/officeDocument/2006/relationships/hyperlink" Target="https://doi.org/10.1111/1467-8578.12307" TargetMode="External"/><Relationship Id="rId140" Type="http://schemas.openxmlformats.org/officeDocument/2006/relationships/hyperlink" Target="https://annual-report.estyn.gov.wales/2023/education-and-support-for-refugees-and-asylum-seekers/" TargetMode="External"/><Relationship Id="rId182" Type="http://schemas.openxmlformats.org/officeDocument/2006/relationships/hyperlink" Target="https://doi.org/10.1080/01639" TargetMode="External"/><Relationship Id="rId378"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403" Type="http://schemas.openxmlformats.org/officeDocument/2006/relationships/hyperlink" Target="https://hwb.gov.wales/api/storage/1f42779c-2002-4bb3-8d8d-b7bd56fca32e/professional-standards-for-assisting-teaching-interactive-pdf-for-pc.pdf" TargetMode="External"/><Relationship Id="rId6" Type="http://schemas.openxmlformats.org/officeDocument/2006/relationships/endnotes" Target="endnotes.xml"/><Relationship Id="rId238" Type="http://schemas.openxmlformats.org/officeDocument/2006/relationships/hyperlink" Target="https://www.structural-learning.com/post/bronfenbrenners-ecological-model" TargetMode="External"/><Relationship Id="rId445" Type="http://schemas.openxmlformats.org/officeDocument/2006/relationships/hyperlink" Target="https://www.gov.wales/sites/default/files/publications/2019-02/prosperity-for-all-economic-action-plan.pdf" TargetMode="External"/><Relationship Id="rId487" Type="http://schemas.openxmlformats.org/officeDocument/2006/relationships/hyperlink" Target="https://www.who.int/publications/m/item/adverse-childhood-experiences-international-questionnaire-(ace-iq)625.2019.1680086" TargetMode="External"/><Relationship Id="rId291" Type="http://schemas.openxmlformats.org/officeDocument/2006/relationships/hyperlink" Target="https://www.gov.wales/sites/default/files/publications/2022-11/children-seeking-asylum-guidance-for-social-workers_1.pdf" TargetMode="External"/><Relationship Id="rId305" Type="http://schemas.openxmlformats.org/officeDocument/2006/relationships/hyperlink" Target="https://www.gov.wales/sites/default/files/publications/2022-11/children-seeking-asylum-guidance-for-social-workers_1.pdf" TargetMode="External"/><Relationship Id="rId347" Type="http://schemas.openxmlformats.org/officeDocument/2006/relationships/hyperlink" Target="https://www.gov.wales/sites/default/files/publications/2018-05/guidance-inclusion-and-pupil-support_0.pdf" TargetMode="External"/><Relationship Id="rId512" Type="http://schemas.openxmlformats.org/officeDocument/2006/relationships/hyperlink" Target="https://psycnet.apa.org/doi/10.1111/joop.12347" TargetMode="External"/><Relationship Id="rId44" Type="http://schemas.openxmlformats.org/officeDocument/2006/relationships/hyperlink" Target="https://www.gov.wales/review-adverse-childhood-experiences-ace-policy-report-html" TargetMode="External"/><Relationship Id="rId86" Type="http://schemas.openxmlformats.org/officeDocument/2006/relationships/hyperlink" Target="https://www.bera.ac.uk/blog/editorial-doing-cynefin-exploring-ideas-on-belonging-connectedness-and-community-in-the-curriculum-for-walesAccessed%20on%2014/01/2025" TargetMode="External"/><Relationship Id="rId151" Type="http://schemas.openxmlformats.org/officeDocument/2006/relationships/hyperlink" Target="https://doi.org/10.1177/0165025416687413" TargetMode="External"/><Relationship Id="rId389" Type="http://schemas.openxmlformats.org/officeDocument/2006/relationships/hyperlink" Target="https://hwb.gov.wales/playlists/view/698084c4-0b6c-4c8a-afe3-9565c5f73b31/en/3" TargetMode="External"/><Relationship Id="rId193" Type="http://schemas.openxmlformats.org/officeDocument/2006/relationships/hyperlink" Target="https://doi.org/10.1007/s12144-022-02978-3" TargetMode="External"/><Relationship Id="rId207" Type="http://schemas.openxmlformats.org/officeDocument/2006/relationships/hyperlink" Target="https://www.newport.gov.uk/schools-and-learning/support-schools/additional-learning-needs-aln" TargetMode="External"/><Relationship Id="rId249" Type="http://schemas.openxmlformats.org/officeDocument/2006/relationships/hyperlink" Target="https://www.gov.uk/government/statistics/immigration-system-statistics-year-ending-june-2023/summary-of-latest-statistics" TargetMode="External"/><Relationship Id="rId414" Type="http://schemas.openxmlformats.org/officeDocument/2006/relationships/hyperlink" Target="https://hwb.gov.wales/api/storage/1f42779c-2002-4bb3-8d8d-b7bd56fca32e/professional-standards-for-assisting-teaching-interactive-pdf-for-pc.pdf" TargetMode="External"/><Relationship Id="rId456" Type="http://schemas.openxmlformats.org/officeDocument/2006/relationships/hyperlink" Target="https://www.gov.wales/sites/default/files/publications/2024-04/220622-the-additional-learning-needs-code-for-wales-2021%20%282%29.pdf" TargetMode="External"/><Relationship Id="rId498" Type="http://schemas.openxmlformats.org/officeDocument/2006/relationships/hyperlink" Target="https://www.who.int/publications/m/item/adverse-childhood-experiences-international-questionnaire-(ace-iq)625.2019.1680086" TargetMode="External"/><Relationship Id="rId13" Type="http://schemas.openxmlformats.org/officeDocument/2006/relationships/hyperlink" Target="https://gov.wales/sites/default/files/publications/2021-03/the-additional-learning-needs-code-for-wales-2021.pdf" TargetMode="External"/><Relationship Id="rId109" Type="http://schemas.openxmlformats.org/officeDocument/2006/relationships/hyperlink" Target="https://www.estyn.llyw.cymru/system/files/2023-04/Inspection%20report%20Coedylan%20Primary%20School%202023_0.pdf" TargetMode="External"/><Relationship Id="rId260" Type="http://schemas.openxmlformats.org/officeDocument/2006/relationships/hyperlink" Target="https://www.gov.uk/government/statistics/immigration-system-statistics-year-ending-june-2023/summary-of-latest-statistics" TargetMode="External"/><Relationship Id="rId316" Type="http://schemas.openxmlformats.org/officeDocument/2006/relationships/hyperlink" Target="https://www.gov.wales/additional-learning-needs-and-education-tribunal-wales-act" TargetMode="External"/><Relationship Id="rId55" Type="http://schemas.openxmlformats.org/officeDocument/2006/relationships/hyperlink" Target="https://www.gov.wales/review-adverse-childhood-experiences-ace-policy-report-html" TargetMode="External"/><Relationship Id="rId97" Type="http://schemas.openxmlformats.org/officeDocument/2006/relationships/hyperlink" Target="https://www.bera.ac.uk/blog/editorial-doing-cynefin-exploring-ideas-on-belonging-connectedness-and-community-in-the-curriculum-for-walesAccessed%20on%2014/01/2025" TargetMode="External"/><Relationship Id="rId120" Type="http://schemas.openxmlformats.org/officeDocument/2006/relationships/hyperlink" Target="https://annual-report.estyn.gov.wales/2023/education-and-support-for-refugees-and-asylum-seekers/" TargetMode="External"/><Relationship Id="rId358"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162" Type="http://schemas.openxmlformats.org/officeDocument/2006/relationships/hyperlink" Target="https://doi.org/10.1108/978-1-80262-741-120221001" TargetMode="External"/><Relationship Id="rId218" Type="http://schemas.openxmlformats.org/officeDocument/2006/relationships/hyperlink" Target="https://www.newport.gov.uk/schools-and-learning/support-schools/additional-learning-needs-aln" TargetMode="External"/><Relationship Id="rId425" Type="http://schemas.openxmlformats.org/officeDocument/2006/relationships/hyperlink" Target="https://hwb.gov.wales/api/storage/1f42779c-2002-4bb3-8d8d-b7bd56fca32e/professional-standards-for-assisting-teaching-interactive-pdf-for-pc.pdf" TargetMode="External"/><Relationship Id="rId467" Type="http://schemas.openxmlformats.org/officeDocument/2006/relationships/hyperlink" Target="https://www.gov.wales/sites/default/files/publications/2024-04/220622-the-additional-learning-needs-code-for-wales-2021%20%282%29.pdf" TargetMode="External"/><Relationship Id="rId271" Type="http://schemas.openxmlformats.org/officeDocument/2006/relationships/hyperlink" Target="https://www.gov.uk/government/statistics/immigration-system-statistics-year-ending-june-2023/summary-of-latest-statistics" TargetMode="External"/><Relationship Id="rId24" Type="http://schemas.openxmlformats.org/officeDocument/2006/relationships/hyperlink" Target="https://www.futuregenerations.wales/wp-content/uploads/2020/07/ACEs-Exec-Summary.pdf" TargetMode="External"/><Relationship Id="rId66" Type="http://schemas.openxmlformats.org/officeDocument/2006/relationships/hyperlink" Target="https://www.futuregenerations.wales/about-us/future-generations-act/" TargetMode="External"/><Relationship Id="rId131" Type="http://schemas.openxmlformats.org/officeDocument/2006/relationships/hyperlink" Target="https://annual-report.estyn.gov.wales/2023/education-and-support-for-refugees-and-asylum-seekers/" TargetMode="External"/><Relationship Id="rId327" Type="http://schemas.openxmlformats.org/officeDocument/2006/relationships/hyperlink" Target="https://www.gov.wales/additional-learning-needs-and-education-tribunal-wales-act" TargetMode="External"/><Relationship Id="rId369"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173" Type="http://schemas.openxmlformats.org/officeDocument/2006/relationships/hyperlink" Target="https://doi.org/10.1108/978-1-80262-741-120221001" TargetMode="External"/><Relationship Id="rId229" Type="http://schemas.openxmlformats.org/officeDocument/2006/relationships/hyperlink" Target="https://www.structural-learning.com/post/bronfenbrenners-ecological-model" TargetMode="External"/><Relationship Id="rId380"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436" Type="http://schemas.openxmlformats.org/officeDocument/2006/relationships/hyperlink" Target="https://www.gov.wales/sites/default/files/publications/2019-02/prosperity-for-all-economic-action-plan.pdf" TargetMode="External"/><Relationship Id="rId240" Type="http://schemas.openxmlformats.org/officeDocument/2006/relationships/hyperlink" Target="https://www.gov.uk/government/statistics/immigration-system-statistics-year-ending-june-2023/summary-of-latest-statistics" TargetMode="External"/><Relationship Id="rId478" Type="http://schemas.openxmlformats.org/officeDocument/2006/relationships/hyperlink" Target="https://www.gov.wales/sites/default/files/publications/2024-04/220622-the-additional-learning-needs-code-for-wales-2021%20%282%29.pdf" TargetMode="External"/><Relationship Id="rId35" Type="http://schemas.openxmlformats.org/officeDocument/2006/relationships/hyperlink" Target="https://www.gov.wales/review-adverse-childhood-experiences-ace-policy-report-html" TargetMode="External"/><Relationship Id="rId77" Type="http://schemas.openxmlformats.org/officeDocument/2006/relationships/hyperlink" Target="https://www.bera.ac.uk/blog/editorial-doing-cynefin-exploring-ideas-on-belonging-connectedness-and-community-in-the-curriculum-for-walesAccessed%20on%2014/01/2025" TargetMode="External"/><Relationship Id="rId100" Type="http://schemas.openxmlformats.org/officeDocument/2006/relationships/hyperlink" Target="https://www.bera.ac.uk/blog/editorial-doing-cynefin-exploring-ideas-on-belonging-connectedness-and-community-in-the-curriculum-for-walesAccessed%20on%2014/01/2025" TargetMode="External"/><Relationship Id="rId282" Type="http://schemas.openxmlformats.org/officeDocument/2006/relationships/hyperlink" Target="https://www.gov.uk/government/statistics/immigration-system-statistics-year-ending-june-2023/summary-of-latest-statistics" TargetMode="External"/><Relationship Id="rId338" Type="http://schemas.openxmlformats.org/officeDocument/2006/relationships/hyperlink" Target="https://www.gov.wales/sites/default/files/publications/2018-05/guidance-inclusion-and-pupil-support_0.pdf" TargetMode="External"/><Relationship Id="rId503" Type="http://schemas.openxmlformats.org/officeDocument/2006/relationships/hyperlink" Target="https://wales.cityofsanctuary.org/" TargetMode="External"/><Relationship Id="rId8" Type="http://schemas.openxmlformats.org/officeDocument/2006/relationships/hyperlink" Target="https://scholar.google.co.uk/citations?user=2_cFsAEAAAAJ&amp;hl=en&amp;oi=sra" TargetMode="External"/><Relationship Id="rId142" Type="http://schemas.openxmlformats.org/officeDocument/2006/relationships/hyperlink" Target="https://doi.org/10.1080/20004508.2023.2297506" TargetMode="External"/><Relationship Id="rId184" Type="http://schemas.openxmlformats.org/officeDocument/2006/relationships/hyperlink" Target="https://doi.org/10.1080/01639" TargetMode="External"/><Relationship Id="rId391" Type="http://schemas.openxmlformats.org/officeDocument/2006/relationships/hyperlink" Target="https://hwb.gov.wales/playlists/view/698084c4-0b6c-4c8a-afe3-9565c5f73b31/en/3" TargetMode="External"/><Relationship Id="rId405" Type="http://schemas.openxmlformats.org/officeDocument/2006/relationships/hyperlink" Target="https://hwb.gov.wales/api/storage/1f42779c-2002-4bb3-8d8d-b7bd56fca32e/professional-standards-for-assisting-teaching-interactive-pdf-for-pc.pdf" TargetMode="External"/><Relationship Id="rId447" Type="http://schemas.openxmlformats.org/officeDocument/2006/relationships/hyperlink" Target="https://www.gov.wales/sites/default/files/publications/2019-02/prosperity-for-all-economic-action-plan.pdf" TargetMode="External"/><Relationship Id="rId251" Type="http://schemas.openxmlformats.org/officeDocument/2006/relationships/hyperlink" Target="https://www.gov.uk/government/statistics/immigration-system-statistics-year-ending-june-2023/summary-of-latest-statistics" TargetMode="External"/><Relationship Id="rId489" Type="http://schemas.openxmlformats.org/officeDocument/2006/relationships/hyperlink" Target="https://www.who.int/publications/m/item/adverse-childhood-experiences-international-questionnaire-(ace-iq)625.2019.1680086" TargetMode="External"/><Relationship Id="rId46" Type="http://schemas.openxmlformats.org/officeDocument/2006/relationships/hyperlink" Target="https://www.gov.wales/review-adverse-childhood-experiences-ace-policy-report-html" TargetMode="External"/><Relationship Id="rId293" Type="http://schemas.openxmlformats.org/officeDocument/2006/relationships/hyperlink" Target="https://www.gov.wales/sites/default/files/publications/2022-11/children-seeking-asylum-guidance-for-social-workers_1.pdf" TargetMode="External"/><Relationship Id="rId307" Type="http://schemas.openxmlformats.org/officeDocument/2006/relationships/hyperlink" Target="https://www.gov.wales/sites/default/files/publications/2022-11/children-seeking-asylum-guidance-for-social-workers_1.pdf" TargetMode="External"/><Relationship Id="rId349" Type="http://schemas.openxmlformats.org/officeDocument/2006/relationships/hyperlink" Target="https://www.gov.wales/sites/default/files/publications/2018-05/guidance-inclusion-and-pupil-support_0.pdf" TargetMode="External"/><Relationship Id="rId514" Type="http://schemas.openxmlformats.org/officeDocument/2006/relationships/hyperlink" Target="https://psycnet.apa.org/doi/10.1111/joop.12347" TargetMode="External"/><Relationship Id="rId88" Type="http://schemas.openxmlformats.org/officeDocument/2006/relationships/hyperlink" Target="https://www.bera.ac.uk/blog/editorial-doing-cynefin-exploring-ideas-on-belonging-connectedness-and-community-in-the-curriculum-for-walesAccessed%20on%2014/01/2025" TargetMode="External"/><Relationship Id="rId111" Type="http://schemas.openxmlformats.org/officeDocument/2006/relationships/hyperlink" Target="https://www.estyn.llyw.cymru/system/files/2023-04/Inspection%20report%20Coedylan%20Primary%20School%202023_0.pdf" TargetMode="External"/><Relationship Id="rId153" Type="http://schemas.openxmlformats.org/officeDocument/2006/relationships/hyperlink" Target="https://doi.org/10.1177/0165025416687413" TargetMode="External"/><Relationship Id="rId195" Type="http://schemas.openxmlformats.org/officeDocument/2006/relationships/hyperlink" Target="https://doi.org/10.1007/s12144-022-02978-3" TargetMode="External"/><Relationship Id="rId209" Type="http://schemas.openxmlformats.org/officeDocument/2006/relationships/hyperlink" Target="https://www.newport.gov.uk/schools-and-learning/support-schools/additional-learning-needs-aln" TargetMode="External"/><Relationship Id="rId360"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416" Type="http://schemas.openxmlformats.org/officeDocument/2006/relationships/hyperlink" Target="https://hwb.gov.wales/api/storage/1f42779c-2002-4bb3-8d8d-b7bd56fca32e/professional-standards-for-assisting-teaching-interactive-pdf-for-pc.pdf" TargetMode="External"/><Relationship Id="rId220" Type="http://schemas.openxmlformats.org/officeDocument/2006/relationships/hyperlink" Target="https://www.newport.gov.uk/schools-and-learning/support-schools/additional-learning-needs-aln" TargetMode="External"/><Relationship Id="rId458" Type="http://schemas.openxmlformats.org/officeDocument/2006/relationships/hyperlink" Target="https://www.gov.wales/sites/default/files/publications/2024-04/220622-the-additional-learning-needs-code-for-wales-2021%20%282%29.pdf" TargetMode="External"/><Relationship Id="rId15" Type="http://schemas.openxmlformats.org/officeDocument/2006/relationships/hyperlink" Target="https://gov.wales/sites/default/files/publications/2021-03/the-additional-learning-needs-code-for-wales-2021.pdf" TargetMode="External"/><Relationship Id="rId57" Type="http://schemas.openxmlformats.org/officeDocument/2006/relationships/hyperlink" Target="https://www.gov.wales/review-adverse-childhood-experiences-ace-policy-report-html" TargetMode="External"/><Relationship Id="rId262" Type="http://schemas.openxmlformats.org/officeDocument/2006/relationships/hyperlink" Target="https://www.gov.uk/government/statistics/immigration-system-statistics-year-ending-june-2023/summary-of-latest-statistics" TargetMode="External"/><Relationship Id="rId318" Type="http://schemas.openxmlformats.org/officeDocument/2006/relationships/hyperlink" Target="https://www.gov.wales/additional-learning-needs-and-education-tribunal-wales-act" TargetMode="External"/><Relationship Id="rId99" Type="http://schemas.openxmlformats.org/officeDocument/2006/relationships/hyperlink" Target="https://www.bera.ac.uk/blog/editorial-doing-cynefin-exploring-ideas-on-belonging-connectedness-and-community-in-the-curriculum-for-walesAccessed%20on%2014/01/2025" TargetMode="External"/><Relationship Id="rId122" Type="http://schemas.openxmlformats.org/officeDocument/2006/relationships/hyperlink" Target="https://annual-report.estyn.gov.wales/2023/education-and-support-for-refugees-and-asylum-seekers/" TargetMode="External"/><Relationship Id="rId164" Type="http://schemas.openxmlformats.org/officeDocument/2006/relationships/hyperlink" Target="https://doi.org/10.1108/978-1-80262-741-120221001" TargetMode="External"/><Relationship Id="rId371"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427" Type="http://schemas.openxmlformats.org/officeDocument/2006/relationships/hyperlink" Target="https://hwb.gov.wales/api/storage/1f42779c-2002-4bb3-8d8d-b7bd56fca32e/professional-standards-for-assisting-teaching-interactive-pdf-for-pc.pdf" TargetMode="External"/><Relationship Id="rId469" Type="http://schemas.openxmlformats.org/officeDocument/2006/relationships/hyperlink" Target="https://www.gov.wales/sites/default/files/publications/2024-04/220622-the-additional-learning-needs-code-for-wales-2021%20%282%29.pdf" TargetMode="External"/><Relationship Id="rId26" Type="http://schemas.openxmlformats.org/officeDocument/2006/relationships/hyperlink" Target="https://www.futuregenerations.wales/wp-content/uploads/2020/07/ACEs-Exec-Summary.pdf" TargetMode="External"/><Relationship Id="rId231" Type="http://schemas.openxmlformats.org/officeDocument/2006/relationships/hyperlink" Target="https://www.structural-learning.com/post/bronfenbrenners-ecological-model" TargetMode="External"/><Relationship Id="rId273" Type="http://schemas.openxmlformats.org/officeDocument/2006/relationships/hyperlink" Target="https://www.gov.uk/government/statistics/immigration-system-statistics-year-ending-june-2023/summary-of-latest-statistics" TargetMode="External"/><Relationship Id="rId329" Type="http://schemas.openxmlformats.org/officeDocument/2006/relationships/hyperlink" Target="https://www.gov.wales/additional-learning-needs-and-education-tribunal-wales-act" TargetMode="External"/><Relationship Id="rId480" Type="http://schemas.openxmlformats.org/officeDocument/2006/relationships/hyperlink" Target="https://www.gov.wales/sites/default/files/publications/2024-04/220622-the-additional-learning-needs-code-for-wales-2021%20%282%29.pdf" TargetMode="External"/><Relationship Id="rId68" Type="http://schemas.openxmlformats.org/officeDocument/2006/relationships/hyperlink" Target="https://www.futuregenerations.wales/about-us/future-generations-act/" TargetMode="External"/><Relationship Id="rId133" Type="http://schemas.openxmlformats.org/officeDocument/2006/relationships/hyperlink" Target="https://annual-report.estyn.gov.wales/2023/education-and-support-for-refugees-and-asylum-seekers/" TargetMode="External"/><Relationship Id="rId175" Type="http://schemas.openxmlformats.org/officeDocument/2006/relationships/hyperlink" Target="https://doi.org/10.1108/978-1-80262-741-120221001" TargetMode="External"/><Relationship Id="rId340" Type="http://schemas.openxmlformats.org/officeDocument/2006/relationships/hyperlink" Target="https://www.gov.wales/sites/default/files/publications/2018-05/guidance-inclusion-and-pupil-support_0.pdf" TargetMode="External"/><Relationship Id="rId200" Type="http://schemas.openxmlformats.org/officeDocument/2006/relationships/hyperlink" Target="https://doi.org/10.1016/j.cpr.2021.101997" TargetMode="External"/><Relationship Id="rId382" Type="http://schemas.openxmlformats.org/officeDocument/2006/relationships/hyperlink" Target="https://hwb.gov.wales/playlists/view/698084c4-0b6c-4c8a-afe3-9565c5f73b31/en/3" TargetMode="External"/><Relationship Id="rId438" Type="http://schemas.openxmlformats.org/officeDocument/2006/relationships/hyperlink" Target="https://www.gov.wales/sites/default/files/publications/2019-02/prosperity-for-all-economic-action-plan.pdf" TargetMode="External"/><Relationship Id="rId242" Type="http://schemas.openxmlformats.org/officeDocument/2006/relationships/hyperlink" Target="https://www.gov.uk/government/statistics/immigration-system-statistics-year-ending-june-2023/summary-of-latest-statistics" TargetMode="External"/><Relationship Id="rId284" Type="http://schemas.openxmlformats.org/officeDocument/2006/relationships/hyperlink" Target="https://www.gov.uk/government/statistics/immigration-system-statistics-year-ending-june-2023/summary-of-latest-statistics" TargetMode="External"/><Relationship Id="rId491" Type="http://schemas.openxmlformats.org/officeDocument/2006/relationships/hyperlink" Target="https://www.who.int/publications/m/item/adverse-childhood-experiences-international-questionnaire-(ace-iq)625.2019.1680086" TargetMode="External"/><Relationship Id="rId505" Type="http://schemas.openxmlformats.org/officeDocument/2006/relationships/hyperlink" Target="https://wales.cityofsanctuary.org/" TargetMode="External"/><Relationship Id="rId37" Type="http://schemas.openxmlformats.org/officeDocument/2006/relationships/hyperlink" Target="https://www.gov.wales/review-adverse-childhood-experiences-ace-policy-report-html" TargetMode="External"/><Relationship Id="rId79" Type="http://schemas.openxmlformats.org/officeDocument/2006/relationships/hyperlink" Target="https://www.bera.ac.uk/blog/editorial-doing-cynefin-exploring-ideas-on-belonging-connectedness-and-community-in-the-curriculum-for-walesAccessed%20on%2014/01/2025" TargetMode="External"/><Relationship Id="rId102" Type="http://schemas.openxmlformats.org/officeDocument/2006/relationships/hyperlink" Target="https://www.bera.ac.uk/blog/editorial-doing-cynefin-exploring-ideas-on-belonging-connectedness-and-community-in-the-curriculum-for-walesAccessed%20on%2014/01/2025" TargetMode="External"/><Relationship Id="rId144" Type="http://schemas.openxmlformats.org/officeDocument/2006/relationships/hyperlink" Target="https://doi.org/10.1080/20004508.2023.2297506" TargetMode="External"/><Relationship Id="rId90" Type="http://schemas.openxmlformats.org/officeDocument/2006/relationships/hyperlink" Target="https://www.bera.ac.uk/blog/editorial-doing-cynefin-exploring-ideas-on-belonging-connectedness-and-community-in-the-curriculum-for-walesAccessed%20on%2014/01/2025" TargetMode="External"/><Relationship Id="rId186" Type="http://schemas.openxmlformats.org/officeDocument/2006/relationships/hyperlink" Target="https://doi.org/10.1007/s12144-022-02978-3" TargetMode="External"/><Relationship Id="rId351"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393" Type="http://schemas.openxmlformats.org/officeDocument/2006/relationships/hyperlink" Target="https://hwb.gov.wales/playlists/view/698084c4-0b6c-4c8a-afe3-9565c5f73b31/en/3" TargetMode="External"/><Relationship Id="rId407" Type="http://schemas.openxmlformats.org/officeDocument/2006/relationships/hyperlink" Target="https://hwb.gov.wales/api/storage/1f42779c-2002-4bb3-8d8d-b7bd56fca32e/professional-standards-for-assisting-teaching-interactive-pdf-for-pc.pdf" TargetMode="External"/><Relationship Id="rId449" Type="http://schemas.openxmlformats.org/officeDocument/2006/relationships/hyperlink" Target="https://www.gov.wales/sites/default/files/publications/2019-02/prosperity-for-all-economic-action-plan.pdf" TargetMode="External"/><Relationship Id="rId211" Type="http://schemas.openxmlformats.org/officeDocument/2006/relationships/hyperlink" Target="https://www.newport.gov.uk/schools-and-learning/support-schools/additional-learning-needs-aln" TargetMode="External"/><Relationship Id="rId253" Type="http://schemas.openxmlformats.org/officeDocument/2006/relationships/hyperlink" Target="https://www.gov.uk/government/statistics/immigration-system-statistics-year-ending-june-2023/summary-of-latest-statistics" TargetMode="External"/><Relationship Id="rId295" Type="http://schemas.openxmlformats.org/officeDocument/2006/relationships/hyperlink" Target="https://www.gov.wales/sites/default/files/publications/2022-11/children-seeking-asylum-guidance-for-social-workers_1.pdf" TargetMode="External"/><Relationship Id="rId309" Type="http://schemas.openxmlformats.org/officeDocument/2006/relationships/hyperlink" Target="https://www.gov.wales/sites/default/files/publications/2022-11/children-seeking-asylum-guidance-for-social-workers_1.pdf" TargetMode="External"/><Relationship Id="rId460" Type="http://schemas.openxmlformats.org/officeDocument/2006/relationships/hyperlink" Target="https://www.gov.wales/sites/default/files/publications/2024-04/220622-the-additional-learning-needs-code-for-wales-2021%20%282%29.pdf" TargetMode="External"/><Relationship Id="rId516" Type="http://schemas.openxmlformats.org/officeDocument/2006/relationships/header" Target="header2.xml"/><Relationship Id="rId48" Type="http://schemas.openxmlformats.org/officeDocument/2006/relationships/hyperlink" Target="https://www.gov.wales/review-adverse-childhood-experiences-ace-policy-report-html" TargetMode="External"/><Relationship Id="rId113" Type="http://schemas.openxmlformats.org/officeDocument/2006/relationships/hyperlink" Target="https://www.estyn.llyw.cymru/system/files/2023-04/Inspection%20report%20Coedylan%20Primary%20School%202023_0.pdf" TargetMode="External"/><Relationship Id="rId320" Type="http://schemas.openxmlformats.org/officeDocument/2006/relationships/hyperlink" Target="https://www.gov.wales/additional-learning-needs-and-education-tribunal-wales-act" TargetMode="External"/><Relationship Id="rId155" Type="http://schemas.openxmlformats.org/officeDocument/2006/relationships/hyperlink" Target="https://doi.org/10.1542/peds.2015-3994" TargetMode="External"/><Relationship Id="rId197" Type="http://schemas.openxmlformats.org/officeDocument/2006/relationships/hyperlink" Target="https://doi.org/10.1016/j.cpr.2021.101997" TargetMode="External"/><Relationship Id="rId362"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418" Type="http://schemas.openxmlformats.org/officeDocument/2006/relationships/hyperlink" Target="https://hwb.gov.wales/api/storage/1f42779c-2002-4bb3-8d8d-b7bd56fca32e/professional-standards-for-assisting-teaching-interactive-pdf-for-pc.pdf" TargetMode="External"/><Relationship Id="rId222" Type="http://schemas.openxmlformats.org/officeDocument/2006/relationships/hyperlink" Target="https://doi.org/10.1080/03004430.2020.1843451" TargetMode="External"/><Relationship Id="rId264" Type="http://schemas.openxmlformats.org/officeDocument/2006/relationships/hyperlink" Target="https://www.gov.uk/government/statistics/immigration-system-statistics-year-ending-june-2023/summary-of-latest-statistics" TargetMode="External"/><Relationship Id="rId471" Type="http://schemas.openxmlformats.org/officeDocument/2006/relationships/hyperlink" Target="https://www.gov.wales/sites/default/files/publications/2024-04/220622-the-additional-learning-needs-code-for-wales-2021%20%282%29.pdf" TargetMode="External"/><Relationship Id="rId17" Type="http://schemas.openxmlformats.org/officeDocument/2006/relationships/hyperlink" Target="https://doi.org/10.17863/CAM.90564" TargetMode="External"/><Relationship Id="rId59" Type="http://schemas.openxmlformats.org/officeDocument/2006/relationships/hyperlink" Target="https://www.futuregenerations.wales/about-us/future-generations-act/" TargetMode="External"/><Relationship Id="rId124" Type="http://schemas.openxmlformats.org/officeDocument/2006/relationships/hyperlink" Target="https://annual-report.estyn.gov.wales/2023/education-and-support-for-refugees-and-asylum-seekers/" TargetMode="External"/><Relationship Id="rId70" Type="http://schemas.openxmlformats.org/officeDocument/2006/relationships/hyperlink" Target="https://doi.org/10.1111/1467-8578.12307" TargetMode="External"/><Relationship Id="rId166" Type="http://schemas.openxmlformats.org/officeDocument/2006/relationships/hyperlink" Target="https://doi.org/10.1108/978-1-80262-741-120221001" TargetMode="External"/><Relationship Id="rId331" Type="http://schemas.openxmlformats.org/officeDocument/2006/relationships/hyperlink" Target="https://www.gov.wales/additional-learning-needs-and-education-tribunal-wales-act" TargetMode="External"/><Relationship Id="rId373"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429" Type="http://schemas.openxmlformats.org/officeDocument/2006/relationships/hyperlink" Target="https://hwb.gov.wales/api/storage/1f42779c-2002-4bb3-8d8d-b7bd56fca32e/professional-standards-for-assisting-teaching-interactive-pdf-for-pc.pdf" TargetMode="External"/><Relationship Id="rId1" Type="http://schemas.openxmlformats.org/officeDocument/2006/relationships/numbering" Target="numbering.xml"/><Relationship Id="rId233" Type="http://schemas.openxmlformats.org/officeDocument/2006/relationships/hyperlink" Target="https://www.structural-learning.com/post/bronfenbrenners-ecological-model" TargetMode="External"/><Relationship Id="rId440" Type="http://schemas.openxmlformats.org/officeDocument/2006/relationships/hyperlink" Target="https://www.gov.wales/sites/default/files/publications/2019-02/prosperity-for-all-economic-action-plan.pdf" TargetMode="External"/><Relationship Id="rId28" Type="http://schemas.openxmlformats.org/officeDocument/2006/relationships/hyperlink" Target="https://www.futuregenerations.wales/wp-content/uploads/2020/07/ACEs-Exec-Summary.pdf" TargetMode="External"/><Relationship Id="rId275" Type="http://schemas.openxmlformats.org/officeDocument/2006/relationships/hyperlink" Target="https://www.gov.uk/government/statistics/immigration-system-statistics-year-ending-june-2023/summary-of-latest-statistics" TargetMode="External"/><Relationship Id="rId300" Type="http://schemas.openxmlformats.org/officeDocument/2006/relationships/hyperlink" Target="https://www.gov.wales/sites/default/files/publications/2022-11/children-seeking-asylum-guidance-for-social-workers_1.pdf" TargetMode="External"/><Relationship Id="rId482" Type="http://schemas.openxmlformats.org/officeDocument/2006/relationships/hyperlink" Target="https://www.who.int/publications/m/item/adverse-childhood-experiences-international-questionnaire-(ace-iq)625.2019.1680086" TargetMode="External"/><Relationship Id="rId81" Type="http://schemas.openxmlformats.org/officeDocument/2006/relationships/hyperlink" Target="https://www.bera.ac.uk/blog/editorial-doing-cynefin-exploring-ideas-on-belonging-connectedness-and-community-in-the-curriculum-for-walesAccessed%20on%2014/01/2025" TargetMode="External"/><Relationship Id="rId135" Type="http://schemas.openxmlformats.org/officeDocument/2006/relationships/hyperlink" Target="https://annual-report.estyn.gov.wales/2023/education-and-support-for-refugees-and-asylum-seekers/" TargetMode="External"/><Relationship Id="rId177" Type="http://schemas.openxmlformats.org/officeDocument/2006/relationships/hyperlink" Target="https://doi.org/10.1108/978-1-80262-741-120221001" TargetMode="External"/><Relationship Id="rId342" Type="http://schemas.openxmlformats.org/officeDocument/2006/relationships/hyperlink" Target="https://www.gov.wales/sites/default/files/publications/2018-05/guidance-inclusion-and-pupil-support_0.pdf" TargetMode="External"/><Relationship Id="rId384" Type="http://schemas.openxmlformats.org/officeDocument/2006/relationships/hyperlink" Target="https://hwb.gov.wales/playlists/view/698084c4-0b6c-4c8a-afe3-9565c5f73b31/en/3" TargetMode="External"/><Relationship Id="rId202" Type="http://schemas.openxmlformats.org/officeDocument/2006/relationships/hyperlink" Target="https://www.newport.gov.uk/schools-and-learning/support-schools/additional-learning-needs-aln" TargetMode="External"/><Relationship Id="rId244" Type="http://schemas.openxmlformats.org/officeDocument/2006/relationships/hyperlink" Target="https://www.gov.uk/government/statistics/immigration-system-statistics-year-ending-june-2023/summary-of-latest-statistics" TargetMode="External"/><Relationship Id="rId39" Type="http://schemas.openxmlformats.org/officeDocument/2006/relationships/hyperlink" Target="https://www.gov.wales/review-adverse-childhood-experiences-ace-policy-report-html" TargetMode="External"/><Relationship Id="rId286" Type="http://schemas.openxmlformats.org/officeDocument/2006/relationships/hyperlink" Target="https://www.gov.uk/government/statistics/immigration-system-statistics-year-ending-june-2023/summary-of-latest-statistics" TargetMode="External"/><Relationship Id="rId451" Type="http://schemas.openxmlformats.org/officeDocument/2006/relationships/hyperlink" Target="https://www.gov.wales/sites/default/files/publications/2019-02/prosperity-for-all-economic-action-plan.pdf" TargetMode="External"/><Relationship Id="rId493" Type="http://schemas.openxmlformats.org/officeDocument/2006/relationships/hyperlink" Target="https://www.who.int/publications/m/item/adverse-childhood-experiences-international-questionnaire-(ace-iq)625.2019.1680086" TargetMode="External"/><Relationship Id="rId507" Type="http://schemas.openxmlformats.org/officeDocument/2006/relationships/hyperlink" Target="https://wales.cityofsanctuary.org/" TargetMode="External"/><Relationship Id="rId50" Type="http://schemas.openxmlformats.org/officeDocument/2006/relationships/hyperlink" Target="https://www.gov.wales/review-adverse-childhood-experiences-ace-policy-report-html" TargetMode="External"/><Relationship Id="rId104" Type="http://schemas.openxmlformats.org/officeDocument/2006/relationships/hyperlink" Target="https://www.bera.ac.uk/blog/editorial-doing-cynefin-exploring-ideas-on-belonging-connectedness-and-community-in-the-curriculum-for-walesAccessed%20on%2014/01/2025" TargetMode="External"/><Relationship Id="rId146" Type="http://schemas.openxmlformats.org/officeDocument/2006/relationships/hyperlink" Target="https://doi.org/10.1177/1476718X07076680" TargetMode="External"/><Relationship Id="rId188" Type="http://schemas.openxmlformats.org/officeDocument/2006/relationships/hyperlink" Target="https://doi.org/10.1007/s12144-022-02978-3" TargetMode="External"/><Relationship Id="rId311" Type="http://schemas.openxmlformats.org/officeDocument/2006/relationships/hyperlink" Target="https://www.gov.wales/additional-learning-needs-and-education-tribunal-wales-act" TargetMode="External"/><Relationship Id="rId353"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395" Type="http://schemas.openxmlformats.org/officeDocument/2006/relationships/hyperlink" Target="https://hwb.gov.wales/api/storage/1f42779c-2002-4bb3-8d8d-b7bd56fca32e/professional-standards-for-assisting-teaching-interactive-pdf-for-pc.pdf" TargetMode="External"/><Relationship Id="rId409" Type="http://schemas.openxmlformats.org/officeDocument/2006/relationships/hyperlink" Target="https://hwb.gov.wales/api/storage/1f42779c-2002-4bb3-8d8d-b7bd56fca32e/professional-standards-for-assisting-teaching-interactive-pdf-for-pc.pdf" TargetMode="External"/><Relationship Id="rId92" Type="http://schemas.openxmlformats.org/officeDocument/2006/relationships/hyperlink" Target="https://www.bera.ac.uk/blog/editorial-doing-cynefin-exploring-ideas-on-belonging-connectedness-and-community-in-the-curriculum-for-walesAccessed%20on%2014/01/2025" TargetMode="External"/><Relationship Id="rId213" Type="http://schemas.openxmlformats.org/officeDocument/2006/relationships/hyperlink" Target="https://www.newport.gov.uk/schools-and-learning/support-schools/additional-learning-needs-aln" TargetMode="External"/><Relationship Id="rId420" Type="http://schemas.openxmlformats.org/officeDocument/2006/relationships/hyperlink" Target="https://hwb.gov.wales/api/storage/1f42779c-2002-4bb3-8d8d-b7bd56fca32e/professional-standards-for-assisting-teaching-interactive-pdf-for-pc.pdf" TargetMode="External"/><Relationship Id="rId255" Type="http://schemas.openxmlformats.org/officeDocument/2006/relationships/hyperlink" Target="https://www.gov.uk/government/statistics/immigration-system-statistics-year-ending-june-2023/summary-of-latest-statistics" TargetMode="External"/><Relationship Id="rId297" Type="http://schemas.openxmlformats.org/officeDocument/2006/relationships/hyperlink" Target="https://www.gov.wales/sites/default/files/publications/2022-11/children-seeking-asylum-guidance-for-social-workers_1.pdf" TargetMode="External"/><Relationship Id="rId462" Type="http://schemas.openxmlformats.org/officeDocument/2006/relationships/hyperlink" Target="https://www.gov.wales/sites/default/files/publications/2024-04/220622-the-additional-learning-needs-code-for-wales-2021%20%282%29.pdf" TargetMode="External"/><Relationship Id="rId518" Type="http://schemas.openxmlformats.org/officeDocument/2006/relationships/footer" Target="footer2.xml"/><Relationship Id="rId115" Type="http://schemas.openxmlformats.org/officeDocument/2006/relationships/hyperlink" Target="https://www.estyn.llyw.cymru/system/files/2023-04/Inspection%20report%20Coedylan%20Primary%20School%202023_0.pdf" TargetMode="External"/><Relationship Id="rId157" Type="http://schemas.openxmlformats.org/officeDocument/2006/relationships/hyperlink" Target="https://doi.org/10.1542/peds.2015-3994" TargetMode="External"/><Relationship Id="rId322" Type="http://schemas.openxmlformats.org/officeDocument/2006/relationships/hyperlink" Target="https://www.gov.wales/additional-learning-needs-and-education-tribunal-wales-act" TargetMode="External"/><Relationship Id="rId364"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61" Type="http://schemas.openxmlformats.org/officeDocument/2006/relationships/hyperlink" Target="https://www.futuregenerations.wales/about-us/future-generations-act/" TargetMode="External"/><Relationship Id="rId199" Type="http://schemas.openxmlformats.org/officeDocument/2006/relationships/hyperlink" Target="https://doi.org/10.1016/j.cpr.2021.101997" TargetMode="External"/><Relationship Id="rId19" Type="http://schemas.openxmlformats.org/officeDocument/2006/relationships/hyperlink" Target="https://doi.org/10.17863/CAM.90564" TargetMode="External"/><Relationship Id="rId224" Type="http://schemas.openxmlformats.org/officeDocument/2006/relationships/hyperlink" Target="https://doi.org/10.1080/03004430.2020.1843451" TargetMode="External"/><Relationship Id="rId266" Type="http://schemas.openxmlformats.org/officeDocument/2006/relationships/hyperlink" Target="https://www.gov.uk/government/statistics/immigration-system-statistics-year-ending-june-2023/summary-of-latest-statistics" TargetMode="External"/><Relationship Id="rId431" Type="http://schemas.openxmlformats.org/officeDocument/2006/relationships/hyperlink" Target="https://hwb.gov.wales/api/storage/1f42779c-2002-4bb3-8d8d-b7bd56fca32e/professional-standards-for-assisting-teaching-interactive-pdf-for-pc.pdf" TargetMode="External"/><Relationship Id="rId473" Type="http://schemas.openxmlformats.org/officeDocument/2006/relationships/hyperlink" Target="https://www.gov.wales/sites/default/files/publications/2024-04/220622-the-additional-learning-needs-code-for-wales-2021%20%282%29.pdf" TargetMode="External"/><Relationship Id="rId30" Type="http://schemas.openxmlformats.org/officeDocument/2006/relationships/hyperlink" Target="https://www.futuregenerations.wales/wp-content/uploads/2020/07/ACEs-Exec-Summary.pdf" TargetMode="External"/><Relationship Id="rId126" Type="http://schemas.openxmlformats.org/officeDocument/2006/relationships/hyperlink" Target="https://annual-report.estyn.gov.wales/2023/education-and-support-for-refugees-and-asylum-seekers/" TargetMode="External"/><Relationship Id="rId168" Type="http://schemas.openxmlformats.org/officeDocument/2006/relationships/hyperlink" Target="https://doi.org/10.1108/978-1-80262-741-120221001" TargetMode="External"/><Relationship Id="rId333" Type="http://schemas.openxmlformats.org/officeDocument/2006/relationships/hyperlink" Target="https://www.gov.wales/additional-learning-needs-and-education-tribunal-wales-act" TargetMode="External"/><Relationship Id="rId72" Type="http://schemas.openxmlformats.org/officeDocument/2006/relationships/hyperlink" Target="https://doi.org/10.1111/1467-8578.12307" TargetMode="External"/><Relationship Id="rId375"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3" Type="http://schemas.openxmlformats.org/officeDocument/2006/relationships/settings" Target="settings.xml"/><Relationship Id="rId235" Type="http://schemas.openxmlformats.org/officeDocument/2006/relationships/hyperlink" Target="https://www.structural-learning.com/post/bronfenbrenners-ecological-model" TargetMode="External"/><Relationship Id="rId277" Type="http://schemas.openxmlformats.org/officeDocument/2006/relationships/hyperlink" Target="https://www.gov.uk/government/statistics/immigration-system-statistics-year-ending-june-2023/summary-of-latest-statistics" TargetMode="External"/><Relationship Id="rId400" Type="http://schemas.openxmlformats.org/officeDocument/2006/relationships/hyperlink" Target="https://hwb.gov.wales/api/storage/1f42779c-2002-4bb3-8d8d-b7bd56fca32e/professional-standards-for-assisting-teaching-interactive-pdf-for-pc.pdf" TargetMode="External"/><Relationship Id="rId442" Type="http://schemas.openxmlformats.org/officeDocument/2006/relationships/hyperlink" Target="https://www.gov.wales/sites/default/files/publications/2019-02/prosperity-for-all-economic-action-plan.pdf" TargetMode="External"/><Relationship Id="rId484" Type="http://schemas.openxmlformats.org/officeDocument/2006/relationships/hyperlink" Target="https://www.who.int/publications/m/item/adverse-childhood-experiences-international-questionnaire-(ace-iq)625.2019.1680086" TargetMode="External"/><Relationship Id="rId137" Type="http://schemas.openxmlformats.org/officeDocument/2006/relationships/hyperlink" Target="https://annual-report.estyn.gov.wales/2023/education-and-support-for-refugees-and-asylum-seekers/" TargetMode="External"/><Relationship Id="rId302" Type="http://schemas.openxmlformats.org/officeDocument/2006/relationships/hyperlink" Target="https://www.gov.wales/sites/default/files/publications/2022-11/children-seeking-asylum-guidance-for-social-workers_1.pdf" TargetMode="External"/><Relationship Id="rId344" Type="http://schemas.openxmlformats.org/officeDocument/2006/relationships/hyperlink" Target="https://www.gov.wales/sites/default/files/publications/2018-05/guidance-inclusion-and-pupil-support_0.pdf" TargetMode="External"/><Relationship Id="rId41" Type="http://schemas.openxmlformats.org/officeDocument/2006/relationships/hyperlink" Target="https://www.gov.wales/review-adverse-childhood-experiences-ace-policy-report-html" TargetMode="External"/><Relationship Id="rId83" Type="http://schemas.openxmlformats.org/officeDocument/2006/relationships/hyperlink" Target="https://www.bera.ac.uk/blog/editorial-doing-cynefin-exploring-ideas-on-belonging-connectedness-and-community-in-the-curriculum-for-walesAccessed%20on%2014/01/2025" TargetMode="External"/><Relationship Id="rId179" Type="http://schemas.openxmlformats.org/officeDocument/2006/relationships/hyperlink" Target="https://doi.org/10.1080/08913811.2022.2133803" TargetMode="External"/><Relationship Id="rId386" Type="http://schemas.openxmlformats.org/officeDocument/2006/relationships/hyperlink" Target="https://hwb.gov.wales/playlists/view/698084c4-0b6c-4c8a-afe3-9565c5f73b31/en/3" TargetMode="External"/><Relationship Id="rId190" Type="http://schemas.openxmlformats.org/officeDocument/2006/relationships/hyperlink" Target="https://doi.org/10.1007/s12144-022-02978-3" TargetMode="External"/><Relationship Id="rId204" Type="http://schemas.openxmlformats.org/officeDocument/2006/relationships/hyperlink" Target="https://www.newport.gov.uk/schools-and-learning/support-schools/additional-learning-needs-aln" TargetMode="External"/><Relationship Id="rId246" Type="http://schemas.openxmlformats.org/officeDocument/2006/relationships/hyperlink" Target="https://www.gov.uk/government/statistics/immigration-system-statistics-year-ending-june-2023/summary-of-latest-statistics" TargetMode="External"/><Relationship Id="rId288" Type="http://schemas.openxmlformats.org/officeDocument/2006/relationships/hyperlink" Target="https://www.gov.wales/sites/default/files/publications/2022-11/children-seeking-asylum-guidance-for-social-workers_1.pdf" TargetMode="External"/><Relationship Id="rId411" Type="http://schemas.openxmlformats.org/officeDocument/2006/relationships/hyperlink" Target="https://hwb.gov.wales/api/storage/1f42779c-2002-4bb3-8d8d-b7bd56fca32e/professional-standards-for-assisting-teaching-interactive-pdf-for-pc.pdf" TargetMode="External"/><Relationship Id="rId453" Type="http://schemas.openxmlformats.org/officeDocument/2006/relationships/hyperlink" Target="https://www.gov.wales/sites/default/files/publications/2024-04/220622-the-additional-learning-needs-code-for-wales-2021%20%282%29.pdf" TargetMode="External"/><Relationship Id="rId509" Type="http://schemas.openxmlformats.org/officeDocument/2006/relationships/hyperlink" Target="https://wales.cityofsanctuary.org/" TargetMode="External"/><Relationship Id="rId106" Type="http://schemas.openxmlformats.org/officeDocument/2006/relationships/hyperlink" Target="https://www.bera.ac.uk/blog/editorial-doing-cynefin-exploring-ideas-on-belonging-connectedness-and-community-in-the-curriculum-for-walesAccessed%20on%2014/01/2025" TargetMode="External"/><Relationship Id="rId313" Type="http://schemas.openxmlformats.org/officeDocument/2006/relationships/hyperlink" Target="https://www.gov.wales/additional-learning-needs-and-education-tribunal-wales-act" TargetMode="External"/><Relationship Id="rId495" Type="http://schemas.openxmlformats.org/officeDocument/2006/relationships/hyperlink" Target="https://www.who.int/publications/m/item/adverse-childhood-experiences-international-questionnaire-(ace-iq)625.2019.1680086" TargetMode="External"/><Relationship Id="rId10" Type="http://schemas.openxmlformats.org/officeDocument/2006/relationships/hyperlink" Target="https://scholar.google.co.uk/citations?user=2_cFsAEAAAAJ&amp;hl=en&amp;oi=sra" TargetMode="External"/><Relationship Id="rId52" Type="http://schemas.openxmlformats.org/officeDocument/2006/relationships/hyperlink" Target="https://www.gov.wales/review-adverse-childhood-experiences-ace-policy-report-html" TargetMode="External"/><Relationship Id="rId94" Type="http://schemas.openxmlformats.org/officeDocument/2006/relationships/hyperlink" Target="https://www.bera.ac.uk/blog/editorial-doing-cynefin-exploring-ideas-on-belonging-connectedness-and-community-in-the-curriculum-for-walesAccessed%20on%2014/01/2025" TargetMode="External"/><Relationship Id="rId148" Type="http://schemas.openxmlformats.org/officeDocument/2006/relationships/hyperlink" Target="https://doi.org/10.1177/1476718X07076680" TargetMode="External"/><Relationship Id="rId355"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397" Type="http://schemas.openxmlformats.org/officeDocument/2006/relationships/hyperlink" Target="https://hwb.gov.wales/api/storage/1f42779c-2002-4bb3-8d8d-b7bd56fca32e/professional-standards-for-assisting-teaching-interactive-pdf-for-pc.pdf" TargetMode="External"/><Relationship Id="rId520" Type="http://schemas.openxmlformats.org/officeDocument/2006/relationships/footer" Target="footer3.xml"/><Relationship Id="rId215" Type="http://schemas.openxmlformats.org/officeDocument/2006/relationships/hyperlink" Target="https://www.newport.gov.uk/schools-and-learning/support-schools/additional-learning-needs-aln" TargetMode="External"/><Relationship Id="rId257" Type="http://schemas.openxmlformats.org/officeDocument/2006/relationships/hyperlink" Target="https://www.gov.uk/government/statistics/immigration-system-statistics-year-ending-june-2023/summary-of-latest-statistics" TargetMode="External"/><Relationship Id="rId422" Type="http://schemas.openxmlformats.org/officeDocument/2006/relationships/hyperlink" Target="https://hwb.gov.wales/api/storage/1f42779c-2002-4bb3-8d8d-b7bd56fca32e/professional-standards-for-assisting-teaching-interactive-pdf-for-pc.pdf" TargetMode="External"/><Relationship Id="rId464" Type="http://schemas.openxmlformats.org/officeDocument/2006/relationships/hyperlink" Target="https://www.gov.wales/sites/default/files/publications/2024-04/220622-the-additional-learning-needs-code-for-wales-2021%20%282%29.pdf" TargetMode="External"/><Relationship Id="rId299" Type="http://schemas.openxmlformats.org/officeDocument/2006/relationships/hyperlink" Target="https://www.gov.wales/sites/default/files/publications/2022-11/children-seeking-asylum-guidance-for-social-workers_1.pdf" TargetMode="External"/><Relationship Id="rId63" Type="http://schemas.openxmlformats.org/officeDocument/2006/relationships/hyperlink" Target="https://www.futuregenerations.wales/about-us/future-generations-act/" TargetMode="External"/><Relationship Id="rId159" Type="http://schemas.openxmlformats.org/officeDocument/2006/relationships/hyperlink" Target="https://doi.org/10.1542/peds.2015-3994" TargetMode="External"/><Relationship Id="rId366" Type="http://schemas.openxmlformats.org/officeDocument/2006/relationships/hyperlink" Target="https://www.gov.wales/moving-additional-learning-needs-aln-system-parents-guide?_gl=1%2A1t7xroa%2A_ga%2AMTEyODkzMDkwOS4xNjc3NTExOTUy%2A_ga_L1471V4N02%2AMTY5NTczMjI1NS4zLjEuMTY5NTczMzM1Ni4wLjAuMA..&amp;_ga=2.59718061.1434618372.1695732256-1128930909.1677511952" TargetMode="External"/><Relationship Id="rId226" Type="http://schemas.openxmlformats.org/officeDocument/2006/relationships/hyperlink" Target="https://www.structural-learning.com/post/bronfenbrenners-ecological-model" TargetMode="External"/><Relationship Id="rId433" Type="http://schemas.openxmlformats.org/officeDocument/2006/relationships/hyperlink" Target="https://www.gov.wales/sites/default/files/publications/2019-02/prosperity-for-all-economic-action-pl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25</Pages>
  <Words>16733</Words>
  <Characters>95382</Characters>
  <Application>Microsoft Office Word</Application>
  <DocSecurity>0</DocSecurity>
  <Lines>794</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 (2216953)</dc:creator>
  <cp:keywords/>
  <cp:lastModifiedBy>Sophie Dwyer (2216953)</cp:lastModifiedBy>
  <cp:revision>2</cp:revision>
  <dcterms:created xsi:type="dcterms:W3CDTF">2025-01-14T18:58:00Z</dcterms:created>
  <dcterms:modified xsi:type="dcterms:W3CDTF">2025-01-14T18:58:00Z</dcterms:modified>
</cp:coreProperties>
</file>