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200EF5C1" w:rsidR="00A121A0" w:rsidRDefault="00DE16F7" w:rsidP="00E84BC8">
      <w:pPr>
        <w:tabs>
          <w:tab w:val="left" w:pos="5103"/>
        </w:tabs>
        <w:jc w:val="center"/>
        <w:rPr>
          <w:rFonts w:ascii="Arial" w:hAnsi="Arial" w:cs="Arial"/>
          <w:b/>
          <w:bCs/>
          <w:sz w:val="24"/>
          <w:szCs w:val="24"/>
        </w:rPr>
      </w:pPr>
      <w:r>
        <w:rPr>
          <w:rFonts w:ascii="Arial" w:hAnsi="Arial" w:cs="Arial"/>
          <w:b/>
          <w:bCs/>
          <w:sz w:val="24"/>
          <w:szCs w:val="24"/>
        </w:rPr>
        <w:t xml:space="preserve">The The </w:t>
      </w: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DE16F7">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16FE1490" w14:textId="77777777" w:rsidR="0043425E" w:rsidRPr="0043425E" w:rsidRDefault="0043425E" w:rsidP="0043425E">
            <w:pPr>
              <w:rPr>
                <w:rFonts w:ascii="Arial" w:hAnsi="Arial" w:cs="Arial"/>
                <w:sz w:val="22"/>
                <w:szCs w:val="22"/>
              </w:rPr>
            </w:pPr>
            <w:r w:rsidRPr="0043425E">
              <w:rPr>
                <w:rFonts w:ascii="Arial" w:hAnsi="Arial" w:cs="Arial"/>
                <w:sz w:val="22"/>
                <w:szCs w:val="22"/>
              </w:rPr>
              <w:t>Mohammad Umer</w:t>
            </w:r>
          </w:p>
          <w:p w14:paraId="7B7CF528" w14:textId="2C678353" w:rsidR="005E6C44" w:rsidRPr="004C3A0B" w:rsidRDefault="0043425E" w:rsidP="0043425E">
            <w:pPr>
              <w:rPr>
                <w:rFonts w:ascii="Arial" w:hAnsi="Arial" w:cs="Arial"/>
                <w:sz w:val="22"/>
                <w:szCs w:val="22"/>
              </w:rPr>
            </w:pPr>
            <w:r w:rsidRPr="0043425E">
              <w:rPr>
                <w:rFonts w:ascii="Arial" w:hAnsi="Arial" w:cs="Arial"/>
                <w:sz w:val="22"/>
                <w:szCs w:val="22"/>
              </w:rPr>
              <w:t>Khan</w:t>
            </w:r>
          </w:p>
        </w:tc>
      </w:tr>
      <w:tr w:rsidR="005E6C44" w:rsidRPr="004C3A0B" w14:paraId="20811D96" w14:textId="77777777" w:rsidTr="00DE16F7">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896BB9F" w:rsidR="005E6C44" w:rsidRPr="004C3A0B" w:rsidRDefault="0043425E" w:rsidP="003F6F7B">
            <w:pPr>
              <w:rPr>
                <w:rFonts w:ascii="Arial" w:hAnsi="Arial" w:cs="Arial"/>
                <w:sz w:val="22"/>
                <w:szCs w:val="22"/>
              </w:rPr>
            </w:pPr>
            <w:r w:rsidRPr="0043425E">
              <w:rPr>
                <w:rFonts w:ascii="Arial" w:hAnsi="Arial" w:cs="Arial"/>
                <w:sz w:val="22"/>
                <w:szCs w:val="22"/>
              </w:rPr>
              <w:t>2504525</w:t>
            </w:r>
          </w:p>
        </w:tc>
      </w:tr>
      <w:tr w:rsidR="005E6C44" w:rsidRPr="004C3A0B" w14:paraId="59C0AA00" w14:textId="77777777" w:rsidTr="00DE16F7">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95D7211" w:rsidR="005E6C44" w:rsidRPr="004C3A0B" w:rsidRDefault="0043425E" w:rsidP="003F6F7B">
            <w:pPr>
              <w:rPr>
                <w:rFonts w:ascii="Arial" w:hAnsi="Arial" w:cs="Arial"/>
                <w:sz w:val="22"/>
                <w:szCs w:val="22"/>
              </w:rPr>
            </w:pPr>
            <w:r w:rsidRPr="0043425E">
              <w:rPr>
                <w:rFonts w:ascii="Arial" w:hAnsi="Arial" w:cs="Arial"/>
                <w:sz w:val="22"/>
                <w:szCs w:val="22"/>
              </w:rPr>
              <w:t>2504525@student.uwtsd.ac.uk</w:t>
            </w:r>
          </w:p>
        </w:tc>
      </w:tr>
      <w:tr w:rsidR="005E6C44" w:rsidRPr="004C3A0B" w14:paraId="4EAC5A4D" w14:textId="77777777" w:rsidTr="00DE16F7">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8F0F32A" w:rsidR="005E6C44" w:rsidRPr="004C3A0B" w:rsidRDefault="0043425E" w:rsidP="003F6F7B">
            <w:pPr>
              <w:rPr>
                <w:rFonts w:ascii="Arial" w:hAnsi="Arial" w:cs="Arial"/>
                <w:sz w:val="22"/>
                <w:szCs w:val="22"/>
              </w:rPr>
            </w:pPr>
            <w:r w:rsidRPr="0043425E">
              <w:rPr>
                <w:rFonts w:ascii="Arial" w:hAnsi="Arial" w:cs="Arial"/>
                <w:sz w:val="22"/>
                <w:szCs w:val="22"/>
              </w:rPr>
              <w:t>MBA International Business</w:t>
            </w:r>
          </w:p>
        </w:tc>
      </w:tr>
      <w:tr w:rsidR="005E6C44" w:rsidRPr="004C3A0B" w14:paraId="49F32132" w14:textId="77777777" w:rsidTr="00DE16F7">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90A0D3A" w:rsidR="005E6C44" w:rsidRPr="004C3A0B" w:rsidRDefault="0043425E" w:rsidP="003F6F7B">
            <w:pPr>
              <w:rPr>
                <w:rFonts w:ascii="Arial" w:hAnsi="Arial" w:cs="Arial"/>
                <w:sz w:val="22"/>
                <w:szCs w:val="22"/>
              </w:rPr>
            </w:pPr>
            <w:r w:rsidRPr="0043425E">
              <w:rPr>
                <w:rFonts w:ascii="Arial" w:hAnsi="Arial" w:cs="Arial"/>
                <w:sz w:val="22"/>
                <w:szCs w:val="22"/>
              </w:rPr>
              <w:t xml:space="preserve">Alireza </w:t>
            </w:r>
            <w:proofErr w:type="spellStart"/>
            <w:r w:rsidRPr="0043425E">
              <w:rPr>
                <w:rFonts w:ascii="Arial" w:hAnsi="Arial" w:cs="Arial"/>
                <w:sz w:val="22"/>
                <w:szCs w:val="22"/>
              </w:rPr>
              <w:t>Nazarian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78DD40" w:rsidR="005E6C44" w:rsidRPr="00DD0929" w:rsidRDefault="00FD3BB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6B9BA4F" w:rsidR="005E6C44" w:rsidRPr="004C3A0B" w:rsidRDefault="00FD3B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40BCF1A" w:rsidR="005E6C44" w:rsidRPr="001B41AD" w:rsidRDefault="00FD3BB2" w:rsidP="003F6F7B">
            <w:pPr>
              <w:autoSpaceDE w:val="0"/>
              <w:autoSpaceDN w:val="0"/>
              <w:adjustRightInd w:val="0"/>
              <w:rPr>
                <w:rFonts w:ascii="Arial" w:hAnsi="Arial" w:cs="Arial"/>
                <w:b/>
                <w:bCs/>
                <w:iCs/>
                <w:sz w:val="22"/>
                <w:szCs w:val="22"/>
              </w:rPr>
            </w:pPr>
            <w: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6C67C8F8" w:rsidR="005E6C44" w:rsidRPr="004C3A0B" w:rsidRDefault="00FD3BB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11BF0D5E" w:rsidR="001B41AD" w:rsidRPr="004C3A0B" w:rsidRDefault="00FD3BB2" w:rsidP="003F6F7B">
            <w:pPr>
              <w:autoSpaceDE w:val="0"/>
              <w:autoSpaceDN w:val="0"/>
              <w:adjustRightInd w:val="0"/>
              <w:rPr>
                <w:rFonts w:ascii="Arial" w:hAnsi="Arial" w:cs="Arial"/>
                <w:b/>
                <w:bCs/>
                <w:i/>
                <w:sz w:val="22"/>
                <w:szCs w:val="22"/>
              </w:rPr>
            </w:pPr>
            <w:r>
              <w:t>British Educational Research Association (BERA) Ethical Guidelines for Educational Research (2024)</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54935173" w:rsidR="001B41AD" w:rsidRDefault="00FD3BB2"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E51519D" w:rsidR="004C3D85" w:rsidRPr="004C3A0B" w:rsidRDefault="001C6E15" w:rsidP="003C07E3">
            <w:pPr>
              <w:rPr>
                <w:rFonts w:ascii="Arial" w:hAnsi="Arial" w:cs="Arial"/>
                <w:sz w:val="22"/>
                <w:szCs w:val="22"/>
              </w:rPr>
            </w:pPr>
            <w:r>
              <w:t xml:space="preserve">The Impact of Artificial Intelligence Adoption on Employee Performance in the UK Banking Sector: The Mediating Role of Employee Digital </w:t>
            </w:r>
            <w:proofErr w:type="spellStart"/>
            <w:r>
              <w:t>Co</w:t>
            </w:r>
            <w:r w:rsidR="00432C5B">
              <w:t>waqq</w:t>
            </w:r>
            <w:r>
              <w:t>mpetence</w:t>
            </w:r>
            <w:proofErr w:type="spellEnd"/>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E58C35F" w:rsidR="004C3D85" w:rsidRPr="00D839CD" w:rsidRDefault="00E83B50" w:rsidP="003C07E3">
            <w:pPr>
              <w:rPr>
                <w:rFonts w:ascii="Arial" w:hAnsi="Arial" w:cs="Arial"/>
                <w:sz w:val="22"/>
                <w:szCs w:val="22"/>
              </w:rPr>
            </w:pPr>
            <w:r>
              <w:rPr>
                <w:rFonts w:ascii="Arial" w:hAnsi="Arial" w:cs="Arial"/>
                <w:sz w:val="22"/>
                <w:szCs w:val="22"/>
              </w:rPr>
              <w:t>8-06-2026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784498C" w:rsidR="004C3D85" w:rsidRPr="004C3A0B" w:rsidRDefault="00E83B50" w:rsidP="003C07E3">
            <w:pPr>
              <w:rPr>
                <w:rFonts w:ascii="Arial" w:hAnsi="Arial" w:cs="Arial"/>
                <w:sz w:val="22"/>
                <w:szCs w:val="22"/>
              </w:rPr>
            </w:pPr>
            <w:r>
              <w:rPr>
                <w:rFonts w:ascii="Arial" w:hAnsi="Arial" w:cs="Arial"/>
                <w:sz w:val="22"/>
                <w:szCs w:val="22"/>
              </w:rPr>
              <w:t>1 September</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8889ADE" w:rsidR="00F96C3F" w:rsidRDefault="00473DA4" w:rsidP="00F96C3F">
            <w:pPr>
              <w:rPr>
                <w:rFonts w:ascii="Arial" w:hAnsi="Arial" w:cs="Arial"/>
              </w:rPr>
            </w:pPr>
            <w:r>
              <w:t>The purpose of this research is to investigate how artificial intelligence adoption influences employee performance within UK banking institutions and to examine whether employee digital competence explains this relationship. Artificial intelligence technologies are increasingly being implemented in banking operations through automation, predictive analytics, chatbots and intelligent decision-support systems. However, existing studies have focused predominantly on organisational outcomes such as efficiency and profitability, while comparatively limited attention has been given to employee-level outcomes. This research seeks to address this gap by providing empirical evidence regarding the role of digital competence in enabling employees to effectively utilise AI technologies. The findings are expected to contribute to both academic understanding and practical human resource management strategies relating to workforce digital readiness and employee development.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CE5A5B" w14:textId="77777777" w:rsidR="00354C22" w:rsidRPr="00354C22" w:rsidRDefault="00354C22" w:rsidP="00354C22">
            <w:pPr>
              <w:spacing w:beforeAutospacing="1" w:afterAutospacing="1"/>
              <w:rPr>
                <w:sz w:val="24"/>
                <w:szCs w:val="24"/>
                <w:lang w:eastAsia="en-GB"/>
              </w:rPr>
            </w:pPr>
            <w:r w:rsidRPr="00354C22">
              <w:rPr>
                <w:b/>
                <w:bCs/>
                <w:sz w:val="24"/>
                <w:szCs w:val="24"/>
                <w:lang w:eastAsia="en-GB"/>
              </w:rPr>
              <w:t>How does artificial intelligence adoption influence employee performance in UK banking institutions and what role does employee digital competence play in explaining this relationship?</w:t>
            </w:r>
          </w:p>
          <w:p w14:paraId="5E6D205C" w14:textId="77777777" w:rsidR="00354C22" w:rsidRPr="00354C22" w:rsidRDefault="00354C22" w:rsidP="00354C22">
            <w:pPr>
              <w:spacing w:before="100" w:beforeAutospacing="1" w:after="100" w:afterAutospacing="1"/>
              <w:rPr>
                <w:sz w:val="24"/>
                <w:szCs w:val="24"/>
                <w:lang w:eastAsia="en-GB"/>
              </w:rPr>
            </w:pPr>
            <w:r w:rsidRPr="00354C22">
              <w:rPr>
                <w:sz w:val="24"/>
                <w:szCs w:val="24"/>
                <w:lang w:eastAsia="en-GB"/>
              </w:rPr>
              <w:t>Sub-questions include:</w:t>
            </w:r>
          </w:p>
          <w:p w14:paraId="1B7F5851" w14:textId="77777777" w:rsidR="00354C22" w:rsidRPr="00354C22" w:rsidRDefault="00354C22" w:rsidP="00354C22">
            <w:pPr>
              <w:numPr>
                <w:ilvl w:val="0"/>
                <w:numId w:val="28"/>
              </w:numPr>
              <w:spacing w:before="100" w:beforeAutospacing="1" w:after="100" w:afterAutospacing="1"/>
              <w:rPr>
                <w:sz w:val="24"/>
                <w:szCs w:val="24"/>
                <w:lang w:eastAsia="en-GB"/>
              </w:rPr>
            </w:pPr>
            <w:r w:rsidRPr="00354C22">
              <w:rPr>
                <w:sz w:val="24"/>
                <w:szCs w:val="24"/>
                <w:lang w:eastAsia="en-GB"/>
              </w:rPr>
              <w:t xml:space="preserve">What is the relationship between AI adoption and employee performance? </w:t>
            </w:r>
          </w:p>
          <w:p w14:paraId="7F6BEEAB" w14:textId="77777777" w:rsidR="00354C22" w:rsidRPr="00354C22" w:rsidRDefault="00354C22" w:rsidP="00354C22">
            <w:pPr>
              <w:numPr>
                <w:ilvl w:val="0"/>
                <w:numId w:val="28"/>
              </w:numPr>
              <w:spacing w:before="100" w:beforeAutospacing="1" w:after="100" w:afterAutospacing="1"/>
              <w:rPr>
                <w:sz w:val="24"/>
                <w:szCs w:val="24"/>
                <w:lang w:eastAsia="en-GB"/>
              </w:rPr>
            </w:pPr>
            <w:r w:rsidRPr="00354C22">
              <w:rPr>
                <w:sz w:val="24"/>
                <w:szCs w:val="24"/>
                <w:lang w:eastAsia="en-GB"/>
              </w:rPr>
              <w:t xml:space="preserve">How does AI adoption influence employee digital competence? </w:t>
            </w:r>
          </w:p>
          <w:p w14:paraId="6AB00EC1" w14:textId="77777777" w:rsidR="00354C22" w:rsidRPr="00354C22" w:rsidRDefault="00354C22" w:rsidP="00354C22">
            <w:pPr>
              <w:numPr>
                <w:ilvl w:val="0"/>
                <w:numId w:val="28"/>
              </w:numPr>
              <w:spacing w:before="100" w:beforeAutospacing="1" w:after="100" w:afterAutospacing="1"/>
              <w:rPr>
                <w:sz w:val="24"/>
                <w:szCs w:val="24"/>
                <w:lang w:eastAsia="en-GB"/>
              </w:rPr>
            </w:pPr>
            <w:r w:rsidRPr="00354C22">
              <w:rPr>
                <w:sz w:val="24"/>
                <w:szCs w:val="24"/>
                <w:lang w:eastAsia="en-GB"/>
              </w:rPr>
              <w:t xml:space="preserve">What is the relationship between employee digital competence and employee performance? </w:t>
            </w:r>
          </w:p>
          <w:p w14:paraId="7F32ED08" w14:textId="77777777" w:rsidR="00354C22" w:rsidRPr="00354C22" w:rsidRDefault="00354C22" w:rsidP="00354C22">
            <w:pPr>
              <w:numPr>
                <w:ilvl w:val="0"/>
                <w:numId w:val="28"/>
              </w:numPr>
              <w:spacing w:before="100" w:beforeAutospacing="1" w:after="100" w:afterAutospacing="1"/>
              <w:rPr>
                <w:sz w:val="24"/>
                <w:szCs w:val="24"/>
                <w:lang w:eastAsia="en-GB"/>
              </w:rPr>
            </w:pPr>
            <w:r w:rsidRPr="00354C22">
              <w:rPr>
                <w:sz w:val="24"/>
                <w:szCs w:val="24"/>
                <w:lang w:eastAsia="en-GB"/>
              </w:rPr>
              <w:t>Does employee digital competence mediate the relationship between AI adoption and employee performance?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34A035CF" w14:textId="77777777" w:rsidR="00841FA1" w:rsidRDefault="00841FA1" w:rsidP="00841FA1">
            <w:pPr>
              <w:pStyle w:val="NormalWeb"/>
            </w:pPr>
            <w:r>
              <w:t>To examine the impact of artificial intelligence adoption on employee performance within UK banking institutions.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267F2E4" w14:textId="77777777" w:rsidR="001C4A01" w:rsidRDefault="001C4A01" w:rsidP="001C4A01">
            <w:pPr>
              <w:pStyle w:val="Heading2"/>
              <w:rPr>
                <w:lang w:eastAsia="en-GB"/>
              </w:rPr>
            </w:pPr>
            <w:r>
              <w:rPr>
                <w:rStyle w:val="Strong"/>
                <w:b w:val="0"/>
                <w:bCs w:val="0"/>
              </w:rPr>
              <w:t>Objectives of Research Activity</w:t>
            </w:r>
          </w:p>
          <w:p w14:paraId="68DDD484" w14:textId="77777777" w:rsidR="001C4A01" w:rsidRDefault="001C4A01" w:rsidP="001C4A01">
            <w:pPr>
              <w:numPr>
                <w:ilvl w:val="0"/>
                <w:numId w:val="29"/>
              </w:numPr>
              <w:spacing w:before="100" w:beforeAutospacing="1" w:after="100" w:afterAutospacing="1"/>
            </w:pPr>
            <w:r>
              <w:t xml:space="preserve">To examine the effect of artificial intelligence adoption on employee performance. </w:t>
            </w:r>
          </w:p>
          <w:p w14:paraId="212EB4EF" w14:textId="77777777" w:rsidR="001C4A01" w:rsidRDefault="001C4A01" w:rsidP="001C4A01">
            <w:pPr>
              <w:numPr>
                <w:ilvl w:val="0"/>
                <w:numId w:val="29"/>
              </w:numPr>
              <w:spacing w:before="100" w:beforeAutospacing="1" w:after="100" w:afterAutospacing="1"/>
            </w:pPr>
            <w:r>
              <w:t xml:space="preserve">To investigate the relationship between artificial intelligence adoption and employee digital competence. </w:t>
            </w:r>
          </w:p>
          <w:p w14:paraId="17DFEB4D" w14:textId="77777777" w:rsidR="001C4A01" w:rsidRDefault="001C4A01" w:rsidP="001C4A01">
            <w:pPr>
              <w:numPr>
                <w:ilvl w:val="0"/>
                <w:numId w:val="29"/>
              </w:numPr>
              <w:spacing w:before="100" w:beforeAutospacing="1" w:after="100" w:afterAutospacing="1"/>
            </w:pPr>
            <w:r>
              <w:t xml:space="preserve">To examine the influence of employee digital competence on employee performance. </w:t>
            </w:r>
          </w:p>
          <w:p w14:paraId="04529E7A" w14:textId="77777777" w:rsidR="001C4A01" w:rsidRDefault="001C4A01" w:rsidP="001C4A01">
            <w:pPr>
              <w:numPr>
                <w:ilvl w:val="0"/>
                <w:numId w:val="29"/>
              </w:numPr>
              <w:spacing w:before="100" w:beforeAutospacing="1" w:after="100" w:afterAutospacing="1"/>
            </w:pPr>
            <w:r>
              <w:t>To determine the mediating role of employee digital competence in the relationship between artificial intelligence adoption and employee performance.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14E8365E"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3F538727" w14:textId="77777777" w:rsidR="00E56109" w:rsidRDefault="00E56109" w:rsidP="00E56109">
            <w:pPr>
              <w:pStyle w:val="pdq2pgselectionanchorcontainer"/>
            </w:pPr>
            <w:r>
              <w:t xml:space="preserve">Primary quantitative data will be collected using an online self-administered questionnaire distributed through Google Forms or Microsoft Forms. The questionnaire will consist of closed-ended questions measured using a five-point </w:t>
            </w:r>
            <w:proofErr w:type="spellStart"/>
            <w:r>
              <w:t>Likert</w:t>
            </w:r>
            <w:proofErr w:type="spellEnd"/>
            <w:r>
              <w:t xml:space="preserve"> scale ranging from strongly disagree to strongly agree. The survey will include sections relating to demographic information, artificial intelligence adoption, employee digital competence and employee performance.</w:t>
            </w:r>
          </w:p>
          <w:p w14:paraId="0274ABDB" w14:textId="24AFCC60" w:rsidR="00E56109" w:rsidRDefault="00E56109" w:rsidP="00E56109">
            <w:pPr>
              <w:pStyle w:val="NormalWeb"/>
            </w:pPr>
            <w:r>
              <w:t xml:space="preserve">Participants will be recruited using convenience sampling and snowball sampling techniques through professional networking platforms such as LinkedIn, banking employee networks and professional contacts. The study aims </w:t>
            </w:r>
            <w:r w:rsidR="00704A2A">
              <w:t>to recruit approximately 80-100</w:t>
            </w:r>
            <w:r>
              <w:t xml:space="preserve"> employees currently working in UK banking institutions.</w:t>
            </w:r>
          </w:p>
          <w:p w14:paraId="50F19C04" w14:textId="77777777" w:rsidR="00E56109" w:rsidRDefault="00E56109" w:rsidP="00E56109">
            <w:pPr>
              <w:pStyle w:val="NormalWeb"/>
            </w:pPr>
            <w:r>
              <w:t>No interviews, focus groups, video recordings, audio recordings, observations or experimental procedures will be undertaken. Participation will be voluntary and anonymous. Data collected will be analysed using IBM SPSS Statistics through descriptive statistics, reliability testing, correlation analysis and multiple regression analysis.</w:t>
            </w:r>
          </w:p>
          <w:p w14:paraId="2B7A630E" w14:textId="77777777" w:rsidR="00E56109" w:rsidRPr="004C3A0B" w:rsidRDefault="00E56109"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EAADBD5" w:rsidR="00C11423" w:rsidRPr="004C3A0B" w:rsidRDefault="00C707D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D5DFA9B" w:rsidR="00C11423" w:rsidRPr="004C3A0B" w:rsidRDefault="00C707D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B544CC5" w:rsidR="00770C66" w:rsidRDefault="00C707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7A3236"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EAA81CC" w:rsidR="00D107AC" w:rsidRDefault="00C707D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A37AF82"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F535229"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2952533"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D596661"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D10A239" w:rsidR="00770C66" w:rsidRPr="004C3A0B" w:rsidRDefault="00C707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DB98461" w:rsidR="00770C66" w:rsidRPr="004C3A0B" w:rsidRDefault="00C707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3310D0D" w:rsidR="00770C66" w:rsidRPr="004C3A0B" w:rsidRDefault="00C707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ADBCCA6" w:rsidR="00770C66" w:rsidRPr="004C3A0B" w:rsidRDefault="00C707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81C5C12" w:rsidR="00770C66" w:rsidRPr="004C3A0B" w:rsidRDefault="00C707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06E0D2" w:rsidR="00770C66" w:rsidRPr="004C3A0B" w:rsidRDefault="00C707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E93A7E" w:rsidR="00770C66" w:rsidRDefault="00C707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23ED93A" w:rsidR="00770C66" w:rsidRPr="006C1FDD" w:rsidRDefault="00C707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20AEF44"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58BD55A"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B1524B2"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CD3763E"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B08923E"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1AE0B34" w:rsidR="00ED0C59" w:rsidRPr="004C3A0B" w:rsidRDefault="00C707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DF64BB0" w:rsidR="00ED0C59" w:rsidRPr="004C3A0B" w:rsidRDefault="00C707D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C8F819A" w:rsidR="00ED0C59" w:rsidRPr="004C3A0B" w:rsidRDefault="00C707D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C6A4502" w:rsidR="00ED0C59" w:rsidRPr="004C3A0B" w:rsidRDefault="00C707D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1BD994CB" w14:textId="64AAD26C" w:rsidR="00C707D7" w:rsidRDefault="00C707D7" w:rsidP="00C707D7">
            <w:pPr>
              <w:pStyle w:val="pdq2pgselectionanchorcontainer"/>
            </w:pPr>
            <w:r>
              <w:t>Approximately</w:t>
            </w:r>
            <w:r w:rsidR="0004581C">
              <w:t>80 to 100</w:t>
            </w:r>
            <w:r>
              <w:rPr>
                <w:rStyle w:val="Strong"/>
              </w:rPr>
              <w:t xml:space="preserve"> participants</w:t>
            </w:r>
            <w:r>
              <w:t xml:space="preserve"> are expected.</w:t>
            </w:r>
          </w:p>
          <w:p w14:paraId="052DF9EE" w14:textId="77777777" w:rsidR="00C707D7" w:rsidRDefault="00C707D7" w:rsidP="00C707D7">
            <w:pPr>
              <w:pStyle w:val="NormalWeb"/>
            </w:pPr>
            <w:r>
              <w:t>Participants will be identified and recruited through LinkedIn, professional banking networks, alumni networks and snowball referrals from existing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60E4B09" w:rsidR="00025F69" w:rsidRDefault="00AE5F44" w:rsidP="003257BD">
            <w:pPr>
              <w:rPr>
                <w:rFonts w:ascii="Arial" w:hAnsi="Arial" w:cs="Arial"/>
                <w:sz w:val="22"/>
                <w:szCs w:val="22"/>
              </w:rPr>
            </w:pPr>
            <w:r>
              <w:t>Participants will be adults aged 18 years or above who are currently employed in retail, commercial, investment or digital banking institutions operating within the United Kingdom.</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404B1A3D" w14:textId="1E3F79BC" w:rsidR="00025F69" w:rsidRPr="004C3A0B" w:rsidRDefault="00AE5F44" w:rsidP="003257BD">
            <w:pPr>
              <w:rPr>
                <w:rFonts w:ascii="Arial" w:hAnsi="Arial" w:cs="Arial"/>
                <w:color w:val="808080"/>
                <w:sz w:val="18"/>
                <w:szCs w:val="18"/>
              </w:rPr>
            </w:pPr>
            <w:r>
              <w:t>Participants will be identified through publicly available professional networking platforms, banking employee associations and professional contacts. Recruitment messages will include an information sheet and survey link.</w:t>
            </w: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80728B5" w:rsidR="00025F69" w:rsidRPr="004C3A0B" w:rsidRDefault="00B140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29B386E"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34A9BB8"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00172CB"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54EEAD8"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AC76421"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121A183"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04BD9FE"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4A2EF87" w:rsidR="00025F69" w:rsidRPr="004C3A0B" w:rsidRDefault="00B140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8EC506C" w:rsidR="00382031" w:rsidRPr="004C3A0B" w:rsidRDefault="00C574B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996DA97" w:rsidR="00382031" w:rsidRPr="004C3A0B" w:rsidRDefault="00C574B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8C76881" w:rsidR="00382031" w:rsidRPr="004C3A0B" w:rsidRDefault="00C574B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17173199" w:rsidR="00382031" w:rsidRPr="004C3A0B" w:rsidRDefault="00C574B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3A5A9470"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00C574B4">
              <w:rPr>
                <w:rFonts w:ascii="Arial" w:hAnsi="Arial" w:cs="Arial"/>
                <w:sz w:val="22"/>
                <w:szCs w:val="22"/>
              </w:rPr>
              <w:t xml:space="preserve"> not applicable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0DBD7352" w:rsidR="00003E64" w:rsidRDefault="00003E64" w:rsidP="003257BD">
            <w:pPr>
              <w:rPr>
                <w:rFonts w:ascii="Arial" w:hAnsi="Arial" w:cs="Arial"/>
                <w:sz w:val="22"/>
                <w:szCs w:val="22"/>
              </w:rPr>
            </w:pPr>
          </w:p>
          <w:p w14:paraId="37FDB80D" w14:textId="610454DF" w:rsidR="00C93C32" w:rsidRPr="004C3A0B" w:rsidRDefault="00C93C32" w:rsidP="003257BD">
            <w:pPr>
              <w:rPr>
                <w:rFonts w:ascii="Arial" w:hAnsi="Arial" w:cs="Arial"/>
                <w:sz w:val="22"/>
                <w:szCs w:val="22"/>
              </w:rPr>
            </w:pPr>
            <w:r>
              <w:t>Potential risks include minor inconvenience resulting from time required to complete the questionnaire and the possibility that some participants may feel uncomfortable discussing workplace technology usage or performance issues.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72D6AF3" w:rsidR="00003E64" w:rsidRDefault="00A35BEC" w:rsidP="003257BD">
            <w:pPr>
              <w:rPr>
                <w:rFonts w:ascii="Arial" w:hAnsi="Arial" w:cs="Arial"/>
                <w:sz w:val="22"/>
                <w:szCs w:val="22"/>
              </w:rPr>
            </w:pPr>
            <w:r>
              <w:t>Participation is entirely voluntary and anonymous. Participants may withdraw at any stage before submission of the questionnaire and may omit any question they prefer not to answer.</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41A61DB8" w:rsidR="00003E64" w:rsidRPr="004C3A0B" w:rsidRDefault="00A51C58" w:rsidP="003257BD">
            <w:pPr>
              <w:rPr>
                <w:rFonts w:ascii="Arial" w:hAnsi="Arial" w:cs="Arial"/>
                <w:sz w:val="22"/>
                <w:szCs w:val="22"/>
              </w:rPr>
            </w:pPr>
            <w:r>
              <w:t>The study does not involve sensitive topics including criminal behaviour, health conditions, sexual behaviour or illegal activities.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28EDF7C2" w:rsidR="00003E64" w:rsidRPr="004C3A0B" w:rsidRDefault="00A51C58" w:rsidP="003257BD">
            <w:pPr>
              <w:rPr>
                <w:rFonts w:ascii="Arial" w:hAnsi="Arial" w:cs="Arial"/>
                <w:sz w:val="22"/>
                <w:szCs w:val="22"/>
              </w:rPr>
            </w:pPr>
            <w:r>
              <w:t>Potential risks include delayed recruitment, low response rates and accidental data loss.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332E36E6" w:rsidR="00003E64" w:rsidRPr="004C3A0B" w:rsidRDefault="001F2AB4" w:rsidP="003257BD">
            <w:pPr>
              <w:rPr>
                <w:rFonts w:ascii="Arial" w:hAnsi="Arial" w:cs="Arial"/>
                <w:sz w:val="22"/>
                <w:szCs w:val="22"/>
              </w:rPr>
            </w:pPr>
            <w:r>
              <w:rPr>
                <w:rFonts w:ascii="Arial" w:hAnsi="Arial" w:cs="Arial"/>
                <w:sz w:val="22"/>
                <w:szCs w:val="22"/>
              </w:rPr>
              <w:t xml:space="preserve"> </w:t>
            </w:r>
            <w:r>
              <w:t>Multiple recruitment channels will be used and all research data will be backed up using secure encrypted storage systems.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3CC70174" w14:textId="0C8E7666" w:rsidR="0094056C" w:rsidRPr="004C3A0B" w:rsidRDefault="001F2AB4" w:rsidP="00D107AC">
            <w:pPr>
              <w:autoSpaceDE w:val="0"/>
              <w:autoSpaceDN w:val="0"/>
              <w:adjustRightInd w:val="0"/>
              <w:rPr>
                <w:rFonts w:ascii="Arial" w:hAnsi="Arial" w:cs="Arial"/>
                <w:sz w:val="22"/>
                <w:szCs w:val="22"/>
              </w:rPr>
            </w:pPr>
            <w:r>
              <w:t>Potential institutional risks include data protection breaches or inappropriate use of participant information.</w:t>
            </w:r>
            <w:r w:rsidRPr="003257BD">
              <w:rPr>
                <w:rFonts w:ascii="Arial" w:hAnsi="Arial" w:cs="Arial"/>
                <w:i/>
                <w:color w:val="808080"/>
                <w:sz w:val="18"/>
                <w:szCs w:val="18"/>
              </w:rPr>
              <w:t xml:space="preserve"> </w:t>
            </w:r>
            <w:r w:rsidR="0094056C"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66140A9" w:rsidR="0094056C" w:rsidRDefault="007E4F44" w:rsidP="00D107AC">
            <w:pPr>
              <w:rPr>
                <w:rFonts w:ascii="Arial" w:hAnsi="Arial" w:cs="Arial"/>
                <w:sz w:val="22"/>
                <w:szCs w:val="22"/>
              </w:rPr>
            </w:pPr>
            <w:r>
              <w:t>The study will comply fully with UK GDPR, the Data Protection Act 2018 and UWTSD research ethics procedures.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5E74E3A5" w:rsidR="00003E64" w:rsidRDefault="00003E64" w:rsidP="003257BD">
            <w:pPr>
              <w:rPr>
                <w:rFonts w:ascii="Arial" w:hAnsi="Arial" w:cs="Arial"/>
                <w:sz w:val="22"/>
                <w:szCs w:val="22"/>
              </w:rPr>
            </w:pPr>
          </w:p>
          <w:p w14:paraId="454E162B" w14:textId="470DEF2C" w:rsidR="004951FA" w:rsidRDefault="004951FA" w:rsidP="003257BD">
            <w:pPr>
              <w:rPr>
                <w:rFonts w:ascii="Arial" w:hAnsi="Arial" w:cs="Arial"/>
                <w:sz w:val="22"/>
                <w:szCs w:val="22"/>
              </w:rPr>
            </w:pPr>
            <w:r>
              <w:t>Participants will receive a debrief statement immediately after survey completion containing researcher contact details should they wish to obtain further information regarding the study findings.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1977D774"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5914466" w14:textId="37EC3368" w:rsidR="00DC13C3" w:rsidRDefault="00DC13C3" w:rsidP="003C3C40">
            <w:pPr>
              <w:rPr>
                <w:rFonts w:ascii="Arial" w:hAnsi="Arial" w:cs="Arial"/>
                <w:color w:val="00B050"/>
                <w:sz w:val="22"/>
              </w:rPr>
            </w:pPr>
          </w:p>
          <w:p w14:paraId="7B7CDCD4" w14:textId="2467A87A" w:rsidR="00DC13C3" w:rsidRPr="004033FC" w:rsidRDefault="00DC13C3" w:rsidP="003C3C40">
            <w:pPr>
              <w:rPr>
                <w:rFonts w:ascii="Arial" w:hAnsi="Arial" w:cs="Arial"/>
                <w:color w:val="00B050"/>
                <w:sz w:val="24"/>
                <w:szCs w:val="22"/>
              </w:rPr>
            </w:pPr>
            <w:r>
              <w:t>Before accessing the questionnaire, participants will view an electronic participant information sheet and consent form explaining the purpose of the research, expected time commitment, confidentiality procedures and withdrawal rights. Progressing beyond the consent page and selecting the "Next" button will constitute informed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0AEA27E3" w:rsidR="006930C2" w:rsidRDefault="006930C2" w:rsidP="003257BD">
            <w:pPr>
              <w:rPr>
                <w:rFonts w:ascii="Arial" w:hAnsi="Arial" w:cs="Arial"/>
                <w:sz w:val="22"/>
                <w:szCs w:val="22"/>
              </w:rPr>
            </w:pPr>
          </w:p>
          <w:p w14:paraId="5408F8BE" w14:textId="77F49921" w:rsidR="0056273E" w:rsidRPr="004C3A0B" w:rsidRDefault="0056273E" w:rsidP="003257BD">
            <w:pPr>
              <w:rPr>
                <w:rFonts w:ascii="Arial" w:hAnsi="Arial" w:cs="Arial"/>
                <w:sz w:val="22"/>
                <w:szCs w:val="22"/>
              </w:rPr>
            </w:pPr>
            <w:r>
              <w:t>No names, addresses, employee identification numbers or identifiable organisational information will be collected. Data will be reported only in aggregated statistical form and no participant or organisation will be identifiable in the dissertation or any associated publication.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7F647671"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r w:rsidR="00C70D90">
              <w:rPr>
                <w:rFonts w:ascii="Arial" w:hAnsi="Arial" w:cs="Arial"/>
                <w:sz w:val="22"/>
                <w:szCs w:val="22"/>
              </w:rPr>
              <w:t xml:space="preserve"> </w:t>
            </w:r>
            <w:r w:rsidR="00C70D90">
              <w:t>Consent forms and anonymous demographic information constitute personal data under UK GDPR.</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059E5E8B" w:rsidR="006930C2" w:rsidRDefault="006930C2" w:rsidP="003257BD">
            <w:pPr>
              <w:rPr>
                <w:rFonts w:ascii="Arial" w:hAnsi="Arial" w:cs="Arial"/>
                <w:sz w:val="22"/>
                <w:szCs w:val="22"/>
              </w:rPr>
            </w:pPr>
          </w:p>
          <w:p w14:paraId="279DC128" w14:textId="5B4C7D00" w:rsidR="00FA0FAF" w:rsidRPr="004C3A0B" w:rsidRDefault="00FA0FAF" w:rsidP="003257BD">
            <w:pPr>
              <w:rPr>
                <w:rFonts w:ascii="Arial" w:hAnsi="Arial" w:cs="Arial"/>
                <w:sz w:val="22"/>
                <w:szCs w:val="22"/>
              </w:rPr>
            </w:pPr>
            <w:r>
              <w:t>The study will collect demographic variables including age category, gender category, employment experience and banking sector role category. No directly identifiable information will be collected.</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AB62514" w:rsidR="006930C2" w:rsidRDefault="00A66205"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9FAFC12" w:rsidR="004D0161" w:rsidRPr="004C3A0B" w:rsidRDefault="005544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3AA2AC58" w:rsidR="004D0161" w:rsidRPr="004C3A0B" w:rsidRDefault="00266C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215D7D9" w:rsidR="004D0161" w:rsidRPr="004C3A0B" w:rsidRDefault="00266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6ACA78" w:rsidR="004D0161" w:rsidRPr="004C3A0B" w:rsidRDefault="005544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B70DCCB" w:rsidR="004D0161" w:rsidRPr="004C3A0B" w:rsidRDefault="005544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91AC33F" w:rsidR="004D0161" w:rsidRPr="004C3A0B" w:rsidRDefault="005544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5C800DAF" w:rsidR="004D0161" w:rsidRPr="004C3A0B" w:rsidRDefault="00266C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F0883AB" w:rsidR="004D0161" w:rsidRPr="004C3A0B" w:rsidRDefault="00266C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470C319" w:rsidR="004D0161" w:rsidRPr="004C3A0B" w:rsidRDefault="005544F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62C15AD7"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7E4D262C" w14:textId="77777777" w:rsidR="00177003" w:rsidRDefault="00177003" w:rsidP="00177003">
            <w:pPr>
              <w:pStyle w:val="pdq2pgselectionanchorcontainer"/>
            </w:pPr>
            <w:r>
              <w:t>All research data will be stored in password-protected encrypted folders on secure cloud storage and password-protected devices. Participants will be assigned numerical identifiers and all identifying information will be removed prior to analysis.</w:t>
            </w:r>
          </w:p>
          <w:p w14:paraId="2EC6D6FA" w14:textId="77777777" w:rsidR="00177003" w:rsidRPr="006C06BB" w:rsidRDefault="00177003" w:rsidP="00A121A0">
            <w:pPr>
              <w:autoSpaceDE w:val="0"/>
              <w:autoSpaceDN w:val="0"/>
              <w:adjustRightInd w:val="0"/>
              <w:rPr>
                <w:rFonts w:ascii="Arial" w:hAnsi="Arial" w:cs="Arial"/>
                <w:i/>
                <w:color w:val="7030A0"/>
                <w:sz w:val="22"/>
                <w:szCs w:val="22"/>
                <w:lang w:eastAsia="en-GB"/>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3B05CA3" w:rsidR="004D0161" w:rsidRPr="004C3A0B" w:rsidRDefault="00F529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C3B7112" w:rsidR="004D0161" w:rsidRPr="004C3A0B" w:rsidRDefault="00F529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BD8DFF" w:rsidR="004D0161" w:rsidRPr="004C3A0B" w:rsidRDefault="00F529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A7B709C" w:rsidR="004D0161" w:rsidRPr="004C3A0B" w:rsidRDefault="00F529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6AD0581F" w:rsidR="004D0161" w:rsidRPr="004C3A0B" w:rsidRDefault="00F529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911B819" w:rsidR="004D0161" w:rsidRPr="004C3A0B" w:rsidRDefault="00F529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62D03D3"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964A5E2" w14:textId="77777777" w:rsidR="00F529E7" w:rsidRPr="00F529E7" w:rsidRDefault="00F529E7" w:rsidP="00F529E7">
            <w:pPr>
              <w:rPr>
                <w:sz w:val="24"/>
                <w:szCs w:val="24"/>
                <w:lang w:eastAsia="en-GB"/>
              </w:rPr>
            </w:pPr>
            <w:r w:rsidRPr="00F529E7">
              <w:rPr>
                <w:rFonts w:hAnsi="Symbol"/>
                <w:sz w:val="24"/>
                <w:szCs w:val="24"/>
                <w:lang w:eastAsia="en-GB"/>
              </w:rPr>
              <w:t></w:t>
            </w:r>
            <w:r w:rsidRPr="00F529E7">
              <w:rPr>
                <w:sz w:val="24"/>
                <w:szCs w:val="24"/>
                <w:lang w:eastAsia="en-GB"/>
              </w:rPr>
              <w:t xml:space="preserve">  Principal Researcher </w:t>
            </w:r>
          </w:p>
          <w:p w14:paraId="453C8905" w14:textId="77777777" w:rsidR="00F529E7" w:rsidRPr="00F529E7" w:rsidRDefault="00F529E7" w:rsidP="00F529E7">
            <w:pPr>
              <w:rPr>
                <w:sz w:val="24"/>
                <w:szCs w:val="24"/>
                <w:lang w:eastAsia="en-GB"/>
              </w:rPr>
            </w:pPr>
            <w:r w:rsidRPr="00F529E7">
              <w:rPr>
                <w:rFonts w:hAnsi="Symbol"/>
                <w:sz w:val="24"/>
                <w:szCs w:val="24"/>
                <w:lang w:eastAsia="en-GB"/>
              </w:rPr>
              <w:t></w:t>
            </w:r>
            <w:r w:rsidRPr="00F529E7">
              <w:rPr>
                <w:sz w:val="24"/>
                <w:szCs w:val="24"/>
                <w:lang w:eastAsia="en-GB"/>
              </w:rPr>
              <w:t xml:space="preserve">  Dissertation Supervisor </w:t>
            </w:r>
          </w:p>
          <w:p w14:paraId="3E616E51" w14:textId="77777777" w:rsidR="00F529E7" w:rsidRPr="00F529E7" w:rsidRDefault="00F529E7" w:rsidP="00F529E7">
            <w:pPr>
              <w:rPr>
                <w:sz w:val="24"/>
                <w:szCs w:val="24"/>
                <w:lang w:eastAsia="en-GB"/>
              </w:rPr>
            </w:pPr>
            <w:r w:rsidRPr="00F529E7">
              <w:rPr>
                <w:rFonts w:hAnsi="Symbol"/>
                <w:sz w:val="24"/>
                <w:szCs w:val="24"/>
                <w:lang w:eastAsia="en-GB"/>
              </w:rPr>
              <w:t></w:t>
            </w:r>
            <w:r w:rsidRPr="00F529E7">
              <w:rPr>
                <w:sz w:val="24"/>
                <w:szCs w:val="24"/>
                <w:lang w:eastAsia="en-GB"/>
              </w:rPr>
              <w:t xml:space="preserve">  Internal Examiner </w:t>
            </w:r>
          </w:p>
          <w:p w14:paraId="77F880E1" w14:textId="3AD1E9AD" w:rsidR="00F529E7" w:rsidRPr="00794815" w:rsidRDefault="00F529E7" w:rsidP="00F529E7">
            <w:pPr>
              <w:autoSpaceDE w:val="0"/>
              <w:autoSpaceDN w:val="0"/>
              <w:adjustRightInd w:val="0"/>
              <w:rPr>
                <w:rFonts w:ascii="Arial" w:hAnsi="Arial" w:cs="Arial"/>
                <w:color w:val="00B050"/>
                <w:sz w:val="24"/>
                <w:szCs w:val="22"/>
              </w:rPr>
            </w:pPr>
            <w:r w:rsidRPr="00F529E7">
              <w:rPr>
                <w:rFonts w:hAnsi="Symbol"/>
                <w:sz w:val="24"/>
                <w:szCs w:val="24"/>
                <w:lang w:eastAsia="en-GB"/>
              </w:rPr>
              <w:t></w:t>
            </w:r>
            <w:r w:rsidRPr="00F529E7">
              <w:rPr>
                <w:sz w:val="24"/>
                <w:szCs w:val="24"/>
                <w:lang w:eastAsia="en-GB"/>
              </w:rPr>
              <w:t xml:space="preserve">  External Examiner (if required)</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5AE6B038" w:rsidR="004D0161" w:rsidRDefault="004D0161" w:rsidP="003257BD">
            <w:pPr>
              <w:autoSpaceDE w:val="0"/>
              <w:autoSpaceDN w:val="0"/>
              <w:adjustRightInd w:val="0"/>
              <w:rPr>
                <w:rFonts w:ascii="Arial" w:hAnsi="Arial" w:cs="Arial"/>
                <w:sz w:val="22"/>
                <w:szCs w:val="22"/>
              </w:rPr>
            </w:pPr>
          </w:p>
          <w:p w14:paraId="5F034DF3" w14:textId="17C64012" w:rsidR="00190D77" w:rsidRPr="00354F34" w:rsidRDefault="00190D77" w:rsidP="003257BD">
            <w:pPr>
              <w:autoSpaceDE w:val="0"/>
              <w:autoSpaceDN w:val="0"/>
              <w:adjustRightInd w:val="0"/>
              <w:rPr>
                <w:rFonts w:ascii="Arial" w:hAnsi="Arial" w:cs="Arial"/>
                <w:sz w:val="22"/>
                <w:szCs w:val="22"/>
              </w:rPr>
            </w:pPr>
            <w:r>
              <w:t>The Principal Researcher will act as the custodian of all research data.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0880517D" w:rsidR="004D0161" w:rsidRDefault="004D0161" w:rsidP="003257BD">
            <w:pPr>
              <w:autoSpaceDE w:val="0"/>
              <w:autoSpaceDN w:val="0"/>
              <w:adjustRightInd w:val="0"/>
              <w:rPr>
                <w:rFonts w:ascii="Arial" w:hAnsi="Arial" w:cs="Arial"/>
                <w:sz w:val="22"/>
                <w:szCs w:val="22"/>
              </w:rPr>
            </w:pPr>
          </w:p>
          <w:p w14:paraId="51C7A577" w14:textId="77777777" w:rsidR="0020225E" w:rsidRDefault="0020225E" w:rsidP="0020225E">
            <w:pPr>
              <w:pStyle w:val="pdq2pgselectionanchorcontainer"/>
            </w:pPr>
            <w:r>
              <w:t>Research data will be retained securely until the completion of assessment and examination requirements and subsequently destroyed in accordance with university regulations.</w:t>
            </w:r>
          </w:p>
          <w:p w14:paraId="3DC2E926" w14:textId="77777777" w:rsidR="0020225E" w:rsidRPr="00354F34" w:rsidRDefault="0020225E"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2BDB0A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D238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5204DF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D238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E83B5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E83B5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E83B50">
            <w:pPr>
              <w:autoSpaceDE w:val="0"/>
              <w:autoSpaceDN w:val="0"/>
              <w:adjustRightInd w:val="0"/>
              <w:jc w:val="both"/>
              <w:rPr>
                <w:rFonts w:ascii="Arial" w:hAnsi="Arial" w:cs="Arial"/>
                <w:bCs/>
                <w:sz w:val="22"/>
                <w:szCs w:val="22"/>
              </w:rPr>
            </w:pPr>
          </w:p>
          <w:p w14:paraId="132A75CA" w14:textId="77777777" w:rsidR="001B41AD" w:rsidRPr="00F11B19" w:rsidRDefault="001B41AD" w:rsidP="00E83B5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E83B5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E83B5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E83B5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122CFDC"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E83B50">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3CF873CF"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7B1601E"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E83B50">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0A0CA2F3"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8485269"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E83B50">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BC7E684" w:rsidR="001B41A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E83B5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3EB4E23" w:rsidR="001B41A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7EFBF76"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77B5C54"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7C45F12"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603F56A"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E83B5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E42F6CC" w:rsidR="001B41AD" w:rsidRPr="003C7DED" w:rsidRDefault="004D238B"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E83B5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E83B5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612E7B0D"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ADE8FA3" w:rsidR="001B41AD" w:rsidRDefault="00266CD9" w:rsidP="00E83B5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E83B5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E83B50">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E83B5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83B50">
        <w:trPr>
          <w:trHeight w:val="403"/>
        </w:trPr>
        <w:tc>
          <w:tcPr>
            <w:tcW w:w="551" w:type="dxa"/>
            <w:vAlign w:val="center"/>
          </w:tcPr>
          <w:p w14:paraId="0DA0924A" w14:textId="77777777" w:rsidR="001B41AD" w:rsidRPr="003C7DED" w:rsidRDefault="001B41AD" w:rsidP="00E83B5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1DED87FF" w:rsidR="001B41AD" w:rsidRDefault="001B41AD" w:rsidP="00E83B50">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5BE8A52" w14:textId="6535EE32" w:rsidR="00FC1CB3" w:rsidRDefault="001E2316" w:rsidP="00FC1CB3">
            <w:pPr>
              <w:pStyle w:val="pdq2pgselectionanchorcontainer"/>
            </w:pPr>
            <w:r>
              <w:t>generative</w:t>
            </w:r>
            <w:r w:rsidR="00FC1CB3">
              <w:t xml:space="preserve"> AI tools may be used solely for language editing, formatting support and proofreading assistance. AI tools will not be used to analyse participant data, generate findings or replace the independent academic judgement of the researcher.</w:t>
            </w:r>
          </w:p>
          <w:p w14:paraId="39CD4135" w14:textId="77777777" w:rsidR="00FC1CB3" w:rsidRDefault="00FC1CB3" w:rsidP="00FC1CB3">
            <w:pPr>
              <w:pStyle w:val="Heading3"/>
            </w:pPr>
            <w:r>
              <w:t>AI Tools Used</w:t>
            </w:r>
          </w:p>
          <w:p w14:paraId="124B6ACB" w14:textId="77777777" w:rsidR="00FC1CB3" w:rsidRDefault="00FC1CB3" w:rsidP="00FC1CB3">
            <w:pPr>
              <w:numPr>
                <w:ilvl w:val="0"/>
                <w:numId w:val="30"/>
              </w:numPr>
              <w:spacing w:before="100" w:beforeAutospacing="1" w:after="100" w:afterAutospacing="1"/>
            </w:pPr>
            <w:r>
              <w:t xml:space="preserve">ChatGPT (OpenAI, United States) </w:t>
            </w:r>
          </w:p>
          <w:p w14:paraId="724CADBB" w14:textId="77777777" w:rsidR="00FC1CB3" w:rsidRDefault="00FC1CB3" w:rsidP="00FC1CB3">
            <w:pPr>
              <w:numPr>
                <w:ilvl w:val="0"/>
                <w:numId w:val="30"/>
              </w:numPr>
              <w:spacing w:before="100" w:beforeAutospacing="1" w:after="100" w:afterAutospacing="1"/>
            </w:pPr>
            <w:r>
              <w:t xml:space="preserve">Microsoft Copilot (if permitted by UWTSD policy) </w:t>
            </w:r>
          </w:p>
          <w:p w14:paraId="02B1E3C9" w14:textId="77777777" w:rsidR="00FC1CB3" w:rsidRDefault="00FC1CB3" w:rsidP="00FC1CB3">
            <w:pPr>
              <w:pStyle w:val="NormalWeb"/>
            </w:pPr>
            <w:r>
              <w:t>All use of AI tools will comply with UWTSD guidance regarding responsible and transparent use of artificial intelligence in academic research.</w:t>
            </w:r>
          </w:p>
          <w:p w14:paraId="3C86F3D7" w14:textId="77777777" w:rsidR="004D238B" w:rsidRPr="001B41AD" w:rsidRDefault="004D238B" w:rsidP="00E83B50">
            <w:pPr>
              <w:rPr>
                <w:rFonts w:ascii="Arial" w:hAnsi="Arial" w:cs="Arial"/>
                <w:color w:val="00B050"/>
                <w:sz w:val="22"/>
                <w:szCs w:val="22"/>
              </w:rPr>
            </w:pPr>
          </w:p>
          <w:p w14:paraId="121C571D" w14:textId="77777777" w:rsidR="00D40CA0" w:rsidRDefault="00D40CA0" w:rsidP="00E83B50">
            <w:pPr>
              <w:autoSpaceDE w:val="0"/>
              <w:autoSpaceDN w:val="0"/>
              <w:adjustRightInd w:val="0"/>
              <w:rPr>
                <w:rFonts w:ascii="Arial" w:hAnsi="Arial" w:cs="Arial"/>
                <w:i/>
                <w:color w:val="808080"/>
                <w:sz w:val="18"/>
                <w:szCs w:val="18"/>
              </w:rPr>
            </w:pPr>
          </w:p>
          <w:p w14:paraId="6BEFE5E9" w14:textId="2D0ACB0C" w:rsidR="001B41AD" w:rsidRPr="003C7DED" w:rsidRDefault="001B41AD" w:rsidP="00E83B5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DE16F7">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DE16F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F7CF0EF" w:rsidR="004D0161" w:rsidRPr="004C3A0B" w:rsidRDefault="007B33F2" w:rsidP="00694EA8">
            <w:pPr>
              <w:spacing w:before="100" w:beforeAutospacing="1" w:after="100" w:afterAutospacing="1"/>
              <w:rPr>
                <w:rFonts w:ascii="Arial" w:hAnsi="Arial" w:cs="Arial"/>
                <w:sz w:val="22"/>
                <w:szCs w:val="22"/>
              </w:rPr>
            </w:pPr>
            <w:r>
              <w:rPr>
                <w:rFonts w:ascii="Arial" w:hAnsi="Arial" w:cs="Arial"/>
                <w:sz w:val="22"/>
                <w:szCs w:val="22"/>
              </w:rPr>
              <w:t xml:space="preserve">Mohammad umer khan </w:t>
            </w:r>
          </w:p>
        </w:tc>
        <w:tc>
          <w:tcPr>
            <w:tcW w:w="2139" w:type="dxa"/>
            <w:gridSpan w:val="3"/>
            <w:vAlign w:val="center"/>
          </w:tcPr>
          <w:p w14:paraId="7C2D2CC9" w14:textId="7A26A44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32BF9">
              <w:rPr>
                <w:rFonts w:ascii="Arial" w:hAnsi="Arial" w:cs="Arial"/>
                <w:b/>
                <w:bCs/>
                <w:sz w:val="22"/>
                <w:szCs w:val="22"/>
              </w:rPr>
              <w:t>17</w:t>
            </w:r>
            <w:r w:rsidR="00A064A5">
              <w:rPr>
                <w:rFonts w:ascii="Arial" w:hAnsi="Arial" w:cs="Arial"/>
                <w:b/>
                <w:bCs/>
                <w:sz w:val="22"/>
                <w:szCs w:val="22"/>
              </w:rPr>
              <w:t>/07/2026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DE16F7" w:rsidRPr="004C3A0B" w14:paraId="0E18574D" w14:textId="77777777" w:rsidTr="00DE16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DE16F7" w:rsidRPr="004C3A0B" w:rsidRDefault="00DE16F7"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DE16F7" w:rsidRPr="004C3A0B" w:rsidRDefault="00DE16F7"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9160C4A" w:rsidR="00DE16F7" w:rsidRPr="004C3A0B" w:rsidRDefault="00DE16F7" w:rsidP="00CA7241">
            <w:pPr>
              <w:pStyle w:val="ListParagraph"/>
              <w:ind w:left="0"/>
              <w:rPr>
                <w:rFonts w:ascii="Arial" w:hAnsi="Arial" w:cs="Arial"/>
              </w:rPr>
            </w:pPr>
            <w:r w:rsidRPr="0043425E">
              <w:rPr>
                <w:rFonts w:ascii="Arial" w:hAnsi="Arial" w:cs="Arial"/>
              </w:rPr>
              <w:t xml:space="preserve">Alireza </w:t>
            </w:r>
            <w:proofErr w:type="spellStart"/>
            <w:r w:rsidRPr="0043425E">
              <w:rPr>
                <w:rFonts w:ascii="Arial" w:hAnsi="Arial" w:cs="Arial"/>
              </w:rPr>
              <w:t>Nazarian</w:t>
            </w:r>
            <w:proofErr w:type="spellEnd"/>
          </w:p>
        </w:tc>
        <w:tc>
          <w:tcPr>
            <w:tcW w:w="2123" w:type="dxa"/>
            <w:vMerge w:val="restart"/>
          </w:tcPr>
          <w:p w14:paraId="7BA89991" w14:textId="31F17864" w:rsidR="00DE16F7" w:rsidRPr="004C3A0B" w:rsidRDefault="00DE16F7" w:rsidP="0092487B">
            <w:pPr>
              <w:pStyle w:val="ListParagraph"/>
              <w:ind w:left="0"/>
              <w:rPr>
                <w:rFonts w:ascii="Arial" w:hAnsi="Arial" w:cs="Arial"/>
              </w:rPr>
            </w:pPr>
            <w:r w:rsidRPr="004C3A0B">
              <w:rPr>
                <w:rFonts w:ascii="Arial" w:hAnsi="Arial" w:cs="Arial"/>
                <w:b/>
                <w:bCs/>
              </w:rPr>
              <w:t>Date:</w:t>
            </w:r>
            <w:r w:rsidR="007B33F2">
              <w:rPr>
                <w:rFonts w:ascii="Arial" w:hAnsi="Arial" w:cs="Arial"/>
                <w:b/>
                <w:bCs/>
              </w:rPr>
              <w:t>17/07/2026</w:t>
            </w:r>
          </w:p>
        </w:tc>
      </w:tr>
      <w:tr w:rsidR="00DE16F7" w:rsidRPr="004C3A0B" w14:paraId="3D4592A7" w14:textId="77777777" w:rsidTr="00DE16F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DE16F7" w:rsidRPr="004C3A0B" w:rsidRDefault="00DE16F7"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DE16F7" w:rsidRPr="004C3A0B" w:rsidRDefault="00DE16F7"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358EC54E" w:rsidR="00DE16F7" w:rsidRPr="004C3A0B" w:rsidRDefault="00DE16F7" w:rsidP="0092487B">
            <w:pPr>
              <w:pStyle w:val="ListParagraph"/>
              <w:ind w:left="0"/>
              <w:rPr>
                <w:rFonts w:ascii="Arial" w:hAnsi="Arial" w:cs="Arial"/>
              </w:rPr>
            </w:pPr>
            <w:r w:rsidRPr="0043425E">
              <w:rPr>
                <w:rFonts w:ascii="Arial" w:hAnsi="Arial" w:cs="Arial"/>
              </w:rPr>
              <w:t xml:space="preserve">Alireza </w:t>
            </w:r>
            <w:proofErr w:type="spellStart"/>
            <w:r w:rsidRPr="0043425E">
              <w:rPr>
                <w:rFonts w:ascii="Arial" w:hAnsi="Arial" w:cs="Arial"/>
              </w:rPr>
              <w:t>Nazarian</w:t>
            </w:r>
            <w:proofErr w:type="spellEnd"/>
          </w:p>
        </w:tc>
        <w:tc>
          <w:tcPr>
            <w:tcW w:w="2123" w:type="dxa"/>
            <w:vMerge/>
            <w:vAlign w:val="center"/>
          </w:tcPr>
          <w:p w14:paraId="05BCF667" w14:textId="77777777" w:rsidR="00DE16F7" w:rsidRPr="004C3A0B" w:rsidRDefault="00DE16F7"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207F08" w14:textId="77777777" w:rsidR="003F77DB" w:rsidRDefault="003F77DB" w:rsidP="00390251">
      <w:r>
        <w:separator/>
      </w:r>
    </w:p>
    <w:p w14:paraId="02B60A6F" w14:textId="77777777" w:rsidR="003F77DB" w:rsidRDefault="003F77DB"/>
  </w:endnote>
  <w:endnote w:type="continuationSeparator" w:id="0">
    <w:p w14:paraId="4DA70F4A" w14:textId="77777777" w:rsidR="003F77DB" w:rsidRDefault="003F77DB" w:rsidP="00390251">
      <w:r>
        <w:continuationSeparator/>
      </w:r>
    </w:p>
    <w:p w14:paraId="1D02745C" w14:textId="77777777" w:rsidR="003F77DB" w:rsidRDefault="003F77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4783B72B" w:rsidR="00432C5B" w:rsidRDefault="00432C5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66CD9">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432C5B" w:rsidRDefault="00432C5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99BA85" w14:textId="77777777" w:rsidR="003F77DB" w:rsidRDefault="003F77DB" w:rsidP="00390251">
      <w:r>
        <w:separator/>
      </w:r>
    </w:p>
    <w:p w14:paraId="26958311" w14:textId="77777777" w:rsidR="003F77DB" w:rsidRDefault="003F77DB"/>
  </w:footnote>
  <w:footnote w:type="continuationSeparator" w:id="0">
    <w:p w14:paraId="22ADB696" w14:textId="77777777" w:rsidR="003F77DB" w:rsidRDefault="003F77DB" w:rsidP="00390251">
      <w:r>
        <w:continuationSeparator/>
      </w:r>
    </w:p>
    <w:p w14:paraId="7D424D17" w14:textId="77777777" w:rsidR="003F77DB" w:rsidRDefault="003F77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432C5B" w:rsidRPr="00E0132E" w:rsidRDefault="00432C5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C14A24"/>
    <w:multiLevelType w:val="multilevel"/>
    <w:tmpl w:val="216EE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035E5E"/>
    <w:multiLevelType w:val="multilevel"/>
    <w:tmpl w:val="04C07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900D20"/>
    <w:multiLevelType w:val="multilevel"/>
    <w:tmpl w:val="592A3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075593">
    <w:abstractNumId w:val="12"/>
  </w:num>
  <w:num w:numId="2" w16cid:durableId="1379864243">
    <w:abstractNumId w:val="21"/>
  </w:num>
  <w:num w:numId="3" w16cid:durableId="1798835738">
    <w:abstractNumId w:val="2"/>
  </w:num>
  <w:num w:numId="4" w16cid:durableId="1525512071">
    <w:abstractNumId w:val="27"/>
  </w:num>
  <w:num w:numId="5" w16cid:durableId="17478028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02522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431307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35423393">
    <w:abstractNumId w:val="3"/>
  </w:num>
  <w:num w:numId="9" w16cid:durableId="643318823">
    <w:abstractNumId w:val="8"/>
  </w:num>
  <w:num w:numId="10" w16cid:durableId="68312813">
    <w:abstractNumId w:val="9"/>
  </w:num>
  <w:num w:numId="11" w16cid:durableId="493882554">
    <w:abstractNumId w:val="24"/>
  </w:num>
  <w:num w:numId="12" w16cid:durableId="676470529">
    <w:abstractNumId w:val="22"/>
  </w:num>
  <w:num w:numId="13" w16cid:durableId="1695613770">
    <w:abstractNumId w:val="23"/>
  </w:num>
  <w:num w:numId="14" w16cid:durableId="890271425">
    <w:abstractNumId w:val="0"/>
  </w:num>
  <w:num w:numId="15" w16cid:durableId="813764100">
    <w:abstractNumId w:val="5"/>
  </w:num>
  <w:num w:numId="16" w16cid:durableId="963072811">
    <w:abstractNumId w:val="7"/>
  </w:num>
  <w:num w:numId="17" w16cid:durableId="1304845571">
    <w:abstractNumId w:val="13"/>
  </w:num>
  <w:num w:numId="18" w16cid:durableId="1987854352">
    <w:abstractNumId w:val="15"/>
  </w:num>
  <w:num w:numId="19" w16cid:durableId="2035576710">
    <w:abstractNumId w:val="26"/>
  </w:num>
  <w:num w:numId="20" w16cid:durableId="1641694454">
    <w:abstractNumId w:val="4"/>
  </w:num>
  <w:num w:numId="21" w16cid:durableId="136652233">
    <w:abstractNumId w:val="16"/>
  </w:num>
  <w:num w:numId="22" w16cid:durableId="1483111308">
    <w:abstractNumId w:val="20"/>
  </w:num>
  <w:num w:numId="23" w16cid:durableId="935095223">
    <w:abstractNumId w:val="1"/>
  </w:num>
  <w:num w:numId="24" w16cid:durableId="1454012491">
    <w:abstractNumId w:val="10"/>
  </w:num>
  <w:num w:numId="25" w16cid:durableId="204948781">
    <w:abstractNumId w:val="14"/>
  </w:num>
  <w:num w:numId="26" w16cid:durableId="561448953">
    <w:abstractNumId w:val="28"/>
  </w:num>
  <w:num w:numId="27" w16cid:durableId="1250236428">
    <w:abstractNumId w:val="19"/>
  </w:num>
  <w:num w:numId="28" w16cid:durableId="1881627136">
    <w:abstractNumId w:val="11"/>
  </w:num>
  <w:num w:numId="29" w16cid:durableId="1113401795">
    <w:abstractNumId w:val="25"/>
  </w:num>
  <w:num w:numId="30" w16cid:durableId="98909140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81C"/>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4F84"/>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003"/>
    <w:rsid w:val="001808C3"/>
    <w:rsid w:val="001817E2"/>
    <w:rsid w:val="00190D77"/>
    <w:rsid w:val="0019188E"/>
    <w:rsid w:val="0019200D"/>
    <w:rsid w:val="00192411"/>
    <w:rsid w:val="00195B55"/>
    <w:rsid w:val="001A366F"/>
    <w:rsid w:val="001A4F87"/>
    <w:rsid w:val="001A7A8F"/>
    <w:rsid w:val="001B0B2F"/>
    <w:rsid w:val="001B41AD"/>
    <w:rsid w:val="001B66FA"/>
    <w:rsid w:val="001C09E8"/>
    <w:rsid w:val="001C269D"/>
    <w:rsid w:val="001C3CC4"/>
    <w:rsid w:val="001C4A01"/>
    <w:rsid w:val="001C6E15"/>
    <w:rsid w:val="001C7C72"/>
    <w:rsid w:val="001D1817"/>
    <w:rsid w:val="001D3BD1"/>
    <w:rsid w:val="001E2316"/>
    <w:rsid w:val="001E35F9"/>
    <w:rsid w:val="001F2AB4"/>
    <w:rsid w:val="001F4768"/>
    <w:rsid w:val="001F6460"/>
    <w:rsid w:val="001F79E2"/>
    <w:rsid w:val="00200104"/>
    <w:rsid w:val="0020225E"/>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66CD9"/>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C22"/>
    <w:rsid w:val="00354F34"/>
    <w:rsid w:val="00361382"/>
    <w:rsid w:val="00363F3A"/>
    <w:rsid w:val="003656A9"/>
    <w:rsid w:val="0038125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3F77DB"/>
    <w:rsid w:val="00413863"/>
    <w:rsid w:val="00413EEB"/>
    <w:rsid w:val="0041408E"/>
    <w:rsid w:val="0041420E"/>
    <w:rsid w:val="00424773"/>
    <w:rsid w:val="00425DA7"/>
    <w:rsid w:val="0042679B"/>
    <w:rsid w:val="00430FA4"/>
    <w:rsid w:val="00432C5B"/>
    <w:rsid w:val="0043425E"/>
    <w:rsid w:val="00442053"/>
    <w:rsid w:val="00442954"/>
    <w:rsid w:val="00446096"/>
    <w:rsid w:val="0045485F"/>
    <w:rsid w:val="00462069"/>
    <w:rsid w:val="004632AA"/>
    <w:rsid w:val="00473DA4"/>
    <w:rsid w:val="00476398"/>
    <w:rsid w:val="0047697E"/>
    <w:rsid w:val="00477654"/>
    <w:rsid w:val="0048134A"/>
    <w:rsid w:val="00482054"/>
    <w:rsid w:val="0048583B"/>
    <w:rsid w:val="00486107"/>
    <w:rsid w:val="00487E4B"/>
    <w:rsid w:val="004942B0"/>
    <w:rsid w:val="00494691"/>
    <w:rsid w:val="004951FA"/>
    <w:rsid w:val="004A7DD5"/>
    <w:rsid w:val="004B7A0E"/>
    <w:rsid w:val="004C3A0B"/>
    <w:rsid w:val="004C3D85"/>
    <w:rsid w:val="004C5C13"/>
    <w:rsid w:val="004D0161"/>
    <w:rsid w:val="004D238B"/>
    <w:rsid w:val="004D5683"/>
    <w:rsid w:val="004E0338"/>
    <w:rsid w:val="004E07CD"/>
    <w:rsid w:val="004E4AC4"/>
    <w:rsid w:val="004E616D"/>
    <w:rsid w:val="004F059C"/>
    <w:rsid w:val="004F599C"/>
    <w:rsid w:val="005035A0"/>
    <w:rsid w:val="00515580"/>
    <w:rsid w:val="00526C56"/>
    <w:rsid w:val="00527AED"/>
    <w:rsid w:val="00531C04"/>
    <w:rsid w:val="0053302B"/>
    <w:rsid w:val="00536AEC"/>
    <w:rsid w:val="00546F01"/>
    <w:rsid w:val="005544F9"/>
    <w:rsid w:val="0055785D"/>
    <w:rsid w:val="00560703"/>
    <w:rsid w:val="0056273E"/>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4A2A"/>
    <w:rsid w:val="007055BC"/>
    <w:rsid w:val="00717E6F"/>
    <w:rsid w:val="00720BA7"/>
    <w:rsid w:val="00726348"/>
    <w:rsid w:val="00731CAC"/>
    <w:rsid w:val="00732BF9"/>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3F2"/>
    <w:rsid w:val="007C044B"/>
    <w:rsid w:val="007C1498"/>
    <w:rsid w:val="007C17B4"/>
    <w:rsid w:val="007C3AC1"/>
    <w:rsid w:val="007C79AE"/>
    <w:rsid w:val="007D46AF"/>
    <w:rsid w:val="007D4E07"/>
    <w:rsid w:val="007E14FB"/>
    <w:rsid w:val="007E4F44"/>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1FA1"/>
    <w:rsid w:val="00842FC0"/>
    <w:rsid w:val="00844C9E"/>
    <w:rsid w:val="008461DD"/>
    <w:rsid w:val="00847096"/>
    <w:rsid w:val="0086708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6E44"/>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64A5"/>
    <w:rsid w:val="00A07DB0"/>
    <w:rsid w:val="00A1213B"/>
    <w:rsid w:val="00A121A0"/>
    <w:rsid w:val="00A1787E"/>
    <w:rsid w:val="00A35BEC"/>
    <w:rsid w:val="00A36E0D"/>
    <w:rsid w:val="00A37D20"/>
    <w:rsid w:val="00A50649"/>
    <w:rsid w:val="00A51109"/>
    <w:rsid w:val="00A51C58"/>
    <w:rsid w:val="00A51EFB"/>
    <w:rsid w:val="00A55016"/>
    <w:rsid w:val="00A55809"/>
    <w:rsid w:val="00A56685"/>
    <w:rsid w:val="00A5764B"/>
    <w:rsid w:val="00A57A4E"/>
    <w:rsid w:val="00A61424"/>
    <w:rsid w:val="00A63265"/>
    <w:rsid w:val="00A6339D"/>
    <w:rsid w:val="00A66205"/>
    <w:rsid w:val="00A703DC"/>
    <w:rsid w:val="00A7745F"/>
    <w:rsid w:val="00A776A8"/>
    <w:rsid w:val="00A82A83"/>
    <w:rsid w:val="00A82C9D"/>
    <w:rsid w:val="00A83D75"/>
    <w:rsid w:val="00A8483A"/>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5F44"/>
    <w:rsid w:val="00AE6BF5"/>
    <w:rsid w:val="00AF62A3"/>
    <w:rsid w:val="00AF7252"/>
    <w:rsid w:val="00AF7D41"/>
    <w:rsid w:val="00B02F8E"/>
    <w:rsid w:val="00B10083"/>
    <w:rsid w:val="00B11122"/>
    <w:rsid w:val="00B12001"/>
    <w:rsid w:val="00B139CE"/>
    <w:rsid w:val="00B140CF"/>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74B4"/>
    <w:rsid w:val="00C61A6D"/>
    <w:rsid w:val="00C666E9"/>
    <w:rsid w:val="00C67F11"/>
    <w:rsid w:val="00C70796"/>
    <w:rsid w:val="00C707D7"/>
    <w:rsid w:val="00C70D90"/>
    <w:rsid w:val="00C77D7E"/>
    <w:rsid w:val="00C81846"/>
    <w:rsid w:val="00C86572"/>
    <w:rsid w:val="00C93C3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0899"/>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13C3"/>
    <w:rsid w:val="00DC3DDC"/>
    <w:rsid w:val="00DC4DFB"/>
    <w:rsid w:val="00DD0529"/>
    <w:rsid w:val="00DD05AB"/>
    <w:rsid w:val="00DD0929"/>
    <w:rsid w:val="00DD1665"/>
    <w:rsid w:val="00DD2B40"/>
    <w:rsid w:val="00DD4D69"/>
    <w:rsid w:val="00DE16F7"/>
    <w:rsid w:val="00DE6682"/>
    <w:rsid w:val="00DF26D2"/>
    <w:rsid w:val="00E0132E"/>
    <w:rsid w:val="00E0333A"/>
    <w:rsid w:val="00E16786"/>
    <w:rsid w:val="00E168CB"/>
    <w:rsid w:val="00E17AFC"/>
    <w:rsid w:val="00E239F4"/>
    <w:rsid w:val="00E25714"/>
    <w:rsid w:val="00E32138"/>
    <w:rsid w:val="00E43EC5"/>
    <w:rsid w:val="00E45AB0"/>
    <w:rsid w:val="00E56109"/>
    <w:rsid w:val="00E57EF4"/>
    <w:rsid w:val="00E633CC"/>
    <w:rsid w:val="00E65973"/>
    <w:rsid w:val="00E6714D"/>
    <w:rsid w:val="00E73456"/>
    <w:rsid w:val="00E77D52"/>
    <w:rsid w:val="00E83B5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9E7"/>
    <w:rsid w:val="00F52C97"/>
    <w:rsid w:val="00F54257"/>
    <w:rsid w:val="00F619F4"/>
    <w:rsid w:val="00F62093"/>
    <w:rsid w:val="00F62C23"/>
    <w:rsid w:val="00F64D54"/>
    <w:rsid w:val="00F722A2"/>
    <w:rsid w:val="00F75F59"/>
    <w:rsid w:val="00F82885"/>
    <w:rsid w:val="00F842FD"/>
    <w:rsid w:val="00F87E26"/>
    <w:rsid w:val="00F96C3F"/>
    <w:rsid w:val="00F97F6E"/>
    <w:rsid w:val="00FA0FAF"/>
    <w:rsid w:val="00FA17A2"/>
    <w:rsid w:val="00FA1C94"/>
    <w:rsid w:val="00FB4F7A"/>
    <w:rsid w:val="00FB58A3"/>
    <w:rsid w:val="00FB6B35"/>
    <w:rsid w:val="00FC1CB3"/>
    <w:rsid w:val="00FD3B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C4A0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41FA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354C22"/>
    <w:pPr>
      <w:spacing w:before="100" w:beforeAutospacing="1" w:after="100" w:afterAutospacing="1"/>
    </w:pPr>
    <w:rPr>
      <w:sz w:val="24"/>
      <w:szCs w:val="24"/>
      <w:lang w:eastAsia="en-GB"/>
    </w:rPr>
  </w:style>
  <w:style w:type="character" w:customStyle="1" w:styleId="Heading3Char">
    <w:name w:val="Heading 3 Char"/>
    <w:basedOn w:val="DefaultParagraphFont"/>
    <w:link w:val="Heading3"/>
    <w:uiPriority w:val="9"/>
    <w:semiHidden/>
    <w:rsid w:val="00841FA1"/>
    <w:rPr>
      <w:rFonts w:asciiTheme="majorHAnsi" w:eastAsiaTheme="majorEastAsia" w:hAnsiTheme="majorHAnsi" w:cstheme="majorBidi"/>
      <w:color w:val="243F60" w:themeColor="accent1" w:themeShade="7F"/>
      <w:sz w:val="24"/>
      <w:szCs w:val="24"/>
      <w:lang w:eastAsia="en-US"/>
    </w:rPr>
  </w:style>
  <w:style w:type="character" w:customStyle="1" w:styleId="Heading2Char">
    <w:name w:val="Heading 2 Char"/>
    <w:basedOn w:val="DefaultParagraphFont"/>
    <w:link w:val="Heading2"/>
    <w:uiPriority w:val="9"/>
    <w:semiHidden/>
    <w:rsid w:val="001C4A0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33516085">
      <w:bodyDiv w:val="1"/>
      <w:marLeft w:val="0"/>
      <w:marRight w:val="0"/>
      <w:marTop w:val="0"/>
      <w:marBottom w:val="0"/>
      <w:divBdr>
        <w:top w:val="none" w:sz="0" w:space="0" w:color="auto"/>
        <w:left w:val="none" w:sz="0" w:space="0" w:color="auto"/>
        <w:bottom w:val="none" w:sz="0" w:space="0" w:color="auto"/>
        <w:right w:val="none" w:sz="0" w:space="0" w:color="auto"/>
      </w:divBdr>
    </w:div>
    <w:div w:id="268582162">
      <w:bodyDiv w:val="1"/>
      <w:marLeft w:val="0"/>
      <w:marRight w:val="0"/>
      <w:marTop w:val="0"/>
      <w:marBottom w:val="0"/>
      <w:divBdr>
        <w:top w:val="none" w:sz="0" w:space="0" w:color="auto"/>
        <w:left w:val="none" w:sz="0" w:space="0" w:color="auto"/>
        <w:bottom w:val="none" w:sz="0" w:space="0" w:color="auto"/>
        <w:right w:val="none" w:sz="0" w:space="0" w:color="auto"/>
      </w:divBdr>
      <w:divsChild>
        <w:div w:id="1858345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250979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717042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4025739">
      <w:bodyDiv w:val="1"/>
      <w:marLeft w:val="0"/>
      <w:marRight w:val="0"/>
      <w:marTop w:val="0"/>
      <w:marBottom w:val="0"/>
      <w:divBdr>
        <w:top w:val="none" w:sz="0" w:space="0" w:color="auto"/>
        <w:left w:val="none" w:sz="0" w:space="0" w:color="auto"/>
        <w:bottom w:val="none" w:sz="0" w:space="0" w:color="auto"/>
        <w:right w:val="none" w:sz="0" w:space="0" w:color="auto"/>
      </w:divBdr>
    </w:div>
    <w:div w:id="138598677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7346645">
      <w:bodyDiv w:val="1"/>
      <w:marLeft w:val="0"/>
      <w:marRight w:val="0"/>
      <w:marTop w:val="0"/>
      <w:marBottom w:val="0"/>
      <w:divBdr>
        <w:top w:val="none" w:sz="0" w:space="0" w:color="auto"/>
        <w:left w:val="none" w:sz="0" w:space="0" w:color="auto"/>
        <w:bottom w:val="none" w:sz="0" w:space="0" w:color="auto"/>
        <w:right w:val="none" w:sz="0" w:space="0" w:color="auto"/>
      </w:divBdr>
    </w:div>
    <w:div w:id="1803495749">
      <w:bodyDiv w:val="1"/>
      <w:marLeft w:val="0"/>
      <w:marRight w:val="0"/>
      <w:marTop w:val="0"/>
      <w:marBottom w:val="0"/>
      <w:divBdr>
        <w:top w:val="none" w:sz="0" w:space="0" w:color="auto"/>
        <w:left w:val="none" w:sz="0" w:space="0" w:color="auto"/>
        <w:bottom w:val="none" w:sz="0" w:space="0" w:color="auto"/>
        <w:right w:val="none" w:sz="0" w:space="0" w:color="auto"/>
      </w:divBdr>
    </w:div>
    <w:div w:id="209801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719365B-56AC-4818-B936-AA2C72656EB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4307</Words>
  <Characters>24551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Mohammad Umer Khan (2504525)</cp:lastModifiedBy>
  <cp:revision>44</cp:revision>
  <cp:lastPrinted>2016-10-24T12:21:00Z</cp:lastPrinted>
  <dcterms:created xsi:type="dcterms:W3CDTF">2026-07-14T07:41:00Z</dcterms:created>
  <dcterms:modified xsi:type="dcterms:W3CDTF">2026-07-16T23:39:00Z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