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4AE0" w:rsidRDefault="00B14AE0" w:rsidP="00B14AE0">
      <w:pPr>
        <w:jc w:val="right"/>
        <w:rPr>
          <w:rFonts w:ascii="Arial" w:hAnsi="Arial" w:cs="Arial"/>
          <w:sz w:val="24"/>
          <w:szCs w:val="24"/>
        </w:rPr>
      </w:pPr>
      <w:r w:rsidRPr="00B14AE0">
        <w:rPr>
          <w:rFonts w:ascii="Candara" w:hAnsi="Candara" w:cs="Arial"/>
          <w:b/>
          <w:noProof/>
          <w:sz w:val="56"/>
          <w:szCs w:val="56"/>
          <w:lang w:eastAsia="en-GB"/>
        </w:rPr>
        <mc:AlternateContent>
          <mc:Choice Requires="wps">
            <w:drawing>
              <wp:anchor distT="45720" distB="45720" distL="114300" distR="114300" simplePos="0" relativeHeight="251659264" behindDoc="0" locked="0" layoutInCell="1" allowOverlap="1" wp14:anchorId="1A0F8EC1" wp14:editId="61E44DB7">
                <wp:simplePos x="0" y="0"/>
                <wp:positionH relativeFrom="margin">
                  <wp:posOffset>213360</wp:posOffset>
                </wp:positionH>
                <wp:positionV relativeFrom="paragraph">
                  <wp:posOffset>68580</wp:posOffset>
                </wp:positionV>
                <wp:extent cx="812292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22920" cy="1404620"/>
                        </a:xfrm>
                        <a:prstGeom prst="rect">
                          <a:avLst/>
                        </a:prstGeom>
                        <a:solidFill>
                          <a:srgbClr val="FFFFFF"/>
                        </a:solidFill>
                        <a:ln w="9525">
                          <a:noFill/>
                          <a:miter lim="800000"/>
                          <a:headEnd/>
                          <a:tailEnd/>
                        </a:ln>
                      </wps:spPr>
                      <wps:txbx>
                        <w:txbxContent>
                          <w:p w:rsidR="00B14AE0" w:rsidRPr="00B14AE0" w:rsidRDefault="00B14AE0" w:rsidP="00B14AE0">
                            <w:pPr>
                              <w:rPr>
                                <w:rFonts w:ascii="Candara" w:hAnsi="Candara" w:cs="Arial"/>
                                <w:b/>
                                <w:sz w:val="56"/>
                                <w:szCs w:val="56"/>
                              </w:rPr>
                            </w:pPr>
                            <w:r w:rsidRPr="00B14AE0">
                              <w:rPr>
                                <w:rFonts w:ascii="Candara" w:hAnsi="Candara" w:cs="Arial"/>
                                <w:b/>
                                <w:sz w:val="56"/>
                                <w:szCs w:val="56"/>
                              </w:rPr>
                              <w:t>TABERNACL TREFORYS</w:t>
                            </w:r>
                          </w:p>
                          <w:p w:rsidR="00B14AE0" w:rsidRPr="00B14AE0" w:rsidRDefault="00B14AE0" w:rsidP="00B14AE0">
                            <w:pPr>
                              <w:rPr>
                                <w:rFonts w:ascii="Candara" w:hAnsi="Candara" w:cs="Arial"/>
                                <w:b/>
                                <w:sz w:val="28"/>
                                <w:szCs w:val="28"/>
                              </w:rPr>
                            </w:pPr>
                            <w:r>
                              <w:rPr>
                                <w:rFonts w:ascii="Candara" w:hAnsi="Candara" w:cs="Arial"/>
                                <w:b/>
                                <w:sz w:val="28"/>
                                <w:szCs w:val="28"/>
                              </w:rPr>
                              <w:t xml:space="preserve">Sustaining for Future Generations - </w:t>
                            </w:r>
                            <w:r w:rsidRPr="00B14AE0">
                              <w:rPr>
                                <w:rFonts w:ascii="Candara" w:hAnsi="Candara" w:cs="Arial"/>
                                <w:b/>
                                <w:sz w:val="28"/>
                                <w:szCs w:val="28"/>
                              </w:rPr>
                              <w:t>Revitalization Plan</w:t>
                            </w:r>
                            <w:r w:rsidR="00A710EA">
                              <w:rPr>
                                <w:rFonts w:ascii="Candara" w:hAnsi="Candara" w:cs="Arial"/>
                                <w:b/>
                                <w:sz w:val="28"/>
                                <w:szCs w:val="28"/>
                              </w:rPr>
                              <w:t xml:space="preserve"> Information</w:t>
                            </w:r>
                          </w:p>
                          <w:p w:rsidR="00B14AE0" w:rsidRDefault="00B14AE0" w:rsidP="00B14AE0">
                            <w:pPr>
                              <w:jc w:val="right"/>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A0F8EC1" id="_x0000_t202" coordsize="21600,21600" o:spt="202" path="m,l,21600r21600,l21600,xe">
                <v:stroke joinstyle="miter"/>
                <v:path gradientshapeok="t" o:connecttype="rect"/>
              </v:shapetype>
              <v:shape id="Text Box 2" o:spid="_x0000_s1026" type="#_x0000_t202" style="position:absolute;left:0;text-align:left;margin-left:16.8pt;margin-top:5.4pt;width:639.6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" stroked="f">
                <v:textbox style="mso-fit-shape-to-text:t">
                  <w:txbxContent>
                    <w:p w:rsidR="00B14AE0" w:rsidRPr="00B14AE0" w:rsidRDefault="00B14AE0" w:rsidP="00B14AE0">
                      <w:pPr>
                        <w:rPr>
                          <w:rFonts w:ascii="Candara" w:hAnsi="Candara" w:cs="Arial"/>
                          <w:b/>
                          <w:sz w:val="56"/>
                          <w:szCs w:val="56"/>
                        </w:rPr>
                      </w:pPr>
                      <w:r w:rsidRPr="00B14AE0">
                        <w:rPr>
                          <w:rFonts w:ascii="Candara" w:hAnsi="Candara" w:cs="Arial"/>
                          <w:b/>
                          <w:sz w:val="56"/>
                          <w:szCs w:val="56"/>
                        </w:rPr>
                        <w:t>TABERNACL TREFORYS</w:t>
                      </w:r>
                    </w:p>
                    <w:p w:rsidR="00B14AE0" w:rsidRPr="00B14AE0" w:rsidRDefault="00B14AE0" w:rsidP="00B14AE0">
                      <w:pPr>
                        <w:rPr>
                          <w:rFonts w:ascii="Candara" w:hAnsi="Candara" w:cs="Arial"/>
                          <w:b/>
                          <w:sz w:val="28"/>
                          <w:szCs w:val="28"/>
                        </w:rPr>
                      </w:pPr>
                      <w:r>
                        <w:rPr>
                          <w:rFonts w:ascii="Candara" w:hAnsi="Candara" w:cs="Arial"/>
                          <w:b/>
                          <w:sz w:val="28"/>
                          <w:szCs w:val="28"/>
                        </w:rPr>
                        <w:t xml:space="preserve">Sustaining for Future Generations - </w:t>
                      </w:r>
                      <w:r w:rsidRPr="00B14AE0">
                        <w:rPr>
                          <w:rFonts w:ascii="Candara" w:hAnsi="Candara" w:cs="Arial"/>
                          <w:b/>
                          <w:sz w:val="28"/>
                          <w:szCs w:val="28"/>
                        </w:rPr>
                        <w:t>Revitalization Plan</w:t>
                      </w:r>
                      <w:r w:rsidR="00A710EA">
                        <w:rPr>
                          <w:rFonts w:ascii="Candara" w:hAnsi="Candara" w:cs="Arial"/>
                          <w:b/>
                          <w:sz w:val="28"/>
                          <w:szCs w:val="28"/>
                        </w:rPr>
                        <w:t xml:space="preserve"> Information</w:t>
                      </w:r>
                    </w:p>
                    <w:p w:rsidR="00B14AE0" w:rsidRDefault="00B14AE0" w:rsidP="00B14AE0">
                      <w:pPr>
                        <w:jc w:val="right"/>
                      </w:pPr>
                    </w:p>
                  </w:txbxContent>
                </v:textbox>
                <w10:wrap type="square" anchorx="margin"/>
              </v:shape>
            </w:pict>
          </mc:Fallback>
        </mc:AlternateContent>
      </w:r>
      <w:r>
        <w:rPr>
          <w:noProof/>
          <w:lang w:eastAsia="en-GB"/>
        </w:rPr>
        <w:drawing>
          <wp:inline distT="0" distB="0" distL="0" distR="0" wp14:anchorId="588F21EA" wp14:editId="061504C6">
            <wp:extent cx="1257300" cy="118872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B14AE0" w:rsidRDefault="00B14AE0" w:rsidP="00B14AE0">
      <w:pPr>
        <w:jc w:val="right"/>
        <w:rPr>
          <w:rFonts w:ascii="Arial" w:hAnsi="Arial" w:cs="Arial"/>
          <w:sz w:val="24"/>
          <w:szCs w:val="24"/>
        </w:rPr>
      </w:pPr>
    </w:p>
    <w:p w:rsidR="00B14AE0" w:rsidRDefault="00B14AE0" w:rsidP="00B14AE0">
      <w:pPr>
        <w:jc w:val="right"/>
        <w:rPr>
          <w:rFonts w:ascii="Arial" w:hAnsi="Arial" w:cs="Arial"/>
          <w:sz w:val="24"/>
          <w:szCs w:val="24"/>
        </w:rPr>
      </w:pPr>
    </w:p>
    <w:p w:rsidR="00B14AE0" w:rsidRDefault="00B14AE0" w:rsidP="00B14AE0">
      <w:pPr>
        <w:jc w:val="right"/>
        <w:rPr>
          <w:rFonts w:ascii="Arial" w:hAnsi="Arial" w:cs="Arial"/>
          <w:sz w:val="24"/>
          <w:szCs w:val="24"/>
        </w:rPr>
      </w:pPr>
    </w:p>
    <w:p w:rsidR="00B14AE0" w:rsidRDefault="00B14AE0" w:rsidP="00B14AE0">
      <w:pPr>
        <w:jc w:val="right"/>
        <w:rPr>
          <w:rFonts w:ascii="Arial" w:hAnsi="Arial" w:cs="Arial"/>
          <w:sz w:val="24"/>
          <w:szCs w:val="24"/>
        </w:rPr>
      </w:pPr>
    </w:p>
    <w:p w:rsidR="00B14AE0" w:rsidRDefault="00B14AE0" w:rsidP="00B14AE0">
      <w:pPr>
        <w:jc w:val="right"/>
        <w:rPr>
          <w:rFonts w:ascii="Arial" w:hAnsi="Arial" w:cs="Arial"/>
          <w:sz w:val="24"/>
          <w:szCs w:val="24"/>
        </w:rPr>
      </w:pPr>
    </w:p>
    <w:p w:rsidR="00B14AE0" w:rsidRDefault="00B14AE0" w:rsidP="00B14AE0">
      <w:pPr>
        <w:jc w:val="right"/>
        <w:rPr>
          <w:rFonts w:ascii="Arial" w:hAnsi="Arial" w:cs="Arial"/>
          <w:sz w:val="24"/>
          <w:szCs w:val="24"/>
        </w:rPr>
      </w:pPr>
    </w:p>
    <w:p w:rsidR="00B14AE0" w:rsidRDefault="00B14AE0" w:rsidP="00B14AE0">
      <w:pPr>
        <w:rPr>
          <w:rFonts w:ascii="Arial" w:hAnsi="Arial" w:cs="Arial"/>
          <w:sz w:val="24"/>
          <w:szCs w:val="24"/>
        </w:rPr>
      </w:pPr>
      <w:r w:rsidRPr="00B14AE0">
        <w:rPr>
          <w:rFonts w:ascii="Arial" w:hAnsi="Arial" w:cs="Arial"/>
          <w:noProof/>
          <w:sz w:val="24"/>
          <w:szCs w:val="24"/>
          <w:lang w:eastAsia="en-GB"/>
        </w:rPr>
        <mc:AlternateContent>
          <mc:Choice Requires="wps">
            <w:drawing>
              <wp:anchor distT="45720" distB="45720" distL="114300" distR="114300" simplePos="0" relativeHeight="251688960" behindDoc="0" locked="0" layoutInCell="1" allowOverlap="1">
                <wp:simplePos x="0" y="0"/>
                <wp:positionH relativeFrom="margin">
                  <wp:align>right</wp:align>
                </wp:positionH>
                <wp:positionV relativeFrom="paragraph">
                  <wp:posOffset>76200</wp:posOffset>
                </wp:positionV>
                <wp:extent cx="2339340" cy="2948940"/>
                <wp:effectExtent l="0" t="0" r="3810" b="381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9340" cy="2948940"/>
                        </a:xfrm>
                        <a:prstGeom prst="rect">
                          <a:avLst/>
                        </a:prstGeom>
                        <a:solidFill>
                          <a:srgbClr val="FFFFFF"/>
                        </a:solidFill>
                        <a:ln w="9525">
                          <a:noFill/>
                          <a:miter lim="800000"/>
                          <a:headEnd/>
                          <a:tailEnd/>
                        </a:ln>
                      </wps:spPr>
                      <wps:txbx>
                        <w:txbxContent>
                          <w:p w:rsidR="00B14AE0" w:rsidRDefault="00B14AE0">
                            <w:r w:rsidRPr="00B14AE0">
                              <w:rPr>
                                <w:noProof/>
                                <w:lang w:eastAsia="en-GB"/>
                              </w:rPr>
                              <w:drawing>
                                <wp:inline distT="0" distB="0" distL="0" distR="0">
                                  <wp:extent cx="2407501" cy="3300730"/>
                                  <wp:effectExtent l="0" t="0" r="0" b="0"/>
                                  <wp:docPr id="199" name="Picture 199" descr="L:\HLF\TABERNACL TREFORYS\7  Marketing &amp; Promotion\Photography\Photos\General views of building\IMG-20180717-WA0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HLF\TABERNACL TREFORYS\7  Marketing &amp; Promotion\Photography\Photos\General views of building\IMG-20180717-WA001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9594" cy="334473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33pt;margin-top:6pt;width:184.2pt;height:232.2pt;z-index:2516889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" stroked="f">
                <v:textbox>
                  <w:txbxContent>
                    <w:p w:rsidR="00B14AE0" w:rsidRDefault="00B14AE0">
                      <w:r w:rsidRPr="00B14AE0">
                        <w:rPr>
                          <w:noProof/>
                          <w:lang w:eastAsia="en-GB"/>
                        </w:rPr>
                        <w:drawing>
                          <wp:inline distT="0" distB="0" distL="0" distR="0">
                            <wp:extent cx="2407501" cy="3300730"/>
                            <wp:effectExtent l="0" t="0" r="0" b="0"/>
                            <wp:docPr id="199" name="Picture 199" descr="L:\HLF\TABERNACL TREFORYS\7  Marketing &amp; Promotion\Photography\Photos\General views of building\IMG-20180717-WA0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HLF\TABERNACL TREFORYS\7  Marketing &amp; Promotion\Photography\Photos\General views of building\IMG-20180717-WA001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9594" cy="3344730"/>
                                    </a:xfrm>
                                    <a:prstGeom prst="rect">
                                      <a:avLst/>
                                    </a:prstGeom>
                                    <a:noFill/>
                                    <a:ln>
                                      <a:noFill/>
                                    </a:ln>
                                  </pic:spPr>
                                </pic:pic>
                              </a:graphicData>
                            </a:graphic>
                          </wp:inline>
                        </w:drawing>
                      </w:r>
                    </w:p>
                  </w:txbxContent>
                </v:textbox>
                <w10:wrap type="square" anchorx="margin"/>
              </v:shape>
            </w:pict>
          </mc:Fallback>
        </mc:AlternateContent>
      </w:r>
      <w:r w:rsidRPr="00B14AE0">
        <w:rPr>
          <w:rFonts w:ascii="Arial" w:hAnsi="Arial" w:cs="Arial"/>
          <w:noProof/>
          <w:sz w:val="24"/>
          <w:szCs w:val="24"/>
          <w:lang w:eastAsia="en-GB"/>
        </w:rPr>
        <mc:AlternateContent>
          <mc:Choice Requires="wps">
            <w:drawing>
              <wp:anchor distT="45720" distB="45720" distL="114300" distR="114300" simplePos="0" relativeHeight="251686912" behindDoc="0" locked="0" layoutInCell="1" allowOverlap="1">
                <wp:simplePos x="0" y="0"/>
                <wp:positionH relativeFrom="column">
                  <wp:posOffset>2636520</wp:posOffset>
                </wp:positionH>
                <wp:positionV relativeFrom="paragraph">
                  <wp:posOffset>7620</wp:posOffset>
                </wp:positionV>
                <wp:extent cx="5189220" cy="3680460"/>
                <wp:effectExtent l="0" t="0" r="0" b="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9220" cy="3680460"/>
                        </a:xfrm>
                        <a:prstGeom prst="rect">
                          <a:avLst/>
                        </a:prstGeom>
                        <a:solidFill>
                          <a:srgbClr val="FFFFFF"/>
                        </a:solidFill>
                        <a:ln w="9525">
                          <a:noFill/>
                          <a:miter lim="800000"/>
                          <a:headEnd/>
                          <a:tailEnd/>
                        </a:ln>
                      </wps:spPr>
                      <wps:txbx>
                        <w:txbxContent>
                          <w:p w:rsidR="00B14AE0" w:rsidRDefault="00B14AE0">
                            <w:r w:rsidRPr="00B14AE0">
                              <w:rPr>
                                <w:rFonts w:ascii="Arial" w:hAnsi="Arial" w:cs="Arial"/>
                                <w:noProof/>
                                <w:sz w:val="24"/>
                                <w:szCs w:val="24"/>
                                <w:lang w:eastAsia="en-GB"/>
                              </w:rPr>
                              <w:drawing>
                                <wp:inline distT="0" distB="0" distL="0" distR="0" wp14:anchorId="24B6B576" wp14:editId="105C278B">
                                  <wp:extent cx="4438158" cy="2938780"/>
                                  <wp:effectExtent l="0" t="0" r="635" b="0"/>
                                  <wp:docPr id="200" name="Picture 200" descr="L:\HLF\TABERNACL TREFORYS\7  Marketing &amp; Promotion\Photography\Photos\Photos for press releases\DSC_05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HLF\TABERNACL TREFORYS\7  Marketing &amp; Promotion\Photography\Photos\Photos for press releases\DSC_0518.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7949" cy="295188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07.6pt;margin-top:.6pt;width:408.6pt;height:289.8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" stroked="f">
                <v:textbox>
                  <w:txbxContent>
                    <w:p w:rsidR="00B14AE0" w:rsidRDefault="00B14AE0">
                      <w:r w:rsidRPr="00B14AE0">
                        <w:rPr>
                          <w:rFonts w:ascii="Arial" w:hAnsi="Arial" w:cs="Arial"/>
                          <w:noProof/>
                          <w:sz w:val="24"/>
                          <w:szCs w:val="24"/>
                          <w:lang w:eastAsia="en-GB"/>
                        </w:rPr>
                        <w:drawing>
                          <wp:inline distT="0" distB="0" distL="0" distR="0" wp14:anchorId="24B6B576" wp14:editId="105C278B">
                            <wp:extent cx="4438158" cy="2938780"/>
                            <wp:effectExtent l="0" t="0" r="635" b="0"/>
                            <wp:docPr id="200" name="Picture 200" descr="L:\HLF\TABERNACL TREFORYS\7  Marketing &amp; Promotion\Photography\Photos\Photos for press releases\DSC_05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HLF\TABERNACL TREFORYS\7  Marketing &amp; Promotion\Photography\Photos\Photos for press releases\DSC_0518.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7949" cy="2951885"/>
                                    </a:xfrm>
                                    <a:prstGeom prst="rect">
                                      <a:avLst/>
                                    </a:prstGeom>
                                    <a:noFill/>
                                    <a:ln>
                                      <a:noFill/>
                                    </a:ln>
                                  </pic:spPr>
                                </pic:pic>
                              </a:graphicData>
                            </a:graphic>
                          </wp:inline>
                        </w:drawing>
                      </w:r>
                    </w:p>
                  </w:txbxContent>
                </v:textbox>
                <w10:wrap type="square"/>
              </v:shape>
            </w:pict>
          </mc:Fallback>
        </mc:AlternateContent>
      </w:r>
      <w:r>
        <w:rPr>
          <w:rFonts w:ascii="Arial" w:hAnsi="Arial" w:cs="Arial"/>
          <w:sz w:val="24"/>
          <w:szCs w:val="24"/>
        </w:rPr>
        <w:t xml:space="preserve">       </w:t>
      </w:r>
      <w:r w:rsidRPr="00B14AE0">
        <w:rPr>
          <w:rFonts w:ascii="Arial" w:hAnsi="Arial" w:cs="Arial"/>
          <w:noProof/>
          <w:sz w:val="24"/>
          <w:szCs w:val="24"/>
          <w:lang w:eastAsia="en-GB"/>
        </w:rPr>
        <w:drawing>
          <wp:inline distT="0" distB="0" distL="0" distR="0" wp14:anchorId="601218F7" wp14:editId="3154B737">
            <wp:extent cx="2037029" cy="3077713"/>
            <wp:effectExtent l="0" t="0" r="1905" b="8890"/>
            <wp:docPr id="2" name="Picture 2" descr="L:\HLF\TABERNACL TREFORYS\7  Marketing &amp; Promotion\Photography\Photos\Photos for press releases\DSC_04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HLF\TABERNACL TREFORYS\7  Marketing &amp; Promotion\Photography\Photos\Photos for press releases\DSC_0460.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27622" cy="3214588"/>
                    </a:xfrm>
                    <a:prstGeom prst="rect">
                      <a:avLst/>
                    </a:prstGeom>
                    <a:noFill/>
                    <a:ln>
                      <a:noFill/>
                    </a:ln>
                  </pic:spPr>
                </pic:pic>
              </a:graphicData>
            </a:graphic>
          </wp:inline>
        </w:drawing>
      </w:r>
      <w:r>
        <w:rPr>
          <w:rFonts w:ascii="Arial" w:hAnsi="Arial" w:cs="Arial"/>
          <w:sz w:val="24"/>
          <w:szCs w:val="24"/>
        </w:rPr>
        <w:t xml:space="preserve">       </w:t>
      </w:r>
    </w:p>
    <w:p w:rsidR="004F4DAB" w:rsidRDefault="004F4DAB" w:rsidP="00B14AE0">
      <w:pPr>
        <w:jc w:val="center"/>
        <w:rPr>
          <w:rFonts w:ascii="Arial" w:hAnsi="Arial" w:cs="Arial"/>
          <w:sz w:val="24"/>
          <w:szCs w:val="24"/>
        </w:rPr>
      </w:pPr>
    </w:p>
    <w:p w:rsidR="004F4DAB" w:rsidRDefault="004F4DAB" w:rsidP="00B14AE0">
      <w:pPr>
        <w:jc w:val="center"/>
        <w:rPr>
          <w:rFonts w:ascii="Arial" w:hAnsi="Arial" w:cs="Arial"/>
          <w:sz w:val="24"/>
          <w:szCs w:val="24"/>
        </w:rPr>
      </w:pPr>
    </w:p>
    <w:p w:rsidR="00B14AE0" w:rsidRDefault="004F4DAB" w:rsidP="00B14AE0">
      <w:pPr>
        <w:jc w:val="center"/>
        <w:rPr>
          <w:rFonts w:ascii="Arial" w:hAnsi="Arial" w:cs="Arial"/>
          <w:sz w:val="24"/>
          <w:szCs w:val="24"/>
        </w:rPr>
      </w:pPr>
      <w:r w:rsidRPr="004F4DAB">
        <w:rPr>
          <w:rFonts w:ascii="Arial" w:hAnsi="Arial" w:cs="Arial"/>
          <w:noProof/>
          <w:sz w:val="24"/>
          <w:szCs w:val="24"/>
          <w:lang w:eastAsia="en-GB"/>
        </w:rPr>
        <mc:AlternateContent>
          <mc:Choice Requires="wps">
            <w:drawing>
              <wp:anchor distT="45720" distB="45720" distL="114300" distR="114300" simplePos="0" relativeHeight="251693056" behindDoc="0" locked="0" layoutInCell="1" allowOverlap="1">
                <wp:simplePos x="0" y="0"/>
                <wp:positionH relativeFrom="column">
                  <wp:posOffset>345440</wp:posOffset>
                </wp:positionH>
                <wp:positionV relativeFrom="paragraph">
                  <wp:posOffset>184150</wp:posOffset>
                </wp:positionV>
                <wp:extent cx="9313545" cy="1404620"/>
                <wp:effectExtent l="0" t="0" r="1905" b="889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13545" cy="1404620"/>
                        </a:xfrm>
                        <a:prstGeom prst="rect">
                          <a:avLst/>
                        </a:prstGeom>
                        <a:solidFill>
                          <a:srgbClr val="FFFFFF"/>
                        </a:solidFill>
                        <a:ln w="9525">
                          <a:noFill/>
                          <a:miter lim="800000"/>
                          <a:headEnd/>
                          <a:tailEnd/>
                        </a:ln>
                      </wps:spPr>
                      <wps:txbx>
                        <w:txbxContent>
                          <w:p w:rsidR="004F4DAB" w:rsidRPr="004F4DAB" w:rsidRDefault="004F4DAB" w:rsidP="004F4DAB">
                            <w:pPr>
                              <w:shd w:val="clear" w:color="auto" w:fill="FFFFFF"/>
                              <w:jc w:val="center"/>
                              <w:rPr>
                                <w:rFonts w:ascii="Times New Roman" w:eastAsia="Times New Roman" w:hAnsi="Times New Roman" w:cs="Times New Roman"/>
                                <w:b/>
                                <w:color w:val="000000"/>
                                <w:sz w:val="32"/>
                                <w:szCs w:val="32"/>
                                <w:lang w:eastAsia="en-GB"/>
                              </w:rPr>
                            </w:pPr>
                            <w:r w:rsidRPr="004F4DAB">
                              <w:rPr>
                                <w:rFonts w:ascii="Times New Roman" w:eastAsia="Times New Roman" w:hAnsi="Times New Roman" w:cs="Times New Roman"/>
                                <w:b/>
                                <w:i/>
                                <w:iCs/>
                                <w:color w:val="000000"/>
                                <w:sz w:val="32"/>
                                <w:szCs w:val="32"/>
                                <w:lang w:eastAsia="en-GB"/>
                              </w:rPr>
                              <w:t xml:space="preserve"> edrych y</w:t>
                            </w:r>
                            <w:r>
                              <w:rPr>
                                <w:rFonts w:ascii="Times New Roman" w:eastAsia="Times New Roman" w:hAnsi="Times New Roman" w:cs="Times New Roman"/>
                                <w:b/>
                                <w:i/>
                                <w:iCs/>
                                <w:color w:val="000000"/>
                                <w:sz w:val="32"/>
                                <w:szCs w:val="32"/>
                                <w:lang w:eastAsia="en-GB"/>
                              </w:rPr>
                              <w:t xml:space="preserve">mlaen at gynnu tân ar hen aelwyd   </w:t>
                            </w:r>
                            <w:r w:rsidRPr="004F4DAB">
                              <w:rPr>
                                <w:rFonts w:ascii="Times New Roman" w:eastAsia="Times New Roman" w:hAnsi="Times New Roman" w:cs="Times New Roman"/>
                                <w:b/>
                                <w:color w:val="000000"/>
                                <w:sz w:val="32"/>
                                <w:szCs w:val="32"/>
                                <w:lang w:eastAsia="en-GB"/>
                              </w:rPr>
                              <w:t xml:space="preserve">  </w:t>
                            </w:r>
                            <w:r w:rsidRPr="004F4DAB">
                              <w:rPr>
                                <w:rFonts w:ascii="Times New Roman" w:eastAsia="Times New Roman" w:hAnsi="Times New Roman" w:cs="Times New Roman"/>
                                <w:b/>
                                <w:i/>
                                <w:iCs/>
                                <w:color w:val="000000"/>
                                <w:sz w:val="32"/>
                                <w:szCs w:val="32"/>
                                <w:lang w:eastAsia="en-GB"/>
                              </w:rPr>
                              <w:t>looking forward to lighting a fire on an old hearth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27.2pt;margin-top:14.5pt;width:733.35pt;height:110.6pt;z-index:251693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" stroked="f">
                <v:textbox style="mso-fit-shape-to-text:t">
                  <w:txbxContent>
                    <w:p w:rsidR="004F4DAB" w:rsidRPr="004F4DAB" w:rsidRDefault="004F4DAB" w:rsidP="004F4DAB">
                      <w:pPr>
                        <w:shd w:val="clear" w:color="auto" w:fill="FFFFFF"/>
                        <w:jc w:val="center"/>
                        <w:rPr>
                          <w:rFonts w:ascii="Times New Roman" w:eastAsia="Times New Roman" w:hAnsi="Times New Roman" w:cs="Times New Roman"/>
                          <w:b/>
                          <w:color w:val="000000"/>
                          <w:sz w:val="32"/>
                          <w:szCs w:val="32"/>
                          <w:lang w:eastAsia="en-GB"/>
                        </w:rPr>
                      </w:pPr>
                      <w:r w:rsidRPr="004F4DAB">
                        <w:rPr>
                          <w:rFonts w:ascii="Times New Roman" w:eastAsia="Times New Roman" w:hAnsi="Times New Roman" w:cs="Times New Roman"/>
                          <w:b/>
                          <w:i/>
                          <w:iCs/>
                          <w:color w:val="000000"/>
                          <w:sz w:val="32"/>
                          <w:szCs w:val="32"/>
                          <w:lang w:eastAsia="en-GB"/>
                        </w:rPr>
                        <w:t xml:space="preserve"> </w:t>
                      </w:r>
                      <w:proofErr w:type="spellStart"/>
                      <w:proofErr w:type="gramStart"/>
                      <w:r w:rsidRPr="004F4DAB">
                        <w:rPr>
                          <w:rFonts w:ascii="Times New Roman" w:eastAsia="Times New Roman" w:hAnsi="Times New Roman" w:cs="Times New Roman"/>
                          <w:b/>
                          <w:i/>
                          <w:iCs/>
                          <w:color w:val="000000"/>
                          <w:sz w:val="32"/>
                          <w:szCs w:val="32"/>
                          <w:lang w:eastAsia="en-GB"/>
                        </w:rPr>
                        <w:t>edrych</w:t>
                      </w:r>
                      <w:proofErr w:type="spellEnd"/>
                      <w:proofErr w:type="gramEnd"/>
                      <w:r w:rsidRPr="004F4DAB">
                        <w:rPr>
                          <w:rFonts w:ascii="Times New Roman" w:eastAsia="Times New Roman" w:hAnsi="Times New Roman" w:cs="Times New Roman"/>
                          <w:b/>
                          <w:i/>
                          <w:iCs/>
                          <w:color w:val="000000"/>
                          <w:sz w:val="32"/>
                          <w:szCs w:val="32"/>
                          <w:lang w:eastAsia="en-GB"/>
                        </w:rPr>
                        <w:t xml:space="preserve"> </w:t>
                      </w:r>
                      <w:proofErr w:type="spellStart"/>
                      <w:r w:rsidRPr="004F4DAB">
                        <w:rPr>
                          <w:rFonts w:ascii="Times New Roman" w:eastAsia="Times New Roman" w:hAnsi="Times New Roman" w:cs="Times New Roman"/>
                          <w:b/>
                          <w:i/>
                          <w:iCs/>
                          <w:color w:val="000000"/>
                          <w:sz w:val="32"/>
                          <w:szCs w:val="32"/>
                          <w:lang w:eastAsia="en-GB"/>
                        </w:rPr>
                        <w:t>y</w:t>
                      </w:r>
                      <w:r>
                        <w:rPr>
                          <w:rFonts w:ascii="Times New Roman" w:eastAsia="Times New Roman" w:hAnsi="Times New Roman" w:cs="Times New Roman"/>
                          <w:b/>
                          <w:i/>
                          <w:iCs/>
                          <w:color w:val="000000"/>
                          <w:sz w:val="32"/>
                          <w:szCs w:val="32"/>
                          <w:lang w:eastAsia="en-GB"/>
                        </w:rPr>
                        <w:t>mlaen</w:t>
                      </w:r>
                      <w:proofErr w:type="spellEnd"/>
                      <w:r>
                        <w:rPr>
                          <w:rFonts w:ascii="Times New Roman" w:eastAsia="Times New Roman" w:hAnsi="Times New Roman" w:cs="Times New Roman"/>
                          <w:b/>
                          <w:i/>
                          <w:iCs/>
                          <w:color w:val="000000"/>
                          <w:sz w:val="32"/>
                          <w:szCs w:val="32"/>
                          <w:lang w:eastAsia="en-GB"/>
                        </w:rPr>
                        <w:t xml:space="preserve"> at </w:t>
                      </w:r>
                      <w:proofErr w:type="spellStart"/>
                      <w:r>
                        <w:rPr>
                          <w:rFonts w:ascii="Times New Roman" w:eastAsia="Times New Roman" w:hAnsi="Times New Roman" w:cs="Times New Roman"/>
                          <w:b/>
                          <w:i/>
                          <w:iCs/>
                          <w:color w:val="000000"/>
                          <w:sz w:val="32"/>
                          <w:szCs w:val="32"/>
                          <w:lang w:eastAsia="en-GB"/>
                        </w:rPr>
                        <w:t>gynnu</w:t>
                      </w:r>
                      <w:proofErr w:type="spellEnd"/>
                      <w:r>
                        <w:rPr>
                          <w:rFonts w:ascii="Times New Roman" w:eastAsia="Times New Roman" w:hAnsi="Times New Roman" w:cs="Times New Roman"/>
                          <w:b/>
                          <w:i/>
                          <w:iCs/>
                          <w:color w:val="000000"/>
                          <w:sz w:val="32"/>
                          <w:szCs w:val="32"/>
                          <w:lang w:eastAsia="en-GB"/>
                        </w:rPr>
                        <w:t xml:space="preserve"> </w:t>
                      </w:r>
                      <w:proofErr w:type="spellStart"/>
                      <w:r>
                        <w:rPr>
                          <w:rFonts w:ascii="Times New Roman" w:eastAsia="Times New Roman" w:hAnsi="Times New Roman" w:cs="Times New Roman"/>
                          <w:b/>
                          <w:i/>
                          <w:iCs/>
                          <w:color w:val="000000"/>
                          <w:sz w:val="32"/>
                          <w:szCs w:val="32"/>
                          <w:lang w:eastAsia="en-GB"/>
                        </w:rPr>
                        <w:t>tân</w:t>
                      </w:r>
                      <w:proofErr w:type="spellEnd"/>
                      <w:r>
                        <w:rPr>
                          <w:rFonts w:ascii="Times New Roman" w:eastAsia="Times New Roman" w:hAnsi="Times New Roman" w:cs="Times New Roman"/>
                          <w:b/>
                          <w:i/>
                          <w:iCs/>
                          <w:color w:val="000000"/>
                          <w:sz w:val="32"/>
                          <w:szCs w:val="32"/>
                          <w:lang w:eastAsia="en-GB"/>
                        </w:rPr>
                        <w:t xml:space="preserve"> </w:t>
                      </w:r>
                      <w:proofErr w:type="spellStart"/>
                      <w:r>
                        <w:rPr>
                          <w:rFonts w:ascii="Times New Roman" w:eastAsia="Times New Roman" w:hAnsi="Times New Roman" w:cs="Times New Roman"/>
                          <w:b/>
                          <w:i/>
                          <w:iCs/>
                          <w:color w:val="000000"/>
                          <w:sz w:val="32"/>
                          <w:szCs w:val="32"/>
                          <w:lang w:eastAsia="en-GB"/>
                        </w:rPr>
                        <w:t>ar</w:t>
                      </w:r>
                      <w:proofErr w:type="spellEnd"/>
                      <w:r>
                        <w:rPr>
                          <w:rFonts w:ascii="Times New Roman" w:eastAsia="Times New Roman" w:hAnsi="Times New Roman" w:cs="Times New Roman"/>
                          <w:b/>
                          <w:i/>
                          <w:iCs/>
                          <w:color w:val="000000"/>
                          <w:sz w:val="32"/>
                          <w:szCs w:val="32"/>
                          <w:lang w:eastAsia="en-GB"/>
                        </w:rPr>
                        <w:t xml:space="preserve"> hen </w:t>
                      </w:r>
                      <w:proofErr w:type="spellStart"/>
                      <w:r>
                        <w:rPr>
                          <w:rFonts w:ascii="Times New Roman" w:eastAsia="Times New Roman" w:hAnsi="Times New Roman" w:cs="Times New Roman"/>
                          <w:b/>
                          <w:i/>
                          <w:iCs/>
                          <w:color w:val="000000"/>
                          <w:sz w:val="32"/>
                          <w:szCs w:val="32"/>
                          <w:lang w:eastAsia="en-GB"/>
                        </w:rPr>
                        <w:t>aelwyd</w:t>
                      </w:r>
                      <w:proofErr w:type="spellEnd"/>
                      <w:r>
                        <w:rPr>
                          <w:rFonts w:ascii="Times New Roman" w:eastAsia="Times New Roman" w:hAnsi="Times New Roman" w:cs="Times New Roman"/>
                          <w:b/>
                          <w:i/>
                          <w:iCs/>
                          <w:color w:val="000000"/>
                          <w:sz w:val="32"/>
                          <w:szCs w:val="32"/>
                          <w:lang w:eastAsia="en-GB"/>
                        </w:rPr>
                        <w:t xml:space="preserve">   </w:t>
                      </w:r>
                      <w:r w:rsidRPr="004F4DAB">
                        <w:rPr>
                          <w:rFonts w:ascii="Times New Roman" w:eastAsia="Times New Roman" w:hAnsi="Times New Roman" w:cs="Times New Roman"/>
                          <w:b/>
                          <w:color w:val="000000"/>
                          <w:sz w:val="32"/>
                          <w:szCs w:val="32"/>
                          <w:lang w:eastAsia="en-GB"/>
                        </w:rPr>
                        <w:t xml:space="preserve">  </w:t>
                      </w:r>
                      <w:r w:rsidRPr="004F4DAB">
                        <w:rPr>
                          <w:rFonts w:ascii="Times New Roman" w:eastAsia="Times New Roman" w:hAnsi="Times New Roman" w:cs="Times New Roman"/>
                          <w:b/>
                          <w:i/>
                          <w:iCs/>
                          <w:color w:val="000000"/>
                          <w:sz w:val="32"/>
                          <w:szCs w:val="32"/>
                          <w:lang w:eastAsia="en-GB"/>
                        </w:rPr>
                        <w:t>looking forward to lighting a fire on an old hearth</w:t>
                      </w:r>
                    </w:p>
                  </w:txbxContent>
                </v:textbox>
                <w10:wrap type="square"/>
              </v:shape>
            </w:pict>
          </mc:Fallback>
        </mc:AlternateContent>
      </w:r>
      <w:r w:rsidR="00B14AE0">
        <w:rPr>
          <w:rFonts w:ascii="Arial" w:hAnsi="Arial" w:cs="Arial"/>
          <w:sz w:val="24"/>
          <w:szCs w:val="24"/>
        </w:rPr>
        <w:br w:type="page"/>
      </w:r>
    </w:p>
    <w:p w:rsidR="001C2FAC" w:rsidRDefault="00B14AE0" w:rsidP="00B14AE0">
      <w:pPr>
        <w:jc w:val="center"/>
        <w:rPr>
          <w:rFonts w:ascii="Arial" w:hAnsi="Arial" w:cs="Arial"/>
          <w:sz w:val="24"/>
          <w:szCs w:val="24"/>
        </w:rPr>
      </w:pPr>
      <w:r>
        <w:rPr>
          <w:noProof/>
          <w:lang w:eastAsia="en-GB"/>
        </w:rPr>
        <w:lastRenderedPageBreak/>
        <w:drawing>
          <wp:inline distT="0" distB="0" distL="0" distR="0" wp14:anchorId="442ECC8C" wp14:editId="5269F412">
            <wp:extent cx="1257300" cy="1188720"/>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B14AE0" w:rsidRPr="00B14AE0" w:rsidRDefault="00B14AE0" w:rsidP="00B14AE0">
      <w:pPr>
        <w:rPr>
          <w:rFonts w:ascii="Candara" w:hAnsi="Candara" w:cs="Arial"/>
          <w:b/>
          <w:sz w:val="24"/>
          <w:szCs w:val="24"/>
        </w:rPr>
      </w:pPr>
      <w:r w:rsidRPr="00B14AE0">
        <w:rPr>
          <w:rFonts w:ascii="Candara" w:hAnsi="Candara" w:cs="Arial"/>
          <w:b/>
          <w:sz w:val="24"/>
          <w:szCs w:val="24"/>
        </w:rPr>
        <w:t>BACKGROUND</w:t>
      </w:r>
      <w:r>
        <w:rPr>
          <w:rFonts w:ascii="Candara" w:hAnsi="Candara" w:cs="Arial"/>
          <w:b/>
          <w:sz w:val="24"/>
          <w:szCs w:val="24"/>
        </w:rPr>
        <w:t>:</w:t>
      </w:r>
    </w:p>
    <w:p w:rsidR="00B14AE0" w:rsidRDefault="00B14AE0" w:rsidP="00B14AE0">
      <w:pPr>
        <w:rPr>
          <w:rFonts w:ascii="Candara" w:hAnsi="Candara" w:cs="Arial"/>
          <w:sz w:val="24"/>
          <w:szCs w:val="24"/>
        </w:rPr>
      </w:pPr>
    </w:p>
    <w:p w:rsidR="00B14AE0" w:rsidRPr="00A710EA" w:rsidRDefault="00B14AE0" w:rsidP="00B14AE0">
      <w:pPr>
        <w:rPr>
          <w:rFonts w:ascii="Candara" w:eastAsia="Times New Roman" w:hAnsi="Candara" w:cs="Arial"/>
          <w:color w:val="222222"/>
          <w:lang w:eastAsia="en-GB"/>
        </w:rPr>
      </w:pPr>
      <w:r w:rsidRPr="00A710EA">
        <w:rPr>
          <w:rFonts w:ascii="Candara" w:hAnsi="Candara" w:cs="Arial"/>
        </w:rPr>
        <w:t xml:space="preserve">A plan is being drawn up to revitalise the 146-year-old Morriston Tabernacle. </w:t>
      </w:r>
      <w:r w:rsidRPr="00A710EA">
        <w:rPr>
          <w:rFonts w:ascii="Candara" w:hAnsi="Candara" w:cs="Arial"/>
          <w:bCs/>
        </w:rPr>
        <w:t xml:space="preserve">The chapel, at the heart of Morriston, is one </w:t>
      </w:r>
      <w:r w:rsidR="008A07D9">
        <w:rPr>
          <w:rFonts w:ascii="Candara" w:hAnsi="Candara" w:cs="Arial"/>
          <w:bCs/>
        </w:rPr>
        <w:t>of only three</w:t>
      </w:r>
      <w:r w:rsidRPr="00A710EA">
        <w:rPr>
          <w:rFonts w:ascii="Candara" w:hAnsi="Candara" w:cs="Arial"/>
          <w:bCs/>
        </w:rPr>
        <w:t xml:space="preserve"> Swansea structures (apart from castles) with a Grade 1 listing.  This is an official rating applied only to </w:t>
      </w:r>
      <w:r w:rsidRPr="00A710EA">
        <w:rPr>
          <w:rFonts w:ascii="Candara" w:eastAsia="Times New Roman" w:hAnsi="Candara" w:cs="Arial"/>
          <w:color w:val="222222"/>
          <w:lang w:eastAsia="en-GB"/>
        </w:rPr>
        <w:t>buildings of exceptional interest.</w:t>
      </w:r>
    </w:p>
    <w:p w:rsidR="00B14AE0" w:rsidRPr="00A710EA" w:rsidRDefault="00B14AE0" w:rsidP="00B14AE0">
      <w:pPr>
        <w:rPr>
          <w:rFonts w:ascii="Candara" w:hAnsi="Candara" w:cs="Arial"/>
          <w:bCs/>
        </w:rPr>
      </w:pPr>
    </w:p>
    <w:p w:rsidR="00B14AE0" w:rsidRPr="00A710EA" w:rsidRDefault="00B14AE0" w:rsidP="00B14AE0">
      <w:pPr>
        <w:rPr>
          <w:rFonts w:ascii="Candara" w:hAnsi="Candara" w:cs="Arial"/>
        </w:rPr>
      </w:pPr>
      <w:r w:rsidRPr="00A710EA">
        <w:rPr>
          <w:rFonts w:ascii="Candara" w:hAnsi="Candara" w:cs="Arial"/>
        </w:rPr>
        <w:t xml:space="preserve">Morriston was key to Swansea’s growth as a 19th century industrial powerhouse and the Tabernacle was central to its hard-working community.  Swansea Council </w:t>
      </w:r>
      <w:r w:rsidR="00A710EA" w:rsidRPr="00A710EA">
        <w:rPr>
          <w:rFonts w:ascii="Candara" w:hAnsi="Candara" w:cs="Arial"/>
        </w:rPr>
        <w:t>is currently supporting the groups responsible for the chapel, with the ultimate aim of it becoming a busy centre for community activity once again</w:t>
      </w:r>
      <w:r w:rsidRPr="00A710EA">
        <w:rPr>
          <w:rFonts w:ascii="Candara" w:hAnsi="Candara" w:cs="Arial"/>
        </w:rPr>
        <w:t>.</w:t>
      </w:r>
    </w:p>
    <w:p w:rsidR="00B14AE0" w:rsidRPr="00A710EA" w:rsidRDefault="00B14AE0" w:rsidP="00B14AE0">
      <w:pPr>
        <w:rPr>
          <w:rFonts w:ascii="Candara" w:hAnsi="Candara" w:cs="Arial"/>
        </w:rPr>
      </w:pPr>
    </w:p>
    <w:p w:rsidR="00B14AE0" w:rsidRPr="00A710EA" w:rsidRDefault="00B14AE0" w:rsidP="00B14AE0">
      <w:pPr>
        <w:rPr>
          <w:rFonts w:ascii="Candara" w:hAnsi="Candara" w:cs="Arial"/>
        </w:rPr>
      </w:pPr>
      <w:r w:rsidRPr="00A710EA">
        <w:rPr>
          <w:rFonts w:ascii="Candara" w:hAnsi="Candara" w:cs="Arial"/>
        </w:rPr>
        <w:t>The building is currently cared for by two charitable bodies: Morriston Tabernacle Congregation and the Tabernacle Building Trust.  The congregation helps to fund the trust with events such as concerts and community activities.</w:t>
      </w:r>
    </w:p>
    <w:p w:rsidR="00B14AE0" w:rsidRPr="00A710EA" w:rsidRDefault="00B14AE0" w:rsidP="00B14AE0">
      <w:pPr>
        <w:rPr>
          <w:rFonts w:ascii="Candara" w:hAnsi="Candara" w:cs="Arial"/>
        </w:rPr>
      </w:pPr>
    </w:p>
    <w:p w:rsidR="00B14AE0" w:rsidRPr="00A710EA" w:rsidRDefault="00B14AE0" w:rsidP="00B14AE0">
      <w:pPr>
        <w:rPr>
          <w:rFonts w:ascii="Candara" w:hAnsi="Candara" w:cs="Arial"/>
        </w:rPr>
      </w:pPr>
      <w:r w:rsidRPr="00A710EA">
        <w:rPr>
          <w:rFonts w:ascii="Candara" w:hAnsi="Candara" w:cs="Arial"/>
        </w:rPr>
        <w:t xml:space="preserve">The council’s revitalisation plan comes at a time when the building is in better condition than ever in living memory. However, it is used only for a limited amount of time each week.  Now council officer Jacqualyn Box is based part time at Tabernacle from where she will gather the views of people and organisations across the community and understand their aspirations. </w:t>
      </w:r>
      <w:r w:rsidR="00A710EA" w:rsidRPr="00A710EA">
        <w:rPr>
          <w:rFonts w:ascii="Candara" w:hAnsi="Candara" w:cs="Arial"/>
        </w:rPr>
        <w:t xml:space="preserve">  She will also collect information on what is available at other venues in Morriston, to ensure that anything developed at Tabernacle does not duplicate other successful activities in the area.</w:t>
      </w:r>
    </w:p>
    <w:p w:rsidR="00A710EA" w:rsidRPr="00A710EA" w:rsidRDefault="00A710EA" w:rsidP="00B14AE0">
      <w:pPr>
        <w:rPr>
          <w:rFonts w:ascii="Candara" w:hAnsi="Candara" w:cs="Arial"/>
        </w:rPr>
      </w:pPr>
    </w:p>
    <w:p w:rsidR="00B14AE0" w:rsidRPr="00A710EA" w:rsidRDefault="00B14AE0" w:rsidP="00B14AE0">
      <w:pPr>
        <w:rPr>
          <w:rFonts w:ascii="Candara" w:hAnsi="Candara" w:cs="Arial"/>
          <w:lang w:val="en-US"/>
        </w:rPr>
      </w:pPr>
      <w:r w:rsidRPr="00A710EA">
        <w:rPr>
          <w:rFonts w:ascii="Candara" w:hAnsi="Candara" w:cs="Arial"/>
          <w:lang w:val="en-US"/>
        </w:rPr>
        <w:t xml:space="preserve">Morriston Tabernacle – Sustaining for Future Generations, the </w:t>
      </w:r>
      <w:r w:rsidRPr="00A710EA">
        <w:rPr>
          <w:rFonts w:ascii="Candara" w:hAnsi="Candara" w:cs="Arial"/>
        </w:rPr>
        <w:t xml:space="preserve">Revitalisation Plan for the chapel, </w:t>
      </w:r>
      <w:r w:rsidRPr="00A710EA">
        <w:rPr>
          <w:rFonts w:ascii="Candara" w:hAnsi="Candara" w:cs="Arial"/>
          <w:lang w:val="en-US"/>
        </w:rPr>
        <w:t xml:space="preserve">is being funded by the Heritage Lottery Fund, under its Resilient Heritage Programme.  The £71,300.00 award from the HLF is supporting the part time development officer, Jacqualyn’s work over a period of 18 months, to develop a business plan and fundraising plan for the future.  This will include developing a new governance and management model for the chapel, overseeing the legal changes required for the new way of operating, finding new complimentary uses for the building that generate the income required to be sustainable and developing and supporting volunteers.  At the end of this phase an event and supporting documentation will be presented to disseminate learning and good practice to other groups and organisations facing similar challenges. </w:t>
      </w:r>
    </w:p>
    <w:p w:rsidR="00B14AE0" w:rsidRPr="00A710EA" w:rsidRDefault="00B14AE0" w:rsidP="00B14AE0">
      <w:pPr>
        <w:rPr>
          <w:rFonts w:ascii="Candara" w:hAnsi="Candara" w:cs="Arial"/>
        </w:rPr>
      </w:pPr>
    </w:p>
    <w:p w:rsidR="00B14AE0" w:rsidRPr="00B14AE0" w:rsidRDefault="00B14AE0" w:rsidP="00B14AE0">
      <w:pPr>
        <w:rPr>
          <w:rFonts w:ascii="Candara" w:hAnsi="Candara" w:cs="Arial"/>
          <w:b/>
          <w:sz w:val="24"/>
          <w:szCs w:val="24"/>
        </w:rPr>
      </w:pPr>
    </w:p>
    <w:p w:rsidR="00B14AE0" w:rsidRPr="00B14AE0" w:rsidRDefault="00B14AE0" w:rsidP="00B14AE0">
      <w:pPr>
        <w:rPr>
          <w:rFonts w:ascii="Candara" w:hAnsi="Candara" w:cs="Arial"/>
          <w:b/>
          <w:bCs/>
          <w:lang w:val="en-US"/>
        </w:rPr>
      </w:pPr>
      <w:r w:rsidRPr="00B14AE0">
        <w:rPr>
          <w:rFonts w:ascii="Candara" w:hAnsi="Candara" w:cs="Arial"/>
          <w:b/>
          <w:bCs/>
          <w:lang w:val="en-US"/>
        </w:rPr>
        <w:t>About the Heritage Lottery Fund</w:t>
      </w:r>
    </w:p>
    <w:p w:rsidR="00B14AE0" w:rsidRPr="00563931" w:rsidRDefault="00B14AE0" w:rsidP="00563931">
      <w:pPr>
        <w:rPr>
          <w:rFonts w:ascii="Candara" w:hAnsi="Candara" w:cs="Arial"/>
          <w:lang w:val="en-US"/>
        </w:rPr>
      </w:pPr>
      <w:r w:rsidRPr="00B14AE0">
        <w:rPr>
          <w:rFonts w:ascii="Candara" w:hAnsi="Candara" w:cs="Arial"/>
          <w:lang w:val="en-US"/>
        </w:rPr>
        <w:t>Using money raised through the National Lottery, the Heritage Lottery Fund (HLF) aims to make a lasting difference for heritage, people and communities across the UK and help build a resilient heritage economy. From museums, parks and historic places to archaeology, natural environment and cultural traditions, we invest in every part of our diverse heritage.</w:t>
      </w:r>
      <w:r w:rsidRPr="00B14AE0">
        <w:rPr>
          <w:rFonts w:ascii="Candara" w:hAnsi="Candara" w:cs="Arial"/>
          <w:sz w:val="20"/>
          <w:szCs w:val="20"/>
          <w:lang w:val="en-US"/>
        </w:rPr>
        <w:t xml:space="preserve">  </w:t>
      </w:r>
      <w:hyperlink r:id="rId13" w:tooltip="blocked::http://www.hlf.org.uk/" w:history="1">
        <w:r w:rsidRPr="00B14AE0">
          <w:rPr>
            <w:rStyle w:val="Hyperlink"/>
            <w:rFonts w:ascii="Candara" w:hAnsi="Candara" w:cs="Arial"/>
            <w:color w:val="0000FF"/>
            <w:lang w:val="en-US"/>
          </w:rPr>
          <w:t>www.hlf.org.uk</w:t>
        </w:r>
      </w:hyperlink>
      <w:r w:rsidRPr="00B14AE0">
        <w:rPr>
          <w:rFonts w:ascii="Candara" w:hAnsi="Candara" w:cs="Arial"/>
          <w:color w:val="0000FF"/>
          <w:u w:val="single"/>
          <w:lang w:val="en-US"/>
        </w:rPr>
        <w:t xml:space="preserve"> </w:t>
      </w:r>
      <w:r w:rsidRPr="00B14AE0">
        <w:rPr>
          <w:rFonts w:ascii="Candara" w:hAnsi="Candara" w:cs="Arial"/>
          <w:lang w:val="en-US"/>
        </w:rPr>
        <w:t xml:space="preserve"> Follow us on </w:t>
      </w:r>
      <w:r w:rsidR="00A95605" w:rsidRPr="00B14AE0">
        <w:rPr>
          <w:rFonts w:ascii="Candara" w:hAnsi="Candara" w:cs="Arial"/>
          <w:lang w:val="en-US"/>
        </w:rPr>
        <w:t>Facebook</w:t>
      </w:r>
      <w:r w:rsidRPr="00B14AE0">
        <w:rPr>
          <w:rFonts w:ascii="Candara" w:hAnsi="Candara" w:cs="Arial"/>
          <w:lang w:val="en-US"/>
        </w:rPr>
        <w:t xml:space="preserve"> </w:t>
      </w:r>
      <w:hyperlink r:id="rId14" w:history="1">
        <w:r w:rsidRPr="00B14AE0">
          <w:rPr>
            <w:rStyle w:val="Hyperlink"/>
            <w:rFonts w:ascii="Candara" w:hAnsi="Candara" w:cs="Arial"/>
            <w:lang w:val="en-US"/>
          </w:rPr>
          <w:t>HLFWales</w:t>
        </w:r>
      </w:hyperlink>
      <w:r w:rsidRPr="00B14AE0">
        <w:rPr>
          <w:rFonts w:ascii="Candara" w:hAnsi="Candara" w:cs="Arial"/>
          <w:lang w:val="en-US"/>
        </w:rPr>
        <w:t xml:space="preserve"> and Twitter </w:t>
      </w:r>
      <w:r w:rsidRPr="00B14AE0">
        <w:rPr>
          <w:rStyle w:val="Hyperlink"/>
          <w:rFonts w:ascii="Candara" w:hAnsi="Candara" w:cs="Arial"/>
          <w:lang w:val="en-US"/>
        </w:rPr>
        <w:t>@</w:t>
      </w:r>
      <w:r>
        <w:rPr>
          <w:rStyle w:val="Hyperlink"/>
          <w:rFonts w:ascii="Candara" w:hAnsi="Candara" w:cs="Arial"/>
          <w:lang w:val="en-US"/>
        </w:rPr>
        <w:t>HLFCymru</w:t>
      </w:r>
    </w:p>
    <w:p w:rsidR="00B14AE0" w:rsidRDefault="00B14AE0" w:rsidP="00B14AE0">
      <w:pPr>
        <w:jc w:val="center"/>
        <w:rPr>
          <w:rFonts w:ascii="Candara" w:hAnsi="Candara" w:cs="Arial"/>
          <w:b/>
          <w:sz w:val="24"/>
          <w:szCs w:val="24"/>
        </w:rPr>
      </w:pPr>
      <w:r>
        <w:rPr>
          <w:noProof/>
          <w:lang w:eastAsia="en-GB"/>
        </w:rPr>
        <w:lastRenderedPageBreak/>
        <w:drawing>
          <wp:inline distT="0" distB="0" distL="0" distR="0" wp14:anchorId="78F7251B" wp14:editId="3C576316">
            <wp:extent cx="1257300" cy="118872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B14AE0" w:rsidRDefault="00B14AE0" w:rsidP="00B14AE0">
      <w:pPr>
        <w:rPr>
          <w:rFonts w:ascii="Candara" w:hAnsi="Candara" w:cs="Arial"/>
          <w:b/>
          <w:sz w:val="24"/>
          <w:szCs w:val="24"/>
        </w:rPr>
      </w:pPr>
    </w:p>
    <w:p w:rsidR="00B14AE0" w:rsidRDefault="00B14AE0" w:rsidP="00B14AE0">
      <w:pPr>
        <w:rPr>
          <w:rFonts w:ascii="Candara" w:hAnsi="Candara" w:cs="Arial"/>
          <w:b/>
          <w:sz w:val="24"/>
          <w:szCs w:val="24"/>
        </w:rPr>
      </w:pPr>
    </w:p>
    <w:p w:rsidR="0010629A" w:rsidRDefault="0010629A" w:rsidP="00B14AE0">
      <w:pPr>
        <w:rPr>
          <w:rFonts w:ascii="Candara" w:hAnsi="Candara" w:cs="Arial"/>
          <w:b/>
          <w:sz w:val="24"/>
          <w:szCs w:val="24"/>
        </w:rPr>
      </w:pPr>
    </w:p>
    <w:p w:rsidR="00B14AE0" w:rsidRDefault="00B14AE0" w:rsidP="00B14AE0">
      <w:pPr>
        <w:rPr>
          <w:rFonts w:ascii="Candara" w:hAnsi="Candara" w:cs="Arial"/>
          <w:b/>
          <w:sz w:val="24"/>
          <w:szCs w:val="24"/>
        </w:rPr>
      </w:pPr>
      <w:r>
        <w:rPr>
          <w:rFonts w:ascii="Candara" w:hAnsi="Candara" w:cs="Arial"/>
          <w:b/>
          <w:sz w:val="24"/>
          <w:szCs w:val="24"/>
        </w:rPr>
        <w:t>THE APPROACH:</w:t>
      </w:r>
    </w:p>
    <w:p w:rsidR="00B14AE0" w:rsidRDefault="00B14AE0" w:rsidP="00B14AE0">
      <w:pPr>
        <w:rPr>
          <w:rFonts w:ascii="Candara" w:hAnsi="Candara" w:cs="Arial"/>
          <w:b/>
          <w:sz w:val="24"/>
          <w:szCs w:val="24"/>
        </w:rPr>
      </w:pPr>
    </w:p>
    <w:p w:rsidR="00B14AE0" w:rsidRDefault="00B14AE0" w:rsidP="00B14AE0">
      <w:pPr>
        <w:rPr>
          <w:rFonts w:ascii="Candara" w:hAnsi="Candara" w:cs="Arial"/>
          <w:sz w:val="24"/>
          <w:szCs w:val="24"/>
        </w:rPr>
      </w:pPr>
      <w:r w:rsidRPr="00B14AE0">
        <w:rPr>
          <w:rFonts w:ascii="Candara" w:hAnsi="Candara" w:cs="Arial"/>
          <w:sz w:val="24"/>
          <w:szCs w:val="24"/>
        </w:rPr>
        <w:t xml:space="preserve">In order to carry out the work funded by the </w:t>
      </w:r>
      <w:r>
        <w:rPr>
          <w:rFonts w:ascii="Candara" w:hAnsi="Candara" w:cs="Arial"/>
          <w:sz w:val="24"/>
          <w:szCs w:val="24"/>
        </w:rPr>
        <w:t>Heritage Lottery Fund and produce a plan for the future, the following principles will be used:</w:t>
      </w:r>
    </w:p>
    <w:p w:rsidR="00B14AE0" w:rsidRDefault="00B14AE0" w:rsidP="00B14AE0">
      <w:pPr>
        <w:rPr>
          <w:rFonts w:ascii="Candara" w:hAnsi="Candara" w:cs="Arial"/>
          <w:sz w:val="24"/>
          <w:szCs w:val="24"/>
        </w:rPr>
      </w:pPr>
    </w:p>
    <w:p w:rsidR="00B14AE0" w:rsidRDefault="00B14AE0" w:rsidP="00B14AE0">
      <w:pPr>
        <w:pStyle w:val="ListParagraph"/>
        <w:numPr>
          <w:ilvl w:val="0"/>
          <w:numId w:val="2"/>
        </w:numPr>
        <w:rPr>
          <w:rFonts w:ascii="Candara" w:hAnsi="Candara" w:cs="Arial"/>
          <w:sz w:val="24"/>
          <w:szCs w:val="24"/>
        </w:rPr>
      </w:pPr>
      <w:r>
        <w:rPr>
          <w:rFonts w:ascii="Candara" w:hAnsi="Candara" w:cs="Arial"/>
          <w:sz w:val="24"/>
          <w:szCs w:val="24"/>
        </w:rPr>
        <w:t>The model for the future will be drawn up, following a period of consultation with the existing users of the building plus the wider community of Morriston</w:t>
      </w:r>
    </w:p>
    <w:p w:rsidR="0010629A" w:rsidRDefault="0010629A" w:rsidP="0010629A">
      <w:pPr>
        <w:pStyle w:val="ListParagraph"/>
        <w:rPr>
          <w:rFonts w:ascii="Candara" w:hAnsi="Candara" w:cs="Arial"/>
          <w:sz w:val="24"/>
          <w:szCs w:val="24"/>
        </w:rPr>
      </w:pPr>
    </w:p>
    <w:p w:rsidR="00B14AE0" w:rsidRDefault="00B14AE0" w:rsidP="00B14AE0">
      <w:pPr>
        <w:pStyle w:val="ListParagraph"/>
        <w:numPr>
          <w:ilvl w:val="0"/>
          <w:numId w:val="2"/>
        </w:numPr>
        <w:rPr>
          <w:rFonts w:ascii="Candara" w:hAnsi="Candara" w:cs="Arial"/>
          <w:sz w:val="24"/>
          <w:szCs w:val="24"/>
        </w:rPr>
      </w:pPr>
      <w:r>
        <w:rPr>
          <w:rFonts w:ascii="Candara" w:hAnsi="Candara" w:cs="Arial"/>
          <w:sz w:val="24"/>
          <w:szCs w:val="24"/>
        </w:rPr>
        <w:t>Details of activities and events at other venues in Morriston will be collated, in order that anything new developed does not duplicate existin</w:t>
      </w:r>
      <w:r w:rsidR="008A07D9">
        <w:rPr>
          <w:rFonts w:ascii="Candara" w:hAnsi="Candara" w:cs="Arial"/>
          <w:sz w:val="24"/>
          <w:szCs w:val="24"/>
        </w:rPr>
        <w:t>g provision and therefore</w:t>
      </w:r>
      <w:r>
        <w:rPr>
          <w:rFonts w:ascii="Candara" w:hAnsi="Candara" w:cs="Arial"/>
          <w:sz w:val="24"/>
          <w:szCs w:val="24"/>
        </w:rPr>
        <w:t xml:space="preserve"> fills a</w:t>
      </w:r>
      <w:r w:rsidR="008A07D9">
        <w:rPr>
          <w:rFonts w:ascii="Candara" w:hAnsi="Candara" w:cs="Arial"/>
          <w:sz w:val="24"/>
          <w:szCs w:val="24"/>
        </w:rPr>
        <w:t>n identified</w:t>
      </w:r>
      <w:r>
        <w:rPr>
          <w:rFonts w:ascii="Candara" w:hAnsi="Candara" w:cs="Arial"/>
          <w:sz w:val="24"/>
          <w:szCs w:val="24"/>
        </w:rPr>
        <w:t xml:space="preserve"> gap in demand</w:t>
      </w:r>
    </w:p>
    <w:p w:rsidR="0010629A" w:rsidRDefault="0010629A" w:rsidP="0010629A">
      <w:pPr>
        <w:pStyle w:val="ListParagraph"/>
        <w:rPr>
          <w:rFonts w:ascii="Candara" w:hAnsi="Candara" w:cs="Arial"/>
          <w:sz w:val="24"/>
          <w:szCs w:val="24"/>
        </w:rPr>
      </w:pPr>
    </w:p>
    <w:p w:rsidR="00B14AE0" w:rsidRDefault="00B14AE0" w:rsidP="00B14AE0">
      <w:pPr>
        <w:pStyle w:val="ListParagraph"/>
        <w:numPr>
          <w:ilvl w:val="0"/>
          <w:numId w:val="2"/>
        </w:numPr>
        <w:rPr>
          <w:rFonts w:ascii="Candara" w:hAnsi="Candara" w:cs="Arial"/>
          <w:sz w:val="24"/>
          <w:szCs w:val="24"/>
        </w:rPr>
      </w:pPr>
      <w:r>
        <w:rPr>
          <w:rFonts w:ascii="Candara" w:hAnsi="Candara" w:cs="Arial"/>
          <w:sz w:val="24"/>
          <w:szCs w:val="24"/>
        </w:rPr>
        <w:t>The new way forward will be built around the existing regular users of the chapel in order to sustain their involvement and support their community activity</w:t>
      </w:r>
    </w:p>
    <w:p w:rsidR="0010629A" w:rsidRDefault="0010629A" w:rsidP="0010629A">
      <w:pPr>
        <w:pStyle w:val="ListParagraph"/>
        <w:rPr>
          <w:rFonts w:ascii="Candara" w:hAnsi="Candara" w:cs="Arial"/>
          <w:sz w:val="24"/>
          <w:szCs w:val="24"/>
        </w:rPr>
      </w:pPr>
    </w:p>
    <w:p w:rsidR="0010629A" w:rsidRPr="0010629A" w:rsidRDefault="00B14AE0" w:rsidP="0010629A">
      <w:pPr>
        <w:pStyle w:val="ListParagraph"/>
        <w:numPr>
          <w:ilvl w:val="0"/>
          <w:numId w:val="2"/>
        </w:numPr>
        <w:rPr>
          <w:rFonts w:ascii="Candara" w:hAnsi="Candara" w:cs="Arial"/>
          <w:sz w:val="24"/>
          <w:szCs w:val="24"/>
        </w:rPr>
      </w:pPr>
      <w:r>
        <w:rPr>
          <w:rFonts w:ascii="Candara" w:hAnsi="Candara" w:cs="Arial"/>
          <w:sz w:val="24"/>
          <w:szCs w:val="24"/>
        </w:rPr>
        <w:t>Volunteers will be encouraged to support the new plan in a wide range of different tasks and areas</w:t>
      </w:r>
    </w:p>
    <w:p w:rsidR="0010629A" w:rsidRDefault="0010629A" w:rsidP="0010629A">
      <w:pPr>
        <w:pStyle w:val="ListParagraph"/>
        <w:rPr>
          <w:rFonts w:ascii="Candara" w:hAnsi="Candara" w:cs="Arial"/>
          <w:sz w:val="24"/>
          <w:szCs w:val="24"/>
        </w:rPr>
      </w:pPr>
    </w:p>
    <w:p w:rsidR="00B14AE0" w:rsidRDefault="008A07D9" w:rsidP="00B14AE0">
      <w:pPr>
        <w:pStyle w:val="ListParagraph"/>
        <w:numPr>
          <w:ilvl w:val="0"/>
          <w:numId w:val="2"/>
        </w:numPr>
        <w:rPr>
          <w:rFonts w:ascii="Candara" w:hAnsi="Candara" w:cs="Arial"/>
          <w:sz w:val="24"/>
          <w:szCs w:val="24"/>
        </w:rPr>
      </w:pPr>
      <w:r>
        <w:rPr>
          <w:rFonts w:ascii="Candara" w:hAnsi="Candara" w:cs="Arial"/>
          <w:sz w:val="24"/>
          <w:szCs w:val="24"/>
        </w:rPr>
        <w:t>Ideas will be developed (n</w:t>
      </w:r>
      <w:r w:rsidR="00B14AE0">
        <w:rPr>
          <w:rFonts w:ascii="Candara" w:hAnsi="Candara" w:cs="Arial"/>
          <w:sz w:val="24"/>
          <w:szCs w:val="24"/>
        </w:rPr>
        <w:t>ot exclusively) around three main major themes:</w:t>
      </w:r>
    </w:p>
    <w:p w:rsidR="00563931" w:rsidRDefault="00B14AE0" w:rsidP="00B14AE0">
      <w:pPr>
        <w:pStyle w:val="ListParagraph"/>
        <w:rPr>
          <w:rFonts w:ascii="Candara" w:hAnsi="Candara" w:cs="Arial"/>
          <w:sz w:val="24"/>
          <w:szCs w:val="24"/>
        </w:rPr>
      </w:pPr>
      <w:r>
        <w:rPr>
          <w:rFonts w:ascii="Candara" w:hAnsi="Candara" w:cs="Arial"/>
          <w:sz w:val="24"/>
          <w:szCs w:val="24"/>
        </w:rPr>
        <w:t>HERITAGE  :  COMMUNITY  :  CULTURE</w:t>
      </w:r>
    </w:p>
    <w:p w:rsidR="008A07D9" w:rsidRDefault="008A07D9" w:rsidP="008A07D9">
      <w:pPr>
        <w:pStyle w:val="ListParagraph"/>
        <w:rPr>
          <w:rFonts w:ascii="Candara" w:hAnsi="Candara" w:cs="Arial"/>
          <w:sz w:val="24"/>
          <w:szCs w:val="24"/>
        </w:rPr>
      </w:pPr>
    </w:p>
    <w:p w:rsidR="008A07D9" w:rsidRDefault="008A07D9" w:rsidP="008A07D9">
      <w:pPr>
        <w:pStyle w:val="ListParagraph"/>
        <w:rPr>
          <w:rFonts w:ascii="Candara" w:hAnsi="Candara" w:cs="Arial"/>
          <w:sz w:val="24"/>
          <w:szCs w:val="24"/>
        </w:rPr>
      </w:pPr>
    </w:p>
    <w:p w:rsidR="00563931" w:rsidRDefault="00563931" w:rsidP="008A07D9">
      <w:pPr>
        <w:pStyle w:val="ListParagraph"/>
        <w:rPr>
          <w:rFonts w:ascii="Candara" w:hAnsi="Candara" w:cs="Arial"/>
          <w:sz w:val="24"/>
          <w:szCs w:val="24"/>
        </w:rPr>
      </w:pPr>
      <w:r>
        <w:rPr>
          <w:rFonts w:ascii="Candara" w:hAnsi="Candara" w:cs="Arial"/>
          <w:sz w:val="24"/>
          <w:szCs w:val="24"/>
        </w:rPr>
        <w:t>Below is an infographic displaying the themes and the areas of work to be undertaken during the project:</w:t>
      </w:r>
    </w:p>
    <w:p w:rsidR="0010629A" w:rsidRDefault="0010629A" w:rsidP="0010629A">
      <w:pPr>
        <w:rPr>
          <w:rFonts w:ascii="Candara" w:hAnsi="Candara" w:cs="Arial"/>
          <w:sz w:val="24"/>
          <w:szCs w:val="24"/>
        </w:rPr>
      </w:pPr>
    </w:p>
    <w:p w:rsidR="0010629A" w:rsidRPr="0010629A" w:rsidRDefault="0010629A" w:rsidP="0010629A">
      <w:pPr>
        <w:rPr>
          <w:rFonts w:ascii="Candara" w:hAnsi="Candara" w:cs="Arial"/>
          <w:sz w:val="24"/>
          <w:szCs w:val="24"/>
        </w:rPr>
      </w:pPr>
    </w:p>
    <w:p w:rsidR="00B14AE0" w:rsidRDefault="00B14AE0" w:rsidP="00B14AE0">
      <w:pPr>
        <w:jc w:val="both"/>
        <w:rPr>
          <w:rFonts w:ascii="Candara" w:hAnsi="Candara" w:cs="Arial"/>
          <w:sz w:val="24"/>
          <w:szCs w:val="24"/>
        </w:rPr>
      </w:pPr>
    </w:p>
    <w:p w:rsidR="00B14AE0" w:rsidRPr="009E55C1" w:rsidRDefault="00563931" w:rsidP="00B14AE0">
      <w:pPr>
        <w:rPr>
          <w:rFonts w:ascii="Arial" w:hAnsi="Arial" w:cs="Arial"/>
          <w:sz w:val="24"/>
          <w:szCs w:val="24"/>
        </w:rPr>
      </w:pPr>
      <w:r w:rsidRPr="001F2BC2">
        <w:rPr>
          <w:rFonts w:ascii="Arial" w:hAnsi="Arial" w:cs="Arial"/>
          <w:noProof/>
          <w:sz w:val="24"/>
          <w:szCs w:val="24"/>
          <w:lang w:eastAsia="en-GB"/>
        </w:rPr>
        <w:lastRenderedPageBreak/>
        <mc:AlternateContent>
          <mc:Choice Requires="wps">
            <w:drawing>
              <wp:anchor distT="45720" distB="45720" distL="114300" distR="114300" simplePos="0" relativeHeight="251673600" behindDoc="0" locked="0" layoutInCell="1" allowOverlap="1" wp14:anchorId="4621F1E5" wp14:editId="1F49C97E">
                <wp:simplePos x="0" y="0"/>
                <wp:positionH relativeFrom="column">
                  <wp:posOffset>2682133</wp:posOffset>
                </wp:positionH>
                <wp:positionV relativeFrom="paragraph">
                  <wp:posOffset>17780</wp:posOffset>
                </wp:positionV>
                <wp:extent cx="4625340" cy="148590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5340" cy="1485900"/>
                        </a:xfrm>
                        <a:prstGeom prst="rect">
                          <a:avLst/>
                        </a:prstGeom>
                        <a:noFill/>
                        <a:ln w="9525">
                          <a:noFill/>
                          <a:miter lim="800000"/>
                          <a:headEnd/>
                          <a:tailEnd/>
                        </a:ln>
                      </wps:spPr>
                      <wps:txbx>
                        <w:txbxContent>
                          <w:p w:rsidR="00B14AE0" w:rsidRDefault="00B14AE0" w:rsidP="00B14AE0"/>
                          <w:p w:rsidR="00B14AE0" w:rsidRPr="00C4044D" w:rsidRDefault="00B14AE0" w:rsidP="00B14AE0">
                            <w:pPr>
                              <w:jc w:val="center"/>
                              <w:rPr>
                                <w:rFonts w:ascii="Candara" w:hAnsi="Candara"/>
                                <w:b/>
                                <w:color w:val="E36C0A" w:themeColor="accent6" w:themeShade="BF"/>
                                <w:sz w:val="44"/>
                                <w:szCs w:val="44"/>
                                <w14:shadow w14:blurRad="50800" w14:dist="38100" w14:dir="5400000" w14:sx="100000" w14:sy="100000" w14:kx="0" w14:ky="0" w14:algn="t">
                                  <w14:srgbClr w14:val="000000">
                                    <w14:alpha w14:val="60000"/>
                                  </w14:srgbClr>
                                </w14:shadow>
                              </w:rPr>
                            </w:pP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    T</w:t>
                            </w:r>
                            <w:r w:rsidRPr="00C4044D">
                              <w:rPr>
                                <w:rFonts w:ascii="Candara" w:hAnsi="Candara"/>
                                <w:b/>
                                <w:color w:val="E36C0A" w:themeColor="accent6" w:themeShade="BF"/>
                                <w:sz w:val="72"/>
                                <w:szCs w:val="72"/>
                                <w14:shadow w14:blurRad="50800" w14:dist="38100" w14:dir="5400000" w14:sx="100000" w14:sy="100000" w14:kx="0" w14:ky="0" w14:algn="t">
                                  <w14:srgbClr w14:val="000000">
                                    <w14:alpha w14:val="60000"/>
                                  </w14:srgbClr>
                                </w14:shadow>
                              </w:rPr>
                              <w:t>A</w:t>
                            </w: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B</w:t>
                            </w:r>
                            <w:r w:rsidRPr="00C4044D">
                              <w:rPr>
                                <w:rFonts w:ascii="Candara" w:hAnsi="Candara"/>
                                <w:b/>
                                <w:color w:val="E36C0A" w:themeColor="accent6" w:themeShade="BF"/>
                                <w:sz w:val="144"/>
                                <w:szCs w:val="144"/>
                                <w14:shadow w14:blurRad="50800" w14:dist="38100" w14:dir="5400000" w14:sx="100000" w14:sy="100000" w14:kx="0" w14:ky="0" w14:algn="t">
                                  <w14:srgbClr w14:val="000000">
                                    <w14:alpha w14:val="60000"/>
                                  </w14:srgbClr>
                                </w14:shadow>
                              </w:rPr>
                              <w:t>E</w:t>
                            </w:r>
                            <w:r w:rsidRPr="00404A4B">
                              <w:rPr>
                                <w:rFonts w:ascii="Candara" w:hAnsi="Candara"/>
                                <w:b/>
                                <w:color w:val="E36C0A" w:themeColor="accent6" w:themeShade="BF"/>
                                <w:sz w:val="180"/>
                                <w:szCs w:val="180"/>
                                <w14:shadow w14:blurRad="50800" w14:dist="38100" w14:dir="5400000" w14:sx="100000" w14:sy="100000" w14:kx="0" w14:ky="0" w14:algn="t">
                                  <w14:srgbClr w14:val="000000">
                                    <w14:alpha w14:val="60000"/>
                                  </w14:srgbClr>
                                </w14:shadow>
                              </w:rPr>
                              <w:t>R</w:t>
                            </w:r>
                            <w:r w:rsidRPr="00C4044D">
                              <w:rPr>
                                <w:rFonts w:ascii="Candara" w:hAnsi="Candara"/>
                                <w:b/>
                                <w:color w:val="E36C0A" w:themeColor="accent6" w:themeShade="BF"/>
                                <w:sz w:val="144"/>
                                <w:szCs w:val="144"/>
                                <w14:shadow w14:blurRad="50800" w14:dist="38100" w14:dir="5400000" w14:sx="100000" w14:sy="100000" w14:kx="0" w14:ky="0" w14:algn="t">
                                  <w14:srgbClr w14:val="000000">
                                    <w14:alpha w14:val="60000"/>
                                  </w14:srgbClr>
                                </w14:shadow>
                              </w:rPr>
                              <w:t>N</w:t>
                            </w: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A</w:t>
                            </w:r>
                            <w:r w:rsidRPr="00C4044D">
                              <w:rPr>
                                <w:rFonts w:ascii="Candara" w:hAnsi="Candara"/>
                                <w:b/>
                                <w:color w:val="E36C0A" w:themeColor="accent6" w:themeShade="BF"/>
                                <w:sz w:val="72"/>
                                <w:szCs w:val="72"/>
                                <w14:shadow w14:blurRad="50800" w14:dist="38100" w14:dir="5400000" w14:sx="100000" w14:sy="100000" w14:kx="0" w14:ky="0" w14:algn="t">
                                  <w14:srgbClr w14:val="000000">
                                    <w14:alpha w14:val="60000"/>
                                  </w14:srgbClr>
                                </w14:shadow>
                              </w:rPr>
                              <w:t>C</w:t>
                            </w: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1F1E5" id="_x0000_s1030" type="#_x0000_t202" style="position:absolute;margin-left:211.2pt;margin-top:1.4pt;width:364.2pt;height:117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" filled="f" stroked="f">
                <v:textbox>
                  <w:txbxContent>
                    <w:p w:rsidR="00B14AE0" w:rsidRDefault="00B14AE0" w:rsidP="00B14AE0"/>
                    <w:p w:rsidR="00B14AE0" w:rsidRPr="00C4044D" w:rsidRDefault="00B14AE0" w:rsidP="00B14AE0">
                      <w:pPr>
                        <w:jc w:val="center"/>
                        <w:rPr>
                          <w:rFonts w:ascii="Candara" w:hAnsi="Candara"/>
                          <w:b/>
                          <w:color w:val="E36C0A" w:themeColor="accent6" w:themeShade="BF"/>
                          <w:sz w:val="44"/>
                          <w:szCs w:val="44"/>
                          <w14:shadow w14:blurRad="50800" w14:dist="38100" w14:dir="5400000" w14:sx="100000" w14:sy="100000" w14:kx="0" w14:ky="0" w14:algn="t">
                            <w14:srgbClr w14:val="000000">
                              <w14:alpha w14:val="60000"/>
                            </w14:srgbClr>
                          </w14:shadow>
                        </w:rPr>
                      </w:pP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    T</w:t>
                      </w:r>
                      <w:r w:rsidRPr="00C4044D">
                        <w:rPr>
                          <w:rFonts w:ascii="Candara" w:hAnsi="Candara"/>
                          <w:b/>
                          <w:color w:val="E36C0A" w:themeColor="accent6" w:themeShade="BF"/>
                          <w:sz w:val="72"/>
                          <w:szCs w:val="72"/>
                          <w14:shadow w14:blurRad="50800" w14:dist="38100" w14:dir="5400000" w14:sx="100000" w14:sy="100000" w14:kx="0" w14:ky="0" w14:algn="t">
                            <w14:srgbClr w14:val="000000">
                              <w14:alpha w14:val="60000"/>
                            </w14:srgbClr>
                          </w14:shadow>
                        </w:rPr>
                        <w:t>A</w:t>
                      </w: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B</w:t>
                      </w:r>
                      <w:r w:rsidRPr="00C4044D">
                        <w:rPr>
                          <w:rFonts w:ascii="Candara" w:hAnsi="Candara"/>
                          <w:b/>
                          <w:color w:val="E36C0A" w:themeColor="accent6" w:themeShade="BF"/>
                          <w:sz w:val="144"/>
                          <w:szCs w:val="144"/>
                          <w14:shadow w14:blurRad="50800" w14:dist="38100" w14:dir="5400000" w14:sx="100000" w14:sy="100000" w14:kx="0" w14:ky="0" w14:algn="t">
                            <w14:srgbClr w14:val="000000">
                              <w14:alpha w14:val="60000"/>
                            </w14:srgbClr>
                          </w14:shadow>
                        </w:rPr>
                        <w:t>E</w:t>
                      </w:r>
                      <w:r w:rsidRPr="00404A4B">
                        <w:rPr>
                          <w:rFonts w:ascii="Candara" w:hAnsi="Candara"/>
                          <w:b/>
                          <w:color w:val="E36C0A" w:themeColor="accent6" w:themeShade="BF"/>
                          <w:sz w:val="180"/>
                          <w:szCs w:val="180"/>
                          <w14:shadow w14:blurRad="50800" w14:dist="38100" w14:dir="5400000" w14:sx="100000" w14:sy="100000" w14:kx="0" w14:ky="0" w14:algn="t">
                            <w14:srgbClr w14:val="000000">
                              <w14:alpha w14:val="60000"/>
                            </w14:srgbClr>
                          </w14:shadow>
                        </w:rPr>
                        <w:t>R</w:t>
                      </w:r>
                      <w:r w:rsidRPr="00C4044D">
                        <w:rPr>
                          <w:rFonts w:ascii="Candara" w:hAnsi="Candara"/>
                          <w:b/>
                          <w:color w:val="E36C0A" w:themeColor="accent6" w:themeShade="BF"/>
                          <w:sz w:val="144"/>
                          <w:szCs w:val="144"/>
                          <w14:shadow w14:blurRad="50800" w14:dist="38100" w14:dir="5400000" w14:sx="100000" w14:sy="100000" w14:kx="0" w14:ky="0" w14:algn="t">
                            <w14:srgbClr w14:val="000000">
                              <w14:alpha w14:val="60000"/>
                            </w14:srgbClr>
                          </w14:shadow>
                        </w:rPr>
                        <w:t>N</w:t>
                      </w: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A</w:t>
                      </w:r>
                      <w:r w:rsidRPr="00C4044D">
                        <w:rPr>
                          <w:rFonts w:ascii="Candara" w:hAnsi="Candara"/>
                          <w:b/>
                          <w:color w:val="E36C0A" w:themeColor="accent6" w:themeShade="BF"/>
                          <w:sz w:val="72"/>
                          <w:szCs w:val="72"/>
                          <w14:shadow w14:blurRad="50800" w14:dist="38100" w14:dir="5400000" w14:sx="100000" w14:sy="100000" w14:kx="0" w14:ky="0" w14:algn="t">
                            <w14:srgbClr w14:val="000000">
                              <w14:alpha w14:val="60000"/>
                            </w14:srgbClr>
                          </w14:shadow>
                        </w:rPr>
                        <w:t>C</w:t>
                      </w: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L    ◊</w:t>
                      </w:r>
                    </w:p>
                  </w:txbxContent>
                </v:textbox>
                <w10:wrap type="square"/>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5AD53F1A" wp14:editId="41E2B94A">
                <wp:simplePos x="0" y="0"/>
                <wp:positionH relativeFrom="margin">
                  <wp:align>center</wp:align>
                </wp:positionH>
                <wp:positionV relativeFrom="paragraph">
                  <wp:posOffset>-156021</wp:posOffset>
                </wp:positionV>
                <wp:extent cx="9563100" cy="1988820"/>
                <wp:effectExtent l="0" t="0" r="19050" b="11430"/>
                <wp:wrapNone/>
                <wp:docPr id="195" name="Isosceles Triangle 195"/>
                <wp:cNvGraphicFramePr/>
                <a:graphic xmlns:a="http://schemas.openxmlformats.org/drawingml/2006/main">
                  <a:graphicData uri="http://schemas.microsoft.com/office/word/2010/wordprocessingShape">
                    <wps:wsp>
                      <wps:cNvSpPr/>
                      <wps:spPr>
                        <a:xfrm>
                          <a:off x="0" y="0"/>
                          <a:ext cx="9563100" cy="1988820"/>
                        </a:xfrm>
                        <a:prstGeom prst="triangle">
                          <a:avLst/>
                        </a:prstGeom>
                        <a:solidFill>
                          <a:schemeClr val="tx1"/>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9386B66"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95" o:spid="_x0000_s1026" type="#_x0000_t5" style="position:absolute;margin-left:0;margin-top:-12.3pt;width:753pt;height:156.6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" fillcolor="black [3213]" strokecolor="#ffc000" strokeweight="2pt">
                <w10:wrap anchorx="margin"/>
              </v:shape>
            </w:pict>
          </mc:Fallback>
        </mc:AlternateContent>
      </w: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563931" w:rsidP="00B14AE0">
      <w:pPr>
        <w:jc w:val="both"/>
        <w:rPr>
          <w:rFonts w:ascii="Candara" w:hAnsi="Candara" w:cs="Arial"/>
          <w:sz w:val="24"/>
          <w:szCs w:val="24"/>
        </w:rPr>
      </w:pPr>
      <w:r>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0AAB2626" wp14:editId="62E3281D">
                <wp:simplePos x="0" y="0"/>
                <wp:positionH relativeFrom="rightMargin">
                  <wp:posOffset>-533017</wp:posOffset>
                </wp:positionH>
                <wp:positionV relativeFrom="paragraph">
                  <wp:posOffset>6350</wp:posOffset>
                </wp:positionV>
                <wp:extent cx="381000" cy="4320540"/>
                <wp:effectExtent l="0" t="0" r="19050" b="22860"/>
                <wp:wrapNone/>
                <wp:docPr id="193" name="Rectangle 193"/>
                <wp:cNvGraphicFramePr/>
                <a:graphic xmlns:a="http://schemas.openxmlformats.org/drawingml/2006/main">
                  <a:graphicData uri="http://schemas.microsoft.com/office/word/2010/wordprocessingShape">
                    <wps:wsp>
                      <wps:cNvSpPr/>
                      <wps:spPr>
                        <a:xfrm>
                          <a:off x="0" y="0"/>
                          <a:ext cx="381000" cy="4320540"/>
                        </a:xfrm>
                        <a:prstGeom prst="rect">
                          <a:avLst/>
                        </a:prstGeom>
                        <a:solidFill>
                          <a:schemeClr val="accent6">
                            <a:lumMod val="75000"/>
                          </a:schemeClr>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527C9D" id="Rectangle 193" o:spid="_x0000_s1026" style="position:absolute;margin-left:-41.95pt;margin-top:.5pt;width:30pt;height:340.2pt;z-index:251665408;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" fillcolor="#e36c0a [2409]" strokecolor="#ffc000" strokeweight="2pt">
                <w10:wrap anchorx="margin"/>
              </v:rect>
            </w:pict>
          </mc:Fallback>
        </mc:AlternateContent>
      </w:r>
      <w:r>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3F86D619" wp14:editId="32D056B3">
                <wp:simplePos x="0" y="0"/>
                <wp:positionH relativeFrom="column">
                  <wp:posOffset>8663996</wp:posOffset>
                </wp:positionH>
                <wp:positionV relativeFrom="paragraph">
                  <wp:posOffset>6350</wp:posOffset>
                </wp:positionV>
                <wp:extent cx="381000" cy="4320540"/>
                <wp:effectExtent l="0" t="0" r="19050" b="22860"/>
                <wp:wrapNone/>
                <wp:docPr id="12" name="Rectangle 12"/>
                <wp:cNvGraphicFramePr/>
                <a:graphic xmlns:a="http://schemas.openxmlformats.org/drawingml/2006/main">
                  <a:graphicData uri="http://schemas.microsoft.com/office/word/2010/wordprocessingShape">
                    <wps:wsp>
                      <wps:cNvSpPr/>
                      <wps:spPr>
                        <a:xfrm>
                          <a:off x="0" y="0"/>
                          <a:ext cx="381000" cy="4320540"/>
                        </a:xfrm>
                        <a:prstGeom prst="rect">
                          <a:avLst/>
                        </a:prstGeom>
                        <a:solidFill>
                          <a:schemeClr val="accent6">
                            <a:lumMod val="75000"/>
                          </a:schemeClr>
                        </a:solidFill>
                        <a:ln w="25400" cap="flat"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B74DD3" id="Rectangle 12" o:spid="_x0000_s1026" style="position:absolute;margin-left:682.2pt;margin-top:.5pt;width:30pt;height:340.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" fillcolor="#e36c0a [2409]" strokecolor="#ffc000" strokeweight="2pt"/>
            </w:pict>
          </mc:Fallback>
        </mc:AlternateContent>
      </w:r>
      <w:r>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7D9ACDCA" wp14:editId="36D5CA80">
                <wp:simplePos x="0" y="0"/>
                <wp:positionH relativeFrom="column">
                  <wp:posOffset>6615417</wp:posOffset>
                </wp:positionH>
                <wp:positionV relativeFrom="paragraph">
                  <wp:posOffset>10323</wp:posOffset>
                </wp:positionV>
                <wp:extent cx="381000" cy="4320540"/>
                <wp:effectExtent l="0" t="0" r="19050" b="22860"/>
                <wp:wrapNone/>
                <wp:docPr id="11" name="Rectangle 11"/>
                <wp:cNvGraphicFramePr/>
                <a:graphic xmlns:a="http://schemas.openxmlformats.org/drawingml/2006/main">
                  <a:graphicData uri="http://schemas.microsoft.com/office/word/2010/wordprocessingShape">
                    <wps:wsp>
                      <wps:cNvSpPr/>
                      <wps:spPr>
                        <a:xfrm>
                          <a:off x="0" y="0"/>
                          <a:ext cx="381000" cy="4320540"/>
                        </a:xfrm>
                        <a:prstGeom prst="rect">
                          <a:avLst/>
                        </a:prstGeom>
                        <a:solidFill>
                          <a:schemeClr val="accent6">
                            <a:lumMod val="75000"/>
                          </a:schemeClr>
                        </a:solidFill>
                        <a:ln w="25400" cap="flat"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5ABDB4" id="Rectangle 11" o:spid="_x0000_s1026" style="position:absolute;margin-left:520.9pt;margin-top:.8pt;width:30pt;height:340.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" fillcolor="#e36c0a [2409]" strokecolor="#ffc000" strokeweight="2pt"/>
            </w:pict>
          </mc:Fallback>
        </mc:AlternateContent>
      </w:r>
      <w:r>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42C65DC0" wp14:editId="4F077301">
                <wp:simplePos x="0" y="0"/>
                <wp:positionH relativeFrom="column">
                  <wp:posOffset>6028174</wp:posOffset>
                </wp:positionH>
                <wp:positionV relativeFrom="paragraph">
                  <wp:posOffset>3577</wp:posOffset>
                </wp:positionV>
                <wp:extent cx="381000" cy="4320540"/>
                <wp:effectExtent l="0" t="0" r="19050" b="22860"/>
                <wp:wrapNone/>
                <wp:docPr id="10" name="Rectangle 10"/>
                <wp:cNvGraphicFramePr/>
                <a:graphic xmlns:a="http://schemas.openxmlformats.org/drawingml/2006/main">
                  <a:graphicData uri="http://schemas.microsoft.com/office/word/2010/wordprocessingShape">
                    <wps:wsp>
                      <wps:cNvSpPr/>
                      <wps:spPr>
                        <a:xfrm>
                          <a:off x="0" y="0"/>
                          <a:ext cx="381000" cy="4320540"/>
                        </a:xfrm>
                        <a:prstGeom prst="rect">
                          <a:avLst/>
                        </a:prstGeom>
                        <a:solidFill>
                          <a:schemeClr val="accent6">
                            <a:lumMod val="75000"/>
                          </a:schemeClr>
                        </a:solidFill>
                        <a:ln w="25400" cap="flat"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41A412" id="Rectangle 10" o:spid="_x0000_s1026" style="position:absolute;margin-left:474.65pt;margin-top:.3pt;width:30pt;height:340.2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" fillcolor="#e36c0a [2409]" strokecolor="#ffc000" strokeweight="2pt"/>
            </w:pict>
          </mc:Fallback>
        </mc:AlternateContent>
      </w: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36650CC4" wp14:editId="5DA7987D">
                <wp:simplePos x="0" y="0"/>
                <wp:positionH relativeFrom="leftMargin">
                  <wp:posOffset>587162</wp:posOffset>
                </wp:positionH>
                <wp:positionV relativeFrom="paragraph">
                  <wp:posOffset>4973</wp:posOffset>
                </wp:positionV>
                <wp:extent cx="381000" cy="4320540"/>
                <wp:effectExtent l="0" t="0" r="19050" b="22860"/>
                <wp:wrapNone/>
                <wp:docPr id="6" name="Rectangle 6"/>
                <wp:cNvGraphicFramePr/>
                <a:graphic xmlns:a="http://schemas.openxmlformats.org/drawingml/2006/main">
                  <a:graphicData uri="http://schemas.microsoft.com/office/word/2010/wordprocessingShape">
                    <wps:wsp>
                      <wps:cNvSpPr/>
                      <wps:spPr>
                        <a:xfrm>
                          <a:off x="0" y="0"/>
                          <a:ext cx="381000" cy="4320540"/>
                        </a:xfrm>
                        <a:prstGeom prst="rect">
                          <a:avLst/>
                        </a:prstGeom>
                        <a:solidFill>
                          <a:schemeClr val="accent6">
                            <a:lumMod val="75000"/>
                          </a:schemeClr>
                        </a:solidFill>
                        <a:ln w="25400" cap="flat"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0172F4" id="Rectangle 6" o:spid="_x0000_s1026" style="position:absolute;margin-left:46.25pt;margin-top:.4pt;width:30pt;height:340.2pt;z-index:251666432;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" fillcolor="#e36c0a [2409]" strokecolor="#ffc000" strokeweight="2pt">
                <w10:wrap anchorx="margin"/>
              </v:rect>
            </w:pict>
          </mc:Fallback>
        </mc:AlternateContent>
      </w:r>
      <w:r>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0191D2B9" wp14:editId="524DB87B">
                <wp:simplePos x="0" y="0"/>
                <wp:positionH relativeFrom="column">
                  <wp:posOffset>711301</wp:posOffset>
                </wp:positionH>
                <wp:positionV relativeFrom="paragraph">
                  <wp:posOffset>4992</wp:posOffset>
                </wp:positionV>
                <wp:extent cx="381000" cy="4320540"/>
                <wp:effectExtent l="0" t="0" r="19050" b="22860"/>
                <wp:wrapNone/>
                <wp:docPr id="7" name="Rectangle 7"/>
                <wp:cNvGraphicFramePr/>
                <a:graphic xmlns:a="http://schemas.openxmlformats.org/drawingml/2006/main">
                  <a:graphicData uri="http://schemas.microsoft.com/office/word/2010/wordprocessingShape">
                    <wps:wsp>
                      <wps:cNvSpPr/>
                      <wps:spPr>
                        <a:xfrm>
                          <a:off x="0" y="0"/>
                          <a:ext cx="381000" cy="4320540"/>
                        </a:xfrm>
                        <a:prstGeom prst="rect">
                          <a:avLst/>
                        </a:prstGeom>
                        <a:solidFill>
                          <a:schemeClr val="accent6">
                            <a:lumMod val="75000"/>
                          </a:schemeClr>
                        </a:solidFill>
                        <a:ln w="25400" cap="flat"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E1030B" id="Rectangle 7" o:spid="_x0000_s1026" style="position:absolute;margin-left:56pt;margin-top:.4pt;width:30pt;height:340.2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" fillcolor="#e36c0a [2409]" strokecolor="#ffc000" strokeweight="2pt"/>
            </w:pict>
          </mc:Fallback>
        </mc:AlternateContent>
      </w:r>
      <w:r>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14:anchorId="6BD3C88C" wp14:editId="36C1A53C">
                <wp:simplePos x="0" y="0"/>
                <wp:positionH relativeFrom="column">
                  <wp:posOffset>2738598</wp:posOffset>
                </wp:positionH>
                <wp:positionV relativeFrom="paragraph">
                  <wp:posOffset>3105</wp:posOffset>
                </wp:positionV>
                <wp:extent cx="381000" cy="4320540"/>
                <wp:effectExtent l="0" t="0" r="19050" b="22860"/>
                <wp:wrapNone/>
                <wp:docPr id="8" name="Rectangle 8"/>
                <wp:cNvGraphicFramePr/>
                <a:graphic xmlns:a="http://schemas.openxmlformats.org/drawingml/2006/main">
                  <a:graphicData uri="http://schemas.microsoft.com/office/word/2010/wordprocessingShape">
                    <wps:wsp>
                      <wps:cNvSpPr/>
                      <wps:spPr>
                        <a:xfrm>
                          <a:off x="0" y="0"/>
                          <a:ext cx="381000" cy="4320540"/>
                        </a:xfrm>
                        <a:prstGeom prst="rect">
                          <a:avLst/>
                        </a:prstGeom>
                        <a:solidFill>
                          <a:schemeClr val="accent6">
                            <a:lumMod val="75000"/>
                          </a:schemeClr>
                        </a:solidFill>
                        <a:ln w="25400" cap="flat"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9F96C8" id="Rectangle 8" o:spid="_x0000_s1026" style="position:absolute;margin-left:215.65pt;margin-top:.25pt;width:30pt;height:340.2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" fillcolor="#e36c0a [2409]" strokecolor="#ffc000" strokeweight="2pt"/>
            </w:pict>
          </mc:Fallback>
        </mc:AlternateContent>
      </w:r>
      <w:r>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3DECCABC" wp14:editId="402A6344">
                <wp:simplePos x="0" y="0"/>
                <wp:positionH relativeFrom="column">
                  <wp:posOffset>3320132</wp:posOffset>
                </wp:positionH>
                <wp:positionV relativeFrom="paragraph">
                  <wp:posOffset>3105</wp:posOffset>
                </wp:positionV>
                <wp:extent cx="381000" cy="4320540"/>
                <wp:effectExtent l="0" t="0" r="19050" b="22860"/>
                <wp:wrapNone/>
                <wp:docPr id="9" name="Rectangle 9"/>
                <wp:cNvGraphicFramePr/>
                <a:graphic xmlns:a="http://schemas.openxmlformats.org/drawingml/2006/main">
                  <a:graphicData uri="http://schemas.microsoft.com/office/word/2010/wordprocessingShape">
                    <wps:wsp>
                      <wps:cNvSpPr/>
                      <wps:spPr>
                        <a:xfrm>
                          <a:off x="0" y="0"/>
                          <a:ext cx="381000" cy="4320540"/>
                        </a:xfrm>
                        <a:prstGeom prst="rect">
                          <a:avLst/>
                        </a:prstGeom>
                        <a:solidFill>
                          <a:schemeClr val="accent6">
                            <a:lumMod val="75000"/>
                          </a:schemeClr>
                        </a:solidFill>
                        <a:ln w="25400" cap="flat"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CF5D66" id="Rectangle 9" o:spid="_x0000_s1026" style="position:absolute;margin-left:261.45pt;margin-top:.25pt;width:30pt;height:340.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" fillcolor="#e36c0a [2409]" strokecolor="#ffc000" strokeweight="2pt"/>
            </w:pict>
          </mc:Fallback>
        </mc:AlternateContent>
      </w: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563931" w:rsidP="00B14AE0">
      <w:pPr>
        <w:jc w:val="both"/>
        <w:rPr>
          <w:rFonts w:ascii="Candara" w:hAnsi="Candara" w:cs="Arial"/>
          <w:sz w:val="24"/>
          <w:szCs w:val="24"/>
        </w:rPr>
      </w:pPr>
      <w:r w:rsidRPr="001F2BC2">
        <w:rPr>
          <w:rFonts w:ascii="Arial" w:hAnsi="Arial" w:cs="Arial"/>
          <w:noProof/>
          <w:sz w:val="24"/>
          <w:szCs w:val="24"/>
          <w:lang w:eastAsia="en-GB"/>
        </w:rPr>
        <mc:AlternateContent>
          <mc:Choice Requires="wps">
            <w:drawing>
              <wp:anchor distT="45720" distB="45720" distL="114300" distR="114300" simplePos="0" relativeHeight="251674624" behindDoc="0" locked="0" layoutInCell="1" allowOverlap="1" wp14:anchorId="0A19C291" wp14:editId="1949FAA9">
                <wp:simplePos x="0" y="0"/>
                <wp:positionH relativeFrom="column">
                  <wp:posOffset>212725</wp:posOffset>
                </wp:positionH>
                <wp:positionV relativeFrom="paragraph">
                  <wp:posOffset>179705</wp:posOffset>
                </wp:positionV>
                <wp:extent cx="381254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3812540" cy="1404620"/>
                        </a:xfrm>
                        <a:prstGeom prst="rect">
                          <a:avLst/>
                        </a:prstGeom>
                        <a:noFill/>
                        <a:ln w="9525">
                          <a:noFill/>
                          <a:miter lim="800000"/>
                          <a:headEnd/>
                          <a:tailEnd/>
                        </a:ln>
                      </wps:spPr>
                      <wps:txbx>
                        <w:txbxContent>
                          <w:p w:rsidR="00B14AE0" w:rsidRPr="00C4044D" w:rsidRDefault="00B14AE0" w:rsidP="00B14AE0">
                            <w:pPr>
                              <w:rPr>
                                <w:color w:val="E36C0A" w:themeColor="accent6" w:themeShade="BF"/>
                              </w:rPr>
                            </w:pP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 xml:space="preserve">Community </w:t>
                            </w: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A19C291" id="_x0000_s1031" type="#_x0000_t202" style="position:absolute;left:0;text-align:left;margin-left:16.75pt;margin-top:14.15pt;width:300.2pt;height:110.6pt;rotation:-90;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" filled="f" stroked="f">
                <v:textbox style="mso-fit-shape-to-text:t">
                  <w:txbxContent>
                    <w:p w:rsidR="00B14AE0" w:rsidRPr="00C4044D" w:rsidRDefault="00B14AE0" w:rsidP="00B14AE0">
                      <w:pPr>
                        <w:rPr>
                          <w:color w:val="E36C0A" w:themeColor="accent6" w:themeShade="BF"/>
                        </w:rPr>
                      </w:pP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 xml:space="preserve">Community </w:t>
                      </w: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w:t>
                      </w:r>
                    </w:p>
                  </w:txbxContent>
                </v:textbox>
                <w10:wrap type="square"/>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352F00CB" wp14:editId="673E4476">
                <wp:simplePos x="0" y="0"/>
                <wp:positionH relativeFrom="margin">
                  <wp:align>center</wp:align>
                </wp:positionH>
                <wp:positionV relativeFrom="paragraph">
                  <wp:posOffset>55880</wp:posOffset>
                </wp:positionV>
                <wp:extent cx="4320540" cy="1634490"/>
                <wp:effectExtent l="0" t="9525" r="13335" b="13335"/>
                <wp:wrapNone/>
                <wp:docPr id="194" name="Flowchart: Delay 194"/>
                <wp:cNvGraphicFramePr/>
                <a:graphic xmlns:a="http://schemas.openxmlformats.org/drawingml/2006/main">
                  <a:graphicData uri="http://schemas.microsoft.com/office/word/2010/wordprocessingShape">
                    <wps:wsp>
                      <wps:cNvSpPr/>
                      <wps:spPr>
                        <a:xfrm rot="16200000">
                          <a:off x="0" y="0"/>
                          <a:ext cx="4320540" cy="1634490"/>
                        </a:xfrm>
                        <a:prstGeom prst="flowChartDelay">
                          <a:avLst/>
                        </a:prstGeom>
                        <a:solidFill>
                          <a:schemeClr val="tx1"/>
                        </a:solidFill>
                        <a:ln w="25400" cap="flat"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68F769" id="_x0000_t135" coordsize="21600,21600" o:spt="135" path="m10800,qx21600,10800,10800,21600l,21600,,xe">
                <v:stroke joinstyle="miter"/>
                <v:path gradientshapeok="t" o:connecttype="rect" textboxrect="0,3163,18437,18437"/>
              </v:shapetype>
              <v:shape id="Flowchart: Delay 194" o:spid="_x0000_s1026" type="#_x0000_t135" style="position:absolute;margin-left:0;margin-top:4.4pt;width:340.2pt;height:128.7pt;rotation:-90;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" fillcolor="black [3213]" strokecolor="#ffc000" strokeweight="2pt">
                <w10:wrap anchorx="margin"/>
              </v:shape>
            </w:pict>
          </mc:Fallback>
        </mc:AlternateContent>
      </w:r>
      <w:r w:rsidRPr="00A671DC">
        <w:rPr>
          <w:rFonts w:ascii="Arial" w:hAnsi="Arial" w:cs="Arial"/>
          <w:noProof/>
          <w:sz w:val="24"/>
          <w:szCs w:val="24"/>
          <w:lang w:eastAsia="en-GB"/>
        </w:rPr>
        <mc:AlternateContent>
          <mc:Choice Requires="wps">
            <w:drawing>
              <wp:anchor distT="45720" distB="45720" distL="114300" distR="114300" simplePos="0" relativeHeight="251677696" behindDoc="0" locked="0" layoutInCell="1" allowOverlap="1" wp14:anchorId="01A8FF4D" wp14:editId="4B56E7CA">
                <wp:simplePos x="0" y="0"/>
                <wp:positionH relativeFrom="column">
                  <wp:posOffset>-1905000</wp:posOffset>
                </wp:positionH>
                <wp:positionV relativeFrom="paragraph">
                  <wp:posOffset>309880</wp:posOffset>
                </wp:positionV>
                <wp:extent cx="4640580" cy="39624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40580" cy="396240"/>
                        </a:xfrm>
                        <a:prstGeom prst="rect">
                          <a:avLst/>
                        </a:prstGeom>
                        <a:noFill/>
                        <a:ln w="9525">
                          <a:noFill/>
                          <a:miter lim="800000"/>
                          <a:headEnd/>
                          <a:tailEnd/>
                        </a:ln>
                      </wps:spPr>
                      <wps:txb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sidRPr="00A671DC">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ENGAGEMENT &amp; MARKET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A8FF4D" id="_x0000_s1032" type="#_x0000_t202" style="position:absolute;left:0;text-align:left;margin-left:-150pt;margin-top:24.4pt;width:365.4pt;height:31.2pt;rotation:-90;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" filled="f" stroked="f">
                <v:textbo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sidRPr="00A671DC">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ENGAGEMENT &amp; MARKET RESEARCH</w:t>
                      </w:r>
                    </w:p>
                  </w:txbxContent>
                </v:textbox>
                <w10:wrap type="square"/>
              </v:shape>
            </w:pict>
          </mc:Fallback>
        </mc:AlternateContent>
      </w:r>
      <w:r w:rsidRPr="00A671DC">
        <w:rPr>
          <w:rFonts w:ascii="Arial" w:hAnsi="Arial" w:cs="Arial"/>
          <w:noProof/>
          <w:sz w:val="24"/>
          <w:szCs w:val="24"/>
          <w:lang w:eastAsia="en-GB"/>
        </w:rPr>
        <mc:AlternateContent>
          <mc:Choice Requires="wps">
            <w:drawing>
              <wp:anchor distT="45720" distB="45720" distL="114300" distR="114300" simplePos="0" relativeHeight="251678720" behindDoc="0" locked="0" layoutInCell="1" allowOverlap="1" wp14:anchorId="600720C6" wp14:editId="0C8142EB">
                <wp:simplePos x="0" y="0"/>
                <wp:positionH relativeFrom="column">
                  <wp:posOffset>-1344295</wp:posOffset>
                </wp:positionH>
                <wp:positionV relativeFrom="paragraph">
                  <wp:posOffset>263525</wp:posOffset>
                </wp:positionV>
                <wp:extent cx="4640580" cy="39624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40580" cy="396240"/>
                        </a:xfrm>
                        <a:prstGeom prst="rect">
                          <a:avLst/>
                        </a:prstGeom>
                        <a:noFill/>
                        <a:ln w="9525">
                          <a:noFill/>
                          <a:miter lim="800000"/>
                          <a:headEnd/>
                          <a:tailEnd/>
                        </a:ln>
                      </wps:spPr>
                      <wps:txb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VOLUNTEER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720C6" id="_x0000_s1033" type="#_x0000_t202" style="position:absolute;left:0;text-align:left;margin-left:-105.85pt;margin-top:20.75pt;width:365.4pt;height:31.2pt;rotation:-90;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" filled="f" stroked="f">
                <v:textbo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VOLUNTEER DEVELOPMENT</w:t>
                      </w:r>
                    </w:p>
                  </w:txbxContent>
                </v:textbox>
                <w10:wrap type="square"/>
              </v:shape>
            </w:pict>
          </mc:Fallback>
        </mc:AlternateContent>
      </w:r>
    </w:p>
    <w:p w:rsidR="00B14AE0" w:rsidRDefault="00563931" w:rsidP="00B14AE0">
      <w:pPr>
        <w:jc w:val="both"/>
        <w:rPr>
          <w:rFonts w:ascii="Candara" w:hAnsi="Candara" w:cs="Arial"/>
          <w:sz w:val="24"/>
          <w:szCs w:val="24"/>
        </w:rPr>
      </w:pPr>
      <w:r w:rsidRPr="00A671DC">
        <w:rPr>
          <w:rFonts w:ascii="Arial" w:hAnsi="Arial" w:cs="Arial"/>
          <w:noProof/>
          <w:sz w:val="24"/>
          <w:szCs w:val="24"/>
          <w:lang w:eastAsia="en-GB"/>
        </w:rPr>
        <mc:AlternateContent>
          <mc:Choice Requires="wps">
            <w:drawing>
              <wp:anchor distT="45720" distB="45720" distL="114300" distR="114300" simplePos="0" relativeHeight="251681792" behindDoc="0" locked="0" layoutInCell="1" allowOverlap="1" wp14:anchorId="56D0ED64" wp14:editId="2830056C">
                <wp:simplePos x="0" y="0"/>
                <wp:positionH relativeFrom="column">
                  <wp:posOffset>6591935</wp:posOffset>
                </wp:positionH>
                <wp:positionV relativeFrom="paragraph">
                  <wp:posOffset>142875</wp:posOffset>
                </wp:positionV>
                <wp:extent cx="4640580" cy="39624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40580" cy="396240"/>
                        </a:xfrm>
                        <a:prstGeom prst="rect">
                          <a:avLst/>
                        </a:prstGeom>
                        <a:noFill/>
                        <a:ln w="9525">
                          <a:noFill/>
                          <a:miter lim="800000"/>
                          <a:headEnd/>
                          <a:tailEnd/>
                        </a:ln>
                      </wps:spPr>
                      <wps:txb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MARKETING &amp; PROMOTION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0ED64" id="_x0000_s1034" type="#_x0000_t202" style="position:absolute;left:0;text-align:left;margin-left:519.05pt;margin-top:11.25pt;width:365.4pt;height:31.2pt;rotation:-90;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" filled="f" stroked="f">
                <v:textbo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MARKETING &amp; PROMOTION</w:t>
                      </w:r>
                    </w:p>
                  </w:txbxContent>
                </v:textbox>
                <w10:wrap type="square"/>
              </v:shape>
            </w:pict>
          </mc:Fallback>
        </mc:AlternateContent>
      </w:r>
      <w:r w:rsidRPr="00A671DC">
        <w:rPr>
          <w:rFonts w:ascii="Arial" w:hAnsi="Arial" w:cs="Arial"/>
          <w:noProof/>
          <w:sz w:val="24"/>
          <w:szCs w:val="24"/>
          <w:lang w:eastAsia="en-GB"/>
        </w:rPr>
        <mc:AlternateContent>
          <mc:Choice Requires="wps">
            <w:drawing>
              <wp:anchor distT="45720" distB="45720" distL="114300" distR="114300" simplePos="0" relativeHeight="251680768" behindDoc="0" locked="0" layoutInCell="1" allowOverlap="1" wp14:anchorId="554CCFE2" wp14:editId="7ECFEE29">
                <wp:simplePos x="0" y="0"/>
                <wp:positionH relativeFrom="page">
                  <wp:posOffset>7629525</wp:posOffset>
                </wp:positionH>
                <wp:positionV relativeFrom="paragraph">
                  <wp:posOffset>123190</wp:posOffset>
                </wp:positionV>
                <wp:extent cx="4640580" cy="39624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40580" cy="396240"/>
                        </a:xfrm>
                        <a:prstGeom prst="rect">
                          <a:avLst/>
                        </a:prstGeom>
                        <a:noFill/>
                        <a:ln w="9525">
                          <a:noFill/>
                          <a:miter lim="800000"/>
                          <a:headEnd/>
                          <a:tailEnd/>
                        </a:ln>
                      </wps:spPr>
                      <wps:txb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LEGACY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4CCFE2" id="_x0000_s1035" type="#_x0000_t202" style="position:absolute;left:0;text-align:left;margin-left:600.75pt;margin-top:9.7pt;width:365.4pt;height:31.2pt;rotation:-90;z-index:2516807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" filled="f" stroked="f">
                <v:textbo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LEGACY</w:t>
                      </w:r>
                    </w:p>
                  </w:txbxContent>
                </v:textbox>
                <w10:wrap type="square" anchorx="page"/>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3984B499" wp14:editId="33113683">
                <wp:simplePos x="0" y="0"/>
                <wp:positionH relativeFrom="column">
                  <wp:posOffset>-201692</wp:posOffset>
                </wp:positionH>
                <wp:positionV relativeFrom="paragraph">
                  <wp:posOffset>100475</wp:posOffset>
                </wp:positionV>
                <wp:extent cx="4263390" cy="1158240"/>
                <wp:effectExtent l="0" t="9525" r="13335" b="13335"/>
                <wp:wrapNone/>
                <wp:docPr id="192" name="Flowchart: Delay 192"/>
                <wp:cNvGraphicFramePr/>
                <a:graphic xmlns:a="http://schemas.openxmlformats.org/drawingml/2006/main">
                  <a:graphicData uri="http://schemas.microsoft.com/office/word/2010/wordprocessingShape">
                    <wps:wsp>
                      <wps:cNvSpPr/>
                      <wps:spPr>
                        <a:xfrm rot="16200000">
                          <a:off x="0" y="0"/>
                          <a:ext cx="4263390" cy="1158240"/>
                        </a:xfrm>
                        <a:prstGeom prst="flowChartDelay">
                          <a:avLst/>
                        </a:prstGeom>
                        <a:solidFill>
                          <a:schemeClr val="tx1"/>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015CD27" id="Flowchart: Delay 192" o:spid="_x0000_s1026" type="#_x0000_t135" style="position:absolute;margin-left:-15.9pt;margin-top:7.9pt;width:335.7pt;height:91.2pt;rotation:-90;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" fillcolor="black [3213]" strokecolor="#ffc000" strokeweight="2pt"/>
            </w:pict>
          </mc:Fallback>
        </mc:AlternateContent>
      </w:r>
      <w:r w:rsidRPr="001F2BC2">
        <w:rPr>
          <w:rFonts w:ascii="Arial" w:hAnsi="Arial" w:cs="Arial"/>
          <w:noProof/>
          <w:sz w:val="24"/>
          <w:szCs w:val="24"/>
          <w:lang w:eastAsia="en-GB"/>
        </w:rPr>
        <mc:AlternateContent>
          <mc:Choice Requires="wps">
            <w:drawing>
              <wp:anchor distT="45720" distB="45720" distL="114300" distR="114300" simplePos="0" relativeHeight="251675648" behindDoc="0" locked="0" layoutInCell="1" allowOverlap="1" wp14:anchorId="55F0F5EE" wp14:editId="18178D05">
                <wp:simplePos x="0" y="0"/>
                <wp:positionH relativeFrom="column">
                  <wp:posOffset>6309995</wp:posOffset>
                </wp:positionH>
                <wp:positionV relativeFrom="paragraph">
                  <wp:posOffset>48260</wp:posOffset>
                </wp:positionV>
                <wp:extent cx="3414395" cy="1404620"/>
                <wp:effectExtent l="0" t="0" r="4127"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3414395" cy="1404620"/>
                        </a:xfrm>
                        <a:prstGeom prst="rect">
                          <a:avLst/>
                        </a:prstGeom>
                        <a:noFill/>
                        <a:ln w="9525">
                          <a:noFill/>
                          <a:miter lim="800000"/>
                          <a:headEnd/>
                          <a:tailEnd/>
                        </a:ln>
                      </wps:spPr>
                      <wps:txbx>
                        <w:txbxContent>
                          <w:p w:rsidR="00B14AE0" w:rsidRPr="00C4044D" w:rsidRDefault="00B14AE0" w:rsidP="00B14AE0">
                            <w:pPr>
                              <w:rPr>
                                <w:color w:val="E36C0A" w:themeColor="accent6" w:themeShade="BF"/>
                              </w:rPr>
                            </w:pP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 xml:space="preserve">Culture </w:t>
                            </w: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5F0F5EE" id="_x0000_s1036" type="#_x0000_t202" style="position:absolute;left:0;text-align:left;margin-left:496.85pt;margin-top:3.8pt;width:268.85pt;height:110.6pt;rotation:-90;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" filled="f" stroked="f">
                <v:textbox style="mso-fit-shape-to-text:t">
                  <w:txbxContent>
                    <w:p w:rsidR="00B14AE0" w:rsidRPr="00C4044D" w:rsidRDefault="00B14AE0" w:rsidP="00B14AE0">
                      <w:pPr>
                        <w:rPr>
                          <w:color w:val="E36C0A" w:themeColor="accent6" w:themeShade="BF"/>
                        </w:rPr>
                      </w:pP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 xml:space="preserve">Culture </w:t>
                      </w: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w:t>
                      </w:r>
                    </w:p>
                  </w:txbxContent>
                </v:textbox>
                <w10:wrap type="square"/>
              </v:shape>
            </w:pict>
          </mc:Fallback>
        </mc:AlternateContent>
      </w:r>
      <w:r w:rsidRPr="001F2BC2">
        <w:rPr>
          <w:rFonts w:ascii="Arial" w:hAnsi="Arial" w:cs="Arial"/>
          <w:noProof/>
          <w:sz w:val="24"/>
          <w:szCs w:val="24"/>
          <w:lang w:eastAsia="en-GB"/>
        </w:rPr>
        <mc:AlternateContent>
          <mc:Choice Requires="wps">
            <w:drawing>
              <wp:anchor distT="45720" distB="45720" distL="114300" distR="114300" simplePos="0" relativeHeight="251676672" behindDoc="0" locked="0" layoutInCell="1" allowOverlap="1" wp14:anchorId="5A89BF53" wp14:editId="717DAA11">
                <wp:simplePos x="0" y="0"/>
                <wp:positionH relativeFrom="margin">
                  <wp:posOffset>3376295</wp:posOffset>
                </wp:positionH>
                <wp:positionV relativeFrom="paragraph">
                  <wp:posOffset>84455</wp:posOffset>
                </wp:positionV>
                <wp:extent cx="3414395" cy="1404620"/>
                <wp:effectExtent l="0" t="0" r="4127"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3414395" cy="1404620"/>
                        </a:xfrm>
                        <a:prstGeom prst="rect">
                          <a:avLst/>
                        </a:prstGeom>
                        <a:noFill/>
                        <a:ln w="9525">
                          <a:noFill/>
                          <a:miter lim="800000"/>
                          <a:headEnd/>
                          <a:tailEnd/>
                        </a:ln>
                      </wps:spPr>
                      <wps:txbx>
                        <w:txbxContent>
                          <w:p w:rsidR="00B14AE0" w:rsidRPr="00C4044D" w:rsidRDefault="00B14AE0" w:rsidP="00B14AE0">
                            <w:pPr>
                              <w:rPr>
                                <w:color w:val="E36C0A" w:themeColor="accent6" w:themeShade="BF"/>
                              </w:rPr>
                            </w:pP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 xml:space="preserve">Heritage </w:t>
                            </w: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A89BF53" id="_x0000_s1037" type="#_x0000_t202" style="position:absolute;left:0;text-align:left;margin-left:265.85pt;margin-top:6.65pt;width:268.85pt;height:110.6pt;rotation:-90;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" filled="f" stroked="f">
                <v:textbox style="mso-fit-shape-to-text:t">
                  <w:txbxContent>
                    <w:p w:rsidR="00B14AE0" w:rsidRPr="00C4044D" w:rsidRDefault="00B14AE0" w:rsidP="00B14AE0">
                      <w:pPr>
                        <w:rPr>
                          <w:color w:val="E36C0A" w:themeColor="accent6" w:themeShade="BF"/>
                        </w:rPr>
                      </w:pPr>
                      <w:r w:rsidRPr="00C4044D">
                        <w:rPr>
                          <w:rFonts w:ascii="Candara" w:hAnsi="Candara"/>
                          <w:b/>
                          <w:color w:val="E36C0A" w:themeColor="accent6" w:themeShade="BF"/>
                          <w:sz w:val="96"/>
                          <w:szCs w:val="96"/>
                          <w14:shadow w14:blurRad="50800" w14:dist="38100" w14:dir="5400000" w14:sx="100000" w14:sy="100000" w14:kx="0" w14:ky="0" w14:algn="t">
                            <w14:srgbClr w14:val="000000">
                              <w14:alpha w14:val="60000"/>
                            </w14:srgbClr>
                          </w14:shadow>
                        </w:rPr>
                        <w:t xml:space="preserve">Heritage </w:t>
                      </w:r>
                      <w:r w:rsidRPr="00C4044D">
                        <w:rPr>
                          <w:rFonts w:ascii="Candara" w:hAnsi="Candara"/>
                          <w:b/>
                          <w:color w:val="E36C0A" w:themeColor="accent6" w:themeShade="BF"/>
                          <w:sz w:val="56"/>
                          <w:szCs w:val="56"/>
                          <w14:shadow w14:blurRad="50800" w14:dist="38100" w14:dir="5400000" w14:sx="100000" w14:sy="100000" w14:kx="0" w14:ky="0" w14:algn="t">
                            <w14:srgbClr w14:val="000000">
                              <w14:alpha w14:val="60000"/>
                            </w14:srgbClr>
                          </w14:shadow>
                        </w:rPr>
                        <w:t>◊</w:t>
                      </w:r>
                    </w:p>
                  </w:txbxContent>
                </v:textbox>
                <w10:wrap type="square" anchorx="margin"/>
              </v:shape>
            </w:pict>
          </mc:Fallback>
        </mc:AlternateContent>
      </w:r>
      <w:r w:rsidRPr="00A671DC">
        <w:rPr>
          <w:rFonts w:ascii="Arial" w:hAnsi="Arial" w:cs="Arial"/>
          <w:noProof/>
          <w:sz w:val="24"/>
          <w:szCs w:val="24"/>
          <w:lang w:eastAsia="en-GB"/>
        </w:rPr>
        <mc:AlternateContent>
          <mc:Choice Requires="wps">
            <w:drawing>
              <wp:anchor distT="45720" distB="45720" distL="114300" distR="114300" simplePos="0" relativeHeight="251684864" behindDoc="0" locked="0" layoutInCell="1" allowOverlap="1" wp14:anchorId="09F08BAA" wp14:editId="6C2ABA78">
                <wp:simplePos x="0" y="0"/>
                <wp:positionH relativeFrom="column">
                  <wp:posOffset>3962400</wp:posOffset>
                </wp:positionH>
                <wp:positionV relativeFrom="paragraph">
                  <wp:posOffset>140335</wp:posOffset>
                </wp:positionV>
                <wp:extent cx="4640580" cy="39624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40580" cy="396240"/>
                        </a:xfrm>
                        <a:prstGeom prst="rect">
                          <a:avLst/>
                        </a:prstGeom>
                        <a:noFill/>
                        <a:ln w="9525">
                          <a:noFill/>
                          <a:miter lim="800000"/>
                          <a:headEnd/>
                          <a:tailEnd/>
                        </a:ln>
                      </wps:spPr>
                      <wps:txb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OPERATION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F08BAA" id="_x0000_s1038" type="#_x0000_t202" style="position:absolute;left:0;text-align:left;margin-left:312pt;margin-top:11.05pt;width:365.4pt;height:31.2pt;rotation:-90;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" filled="f" stroked="f">
                <v:textbo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OPERATION</w:t>
                      </w:r>
                    </w:p>
                  </w:txbxContent>
                </v:textbox>
                <w10:wrap type="square"/>
              </v:shape>
            </w:pict>
          </mc:Fallback>
        </mc:AlternateContent>
      </w:r>
      <w:r w:rsidRPr="00A671DC">
        <w:rPr>
          <w:rFonts w:ascii="Arial" w:hAnsi="Arial" w:cs="Arial"/>
          <w:noProof/>
          <w:sz w:val="24"/>
          <w:szCs w:val="24"/>
          <w:lang w:eastAsia="en-GB"/>
        </w:rPr>
        <mc:AlternateContent>
          <mc:Choice Requires="wps">
            <w:drawing>
              <wp:anchor distT="45720" distB="45720" distL="114300" distR="114300" simplePos="0" relativeHeight="251682816" behindDoc="0" locked="0" layoutInCell="1" allowOverlap="1" wp14:anchorId="6CC39E71" wp14:editId="27A253AE">
                <wp:simplePos x="0" y="0"/>
                <wp:positionH relativeFrom="column">
                  <wp:posOffset>4542790</wp:posOffset>
                </wp:positionH>
                <wp:positionV relativeFrom="paragraph">
                  <wp:posOffset>142240</wp:posOffset>
                </wp:positionV>
                <wp:extent cx="4640580" cy="39624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40580" cy="396240"/>
                        </a:xfrm>
                        <a:prstGeom prst="rect">
                          <a:avLst/>
                        </a:prstGeom>
                        <a:noFill/>
                        <a:ln w="9525">
                          <a:noFill/>
                          <a:miter lim="800000"/>
                          <a:headEnd/>
                          <a:tailEnd/>
                        </a:ln>
                      </wps:spPr>
                      <wps:txb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 xml:space="preserve">PHYSICAL CHANGES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39E71" id="_x0000_s1039" type="#_x0000_t202" style="position:absolute;left:0;text-align:left;margin-left:357.7pt;margin-top:11.2pt;width:365.4pt;height:31.2pt;rotation:-90;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" filled="f" stroked="f">
                <v:textbo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 xml:space="preserve">PHYSICAL CHANGES  </w:t>
                      </w:r>
                    </w:p>
                  </w:txbxContent>
                </v:textbox>
                <w10:wrap type="square"/>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7CF242FC" wp14:editId="7500C4A4">
                <wp:simplePos x="0" y="0"/>
                <wp:positionH relativeFrom="column">
                  <wp:posOffset>5652439</wp:posOffset>
                </wp:positionH>
                <wp:positionV relativeFrom="paragraph">
                  <wp:posOffset>102349</wp:posOffset>
                </wp:positionV>
                <wp:extent cx="4326255" cy="1158240"/>
                <wp:effectExtent l="2858" t="0" r="20002" b="20003"/>
                <wp:wrapNone/>
                <wp:docPr id="31" name="Flowchart: Delay 31"/>
                <wp:cNvGraphicFramePr/>
                <a:graphic xmlns:a="http://schemas.openxmlformats.org/drawingml/2006/main">
                  <a:graphicData uri="http://schemas.microsoft.com/office/word/2010/wordprocessingShape">
                    <wps:wsp>
                      <wps:cNvSpPr/>
                      <wps:spPr>
                        <a:xfrm rot="16200000">
                          <a:off x="0" y="0"/>
                          <a:ext cx="4326255" cy="1158240"/>
                        </a:xfrm>
                        <a:prstGeom prst="flowChartDelay">
                          <a:avLst/>
                        </a:prstGeom>
                        <a:solidFill>
                          <a:schemeClr val="tx1"/>
                        </a:solidFill>
                        <a:ln w="25400" cap="flat" cmpd="sng" algn="ctr">
                          <a:solidFill>
                            <a:srgbClr val="FFC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7BECFC2" id="Flowchart: Delay 31" o:spid="_x0000_s1026" type="#_x0000_t135" style="position:absolute;margin-left:445.05pt;margin-top:8.05pt;width:340.65pt;height:91.2pt;rotation:-90;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" fillcolor="black [3213]" strokecolor="#ffc000" strokeweight="2pt"/>
            </w:pict>
          </mc:Fallback>
        </mc:AlternateContent>
      </w:r>
      <w:r w:rsidRPr="00A671DC">
        <w:rPr>
          <w:rFonts w:ascii="Arial" w:hAnsi="Arial" w:cs="Arial"/>
          <w:noProof/>
          <w:sz w:val="24"/>
          <w:szCs w:val="24"/>
          <w:lang w:eastAsia="en-GB"/>
        </w:rPr>
        <mc:AlternateContent>
          <mc:Choice Requires="wps">
            <w:drawing>
              <wp:anchor distT="45720" distB="45720" distL="114300" distR="114300" simplePos="0" relativeHeight="251679744" behindDoc="0" locked="0" layoutInCell="1" allowOverlap="1" wp14:anchorId="3E4072E6" wp14:editId="4984AB35">
                <wp:simplePos x="0" y="0"/>
                <wp:positionH relativeFrom="column">
                  <wp:posOffset>676910</wp:posOffset>
                </wp:positionH>
                <wp:positionV relativeFrom="paragraph">
                  <wp:posOffset>153035</wp:posOffset>
                </wp:positionV>
                <wp:extent cx="4640580" cy="39624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40580" cy="396240"/>
                        </a:xfrm>
                        <a:prstGeom prst="rect">
                          <a:avLst/>
                        </a:prstGeom>
                        <a:noFill/>
                        <a:ln w="9525">
                          <a:noFill/>
                          <a:miter lim="800000"/>
                          <a:headEnd/>
                          <a:tailEnd/>
                        </a:ln>
                      </wps:spPr>
                      <wps:txb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 xml:space="preserve">GOVERNANCE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4072E6" id="_x0000_s1040" type="#_x0000_t202" style="position:absolute;left:0;text-align:left;margin-left:53.3pt;margin-top:12.05pt;width:365.4pt;height:31.2pt;rotation:-90;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" filled="f" stroked="f">
                <v:textbo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 xml:space="preserve">GOVERNANCE </w:t>
                      </w:r>
                    </w:p>
                  </w:txbxContent>
                </v:textbox>
                <w10:wrap type="square"/>
              </v:shape>
            </w:pict>
          </mc:Fallback>
        </mc:AlternateContent>
      </w:r>
      <w:r w:rsidRPr="00A671DC">
        <w:rPr>
          <w:rFonts w:ascii="Arial" w:hAnsi="Arial" w:cs="Arial"/>
          <w:noProof/>
          <w:sz w:val="24"/>
          <w:szCs w:val="24"/>
          <w:lang w:eastAsia="en-GB"/>
        </w:rPr>
        <mc:AlternateContent>
          <mc:Choice Requires="wps">
            <w:drawing>
              <wp:anchor distT="45720" distB="45720" distL="114300" distR="114300" simplePos="0" relativeHeight="251683840" behindDoc="0" locked="0" layoutInCell="1" allowOverlap="1" wp14:anchorId="19711327" wp14:editId="21F889F3">
                <wp:simplePos x="0" y="0"/>
                <wp:positionH relativeFrom="column">
                  <wp:posOffset>1243330</wp:posOffset>
                </wp:positionH>
                <wp:positionV relativeFrom="paragraph">
                  <wp:posOffset>120650</wp:posOffset>
                </wp:positionV>
                <wp:extent cx="4640580" cy="39624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40580" cy="396240"/>
                        </a:xfrm>
                        <a:prstGeom prst="rect">
                          <a:avLst/>
                        </a:prstGeom>
                        <a:noFill/>
                        <a:ln w="9525">
                          <a:noFill/>
                          <a:miter lim="800000"/>
                          <a:headEnd/>
                          <a:tailEnd/>
                        </a:ln>
                      </wps:spPr>
                      <wps:txb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FINANCE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11327" id="_x0000_s1041" type="#_x0000_t202" style="position:absolute;left:0;text-align:left;margin-left:97.9pt;margin-top:9.5pt;width:365.4pt;height:31.2pt;rotation:-90;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" filled="f" stroked="f">
                <v:textbox>
                  <w:txbxContent>
                    <w:p w:rsidR="00B14AE0" w:rsidRPr="00A671DC" w:rsidRDefault="00B14AE0" w:rsidP="00B14AE0">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t>FINANCE</w:t>
                      </w:r>
                    </w:p>
                  </w:txbxContent>
                </v:textbox>
                <w10:wrap type="square"/>
              </v:shape>
            </w:pict>
          </mc:Fallback>
        </mc:AlternateContent>
      </w: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B14AE0" w:rsidRDefault="00B14AE0" w:rsidP="00B14AE0">
      <w:pPr>
        <w:jc w:val="both"/>
        <w:rPr>
          <w:rFonts w:ascii="Candara" w:hAnsi="Candara" w:cs="Arial"/>
          <w:sz w:val="24"/>
          <w:szCs w:val="24"/>
        </w:rPr>
      </w:pPr>
    </w:p>
    <w:p w:rsidR="006A1F7C" w:rsidRDefault="00B14AE0" w:rsidP="0010629A">
      <w:pPr>
        <w:rPr>
          <w:rFonts w:ascii="Candara" w:hAnsi="Candara" w:cs="Arial"/>
          <w:sz w:val="24"/>
          <w:szCs w:val="24"/>
        </w:rPr>
      </w:pPr>
      <w:r>
        <w:rPr>
          <w:rFonts w:ascii="Candara" w:hAnsi="Candara" w:cs="Arial"/>
          <w:sz w:val="24"/>
          <w:szCs w:val="24"/>
        </w:rPr>
        <w:br w:type="page"/>
      </w:r>
    </w:p>
    <w:p w:rsidR="006A1F7C" w:rsidRDefault="006A1F7C" w:rsidP="006A1F7C">
      <w:pPr>
        <w:jc w:val="center"/>
        <w:rPr>
          <w:rFonts w:ascii="Candara" w:hAnsi="Candara" w:cs="Arial"/>
          <w:sz w:val="24"/>
          <w:szCs w:val="24"/>
        </w:rPr>
      </w:pPr>
      <w:r>
        <w:rPr>
          <w:noProof/>
          <w:lang w:eastAsia="en-GB"/>
        </w:rPr>
        <w:lastRenderedPageBreak/>
        <w:drawing>
          <wp:inline distT="0" distB="0" distL="0" distR="0" wp14:anchorId="0D01FB16" wp14:editId="200A2A33">
            <wp:extent cx="1257300" cy="1188720"/>
            <wp:effectExtent l="0" t="0" r="0" b="0"/>
            <wp:docPr id="203" name="Picture 20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3C7826" w:rsidRDefault="003C7826" w:rsidP="003C7826">
      <w:pPr>
        <w:rPr>
          <w:rFonts w:ascii="Candara" w:hAnsi="Candara" w:cs="Arial"/>
          <w:b/>
          <w:sz w:val="24"/>
          <w:szCs w:val="24"/>
        </w:rPr>
      </w:pPr>
      <w:r>
        <w:rPr>
          <w:rFonts w:ascii="Candara" w:hAnsi="Candara" w:cs="Arial"/>
          <w:b/>
          <w:sz w:val="24"/>
          <w:szCs w:val="24"/>
        </w:rPr>
        <w:t>THE THEMES – HERITAGE  COMMUNITY  CULTURE:</w:t>
      </w:r>
    </w:p>
    <w:p w:rsidR="003C7826" w:rsidRPr="00A87252" w:rsidRDefault="003C7826" w:rsidP="0010629A">
      <w:pPr>
        <w:rPr>
          <w:rFonts w:ascii="Candara" w:hAnsi="Candara" w:cs="Arial"/>
        </w:rPr>
      </w:pPr>
      <w:r w:rsidRPr="00A87252">
        <w:rPr>
          <w:rFonts w:ascii="Candara" w:hAnsi="Candara" w:cs="Arial"/>
        </w:rPr>
        <w:t>The</w:t>
      </w:r>
      <w:r w:rsidR="00082E42" w:rsidRPr="00A87252">
        <w:rPr>
          <w:rFonts w:ascii="Candara" w:hAnsi="Candara" w:cs="Arial"/>
        </w:rPr>
        <w:t xml:space="preserve"> three themes reflect the areas of interest that have always been an important part of the operation of the Tabernacle</w:t>
      </w:r>
      <w:r w:rsidR="00E007EE" w:rsidRPr="00A87252">
        <w:rPr>
          <w:rFonts w:ascii="Candara" w:hAnsi="Candara" w:cs="Arial"/>
        </w:rPr>
        <w:t xml:space="preserve"> during its history -</w:t>
      </w:r>
      <w:r w:rsidR="0010629A" w:rsidRPr="00A87252">
        <w:rPr>
          <w:rFonts w:ascii="Candara" w:hAnsi="Candara" w:cs="Arial"/>
        </w:rPr>
        <w:t xml:space="preserve"> basing the </w:t>
      </w:r>
      <w:r w:rsidRPr="00A87252">
        <w:rPr>
          <w:rFonts w:ascii="Candara" w:hAnsi="Candara" w:cs="Arial"/>
        </w:rPr>
        <w:t xml:space="preserve">new </w:t>
      </w:r>
      <w:r w:rsidR="0010629A" w:rsidRPr="00A87252">
        <w:rPr>
          <w:rFonts w:ascii="Candara" w:hAnsi="Candara" w:cs="Arial"/>
        </w:rPr>
        <w:t xml:space="preserve">development on these </w:t>
      </w:r>
      <w:r w:rsidR="00144748" w:rsidRPr="00A87252">
        <w:rPr>
          <w:rFonts w:ascii="Candara" w:hAnsi="Candara" w:cs="Arial"/>
        </w:rPr>
        <w:t xml:space="preserve">themes </w:t>
      </w:r>
      <w:r w:rsidR="0010629A" w:rsidRPr="00A87252">
        <w:rPr>
          <w:rFonts w:ascii="Candara" w:hAnsi="Candara" w:cs="Arial"/>
        </w:rPr>
        <w:t xml:space="preserve">will ensure </w:t>
      </w:r>
      <w:r w:rsidRPr="00A87252">
        <w:rPr>
          <w:rFonts w:ascii="Candara" w:hAnsi="Candara" w:cs="Arial"/>
        </w:rPr>
        <w:t xml:space="preserve">the </w:t>
      </w:r>
      <w:r w:rsidR="0010629A" w:rsidRPr="00A87252">
        <w:rPr>
          <w:rFonts w:ascii="Candara" w:hAnsi="Candara" w:cs="Arial"/>
        </w:rPr>
        <w:t xml:space="preserve">integrity of </w:t>
      </w:r>
      <w:r w:rsidRPr="00A87252">
        <w:rPr>
          <w:rFonts w:ascii="Candara" w:hAnsi="Candara" w:cs="Arial"/>
        </w:rPr>
        <w:t xml:space="preserve">the </w:t>
      </w:r>
      <w:r w:rsidR="0010629A" w:rsidRPr="00A87252">
        <w:rPr>
          <w:rFonts w:ascii="Candara" w:hAnsi="Candara" w:cs="Arial"/>
        </w:rPr>
        <w:t xml:space="preserve">process and the finished plan.  </w:t>
      </w:r>
      <w:r w:rsidRPr="00A87252">
        <w:rPr>
          <w:rFonts w:ascii="Candara" w:hAnsi="Candara" w:cs="Arial"/>
        </w:rPr>
        <w:t>A brief description of the approach to each theme, based on consultation to date is included below:</w:t>
      </w:r>
    </w:p>
    <w:p w:rsidR="003C7826" w:rsidRPr="00A87252" w:rsidRDefault="003C7826" w:rsidP="003C7826">
      <w:pPr>
        <w:rPr>
          <w:rFonts w:ascii="Candara" w:hAnsi="Candara"/>
          <w:b/>
          <w:color w:val="E36C0A" w:themeColor="accent6" w:themeShade="BF"/>
          <w:sz w:val="24"/>
          <w:szCs w:val="24"/>
          <w14:shadow w14:blurRad="50800" w14:dist="38100" w14:dir="5400000" w14:sx="100000" w14:sy="100000" w14:kx="0" w14:ky="0" w14:algn="t">
            <w14:srgbClr w14:val="000000">
              <w14:alpha w14:val="60000"/>
            </w14:srgbClr>
          </w14:shadow>
        </w:rPr>
      </w:pPr>
      <w:r w:rsidRPr="00A87252">
        <w:rPr>
          <w:rFonts w:ascii="Candara" w:hAnsi="Candara"/>
          <w:b/>
          <w:color w:val="E36C0A" w:themeColor="accent6" w:themeShade="BF"/>
          <w:sz w:val="24"/>
          <w:szCs w:val="24"/>
          <w14:shadow w14:blurRad="50800" w14:dist="38100" w14:dir="5400000" w14:sx="100000" w14:sy="100000" w14:kx="0" w14:ky="0" w14:algn="t">
            <w14:srgbClr w14:val="000000">
              <w14:alpha w14:val="60000"/>
            </w14:srgbClr>
          </w14:shadow>
        </w:rPr>
        <w:t xml:space="preserve">Heritage </w:t>
      </w:r>
    </w:p>
    <w:p w:rsidR="00E007EE" w:rsidRPr="00A87252" w:rsidRDefault="003C7826" w:rsidP="003C7826">
      <w:pPr>
        <w:rPr>
          <w:rFonts w:ascii="Candara" w:hAnsi="Candara"/>
          <w:b/>
          <w:color w:val="E36C0A" w:themeColor="accent6" w:themeShade="BF"/>
          <w14:shadow w14:blurRad="50800" w14:dist="38100" w14:dir="5400000" w14:sx="100000" w14:sy="100000" w14:kx="0" w14:ky="0" w14:algn="t">
            <w14:srgbClr w14:val="000000">
              <w14:alpha w14:val="60000"/>
            </w14:srgbClr>
          </w14:shadow>
        </w:rPr>
      </w:pPr>
      <w:r w:rsidRPr="00A87252">
        <w:rPr>
          <w:rFonts w:ascii="Candara" w:hAnsi="Candara" w:cs="Arial"/>
        </w:rPr>
        <w:t>At present there is a small exhibition in the chapel, that has been created by the congregation and which describes the history of Tabernacle.  The intention is to use this material and build on it by creating a reminiscence / oral history project, where Tabernacle members and other connected individuals</w:t>
      </w:r>
      <w:r w:rsidR="006A2FFD" w:rsidRPr="00A87252">
        <w:rPr>
          <w:rFonts w:ascii="Candara" w:hAnsi="Candara" w:cs="Arial"/>
        </w:rPr>
        <w:t>’</w:t>
      </w:r>
      <w:r w:rsidRPr="00A87252">
        <w:rPr>
          <w:rFonts w:ascii="Candara" w:hAnsi="Candara" w:cs="Arial"/>
        </w:rPr>
        <w:t xml:space="preserve"> memories can be captured</w:t>
      </w:r>
      <w:r w:rsidR="006A2FFD" w:rsidRPr="00A87252">
        <w:rPr>
          <w:rFonts w:ascii="Candara" w:hAnsi="Candara" w:cs="Arial"/>
        </w:rPr>
        <w:t xml:space="preserve"> digitally.  These will be used to create an interactive tour of the building, which can be marketed widely to people interested </w:t>
      </w:r>
      <w:r w:rsidR="00082E42" w:rsidRPr="00A87252">
        <w:rPr>
          <w:rFonts w:ascii="Candara" w:hAnsi="Candara" w:cs="Arial"/>
        </w:rPr>
        <w:t>in heritage.  Other h</w:t>
      </w:r>
      <w:r w:rsidR="006A2FFD" w:rsidRPr="00A87252">
        <w:rPr>
          <w:rFonts w:ascii="Candara" w:hAnsi="Candara" w:cs="Arial"/>
        </w:rPr>
        <w:t>eritage stories and resources will be developed with Addoldai Cymru (the Welsh Religious Buildings Trust), w</w:t>
      </w:r>
      <w:r w:rsidR="00E007EE" w:rsidRPr="00A87252">
        <w:rPr>
          <w:rFonts w:ascii="Candara" w:hAnsi="Candara" w:cs="Arial"/>
        </w:rPr>
        <w:t>h</w:t>
      </w:r>
      <w:r w:rsidR="006A2FFD" w:rsidRPr="00A87252">
        <w:rPr>
          <w:rFonts w:ascii="Candara" w:hAnsi="Candara" w:cs="Arial"/>
        </w:rPr>
        <w:t>o are relocating to the chapel next year.  Together we will develop materials to tell the story of the Non-</w:t>
      </w:r>
      <w:r w:rsidR="00082E42" w:rsidRPr="00A87252">
        <w:rPr>
          <w:rFonts w:ascii="Candara" w:hAnsi="Candara" w:cs="Arial"/>
        </w:rPr>
        <w:t>Conformist movement</w:t>
      </w:r>
      <w:r w:rsidR="006A2FFD" w:rsidRPr="00A87252">
        <w:rPr>
          <w:rFonts w:ascii="Candara" w:hAnsi="Candara" w:cs="Arial"/>
        </w:rPr>
        <w:t xml:space="preserve"> in Wales – Tabernacle being known as the “Cathedral of Non-conformity.”  There are further opportunities to develop heritage trails with many of the friends groups of heritage sites in the area, such as Hafod Morfa Copperworks, White Rock and Morriston Park.  All these sites could </w:t>
      </w:r>
      <w:r w:rsidR="00082E42" w:rsidRPr="00A87252">
        <w:rPr>
          <w:rFonts w:ascii="Candara" w:hAnsi="Candara" w:cs="Arial"/>
        </w:rPr>
        <w:t>be linked together to create a h</w:t>
      </w:r>
      <w:r w:rsidR="006A2FFD" w:rsidRPr="00A87252">
        <w:rPr>
          <w:rFonts w:ascii="Candara" w:hAnsi="Candara" w:cs="Arial"/>
        </w:rPr>
        <w:t>eritage trail that tell</w:t>
      </w:r>
      <w:r w:rsidR="005A7F44">
        <w:rPr>
          <w:rFonts w:ascii="Candara" w:hAnsi="Candara" w:cs="Arial"/>
        </w:rPr>
        <w:t>s</w:t>
      </w:r>
      <w:r w:rsidR="006A2FFD" w:rsidRPr="00A87252">
        <w:rPr>
          <w:rFonts w:ascii="Candara" w:hAnsi="Candara" w:cs="Arial"/>
        </w:rPr>
        <w:t xml:space="preserve"> the story of the former Industrialisation – with Morriston being the first planned </w:t>
      </w:r>
      <w:r w:rsidR="00E007EE" w:rsidRPr="00A87252">
        <w:rPr>
          <w:rFonts w:ascii="Candara" w:hAnsi="Candara" w:cs="Arial"/>
        </w:rPr>
        <w:t xml:space="preserve">industrial town in Europe.  </w:t>
      </w:r>
    </w:p>
    <w:p w:rsidR="003C7826" w:rsidRPr="00A87252" w:rsidRDefault="003C7826" w:rsidP="003C7826">
      <w:pPr>
        <w:rPr>
          <w:rFonts w:ascii="Candara" w:hAnsi="Candara"/>
          <w:b/>
          <w:color w:val="E36C0A" w:themeColor="accent6" w:themeShade="BF"/>
          <w:sz w:val="24"/>
          <w:szCs w:val="24"/>
          <w14:shadow w14:blurRad="50800" w14:dist="38100" w14:dir="5400000" w14:sx="100000" w14:sy="100000" w14:kx="0" w14:ky="0" w14:algn="t">
            <w14:srgbClr w14:val="000000">
              <w14:alpha w14:val="60000"/>
            </w14:srgbClr>
          </w14:shadow>
        </w:rPr>
      </w:pPr>
      <w:r w:rsidRPr="00A87252">
        <w:rPr>
          <w:rFonts w:ascii="Candara" w:hAnsi="Candara"/>
          <w:b/>
          <w:color w:val="E36C0A" w:themeColor="accent6" w:themeShade="BF"/>
          <w:sz w:val="24"/>
          <w:szCs w:val="24"/>
          <w14:shadow w14:blurRad="50800" w14:dist="38100" w14:dir="5400000" w14:sx="100000" w14:sy="100000" w14:kx="0" w14:ky="0" w14:algn="t">
            <w14:srgbClr w14:val="000000">
              <w14:alpha w14:val="60000"/>
            </w14:srgbClr>
          </w14:shadow>
        </w:rPr>
        <w:t xml:space="preserve">Community </w:t>
      </w:r>
    </w:p>
    <w:p w:rsidR="003C7826" w:rsidRPr="00A87252" w:rsidRDefault="00A87252" w:rsidP="003C7826">
      <w:pPr>
        <w:rPr>
          <w:rFonts w:ascii="Candara" w:hAnsi="Candara" w:cs="Arial"/>
        </w:rPr>
      </w:pPr>
      <w:r>
        <w:rPr>
          <w:rFonts w:ascii="Candara" w:hAnsi="Candara" w:cs="Arial"/>
        </w:rPr>
        <w:t>C</w:t>
      </w:r>
      <w:r w:rsidRPr="00A87252">
        <w:rPr>
          <w:rFonts w:ascii="Candara" w:hAnsi="Candara" w:cs="Arial"/>
        </w:rPr>
        <w:t>ultural, educational and financial poverty are high</w:t>
      </w:r>
      <w:r>
        <w:rPr>
          <w:rFonts w:ascii="Candara" w:hAnsi="Candara" w:cs="Arial"/>
        </w:rPr>
        <w:t xml:space="preserve"> in Morriston</w:t>
      </w:r>
      <w:r w:rsidRPr="00A87252">
        <w:rPr>
          <w:rFonts w:ascii="Candara" w:hAnsi="Candara" w:cs="Arial"/>
        </w:rPr>
        <w:t xml:space="preserve">. </w:t>
      </w:r>
      <w:r w:rsidR="00DA52E9">
        <w:rPr>
          <w:rFonts w:ascii="Candara" w:hAnsi="Candara" w:cs="Arial"/>
        </w:rPr>
        <w:t xml:space="preserve"> </w:t>
      </w:r>
      <w:r w:rsidRPr="00A87252">
        <w:rPr>
          <w:rFonts w:ascii="Candara" w:hAnsi="Candara" w:cs="Arial"/>
        </w:rPr>
        <w:t>One in four people have no qualifications and the area has the lowest number of people with higher-level qualifications in the county. Parts of Morriston are in the 10% most deprived in Wales and occupy some of the worst areas for community safety. Unemployment is above average for the region, aspirations are low, many shops lie empty and there are limited local leisure or further education facilities.  In recent consultation within the local community, we have learnt there</w:t>
      </w:r>
      <w:r w:rsidR="005A7F44">
        <w:rPr>
          <w:rFonts w:ascii="Candara" w:hAnsi="Candara" w:cs="Arial"/>
        </w:rPr>
        <w:t xml:space="preserve"> is very little for</w:t>
      </w:r>
      <w:r w:rsidRPr="00A87252">
        <w:rPr>
          <w:rFonts w:ascii="Candara" w:hAnsi="Candara" w:cs="Arial"/>
        </w:rPr>
        <w:t xml:space="preserve"> young people to do culturally and there is a lack of activities for older people in the daytime. The demand for cultural activities is high and we believe this project would provide an accessible route into cultural engagement for the area.  </w:t>
      </w:r>
      <w:r w:rsidR="00DA52E9">
        <w:rPr>
          <w:rFonts w:ascii="Candara" w:hAnsi="Candara" w:cs="Arial"/>
        </w:rPr>
        <w:t>Currently we are developing activities with the Social Pres</w:t>
      </w:r>
      <w:r w:rsidR="00963680">
        <w:rPr>
          <w:rFonts w:ascii="Candara" w:hAnsi="Candara" w:cs="Arial"/>
        </w:rPr>
        <w:t>cribing Coordinator for Cwmtawe</w:t>
      </w:r>
      <w:r w:rsidR="00DA52E9">
        <w:rPr>
          <w:rFonts w:ascii="Candara" w:hAnsi="Candara" w:cs="Arial"/>
        </w:rPr>
        <w:t xml:space="preserve"> – the first of these being seated yoga sessions.  Local GP’s will be able to prescribe and signpost </w:t>
      </w:r>
      <w:r w:rsidR="00963680">
        <w:rPr>
          <w:rFonts w:ascii="Candara" w:hAnsi="Candara" w:cs="Arial"/>
        </w:rPr>
        <w:t xml:space="preserve">patients to </w:t>
      </w:r>
      <w:r w:rsidR="00DA52E9">
        <w:rPr>
          <w:rFonts w:ascii="Candara" w:hAnsi="Candara" w:cs="Arial"/>
        </w:rPr>
        <w:t>activities such as this.  Therefore we see a role for the Tabernacle in developing a range of activities and work</w:t>
      </w:r>
      <w:r w:rsidR="00963680">
        <w:rPr>
          <w:rFonts w:ascii="Candara" w:hAnsi="Candara" w:cs="Arial"/>
        </w:rPr>
        <w:t>shops that support wellbeing,</w:t>
      </w:r>
      <w:r w:rsidR="00DA52E9">
        <w:rPr>
          <w:rFonts w:ascii="Candara" w:hAnsi="Candara" w:cs="Arial"/>
        </w:rPr>
        <w:t xml:space="preserve"> tackle social isolation</w:t>
      </w:r>
      <w:r w:rsidR="00963680">
        <w:rPr>
          <w:rFonts w:ascii="Candara" w:hAnsi="Candara" w:cs="Arial"/>
        </w:rPr>
        <w:t xml:space="preserve"> and provide educational experiences.  We have also been made aware of the need for providing support and English as a second language courses for a substantial number of people who have moved into the area from other countries.</w:t>
      </w:r>
    </w:p>
    <w:p w:rsidR="003C7826" w:rsidRPr="00A87252" w:rsidRDefault="003C7826" w:rsidP="003C7826">
      <w:pPr>
        <w:rPr>
          <w:color w:val="E36C0A" w:themeColor="accent6" w:themeShade="BF"/>
          <w:sz w:val="24"/>
          <w:szCs w:val="24"/>
        </w:rPr>
      </w:pPr>
      <w:r w:rsidRPr="00A87252">
        <w:rPr>
          <w:rFonts w:ascii="Candara" w:hAnsi="Candara"/>
          <w:b/>
          <w:color w:val="E36C0A" w:themeColor="accent6" w:themeShade="BF"/>
          <w:sz w:val="24"/>
          <w:szCs w:val="24"/>
          <w14:shadow w14:blurRad="50800" w14:dist="38100" w14:dir="5400000" w14:sx="100000" w14:sy="100000" w14:kx="0" w14:ky="0" w14:algn="t">
            <w14:srgbClr w14:val="000000">
              <w14:alpha w14:val="60000"/>
            </w14:srgbClr>
          </w14:shadow>
        </w:rPr>
        <w:t xml:space="preserve">Culture </w:t>
      </w:r>
    </w:p>
    <w:p w:rsidR="003C7826" w:rsidRPr="00A87252" w:rsidRDefault="00E007EE" w:rsidP="0010629A">
      <w:pPr>
        <w:rPr>
          <w:rFonts w:ascii="Candara" w:hAnsi="Candara" w:cs="Arial"/>
        </w:rPr>
      </w:pPr>
      <w:r w:rsidRPr="00A87252">
        <w:rPr>
          <w:rFonts w:ascii="Candara" w:hAnsi="Candara" w:cs="Arial"/>
        </w:rPr>
        <w:t xml:space="preserve">Tabernacle has been a seat of cultural performance and </w:t>
      </w:r>
      <w:r w:rsidR="00370AB0" w:rsidRPr="00A87252">
        <w:rPr>
          <w:rFonts w:ascii="Candara" w:hAnsi="Candara" w:cs="Arial"/>
        </w:rPr>
        <w:t xml:space="preserve">cultural </w:t>
      </w:r>
      <w:r w:rsidRPr="00A87252">
        <w:rPr>
          <w:rFonts w:ascii="Candara" w:hAnsi="Candara" w:cs="Arial"/>
        </w:rPr>
        <w:t>participation in the community, particularly t</w:t>
      </w:r>
      <w:r w:rsidR="00370AB0" w:rsidRPr="00A87252">
        <w:rPr>
          <w:rFonts w:ascii="Candara" w:hAnsi="Candara" w:cs="Arial"/>
        </w:rPr>
        <w:t>hrough the medium of the Welsh L</w:t>
      </w:r>
      <w:r w:rsidRPr="00A87252">
        <w:rPr>
          <w:rFonts w:ascii="Candara" w:hAnsi="Candara" w:cs="Arial"/>
        </w:rPr>
        <w:t xml:space="preserve">anguage and involving traditional forms central to Welsh Culture, such as the Eisteddfodau.  </w:t>
      </w:r>
      <w:r w:rsidR="00370AB0" w:rsidRPr="00A87252">
        <w:rPr>
          <w:rFonts w:ascii="Candara" w:hAnsi="Candara" w:cs="Arial"/>
        </w:rPr>
        <w:t xml:space="preserve">In consultation many people have expressed the desire to see more artistic performances, which reflect Welsh Culture, activities that support these </w:t>
      </w:r>
      <w:r w:rsidR="00604A2E" w:rsidRPr="00A87252">
        <w:rPr>
          <w:rFonts w:ascii="Candara" w:hAnsi="Candara" w:cs="Arial"/>
        </w:rPr>
        <w:t xml:space="preserve">events </w:t>
      </w:r>
      <w:r w:rsidR="00370AB0" w:rsidRPr="00A87252">
        <w:rPr>
          <w:rFonts w:ascii="Candara" w:hAnsi="Candara" w:cs="Arial"/>
        </w:rPr>
        <w:t>and the promotion of the Welsh Language.  For example the development of conversational Welsh sessions for learners, Welsh parent and toddler sessions, eisteddfodau, gymanfa ganu and festivals.  The Chapel is also known for the quality of its acou</w:t>
      </w:r>
      <w:r w:rsidR="00604A2E" w:rsidRPr="00A87252">
        <w:rPr>
          <w:rFonts w:ascii="Candara" w:hAnsi="Candara" w:cs="Arial"/>
        </w:rPr>
        <w:t>stics, therefore the creation</w:t>
      </w:r>
      <w:r w:rsidR="00370AB0" w:rsidRPr="00A87252">
        <w:rPr>
          <w:rFonts w:ascii="Candara" w:hAnsi="Candara" w:cs="Arial"/>
        </w:rPr>
        <w:t xml:space="preserve"> of an artistic programme of different forms of music</w:t>
      </w:r>
      <w:r w:rsidR="00604A2E" w:rsidRPr="00A87252">
        <w:rPr>
          <w:rFonts w:ascii="Candara" w:hAnsi="Candara" w:cs="Arial"/>
        </w:rPr>
        <w:t xml:space="preserve"> would be appropriate.  There is scope for smaller scale performances to take place in the Large Vestry and a pop up cinema possibility is being trialled in this space.</w:t>
      </w:r>
    </w:p>
    <w:p w:rsidR="004F4DAB" w:rsidRDefault="00370AB0" w:rsidP="004F4DAB">
      <w:pPr>
        <w:jc w:val="cente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noProof/>
          <w:lang w:eastAsia="en-GB"/>
        </w:rPr>
        <w:lastRenderedPageBreak/>
        <w:drawing>
          <wp:inline distT="0" distB="0" distL="0" distR="0" wp14:anchorId="083CE9FF" wp14:editId="23E999E7">
            <wp:extent cx="1257300" cy="118872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370AB0" w:rsidRPr="004F4DAB" w:rsidRDefault="00370AB0" w:rsidP="004F4DAB">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Candara" w:hAnsi="Candara" w:cs="Arial"/>
          <w:b/>
          <w:sz w:val="24"/>
          <w:szCs w:val="24"/>
        </w:rPr>
        <w:t>THE AREAS OR WORK:</w:t>
      </w:r>
    </w:p>
    <w:p w:rsidR="00370AB0" w:rsidRPr="004F4DAB" w:rsidRDefault="00090EAD" w:rsidP="00370AB0">
      <w:pPr>
        <w:rPr>
          <w:rFonts w:ascii="Arial" w:hAnsi="Arial" w:cs="Arial"/>
          <w:color w:val="FFFFFF" w:themeColor="background1"/>
          <w:sz w:val="24"/>
          <w:szCs w:val="24"/>
          <w14:shadow w14:blurRad="50800" w14:dist="38100" w14:dir="2700000" w14:sx="100000" w14:sy="100000" w14:kx="0" w14:ky="0" w14:algn="tl">
            <w14:srgbClr w14:val="000000">
              <w14:alpha w14:val="60000"/>
            </w14:srgbClr>
          </w14:shadow>
        </w:rPr>
      </w:pPr>
      <w:r w:rsidRPr="00090EAD">
        <w:rPr>
          <w:rFonts w:ascii="Candara" w:hAnsi="Candara" w:cs="Arial"/>
          <w:sz w:val="24"/>
          <w:szCs w:val="24"/>
        </w:rPr>
        <w:t>The eight</w:t>
      </w:r>
      <w:r>
        <w:rPr>
          <w:rFonts w:ascii="Candara" w:hAnsi="Candara" w:cs="Arial"/>
          <w:sz w:val="24"/>
          <w:szCs w:val="24"/>
        </w:rPr>
        <w:t xml:space="preserve"> areas of work </w:t>
      </w:r>
      <w:r w:rsidR="006D3B60">
        <w:rPr>
          <w:rFonts w:ascii="Candara" w:hAnsi="Candara" w:cs="Arial"/>
          <w:sz w:val="24"/>
          <w:szCs w:val="24"/>
        </w:rPr>
        <w:t xml:space="preserve">shown on the diagram above </w:t>
      </w:r>
      <w:r>
        <w:rPr>
          <w:rFonts w:ascii="Candara" w:hAnsi="Candara" w:cs="Arial"/>
          <w:sz w:val="24"/>
          <w:szCs w:val="24"/>
        </w:rPr>
        <w:t>cover the tasks that need to be undertaken to formulate the revitalization plan for Tabernacle moving forward</w:t>
      </w:r>
      <w:r w:rsidR="004F4DAB">
        <w:rPr>
          <w:rFonts w:ascii="Candara" w:hAnsi="Candara" w:cs="Arial"/>
          <w:sz w:val="24"/>
          <w:szCs w:val="24"/>
        </w:rPr>
        <w:t>:</w:t>
      </w:r>
    </w:p>
    <w:p w:rsidR="00370AB0" w:rsidRPr="006D3B60" w:rsidRDefault="00C94A8A" w:rsidP="00370AB0">
      <w:pPr>
        <w:rPr>
          <w:rFonts w:ascii="Arial" w:hAnsi="Arial" w:cs="Arial"/>
          <w:b/>
          <w:color w:val="E36C0A" w:themeColor="accent6" w:themeShade="BF"/>
          <w14:shadow w14:blurRad="50800" w14:dist="38100" w14:dir="2700000" w14:sx="100000" w14:sy="100000" w14:kx="0" w14:ky="0" w14:algn="tl">
            <w14:srgbClr w14:val="000000">
              <w14:alpha w14:val="60000"/>
            </w14:srgbClr>
          </w14:shadow>
        </w:rPr>
      </w:pPr>
      <w:r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 xml:space="preserve">1  </w:t>
      </w:r>
      <w:r w:rsidR="00370AB0"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ENGAGEMENT &amp; MARKET RESEARCH</w:t>
      </w:r>
    </w:p>
    <w:p w:rsidR="00C94A8A" w:rsidRDefault="0029577F" w:rsidP="00C94A8A">
      <w:pPr>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pPr>
      <w:r>
        <w:rPr>
          <w:rFonts w:ascii="Candara" w:hAnsi="Candara" w:cs="Arial"/>
          <w:sz w:val="24"/>
          <w:szCs w:val="24"/>
        </w:rPr>
        <w:t>A period of consultation will take place at the beginning of the project with current users of the building and the wider community in Morriston, to identify new uses for the building.  Mapping of current activities available in other community venues will also be carried o</w:t>
      </w:r>
      <w:r w:rsidR="00747247">
        <w:rPr>
          <w:rFonts w:ascii="Candara" w:hAnsi="Candara" w:cs="Arial"/>
          <w:sz w:val="24"/>
          <w:szCs w:val="24"/>
        </w:rPr>
        <w:t>ut to avoid duplication and create</w:t>
      </w:r>
      <w:r>
        <w:rPr>
          <w:rFonts w:ascii="Candara" w:hAnsi="Candara" w:cs="Arial"/>
          <w:sz w:val="24"/>
          <w:szCs w:val="24"/>
        </w:rPr>
        <w:t xml:space="preserve"> a complimentary offer</w:t>
      </w:r>
    </w:p>
    <w:p w:rsidR="00370AB0" w:rsidRPr="006D3B60" w:rsidRDefault="00C94A8A" w:rsidP="00370AB0">
      <w:pPr>
        <w:rPr>
          <w:rFonts w:ascii="Arial" w:hAnsi="Arial" w:cs="Arial"/>
          <w:b/>
          <w:color w:val="E36C0A" w:themeColor="accent6" w:themeShade="BF"/>
          <w14:shadow w14:blurRad="50800" w14:dist="38100" w14:dir="2700000" w14:sx="100000" w14:sy="100000" w14:kx="0" w14:ky="0" w14:algn="tl">
            <w14:srgbClr w14:val="000000">
              <w14:alpha w14:val="60000"/>
            </w14:srgbClr>
          </w14:shadow>
        </w:rPr>
      </w:pPr>
      <w:r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 xml:space="preserve">2  </w:t>
      </w:r>
      <w:r w:rsidR="00370AB0"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VOLUNTEER DEVELOPMENT</w:t>
      </w:r>
    </w:p>
    <w:p w:rsidR="00C94A8A" w:rsidRDefault="0029577F" w:rsidP="00C94A8A">
      <w:pPr>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pPr>
      <w:r>
        <w:rPr>
          <w:rFonts w:ascii="Candara" w:hAnsi="Candara" w:cs="Arial"/>
          <w:sz w:val="24"/>
          <w:szCs w:val="24"/>
        </w:rPr>
        <w:t>There are many diverse strands of opportunity for volunteering as the project moves forward from maintenance of the building to being a heritage tour guide.  A volunteering scheme will be set up to provide the necessary support and training for a range of volunteers</w:t>
      </w:r>
    </w:p>
    <w:p w:rsidR="00C94A8A" w:rsidRPr="006D3B60" w:rsidRDefault="00C94A8A" w:rsidP="00370AB0">
      <w:pPr>
        <w:rPr>
          <w:rFonts w:ascii="Arial" w:hAnsi="Arial" w:cs="Arial"/>
          <w:b/>
          <w:color w:val="E36C0A" w:themeColor="accent6" w:themeShade="BF"/>
          <w14:shadow w14:blurRad="50800" w14:dist="38100" w14:dir="2700000" w14:sx="100000" w14:sy="100000" w14:kx="0" w14:ky="0" w14:algn="tl">
            <w14:srgbClr w14:val="000000">
              <w14:alpha w14:val="60000"/>
            </w14:srgbClr>
          </w14:shadow>
        </w:rPr>
      </w:pPr>
      <w:r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 xml:space="preserve">3  </w:t>
      </w:r>
      <w:r w:rsidR="00370AB0"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GOVERNANCE</w:t>
      </w:r>
    </w:p>
    <w:p w:rsidR="00C94A8A" w:rsidRDefault="0029577F" w:rsidP="00370AB0">
      <w:pPr>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pPr>
      <w:r>
        <w:rPr>
          <w:rFonts w:ascii="Candara" w:hAnsi="Candara" w:cs="Arial"/>
          <w:sz w:val="24"/>
          <w:szCs w:val="24"/>
        </w:rPr>
        <w:t>The new model of operation for the chapel i</w:t>
      </w:r>
      <w:r w:rsidR="00747247">
        <w:rPr>
          <w:rFonts w:ascii="Candara" w:hAnsi="Candara" w:cs="Arial"/>
          <w:sz w:val="24"/>
          <w:szCs w:val="24"/>
        </w:rPr>
        <w:t>.</w:t>
      </w:r>
      <w:r>
        <w:rPr>
          <w:rFonts w:ascii="Candara" w:hAnsi="Candara" w:cs="Arial"/>
          <w:sz w:val="24"/>
          <w:szCs w:val="24"/>
        </w:rPr>
        <w:t xml:space="preserve">e. </w:t>
      </w:r>
      <w:r w:rsidR="00747247">
        <w:rPr>
          <w:rFonts w:ascii="Candara" w:hAnsi="Candara" w:cs="Arial"/>
          <w:sz w:val="24"/>
          <w:szCs w:val="24"/>
        </w:rPr>
        <w:t xml:space="preserve">with </w:t>
      </w:r>
      <w:r>
        <w:rPr>
          <w:rFonts w:ascii="Candara" w:hAnsi="Candara" w:cs="Arial"/>
          <w:sz w:val="24"/>
          <w:szCs w:val="24"/>
        </w:rPr>
        <w:t>a wider range of uses for the community will mean that a new b</w:t>
      </w:r>
      <w:r w:rsidR="005156F3">
        <w:rPr>
          <w:rFonts w:ascii="Candara" w:hAnsi="Candara" w:cs="Arial"/>
          <w:sz w:val="24"/>
          <w:szCs w:val="24"/>
        </w:rPr>
        <w:t>ody will need to be set up for g</w:t>
      </w:r>
      <w:r>
        <w:rPr>
          <w:rFonts w:ascii="Candara" w:hAnsi="Candara" w:cs="Arial"/>
          <w:sz w:val="24"/>
          <w:szCs w:val="24"/>
        </w:rPr>
        <w:t xml:space="preserve">overnance and management of the building as the new model develops.  Trustees from a wide range of disciplines will need to be recruited </w:t>
      </w:r>
      <w:r w:rsidR="005156F3">
        <w:rPr>
          <w:rFonts w:ascii="Candara" w:hAnsi="Candara" w:cs="Arial"/>
          <w:sz w:val="24"/>
          <w:szCs w:val="24"/>
        </w:rPr>
        <w:t>to form this new structure</w:t>
      </w:r>
      <w:r w:rsidR="00370AB0">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br/>
      </w:r>
      <w:r w:rsidR="00C94A8A"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 xml:space="preserve">4  </w:t>
      </w:r>
      <w:r w:rsidR="00370AB0"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FINANCE</w:t>
      </w:r>
    </w:p>
    <w:p w:rsidR="00C94A8A" w:rsidRDefault="005156F3" w:rsidP="00370AB0">
      <w:pPr>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pPr>
      <w:r>
        <w:rPr>
          <w:rFonts w:ascii="Candara" w:hAnsi="Candara" w:cs="Arial"/>
          <w:sz w:val="24"/>
          <w:szCs w:val="24"/>
        </w:rPr>
        <w:t>A review of the existing overheads for the building and the current hire rates will be undertaken and any positive changes implemented.  Once the potential new model for the chapel is clear a business plan will be created with a supporting fundraising strategy</w:t>
      </w:r>
      <w:r w:rsidR="00370AB0">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br/>
      </w:r>
      <w:r w:rsidR="00C94A8A"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 xml:space="preserve">5  </w:t>
      </w:r>
      <w:r w:rsidR="00370AB0"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OPERATION</w:t>
      </w:r>
    </w:p>
    <w:p w:rsidR="00370AB0" w:rsidRDefault="004F4DAB" w:rsidP="00370AB0">
      <w:pPr>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pPr>
      <w:r>
        <w:rPr>
          <w:rFonts w:ascii="Candara" w:hAnsi="Candara" w:cs="Arial"/>
          <w:sz w:val="24"/>
          <w:szCs w:val="24"/>
        </w:rPr>
        <w:t>Systems and processes will be developed to support the new use of the building e</w:t>
      </w:r>
      <w:r w:rsidR="00747247">
        <w:rPr>
          <w:rFonts w:ascii="Candara" w:hAnsi="Candara" w:cs="Arial"/>
          <w:sz w:val="24"/>
          <w:szCs w:val="24"/>
        </w:rPr>
        <w:t>.</w:t>
      </w:r>
      <w:r>
        <w:rPr>
          <w:rFonts w:ascii="Candara" w:hAnsi="Candara" w:cs="Arial"/>
          <w:sz w:val="24"/>
          <w:szCs w:val="24"/>
        </w:rPr>
        <w:t xml:space="preserve">g. </w:t>
      </w:r>
      <w:r w:rsidR="00747247">
        <w:rPr>
          <w:rFonts w:ascii="Candara" w:hAnsi="Candara" w:cs="Arial"/>
          <w:sz w:val="24"/>
          <w:szCs w:val="24"/>
        </w:rPr>
        <w:t xml:space="preserve">relevant </w:t>
      </w:r>
      <w:r>
        <w:rPr>
          <w:rFonts w:ascii="Candara" w:hAnsi="Candara" w:cs="Arial"/>
          <w:sz w:val="24"/>
          <w:szCs w:val="24"/>
        </w:rPr>
        <w:t>licences, hiring policies, etc.</w:t>
      </w:r>
      <w:r w:rsidR="00370AB0">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br/>
      </w:r>
      <w:r w:rsidR="00C94A8A"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 xml:space="preserve">6  </w:t>
      </w:r>
      <w:r w:rsidR="00370AB0"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PHYSICAL CHANGES</w:t>
      </w:r>
    </w:p>
    <w:p w:rsidR="00C94A8A" w:rsidRDefault="004F4DAB" w:rsidP="00C94A8A">
      <w:pPr>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pPr>
      <w:r>
        <w:rPr>
          <w:rFonts w:ascii="Candara" w:hAnsi="Candara" w:cs="Arial"/>
          <w:sz w:val="24"/>
          <w:szCs w:val="24"/>
        </w:rPr>
        <w:t>Alongside the ongoing need for specific maintenance on the building, briefs for making the building more accessible and any necessary reconfiguration will be created and funds will need to be sourced to complete these</w:t>
      </w:r>
      <w:r w:rsidR="00747247">
        <w:rPr>
          <w:rFonts w:ascii="Candara" w:hAnsi="Candara" w:cs="Arial"/>
          <w:sz w:val="24"/>
          <w:szCs w:val="24"/>
        </w:rPr>
        <w:t xml:space="preserve"> works</w:t>
      </w:r>
    </w:p>
    <w:p w:rsidR="00C94A8A" w:rsidRPr="006D3B60" w:rsidRDefault="00C94A8A" w:rsidP="00370AB0">
      <w:pPr>
        <w:rPr>
          <w:rFonts w:ascii="Arial" w:hAnsi="Arial" w:cs="Arial"/>
          <w:b/>
          <w:color w:val="E36C0A" w:themeColor="accent6" w:themeShade="BF"/>
          <w14:shadow w14:blurRad="50800" w14:dist="38100" w14:dir="2700000" w14:sx="100000" w14:sy="100000" w14:kx="0" w14:ky="0" w14:algn="tl">
            <w14:srgbClr w14:val="000000">
              <w14:alpha w14:val="60000"/>
            </w14:srgbClr>
          </w14:shadow>
        </w:rPr>
      </w:pPr>
      <w:r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 xml:space="preserve">7  </w:t>
      </w:r>
      <w:r w:rsidR="00370AB0"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MARKETING &amp; PROMOTION</w:t>
      </w:r>
    </w:p>
    <w:p w:rsidR="00370AB0" w:rsidRDefault="004F4DAB" w:rsidP="00370AB0">
      <w:pPr>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pPr>
      <w:r>
        <w:rPr>
          <w:rFonts w:ascii="Candara" w:hAnsi="Candara" w:cs="Arial"/>
          <w:sz w:val="24"/>
          <w:szCs w:val="24"/>
        </w:rPr>
        <w:t>A marketing strategy will be creat</w:t>
      </w:r>
      <w:r w:rsidR="00747247">
        <w:rPr>
          <w:rFonts w:ascii="Candara" w:hAnsi="Candara" w:cs="Arial"/>
          <w:sz w:val="24"/>
          <w:szCs w:val="24"/>
        </w:rPr>
        <w:t>ed and various platforms set up</w:t>
      </w:r>
      <w:r>
        <w:rPr>
          <w:rFonts w:ascii="Candara" w:hAnsi="Candara" w:cs="Arial"/>
          <w:sz w:val="24"/>
          <w:szCs w:val="24"/>
        </w:rPr>
        <w:t xml:space="preserve"> e</w:t>
      </w:r>
      <w:r w:rsidR="00747247">
        <w:rPr>
          <w:rFonts w:ascii="Candara" w:hAnsi="Candara" w:cs="Arial"/>
          <w:sz w:val="24"/>
          <w:szCs w:val="24"/>
        </w:rPr>
        <w:t>.</w:t>
      </w:r>
      <w:r>
        <w:rPr>
          <w:rFonts w:ascii="Candara" w:hAnsi="Candara" w:cs="Arial"/>
          <w:sz w:val="24"/>
          <w:szCs w:val="24"/>
        </w:rPr>
        <w:t xml:space="preserve">g. </w:t>
      </w:r>
      <w:r w:rsidR="00747247">
        <w:rPr>
          <w:rFonts w:ascii="Candara" w:hAnsi="Candara" w:cs="Arial"/>
          <w:sz w:val="24"/>
          <w:szCs w:val="24"/>
        </w:rPr>
        <w:t xml:space="preserve">a </w:t>
      </w:r>
      <w:r>
        <w:rPr>
          <w:rFonts w:ascii="Candara" w:hAnsi="Candara" w:cs="Arial"/>
          <w:sz w:val="24"/>
          <w:szCs w:val="24"/>
        </w:rPr>
        <w:t>new</w:t>
      </w:r>
      <w:r w:rsidR="00747247">
        <w:rPr>
          <w:rFonts w:ascii="Candara" w:hAnsi="Candara" w:cs="Arial"/>
          <w:sz w:val="24"/>
          <w:szCs w:val="24"/>
        </w:rPr>
        <w:t xml:space="preserve"> website and social media opportunities</w:t>
      </w:r>
      <w:r>
        <w:rPr>
          <w:rFonts w:ascii="Candara" w:hAnsi="Candara" w:cs="Arial"/>
          <w:sz w:val="24"/>
          <w:szCs w:val="24"/>
        </w:rPr>
        <w:t xml:space="preserve"> such as Instagram and Facebook</w:t>
      </w:r>
      <w:r w:rsidR="00370AB0">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br/>
      </w:r>
      <w:r w:rsidR="00C94A8A"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 xml:space="preserve">8  </w:t>
      </w:r>
      <w:r w:rsidR="00370AB0" w:rsidRPr="006D3B60">
        <w:rPr>
          <w:rFonts w:ascii="Arial" w:hAnsi="Arial" w:cs="Arial"/>
          <w:b/>
          <w:color w:val="E36C0A" w:themeColor="accent6" w:themeShade="BF"/>
          <w14:shadow w14:blurRad="50800" w14:dist="38100" w14:dir="2700000" w14:sx="100000" w14:sy="100000" w14:kx="0" w14:ky="0" w14:algn="tl">
            <w14:srgbClr w14:val="000000">
              <w14:alpha w14:val="60000"/>
            </w14:srgbClr>
          </w14:shadow>
        </w:rPr>
        <w:t>LEGACY</w:t>
      </w:r>
    </w:p>
    <w:p w:rsidR="005F4D6C" w:rsidRPr="004F4DAB" w:rsidRDefault="003866A6" w:rsidP="00090EAD">
      <w:pPr>
        <w:rPr>
          <w:rFonts w:ascii="Candara" w:hAnsi="Candara" w:cs="Arial"/>
          <w:sz w:val="24"/>
          <w:szCs w:val="24"/>
          <w:lang w:val="en-US"/>
        </w:rPr>
      </w:pPr>
      <w:r>
        <w:rPr>
          <w:rFonts w:ascii="Candara" w:hAnsi="Candara" w:cs="Arial"/>
          <w:sz w:val="24"/>
          <w:szCs w:val="24"/>
          <w:lang w:val="en-US"/>
        </w:rPr>
        <w:t>One of the outcomes required by the Heritage Lottery Fund is that at</w:t>
      </w:r>
      <w:r w:rsidR="009100B5" w:rsidRPr="009100B5">
        <w:rPr>
          <w:rFonts w:ascii="Candara" w:hAnsi="Candara" w:cs="Arial"/>
          <w:sz w:val="24"/>
          <w:szCs w:val="24"/>
          <w:lang w:val="en-US"/>
        </w:rPr>
        <w:t xml:space="preserve"> the end of this phase </w:t>
      </w:r>
      <w:r>
        <w:rPr>
          <w:rFonts w:ascii="Candara" w:hAnsi="Candara" w:cs="Arial"/>
          <w:sz w:val="24"/>
          <w:szCs w:val="24"/>
          <w:lang w:val="en-US"/>
        </w:rPr>
        <w:t>of development the learning from the process is shared as a form of legacy.  A</w:t>
      </w:r>
      <w:r w:rsidR="009100B5" w:rsidRPr="009100B5">
        <w:rPr>
          <w:rFonts w:ascii="Candara" w:hAnsi="Candara" w:cs="Arial"/>
          <w:sz w:val="24"/>
          <w:szCs w:val="24"/>
          <w:lang w:val="en-US"/>
        </w:rPr>
        <w:t>n event and supporting documentation will be presented to disseminate learning and good practice to other groups and organisations facing similar cha</w:t>
      </w:r>
      <w:r w:rsidR="005156F3">
        <w:rPr>
          <w:rFonts w:ascii="Candara" w:hAnsi="Candara" w:cs="Arial"/>
          <w:sz w:val="24"/>
          <w:szCs w:val="24"/>
          <w:lang w:val="en-US"/>
        </w:rPr>
        <w:t>llenges.</w:t>
      </w:r>
    </w:p>
    <w:p w:rsidR="005F4D6C" w:rsidRDefault="005F4D6C" w:rsidP="005F4D6C">
      <w:pPr>
        <w:jc w:val="center"/>
        <w:rPr>
          <w:rFonts w:ascii="Candara" w:hAnsi="Candara" w:cs="Arial"/>
          <w:b/>
          <w:sz w:val="24"/>
          <w:szCs w:val="24"/>
        </w:rPr>
      </w:pPr>
      <w:r>
        <w:rPr>
          <w:noProof/>
          <w:lang w:eastAsia="en-GB"/>
        </w:rPr>
        <w:lastRenderedPageBreak/>
        <w:drawing>
          <wp:inline distT="0" distB="0" distL="0" distR="0" wp14:anchorId="5D891AFD" wp14:editId="6FDD3320">
            <wp:extent cx="1257300" cy="1188720"/>
            <wp:effectExtent l="0" t="0" r="0" b="0"/>
            <wp:docPr id="25" name="Picture 25"/>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5F4D6C" w:rsidRDefault="005F4D6C" w:rsidP="005F4D6C">
      <w:pPr>
        <w:rPr>
          <w:rFonts w:ascii="Candara" w:hAnsi="Candara" w:cs="Arial"/>
          <w:b/>
          <w:sz w:val="24"/>
          <w:szCs w:val="24"/>
        </w:rPr>
      </w:pPr>
    </w:p>
    <w:p w:rsidR="005F4D6C" w:rsidRDefault="005F4D6C" w:rsidP="005F4D6C">
      <w:pPr>
        <w:rPr>
          <w:rFonts w:ascii="Candara" w:hAnsi="Candara" w:cs="Arial"/>
          <w:b/>
          <w:sz w:val="24"/>
          <w:szCs w:val="24"/>
        </w:rPr>
      </w:pPr>
    </w:p>
    <w:p w:rsidR="005F4D6C" w:rsidRDefault="005F4D6C" w:rsidP="005F4D6C">
      <w:pPr>
        <w:rPr>
          <w:rFonts w:ascii="Candara" w:hAnsi="Candara" w:cs="Arial"/>
          <w:b/>
          <w:sz w:val="24"/>
          <w:szCs w:val="24"/>
        </w:rPr>
      </w:pPr>
      <w:r>
        <w:rPr>
          <w:rFonts w:ascii="Candara" w:hAnsi="Candara" w:cs="Arial"/>
          <w:b/>
          <w:sz w:val="24"/>
          <w:szCs w:val="24"/>
        </w:rPr>
        <w:t>THE PROJECT TIMESCALE:</w:t>
      </w: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090EAD" w:rsidRDefault="00090EAD"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tbl>
      <w:tblPr>
        <w:tblpPr w:leftFromText="180" w:rightFromText="180" w:vertAnchor="page" w:horzAnchor="margin" w:tblpY="4534"/>
        <w:tblW w:w="14801" w:type="dxa"/>
        <w:tblLayout w:type="fixed"/>
        <w:tblLook w:val="0000" w:firstRow="0" w:lastRow="0" w:firstColumn="0" w:lastColumn="0" w:noHBand="0" w:noVBand="0"/>
      </w:tblPr>
      <w:tblGrid>
        <w:gridCol w:w="774"/>
        <w:gridCol w:w="775"/>
        <w:gridCol w:w="776"/>
        <w:gridCol w:w="775"/>
        <w:gridCol w:w="775"/>
        <w:gridCol w:w="775"/>
        <w:gridCol w:w="775"/>
        <w:gridCol w:w="776"/>
        <w:gridCol w:w="775"/>
        <w:gridCol w:w="776"/>
        <w:gridCol w:w="775"/>
        <w:gridCol w:w="775"/>
        <w:gridCol w:w="776"/>
        <w:gridCol w:w="775"/>
        <w:gridCol w:w="775"/>
        <w:gridCol w:w="775"/>
        <w:gridCol w:w="775"/>
        <w:gridCol w:w="848"/>
        <w:gridCol w:w="775"/>
      </w:tblGrid>
      <w:tr w:rsidR="005F4D6C" w:rsidTr="005F4D6C">
        <w:trPr>
          <w:trHeight w:val="233"/>
        </w:trPr>
        <w:tc>
          <w:tcPr>
            <w:tcW w:w="774"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Jun-18</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Jul-18</w:t>
            </w:r>
          </w:p>
        </w:tc>
        <w:tc>
          <w:tcPr>
            <w:tcW w:w="776"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Aug-18</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Sep-18</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Oct-18</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Nov-18</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Dec-18</w:t>
            </w:r>
          </w:p>
        </w:tc>
        <w:tc>
          <w:tcPr>
            <w:tcW w:w="776"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Jan-19</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Feb-19</w:t>
            </w:r>
          </w:p>
        </w:tc>
        <w:tc>
          <w:tcPr>
            <w:tcW w:w="776"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Mar-19</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Apr-19</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May-19</w:t>
            </w:r>
          </w:p>
        </w:tc>
        <w:tc>
          <w:tcPr>
            <w:tcW w:w="776"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Jun-19</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Jul-19</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Aug-19</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Sep-19</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Oct-19</w:t>
            </w:r>
          </w:p>
        </w:tc>
        <w:tc>
          <w:tcPr>
            <w:tcW w:w="848"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Nov-19</w:t>
            </w:r>
          </w:p>
        </w:tc>
        <w:tc>
          <w:tcPr>
            <w:tcW w:w="775" w:type="dxa"/>
            <w:tcBorders>
              <w:top w:val="nil"/>
              <w:left w:val="nil"/>
              <w:bottom w:val="nil"/>
              <w:right w:val="nil"/>
            </w:tcBorders>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Dec-19</w:t>
            </w:r>
          </w:p>
        </w:tc>
      </w:tr>
      <w:tr w:rsidR="005F4D6C" w:rsidRPr="00091ED7" w:rsidTr="005F4D6C">
        <w:trPr>
          <w:trHeight w:val="233"/>
        </w:trPr>
        <w:tc>
          <w:tcPr>
            <w:tcW w:w="774"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2</w:t>
            </w:r>
          </w:p>
        </w:tc>
        <w:tc>
          <w:tcPr>
            <w:tcW w:w="776"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3</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4</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5</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6</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7</w:t>
            </w:r>
          </w:p>
        </w:tc>
        <w:tc>
          <w:tcPr>
            <w:tcW w:w="776"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8</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9</w:t>
            </w:r>
          </w:p>
        </w:tc>
        <w:tc>
          <w:tcPr>
            <w:tcW w:w="776"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10</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11</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12</w:t>
            </w:r>
          </w:p>
        </w:tc>
        <w:tc>
          <w:tcPr>
            <w:tcW w:w="776"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13</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14</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15</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16</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17</w:t>
            </w:r>
          </w:p>
        </w:tc>
        <w:tc>
          <w:tcPr>
            <w:tcW w:w="848"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month 18</w:t>
            </w:r>
          </w:p>
        </w:tc>
        <w:tc>
          <w:tcPr>
            <w:tcW w:w="775" w:type="dxa"/>
            <w:tcBorders>
              <w:top w:val="nil"/>
              <w:left w:val="nil"/>
              <w:bottom w:val="nil"/>
              <w:right w:val="nil"/>
            </w:tcBorders>
          </w:tcPr>
          <w:p w:rsidR="005F4D6C" w:rsidRPr="00091ED7" w:rsidRDefault="005F4D6C" w:rsidP="005F4D6C">
            <w:pPr>
              <w:autoSpaceDE w:val="0"/>
              <w:autoSpaceDN w:val="0"/>
              <w:adjustRightInd w:val="0"/>
              <w:jc w:val="center"/>
              <w:rPr>
                <w:rFonts w:ascii="Candara" w:hAnsi="Candara" w:cs="Candara"/>
                <w:b/>
                <w:bCs/>
                <w:color w:val="000000"/>
                <w:sz w:val="18"/>
                <w:szCs w:val="28"/>
              </w:rPr>
            </w:pPr>
            <w:r w:rsidRPr="00091ED7">
              <w:rPr>
                <w:rFonts w:ascii="Candara" w:hAnsi="Candara" w:cs="Candara"/>
                <w:b/>
                <w:bCs/>
                <w:color w:val="000000"/>
                <w:sz w:val="18"/>
                <w:szCs w:val="28"/>
              </w:rPr>
              <w:t>END</w:t>
            </w:r>
          </w:p>
        </w:tc>
      </w:tr>
      <w:tr w:rsidR="005F4D6C" w:rsidTr="005F4D6C">
        <w:trPr>
          <w:trHeight w:val="233"/>
        </w:trPr>
        <w:tc>
          <w:tcPr>
            <w:tcW w:w="774"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848"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r>
      <w:tr w:rsidR="005F4D6C" w:rsidTr="005F4D6C">
        <w:trPr>
          <w:trHeight w:val="233"/>
        </w:trPr>
        <w:tc>
          <w:tcPr>
            <w:tcW w:w="774" w:type="dxa"/>
            <w:tcBorders>
              <w:top w:val="nil"/>
              <w:left w:val="nil"/>
              <w:bottom w:val="nil"/>
              <w:right w:val="nil"/>
            </w:tcBorders>
            <w:shd w:val="solid" w:color="FF99CC" w:fill="auto"/>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1</w:t>
            </w:r>
          </w:p>
        </w:tc>
        <w:tc>
          <w:tcPr>
            <w:tcW w:w="4651" w:type="dxa"/>
            <w:gridSpan w:val="6"/>
            <w:tcBorders>
              <w:top w:val="nil"/>
              <w:left w:val="nil"/>
              <w:bottom w:val="nil"/>
              <w:right w:val="nil"/>
            </w:tcBorders>
            <w:shd w:val="solid" w:color="FF99CC" w:fill="auto"/>
          </w:tcPr>
          <w:p w:rsidR="005F4D6C" w:rsidRPr="00091ED7" w:rsidRDefault="005F4D6C" w:rsidP="005F4D6C">
            <w:pPr>
              <w:autoSpaceDE w:val="0"/>
              <w:autoSpaceDN w:val="0"/>
              <w:adjustRightInd w:val="0"/>
              <w:rPr>
                <w:rFonts w:ascii="Candara" w:hAnsi="Candara" w:cs="Candara"/>
                <w:b/>
                <w:bCs/>
                <w:color w:val="000000"/>
                <w:sz w:val="26"/>
                <w:szCs w:val="26"/>
              </w:rPr>
            </w:pPr>
            <w:r w:rsidRPr="00091ED7">
              <w:rPr>
                <w:rFonts w:ascii="Candara" w:hAnsi="Candara" w:cs="Candara"/>
                <w:b/>
                <w:bCs/>
                <w:color w:val="000000"/>
                <w:sz w:val="26"/>
                <w:szCs w:val="26"/>
              </w:rPr>
              <w:t>ENGAGEMENT &amp; MARKET RESEARCH</w:t>
            </w: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848"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r>
      <w:tr w:rsidR="005F4D6C" w:rsidTr="005F4D6C">
        <w:trPr>
          <w:trHeight w:val="233"/>
        </w:trPr>
        <w:tc>
          <w:tcPr>
            <w:tcW w:w="774"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shd w:val="solid" w:color="FFFF99" w:fill="auto"/>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2</w:t>
            </w:r>
          </w:p>
        </w:tc>
        <w:tc>
          <w:tcPr>
            <w:tcW w:w="11701" w:type="dxa"/>
            <w:gridSpan w:val="15"/>
            <w:tcBorders>
              <w:top w:val="nil"/>
              <w:left w:val="nil"/>
              <w:bottom w:val="nil"/>
              <w:right w:val="nil"/>
            </w:tcBorders>
            <w:shd w:val="solid" w:color="FFFF99" w:fill="auto"/>
          </w:tcPr>
          <w:p w:rsidR="005F4D6C" w:rsidRDefault="005F4D6C" w:rsidP="005F4D6C">
            <w:pPr>
              <w:autoSpaceDE w:val="0"/>
              <w:autoSpaceDN w:val="0"/>
              <w:adjustRightInd w:val="0"/>
              <w:rPr>
                <w:rFonts w:ascii="Candara" w:hAnsi="Candara" w:cs="Candara"/>
                <w:b/>
                <w:bCs/>
                <w:color w:val="000000"/>
                <w:sz w:val="28"/>
                <w:szCs w:val="28"/>
              </w:rPr>
            </w:pPr>
            <w:r>
              <w:rPr>
                <w:rFonts w:ascii="Candara" w:hAnsi="Candara" w:cs="Candara"/>
                <w:b/>
                <w:bCs/>
                <w:color w:val="000000"/>
                <w:sz w:val="28"/>
                <w:szCs w:val="28"/>
              </w:rPr>
              <w:t>VOLUNTEER DEVELOPMENT</w:t>
            </w:r>
          </w:p>
        </w:tc>
      </w:tr>
      <w:tr w:rsidR="005F4D6C" w:rsidTr="005F4D6C">
        <w:trPr>
          <w:trHeight w:val="233"/>
        </w:trPr>
        <w:tc>
          <w:tcPr>
            <w:tcW w:w="774"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776" w:type="dxa"/>
            <w:tcBorders>
              <w:top w:val="nil"/>
              <w:left w:val="nil"/>
              <w:bottom w:val="nil"/>
              <w:right w:val="nil"/>
            </w:tcBorders>
            <w:shd w:val="solid" w:color="CC99FF" w:fill="auto"/>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3</w:t>
            </w:r>
          </w:p>
        </w:tc>
        <w:tc>
          <w:tcPr>
            <w:tcW w:w="6202" w:type="dxa"/>
            <w:gridSpan w:val="8"/>
            <w:tcBorders>
              <w:top w:val="nil"/>
              <w:left w:val="nil"/>
              <w:bottom w:val="nil"/>
              <w:right w:val="nil"/>
            </w:tcBorders>
            <w:shd w:val="solid" w:color="CC99FF" w:fill="auto"/>
          </w:tcPr>
          <w:p w:rsidR="005F4D6C" w:rsidRDefault="005F4D6C" w:rsidP="005F4D6C">
            <w:pPr>
              <w:autoSpaceDE w:val="0"/>
              <w:autoSpaceDN w:val="0"/>
              <w:adjustRightInd w:val="0"/>
              <w:rPr>
                <w:rFonts w:ascii="Candara" w:hAnsi="Candara" w:cs="Candara"/>
                <w:b/>
                <w:bCs/>
                <w:color w:val="000000"/>
                <w:sz w:val="28"/>
                <w:szCs w:val="28"/>
              </w:rPr>
            </w:pPr>
            <w:r>
              <w:rPr>
                <w:rFonts w:ascii="Candara" w:hAnsi="Candara" w:cs="Candara"/>
                <w:b/>
                <w:bCs/>
                <w:color w:val="000000"/>
                <w:sz w:val="28"/>
                <w:szCs w:val="28"/>
              </w:rPr>
              <w:t xml:space="preserve"> GOVERNANCE</w:t>
            </w:r>
          </w:p>
        </w:tc>
        <w:tc>
          <w:tcPr>
            <w:tcW w:w="775"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848"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Arial" w:hAnsi="Arial" w:cs="Arial"/>
                <w:color w:val="000000"/>
              </w:rPr>
            </w:pPr>
          </w:p>
        </w:tc>
      </w:tr>
      <w:tr w:rsidR="005F4D6C" w:rsidTr="005F4D6C">
        <w:trPr>
          <w:trHeight w:val="233"/>
        </w:trPr>
        <w:tc>
          <w:tcPr>
            <w:tcW w:w="774"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shd w:val="solid" w:color="339966" w:fill="auto"/>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4</w:t>
            </w:r>
          </w:p>
        </w:tc>
        <w:tc>
          <w:tcPr>
            <w:tcW w:w="8600" w:type="dxa"/>
            <w:gridSpan w:val="11"/>
            <w:tcBorders>
              <w:top w:val="nil"/>
              <w:left w:val="nil"/>
              <w:bottom w:val="nil"/>
              <w:right w:val="nil"/>
            </w:tcBorders>
            <w:shd w:val="solid" w:color="339966" w:fill="auto"/>
          </w:tcPr>
          <w:p w:rsidR="005F4D6C" w:rsidRDefault="005F4D6C" w:rsidP="005F4D6C">
            <w:pPr>
              <w:autoSpaceDE w:val="0"/>
              <w:autoSpaceDN w:val="0"/>
              <w:adjustRightInd w:val="0"/>
              <w:rPr>
                <w:rFonts w:ascii="Candara" w:hAnsi="Candara" w:cs="Candara"/>
                <w:b/>
                <w:bCs/>
                <w:color w:val="000000"/>
                <w:sz w:val="28"/>
                <w:szCs w:val="28"/>
              </w:rPr>
            </w:pPr>
            <w:r>
              <w:rPr>
                <w:rFonts w:ascii="Candara" w:hAnsi="Candara" w:cs="Candara"/>
                <w:b/>
                <w:bCs/>
                <w:color w:val="000000"/>
                <w:sz w:val="28"/>
                <w:szCs w:val="28"/>
              </w:rPr>
              <w:t>FINANCE /BUSINESS PLAN/GRANT APPLICATIONS</w:t>
            </w:r>
          </w:p>
        </w:tc>
      </w:tr>
      <w:tr w:rsidR="005F4D6C" w:rsidTr="005F4D6C">
        <w:trPr>
          <w:trHeight w:val="233"/>
        </w:trPr>
        <w:tc>
          <w:tcPr>
            <w:tcW w:w="774" w:type="dxa"/>
            <w:tcBorders>
              <w:top w:val="nil"/>
              <w:left w:val="nil"/>
              <w:bottom w:val="nil"/>
              <w:right w:val="nil"/>
            </w:tcBorders>
            <w:shd w:val="solid" w:color="FF8080" w:fill="auto"/>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5</w:t>
            </w:r>
          </w:p>
        </w:tc>
        <w:tc>
          <w:tcPr>
            <w:tcW w:w="14027" w:type="dxa"/>
            <w:gridSpan w:val="18"/>
            <w:tcBorders>
              <w:top w:val="nil"/>
              <w:left w:val="nil"/>
              <w:bottom w:val="nil"/>
              <w:right w:val="nil"/>
            </w:tcBorders>
            <w:shd w:val="solid" w:color="FF8080" w:fill="auto"/>
          </w:tcPr>
          <w:p w:rsidR="005F4D6C" w:rsidRDefault="005F4D6C" w:rsidP="005F4D6C">
            <w:pPr>
              <w:autoSpaceDE w:val="0"/>
              <w:autoSpaceDN w:val="0"/>
              <w:adjustRightInd w:val="0"/>
              <w:rPr>
                <w:rFonts w:ascii="Arial" w:hAnsi="Arial" w:cs="Arial"/>
                <w:b/>
                <w:bCs/>
                <w:color w:val="000000"/>
              </w:rPr>
            </w:pPr>
            <w:r>
              <w:rPr>
                <w:rFonts w:ascii="Candara" w:hAnsi="Candara" w:cs="Candara"/>
                <w:b/>
                <w:bCs/>
                <w:color w:val="000000"/>
                <w:sz w:val="28"/>
                <w:szCs w:val="28"/>
              </w:rPr>
              <w:t>OPERATION</w:t>
            </w:r>
          </w:p>
        </w:tc>
      </w:tr>
      <w:tr w:rsidR="005F4D6C" w:rsidTr="005F4D6C">
        <w:trPr>
          <w:trHeight w:val="233"/>
        </w:trPr>
        <w:tc>
          <w:tcPr>
            <w:tcW w:w="774"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6"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tcPr>
          <w:p w:rsidR="005F4D6C" w:rsidRDefault="005F4D6C" w:rsidP="005F4D6C">
            <w:pPr>
              <w:autoSpaceDE w:val="0"/>
              <w:autoSpaceDN w:val="0"/>
              <w:adjustRightInd w:val="0"/>
              <w:jc w:val="right"/>
              <w:rPr>
                <w:rFonts w:ascii="Candara" w:hAnsi="Candara" w:cs="Candara"/>
                <w:b/>
                <w:bCs/>
                <w:color w:val="000000"/>
                <w:sz w:val="28"/>
                <w:szCs w:val="28"/>
              </w:rPr>
            </w:pPr>
          </w:p>
        </w:tc>
        <w:tc>
          <w:tcPr>
            <w:tcW w:w="775" w:type="dxa"/>
            <w:tcBorders>
              <w:top w:val="nil"/>
              <w:left w:val="nil"/>
              <w:bottom w:val="nil"/>
              <w:right w:val="nil"/>
            </w:tcBorders>
            <w:shd w:val="solid" w:color="FFFF99" w:fill="auto"/>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6</w:t>
            </w:r>
          </w:p>
        </w:tc>
        <w:tc>
          <w:tcPr>
            <w:tcW w:w="5499" w:type="dxa"/>
            <w:gridSpan w:val="7"/>
            <w:tcBorders>
              <w:top w:val="nil"/>
              <w:left w:val="nil"/>
              <w:bottom w:val="nil"/>
              <w:right w:val="nil"/>
            </w:tcBorders>
            <w:shd w:val="solid" w:color="FFFF99" w:fill="auto"/>
          </w:tcPr>
          <w:p w:rsidR="005F4D6C" w:rsidRDefault="005F4D6C" w:rsidP="005F4D6C">
            <w:pPr>
              <w:autoSpaceDE w:val="0"/>
              <w:autoSpaceDN w:val="0"/>
              <w:adjustRightInd w:val="0"/>
              <w:rPr>
                <w:rFonts w:ascii="Candara" w:hAnsi="Candara" w:cs="Candara"/>
                <w:b/>
                <w:bCs/>
                <w:color w:val="000000"/>
                <w:sz w:val="28"/>
                <w:szCs w:val="28"/>
              </w:rPr>
            </w:pPr>
            <w:r>
              <w:rPr>
                <w:rFonts w:ascii="Candara" w:hAnsi="Candara" w:cs="Candara"/>
                <w:b/>
                <w:bCs/>
                <w:color w:val="000000"/>
                <w:sz w:val="28"/>
                <w:szCs w:val="28"/>
              </w:rPr>
              <w:t>PHYSICAL CHANGES</w:t>
            </w:r>
          </w:p>
        </w:tc>
      </w:tr>
      <w:tr w:rsidR="005F4D6C" w:rsidTr="005F4D6C">
        <w:trPr>
          <w:trHeight w:val="233"/>
        </w:trPr>
        <w:tc>
          <w:tcPr>
            <w:tcW w:w="774" w:type="dxa"/>
            <w:tcBorders>
              <w:top w:val="nil"/>
              <w:left w:val="nil"/>
              <w:bottom w:val="nil"/>
              <w:right w:val="nil"/>
            </w:tcBorders>
            <w:shd w:val="solid" w:color="00CCFF" w:fill="auto"/>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7</w:t>
            </w:r>
          </w:p>
        </w:tc>
        <w:tc>
          <w:tcPr>
            <w:tcW w:w="14027" w:type="dxa"/>
            <w:gridSpan w:val="18"/>
            <w:tcBorders>
              <w:top w:val="nil"/>
              <w:left w:val="nil"/>
              <w:bottom w:val="nil"/>
              <w:right w:val="nil"/>
            </w:tcBorders>
            <w:shd w:val="solid" w:color="00CCFF" w:fill="auto"/>
          </w:tcPr>
          <w:p w:rsidR="005F4D6C" w:rsidRDefault="005F4D6C" w:rsidP="005F4D6C">
            <w:pPr>
              <w:autoSpaceDE w:val="0"/>
              <w:autoSpaceDN w:val="0"/>
              <w:adjustRightInd w:val="0"/>
              <w:rPr>
                <w:rFonts w:ascii="Candara" w:hAnsi="Candara" w:cs="Candara"/>
                <w:b/>
                <w:bCs/>
                <w:color w:val="000000"/>
                <w:sz w:val="28"/>
                <w:szCs w:val="28"/>
              </w:rPr>
            </w:pPr>
            <w:r>
              <w:rPr>
                <w:rFonts w:ascii="Candara" w:hAnsi="Candara" w:cs="Candara"/>
                <w:b/>
                <w:bCs/>
                <w:color w:val="000000"/>
                <w:sz w:val="28"/>
                <w:szCs w:val="28"/>
              </w:rPr>
              <w:t>MARKETING &amp; PROMOTION</w:t>
            </w:r>
          </w:p>
        </w:tc>
      </w:tr>
      <w:tr w:rsidR="005F4D6C" w:rsidTr="005F4D6C">
        <w:trPr>
          <w:trHeight w:val="233"/>
        </w:trPr>
        <w:tc>
          <w:tcPr>
            <w:tcW w:w="774" w:type="dxa"/>
            <w:tcBorders>
              <w:top w:val="nil"/>
              <w:left w:val="nil"/>
              <w:bottom w:val="nil"/>
              <w:right w:val="nil"/>
            </w:tcBorders>
            <w:shd w:val="solid" w:color="FFCC99" w:fill="auto"/>
          </w:tcPr>
          <w:p w:rsidR="005F4D6C" w:rsidRDefault="005F4D6C" w:rsidP="005F4D6C">
            <w:pPr>
              <w:autoSpaceDE w:val="0"/>
              <w:autoSpaceDN w:val="0"/>
              <w:adjustRightInd w:val="0"/>
              <w:jc w:val="center"/>
              <w:rPr>
                <w:rFonts w:ascii="Candara" w:hAnsi="Candara" w:cs="Candara"/>
                <w:b/>
                <w:bCs/>
                <w:color w:val="000000"/>
                <w:sz w:val="28"/>
                <w:szCs w:val="28"/>
              </w:rPr>
            </w:pPr>
            <w:r>
              <w:rPr>
                <w:rFonts w:ascii="Candara" w:hAnsi="Candara" w:cs="Candara"/>
                <w:b/>
                <w:bCs/>
                <w:color w:val="000000"/>
                <w:sz w:val="28"/>
                <w:szCs w:val="28"/>
              </w:rPr>
              <w:t>8</w:t>
            </w:r>
          </w:p>
        </w:tc>
        <w:tc>
          <w:tcPr>
            <w:tcW w:w="14027" w:type="dxa"/>
            <w:gridSpan w:val="18"/>
            <w:tcBorders>
              <w:top w:val="nil"/>
              <w:left w:val="nil"/>
              <w:bottom w:val="nil"/>
              <w:right w:val="nil"/>
            </w:tcBorders>
            <w:shd w:val="solid" w:color="FFCC99" w:fill="auto"/>
          </w:tcPr>
          <w:p w:rsidR="005F4D6C" w:rsidRDefault="005F4D6C" w:rsidP="005F4D6C">
            <w:pPr>
              <w:autoSpaceDE w:val="0"/>
              <w:autoSpaceDN w:val="0"/>
              <w:adjustRightInd w:val="0"/>
              <w:rPr>
                <w:rFonts w:ascii="Candara" w:hAnsi="Candara" w:cs="Candara"/>
                <w:b/>
                <w:bCs/>
                <w:color w:val="000000"/>
                <w:sz w:val="28"/>
                <w:szCs w:val="28"/>
              </w:rPr>
            </w:pPr>
            <w:r>
              <w:rPr>
                <w:rFonts w:ascii="Candara" w:hAnsi="Candara" w:cs="Candara"/>
                <w:b/>
                <w:bCs/>
                <w:color w:val="000000"/>
                <w:sz w:val="28"/>
                <w:szCs w:val="28"/>
              </w:rPr>
              <w:t>LEGACY</w:t>
            </w:r>
          </w:p>
        </w:tc>
      </w:tr>
    </w:tbl>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090EAD" w:rsidRDefault="00090EAD" w:rsidP="00090EAD">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p>
    <w:p w:rsidR="00090EAD" w:rsidRPr="00370AB0" w:rsidRDefault="00090EAD" w:rsidP="00370AB0">
      <w:pPr>
        <w:rPr>
          <w:rFonts w:ascii="Arial" w:hAnsi="Arial" w:cs="Arial"/>
          <w:b/>
          <w:color w:val="E36C0A" w:themeColor="accent6" w:themeShade="BF"/>
          <w:sz w:val="24"/>
          <w:szCs w:val="24"/>
          <w14:shadow w14:blurRad="50800" w14:dist="38100" w14:dir="2700000" w14:sx="100000" w14:sy="100000" w14:kx="0" w14:ky="0" w14:algn="tl">
            <w14:srgbClr w14:val="000000">
              <w14:alpha w14:val="60000"/>
            </w14:srgbClr>
          </w14:shadow>
        </w:rPr>
      </w:pPr>
    </w:p>
    <w:p w:rsidR="0095746D" w:rsidRDefault="0095746D" w:rsidP="0095746D">
      <w:pPr>
        <w:rPr>
          <w:rFonts w:ascii="Arial" w:hAnsi="Arial" w:cs="Arial"/>
          <w:sz w:val="24"/>
          <w:szCs w:val="24"/>
        </w:rPr>
      </w:pPr>
    </w:p>
    <w:p w:rsidR="0095746D" w:rsidRDefault="0095746D" w:rsidP="0095746D">
      <w:pPr>
        <w:rPr>
          <w:rFonts w:ascii="Arial" w:hAnsi="Arial" w:cs="Arial"/>
          <w:sz w:val="24"/>
          <w:szCs w:val="24"/>
        </w:rPr>
      </w:pPr>
    </w:p>
    <w:p w:rsidR="006E6842" w:rsidRDefault="006E6842" w:rsidP="0095746D">
      <w:pPr>
        <w:rPr>
          <w:rFonts w:ascii="Arial" w:hAnsi="Arial" w:cs="Arial"/>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5F4D6C" w:rsidP="00090EAD">
      <w:pPr>
        <w:rPr>
          <w:rFonts w:ascii="Candara" w:hAnsi="Candara" w:cs="Arial"/>
          <w:b/>
          <w:sz w:val="24"/>
          <w:szCs w:val="24"/>
        </w:rPr>
      </w:pPr>
    </w:p>
    <w:p w:rsidR="005F4D6C" w:rsidRDefault="004F4DAB" w:rsidP="004F4DAB">
      <w:pPr>
        <w:jc w:val="center"/>
        <w:rPr>
          <w:rFonts w:ascii="Candara" w:hAnsi="Candara" w:cs="Arial"/>
          <w:b/>
          <w:sz w:val="24"/>
          <w:szCs w:val="24"/>
        </w:rPr>
      </w:pPr>
      <w:r>
        <w:rPr>
          <w:noProof/>
          <w:lang w:eastAsia="en-GB"/>
        </w:rPr>
        <w:lastRenderedPageBreak/>
        <w:drawing>
          <wp:inline distT="0" distB="0" distL="0" distR="0" wp14:anchorId="3392E173" wp14:editId="24DFB4DF">
            <wp:extent cx="1257300" cy="1188720"/>
            <wp:effectExtent l="0" t="0" r="0" b="0"/>
            <wp:docPr id="26" name="Picture 26"/>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090EAD" w:rsidRDefault="00090EAD" w:rsidP="00090EAD">
      <w:pPr>
        <w:rPr>
          <w:rFonts w:ascii="Arial" w:hAnsi="Arial" w:cs="Arial"/>
          <w:b/>
          <w:color w:val="FFFFFF" w:themeColor="background1"/>
          <w:sz w:val="24"/>
          <w:szCs w:val="24"/>
          <w14:shadow w14:blurRad="50800" w14:dist="38100" w14:dir="2700000" w14:sx="100000" w14:sy="100000" w14:kx="0" w14:ky="0" w14:algn="tl">
            <w14:srgbClr w14:val="000000">
              <w14:alpha w14:val="60000"/>
            </w14:srgbClr>
          </w14:shadow>
        </w:rPr>
      </w:pPr>
      <w:r>
        <w:rPr>
          <w:rFonts w:ascii="Candara" w:hAnsi="Candara" w:cs="Arial"/>
          <w:b/>
          <w:sz w:val="24"/>
          <w:szCs w:val="24"/>
        </w:rPr>
        <w:t>FEEDBACK &amp; IDEAS:</w:t>
      </w:r>
    </w:p>
    <w:p w:rsidR="006E6842" w:rsidRDefault="006E6842" w:rsidP="0095746D">
      <w:pPr>
        <w:rPr>
          <w:rFonts w:ascii="Arial" w:hAnsi="Arial" w:cs="Arial"/>
          <w:sz w:val="24"/>
          <w:szCs w:val="24"/>
        </w:rPr>
      </w:pPr>
    </w:p>
    <w:p w:rsidR="00643BC2" w:rsidRDefault="00643BC2" w:rsidP="0095746D">
      <w:pPr>
        <w:rPr>
          <w:rFonts w:ascii="Arial" w:hAnsi="Arial" w:cs="Arial"/>
          <w:sz w:val="24"/>
          <w:szCs w:val="24"/>
        </w:rPr>
      </w:pPr>
      <w:r>
        <w:rPr>
          <w:rFonts w:ascii="Arial" w:hAnsi="Arial" w:cs="Arial"/>
          <w:sz w:val="24"/>
          <w:szCs w:val="24"/>
        </w:rPr>
        <w:t>Consultation about how Tabernacle could function in the future is still ongoing, therefore the</w:t>
      </w:r>
      <w:r w:rsidR="00B66BFE">
        <w:rPr>
          <w:rFonts w:ascii="Arial" w:hAnsi="Arial" w:cs="Arial"/>
          <w:sz w:val="24"/>
          <w:szCs w:val="24"/>
        </w:rPr>
        <w:t>r</w:t>
      </w:r>
      <w:r>
        <w:rPr>
          <w:rFonts w:ascii="Arial" w:hAnsi="Arial" w:cs="Arial"/>
          <w:sz w:val="24"/>
          <w:szCs w:val="24"/>
        </w:rPr>
        <w:t>e is still an opportunity for you to put your views forward:</w:t>
      </w:r>
    </w:p>
    <w:p w:rsidR="00643BC2" w:rsidRDefault="00643BC2" w:rsidP="0095746D">
      <w:pPr>
        <w:rPr>
          <w:rFonts w:ascii="Arial" w:hAnsi="Arial" w:cs="Arial"/>
          <w:sz w:val="24"/>
          <w:szCs w:val="24"/>
        </w:rPr>
      </w:pPr>
    </w:p>
    <w:p w:rsidR="00643BC2" w:rsidRPr="00B66BFE" w:rsidRDefault="00643BC2" w:rsidP="0095746D">
      <w:pPr>
        <w:rPr>
          <w:rFonts w:ascii="Candara" w:hAnsi="Candara"/>
          <w:b/>
          <w:color w:val="E36C0A" w:themeColor="accent6" w:themeShade="BF"/>
          <w:sz w:val="24"/>
          <w:szCs w:val="24"/>
          <w14:shadow w14:blurRad="50800" w14:dist="38100" w14:dir="5400000" w14:sx="100000" w14:sy="100000" w14:kx="0" w14:ky="0" w14:algn="t">
            <w14:srgbClr w14:val="000000">
              <w14:alpha w14:val="60000"/>
            </w14:srgbClr>
          </w14:shadow>
        </w:rPr>
      </w:pPr>
      <w:r>
        <w:rPr>
          <w:rFonts w:ascii="Arial" w:hAnsi="Arial" w:cs="Arial"/>
          <w:sz w:val="24"/>
          <w:szCs w:val="24"/>
        </w:rPr>
        <w:t xml:space="preserve">If you would like to comment on anything you have read above or have any further ideas </w:t>
      </w:r>
      <w:r w:rsidR="00B66BFE">
        <w:rPr>
          <w:rFonts w:ascii="Arial" w:hAnsi="Arial" w:cs="Arial"/>
          <w:sz w:val="24"/>
          <w:szCs w:val="24"/>
        </w:rPr>
        <w:t xml:space="preserve">for new activities </w:t>
      </w:r>
      <w:r>
        <w:rPr>
          <w:rFonts w:ascii="Arial" w:hAnsi="Arial" w:cs="Arial"/>
          <w:sz w:val="24"/>
          <w:szCs w:val="24"/>
        </w:rPr>
        <w:t>which would link with the three main themes</w:t>
      </w:r>
      <w:r w:rsidR="00B66BFE">
        <w:rPr>
          <w:rFonts w:ascii="Arial" w:hAnsi="Arial" w:cs="Arial"/>
          <w:sz w:val="24"/>
          <w:szCs w:val="24"/>
        </w:rPr>
        <w:t xml:space="preserve"> – </w:t>
      </w:r>
      <w:r w:rsidR="00B66BFE" w:rsidRPr="00A87252">
        <w:rPr>
          <w:rFonts w:ascii="Candara" w:hAnsi="Candara"/>
          <w:b/>
          <w:color w:val="E36C0A" w:themeColor="accent6" w:themeShade="BF"/>
          <w:sz w:val="24"/>
          <w:szCs w:val="24"/>
          <w14:shadow w14:blurRad="50800" w14:dist="38100" w14:dir="5400000" w14:sx="100000" w14:sy="100000" w14:kx="0" w14:ky="0" w14:algn="t">
            <w14:srgbClr w14:val="000000">
              <w14:alpha w14:val="60000"/>
            </w14:srgbClr>
          </w14:shadow>
        </w:rPr>
        <w:t>Heritage</w:t>
      </w:r>
      <w:r w:rsidR="00B66BFE">
        <w:rPr>
          <w:rFonts w:ascii="Candara" w:hAnsi="Candara"/>
          <w:b/>
          <w:color w:val="E36C0A" w:themeColor="accent6" w:themeShade="BF"/>
          <w:sz w:val="24"/>
          <w:szCs w:val="24"/>
          <w14:shadow w14:blurRad="50800" w14:dist="38100" w14:dir="5400000" w14:sx="100000" w14:sy="100000" w14:kx="0" w14:ky="0" w14:algn="t">
            <w14:srgbClr w14:val="000000">
              <w14:alpha w14:val="60000"/>
            </w14:srgbClr>
          </w14:shadow>
        </w:rPr>
        <w:t xml:space="preserve"> : Community : Culture</w:t>
      </w:r>
      <w:r w:rsidR="00B66BFE" w:rsidRPr="00A87252">
        <w:rPr>
          <w:rFonts w:ascii="Candara" w:hAnsi="Candara"/>
          <w:b/>
          <w:color w:val="E36C0A" w:themeColor="accent6" w:themeShade="BF"/>
          <w:sz w:val="24"/>
          <w:szCs w:val="24"/>
          <w14:shadow w14:blurRad="50800" w14:dist="38100" w14:dir="5400000" w14:sx="100000" w14:sy="100000" w14:kx="0" w14:ky="0" w14:algn="t">
            <w14:srgbClr w14:val="000000">
              <w14:alpha w14:val="60000"/>
            </w14:srgbClr>
          </w14:shadow>
        </w:rPr>
        <w:t xml:space="preserve"> </w:t>
      </w:r>
      <w:r>
        <w:rPr>
          <w:rFonts w:ascii="Arial" w:hAnsi="Arial" w:cs="Arial"/>
          <w:sz w:val="24"/>
          <w:szCs w:val="24"/>
        </w:rPr>
        <w:t xml:space="preserve"> (or even ideas that don’t fit with these) please let me know.</w:t>
      </w:r>
    </w:p>
    <w:p w:rsidR="00643BC2" w:rsidRDefault="00643BC2" w:rsidP="0095746D">
      <w:pPr>
        <w:rPr>
          <w:rFonts w:ascii="Arial" w:hAnsi="Arial" w:cs="Arial"/>
          <w:sz w:val="24"/>
          <w:szCs w:val="24"/>
        </w:rPr>
      </w:pPr>
    </w:p>
    <w:p w:rsidR="00643BC2" w:rsidRDefault="00643BC2" w:rsidP="0095746D">
      <w:pPr>
        <w:rPr>
          <w:rFonts w:ascii="Arial" w:hAnsi="Arial" w:cs="Arial"/>
          <w:sz w:val="24"/>
          <w:szCs w:val="24"/>
        </w:rPr>
      </w:pPr>
      <w:r>
        <w:rPr>
          <w:rFonts w:ascii="Arial" w:hAnsi="Arial" w:cs="Arial"/>
          <w:sz w:val="24"/>
          <w:szCs w:val="24"/>
        </w:rPr>
        <w:t>When doing this you may also like to comment on:</w:t>
      </w:r>
    </w:p>
    <w:p w:rsidR="00643BC2" w:rsidRDefault="00643BC2" w:rsidP="00643BC2">
      <w:pPr>
        <w:pStyle w:val="ListParagraph"/>
        <w:numPr>
          <w:ilvl w:val="0"/>
          <w:numId w:val="4"/>
        </w:numPr>
        <w:rPr>
          <w:rFonts w:ascii="Arial" w:hAnsi="Arial" w:cs="Arial"/>
          <w:sz w:val="24"/>
          <w:szCs w:val="24"/>
        </w:rPr>
      </w:pPr>
      <w:r w:rsidRPr="00643BC2">
        <w:rPr>
          <w:rFonts w:ascii="Arial" w:hAnsi="Arial" w:cs="Arial"/>
          <w:sz w:val="24"/>
          <w:szCs w:val="24"/>
        </w:rPr>
        <w:t xml:space="preserve">things you </w:t>
      </w:r>
      <w:r>
        <w:rPr>
          <w:rFonts w:ascii="Arial" w:hAnsi="Arial" w:cs="Arial"/>
          <w:sz w:val="24"/>
          <w:szCs w:val="24"/>
        </w:rPr>
        <w:t xml:space="preserve">currently or </w:t>
      </w:r>
      <w:r w:rsidRPr="00643BC2">
        <w:rPr>
          <w:rFonts w:ascii="Arial" w:hAnsi="Arial" w:cs="Arial"/>
          <w:sz w:val="24"/>
          <w:szCs w:val="24"/>
        </w:rPr>
        <w:t>hav</w:t>
      </w:r>
      <w:r>
        <w:rPr>
          <w:rFonts w:ascii="Arial" w:hAnsi="Arial" w:cs="Arial"/>
          <w:sz w:val="24"/>
          <w:szCs w:val="24"/>
        </w:rPr>
        <w:t>e previously used Tabernacle for</w:t>
      </w:r>
    </w:p>
    <w:p w:rsidR="00643BC2" w:rsidRDefault="00643BC2" w:rsidP="00643BC2">
      <w:pPr>
        <w:pStyle w:val="ListParagraph"/>
        <w:numPr>
          <w:ilvl w:val="0"/>
          <w:numId w:val="4"/>
        </w:numPr>
        <w:rPr>
          <w:rFonts w:ascii="Arial" w:hAnsi="Arial" w:cs="Arial"/>
          <w:sz w:val="24"/>
          <w:szCs w:val="24"/>
        </w:rPr>
      </w:pPr>
      <w:r>
        <w:rPr>
          <w:rFonts w:ascii="Arial" w:hAnsi="Arial" w:cs="Arial"/>
          <w:sz w:val="24"/>
          <w:szCs w:val="24"/>
        </w:rPr>
        <w:t>particular times or days you would like to see new things happening</w:t>
      </w:r>
    </w:p>
    <w:p w:rsidR="00643BC2" w:rsidRDefault="00643BC2" w:rsidP="00643BC2">
      <w:pPr>
        <w:pStyle w:val="ListParagraph"/>
        <w:numPr>
          <w:ilvl w:val="0"/>
          <w:numId w:val="4"/>
        </w:numPr>
        <w:rPr>
          <w:rFonts w:ascii="Arial" w:hAnsi="Arial" w:cs="Arial"/>
          <w:sz w:val="24"/>
          <w:szCs w:val="24"/>
        </w:rPr>
      </w:pPr>
      <w:r>
        <w:rPr>
          <w:rFonts w:ascii="Arial" w:hAnsi="Arial" w:cs="Arial"/>
          <w:sz w:val="24"/>
          <w:szCs w:val="24"/>
        </w:rPr>
        <w:t>your view on the current accessibility to spaces in the building</w:t>
      </w:r>
    </w:p>
    <w:p w:rsidR="00643BC2" w:rsidRDefault="00643BC2" w:rsidP="00643BC2">
      <w:pPr>
        <w:pStyle w:val="ListParagraph"/>
        <w:numPr>
          <w:ilvl w:val="0"/>
          <w:numId w:val="4"/>
        </w:numPr>
        <w:rPr>
          <w:rFonts w:ascii="Arial" w:hAnsi="Arial" w:cs="Arial"/>
          <w:sz w:val="24"/>
          <w:szCs w:val="24"/>
        </w:rPr>
      </w:pPr>
      <w:r>
        <w:rPr>
          <w:rFonts w:ascii="Arial" w:hAnsi="Arial" w:cs="Arial"/>
          <w:sz w:val="24"/>
          <w:szCs w:val="24"/>
        </w:rPr>
        <w:t>the cost you would be willing to pay to come to activity sessions or performances and concerts</w:t>
      </w:r>
    </w:p>
    <w:p w:rsidR="0095746D" w:rsidRPr="00B66BFE" w:rsidRDefault="00B66BFE" w:rsidP="0095746D">
      <w:pPr>
        <w:pStyle w:val="ListParagraph"/>
        <w:numPr>
          <w:ilvl w:val="0"/>
          <w:numId w:val="4"/>
        </w:numPr>
        <w:rPr>
          <w:rFonts w:ascii="Arial" w:hAnsi="Arial" w:cs="Arial"/>
          <w:sz w:val="24"/>
          <w:szCs w:val="24"/>
        </w:rPr>
      </w:pPr>
      <w:r>
        <w:rPr>
          <w:rFonts w:ascii="Arial" w:hAnsi="Arial" w:cs="Arial"/>
          <w:sz w:val="24"/>
          <w:szCs w:val="24"/>
        </w:rPr>
        <w:t>any other obstacles or problems that make using Tabernacle difficult</w:t>
      </w:r>
    </w:p>
    <w:p w:rsidR="0095746D" w:rsidRDefault="00B66BFE" w:rsidP="0095746D">
      <w:pPr>
        <w:rPr>
          <w:rFonts w:ascii="Arial" w:hAnsi="Arial" w:cs="Arial"/>
          <w:sz w:val="24"/>
          <w:szCs w:val="24"/>
        </w:rPr>
      </w:pPr>
      <w:r>
        <w:rPr>
          <w:rFonts w:ascii="Arial" w:hAnsi="Arial" w:cs="Arial"/>
          <w:sz w:val="24"/>
          <w:szCs w:val="24"/>
        </w:rPr>
        <w:t>A previous study</w:t>
      </w:r>
      <w:r w:rsidR="0095746D">
        <w:rPr>
          <w:rFonts w:ascii="Arial" w:hAnsi="Arial" w:cs="Arial"/>
          <w:sz w:val="24"/>
          <w:szCs w:val="24"/>
        </w:rPr>
        <w:t xml:space="preserve"> created for Tabernacle Chapel by a</w:t>
      </w:r>
      <w:r>
        <w:rPr>
          <w:rFonts w:ascii="Arial" w:hAnsi="Arial" w:cs="Arial"/>
          <w:sz w:val="24"/>
          <w:szCs w:val="24"/>
        </w:rPr>
        <w:t>n architectural consultancy, prior to this project beginning, put</w:t>
      </w:r>
      <w:r w:rsidR="0095746D">
        <w:rPr>
          <w:rFonts w:ascii="Arial" w:hAnsi="Arial" w:cs="Arial"/>
          <w:sz w:val="24"/>
          <w:szCs w:val="24"/>
        </w:rPr>
        <w:t xml:space="preserve"> forward some </w:t>
      </w:r>
      <w:r>
        <w:rPr>
          <w:rFonts w:ascii="Arial" w:hAnsi="Arial" w:cs="Arial"/>
          <w:sz w:val="24"/>
          <w:szCs w:val="24"/>
        </w:rPr>
        <w:t xml:space="preserve">suggested </w:t>
      </w:r>
      <w:r w:rsidR="0095746D">
        <w:rPr>
          <w:rFonts w:ascii="Arial" w:hAnsi="Arial" w:cs="Arial"/>
          <w:sz w:val="24"/>
          <w:szCs w:val="24"/>
        </w:rPr>
        <w:t xml:space="preserve">options for the future </w:t>
      </w:r>
      <w:r>
        <w:rPr>
          <w:rFonts w:ascii="Arial" w:hAnsi="Arial" w:cs="Arial"/>
          <w:sz w:val="24"/>
          <w:szCs w:val="24"/>
        </w:rPr>
        <w:t xml:space="preserve">use of the building </w:t>
      </w:r>
      <w:r w:rsidR="0095746D">
        <w:rPr>
          <w:rFonts w:ascii="Arial" w:hAnsi="Arial" w:cs="Arial"/>
          <w:sz w:val="24"/>
          <w:szCs w:val="24"/>
        </w:rPr>
        <w:t>too.  These sugge</w:t>
      </w:r>
      <w:r>
        <w:rPr>
          <w:rFonts w:ascii="Arial" w:hAnsi="Arial" w:cs="Arial"/>
          <w:sz w:val="24"/>
          <w:szCs w:val="24"/>
        </w:rPr>
        <w:t>stions</w:t>
      </w:r>
      <w:r w:rsidR="0095746D">
        <w:rPr>
          <w:rFonts w:ascii="Arial" w:hAnsi="Arial" w:cs="Arial"/>
          <w:sz w:val="24"/>
          <w:szCs w:val="24"/>
        </w:rPr>
        <w:t xml:space="preserve"> include</w:t>
      </w:r>
      <w:r>
        <w:rPr>
          <w:rFonts w:ascii="Arial" w:hAnsi="Arial" w:cs="Arial"/>
          <w:sz w:val="24"/>
          <w:szCs w:val="24"/>
        </w:rPr>
        <w:t>d</w:t>
      </w:r>
      <w:r w:rsidR="0095746D">
        <w:rPr>
          <w:rFonts w:ascii="Arial" w:hAnsi="Arial" w:cs="Arial"/>
          <w:sz w:val="24"/>
          <w:szCs w:val="24"/>
        </w:rPr>
        <w:t xml:space="preserve"> </w:t>
      </w:r>
      <w:r>
        <w:rPr>
          <w:rFonts w:ascii="Arial" w:hAnsi="Arial" w:cs="Arial"/>
          <w:sz w:val="24"/>
          <w:szCs w:val="24"/>
        </w:rPr>
        <w:t xml:space="preserve">developing community usage and this is what the approach in this document refers to. However they also suggested some other </w:t>
      </w:r>
      <w:r w:rsidR="0095746D">
        <w:rPr>
          <w:rFonts w:ascii="Arial" w:hAnsi="Arial" w:cs="Arial"/>
          <w:sz w:val="24"/>
          <w:szCs w:val="24"/>
        </w:rPr>
        <w:t>ideas</w:t>
      </w:r>
      <w:r>
        <w:rPr>
          <w:rFonts w:ascii="Arial" w:hAnsi="Arial" w:cs="Arial"/>
          <w:sz w:val="24"/>
          <w:szCs w:val="24"/>
        </w:rPr>
        <w:t xml:space="preserve"> along a more commercial route as follows:</w:t>
      </w:r>
    </w:p>
    <w:p w:rsidR="00B66BFE" w:rsidRDefault="00B66BFE" w:rsidP="0095746D">
      <w:pPr>
        <w:rPr>
          <w:rFonts w:ascii="Arial" w:hAnsi="Arial" w:cs="Arial"/>
          <w:sz w:val="24"/>
          <w:szCs w:val="24"/>
        </w:rPr>
      </w:pPr>
    </w:p>
    <w:p w:rsidR="0095746D" w:rsidRPr="00B66BFE" w:rsidRDefault="0095746D" w:rsidP="00B66BFE">
      <w:pPr>
        <w:pStyle w:val="ListParagraph"/>
        <w:numPr>
          <w:ilvl w:val="0"/>
          <w:numId w:val="5"/>
        </w:numPr>
        <w:rPr>
          <w:rFonts w:ascii="Arial" w:hAnsi="Arial" w:cs="Arial"/>
          <w:sz w:val="24"/>
          <w:szCs w:val="24"/>
        </w:rPr>
      </w:pPr>
      <w:r w:rsidRPr="00B66BFE">
        <w:rPr>
          <w:rFonts w:ascii="Arial" w:hAnsi="Arial" w:cs="Arial"/>
          <w:sz w:val="24"/>
          <w:szCs w:val="24"/>
        </w:rPr>
        <w:t xml:space="preserve">One business renting </w:t>
      </w:r>
      <w:r w:rsidR="0020698B">
        <w:rPr>
          <w:rFonts w:ascii="Arial" w:hAnsi="Arial" w:cs="Arial"/>
          <w:sz w:val="24"/>
          <w:szCs w:val="24"/>
        </w:rPr>
        <w:t xml:space="preserve">the </w:t>
      </w:r>
      <w:r w:rsidRPr="00B66BFE">
        <w:rPr>
          <w:rFonts w:ascii="Arial" w:hAnsi="Arial" w:cs="Arial"/>
          <w:sz w:val="24"/>
          <w:szCs w:val="24"/>
        </w:rPr>
        <w:t>whole of lower ground floor</w:t>
      </w:r>
      <w:r w:rsidR="0020698B">
        <w:rPr>
          <w:rFonts w:ascii="Arial" w:hAnsi="Arial" w:cs="Arial"/>
          <w:sz w:val="24"/>
          <w:szCs w:val="24"/>
        </w:rPr>
        <w:t xml:space="preserve"> </w:t>
      </w:r>
    </w:p>
    <w:p w:rsidR="0095746D" w:rsidRPr="00B66BFE" w:rsidRDefault="0095746D" w:rsidP="00B66BFE">
      <w:pPr>
        <w:pStyle w:val="ListParagraph"/>
        <w:numPr>
          <w:ilvl w:val="0"/>
          <w:numId w:val="5"/>
        </w:numPr>
        <w:rPr>
          <w:rFonts w:ascii="Arial" w:hAnsi="Arial" w:cs="Arial"/>
          <w:sz w:val="24"/>
          <w:szCs w:val="24"/>
        </w:rPr>
      </w:pPr>
      <w:r w:rsidRPr="00B66BFE">
        <w:rPr>
          <w:rFonts w:ascii="Arial" w:hAnsi="Arial" w:cs="Arial"/>
          <w:sz w:val="24"/>
          <w:szCs w:val="24"/>
        </w:rPr>
        <w:t>Dividing lower ground floor and renting to businesses</w:t>
      </w:r>
    </w:p>
    <w:p w:rsidR="0095746D" w:rsidRPr="00B66BFE" w:rsidRDefault="0095746D" w:rsidP="00B66BFE">
      <w:pPr>
        <w:pStyle w:val="ListParagraph"/>
        <w:numPr>
          <w:ilvl w:val="0"/>
          <w:numId w:val="5"/>
        </w:numPr>
        <w:rPr>
          <w:rFonts w:ascii="Arial" w:hAnsi="Arial" w:cs="Arial"/>
          <w:sz w:val="24"/>
          <w:szCs w:val="24"/>
        </w:rPr>
      </w:pPr>
      <w:r w:rsidRPr="00B66BFE">
        <w:rPr>
          <w:rFonts w:ascii="Arial" w:hAnsi="Arial" w:cs="Arial"/>
          <w:sz w:val="24"/>
          <w:szCs w:val="24"/>
        </w:rPr>
        <w:t xml:space="preserve">Whole ground floor becoming a restaurant / </w:t>
      </w:r>
      <w:r w:rsidR="00B66BFE" w:rsidRPr="00B66BFE">
        <w:rPr>
          <w:rFonts w:ascii="Arial" w:hAnsi="Arial" w:cs="Arial"/>
          <w:sz w:val="24"/>
          <w:szCs w:val="24"/>
        </w:rPr>
        <w:t>café</w:t>
      </w:r>
    </w:p>
    <w:p w:rsidR="0020698B" w:rsidRDefault="0020698B" w:rsidP="0020698B">
      <w:pPr>
        <w:rPr>
          <w:rFonts w:ascii="Arial" w:hAnsi="Arial" w:cs="Arial"/>
          <w:sz w:val="24"/>
          <w:szCs w:val="24"/>
        </w:rPr>
      </w:pPr>
      <w:r>
        <w:rPr>
          <w:rFonts w:ascii="Arial" w:hAnsi="Arial" w:cs="Arial"/>
          <w:sz w:val="24"/>
          <w:szCs w:val="24"/>
        </w:rPr>
        <w:t>I would appreciate your views and opinions on these ideas too.  It is worth keeping in mind that for these commercial options to work, the groups and choirs that currently use the space woul</w:t>
      </w:r>
      <w:r w:rsidR="00632C10">
        <w:rPr>
          <w:rFonts w:ascii="Arial" w:hAnsi="Arial" w:cs="Arial"/>
          <w:sz w:val="24"/>
          <w:szCs w:val="24"/>
        </w:rPr>
        <w:t>d no longer be able to meet at T</w:t>
      </w:r>
      <w:r>
        <w:rPr>
          <w:rFonts w:ascii="Arial" w:hAnsi="Arial" w:cs="Arial"/>
          <w:sz w:val="24"/>
          <w:szCs w:val="24"/>
        </w:rPr>
        <w:t>abernacle and would need to find alternative accommodation.</w:t>
      </w:r>
    </w:p>
    <w:p w:rsidR="0020698B" w:rsidRPr="0020698B" w:rsidRDefault="0020698B" w:rsidP="0020698B">
      <w:pPr>
        <w:rPr>
          <w:rFonts w:ascii="Arial" w:hAnsi="Arial" w:cs="Arial"/>
          <w:b/>
          <w:sz w:val="24"/>
          <w:szCs w:val="24"/>
        </w:rPr>
      </w:pPr>
      <w:r w:rsidRPr="0020698B">
        <w:rPr>
          <w:rFonts w:ascii="Arial" w:hAnsi="Arial" w:cs="Arial"/>
          <w:b/>
          <w:sz w:val="24"/>
          <w:szCs w:val="24"/>
        </w:rPr>
        <w:t>Send any thought</w:t>
      </w:r>
      <w:r w:rsidR="00457AB0">
        <w:rPr>
          <w:rFonts w:ascii="Arial" w:hAnsi="Arial" w:cs="Arial"/>
          <w:b/>
          <w:sz w:val="24"/>
          <w:szCs w:val="24"/>
        </w:rPr>
        <w:t>s</w:t>
      </w:r>
      <w:r w:rsidRPr="0020698B">
        <w:rPr>
          <w:rFonts w:ascii="Arial" w:hAnsi="Arial" w:cs="Arial"/>
          <w:b/>
          <w:sz w:val="24"/>
          <w:szCs w:val="24"/>
        </w:rPr>
        <w:t xml:space="preserve"> or feedback you have to </w:t>
      </w:r>
      <w:hyperlink r:id="rId15" w:history="1">
        <w:r w:rsidRPr="0020698B">
          <w:rPr>
            <w:rStyle w:val="Hyperlink"/>
            <w:rFonts w:ascii="Candara" w:hAnsi="Candara" w:cs="Arial"/>
            <w:b/>
            <w:sz w:val="24"/>
            <w:szCs w:val="24"/>
          </w:rPr>
          <w:t>Jacqualyn.Box@swansea.gov.uk</w:t>
        </w:r>
      </w:hyperlink>
      <w:r w:rsidR="00632C10">
        <w:rPr>
          <w:rFonts w:ascii="Candara" w:hAnsi="Candara" w:cs="Arial"/>
          <w:b/>
          <w:sz w:val="24"/>
          <w:szCs w:val="24"/>
        </w:rPr>
        <w:t xml:space="preserve"> </w:t>
      </w:r>
      <w:r w:rsidRPr="0020698B">
        <w:rPr>
          <w:rFonts w:ascii="Candara" w:hAnsi="Candara" w:cs="Arial"/>
          <w:b/>
          <w:sz w:val="24"/>
          <w:szCs w:val="24"/>
        </w:rPr>
        <w:t xml:space="preserve">or phone </w:t>
      </w:r>
      <w:r>
        <w:rPr>
          <w:rFonts w:ascii="Candara" w:hAnsi="Candara" w:cs="Arial"/>
          <w:b/>
          <w:sz w:val="24"/>
          <w:szCs w:val="24"/>
        </w:rPr>
        <w:t>07827 307968</w:t>
      </w:r>
    </w:p>
    <w:p w:rsidR="0020698B" w:rsidRDefault="0020698B" w:rsidP="0095746D">
      <w:pPr>
        <w:rPr>
          <w:rFonts w:ascii="Arial" w:hAnsi="Arial" w:cs="Arial"/>
          <w:sz w:val="24"/>
          <w:szCs w:val="24"/>
        </w:rPr>
      </w:pPr>
    </w:p>
    <w:p w:rsidR="0020698B" w:rsidRDefault="0020698B" w:rsidP="0095746D">
      <w:pPr>
        <w:rPr>
          <w:rFonts w:ascii="Arial" w:hAnsi="Arial" w:cs="Arial"/>
          <w:sz w:val="24"/>
          <w:szCs w:val="24"/>
        </w:rPr>
      </w:pPr>
    </w:p>
    <w:p w:rsidR="004F4DAB" w:rsidRPr="00457AB0" w:rsidRDefault="004F4DAB" w:rsidP="00457AB0">
      <w:pPr>
        <w:jc w:val="center"/>
        <w:rPr>
          <w:rFonts w:ascii="Arial" w:hAnsi="Arial" w:cs="Arial"/>
          <w:sz w:val="24"/>
          <w:szCs w:val="24"/>
        </w:rPr>
      </w:pPr>
      <w:r>
        <w:rPr>
          <w:noProof/>
          <w:lang w:eastAsia="en-GB"/>
        </w:rPr>
        <w:lastRenderedPageBreak/>
        <w:drawing>
          <wp:inline distT="0" distB="0" distL="0" distR="0" wp14:anchorId="3392E173" wp14:editId="24DFB4DF">
            <wp:extent cx="1257300" cy="1188720"/>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090EAD" w:rsidRDefault="00090EAD" w:rsidP="00090EAD">
      <w:pPr>
        <w:rPr>
          <w:rFonts w:ascii="Candara" w:hAnsi="Candara" w:cs="Arial"/>
          <w:b/>
          <w:sz w:val="24"/>
          <w:szCs w:val="24"/>
        </w:rPr>
      </w:pPr>
      <w:r>
        <w:rPr>
          <w:rFonts w:ascii="Candara" w:hAnsi="Candara" w:cs="Arial"/>
          <w:b/>
          <w:sz w:val="24"/>
          <w:szCs w:val="24"/>
        </w:rPr>
        <w:t xml:space="preserve">INTERN </w:t>
      </w:r>
      <w:r w:rsidR="009A0F80">
        <w:rPr>
          <w:rFonts w:ascii="Candara" w:hAnsi="Candara" w:cs="Arial"/>
          <w:b/>
          <w:sz w:val="24"/>
          <w:szCs w:val="24"/>
        </w:rPr>
        <w:t xml:space="preserve">&amp; VOLUNTEERING </w:t>
      </w:r>
      <w:r>
        <w:rPr>
          <w:rFonts w:ascii="Candara" w:hAnsi="Candara" w:cs="Arial"/>
          <w:b/>
          <w:sz w:val="24"/>
          <w:szCs w:val="24"/>
        </w:rPr>
        <w:t>OPPORTUNITIES:</w:t>
      </w:r>
    </w:p>
    <w:p w:rsidR="00457AB0" w:rsidRDefault="00457AB0" w:rsidP="00090EAD">
      <w:pPr>
        <w:rPr>
          <w:rFonts w:ascii="Candara" w:hAnsi="Candara" w:cs="Arial"/>
          <w:b/>
          <w:sz w:val="24"/>
          <w:szCs w:val="24"/>
        </w:rPr>
      </w:pPr>
    </w:p>
    <w:p w:rsidR="00457AB0" w:rsidRPr="00457AB0" w:rsidRDefault="00457AB0" w:rsidP="00090EAD">
      <w:pPr>
        <w:rPr>
          <w:rFonts w:ascii="Candara" w:hAnsi="Candara" w:cs="Arial"/>
          <w:sz w:val="24"/>
          <w:szCs w:val="24"/>
        </w:rPr>
      </w:pPr>
      <w:r>
        <w:rPr>
          <w:rFonts w:ascii="Candara" w:hAnsi="Candara" w:cs="Arial"/>
          <w:sz w:val="24"/>
          <w:szCs w:val="24"/>
        </w:rPr>
        <w:t>There are many opportunities for all sorts of people to get involved in the future plan for Tabernacle as it moves forward.  As well as specific, specialist pieces of work that need to be completed during 2019, there are a ra</w:t>
      </w:r>
      <w:r w:rsidR="00A44A28">
        <w:rPr>
          <w:rFonts w:ascii="Candara" w:hAnsi="Candara" w:cs="Arial"/>
          <w:sz w:val="24"/>
          <w:szCs w:val="24"/>
        </w:rPr>
        <w:t xml:space="preserve">nge of possible </w:t>
      </w:r>
      <w:r>
        <w:rPr>
          <w:rFonts w:ascii="Candara" w:hAnsi="Candara" w:cs="Arial"/>
          <w:sz w:val="24"/>
          <w:szCs w:val="24"/>
        </w:rPr>
        <w:t>volunteering opportunities that will be ongoing and support the future model of the building.  Some of the areas where individuals can get involved are listed below:</w:t>
      </w:r>
    </w:p>
    <w:p w:rsidR="009A0F80" w:rsidRDefault="009A0F80" w:rsidP="00090EAD">
      <w:pPr>
        <w:rPr>
          <w:rFonts w:ascii="Candara" w:hAnsi="Candara" w:cs="Arial"/>
          <w:b/>
          <w:sz w:val="24"/>
          <w:szCs w:val="24"/>
        </w:rPr>
      </w:pPr>
    </w:p>
    <w:p w:rsidR="009A0F80" w:rsidRDefault="00457AB0" w:rsidP="009A0F80">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Consultation and </w:t>
      </w:r>
      <w:r w:rsidR="009A0F80">
        <w:rPr>
          <w:rFonts w:ascii="Arial" w:hAnsi="Arial" w:cs="Arial"/>
          <w:sz w:val="24"/>
          <w:szCs w:val="24"/>
        </w:rPr>
        <w:t>mapping</w:t>
      </w:r>
      <w:r>
        <w:rPr>
          <w:rFonts w:ascii="Arial" w:hAnsi="Arial" w:cs="Arial"/>
          <w:sz w:val="24"/>
          <w:szCs w:val="24"/>
        </w:rPr>
        <w:t xml:space="preserve"> </w:t>
      </w:r>
    </w:p>
    <w:p w:rsidR="009A0F80" w:rsidRPr="00457AB0" w:rsidRDefault="009A0F80" w:rsidP="00457AB0">
      <w:pPr>
        <w:pStyle w:val="ListParagraph"/>
        <w:numPr>
          <w:ilvl w:val="0"/>
          <w:numId w:val="3"/>
        </w:numPr>
        <w:spacing w:after="0" w:line="240" w:lineRule="auto"/>
        <w:rPr>
          <w:rFonts w:ascii="Arial" w:hAnsi="Arial" w:cs="Arial"/>
          <w:sz w:val="24"/>
          <w:szCs w:val="24"/>
        </w:rPr>
      </w:pPr>
      <w:r>
        <w:rPr>
          <w:rFonts w:ascii="Arial" w:hAnsi="Arial" w:cs="Arial"/>
          <w:sz w:val="24"/>
          <w:szCs w:val="24"/>
        </w:rPr>
        <w:t>Events development &amp; management</w:t>
      </w:r>
      <w:r w:rsidR="00457AB0">
        <w:rPr>
          <w:rFonts w:ascii="Arial" w:hAnsi="Arial" w:cs="Arial"/>
          <w:sz w:val="24"/>
          <w:szCs w:val="24"/>
        </w:rPr>
        <w:t xml:space="preserve"> e</w:t>
      </w:r>
      <w:r w:rsidR="00A95605">
        <w:rPr>
          <w:rFonts w:ascii="Arial" w:hAnsi="Arial" w:cs="Arial"/>
          <w:sz w:val="24"/>
          <w:szCs w:val="24"/>
        </w:rPr>
        <w:t>.</w:t>
      </w:r>
      <w:r w:rsidR="00457AB0">
        <w:rPr>
          <w:rFonts w:ascii="Arial" w:hAnsi="Arial" w:cs="Arial"/>
          <w:sz w:val="24"/>
          <w:szCs w:val="24"/>
        </w:rPr>
        <w:t xml:space="preserve">g. Pop up cinema, Pop up themed events, Exhibitions, Music performances, </w:t>
      </w:r>
      <w:r w:rsidR="00A44A28">
        <w:rPr>
          <w:rFonts w:ascii="Arial" w:hAnsi="Arial" w:cs="Arial"/>
          <w:sz w:val="24"/>
          <w:szCs w:val="24"/>
        </w:rPr>
        <w:t>O</w:t>
      </w:r>
      <w:r w:rsidR="00457AB0">
        <w:rPr>
          <w:rFonts w:ascii="Arial" w:hAnsi="Arial" w:cs="Arial"/>
          <w:sz w:val="24"/>
          <w:szCs w:val="24"/>
        </w:rPr>
        <w:t>utreach lectures</w:t>
      </w:r>
    </w:p>
    <w:p w:rsidR="009A0F80" w:rsidRDefault="00A44A28" w:rsidP="009A0F80">
      <w:pPr>
        <w:pStyle w:val="ListParagraph"/>
        <w:numPr>
          <w:ilvl w:val="0"/>
          <w:numId w:val="3"/>
        </w:numPr>
        <w:spacing w:after="0" w:line="240" w:lineRule="auto"/>
        <w:rPr>
          <w:rFonts w:ascii="Arial" w:hAnsi="Arial" w:cs="Arial"/>
          <w:sz w:val="24"/>
          <w:szCs w:val="24"/>
        </w:rPr>
      </w:pPr>
      <w:r>
        <w:rPr>
          <w:rFonts w:ascii="Arial" w:hAnsi="Arial" w:cs="Arial"/>
          <w:sz w:val="24"/>
          <w:szCs w:val="24"/>
        </w:rPr>
        <w:t>Development of an Arts Marketing S</w:t>
      </w:r>
      <w:r w:rsidR="009A0F80">
        <w:rPr>
          <w:rFonts w:ascii="Arial" w:hAnsi="Arial" w:cs="Arial"/>
          <w:sz w:val="24"/>
          <w:szCs w:val="24"/>
        </w:rPr>
        <w:t>trategy</w:t>
      </w:r>
      <w:r>
        <w:rPr>
          <w:rFonts w:ascii="Arial" w:hAnsi="Arial" w:cs="Arial"/>
          <w:sz w:val="24"/>
          <w:szCs w:val="24"/>
        </w:rPr>
        <w:t xml:space="preserve"> including use of social media platforms, creation of a new online booking facility and website</w:t>
      </w:r>
    </w:p>
    <w:p w:rsidR="00A44A28" w:rsidRDefault="00A44A28" w:rsidP="009A0F80">
      <w:pPr>
        <w:pStyle w:val="ListParagraph"/>
        <w:numPr>
          <w:ilvl w:val="0"/>
          <w:numId w:val="3"/>
        </w:numPr>
        <w:spacing w:after="0" w:line="240" w:lineRule="auto"/>
        <w:rPr>
          <w:rFonts w:ascii="Arial" w:hAnsi="Arial" w:cs="Arial"/>
          <w:sz w:val="24"/>
          <w:szCs w:val="24"/>
        </w:rPr>
      </w:pPr>
      <w:r>
        <w:rPr>
          <w:rFonts w:ascii="Arial" w:hAnsi="Arial" w:cs="Arial"/>
          <w:sz w:val="24"/>
          <w:szCs w:val="24"/>
        </w:rPr>
        <w:t>Ongoing marketing, networking and advocacy</w:t>
      </w:r>
    </w:p>
    <w:p w:rsidR="00A44A28" w:rsidRDefault="009A0F80" w:rsidP="009A0F80">
      <w:pPr>
        <w:pStyle w:val="ListParagraph"/>
        <w:numPr>
          <w:ilvl w:val="0"/>
          <w:numId w:val="3"/>
        </w:numPr>
        <w:spacing w:after="0" w:line="240" w:lineRule="auto"/>
        <w:rPr>
          <w:rFonts w:ascii="Arial" w:hAnsi="Arial" w:cs="Arial"/>
          <w:sz w:val="24"/>
          <w:szCs w:val="24"/>
        </w:rPr>
      </w:pPr>
      <w:r>
        <w:rPr>
          <w:rFonts w:ascii="Arial" w:hAnsi="Arial" w:cs="Arial"/>
          <w:sz w:val="24"/>
          <w:szCs w:val="24"/>
        </w:rPr>
        <w:t>Reminiscence</w:t>
      </w:r>
      <w:r w:rsidR="00A44A28">
        <w:rPr>
          <w:rFonts w:ascii="Arial" w:hAnsi="Arial" w:cs="Arial"/>
          <w:sz w:val="24"/>
          <w:szCs w:val="24"/>
        </w:rPr>
        <w:t xml:space="preserve"> and oral history project </w:t>
      </w:r>
    </w:p>
    <w:p w:rsidR="00A44A28" w:rsidRPr="00A44A28" w:rsidRDefault="00A44A28" w:rsidP="00A44A28">
      <w:pPr>
        <w:pStyle w:val="ListParagraph"/>
        <w:numPr>
          <w:ilvl w:val="0"/>
          <w:numId w:val="3"/>
        </w:numPr>
        <w:spacing w:after="0" w:line="240" w:lineRule="auto"/>
        <w:rPr>
          <w:rFonts w:ascii="Arial" w:hAnsi="Arial" w:cs="Arial"/>
          <w:sz w:val="24"/>
          <w:szCs w:val="24"/>
        </w:rPr>
      </w:pPr>
      <w:r>
        <w:rPr>
          <w:rFonts w:ascii="Arial" w:hAnsi="Arial" w:cs="Arial"/>
          <w:sz w:val="24"/>
          <w:szCs w:val="24"/>
        </w:rPr>
        <w:t>Becoming a volunteer to guide heritage tours</w:t>
      </w:r>
    </w:p>
    <w:p w:rsidR="009A0F80" w:rsidRPr="004C558A" w:rsidRDefault="00632C10" w:rsidP="009A0F80">
      <w:pPr>
        <w:pStyle w:val="ListParagraph"/>
        <w:numPr>
          <w:ilvl w:val="0"/>
          <w:numId w:val="3"/>
        </w:numPr>
        <w:spacing w:after="0" w:line="240" w:lineRule="auto"/>
        <w:rPr>
          <w:rFonts w:ascii="Arial" w:hAnsi="Arial" w:cs="Arial"/>
          <w:sz w:val="24"/>
          <w:szCs w:val="24"/>
        </w:rPr>
      </w:pPr>
      <w:r>
        <w:rPr>
          <w:rFonts w:ascii="Arial" w:hAnsi="Arial" w:cs="Arial"/>
          <w:sz w:val="24"/>
          <w:szCs w:val="24"/>
        </w:rPr>
        <w:t xml:space="preserve">Designing new </w:t>
      </w:r>
      <w:r w:rsidR="00A44A28">
        <w:rPr>
          <w:rFonts w:ascii="Arial" w:hAnsi="Arial" w:cs="Arial"/>
          <w:sz w:val="24"/>
          <w:szCs w:val="24"/>
        </w:rPr>
        <w:t>digital i</w:t>
      </w:r>
      <w:r w:rsidR="009A0F80">
        <w:rPr>
          <w:rFonts w:ascii="Arial" w:hAnsi="Arial" w:cs="Arial"/>
          <w:sz w:val="24"/>
          <w:szCs w:val="24"/>
        </w:rPr>
        <w:t>nterpretation</w:t>
      </w:r>
      <w:r w:rsidR="00A44A28">
        <w:rPr>
          <w:rFonts w:ascii="Arial" w:hAnsi="Arial" w:cs="Arial"/>
          <w:sz w:val="24"/>
          <w:szCs w:val="24"/>
        </w:rPr>
        <w:t xml:space="preserve"> of the history of Tabernacle</w:t>
      </w:r>
    </w:p>
    <w:p w:rsidR="009A0F80" w:rsidRPr="00457AB0" w:rsidRDefault="009A0F80" w:rsidP="009A0F80">
      <w:pPr>
        <w:pStyle w:val="ListParagraph"/>
        <w:numPr>
          <w:ilvl w:val="0"/>
          <w:numId w:val="3"/>
        </w:numPr>
        <w:spacing w:after="0" w:line="240" w:lineRule="auto"/>
        <w:rPr>
          <w:rFonts w:ascii="Arial" w:hAnsi="Arial" w:cs="Arial"/>
          <w:sz w:val="24"/>
          <w:szCs w:val="24"/>
        </w:rPr>
      </w:pPr>
      <w:r>
        <w:rPr>
          <w:rFonts w:ascii="Arial" w:hAnsi="Arial" w:cs="Arial"/>
          <w:sz w:val="24"/>
          <w:szCs w:val="24"/>
        </w:rPr>
        <w:t>Local fundraising group</w:t>
      </w:r>
      <w:r w:rsidR="00A44A28">
        <w:rPr>
          <w:rFonts w:ascii="Arial" w:hAnsi="Arial" w:cs="Arial"/>
          <w:sz w:val="24"/>
          <w:szCs w:val="24"/>
        </w:rPr>
        <w:t xml:space="preserve"> to develop activities to raise funds for maintenance of the building</w:t>
      </w:r>
    </w:p>
    <w:p w:rsidR="00457AB0" w:rsidRDefault="00457AB0" w:rsidP="00457AB0">
      <w:pPr>
        <w:pStyle w:val="ListParagraph"/>
        <w:numPr>
          <w:ilvl w:val="0"/>
          <w:numId w:val="3"/>
        </w:numPr>
        <w:spacing w:after="0" w:line="240" w:lineRule="auto"/>
        <w:rPr>
          <w:rFonts w:ascii="Arial" w:hAnsi="Arial" w:cs="Arial"/>
          <w:sz w:val="24"/>
          <w:szCs w:val="24"/>
        </w:rPr>
      </w:pPr>
      <w:r>
        <w:rPr>
          <w:rFonts w:ascii="Arial" w:hAnsi="Arial" w:cs="Arial"/>
          <w:sz w:val="24"/>
          <w:szCs w:val="24"/>
        </w:rPr>
        <w:t>Becoming a volunteer trustee of the new Governance body for the Chapel</w:t>
      </w:r>
    </w:p>
    <w:p w:rsidR="00A44A28" w:rsidRDefault="00A44A28" w:rsidP="00457AB0">
      <w:pPr>
        <w:pStyle w:val="ListParagraph"/>
        <w:numPr>
          <w:ilvl w:val="0"/>
          <w:numId w:val="3"/>
        </w:numPr>
        <w:spacing w:after="0" w:line="240" w:lineRule="auto"/>
        <w:rPr>
          <w:rFonts w:ascii="Arial" w:hAnsi="Arial" w:cs="Arial"/>
          <w:sz w:val="24"/>
          <w:szCs w:val="24"/>
        </w:rPr>
      </w:pPr>
      <w:r>
        <w:rPr>
          <w:rFonts w:ascii="Arial" w:hAnsi="Arial" w:cs="Arial"/>
          <w:sz w:val="24"/>
          <w:szCs w:val="24"/>
        </w:rPr>
        <w:t>Support with general operation of the building</w:t>
      </w:r>
    </w:p>
    <w:p w:rsidR="00A44A28" w:rsidRDefault="00A44A28" w:rsidP="00457AB0">
      <w:pPr>
        <w:pStyle w:val="ListParagraph"/>
        <w:numPr>
          <w:ilvl w:val="0"/>
          <w:numId w:val="3"/>
        </w:numPr>
        <w:spacing w:after="0" w:line="240" w:lineRule="auto"/>
        <w:rPr>
          <w:rFonts w:ascii="Arial" w:hAnsi="Arial" w:cs="Arial"/>
          <w:sz w:val="24"/>
          <w:szCs w:val="24"/>
        </w:rPr>
      </w:pPr>
      <w:r>
        <w:rPr>
          <w:rFonts w:ascii="Arial" w:hAnsi="Arial" w:cs="Arial"/>
          <w:sz w:val="24"/>
          <w:szCs w:val="24"/>
        </w:rPr>
        <w:t>Support with maintenance of the building</w:t>
      </w:r>
    </w:p>
    <w:p w:rsidR="00A44A28" w:rsidRDefault="00A44A28" w:rsidP="00A44A28">
      <w:pPr>
        <w:pStyle w:val="ListParagraph"/>
        <w:spacing w:after="0" w:line="240" w:lineRule="auto"/>
        <w:rPr>
          <w:rFonts w:ascii="Arial" w:hAnsi="Arial" w:cs="Arial"/>
          <w:sz w:val="24"/>
          <w:szCs w:val="24"/>
        </w:rPr>
      </w:pPr>
    </w:p>
    <w:p w:rsidR="00457AB0" w:rsidRDefault="00457AB0" w:rsidP="00457AB0">
      <w:pPr>
        <w:rPr>
          <w:rFonts w:ascii="Arial" w:hAnsi="Arial" w:cs="Arial"/>
          <w:sz w:val="24"/>
          <w:szCs w:val="24"/>
        </w:rPr>
      </w:pPr>
    </w:p>
    <w:p w:rsidR="00A44A28" w:rsidRDefault="00457AB0" w:rsidP="00A44A28">
      <w:pPr>
        <w:rPr>
          <w:rFonts w:ascii="Arial" w:hAnsi="Arial" w:cs="Arial"/>
          <w:sz w:val="24"/>
          <w:szCs w:val="24"/>
        </w:rPr>
      </w:pPr>
      <w:r>
        <w:rPr>
          <w:rFonts w:ascii="Arial" w:hAnsi="Arial" w:cs="Arial"/>
          <w:sz w:val="24"/>
          <w:szCs w:val="24"/>
        </w:rPr>
        <w:t>Separate short briefs</w:t>
      </w:r>
      <w:r w:rsidR="00D73EDA">
        <w:rPr>
          <w:rFonts w:ascii="Arial" w:hAnsi="Arial" w:cs="Arial"/>
          <w:sz w:val="24"/>
          <w:szCs w:val="24"/>
        </w:rPr>
        <w:t>/descriptions of</w:t>
      </w:r>
      <w:r>
        <w:rPr>
          <w:rFonts w:ascii="Arial" w:hAnsi="Arial" w:cs="Arial"/>
          <w:sz w:val="24"/>
          <w:szCs w:val="24"/>
        </w:rPr>
        <w:t xml:space="preserve"> specific pieces of work and ongoing volunteering opportunities have been cre</w:t>
      </w:r>
      <w:r w:rsidR="00D73EDA">
        <w:rPr>
          <w:rFonts w:ascii="Arial" w:hAnsi="Arial" w:cs="Arial"/>
          <w:sz w:val="24"/>
          <w:szCs w:val="24"/>
        </w:rPr>
        <w:t xml:space="preserve">ated. </w:t>
      </w:r>
      <w:r>
        <w:rPr>
          <w:rFonts w:ascii="Arial" w:hAnsi="Arial" w:cs="Arial"/>
          <w:sz w:val="24"/>
          <w:szCs w:val="24"/>
        </w:rPr>
        <w:t>If you have an interest in any of the above areas or have some other ideas or skills you think you could bring to the Revitalization Plan for Tabernacle, please do get in touch for further details.</w:t>
      </w:r>
    </w:p>
    <w:p w:rsidR="00C1149C" w:rsidRDefault="00C1149C" w:rsidP="00A44A28">
      <w:pPr>
        <w:rPr>
          <w:rFonts w:ascii="Arial" w:hAnsi="Arial" w:cs="Arial"/>
          <w:sz w:val="24"/>
          <w:szCs w:val="24"/>
        </w:rPr>
      </w:pPr>
    </w:p>
    <w:p w:rsidR="00A44A28" w:rsidRPr="00C1149C" w:rsidRDefault="00A44A28" w:rsidP="00A44A28">
      <w:pPr>
        <w:rPr>
          <w:rFonts w:ascii="Arial" w:hAnsi="Arial" w:cs="Arial"/>
          <w:b/>
          <w:sz w:val="24"/>
          <w:szCs w:val="24"/>
        </w:rPr>
      </w:pPr>
      <w:r w:rsidRPr="00C1149C">
        <w:rPr>
          <w:rFonts w:ascii="Candara" w:hAnsi="Candara" w:cs="Arial"/>
          <w:b/>
          <w:sz w:val="24"/>
          <w:szCs w:val="24"/>
        </w:rPr>
        <w:t xml:space="preserve"> Contact Jacqualyn Box – email </w:t>
      </w:r>
      <w:hyperlink r:id="rId16" w:history="1">
        <w:r w:rsidRPr="00C1149C">
          <w:rPr>
            <w:rStyle w:val="Hyperlink"/>
            <w:rFonts w:ascii="Candara" w:hAnsi="Candara" w:cs="Arial"/>
            <w:b/>
            <w:sz w:val="24"/>
            <w:szCs w:val="24"/>
          </w:rPr>
          <w:t>Jacqualyn.Box@swansea.gov.uk</w:t>
        </w:r>
      </w:hyperlink>
      <w:r w:rsidRPr="00C1149C">
        <w:rPr>
          <w:rFonts w:ascii="Candara" w:hAnsi="Candara" w:cs="Arial"/>
          <w:b/>
          <w:sz w:val="24"/>
          <w:szCs w:val="24"/>
        </w:rPr>
        <w:t xml:space="preserve"> or phone 07827 307968.</w:t>
      </w:r>
    </w:p>
    <w:p w:rsidR="00457AB0" w:rsidRPr="00457AB0" w:rsidRDefault="00457AB0" w:rsidP="00457AB0">
      <w:pPr>
        <w:rPr>
          <w:rFonts w:ascii="Arial" w:hAnsi="Arial" w:cs="Arial"/>
          <w:sz w:val="24"/>
          <w:szCs w:val="24"/>
        </w:rPr>
      </w:pPr>
    </w:p>
    <w:p w:rsidR="009A0F80" w:rsidRDefault="009A0F80" w:rsidP="00457AB0">
      <w:pPr>
        <w:pStyle w:val="ListParagraph"/>
        <w:spacing w:after="0" w:line="240" w:lineRule="auto"/>
        <w:rPr>
          <w:rFonts w:ascii="Arial" w:hAnsi="Arial" w:cs="Arial"/>
          <w:sz w:val="24"/>
          <w:szCs w:val="24"/>
        </w:rPr>
      </w:pPr>
    </w:p>
    <w:p w:rsidR="00B14AE0" w:rsidRPr="006A1F7C" w:rsidRDefault="00476495" w:rsidP="006A1F7C">
      <w:pPr>
        <w:jc w:val="center"/>
        <w:rPr>
          <w:rFonts w:ascii="Candara" w:hAnsi="Candara" w:cs="Arial"/>
          <w:sz w:val="24"/>
          <w:szCs w:val="24"/>
        </w:rPr>
      </w:pPr>
      <w:r>
        <w:rPr>
          <w:noProof/>
          <w:lang w:eastAsia="en-GB"/>
        </w:rPr>
        <w:lastRenderedPageBreak/>
        <w:drawing>
          <wp:anchor distT="0" distB="0" distL="114300" distR="114300" simplePos="0" relativeHeight="251695104" behindDoc="0" locked="0" layoutInCell="1" allowOverlap="1" wp14:anchorId="5240A05D" wp14:editId="1454FB3C">
            <wp:simplePos x="0" y="0"/>
            <wp:positionH relativeFrom="column">
              <wp:posOffset>3906520</wp:posOffset>
            </wp:positionH>
            <wp:positionV relativeFrom="paragraph">
              <wp:posOffset>152400</wp:posOffset>
            </wp:positionV>
            <wp:extent cx="1357630" cy="850900"/>
            <wp:effectExtent l="0" t="0" r="0" b="6350"/>
            <wp:wrapSquare wrapText="bothSides"/>
            <wp:docPr id="198" name="Picture 7" descr="cid:image013.jpg@01D48C7F.42E18C40">
              <a:hlinkClick xmlns:a="http://schemas.openxmlformats.org/drawingml/2006/main" r:id="rId17"/>
            </wp:docPr>
            <wp:cNvGraphicFramePr/>
            <a:graphic xmlns:a="http://schemas.openxmlformats.org/drawingml/2006/main">
              <a:graphicData uri="http://schemas.openxmlformats.org/drawingml/2006/picture">
                <pic:pic xmlns:pic="http://schemas.openxmlformats.org/drawingml/2006/picture">
                  <pic:nvPicPr>
                    <pic:cNvPr id="3" name="Picture 7" descr="cid:image013.jpg@01D48C7F.42E18C40">
                      <a:hlinkClick r:id="rId17"/>
                    </pic:cNvPr>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357630" cy="850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1F7C">
        <w:rPr>
          <w:noProof/>
          <w:lang w:eastAsia="en-GB"/>
        </w:rPr>
        <w:drawing>
          <wp:inline distT="0" distB="0" distL="0" distR="0" wp14:anchorId="0D01FB16" wp14:editId="200A2A33">
            <wp:extent cx="1167246" cy="1008611"/>
            <wp:effectExtent l="0" t="0" r="0" b="1270"/>
            <wp:docPr id="204" name="Picture 204"/>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82456" cy="1021754"/>
                    </a:xfrm>
                    <a:prstGeom prst="rect">
                      <a:avLst/>
                    </a:prstGeom>
                    <a:noFill/>
                    <a:ln>
                      <a:noFill/>
                    </a:ln>
                  </pic:spPr>
                </pic:pic>
              </a:graphicData>
            </a:graphic>
          </wp:inline>
        </w:drawing>
      </w:r>
      <w:r>
        <w:rPr>
          <w:rFonts w:ascii="Candara" w:hAnsi="Candara" w:cs="Arial"/>
          <w:sz w:val="24"/>
          <w:szCs w:val="24"/>
        </w:rPr>
        <w:t xml:space="preserve"> </w:t>
      </w:r>
      <w:r>
        <w:rPr>
          <w:noProof/>
          <w:lang w:eastAsia="en-GB"/>
        </w:rPr>
        <w:drawing>
          <wp:inline distT="0" distB="0" distL="0" distR="0" wp14:anchorId="59059F44" wp14:editId="47BBE6CB">
            <wp:extent cx="928255" cy="962602"/>
            <wp:effectExtent l="0" t="0" r="5715" b="9525"/>
            <wp:docPr id="29" name="Picture 4" descr="cid:image011.jpg@01D48C7F.42E18C40">
              <a:hlinkClick xmlns:a="http://schemas.openxmlformats.org/drawingml/2006/main" r:id="rId20"/>
            </wp:docPr>
            <wp:cNvGraphicFramePr/>
            <a:graphic xmlns:a="http://schemas.openxmlformats.org/drawingml/2006/main">
              <a:graphicData uri="http://schemas.openxmlformats.org/drawingml/2006/picture">
                <pic:pic xmlns:pic="http://schemas.openxmlformats.org/drawingml/2006/picture">
                  <pic:nvPicPr>
                    <pic:cNvPr id="1" name="Picture 4" descr="cid:image011.jpg@01D48C7F.42E18C40">
                      <a:hlinkClick r:id="rId20"/>
                    </pic:cNvPr>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72018" cy="1007984"/>
                    </a:xfrm>
                    <a:prstGeom prst="rect">
                      <a:avLst/>
                    </a:prstGeom>
                    <a:noFill/>
                    <a:ln>
                      <a:noFill/>
                    </a:ln>
                  </pic:spPr>
                </pic:pic>
              </a:graphicData>
            </a:graphic>
          </wp:inline>
        </w:drawing>
      </w:r>
      <w:r>
        <w:rPr>
          <w:rFonts w:ascii="Candara" w:hAnsi="Candara" w:cs="Arial"/>
          <w:sz w:val="24"/>
          <w:szCs w:val="24"/>
        </w:rPr>
        <w:t xml:space="preserve">     </w:t>
      </w:r>
      <w:r>
        <w:rPr>
          <w:noProof/>
          <w:lang w:eastAsia="en-GB"/>
        </w:rPr>
        <w:drawing>
          <wp:inline distT="0" distB="0" distL="0" distR="0" wp14:anchorId="34CF3381" wp14:editId="0BF7A406">
            <wp:extent cx="1343891" cy="883574"/>
            <wp:effectExtent l="0" t="0" r="8890" b="0"/>
            <wp:docPr id="201" name="Picture 3" descr="cid:image012.jpg@01D48C7F.42E18C40">
              <a:hlinkClick xmlns:a="http://schemas.openxmlformats.org/drawingml/2006/main" r:id="rId22"/>
            </wp:docPr>
            <wp:cNvGraphicFramePr/>
            <a:graphic xmlns:a="http://schemas.openxmlformats.org/drawingml/2006/main">
              <a:graphicData uri="http://schemas.openxmlformats.org/drawingml/2006/picture">
                <pic:pic xmlns:pic="http://schemas.openxmlformats.org/drawingml/2006/picture">
                  <pic:nvPicPr>
                    <pic:cNvPr id="2" name="Picture 3" descr="cid:image012.jpg@01D48C7F.42E18C40">
                      <a:hlinkClick r:id="rId22"/>
                    </pic:cNvPr>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90772" cy="914397"/>
                    </a:xfrm>
                    <a:prstGeom prst="rect">
                      <a:avLst/>
                    </a:prstGeom>
                    <a:noFill/>
                    <a:ln>
                      <a:noFill/>
                    </a:ln>
                  </pic:spPr>
                </pic:pic>
              </a:graphicData>
            </a:graphic>
          </wp:inline>
        </w:drawing>
      </w:r>
      <w:r>
        <w:rPr>
          <w:rFonts w:ascii="Candara" w:hAnsi="Candara" w:cs="Arial"/>
          <w:sz w:val="24"/>
          <w:szCs w:val="24"/>
        </w:rPr>
        <w:t xml:space="preserve">     </w:t>
      </w:r>
    </w:p>
    <w:p w:rsidR="006A1F7C" w:rsidRDefault="006A1F7C" w:rsidP="00B14AE0">
      <w:pPr>
        <w:rPr>
          <w:rFonts w:ascii="Candara" w:hAnsi="Candara" w:cs="Arial"/>
          <w:b/>
          <w:sz w:val="24"/>
          <w:szCs w:val="24"/>
        </w:rPr>
      </w:pPr>
    </w:p>
    <w:p w:rsidR="006A1F7C" w:rsidRDefault="006A1F7C" w:rsidP="00B14AE0">
      <w:pPr>
        <w:rPr>
          <w:rFonts w:ascii="Candara" w:hAnsi="Candara" w:cs="Arial"/>
          <w:b/>
          <w:sz w:val="24"/>
          <w:szCs w:val="24"/>
        </w:rPr>
      </w:pPr>
    </w:p>
    <w:p w:rsidR="006A1F7C" w:rsidRDefault="006A1F7C" w:rsidP="00B14AE0">
      <w:pPr>
        <w:rPr>
          <w:rFonts w:ascii="Candara" w:hAnsi="Candara" w:cs="Arial"/>
          <w:b/>
          <w:sz w:val="24"/>
          <w:szCs w:val="24"/>
        </w:rPr>
      </w:pPr>
    </w:p>
    <w:p w:rsidR="006A1F7C" w:rsidRDefault="006A1F7C" w:rsidP="00B14AE0">
      <w:pPr>
        <w:rPr>
          <w:rFonts w:ascii="Candara" w:hAnsi="Candara" w:cs="Arial"/>
          <w:b/>
          <w:sz w:val="24"/>
          <w:szCs w:val="24"/>
        </w:rPr>
      </w:pPr>
      <w:bookmarkStart w:id="0" w:name="_GoBack"/>
      <w:bookmarkEnd w:id="0"/>
    </w:p>
    <w:p w:rsidR="00476495" w:rsidRDefault="00476495" w:rsidP="00B14AE0">
      <w:pPr>
        <w:rPr>
          <w:rFonts w:ascii="Candara" w:hAnsi="Candara" w:cs="Arial"/>
          <w:b/>
          <w:sz w:val="24"/>
          <w:szCs w:val="24"/>
        </w:rPr>
      </w:pPr>
    </w:p>
    <w:p w:rsidR="00B14AE0" w:rsidRDefault="006A1F7C" w:rsidP="00B14AE0">
      <w:pPr>
        <w:rPr>
          <w:rFonts w:ascii="Candara" w:hAnsi="Candara" w:cs="Arial"/>
          <w:b/>
          <w:sz w:val="24"/>
          <w:szCs w:val="24"/>
        </w:rPr>
      </w:pPr>
      <w:r w:rsidRPr="006A1F7C">
        <w:rPr>
          <w:rFonts w:ascii="Candara" w:hAnsi="Candara" w:cs="Arial"/>
          <w:b/>
          <w:noProof/>
          <w:sz w:val="24"/>
          <w:szCs w:val="24"/>
          <w:lang w:eastAsia="en-GB"/>
        </w:rPr>
        <mc:AlternateContent>
          <mc:Choice Requires="wps">
            <w:drawing>
              <wp:anchor distT="45720" distB="45720" distL="114300" distR="114300" simplePos="0" relativeHeight="251691008" behindDoc="0" locked="0" layoutInCell="1" allowOverlap="1">
                <wp:simplePos x="0" y="0"/>
                <wp:positionH relativeFrom="margin">
                  <wp:posOffset>6362700</wp:posOffset>
                </wp:positionH>
                <wp:positionV relativeFrom="paragraph">
                  <wp:posOffset>10160</wp:posOffset>
                </wp:positionV>
                <wp:extent cx="3402330" cy="3657600"/>
                <wp:effectExtent l="0" t="0" r="7620" b="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2330" cy="3657600"/>
                        </a:xfrm>
                        <a:prstGeom prst="rect">
                          <a:avLst/>
                        </a:prstGeom>
                        <a:solidFill>
                          <a:srgbClr val="FFFFFF"/>
                        </a:solidFill>
                        <a:ln w="9525">
                          <a:noFill/>
                          <a:miter lim="800000"/>
                          <a:headEnd/>
                          <a:tailEnd/>
                        </a:ln>
                      </wps:spPr>
                      <wps:txbx>
                        <w:txbxContent>
                          <w:p w:rsidR="006A1F7C" w:rsidRDefault="006A1F7C" w:rsidP="006A1F7C">
                            <w:pPr>
                              <w:jc w:val="center"/>
                            </w:pPr>
                            <w:r w:rsidRPr="006A1F7C">
                              <w:rPr>
                                <w:rFonts w:ascii="Candara" w:hAnsi="Candara" w:cs="Arial"/>
                                <w:noProof/>
                                <w:sz w:val="24"/>
                                <w:szCs w:val="24"/>
                                <w:lang w:eastAsia="en-GB"/>
                              </w:rPr>
                              <w:drawing>
                                <wp:inline distT="0" distB="0" distL="0" distR="0" wp14:anchorId="43EF38F6" wp14:editId="4B6902D8">
                                  <wp:extent cx="2045792" cy="3089563"/>
                                  <wp:effectExtent l="0" t="0" r="0" b="0"/>
                                  <wp:docPr id="202" name="Picture 202" descr="C:\Users\jacqualyn.box\Desktop\DSC_08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cqualyn.box\Desktop\DSC_0865.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71562" cy="312848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42" type="#_x0000_t202" style="position:absolute;margin-left:501pt;margin-top:.8pt;width:267.9pt;height:4in;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" stroked="f">
                <v:textbox>
                  <w:txbxContent>
                    <w:p w:rsidR="006A1F7C" w:rsidRDefault="006A1F7C" w:rsidP="006A1F7C">
                      <w:pPr>
                        <w:jc w:val="center"/>
                      </w:pPr>
                      <w:r w:rsidRPr="006A1F7C">
                        <w:rPr>
                          <w:rFonts w:ascii="Candara" w:hAnsi="Candara" w:cs="Arial"/>
                          <w:noProof/>
                          <w:sz w:val="24"/>
                          <w:szCs w:val="24"/>
                          <w:lang w:eastAsia="en-GB"/>
                        </w:rPr>
                        <w:drawing>
                          <wp:inline distT="0" distB="0" distL="0" distR="0" wp14:anchorId="43EF38F6" wp14:editId="4B6902D8">
                            <wp:extent cx="2045792" cy="3089563"/>
                            <wp:effectExtent l="0" t="0" r="0" b="0"/>
                            <wp:docPr id="202" name="Picture 202" descr="C:\Users\jacqualyn.box\Desktop\DSC_08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cqualyn.box\Desktop\DSC_0865.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71562" cy="3128481"/>
                                    </a:xfrm>
                                    <a:prstGeom prst="rect">
                                      <a:avLst/>
                                    </a:prstGeom>
                                    <a:noFill/>
                                    <a:ln>
                                      <a:noFill/>
                                    </a:ln>
                                  </pic:spPr>
                                </pic:pic>
                              </a:graphicData>
                            </a:graphic>
                          </wp:inline>
                        </w:drawing>
                      </w:r>
                    </w:p>
                  </w:txbxContent>
                </v:textbox>
                <w10:wrap type="square" anchorx="margin"/>
              </v:shape>
            </w:pict>
          </mc:Fallback>
        </mc:AlternateContent>
      </w:r>
      <w:proofErr w:type="spellStart"/>
      <w:r w:rsidR="00B14AE0" w:rsidRPr="006A1F7C">
        <w:rPr>
          <w:rFonts w:ascii="Candara" w:hAnsi="Candara" w:cs="Arial"/>
          <w:b/>
          <w:sz w:val="24"/>
          <w:szCs w:val="24"/>
        </w:rPr>
        <w:t>Morriston</w:t>
      </w:r>
      <w:proofErr w:type="spellEnd"/>
      <w:r w:rsidR="00B14AE0" w:rsidRPr="006A1F7C">
        <w:rPr>
          <w:rFonts w:ascii="Candara" w:hAnsi="Candara" w:cs="Arial"/>
          <w:b/>
          <w:sz w:val="24"/>
          <w:szCs w:val="24"/>
        </w:rPr>
        <w:t xml:space="preserve"> Tabernacle: Did You Know?</w:t>
      </w:r>
    </w:p>
    <w:p w:rsidR="006A1F7C" w:rsidRPr="006A1F7C" w:rsidRDefault="006A1F7C" w:rsidP="00B14AE0">
      <w:pPr>
        <w:rPr>
          <w:rFonts w:ascii="Candara" w:hAnsi="Candara" w:cs="Arial"/>
          <w:sz w:val="24"/>
          <w:szCs w:val="24"/>
        </w:rPr>
      </w:pPr>
    </w:p>
    <w:p w:rsidR="00B14AE0" w:rsidRP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The Tabernacle was completed in 1872.</w:t>
      </w:r>
    </w:p>
    <w:p w:rsid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 xml:space="preserve">It stands in the heart of Morriston, the UK’s earliest example of a planned </w:t>
      </w:r>
    </w:p>
    <w:p w:rsidR="00B14AE0" w:rsidRPr="006A1F7C" w:rsidRDefault="00B14AE0" w:rsidP="006A1F7C">
      <w:pPr>
        <w:pStyle w:val="ListParagraph"/>
        <w:rPr>
          <w:rFonts w:ascii="Candara" w:hAnsi="Candara" w:cs="Arial"/>
          <w:sz w:val="24"/>
          <w:szCs w:val="24"/>
        </w:rPr>
      </w:pPr>
      <w:r w:rsidRPr="006A1F7C">
        <w:rPr>
          <w:rFonts w:ascii="Candara" w:hAnsi="Candara" w:cs="Arial"/>
          <w:sz w:val="24"/>
          <w:szCs w:val="24"/>
        </w:rPr>
        <w:t xml:space="preserve">industrial town. </w:t>
      </w:r>
    </w:p>
    <w:p w:rsidR="00B14AE0" w:rsidRP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It is thought to be Wales’s largest and tallest chapel. The spire is 160ft tall.</w:t>
      </w:r>
    </w:p>
    <w:p w:rsid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 xml:space="preserve">In his 1996 book Welsh Chapels, Anthony Jones wrote that the Tabernacle was </w:t>
      </w:r>
    </w:p>
    <w:p w:rsidR="00B14AE0" w:rsidRPr="006A1F7C" w:rsidRDefault="00B14AE0" w:rsidP="006A1F7C">
      <w:pPr>
        <w:pStyle w:val="ListParagraph"/>
        <w:rPr>
          <w:rFonts w:ascii="Candara" w:hAnsi="Candara" w:cs="Arial"/>
          <w:sz w:val="24"/>
          <w:szCs w:val="24"/>
        </w:rPr>
      </w:pPr>
      <w:r w:rsidRPr="006A1F7C">
        <w:rPr>
          <w:rFonts w:ascii="Candara" w:hAnsi="Candara" w:cs="Arial"/>
          <w:sz w:val="24"/>
          <w:szCs w:val="24"/>
        </w:rPr>
        <w:t>"the largest, grandest and most expensive chapel built in Wales."</w:t>
      </w:r>
    </w:p>
    <w:p w:rsidR="00B14AE0" w:rsidRP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 xml:space="preserve">The façade features eight huge Corinthian columns and arches. </w:t>
      </w:r>
    </w:p>
    <w:p w:rsid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 xml:space="preserve">The interior is an impressive display of carpentry, with a downward-swooping </w:t>
      </w:r>
    </w:p>
    <w:p w:rsidR="00B14AE0" w:rsidRPr="006A1F7C" w:rsidRDefault="00B14AE0" w:rsidP="006A1F7C">
      <w:pPr>
        <w:pStyle w:val="ListParagraph"/>
        <w:rPr>
          <w:rFonts w:ascii="Candara" w:hAnsi="Candara" w:cs="Arial"/>
          <w:sz w:val="24"/>
          <w:szCs w:val="24"/>
        </w:rPr>
      </w:pPr>
      <w:r w:rsidRPr="006A1F7C">
        <w:rPr>
          <w:rFonts w:ascii="Candara" w:hAnsi="Candara" w:cs="Arial"/>
          <w:sz w:val="24"/>
          <w:szCs w:val="24"/>
        </w:rPr>
        <w:t>choir gallery.</w:t>
      </w:r>
    </w:p>
    <w:p w:rsidR="00B14AE0" w:rsidRP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The chapel’s celebrated organ was installed in 1922 and restored in 1998.</w:t>
      </w:r>
    </w:p>
    <w:p w:rsidR="00B14AE0" w:rsidRP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The Tabernacle is one of only 12 Grade One listed chapels in Wales.</w:t>
      </w:r>
    </w:p>
    <w:p w:rsidR="00B14AE0" w:rsidRP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It has featured on TV shows such as Songs of Praise.</w:t>
      </w:r>
    </w:p>
    <w:p w:rsidR="006A1F7C" w:rsidRDefault="00B14AE0" w:rsidP="00B14AE0">
      <w:pPr>
        <w:pStyle w:val="ListParagraph"/>
        <w:numPr>
          <w:ilvl w:val="0"/>
          <w:numId w:val="1"/>
        </w:numPr>
        <w:rPr>
          <w:rFonts w:ascii="Candara" w:hAnsi="Candara" w:cs="Arial"/>
          <w:sz w:val="24"/>
          <w:szCs w:val="24"/>
        </w:rPr>
      </w:pPr>
      <w:r w:rsidRPr="006A1F7C">
        <w:rPr>
          <w:rFonts w:ascii="Candara" w:hAnsi="Candara" w:cs="Arial"/>
          <w:sz w:val="24"/>
          <w:szCs w:val="24"/>
        </w:rPr>
        <w:t xml:space="preserve">It has been visited by Royalty, generations of celebrated preachers, singers </w:t>
      </w:r>
    </w:p>
    <w:p w:rsidR="00B14AE0" w:rsidRPr="006A1F7C" w:rsidRDefault="00B14AE0" w:rsidP="006A1F7C">
      <w:pPr>
        <w:pStyle w:val="ListParagraph"/>
        <w:rPr>
          <w:rFonts w:ascii="Candara" w:hAnsi="Candara" w:cs="Arial"/>
          <w:sz w:val="24"/>
          <w:szCs w:val="24"/>
        </w:rPr>
      </w:pPr>
      <w:r w:rsidRPr="006A1F7C">
        <w:rPr>
          <w:rFonts w:ascii="Candara" w:hAnsi="Candara" w:cs="Arial"/>
          <w:sz w:val="24"/>
          <w:szCs w:val="24"/>
        </w:rPr>
        <w:t xml:space="preserve">and leading concert organists. </w:t>
      </w:r>
    </w:p>
    <w:p w:rsidR="00B14AE0" w:rsidRPr="009A0F80" w:rsidRDefault="009A0F80" w:rsidP="00B14AE0">
      <w:pPr>
        <w:pStyle w:val="ListParagraph"/>
        <w:numPr>
          <w:ilvl w:val="0"/>
          <w:numId w:val="1"/>
        </w:numPr>
        <w:rPr>
          <w:rStyle w:val="Hyperlink"/>
          <w:rFonts w:ascii="Candara" w:hAnsi="Candara" w:cs="Arial"/>
          <w:color w:val="auto"/>
          <w:sz w:val="24"/>
          <w:szCs w:val="24"/>
          <w:u w:val="none"/>
        </w:rPr>
      </w:pPr>
      <w:r w:rsidRPr="009A0F80">
        <w:rPr>
          <w:rFonts w:ascii="Candara" w:hAnsi="Candara" w:cs="Arial"/>
          <w:b/>
          <w:sz w:val="24"/>
          <w:szCs w:val="24"/>
        </w:rPr>
        <w:t>See</w:t>
      </w:r>
      <w:r w:rsidR="00B14AE0" w:rsidRPr="009A0F80">
        <w:rPr>
          <w:rFonts w:ascii="Candara" w:hAnsi="Candara" w:cs="Arial"/>
          <w:b/>
          <w:sz w:val="24"/>
          <w:szCs w:val="24"/>
        </w:rPr>
        <w:t>:</w:t>
      </w:r>
      <w:r w:rsidR="00B14AE0" w:rsidRPr="006A1F7C">
        <w:rPr>
          <w:rFonts w:ascii="Candara" w:hAnsi="Candara" w:cs="Arial"/>
          <w:sz w:val="24"/>
          <w:szCs w:val="24"/>
        </w:rPr>
        <w:t xml:space="preserve"> </w:t>
      </w:r>
      <w:hyperlink r:id="rId25" w:history="1">
        <w:r w:rsidR="00B14AE0" w:rsidRPr="006A1F7C">
          <w:rPr>
            <w:rStyle w:val="Hyperlink"/>
            <w:rFonts w:ascii="Candara" w:hAnsi="Candara" w:cs="Arial"/>
            <w:sz w:val="24"/>
            <w:szCs w:val="24"/>
          </w:rPr>
          <w:t>www.morristontabernacl.org</w:t>
        </w:r>
      </w:hyperlink>
    </w:p>
    <w:p w:rsidR="00476495" w:rsidRDefault="00476495" w:rsidP="009A0F80">
      <w:pPr>
        <w:shd w:val="clear" w:color="auto" w:fill="FFFFFF"/>
        <w:jc w:val="center"/>
        <w:rPr>
          <w:rFonts w:ascii="Times New Roman" w:eastAsia="Times New Roman" w:hAnsi="Times New Roman" w:cs="Times New Roman"/>
          <w:b/>
          <w:i/>
          <w:iCs/>
          <w:color w:val="000000"/>
          <w:sz w:val="32"/>
          <w:szCs w:val="32"/>
          <w:lang w:eastAsia="en-GB"/>
        </w:rPr>
      </w:pPr>
    </w:p>
    <w:p w:rsidR="009A0F80" w:rsidRDefault="005707A7" w:rsidP="009A0F80">
      <w:pPr>
        <w:shd w:val="clear" w:color="auto" w:fill="FFFFFF"/>
        <w:jc w:val="center"/>
        <w:rPr>
          <w:rFonts w:ascii="Times New Roman" w:eastAsia="Times New Roman" w:hAnsi="Times New Roman" w:cs="Times New Roman"/>
          <w:b/>
          <w:i/>
          <w:iCs/>
          <w:color w:val="000000"/>
          <w:sz w:val="32"/>
          <w:szCs w:val="32"/>
          <w:lang w:eastAsia="en-GB"/>
        </w:rPr>
      </w:pPr>
      <w:proofErr w:type="spellStart"/>
      <w:proofErr w:type="gramStart"/>
      <w:r w:rsidRPr="004F4DAB">
        <w:rPr>
          <w:rFonts w:ascii="Times New Roman" w:eastAsia="Times New Roman" w:hAnsi="Times New Roman" w:cs="Times New Roman"/>
          <w:b/>
          <w:i/>
          <w:iCs/>
          <w:color w:val="000000"/>
          <w:sz w:val="32"/>
          <w:szCs w:val="32"/>
          <w:lang w:eastAsia="en-GB"/>
        </w:rPr>
        <w:t>edrych</w:t>
      </w:r>
      <w:proofErr w:type="spellEnd"/>
      <w:proofErr w:type="gramEnd"/>
      <w:r w:rsidRPr="004F4DAB">
        <w:rPr>
          <w:rFonts w:ascii="Times New Roman" w:eastAsia="Times New Roman" w:hAnsi="Times New Roman" w:cs="Times New Roman"/>
          <w:b/>
          <w:i/>
          <w:iCs/>
          <w:color w:val="000000"/>
          <w:sz w:val="32"/>
          <w:szCs w:val="32"/>
          <w:lang w:eastAsia="en-GB"/>
        </w:rPr>
        <w:t xml:space="preserve"> </w:t>
      </w:r>
      <w:proofErr w:type="spellStart"/>
      <w:r w:rsidRPr="004F4DAB">
        <w:rPr>
          <w:rFonts w:ascii="Times New Roman" w:eastAsia="Times New Roman" w:hAnsi="Times New Roman" w:cs="Times New Roman"/>
          <w:b/>
          <w:i/>
          <w:iCs/>
          <w:color w:val="000000"/>
          <w:sz w:val="32"/>
          <w:szCs w:val="32"/>
          <w:lang w:eastAsia="en-GB"/>
        </w:rPr>
        <w:t>y</w:t>
      </w:r>
      <w:r>
        <w:rPr>
          <w:rFonts w:ascii="Times New Roman" w:eastAsia="Times New Roman" w:hAnsi="Times New Roman" w:cs="Times New Roman"/>
          <w:b/>
          <w:i/>
          <w:iCs/>
          <w:color w:val="000000"/>
          <w:sz w:val="32"/>
          <w:szCs w:val="32"/>
          <w:lang w:eastAsia="en-GB"/>
        </w:rPr>
        <w:t>mlaen</w:t>
      </w:r>
      <w:proofErr w:type="spellEnd"/>
      <w:r>
        <w:rPr>
          <w:rFonts w:ascii="Times New Roman" w:eastAsia="Times New Roman" w:hAnsi="Times New Roman" w:cs="Times New Roman"/>
          <w:b/>
          <w:i/>
          <w:iCs/>
          <w:color w:val="000000"/>
          <w:sz w:val="32"/>
          <w:szCs w:val="32"/>
          <w:lang w:eastAsia="en-GB"/>
        </w:rPr>
        <w:t xml:space="preserve"> at </w:t>
      </w:r>
      <w:proofErr w:type="spellStart"/>
      <w:r>
        <w:rPr>
          <w:rFonts w:ascii="Times New Roman" w:eastAsia="Times New Roman" w:hAnsi="Times New Roman" w:cs="Times New Roman"/>
          <w:b/>
          <w:i/>
          <w:iCs/>
          <w:color w:val="000000"/>
          <w:sz w:val="32"/>
          <w:szCs w:val="32"/>
          <w:lang w:eastAsia="en-GB"/>
        </w:rPr>
        <w:t>gynnu</w:t>
      </w:r>
      <w:proofErr w:type="spellEnd"/>
      <w:r>
        <w:rPr>
          <w:rFonts w:ascii="Times New Roman" w:eastAsia="Times New Roman" w:hAnsi="Times New Roman" w:cs="Times New Roman"/>
          <w:b/>
          <w:i/>
          <w:iCs/>
          <w:color w:val="000000"/>
          <w:sz w:val="32"/>
          <w:szCs w:val="32"/>
          <w:lang w:eastAsia="en-GB"/>
        </w:rPr>
        <w:t xml:space="preserve"> tân ar hen aelwyd   </w:t>
      </w:r>
      <w:r w:rsidRPr="004F4DAB">
        <w:rPr>
          <w:rFonts w:ascii="Times New Roman" w:eastAsia="Times New Roman" w:hAnsi="Times New Roman" w:cs="Times New Roman"/>
          <w:b/>
          <w:color w:val="000000"/>
          <w:sz w:val="32"/>
          <w:szCs w:val="32"/>
          <w:lang w:eastAsia="en-GB"/>
        </w:rPr>
        <w:t xml:space="preserve">  </w:t>
      </w:r>
      <w:r w:rsidR="00476495">
        <w:rPr>
          <w:rFonts w:ascii="Times New Roman" w:eastAsia="Times New Roman" w:hAnsi="Times New Roman" w:cs="Times New Roman"/>
          <w:b/>
          <w:i/>
          <w:iCs/>
          <w:color w:val="000000"/>
          <w:sz w:val="32"/>
          <w:szCs w:val="32"/>
          <w:lang w:eastAsia="en-GB"/>
        </w:rPr>
        <w:t xml:space="preserve">looking forward to lighting a </w:t>
      </w:r>
      <w:r w:rsidRPr="004F4DAB">
        <w:rPr>
          <w:rFonts w:ascii="Times New Roman" w:eastAsia="Times New Roman" w:hAnsi="Times New Roman" w:cs="Times New Roman"/>
          <w:b/>
          <w:i/>
          <w:iCs/>
          <w:color w:val="000000"/>
          <w:sz w:val="32"/>
          <w:szCs w:val="32"/>
          <w:lang w:eastAsia="en-GB"/>
        </w:rPr>
        <w:t>fire on an old hearth</w:t>
      </w:r>
    </w:p>
    <w:p w:rsidR="00476495" w:rsidRPr="009A0F80" w:rsidRDefault="00476495" w:rsidP="00476495">
      <w:pPr>
        <w:shd w:val="clear" w:color="auto" w:fill="FFFFFF"/>
        <w:rPr>
          <w:rFonts w:ascii="Times New Roman" w:eastAsia="Times New Roman" w:hAnsi="Times New Roman" w:cs="Times New Roman"/>
          <w:b/>
          <w:i/>
          <w:iCs/>
          <w:color w:val="000000"/>
          <w:sz w:val="32"/>
          <w:szCs w:val="32"/>
          <w:lang w:eastAsia="en-GB"/>
        </w:rPr>
      </w:pPr>
    </w:p>
    <w:sectPr w:rsidR="00476495" w:rsidRPr="009A0F80" w:rsidSect="00B66BFE">
      <w:footerReference w:type="default" r:id="rId26"/>
      <w:pgSz w:w="16838" w:h="11906" w:orient="landscape"/>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25A9" w:rsidRDefault="002925A9" w:rsidP="00B66BFE">
      <w:r>
        <w:separator/>
      </w:r>
    </w:p>
  </w:endnote>
  <w:endnote w:type="continuationSeparator" w:id="0">
    <w:p w:rsidR="002925A9" w:rsidRDefault="002925A9" w:rsidP="00B66B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6BFE" w:rsidRDefault="00B66B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25A9" w:rsidRDefault="002925A9" w:rsidP="00B66BFE">
      <w:r>
        <w:separator/>
      </w:r>
    </w:p>
  </w:footnote>
  <w:footnote w:type="continuationSeparator" w:id="0">
    <w:p w:rsidR="002925A9" w:rsidRDefault="002925A9" w:rsidP="00B66B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6916C6"/>
    <w:multiLevelType w:val="hybridMultilevel"/>
    <w:tmpl w:val="823A8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B5693"/>
    <w:multiLevelType w:val="hybridMultilevel"/>
    <w:tmpl w:val="FB967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844520"/>
    <w:multiLevelType w:val="hybridMultilevel"/>
    <w:tmpl w:val="379CCF3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 w15:restartNumberingAfterBreak="0">
    <w:nsid w:val="45884163"/>
    <w:multiLevelType w:val="hybridMultilevel"/>
    <w:tmpl w:val="55BC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69290F"/>
    <w:multiLevelType w:val="hybridMultilevel"/>
    <w:tmpl w:val="A8A67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AE0"/>
    <w:rsid w:val="00082E42"/>
    <w:rsid w:val="00090EAD"/>
    <w:rsid w:val="0010629A"/>
    <w:rsid w:val="00144748"/>
    <w:rsid w:val="001C2FAC"/>
    <w:rsid w:val="0020698B"/>
    <w:rsid w:val="002925A9"/>
    <w:rsid w:val="00293623"/>
    <w:rsid w:val="0029577F"/>
    <w:rsid w:val="002D090E"/>
    <w:rsid w:val="00370AB0"/>
    <w:rsid w:val="003866A6"/>
    <w:rsid w:val="003C7826"/>
    <w:rsid w:val="00425185"/>
    <w:rsid w:val="00457AB0"/>
    <w:rsid w:val="00476495"/>
    <w:rsid w:val="004A0804"/>
    <w:rsid w:val="004F4DAB"/>
    <w:rsid w:val="005156F3"/>
    <w:rsid w:val="00563931"/>
    <w:rsid w:val="005707A7"/>
    <w:rsid w:val="005A7F44"/>
    <w:rsid w:val="005F4D6C"/>
    <w:rsid w:val="00604A2E"/>
    <w:rsid w:val="0062420C"/>
    <w:rsid w:val="00632C10"/>
    <w:rsid w:val="00643BC2"/>
    <w:rsid w:val="006513A5"/>
    <w:rsid w:val="006A1F7C"/>
    <w:rsid w:val="006A2FFD"/>
    <w:rsid w:val="006D3B60"/>
    <w:rsid w:val="006E6842"/>
    <w:rsid w:val="00747247"/>
    <w:rsid w:val="008A07D9"/>
    <w:rsid w:val="008E661E"/>
    <w:rsid w:val="009100B5"/>
    <w:rsid w:val="00944F19"/>
    <w:rsid w:val="0095746D"/>
    <w:rsid w:val="00963680"/>
    <w:rsid w:val="009A0F80"/>
    <w:rsid w:val="009E55C1"/>
    <w:rsid w:val="00A44A28"/>
    <w:rsid w:val="00A710EA"/>
    <w:rsid w:val="00A87252"/>
    <w:rsid w:val="00A95605"/>
    <w:rsid w:val="00AD2784"/>
    <w:rsid w:val="00B14AE0"/>
    <w:rsid w:val="00B66BFE"/>
    <w:rsid w:val="00C1149C"/>
    <w:rsid w:val="00C94A8A"/>
    <w:rsid w:val="00D73EDA"/>
    <w:rsid w:val="00DA52E9"/>
    <w:rsid w:val="00E00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BF8A7"/>
  <w15:chartTrackingRefBased/>
  <w15:docId w15:val="{76DC83DF-9652-495E-B41F-47970A080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AE0"/>
    <w:pPr>
      <w:spacing w:after="160" w:line="259" w:lineRule="auto"/>
      <w:ind w:left="720"/>
      <w:contextualSpacing/>
    </w:pPr>
  </w:style>
  <w:style w:type="character" w:styleId="Hyperlink">
    <w:name w:val="Hyperlink"/>
    <w:basedOn w:val="DefaultParagraphFont"/>
    <w:uiPriority w:val="99"/>
    <w:unhideWhenUsed/>
    <w:rsid w:val="00B14AE0"/>
    <w:rPr>
      <w:color w:val="0000FF" w:themeColor="hyperlink"/>
      <w:u w:val="single"/>
    </w:rPr>
  </w:style>
  <w:style w:type="paragraph" w:styleId="Header">
    <w:name w:val="header"/>
    <w:basedOn w:val="Normal"/>
    <w:link w:val="HeaderChar"/>
    <w:uiPriority w:val="99"/>
    <w:unhideWhenUsed/>
    <w:rsid w:val="00B66BFE"/>
    <w:pPr>
      <w:tabs>
        <w:tab w:val="center" w:pos="4513"/>
        <w:tab w:val="right" w:pos="9026"/>
      </w:tabs>
    </w:pPr>
  </w:style>
  <w:style w:type="character" w:customStyle="1" w:styleId="HeaderChar">
    <w:name w:val="Header Char"/>
    <w:basedOn w:val="DefaultParagraphFont"/>
    <w:link w:val="Header"/>
    <w:uiPriority w:val="99"/>
    <w:rsid w:val="00B66BFE"/>
  </w:style>
  <w:style w:type="paragraph" w:styleId="Footer">
    <w:name w:val="footer"/>
    <w:basedOn w:val="Normal"/>
    <w:link w:val="FooterChar"/>
    <w:uiPriority w:val="99"/>
    <w:unhideWhenUsed/>
    <w:rsid w:val="00B66BFE"/>
    <w:pPr>
      <w:tabs>
        <w:tab w:val="center" w:pos="4513"/>
        <w:tab w:val="right" w:pos="9026"/>
      </w:tabs>
    </w:pPr>
  </w:style>
  <w:style w:type="character" w:customStyle="1" w:styleId="FooterChar">
    <w:name w:val="Footer Char"/>
    <w:basedOn w:val="DefaultParagraphFont"/>
    <w:link w:val="Footer"/>
    <w:uiPriority w:val="99"/>
    <w:rsid w:val="00B66B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5742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hlf.org.uk" TargetMode="External"/><Relationship Id="rId18" Type="http://schemas.openxmlformats.org/officeDocument/2006/relationships/image" Target="media/image5.jp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7.jpg"/><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s://www.hlf.org.uk/" TargetMode="External"/><Relationship Id="rId25" Type="http://schemas.openxmlformats.org/officeDocument/2006/relationships/hyperlink" Target="http://www.morristontabernacl.org" TargetMode="External"/><Relationship Id="rId2" Type="http://schemas.openxmlformats.org/officeDocument/2006/relationships/styles" Target="styles.xml"/><Relationship Id="rId16" Type="http://schemas.openxmlformats.org/officeDocument/2006/relationships/hyperlink" Target="mailto:Jacqualyn.Box@swansea.gov.uk" TargetMode="External"/><Relationship Id="rId20" Type="http://schemas.openxmlformats.org/officeDocument/2006/relationships/hyperlink" Target="http://www.swansea.gov.uk/europ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0.jpeg"/><Relationship Id="rId24" Type="http://schemas.openxmlformats.org/officeDocument/2006/relationships/image" Target="media/image9.jpeg"/><Relationship Id="rId5" Type="http://schemas.openxmlformats.org/officeDocument/2006/relationships/footnotes" Target="footnotes.xml"/><Relationship Id="rId15" Type="http://schemas.openxmlformats.org/officeDocument/2006/relationships/hyperlink" Target="mailto:Jacqualyn.Box@swansea.gov.uk" TargetMode="External"/><Relationship Id="rId23" Type="http://schemas.openxmlformats.org/officeDocument/2006/relationships/image" Target="media/image8.jp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20.jpeg"/><Relationship Id="rId14" Type="http://schemas.openxmlformats.org/officeDocument/2006/relationships/hyperlink" Target="https://www.facebook.com/HeritageLotteryFundWales/?ref=aymt_homepage_panel" TargetMode="External"/><Relationship Id="rId22" Type="http://schemas.openxmlformats.org/officeDocument/2006/relationships/hyperlink" Target="https://gov.wales/funding/eu-fun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595</TotalTime>
  <Pages>10</Pages>
  <Words>2280</Words>
  <Characters>12997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Box, Jacqualyn</dc:creator>
  <cp:keywords/>
  <dc:description/>
  <cp:lastModifiedBy>Box, Jacqualyn</cp:lastModifiedBy>
  <cp:revision>50</cp:revision>
  <dcterms:created xsi:type="dcterms:W3CDTF">2018-12-03T15:01:00Z</dcterms:created>
  <dcterms:modified xsi:type="dcterms:W3CDTF">2018-12-18T09:52:00Z</dcterms:modified>
</cp:coreProperties>
</file>