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61FBB3" w14:textId="77777777" w:rsidR="006C285F" w:rsidRDefault="006C285F" w:rsidP="006C285F">
      <w:pPr>
        <w:spacing w:line="360" w:lineRule="auto"/>
        <w:jc w:val="center"/>
        <w:rPr>
          <w:rFonts w:ascii="Arial" w:hAnsi="Arial" w:cs="Arial"/>
          <w:sz w:val="32"/>
          <w:szCs w:val="32"/>
        </w:rPr>
      </w:pPr>
    </w:p>
    <w:p w14:paraId="1D30B7FC" w14:textId="77777777" w:rsidR="006C285F" w:rsidRDefault="006C285F" w:rsidP="006C285F">
      <w:pPr>
        <w:spacing w:line="360" w:lineRule="auto"/>
        <w:jc w:val="center"/>
        <w:rPr>
          <w:rFonts w:ascii="Arial" w:hAnsi="Arial" w:cs="Arial"/>
          <w:sz w:val="32"/>
          <w:szCs w:val="32"/>
        </w:rPr>
      </w:pPr>
    </w:p>
    <w:p w14:paraId="6672F5D2" w14:textId="77777777" w:rsidR="006C285F" w:rsidRDefault="006C285F" w:rsidP="006C285F">
      <w:pPr>
        <w:spacing w:line="360" w:lineRule="auto"/>
        <w:jc w:val="center"/>
        <w:rPr>
          <w:rFonts w:ascii="Arial" w:hAnsi="Arial" w:cs="Arial"/>
          <w:sz w:val="32"/>
          <w:szCs w:val="32"/>
        </w:rPr>
      </w:pPr>
    </w:p>
    <w:p w14:paraId="2E3AA872" w14:textId="77777777" w:rsidR="006C285F" w:rsidRDefault="006C285F" w:rsidP="006C285F">
      <w:pPr>
        <w:spacing w:line="360" w:lineRule="auto"/>
        <w:jc w:val="center"/>
        <w:rPr>
          <w:rFonts w:ascii="Arial" w:hAnsi="Arial" w:cs="Arial"/>
          <w:sz w:val="32"/>
          <w:szCs w:val="32"/>
        </w:rPr>
      </w:pPr>
    </w:p>
    <w:p w14:paraId="7CC96B74" w14:textId="77777777" w:rsidR="006C285F" w:rsidRDefault="006C285F" w:rsidP="006C285F">
      <w:pPr>
        <w:spacing w:line="360" w:lineRule="auto"/>
        <w:jc w:val="center"/>
        <w:rPr>
          <w:rFonts w:ascii="Arial" w:hAnsi="Arial" w:cs="Arial"/>
          <w:sz w:val="32"/>
          <w:szCs w:val="32"/>
        </w:rPr>
      </w:pPr>
      <w:r>
        <w:rPr>
          <w:rFonts w:ascii="Arial" w:hAnsi="Arial" w:cs="Arial"/>
          <w:sz w:val="32"/>
          <w:szCs w:val="32"/>
        </w:rPr>
        <w:t>How the Marriott implements circular economy within their corporate social responsibility policy</w:t>
      </w:r>
    </w:p>
    <w:p w14:paraId="7891D8C8" w14:textId="77777777" w:rsidR="006C285F" w:rsidRDefault="006C285F" w:rsidP="006C285F">
      <w:pPr>
        <w:spacing w:line="360" w:lineRule="auto"/>
        <w:jc w:val="center"/>
        <w:rPr>
          <w:rFonts w:ascii="Arial" w:hAnsi="Arial" w:cs="Arial"/>
          <w:sz w:val="32"/>
          <w:szCs w:val="32"/>
        </w:rPr>
      </w:pPr>
    </w:p>
    <w:p w14:paraId="59411D7E" w14:textId="77777777" w:rsidR="006C285F" w:rsidRDefault="006C285F" w:rsidP="006C285F">
      <w:pPr>
        <w:spacing w:line="360" w:lineRule="auto"/>
        <w:jc w:val="center"/>
        <w:rPr>
          <w:rFonts w:ascii="Arial" w:hAnsi="Arial" w:cs="Arial"/>
          <w:sz w:val="32"/>
          <w:szCs w:val="32"/>
        </w:rPr>
      </w:pPr>
    </w:p>
    <w:p w14:paraId="75069099" w14:textId="77777777" w:rsidR="006C285F" w:rsidRDefault="006C285F" w:rsidP="006C285F">
      <w:pPr>
        <w:spacing w:line="360" w:lineRule="auto"/>
        <w:jc w:val="center"/>
        <w:rPr>
          <w:rFonts w:ascii="Arial" w:hAnsi="Arial" w:cs="Arial"/>
          <w:sz w:val="32"/>
          <w:szCs w:val="32"/>
        </w:rPr>
      </w:pPr>
      <w:r>
        <w:rPr>
          <w:rFonts w:ascii="Arial" w:hAnsi="Arial" w:cs="Arial"/>
          <w:sz w:val="32"/>
          <w:szCs w:val="32"/>
        </w:rPr>
        <w:t>Name: Syeda Rabna Begum</w:t>
      </w:r>
    </w:p>
    <w:p w14:paraId="4A880C36" w14:textId="77777777" w:rsidR="006C285F" w:rsidRDefault="006C285F" w:rsidP="006C285F">
      <w:pPr>
        <w:spacing w:line="360" w:lineRule="auto"/>
        <w:jc w:val="center"/>
        <w:rPr>
          <w:rFonts w:ascii="Arial" w:hAnsi="Arial" w:cs="Arial"/>
          <w:sz w:val="32"/>
          <w:szCs w:val="32"/>
        </w:rPr>
      </w:pPr>
      <w:r>
        <w:rPr>
          <w:rFonts w:ascii="Arial" w:hAnsi="Arial" w:cs="Arial"/>
          <w:sz w:val="32"/>
          <w:szCs w:val="32"/>
        </w:rPr>
        <w:t>Student number: 2131253</w:t>
      </w:r>
    </w:p>
    <w:p w14:paraId="64533A5E" w14:textId="77777777" w:rsidR="006C285F" w:rsidRDefault="006C285F" w:rsidP="006C285F">
      <w:pPr>
        <w:spacing w:line="360" w:lineRule="auto"/>
        <w:jc w:val="center"/>
        <w:rPr>
          <w:rFonts w:ascii="Arial" w:hAnsi="Arial" w:cs="Arial"/>
          <w:sz w:val="32"/>
          <w:szCs w:val="32"/>
        </w:rPr>
      </w:pPr>
      <w:r>
        <w:rPr>
          <w:rFonts w:ascii="Arial" w:hAnsi="Arial" w:cs="Arial"/>
          <w:sz w:val="32"/>
          <w:szCs w:val="32"/>
        </w:rPr>
        <w:t>Module: BMIH5006</w:t>
      </w:r>
    </w:p>
    <w:p w14:paraId="3187996E" w14:textId="3A15DE70" w:rsidR="00C07A0D" w:rsidRDefault="006C285F" w:rsidP="00C07A0D">
      <w:pPr>
        <w:spacing w:line="360" w:lineRule="auto"/>
        <w:jc w:val="center"/>
        <w:rPr>
          <w:rFonts w:ascii="Arial" w:hAnsi="Arial" w:cs="Arial"/>
          <w:sz w:val="32"/>
          <w:szCs w:val="32"/>
        </w:rPr>
      </w:pPr>
      <w:r>
        <w:rPr>
          <w:rFonts w:ascii="Arial" w:hAnsi="Arial" w:cs="Arial"/>
          <w:sz w:val="32"/>
          <w:szCs w:val="32"/>
        </w:rPr>
        <w:t>Sustainable hospitality &amp; Tourism Management</w:t>
      </w:r>
    </w:p>
    <w:p w14:paraId="6A518DF7" w14:textId="55C03B5C" w:rsidR="006C285F" w:rsidRDefault="006C285F" w:rsidP="006C285F">
      <w:pPr>
        <w:spacing w:line="360" w:lineRule="auto"/>
        <w:jc w:val="center"/>
        <w:rPr>
          <w:rFonts w:ascii="Arial" w:hAnsi="Arial" w:cs="Arial"/>
          <w:sz w:val="32"/>
          <w:szCs w:val="32"/>
        </w:rPr>
      </w:pPr>
      <w:r>
        <w:rPr>
          <w:rFonts w:ascii="Arial" w:hAnsi="Arial" w:cs="Arial"/>
          <w:sz w:val="32"/>
          <w:szCs w:val="32"/>
        </w:rPr>
        <w:t>Lecturer: Kathryn Roberts</w:t>
      </w:r>
    </w:p>
    <w:p w14:paraId="3BF400DF" w14:textId="77777777" w:rsidR="00C07A0D" w:rsidRDefault="00C07A0D" w:rsidP="006C285F">
      <w:pPr>
        <w:spacing w:line="360" w:lineRule="auto"/>
        <w:jc w:val="center"/>
        <w:rPr>
          <w:rFonts w:ascii="Arial" w:hAnsi="Arial" w:cs="Arial"/>
          <w:sz w:val="32"/>
          <w:szCs w:val="32"/>
        </w:rPr>
      </w:pPr>
    </w:p>
    <w:p w14:paraId="1026AB2E" w14:textId="77777777" w:rsidR="00C07A0D" w:rsidRDefault="00C07A0D" w:rsidP="006C285F">
      <w:pPr>
        <w:spacing w:line="360" w:lineRule="auto"/>
        <w:jc w:val="center"/>
        <w:rPr>
          <w:rFonts w:ascii="Arial" w:hAnsi="Arial" w:cs="Arial"/>
          <w:sz w:val="32"/>
          <w:szCs w:val="32"/>
        </w:rPr>
      </w:pPr>
    </w:p>
    <w:p w14:paraId="2ADEACC8" w14:textId="77777777" w:rsidR="00C07A0D" w:rsidRDefault="00C07A0D" w:rsidP="006C285F">
      <w:pPr>
        <w:spacing w:line="360" w:lineRule="auto"/>
        <w:jc w:val="center"/>
        <w:rPr>
          <w:rFonts w:ascii="Arial" w:hAnsi="Arial" w:cs="Arial"/>
          <w:sz w:val="32"/>
          <w:szCs w:val="32"/>
        </w:rPr>
      </w:pPr>
    </w:p>
    <w:p w14:paraId="34554AB6" w14:textId="77777777" w:rsidR="00C07A0D" w:rsidRDefault="00C07A0D" w:rsidP="006C285F">
      <w:pPr>
        <w:spacing w:line="360" w:lineRule="auto"/>
        <w:jc w:val="center"/>
        <w:rPr>
          <w:rFonts w:ascii="Arial" w:hAnsi="Arial" w:cs="Arial"/>
          <w:sz w:val="32"/>
          <w:szCs w:val="32"/>
        </w:rPr>
      </w:pPr>
    </w:p>
    <w:p w14:paraId="2E20D1E8" w14:textId="77777777" w:rsidR="00C07A0D" w:rsidRDefault="00C07A0D" w:rsidP="006C285F">
      <w:pPr>
        <w:spacing w:line="360" w:lineRule="auto"/>
        <w:jc w:val="center"/>
        <w:rPr>
          <w:rFonts w:ascii="Arial" w:hAnsi="Arial" w:cs="Arial"/>
          <w:sz w:val="32"/>
          <w:szCs w:val="32"/>
        </w:rPr>
      </w:pPr>
    </w:p>
    <w:p w14:paraId="6C508809" w14:textId="77777777" w:rsidR="00C07A0D" w:rsidRDefault="00C07A0D" w:rsidP="006C285F">
      <w:pPr>
        <w:spacing w:line="360" w:lineRule="auto"/>
        <w:jc w:val="center"/>
        <w:rPr>
          <w:rFonts w:ascii="Arial" w:hAnsi="Arial" w:cs="Arial"/>
          <w:sz w:val="32"/>
          <w:szCs w:val="32"/>
        </w:rPr>
      </w:pPr>
    </w:p>
    <w:p w14:paraId="6F0057B1" w14:textId="77777777" w:rsidR="00C07A0D" w:rsidRDefault="00C07A0D" w:rsidP="006C285F">
      <w:pPr>
        <w:spacing w:line="360" w:lineRule="auto"/>
        <w:jc w:val="center"/>
        <w:rPr>
          <w:rFonts w:ascii="Arial" w:hAnsi="Arial" w:cs="Arial"/>
          <w:sz w:val="32"/>
          <w:szCs w:val="32"/>
        </w:rPr>
      </w:pPr>
    </w:p>
    <w:p w14:paraId="5299A924" w14:textId="6BFA9CCC" w:rsidR="00D97E4B" w:rsidRDefault="00C07A0D" w:rsidP="00C07A0D">
      <w:pPr>
        <w:spacing w:line="360" w:lineRule="auto"/>
        <w:jc w:val="both"/>
        <w:rPr>
          <w:rFonts w:ascii="Arial" w:hAnsi="Arial" w:cs="Arial"/>
          <w:sz w:val="24"/>
          <w:szCs w:val="24"/>
        </w:rPr>
      </w:pPr>
      <w:r>
        <w:rPr>
          <w:rFonts w:ascii="Arial" w:hAnsi="Arial" w:cs="Arial"/>
          <w:sz w:val="24"/>
          <w:szCs w:val="24"/>
        </w:rPr>
        <w:lastRenderedPageBreak/>
        <w:t xml:space="preserve">The purpose of this essay is that it will look </w:t>
      </w:r>
      <w:r w:rsidR="001D7680">
        <w:rPr>
          <w:rFonts w:ascii="Arial" w:hAnsi="Arial" w:cs="Arial"/>
          <w:sz w:val="24"/>
          <w:szCs w:val="24"/>
        </w:rPr>
        <w:t xml:space="preserve">at the Marriott and their </w:t>
      </w:r>
      <w:r w:rsidR="00BE169A">
        <w:rPr>
          <w:rFonts w:ascii="Arial" w:hAnsi="Arial" w:cs="Arial"/>
          <w:sz w:val="24"/>
          <w:szCs w:val="24"/>
        </w:rPr>
        <w:t>C</w:t>
      </w:r>
      <w:r w:rsidR="001D7680">
        <w:rPr>
          <w:rFonts w:ascii="Arial" w:hAnsi="Arial" w:cs="Arial"/>
          <w:sz w:val="24"/>
          <w:szCs w:val="24"/>
        </w:rPr>
        <w:t>orporate Social Responsibility policy.</w:t>
      </w:r>
      <w:r w:rsidR="00BE169A">
        <w:rPr>
          <w:rFonts w:ascii="Arial" w:hAnsi="Arial" w:cs="Arial"/>
          <w:sz w:val="24"/>
          <w:szCs w:val="24"/>
        </w:rPr>
        <w:t xml:space="preserve"> </w:t>
      </w:r>
      <w:r w:rsidR="00DE4EDB">
        <w:rPr>
          <w:rFonts w:ascii="Arial" w:hAnsi="Arial" w:cs="Arial"/>
          <w:sz w:val="24"/>
          <w:szCs w:val="24"/>
        </w:rPr>
        <w:t xml:space="preserve">Corporate social responsibility is what a company does to look after the community socially and responsibly. </w:t>
      </w:r>
      <w:r w:rsidR="00BE169A">
        <w:rPr>
          <w:rFonts w:ascii="Arial" w:hAnsi="Arial" w:cs="Arial"/>
          <w:sz w:val="24"/>
          <w:szCs w:val="24"/>
        </w:rPr>
        <w:t xml:space="preserve">It will look at </w:t>
      </w:r>
      <w:r w:rsidR="00DE4EDB">
        <w:rPr>
          <w:rFonts w:ascii="Arial" w:hAnsi="Arial" w:cs="Arial"/>
          <w:sz w:val="24"/>
          <w:szCs w:val="24"/>
        </w:rPr>
        <w:t xml:space="preserve">the circular economy and </w:t>
      </w:r>
      <w:r w:rsidR="00BE169A">
        <w:rPr>
          <w:rFonts w:ascii="Arial" w:hAnsi="Arial" w:cs="Arial"/>
          <w:sz w:val="24"/>
          <w:szCs w:val="24"/>
        </w:rPr>
        <w:t>how</w:t>
      </w:r>
      <w:r w:rsidR="001D7680">
        <w:rPr>
          <w:rFonts w:ascii="Arial" w:hAnsi="Arial" w:cs="Arial"/>
          <w:sz w:val="24"/>
          <w:szCs w:val="24"/>
        </w:rPr>
        <w:t xml:space="preserve"> the Marriott implements the circular economy within their organisation. </w:t>
      </w:r>
      <w:r w:rsidR="00DE4EDB">
        <w:rPr>
          <w:rFonts w:ascii="Arial" w:hAnsi="Arial" w:cs="Arial"/>
          <w:sz w:val="24"/>
          <w:szCs w:val="24"/>
        </w:rPr>
        <w:t xml:space="preserve">Comparing to other hotels to see if they are doing better and if Marriott and can do anything to improve on their corporate social responsibility. </w:t>
      </w:r>
      <w:r w:rsidR="00B82158">
        <w:rPr>
          <w:rFonts w:ascii="Arial" w:hAnsi="Arial" w:cs="Arial"/>
          <w:sz w:val="24"/>
          <w:szCs w:val="24"/>
        </w:rPr>
        <w:t xml:space="preserve">What is the Circular economy and how it fits into the corporate social responsibility. </w:t>
      </w:r>
      <w:r w:rsidR="00DE4EDB">
        <w:rPr>
          <w:rFonts w:ascii="Arial" w:hAnsi="Arial" w:cs="Arial"/>
          <w:sz w:val="24"/>
          <w:szCs w:val="24"/>
        </w:rPr>
        <w:t xml:space="preserve">Circular economy is repeating the cycle there is no such thing as waste. </w:t>
      </w:r>
    </w:p>
    <w:p w14:paraId="2A74B6B1" w14:textId="3A079FEC" w:rsidR="0060259A" w:rsidRDefault="00B82158" w:rsidP="00C07A0D">
      <w:pPr>
        <w:spacing w:line="360" w:lineRule="auto"/>
        <w:jc w:val="both"/>
        <w:rPr>
          <w:rFonts w:ascii="Arial" w:hAnsi="Arial" w:cs="Arial"/>
          <w:sz w:val="24"/>
          <w:szCs w:val="24"/>
        </w:rPr>
      </w:pPr>
      <w:r>
        <w:rPr>
          <w:rFonts w:ascii="Arial" w:hAnsi="Arial" w:cs="Arial"/>
          <w:sz w:val="24"/>
          <w:szCs w:val="24"/>
        </w:rPr>
        <w:t>Circular Economy is a system where materials never become waste and nature is regenerated. In a circular economy, products and materials kept in circulation through processes like maintenance, reuse, refurbishment, remanufacture, recycling and composting (Ellen McArthur, 2023).</w:t>
      </w:r>
      <w:r w:rsidR="0061306C">
        <w:rPr>
          <w:rFonts w:ascii="Arial" w:hAnsi="Arial" w:cs="Arial"/>
          <w:sz w:val="24"/>
          <w:szCs w:val="24"/>
        </w:rPr>
        <w:t xml:space="preserve"> To better understand the circular economy, it can be compared to the current industrial economy which is dominated by the linear process. </w:t>
      </w:r>
      <w:r w:rsidR="00182E8E">
        <w:rPr>
          <w:rFonts w:ascii="Arial" w:hAnsi="Arial" w:cs="Arial"/>
          <w:sz w:val="24"/>
          <w:szCs w:val="24"/>
        </w:rPr>
        <w:t>T</w:t>
      </w:r>
      <w:r w:rsidR="0061306C">
        <w:rPr>
          <w:rFonts w:ascii="Arial" w:hAnsi="Arial" w:cs="Arial"/>
          <w:sz w:val="24"/>
          <w:szCs w:val="24"/>
        </w:rPr>
        <w:t>he linear economy is product, sell, use then goes to the landfill/incinerate. Whereas the circular economy works quite differently, it closes the loop on the linear economy (</w:t>
      </w:r>
      <w:r w:rsidR="004D519B">
        <w:rPr>
          <w:rFonts w:ascii="Arial" w:hAnsi="Arial" w:cs="Arial"/>
          <w:sz w:val="24"/>
          <w:szCs w:val="24"/>
        </w:rPr>
        <w:t>RTS</w:t>
      </w:r>
      <w:r w:rsidR="0061306C">
        <w:rPr>
          <w:rFonts w:ascii="Arial" w:hAnsi="Arial" w:cs="Arial"/>
          <w:sz w:val="24"/>
          <w:szCs w:val="24"/>
        </w:rPr>
        <w:t>, 2024).</w:t>
      </w:r>
      <w:r w:rsidR="00423FFE">
        <w:rPr>
          <w:rFonts w:ascii="Arial" w:hAnsi="Arial" w:cs="Arial"/>
          <w:sz w:val="24"/>
          <w:szCs w:val="24"/>
        </w:rPr>
        <w:t xml:space="preserve"> Circular economy is trying to keep it in the circle, there is no such things as waste. Circular economy is constantly reusing the</w:t>
      </w:r>
      <w:r w:rsidR="00CD5F04">
        <w:rPr>
          <w:rFonts w:ascii="Arial" w:hAnsi="Arial" w:cs="Arial"/>
          <w:sz w:val="24"/>
          <w:szCs w:val="24"/>
        </w:rPr>
        <w:t xml:space="preserve"> </w:t>
      </w:r>
      <w:r w:rsidR="00423FFE">
        <w:rPr>
          <w:rFonts w:ascii="Arial" w:hAnsi="Arial" w:cs="Arial"/>
          <w:sz w:val="24"/>
          <w:szCs w:val="24"/>
        </w:rPr>
        <w:t xml:space="preserve">product. </w:t>
      </w:r>
      <w:r w:rsidR="00A04C1E">
        <w:rPr>
          <w:rFonts w:ascii="Arial" w:hAnsi="Arial" w:cs="Arial"/>
          <w:sz w:val="24"/>
          <w:szCs w:val="24"/>
        </w:rPr>
        <w:t>The benefits of circular economy are that it protects the environment by reduc</w:t>
      </w:r>
      <w:r w:rsidR="00CD5F04">
        <w:rPr>
          <w:rFonts w:ascii="Arial" w:hAnsi="Arial" w:cs="Arial"/>
          <w:sz w:val="24"/>
          <w:szCs w:val="24"/>
        </w:rPr>
        <w:t>ing</w:t>
      </w:r>
      <w:r w:rsidR="00A04C1E">
        <w:rPr>
          <w:rFonts w:ascii="Arial" w:hAnsi="Arial" w:cs="Arial"/>
          <w:sz w:val="24"/>
          <w:szCs w:val="24"/>
        </w:rPr>
        <w:t xml:space="preserve"> emissions and minimises the consumption of natural resources and reduces waste generation. It can benefit the local economy by encouraging production models based on the reuse of nearby waste as raw material, it </w:t>
      </w:r>
      <w:r w:rsidR="0060259A">
        <w:rPr>
          <w:rFonts w:ascii="Arial" w:hAnsi="Arial" w:cs="Arial"/>
          <w:sz w:val="24"/>
          <w:szCs w:val="24"/>
        </w:rPr>
        <w:t>stimulates</w:t>
      </w:r>
      <w:r w:rsidR="00A04C1E">
        <w:rPr>
          <w:rFonts w:ascii="Arial" w:hAnsi="Arial" w:cs="Arial"/>
          <w:sz w:val="24"/>
          <w:szCs w:val="24"/>
        </w:rPr>
        <w:t xml:space="preserve"> the growth of </w:t>
      </w:r>
      <w:r w:rsidR="0060259A">
        <w:rPr>
          <w:rFonts w:ascii="Arial" w:hAnsi="Arial" w:cs="Arial"/>
          <w:sz w:val="24"/>
          <w:szCs w:val="24"/>
        </w:rPr>
        <w:t>an</w:t>
      </w:r>
      <w:r w:rsidR="00A04C1E">
        <w:rPr>
          <w:rFonts w:ascii="Arial" w:hAnsi="Arial" w:cs="Arial"/>
          <w:sz w:val="24"/>
          <w:szCs w:val="24"/>
        </w:rPr>
        <w:t xml:space="preserve"> innovative </w:t>
      </w:r>
      <w:r w:rsidR="0060259A">
        <w:rPr>
          <w:rFonts w:ascii="Arial" w:hAnsi="Arial" w:cs="Arial"/>
          <w:sz w:val="24"/>
          <w:szCs w:val="24"/>
        </w:rPr>
        <w:t>industrial</w:t>
      </w:r>
      <w:r w:rsidR="00A04C1E">
        <w:rPr>
          <w:rFonts w:ascii="Arial" w:hAnsi="Arial" w:cs="Arial"/>
          <w:sz w:val="24"/>
          <w:szCs w:val="24"/>
        </w:rPr>
        <w:t xml:space="preserve"> model</w:t>
      </w:r>
      <w:r w:rsidR="0060259A">
        <w:rPr>
          <w:rFonts w:ascii="Arial" w:hAnsi="Arial" w:cs="Arial"/>
          <w:sz w:val="24"/>
          <w:szCs w:val="24"/>
        </w:rPr>
        <w:t xml:space="preserve">, higher economic growth and more, and the reuse of local resources can lead </w:t>
      </w:r>
      <w:r w:rsidR="00CD5F04">
        <w:rPr>
          <w:rFonts w:ascii="Arial" w:hAnsi="Arial" w:cs="Arial"/>
          <w:sz w:val="24"/>
          <w:szCs w:val="24"/>
        </w:rPr>
        <w:t xml:space="preserve">to </w:t>
      </w:r>
      <w:r w:rsidR="0060259A">
        <w:rPr>
          <w:rFonts w:ascii="Arial" w:hAnsi="Arial" w:cs="Arial"/>
          <w:sz w:val="24"/>
          <w:szCs w:val="24"/>
        </w:rPr>
        <w:t>less independence on imported raw materials (Repsol. 2024).</w:t>
      </w:r>
    </w:p>
    <w:p w14:paraId="160E6681" w14:textId="5C8EAF7D" w:rsidR="00423FFE" w:rsidRDefault="00423FFE" w:rsidP="00C07A0D">
      <w:pPr>
        <w:spacing w:line="360" w:lineRule="auto"/>
        <w:jc w:val="both"/>
        <w:rPr>
          <w:rFonts w:ascii="Arial" w:hAnsi="Arial" w:cs="Arial"/>
          <w:sz w:val="24"/>
          <w:szCs w:val="24"/>
        </w:rPr>
      </w:pPr>
      <w:r>
        <w:rPr>
          <w:rFonts w:ascii="Arial" w:hAnsi="Arial" w:cs="Arial"/>
          <w:sz w:val="24"/>
          <w:szCs w:val="24"/>
        </w:rPr>
        <w:t xml:space="preserve">Corporate Social Responsibility (CSR) is a self-regulating model that helps a company to be socially accountable to itself. By practicing corporate social responsibility companies can be </w:t>
      </w:r>
      <w:r w:rsidR="00813340">
        <w:rPr>
          <w:rFonts w:ascii="Arial" w:hAnsi="Arial" w:cs="Arial"/>
          <w:sz w:val="24"/>
          <w:szCs w:val="24"/>
        </w:rPr>
        <w:t>mindful</w:t>
      </w:r>
      <w:r>
        <w:rPr>
          <w:rFonts w:ascii="Arial" w:hAnsi="Arial" w:cs="Arial"/>
          <w:sz w:val="24"/>
          <w:szCs w:val="24"/>
        </w:rPr>
        <w:t xml:space="preserve"> of the kind of </w:t>
      </w:r>
      <w:r w:rsidR="00CD5F04">
        <w:rPr>
          <w:rFonts w:ascii="Arial" w:hAnsi="Arial" w:cs="Arial"/>
          <w:sz w:val="24"/>
          <w:szCs w:val="24"/>
        </w:rPr>
        <w:t>impact</w:t>
      </w:r>
      <w:r>
        <w:rPr>
          <w:rFonts w:ascii="Arial" w:hAnsi="Arial" w:cs="Arial"/>
          <w:sz w:val="24"/>
          <w:szCs w:val="24"/>
        </w:rPr>
        <w:t xml:space="preserve"> they are having on all aspects of society, including environmental, social, and econ</w:t>
      </w:r>
      <w:r w:rsidR="00182E8E">
        <w:rPr>
          <w:rFonts w:ascii="Arial" w:hAnsi="Arial" w:cs="Arial"/>
          <w:sz w:val="24"/>
          <w:szCs w:val="24"/>
        </w:rPr>
        <w:t xml:space="preserve">omic (Fernando, 2023). Corporate social responsibility role in society </w:t>
      </w:r>
      <w:r w:rsidR="00813340">
        <w:rPr>
          <w:rFonts w:ascii="Arial" w:hAnsi="Arial" w:cs="Arial"/>
          <w:sz w:val="24"/>
          <w:szCs w:val="24"/>
        </w:rPr>
        <w:t>accepts</w:t>
      </w:r>
      <w:r w:rsidR="00182E8E">
        <w:rPr>
          <w:rFonts w:ascii="Arial" w:hAnsi="Arial" w:cs="Arial"/>
          <w:sz w:val="24"/>
          <w:szCs w:val="24"/>
        </w:rPr>
        <w:t xml:space="preserve"> a responsibility </w:t>
      </w:r>
      <w:r w:rsidR="00813340">
        <w:rPr>
          <w:rFonts w:ascii="Arial" w:hAnsi="Arial" w:cs="Arial"/>
          <w:sz w:val="24"/>
          <w:szCs w:val="24"/>
        </w:rPr>
        <w:t>amongst</w:t>
      </w:r>
      <w:r w:rsidR="00182E8E">
        <w:rPr>
          <w:rFonts w:ascii="Arial" w:hAnsi="Arial" w:cs="Arial"/>
          <w:sz w:val="24"/>
          <w:szCs w:val="24"/>
        </w:rPr>
        <w:t xml:space="preserve"> firms to pursue goals </w:t>
      </w:r>
      <w:r w:rsidR="00D33C9A">
        <w:rPr>
          <w:rFonts w:ascii="Arial" w:hAnsi="Arial" w:cs="Arial"/>
          <w:sz w:val="24"/>
          <w:szCs w:val="24"/>
        </w:rPr>
        <w:t>in</w:t>
      </w:r>
      <w:r w:rsidR="00182E8E">
        <w:rPr>
          <w:rFonts w:ascii="Arial" w:hAnsi="Arial" w:cs="Arial"/>
          <w:sz w:val="24"/>
          <w:szCs w:val="24"/>
        </w:rPr>
        <w:t xml:space="preserve"> </w:t>
      </w:r>
      <w:r w:rsidR="00813340">
        <w:rPr>
          <w:rFonts w:ascii="Arial" w:hAnsi="Arial" w:cs="Arial"/>
          <w:sz w:val="24"/>
          <w:szCs w:val="24"/>
        </w:rPr>
        <w:t>addition</w:t>
      </w:r>
      <w:r w:rsidR="00182E8E">
        <w:rPr>
          <w:rFonts w:ascii="Arial" w:hAnsi="Arial" w:cs="Arial"/>
          <w:sz w:val="24"/>
          <w:szCs w:val="24"/>
        </w:rPr>
        <w:t xml:space="preserve"> to profit maximisation and a responsibility of the stakeholders to hold the firm responsible f</w:t>
      </w:r>
      <w:r w:rsidR="00D33C9A">
        <w:rPr>
          <w:rFonts w:ascii="Arial" w:hAnsi="Arial" w:cs="Arial"/>
          <w:sz w:val="24"/>
          <w:szCs w:val="24"/>
        </w:rPr>
        <w:t>or</w:t>
      </w:r>
      <w:r w:rsidR="00182E8E">
        <w:rPr>
          <w:rFonts w:ascii="Arial" w:hAnsi="Arial" w:cs="Arial"/>
          <w:sz w:val="24"/>
          <w:szCs w:val="24"/>
        </w:rPr>
        <w:t xml:space="preserve"> its actions. </w:t>
      </w:r>
      <w:r w:rsidR="0060259A">
        <w:rPr>
          <w:rFonts w:ascii="Arial" w:hAnsi="Arial" w:cs="Arial"/>
          <w:sz w:val="24"/>
          <w:szCs w:val="24"/>
        </w:rPr>
        <w:t xml:space="preserve">Companies are </w:t>
      </w:r>
      <w:r w:rsidR="00813340">
        <w:rPr>
          <w:rFonts w:ascii="Arial" w:hAnsi="Arial" w:cs="Arial"/>
          <w:sz w:val="24"/>
          <w:szCs w:val="24"/>
        </w:rPr>
        <w:t xml:space="preserve">increasingly focused on ramping up their social responsibility. </w:t>
      </w:r>
      <w:r w:rsidR="00735E22">
        <w:rPr>
          <w:rFonts w:ascii="Arial" w:hAnsi="Arial" w:cs="Arial"/>
          <w:sz w:val="24"/>
          <w:szCs w:val="24"/>
        </w:rPr>
        <w:t xml:space="preserve">Being socially responsible goes a long way in attracting </w:t>
      </w:r>
      <w:r w:rsidR="00CD5F04">
        <w:rPr>
          <w:rFonts w:ascii="Arial" w:hAnsi="Arial" w:cs="Arial"/>
          <w:sz w:val="24"/>
          <w:szCs w:val="24"/>
        </w:rPr>
        <w:t xml:space="preserve">and </w:t>
      </w:r>
      <w:r w:rsidR="00735E22">
        <w:rPr>
          <w:rFonts w:ascii="Arial" w:hAnsi="Arial" w:cs="Arial"/>
          <w:sz w:val="24"/>
          <w:szCs w:val="24"/>
        </w:rPr>
        <w:t>retaining customers. Embracing corporate social responsibility increases customer retention and loyalty, employee engagement, increas</w:t>
      </w:r>
      <w:r w:rsidR="00CD5F04">
        <w:rPr>
          <w:rFonts w:ascii="Arial" w:hAnsi="Arial" w:cs="Arial"/>
          <w:sz w:val="24"/>
          <w:szCs w:val="24"/>
        </w:rPr>
        <w:t>ing</w:t>
      </w:r>
      <w:r w:rsidR="00735E22">
        <w:rPr>
          <w:rFonts w:ascii="Arial" w:hAnsi="Arial" w:cs="Arial"/>
          <w:sz w:val="24"/>
          <w:szCs w:val="24"/>
        </w:rPr>
        <w:t xml:space="preserve"> brand imaging, </w:t>
      </w:r>
      <w:r w:rsidR="00CD5F04">
        <w:rPr>
          <w:rFonts w:ascii="Arial" w:hAnsi="Arial" w:cs="Arial"/>
          <w:sz w:val="24"/>
          <w:szCs w:val="24"/>
        </w:rPr>
        <w:t xml:space="preserve">and </w:t>
      </w:r>
      <w:r w:rsidR="00735E22">
        <w:rPr>
          <w:rFonts w:ascii="Arial" w:hAnsi="Arial" w:cs="Arial"/>
          <w:sz w:val="24"/>
          <w:szCs w:val="24"/>
        </w:rPr>
        <w:lastRenderedPageBreak/>
        <w:t>attract</w:t>
      </w:r>
      <w:r w:rsidR="00CD5F04">
        <w:rPr>
          <w:rFonts w:ascii="Arial" w:hAnsi="Arial" w:cs="Arial"/>
          <w:sz w:val="24"/>
          <w:szCs w:val="24"/>
        </w:rPr>
        <w:t>ing</w:t>
      </w:r>
      <w:r w:rsidR="00735E22">
        <w:rPr>
          <w:rFonts w:ascii="Arial" w:hAnsi="Arial" w:cs="Arial"/>
          <w:sz w:val="24"/>
          <w:szCs w:val="24"/>
        </w:rPr>
        <w:t xml:space="preserve"> investment opportunities</w:t>
      </w:r>
      <w:r w:rsidR="00CD5F04">
        <w:rPr>
          <w:rFonts w:ascii="Arial" w:hAnsi="Arial" w:cs="Arial"/>
          <w:sz w:val="24"/>
          <w:szCs w:val="24"/>
        </w:rPr>
        <w:t xml:space="preserve"> which</w:t>
      </w:r>
      <w:r w:rsidR="00735E22">
        <w:rPr>
          <w:rFonts w:ascii="Arial" w:hAnsi="Arial" w:cs="Arial"/>
          <w:sz w:val="24"/>
          <w:szCs w:val="24"/>
        </w:rPr>
        <w:t xml:space="preserve"> makes a difference in bottom line financials (Murphy, 2024).</w:t>
      </w:r>
    </w:p>
    <w:p w14:paraId="5F7272E8" w14:textId="098F56A1" w:rsidR="00182E8E" w:rsidRDefault="00182E8E" w:rsidP="00C07A0D">
      <w:pPr>
        <w:spacing w:line="360" w:lineRule="auto"/>
        <w:jc w:val="both"/>
        <w:rPr>
          <w:rFonts w:ascii="Arial" w:hAnsi="Arial" w:cs="Arial"/>
          <w:sz w:val="24"/>
          <w:szCs w:val="24"/>
        </w:rPr>
      </w:pPr>
      <w:r>
        <w:rPr>
          <w:rFonts w:ascii="Arial" w:hAnsi="Arial" w:cs="Arial"/>
          <w:sz w:val="24"/>
          <w:szCs w:val="24"/>
        </w:rPr>
        <w:t>Embracing a circular economy within corporate social responsibility initia</w:t>
      </w:r>
      <w:r w:rsidR="00D33C9A">
        <w:rPr>
          <w:rFonts w:ascii="Arial" w:hAnsi="Arial" w:cs="Arial"/>
          <w:sz w:val="24"/>
          <w:szCs w:val="24"/>
        </w:rPr>
        <w:t>ti</w:t>
      </w:r>
      <w:r>
        <w:rPr>
          <w:rFonts w:ascii="Arial" w:hAnsi="Arial" w:cs="Arial"/>
          <w:sz w:val="24"/>
          <w:szCs w:val="24"/>
        </w:rPr>
        <w:t>ves can lead to su</w:t>
      </w:r>
      <w:r w:rsidR="00D33C9A">
        <w:rPr>
          <w:rFonts w:ascii="Arial" w:hAnsi="Arial" w:cs="Arial"/>
          <w:sz w:val="24"/>
          <w:szCs w:val="24"/>
        </w:rPr>
        <w:t>s</w:t>
      </w:r>
      <w:r>
        <w:rPr>
          <w:rFonts w:ascii="Arial" w:hAnsi="Arial" w:cs="Arial"/>
          <w:sz w:val="24"/>
          <w:szCs w:val="24"/>
        </w:rPr>
        <w:t xml:space="preserve">tainable business practices </w:t>
      </w:r>
      <w:r w:rsidR="00D33C9A">
        <w:rPr>
          <w:rFonts w:ascii="Arial" w:hAnsi="Arial" w:cs="Arial"/>
          <w:sz w:val="24"/>
          <w:szCs w:val="24"/>
        </w:rPr>
        <w:t xml:space="preserve">that benefit both the community and the company. Some initiatives for corporate social responsibility that can promote a circular economy is product life extension, recycling </w:t>
      </w:r>
      <w:r w:rsidR="00A04C1E">
        <w:rPr>
          <w:rFonts w:ascii="Arial" w:hAnsi="Arial" w:cs="Arial"/>
          <w:sz w:val="24"/>
          <w:szCs w:val="24"/>
        </w:rPr>
        <w:t xml:space="preserve">and </w:t>
      </w:r>
      <w:r w:rsidR="00D33C9A">
        <w:rPr>
          <w:rFonts w:ascii="Arial" w:hAnsi="Arial" w:cs="Arial"/>
          <w:sz w:val="24"/>
          <w:szCs w:val="24"/>
        </w:rPr>
        <w:t xml:space="preserve">e-waste management, </w:t>
      </w:r>
      <w:r w:rsidR="00A04C1E">
        <w:rPr>
          <w:rFonts w:ascii="Arial" w:hAnsi="Arial" w:cs="Arial"/>
          <w:sz w:val="24"/>
          <w:szCs w:val="24"/>
        </w:rPr>
        <w:t xml:space="preserve">sustainable packaging, circular supply chains, waste reduction and upcycling, sustainable agriculture and food waste reduction, awareness and education campaigns, circular innovation and research and partnerships and collaborations (Gupta, 2023). </w:t>
      </w:r>
      <w:r w:rsidR="003C7441">
        <w:rPr>
          <w:rFonts w:ascii="Arial" w:hAnsi="Arial" w:cs="Arial"/>
          <w:sz w:val="24"/>
          <w:szCs w:val="24"/>
        </w:rPr>
        <w:t>The concept of circular economy is gaining more drive as a sustainable alternative to the traditional linear economy model. Environmental sustainability plays a crucial role in developing a circular economy. Environmental, social and governance criteria is increasingly being used by investors to assess companies. Companies prioritising environmental sustainability in their practices are more likely to adopt circular economy principles such as reducing waste by reusing and recycling materials. This helps to reduce their carbon footprint and prom</w:t>
      </w:r>
      <w:r w:rsidR="00B37AB4">
        <w:rPr>
          <w:rFonts w:ascii="Arial" w:hAnsi="Arial" w:cs="Arial"/>
          <w:sz w:val="24"/>
          <w:szCs w:val="24"/>
        </w:rPr>
        <w:t>o</w:t>
      </w:r>
      <w:r w:rsidR="003C7441">
        <w:rPr>
          <w:rFonts w:ascii="Arial" w:hAnsi="Arial" w:cs="Arial"/>
          <w:sz w:val="24"/>
          <w:szCs w:val="24"/>
        </w:rPr>
        <w:t xml:space="preserve">te </w:t>
      </w:r>
      <w:r w:rsidR="00B37AB4">
        <w:rPr>
          <w:rFonts w:ascii="Arial" w:hAnsi="Arial" w:cs="Arial"/>
          <w:sz w:val="24"/>
          <w:szCs w:val="24"/>
        </w:rPr>
        <w:t xml:space="preserve">resource efficiency (ESG, 2024). </w:t>
      </w:r>
    </w:p>
    <w:p w14:paraId="2B51B9CE" w14:textId="1220E091" w:rsidR="003C7441" w:rsidRDefault="00D97E4B" w:rsidP="00C07A0D">
      <w:pPr>
        <w:spacing w:line="360" w:lineRule="auto"/>
        <w:jc w:val="both"/>
        <w:rPr>
          <w:rFonts w:ascii="Arial" w:hAnsi="Arial" w:cs="Arial"/>
          <w:sz w:val="24"/>
          <w:szCs w:val="24"/>
        </w:rPr>
      </w:pPr>
      <w:r>
        <w:rPr>
          <w:rFonts w:ascii="Arial" w:hAnsi="Arial" w:cs="Arial"/>
          <w:sz w:val="24"/>
          <w:szCs w:val="24"/>
        </w:rPr>
        <w:t xml:space="preserve">Marriotts look at sustainability is through their sustainable operations. </w:t>
      </w:r>
      <w:r w:rsidR="000606D4">
        <w:rPr>
          <w:rFonts w:ascii="Arial" w:hAnsi="Arial" w:cs="Arial"/>
          <w:sz w:val="24"/>
          <w:szCs w:val="24"/>
        </w:rPr>
        <w:t xml:space="preserve">Marriott serve 360. </w:t>
      </w:r>
      <w:r w:rsidR="005B0FC8">
        <w:rPr>
          <w:rFonts w:ascii="Arial" w:hAnsi="Arial" w:cs="Arial"/>
          <w:sz w:val="24"/>
          <w:szCs w:val="24"/>
        </w:rPr>
        <w:t xml:space="preserve">Marriott </w:t>
      </w:r>
      <w:r w:rsidR="00B43727">
        <w:rPr>
          <w:rFonts w:ascii="Arial" w:hAnsi="Arial" w:cs="Arial"/>
          <w:sz w:val="24"/>
          <w:szCs w:val="24"/>
        </w:rPr>
        <w:t>Serve 360 is a current C</w:t>
      </w:r>
      <w:r w:rsidR="00813340">
        <w:rPr>
          <w:rFonts w:ascii="Arial" w:hAnsi="Arial" w:cs="Arial"/>
          <w:sz w:val="24"/>
          <w:szCs w:val="24"/>
        </w:rPr>
        <w:t>orporate Social Responsibility</w:t>
      </w:r>
      <w:r w:rsidR="00B43727">
        <w:rPr>
          <w:rFonts w:ascii="Arial" w:hAnsi="Arial" w:cs="Arial"/>
          <w:sz w:val="24"/>
          <w:szCs w:val="24"/>
        </w:rPr>
        <w:t xml:space="preserve"> focusing on t</w:t>
      </w:r>
      <w:r w:rsidR="00485F25">
        <w:rPr>
          <w:rFonts w:ascii="Arial" w:hAnsi="Arial" w:cs="Arial"/>
          <w:sz w:val="24"/>
          <w:szCs w:val="24"/>
        </w:rPr>
        <w:t>h</w:t>
      </w:r>
      <w:r w:rsidR="00B43727">
        <w:rPr>
          <w:rFonts w:ascii="Arial" w:hAnsi="Arial" w:cs="Arial"/>
          <w:sz w:val="24"/>
          <w:szCs w:val="24"/>
        </w:rPr>
        <w:t>ree aspects:</w:t>
      </w:r>
      <w:r w:rsidR="00D03B7C">
        <w:rPr>
          <w:rFonts w:ascii="Arial" w:hAnsi="Arial" w:cs="Arial"/>
          <w:sz w:val="24"/>
          <w:szCs w:val="24"/>
        </w:rPr>
        <w:t xml:space="preserve"> the</w:t>
      </w:r>
      <w:r w:rsidR="00B43727">
        <w:rPr>
          <w:rFonts w:ascii="Arial" w:hAnsi="Arial" w:cs="Arial"/>
          <w:sz w:val="24"/>
          <w:szCs w:val="24"/>
        </w:rPr>
        <w:t xml:space="preserve"> people, the </w:t>
      </w:r>
      <w:r w:rsidR="00485F25">
        <w:rPr>
          <w:rFonts w:ascii="Arial" w:hAnsi="Arial" w:cs="Arial"/>
          <w:sz w:val="24"/>
          <w:szCs w:val="24"/>
        </w:rPr>
        <w:t>environment,</w:t>
      </w:r>
      <w:r w:rsidR="00B43727">
        <w:rPr>
          <w:rFonts w:ascii="Arial" w:hAnsi="Arial" w:cs="Arial"/>
          <w:sz w:val="24"/>
          <w:szCs w:val="24"/>
        </w:rPr>
        <w:t xml:space="preserve"> and the economic profit. </w:t>
      </w:r>
      <w:r>
        <w:rPr>
          <w:rFonts w:ascii="Arial" w:hAnsi="Arial" w:cs="Arial"/>
          <w:sz w:val="24"/>
          <w:szCs w:val="24"/>
        </w:rPr>
        <w:t xml:space="preserve">While integrating sustainability across their chains and mitigating climate related risks, Marriott are working to reduce environmental impact, build and operate sustainable hotels and source </w:t>
      </w:r>
      <w:r w:rsidR="00D56D66">
        <w:rPr>
          <w:rFonts w:ascii="Arial" w:hAnsi="Arial" w:cs="Arial"/>
          <w:sz w:val="24"/>
          <w:szCs w:val="24"/>
        </w:rPr>
        <w:t>responsibly</w:t>
      </w:r>
      <w:r>
        <w:rPr>
          <w:rFonts w:ascii="Arial" w:hAnsi="Arial" w:cs="Arial"/>
          <w:sz w:val="24"/>
          <w:szCs w:val="24"/>
        </w:rPr>
        <w:t xml:space="preserve"> (Marriott, 2024). </w:t>
      </w:r>
      <w:r w:rsidR="00B43727">
        <w:rPr>
          <w:rFonts w:ascii="Arial" w:hAnsi="Arial" w:cs="Arial"/>
          <w:sz w:val="24"/>
          <w:szCs w:val="24"/>
        </w:rPr>
        <w:t xml:space="preserve">Marriotts 360 program is doing good in every direction. </w:t>
      </w:r>
      <w:r w:rsidR="006A149D">
        <w:rPr>
          <w:rFonts w:ascii="Arial" w:hAnsi="Arial" w:cs="Arial"/>
          <w:sz w:val="24"/>
          <w:szCs w:val="24"/>
        </w:rPr>
        <w:t xml:space="preserve">Mariott focuses on three directions. Nurturing the world, sustaining responsibly, and empowering people through opportunities. </w:t>
      </w:r>
      <w:r w:rsidR="0000435E">
        <w:rPr>
          <w:rFonts w:ascii="Arial" w:hAnsi="Arial" w:cs="Arial"/>
          <w:sz w:val="24"/>
          <w:szCs w:val="24"/>
        </w:rPr>
        <w:t xml:space="preserve">Mariott is reducing their environmental footprint by reducing energy and water use, waste and carbon emissions and use more renewable energy. From the design </w:t>
      </w:r>
      <w:r w:rsidR="00485F25">
        <w:rPr>
          <w:rFonts w:ascii="Arial" w:hAnsi="Arial" w:cs="Arial"/>
          <w:sz w:val="24"/>
          <w:szCs w:val="24"/>
        </w:rPr>
        <w:t>o</w:t>
      </w:r>
      <w:r w:rsidR="0000435E">
        <w:rPr>
          <w:rFonts w:ascii="Arial" w:hAnsi="Arial" w:cs="Arial"/>
          <w:sz w:val="24"/>
          <w:szCs w:val="24"/>
        </w:rPr>
        <w:t xml:space="preserve">f the hotel to guest satisfaction the hotel bears in mind the sustainability </w:t>
      </w:r>
      <w:r w:rsidR="00485F25">
        <w:rPr>
          <w:rFonts w:ascii="Arial" w:hAnsi="Arial" w:cs="Arial"/>
          <w:sz w:val="24"/>
          <w:szCs w:val="24"/>
        </w:rPr>
        <w:t xml:space="preserve">practices </w:t>
      </w:r>
      <w:r w:rsidR="0000435E">
        <w:rPr>
          <w:rFonts w:ascii="Arial" w:hAnsi="Arial" w:cs="Arial"/>
          <w:sz w:val="24"/>
          <w:szCs w:val="24"/>
        </w:rPr>
        <w:t>in the business strategy</w:t>
      </w:r>
      <w:r w:rsidR="00485F25">
        <w:rPr>
          <w:rFonts w:ascii="Arial" w:hAnsi="Arial" w:cs="Arial"/>
          <w:sz w:val="24"/>
          <w:szCs w:val="24"/>
        </w:rPr>
        <w:t xml:space="preserve"> (Marriott, 2019).</w:t>
      </w:r>
      <w:r w:rsidR="0000435E">
        <w:rPr>
          <w:rFonts w:ascii="Arial" w:hAnsi="Arial" w:cs="Arial"/>
          <w:sz w:val="24"/>
          <w:szCs w:val="24"/>
        </w:rPr>
        <w:t xml:space="preserve"> </w:t>
      </w:r>
      <w:r w:rsidR="00485F25">
        <w:rPr>
          <w:rFonts w:ascii="Arial" w:hAnsi="Arial" w:cs="Arial"/>
          <w:sz w:val="24"/>
          <w:szCs w:val="24"/>
        </w:rPr>
        <w:t>Marriotts goal for 2025 is to have carbon reduction of 24.6% per square meter by 30% baseline. Marriott is well on track to achieve this. Marriotts climate action efforts are set reach a net zero value chain</w:t>
      </w:r>
      <w:r w:rsidR="00AD6F86">
        <w:rPr>
          <w:rFonts w:ascii="Arial" w:hAnsi="Arial" w:cs="Arial"/>
          <w:sz w:val="24"/>
          <w:szCs w:val="24"/>
        </w:rPr>
        <w:t xml:space="preserve"> of</w:t>
      </w:r>
      <w:r w:rsidR="00485F25">
        <w:rPr>
          <w:rFonts w:ascii="Arial" w:hAnsi="Arial" w:cs="Arial"/>
          <w:sz w:val="24"/>
          <w:szCs w:val="24"/>
        </w:rPr>
        <w:t xml:space="preserve"> GHG </w:t>
      </w:r>
      <w:r w:rsidR="00AD6F86">
        <w:rPr>
          <w:rFonts w:ascii="Arial" w:hAnsi="Arial" w:cs="Arial"/>
          <w:sz w:val="24"/>
          <w:szCs w:val="24"/>
        </w:rPr>
        <w:t>emissions</w:t>
      </w:r>
      <w:r w:rsidR="00485F25">
        <w:rPr>
          <w:rFonts w:ascii="Arial" w:hAnsi="Arial" w:cs="Arial"/>
          <w:sz w:val="24"/>
          <w:szCs w:val="24"/>
        </w:rPr>
        <w:t xml:space="preserve"> by </w:t>
      </w:r>
      <w:r w:rsidR="00AD6F86">
        <w:rPr>
          <w:rFonts w:ascii="Arial" w:hAnsi="Arial" w:cs="Arial"/>
          <w:sz w:val="24"/>
          <w:szCs w:val="24"/>
        </w:rPr>
        <w:t xml:space="preserve">2050. The 2.1% of energy used in 2022 was sourced from renewable energy. As part of the serve 360 Marriott aims to source a minimum of 30% of its total energy from renewable energy by the end of 2025 (Marriott International, 2023). </w:t>
      </w:r>
      <w:r w:rsidR="00F660C7">
        <w:rPr>
          <w:rFonts w:ascii="Arial" w:hAnsi="Arial" w:cs="Arial"/>
          <w:sz w:val="24"/>
          <w:szCs w:val="24"/>
        </w:rPr>
        <w:t xml:space="preserve">Marriotts sustainability </w:t>
      </w:r>
      <w:r w:rsidR="00F660C7">
        <w:rPr>
          <w:rFonts w:ascii="Arial" w:hAnsi="Arial" w:cs="Arial"/>
          <w:sz w:val="24"/>
          <w:szCs w:val="24"/>
        </w:rPr>
        <w:lastRenderedPageBreak/>
        <w:t xml:space="preserve">strategy is driven by </w:t>
      </w:r>
      <w:r w:rsidR="00934034">
        <w:rPr>
          <w:rFonts w:ascii="Arial" w:hAnsi="Arial" w:cs="Arial"/>
          <w:sz w:val="24"/>
          <w:szCs w:val="24"/>
        </w:rPr>
        <w:t>reducing</w:t>
      </w:r>
      <w:r w:rsidR="00F660C7">
        <w:rPr>
          <w:rFonts w:ascii="Arial" w:hAnsi="Arial" w:cs="Arial"/>
          <w:sz w:val="24"/>
          <w:szCs w:val="24"/>
        </w:rPr>
        <w:t xml:space="preserve"> the environmental impacts through sustainable hotels and being </w:t>
      </w:r>
      <w:r w:rsidR="00934034">
        <w:rPr>
          <w:rFonts w:ascii="Arial" w:hAnsi="Arial" w:cs="Arial"/>
          <w:sz w:val="24"/>
          <w:szCs w:val="24"/>
        </w:rPr>
        <w:t>responsible</w:t>
      </w:r>
      <w:r w:rsidR="00F660C7">
        <w:rPr>
          <w:rFonts w:ascii="Arial" w:hAnsi="Arial" w:cs="Arial"/>
          <w:sz w:val="24"/>
          <w:szCs w:val="24"/>
        </w:rPr>
        <w:t xml:space="preserve"> while so</w:t>
      </w:r>
      <w:r w:rsidR="00934034">
        <w:rPr>
          <w:rFonts w:ascii="Arial" w:hAnsi="Arial" w:cs="Arial"/>
          <w:sz w:val="24"/>
          <w:szCs w:val="24"/>
        </w:rPr>
        <w:t>ur</w:t>
      </w:r>
      <w:r w:rsidR="00F660C7">
        <w:rPr>
          <w:rFonts w:ascii="Arial" w:hAnsi="Arial" w:cs="Arial"/>
          <w:sz w:val="24"/>
          <w:szCs w:val="24"/>
        </w:rPr>
        <w:t>cing and protecting the eco systems. By reducing the use of single use plastic and replacing single use toiletry bottles. When fully implemented across the globe is expected to prevent around 500 million bottles yearly from going to the landfill (</w:t>
      </w:r>
      <w:r w:rsidR="00934034">
        <w:rPr>
          <w:rFonts w:ascii="Arial" w:hAnsi="Arial" w:cs="Arial"/>
          <w:sz w:val="24"/>
          <w:szCs w:val="24"/>
        </w:rPr>
        <w:t>Fox, 2021).</w:t>
      </w:r>
      <w:r w:rsidR="00D03B7C">
        <w:rPr>
          <w:rFonts w:ascii="Arial" w:hAnsi="Arial" w:cs="Arial"/>
          <w:sz w:val="24"/>
          <w:szCs w:val="24"/>
        </w:rPr>
        <w:t xml:space="preserve"> </w:t>
      </w:r>
      <w:r w:rsidR="009105AA">
        <w:rPr>
          <w:rFonts w:ascii="Arial" w:hAnsi="Arial" w:cs="Arial"/>
          <w:sz w:val="24"/>
          <w:szCs w:val="24"/>
        </w:rPr>
        <w:t xml:space="preserve">Marriott </w:t>
      </w:r>
      <w:r w:rsidR="00FF595C">
        <w:rPr>
          <w:rFonts w:ascii="Arial" w:hAnsi="Arial" w:cs="Arial"/>
          <w:sz w:val="24"/>
          <w:szCs w:val="24"/>
        </w:rPr>
        <w:t xml:space="preserve">is </w:t>
      </w:r>
      <w:r w:rsidR="009105AA">
        <w:rPr>
          <w:rFonts w:ascii="Arial" w:hAnsi="Arial" w:cs="Arial"/>
          <w:sz w:val="24"/>
          <w:szCs w:val="24"/>
        </w:rPr>
        <w:t>supporting local communities in 2022 alone, employees across the globe contributed over 1.6 million volunteer hours concentrating on environmental and social issues impacting the communities. The company aims to responsibly source 95% by spend within their top ten categories by the end of year 2025 (Dudovskiy, 2023).</w:t>
      </w:r>
    </w:p>
    <w:p w14:paraId="596C93AC" w14:textId="18FDBCBD" w:rsidR="00934034" w:rsidRDefault="00934034" w:rsidP="00C07A0D">
      <w:pPr>
        <w:spacing w:line="360" w:lineRule="auto"/>
        <w:jc w:val="both"/>
        <w:rPr>
          <w:rFonts w:ascii="Arial" w:hAnsi="Arial" w:cs="Arial"/>
          <w:sz w:val="24"/>
          <w:szCs w:val="24"/>
        </w:rPr>
      </w:pPr>
      <w:r>
        <w:rPr>
          <w:rFonts w:ascii="Arial" w:hAnsi="Arial" w:cs="Arial"/>
          <w:sz w:val="24"/>
          <w:szCs w:val="24"/>
        </w:rPr>
        <w:t>One of the circular economy Marriott is doing is that t</w:t>
      </w:r>
      <w:r w:rsidR="00AD781A">
        <w:rPr>
          <w:rFonts w:ascii="Arial" w:hAnsi="Arial" w:cs="Arial"/>
          <w:sz w:val="24"/>
          <w:szCs w:val="24"/>
        </w:rPr>
        <w:t xml:space="preserve">he Marriott helps </w:t>
      </w:r>
      <w:r w:rsidR="00C53637">
        <w:rPr>
          <w:rFonts w:ascii="Arial" w:hAnsi="Arial" w:cs="Arial"/>
          <w:sz w:val="24"/>
          <w:szCs w:val="24"/>
        </w:rPr>
        <w:t>‘</w:t>
      </w:r>
      <w:r w:rsidR="00AD781A">
        <w:rPr>
          <w:rFonts w:ascii="Arial" w:hAnsi="Arial" w:cs="Arial"/>
          <w:sz w:val="24"/>
          <w:szCs w:val="24"/>
        </w:rPr>
        <w:t>clean the world</w:t>
      </w:r>
      <w:r w:rsidR="00C53637">
        <w:rPr>
          <w:rFonts w:ascii="Arial" w:hAnsi="Arial" w:cs="Arial"/>
          <w:sz w:val="24"/>
          <w:szCs w:val="24"/>
        </w:rPr>
        <w:t>’</w:t>
      </w:r>
      <w:r w:rsidR="00AD781A">
        <w:rPr>
          <w:rFonts w:ascii="Arial" w:hAnsi="Arial" w:cs="Arial"/>
          <w:sz w:val="24"/>
          <w:szCs w:val="24"/>
        </w:rPr>
        <w:t xml:space="preserve"> with a </w:t>
      </w:r>
      <w:r w:rsidR="00D56D66">
        <w:rPr>
          <w:rFonts w:ascii="Arial" w:hAnsi="Arial" w:cs="Arial"/>
          <w:sz w:val="24"/>
          <w:szCs w:val="24"/>
        </w:rPr>
        <w:t>revolutionary</w:t>
      </w:r>
      <w:r w:rsidR="00AD781A">
        <w:rPr>
          <w:rFonts w:ascii="Arial" w:hAnsi="Arial" w:cs="Arial"/>
          <w:sz w:val="24"/>
          <w:szCs w:val="24"/>
        </w:rPr>
        <w:t xml:space="preserve"> soap recycling scheme. London Heathrow Marriott hote</w:t>
      </w:r>
      <w:r w:rsidR="00D56D66">
        <w:rPr>
          <w:rFonts w:ascii="Arial" w:hAnsi="Arial" w:cs="Arial"/>
          <w:sz w:val="24"/>
          <w:szCs w:val="24"/>
        </w:rPr>
        <w:t>l</w:t>
      </w:r>
      <w:r w:rsidR="00AD781A">
        <w:rPr>
          <w:rFonts w:ascii="Arial" w:hAnsi="Arial" w:cs="Arial"/>
          <w:sz w:val="24"/>
          <w:szCs w:val="24"/>
        </w:rPr>
        <w:t xml:space="preserve"> bec</w:t>
      </w:r>
      <w:r w:rsidR="00D56D66">
        <w:rPr>
          <w:rFonts w:ascii="Arial" w:hAnsi="Arial" w:cs="Arial"/>
          <w:sz w:val="24"/>
          <w:szCs w:val="24"/>
        </w:rPr>
        <w:t>a</w:t>
      </w:r>
      <w:r w:rsidR="00AD781A">
        <w:rPr>
          <w:rFonts w:ascii="Arial" w:hAnsi="Arial" w:cs="Arial"/>
          <w:sz w:val="24"/>
          <w:szCs w:val="24"/>
        </w:rPr>
        <w:t xml:space="preserve">me the first hotel to partner with social enterprise </w:t>
      </w:r>
      <w:r w:rsidR="000B1A09">
        <w:rPr>
          <w:rFonts w:ascii="Arial" w:hAnsi="Arial" w:cs="Arial"/>
          <w:sz w:val="24"/>
          <w:szCs w:val="24"/>
        </w:rPr>
        <w:t>‘</w:t>
      </w:r>
      <w:r w:rsidR="009B7D8A">
        <w:rPr>
          <w:rFonts w:ascii="Arial" w:hAnsi="Arial" w:cs="Arial"/>
          <w:sz w:val="24"/>
          <w:szCs w:val="24"/>
        </w:rPr>
        <w:t>clean the world</w:t>
      </w:r>
      <w:r w:rsidR="000B1A09">
        <w:rPr>
          <w:rFonts w:ascii="Arial" w:hAnsi="Arial" w:cs="Arial"/>
          <w:sz w:val="24"/>
          <w:szCs w:val="24"/>
        </w:rPr>
        <w:t>’</w:t>
      </w:r>
      <w:r w:rsidR="009B7D8A">
        <w:rPr>
          <w:rFonts w:ascii="Arial" w:hAnsi="Arial" w:cs="Arial"/>
          <w:sz w:val="24"/>
          <w:szCs w:val="24"/>
        </w:rPr>
        <w:t xml:space="preserve"> to recycle discarded soap</w:t>
      </w:r>
      <w:r w:rsidR="00D56D66">
        <w:rPr>
          <w:rFonts w:ascii="Arial" w:hAnsi="Arial" w:cs="Arial"/>
          <w:sz w:val="24"/>
          <w:szCs w:val="24"/>
        </w:rPr>
        <w:t>. So instead of throwing away half used soap they would pass it on to clean the world, th</w:t>
      </w:r>
      <w:r w:rsidR="00F660C7">
        <w:rPr>
          <w:rFonts w:ascii="Arial" w:hAnsi="Arial" w:cs="Arial"/>
          <w:sz w:val="24"/>
          <w:szCs w:val="24"/>
        </w:rPr>
        <w:t>ey</w:t>
      </w:r>
      <w:r w:rsidR="00D56D66">
        <w:rPr>
          <w:rFonts w:ascii="Arial" w:hAnsi="Arial" w:cs="Arial"/>
          <w:sz w:val="24"/>
          <w:szCs w:val="24"/>
        </w:rPr>
        <w:t xml:space="preserve"> will reuse them into </w:t>
      </w:r>
      <w:r w:rsidR="000B1A09">
        <w:rPr>
          <w:rFonts w:ascii="Arial" w:hAnsi="Arial" w:cs="Arial"/>
          <w:sz w:val="24"/>
          <w:szCs w:val="24"/>
        </w:rPr>
        <w:t xml:space="preserve">making </w:t>
      </w:r>
      <w:r w:rsidR="00D56D66">
        <w:rPr>
          <w:rFonts w:ascii="Arial" w:hAnsi="Arial" w:cs="Arial"/>
          <w:sz w:val="24"/>
          <w:szCs w:val="24"/>
        </w:rPr>
        <w:t>hygiene kits for homeless shelters, senior citizens and people struggling around the world</w:t>
      </w:r>
      <w:r w:rsidR="001F0AFD">
        <w:rPr>
          <w:rFonts w:ascii="Arial" w:hAnsi="Arial" w:cs="Arial"/>
          <w:sz w:val="24"/>
          <w:szCs w:val="24"/>
        </w:rPr>
        <w:t xml:space="preserve"> (Edie, 2024).</w:t>
      </w:r>
      <w:r>
        <w:rPr>
          <w:rFonts w:ascii="Arial" w:hAnsi="Arial" w:cs="Arial"/>
          <w:sz w:val="24"/>
          <w:szCs w:val="24"/>
        </w:rPr>
        <w:t xml:space="preserve"> The Marriott in Dubai is leading the world in tackling food waste within the hospitality sector. Marriott hotel in Dubai Grosvenor house </w:t>
      </w:r>
      <w:r w:rsidR="00CD5F04">
        <w:rPr>
          <w:rFonts w:ascii="Arial" w:hAnsi="Arial" w:cs="Arial"/>
          <w:sz w:val="24"/>
          <w:szCs w:val="24"/>
        </w:rPr>
        <w:t>have</w:t>
      </w:r>
      <w:r>
        <w:rPr>
          <w:rFonts w:ascii="Arial" w:hAnsi="Arial" w:cs="Arial"/>
          <w:sz w:val="24"/>
          <w:szCs w:val="24"/>
        </w:rPr>
        <w:t xml:space="preserve"> partner</w:t>
      </w:r>
      <w:r w:rsidR="00CD5F04">
        <w:rPr>
          <w:rFonts w:ascii="Arial" w:hAnsi="Arial" w:cs="Arial"/>
          <w:sz w:val="24"/>
          <w:szCs w:val="24"/>
        </w:rPr>
        <w:t>ed</w:t>
      </w:r>
      <w:r>
        <w:rPr>
          <w:rFonts w:ascii="Arial" w:hAnsi="Arial" w:cs="Arial"/>
          <w:sz w:val="24"/>
          <w:szCs w:val="24"/>
        </w:rPr>
        <w:t xml:space="preserve"> with Winnow, they have slashed food waste by a huge 72%. </w:t>
      </w:r>
      <w:r w:rsidR="00A46118">
        <w:rPr>
          <w:rFonts w:ascii="Arial" w:hAnsi="Arial" w:cs="Arial"/>
          <w:sz w:val="24"/>
          <w:szCs w:val="24"/>
        </w:rPr>
        <w:t xml:space="preserve">Food waste is </w:t>
      </w:r>
      <w:r w:rsidR="000B1A09">
        <w:rPr>
          <w:rFonts w:ascii="Arial" w:hAnsi="Arial" w:cs="Arial"/>
          <w:sz w:val="24"/>
          <w:szCs w:val="24"/>
        </w:rPr>
        <w:t xml:space="preserve">the </w:t>
      </w:r>
      <w:r w:rsidR="00A46118">
        <w:rPr>
          <w:rFonts w:ascii="Arial" w:hAnsi="Arial" w:cs="Arial"/>
          <w:sz w:val="24"/>
          <w:szCs w:val="24"/>
        </w:rPr>
        <w:t>third largest factor in contributing to greenhouse gases. Reducing food waste gives the company an opportunity to reduce their carbon footprint. The team was able to reduce waste by identifying the areas in the buffet where food consumption was lower and adjusting the portion sizes accordingly. Through Winnow they were able to see which dishes were more popular and which were not so popular. They were able to re-engineer their menus and portion accordingly to reduce waste (Sanu, 2019).</w:t>
      </w:r>
    </w:p>
    <w:p w14:paraId="6301F147" w14:textId="429A806A" w:rsidR="00314A5C" w:rsidRDefault="00714B75" w:rsidP="00C07A0D">
      <w:pPr>
        <w:spacing w:line="360" w:lineRule="auto"/>
        <w:jc w:val="both"/>
        <w:rPr>
          <w:rFonts w:ascii="Arial" w:hAnsi="Arial" w:cs="Arial"/>
          <w:sz w:val="24"/>
          <w:szCs w:val="24"/>
        </w:rPr>
      </w:pPr>
      <w:r>
        <w:rPr>
          <w:rFonts w:ascii="Arial" w:hAnsi="Arial" w:cs="Arial"/>
          <w:sz w:val="24"/>
          <w:szCs w:val="24"/>
        </w:rPr>
        <w:t xml:space="preserve">A great way to reduce waste in hotels </w:t>
      </w:r>
      <w:r w:rsidR="004A186A">
        <w:rPr>
          <w:rFonts w:ascii="Arial" w:hAnsi="Arial" w:cs="Arial"/>
          <w:sz w:val="24"/>
          <w:szCs w:val="24"/>
        </w:rPr>
        <w:t xml:space="preserve">is </w:t>
      </w:r>
      <w:r w:rsidR="00314A5C">
        <w:rPr>
          <w:rFonts w:ascii="Arial" w:hAnsi="Arial" w:cs="Arial"/>
          <w:sz w:val="24"/>
          <w:szCs w:val="24"/>
        </w:rPr>
        <w:t>like the Sheraton hotel in phoenix downtown. The hotel has a full-hotel recycling: pa</w:t>
      </w:r>
      <w:r w:rsidR="004A186A">
        <w:rPr>
          <w:rFonts w:ascii="Arial" w:hAnsi="Arial" w:cs="Arial"/>
          <w:sz w:val="24"/>
          <w:szCs w:val="24"/>
        </w:rPr>
        <w:t>per</w:t>
      </w:r>
      <w:r w:rsidR="00314A5C">
        <w:rPr>
          <w:rFonts w:ascii="Arial" w:hAnsi="Arial" w:cs="Arial"/>
          <w:sz w:val="24"/>
          <w:szCs w:val="24"/>
        </w:rPr>
        <w:t xml:space="preserve">, glass, aluminium, glass and so on may all get recycled in guest rooms. All guest rooms have separate recycling containers. They recycle an average of 15,700 pounds per month. </w:t>
      </w:r>
      <w:r w:rsidR="001F1249">
        <w:rPr>
          <w:rFonts w:ascii="Arial" w:hAnsi="Arial" w:cs="Arial"/>
          <w:sz w:val="24"/>
          <w:szCs w:val="24"/>
        </w:rPr>
        <w:t xml:space="preserve">Their kitchens are using new </w:t>
      </w:r>
      <w:r w:rsidR="008D538D">
        <w:rPr>
          <w:rFonts w:ascii="Arial" w:hAnsi="Arial" w:cs="Arial"/>
          <w:sz w:val="24"/>
          <w:szCs w:val="24"/>
        </w:rPr>
        <w:t>technology</w:t>
      </w:r>
      <w:r w:rsidR="001F1249">
        <w:rPr>
          <w:rFonts w:ascii="Arial" w:hAnsi="Arial" w:cs="Arial"/>
          <w:sz w:val="24"/>
          <w:szCs w:val="24"/>
        </w:rPr>
        <w:t xml:space="preserve"> to filter cooking oil to expand the life </w:t>
      </w:r>
      <w:r w:rsidR="008D538D">
        <w:rPr>
          <w:rFonts w:ascii="Arial" w:hAnsi="Arial" w:cs="Arial"/>
          <w:sz w:val="24"/>
          <w:szCs w:val="24"/>
        </w:rPr>
        <w:t xml:space="preserve">span by 300 percent. Used cooking oils finds a second life when converted by a third party into biodiesel fuels. Their smart offering is a rooftop herb garden where the executive chefs have a seasonal garden and grow chillies, herbs, peppers etc, these are then used in the dishes served by the hotel. In partnership with local </w:t>
      </w:r>
      <w:r w:rsidR="004A186A">
        <w:rPr>
          <w:rFonts w:ascii="Arial" w:hAnsi="Arial" w:cs="Arial"/>
          <w:sz w:val="24"/>
          <w:szCs w:val="24"/>
        </w:rPr>
        <w:t>Si</w:t>
      </w:r>
      <w:r w:rsidR="008D538D">
        <w:rPr>
          <w:rFonts w:ascii="Arial" w:hAnsi="Arial" w:cs="Arial"/>
          <w:sz w:val="24"/>
          <w:szCs w:val="24"/>
        </w:rPr>
        <w:t xml:space="preserve">ngh farms, the kitchen provides </w:t>
      </w:r>
      <w:r w:rsidR="004A186A">
        <w:rPr>
          <w:rFonts w:ascii="Arial" w:hAnsi="Arial" w:cs="Arial"/>
          <w:sz w:val="24"/>
          <w:szCs w:val="24"/>
        </w:rPr>
        <w:t>compositable</w:t>
      </w:r>
      <w:r w:rsidR="008D538D">
        <w:rPr>
          <w:rFonts w:ascii="Arial" w:hAnsi="Arial" w:cs="Arial"/>
          <w:sz w:val="24"/>
          <w:szCs w:val="24"/>
        </w:rPr>
        <w:t xml:space="preserve"> food </w:t>
      </w:r>
      <w:r w:rsidR="008D538D">
        <w:rPr>
          <w:rFonts w:ascii="Arial" w:hAnsi="Arial" w:cs="Arial"/>
          <w:sz w:val="24"/>
          <w:szCs w:val="24"/>
        </w:rPr>
        <w:lastRenderedPageBreak/>
        <w:t>waste, which in return is utilized as a nutrient soil</w:t>
      </w:r>
      <w:r w:rsidR="004A186A">
        <w:rPr>
          <w:rFonts w:ascii="Arial" w:hAnsi="Arial" w:cs="Arial"/>
          <w:sz w:val="24"/>
          <w:szCs w:val="24"/>
        </w:rPr>
        <w:t xml:space="preserve"> in their rooftop garden.</w:t>
      </w:r>
      <w:r w:rsidR="008D538D">
        <w:rPr>
          <w:rFonts w:ascii="Arial" w:hAnsi="Arial" w:cs="Arial"/>
          <w:sz w:val="24"/>
          <w:szCs w:val="24"/>
        </w:rPr>
        <w:t xml:space="preserve">  (Sheraton, 2019).</w:t>
      </w:r>
      <w:r w:rsidR="00666DB3">
        <w:rPr>
          <w:rFonts w:ascii="Arial" w:hAnsi="Arial" w:cs="Arial"/>
          <w:sz w:val="24"/>
          <w:szCs w:val="24"/>
        </w:rPr>
        <w:t xml:space="preserve"> </w:t>
      </w:r>
      <w:r w:rsidR="00FF595C">
        <w:rPr>
          <w:rFonts w:ascii="Arial" w:hAnsi="Arial" w:cs="Arial"/>
          <w:sz w:val="24"/>
          <w:szCs w:val="24"/>
        </w:rPr>
        <w:t xml:space="preserve">Marriott could look at a few factors from premier inns sustainability program. </w:t>
      </w:r>
      <w:r w:rsidR="00666DB3">
        <w:rPr>
          <w:rFonts w:ascii="Arial" w:hAnsi="Arial" w:cs="Arial"/>
          <w:sz w:val="24"/>
          <w:szCs w:val="24"/>
        </w:rPr>
        <w:t xml:space="preserve">Premier Inn also has their sustainability program called force for good. Premier Inn also achieved groundbreaking sustainable hospitality with the opening of their </w:t>
      </w:r>
      <w:r w:rsidR="00CD5F04">
        <w:rPr>
          <w:rFonts w:ascii="Arial" w:hAnsi="Arial" w:cs="Arial"/>
          <w:sz w:val="24"/>
          <w:szCs w:val="24"/>
        </w:rPr>
        <w:t>P</w:t>
      </w:r>
      <w:r w:rsidR="00666DB3">
        <w:rPr>
          <w:rFonts w:ascii="Arial" w:hAnsi="Arial" w:cs="Arial"/>
          <w:sz w:val="24"/>
          <w:szCs w:val="24"/>
        </w:rPr>
        <w:t xml:space="preserve">remier </w:t>
      </w:r>
      <w:r w:rsidR="00CD5F04">
        <w:rPr>
          <w:rFonts w:ascii="Arial" w:hAnsi="Arial" w:cs="Arial"/>
          <w:sz w:val="24"/>
          <w:szCs w:val="24"/>
        </w:rPr>
        <w:t>I</w:t>
      </w:r>
      <w:r w:rsidR="00666DB3">
        <w:rPr>
          <w:rFonts w:ascii="Arial" w:hAnsi="Arial" w:cs="Arial"/>
          <w:sz w:val="24"/>
          <w:szCs w:val="24"/>
        </w:rPr>
        <w:t xml:space="preserve">nn in Swindon town centre. Premier Inn in Swindon showcases various ways to reduce the environmental carbon footprint. They have energy efficient air to water heat pumps. Solar panels to generate renewable energy. Utilising natural sunlight and recycled heat from electrical equipment to reduce heat exchange with the outside. </w:t>
      </w:r>
      <w:r w:rsidR="00675C56">
        <w:rPr>
          <w:rFonts w:ascii="Arial" w:hAnsi="Arial" w:cs="Arial"/>
          <w:sz w:val="24"/>
          <w:szCs w:val="24"/>
        </w:rPr>
        <w:t xml:space="preserve">They are </w:t>
      </w:r>
      <w:r w:rsidR="00CD5F04">
        <w:rPr>
          <w:rFonts w:ascii="Arial" w:hAnsi="Arial" w:cs="Arial"/>
          <w:sz w:val="24"/>
          <w:szCs w:val="24"/>
        </w:rPr>
        <w:t>p</w:t>
      </w:r>
      <w:r w:rsidR="00675C56">
        <w:rPr>
          <w:rFonts w:ascii="Arial" w:hAnsi="Arial" w:cs="Arial"/>
          <w:sz w:val="24"/>
          <w:szCs w:val="24"/>
        </w:rPr>
        <w:t>aving the way for a greener future (Carbon neutral Britain, 2023). The premier Inn hotel Swindon which opened in October 2023 won the Edie built environment award in November 2023. The hotel is an all-renewable energy hotel. This marks a significant milestone to Whitbread’s commitment to reaching their target of no operational emissions by 2040 and being net zero by 2050</w:t>
      </w:r>
      <w:r w:rsidR="00BC2D3D">
        <w:rPr>
          <w:rFonts w:ascii="Arial" w:hAnsi="Arial" w:cs="Arial"/>
          <w:sz w:val="24"/>
          <w:szCs w:val="24"/>
        </w:rPr>
        <w:t xml:space="preserve"> </w:t>
      </w:r>
      <w:r w:rsidR="00CD5F04">
        <w:rPr>
          <w:rFonts w:ascii="Arial" w:hAnsi="Arial" w:cs="Arial"/>
          <w:sz w:val="24"/>
          <w:szCs w:val="24"/>
        </w:rPr>
        <w:t>(Premier Inn, 2024).</w:t>
      </w:r>
    </w:p>
    <w:p w14:paraId="6B66C6AF" w14:textId="16B397D0" w:rsidR="00587E91" w:rsidRDefault="00A37C28" w:rsidP="00C07A0D">
      <w:pPr>
        <w:spacing w:line="360" w:lineRule="auto"/>
        <w:jc w:val="both"/>
        <w:rPr>
          <w:rFonts w:ascii="Arial" w:hAnsi="Arial" w:cs="Arial"/>
          <w:sz w:val="24"/>
          <w:szCs w:val="24"/>
        </w:rPr>
      </w:pPr>
      <w:r>
        <w:rPr>
          <w:rFonts w:ascii="Arial" w:hAnsi="Arial" w:cs="Arial"/>
          <w:sz w:val="24"/>
          <w:szCs w:val="24"/>
        </w:rPr>
        <w:t xml:space="preserve">Engaging in CSR is very important. A hotels involvement in CSR can improve their brand loyalty and awareness for customers. </w:t>
      </w:r>
      <w:r w:rsidR="000B1A09">
        <w:rPr>
          <w:rFonts w:ascii="Arial" w:hAnsi="Arial" w:cs="Arial"/>
          <w:sz w:val="24"/>
          <w:szCs w:val="24"/>
        </w:rPr>
        <w:t xml:space="preserve">The concept of corporate social responsibility has evolved a lot to ensure the company should look after not just investors and the customers but also the employees too. Looking after the community, the environment and even the larger society thus giving rise to the triple bottom line: people, </w:t>
      </w:r>
      <w:r w:rsidR="005B0FC8">
        <w:rPr>
          <w:rFonts w:ascii="Arial" w:hAnsi="Arial" w:cs="Arial"/>
          <w:sz w:val="24"/>
          <w:szCs w:val="24"/>
        </w:rPr>
        <w:t>planet,</w:t>
      </w:r>
      <w:r w:rsidR="000B1A09">
        <w:rPr>
          <w:rFonts w:ascii="Arial" w:hAnsi="Arial" w:cs="Arial"/>
          <w:sz w:val="24"/>
          <w:szCs w:val="24"/>
        </w:rPr>
        <w:t xml:space="preserve"> and profit (</w:t>
      </w:r>
      <w:proofErr w:type="spellStart"/>
      <w:r w:rsidR="000B1A09">
        <w:rPr>
          <w:rFonts w:ascii="Arial" w:hAnsi="Arial" w:cs="Arial"/>
          <w:sz w:val="24"/>
          <w:szCs w:val="24"/>
        </w:rPr>
        <w:t>Rhou</w:t>
      </w:r>
      <w:proofErr w:type="spellEnd"/>
      <w:r w:rsidR="000B1A09">
        <w:rPr>
          <w:rFonts w:ascii="Arial" w:hAnsi="Arial" w:cs="Arial"/>
          <w:sz w:val="24"/>
          <w:szCs w:val="24"/>
        </w:rPr>
        <w:t>, Singhal, 2024).</w:t>
      </w:r>
      <w:r w:rsidR="005B0FC8">
        <w:rPr>
          <w:rFonts w:ascii="Arial" w:hAnsi="Arial" w:cs="Arial"/>
          <w:sz w:val="24"/>
          <w:szCs w:val="24"/>
        </w:rPr>
        <w:t xml:space="preserve"> At a time of growing environmental concern, it is important business</w:t>
      </w:r>
      <w:r w:rsidR="00FF595C">
        <w:rPr>
          <w:rFonts w:ascii="Arial" w:hAnsi="Arial" w:cs="Arial"/>
          <w:sz w:val="24"/>
          <w:szCs w:val="24"/>
        </w:rPr>
        <w:t>es</w:t>
      </w:r>
      <w:r w:rsidR="005B0FC8">
        <w:rPr>
          <w:rFonts w:ascii="Arial" w:hAnsi="Arial" w:cs="Arial"/>
          <w:sz w:val="24"/>
          <w:szCs w:val="24"/>
        </w:rPr>
        <w:t xml:space="preserve"> and industries implement sustainable practices. Adopting circular economy operations not only to reduce waste generation but also to help pave a way for a more responsible and eco-friendly future for the hospitality industry. Sustainable waste management: reducing, </w:t>
      </w:r>
      <w:r w:rsidR="005538C5">
        <w:rPr>
          <w:rFonts w:ascii="Arial" w:hAnsi="Arial" w:cs="Arial"/>
          <w:sz w:val="24"/>
          <w:szCs w:val="24"/>
        </w:rPr>
        <w:t>reusing,</w:t>
      </w:r>
      <w:r w:rsidR="005B0FC8">
        <w:rPr>
          <w:rFonts w:ascii="Arial" w:hAnsi="Arial" w:cs="Arial"/>
          <w:sz w:val="24"/>
          <w:szCs w:val="24"/>
        </w:rPr>
        <w:t xml:space="preserve"> and recycling. </w:t>
      </w:r>
      <w:r w:rsidR="005538C5">
        <w:rPr>
          <w:rFonts w:ascii="Arial" w:hAnsi="Arial" w:cs="Arial"/>
          <w:sz w:val="24"/>
          <w:szCs w:val="24"/>
        </w:rPr>
        <w:t>Prioritising</w:t>
      </w:r>
      <w:r w:rsidR="005B0FC8">
        <w:rPr>
          <w:rFonts w:ascii="Arial" w:hAnsi="Arial" w:cs="Arial"/>
          <w:sz w:val="24"/>
          <w:szCs w:val="24"/>
        </w:rPr>
        <w:t xml:space="preserve"> waste reduction and reusing materials is an effective recycling programme. </w:t>
      </w:r>
      <w:r w:rsidR="005538C5">
        <w:rPr>
          <w:rFonts w:ascii="Arial" w:hAnsi="Arial" w:cs="Arial"/>
          <w:sz w:val="24"/>
          <w:szCs w:val="24"/>
        </w:rPr>
        <w:t>When choosing bin liners, packaging and food containers looking for compositable or recyclable alternatives will contribute massively to the reduction of wa</w:t>
      </w:r>
      <w:r w:rsidR="00D03B7C">
        <w:rPr>
          <w:rFonts w:ascii="Arial" w:hAnsi="Arial" w:cs="Arial"/>
          <w:sz w:val="24"/>
          <w:szCs w:val="24"/>
        </w:rPr>
        <w:t>s</w:t>
      </w:r>
      <w:r w:rsidR="005538C5">
        <w:rPr>
          <w:rFonts w:ascii="Arial" w:hAnsi="Arial" w:cs="Arial"/>
          <w:sz w:val="24"/>
          <w:szCs w:val="24"/>
        </w:rPr>
        <w:t>te ending up in landfills. Even encouraging the guests to contribute to proper recycling will contribute to a more sustainable hospitality experience (Gargya, 2023).</w:t>
      </w:r>
    </w:p>
    <w:p w14:paraId="4E344147" w14:textId="2E6BC037" w:rsidR="00FA589C" w:rsidRDefault="00FA589C" w:rsidP="00C07A0D">
      <w:pPr>
        <w:spacing w:line="360" w:lineRule="auto"/>
        <w:jc w:val="both"/>
        <w:rPr>
          <w:rFonts w:ascii="Arial" w:hAnsi="Arial" w:cs="Arial"/>
          <w:sz w:val="24"/>
          <w:szCs w:val="24"/>
        </w:rPr>
      </w:pPr>
      <w:r>
        <w:rPr>
          <w:rFonts w:ascii="Arial" w:hAnsi="Arial" w:cs="Arial"/>
          <w:sz w:val="24"/>
          <w:szCs w:val="24"/>
        </w:rPr>
        <w:t xml:space="preserve">In recent history </w:t>
      </w:r>
      <w:r w:rsidR="005E7385">
        <w:rPr>
          <w:rFonts w:ascii="Arial" w:hAnsi="Arial" w:cs="Arial"/>
          <w:sz w:val="24"/>
          <w:szCs w:val="24"/>
        </w:rPr>
        <w:t xml:space="preserve">Britain has mainly focused on linear economy </w:t>
      </w:r>
      <w:r w:rsidR="008A2B73">
        <w:rPr>
          <w:rFonts w:ascii="Arial" w:hAnsi="Arial" w:cs="Arial"/>
          <w:sz w:val="24"/>
          <w:szCs w:val="24"/>
        </w:rPr>
        <w:t>for</w:t>
      </w:r>
      <w:r w:rsidR="005E7385">
        <w:rPr>
          <w:rFonts w:ascii="Arial" w:hAnsi="Arial" w:cs="Arial"/>
          <w:sz w:val="24"/>
          <w:szCs w:val="24"/>
        </w:rPr>
        <w:t xml:space="preserve"> consumer needs within industrial and commercial needs. These are very much raw materials being converted and then used and thrown out as non-recyclable waste. The circular economy is blending these processes from to start to finish</w:t>
      </w:r>
      <w:r w:rsidR="00876223">
        <w:rPr>
          <w:rFonts w:ascii="Arial" w:hAnsi="Arial" w:cs="Arial"/>
          <w:sz w:val="24"/>
          <w:szCs w:val="24"/>
        </w:rPr>
        <w:t xml:space="preserve"> and generating processes going round and round. </w:t>
      </w:r>
      <w:r w:rsidR="005E7385">
        <w:rPr>
          <w:rFonts w:ascii="Arial" w:hAnsi="Arial" w:cs="Arial"/>
          <w:sz w:val="24"/>
          <w:szCs w:val="24"/>
        </w:rPr>
        <w:t xml:space="preserve"> </w:t>
      </w:r>
      <w:r w:rsidR="00876223">
        <w:rPr>
          <w:rFonts w:ascii="Arial" w:hAnsi="Arial" w:cs="Arial"/>
          <w:sz w:val="24"/>
          <w:szCs w:val="24"/>
        </w:rPr>
        <w:t xml:space="preserve">Recycling and sustainability </w:t>
      </w:r>
      <w:r w:rsidR="00654319">
        <w:rPr>
          <w:rFonts w:ascii="Arial" w:hAnsi="Arial" w:cs="Arial"/>
          <w:sz w:val="24"/>
          <w:szCs w:val="24"/>
        </w:rPr>
        <w:t>have</w:t>
      </w:r>
      <w:r w:rsidR="00876223">
        <w:rPr>
          <w:rFonts w:ascii="Arial" w:hAnsi="Arial" w:cs="Arial"/>
          <w:sz w:val="24"/>
          <w:szCs w:val="24"/>
        </w:rPr>
        <w:t xml:space="preserve"> become</w:t>
      </w:r>
      <w:r w:rsidR="00CB20E7">
        <w:rPr>
          <w:rFonts w:ascii="Arial" w:hAnsi="Arial" w:cs="Arial"/>
          <w:sz w:val="24"/>
          <w:szCs w:val="24"/>
        </w:rPr>
        <w:t xml:space="preserve"> </w:t>
      </w:r>
      <w:r w:rsidR="00654319">
        <w:rPr>
          <w:rFonts w:ascii="Arial" w:hAnsi="Arial" w:cs="Arial"/>
          <w:sz w:val="24"/>
          <w:szCs w:val="24"/>
        </w:rPr>
        <w:t xml:space="preserve">a major focus in </w:t>
      </w:r>
      <w:r w:rsidR="00654319">
        <w:rPr>
          <w:rFonts w:ascii="Arial" w:hAnsi="Arial" w:cs="Arial"/>
          <w:sz w:val="24"/>
          <w:szCs w:val="24"/>
        </w:rPr>
        <w:lastRenderedPageBreak/>
        <w:t xml:space="preserve">the hospitality industry. Many hotels are taking as many measures as possible in being </w:t>
      </w:r>
      <w:r w:rsidR="00FF595C">
        <w:rPr>
          <w:rFonts w:ascii="Arial" w:hAnsi="Arial" w:cs="Arial"/>
          <w:sz w:val="24"/>
          <w:szCs w:val="24"/>
        </w:rPr>
        <w:t xml:space="preserve">more </w:t>
      </w:r>
      <w:r w:rsidR="00654319">
        <w:rPr>
          <w:rFonts w:ascii="Arial" w:hAnsi="Arial" w:cs="Arial"/>
          <w:sz w:val="24"/>
          <w:szCs w:val="24"/>
        </w:rPr>
        <w:t>sustainable. As more and more organisations adapt to the concept reusability, it is hoped that circular economy can be rolled out throughout the entire tourism industry (</w:t>
      </w:r>
      <w:proofErr w:type="spellStart"/>
      <w:r w:rsidR="00654319">
        <w:rPr>
          <w:rFonts w:ascii="Arial" w:hAnsi="Arial" w:cs="Arial"/>
          <w:sz w:val="24"/>
          <w:szCs w:val="24"/>
        </w:rPr>
        <w:t>Dawnvale</w:t>
      </w:r>
      <w:proofErr w:type="spellEnd"/>
      <w:r w:rsidR="00654319">
        <w:rPr>
          <w:rFonts w:ascii="Arial" w:hAnsi="Arial" w:cs="Arial"/>
          <w:sz w:val="24"/>
          <w:szCs w:val="24"/>
        </w:rPr>
        <w:t xml:space="preserve">, 2019). </w:t>
      </w:r>
      <w:r w:rsidR="00F659E2">
        <w:rPr>
          <w:rFonts w:ascii="Arial" w:hAnsi="Arial" w:cs="Arial"/>
          <w:sz w:val="24"/>
          <w:szCs w:val="24"/>
        </w:rPr>
        <w:t xml:space="preserve">Corporate social responsibility is a concept that has been around for a while now, customers are increasingly looking for brands they can trust, that share the values, and make the customers feel good about what they are spending their money on. When looking for staying in accommodations many people are concerned about the carbon footprints. </w:t>
      </w:r>
      <w:r w:rsidR="00F906BB">
        <w:rPr>
          <w:rFonts w:ascii="Arial" w:hAnsi="Arial" w:cs="Arial"/>
          <w:sz w:val="24"/>
          <w:szCs w:val="24"/>
        </w:rPr>
        <w:t xml:space="preserve">Studies showed that customers are willing to pay more if the options are more sustainable and has ethical practices. It is evident that the hospitality industry needs to use </w:t>
      </w:r>
      <w:r w:rsidR="00FF595C">
        <w:rPr>
          <w:rFonts w:ascii="Arial" w:hAnsi="Arial" w:cs="Arial"/>
          <w:sz w:val="24"/>
          <w:szCs w:val="24"/>
        </w:rPr>
        <w:t>corporate social responsibility</w:t>
      </w:r>
      <w:r w:rsidR="00F906BB">
        <w:rPr>
          <w:rFonts w:ascii="Arial" w:hAnsi="Arial" w:cs="Arial"/>
          <w:sz w:val="24"/>
          <w:szCs w:val="24"/>
        </w:rPr>
        <w:t xml:space="preserve"> to make the guests feel that they are making a difference (Klein, 2023).</w:t>
      </w:r>
      <w:r w:rsidR="00F659E2">
        <w:rPr>
          <w:rFonts w:ascii="Arial" w:hAnsi="Arial" w:cs="Arial"/>
          <w:sz w:val="24"/>
          <w:szCs w:val="24"/>
        </w:rPr>
        <w:t xml:space="preserve"> </w:t>
      </w:r>
      <w:r w:rsidR="006861C0">
        <w:rPr>
          <w:rFonts w:ascii="Arial" w:hAnsi="Arial" w:cs="Arial"/>
          <w:sz w:val="24"/>
          <w:szCs w:val="24"/>
        </w:rPr>
        <w:t xml:space="preserve">There are </w:t>
      </w:r>
      <w:r w:rsidR="002A0438">
        <w:rPr>
          <w:rFonts w:ascii="Arial" w:hAnsi="Arial" w:cs="Arial"/>
          <w:sz w:val="24"/>
          <w:szCs w:val="24"/>
        </w:rPr>
        <w:t>several</w:t>
      </w:r>
      <w:r w:rsidR="006861C0">
        <w:rPr>
          <w:rFonts w:ascii="Arial" w:hAnsi="Arial" w:cs="Arial"/>
          <w:sz w:val="24"/>
          <w:szCs w:val="24"/>
        </w:rPr>
        <w:t xml:space="preserve"> ways long term social and</w:t>
      </w:r>
      <w:r w:rsidR="002A0438">
        <w:rPr>
          <w:rFonts w:ascii="Arial" w:hAnsi="Arial" w:cs="Arial"/>
          <w:sz w:val="24"/>
          <w:szCs w:val="24"/>
        </w:rPr>
        <w:t xml:space="preserve"> industry terms will affect the travel and tourism industry in the coming years. The trends highlight the growing need for robust sustainability, innovation and health and safety performances. These trends reflect </w:t>
      </w:r>
      <w:r w:rsidR="00FF595C">
        <w:rPr>
          <w:rFonts w:ascii="Arial" w:hAnsi="Arial" w:cs="Arial"/>
          <w:sz w:val="24"/>
          <w:szCs w:val="24"/>
        </w:rPr>
        <w:t xml:space="preserve">a </w:t>
      </w:r>
      <w:r w:rsidR="002A0438">
        <w:rPr>
          <w:rFonts w:ascii="Arial" w:hAnsi="Arial" w:cs="Arial"/>
          <w:sz w:val="24"/>
          <w:szCs w:val="24"/>
        </w:rPr>
        <w:t>rapidly growing need for the travel and tourism to respond to sustainability challenges and reduce their own impacts (</w:t>
      </w:r>
      <w:r w:rsidR="002A0438" w:rsidRPr="002A0438">
        <w:rPr>
          <w:rFonts w:ascii="Arial" w:hAnsi="Arial" w:cs="Arial"/>
          <w:color w:val="000000"/>
          <w:sz w:val="24"/>
          <w:szCs w:val="24"/>
        </w:rPr>
        <w:t>Einarsson, ‌Sorin,</w:t>
      </w:r>
      <w:r w:rsidR="002A0438">
        <w:rPr>
          <w:rFonts w:ascii="Arial" w:hAnsi="Arial" w:cs="Arial"/>
          <w:sz w:val="24"/>
          <w:szCs w:val="24"/>
        </w:rPr>
        <w:t xml:space="preserve"> 2024). </w:t>
      </w:r>
    </w:p>
    <w:p w14:paraId="47DEFF8C" w14:textId="7B2DFCF9" w:rsidR="008A2B73" w:rsidRDefault="008A2B73" w:rsidP="00C07A0D">
      <w:pPr>
        <w:spacing w:line="360" w:lineRule="auto"/>
        <w:jc w:val="both"/>
        <w:rPr>
          <w:rFonts w:ascii="Arial" w:hAnsi="Arial" w:cs="Arial"/>
          <w:sz w:val="24"/>
          <w:szCs w:val="24"/>
        </w:rPr>
      </w:pPr>
    </w:p>
    <w:p w14:paraId="213ABF51" w14:textId="2BBDABB4" w:rsidR="008A2B73" w:rsidRDefault="008A2B73" w:rsidP="00C07A0D">
      <w:pPr>
        <w:spacing w:line="360" w:lineRule="auto"/>
        <w:jc w:val="both"/>
        <w:rPr>
          <w:rFonts w:ascii="Arial" w:hAnsi="Arial" w:cs="Arial"/>
          <w:sz w:val="24"/>
          <w:szCs w:val="24"/>
        </w:rPr>
      </w:pPr>
      <w:r>
        <w:rPr>
          <w:rFonts w:ascii="Arial" w:hAnsi="Arial" w:cs="Arial"/>
          <w:sz w:val="24"/>
          <w:szCs w:val="24"/>
        </w:rPr>
        <w:t>Sustainability looks to protect the natural environment, human and ecological health. Every company should have a good corporate social responsibility policy. This will enable the organisation to know what their long-term goals are towards sustainability. As this essay looked at Marriott and how they are being sustainable and their targets</w:t>
      </w:r>
      <w:r w:rsidR="00FF595C">
        <w:rPr>
          <w:rFonts w:ascii="Arial" w:hAnsi="Arial" w:cs="Arial"/>
          <w:sz w:val="24"/>
          <w:szCs w:val="24"/>
        </w:rPr>
        <w:t>. Marriott aim is</w:t>
      </w:r>
      <w:r>
        <w:rPr>
          <w:rFonts w:ascii="Arial" w:hAnsi="Arial" w:cs="Arial"/>
          <w:sz w:val="24"/>
          <w:szCs w:val="24"/>
        </w:rPr>
        <w:t xml:space="preserve"> to be net zero by 2050 </w:t>
      </w:r>
      <w:r w:rsidR="00FF595C">
        <w:rPr>
          <w:rFonts w:ascii="Arial" w:hAnsi="Arial" w:cs="Arial"/>
          <w:sz w:val="24"/>
          <w:szCs w:val="24"/>
        </w:rPr>
        <w:t xml:space="preserve">and </w:t>
      </w:r>
      <w:r>
        <w:rPr>
          <w:rFonts w:ascii="Arial" w:hAnsi="Arial" w:cs="Arial"/>
          <w:sz w:val="24"/>
          <w:szCs w:val="24"/>
        </w:rPr>
        <w:t>sets out clear goals</w:t>
      </w:r>
      <w:r w:rsidR="00FF595C">
        <w:rPr>
          <w:rFonts w:ascii="Arial" w:hAnsi="Arial" w:cs="Arial"/>
          <w:sz w:val="24"/>
          <w:szCs w:val="24"/>
        </w:rPr>
        <w:t xml:space="preserve"> to for their corporate social responsibility policy</w:t>
      </w:r>
      <w:r>
        <w:rPr>
          <w:rFonts w:ascii="Arial" w:hAnsi="Arial" w:cs="Arial"/>
          <w:sz w:val="24"/>
          <w:szCs w:val="24"/>
        </w:rPr>
        <w:t xml:space="preserve">. Marriott is doing well when it comes to </w:t>
      </w:r>
      <w:r w:rsidR="00110261">
        <w:rPr>
          <w:rFonts w:ascii="Arial" w:hAnsi="Arial" w:cs="Arial"/>
          <w:sz w:val="24"/>
          <w:szCs w:val="24"/>
        </w:rPr>
        <w:t>sustainability,</w:t>
      </w:r>
      <w:r>
        <w:rPr>
          <w:rFonts w:ascii="Arial" w:hAnsi="Arial" w:cs="Arial"/>
          <w:sz w:val="24"/>
          <w:szCs w:val="24"/>
        </w:rPr>
        <w:t xml:space="preserve"> </w:t>
      </w:r>
      <w:r w:rsidR="00FF595C">
        <w:rPr>
          <w:rFonts w:ascii="Arial" w:hAnsi="Arial" w:cs="Arial"/>
          <w:sz w:val="24"/>
          <w:szCs w:val="24"/>
        </w:rPr>
        <w:t>they are</w:t>
      </w:r>
      <w:r>
        <w:rPr>
          <w:rFonts w:ascii="Arial" w:hAnsi="Arial" w:cs="Arial"/>
          <w:sz w:val="24"/>
          <w:szCs w:val="24"/>
        </w:rPr>
        <w:t xml:space="preserve"> looking at food waste and using renewable energy.</w:t>
      </w:r>
    </w:p>
    <w:p w14:paraId="37473FE8" w14:textId="77777777" w:rsidR="00587E91" w:rsidRDefault="00587E91" w:rsidP="00C07A0D">
      <w:pPr>
        <w:spacing w:line="360" w:lineRule="auto"/>
        <w:jc w:val="both"/>
        <w:rPr>
          <w:rFonts w:ascii="Arial" w:hAnsi="Arial" w:cs="Arial"/>
          <w:sz w:val="24"/>
          <w:szCs w:val="24"/>
        </w:rPr>
      </w:pPr>
    </w:p>
    <w:p w14:paraId="0E9E6FEE" w14:textId="77777777" w:rsidR="00587E91" w:rsidRDefault="00587E91" w:rsidP="00C07A0D">
      <w:pPr>
        <w:spacing w:line="360" w:lineRule="auto"/>
        <w:jc w:val="both"/>
        <w:rPr>
          <w:rFonts w:ascii="Arial" w:hAnsi="Arial" w:cs="Arial"/>
          <w:sz w:val="24"/>
          <w:szCs w:val="24"/>
        </w:rPr>
      </w:pPr>
    </w:p>
    <w:p w14:paraId="6AF1AF7D" w14:textId="77777777" w:rsidR="00587E91" w:rsidRDefault="00587E91" w:rsidP="00C07A0D">
      <w:pPr>
        <w:spacing w:line="360" w:lineRule="auto"/>
        <w:jc w:val="both"/>
        <w:rPr>
          <w:rFonts w:ascii="Arial" w:hAnsi="Arial" w:cs="Arial"/>
          <w:sz w:val="24"/>
          <w:szCs w:val="24"/>
        </w:rPr>
      </w:pPr>
    </w:p>
    <w:p w14:paraId="212C3CC0" w14:textId="77777777" w:rsidR="00587E91" w:rsidRDefault="00587E91" w:rsidP="00C07A0D">
      <w:pPr>
        <w:spacing w:line="360" w:lineRule="auto"/>
        <w:jc w:val="both"/>
        <w:rPr>
          <w:rFonts w:ascii="Arial" w:hAnsi="Arial" w:cs="Arial"/>
          <w:sz w:val="24"/>
          <w:szCs w:val="24"/>
        </w:rPr>
      </w:pPr>
    </w:p>
    <w:p w14:paraId="270EDFBF" w14:textId="77777777" w:rsidR="00587E91" w:rsidRDefault="00587E91" w:rsidP="00C07A0D">
      <w:pPr>
        <w:spacing w:line="360" w:lineRule="auto"/>
        <w:jc w:val="both"/>
        <w:rPr>
          <w:rFonts w:ascii="Arial" w:hAnsi="Arial" w:cs="Arial"/>
          <w:sz w:val="24"/>
          <w:szCs w:val="24"/>
        </w:rPr>
      </w:pPr>
    </w:p>
    <w:p w14:paraId="44812733" w14:textId="77777777" w:rsidR="00CD48B2" w:rsidRDefault="00CD48B2" w:rsidP="00C07A0D">
      <w:pPr>
        <w:spacing w:line="360" w:lineRule="auto"/>
        <w:jc w:val="both"/>
        <w:rPr>
          <w:rFonts w:ascii="Arial" w:hAnsi="Arial" w:cs="Arial"/>
          <w:sz w:val="24"/>
          <w:szCs w:val="24"/>
        </w:rPr>
      </w:pPr>
    </w:p>
    <w:p w14:paraId="060534FD" w14:textId="0B33CB09" w:rsidR="00B82158" w:rsidRPr="002A0438" w:rsidRDefault="00B82158" w:rsidP="002A0438">
      <w:pPr>
        <w:spacing w:line="360" w:lineRule="auto"/>
        <w:jc w:val="both"/>
        <w:rPr>
          <w:rFonts w:ascii="Arial" w:hAnsi="Arial" w:cs="Arial"/>
          <w:sz w:val="24"/>
          <w:szCs w:val="24"/>
        </w:rPr>
      </w:pPr>
      <w:r>
        <w:rPr>
          <w:rFonts w:ascii="Arial" w:hAnsi="Arial" w:cs="Arial"/>
          <w:color w:val="000000"/>
          <w:sz w:val="28"/>
          <w:szCs w:val="28"/>
        </w:rPr>
        <w:lastRenderedPageBreak/>
        <w:t>Reference List</w:t>
      </w:r>
    </w:p>
    <w:p w14:paraId="53E6B766" w14:textId="5516A9A8" w:rsidR="00AE5B8A" w:rsidRDefault="00AE5B8A" w:rsidP="00AE5B8A">
      <w:pPr>
        <w:pStyle w:val="NormalWeb"/>
        <w:spacing w:before="0" w:beforeAutospacing="0" w:after="0" w:afterAutospacing="0" w:line="360" w:lineRule="atLeast"/>
        <w:rPr>
          <w:rFonts w:ascii="Calibri" w:hAnsi="Calibri" w:cs="Calibri"/>
          <w:color w:val="000000"/>
          <w:sz w:val="22"/>
          <w:szCs w:val="22"/>
        </w:rPr>
      </w:pPr>
      <w:r w:rsidRPr="00666DB3">
        <w:rPr>
          <w:rFonts w:ascii="Calibri" w:hAnsi="Calibri" w:cs="Calibri"/>
          <w:color w:val="000000"/>
          <w:sz w:val="22"/>
          <w:szCs w:val="22"/>
        </w:rPr>
        <w:t>Carbon Neutral Britain. (2023) </w:t>
      </w:r>
      <w:r>
        <w:rPr>
          <w:rFonts w:ascii="Calibri" w:hAnsi="Calibri" w:cs="Calibri"/>
          <w:color w:val="000000"/>
          <w:sz w:val="22"/>
          <w:szCs w:val="22"/>
        </w:rPr>
        <w:t>‘</w:t>
      </w:r>
      <w:r w:rsidRPr="00666DB3">
        <w:rPr>
          <w:rFonts w:ascii="Calibri" w:hAnsi="Calibri" w:cs="Calibri"/>
          <w:color w:val="000000"/>
          <w:sz w:val="22"/>
          <w:szCs w:val="22"/>
        </w:rPr>
        <w:t>Premier Inn: Pioneering the Future of Sustainable Hospitality.</w:t>
      </w:r>
      <w:r>
        <w:rPr>
          <w:rFonts w:ascii="Calibri" w:hAnsi="Calibri" w:cs="Calibri"/>
          <w:color w:val="000000"/>
          <w:sz w:val="22"/>
          <w:szCs w:val="22"/>
        </w:rPr>
        <w:t>’</w:t>
      </w:r>
      <w:r w:rsidRPr="00666DB3">
        <w:rPr>
          <w:rFonts w:ascii="Calibri" w:hAnsi="Calibri" w:cs="Calibri"/>
          <w:color w:val="000000"/>
          <w:sz w:val="22"/>
          <w:szCs w:val="22"/>
        </w:rPr>
        <w:t xml:space="preserve"> </w:t>
      </w:r>
      <w:r>
        <w:rPr>
          <w:rFonts w:ascii="Calibri" w:hAnsi="Calibri" w:cs="Calibri"/>
          <w:color w:val="000000"/>
          <w:sz w:val="22"/>
          <w:szCs w:val="22"/>
        </w:rPr>
        <w:t>13 November.</w:t>
      </w:r>
      <w:r w:rsidRPr="00666DB3">
        <w:rPr>
          <w:rFonts w:ascii="Calibri" w:hAnsi="Calibri" w:cs="Calibri"/>
          <w:color w:val="000000"/>
          <w:sz w:val="22"/>
          <w:szCs w:val="22"/>
        </w:rPr>
        <w:t xml:space="preserve"> Available at: </w:t>
      </w:r>
      <w:hyperlink r:id="rId4" w:history="1">
        <w:r w:rsidRPr="0027375F">
          <w:rPr>
            <w:rStyle w:val="Hyperlink"/>
            <w:rFonts w:ascii="Calibri" w:hAnsi="Calibri" w:cs="Calibri"/>
            <w:sz w:val="22"/>
            <w:szCs w:val="22"/>
          </w:rPr>
          <w:t>https://carbonneutralbritain.org/blogs/news/premier-inn-pioneering-the-future-of-sustainable-hospitality</w:t>
        </w:r>
      </w:hyperlink>
      <w:r w:rsidRPr="00666DB3">
        <w:rPr>
          <w:rFonts w:ascii="Calibri" w:hAnsi="Calibri" w:cs="Calibri"/>
          <w:color w:val="000000"/>
          <w:sz w:val="22"/>
          <w:szCs w:val="22"/>
        </w:rPr>
        <w:t>.</w:t>
      </w:r>
      <w:r>
        <w:rPr>
          <w:rFonts w:ascii="Calibri" w:hAnsi="Calibri" w:cs="Calibri"/>
          <w:color w:val="000000"/>
          <w:sz w:val="22"/>
          <w:szCs w:val="22"/>
        </w:rPr>
        <w:t xml:space="preserve"> (Accessed: 31</w:t>
      </w:r>
      <w:r w:rsidRPr="00666DB3">
        <w:rPr>
          <w:rFonts w:ascii="Calibri" w:hAnsi="Calibri" w:cs="Calibri"/>
          <w:color w:val="000000"/>
          <w:sz w:val="22"/>
          <w:szCs w:val="22"/>
          <w:vertAlign w:val="superscript"/>
        </w:rPr>
        <w:t>st</w:t>
      </w:r>
      <w:r>
        <w:rPr>
          <w:rFonts w:ascii="Calibri" w:hAnsi="Calibri" w:cs="Calibri"/>
          <w:color w:val="000000"/>
          <w:sz w:val="22"/>
          <w:szCs w:val="22"/>
        </w:rPr>
        <w:t xml:space="preserve"> January 2024).</w:t>
      </w:r>
    </w:p>
    <w:p w14:paraId="3F328782" w14:textId="77777777" w:rsidR="00AE5B8A" w:rsidRDefault="00AE5B8A" w:rsidP="00AE5B8A">
      <w:pPr>
        <w:pStyle w:val="NormalWeb"/>
        <w:spacing w:before="0" w:beforeAutospacing="0" w:after="0" w:afterAutospacing="0" w:line="360" w:lineRule="atLeast"/>
        <w:rPr>
          <w:rFonts w:ascii="Calibri" w:hAnsi="Calibri" w:cs="Calibri"/>
          <w:color w:val="000000"/>
          <w:sz w:val="22"/>
          <w:szCs w:val="22"/>
        </w:rPr>
      </w:pPr>
    </w:p>
    <w:p w14:paraId="2506A378" w14:textId="77777777" w:rsidR="00AE5B8A" w:rsidRDefault="00AE5B8A" w:rsidP="00AE5B8A">
      <w:pPr>
        <w:pStyle w:val="NormalWeb"/>
        <w:spacing w:before="0" w:beforeAutospacing="0" w:after="0" w:afterAutospacing="0" w:line="360" w:lineRule="atLeast"/>
        <w:rPr>
          <w:rFonts w:ascii="Calibri" w:hAnsi="Calibri" w:cs="Calibri"/>
          <w:color w:val="000000"/>
          <w:sz w:val="22"/>
          <w:szCs w:val="22"/>
        </w:rPr>
      </w:pPr>
      <w:proofErr w:type="spellStart"/>
      <w:r w:rsidRPr="00654319">
        <w:rPr>
          <w:rFonts w:ascii="Calibri" w:hAnsi="Calibri" w:cs="Calibri"/>
          <w:color w:val="000000"/>
          <w:sz w:val="22"/>
          <w:szCs w:val="22"/>
        </w:rPr>
        <w:t>Dawnvale</w:t>
      </w:r>
      <w:proofErr w:type="spellEnd"/>
      <w:r>
        <w:rPr>
          <w:rFonts w:ascii="Calibri" w:hAnsi="Calibri" w:cs="Calibri"/>
          <w:color w:val="000000"/>
          <w:sz w:val="22"/>
          <w:szCs w:val="22"/>
        </w:rPr>
        <w:t>,</w:t>
      </w:r>
      <w:r w:rsidRPr="00654319">
        <w:rPr>
          <w:rFonts w:ascii="Calibri" w:hAnsi="Calibri" w:cs="Calibri"/>
          <w:color w:val="000000"/>
          <w:sz w:val="22"/>
          <w:szCs w:val="22"/>
        </w:rPr>
        <w:t xml:space="preserve"> (2019) </w:t>
      </w:r>
      <w:r w:rsidRPr="00654319">
        <w:rPr>
          <w:rFonts w:ascii="Calibri" w:hAnsi="Calibri" w:cs="Calibri"/>
          <w:i/>
          <w:iCs/>
          <w:color w:val="000000"/>
          <w:sz w:val="22"/>
          <w:szCs w:val="22"/>
        </w:rPr>
        <w:t>The circular economy: the next big trend in hospitality?</w:t>
      </w:r>
      <w:r w:rsidRPr="00654319">
        <w:rPr>
          <w:rFonts w:ascii="Calibri" w:hAnsi="Calibri" w:cs="Calibri"/>
          <w:color w:val="000000"/>
          <w:sz w:val="22"/>
          <w:szCs w:val="22"/>
        </w:rPr>
        <w:t xml:space="preserve"> Available at: </w:t>
      </w:r>
      <w:hyperlink r:id="rId5" w:history="1">
        <w:r w:rsidRPr="0027375F">
          <w:rPr>
            <w:rStyle w:val="Hyperlink"/>
            <w:rFonts w:ascii="Calibri" w:hAnsi="Calibri" w:cs="Calibri"/>
            <w:sz w:val="22"/>
            <w:szCs w:val="22"/>
          </w:rPr>
          <w:t>https://www.dawnvale.com/news/the-circular-economy-the-next-big-trend-in-hospitality/</w:t>
        </w:r>
      </w:hyperlink>
      <w:r>
        <w:rPr>
          <w:rFonts w:ascii="Calibri" w:hAnsi="Calibri" w:cs="Calibri"/>
          <w:color w:val="000000"/>
          <w:sz w:val="22"/>
          <w:szCs w:val="22"/>
        </w:rPr>
        <w:t xml:space="preserve"> (Accessed: 31</w:t>
      </w:r>
      <w:r w:rsidRPr="00654319">
        <w:rPr>
          <w:rFonts w:ascii="Calibri" w:hAnsi="Calibri" w:cs="Calibri"/>
          <w:color w:val="000000"/>
          <w:sz w:val="22"/>
          <w:szCs w:val="22"/>
          <w:vertAlign w:val="superscript"/>
        </w:rPr>
        <w:t>st</w:t>
      </w:r>
      <w:r>
        <w:rPr>
          <w:rFonts w:ascii="Calibri" w:hAnsi="Calibri" w:cs="Calibri"/>
          <w:color w:val="000000"/>
          <w:sz w:val="22"/>
          <w:szCs w:val="22"/>
        </w:rPr>
        <w:t xml:space="preserve"> January 2024). </w:t>
      </w:r>
    </w:p>
    <w:p w14:paraId="0ABA0970" w14:textId="77777777" w:rsidR="00AE5B8A" w:rsidRDefault="00AE5B8A" w:rsidP="00AE5B8A">
      <w:pPr>
        <w:pStyle w:val="NormalWeb"/>
        <w:spacing w:before="0" w:beforeAutospacing="0" w:after="0" w:afterAutospacing="0" w:line="360" w:lineRule="atLeast"/>
        <w:rPr>
          <w:rFonts w:ascii="Calibri" w:hAnsi="Calibri" w:cs="Calibri"/>
          <w:color w:val="000000"/>
          <w:sz w:val="22"/>
          <w:szCs w:val="22"/>
        </w:rPr>
      </w:pPr>
    </w:p>
    <w:p w14:paraId="71FF8031" w14:textId="5D77BC76" w:rsidR="00AE5B8A" w:rsidRDefault="00AE5B8A" w:rsidP="00AE5B8A">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Dudovskiy, J</w:t>
      </w:r>
      <w:r w:rsidRPr="009105AA">
        <w:rPr>
          <w:rFonts w:ascii="Calibri" w:hAnsi="Calibri" w:cs="Calibri"/>
          <w:color w:val="000000"/>
          <w:sz w:val="22"/>
          <w:szCs w:val="22"/>
        </w:rPr>
        <w:t>. (2023) </w:t>
      </w:r>
      <w:r w:rsidRPr="009105AA">
        <w:rPr>
          <w:rFonts w:ascii="Calibri" w:hAnsi="Calibri" w:cs="Calibri"/>
          <w:i/>
          <w:iCs/>
          <w:color w:val="000000"/>
          <w:sz w:val="22"/>
          <w:szCs w:val="22"/>
        </w:rPr>
        <w:t>Marriott CSR: a brief overview</w:t>
      </w:r>
      <w:r w:rsidRPr="009105AA">
        <w:rPr>
          <w:rFonts w:ascii="Calibri" w:hAnsi="Calibri" w:cs="Calibri"/>
          <w:color w:val="000000"/>
          <w:sz w:val="22"/>
          <w:szCs w:val="22"/>
        </w:rPr>
        <w:t xml:space="preserve">. Available at: </w:t>
      </w:r>
      <w:hyperlink r:id="rId6" w:history="1">
        <w:r w:rsidRPr="0027375F">
          <w:rPr>
            <w:rStyle w:val="Hyperlink"/>
            <w:rFonts w:ascii="Calibri" w:hAnsi="Calibri" w:cs="Calibri"/>
            <w:sz w:val="22"/>
            <w:szCs w:val="22"/>
          </w:rPr>
          <w:t>https://research-methodology.net/marriott-csr-a-brief-overview/#</w:t>
        </w:r>
      </w:hyperlink>
      <w:r>
        <w:rPr>
          <w:rFonts w:ascii="Calibri" w:hAnsi="Calibri" w:cs="Calibri"/>
          <w:color w:val="000000"/>
          <w:sz w:val="22"/>
          <w:szCs w:val="22"/>
        </w:rPr>
        <w:t xml:space="preserve"> (Accessed</w:t>
      </w:r>
      <w:r>
        <w:rPr>
          <w:rFonts w:ascii="Calibri" w:hAnsi="Calibri" w:cs="Calibri"/>
          <w:color w:val="000000"/>
          <w:sz w:val="22"/>
          <w:szCs w:val="22"/>
        </w:rPr>
        <w:t>:</w:t>
      </w:r>
      <w:r>
        <w:rPr>
          <w:rFonts w:ascii="Calibri" w:hAnsi="Calibri" w:cs="Calibri"/>
          <w:color w:val="000000"/>
          <w:sz w:val="22"/>
          <w:szCs w:val="22"/>
        </w:rPr>
        <w:t xml:space="preserve"> 31</w:t>
      </w:r>
      <w:r w:rsidRPr="009105AA">
        <w:rPr>
          <w:rFonts w:ascii="Calibri" w:hAnsi="Calibri" w:cs="Calibri"/>
          <w:color w:val="000000"/>
          <w:sz w:val="22"/>
          <w:szCs w:val="22"/>
          <w:vertAlign w:val="superscript"/>
        </w:rPr>
        <w:t>st</w:t>
      </w:r>
      <w:r>
        <w:rPr>
          <w:rFonts w:ascii="Calibri" w:hAnsi="Calibri" w:cs="Calibri"/>
          <w:color w:val="000000"/>
          <w:sz w:val="22"/>
          <w:szCs w:val="22"/>
        </w:rPr>
        <w:t xml:space="preserve"> January 2024).</w:t>
      </w:r>
    </w:p>
    <w:p w14:paraId="69166E96" w14:textId="77777777" w:rsidR="00AE5B8A" w:rsidRPr="009105AA" w:rsidRDefault="00AE5B8A" w:rsidP="00AE5B8A">
      <w:pPr>
        <w:pStyle w:val="NormalWeb"/>
        <w:spacing w:before="0" w:beforeAutospacing="0" w:after="0" w:afterAutospacing="0" w:line="360" w:lineRule="atLeast"/>
        <w:rPr>
          <w:rFonts w:ascii="Calibri" w:hAnsi="Calibri" w:cs="Calibri"/>
          <w:color w:val="000000"/>
          <w:sz w:val="22"/>
          <w:szCs w:val="22"/>
        </w:rPr>
      </w:pPr>
    </w:p>
    <w:p w14:paraId="56285490" w14:textId="77777777" w:rsidR="00AE5B8A" w:rsidRDefault="00AE5B8A" w:rsidP="00AE5B8A">
      <w:pPr>
        <w:pStyle w:val="NormalWeb"/>
        <w:spacing w:before="0" w:beforeAutospacing="0" w:after="0" w:afterAutospacing="0" w:line="360" w:lineRule="atLeast"/>
        <w:rPr>
          <w:rFonts w:ascii="Calibri" w:hAnsi="Calibri" w:cs="Calibri"/>
          <w:color w:val="000000"/>
          <w:sz w:val="22"/>
          <w:szCs w:val="22"/>
        </w:rPr>
      </w:pPr>
      <w:r w:rsidRPr="00FA291E">
        <w:rPr>
          <w:rFonts w:ascii="Calibri" w:hAnsi="Calibri" w:cs="Calibri"/>
          <w:color w:val="000000"/>
          <w:sz w:val="22"/>
          <w:szCs w:val="22"/>
        </w:rPr>
        <w:t>‌</w:t>
      </w:r>
      <w:r>
        <w:rPr>
          <w:rFonts w:ascii="Calibri" w:hAnsi="Calibri" w:cs="Calibri"/>
          <w:color w:val="000000"/>
          <w:sz w:val="22"/>
          <w:szCs w:val="22"/>
        </w:rPr>
        <w:t xml:space="preserve">Edie, </w:t>
      </w:r>
      <w:r w:rsidRPr="00FA291E">
        <w:rPr>
          <w:rFonts w:ascii="Calibri" w:hAnsi="Calibri" w:cs="Calibri"/>
          <w:color w:val="000000"/>
          <w:sz w:val="22"/>
          <w:szCs w:val="22"/>
        </w:rPr>
        <w:t>(</w:t>
      </w:r>
      <w:r>
        <w:rPr>
          <w:rFonts w:ascii="Calibri" w:hAnsi="Calibri" w:cs="Calibri"/>
          <w:color w:val="000000"/>
          <w:sz w:val="22"/>
          <w:szCs w:val="22"/>
        </w:rPr>
        <w:t>2024</w:t>
      </w:r>
      <w:r w:rsidRPr="00FA291E">
        <w:rPr>
          <w:rFonts w:ascii="Calibri" w:hAnsi="Calibri" w:cs="Calibri"/>
          <w:color w:val="000000"/>
          <w:sz w:val="22"/>
          <w:szCs w:val="22"/>
        </w:rPr>
        <w:t>) </w:t>
      </w:r>
      <w:r w:rsidRPr="00FA291E">
        <w:rPr>
          <w:rFonts w:ascii="Calibri" w:hAnsi="Calibri" w:cs="Calibri"/>
          <w:i/>
          <w:iCs/>
          <w:color w:val="000000"/>
          <w:sz w:val="22"/>
          <w:szCs w:val="22"/>
        </w:rPr>
        <w:t>Marriott helps ‘Clean the World’ with groundbreaking soap recycling scheme</w:t>
      </w:r>
      <w:r>
        <w:rPr>
          <w:rFonts w:ascii="Calibri" w:hAnsi="Calibri" w:cs="Calibri"/>
          <w:i/>
          <w:iCs/>
          <w:color w:val="000000"/>
          <w:sz w:val="22"/>
          <w:szCs w:val="22"/>
        </w:rPr>
        <w:t>.</w:t>
      </w:r>
      <w:r w:rsidRPr="00FA291E">
        <w:rPr>
          <w:rFonts w:ascii="Calibri" w:hAnsi="Calibri" w:cs="Calibri"/>
          <w:color w:val="000000"/>
          <w:sz w:val="22"/>
          <w:szCs w:val="22"/>
        </w:rPr>
        <w:t xml:space="preserve"> Available at: </w:t>
      </w:r>
      <w:hyperlink r:id="rId7" w:history="1">
        <w:r w:rsidRPr="008E7F6F">
          <w:rPr>
            <w:rStyle w:val="Hyperlink"/>
            <w:rFonts w:ascii="Calibri" w:hAnsi="Calibri" w:cs="Calibri"/>
            <w:sz w:val="22"/>
            <w:szCs w:val="22"/>
          </w:rPr>
          <w:t>https://www.edie.net/marriott-helps-clean-the-world-with-groundbreaking-soap-recycling-scheme/</w:t>
        </w:r>
      </w:hyperlink>
      <w:r w:rsidRPr="00FA291E">
        <w:rPr>
          <w:rFonts w:ascii="Calibri" w:hAnsi="Calibri" w:cs="Calibri"/>
          <w:color w:val="000000"/>
          <w:sz w:val="22"/>
          <w:szCs w:val="22"/>
        </w:rPr>
        <w:t>.</w:t>
      </w:r>
      <w:r>
        <w:rPr>
          <w:rFonts w:ascii="Calibri" w:hAnsi="Calibri" w:cs="Calibri"/>
          <w:color w:val="000000"/>
          <w:sz w:val="22"/>
          <w:szCs w:val="22"/>
        </w:rPr>
        <w:t xml:space="preserve"> (Accessed: 30</w:t>
      </w:r>
      <w:r w:rsidRPr="00FA291E">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59746430" w14:textId="77777777" w:rsidR="00AE5B8A" w:rsidRDefault="00AE5B8A" w:rsidP="00AE5B8A">
      <w:pPr>
        <w:pStyle w:val="NormalWeb"/>
        <w:spacing w:before="0" w:beforeAutospacing="0" w:after="0" w:afterAutospacing="0" w:line="360" w:lineRule="atLeast"/>
        <w:rPr>
          <w:rFonts w:ascii="Calibri" w:hAnsi="Calibri" w:cs="Calibri"/>
          <w:color w:val="000000"/>
          <w:sz w:val="22"/>
          <w:szCs w:val="22"/>
        </w:rPr>
      </w:pPr>
    </w:p>
    <w:p w14:paraId="77E91BE5" w14:textId="06469967" w:rsidR="00AE5B8A" w:rsidRDefault="00AE5B8A" w:rsidP="00AE5B8A">
      <w:pPr>
        <w:pStyle w:val="NormalWeb"/>
        <w:spacing w:before="0" w:beforeAutospacing="0" w:after="0" w:afterAutospacing="0" w:line="360" w:lineRule="atLeast"/>
        <w:rPr>
          <w:rFonts w:ascii="Calibri" w:hAnsi="Calibri" w:cs="Calibri"/>
          <w:color w:val="000000"/>
          <w:sz w:val="22"/>
          <w:szCs w:val="22"/>
        </w:rPr>
      </w:pPr>
      <w:bookmarkStart w:id="0" w:name="_Hlk157766363"/>
      <w:r w:rsidRPr="002A0438">
        <w:rPr>
          <w:rFonts w:ascii="Calibri" w:hAnsi="Calibri" w:cs="Calibri"/>
          <w:color w:val="000000"/>
          <w:sz w:val="22"/>
          <w:szCs w:val="22"/>
        </w:rPr>
        <w:t xml:space="preserve">Einarsson, S. ‌Sorin, </w:t>
      </w:r>
      <w:bookmarkEnd w:id="0"/>
      <w:r w:rsidRPr="002A0438">
        <w:rPr>
          <w:rFonts w:ascii="Calibri" w:hAnsi="Calibri" w:cs="Calibri"/>
          <w:color w:val="000000"/>
          <w:sz w:val="22"/>
          <w:szCs w:val="22"/>
        </w:rPr>
        <w:t>F. and (</w:t>
      </w:r>
      <w:r>
        <w:rPr>
          <w:rFonts w:ascii="Calibri" w:hAnsi="Calibri" w:cs="Calibri"/>
          <w:color w:val="000000"/>
          <w:sz w:val="22"/>
          <w:szCs w:val="22"/>
        </w:rPr>
        <w:t>2024</w:t>
      </w:r>
      <w:r w:rsidRPr="002A0438">
        <w:rPr>
          <w:rFonts w:ascii="Calibri" w:hAnsi="Calibri" w:cs="Calibri"/>
          <w:color w:val="000000"/>
          <w:sz w:val="22"/>
          <w:szCs w:val="22"/>
        </w:rPr>
        <w:t>) </w:t>
      </w:r>
      <w:r>
        <w:rPr>
          <w:rFonts w:ascii="Calibri" w:hAnsi="Calibri" w:cs="Calibri"/>
          <w:i/>
          <w:iCs/>
          <w:color w:val="000000"/>
          <w:sz w:val="22"/>
          <w:szCs w:val="22"/>
        </w:rPr>
        <w:t xml:space="preserve">Circular economy in travel and tourism. </w:t>
      </w:r>
      <w:r w:rsidRPr="002A0438">
        <w:rPr>
          <w:rFonts w:ascii="Calibri" w:hAnsi="Calibri" w:cs="Calibri"/>
          <w:color w:val="000000"/>
          <w:sz w:val="22"/>
          <w:szCs w:val="22"/>
        </w:rPr>
        <w:t xml:space="preserve">Available at: </w:t>
      </w:r>
      <w:hyperlink r:id="rId8" w:history="1">
        <w:r w:rsidRPr="0027375F">
          <w:rPr>
            <w:rStyle w:val="Hyperlink"/>
            <w:rFonts w:ascii="Calibri" w:hAnsi="Calibri" w:cs="Calibri"/>
            <w:sz w:val="22"/>
            <w:szCs w:val="22"/>
          </w:rPr>
          <w:t>https://circulareconomy.europa.eu/platform/sites/default/files/circular-economy-in-travel-and-tourism.pdf</w:t>
        </w:r>
      </w:hyperlink>
      <w:r w:rsidRPr="002A0438">
        <w:rPr>
          <w:rFonts w:ascii="Calibri" w:hAnsi="Calibri" w:cs="Calibri"/>
          <w:color w:val="000000"/>
          <w:sz w:val="22"/>
          <w:szCs w:val="22"/>
        </w:rPr>
        <w:t>.</w:t>
      </w:r>
      <w:r>
        <w:rPr>
          <w:rFonts w:ascii="Calibri" w:hAnsi="Calibri" w:cs="Calibri"/>
          <w:color w:val="000000"/>
          <w:sz w:val="22"/>
          <w:szCs w:val="22"/>
        </w:rPr>
        <w:t xml:space="preserve"> (Accessed</w:t>
      </w:r>
      <w:r>
        <w:rPr>
          <w:rFonts w:ascii="Calibri" w:hAnsi="Calibri" w:cs="Calibri"/>
          <w:color w:val="000000"/>
          <w:sz w:val="22"/>
          <w:szCs w:val="22"/>
        </w:rPr>
        <w:t>:</w:t>
      </w:r>
      <w:r>
        <w:rPr>
          <w:rFonts w:ascii="Calibri" w:hAnsi="Calibri" w:cs="Calibri"/>
          <w:color w:val="000000"/>
          <w:sz w:val="22"/>
          <w:szCs w:val="22"/>
        </w:rPr>
        <w:t xml:space="preserve"> 31</w:t>
      </w:r>
      <w:r w:rsidRPr="002A0438">
        <w:rPr>
          <w:rFonts w:ascii="Calibri" w:hAnsi="Calibri" w:cs="Calibri"/>
          <w:color w:val="000000"/>
          <w:sz w:val="22"/>
          <w:szCs w:val="22"/>
          <w:vertAlign w:val="superscript"/>
        </w:rPr>
        <w:t>st</w:t>
      </w:r>
      <w:r>
        <w:rPr>
          <w:rFonts w:ascii="Calibri" w:hAnsi="Calibri" w:cs="Calibri"/>
          <w:color w:val="000000"/>
          <w:sz w:val="22"/>
          <w:szCs w:val="22"/>
        </w:rPr>
        <w:t xml:space="preserve"> January 2024).</w:t>
      </w:r>
    </w:p>
    <w:p w14:paraId="30B69E49" w14:textId="77777777" w:rsidR="00AE5B8A" w:rsidRPr="002A0438" w:rsidRDefault="00AE5B8A" w:rsidP="00AE5B8A">
      <w:pPr>
        <w:pStyle w:val="NormalWeb"/>
        <w:spacing w:before="0" w:beforeAutospacing="0" w:after="0" w:afterAutospacing="0" w:line="360" w:lineRule="atLeast"/>
        <w:rPr>
          <w:rFonts w:ascii="Calibri" w:hAnsi="Calibri" w:cs="Calibri"/>
          <w:color w:val="000000"/>
          <w:sz w:val="22"/>
          <w:szCs w:val="22"/>
        </w:rPr>
      </w:pPr>
    </w:p>
    <w:p w14:paraId="2BC0713E" w14:textId="76C75CAE" w:rsidR="00AE5B8A" w:rsidRDefault="00AE5B8A" w:rsidP="00AE5B8A">
      <w:pPr>
        <w:pStyle w:val="NormalWeb"/>
        <w:spacing w:before="0" w:beforeAutospacing="0" w:after="0" w:afterAutospacing="0" w:line="360" w:lineRule="atLeast"/>
        <w:rPr>
          <w:rFonts w:ascii="Calibri" w:hAnsi="Calibri" w:cs="Calibri"/>
          <w:color w:val="000000"/>
          <w:sz w:val="22"/>
          <w:szCs w:val="22"/>
        </w:rPr>
      </w:pPr>
      <w:r w:rsidRPr="009105AA">
        <w:rPr>
          <w:rFonts w:ascii="Calibri" w:hAnsi="Calibri" w:cs="Calibri"/>
          <w:color w:val="000000"/>
          <w:sz w:val="22"/>
          <w:szCs w:val="22"/>
        </w:rPr>
        <w:t>‌</w:t>
      </w:r>
      <w:r w:rsidRPr="00B82158">
        <w:rPr>
          <w:rFonts w:ascii="Calibri" w:hAnsi="Calibri" w:cs="Calibri"/>
          <w:color w:val="000000"/>
          <w:sz w:val="22"/>
          <w:szCs w:val="22"/>
        </w:rPr>
        <w:t>Ellen MacArthur Foundation (</w:t>
      </w:r>
      <w:r>
        <w:rPr>
          <w:rFonts w:ascii="Calibri" w:hAnsi="Calibri" w:cs="Calibri"/>
          <w:color w:val="000000"/>
          <w:sz w:val="22"/>
          <w:szCs w:val="22"/>
        </w:rPr>
        <w:t>2023</w:t>
      </w:r>
      <w:r w:rsidRPr="00B82158">
        <w:rPr>
          <w:rFonts w:ascii="Calibri" w:hAnsi="Calibri" w:cs="Calibri"/>
          <w:color w:val="000000"/>
          <w:sz w:val="22"/>
          <w:szCs w:val="22"/>
        </w:rPr>
        <w:t>) </w:t>
      </w:r>
      <w:r w:rsidRPr="00B82158">
        <w:rPr>
          <w:rFonts w:ascii="Calibri" w:hAnsi="Calibri" w:cs="Calibri"/>
          <w:i/>
          <w:iCs/>
          <w:color w:val="000000"/>
          <w:sz w:val="22"/>
          <w:szCs w:val="22"/>
        </w:rPr>
        <w:t>Circular Economy Introduction</w:t>
      </w:r>
      <w:r w:rsidRPr="00B82158">
        <w:rPr>
          <w:rFonts w:ascii="Calibri" w:hAnsi="Calibri" w:cs="Calibri"/>
          <w:color w:val="000000"/>
          <w:sz w:val="22"/>
          <w:szCs w:val="22"/>
        </w:rPr>
        <w:t xml:space="preserve">. Available at: </w:t>
      </w:r>
      <w:hyperlink r:id="rId9" w:history="1">
        <w:r w:rsidRPr="00EF4308">
          <w:rPr>
            <w:rStyle w:val="Hyperlink"/>
            <w:rFonts w:ascii="Calibri" w:hAnsi="Calibri" w:cs="Calibri"/>
            <w:sz w:val="22"/>
            <w:szCs w:val="22"/>
          </w:rPr>
          <w:t>https://www.ellenmacarthurfoundation.org/topics/circular-economy-introduction/overview</w:t>
        </w:r>
      </w:hyperlink>
      <w:r w:rsidRPr="00B82158">
        <w:rPr>
          <w:rFonts w:ascii="Calibri" w:hAnsi="Calibri" w:cs="Calibri"/>
          <w:color w:val="000000"/>
          <w:sz w:val="22"/>
          <w:szCs w:val="22"/>
        </w:rPr>
        <w:t>.</w:t>
      </w:r>
      <w:r>
        <w:rPr>
          <w:rFonts w:ascii="Calibri" w:hAnsi="Calibri" w:cs="Calibri"/>
          <w:color w:val="000000"/>
          <w:sz w:val="22"/>
          <w:szCs w:val="22"/>
        </w:rPr>
        <w:t xml:space="preserve"> (Accessed: 28</w:t>
      </w:r>
      <w:r w:rsidRPr="004D519B">
        <w:rPr>
          <w:rFonts w:ascii="Calibri" w:hAnsi="Calibri" w:cs="Calibri"/>
          <w:color w:val="000000"/>
          <w:sz w:val="22"/>
          <w:szCs w:val="22"/>
          <w:vertAlign w:val="superscript"/>
        </w:rPr>
        <w:t>th</w:t>
      </w:r>
      <w:r>
        <w:rPr>
          <w:rFonts w:ascii="Calibri" w:hAnsi="Calibri" w:cs="Calibri"/>
          <w:color w:val="000000"/>
          <w:sz w:val="22"/>
          <w:szCs w:val="22"/>
        </w:rPr>
        <w:t xml:space="preserve"> January 2024). </w:t>
      </w:r>
    </w:p>
    <w:p w14:paraId="10C52920" w14:textId="77777777" w:rsidR="00AE5B8A" w:rsidRDefault="00AE5B8A" w:rsidP="00AE5B8A">
      <w:pPr>
        <w:pStyle w:val="NormalWeb"/>
        <w:spacing w:before="0" w:beforeAutospacing="0" w:after="0" w:afterAutospacing="0" w:line="360" w:lineRule="atLeast"/>
        <w:rPr>
          <w:rFonts w:ascii="Calibri" w:hAnsi="Calibri" w:cs="Calibri"/>
          <w:color w:val="000000"/>
          <w:sz w:val="22"/>
          <w:szCs w:val="22"/>
        </w:rPr>
      </w:pPr>
    </w:p>
    <w:p w14:paraId="5BBF48B7" w14:textId="77777777" w:rsidR="00AE5B8A" w:rsidRDefault="00AE5B8A" w:rsidP="00AE5B8A">
      <w:pPr>
        <w:pStyle w:val="NormalWeb"/>
        <w:spacing w:before="0" w:beforeAutospacing="0" w:after="0" w:afterAutospacing="0" w:line="360" w:lineRule="atLeast"/>
        <w:rPr>
          <w:rFonts w:ascii="Calibri" w:hAnsi="Calibri" w:cs="Calibri"/>
          <w:color w:val="000000"/>
          <w:sz w:val="22"/>
          <w:szCs w:val="22"/>
        </w:rPr>
      </w:pPr>
      <w:r w:rsidRPr="00B37AB4">
        <w:rPr>
          <w:rFonts w:ascii="Calibri" w:hAnsi="Calibri" w:cs="Calibri"/>
          <w:color w:val="000000"/>
          <w:sz w:val="22"/>
          <w:szCs w:val="22"/>
        </w:rPr>
        <w:t>‌</w:t>
      </w:r>
      <w:r>
        <w:rPr>
          <w:rFonts w:ascii="Calibri" w:hAnsi="Calibri" w:cs="Calibri"/>
          <w:color w:val="000000"/>
          <w:sz w:val="22"/>
          <w:szCs w:val="22"/>
        </w:rPr>
        <w:t>ESG pro,</w:t>
      </w:r>
      <w:r w:rsidRPr="00B37AB4">
        <w:rPr>
          <w:rFonts w:ascii="Calibri" w:hAnsi="Calibri" w:cs="Calibri"/>
          <w:color w:val="000000"/>
          <w:sz w:val="22"/>
          <w:szCs w:val="22"/>
        </w:rPr>
        <w:t xml:space="preserve"> (202</w:t>
      </w:r>
      <w:r>
        <w:rPr>
          <w:rFonts w:ascii="Calibri" w:hAnsi="Calibri" w:cs="Calibri"/>
          <w:color w:val="000000"/>
          <w:sz w:val="22"/>
          <w:szCs w:val="22"/>
        </w:rPr>
        <w:t>4</w:t>
      </w:r>
      <w:r w:rsidRPr="00B37AB4">
        <w:rPr>
          <w:rFonts w:ascii="Calibri" w:hAnsi="Calibri" w:cs="Calibri"/>
          <w:color w:val="000000"/>
          <w:sz w:val="22"/>
          <w:szCs w:val="22"/>
        </w:rPr>
        <w:t>) </w:t>
      </w:r>
      <w:r w:rsidRPr="00B37AB4">
        <w:rPr>
          <w:rFonts w:ascii="Calibri" w:hAnsi="Calibri" w:cs="Calibri"/>
          <w:i/>
          <w:iCs/>
          <w:color w:val="000000"/>
          <w:sz w:val="22"/>
          <w:szCs w:val="22"/>
        </w:rPr>
        <w:t>How Does ESG Impact Developing a Circular Economy?</w:t>
      </w:r>
      <w:r w:rsidRPr="00B37AB4">
        <w:rPr>
          <w:rFonts w:ascii="Calibri" w:hAnsi="Calibri" w:cs="Calibri"/>
          <w:color w:val="000000"/>
          <w:sz w:val="22"/>
          <w:szCs w:val="22"/>
        </w:rPr>
        <w:t xml:space="preserve"> Available at: </w:t>
      </w:r>
      <w:hyperlink r:id="rId10" w:history="1">
        <w:r w:rsidRPr="00CA77A3">
          <w:rPr>
            <w:rStyle w:val="Hyperlink"/>
            <w:rFonts w:ascii="Calibri" w:hAnsi="Calibri" w:cs="Calibri"/>
            <w:sz w:val="22"/>
            <w:szCs w:val="22"/>
          </w:rPr>
          <w:t>https://esgpro.co.uk/how-does-esg-impact-developing-a-circular-economy-2/</w:t>
        </w:r>
      </w:hyperlink>
      <w:r>
        <w:rPr>
          <w:rFonts w:ascii="Calibri" w:hAnsi="Calibri" w:cs="Calibri"/>
          <w:color w:val="000000"/>
          <w:sz w:val="22"/>
          <w:szCs w:val="22"/>
        </w:rPr>
        <w:t xml:space="preserve"> (Accessed: 29</w:t>
      </w:r>
      <w:r w:rsidRPr="00B37AB4">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716D9C91" w14:textId="77777777" w:rsidR="00AE5B8A" w:rsidRDefault="00AE5B8A" w:rsidP="00182E8E">
      <w:pPr>
        <w:pStyle w:val="NormalWeb"/>
        <w:spacing w:before="0" w:beforeAutospacing="0" w:after="0" w:afterAutospacing="0" w:line="360" w:lineRule="atLeast"/>
        <w:rPr>
          <w:rFonts w:ascii="Calibri" w:hAnsi="Calibri" w:cs="Calibri"/>
          <w:color w:val="000000"/>
          <w:sz w:val="22"/>
          <w:szCs w:val="22"/>
        </w:rPr>
      </w:pPr>
    </w:p>
    <w:p w14:paraId="12505BAE" w14:textId="78B5CC5A" w:rsidR="00182E8E" w:rsidRDefault="00182E8E" w:rsidP="00182E8E">
      <w:pPr>
        <w:pStyle w:val="NormalWeb"/>
        <w:spacing w:before="0" w:beforeAutospacing="0" w:after="0" w:afterAutospacing="0" w:line="360" w:lineRule="atLeast"/>
        <w:rPr>
          <w:rFonts w:ascii="Calibri" w:hAnsi="Calibri" w:cs="Calibri"/>
          <w:color w:val="000000"/>
          <w:sz w:val="22"/>
          <w:szCs w:val="22"/>
        </w:rPr>
      </w:pPr>
      <w:r w:rsidRPr="00182E8E">
        <w:rPr>
          <w:rFonts w:ascii="Calibri" w:hAnsi="Calibri" w:cs="Calibri"/>
          <w:color w:val="000000"/>
          <w:sz w:val="22"/>
          <w:szCs w:val="22"/>
        </w:rPr>
        <w:t>Fernando, J. (2023) </w:t>
      </w:r>
      <w:r w:rsidRPr="00182E8E">
        <w:rPr>
          <w:rFonts w:ascii="Calibri" w:hAnsi="Calibri" w:cs="Calibri"/>
          <w:i/>
          <w:iCs/>
          <w:color w:val="000000"/>
          <w:sz w:val="22"/>
          <w:szCs w:val="22"/>
        </w:rPr>
        <w:t>Corporate Social Responsibility (CSR) Explained with Examples</w:t>
      </w:r>
      <w:r w:rsidRPr="00182E8E">
        <w:rPr>
          <w:rFonts w:ascii="Calibri" w:hAnsi="Calibri" w:cs="Calibri"/>
          <w:color w:val="000000"/>
          <w:sz w:val="22"/>
          <w:szCs w:val="22"/>
        </w:rPr>
        <w:t xml:space="preserve">. Available at: </w:t>
      </w:r>
      <w:hyperlink r:id="rId11" w:history="1">
        <w:r w:rsidRPr="00CA77A3">
          <w:rPr>
            <w:rStyle w:val="Hyperlink"/>
            <w:rFonts w:ascii="Calibri" w:hAnsi="Calibri" w:cs="Calibri"/>
            <w:sz w:val="22"/>
            <w:szCs w:val="22"/>
          </w:rPr>
          <w:t>https://www.investopedia.com/terms/c/corp-social-responsibility.asp</w:t>
        </w:r>
      </w:hyperlink>
      <w:r w:rsidRPr="00182E8E">
        <w:rPr>
          <w:rFonts w:ascii="Calibri" w:hAnsi="Calibri" w:cs="Calibri"/>
          <w:color w:val="000000"/>
          <w:sz w:val="22"/>
          <w:szCs w:val="22"/>
        </w:rPr>
        <w:t>.</w:t>
      </w:r>
      <w:r>
        <w:rPr>
          <w:rFonts w:ascii="Calibri" w:hAnsi="Calibri" w:cs="Calibri"/>
          <w:color w:val="000000"/>
          <w:sz w:val="22"/>
          <w:szCs w:val="22"/>
        </w:rPr>
        <w:t xml:space="preserve"> (Accessed: 28</w:t>
      </w:r>
      <w:r w:rsidRPr="00182E8E">
        <w:rPr>
          <w:rFonts w:ascii="Calibri" w:hAnsi="Calibri" w:cs="Calibri"/>
          <w:color w:val="000000"/>
          <w:sz w:val="22"/>
          <w:szCs w:val="22"/>
          <w:vertAlign w:val="superscript"/>
        </w:rPr>
        <w:t>th</w:t>
      </w:r>
      <w:r>
        <w:rPr>
          <w:rFonts w:ascii="Calibri" w:hAnsi="Calibri" w:cs="Calibri"/>
          <w:color w:val="000000"/>
          <w:sz w:val="22"/>
          <w:szCs w:val="22"/>
        </w:rPr>
        <w:t xml:space="preserve"> January 2023).</w:t>
      </w:r>
    </w:p>
    <w:p w14:paraId="7BD7AC2D" w14:textId="77777777" w:rsidR="00AE5B8A" w:rsidRDefault="00AE5B8A" w:rsidP="00182E8E">
      <w:pPr>
        <w:pStyle w:val="NormalWeb"/>
        <w:spacing w:before="0" w:beforeAutospacing="0" w:after="0" w:afterAutospacing="0" w:line="360" w:lineRule="atLeast"/>
        <w:rPr>
          <w:rFonts w:ascii="Calibri" w:hAnsi="Calibri" w:cs="Calibri"/>
          <w:color w:val="000000"/>
          <w:sz w:val="22"/>
          <w:szCs w:val="22"/>
        </w:rPr>
      </w:pPr>
    </w:p>
    <w:p w14:paraId="21CF1F5C" w14:textId="77777777" w:rsidR="00AE5B8A" w:rsidRDefault="00AE5B8A" w:rsidP="00AE5B8A">
      <w:pPr>
        <w:pStyle w:val="NormalWeb"/>
        <w:spacing w:before="0" w:beforeAutospacing="0" w:after="0" w:afterAutospacing="0" w:line="360" w:lineRule="atLeast"/>
        <w:rPr>
          <w:rFonts w:ascii="Calibri" w:hAnsi="Calibri" w:cs="Calibri"/>
          <w:color w:val="000000"/>
          <w:sz w:val="22"/>
          <w:szCs w:val="22"/>
        </w:rPr>
      </w:pPr>
      <w:r w:rsidRPr="00F660C7">
        <w:rPr>
          <w:rFonts w:ascii="Calibri" w:hAnsi="Calibri" w:cs="Calibri"/>
          <w:color w:val="000000"/>
          <w:sz w:val="22"/>
          <w:szCs w:val="22"/>
        </w:rPr>
        <w:t>‌Fox, J.T. (2021) </w:t>
      </w:r>
      <w:r w:rsidRPr="00F660C7">
        <w:rPr>
          <w:rFonts w:ascii="Calibri" w:hAnsi="Calibri" w:cs="Calibri"/>
          <w:i/>
          <w:iCs/>
          <w:color w:val="000000"/>
          <w:sz w:val="22"/>
          <w:szCs w:val="22"/>
        </w:rPr>
        <w:t>Marriott announces new environmental initiatives</w:t>
      </w:r>
      <w:r w:rsidRPr="00F660C7">
        <w:rPr>
          <w:rFonts w:ascii="Calibri" w:hAnsi="Calibri" w:cs="Calibri"/>
          <w:color w:val="000000"/>
          <w:sz w:val="22"/>
          <w:szCs w:val="22"/>
        </w:rPr>
        <w:t xml:space="preserve">. Available at: </w:t>
      </w:r>
      <w:hyperlink r:id="rId12" w:history="1">
        <w:r w:rsidRPr="00C76F47">
          <w:rPr>
            <w:rStyle w:val="Hyperlink"/>
            <w:rFonts w:ascii="Calibri" w:hAnsi="Calibri" w:cs="Calibri"/>
            <w:sz w:val="22"/>
            <w:szCs w:val="22"/>
          </w:rPr>
          <w:t>https://www.hotelmanagement.net/operate/marriott-announces-new-environmental-initiatives</w:t>
        </w:r>
      </w:hyperlink>
      <w:r w:rsidRPr="00F660C7">
        <w:rPr>
          <w:rFonts w:ascii="Calibri" w:hAnsi="Calibri" w:cs="Calibri"/>
          <w:color w:val="000000"/>
          <w:sz w:val="22"/>
          <w:szCs w:val="22"/>
        </w:rPr>
        <w:t>.</w:t>
      </w:r>
      <w:r>
        <w:rPr>
          <w:rFonts w:ascii="Calibri" w:hAnsi="Calibri" w:cs="Calibri"/>
          <w:color w:val="000000"/>
          <w:sz w:val="22"/>
          <w:szCs w:val="22"/>
        </w:rPr>
        <w:t xml:space="preserve"> (Accessed: 30</w:t>
      </w:r>
      <w:r w:rsidRPr="00934034">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3E281C09" w14:textId="0C2BC58E" w:rsidR="00AE5B8A" w:rsidRPr="005538C5" w:rsidRDefault="00AE5B8A" w:rsidP="00AE5B8A">
      <w:pPr>
        <w:pStyle w:val="NormalWeb"/>
        <w:spacing w:before="0" w:beforeAutospacing="0" w:after="0" w:afterAutospacing="0" w:line="360" w:lineRule="atLeast"/>
        <w:rPr>
          <w:rFonts w:ascii="Calibri" w:hAnsi="Calibri" w:cs="Calibri"/>
          <w:color w:val="000000"/>
          <w:sz w:val="22"/>
          <w:szCs w:val="22"/>
        </w:rPr>
      </w:pPr>
      <w:r w:rsidRPr="005538C5">
        <w:rPr>
          <w:rFonts w:ascii="Calibri" w:hAnsi="Calibri" w:cs="Calibri"/>
          <w:color w:val="000000"/>
          <w:sz w:val="22"/>
          <w:szCs w:val="22"/>
        </w:rPr>
        <w:lastRenderedPageBreak/>
        <w:t>‌</w:t>
      </w:r>
      <w:r>
        <w:rPr>
          <w:rFonts w:ascii="Calibri" w:hAnsi="Calibri" w:cs="Calibri"/>
          <w:color w:val="000000"/>
          <w:sz w:val="22"/>
          <w:szCs w:val="22"/>
        </w:rPr>
        <w:t>Gargya, R.</w:t>
      </w:r>
      <w:r w:rsidRPr="005538C5">
        <w:rPr>
          <w:rFonts w:ascii="Calibri" w:hAnsi="Calibri" w:cs="Calibri"/>
          <w:color w:val="000000"/>
          <w:sz w:val="22"/>
          <w:szCs w:val="22"/>
        </w:rPr>
        <w:t xml:space="preserve"> (2023) </w:t>
      </w:r>
      <w:r w:rsidRPr="005538C5">
        <w:rPr>
          <w:rFonts w:ascii="Calibri" w:hAnsi="Calibri" w:cs="Calibri"/>
          <w:i/>
          <w:iCs/>
          <w:color w:val="000000"/>
          <w:sz w:val="22"/>
          <w:szCs w:val="22"/>
        </w:rPr>
        <w:t>Responsible Initiative: Adopting Circular Economy in Hospitality Industry</w:t>
      </w:r>
      <w:r w:rsidRPr="005538C5">
        <w:rPr>
          <w:rFonts w:ascii="Calibri" w:hAnsi="Calibri" w:cs="Calibri"/>
          <w:color w:val="000000"/>
          <w:sz w:val="22"/>
          <w:szCs w:val="22"/>
        </w:rPr>
        <w:t xml:space="preserve">. Available at: </w:t>
      </w:r>
      <w:hyperlink r:id="rId13" w:history="1">
        <w:r w:rsidRPr="007050B7">
          <w:rPr>
            <w:rStyle w:val="Hyperlink"/>
            <w:rFonts w:ascii="Calibri" w:hAnsi="Calibri" w:cs="Calibri"/>
            <w:sz w:val="22"/>
            <w:szCs w:val="22"/>
          </w:rPr>
          <w:t>https://planet.outlookindia.com/opinions/responsible-initiative-adopting-circular-economy-in-hospitality-industry-news-415408</w:t>
        </w:r>
      </w:hyperlink>
      <w:r w:rsidRPr="005538C5">
        <w:rPr>
          <w:rFonts w:ascii="Calibri" w:hAnsi="Calibri" w:cs="Calibri"/>
          <w:color w:val="000000"/>
          <w:sz w:val="22"/>
          <w:szCs w:val="22"/>
        </w:rPr>
        <w:t>.</w:t>
      </w:r>
      <w:r>
        <w:rPr>
          <w:rFonts w:ascii="Calibri" w:hAnsi="Calibri" w:cs="Calibri"/>
          <w:color w:val="000000"/>
          <w:sz w:val="22"/>
          <w:szCs w:val="22"/>
        </w:rPr>
        <w:t xml:space="preserve"> (Accessed</w:t>
      </w:r>
      <w:r>
        <w:rPr>
          <w:rFonts w:ascii="Calibri" w:hAnsi="Calibri" w:cs="Calibri"/>
          <w:color w:val="000000"/>
          <w:sz w:val="22"/>
          <w:szCs w:val="22"/>
        </w:rPr>
        <w:t>:</w:t>
      </w:r>
      <w:r>
        <w:rPr>
          <w:rFonts w:ascii="Calibri" w:hAnsi="Calibri" w:cs="Calibri"/>
          <w:color w:val="000000"/>
          <w:sz w:val="22"/>
          <w:szCs w:val="22"/>
        </w:rPr>
        <w:t xml:space="preserve"> 30</w:t>
      </w:r>
      <w:r w:rsidRPr="005538C5">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04E82D4E" w14:textId="77777777" w:rsidR="00D33C9A" w:rsidRPr="00182E8E" w:rsidRDefault="00D33C9A" w:rsidP="00182E8E">
      <w:pPr>
        <w:pStyle w:val="NormalWeb"/>
        <w:spacing w:before="0" w:beforeAutospacing="0" w:after="0" w:afterAutospacing="0" w:line="360" w:lineRule="atLeast"/>
        <w:rPr>
          <w:rFonts w:ascii="Calibri" w:hAnsi="Calibri" w:cs="Calibri"/>
          <w:color w:val="000000"/>
          <w:sz w:val="22"/>
          <w:szCs w:val="22"/>
        </w:rPr>
      </w:pPr>
    </w:p>
    <w:p w14:paraId="60026493" w14:textId="3722C488" w:rsidR="00D33C9A" w:rsidRDefault="00182E8E" w:rsidP="00D33C9A">
      <w:pPr>
        <w:pStyle w:val="NormalWeb"/>
        <w:spacing w:before="0" w:beforeAutospacing="0" w:after="0" w:afterAutospacing="0" w:line="360" w:lineRule="atLeast"/>
        <w:rPr>
          <w:rFonts w:ascii="Calibri" w:hAnsi="Calibri" w:cs="Calibri"/>
          <w:color w:val="000000"/>
          <w:sz w:val="22"/>
          <w:szCs w:val="22"/>
        </w:rPr>
      </w:pPr>
      <w:r w:rsidRPr="00D33C9A">
        <w:rPr>
          <w:rFonts w:ascii="Calibri" w:hAnsi="Calibri" w:cs="Calibri"/>
          <w:color w:val="000000"/>
          <w:sz w:val="22"/>
          <w:szCs w:val="22"/>
        </w:rPr>
        <w:t>‌</w:t>
      </w:r>
      <w:r w:rsidR="00D33C9A">
        <w:rPr>
          <w:rFonts w:ascii="Calibri" w:hAnsi="Calibri" w:cs="Calibri"/>
          <w:color w:val="000000"/>
          <w:sz w:val="22"/>
          <w:szCs w:val="22"/>
        </w:rPr>
        <w:t xml:space="preserve">Gupta, N. </w:t>
      </w:r>
      <w:r w:rsidR="00D33C9A" w:rsidRPr="00D33C9A">
        <w:rPr>
          <w:rFonts w:ascii="Calibri" w:hAnsi="Calibri" w:cs="Calibri"/>
          <w:color w:val="000000"/>
          <w:sz w:val="22"/>
          <w:szCs w:val="22"/>
        </w:rPr>
        <w:t>(</w:t>
      </w:r>
      <w:r w:rsidR="00D33C9A">
        <w:rPr>
          <w:rFonts w:ascii="Calibri" w:hAnsi="Calibri" w:cs="Calibri"/>
          <w:color w:val="000000"/>
          <w:sz w:val="22"/>
          <w:szCs w:val="22"/>
        </w:rPr>
        <w:t>2023</w:t>
      </w:r>
      <w:r w:rsidR="00D33C9A" w:rsidRPr="00D33C9A">
        <w:rPr>
          <w:rFonts w:ascii="Calibri" w:hAnsi="Calibri" w:cs="Calibri"/>
          <w:color w:val="000000"/>
          <w:sz w:val="22"/>
          <w:szCs w:val="22"/>
        </w:rPr>
        <w:t>) </w:t>
      </w:r>
      <w:r w:rsidR="00D33C9A" w:rsidRPr="00D33C9A">
        <w:rPr>
          <w:rFonts w:ascii="Calibri" w:hAnsi="Calibri" w:cs="Calibri"/>
          <w:i/>
          <w:iCs/>
          <w:color w:val="000000"/>
          <w:sz w:val="22"/>
          <w:szCs w:val="22"/>
        </w:rPr>
        <w:t>CSR - A Vehicle to Promote Circular Economy</w:t>
      </w:r>
      <w:r w:rsidR="00D33C9A" w:rsidRPr="00D33C9A">
        <w:rPr>
          <w:rFonts w:ascii="Calibri" w:hAnsi="Calibri" w:cs="Calibri"/>
          <w:color w:val="000000"/>
          <w:sz w:val="22"/>
          <w:szCs w:val="22"/>
        </w:rPr>
        <w:t>.</w:t>
      </w:r>
      <w:r w:rsidR="00D33C9A">
        <w:rPr>
          <w:rFonts w:ascii="Calibri" w:hAnsi="Calibri" w:cs="Calibri"/>
          <w:color w:val="000000"/>
          <w:sz w:val="22"/>
          <w:szCs w:val="22"/>
        </w:rPr>
        <w:t xml:space="preserve"> </w:t>
      </w:r>
      <w:r w:rsidR="00D33C9A" w:rsidRPr="00D33C9A">
        <w:rPr>
          <w:rFonts w:ascii="Calibri" w:hAnsi="Calibri" w:cs="Calibri"/>
          <w:color w:val="000000"/>
          <w:sz w:val="22"/>
          <w:szCs w:val="22"/>
        </w:rPr>
        <w:t xml:space="preserve">Available at: </w:t>
      </w:r>
      <w:hyperlink r:id="rId14" w:history="1">
        <w:r w:rsidR="00D33C9A" w:rsidRPr="00CA77A3">
          <w:rPr>
            <w:rStyle w:val="Hyperlink"/>
            <w:rFonts w:ascii="Calibri" w:hAnsi="Calibri" w:cs="Calibri"/>
            <w:sz w:val="22"/>
            <w:szCs w:val="22"/>
          </w:rPr>
          <w:t>https://www.linkedin.com/pulse/csr-vehicle-promote-circular-economy-neelam-gupta</w:t>
        </w:r>
      </w:hyperlink>
      <w:r w:rsidR="00D33C9A">
        <w:rPr>
          <w:rFonts w:ascii="Calibri" w:hAnsi="Calibri" w:cs="Calibri"/>
          <w:color w:val="000000"/>
          <w:sz w:val="22"/>
          <w:szCs w:val="22"/>
        </w:rPr>
        <w:t xml:space="preserve"> (</w:t>
      </w:r>
      <w:r w:rsidR="00D33C9A" w:rsidRPr="00D33C9A">
        <w:rPr>
          <w:rFonts w:ascii="Calibri" w:hAnsi="Calibri" w:cs="Calibri"/>
          <w:color w:val="000000"/>
          <w:sz w:val="22"/>
          <w:szCs w:val="22"/>
        </w:rPr>
        <w:t>Accessed</w:t>
      </w:r>
      <w:r w:rsidR="00D33C9A">
        <w:rPr>
          <w:rFonts w:ascii="Calibri" w:hAnsi="Calibri" w:cs="Calibri"/>
          <w:color w:val="000000"/>
          <w:sz w:val="22"/>
          <w:szCs w:val="22"/>
        </w:rPr>
        <w:t>:</w:t>
      </w:r>
      <w:r w:rsidR="00D33C9A" w:rsidRPr="00D33C9A">
        <w:rPr>
          <w:rFonts w:ascii="Calibri" w:hAnsi="Calibri" w:cs="Calibri"/>
          <w:color w:val="000000"/>
          <w:sz w:val="22"/>
          <w:szCs w:val="22"/>
        </w:rPr>
        <w:t xml:space="preserve"> </w:t>
      </w:r>
      <w:r w:rsidR="00D33C9A">
        <w:rPr>
          <w:rFonts w:ascii="Calibri" w:hAnsi="Calibri" w:cs="Calibri"/>
          <w:color w:val="000000"/>
          <w:sz w:val="22"/>
          <w:szCs w:val="22"/>
        </w:rPr>
        <w:t>28th January 2024).</w:t>
      </w:r>
      <w:r w:rsidR="00D33C9A" w:rsidRPr="00D33C9A">
        <w:rPr>
          <w:rFonts w:ascii="Calibri" w:hAnsi="Calibri" w:cs="Calibri"/>
          <w:color w:val="000000"/>
          <w:sz w:val="22"/>
          <w:szCs w:val="22"/>
        </w:rPr>
        <w:t xml:space="preserve"> </w:t>
      </w:r>
    </w:p>
    <w:p w14:paraId="26224F98" w14:textId="77777777" w:rsidR="00AE5B8A" w:rsidRDefault="00AE5B8A" w:rsidP="00D33C9A">
      <w:pPr>
        <w:pStyle w:val="NormalWeb"/>
        <w:spacing w:before="0" w:beforeAutospacing="0" w:after="0" w:afterAutospacing="0" w:line="360" w:lineRule="atLeast"/>
        <w:rPr>
          <w:rFonts w:ascii="Calibri" w:hAnsi="Calibri" w:cs="Calibri"/>
          <w:color w:val="000000"/>
          <w:sz w:val="22"/>
          <w:szCs w:val="22"/>
        </w:rPr>
      </w:pPr>
    </w:p>
    <w:p w14:paraId="3F60E0C1" w14:textId="77777777" w:rsidR="00AE5B8A" w:rsidRDefault="00AE5B8A" w:rsidP="00AE5B8A">
      <w:pPr>
        <w:pStyle w:val="NormalWeb"/>
        <w:spacing w:before="0" w:beforeAutospacing="0" w:after="0" w:afterAutospacing="0" w:line="360" w:lineRule="atLeast"/>
        <w:rPr>
          <w:rFonts w:ascii="Calibri" w:hAnsi="Calibri" w:cs="Calibri"/>
          <w:color w:val="000000"/>
          <w:sz w:val="22"/>
          <w:szCs w:val="22"/>
        </w:rPr>
      </w:pPr>
      <w:r w:rsidRPr="0061306C">
        <w:rPr>
          <w:rFonts w:ascii="Calibri" w:hAnsi="Calibri" w:cs="Calibri"/>
          <w:color w:val="000000"/>
          <w:sz w:val="22"/>
          <w:szCs w:val="22"/>
        </w:rPr>
        <w:t>‌</w:t>
      </w:r>
      <w:r w:rsidRPr="00F906BB">
        <w:rPr>
          <w:rFonts w:ascii="Calibri" w:hAnsi="Calibri" w:cs="Calibri"/>
          <w:color w:val="000000"/>
          <w:sz w:val="22"/>
          <w:szCs w:val="22"/>
        </w:rPr>
        <w:t>‌</w:t>
      </w:r>
      <w:r>
        <w:rPr>
          <w:rFonts w:ascii="Calibri" w:hAnsi="Calibri" w:cs="Calibri"/>
          <w:color w:val="000000"/>
          <w:sz w:val="22"/>
          <w:szCs w:val="22"/>
        </w:rPr>
        <w:t>Klein, E</w:t>
      </w:r>
      <w:r w:rsidRPr="00F906BB">
        <w:rPr>
          <w:rFonts w:ascii="Calibri" w:hAnsi="Calibri" w:cs="Calibri"/>
          <w:color w:val="000000"/>
          <w:sz w:val="22"/>
          <w:szCs w:val="22"/>
        </w:rPr>
        <w:t xml:space="preserve"> (</w:t>
      </w:r>
      <w:r>
        <w:rPr>
          <w:rFonts w:ascii="Calibri" w:hAnsi="Calibri" w:cs="Calibri"/>
          <w:color w:val="000000"/>
          <w:sz w:val="22"/>
          <w:szCs w:val="22"/>
        </w:rPr>
        <w:t>2023</w:t>
      </w:r>
      <w:r w:rsidRPr="00F906BB">
        <w:rPr>
          <w:rFonts w:ascii="Calibri" w:hAnsi="Calibri" w:cs="Calibri"/>
          <w:color w:val="000000"/>
          <w:sz w:val="22"/>
          <w:szCs w:val="22"/>
        </w:rPr>
        <w:t>) </w:t>
      </w:r>
      <w:r w:rsidRPr="00F906BB">
        <w:rPr>
          <w:rFonts w:ascii="Calibri" w:hAnsi="Calibri" w:cs="Calibri"/>
          <w:i/>
          <w:iCs/>
          <w:color w:val="000000"/>
          <w:sz w:val="22"/>
          <w:szCs w:val="22"/>
        </w:rPr>
        <w:t>CSR’s Importance in The Hospitality Industry</w:t>
      </w:r>
      <w:r>
        <w:rPr>
          <w:rFonts w:ascii="Calibri" w:hAnsi="Calibri" w:cs="Calibri"/>
          <w:i/>
          <w:iCs/>
          <w:color w:val="000000"/>
          <w:sz w:val="22"/>
          <w:szCs w:val="22"/>
        </w:rPr>
        <w:t xml:space="preserve">. </w:t>
      </w:r>
      <w:r>
        <w:rPr>
          <w:rFonts w:ascii="Calibri" w:hAnsi="Calibri" w:cs="Calibri"/>
          <w:color w:val="000000"/>
          <w:sz w:val="22"/>
          <w:szCs w:val="22"/>
        </w:rPr>
        <w:t xml:space="preserve">07 June. </w:t>
      </w:r>
      <w:r w:rsidRPr="00F906BB">
        <w:rPr>
          <w:rFonts w:ascii="Calibri" w:hAnsi="Calibri" w:cs="Calibri"/>
          <w:color w:val="000000"/>
          <w:sz w:val="22"/>
          <w:szCs w:val="22"/>
        </w:rPr>
        <w:t xml:space="preserve">Available at: </w:t>
      </w:r>
      <w:hyperlink r:id="rId15" w:history="1">
        <w:r w:rsidRPr="0027375F">
          <w:rPr>
            <w:rStyle w:val="Hyperlink"/>
            <w:rFonts w:ascii="Calibri" w:hAnsi="Calibri" w:cs="Calibri"/>
            <w:sz w:val="22"/>
            <w:szCs w:val="22"/>
          </w:rPr>
          <w:t>https://www.hoteliga.com/en/blog/the-impact-of-social-responsibility-on-the-hospitality-industry-how-to-make-a-difference-in-your-community</w:t>
        </w:r>
      </w:hyperlink>
      <w:r w:rsidRPr="00F906BB">
        <w:rPr>
          <w:rFonts w:ascii="Calibri" w:hAnsi="Calibri" w:cs="Calibri"/>
          <w:color w:val="000000"/>
          <w:sz w:val="22"/>
          <w:szCs w:val="22"/>
        </w:rPr>
        <w:t>.</w:t>
      </w:r>
      <w:r>
        <w:rPr>
          <w:rFonts w:ascii="Calibri" w:hAnsi="Calibri" w:cs="Calibri"/>
          <w:color w:val="000000"/>
          <w:sz w:val="22"/>
          <w:szCs w:val="22"/>
        </w:rPr>
        <w:t xml:space="preserve"> (Accessed: 31</w:t>
      </w:r>
      <w:r w:rsidRPr="00F906BB">
        <w:rPr>
          <w:rFonts w:ascii="Calibri" w:hAnsi="Calibri" w:cs="Calibri"/>
          <w:color w:val="000000"/>
          <w:sz w:val="22"/>
          <w:szCs w:val="22"/>
          <w:vertAlign w:val="superscript"/>
        </w:rPr>
        <w:t>st</w:t>
      </w:r>
      <w:r>
        <w:rPr>
          <w:rFonts w:ascii="Calibri" w:hAnsi="Calibri" w:cs="Calibri"/>
          <w:color w:val="000000"/>
          <w:sz w:val="22"/>
          <w:szCs w:val="22"/>
        </w:rPr>
        <w:t xml:space="preserve"> January 2024).</w:t>
      </w:r>
    </w:p>
    <w:p w14:paraId="029B103A" w14:textId="77777777" w:rsidR="00AE5B8A" w:rsidRPr="00F906BB" w:rsidRDefault="00AE5B8A" w:rsidP="00AE5B8A">
      <w:pPr>
        <w:pStyle w:val="NormalWeb"/>
        <w:spacing w:before="0" w:beforeAutospacing="0" w:after="0" w:afterAutospacing="0" w:line="360" w:lineRule="atLeast"/>
        <w:rPr>
          <w:rFonts w:ascii="Calibri" w:hAnsi="Calibri" w:cs="Calibri"/>
          <w:color w:val="000000"/>
          <w:sz w:val="22"/>
          <w:szCs w:val="22"/>
        </w:rPr>
      </w:pPr>
    </w:p>
    <w:p w14:paraId="7EFDA52E" w14:textId="0D0ECF1A" w:rsidR="00AE5B8A" w:rsidRDefault="00AE5B8A" w:rsidP="00AE5B8A">
      <w:pPr>
        <w:pStyle w:val="NormalWeb"/>
        <w:spacing w:before="0" w:beforeAutospacing="0" w:after="0" w:afterAutospacing="0" w:line="360" w:lineRule="atLeast"/>
        <w:rPr>
          <w:rFonts w:ascii="Calibri" w:hAnsi="Calibri" w:cs="Calibri"/>
          <w:color w:val="000000"/>
          <w:sz w:val="22"/>
          <w:szCs w:val="22"/>
        </w:rPr>
      </w:pPr>
      <w:r w:rsidRPr="00D97E4B">
        <w:rPr>
          <w:rFonts w:ascii="Calibri" w:hAnsi="Calibri" w:cs="Calibri"/>
          <w:color w:val="000000"/>
          <w:sz w:val="22"/>
          <w:szCs w:val="22"/>
        </w:rPr>
        <w:t>‌Marriott</w:t>
      </w:r>
      <w:r>
        <w:rPr>
          <w:rFonts w:ascii="Calibri" w:hAnsi="Calibri" w:cs="Calibri"/>
          <w:color w:val="000000"/>
          <w:sz w:val="22"/>
          <w:szCs w:val="22"/>
        </w:rPr>
        <w:t>,</w:t>
      </w:r>
      <w:r w:rsidRPr="00D97E4B">
        <w:rPr>
          <w:rFonts w:ascii="Calibri" w:hAnsi="Calibri" w:cs="Calibri"/>
          <w:color w:val="000000"/>
          <w:sz w:val="22"/>
          <w:szCs w:val="22"/>
        </w:rPr>
        <w:t xml:space="preserve"> (201</w:t>
      </w:r>
      <w:r>
        <w:rPr>
          <w:rFonts w:ascii="Calibri" w:hAnsi="Calibri" w:cs="Calibri"/>
          <w:color w:val="000000"/>
          <w:sz w:val="22"/>
          <w:szCs w:val="22"/>
        </w:rPr>
        <w:t>9</w:t>
      </w:r>
      <w:r w:rsidRPr="00D97E4B">
        <w:rPr>
          <w:rFonts w:ascii="Calibri" w:hAnsi="Calibri" w:cs="Calibri"/>
          <w:color w:val="000000"/>
          <w:sz w:val="22"/>
          <w:szCs w:val="22"/>
        </w:rPr>
        <w:t>) </w:t>
      </w:r>
      <w:r w:rsidRPr="00D97E4B">
        <w:rPr>
          <w:rFonts w:ascii="Calibri" w:hAnsi="Calibri" w:cs="Calibri"/>
          <w:i/>
          <w:iCs/>
          <w:color w:val="000000"/>
          <w:sz w:val="22"/>
          <w:szCs w:val="22"/>
        </w:rPr>
        <w:t xml:space="preserve">Sustain </w:t>
      </w:r>
      <w:r>
        <w:rPr>
          <w:rFonts w:ascii="Calibri" w:hAnsi="Calibri" w:cs="Calibri"/>
          <w:i/>
          <w:iCs/>
          <w:color w:val="000000"/>
          <w:sz w:val="22"/>
          <w:szCs w:val="22"/>
        </w:rPr>
        <w:t>responsible operations.</w:t>
      </w:r>
      <w:r w:rsidRPr="00D97E4B">
        <w:rPr>
          <w:rFonts w:ascii="Calibri" w:hAnsi="Calibri" w:cs="Calibri"/>
          <w:color w:val="000000"/>
          <w:sz w:val="22"/>
          <w:szCs w:val="22"/>
        </w:rPr>
        <w:t xml:space="preserve"> Available at: </w:t>
      </w:r>
      <w:hyperlink r:id="rId16" w:history="1">
        <w:r w:rsidRPr="00CA77A3">
          <w:rPr>
            <w:rStyle w:val="Hyperlink"/>
            <w:rFonts w:ascii="Calibri" w:hAnsi="Calibri" w:cs="Calibri"/>
            <w:sz w:val="22"/>
            <w:szCs w:val="22"/>
          </w:rPr>
          <w:t>https://serve360.marriott.com/sustain/</w:t>
        </w:r>
      </w:hyperlink>
      <w:r w:rsidRPr="00D97E4B">
        <w:rPr>
          <w:rFonts w:ascii="Calibri" w:hAnsi="Calibri" w:cs="Calibri"/>
          <w:color w:val="000000"/>
          <w:sz w:val="22"/>
          <w:szCs w:val="22"/>
        </w:rPr>
        <w:t>.</w:t>
      </w:r>
      <w:r>
        <w:rPr>
          <w:rFonts w:ascii="Calibri" w:hAnsi="Calibri" w:cs="Calibri"/>
          <w:color w:val="000000"/>
          <w:sz w:val="22"/>
          <w:szCs w:val="22"/>
        </w:rPr>
        <w:t xml:space="preserve"> (Accessed</w:t>
      </w:r>
      <w:r>
        <w:rPr>
          <w:rFonts w:ascii="Calibri" w:hAnsi="Calibri" w:cs="Calibri"/>
          <w:color w:val="000000"/>
          <w:sz w:val="22"/>
          <w:szCs w:val="22"/>
        </w:rPr>
        <w:t>:</w:t>
      </w:r>
      <w:r>
        <w:rPr>
          <w:rFonts w:ascii="Calibri" w:hAnsi="Calibri" w:cs="Calibri"/>
          <w:color w:val="000000"/>
          <w:sz w:val="22"/>
          <w:szCs w:val="22"/>
        </w:rPr>
        <w:t xml:space="preserve"> 29</w:t>
      </w:r>
      <w:r w:rsidRPr="00D97E4B">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63B6D011" w14:textId="77777777" w:rsidR="00AE5B8A" w:rsidRDefault="00AE5B8A" w:rsidP="00AE5B8A">
      <w:pPr>
        <w:pStyle w:val="NormalWeb"/>
        <w:spacing w:before="0" w:beforeAutospacing="0" w:after="0" w:afterAutospacing="0" w:line="360" w:lineRule="atLeast"/>
        <w:rPr>
          <w:rFonts w:ascii="Calibri" w:hAnsi="Calibri" w:cs="Calibri"/>
          <w:color w:val="000000"/>
          <w:sz w:val="22"/>
          <w:szCs w:val="22"/>
        </w:rPr>
      </w:pPr>
    </w:p>
    <w:p w14:paraId="77590DD7" w14:textId="77777777" w:rsidR="00AE5B8A" w:rsidRDefault="00AE5B8A" w:rsidP="00AE5B8A">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Marriott International, (2023)</w:t>
      </w:r>
      <w:r w:rsidRPr="00FD1BB9">
        <w:rPr>
          <w:rFonts w:ascii="Calibri" w:hAnsi="Calibri" w:cs="Calibri"/>
          <w:color w:val="000000"/>
          <w:sz w:val="22"/>
          <w:szCs w:val="22"/>
        </w:rPr>
        <w:t xml:space="preserve"> </w:t>
      </w:r>
      <w:r>
        <w:rPr>
          <w:rFonts w:ascii="Calibri" w:hAnsi="Calibri" w:cs="Calibri"/>
          <w:color w:val="000000"/>
          <w:sz w:val="22"/>
          <w:szCs w:val="22"/>
        </w:rPr>
        <w:t>2023 serve 360 report, environmental</w:t>
      </w:r>
      <w:r w:rsidRPr="00FD1BB9">
        <w:rPr>
          <w:rFonts w:ascii="Calibri" w:hAnsi="Calibri" w:cs="Calibri"/>
          <w:color w:val="000000"/>
          <w:sz w:val="22"/>
          <w:szCs w:val="22"/>
        </w:rPr>
        <w:t xml:space="preserve">, </w:t>
      </w:r>
      <w:r>
        <w:rPr>
          <w:rFonts w:ascii="Calibri" w:hAnsi="Calibri" w:cs="Calibri"/>
          <w:color w:val="000000"/>
          <w:sz w:val="22"/>
          <w:szCs w:val="22"/>
        </w:rPr>
        <w:t>social</w:t>
      </w:r>
      <w:r w:rsidRPr="00FD1BB9">
        <w:rPr>
          <w:rFonts w:ascii="Calibri" w:hAnsi="Calibri" w:cs="Calibri"/>
          <w:color w:val="000000"/>
          <w:sz w:val="22"/>
          <w:szCs w:val="22"/>
        </w:rPr>
        <w:t xml:space="preserve">, </w:t>
      </w:r>
      <w:r>
        <w:rPr>
          <w:rFonts w:ascii="Calibri" w:hAnsi="Calibri" w:cs="Calibri"/>
          <w:color w:val="000000"/>
          <w:sz w:val="22"/>
          <w:szCs w:val="22"/>
        </w:rPr>
        <w:t>and governance</w:t>
      </w:r>
      <w:r w:rsidRPr="00FD1BB9">
        <w:rPr>
          <w:rFonts w:ascii="Calibri" w:hAnsi="Calibri" w:cs="Calibri"/>
          <w:color w:val="000000"/>
          <w:sz w:val="22"/>
          <w:szCs w:val="22"/>
        </w:rPr>
        <w:t xml:space="preserve"> </w:t>
      </w:r>
      <w:r>
        <w:rPr>
          <w:rFonts w:ascii="Calibri" w:hAnsi="Calibri" w:cs="Calibri"/>
          <w:color w:val="000000"/>
          <w:sz w:val="22"/>
          <w:szCs w:val="22"/>
        </w:rPr>
        <w:t>progress</w:t>
      </w:r>
      <w:r w:rsidRPr="00FD1BB9">
        <w:rPr>
          <w:rFonts w:ascii="Calibri" w:hAnsi="Calibri" w:cs="Calibri"/>
          <w:color w:val="000000"/>
          <w:sz w:val="22"/>
          <w:szCs w:val="22"/>
        </w:rPr>
        <w:t xml:space="preserve">. Available at: </w:t>
      </w:r>
      <w:hyperlink r:id="rId17" w:history="1">
        <w:r w:rsidRPr="00CA77A3">
          <w:rPr>
            <w:rStyle w:val="Hyperlink"/>
            <w:rFonts w:ascii="Calibri" w:hAnsi="Calibri" w:cs="Calibri"/>
            <w:sz w:val="22"/>
            <w:szCs w:val="22"/>
          </w:rPr>
          <w:t>https://serve360.marriott.com/wp-content/uploads/2023/06/Marriott-2023-Serve-360-ESG-Report-accessible.pdf</w:t>
        </w:r>
      </w:hyperlink>
      <w:r w:rsidRPr="00FD1BB9">
        <w:rPr>
          <w:rFonts w:ascii="Calibri" w:hAnsi="Calibri" w:cs="Calibri"/>
          <w:color w:val="000000"/>
          <w:sz w:val="22"/>
          <w:szCs w:val="22"/>
        </w:rPr>
        <w:t>.</w:t>
      </w:r>
      <w:r>
        <w:rPr>
          <w:rFonts w:ascii="Calibri" w:hAnsi="Calibri" w:cs="Calibri"/>
          <w:color w:val="000000"/>
          <w:sz w:val="22"/>
          <w:szCs w:val="22"/>
        </w:rPr>
        <w:t xml:space="preserve"> (Accessed: 29</w:t>
      </w:r>
      <w:r w:rsidRPr="00FD1BB9">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2E74E000" w14:textId="77777777" w:rsidR="00AE5B8A" w:rsidRPr="00FD1BB9" w:rsidRDefault="00AE5B8A" w:rsidP="00AE5B8A">
      <w:pPr>
        <w:pStyle w:val="NormalWeb"/>
        <w:spacing w:before="0" w:beforeAutospacing="0" w:after="0" w:afterAutospacing="0" w:line="360" w:lineRule="atLeast"/>
        <w:rPr>
          <w:rFonts w:ascii="Calibri" w:hAnsi="Calibri" w:cs="Calibri"/>
          <w:color w:val="000000"/>
          <w:sz w:val="22"/>
          <w:szCs w:val="22"/>
        </w:rPr>
      </w:pPr>
    </w:p>
    <w:p w14:paraId="7131484E" w14:textId="0D8A4892" w:rsidR="00AE5B8A" w:rsidRDefault="00AE5B8A" w:rsidP="00AE5B8A">
      <w:pPr>
        <w:pStyle w:val="NormalWeb"/>
        <w:spacing w:before="0" w:beforeAutospacing="0" w:after="0" w:afterAutospacing="0" w:line="360" w:lineRule="atLeast"/>
        <w:rPr>
          <w:rFonts w:ascii="Calibri" w:hAnsi="Calibri" w:cs="Calibri"/>
          <w:color w:val="000000"/>
          <w:sz w:val="22"/>
          <w:szCs w:val="22"/>
        </w:rPr>
      </w:pPr>
      <w:r w:rsidRPr="00735E22">
        <w:rPr>
          <w:rFonts w:ascii="Calibri" w:hAnsi="Calibri" w:cs="Calibri"/>
          <w:color w:val="000000"/>
          <w:sz w:val="22"/>
          <w:szCs w:val="22"/>
        </w:rPr>
        <w:t>‌Murphy, C. (202</w:t>
      </w:r>
      <w:r>
        <w:rPr>
          <w:rFonts w:ascii="Calibri" w:hAnsi="Calibri" w:cs="Calibri"/>
          <w:color w:val="000000"/>
          <w:sz w:val="22"/>
          <w:szCs w:val="22"/>
        </w:rPr>
        <w:t>4</w:t>
      </w:r>
      <w:r w:rsidRPr="00735E22">
        <w:rPr>
          <w:rFonts w:ascii="Calibri" w:hAnsi="Calibri" w:cs="Calibri"/>
          <w:color w:val="000000"/>
          <w:sz w:val="22"/>
          <w:szCs w:val="22"/>
        </w:rPr>
        <w:t>) </w:t>
      </w:r>
      <w:r w:rsidRPr="00735E22">
        <w:rPr>
          <w:rFonts w:ascii="Calibri" w:hAnsi="Calibri" w:cs="Calibri"/>
          <w:i/>
          <w:iCs/>
          <w:color w:val="000000"/>
          <w:sz w:val="22"/>
          <w:szCs w:val="22"/>
        </w:rPr>
        <w:t>Why social responsibilit</w:t>
      </w:r>
      <w:r>
        <w:rPr>
          <w:rFonts w:ascii="Calibri" w:hAnsi="Calibri" w:cs="Calibri"/>
          <w:i/>
          <w:iCs/>
          <w:color w:val="000000"/>
          <w:sz w:val="22"/>
          <w:szCs w:val="22"/>
        </w:rPr>
        <w:t>y matters</w:t>
      </w:r>
      <w:r w:rsidRPr="00735E22">
        <w:rPr>
          <w:rFonts w:ascii="Calibri" w:hAnsi="Calibri" w:cs="Calibri"/>
          <w:i/>
          <w:iCs/>
          <w:color w:val="000000"/>
          <w:sz w:val="22"/>
          <w:szCs w:val="22"/>
        </w:rPr>
        <w:t xml:space="preserve"> to</w:t>
      </w:r>
      <w:r>
        <w:rPr>
          <w:rFonts w:ascii="Calibri" w:hAnsi="Calibri" w:cs="Calibri"/>
          <w:i/>
          <w:iCs/>
          <w:color w:val="000000"/>
          <w:sz w:val="22"/>
          <w:szCs w:val="22"/>
        </w:rPr>
        <w:t xml:space="preserve"> </w:t>
      </w:r>
      <w:r w:rsidRPr="00735E22">
        <w:rPr>
          <w:rFonts w:ascii="Calibri" w:hAnsi="Calibri" w:cs="Calibri"/>
          <w:i/>
          <w:iCs/>
          <w:color w:val="000000"/>
          <w:sz w:val="22"/>
          <w:szCs w:val="22"/>
        </w:rPr>
        <w:t>business</w:t>
      </w:r>
      <w:r>
        <w:rPr>
          <w:rFonts w:ascii="Calibri" w:hAnsi="Calibri" w:cs="Calibri"/>
          <w:i/>
          <w:iCs/>
          <w:color w:val="000000"/>
          <w:sz w:val="22"/>
          <w:szCs w:val="22"/>
        </w:rPr>
        <w:t>es.</w:t>
      </w:r>
      <w:r w:rsidRPr="00735E22">
        <w:rPr>
          <w:rFonts w:ascii="Calibri" w:hAnsi="Calibri" w:cs="Calibri"/>
          <w:color w:val="000000"/>
          <w:sz w:val="22"/>
          <w:szCs w:val="22"/>
        </w:rPr>
        <w:t xml:space="preserve"> Available at: </w:t>
      </w:r>
      <w:hyperlink r:id="rId18" w:history="1">
        <w:r w:rsidRPr="00CA77A3">
          <w:rPr>
            <w:rStyle w:val="Hyperlink"/>
            <w:rFonts w:ascii="Calibri" w:hAnsi="Calibri" w:cs="Calibri"/>
            <w:sz w:val="22"/>
            <w:szCs w:val="22"/>
          </w:rPr>
          <w:t>https://www.investopedia.com/ask/answers/041015/why-social-responsibility-important-business.asp</w:t>
        </w:r>
      </w:hyperlink>
      <w:r w:rsidRPr="00735E22">
        <w:rPr>
          <w:rFonts w:ascii="Calibri" w:hAnsi="Calibri" w:cs="Calibri"/>
          <w:color w:val="000000"/>
          <w:sz w:val="22"/>
          <w:szCs w:val="22"/>
        </w:rPr>
        <w:t>.</w:t>
      </w:r>
      <w:r>
        <w:rPr>
          <w:rFonts w:ascii="Calibri" w:hAnsi="Calibri" w:cs="Calibri"/>
          <w:color w:val="000000"/>
          <w:sz w:val="22"/>
          <w:szCs w:val="22"/>
        </w:rPr>
        <w:t xml:space="preserve"> (Accessed</w:t>
      </w:r>
      <w:r>
        <w:rPr>
          <w:rFonts w:ascii="Calibri" w:hAnsi="Calibri" w:cs="Calibri"/>
          <w:color w:val="000000"/>
          <w:sz w:val="22"/>
          <w:szCs w:val="22"/>
        </w:rPr>
        <w:t>:</w:t>
      </w:r>
      <w:r>
        <w:rPr>
          <w:rFonts w:ascii="Calibri" w:hAnsi="Calibri" w:cs="Calibri"/>
          <w:color w:val="000000"/>
          <w:sz w:val="22"/>
          <w:szCs w:val="22"/>
        </w:rPr>
        <w:t xml:space="preserve"> 29</w:t>
      </w:r>
      <w:r w:rsidRPr="00735E22">
        <w:rPr>
          <w:rFonts w:ascii="Calibri" w:hAnsi="Calibri" w:cs="Calibri"/>
          <w:color w:val="000000"/>
          <w:sz w:val="22"/>
          <w:szCs w:val="22"/>
          <w:vertAlign w:val="superscript"/>
        </w:rPr>
        <w:t>th</w:t>
      </w:r>
      <w:r>
        <w:rPr>
          <w:rFonts w:ascii="Calibri" w:hAnsi="Calibri" w:cs="Calibri"/>
          <w:color w:val="000000"/>
          <w:sz w:val="22"/>
          <w:szCs w:val="22"/>
        </w:rPr>
        <w:t xml:space="preserve"> January 2023).</w:t>
      </w:r>
    </w:p>
    <w:p w14:paraId="0AAFD266" w14:textId="77777777" w:rsidR="00AE5B8A" w:rsidRPr="00735E22" w:rsidRDefault="00AE5B8A" w:rsidP="00AE5B8A">
      <w:pPr>
        <w:pStyle w:val="NormalWeb"/>
        <w:spacing w:before="0" w:beforeAutospacing="0" w:after="0" w:afterAutospacing="0" w:line="360" w:lineRule="atLeast"/>
        <w:rPr>
          <w:rFonts w:ascii="Calibri" w:hAnsi="Calibri" w:cs="Calibri"/>
          <w:color w:val="000000"/>
          <w:sz w:val="22"/>
          <w:szCs w:val="22"/>
        </w:rPr>
      </w:pPr>
    </w:p>
    <w:p w14:paraId="59AED32B" w14:textId="03988746" w:rsidR="00AE5B8A" w:rsidRDefault="00AE5B8A" w:rsidP="00AE5B8A">
      <w:pPr>
        <w:pStyle w:val="NormalWeb"/>
        <w:spacing w:before="0" w:beforeAutospacing="0" w:after="0" w:afterAutospacing="0" w:line="360" w:lineRule="atLeast"/>
        <w:rPr>
          <w:rFonts w:ascii="Calibri" w:hAnsi="Calibri" w:cs="Calibri"/>
          <w:color w:val="000000"/>
          <w:sz w:val="22"/>
          <w:szCs w:val="22"/>
        </w:rPr>
      </w:pPr>
      <w:r w:rsidRPr="00BC2D3D">
        <w:rPr>
          <w:rFonts w:ascii="Calibri" w:hAnsi="Calibri" w:cs="Calibri"/>
          <w:color w:val="000000"/>
          <w:sz w:val="22"/>
          <w:szCs w:val="22"/>
        </w:rPr>
        <w:t>‌</w:t>
      </w:r>
      <w:r>
        <w:rPr>
          <w:rFonts w:ascii="Calibri" w:hAnsi="Calibri" w:cs="Calibri"/>
          <w:color w:val="000000"/>
          <w:sz w:val="22"/>
          <w:szCs w:val="22"/>
        </w:rPr>
        <w:t>Premier Inn</w:t>
      </w:r>
      <w:r w:rsidRPr="00BC2D3D">
        <w:rPr>
          <w:rFonts w:ascii="Calibri" w:hAnsi="Calibri" w:cs="Calibri"/>
          <w:color w:val="000000"/>
          <w:sz w:val="22"/>
          <w:szCs w:val="22"/>
        </w:rPr>
        <w:t>, (202</w:t>
      </w:r>
      <w:r>
        <w:rPr>
          <w:rFonts w:ascii="Calibri" w:hAnsi="Calibri" w:cs="Calibri"/>
          <w:color w:val="000000"/>
          <w:sz w:val="22"/>
          <w:szCs w:val="22"/>
        </w:rPr>
        <w:t>4</w:t>
      </w:r>
      <w:r w:rsidRPr="00BC2D3D">
        <w:rPr>
          <w:rFonts w:ascii="Calibri" w:hAnsi="Calibri" w:cs="Calibri"/>
          <w:color w:val="000000"/>
          <w:sz w:val="22"/>
          <w:szCs w:val="22"/>
        </w:rPr>
        <w:t>). </w:t>
      </w:r>
      <w:r>
        <w:rPr>
          <w:rFonts w:ascii="Calibri" w:hAnsi="Calibri" w:cs="Calibri"/>
          <w:i/>
          <w:iCs/>
          <w:color w:val="000000"/>
          <w:sz w:val="22"/>
          <w:szCs w:val="22"/>
        </w:rPr>
        <w:t>Our all-renewable energy hotel in Swindon won the Edie built environment project of the year award.</w:t>
      </w:r>
      <w:r w:rsidRPr="00BC2D3D">
        <w:rPr>
          <w:rFonts w:ascii="Calibri" w:hAnsi="Calibri" w:cs="Calibri"/>
          <w:color w:val="000000"/>
          <w:sz w:val="22"/>
          <w:szCs w:val="22"/>
        </w:rPr>
        <w:t xml:space="preserve"> Available at: </w:t>
      </w:r>
      <w:hyperlink r:id="rId19" w:history="1">
        <w:r w:rsidRPr="0027375F">
          <w:rPr>
            <w:rStyle w:val="Hyperlink"/>
            <w:rFonts w:ascii="Calibri" w:hAnsi="Calibri" w:cs="Calibri"/>
            <w:sz w:val="22"/>
            <w:szCs w:val="22"/>
          </w:rPr>
          <w:t>https://www.premierinn.com/gb/en/news/2023/environment-project-award.html</w:t>
        </w:r>
      </w:hyperlink>
      <w:r w:rsidRPr="00BC2D3D">
        <w:rPr>
          <w:rFonts w:ascii="Calibri" w:hAnsi="Calibri" w:cs="Calibri"/>
          <w:color w:val="000000"/>
          <w:sz w:val="22"/>
          <w:szCs w:val="22"/>
        </w:rPr>
        <w:t>.</w:t>
      </w:r>
      <w:r>
        <w:rPr>
          <w:rFonts w:ascii="Calibri" w:hAnsi="Calibri" w:cs="Calibri"/>
          <w:color w:val="000000"/>
          <w:sz w:val="22"/>
          <w:szCs w:val="22"/>
        </w:rPr>
        <w:t xml:space="preserve"> (Accessed</w:t>
      </w:r>
      <w:r>
        <w:rPr>
          <w:rFonts w:ascii="Calibri" w:hAnsi="Calibri" w:cs="Calibri"/>
          <w:color w:val="000000"/>
          <w:sz w:val="22"/>
          <w:szCs w:val="22"/>
        </w:rPr>
        <w:t>:</w:t>
      </w:r>
      <w:r>
        <w:rPr>
          <w:rFonts w:ascii="Calibri" w:hAnsi="Calibri" w:cs="Calibri"/>
          <w:color w:val="000000"/>
          <w:sz w:val="22"/>
          <w:szCs w:val="22"/>
        </w:rPr>
        <w:t xml:space="preserve"> 31</w:t>
      </w:r>
      <w:r w:rsidRPr="00BC2D3D">
        <w:rPr>
          <w:rFonts w:ascii="Calibri" w:hAnsi="Calibri" w:cs="Calibri"/>
          <w:color w:val="000000"/>
          <w:sz w:val="22"/>
          <w:szCs w:val="22"/>
          <w:vertAlign w:val="superscript"/>
        </w:rPr>
        <w:t>st</w:t>
      </w:r>
      <w:r>
        <w:rPr>
          <w:rFonts w:ascii="Calibri" w:hAnsi="Calibri" w:cs="Calibri"/>
          <w:color w:val="000000"/>
          <w:sz w:val="22"/>
          <w:szCs w:val="22"/>
        </w:rPr>
        <w:t xml:space="preserve"> January 2024).</w:t>
      </w:r>
    </w:p>
    <w:p w14:paraId="3A164A78" w14:textId="77777777" w:rsidR="00AE5B8A" w:rsidRDefault="00AE5B8A" w:rsidP="00AE5B8A">
      <w:pPr>
        <w:pStyle w:val="NormalWeb"/>
        <w:spacing w:before="0" w:beforeAutospacing="0" w:after="0" w:afterAutospacing="0" w:line="360" w:lineRule="atLeast"/>
        <w:rPr>
          <w:rFonts w:ascii="Calibri" w:hAnsi="Calibri" w:cs="Calibri"/>
          <w:color w:val="000000"/>
          <w:sz w:val="22"/>
          <w:szCs w:val="22"/>
        </w:rPr>
      </w:pPr>
    </w:p>
    <w:p w14:paraId="3B83334C" w14:textId="22E8050B" w:rsidR="00AE5B8A" w:rsidRDefault="00AE5B8A" w:rsidP="00AE5B8A">
      <w:pPr>
        <w:pStyle w:val="NormalWeb"/>
        <w:spacing w:before="0" w:beforeAutospacing="0" w:after="0" w:afterAutospacing="0" w:line="360" w:lineRule="atLeast"/>
        <w:rPr>
          <w:rFonts w:ascii="Calibri" w:hAnsi="Calibri" w:cs="Calibri"/>
          <w:color w:val="000000"/>
          <w:sz w:val="22"/>
          <w:szCs w:val="22"/>
        </w:rPr>
      </w:pPr>
      <w:r w:rsidRPr="0061306C">
        <w:rPr>
          <w:rFonts w:ascii="Calibri" w:hAnsi="Calibri" w:cs="Calibri"/>
          <w:color w:val="000000"/>
          <w:sz w:val="22"/>
          <w:szCs w:val="22"/>
        </w:rPr>
        <w:t>Recycle Track Systems. (</w:t>
      </w:r>
      <w:r>
        <w:rPr>
          <w:rFonts w:ascii="Calibri" w:hAnsi="Calibri" w:cs="Calibri"/>
          <w:color w:val="000000"/>
          <w:sz w:val="22"/>
          <w:szCs w:val="22"/>
        </w:rPr>
        <w:t>2024</w:t>
      </w:r>
      <w:r w:rsidRPr="0061306C">
        <w:rPr>
          <w:rFonts w:ascii="Calibri" w:hAnsi="Calibri" w:cs="Calibri"/>
          <w:color w:val="000000"/>
          <w:sz w:val="22"/>
          <w:szCs w:val="22"/>
        </w:rPr>
        <w:t>) </w:t>
      </w:r>
      <w:r w:rsidRPr="0061306C">
        <w:rPr>
          <w:rFonts w:ascii="Calibri" w:hAnsi="Calibri" w:cs="Calibri"/>
          <w:i/>
          <w:iCs/>
          <w:color w:val="000000"/>
          <w:sz w:val="22"/>
          <w:szCs w:val="22"/>
        </w:rPr>
        <w:t>What is Circular Economy &amp; How Does It Work?</w:t>
      </w:r>
      <w:r w:rsidRPr="0061306C">
        <w:rPr>
          <w:rFonts w:ascii="Calibri" w:hAnsi="Calibri" w:cs="Calibri"/>
          <w:color w:val="000000"/>
          <w:sz w:val="22"/>
          <w:szCs w:val="22"/>
        </w:rPr>
        <w:t xml:space="preserve"> Available at: </w:t>
      </w:r>
      <w:hyperlink r:id="rId20" w:history="1">
        <w:r w:rsidRPr="00617559">
          <w:rPr>
            <w:rStyle w:val="Hyperlink"/>
            <w:rFonts w:ascii="Calibri" w:hAnsi="Calibri" w:cs="Calibri"/>
            <w:sz w:val="22"/>
            <w:szCs w:val="22"/>
          </w:rPr>
          <w:t>https://www.rts.com/resources/guides/circular-economy/</w:t>
        </w:r>
      </w:hyperlink>
      <w:r w:rsidRPr="0061306C">
        <w:rPr>
          <w:rFonts w:ascii="Calibri" w:hAnsi="Calibri" w:cs="Calibri"/>
          <w:color w:val="000000"/>
          <w:sz w:val="22"/>
          <w:szCs w:val="22"/>
        </w:rPr>
        <w:t>.</w:t>
      </w:r>
      <w:r>
        <w:rPr>
          <w:rFonts w:ascii="Calibri" w:hAnsi="Calibri" w:cs="Calibri"/>
          <w:color w:val="000000"/>
          <w:sz w:val="22"/>
          <w:szCs w:val="22"/>
        </w:rPr>
        <w:t xml:space="preserve"> (Accessed: 28</w:t>
      </w:r>
      <w:r w:rsidRPr="004D519B">
        <w:rPr>
          <w:rFonts w:ascii="Calibri" w:hAnsi="Calibri" w:cs="Calibri"/>
          <w:color w:val="000000"/>
          <w:sz w:val="22"/>
          <w:szCs w:val="22"/>
          <w:vertAlign w:val="superscript"/>
        </w:rPr>
        <w:t>th</w:t>
      </w:r>
      <w:r>
        <w:rPr>
          <w:rFonts w:ascii="Calibri" w:hAnsi="Calibri" w:cs="Calibri"/>
          <w:color w:val="000000"/>
          <w:sz w:val="22"/>
          <w:szCs w:val="22"/>
        </w:rPr>
        <w:t xml:space="preserve"> January 2024). </w:t>
      </w:r>
    </w:p>
    <w:p w14:paraId="28E1073E" w14:textId="77777777" w:rsidR="0060259A" w:rsidRPr="00D33C9A" w:rsidRDefault="0060259A" w:rsidP="00D33C9A">
      <w:pPr>
        <w:pStyle w:val="NormalWeb"/>
        <w:spacing w:before="0" w:beforeAutospacing="0" w:after="0" w:afterAutospacing="0" w:line="360" w:lineRule="atLeast"/>
        <w:rPr>
          <w:rFonts w:ascii="Calibri" w:hAnsi="Calibri" w:cs="Calibri"/>
          <w:color w:val="000000"/>
          <w:sz w:val="22"/>
          <w:szCs w:val="22"/>
        </w:rPr>
      </w:pPr>
    </w:p>
    <w:p w14:paraId="316B5C18" w14:textId="3F8F0C25" w:rsidR="0060259A" w:rsidRDefault="00D33C9A" w:rsidP="0060259A">
      <w:pPr>
        <w:pStyle w:val="NormalWeb"/>
        <w:spacing w:before="0" w:beforeAutospacing="0" w:after="0" w:afterAutospacing="0" w:line="360" w:lineRule="atLeast"/>
        <w:rPr>
          <w:rFonts w:ascii="Calibri" w:hAnsi="Calibri" w:cs="Calibri"/>
          <w:color w:val="000000"/>
          <w:sz w:val="22"/>
          <w:szCs w:val="22"/>
        </w:rPr>
      </w:pPr>
      <w:r w:rsidRPr="0060259A">
        <w:rPr>
          <w:rFonts w:ascii="Calibri" w:hAnsi="Calibri" w:cs="Calibri"/>
          <w:color w:val="000000"/>
          <w:sz w:val="22"/>
          <w:szCs w:val="22"/>
        </w:rPr>
        <w:t>‌</w:t>
      </w:r>
      <w:r w:rsidR="0060259A" w:rsidRPr="0060259A">
        <w:rPr>
          <w:rFonts w:ascii="Calibri" w:hAnsi="Calibri" w:cs="Calibri"/>
          <w:color w:val="000000"/>
          <w:sz w:val="22"/>
          <w:szCs w:val="22"/>
        </w:rPr>
        <w:t>R</w:t>
      </w:r>
      <w:r w:rsidR="0060259A">
        <w:rPr>
          <w:rFonts w:ascii="Calibri" w:hAnsi="Calibri" w:cs="Calibri"/>
          <w:color w:val="000000"/>
          <w:sz w:val="22"/>
          <w:szCs w:val="22"/>
        </w:rPr>
        <w:t>epsol,</w:t>
      </w:r>
      <w:r w:rsidR="0060259A" w:rsidRPr="0060259A">
        <w:rPr>
          <w:rFonts w:ascii="Calibri" w:hAnsi="Calibri" w:cs="Calibri"/>
          <w:color w:val="000000"/>
          <w:sz w:val="22"/>
          <w:szCs w:val="22"/>
        </w:rPr>
        <w:t xml:space="preserve"> (202</w:t>
      </w:r>
      <w:r w:rsidR="0060259A">
        <w:rPr>
          <w:rFonts w:ascii="Calibri" w:hAnsi="Calibri" w:cs="Calibri"/>
          <w:color w:val="000000"/>
          <w:sz w:val="22"/>
          <w:szCs w:val="22"/>
        </w:rPr>
        <w:t>4</w:t>
      </w:r>
      <w:r w:rsidR="0060259A" w:rsidRPr="0060259A">
        <w:rPr>
          <w:rFonts w:ascii="Calibri" w:hAnsi="Calibri" w:cs="Calibri"/>
          <w:color w:val="000000"/>
          <w:sz w:val="22"/>
          <w:szCs w:val="22"/>
        </w:rPr>
        <w:t>) </w:t>
      </w:r>
      <w:r w:rsidR="0060259A" w:rsidRPr="0060259A">
        <w:rPr>
          <w:rFonts w:ascii="Calibri" w:hAnsi="Calibri" w:cs="Calibri"/>
          <w:i/>
          <w:iCs/>
          <w:color w:val="000000"/>
          <w:sz w:val="22"/>
          <w:szCs w:val="22"/>
        </w:rPr>
        <w:t>What is circular economy</w:t>
      </w:r>
      <w:r w:rsidR="0060259A">
        <w:rPr>
          <w:rFonts w:ascii="Calibri" w:hAnsi="Calibri" w:cs="Calibri"/>
          <w:i/>
          <w:iCs/>
          <w:color w:val="000000"/>
          <w:sz w:val="22"/>
          <w:szCs w:val="22"/>
        </w:rPr>
        <w:t xml:space="preserve">. </w:t>
      </w:r>
      <w:r w:rsidR="0060259A" w:rsidRPr="0060259A">
        <w:rPr>
          <w:rFonts w:ascii="Calibri" w:hAnsi="Calibri" w:cs="Calibri"/>
          <w:color w:val="000000"/>
          <w:sz w:val="22"/>
          <w:szCs w:val="22"/>
        </w:rPr>
        <w:t xml:space="preserve">Available at: </w:t>
      </w:r>
      <w:hyperlink r:id="rId21" w:history="1">
        <w:r w:rsidR="0060259A" w:rsidRPr="00CA77A3">
          <w:rPr>
            <w:rStyle w:val="Hyperlink"/>
            <w:rFonts w:ascii="Calibri" w:hAnsi="Calibri" w:cs="Calibri"/>
            <w:sz w:val="22"/>
            <w:szCs w:val="22"/>
          </w:rPr>
          <w:t>https://www.repsol.com/en/sustainability/sustainability-pillars/environment/circular-economy/index.cshtml</w:t>
        </w:r>
      </w:hyperlink>
      <w:r w:rsidR="0060259A" w:rsidRPr="0060259A">
        <w:rPr>
          <w:rFonts w:ascii="Calibri" w:hAnsi="Calibri" w:cs="Calibri"/>
          <w:color w:val="000000"/>
          <w:sz w:val="22"/>
          <w:szCs w:val="22"/>
        </w:rPr>
        <w:t>.</w:t>
      </w:r>
      <w:r w:rsidR="0060259A">
        <w:rPr>
          <w:rFonts w:ascii="Calibri" w:hAnsi="Calibri" w:cs="Calibri"/>
          <w:color w:val="000000"/>
          <w:sz w:val="22"/>
          <w:szCs w:val="22"/>
        </w:rPr>
        <w:t xml:space="preserve"> (Accessed: 28</w:t>
      </w:r>
      <w:r w:rsidR="0060259A" w:rsidRPr="0060259A">
        <w:rPr>
          <w:rFonts w:ascii="Calibri" w:hAnsi="Calibri" w:cs="Calibri"/>
          <w:color w:val="000000"/>
          <w:sz w:val="22"/>
          <w:szCs w:val="22"/>
          <w:vertAlign w:val="superscript"/>
        </w:rPr>
        <w:t>th</w:t>
      </w:r>
      <w:r w:rsidR="0060259A">
        <w:rPr>
          <w:rFonts w:ascii="Calibri" w:hAnsi="Calibri" w:cs="Calibri"/>
          <w:color w:val="000000"/>
          <w:sz w:val="22"/>
          <w:szCs w:val="22"/>
        </w:rPr>
        <w:t xml:space="preserve"> January 2024).</w:t>
      </w:r>
    </w:p>
    <w:p w14:paraId="139D8729" w14:textId="77777777" w:rsidR="00735E22" w:rsidRPr="0060259A" w:rsidRDefault="00735E22" w:rsidP="0060259A">
      <w:pPr>
        <w:pStyle w:val="NormalWeb"/>
        <w:spacing w:before="0" w:beforeAutospacing="0" w:after="0" w:afterAutospacing="0" w:line="360" w:lineRule="atLeast"/>
        <w:rPr>
          <w:rFonts w:ascii="Calibri" w:hAnsi="Calibri" w:cs="Calibri"/>
          <w:color w:val="000000"/>
          <w:sz w:val="22"/>
          <w:szCs w:val="22"/>
        </w:rPr>
      </w:pPr>
    </w:p>
    <w:p w14:paraId="0268E9BE" w14:textId="699E93C9" w:rsidR="00AE5B8A" w:rsidRDefault="00AE5B8A" w:rsidP="00A46118">
      <w:pPr>
        <w:pStyle w:val="NormalWeb"/>
        <w:spacing w:before="0" w:beforeAutospacing="0" w:after="0" w:afterAutospacing="0" w:line="360" w:lineRule="atLeast"/>
        <w:rPr>
          <w:rFonts w:ascii="Calibri" w:hAnsi="Calibri" w:cs="Calibri"/>
          <w:color w:val="000000"/>
          <w:sz w:val="22"/>
          <w:szCs w:val="22"/>
        </w:rPr>
      </w:pPr>
      <w:r w:rsidRPr="00A37C28">
        <w:rPr>
          <w:rFonts w:ascii="Calibri" w:hAnsi="Calibri" w:cs="Calibri"/>
          <w:color w:val="000000"/>
          <w:sz w:val="22"/>
          <w:szCs w:val="22"/>
        </w:rPr>
        <w:t>‌</w:t>
      </w:r>
      <w:proofErr w:type="spellStart"/>
      <w:r>
        <w:rPr>
          <w:rFonts w:ascii="Calibri" w:hAnsi="Calibri" w:cs="Calibri"/>
          <w:color w:val="000000"/>
          <w:sz w:val="22"/>
          <w:szCs w:val="22"/>
        </w:rPr>
        <w:t>Rhou</w:t>
      </w:r>
      <w:proofErr w:type="spellEnd"/>
      <w:r>
        <w:rPr>
          <w:rFonts w:ascii="Calibri" w:hAnsi="Calibri" w:cs="Calibri"/>
          <w:color w:val="000000"/>
          <w:sz w:val="22"/>
          <w:szCs w:val="22"/>
        </w:rPr>
        <w:t xml:space="preserve">, Y. Singhal, M. (2024) </w:t>
      </w:r>
      <w:r w:rsidRPr="00A37C28">
        <w:rPr>
          <w:rFonts w:ascii="Calibri" w:hAnsi="Calibri" w:cs="Calibri"/>
          <w:i/>
          <w:iCs/>
          <w:color w:val="000000"/>
          <w:sz w:val="22"/>
          <w:szCs w:val="22"/>
        </w:rPr>
        <w:t>Corporate Social Responsibility in the Hospitality Sector,</w:t>
      </w:r>
      <w:r>
        <w:rPr>
          <w:rFonts w:ascii="Calibri" w:hAnsi="Calibri" w:cs="Calibri"/>
          <w:i/>
          <w:iCs/>
          <w:color w:val="000000"/>
          <w:sz w:val="22"/>
          <w:szCs w:val="22"/>
        </w:rPr>
        <w:t xml:space="preserve"> </w:t>
      </w:r>
      <w:r w:rsidRPr="00A37C28">
        <w:rPr>
          <w:rFonts w:ascii="Calibri" w:hAnsi="Calibri" w:cs="Calibri"/>
          <w:color w:val="000000"/>
          <w:sz w:val="22"/>
          <w:szCs w:val="22"/>
        </w:rPr>
        <w:t xml:space="preserve">Available at: </w:t>
      </w:r>
      <w:hyperlink r:id="rId22" w:history="1">
        <w:r w:rsidRPr="00C76F47">
          <w:rPr>
            <w:rStyle w:val="Hyperlink"/>
            <w:rFonts w:ascii="Calibri" w:hAnsi="Calibri" w:cs="Calibri"/>
            <w:sz w:val="22"/>
            <w:szCs w:val="22"/>
          </w:rPr>
          <w:t>https://www.bu.edu/bhr/2017/01/27/hospitalitycsr/</w:t>
        </w:r>
      </w:hyperlink>
      <w:r>
        <w:rPr>
          <w:rFonts w:ascii="Calibri" w:hAnsi="Calibri" w:cs="Calibri"/>
          <w:color w:val="000000"/>
          <w:sz w:val="22"/>
          <w:szCs w:val="22"/>
        </w:rPr>
        <w:t xml:space="preserve"> </w:t>
      </w:r>
      <w:r w:rsidRPr="00A37C28">
        <w:rPr>
          <w:rFonts w:ascii="Calibri" w:hAnsi="Calibri" w:cs="Calibri"/>
          <w:color w:val="000000"/>
          <w:sz w:val="22"/>
          <w:szCs w:val="22"/>
        </w:rPr>
        <w:t xml:space="preserve">(Accessed: </w:t>
      </w:r>
      <w:r>
        <w:rPr>
          <w:rFonts w:ascii="Calibri" w:hAnsi="Calibri" w:cs="Calibri"/>
          <w:color w:val="000000"/>
          <w:sz w:val="22"/>
          <w:szCs w:val="22"/>
        </w:rPr>
        <w:t>30</w:t>
      </w:r>
      <w:r w:rsidRPr="00AE5B8A">
        <w:rPr>
          <w:rFonts w:ascii="Calibri" w:hAnsi="Calibri" w:cs="Calibri"/>
          <w:color w:val="000000"/>
          <w:sz w:val="22"/>
          <w:szCs w:val="22"/>
          <w:vertAlign w:val="superscript"/>
        </w:rPr>
        <w:t>th</w:t>
      </w:r>
      <w:r>
        <w:rPr>
          <w:rFonts w:ascii="Calibri" w:hAnsi="Calibri" w:cs="Calibri"/>
          <w:color w:val="000000"/>
          <w:sz w:val="22"/>
          <w:szCs w:val="22"/>
        </w:rPr>
        <w:t xml:space="preserve"> </w:t>
      </w:r>
      <w:r>
        <w:rPr>
          <w:rFonts w:ascii="Calibri" w:hAnsi="Calibri" w:cs="Calibri"/>
          <w:color w:val="000000"/>
          <w:sz w:val="22"/>
          <w:szCs w:val="22"/>
        </w:rPr>
        <w:t>January</w:t>
      </w:r>
      <w:r w:rsidRPr="00A37C28">
        <w:rPr>
          <w:rFonts w:ascii="Calibri" w:hAnsi="Calibri" w:cs="Calibri"/>
          <w:color w:val="000000"/>
          <w:sz w:val="22"/>
          <w:szCs w:val="22"/>
        </w:rPr>
        <w:t xml:space="preserve"> 2024).</w:t>
      </w:r>
    </w:p>
    <w:p w14:paraId="288D7811" w14:textId="0DDBD313" w:rsidR="00A46118" w:rsidRDefault="00A46118" w:rsidP="00A46118">
      <w:pPr>
        <w:pStyle w:val="NormalWeb"/>
        <w:spacing w:before="0" w:beforeAutospacing="0" w:after="0" w:afterAutospacing="0" w:line="360" w:lineRule="atLeast"/>
        <w:rPr>
          <w:rFonts w:ascii="Calibri" w:hAnsi="Calibri" w:cs="Calibri"/>
          <w:color w:val="000000"/>
          <w:sz w:val="22"/>
          <w:szCs w:val="22"/>
        </w:rPr>
      </w:pPr>
      <w:r w:rsidRPr="00A46118">
        <w:rPr>
          <w:rFonts w:ascii="Calibri" w:hAnsi="Calibri" w:cs="Calibri"/>
          <w:color w:val="000000"/>
          <w:sz w:val="22"/>
          <w:szCs w:val="22"/>
        </w:rPr>
        <w:lastRenderedPageBreak/>
        <w:t>Sanu, M. (</w:t>
      </w:r>
      <w:r>
        <w:rPr>
          <w:rFonts w:ascii="Calibri" w:hAnsi="Calibri" w:cs="Calibri"/>
          <w:color w:val="000000"/>
          <w:sz w:val="22"/>
          <w:szCs w:val="22"/>
        </w:rPr>
        <w:t>2019</w:t>
      </w:r>
      <w:r w:rsidRPr="00A46118">
        <w:rPr>
          <w:rFonts w:ascii="Calibri" w:hAnsi="Calibri" w:cs="Calibri"/>
          <w:color w:val="000000"/>
          <w:sz w:val="22"/>
          <w:szCs w:val="22"/>
        </w:rPr>
        <w:t>) </w:t>
      </w:r>
      <w:r>
        <w:rPr>
          <w:rFonts w:ascii="Calibri" w:hAnsi="Calibri" w:cs="Calibri"/>
          <w:color w:val="000000"/>
          <w:sz w:val="22"/>
          <w:szCs w:val="22"/>
        </w:rPr>
        <w:t>‘</w:t>
      </w:r>
      <w:r w:rsidRPr="00A46118">
        <w:rPr>
          <w:rFonts w:ascii="Calibri" w:hAnsi="Calibri" w:cs="Calibri"/>
          <w:color w:val="000000"/>
          <w:sz w:val="22"/>
          <w:szCs w:val="22"/>
        </w:rPr>
        <w:t>How this Marriott hotel is leading the food wastage revolution in Dubai,</w:t>
      </w:r>
      <w:r>
        <w:rPr>
          <w:rFonts w:ascii="Calibri" w:hAnsi="Calibri" w:cs="Calibri"/>
          <w:color w:val="000000"/>
          <w:sz w:val="22"/>
          <w:szCs w:val="22"/>
        </w:rPr>
        <w:t xml:space="preserve">’ 26 September. </w:t>
      </w:r>
      <w:r w:rsidRPr="00A46118">
        <w:rPr>
          <w:rFonts w:ascii="Calibri" w:hAnsi="Calibri" w:cs="Calibri"/>
          <w:color w:val="000000"/>
          <w:sz w:val="22"/>
          <w:szCs w:val="22"/>
        </w:rPr>
        <w:t xml:space="preserve">Available at: </w:t>
      </w:r>
      <w:hyperlink r:id="rId23" w:history="1">
        <w:r w:rsidRPr="00C76F47">
          <w:rPr>
            <w:rStyle w:val="Hyperlink"/>
            <w:rFonts w:ascii="Calibri" w:hAnsi="Calibri" w:cs="Calibri"/>
            <w:sz w:val="22"/>
            <w:szCs w:val="22"/>
          </w:rPr>
          <w:t>https://blog.winnowsolutions.com/how-this-marriott-hotel-is-leading-the-food-wastage-revolution-in-dubai</w:t>
        </w:r>
      </w:hyperlink>
      <w:r w:rsidRPr="00A46118">
        <w:rPr>
          <w:rFonts w:ascii="Calibri" w:hAnsi="Calibri" w:cs="Calibri"/>
          <w:color w:val="000000"/>
          <w:sz w:val="22"/>
          <w:szCs w:val="22"/>
        </w:rPr>
        <w:t>.</w:t>
      </w:r>
      <w:r>
        <w:rPr>
          <w:rFonts w:ascii="Calibri" w:hAnsi="Calibri" w:cs="Calibri"/>
          <w:color w:val="000000"/>
          <w:sz w:val="22"/>
          <w:szCs w:val="22"/>
        </w:rPr>
        <w:t xml:space="preserve"> (Accessed</w:t>
      </w:r>
      <w:r w:rsidR="00AE5B8A">
        <w:rPr>
          <w:rFonts w:ascii="Calibri" w:hAnsi="Calibri" w:cs="Calibri"/>
          <w:color w:val="000000"/>
          <w:sz w:val="22"/>
          <w:szCs w:val="22"/>
        </w:rPr>
        <w:t>:</w:t>
      </w:r>
      <w:r>
        <w:rPr>
          <w:rFonts w:ascii="Calibri" w:hAnsi="Calibri" w:cs="Calibri"/>
          <w:color w:val="000000"/>
          <w:sz w:val="22"/>
          <w:szCs w:val="22"/>
        </w:rPr>
        <w:t xml:space="preserve"> 30</w:t>
      </w:r>
      <w:r w:rsidRPr="00A46118">
        <w:rPr>
          <w:rFonts w:ascii="Calibri" w:hAnsi="Calibri" w:cs="Calibri"/>
          <w:color w:val="000000"/>
          <w:sz w:val="22"/>
          <w:szCs w:val="22"/>
          <w:vertAlign w:val="superscript"/>
        </w:rPr>
        <w:t>th</w:t>
      </w:r>
      <w:r>
        <w:rPr>
          <w:rFonts w:ascii="Calibri" w:hAnsi="Calibri" w:cs="Calibri"/>
          <w:color w:val="000000"/>
          <w:sz w:val="22"/>
          <w:szCs w:val="22"/>
        </w:rPr>
        <w:t xml:space="preserve"> January 2024).</w:t>
      </w:r>
    </w:p>
    <w:p w14:paraId="00AB57C6" w14:textId="77777777" w:rsidR="00A37C28" w:rsidRPr="00A46118" w:rsidRDefault="00A37C28" w:rsidP="00A46118">
      <w:pPr>
        <w:pStyle w:val="NormalWeb"/>
        <w:spacing w:before="0" w:beforeAutospacing="0" w:after="0" w:afterAutospacing="0" w:line="360" w:lineRule="atLeast"/>
        <w:rPr>
          <w:rFonts w:ascii="Calibri" w:hAnsi="Calibri" w:cs="Calibri"/>
          <w:color w:val="000000"/>
          <w:sz w:val="22"/>
          <w:szCs w:val="22"/>
        </w:rPr>
      </w:pPr>
    </w:p>
    <w:p w14:paraId="5BF3D64C" w14:textId="453D4A75" w:rsidR="005538C5" w:rsidRPr="008D538D" w:rsidRDefault="005538C5" w:rsidP="005538C5">
      <w:pPr>
        <w:pStyle w:val="NormalWeb"/>
        <w:rPr>
          <w:rFonts w:ascii="Calibri" w:hAnsi="Calibri" w:cs="Calibri"/>
          <w:color w:val="000000"/>
          <w:sz w:val="22"/>
          <w:szCs w:val="22"/>
        </w:rPr>
      </w:pPr>
      <w:r w:rsidRPr="008D538D">
        <w:rPr>
          <w:rFonts w:ascii="Calibri" w:hAnsi="Calibri" w:cs="Calibri"/>
          <w:color w:val="000000"/>
          <w:sz w:val="22"/>
          <w:szCs w:val="22"/>
        </w:rPr>
        <w:t>‌</w:t>
      </w:r>
      <w:r w:rsidR="008D538D">
        <w:rPr>
          <w:rFonts w:ascii="Calibri" w:hAnsi="Calibri" w:cs="Calibri"/>
          <w:color w:val="000000"/>
          <w:sz w:val="22"/>
          <w:szCs w:val="22"/>
        </w:rPr>
        <w:t xml:space="preserve">Sheraton, (2019) </w:t>
      </w:r>
      <w:r w:rsidR="008D538D">
        <w:rPr>
          <w:rFonts w:ascii="Calibri" w:hAnsi="Calibri" w:cs="Calibri"/>
          <w:i/>
          <w:iCs/>
          <w:color w:val="000000"/>
          <w:sz w:val="22"/>
          <w:szCs w:val="22"/>
        </w:rPr>
        <w:t xml:space="preserve">Sustainability happens here. </w:t>
      </w:r>
      <w:r w:rsidR="008D538D">
        <w:rPr>
          <w:rFonts w:ascii="Calibri" w:hAnsi="Calibri" w:cs="Calibri"/>
          <w:color w:val="000000"/>
          <w:sz w:val="22"/>
          <w:szCs w:val="22"/>
        </w:rPr>
        <w:t xml:space="preserve">Available at: </w:t>
      </w:r>
      <w:hyperlink r:id="rId24" w:history="1">
        <w:r w:rsidR="008D538D" w:rsidRPr="007050B7">
          <w:rPr>
            <w:rStyle w:val="Hyperlink"/>
            <w:rFonts w:ascii="Calibri" w:hAnsi="Calibri" w:cs="Calibri"/>
            <w:sz w:val="22"/>
            <w:szCs w:val="22"/>
          </w:rPr>
          <w:t>https://www.marriott.com/marriottassets/marriott/PHXGP/PDF/PHXGP_SHER_Grand_Phoenix_Downtown_Sustainability_Flyer.pdf</w:t>
        </w:r>
      </w:hyperlink>
      <w:r w:rsidR="008D538D">
        <w:rPr>
          <w:rFonts w:ascii="Calibri" w:hAnsi="Calibri" w:cs="Calibri"/>
          <w:color w:val="000000"/>
          <w:sz w:val="22"/>
          <w:szCs w:val="22"/>
        </w:rPr>
        <w:t xml:space="preserve"> (Accessed</w:t>
      </w:r>
      <w:r w:rsidR="00AE5B8A">
        <w:rPr>
          <w:rFonts w:ascii="Calibri" w:hAnsi="Calibri" w:cs="Calibri"/>
          <w:color w:val="000000"/>
          <w:sz w:val="22"/>
          <w:szCs w:val="22"/>
        </w:rPr>
        <w:t>:</w:t>
      </w:r>
      <w:r w:rsidR="008D538D">
        <w:rPr>
          <w:rFonts w:ascii="Calibri" w:hAnsi="Calibri" w:cs="Calibri"/>
          <w:color w:val="000000"/>
          <w:sz w:val="22"/>
          <w:szCs w:val="22"/>
        </w:rPr>
        <w:t xml:space="preserve"> 30th January 2024).</w:t>
      </w:r>
    </w:p>
    <w:p w14:paraId="594A6B6B" w14:textId="77777777" w:rsidR="00CD5F04" w:rsidRDefault="00CD5F04" w:rsidP="00BC2D3D">
      <w:pPr>
        <w:pStyle w:val="NormalWeb"/>
        <w:spacing w:before="0" w:beforeAutospacing="0" w:after="0" w:afterAutospacing="0" w:line="360" w:lineRule="atLeast"/>
        <w:rPr>
          <w:rFonts w:ascii="Calibri" w:hAnsi="Calibri" w:cs="Calibri"/>
          <w:color w:val="000000"/>
          <w:sz w:val="22"/>
          <w:szCs w:val="22"/>
        </w:rPr>
      </w:pPr>
    </w:p>
    <w:p w14:paraId="43CE187D" w14:textId="77777777" w:rsidR="00654319" w:rsidRPr="00BC2D3D" w:rsidRDefault="00654319" w:rsidP="00BC2D3D">
      <w:pPr>
        <w:pStyle w:val="NormalWeb"/>
        <w:spacing w:before="0" w:beforeAutospacing="0" w:after="0" w:afterAutospacing="0" w:line="360" w:lineRule="atLeast"/>
        <w:rPr>
          <w:rFonts w:ascii="Calibri" w:hAnsi="Calibri" w:cs="Calibri"/>
          <w:color w:val="000000"/>
          <w:sz w:val="22"/>
          <w:szCs w:val="22"/>
        </w:rPr>
      </w:pPr>
    </w:p>
    <w:p w14:paraId="04BA6D21" w14:textId="77777777" w:rsidR="00F906BB" w:rsidRPr="00654319" w:rsidRDefault="00F906BB" w:rsidP="00654319">
      <w:pPr>
        <w:pStyle w:val="NormalWeb"/>
        <w:spacing w:before="0" w:beforeAutospacing="0" w:after="0" w:afterAutospacing="0" w:line="360" w:lineRule="atLeast"/>
        <w:rPr>
          <w:rFonts w:ascii="Calibri" w:hAnsi="Calibri" w:cs="Calibri"/>
          <w:color w:val="000000"/>
          <w:sz w:val="22"/>
          <w:szCs w:val="22"/>
        </w:rPr>
      </w:pPr>
    </w:p>
    <w:p w14:paraId="2152E98F" w14:textId="7C4ECDDB" w:rsidR="00654319" w:rsidRDefault="00654319" w:rsidP="00654319">
      <w:pPr>
        <w:pStyle w:val="NormalWeb"/>
        <w:rPr>
          <w:rFonts w:ascii="Calibri" w:hAnsi="Calibri" w:cs="Calibri"/>
          <w:color w:val="000000"/>
          <w:sz w:val="27"/>
          <w:szCs w:val="27"/>
        </w:rPr>
      </w:pPr>
    </w:p>
    <w:p w14:paraId="3AD601D7" w14:textId="3B68BB9D" w:rsidR="00666DB3" w:rsidRPr="00666DB3" w:rsidRDefault="00666DB3" w:rsidP="00666DB3">
      <w:pPr>
        <w:pStyle w:val="NormalWeb"/>
        <w:rPr>
          <w:rFonts w:ascii="Calibri" w:hAnsi="Calibri" w:cs="Calibri"/>
          <w:color w:val="000000"/>
          <w:sz w:val="22"/>
          <w:szCs w:val="22"/>
        </w:rPr>
      </w:pPr>
    </w:p>
    <w:p w14:paraId="1E1A4EF5" w14:textId="347112E7" w:rsidR="00A37C28" w:rsidRDefault="00A37C28" w:rsidP="00A37C28">
      <w:pPr>
        <w:pStyle w:val="NormalWeb"/>
        <w:rPr>
          <w:rFonts w:ascii="Calibri" w:hAnsi="Calibri" w:cs="Calibri"/>
          <w:color w:val="000000"/>
          <w:sz w:val="22"/>
          <w:szCs w:val="22"/>
        </w:rPr>
      </w:pPr>
    </w:p>
    <w:p w14:paraId="3EBDC023" w14:textId="77777777" w:rsidR="008300C8" w:rsidRPr="00A37C28" w:rsidRDefault="008300C8" w:rsidP="00A37C28">
      <w:pPr>
        <w:pStyle w:val="NormalWeb"/>
        <w:rPr>
          <w:rFonts w:ascii="Calibri" w:hAnsi="Calibri" w:cs="Calibri"/>
          <w:color w:val="000000"/>
          <w:sz w:val="22"/>
          <w:szCs w:val="22"/>
        </w:rPr>
      </w:pPr>
    </w:p>
    <w:p w14:paraId="5643E969" w14:textId="7253D7DB" w:rsidR="00A46118" w:rsidRDefault="00A46118" w:rsidP="00A46118">
      <w:pPr>
        <w:pStyle w:val="NormalWeb"/>
        <w:rPr>
          <w:rFonts w:ascii="Calibri" w:hAnsi="Calibri" w:cs="Calibri"/>
          <w:color w:val="000000"/>
          <w:sz w:val="27"/>
          <w:szCs w:val="27"/>
        </w:rPr>
      </w:pPr>
    </w:p>
    <w:p w14:paraId="6548CB87" w14:textId="065E34B2" w:rsidR="00F660C7" w:rsidRPr="00F660C7" w:rsidRDefault="00F660C7" w:rsidP="00F660C7">
      <w:pPr>
        <w:pStyle w:val="NormalWeb"/>
        <w:rPr>
          <w:rFonts w:ascii="Calibri" w:hAnsi="Calibri" w:cs="Calibri"/>
          <w:color w:val="000000"/>
          <w:sz w:val="22"/>
          <w:szCs w:val="22"/>
        </w:rPr>
      </w:pPr>
    </w:p>
    <w:p w14:paraId="520B4AF2" w14:textId="34B4E424" w:rsidR="00FA291E" w:rsidRPr="00FA291E" w:rsidRDefault="00FA291E" w:rsidP="00FA291E">
      <w:pPr>
        <w:pStyle w:val="NormalWeb"/>
        <w:rPr>
          <w:rFonts w:ascii="Calibri" w:hAnsi="Calibri" w:cs="Calibri"/>
          <w:color w:val="000000"/>
          <w:sz w:val="22"/>
          <w:szCs w:val="22"/>
        </w:rPr>
      </w:pPr>
    </w:p>
    <w:p w14:paraId="6B45CDD3" w14:textId="1646F531" w:rsidR="00FD1BB9" w:rsidRDefault="00FD1BB9" w:rsidP="00FD1BB9">
      <w:pPr>
        <w:pStyle w:val="NormalWeb"/>
        <w:rPr>
          <w:rFonts w:ascii="Calibri" w:hAnsi="Calibri" w:cs="Calibri"/>
          <w:color w:val="000000"/>
          <w:sz w:val="27"/>
          <w:szCs w:val="27"/>
        </w:rPr>
      </w:pPr>
    </w:p>
    <w:p w14:paraId="782F2ED7" w14:textId="77777777" w:rsidR="00FD1BB9" w:rsidRDefault="00FD1BB9" w:rsidP="00D97E4B">
      <w:pPr>
        <w:pStyle w:val="NormalWeb"/>
        <w:spacing w:before="0" w:beforeAutospacing="0" w:after="0" w:afterAutospacing="0" w:line="360" w:lineRule="atLeast"/>
        <w:rPr>
          <w:rFonts w:ascii="Calibri" w:hAnsi="Calibri" w:cs="Calibri"/>
          <w:color w:val="000000"/>
          <w:sz w:val="22"/>
          <w:szCs w:val="22"/>
        </w:rPr>
      </w:pPr>
    </w:p>
    <w:p w14:paraId="350DBC11" w14:textId="77777777" w:rsidR="00FD1BB9" w:rsidRDefault="00FD1BB9" w:rsidP="00D97E4B">
      <w:pPr>
        <w:pStyle w:val="NormalWeb"/>
        <w:spacing w:before="0" w:beforeAutospacing="0" w:after="0" w:afterAutospacing="0" w:line="360" w:lineRule="atLeast"/>
        <w:rPr>
          <w:rFonts w:ascii="Calibri" w:hAnsi="Calibri" w:cs="Calibri"/>
          <w:color w:val="000000"/>
          <w:sz w:val="22"/>
          <w:szCs w:val="22"/>
        </w:rPr>
      </w:pPr>
    </w:p>
    <w:p w14:paraId="3E6A0A34" w14:textId="77777777" w:rsidR="00FD1BB9" w:rsidRPr="00FD1BB9" w:rsidRDefault="00FD1BB9" w:rsidP="00FD1BB9">
      <w:pPr>
        <w:pStyle w:val="NormalWeb"/>
        <w:rPr>
          <w:rFonts w:ascii="Calibri" w:hAnsi="Calibri" w:cs="Calibri"/>
          <w:color w:val="000000"/>
          <w:sz w:val="22"/>
          <w:szCs w:val="22"/>
        </w:rPr>
      </w:pPr>
      <w:r w:rsidRPr="00FD1BB9">
        <w:rPr>
          <w:rFonts w:ascii="Calibri" w:hAnsi="Calibri" w:cs="Calibri"/>
          <w:color w:val="000000"/>
          <w:sz w:val="22"/>
          <w:szCs w:val="22"/>
        </w:rPr>
        <w:t>‌</w:t>
      </w:r>
    </w:p>
    <w:p w14:paraId="3DC55267" w14:textId="05163CFE" w:rsidR="00D97E4B" w:rsidRDefault="00D97E4B" w:rsidP="00D97E4B">
      <w:pPr>
        <w:pStyle w:val="NormalWeb"/>
        <w:rPr>
          <w:rFonts w:ascii="Calibri" w:hAnsi="Calibri" w:cs="Calibri"/>
          <w:color w:val="000000"/>
          <w:sz w:val="27"/>
          <w:szCs w:val="27"/>
        </w:rPr>
      </w:pPr>
    </w:p>
    <w:p w14:paraId="46ADBC80" w14:textId="55F717AD" w:rsidR="00B37AB4" w:rsidRPr="00B37AB4" w:rsidRDefault="00B37AB4" w:rsidP="00B37AB4">
      <w:pPr>
        <w:pStyle w:val="NormalWeb"/>
        <w:rPr>
          <w:rFonts w:ascii="Calibri" w:hAnsi="Calibri" w:cs="Calibri"/>
          <w:color w:val="000000"/>
          <w:sz w:val="22"/>
          <w:szCs w:val="22"/>
        </w:rPr>
      </w:pPr>
    </w:p>
    <w:p w14:paraId="579B73BB" w14:textId="122542A9" w:rsidR="00735E22" w:rsidRDefault="00735E22" w:rsidP="00735E22">
      <w:pPr>
        <w:pStyle w:val="NormalWeb"/>
        <w:rPr>
          <w:rFonts w:ascii="Calibri" w:hAnsi="Calibri" w:cs="Calibri"/>
          <w:color w:val="000000"/>
          <w:sz w:val="27"/>
          <w:szCs w:val="27"/>
        </w:rPr>
      </w:pPr>
    </w:p>
    <w:p w14:paraId="7EB8D590" w14:textId="01B3BDC8" w:rsidR="0060259A" w:rsidRPr="0060259A" w:rsidRDefault="0060259A" w:rsidP="0060259A">
      <w:pPr>
        <w:pStyle w:val="NormalWeb"/>
        <w:rPr>
          <w:rFonts w:ascii="Calibri" w:hAnsi="Calibri" w:cs="Calibri"/>
          <w:color w:val="000000"/>
          <w:sz w:val="22"/>
          <w:szCs w:val="22"/>
        </w:rPr>
      </w:pPr>
    </w:p>
    <w:p w14:paraId="56D947AC" w14:textId="13E5F525" w:rsidR="00D33C9A" w:rsidRPr="00D33C9A" w:rsidRDefault="00D33C9A" w:rsidP="00D33C9A">
      <w:pPr>
        <w:pStyle w:val="NormalWeb"/>
        <w:rPr>
          <w:rFonts w:ascii="Calibri" w:hAnsi="Calibri" w:cs="Calibri"/>
          <w:color w:val="000000"/>
          <w:sz w:val="22"/>
          <w:szCs w:val="22"/>
        </w:rPr>
      </w:pPr>
    </w:p>
    <w:p w14:paraId="2FD9DBD5" w14:textId="689F7D61" w:rsidR="00182E8E" w:rsidRPr="00182E8E" w:rsidRDefault="00182E8E" w:rsidP="00182E8E">
      <w:pPr>
        <w:pStyle w:val="NormalWeb"/>
        <w:rPr>
          <w:rFonts w:ascii="Calibri" w:hAnsi="Calibri" w:cs="Calibri"/>
          <w:color w:val="000000"/>
          <w:sz w:val="22"/>
          <w:szCs w:val="22"/>
        </w:rPr>
      </w:pPr>
    </w:p>
    <w:p w14:paraId="29C4B9CB" w14:textId="53D34801" w:rsidR="0061306C" w:rsidRPr="0061306C" w:rsidRDefault="0061306C" w:rsidP="0061306C">
      <w:pPr>
        <w:pStyle w:val="NormalWeb"/>
        <w:rPr>
          <w:rFonts w:ascii="Calibri" w:hAnsi="Calibri" w:cs="Calibri"/>
          <w:color w:val="000000"/>
          <w:sz w:val="22"/>
          <w:szCs w:val="22"/>
        </w:rPr>
      </w:pPr>
    </w:p>
    <w:p w14:paraId="1992D685" w14:textId="7B1878DC" w:rsidR="00B82158" w:rsidRPr="00B82158" w:rsidRDefault="00B82158" w:rsidP="00B82158">
      <w:pPr>
        <w:pStyle w:val="NormalWeb"/>
        <w:rPr>
          <w:rFonts w:ascii="Calibri" w:hAnsi="Calibri" w:cs="Calibri"/>
          <w:color w:val="000000"/>
          <w:sz w:val="22"/>
          <w:szCs w:val="22"/>
        </w:rPr>
      </w:pPr>
    </w:p>
    <w:p w14:paraId="6BCBCAB8" w14:textId="77777777" w:rsidR="00C07A0D" w:rsidRPr="00C07A0D" w:rsidRDefault="00C07A0D" w:rsidP="00C07A0D">
      <w:pPr>
        <w:spacing w:line="360" w:lineRule="auto"/>
        <w:jc w:val="both"/>
        <w:rPr>
          <w:rFonts w:ascii="Arial" w:hAnsi="Arial" w:cs="Arial"/>
          <w:sz w:val="24"/>
          <w:szCs w:val="24"/>
        </w:rPr>
      </w:pPr>
    </w:p>
    <w:p w14:paraId="1940AA92" w14:textId="77777777" w:rsidR="001D7680" w:rsidRDefault="001D7680" w:rsidP="006C285F">
      <w:pPr>
        <w:spacing w:line="360" w:lineRule="auto"/>
        <w:jc w:val="center"/>
        <w:rPr>
          <w:rFonts w:ascii="Arial" w:hAnsi="Arial" w:cs="Arial"/>
          <w:sz w:val="32"/>
          <w:szCs w:val="32"/>
        </w:rPr>
      </w:pPr>
    </w:p>
    <w:p w14:paraId="2AA05506" w14:textId="77777777" w:rsidR="00B82158" w:rsidRDefault="00B82158" w:rsidP="006C285F">
      <w:pPr>
        <w:spacing w:line="360" w:lineRule="auto"/>
        <w:jc w:val="center"/>
        <w:rPr>
          <w:rFonts w:ascii="Arial" w:hAnsi="Arial" w:cs="Arial"/>
          <w:sz w:val="32"/>
          <w:szCs w:val="32"/>
        </w:rPr>
      </w:pPr>
    </w:p>
    <w:p w14:paraId="58750B0F" w14:textId="7BCAB575" w:rsidR="006C285F" w:rsidRPr="006C285F" w:rsidRDefault="006C285F" w:rsidP="006C285F">
      <w:pPr>
        <w:spacing w:line="360" w:lineRule="auto"/>
        <w:jc w:val="center"/>
        <w:rPr>
          <w:rFonts w:ascii="Arial" w:hAnsi="Arial" w:cs="Arial"/>
          <w:sz w:val="32"/>
          <w:szCs w:val="32"/>
        </w:rPr>
      </w:pPr>
      <w:r>
        <w:rPr>
          <w:rFonts w:ascii="Arial" w:hAnsi="Arial" w:cs="Arial"/>
          <w:sz w:val="32"/>
          <w:szCs w:val="32"/>
        </w:rPr>
        <w:t xml:space="preserve"> </w:t>
      </w:r>
    </w:p>
    <w:sectPr w:rsidR="006C285F" w:rsidRPr="006C28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85F"/>
    <w:rsid w:val="0000435E"/>
    <w:rsid w:val="000606D4"/>
    <w:rsid w:val="000B1A09"/>
    <w:rsid w:val="00110261"/>
    <w:rsid w:val="00182E8E"/>
    <w:rsid w:val="001B246A"/>
    <w:rsid w:val="001D7680"/>
    <w:rsid w:val="001F0AFD"/>
    <w:rsid w:val="001F1249"/>
    <w:rsid w:val="00253CCE"/>
    <w:rsid w:val="002A0438"/>
    <w:rsid w:val="00314A5C"/>
    <w:rsid w:val="00342CC3"/>
    <w:rsid w:val="003C7441"/>
    <w:rsid w:val="00423FFE"/>
    <w:rsid w:val="00485F25"/>
    <w:rsid w:val="004A186A"/>
    <w:rsid w:val="004D519B"/>
    <w:rsid w:val="005538C5"/>
    <w:rsid w:val="00587E91"/>
    <w:rsid w:val="005A7FAE"/>
    <w:rsid w:val="005B0FC8"/>
    <w:rsid w:val="005E7385"/>
    <w:rsid w:val="0060259A"/>
    <w:rsid w:val="0061306C"/>
    <w:rsid w:val="00654319"/>
    <w:rsid w:val="00666DB3"/>
    <w:rsid w:val="00675C56"/>
    <w:rsid w:val="006861C0"/>
    <w:rsid w:val="006A149D"/>
    <w:rsid w:val="006C285F"/>
    <w:rsid w:val="00714B75"/>
    <w:rsid w:val="00735E22"/>
    <w:rsid w:val="00813340"/>
    <w:rsid w:val="008300C8"/>
    <w:rsid w:val="00876223"/>
    <w:rsid w:val="008A2B73"/>
    <w:rsid w:val="008D538D"/>
    <w:rsid w:val="009105AA"/>
    <w:rsid w:val="00930813"/>
    <w:rsid w:val="00934034"/>
    <w:rsid w:val="00991EE8"/>
    <w:rsid w:val="009B7D8A"/>
    <w:rsid w:val="00A04C1E"/>
    <w:rsid w:val="00A37C28"/>
    <w:rsid w:val="00A46118"/>
    <w:rsid w:val="00AA6C00"/>
    <w:rsid w:val="00AD6F86"/>
    <w:rsid w:val="00AD781A"/>
    <w:rsid w:val="00AE5B8A"/>
    <w:rsid w:val="00B37AB4"/>
    <w:rsid w:val="00B43727"/>
    <w:rsid w:val="00B82158"/>
    <w:rsid w:val="00BA02EF"/>
    <w:rsid w:val="00BC2D3D"/>
    <w:rsid w:val="00BE169A"/>
    <w:rsid w:val="00C07A0D"/>
    <w:rsid w:val="00C53637"/>
    <w:rsid w:val="00CB20E7"/>
    <w:rsid w:val="00CD48B2"/>
    <w:rsid w:val="00CD5F04"/>
    <w:rsid w:val="00D03B7C"/>
    <w:rsid w:val="00D33C9A"/>
    <w:rsid w:val="00D56D66"/>
    <w:rsid w:val="00D97E4B"/>
    <w:rsid w:val="00DE4EDB"/>
    <w:rsid w:val="00F659E2"/>
    <w:rsid w:val="00F660C7"/>
    <w:rsid w:val="00F80705"/>
    <w:rsid w:val="00F906BB"/>
    <w:rsid w:val="00F92465"/>
    <w:rsid w:val="00FA291E"/>
    <w:rsid w:val="00FA589C"/>
    <w:rsid w:val="00FD1BB9"/>
    <w:rsid w:val="00FF5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CB298"/>
  <w15:chartTrackingRefBased/>
  <w15:docId w15:val="{6084E758-DB9D-420A-A39D-BEE151AE7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8215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82158"/>
    <w:rPr>
      <w:color w:val="0563C1" w:themeColor="hyperlink"/>
      <w:u w:val="single"/>
    </w:rPr>
  </w:style>
  <w:style w:type="character" w:styleId="UnresolvedMention">
    <w:name w:val="Unresolved Mention"/>
    <w:basedOn w:val="DefaultParagraphFont"/>
    <w:uiPriority w:val="99"/>
    <w:semiHidden/>
    <w:unhideWhenUsed/>
    <w:rsid w:val="00B82158"/>
    <w:rPr>
      <w:color w:val="605E5C"/>
      <w:shd w:val="clear" w:color="auto" w:fill="E1DFDD"/>
    </w:rPr>
  </w:style>
  <w:style w:type="character" w:styleId="FollowedHyperlink">
    <w:name w:val="FollowedHyperlink"/>
    <w:basedOn w:val="DefaultParagraphFont"/>
    <w:uiPriority w:val="99"/>
    <w:semiHidden/>
    <w:unhideWhenUsed/>
    <w:rsid w:val="00D56D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944070">
      <w:bodyDiv w:val="1"/>
      <w:marLeft w:val="0"/>
      <w:marRight w:val="0"/>
      <w:marTop w:val="0"/>
      <w:marBottom w:val="0"/>
      <w:divBdr>
        <w:top w:val="none" w:sz="0" w:space="0" w:color="auto"/>
        <w:left w:val="none" w:sz="0" w:space="0" w:color="auto"/>
        <w:bottom w:val="none" w:sz="0" w:space="0" w:color="auto"/>
        <w:right w:val="none" w:sz="0" w:space="0" w:color="auto"/>
      </w:divBdr>
    </w:div>
    <w:div w:id="213275802">
      <w:bodyDiv w:val="1"/>
      <w:marLeft w:val="0"/>
      <w:marRight w:val="0"/>
      <w:marTop w:val="0"/>
      <w:marBottom w:val="0"/>
      <w:divBdr>
        <w:top w:val="none" w:sz="0" w:space="0" w:color="auto"/>
        <w:left w:val="none" w:sz="0" w:space="0" w:color="auto"/>
        <w:bottom w:val="none" w:sz="0" w:space="0" w:color="auto"/>
        <w:right w:val="none" w:sz="0" w:space="0" w:color="auto"/>
      </w:divBdr>
    </w:div>
    <w:div w:id="263810996">
      <w:bodyDiv w:val="1"/>
      <w:marLeft w:val="0"/>
      <w:marRight w:val="0"/>
      <w:marTop w:val="0"/>
      <w:marBottom w:val="0"/>
      <w:divBdr>
        <w:top w:val="none" w:sz="0" w:space="0" w:color="auto"/>
        <w:left w:val="none" w:sz="0" w:space="0" w:color="auto"/>
        <w:bottom w:val="none" w:sz="0" w:space="0" w:color="auto"/>
        <w:right w:val="none" w:sz="0" w:space="0" w:color="auto"/>
      </w:divBdr>
    </w:div>
    <w:div w:id="303200693">
      <w:bodyDiv w:val="1"/>
      <w:marLeft w:val="0"/>
      <w:marRight w:val="0"/>
      <w:marTop w:val="0"/>
      <w:marBottom w:val="0"/>
      <w:divBdr>
        <w:top w:val="none" w:sz="0" w:space="0" w:color="auto"/>
        <w:left w:val="none" w:sz="0" w:space="0" w:color="auto"/>
        <w:bottom w:val="none" w:sz="0" w:space="0" w:color="auto"/>
        <w:right w:val="none" w:sz="0" w:space="0" w:color="auto"/>
      </w:divBdr>
    </w:div>
    <w:div w:id="322466813">
      <w:bodyDiv w:val="1"/>
      <w:marLeft w:val="0"/>
      <w:marRight w:val="0"/>
      <w:marTop w:val="0"/>
      <w:marBottom w:val="0"/>
      <w:divBdr>
        <w:top w:val="none" w:sz="0" w:space="0" w:color="auto"/>
        <w:left w:val="none" w:sz="0" w:space="0" w:color="auto"/>
        <w:bottom w:val="none" w:sz="0" w:space="0" w:color="auto"/>
        <w:right w:val="none" w:sz="0" w:space="0" w:color="auto"/>
      </w:divBdr>
    </w:div>
    <w:div w:id="357659335">
      <w:bodyDiv w:val="1"/>
      <w:marLeft w:val="0"/>
      <w:marRight w:val="0"/>
      <w:marTop w:val="0"/>
      <w:marBottom w:val="0"/>
      <w:divBdr>
        <w:top w:val="none" w:sz="0" w:space="0" w:color="auto"/>
        <w:left w:val="none" w:sz="0" w:space="0" w:color="auto"/>
        <w:bottom w:val="none" w:sz="0" w:space="0" w:color="auto"/>
        <w:right w:val="none" w:sz="0" w:space="0" w:color="auto"/>
      </w:divBdr>
    </w:div>
    <w:div w:id="658193572">
      <w:bodyDiv w:val="1"/>
      <w:marLeft w:val="0"/>
      <w:marRight w:val="0"/>
      <w:marTop w:val="0"/>
      <w:marBottom w:val="0"/>
      <w:divBdr>
        <w:top w:val="none" w:sz="0" w:space="0" w:color="auto"/>
        <w:left w:val="none" w:sz="0" w:space="0" w:color="auto"/>
        <w:bottom w:val="none" w:sz="0" w:space="0" w:color="auto"/>
        <w:right w:val="none" w:sz="0" w:space="0" w:color="auto"/>
      </w:divBdr>
    </w:div>
    <w:div w:id="677274166">
      <w:bodyDiv w:val="1"/>
      <w:marLeft w:val="0"/>
      <w:marRight w:val="0"/>
      <w:marTop w:val="0"/>
      <w:marBottom w:val="0"/>
      <w:divBdr>
        <w:top w:val="none" w:sz="0" w:space="0" w:color="auto"/>
        <w:left w:val="none" w:sz="0" w:space="0" w:color="auto"/>
        <w:bottom w:val="none" w:sz="0" w:space="0" w:color="auto"/>
        <w:right w:val="none" w:sz="0" w:space="0" w:color="auto"/>
      </w:divBdr>
    </w:div>
    <w:div w:id="698163258">
      <w:bodyDiv w:val="1"/>
      <w:marLeft w:val="0"/>
      <w:marRight w:val="0"/>
      <w:marTop w:val="0"/>
      <w:marBottom w:val="0"/>
      <w:divBdr>
        <w:top w:val="none" w:sz="0" w:space="0" w:color="auto"/>
        <w:left w:val="none" w:sz="0" w:space="0" w:color="auto"/>
        <w:bottom w:val="none" w:sz="0" w:space="0" w:color="auto"/>
        <w:right w:val="none" w:sz="0" w:space="0" w:color="auto"/>
      </w:divBdr>
    </w:div>
    <w:div w:id="709303908">
      <w:bodyDiv w:val="1"/>
      <w:marLeft w:val="0"/>
      <w:marRight w:val="0"/>
      <w:marTop w:val="0"/>
      <w:marBottom w:val="0"/>
      <w:divBdr>
        <w:top w:val="none" w:sz="0" w:space="0" w:color="auto"/>
        <w:left w:val="none" w:sz="0" w:space="0" w:color="auto"/>
        <w:bottom w:val="none" w:sz="0" w:space="0" w:color="auto"/>
        <w:right w:val="none" w:sz="0" w:space="0" w:color="auto"/>
      </w:divBdr>
    </w:div>
    <w:div w:id="783573505">
      <w:bodyDiv w:val="1"/>
      <w:marLeft w:val="0"/>
      <w:marRight w:val="0"/>
      <w:marTop w:val="0"/>
      <w:marBottom w:val="0"/>
      <w:divBdr>
        <w:top w:val="none" w:sz="0" w:space="0" w:color="auto"/>
        <w:left w:val="none" w:sz="0" w:space="0" w:color="auto"/>
        <w:bottom w:val="none" w:sz="0" w:space="0" w:color="auto"/>
        <w:right w:val="none" w:sz="0" w:space="0" w:color="auto"/>
      </w:divBdr>
    </w:div>
    <w:div w:id="923222953">
      <w:bodyDiv w:val="1"/>
      <w:marLeft w:val="0"/>
      <w:marRight w:val="0"/>
      <w:marTop w:val="0"/>
      <w:marBottom w:val="0"/>
      <w:divBdr>
        <w:top w:val="none" w:sz="0" w:space="0" w:color="auto"/>
        <w:left w:val="none" w:sz="0" w:space="0" w:color="auto"/>
        <w:bottom w:val="none" w:sz="0" w:space="0" w:color="auto"/>
        <w:right w:val="none" w:sz="0" w:space="0" w:color="auto"/>
      </w:divBdr>
    </w:div>
    <w:div w:id="1014458999">
      <w:bodyDiv w:val="1"/>
      <w:marLeft w:val="0"/>
      <w:marRight w:val="0"/>
      <w:marTop w:val="0"/>
      <w:marBottom w:val="0"/>
      <w:divBdr>
        <w:top w:val="none" w:sz="0" w:space="0" w:color="auto"/>
        <w:left w:val="none" w:sz="0" w:space="0" w:color="auto"/>
        <w:bottom w:val="none" w:sz="0" w:space="0" w:color="auto"/>
        <w:right w:val="none" w:sz="0" w:space="0" w:color="auto"/>
      </w:divBdr>
    </w:div>
    <w:div w:id="1101292289">
      <w:bodyDiv w:val="1"/>
      <w:marLeft w:val="0"/>
      <w:marRight w:val="0"/>
      <w:marTop w:val="0"/>
      <w:marBottom w:val="0"/>
      <w:divBdr>
        <w:top w:val="none" w:sz="0" w:space="0" w:color="auto"/>
        <w:left w:val="none" w:sz="0" w:space="0" w:color="auto"/>
        <w:bottom w:val="none" w:sz="0" w:space="0" w:color="auto"/>
        <w:right w:val="none" w:sz="0" w:space="0" w:color="auto"/>
      </w:divBdr>
    </w:div>
    <w:div w:id="1436901168">
      <w:bodyDiv w:val="1"/>
      <w:marLeft w:val="0"/>
      <w:marRight w:val="0"/>
      <w:marTop w:val="0"/>
      <w:marBottom w:val="0"/>
      <w:divBdr>
        <w:top w:val="none" w:sz="0" w:space="0" w:color="auto"/>
        <w:left w:val="none" w:sz="0" w:space="0" w:color="auto"/>
        <w:bottom w:val="none" w:sz="0" w:space="0" w:color="auto"/>
        <w:right w:val="none" w:sz="0" w:space="0" w:color="auto"/>
      </w:divBdr>
    </w:div>
    <w:div w:id="1437287360">
      <w:bodyDiv w:val="1"/>
      <w:marLeft w:val="0"/>
      <w:marRight w:val="0"/>
      <w:marTop w:val="0"/>
      <w:marBottom w:val="0"/>
      <w:divBdr>
        <w:top w:val="none" w:sz="0" w:space="0" w:color="auto"/>
        <w:left w:val="none" w:sz="0" w:space="0" w:color="auto"/>
        <w:bottom w:val="none" w:sz="0" w:space="0" w:color="auto"/>
        <w:right w:val="none" w:sz="0" w:space="0" w:color="auto"/>
      </w:divBdr>
    </w:div>
    <w:div w:id="1548637865">
      <w:bodyDiv w:val="1"/>
      <w:marLeft w:val="0"/>
      <w:marRight w:val="0"/>
      <w:marTop w:val="0"/>
      <w:marBottom w:val="0"/>
      <w:divBdr>
        <w:top w:val="none" w:sz="0" w:space="0" w:color="auto"/>
        <w:left w:val="none" w:sz="0" w:space="0" w:color="auto"/>
        <w:bottom w:val="none" w:sz="0" w:space="0" w:color="auto"/>
        <w:right w:val="none" w:sz="0" w:space="0" w:color="auto"/>
      </w:divBdr>
    </w:div>
    <w:div w:id="1580863078">
      <w:bodyDiv w:val="1"/>
      <w:marLeft w:val="0"/>
      <w:marRight w:val="0"/>
      <w:marTop w:val="0"/>
      <w:marBottom w:val="0"/>
      <w:divBdr>
        <w:top w:val="none" w:sz="0" w:space="0" w:color="auto"/>
        <w:left w:val="none" w:sz="0" w:space="0" w:color="auto"/>
        <w:bottom w:val="none" w:sz="0" w:space="0" w:color="auto"/>
        <w:right w:val="none" w:sz="0" w:space="0" w:color="auto"/>
      </w:divBdr>
    </w:div>
    <w:div w:id="1610964802">
      <w:bodyDiv w:val="1"/>
      <w:marLeft w:val="0"/>
      <w:marRight w:val="0"/>
      <w:marTop w:val="0"/>
      <w:marBottom w:val="0"/>
      <w:divBdr>
        <w:top w:val="none" w:sz="0" w:space="0" w:color="auto"/>
        <w:left w:val="none" w:sz="0" w:space="0" w:color="auto"/>
        <w:bottom w:val="none" w:sz="0" w:space="0" w:color="auto"/>
        <w:right w:val="none" w:sz="0" w:space="0" w:color="auto"/>
      </w:divBdr>
    </w:div>
    <w:div w:id="1632518949">
      <w:bodyDiv w:val="1"/>
      <w:marLeft w:val="0"/>
      <w:marRight w:val="0"/>
      <w:marTop w:val="0"/>
      <w:marBottom w:val="0"/>
      <w:divBdr>
        <w:top w:val="none" w:sz="0" w:space="0" w:color="auto"/>
        <w:left w:val="none" w:sz="0" w:space="0" w:color="auto"/>
        <w:bottom w:val="none" w:sz="0" w:space="0" w:color="auto"/>
        <w:right w:val="none" w:sz="0" w:space="0" w:color="auto"/>
      </w:divBdr>
    </w:div>
    <w:div w:id="1635915111">
      <w:bodyDiv w:val="1"/>
      <w:marLeft w:val="0"/>
      <w:marRight w:val="0"/>
      <w:marTop w:val="0"/>
      <w:marBottom w:val="0"/>
      <w:divBdr>
        <w:top w:val="none" w:sz="0" w:space="0" w:color="auto"/>
        <w:left w:val="none" w:sz="0" w:space="0" w:color="auto"/>
        <w:bottom w:val="none" w:sz="0" w:space="0" w:color="auto"/>
        <w:right w:val="none" w:sz="0" w:space="0" w:color="auto"/>
      </w:divBdr>
    </w:div>
    <w:div w:id="1710564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rculareconomy.europa.eu/platform/sites/default/files/circular-economy-in-travel-and-tourism.pdf" TargetMode="External"/><Relationship Id="rId13" Type="http://schemas.openxmlformats.org/officeDocument/2006/relationships/hyperlink" Target="https://planet.outlookindia.com/opinions/responsible-initiative-adopting-circular-economy-in-hospitality-industry-news-415408" TargetMode="External"/><Relationship Id="rId18" Type="http://schemas.openxmlformats.org/officeDocument/2006/relationships/hyperlink" Target="https://www.investopedia.com/ask/answers/041015/why-social-responsibility-important-business.asp"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repsol.com/en/sustainability/sustainability-pillars/environment/circular-economy/index.cshtml" TargetMode="External"/><Relationship Id="rId7" Type="http://schemas.openxmlformats.org/officeDocument/2006/relationships/hyperlink" Target="https://www.edie.net/marriott-helps-clean-the-world-with-groundbreaking-soap-recycling-scheme/" TargetMode="External"/><Relationship Id="rId12" Type="http://schemas.openxmlformats.org/officeDocument/2006/relationships/hyperlink" Target="https://www.hotelmanagement.net/operate/marriott-announces-new-environmental-initiatives" TargetMode="External"/><Relationship Id="rId17" Type="http://schemas.openxmlformats.org/officeDocument/2006/relationships/hyperlink" Target="https://serve360.marriott.com/wp-content/uploads/2023/06/Marriott-2023-Serve-360-ESG-Report-accessible.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serve360.marriott.com/sustain/" TargetMode="External"/><Relationship Id="rId20" Type="http://schemas.openxmlformats.org/officeDocument/2006/relationships/hyperlink" Target="https://www.rts.com/resources/guides/circular-economy/" TargetMode="External"/><Relationship Id="rId1" Type="http://schemas.openxmlformats.org/officeDocument/2006/relationships/styles" Target="styles.xml"/><Relationship Id="rId6" Type="http://schemas.openxmlformats.org/officeDocument/2006/relationships/hyperlink" Target="https://research-methodology.net/marriott-csr-a-brief-overview/" TargetMode="External"/><Relationship Id="rId11" Type="http://schemas.openxmlformats.org/officeDocument/2006/relationships/hyperlink" Target="https://www.investopedia.com/terms/c/corp-social-responsibility.asp" TargetMode="External"/><Relationship Id="rId24" Type="http://schemas.openxmlformats.org/officeDocument/2006/relationships/hyperlink" Target="https://www.marriott.com/marriottassets/marriott/PHXGP/PDF/PHXGP_SHER_Grand_Phoenix_Downtown_Sustainability_Flyer.pdf" TargetMode="External"/><Relationship Id="rId5" Type="http://schemas.openxmlformats.org/officeDocument/2006/relationships/hyperlink" Target="https://www.dawnvale.com/news/the-circular-economy-the-next-big-trend-in-hospitality/" TargetMode="External"/><Relationship Id="rId15" Type="http://schemas.openxmlformats.org/officeDocument/2006/relationships/hyperlink" Target="https://www.hoteliga.com/en/blog/the-impact-of-social-responsibility-on-the-hospitality-industry-how-to-make-a-difference-in-your-community" TargetMode="External"/><Relationship Id="rId23" Type="http://schemas.openxmlformats.org/officeDocument/2006/relationships/hyperlink" Target="https://blog.winnowsolutions.com/how-this-marriott-hotel-is-leading-the-food-wastage-revolution-in-dubai" TargetMode="External"/><Relationship Id="rId10" Type="http://schemas.openxmlformats.org/officeDocument/2006/relationships/hyperlink" Target="https://esgpro.co.uk/how-does-esg-impact-developing-a-circular-economy-2/" TargetMode="External"/><Relationship Id="rId19" Type="http://schemas.openxmlformats.org/officeDocument/2006/relationships/hyperlink" Target="https://www.premierinn.com/gb/en/news/2023/environment-project-award.html" TargetMode="External"/><Relationship Id="rId4" Type="http://schemas.openxmlformats.org/officeDocument/2006/relationships/hyperlink" Target="https://carbonneutralbritain.org/blogs/news/premier-inn-pioneering-the-future-of-sustainable-hospitality" TargetMode="External"/><Relationship Id="rId9" Type="http://schemas.openxmlformats.org/officeDocument/2006/relationships/hyperlink" Target="https://www.ellenmacarthurfoundation.org/topics/circular-economy-introduction/overview" TargetMode="External"/><Relationship Id="rId14" Type="http://schemas.openxmlformats.org/officeDocument/2006/relationships/hyperlink" Target="https://www.linkedin.com/pulse/csr-vehicle-promote-circular-economy-neelam-gupta" TargetMode="External"/><Relationship Id="rId22" Type="http://schemas.openxmlformats.org/officeDocument/2006/relationships/hyperlink" Target="https://www.bu.edu/bhr/2017/01/27/hospitalitycs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682</TotalTime>
  <Pages>1</Pages>
  <Words>2931</Words>
  <Characters>16708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Rabna Begum</dc:creator>
  <cp:keywords/>
  <dc:description/>
  <cp:lastModifiedBy>Rabna Begum</cp:lastModifiedBy>
  <cp:revision>34</cp:revision>
  <dcterms:created xsi:type="dcterms:W3CDTF">2024-01-15T11:53:00Z</dcterms:created>
  <dcterms:modified xsi:type="dcterms:W3CDTF">2024-02-02T17:15:00Z</dcterms:modified>
</cp:coreProperties>
</file>