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2219600"/>
        <w:docPartObj>
          <w:docPartGallery w:val="Cover Pages"/>
          <w:docPartUnique/>
        </w:docPartObj>
      </w:sdtPr>
      <w:sdtEndPr/>
      <w:sdtContent>
        <w:p w:rsidR="00A70520" w:rsidRDefault="003B6EF2">
          <w:r>
            <w:rPr>
              <w:noProof/>
              <w:lang w:val="en-US"/>
            </w:rPr>
            <w:pict>
              <v:rect id="_x0000_s1050" style="position:absolute;margin-left:0;margin-top:198.65pt;width:549.75pt;height:50.4pt;z-index:251666432;mso-width-percent:900;mso-height-percent:73;mso-top-percent:250;mso-position-horizontal:left;mso-position-horizontal-relative:page;mso-position-vertical-relative:page;mso-width-percent:900;mso-height-percent:73;mso-top-percent:250;v-text-anchor:middle" o:allowincell="f" fillcolor="#f07f09 [3204]" strokecolor="white [3212]" strokeweight="1pt">
                <v:fill color2="#b35e06 [2404]"/>
                <v:shadow color="#d8d8d8 [2732]" offset="3pt,3pt" offset2="2pt,2pt"/>
                <v:textbox style="mso-next-textbox:#_x0000_s1050;mso-fit-shape-to-text:t" inset="14.4pt,,14.4pt">
                  <w:txbxContent>
                    <w:sdt>
                      <w:sdtPr>
                        <w:rPr>
                          <w:rFonts w:asciiTheme="majorHAnsi" w:eastAsiaTheme="majorEastAsia" w:hAnsiTheme="majorHAnsi" w:cstheme="majorBidi"/>
                          <w:color w:val="FFFFFF" w:themeColor="background1"/>
                          <w:sz w:val="72"/>
                          <w:szCs w:val="72"/>
                        </w:rPr>
                        <w:alias w:val="Title"/>
                        <w:id w:val="103676091"/>
                        <w:dataBinding w:prefixMappings="xmlns:ns0='http://schemas.openxmlformats.org/package/2006/metadata/core-properties' xmlns:ns1='http://purl.org/dc/elements/1.1/'" w:xpath="/ns0:coreProperties[1]/ns1:title[1]" w:storeItemID="{6C3C8BC8-F283-45AE-878A-BAB7291924A1}"/>
                        <w:text/>
                      </w:sdtPr>
                      <w:sdtEndPr/>
                      <w:sdtContent>
                        <w:p w:rsidR="005919AA" w:rsidRDefault="003B6EF2">
                          <w:pPr>
                            <w:pStyle w:val="NoSpacing"/>
                            <w:jc w:val="right"/>
                            <w:rPr>
                              <w:rFonts w:asciiTheme="majorHAnsi" w:eastAsiaTheme="majorEastAsia" w:hAnsiTheme="majorHAnsi" w:cstheme="majorBidi"/>
                              <w:color w:val="FFFFFF" w:themeColor="background1"/>
                              <w:sz w:val="72"/>
                              <w:szCs w:val="72"/>
                            </w:rPr>
                          </w:pPr>
                          <w:r>
                            <w:rPr>
                              <w:rFonts w:asciiTheme="majorHAnsi" w:eastAsiaTheme="majorEastAsia" w:hAnsiTheme="majorHAnsi" w:cstheme="majorBidi"/>
                              <w:color w:val="FFFFFF" w:themeColor="background1"/>
                              <w:sz w:val="72"/>
                              <w:szCs w:val="72"/>
                              <w:lang w:val="en-GB"/>
                            </w:rPr>
                            <w:t>Guest house</w:t>
                          </w:r>
                        </w:p>
                      </w:sdtContent>
                    </w:sdt>
                  </w:txbxContent>
                </v:textbox>
                <w10:wrap anchorx="page" anchory="page"/>
              </v:rect>
            </w:pict>
          </w:r>
          <w:r>
            <w:rPr>
              <w:noProof/>
              <w:lang w:val="en-US"/>
            </w:rPr>
            <w:pict>
              <v:group id="_x0000_s1044" style="position:absolute;margin-left:2321.55pt;margin-top:0;width:244.8pt;height:11in;z-index:251664384;mso-width-percent:400;mso-height-percent:1000;mso-position-horizontal:right;mso-position-horizontal-relative:page;mso-position-vertical:top;mso-position-vertical-relative:page;mso-width-percent:400;mso-height-percent:1000" coordorigin="7329" coordsize="4911,15840" o:allowincell="f">
                <v:group id="_x0000_s1045" style="position:absolute;left:7344;width:4896;height:15840;mso-width-percent:400;mso-height-percent:1000;mso-position-horizontal:right;mso-position-horizontal-relative:page;mso-position-vertical:top;mso-position-vertical-relative:page;mso-width-percent:400;mso-height-percent:1000" coordorigin="7560" coordsize="4700,15840" o:allowincell="f">
                  <v:rect id="_x0000_s1046" style="position:absolute;left:7755;width:4505;height:15840;mso-height-percent:1000;mso-position-vertical:top;mso-position-vertical-relative:page;mso-height-percent:1000" fillcolor="#1b587c [3206]" stroked="f" strokecolor="#d8d8d8 [2732]">
                    <v:fill color2="#bfbfbf [2412]" rotate="t"/>
                  </v:rect>
                  <v:rect id="_x0000_s1047" style="position:absolute;left:7560;top:8;width:195;height:15825;mso-height-percent:1000;mso-position-vertical-relative:page;mso-height-percent:1000;mso-width-relative:margin;v-text-anchor:middle" fillcolor="#1b587c [3206]" stroked="f" strokecolor="white [3212]" strokeweight="1pt">
                    <v:fill r:id="rId10" o:title="Light vertical" opacity="52429f" o:opacity2="52429f" type="pattern"/>
                    <v:shadow color="#d8d8d8 [2732]" offset="3pt,3pt" offset2="2pt,2pt"/>
                  </v:rect>
                </v:group>
                <v:rect id="_x0000_s1048" style="position:absolute;left:7344;width:4896;height:3958;mso-width-percent:400;mso-height-percent:250;mso-position-horizontal:right;mso-position-horizontal-relative:page;mso-position-vertical:top;mso-position-vertical-relative:page;mso-width-percent:400;mso-height-percent:250;v-text-anchor:bottom" o:allowincell="f" filled="f" fillcolor="white [3212]" stroked="f" strokecolor="white [3212]" strokeweight="1pt">
                  <v:fill opacity="52429f"/>
                  <v:shadow color="#d8d8d8 [2732]" offset="3pt,3pt" offset2="2pt,2pt"/>
                  <v:textbox style="mso-next-textbox:#_x0000_s1048" inset="28.8pt,14.4pt,14.4pt,14.4pt">
                    <w:txbxContent>
                      <w:sdt>
                        <w:sdtPr>
                          <w:rPr>
                            <w:rFonts w:asciiTheme="majorHAnsi" w:eastAsiaTheme="majorEastAsia" w:hAnsiTheme="majorHAnsi" w:cstheme="majorBidi"/>
                            <w:b/>
                            <w:bCs/>
                            <w:color w:val="F07F09" w:themeColor="accent1"/>
                            <w:sz w:val="96"/>
                            <w:szCs w:val="96"/>
                          </w:rPr>
                          <w:alias w:val="Year"/>
                          <w:id w:val="103676087"/>
                          <w:dataBinding w:prefixMappings="xmlns:ns0='http://schemas.microsoft.com/office/2006/coverPageProps'" w:xpath="/ns0:CoverPageProperties[1]/ns0:PublishDate[1]" w:storeItemID="{55AF091B-3C7A-41E3-B477-F2FDAA23CFDA}"/>
                          <w:date w:fullDate="2015-01-01T00:00:00Z">
                            <w:dateFormat w:val="yyyy"/>
                            <w:lid w:val="en-US"/>
                            <w:storeMappedDataAs w:val="dateTime"/>
                            <w:calendar w:val="gregorian"/>
                          </w:date>
                        </w:sdtPr>
                        <w:sdtEndPr/>
                        <w:sdtContent>
                          <w:p w:rsidR="005919AA" w:rsidRDefault="005919AA">
                            <w:pPr>
                              <w:pStyle w:val="NoSpacing"/>
                              <w:rPr>
                                <w:rFonts w:asciiTheme="majorHAnsi" w:eastAsiaTheme="majorEastAsia" w:hAnsiTheme="majorHAnsi" w:cstheme="majorBidi"/>
                                <w:b/>
                                <w:bCs/>
                                <w:color w:val="FFFFFF" w:themeColor="background1"/>
                                <w:sz w:val="96"/>
                                <w:szCs w:val="96"/>
                              </w:rPr>
                            </w:pPr>
                            <w:r w:rsidRPr="00A70520">
                              <w:rPr>
                                <w:rFonts w:asciiTheme="majorHAnsi" w:eastAsiaTheme="majorEastAsia" w:hAnsiTheme="majorHAnsi" w:cstheme="majorBidi"/>
                                <w:b/>
                                <w:bCs/>
                                <w:color w:val="F07F09" w:themeColor="accent1"/>
                                <w:sz w:val="96"/>
                                <w:szCs w:val="96"/>
                              </w:rPr>
                              <w:t>2015</w:t>
                            </w:r>
                          </w:p>
                        </w:sdtContent>
                      </w:sdt>
                    </w:txbxContent>
                  </v:textbox>
                </v:rect>
                <v:rect id="_x0000_s1049" style="position:absolute;left:7329;top:10658;width:4889;height:4462;mso-width-percent:400;mso-position-horizontal-relative:page;mso-position-vertical-relative:margin;mso-width-percent:400;v-text-anchor:bottom" o:allowincell="f" filled="f" fillcolor="white [3212]" stroked="f" strokecolor="white [3212]" strokeweight="1pt">
                  <v:fill opacity="52429f"/>
                  <v:shadow color="#d8d8d8 [2732]" offset="3pt,3pt" offset2="2pt,2pt"/>
                  <v:textbox style="mso-next-textbox:#_x0000_s1049" inset="28.8pt,14.4pt,14.4pt,14.4pt">
                    <w:txbxContent>
                      <w:sdt>
                        <w:sdtPr>
                          <w:rPr>
                            <w:color w:val="FFFFFF" w:themeColor="background1"/>
                          </w:rPr>
                          <w:alias w:val="Author"/>
                          <w:id w:val="103676095"/>
                          <w:dataBinding w:prefixMappings="xmlns:ns0='http://schemas.openxmlformats.org/package/2006/metadata/core-properties' xmlns:ns1='http://purl.org/dc/elements/1.1/'" w:xpath="/ns0:coreProperties[1]/ns1:creator[1]" w:storeItemID="{6C3C8BC8-F283-45AE-878A-BAB7291924A1}"/>
                          <w:text/>
                        </w:sdtPr>
                        <w:sdtEndPr/>
                        <w:sdtContent>
                          <w:p w:rsidR="005919AA" w:rsidRDefault="003B6EF2">
                            <w:pPr>
                              <w:pStyle w:val="NoSpacing"/>
                              <w:spacing w:line="360" w:lineRule="auto"/>
                              <w:rPr>
                                <w:color w:val="FFFFFF" w:themeColor="background1"/>
                              </w:rPr>
                            </w:pPr>
                            <w:r>
                              <w:rPr>
                                <w:color w:val="FFFFFF" w:themeColor="background1"/>
                                <w:lang w:val="en-GB"/>
                              </w:rPr>
                              <w:t>Mike Davies (Business)</w:t>
                            </w:r>
                          </w:p>
                        </w:sdtContent>
                      </w:sdt>
                      <w:sdt>
                        <w:sdtPr>
                          <w:rPr>
                            <w:color w:val="FFFFFF" w:themeColor="background1"/>
                          </w:rPr>
                          <w:alias w:val="Company"/>
                          <w:id w:val="103676099"/>
                          <w:dataBinding w:prefixMappings="xmlns:ns0='http://schemas.openxmlformats.org/officeDocument/2006/extended-properties'" w:xpath="/ns0:Properties[1]/ns0:Company[1]" w:storeItemID="{6668398D-A668-4E3E-A5EB-62B293D839F1}"/>
                          <w:text/>
                        </w:sdtPr>
                        <w:sdtEndPr/>
                        <w:sdtContent>
                          <w:p w:rsidR="005919AA" w:rsidRDefault="005919AA">
                            <w:pPr>
                              <w:pStyle w:val="NoSpacing"/>
                              <w:spacing w:line="360" w:lineRule="auto"/>
                              <w:rPr>
                                <w:color w:val="FFFFFF" w:themeColor="background1"/>
                              </w:rPr>
                            </w:pPr>
                            <w:r>
                              <w:rPr>
                                <w:color w:val="FFFFFF" w:themeColor="background1"/>
                                <w:lang w:val="en-GB"/>
                              </w:rPr>
                              <w:t>University of Wales Trinity Saint David</w:t>
                            </w:r>
                          </w:p>
                        </w:sdtContent>
                      </w:sdt>
                      <w:p w:rsidR="005919AA" w:rsidRDefault="005919AA">
                        <w:pPr>
                          <w:pStyle w:val="NoSpacing"/>
                          <w:spacing w:line="360" w:lineRule="auto"/>
                          <w:rPr>
                            <w:color w:val="FFFFFF" w:themeColor="background1"/>
                          </w:rPr>
                        </w:pPr>
                      </w:p>
                    </w:txbxContent>
                  </v:textbox>
                </v:rect>
                <w10:wrap anchorx="page" anchory="page"/>
              </v:group>
            </w:pict>
          </w:r>
        </w:p>
        <w:p w:rsidR="00A70520" w:rsidRDefault="003B6EF2"/>
      </w:sdtContent>
    </w:sdt>
    <w:p w:rsidR="00A70520" w:rsidRPr="00A70520" w:rsidRDefault="00A70520" w:rsidP="00A70520"/>
    <w:p w:rsidR="00A70520" w:rsidRPr="00A70520" w:rsidRDefault="00A70520" w:rsidP="00A70520"/>
    <w:p w:rsidR="00A70520" w:rsidRPr="00A70520" w:rsidRDefault="00A70520" w:rsidP="00A70520"/>
    <w:p w:rsidR="00A70520" w:rsidRPr="00A70520" w:rsidRDefault="00A70520" w:rsidP="00A70520"/>
    <w:p w:rsidR="00A70520" w:rsidRPr="00A70520" w:rsidRDefault="00A70520" w:rsidP="00A70520"/>
    <w:p w:rsidR="00A70520" w:rsidRPr="00A70520" w:rsidRDefault="00A70520" w:rsidP="00A70520"/>
    <w:p w:rsidR="00A70520" w:rsidRPr="00A70520" w:rsidRDefault="00A70520" w:rsidP="00A70520"/>
    <w:p w:rsidR="00A70520" w:rsidRPr="00A70520" w:rsidRDefault="00A70520" w:rsidP="00A70520"/>
    <w:p w:rsidR="00A70520" w:rsidRPr="00A70520" w:rsidRDefault="00A70520" w:rsidP="00A70520"/>
    <w:p w:rsidR="00A70520" w:rsidRPr="00A70520" w:rsidRDefault="00A70520" w:rsidP="00A70520"/>
    <w:p w:rsidR="00A70520" w:rsidRPr="00A70520" w:rsidRDefault="00A70520" w:rsidP="00A70520"/>
    <w:p w:rsidR="00A70520" w:rsidRPr="00A70520" w:rsidRDefault="00A70520" w:rsidP="00A70520"/>
    <w:p w:rsidR="00A70520" w:rsidRPr="00A70520" w:rsidRDefault="00A70520" w:rsidP="00A70520"/>
    <w:p w:rsidR="00A70520" w:rsidRPr="00A70520" w:rsidRDefault="00A70520" w:rsidP="00A70520"/>
    <w:p w:rsidR="00A70520" w:rsidRPr="00A70520" w:rsidRDefault="00A70520" w:rsidP="00A70520"/>
    <w:p w:rsidR="00A70520" w:rsidRPr="00A70520" w:rsidRDefault="00A70520" w:rsidP="00A70520"/>
    <w:p w:rsidR="00A70520" w:rsidRPr="00A70520" w:rsidRDefault="00A70520" w:rsidP="00A70520"/>
    <w:p w:rsidR="00A70520" w:rsidRPr="00A70520" w:rsidRDefault="00A70520" w:rsidP="00A70520"/>
    <w:p w:rsidR="00A70520" w:rsidRPr="00A70520" w:rsidRDefault="00A70520" w:rsidP="00A70520"/>
    <w:p w:rsidR="00A70520" w:rsidRPr="00A70520" w:rsidRDefault="00A70520" w:rsidP="00A70520"/>
    <w:p w:rsidR="00A70520" w:rsidRDefault="00A70520" w:rsidP="00A70520"/>
    <w:p w:rsidR="003D5161" w:rsidRDefault="00A70520" w:rsidP="00A70520">
      <w:pPr>
        <w:tabs>
          <w:tab w:val="left" w:pos="2250"/>
        </w:tabs>
      </w:pPr>
      <w:r>
        <w:tab/>
      </w:r>
    </w:p>
    <w:p w:rsidR="00EE4DEA" w:rsidRDefault="00EE4DEA" w:rsidP="00A70520">
      <w:pPr>
        <w:tabs>
          <w:tab w:val="left" w:pos="2250"/>
        </w:tabs>
      </w:pPr>
    </w:p>
    <w:p w:rsidR="00EE4DEA" w:rsidRDefault="00EE4DEA" w:rsidP="00A70520">
      <w:pPr>
        <w:tabs>
          <w:tab w:val="left" w:pos="2250"/>
        </w:tabs>
      </w:pPr>
    </w:p>
    <w:p w:rsidR="00637E92" w:rsidRPr="00637E92" w:rsidRDefault="00637E92" w:rsidP="00637E92">
      <w:bookmarkStart w:id="0" w:name="_Toc330282165"/>
      <w:bookmarkStart w:id="1" w:name="_Toc330284998"/>
      <w:bookmarkStart w:id="2" w:name="_Toc335455703"/>
      <w:bookmarkStart w:id="3" w:name="_Toc335456541"/>
      <w:bookmarkStart w:id="4" w:name="_Toc335534311"/>
      <w:bookmarkStart w:id="5" w:name="_Toc335620976"/>
      <w:bookmarkStart w:id="6" w:name="_Toc336059168"/>
      <w:bookmarkStart w:id="7" w:name="_Toc345215832"/>
      <w:bookmarkStart w:id="8" w:name="_Toc345226700"/>
      <w:bookmarkStart w:id="9" w:name="_Toc345227814"/>
      <w:bookmarkStart w:id="10" w:name="_Toc345233817"/>
      <w:bookmarkStart w:id="11" w:name="_Toc345234907"/>
      <w:bookmarkStart w:id="12" w:name="_Toc345306955"/>
      <w:bookmarkStart w:id="13" w:name="_Toc345314684"/>
      <w:bookmarkStart w:id="14" w:name="_Toc362142491"/>
      <w:bookmarkStart w:id="15" w:name="_Toc362142845"/>
      <w:bookmarkStart w:id="16" w:name="_Toc362142894"/>
      <w:bookmarkStart w:id="17" w:name="_Toc363293405"/>
      <w:bookmarkStart w:id="18" w:name="_Toc478893962"/>
      <w:bookmarkStart w:id="19" w:name="_Toc410683504"/>
    </w:p>
    <w:p w:rsidR="00EF68D0" w:rsidRDefault="00EF68D0" w:rsidP="00050BE2">
      <w:pPr>
        <w:pStyle w:val="Heading1"/>
      </w:pPr>
      <w:bookmarkStart w:id="20" w:name="_Toc410748595"/>
      <w:r>
        <w:lastRenderedPageBreak/>
        <w:t>Document Purpose</w:t>
      </w:r>
      <w:bookmarkEnd w:id="0"/>
      <w:bookmarkEnd w:id="1"/>
      <w:bookmarkEnd w:id="2"/>
      <w:bookmarkEnd w:id="3"/>
      <w:bookmarkEnd w:id="4"/>
      <w:bookmarkEnd w:id="5"/>
      <w:bookmarkEnd w:id="6"/>
      <w:bookmarkEnd w:id="7"/>
      <w:bookmarkEnd w:id="8"/>
      <w:bookmarkEnd w:id="9"/>
      <w:bookmarkEnd w:id="10"/>
      <w:bookmarkEnd w:id="11"/>
      <w:bookmarkEnd w:id="12"/>
      <w:bookmarkEnd w:id="13"/>
      <w:bookmarkEnd w:id="14"/>
      <w:bookmarkEnd w:id="15"/>
      <w:bookmarkEnd w:id="16"/>
      <w:bookmarkEnd w:id="17"/>
      <w:bookmarkEnd w:id="18"/>
      <w:bookmarkEnd w:id="19"/>
      <w:bookmarkEnd w:id="20"/>
    </w:p>
    <w:p w:rsidR="00EF68D0" w:rsidRPr="00EF68D0" w:rsidRDefault="00EF68D0" w:rsidP="00EF68D0">
      <w:pPr>
        <w:spacing w:line="480" w:lineRule="auto"/>
        <w:jc w:val="both"/>
        <w:rPr>
          <w:rFonts w:ascii="Arial" w:hAnsi="Arial" w:cs="Arial"/>
          <w:vanish/>
          <w:color w:val="FF0000"/>
        </w:rPr>
      </w:pPr>
      <w:r w:rsidRPr="00EF68D0">
        <w:rPr>
          <w:rFonts w:ascii="Arial" w:hAnsi="Arial" w:cs="Arial"/>
          <w:vanish/>
          <w:color w:val="FF0000"/>
        </w:rPr>
        <w:t xml:space="preserve">Provide a short summary statement covering the fundamental nature of the proposal as well as the general benefits that are expected to accrue to its implementation.  </w:t>
      </w:r>
    </w:p>
    <w:p w:rsidR="00EF68D0" w:rsidRDefault="00EF68D0" w:rsidP="00EF68D0">
      <w:pPr>
        <w:spacing w:line="480" w:lineRule="auto"/>
        <w:jc w:val="both"/>
        <w:rPr>
          <w:rFonts w:ascii="Arial" w:hAnsi="Arial" w:cs="Arial"/>
        </w:rPr>
      </w:pPr>
      <w:r w:rsidRPr="00EF68D0">
        <w:rPr>
          <w:rFonts w:ascii="Arial" w:hAnsi="Arial" w:cs="Arial"/>
        </w:rPr>
        <w:t xml:space="preserve">The purpose of this document is to submit a proposal to perform a </w:t>
      </w:r>
      <w:r>
        <w:rPr>
          <w:rFonts w:ascii="Arial" w:hAnsi="Arial" w:cs="Arial"/>
        </w:rPr>
        <w:t xml:space="preserve">current marketing </w:t>
      </w:r>
      <w:r w:rsidR="00F23E0D">
        <w:rPr>
          <w:rFonts w:ascii="Arial" w:hAnsi="Arial" w:cs="Arial"/>
        </w:rPr>
        <w:t xml:space="preserve">assessment in </w:t>
      </w:r>
      <w:r w:rsidR="003B6EF2">
        <w:rPr>
          <w:rFonts w:ascii="Arial" w:hAnsi="Arial" w:cs="Arial"/>
        </w:rPr>
        <w:t>(blank)</w:t>
      </w:r>
      <w:r w:rsidR="00F23E0D">
        <w:rPr>
          <w:rFonts w:ascii="Arial" w:hAnsi="Arial" w:cs="Arial"/>
        </w:rPr>
        <w:t xml:space="preserve"> Guest House and to identify potential new marketing strategies.</w:t>
      </w:r>
    </w:p>
    <w:p w:rsidR="00637E92" w:rsidRDefault="00637E92" w:rsidP="00EF68D0">
      <w:pPr>
        <w:spacing w:line="480" w:lineRule="auto"/>
        <w:jc w:val="both"/>
        <w:rPr>
          <w:rFonts w:ascii="Arial" w:hAnsi="Arial" w:cs="Arial"/>
        </w:rPr>
      </w:pPr>
    </w:p>
    <w:p w:rsidR="00F23E0D" w:rsidRDefault="00F23E0D" w:rsidP="00050BE2">
      <w:pPr>
        <w:pStyle w:val="Heading1"/>
      </w:pPr>
      <w:bookmarkStart w:id="21" w:name="_Toc478893243"/>
      <w:bookmarkStart w:id="22" w:name="_Toc478893965"/>
      <w:bookmarkStart w:id="23" w:name="_Toc410683505"/>
      <w:bookmarkStart w:id="24" w:name="_Toc410748596"/>
      <w:r>
        <w:t>Project Deliverable Roles</w:t>
      </w:r>
      <w:bookmarkEnd w:id="21"/>
      <w:bookmarkEnd w:id="22"/>
      <w:bookmarkEnd w:id="23"/>
      <w:bookmarkEnd w:id="24"/>
    </w:p>
    <w:p w:rsidR="00F23E0D" w:rsidRPr="00A31DE1" w:rsidRDefault="00F23E0D" w:rsidP="00A31DE1">
      <w:pPr>
        <w:keepLines/>
        <w:jc w:val="both"/>
        <w:rPr>
          <w:rFonts w:ascii="Arial" w:hAnsi="Arial" w:cs="Arial"/>
        </w:rPr>
      </w:pPr>
      <w:r w:rsidRPr="00A31DE1">
        <w:rPr>
          <w:rFonts w:ascii="Arial" w:hAnsi="Arial" w:cs="Arial"/>
        </w:rPr>
        <w:t xml:space="preserve">The people listed below will receive a copy of </w:t>
      </w:r>
      <w:r w:rsidR="00A31DE1">
        <w:rPr>
          <w:rFonts w:ascii="Arial" w:hAnsi="Arial" w:cs="Arial"/>
        </w:rPr>
        <w:t>the Project Document</w:t>
      </w:r>
      <w:r w:rsidRPr="00A31DE1">
        <w:rPr>
          <w:rFonts w:ascii="Arial" w:hAnsi="Arial" w:cs="Arial"/>
        </w:rPr>
        <w:t xml:space="preserve">. </w:t>
      </w:r>
    </w:p>
    <w:p w:rsidR="00637E92" w:rsidRDefault="00637E92" w:rsidP="00F23E0D">
      <w:pPr>
        <w:keepLines/>
      </w:pPr>
    </w:p>
    <w:tbl>
      <w:tblPr>
        <w:tblW w:w="9414" w:type="dxa"/>
        <w:tblInd w:w="144" w:type="dxa"/>
        <w:tblLayout w:type="fixed"/>
        <w:tblLook w:val="0000" w:firstRow="0" w:lastRow="0" w:firstColumn="0" w:lastColumn="0" w:noHBand="0" w:noVBand="0"/>
      </w:tblPr>
      <w:tblGrid>
        <w:gridCol w:w="4644"/>
        <w:gridCol w:w="4770"/>
      </w:tblGrid>
      <w:tr w:rsidR="00050BE2" w:rsidTr="00050BE2">
        <w:trPr>
          <w:cantSplit/>
        </w:trPr>
        <w:tc>
          <w:tcPr>
            <w:tcW w:w="9414" w:type="dxa"/>
            <w:gridSpan w:val="2"/>
            <w:tcBorders>
              <w:top w:val="double" w:sz="6" w:space="0" w:color="auto"/>
              <w:left w:val="double" w:sz="6" w:space="0" w:color="auto"/>
              <w:bottom w:val="single" w:sz="6" w:space="0" w:color="auto"/>
              <w:right w:val="double" w:sz="6" w:space="0" w:color="auto"/>
            </w:tcBorders>
            <w:shd w:val="clear" w:color="auto" w:fill="F07F09" w:themeFill="accent1"/>
          </w:tcPr>
          <w:p w:rsidR="00050BE2" w:rsidRDefault="00050BE2" w:rsidP="00E205A4">
            <w:pPr>
              <w:pStyle w:val="TableHeading"/>
            </w:pPr>
            <w:r>
              <w:t>Creator</w:t>
            </w:r>
          </w:p>
        </w:tc>
      </w:tr>
      <w:tr w:rsidR="00050BE2" w:rsidTr="00050BE2">
        <w:trPr>
          <w:cantSplit/>
        </w:trPr>
        <w:tc>
          <w:tcPr>
            <w:tcW w:w="4644" w:type="dxa"/>
            <w:tcBorders>
              <w:top w:val="single" w:sz="6" w:space="0" w:color="auto"/>
              <w:left w:val="double" w:sz="6" w:space="0" w:color="auto"/>
              <w:bottom w:val="single" w:sz="6" w:space="0" w:color="auto"/>
              <w:right w:val="single" w:sz="6" w:space="0" w:color="auto"/>
            </w:tcBorders>
            <w:shd w:val="clear" w:color="auto" w:fill="F07F09" w:themeFill="accent1"/>
          </w:tcPr>
          <w:p w:rsidR="00050BE2" w:rsidRDefault="00050BE2" w:rsidP="00E205A4">
            <w:pPr>
              <w:pStyle w:val="TableHeading"/>
            </w:pPr>
            <w:r>
              <w:t>Organization     UWTSD</w:t>
            </w:r>
          </w:p>
        </w:tc>
        <w:tc>
          <w:tcPr>
            <w:tcW w:w="4770" w:type="dxa"/>
            <w:tcBorders>
              <w:top w:val="single" w:sz="6" w:space="0" w:color="auto"/>
              <w:bottom w:val="single" w:sz="6" w:space="0" w:color="auto"/>
              <w:right w:val="double" w:sz="6" w:space="0" w:color="auto"/>
            </w:tcBorders>
            <w:shd w:val="clear" w:color="auto" w:fill="F07F09" w:themeFill="accent1"/>
          </w:tcPr>
          <w:p w:rsidR="00050BE2" w:rsidRDefault="00050BE2" w:rsidP="003B6EF2">
            <w:pPr>
              <w:pStyle w:val="TableHeading"/>
            </w:pPr>
            <w:r>
              <w:t xml:space="preserve">Name   </w:t>
            </w:r>
          </w:p>
        </w:tc>
      </w:tr>
      <w:tr w:rsidR="00050BE2" w:rsidTr="00050BE2">
        <w:trPr>
          <w:cantSplit/>
          <w:hidden/>
        </w:trPr>
        <w:tc>
          <w:tcPr>
            <w:tcW w:w="4644" w:type="dxa"/>
            <w:tcBorders>
              <w:top w:val="single" w:sz="6" w:space="0" w:color="auto"/>
              <w:left w:val="double" w:sz="6" w:space="0" w:color="auto"/>
              <w:bottom w:val="single" w:sz="6" w:space="0" w:color="auto"/>
              <w:right w:val="single" w:sz="6" w:space="0" w:color="auto"/>
            </w:tcBorders>
            <w:shd w:val="clear" w:color="auto" w:fill="F07F09" w:themeFill="accent1"/>
          </w:tcPr>
          <w:p w:rsidR="00050BE2" w:rsidRDefault="00050BE2" w:rsidP="00E205A4">
            <w:pPr>
              <w:pStyle w:val="TableText"/>
              <w:rPr>
                <w:vanish/>
                <w:color w:val="FF0000"/>
              </w:rPr>
            </w:pPr>
            <w:r>
              <w:rPr>
                <w:vanish/>
                <w:color w:val="FF0000"/>
              </w:rPr>
              <w:t>[insert here the organization names of team leads and chief designers for interfacing projects]</w:t>
            </w:r>
          </w:p>
        </w:tc>
        <w:tc>
          <w:tcPr>
            <w:tcW w:w="4770" w:type="dxa"/>
            <w:tcBorders>
              <w:top w:val="single" w:sz="6" w:space="0" w:color="auto"/>
              <w:left w:val="single" w:sz="6" w:space="0" w:color="auto"/>
              <w:bottom w:val="single" w:sz="6" w:space="0" w:color="auto"/>
              <w:right w:val="double" w:sz="6" w:space="0" w:color="auto"/>
            </w:tcBorders>
            <w:shd w:val="clear" w:color="auto" w:fill="F07F09" w:themeFill="accent1"/>
          </w:tcPr>
          <w:p w:rsidR="00050BE2" w:rsidRDefault="00050BE2" w:rsidP="00E205A4">
            <w:pPr>
              <w:pStyle w:val="TableText"/>
              <w:rPr>
                <w:vanish/>
                <w:color w:val="FF0000"/>
              </w:rPr>
            </w:pPr>
            <w:r>
              <w:rPr>
                <w:vanish/>
                <w:color w:val="FF0000"/>
              </w:rPr>
              <w:t>[insert here the names of the individuals]</w:t>
            </w:r>
          </w:p>
        </w:tc>
      </w:tr>
      <w:tr w:rsidR="00050BE2" w:rsidTr="00050BE2">
        <w:trPr>
          <w:cantSplit/>
          <w:hidden/>
        </w:trPr>
        <w:tc>
          <w:tcPr>
            <w:tcW w:w="4644" w:type="dxa"/>
            <w:tcBorders>
              <w:top w:val="single" w:sz="6" w:space="0" w:color="auto"/>
              <w:left w:val="double" w:sz="6" w:space="0" w:color="auto"/>
              <w:bottom w:val="single" w:sz="6" w:space="0" w:color="auto"/>
              <w:right w:val="single" w:sz="6" w:space="0" w:color="auto"/>
            </w:tcBorders>
            <w:shd w:val="clear" w:color="auto" w:fill="F07F09" w:themeFill="accent1"/>
          </w:tcPr>
          <w:p w:rsidR="00050BE2" w:rsidRDefault="00050BE2" w:rsidP="00E205A4">
            <w:pPr>
              <w:pStyle w:val="TableText"/>
              <w:rPr>
                <w:vanish/>
                <w:color w:val="FF0000"/>
              </w:rPr>
            </w:pPr>
            <w:r>
              <w:rPr>
                <w:vanish/>
                <w:color w:val="FF0000"/>
              </w:rPr>
              <w:t>[insert name of group that needs to review this deliverable]</w:t>
            </w:r>
          </w:p>
        </w:tc>
        <w:tc>
          <w:tcPr>
            <w:tcW w:w="4770" w:type="dxa"/>
            <w:tcBorders>
              <w:top w:val="single" w:sz="6" w:space="0" w:color="auto"/>
              <w:left w:val="single" w:sz="6" w:space="0" w:color="auto"/>
              <w:bottom w:val="single" w:sz="6" w:space="0" w:color="auto"/>
              <w:right w:val="double" w:sz="6" w:space="0" w:color="auto"/>
            </w:tcBorders>
            <w:shd w:val="clear" w:color="auto" w:fill="F07F09" w:themeFill="accent1"/>
          </w:tcPr>
          <w:p w:rsidR="00050BE2" w:rsidRDefault="00050BE2" w:rsidP="00E205A4">
            <w:pPr>
              <w:pStyle w:val="TableText"/>
              <w:rPr>
                <w:vanish/>
                <w:color w:val="FF0000"/>
              </w:rPr>
            </w:pPr>
            <w:r>
              <w:rPr>
                <w:vanish/>
                <w:color w:val="FF0000"/>
              </w:rPr>
              <w:t>[insert name(s)]</w:t>
            </w:r>
          </w:p>
        </w:tc>
      </w:tr>
      <w:tr w:rsidR="00050BE2" w:rsidTr="00050BE2">
        <w:trPr>
          <w:cantSplit/>
        </w:trPr>
        <w:tc>
          <w:tcPr>
            <w:tcW w:w="4644" w:type="dxa"/>
            <w:tcBorders>
              <w:top w:val="single" w:sz="6" w:space="0" w:color="auto"/>
              <w:left w:val="double" w:sz="6" w:space="0" w:color="auto"/>
              <w:bottom w:val="double" w:sz="6" w:space="0" w:color="auto"/>
              <w:right w:val="single" w:sz="6" w:space="0" w:color="auto"/>
            </w:tcBorders>
            <w:shd w:val="clear" w:color="auto" w:fill="F07F09" w:themeFill="accent1"/>
          </w:tcPr>
          <w:p w:rsidR="00050BE2" w:rsidRDefault="00050BE2" w:rsidP="00E205A4">
            <w:pPr>
              <w:pStyle w:val="TableText"/>
            </w:pPr>
          </w:p>
        </w:tc>
        <w:tc>
          <w:tcPr>
            <w:tcW w:w="4770" w:type="dxa"/>
            <w:tcBorders>
              <w:top w:val="single" w:sz="6" w:space="0" w:color="auto"/>
              <w:left w:val="single" w:sz="6" w:space="0" w:color="auto"/>
              <w:bottom w:val="double" w:sz="6" w:space="0" w:color="auto"/>
              <w:right w:val="double" w:sz="6" w:space="0" w:color="auto"/>
            </w:tcBorders>
            <w:shd w:val="clear" w:color="auto" w:fill="F07F09" w:themeFill="accent1"/>
          </w:tcPr>
          <w:p w:rsidR="00050BE2" w:rsidRDefault="00050BE2" w:rsidP="00E205A4">
            <w:pPr>
              <w:pStyle w:val="TableText"/>
            </w:pPr>
          </w:p>
        </w:tc>
      </w:tr>
      <w:tr w:rsidR="00050BE2" w:rsidTr="00050BE2">
        <w:trPr>
          <w:cantSplit/>
        </w:trPr>
        <w:tc>
          <w:tcPr>
            <w:tcW w:w="9414" w:type="dxa"/>
            <w:gridSpan w:val="2"/>
            <w:tcBorders>
              <w:top w:val="double" w:sz="6" w:space="0" w:color="auto"/>
              <w:left w:val="double" w:sz="6" w:space="0" w:color="auto"/>
              <w:bottom w:val="single" w:sz="6" w:space="0" w:color="auto"/>
              <w:right w:val="double" w:sz="6" w:space="0" w:color="auto"/>
            </w:tcBorders>
            <w:shd w:val="clear" w:color="auto" w:fill="F07F09" w:themeFill="accent1"/>
          </w:tcPr>
          <w:p w:rsidR="00050BE2" w:rsidRDefault="00050BE2" w:rsidP="00E205A4">
            <w:pPr>
              <w:pStyle w:val="TableHeading"/>
            </w:pPr>
            <w:r>
              <w:t>Reviewers</w:t>
            </w:r>
          </w:p>
        </w:tc>
      </w:tr>
      <w:tr w:rsidR="00050BE2" w:rsidTr="00050BE2">
        <w:trPr>
          <w:cantSplit/>
        </w:trPr>
        <w:tc>
          <w:tcPr>
            <w:tcW w:w="4644" w:type="dxa"/>
            <w:tcBorders>
              <w:top w:val="single" w:sz="6" w:space="0" w:color="auto"/>
              <w:left w:val="double" w:sz="6" w:space="0" w:color="auto"/>
              <w:bottom w:val="single" w:sz="6" w:space="0" w:color="auto"/>
              <w:right w:val="single" w:sz="6" w:space="0" w:color="auto"/>
            </w:tcBorders>
            <w:shd w:val="clear" w:color="auto" w:fill="F07F09" w:themeFill="accent1"/>
          </w:tcPr>
          <w:p w:rsidR="00050BE2" w:rsidRDefault="00050BE2" w:rsidP="00E205A4">
            <w:pPr>
              <w:pStyle w:val="TableHeading"/>
            </w:pPr>
            <w:r>
              <w:t>Organization     UWTSD</w:t>
            </w:r>
          </w:p>
        </w:tc>
        <w:tc>
          <w:tcPr>
            <w:tcW w:w="4770" w:type="dxa"/>
            <w:tcBorders>
              <w:top w:val="single" w:sz="6" w:space="0" w:color="auto"/>
              <w:bottom w:val="single" w:sz="6" w:space="0" w:color="auto"/>
              <w:right w:val="double" w:sz="6" w:space="0" w:color="auto"/>
            </w:tcBorders>
            <w:shd w:val="clear" w:color="auto" w:fill="F07F09" w:themeFill="accent1"/>
          </w:tcPr>
          <w:p w:rsidR="00050BE2" w:rsidRDefault="00050BE2" w:rsidP="00E205A4">
            <w:pPr>
              <w:pStyle w:val="TableHeading"/>
            </w:pPr>
            <w:r>
              <w:t xml:space="preserve">Name   </w:t>
            </w:r>
            <w:r w:rsidR="00A31DE1">
              <w:t>Mich</w:t>
            </w:r>
            <w:r w:rsidR="003B6EF2">
              <w:t>a</w:t>
            </w:r>
            <w:r w:rsidR="00A31DE1">
              <w:t>el Davies</w:t>
            </w:r>
          </w:p>
        </w:tc>
      </w:tr>
      <w:tr w:rsidR="00050BE2" w:rsidTr="00050BE2">
        <w:trPr>
          <w:cantSplit/>
          <w:hidden/>
        </w:trPr>
        <w:tc>
          <w:tcPr>
            <w:tcW w:w="4644" w:type="dxa"/>
            <w:tcBorders>
              <w:top w:val="single" w:sz="6" w:space="0" w:color="auto"/>
              <w:left w:val="double" w:sz="6" w:space="0" w:color="auto"/>
              <w:bottom w:val="single" w:sz="6" w:space="0" w:color="auto"/>
              <w:right w:val="single" w:sz="6" w:space="0" w:color="auto"/>
            </w:tcBorders>
            <w:shd w:val="clear" w:color="auto" w:fill="F07F09" w:themeFill="accent1"/>
          </w:tcPr>
          <w:p w:rsidR="00050BE2" w:rsidRDefault="00050BE2" w:rsidP="00E205A4">
            <w:pPr>
              <w:pStyle w:val="TableText"/>
              <w:rPr>
                <w:vanish/>
                <w:color w:val="FF0000"/>
              </w:rPr>
            </w:pPr>
            <w:r>
              <w:rPr>
                <w:vanish/>
                <w:color w:val="FF0000"/>
              </w:rPr>
              <w:t>[insert here the organization names of team leads and chief designers for interfacing projects]</w:t>
            </w:r>
          </w:p>
        </w:tc>
        <w:tc>
          <w:tcPr>
            <w:tcW w:w="4770" w:type="dxa"/>
            <w:tcBorders>
              <w:top w:val="single" w:sz="6" w:space="0" w:color="auto"/>
              <w:left w:val="single" w:sz="6" w:space="0" w:color="auto"/>
              <w:bottom w:val="single" w:sz="6" w:space="0" w:color="auto"/>
              <w:right w:val="double" w:sz="6" w:space="0" w:color="auto"/>
            </w:tcBorders>
            <w:shd w:val="clear" w:color="auto" w:fill="F07F09" w:themeFill="accent1"/>
          </w:tcPr>
          <w:p w:rsidR="00050BE2" w:rsidRDefault="00050BE2" w:rsidP="00E205A4">
            <w:pPr>
              <w:pStyle w:val="TableText"/>
              <w:rPr>
                <w:vanish/>
                <w:color w:val="FF0000"/>
              </w:rPr>
            </w:pPr>
            <w:r>
              <w:rPr>
                <w:vanish/>
                <w:color w:val="FF0000"/>
              </w:rPr>
              <w:t>[insert here the names of the individuals]</w:t>
            </w:r>
          </w:p>
        </w:tc>
      </w:tr>
      <w:tr w:rsidR="00050BE2" w:rsidTr="00050BE2">
        <w:trPr>
          <w:cantSplit/>
          <w:hidden/>
        </w:trPr>
        <w:tc>
          <w:tcPr>
            <w:tcW w:w="4644" w:type="dxa"/>
            <w:tcBorders>
              <w:top w:val="single" w:sz="6" w:space="0" w:color="auto"/>
              <w:left w:val="double" w:sz="6" w:space="0" w:color="auto"/>
              <w:bottom w:val="single" w:sz="6" w:space="0" w:color="auto"/>
              <w:right w:val="single" w:sz="6" w:space="0" w:color="auto"/>
            </w:tcBorders>
            <w:shd w:val="clear" w:color="auto" w:fill="F07F09" w:themeFill="accent1"/>
          </w:tcPr>
          <w:p w:rsidR="00050BE2" w:rsidRDefault="00050BE2" w:rsidP="00E205A4">
            <w:pPr>
              <w:pStyle w:val="TableText"/>
              <w:rPr>
                <w:vanish/>
                <w:color w:val="FF0000"/>
              </w:rPr>
            </w:pPr>
            <w:r>
              <w:rPr>
                <w:vanish/>
                <w:color w:val="FF0000"/>
              </w:rPr>
              <w:t>[insert name of group that needs to review this deliverable]</w:t>
            </w:r>
          </w:p>
        </w:tc>
        <w:tc>
          <w:tcPr>
            <w:tcW w:w="4770" w:type="dxa"/>
            <w:tcBorders>
              <w:top w:val="single" w:sz="6" w:space="0" w:color="auto"/>
              <w:left w:val="single" w:sz="6" w:space="0" w:color="auto"/>
              <w:bottom w:val="single" w:sz="6" w:space="0" w:color="auto"/>
              <w:right w:val="double" w:sz="6" w:space="0" w:color="auto"/>
            </w:tcBorders>
            <w:shd w:val="clear" w:color="auto" w:fill="F07F09" w:themeFill="accent1"/>
          </w:tcPr>
          <w:p w:rsidR="00050BE2" w:rsidRDefault="00050BE2" w:rsidP="00E205A4">
            <w:pPr>
              <w:pStyle w:val="TableText"/>
              <w:rPr>
                <w:vanish/>
                <w:color w:val="FF0000"/>
              </w:rPr>
            </w:pPr>
            <w:r>
              <w:rPr>
                <w:vanish/>
                <w:color w:val="FF0000"/>
              </w:rPr>
              <w:t>[insert name(s)]</w:t>
            </w:r>
          </w:p>
        </w:tc>
      </w:tr>
      <w:tr w:rsidR="00050BE2" w:rsidTr="00050BE2">
        <w:trPr>
          <w:cantSplit/>
        </w:trPr>
        <w:tc>
          <w:tcPr>
            <w:tcW w:w="4644" w:type="dxa"/>
            <w:tcBorders>
              <w:top w:val="single" w:sz="6" w:space="0" w:color="auto"/>
              <w:left w:val="double" w:sz="6" w:space="0" w:color="auto"/>
              <w:bottom w:val="double" w:sz="6" w:space="0" w:color="auto"/>
              <w:right w:val="single" w:sz="6" w:space="0" w:color="auto"/>
            </w:tcBorders>
            <w:shd w:val="clear" w:color="auto" w:fill="F07F09" w:themeFill="accent1"/>
          </w:tcPr>
          <w:p w:rsidR="00050BE2" w:rsidRDefault="00050BE2" w:rsidP="00E205A4">
            <w:pPr>
              <w:pStyle w:val="TableText"/>
            </w:pPr>
          </w:p>
        </w:tc>
        <w:tc>
          <w:tcPr>
            <w:tcW w:w="4770" w:type="dxa"/>
            <w:tcBorders>
              <w:top w:val="single" w:sz="6" w:space="0" w:color="auto"/>
              <w:left w:val="single" w:sz="6" w:space="0" w:color="auto"/>
              <w:bottom w:val="double" w:sz="6" w:space="0" w:color="auto"/>
              <w:right w:val="double" w:sz="6" w:space="0" w:color="auto"/>
            </w:tcBorders>
            <w:shd w:val="clear" w:color="auto" w:fill="F07F09" w:themeFill="accent1"/>
          </w:tcPr>
          <w:p w:rsidR="00050BE2" w:rsidRDefault="00050BE2" w:rsidP="00E205A4">
            <w:pPr>
              <w:pStyle w:val="TableText"/>
            </w:pPr>
          </w:p>
        </w:tc>
      </w:tr>
      <w:tr w:rsidR="00050BE2" w:rsidTr="00050BE2">
        <w:trPr>
          <w:cantSplit/>
        </w:trPr>
        <w:tc>
          <w:tcPr>
            <w:tcW w:w="9414" w:type="dxa"/>
            <w:gridSpan w:val="2"/>
            <w:tcBorders>
              <w:top w:val="double" w:sz="6" w:space="0" w:color="auto"/>
              <w:left w:val="double" w:sz="6" w:space="0" w:color="auto"/>
              <w:bottom w:val="single" w:sz="6" w:space="0" w:color="auto"/>
              <w:right w:val="double" w:sz="6" w:space="0" w:color="auto"/>
            </w:tcBorders>
            <w:shd w:val="clear" w:color="auto" w:fill="F07F09" w:themeFill="accent1"/>
          </w:tcPr>
          <w:p w:rsidR="00050BE2" w:rsidRDefault="00A31DE1" w:rsidP="00E205A4">
            <w:pPr>
              <w:pStyle w:val="TableHeading"/>
            </w:pPr>
            <w:r>
              <w:t>Accep</w:t>
            </w:r>
            <w:r w:rsidR="00050BE2">
              <w:t xml:space="preserve">tor/Approvers </w:t>
            </w:r>
          </w:p>
        </w:tc>
      </w:tr>
      <w:tr w:rsidR="00050BE2" w:rsidTr="00050BE2">
        <w:trPr>
          <w:cantSplit/>
        </w:trPr>
        <w:tc>
          <w:tcPr>
            <w:tcW w:w="4644" w:type="dxa"/>
            <w:tcBorders>
              <w:top w:val="single" w:sz="6" w:space="0" w:color="auto"/>
              <w:left w:val="double" w:sz="6" w:space="0" w:color="auto"/>
              <w:bottom w:val="single" w:sz="6" w:space="0" w:color="auto"/>
              <w:right w:val="single" w:sz="6" w:space="0" w:color="auto"/>
            </w:tcBorders>
            <w:shd w:val="clear" w:color="auto" w:fill="F07F09" w:themeFill="accent1"/>
          </w:tcPr>
          <w:p w:rsidR="00050BE2" w:rsidRDefault="00050BE2" w:rsidP="00E205A4">
            <w:pPr>
              <w:pStyle w:val="TableHeading"/>
            </w:pPr>
            <w:r>
              <w:t xml:space="preserve">Organization    </w:t>
            </w:r>
            <w:r w:rsidR="003B6EF2">
              <w:t>(blank)</w:t>
            </w:r>
            <w:r>
              <w:t xml:space="preserve"> Guest House</w:t>
            </w:r>
          </w:p>
        </w:tc>
        <w:tc>
          <w:tcPr>
            <w:tcW w:w="4770" w:type="dxa"/>
            <w:tcBorders>
              <w:top w:val="single" w:sz="6" w:space="0" w:color="auto"/>
              <w:bottom w:val="single" w:sz="6" w:space="0" w:color="auto"/>
              <w:right w:val="double" w:sz="6" w:space="0" w:color="auto"/>
            </w:tcBorders>
            <w:shd w:val="clear" w:color="auto" w:fill="F07F09" w:themeFill="accent1"/>
          </w:tcPr>
          <w:p w:rsidR="00050BE2" w:rsidRDefault="00050BE2" w:rsidP="00E205A4">
            <w:pPr>
              <w:pStyle w:val="TableHeading"/>
            </w:pPr>
            <w:r>
              <w:t xml:space="preserve">Name    </w:t>
            </w:r>
            <w:r w:rsidR="003B6EF2">
              <w:t>(blank)</w:t>
            </w:r>
          </w:p>
        </w:tc>
      </w:tr>
      <w:tr w:rsidR="00050BE2" w:rsidTr="00050BE2">
        <w:trPr>
          <w:cantSplit/>
          <w:hidden/>
        </w:trPr>
        <w:tc>
          <w:tcPr>
            <w:tcW w:w="4644" w:type="dxa"/>
            <w:tcBorders>
              <w:top w:val="single" w:sz="6" w:space="0" w:color="auto"/>
              <w:left w:val="double" w:sz="6" w:space="0" w:color="auto"/>
              <w:bottom w:val="single" w:sz="6" w:space="0" w:color="auto"/>
              <w:right w:val="single" w:sz="6" w:space="0" w:color="auto"/>
            </w:tcBorders>
            <w:shd w:val="clear" w:color="auto" w:fill="F07F09" w:themeFill="accent1"/>
          </w:tcPr>
          <w:p w:rsidR="00050BE2" w:rsidRDefault="00050BE2" w:rsidP="00E205A4">
            <w:pPr>
              <w:pStyle w:val="TableText"/>
              <w:rPr>
                <w:vanish/>
                <w:color w:val="FF0000"/>
              </w:rPr>
            </w:pPr>
            <w:r>
              <w:rPr>
                <w:vanish/>
                <w:color w:val="FF0000"/>
              </w:rPr>
              <w:t>[insert here the organization names of team leads and chief designers for interfacing projects]</w:t>
            </w:r>
          </w:p>
        </w:tc>
        <w:tc>
          <w:tcPr>
            <w:tcW w:w="4770" w:type="dxa"/>
            <w:tcBorders>
              <w:top w:val="single" w:sz="6" w:space="0" w:color="auto"/>
              <w:left w:val="single" w:sz="6" w:space="0" w:color="auto"/>
              <w:bottom w:val="single" w:sz="6" w:space="0" w:color="auto"/>
              <w:right w:val="double" w:sz="6" w:space="0" w:color="auto"/>
            </w:tcBorders>
            <w:shd w:val="clear" w:color="auto" w:fill="F07F09" w:themeFill="accent1"/>
          </w:tcPr>
          <w:p w:rsidR="00050BE2" w:rsidRDefault="00050BE2" w:rsidP="00E205A4">
            <w:pPr>
              <w:pStyle w:val="TableText"/>
              <w:rPr>
                <w:vanish/>
                <w:color w:val="FF0000"/>
              </w:rPr>
            </w:pPr>
            <w:r>
              <w:rPr>
                <w:vanish/>
                <w:color w:val="FF0000"/>
              </w:rPr>
              <w:t>[insert here the names of the individuals]</w:t>
            </w:r>
          </w:p>
        </w:tc>
      </w:tr>
      <w:tr w:rsidR="00050BE2" w:rsidTr="00050BE2">
        <w:trPr>
          <w:cantSplit/>
          <w:hidden/>
        </w:trPr>
        <w:tc>
          <w:tcPr>
            <w:tcW w:w="4644" w:type="dxa"/>
            <w:tcBorders>
              <w:top w:val="single" w:sz="6" w:space="0" w:color="auto"/>
              <w:left w:val="double" w:sz="6" w:space="0" w:color="auto"/>
              <w:bottom w:val="single" w:sz="6" w:space="0" w:color="auto"/>
              <w:right w:val="single" w:sz="6" w:space="0" w:color="auto"/>
            </w:tcBorders>
            <w:shd w:val="clear" w:color="auto" w:fill="F07F09" w:themeFill="accent1"/>
          </w:tcPr>
          <w:p w:rsidR="00050BE2" w:rsidRDefault="00050BE2" w:rsidP="00E205A4">
            <w:pPr>
              <w:pStyle w:val="TableText"/>
              <w:rPr>
                <w:vanish/>
                <w:color w:val="FF0000"/>
              </w:rPr>
            </w:pPr>
            <w:r>
              <w:rPr>
                <w:vanish/>
                <w:color w:val="FF0000"/>
              </w:rPr>
              <w:t>[insert name of group that needs to review this deliverable]</w:t>
            </w:r>
          </w:p>
        </w:tc>
        <w:tc>
          <w:tcPr>
            <w:tcW w:w="4770" w:type="dxa"/>
            <w:tcBorders>
              <w:top w:val="single" w:sz="6" w:space="0" w:color="auto"/>
              <w:left w:val="single" w:sz="6" w:space="0" w:color="auto"/>
              <w:bottom w:val="single" w:sz="6" w:space="0" w:color="auto"/>
              <w:right w:val="double" w:sz="6" w:space="0" w:color="auto"/>
            </w:tcBorders>
            <w:shd w:val="clear" w:color="auto" w:fill="F07F09" w:themeFill="accent1"/>
          </w:tcPr>
          <w:p w:rsidR="00050BE2" w:rsidRDefault="00050BE2" w:rsidP="00E205A4">
            <w:pPr>
              <w:pStyle w:val="TableText"/>
              <w:rPr>
                <w:vanish/>
                <w:color w:val="FF0000"/>
              </w:rPr>
            </w:pPr>
            <w:r>
              <w:rPr>
                <w:vanish/>
                <w:color w:val="FF0000"/>
              </w:rPr>
              <w:t>[insert name(s)]</w:t>
            </w:r>
          </w:p>
        </w:tc>
      </w:tr>
      <w:tr w:rsidR="00050BE2" w:rsidTr="00050BE2">
        <w:trPr>
          <w:cantSplit/>
        </w:trPr>
        <w:tc>
          <w:tcPr>
            <w:tcW w:w="4644" w:type="dxa"/>
            <w:tcBorders>
              <w:top w:val="single" w:sz="6" w:space="0" w:color="auto"/>
              <w:left w:val="double" w:sz="6" w:space="0" w:color="auto"/>
              <w:bottom w:val="double" w:sz="6" w:space="0" w:color="auto"/>
              <w:right w:val="single" w:sz="6" w:space="0" w:color="auto"/>
            </w:tcBorders>
            <w:shd w:val="clear" w:color="auto" w:fill="F07F09" w:themeFill="accent1"/>
          </w:tcPr>
          <w:p w:rsidR="00050BE2" w:rsidRDefault="00050BE2" w:rsidP="00E205A4">
            <w:pPr>
              <w:pStyle w:val="TableText"/>
            </w:pPr>
          </w:p>
        </w:tc>
        <w:tc>
          <w:tcPr>
            <w:tcW w:w="4770" w:type="dxa"/>
            <w:tcBorders>
              <w:top w:val="single" w:sz="6" w:space="0" w:color="auto"/>
              <w:left w:val="single" w:sz="6" w:space="0" w:color="auto"/>
              <w:bottom w:val="double" w:sz="6" w:space="0" w:color="auto"/>
              <w:right w:val="double" w:sz="6" w:space="0" w:color="auto"/>
            </w:tcBorders>
            <w:shd w:val="clear" w:color="auto" w:fill="F07F09" w:themeFill="accent1"/>
          </w:tcPr>
          <w:p w:rsidR="00050BE2" w:rsidRDefault="00050BE2" w:rsidP="00E205A4">
            <w:pPr>
              <w:pStyle w:val="TableText"/>
            </w:pPr>
          </w:p>
        </w:tc>
      </w:tr>
    </w:tbl>
    <w:p w:rsidR="00050BE2" w:rsidRDefault="00050BE2" w:rsidP="00050BE2">
      <w:pPr>
        <w:pStyle w:val="Heading1"/>
      </w:pPr>
    </w:p>
    <w:p w:rsidR="00637E92" w:rsidRPr="00637E92" w:rsidRDefault="00637E92" w:rsidP="00637E92"/>
    <w:p w:rsidR="00050BE2" w:rsidRDefault="00E054C9" w:rsidP="00E054C9">
      <w:pPr>
        <w:pStyle w:val="Heading1"/>
      </w:pPr>
      <w:bookmarkStart w:id="25" w:name="_Toc410683506"/>
      <w:bookmarkStart w:id="26" w:name="_Toc410748597"/>
      <w:r>
        <w:t>Executive Summary</w:t>
      </w:r>
      <w:bookmarkEnd w:id="25"/>
      <w:bookmarkEnd w:id="26"/>
    </w:p>
    <w:p w:rsidR="00E054C9" w:rsidRPr="00E054C9" w:rsidRDefault="00E054C9" w:rsidP="00E054C9">
      <w:pPr>
        <w:spacing w:line="480" w:lineRule="auto"/>
        <w:jc w:val="both"/>
        <w:rPr>
          <w:rFonts w:ascii="Arial" w:hAnsi="Arial" w:cs="Arial"/>
        </w:rPr>
      </w:pPr>
      <w:r>
        <w:rPr>
          <w:rFonts w:ascii="Arial" w:hAnsi="Arial" w:cs="Arial"/>
        </w:rPr>
        <w:t xml:space="preserve">This project is vital to the ongoing success of </w:t>
      </w:r>
      <w:r w:rsidR="003B6EF2">
        <w:rPr>
          <w:rFonts w:ascii="Arial" w:hAnsi="Arial" w:cs="Arial"/>
        </w:rPr>
        <w:t>(blank)</w:t>
      </w:r>
      <w:r>
        <w:rPr>
          <w:rFonts w:ascii="Arial" w:hAnsi="Arial" w:cs="Arial"/>
        </w:rPr>
        <w:t xml:space="preserve"> Guest House. The improvement of it</w:t>
      </w:r>
      <w:r w:rsidR="00A31DE1">
        <w:rPr>
          <w:rFonts w:ascii="Arial" w:hAnsi="Arial" w:cs="Arial"/>
        </w:rPr>
        <w:t>s</w:t>
      </w:r>
      <w:r>
        <w:rPr>
          <w:rFonts w:ascii="Arial" w:hAnsi="Arial" w:cs="Arial"/>
        </w:rPr>
        <w:t xml:space="preserve"> marketing strategy will be fundamental to the achievement of the desired outcomes. The most significant benefits are the increase in guest bookings during winter time.  </w:t>
      </w:r>
    </w:p>
    <w:p w:rsidR="00E054C9" w:rsidRDefault="00E054C9" w:rsidP="00E054C9"/>
    <w:p w:rsidR="00637E92" w:rsidRDefault="00637E92" w:rsidP="00E054C9"/>
    <w:p w:rsidR="00637E92" w:rsidRDefault="00637E92" w:rsidP="00E054C9"/>
    <w:p w:rsidR="00637E92" w:rsidRDefault="00637E92" w:rsidP="00E054C9"/>
    <w:p w:rsidR="00637E92" w:rsidRDefault="00637E92" w:rsidP="00E054C9"/>
    <w:p w:rsidR="00637E92" w:rsidRPr="00E054C9" w:rsidRDefault="00637E92" w:rsidP="00E054C9"/>
    <w:sdt>
      <w:sdtPr>
        <w:rPr>
          <w:rFonts w:asciiTheme="minorHAnsi" w:eastAsiaTheme="minorHAnsi" w:hAnsiTheme="minorHAnsi" w:cstheme="minorBidi"/>
          <w:b w:val="0"/>
          <w:bCs w:val="0"/>
          <w:color w:val="auto"/>
          <w:sz w:val="22"/>
          <w:szCs w:val="22"/>
          <w:lang w:val="en-GB"/>
        </w:rPr>
        <w:id w:val="70358185"/>
        <w:docPartObj>
          <w:docPartGallery w:val="Table of Contents"/>
          <w:docPartUnique/>
        </w:docPartObj>
      </w:sdtPr>
      <w:sdtEndPr/>
      <w:sdtContent>
        <w:p w:rsidR="00637E92" w:rsidRDefault="00637E92">
          <w:pPr>
            <w:pStyle w:val="TOCHeading"/>
          </w:pPr>
          <w:r>
            <w:t>Table of Contents</w:t>
          </w:r>
        </w:p>
        <w:p w:rsidR="00512979" w:rsidRDefault="00637E9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10748595" w:history="1">
            <w:r w:rsidR="00512979" w:rsidRPr="00E83C3A">
              <w:rPr>
                <w:rStyle w:val="Hyperlink"/>
                <w:noProof/>
              </w:rPr>
              <w:t>Document Purpose</w:t>
            </w:r>
            <w:r w:rsidR="00512979">
              <w:rPr>
                <w:noProof/>
                <w:webHidden/>
              </w:rPr>
              <w:tab/>
            </w:r>
            <w:r w:rsidR="00512979">
              <w:rPr>
                <w:noProof/>
                <w:webHidden/>
              </w:rPr>
              <w:fldChar w:fldCharType="begin"/>
            </w:r>
            <w:r w:rsidR="00512979">
              <w:rPr>
                <w:noProof/>
                <w:webHidden/>
              </w:rPr>
              <w:instrText xml:space="preserve"> PAGEREF _Toc410748595 \h </w:instrText>
            </w:r>
            <w:r w:rsidR="00512979">
              <w:rPr>
                <w:noProof/>
                <w:webHidden/>
              </w:rPr>
            </w:r>
            <w:r w:rsidR="00512979">
              <w:rPr>
                <w:noProof/>
                <w:webHidden/>
              </w:rPr>
              <w:fldChar w:fldCharType="separate"/>
            </w:r>
            <w:r w:rsidR="00512979">
              <w:rPr>
                <w:noProof/>
                <w:webHidden/>
              </w:rPr>
              <w:t>1</w:t>
            </w:r>
            <w:r w:rsidR="00512979">
              <w:rPr>
                <w:noProof/>
                <w:webHidden/>
              </w:rPr>
              <w:fldChar w:fldCharType="end"/>
            </w:r>
          </w:hyperlink>
        </w:p>
        <w:p w:rsidR="00512979" w:rsidRDefault="003B6EF2">
          <w:pPr>
            <w:pStyle w:val="TOC1"/>
            <w:tabs>
              <w:tab w:val="right" w:leader="dot" w:pos="9016"/>
            </w:tabs>
            <w:rPr>
              <w:rFonts w:eastAsiaTheme="minorEastAsia"/>
              <w:noProof/>
              <w:lang w:eastAsia="en-GB"/>
            </w:rPr>
          </w:pPr>
          <w:hyperlink w:anchor="_Toc410748596" w:history="1">
            <w:r w:rsidR="00512979" w:rsidRPr="00E83C3A">
              <w:rPr>
                <w:rStyle w:val="Hyperlink"/>
                <w:noProof/>
              </w:rPr>
              <w:t>Project Deliverable Roles</w:t>
            </w:r>
            <w:r w:rsidR="00512979">
              <w:rPr>
                <w:noProof/>
                <w:webHidden/>
              </w:rPr>
              <w:tab/>
            </w:r>
            <w:r w:rsidR="00512979">
              <w:rPr>
                <w:noProof/>
                <w:webHidden/>
              </w:rPr>
              <w:fldChar w:fldCharType="begin"/>
            </w:r>
            <w:r w:rsidR="00512979">
              <w:rPr>
                <w:noProof/>
                <w:webHidden/>
              </w:rPr>
              <w:instrText xml:space="preserve"> PAGEREF _Toc410748596 \h </w:instrText>
            </w:r>
            <w:r w:rsidR="00512979">
              <w:rPr>
                <w:noProof/>
                <w:webHidden/>
              </w:rPr>
            </w:r>
            <w:r w:rsidR="00512979">
              <w:rPr>
                <w:noProof/>
                <w:webHidden/>
              </w:rPr>
              <w:fldChar w:fldCharType="separate"/>
            </w:r>
            <w:r w:rsidR="00512979">
              <w:rPr>
                <w:noProof/>
                <w:webHidden/>
              </w:rPr>
              <w:t>1</w:t>
            </w:r>
            <w:r w:rsidR="00512979">
              <w:rPr>
                <w:noProof/>
                <w:webHidden/>
              </w:rPr>
              <w:fldChar w:fldCharType="end"/>
            </w:r>
          </w:hyperlink>
        </w:p>
        <w:p w:rsidR="00512979" w:rsidRDefault="003B6EF2">
          <w:pPr>
            <w:pStyle w:val="TOC1"/>
            <w:tabs>
              <w:tab w:val="right" w:leader="dot" w:pos="9016"/>
            </w:tabs>
            <w:rPr>
              <w:rFonts w:eastAsiaTheme="minorEastAsia"/>
              <w:noProof/>
              <w:lang w:eastAsia="en-GB"/>
            </w:rPr>
          </w:pPr>
          <w:hyperlink w:anchor="_Toc410748597" w:history="1">
            <w:r w:rsidR="00512979" w:rsidRPr="00E83C3A">
              <w:rPr>
                <w:rStyle w:val="Hyperlink"/>
                <w:noProof/>
              </w:rPr>
              <w:t>Executive Summary</w:t>
            </w:r>
            <w:r w:rsidR="00512979">
              <w:rPr>
                <w:noProof/>
                <w:webHidden/>
              </w:rPr>
              <w:tab/>
            </w:r>
            <w:r w:rsidR="00512979">
              <w:rPr>
                <w:noProof/>
                <w:webHidden/>
              </w:rPr>
              <w:fldChar w:fldCharType="begin"/>
            </w:r>
            <w:r w:rsidR="00512979">
              <w:rPr>
                <w:noProof/>
                <w:webHidden/>
              </w:rPr>
              <w:instrText xml:space="preserve"> PAGEREF _Toc410748597 \h </w:instrText>
            </w:r>
            <w:r w:rsidR="00512979">
              <w:rPr>
                <w:noProof/>
                <w:webHidden/>
              </w:rPr>
            </w:r>
            <w:r w:rsidR="00512979">
              <w:rPr>
                <w:noProof/>
                <w:webHidden/>
              </w:rPr>
              <w:fldChar w:fldCharType="separate"/>
            </w:r>
            <w:r w:rsidR="00512979">
              <w:rPr>
                <w:noProof/>
                <w:webHidden/>
              </w:rPr>
              <w:t>1</w:t>
            </w:r>
            <w:r w:rsidR="00512979">
              <w:rPr>
                <w:noProof/>
                <w:webHidden/>
              </w:rPr>
              <w:fldChar w:fldCharType="end"/>
            </w:r>
          </w:hyperlink>
        </w:p>
        <w:p w:rsidR="00512979" w:rsidRDefault="003B6EF2">
          <w:pPr>
            <w:pStyle w:val="TOC1"/>
            <w:tabs>
              <w:tab w:val="right" w:leader="dot" w:pos="9016"/>
            </w:tabs>
            <w:rPr>
              <w:rFonts w:eastAsiaTheme="minorEastAsia"/>
              <w:noProof/>
              <w:lang w:eastAsia="en-GB"/>
            </w:rPr>
          </w:pPr>
          <w:hyperlink w:anchor="_Toc410748598" w:history="1">
            <w:r w:rsidR="00512979" w:rsidRPr="00E83C3A">
              <w:rPr>
                <w:rStyle w:val="Hyperlink"/>
                <w:noProof/>
              </w:rPr>
              <w:t>1.  Project Justification</w:t>
            </w:r>
            <w:r w:rsidR="00512979">
              <w:rPr>
                <w:noProof/>
                <w:webHidden/>
              </w:rPr>
              <w:tab/>
            </w:r>
            <w:r w:rsidR="00512979">
              <w:rPr>
                <w:noProof/>
                <w:webHidden/>
              </w:rPr>
              <w:fldChar w:fldCharType="begin"/>
            </w:r>
            <w:r w:rsidR="00512979">
              <w:rPr>
                <w:noProof/>
                <w:webHidden/>
              </w:rPr>
              <w:instrText xml:space="preserve"> PAGEREF _Toc410748598 \h </w:instrText>
            </w:r>
            <w:r w:rsidR="00512979">
              <w:rPr>
                <w:noProof/>
                <w:webHidden/>
              </w:rPr>
            </w:r>
            <w:r w:rsidR="00512979">
              <w:rPr>
                <w:noProof/>
                <w:webHidden/>
              </w:rPr>
              <w:fldChar w:fldCharType="separate"/>
            </w:r>
            <w:r w:rsidR="00512979">
              <w:rPr>
                <w:noProof/>
                <w:webHidden/>
              </w:rPr>
              <w:t>3</w:t>
            </w:r>
            <w:r w:rsidR="00512979">
              <w:rPr>
                <w:noProof/>
                <w:webHidden/>
              </w:rPr>
              <w:fldChar w:fldCharType="end"/>
            </w:r>
          </w:hyperlink>
        </w:p>
        <w:p w:rsidR="00512979" w:rsidRDefault="003B6EF2">
          <w:pPr>
            <w:pStyle w:val="TOC2"/>
            <w:tabs>
              <w:tab w:val="right" w:leader="dot" w:pos="9016"/>
            </w:tabs>
            <w:rPr>
              <w:rFonts w:eastAsiaTheme="minorEastAsia"/>
              <w:noProof/>
              <w:lang w:eastAsia="en-GB"/>
            </w:rPr>
          </w:pPr>
          <w:hyperlink w:anchor="_Toc410748599" w:history="1">
            <w:r w:rsidR="00512979" w:rsidRPr="00E83C3A">
              <w:rPr>
                <w:rStyle w:val="Hyperlink"/>
                <w:noProof/>
              </w:rPr>
              <w:t>1.1 Aims</w:t>
            </w:r>
            <w:r w:rsidR="00512979">
              <w:rPr>
                <w:noProof/>
                <w:webHidden/>
              </w:rPr>
              <w:tab/>
            </w:r>
            <w:r w:rsidR="00512979">
              <w:rPr>
                <w:noProof/>
                <w:webHidden/>
              </w:rPr>
              <w:fldChar w:fldCharType="begin"/>
            </w:r>
            <w:r w:rsidR="00512979">
              <w:rPr>
                <w:noProof/>
                <w:webHidden/>
              </w:rPr>
              <w:instrText xml:space="preserve"> PAGEREF _Toc410748599 \h </w:instrText>
            </w:r>
            <w:r w:rsidR="00512979">
              <w:rPr>
                <w:noProof/>
                <w:webHidden/>
              </w:rPr>
            </w:r>
            <w:r w:rsidR="00512979">
              <w:rPr>
                <w:noProof/>
                <w:webHidden/>
              </w:rPr>
              <w:fldChar w:fldCharType="separate"/>
            </w:r>
            <w:r w:rsidR="00512979">
              <w:rPr>
                <w:noProof/>
                <w:webHidden/>
              </w:rPr>
              <w:t>3</w:t>
            </w:r>
            <w:r w:rsidR="00512979">
              <w:rPr>
                <w:noProof/>
                <w:webHidden/>
              </w:rPr>
              <w:fldChar w:fldCharType="end"/>
            </w:r>
          </w:hyperlink>
        </w:p>
        <w:p w:rsidR="00512979" w:rsidRDefault="003B6EF2">
          <w:pPr>
            <w:pStyle w:val="TOC2"/>
            <w:tabs>
              <w:tab w:val="right" w:leader="dot" w:pos="9016"/>
            </w:tabs>
            <w:rPr>
              <w:rFonts w:eastAsiaTheme="minorEastAsia"/>
              <w:noProof/>
              <w:lang w:eastAsia="en-GB"/>
            </w:rPr>
          </w:pPr>
          <w:hyperlink w:anchor="_Toc410748600" w:history="1">
            <w:r w:rsidR="00512979" w:rsidRPr="00E83C3A">
              <w:rPr>
                <w:rStyle w:val="Hyperlink"/>
                <w:noProof/>
              </w:rPr>
              <w:t>1.2 Background</w:t>
            </w:r>
            <w:r w:rsidR="00512979">
              <w:rPr>
                <w:noProof/>
                <w:webHidden/>
              </w:rPr>
              <w:tab/>
            </w:r>
            <w:r w:rsidR="00512979">
              <w:rPr>
                <w:noProof/>
                <w:webHidden/>
              </w:rPr>
              <w:fldChar w:fldCharType="begin"/>
            </w:r>
            <w:r w:rsidR="00512979">
              <w:rPr>
                <w:noProof/>
                <w:webHidden/>
              </w:rPr>
              <w:instrText xml:space="preserve"> PAGEREF _Toc410748600 \h </w:instrText>
            </w:r>
            <w:r w:rsidR="00512979">
              <w:rPr>
                <w:noProof/>
                <w:webHidden/>
              </w:rPr>
            </w:r>
            <w:r w:rsidR="00512979">
              <w:rPr>
                <w:noProof/>
                <w:webHidden/>
              </w:rPr>
              <w:fldChar w:fldCharType="separate"/>
            </w:r>
            <w:r w:rsidR="00512979">
              <w:rPr>
                <w:noProof/>
                <w:webHidden/>
              </w:rPr>
              <w:t>3</w:t>
            </w:r>
            <w:r w:rsidR="00512979">
              <w:rPr>
                <w:noProof/>
                <w:webHidden/>
              </w:rPr>
              <w:fldChar w:fldCharType="end"/>
            </w:r>
          </w:hyperlink>
        </w:p>
        <w:p w:rsidR="00512979" w:rsidRDefault="003B6EF2">
          <w:pPr>
            <w:pStyle w:val="TOC2"/>
            <w:tabs>
              <w:tab w:val="right" w:leader="dot" w:pos="9016"/>
            </w:tabs>
            <w:rPr>
              <w:rFonts w:eastAsiaTheme="minorEastAsia"/>
              <w:noProof/>
              <w:lang w:eastAsia="en-GB"/>
            </w:rPr>
          </w:pPr>
          <w:hyperlink w:anchor="_Toc410748601" w:history="1">
            <w:r w:rsidR="00512979" w:rsidRPr="00E83C3A">
              <w:rPr>
                <w:rStyle w:val="Hyperlink"/>
                <w:noProof/>
              </w:rPr>
              <w:t>1.3 Objectives</w:t>
            </w:r>
            <w:r w:rsidR="00512979">
              <w:rPr>
                <w:noProof/>
                <w:webHidden/>
              </w:rPr>
              <w:tab/>
            </w:r>
            <w:r w:rsidR="00512979">
              <w:rPr>
                <w:noProof/>
                <w:webHidden/>
              </w:rPr>
              <w:fldChar w:fldCharType="begin"/>
            </w:r>
            <w:r w:rsidR="00512979">
              <w:rPr>
                <w:noProof/>
                <w:webHidden/>
              </w:rPr>
              <w:instrText xml:space="preserve"> PAGEREF _Toc410748601 \h </w:instrText>
            </w:r>
            <w:r w:rsidR="00512979">
              <w:rPr>
                <w:noProof/>
                <w:webHidden/>
              </w:rPr>
            </w:r>
            <w:r w:rsidR="00512979">
              <w:rPr>
                <w:noProof/>
                <w:webHidden/>
              </w:rPr>
              <w:fldChar w:fldCharType="separate"/>
            </w:r>
            <w:r w:rsidR="00512979">
              <w:rPr>
                <w:noProof/>
                <w:webHidden/>
              </w:rPr>
              <w:t>4</w:t>
            </w:r>
            <w:r w:rsidR="00512979">
              <w:rPr>
                <w:noProof/>
                <w:webHidden/>
              </w:rPr>
              <w:fldChar w:fldCharType="end"/>
            </w:r>
          </w:hyperlink>
        </w:p>
        <w:p w:rsidR="00512979" w:rsidRDefault="003B6EF2">
          <w:pPr>
            <w:pStyle w:val="TOC2"/>
            <w:tabs>
              <w:tab w:val="right" w:leader="dot" w:pos="9016"/>
            </w:tabs>
            <w:rPr>
              <w:rFonts w:eastAsiaTheme="minorEastAsia"/>
              <w:noProof/>
              <w:lang w:eastAsia="en-GB"/>
            </w:rPr>
          </w:pPr>
          <w:hyperlink w:anchor="_Toc410748602" w:history="1">
            <w:r w:rsidR="00512979" w:rsidRPr="00E83C3A">
              <w:rPr>
                <w:rStyle w:val="Hyperlink"/>
                <w:noProof/>
              </w:rPr>
              <w:t>1.4 Rationale</w:t>
            </w:r>
            <w:r w:rsidR="00512979">
              <w:rPr>
                <w:noProof/>
                <w:webHidden/>
              </w:rPr>
              <w:tab/>
            </w:r>
            <w:r w:rsidR="00512979">
              <w:rPr>
                <w:noProof/>
                <w:webHidden/>
              </w:rPr>
              <w:fldChar w:fldCharType="begin"/>
            </w:r>
            <w:r w:rsidR="00512979">
              <w:rPr>
                <w:noProof/>
                <w:webHidden/>
              </w:rPr>
              <w:instrText xml:space="preserve"> PAGEREF _Toc410748602 \h </w:instrText>
            </w:r>
            <w:r w:rsidR="00512979">
              <w:rPr>
                <w:noProof/>
                <w:webHidden/>
              </w:rPr>
            </w:r>
            <w:r w:rsidR="00512979">
              <w:rPr>
                <w:noProof/>
                <w:webHidden/>
              </w:rPr>
              <w:fldChar w:fldCharType="separate"/>
            </w:r>
            <w:r w:rsidR="00512979">
              <w:rPr>
                <w:noProof/>
                <w:webHidden/>
              </w:rPr>
              <w:t>4</w:t>
            </w:r>
            <w:r w:rsidR="00512979">
              <w:rPr>
                <w:noProof/>
                <w:webHidden/>
              </w:rPr>
              <w:fldChar w:fldCharType="end"/>
            </w:r>
          </w:hyperlink>
        </w:p>
        <w:p w:rsidR="00512979" w:rsidRDefault="003B6EF2">
          <w:pPr>
            <w:pStyle w:val="TOC2"/>
            <w:tabs>
              <w:tab w:val="right" w:leader="dot" w:pos="9016"/>
            </w:tabs>
            <w:rPr>
              <w:rFonts w:eastAsiaTheme="minorEastAsia"/>
              <w:noProof/>
              <w:lang w:eastAsia="en-GB"/>
            </w:rPr>
          </w:pPr>
          <w:hyperlink w:anchor="_Toc410748603" w:history="1">
            <w:r w:rsidR="00512979" w:rsidRPr="00E83C3A">
              <w:rPr>
                <w:rStyle w:val="Hyperlink"/>
                <w:noProof/>
              </w:rPr>
              <w:t>1.5 Benefits</w:t>
            </w:r>
            <w:r w:rsidR="00512979">
              <w:rPr>
                <w:noProof/>
                <w:webHidden/>
              </w:rPr>
              <w:tab/>
            </w:r>
            <w:r w:rsidR="00512979">
              <w:rPr>
                <w:noProof/>
                <w:webHidden/>
              </w:rPr>
              <w:fldChar w:fldCharType="begin"/>
            </w:r>
            <w:r w:rsidR="00512979">
              <w:rPr>
                <w:noProof/>
                <w:webHidden/>
              </w:rPr>
              <w:instrText xml:space="preserve"> PAGEREF _Toc410748603 \h </w:instrText>
            </w:r>
            <w:r w:rsidR="00512979">
              <w:rPr>
                <w:noProof/>
                <w:webHidden/>
              </w:rPr>
            </w:r>
            <w:r w:rsidR="00512979">
              <w:rPr>
                <w:noProof/>
                <w:webHidden/>
              </w:rPr>
              <w:fldChar w:fldCharType="separate"/>
            </w:r>
            <w:r w:rsidR="00512979">
              <w:rPr>
                <w:noProof/>
                <w:webHidden/>
              </w:rPr>
              <w:t>4</w:t>
            </w:r>
            <w:r w:rsidR="00512979">
              <w:rPr>
                <w:noProof/>
                <w:webHidden/>
              </w:rPr>
              <w:fldChar w:fldCharType="end"/>
            </w:r>
          </w:hyperlink>
        </w:p>
        <w:p w:rsidR="00512979" w:rsidRDefault="003B6EF2">
          <w:pPr>
            <w:pStyle w:val="TOC2"/>
            <w:tabs>
              <w:tab w:val="right" w:leader="dot" w:pos="9016"/>
            </w:tabs>
            <w:rPr>
              <w:rFonts w:eastAsiaTheme="minorEastAsia"/>
              <w:noProof/>
              <w:lang w:eastAsia="en-GB"/>
            </w:rPr>
          </w:pPr>
          <w:hyperlink w:anchor="_Toc410748604" w:history="1">
            <w:r w:rsidR="00512979" w:rsidRPr="00E83C3A">
              <w:rPr>
                <w:rStyle w:val="Hyperlink"/>
                <w:noProof/>
              </w:rPr>
              <w:t>1.6 Possible Constraints and Assumptions</w:t>
            </w:r>
            <w:r w:rsidR="00512979">
              <w:rPr>
                <w:noProof/>
                <w:webHidden/>
              </w:rPr>
              <w:tab/>
            </w:r>
            <w:r w:rsidR="00512979">
              <w:rPr>
                <w:noProof/>
                <w:webHidden/>
              </w:rPr>
              <w:fldChar w:fldCharType="begin"/>
            </w:r>
            <w:r w:rsidR="00512979">
              <w:rPr>
                <w:noProof/>
                <w:webHidden/>
              </w:rPr>
              <w:instrText xml:space="preserve"> PAGEREF _Toc410748604 \h </w:instrText>
            </w:r>
            <w:r w:rsidR="00512979">
              <w:rPr>
                <w:noProof/>
                <w:webHidden/>
              </w:rPr>
            </w:r>
            <w:r w:rsidR="00512979">
              <w:rPr>
                <w:noProof/>
                <w:webHidden/>
              </w:rPr>
              <w:fldChar w:fldCharType="separate"/>
            </w:r>
            <w:r w:rsidR="00512979">
              <w:rPr>
                <w:noProof/>
                <w:webHidden/>
              </w:rPr>
              <w:t>5</w:t>
            </w:r>
            <w:r w:rsidR="00512979">
              <w:rPr>
                <w:noProof/>
                <w:webHidden/>
              </w:rPr>
              <w:fldChar w:fldCharType="end"/>
            </w:r>
          </w:hyperlink>
        </w:p>
        <w:p w:rsidR="00512979" w:rsidRDefault="003B6EF2">
          <w:pPr>
            <w:pStyle w:val="TOC1"/>
            <w:tabs>
              <w:tab w:val="right" w:leader="dot" w:pos="9016"/>
            </w:tabs>
            <w:rPr>
              <w:rFonts w:eastAsiaTheme="minorEastAsia"/>
              <w:noProof/>
              <w:lang w:eastAsia="en-GB"/>
            </w:rPr>
          </w:pPr>
          <w:hyperlink w:anchor="_Toc410748605" w:history="1">
            <w:r w:rsidR="00512979" w:rsidRPr="00E83C3A">
              <w:rPr>
                <w:rStyle w:val="Hyperlink"/>
                <w:noProof/>
              </w:rPr>
              <w:t>2. Project Approach</w:t>
            </w:r>
            <w:r w:rsidR="00512979">
              <w:rPr>
                <w:noProof/>
                <w:webHidden/>
              </w:rPr>
              <w:tab/>
            </w:r>
            <w:r w:rsidR="00512979">
              <w:rPr>
                <w:noProof/>
                <w:webHidden/>
              </w:rPr>
              <w:fldChar w:fldCharType="begin"/>
            </w:r>
            <w:r w:rsidR="00512979">
              <w:rPr>
                <w:noProof/>
                <w:webHidden/>
              </w:rPr>
              <w:instrText xml:space="preserve"> PAGEREF _Toc410748605 \h </w:instrText>
            </w:r>
            <w:r w:rsidR="00512979">
              <w:rPr>
                <w:noProof/>
                <w:webHidden/>
              </w:rPr>
            </w:r>
            <w:r w:rsidR="00512979">
              <w:rPr>
                <w:noProof/>
                <w:webHidden/>
              </w:rPr>
              <w:fldChar w:fldCharType="separate"/>
            </w:r>
            <w:r w:rsidR="00512979">
              <w:rPr>
                <w:noProof/>
                <w:webHidden/>
              </w:rPr>
              <w:t>5</w:t>
            </w:r>
            <w:r w:rsidR="00512979">
              <w:rPr>
                <w:noProof/>
                <w:webHidden/>
              </w:rPr>
              <w:fldChar w:fldCharType="end"/>
            </w:r>
          </w:hyperlink>
        </w:p>
        <w:p w:rsidR="00512979" w:rsidRDefault="003B6EF2">
          <w:pPr>
            <w:pStyle w:val="TOC2"/>
            <w:tabs>
              <w:tab w:val="right" w:leader="dot" w:pos="9016"/>
            </w:tabs>
            <w:rPr>
              <w:rFonts w:eastAsiaTheme="minorEastAsia"/>
              <w:noProof/>
              <w:lang w:eastAsia="en-GB"/>
            </w:rPr>
          </w:pPr>
          <w:hyperlink w:anchor="_Toc410748606" w:history="1">
            <w:r w:rsidR="00512979" w:rsidRPr="00E83C3A">
              <w:rPr>
                <w:rStyle w:val="Hyperlink"/>
                <w:noProof/>
              </w:rPr>
              <w:t>2.1 Risks Management Strategy</w:t>
            </w:r>
            <w:r w:rsidR="00512979">
              <w:rPr>
                <w:noProof/>
                <w:webHidden/>
              </w:rPr>
              <w:tab/>
            </w:r>
            <w:r w:rsidR="00512979">
              <w:rPr>
                <w:noProof/>
                <w:webHidden/>
              </w:rPr>
              <w:fldChar w:fldCharType="begin"/>
            </w:r>
            <w:r w:rsidR="00512979">
              <w:rPr>
                <w:noProof/>
                <w:webHidden/>
              </w:rPr>
              <w:instrText xml:space="preserve"> PAGEREF _Toc410748606 \h </w:instrText>
            </w:r>
            <w:r w:rsidR="00512979">
              <w:rPr>
                <w:noProof/>
                <w:webHidden/>
              </w:rPr>
            </w:r>
            <w:r w:rsidR="00512979">
              <w:rPr>
                <w:noProof/>
                <w:webHidden/>
              </w:rPr>
              <w:fldChar w:fldCharType="separate"/>
            </w:r>
            <w:r w:rsidR="00512979">
              <w:rPr>
                <w:noProof/>
                <w:webHidden/>
              </w:rPr>
              <w:t>5</w:t>
            </w:r>
            <w:r w:rsidR="00512979">
              <w:rPr>
                <w:noProof/>
                <w:webHidden/>
              </w:rPr>
              <w:fldChar w:fldCharType="end"/>
            </w:r>
          </w:hyperlink>
        </w:p>
        <w:p w:rsidR="00512979" w:rsidRDefault="003B6EF2">
          <w:pPr>
            <w:pStyle w:val="TOC2"/>
            <w:tabs>
              <w:tab w:val="right" w:leader="dot" w:pos="9016"/>
            </w:tabs>
            <w:rPr>
              <w:rFonts w:eastAsiaTheme="minorEastAsia"/>
              <w:noProof/>
              <w:lang w:eastAsia="en-GB"/>
            </w:rPr>
          </w:pPr>
          <w:hyperlink w:anchor="_Toc410748607" w:history="1">
            <w:r w:rsidR="00512979" w:rsidRPr="00E83C3A">
              <w:rPr>
                <w:rStyle w:val="Hyperlink"/>
                <w:noProof/>
              </w:rPr>
              <w:t>2.2 Tolerance Parameters</w:t>
            </w:r>
            <w:r w:rsidR="00512979">
              <w:rPr>
                <w:noProof/>
                <w:webHidden/>
              </w:rPr>
              <w:tab/>
            </w:r>
            <w:r w:rsidR="00512979">
              <w:rPr>
                <w:noProof/>
                <w:webHidden/>
              </w:rPr>
              <w:fldChar w:fldCharType="begin"/>
            </w:r>
            <w:r w:rsidR="00512979">
              <w:rPr>
                <w:noProof/>
                <w:webHidden/>
              </w:rPr>
              <w:instrText xml:space="preserve"> PAGEREF _Toc410748607 \h </w:instrText>
            </w:r>
            <w:r w:rsidR="00512979">
              <w:rPr>
                <w:noProof/>
                <w:webHidden/>
              </w:rPr>
            </w:r>
            <w:r w:rsidR="00512979">
              <w:rPr>
                <w:noProof/>
                <w:webHidden/>
              </w:rPr>
              <w:fldChar w:fldCharType="separate"/>
            </w:r>
            <w:r w:rsidR="00512979">
              <w:rPr>
                <w:noProof/>
                <w:webHidden/>
              </w:rPr>
              <w:t>6</w:t>
            </w:r>
            <w:r w:rsidR="00512979">
              <w:rPr>
                <w:noProof/>
                <w:webHidden/>
              </w:rPr>
              <w:fldChar w:fldCharType="end"/>
            </w:r>
          </w:hyperlink>
        </w:p>
        <w:p w:rsidR="00512979" w:rsidRDefault="003B6EF2">
          <w:pPr>
            <w:pStyle w:val="TOC2"/>
            <w:tabs>
              <w:tab w:val="right" w:leader="dot" w:pos="9016"/>
            </w:tabs>
            <w:rPr>
              <w:rFonts w:eastAsiaTheme="minorEastAsia"/>
              <w:noProof/>
              <w:lang w:eastAsia="en-GB"/>
            </w:rPr>
          </w:pPr>
          <w:hyperlink w:anchor="_Toc410748608" w:history="1">
            <w:r w:rsidR="00512979" w:rsidRPr="00E83C3A">
              <w:rPr>
                <w:rStyle w:val="Hyperlink"/>
                <w:noProof/>
              </w:rPr>
              <w:t>2.3 Project Management Team Structure</w:t>
            </w:r>
            <w:r w:rsidR="00512979">
              <w:rPr>
                <w:noProof/>
                <w:webHidden/>
              </w:rPr>
              <w:tab/>
            </w:r>
            <w:r w:rsidR="00512979">
              <w:rPr>
                <w:noProof/>
                <w:webHidden/>
              </w:rPr>
              <w:fldChar w:fldCharType="begin"/>
            </w:r>
            <w:r w:rsidR="00512979">
              <w:rPr>
                <w:noProof/>
                <w:webHidden/>
              </w:rPr>
              <w:instrText xml:space="preserve"> PAGEREF _Toc410748608 \h </w:instrText>
            </w:r>
            <w:r w:rsidR="00512979">
              <w:rPr>
                <w:noProof/>
                <w:webHidden/>
              </w:rPr>
            </w:r>
            <w:r w:rsidR="00512979">
              <w:rPr>
                <w:noProof/>
                <w:webHidden/>
              </w:rPr>
              <w:fldChar w:fldCharType="separate"/>
            </w:r>
            <w:r w:rsidR="00512979">
              <w:rPr>
                <w:noProof/>
                <w:webHidden/>
              </w:rPr>
              <w:t>6</w:t>
            </w:r>
            <w:r w:rsidR="00512979">
              <w:rPr>
                <w:noProof/>
                <w:webHidden/>
              </w:rPr>
              <w:fldChar w:fldCharType="end"/>
            </w:r>
          </w:hyperlink>
        </w:p>
        <w:p w:rsidR="00512979" w:rsidRDefault="003B6EF2">
          <w:pPr>
            <w:pStyle w:val="TOC2"/>
            <w:tabs>
              <w:tab w:val="right" w:leader="dot" w:pos="9016"/>
            </w:tabs>
            <w:rPr>
              <w:rFonts w:eastAsiaTheme="minorEastAsia"/>
              <w:noProof/>
              <w:lang w:eastAsia="en-GB"/>
            </w:rPr>
          </w:pPr>
          <w:hyperlink w:anchor="_Toc410748609" w:history="1">
            <w:r w:rsidR="00512979" w:rsidRPr="00E83C3A">
              <w:rPr>
                <w:rStyle w:val="Hyperlink"/>
                <w:noProof/>
              </w:rPr>
              <w:t>2.4 Project Organization Chart</w:t>
            </w:r>
            <w:r w:rsidR="00512979">
              <w:rPr>
                <w:noProof/>
                <w:webHidden/>
              </w:rPr>
              <w:tab/>
            </w:r>
            <w:r w:rsidR="00512979">
              <w:rPr>
                <w:noProof/>
                <w:webHidden/>
              </w:rPr>
              <w:fldChar w:fldCharType="begin"/>
            </w:r>
            <w:r w:rsidR="00512979">
              <w:rPr>
                <w:noProof/>
                <w:webHidden/>
              </w:rPr>
              <w:instrText xml:space="preserve"> PAGEREF _Toc410748609 \h </w:instrText>
            </w:r>
            <w:r w:rsidR="00512979">
              <w:rPr>
                <w:noProof/>
                <w:webHidden/>
              </w:rPr>
            </w:r>
            <w:r w:rsidR="00512979">
              <w:rPr>
                <w:noProof/>
                <w:webHidden/>
              </w:rPr>
              <w:fldChar w:fldCharType="separate"/>
            </w:r>
            <w:r w:rsidR="00512979">
              <w:rPr>
                <w:noProof/>
                <w:webHidden/>
              </w:rPr>
              <w:t>7</w:t>
            </w:r>
            <w:r w:rsidR="00512979">
              <w:rPr>
                <w:noProof/>
                <w:webHidden/>
              </w:rPr>
              <w:fldChar w:fldCharType="end"/>
            </w:r>
          </w:hyperlink>
        </w:p>
        <w:p w:rsidR="00512979" w:rsidRDefault="003B6EF2">
          <w:pPr>
            <w:pStyle w:val="TOC1"/>
            <w:tabs>
              <w:tab w:val="right" w:leader="dot" w:pos="9016"/>
            </w:tabs>
            <w:rPr>
              <w:rFonts w:eastAsiaTheme="minorEastAsia"/>
              <w:noProof/>
              <w:lang w:eastAsia="en-GB"/>
            </w:rPr>
          </w:pPr>
          <w:hyperlink w:anchor="_Toc410748610" w:history="1">
            <w:r w:rsidR="00512979" w:rsidRPr="00E83C3A">
              <w:rPr>
                <w:rStyle w:val="Hyperlink"/>
                <w:noProof/>
              </w:rPr>
              <w:t>3. Quality Management Strategy</w:t>
            </w:r>
            <w:r w:rsidR="00512979">
              <w:rPr>
                <w:noProof/>
                <w:webHidden/>
              </w:rPr>
              <w:tab/>
            </w:r>
            <w:r w:rsidR="00512979">
              <w:rPr>
                <w:noProof/>
                <w:webHidden/>
              </w:rPr>
              <w:fldChar w:fldCharType="begin"/>
            </w:r>
            <w:r w:rsidR="00512979">
              <w:rPr>
                <w:noProof/>
                <w:webHidden/>
              </w:rPr>
              <w:instrText xml:space="preserve"> PAGEREF _Toc410748610 \h </w:instrText>
            </w:r>
            <w:r w:rsidR="00512979">
              <w:rPr>
                <w:noProof/>
                <w:webHidden/>
              </w:rPr>
            </w:r>
            <w:r w:rsidR="00512979">
              <w:rPr>
                <w:noProof/>
                <w:webHidden/>
              </w:rPr>
              <w:fldChar w:fldCharType="separate"/>
            </w:r>
            <w:r w:rsidR="00512979">
              <w:rPr>
                <w:noProof/>
                <w:webHidden/>
              </w:rPr>
              <w:t>8</w:t>
            </w:r>
            <w:r w:rsidR="00512979">
              <w:rPr>
                <w:noProof/>
                <w:webHidden/>
              </w:rPr>
              <w:fldChar w:fldCharType="end"/>
            </w:r>
          </w:hyperlink>
        </w:p>
        <w:p w:rsidR="00512979" w:rsidRDefault="003B6EF2">
          <w:pPr>
            <w:pStyle w:val="TOC1"/>
            <w:tabs>
              <w:tab w:val="right" w:leader="dot" w:pos="9016"/>
            </w:tabs>
            <w:rPr>
              <w:rFonts w:eastAsiaTheme="minorEastAsia"/>
              <w:noProof/>
              <w:lang w:eastAsia="en-GB"/>
            </w:rPr>
          </w:pPr>
          <w:hyperlink w:anchor="_Toc410748611" w:history="1">
            <w:r w:rsidR="00512979" w:rsidRPr="00E83C3A">
              <w:rPr>
                <w:rStyle w:val="Hyperlink"/>
                <w:noProof/>
              </w:rPr>
              <w:t>4.  Work breakdown structure</w:t>
            </w:r>
            <w:r w:rsidR="00512979">
              <w:rPr>
                <w:noProof/>
                <w:webHidden/>
              </w:rPr>
              <w:tab/>
            </w:r>
            <w:r w:rsidR="00512979">
              <w:rPr>
                <w:noProof/>
                <w:webHidden/>
              </w:rPr>
              <w:fldChar w:fldCharType="begin"/>
            </w:r>
            <w:r w:rsidR="00512979">
              <w:rPr>
                <w:noProof/>
                <w:webHidden/>
              </w:rPr>
              <w:instrText xml:space="preserve"> PAGEREF _Toc410748611 \h </w:instrText>
            </w:r>
            <w:r w:rsidR="00512979">
              <w:rPr>
                <w:noProof/>
                <w:webHidden/>
              </w:rPr>
            </w:r>
            <w:r w:rsidR="00512979">
              <w:rPr>
                <w:noProof/>
                <w:webHidden/>
              </w:rPr>
              <w:fldChar w:fldCharType="separate"/>
            </w:r>
            <w:r w:rsidR="00512979">
              <w:rPr>
                <w:noProof/>
                <w:webHidden/>
              </w:rPr>
              <w:t>8</w:t>
            </w:r>
            <w:r w:rsidR="00512979">
              <w:rPr>
                <w:noProof/>
                <w:webHidden/>
              </w:rPr>
              <w:fldChar w:fldCharType="end"/>
            </w:r>
          </w:hyperlink>
        </w:p>
        <w:p w:rsidR="00512979" w:rsidRDefault="003B6EF2">
          <w:pPr>
            <w:pStyle w:val="TOC2"/>
            <w:tabs>
              <w:tab w:val="right" w:leader="dot" w:pos="9016"/>
            </w:tabs>
            <w:rPr>
              <w:rFonts w:eastAsiaTheme="minorEastAsia"/>
              <w:noProof/>
              <w:lang w:eastAsia="en-GB"/>
            </w:rPr>
          </w:pPr>
          <w:hyperlink w:anchor="_Toc410748612" w:history="1">
            <w:r w:rsidR="00512979" w:rsidRPr="00E83C3A">
              <w:rPr>
                <w:rStyle w:val="Hyperlink"/>
                <w:noProof/>
              </w:rPr>
              <w:t>4.1 Project Plan Gantt Chart</w:t>
            </w:r>
            <w:r w:rsidR="00512979">
              <w:rPr>
                <w:noProof/>
                <w:webHidden/>
              </w:rPr>
              <w:tab/>
            </w:r>
            <w:r w:rsidR="00512979">
              <w:rPr>
                <w:noProof/>
                <w:webHidden/>
              </w:rPr>
              <w:fldChar w:fldCharType="begin"/>
            </w:r>
            <w:r w:rsidR="00512979">
              <w:rPr>
                <w:noProof/>
                <w:webHidden/>
              </w:rPr>
              <w:instrText xml:space="preserve"> PAGEREF _Toc410748612 \h </w:instrText>
            </w:r>
            <w:r w:rsidR="00512979">
              <w:rPr>
                <w:noProof/>
                <w:webHidden/>
              </w:rPr>
            </w:r>
            <w:r w:rsidR="00512979">
              <w:rPr>
                <w:noProof/>
                <w:webHidden/>
              </w:rPr>
              <w:fldChar w:fldCharType="separate"/>
            </w:r>
            <w:r w:rsidR="00512979">
              <w:rPr>
                <w:noProof/>
                <w:webHidden/>
              </w:rPr>
              <w:t>9</w:t>
            </w:r>
            <w:r w:rsidR="00512979">
              <w:rPr>
                <w:noProof/>
                <w:webHidden/>
              </w:rPr>
              <w:fldChar w:fldCharType="end"/>
            </w:r>
          </w:hyperlink>
        </w:p>
        <w:p w:rsidR="00512979" w:rsidRDefault="003B6EF2">
          <w:pPr>
            <w:pStyle w:val="TOC1"/>
            <w:tabs>
              <w:tab w:val="right" w:leader="dot" w:pos="9016"/>
            </w:tabs>
            <w:rPr>
              <w:rFonts w:eastAsiaTheme="minorEastAsia"/>
              <w:noProof/>
              <w:lang w:eastAsia="en-GB"/>
            </w:rPr>
          </w:pPr>
          <w:hyperlink w:anchor="_Toc410748613" w:history="1">
            <w:r w:rsidR="00512979" w:rsidRPr="00E83C3A">
              <w:rPr>
                <w:rStyle w:val="Hyperlink"/>
                <w:noProof/>
              </w:rPr>
              <w:t>5. Communication Plan</w:t>
            </w:r>
            <w:r w:rsidR="00512979">
              <w:rPr>
                <w:noProof/>
                <w:webHidden/>
              </w:rPr>
              <w:tab/>
            </w:r>
            <w:r w:rsidR="00512979">
              <w:rPr>
                <w:noProof/>
                <w:webHidden/>
              </w:rPr>
              <w:fldChar w:fldCharType="begin"/>
            </w:r>
            <w:r w:rsidR="00512979">
              <w:rPr>
                <w:noProof/>
                <w:webHidden/>
              </w:rPr>
              <w:instrText xml:space="preserve"> PAGEREF _Toc410748613 \h </w:instrText>
            </w:r>
            <w:r w:rsidR="00512979">
              <w:rPr>
                <w:noProof/>
                <w:webHidden/>
              </w:rPr>
            </w:r>
            <w:r w:rsidR="00512979">
              <w:rPr>
                <w:noProof/>
                <w:webHidden/>
              </w:rPr>
              <w:fldChar w:fldCharType="separate"/>
            </w:r>
            <w:r w:rsidR="00512979">
              <w:rPr>
                <w:noProof/>
                <w:webHidden/>
              </w:rPr>
              <w:t>10</w:t>
            </w:r>
            <w:r w:rsidR="00512979">
              <w:rPr>
                <w:noProof/>
                <w:webHidden/>
              </w:rPr>
              <w:fldChar w:fldCharType="end"/>
            </w:r>
          </w:hyperlink>
        </w:p>
        <w:p w:rsidR="00512979" w:rsidRDefault="003B6EF2">
          <w:pPr>
            <w:pStyle w:val="TOC1"/>
            <w:tabs>
              <w:tab w:val="right" w:leader="dot" w:pos="9016"/>
            </w:tabs>
            <w:rPr>
              <w:rFonts w:eastAsiaTheme="minorEastAsia"/>
              <w:noProof/>
              <w:lang w:eastAsia="en-GB"/>
            </w:rPr>
          </w:pPr>
          <w:hyperlink w:anchor="_Toc410748614" w:history="1">
            <w:r w:rsidR="00512979" w:rsidRPr="00E83C3A">
              <w:rPr>
                <w:rStyle w:val="Hyperlink"/>
                <w:noProof/>
              </w:rPr>
              <w:t>6. Project Controls &amp; Communication Template</w:t>
            </w:r>
            <w:r w:rsidR="00512979">
              <w:rPr>
                <w:noProof/>
                <w:webHidden/>
              </w:rPr>
              <w:tab/>
            </w:r>
            <w:r w:rsidR="00512979">
              <w:rPr>
                <w:noProof/>
                <w:webHidden/>
              </w:rPr>
              <w:fldChar w:fldCharType="begin"/>
            </w:r>
            <w:r w:rsidR="00512979">
              <w:rPr>
                <w:noProof/>
                <w:webHidden/>
              </w:rPr>
              <w:instrText xml:space="preserve"> PAGEREF _Toc410748614 \h </w:instrText>
            </w:r>
            <w:r w:rsidR="00512979">
              <w:rPr>
                <w:noProof/>
                <w:webHidden/>
              </w:rPr>
            </w:r>
            <w:r w:rsidR="00512979">
              <w:rPr>
                <w:noProof/>
                <w:webHidden/>
              </w:rPr>
              <w:fldChar w:fldCharType="separate"/>
            </w:r>
            <w:r w:rsidR="00512979">
              <w:rPr>
                <w:noProof/>
                <w:webHidden/>
              </w:rPr>
              <w:t>11</w:t>
            </w:r>
            <w:r w:rsidR="00512979">
              <w:rPr>
                <w:noProof/>
                <w:webHidden/>
              </w:rPr>
              <w:fldChar w:fldCharType="end"/>
            </w:r>
          </w:hyperlink>
        </w:p>
        <w:p w:rsidR="00512979" w:rsidRDefault="003B6EF2">
          <w:pPr>
            <w:pStyle w:val="TOC1"/>
            <w:tabs>
              <w:tab w:val="right" w:leader="dot" w:pos="9016"/>
            </w:tabs>
            <w:rPr>
              <w:rFonts w:eastAsiaTheme="minorEastAsia"/>
              <w:noProof/>
              <w:lang w:eastAsia="en-GB"/>
            </w:rPr>
          </w:pPr>
          <w:hyperlink w:anchor="_Toc410748615" w:history="1">
            <w:r w:rsidR="00512979" w:rsidRPr="00E83C3A">
              <w:rPr>
                <w:rStyle w:val="Hyperlink"/>
                <w:noProof/>
                <w:shd w:val="clear" w:color="auto" w:fill="FFFFFF"/>
              </w:rPr>
              <w:t>7. Review Project Plan</w:t>
            </w:r>
            <w:r w:rsidR="00512979">
              <w:rPr>
                <w:noProof/>
                <w:webHidden/>
              </w:rPr>
              <w:tab/>
            </w:r>
            <w:r w:rsidR="00512979">
              <w:rPr>
                <w:noProof/>
                <w:webHidden/>
              </w:rPr>
              <w:fldChar w:fldCharType="begin"/>
            </w:r>
            <w:r w:rsidR="00512979">
              <w:rPr>
                <w:noProof/>
                <w:webHidden/>
              </w:rPr>
              <w:instrText xml:space="preserve"> PAGEREF _Toc410748615 \h </w:instrText>
            </w:r>
            <w:r w:rsidR="00512979">
              <w:rPr>
                <w:noProof/>
                <w:webHidden/>
              </w:rPr>
            </w:r>
            <w:r w:rsidR="00512979">
              <w:rPr>
                <w:noProof/>
                <w:webHidden/>
              </w:rPr>
              <w:fldChar w:fldCharType="separate"/>
            </w:r>
            <w:r w:rsidR="00512979">
              <w:rPr>
                <w:noProof/>
                <w:webHidden/>
              </w:rPr>
              <w:t>12</w:t>
            </w:r>
            <w:r w:rsidR="00512979">
              <w:rPr>
                <w:noProof/>
                <w:webHidden/>
              </w:rPr>
              <w:fldChar w:fldCharType="end"/>
            </w:r>
          </w:hyperlink>
        </w:p>
        <w:p w:rsidR="00512979" w:rsidRDefault="003B6EF2">
          <w:pPr>
            <w:pStyle w:val="TOC1"/>
            <w:tabs>
              <w:tab w:val="right" w:leader="dot" w:pos="9016"/>
            </w:tabs>
            <w:rPr>
              <w:rFonts w:eastAsiaTheme="minorEastAsia"/>
              <w:noProof/>
              <w:lang w:eastAsia="en-GB"/>
            </w:rPr>
          </w:pPr>
          <w:hyperlink w:anchor="_Toc410748616" w:history="1">
            <w:r w:rsidR="00512979" w:rsidRPr="00E83C3A">
              <w:rPr>
                <w:rStyle w:val="Hyperlink"/>
                <w:noProof/>
              </w:rPr>
              <w:t>8. Appendix</w:t>
            </w:r>
            <w:r w:rsidR="00512979">
              <w:rPr>
                <w:noProof/>
                <w:webHidden/>
              </w:rPr>
              <w:tab/>
            </w:r>
            <w:r w:rsidR="00512979">
              <w:rPr>
                <w:noProof/>
                <w:webHidden/>
              </w:rPr>
              <w:fldChar w:fldCharType="begin"/>
            </w:r>
            <w:r w:rsidR="00512979">
              <w:rPr>
                <w:noProof/>
                <w:webHidden/>
              </w:rPr>
              <w:instrText xml:space="preserve"> PAGEREF _Toc410748616 \h </w:instrText>
            </w:r>
            <w:r w:rsidR="00512979">
              <w:rPr>
                <w:noProof/>
                <w:webHidden/>
              </w:rPr>
            </w:r>
            <w:r w:rsidR="00512979">
              <w:rPr>
                <w:noProof/>
                <w:webHidden/>
              </w:rPr>
              <w:fldChar w:fldCharType="separate"/>
            </w:r>
            <w:r w:rsidR="00512979">
              <w:rPr>
                <w:noProof/>
                <w:webHidden/>
              </w:rPr>
              <w:t>13</w:t>
            </w:r>
            <w:r w:rsidR="00512979">
              <w:rPr>
                <w:noProof/>
                <w:webHidden/>
              </w:rPr>
              <w:fldChar w:fldCharType="end"/>
            </w:r>
          </w:hyperlink>
        </w:p>
        <w:p w:rsidR="00512979" w:rsidRDefault="003B6EF2">
          <w:pPr>
            <w:pStyle w:val="TOC2"/>
            <w:tabs>
              <w:tab w:val="right" w:leader="dot" w:pos="9016"/>
            </w:tabs>
            <w:rPr>
              <w:rFonts w:eastAsiaTheme="minorEastAsia"/>
              <w:noProof/>
              <w:lang w:eastAsia="en-GB"/>
            </w:rPr>
          </w:pPr>
          <w:hyperlink w:anchor="_Toc410748617" w:history="1">
            <w:r w:rsidR="00512979" w:rsidRPr="00E83C3A">
              <w:rPr>
                <w:rStyle w:val="Hyperlink"/>
                <w:noProof/>
              </w:rPr>
              <w:t>8.1 Stakeholder Map</w:t>
            </w:r>
            <w:r w:rsidR="00512979">
              <w:rPr>
                <w:noProof/>
                <w:webHidden/>
              </w:rPr>
              <w:tab/>
            </w:r>
            <w:r w:rsidR="00512979">
              <w:rPr>
                <w:noProof/>
                <w:webHidden/>
              </w:rPr>
              <w:fldChar w:fldCharType="begin"/>
            </w:r>
            <w:r w:rsidR="00512979">
              <w:rPr>
                <w:noProof/>
                <w:webHidden/>
              </w:rPr>
              <w:instrText xml:space="preserve"> PAGEREF _Toc410748617 \h </w:instrText>
            </w:r>
            <w:r w:rsidR="00512979">
              <w:rPr>
                <w:noProof/>
                <w:webHidden/>
              </w:rPr>
            </w:r>
            <w:r w:rsidR="00512979">
              <w:rPr>
                <w:noProof/>
                <w:webHidden/>
              </w:rPr>
              <w:fldChar w:fldCharType="separate"/>
            </w:r>
            <w:r w:rsidR="00512979">
              <w:rPr>
                <w:noProof/>
                <w:webHidden/>
              </w:rPr>
              <w:t>13</w:t>
            </w:r>
            <w:r w:rsidR="00512979">
              <w:rPr>
                <w:noProof/>
                <w:webHidden/>
              </w:rPr>
              <w:fldChar w:fldCharType="end"/>
            </w:r>
          </w:hyperlink>
        </w:p>
        <w:p w:rsidR="00512979" w:rsidRDefault="003B6EF2">
          <w:pPr>
            <w:pStyle w:val="TOC2"/>
            <w:tabs>
              <w:tab w:val="right" w:leader="dot" w:pos="9016"/>
            </w:tabs>
            <w:rPr>
              <w:rFonts w:eastAsiaTheme="minorEastAsia"/>
              <w:noProof/>
              <w:lang w:eastAsia="en-GB"/>
            </w:rPr>
          </w:pPr>
          <w:hyperlink w:anchor="_Toc410748618" w:history="1">
            <w:r w:rsidR="00512979" w:rsidRPr="00E83C3A">
              <w:rPr>
                <w:rStyle w:val="Hyperlink"/>
                <w:noProof/>
              </w:rPr>
              <w:t>8.2 Key to Relationship Column:</w:t>
            </w:r>
            <w:r w:rsidR="00512979">
              <w:rPr>
                <w:noProof/>
                <w:webHidden/>
              </w:rPr>
              <w:tab/>
            </w:r>
            <w:r w:rsidR="00512979">
              <w:rPr>
                <w:noProof/>
                <w:webHidden/>
              </w:rPr>
              <w:fldChar w:fldCharType="begin"/>
            </w:r>
            <w:r w:rsidR="00512979">
              <w:rPr>
                <w:noProof/>
                <w:webHidden/>
              </w:rPr>
              <w:instrText xml:space="preserve"> PAGEREF _Toc410748618 \h </w:instrText>
            </w:r>
            <w:r w:rsidR="00512979">
              <w:rPr>
                <w:noProof/>
                <w:webHidden/>
              </w:rPr>
            </w:r>
            <w:r w:rsidR="00512979">
              <w:rPr>
                <w:noProof/>
                <w:webHidden/>
              </w:rPr>
              <w:fldChar w:fldCharType="separate"/>
            </w:r>
            <w:r w:rsidR="00512979">
              <w:rPr>
                <w:noProof/>
                <w:webHidden/>
              </w:rPr>
              <w:t>13</w:t>
            </w:r>
            <w:r w:rsidR="00512979">
              <w:rPr>
                <w:noProof/>
                <w:webHidden/>
              </w:rPr>
              <w:fldChar w:fldCharType="end"/>
            </w:r>
          </w:hyperlink>
        </w:p>
        <w:p w:rsidR="00512979" w:rsidRDefault="003B6EF2">
          <w:pPr>
            <w:pStyle w:val="TOC1"/>
            <w:tabs>
              <w:tab w:val="right" w:leader="dot" w:pos="9016"/>
            </w:tabs>
            <w:rPr>
              <w:rFonts w:eastAsiaTheme="minorEastAsia"/>
              <w:noProof/>
              <w:lang w:eastAsia="en-GB"/>
            </w:rPr>
          </w:pPr>
          <w:hyperlink w:anchor="_Toc410748619" w:history="1">
            <w:r w:rsidR="00512979" w:rsidRPr="00E83C3A">
              <w:rPr>
                <w:rStyle w:val="Hyperlink"/>
                <w:noProof/>
              </w:rPr>
              <w:t>Bibliography</w:t>
            </w:r>
            <w:r w:rsidR="00512979">
              <w:rPr>
                <w:noProof/>
                <w:webHidden/>
              </w:rPr>
              <w:tab/>
            </w:r>
            <w:r w:rsidR="00512979">
              <w:rPr>
                <w:noProof/>
                <w:webHidden/>
              </w:rPr>
              <w:fldChar w:fldCharType="begin"/>
            </w:r>
            <w:r w:rsidR="00512979">
              <w:rPr>
                <w:noProof/>
                <w:webHidden/>
              </w:rPr>
              <w:instrText xml:space="preserve"> PAGEREF _Toc410748619 \h </w:instrText>
            </w:r>
            <w:r w:rsidR="00512979">
              <w:rPr>
                <w:noProof/>
                <w:webHidden/>
              </w:rPr>
            </w:r>
            <w:r w:rsidR="00512979">
              <w:rPr>
                <w:noProof/>
                <w:webHidden/>
              </w:rPr>
              <w:fldChar w:fldCharType="separate"/>
            </w:r>
            <w:r w:rsidR="00512979">
              <w:rPr>
                <w:noProof/>
                <w:webHidden/>
              </w:rPr>
              <w:t>14</w:t>
            </w:r>
            <w:r w:rsidR="00512979">
              <w:rPr>
                <w:noProof/>
                <w:webHidden/>
              </w:rPr>
              <w:fldChar w:fldCharType="end"/>
            </w:r>
          </w:hyperlink>
        </w:p>
        <w:p w:rsidR="00637E92" w:rsidRDefault="00637E92">
          <w:r>
            <w:fldChar w:fldCharType="end"/>
          </w:r>
        </w:p>
      </w:sdtContent>
    </w:sdt>
    <w:p w:rsidR="00050BE2" w:rsidRDefault="00050BE2" w:rsidP="00050BE2">
      <w:pPr>
        <w:pStyle w:val="Heading1"/>
      </w:pPr>
    </w:p>
    <w:p w:rsidR="00050BE2" w:rsidRDefault="00050BE2" w:rsidP="00050BE2">
      <w:pPr>
        <w:pStyle w:val="Heading1"/>
      </w:pPr>
    </w:p>
    <w:p w:rsidR="00637E92" w:rsidRDefault="00637E92" w:rsidP="00637E92"/>
    <w:p w:rsidR="00590A37" w:rsidRDefault="00637E92" w:rsidP="00050BE2">
      <w:pPr>
        <w:pStyle w:val="Heading1"/>
      </w:pPr>
      <w:bookmarkStart w:id="27" w:name="_Toc410683507"/>
      <w:bookmarkStart w:id="28" w:name="_Toc410748598"/>
      <w:r>
        <w:lastRenderedPageBreak/>
        <w:t xml:space="preserve">1.  </w:t>
      </w:r>
      <w:r w:rsidR="00EE4DEA">
        <w:t>Project Justification</w:t>
      </w:r>
      <w:bookmarkEnd w:id="27"/>
      <w:bookmarkEnd w:id="28"/>
    </w:p>
    <w:p w:rsidR="00637E92" w:rsidRPr="00637E92" w:rsidRDefault="00637E92" w:rsidP="00637E92"/>
    <w:p w:rsidR="00590A37" w:rsidRDefault="00637E92" w:rsidP="00590A37">
      <w:pPr>
        <w:pStyle w:val="Heading2"/>
      </w:pPr>
      <w:bookmarkStart w:id="29" w:name="_Toc410683508"/>
      <w:bookmarkStart w:id="30" w:name="_Toc410748599"/>
      <w:r>
        <w:t xml:space="preserve">1.1 </w:t>
      </w:r>
      <w:r w:rsidR="00590A37">
        <w:t>Aims</w:t>
      </w:r>
      <w:bookmarkEnd w:id="29"/>
      <w:bookmarkEnd w:id="30"/>
      <w:r w:rsidR="00590A37">
        <w:t xml:space="preserve"> </w:t>
      </w:r>
    </w:p>
    <w:p w:rsidR="00DD1258" w:rsidRDefault="00EE4DEA" w:rsidP="00EE4DEA">
      <w:pPr>
        <w:spacing w:line="480" w:lineRule="auto"/>
        <w:jc w:val="both"/>
        <w:rPr>
          <w:rFonts w:ascii="Arial" w:hAnsi="Arial" w:cs="Arial"/>
        </w:rPr>
      </w:pPr>
      <w:r>
        <w:rPr>
          <w:rFonts w:ascii="Arial" w:hAnsi="Arial" w:cs="Arial"/>
        </w:rPr>
        <w:t xml:space="preserve">The project aim is to critically review and identify potential Marketing Strategies to enable </w:t>
      </w:r>
      <w:r w:rsidR="003B6EF2">
        <w:rPr>
          <w:rFonts w:ascii="Arial" w:hAnsi="Arial" w:cs="Arial"/>
        </w:rPr>
        <w:t>(blank)</w:t>
      </w:r>
      <w:r>
        <w:rPr>
          <w:rFonts w:ascii="Arial" w:hAnsi="Arial" w:cs="Arial"/>
        </w:rPr>
        <w:t xml:space="preserve"> guest House to increase it</w:t>
      </w:r>
      <w:r w:rsidR="00A31DE1">
        <w:rPr>
          <w:rFonts w:ascii="Arial" w:hAnsi="Arial" w:cs="Arial"/>
        </w:rPr>
        <w:t>s</w:t>
      </w:r>
      <w:r>
        <w:rPr>
          <w:rFonts w:ascii="Arial" w:hAnsi="Arial" w:cs="Arial"/>
        </w:rPr>
        <w:t xml:space="preserve"> turnover</w:t>
      </w:r>
      <w:r w:rsidR="00577D9C">
        <w:rPr>
          <w:rFonts w:ascii="Arial" w:hAnsi="Arial" w:cs="Arial"/>
        </w:rPr>
        <w:t xml:space="preserve"> during the low season. The importance of improving </w:t>
      </w:r>
      <w:r w:rsidR="003B6EF2">
        <w:rPr>
          <w:rFonts w:ascii="Arial" w:hAnsi="Arial" w:cs="Arial"/>
        </w:rPr>
        <w:t>(blank)</w:t>
      </w:r>
      <w:r w:rsidR="00577D9C">
        <w:rPr>
          <w:rFonts w:ascii="Arial" w:hAnsi="Arial" w:cs="Arial"/>
        </w:rPr>
        <w:t xml:space="preserve"> current ma</w:t>
      </w:r>
      <w:r w:rsidR="00A31DE1">
        <w:rPr>
          <w:rFonts w:ascii="Arial" w:hAnsi="Arial" w:cs="Arial"/>
        </w:rPr>
        <w:t>rketing strategy is supported by</w:t>
      </w:r>
      <w:r w:rsidR="00577D9C">
        <w:rPr>
          <w:rFonts w:ascii="Arial" w:hAnsi="Arial" w:cs="Arial"/>
        </w:rPr>
        <w:t xml:space="preserve"> the </w:t>
      </w:r>
      <w:r w:rsidR="00A31DE1">
        <w:rPr>
          <w:rFonts w:ascii="Arial" w:hAnsi="Arial" w:cs="Arial"/>
        </w:rPr>
        <w:t>positive impacts</w:t>
      </w:r>
      <w:r w:rsidR="00E05EFD">
        <w:rPr>
          <w:rFonts w:ascii="Arial" w:hAnsi="Arial" w:cs="Arial"/>
        </w:rPr>
        <w:t xml:space="preserve"> </w:t>
      </w:r>
      <w:r w:rsidR="00DD1258">
        <w:rPr>
          <w:rFonts w:ascii="Arial" w:hAnsi="Arial" w:cs="Arial"/>
        </w:rPr>
        <w:t xml:space="preserve">a </w:t>
      </w:r>
      <w:r w:rsidR="00E05EFD">
        <w:rPr>
          <w:rFonts w:ascii="Arial" w:hAnsi="Arial" w:cs="Arial"/>
        </w:rPr>
        <w:t xml:space="preserve">good marketing </w:t>
      </w:r>
      <w:r w:rsidR="00A31DE1">
        <w:rPr>
          <w:rFonts w:ascii="Arial" w:hAnsi="Arial" w:cs="Arial"/>
        </w:rPr>
        <w:t>strategy can have on</w:t>
      </w:r>
      <w:r w:rsidR="00DD1258">
        <w:rPr>
          <w:rFonts w:ascii="Arial" w:hAnsi="Arial" w:cs="Arial"/>
        </w:rPr>
        <w:t xml:space="preserve"> a business. </w:t>
      </w:r>
    </w:p>
    <w:p w:rsidR="00DD1258" w:rsidRPr="00DD1258" w:rsidRDefault="00DD1258" w:rsidP="00DD1258">
      <w:pPr>
        <w:pStyle w:val="ListParagraph"/>
        <w:numPr>
          <w:ilvl w:val="0"/>
          <w:numId w:val="1"/>
        </w:numPr>
        <w:spacing w:line="480" w:lineRule="auto"/>
        <w:jc w:val="both"/>
        <w:rPr>
          <w:rFonts w:ascii="Arial" w:hAnsi="Arial" w:cs="Arial"/>
        </w:rPr>
      </w:pPr>
      <w:r w:rsidRPr="00DD1258">
        <w:rPr>
          <w:rFonts w:ascii="Arial" w:hAnsi="Arial" w:cs="Arial"/>
        </w:rPr>
        <w:t>Marketing can for example assist in</w:t>
      </w:r>
      <w:r w:rsidR="00A31DE1">
        <w:rPr>
          <w:rFonts w:ascii="Arial" w:hAnsi="Arial" w:cs="Arial"/>
        </w:rPr>
        <w:t xml:space="preserve"> terms of incrementing the</w:t>
      </w:r>
      <w:r w:rsidR="00E05EFD" w:rsidRPr="00DD1258">
        <w:rPr>
          <w:rFonts w:ascii="Arial" w:hAnsi="Arial" w:cs="Arial"/>
        </w:rPr>
        <w:t xml:space="preserve"> business awareness</w:t>
      </w:r>
      <w:r w:rsidRPr="00DD1258">
        <w:rPr>
          <w:rFonts w:ascii="Arial" w:hAnsi="Arial" w:cs="Arial"/>
        </w:rPr>
        <w:t xml:space="preserve"> or brand recognition.</w:t>
      </w:r>
    </w:p>
    <w:p w:rsidR="00DD1258" w:rsidRDefault="00A31DE1" w:rsidP="00DD1258">
      <w:pPr>
        <w:pStyle w:val="ListParagraph"/>
        <w:numPr>
          <w:ilvl w:val="0"/>
          <w:numId w:val="1"/>
        </w:numPr>
        <w:spacing w:line="480" w:lineRule="auto"/>
        <w:jc w:val="both"/>
        <w:rPr>
          <w:rFonts w:ascii="Arial" w:hAnsi="Arial" w:cs="Arial"/>
        </w:rPr>
      </w:pPr>
      <w:r>
        <w:rPr>
          <w:rFonts w:ascii="Arial" w:hAnsi="Arial" w:cs="Arial"/>
        </w:rPr>
        <w:t>Help to gain and retain guests.</w:t>
      </w:r>
    </w:p>
    <w:p w:rsidR="00DD1258" w:rsidRDefault="00E075F7" w:rsidP="00E075F7">
      <w:pPr>
        <w:pStyle w:val="ListParagraph"/>
        <w:numPr>
          <w:ilvl w:val="0"/>
          <w:numId w:val="1"/>
        </w:numPr>
        <w:spacing w:line="480" w:lineRule="auto"/>
        <w:jc w:val="both"/>
        <w:rPr>
          <w:rFonts w:ascii="Arial" w:hAnsi="Arial" w:cs="Arial"/>
        </w:rPr>
      </w:pPr>
      <w:r>
        <w:rPr>
          <w:rFonts w:ascii="Arial" w:hAnsi="Arial" w:cs="Arial"/>
        </w:rPr>
        <w:t>Help to identify “Best Customers”</w:t>
      </w:r>
      <w:r w:rsidR="001B7063">
        <w:rPr>
          <w:rFonts w:ascii="Arial" w:hAnsi="Arial" w:cs="Arial"/>
        </w:rPr>
        <w:t>.</w:t>
      </w:r>
      <w:r>
        <w:rPr>
          <w:rFonts w:ascii="Arial" w:hAnsi="Arial" w:cs="Arial"/>
        </w:rPr>
        <w:t xml:space="preserve"> </w:t>
      </w:r>
      <w:r w:rsidR="001B7063" w:rsidRPr="00E075F7">
        <w:rPr>
          <w:rFonts w:ascii="Arial" w:hAnsi="Arial" w:cs="Arial"/>
        </w:rPr>
        <w:t>Through</w:t>
      </w:r>
      <w:r w:rsidR="00DD1258" w:rsidRPr="00E075F7">
        <w:rPr>
          <w:rFonts w:ascii="Arial" w:hAnsi="Arial" w:cs="Arial"/>
        </w:rPr>
        <w:t xml:space="preserve"> </w:t>
      </w:r>
      <w:r w:rsidRPr="00E075F7">
        <w:rPr>
          <w:rFonts w:ascii="Arial" w:hAnsi="Arial" w:cs="Arial"/>
        </w:rPr>
        <w:t>marketing</w:t>
      </w:r>
      <w:r>
        <w:rPr>
          <w:rFonts w:ascii="Arial" w:hAnsi="Arial" w:cs="Arial"/>
        </w:rPr>
        <w:t>,</w:t>
      </w:r>
      <w:r w:rsidR="00DD1258" w:rsidRPr="00E075F7">
        <w:rPr>
          <w:rFonts w:ascii="Arial" w:hAnsi="Arial" w:cs="Arial"/>
        </w:rPr>
        <w:t xml:space="preserve"> business</w:t>
      </w:r>
      <w:r w:rsidRPr="00E075F7">
        <w:rPr>
          <w:rFonts w:ascii="Arial" w:hAnsi="Arial" w:cs="Arial"/>
        </w:rPr>
        <w:t>es</w:t>
      </w:r>
      <w:r w:rsidR="00EC5105">
        <w:rPr>
          <w:rFonts w:ascii="Arial" w:hAnsi="Arial" w:cs="Arial"/>
        </w:rPr>
        <w:t xml:space="preserve"> are able to</w:t>
      </w:r>
      <w:r w:rsidR="00DD1258" w:rsidRPr="00E075F7">
        <w:rPr>
          <w:rFonts w:ascii="Arial" w:hAnsi="Arial" w:cs="Arial"/>
        </w:rPr>
        <w:t xml:space="preserve"> target customers who in fact </w:t>
      </w:r>
      <w:r w:rsidRPr="00E075F7">
        <w:rPr>
          <w:rFonts w:ascii="Arial" w:hAnsi="Arial" w:cs="Arial"/>
        </w:rPr>
        <w:t>want their product</w:t>
      </w:r>
      <w:r w:rsidR="001B7063">
        <w:rPr>
          <w:rFonts w:ascii="Arial" w:hAnsi="Arial" w:cs="Arial"/>
        </w:rPr>
        <w:t>s thus</w:t>
      </w:r>
      <w:r w:rsidR="00EC5105">
        <w:rPr>
          <w:rFonts w:ascii="Arial" w:hAnsi="Arial" w:cs="Arial"/>
        </w:rPr>
        <w:t>,</w:t>
      </w:r>
      <w:r w:rsidR="001B7063">
        <w:rPr>
          <w:rFonts w:ascii="Arial" w:hAnsi="Arial" w:cs="Arial"/>
        </w:rPr>
        <w:t xml:space="preserve"> to keep occupancy at good levels.</w:t>
      </w:r>
    </w:p>
    <w:p w:rsidR="00DD1258" w:rsidRDefault="000E3CA4" w:rsidP="00EE4DEA">
      <w:pPr>
        <w:pStyle w:val="ListParagraph"/>
        <w:numPr>
          <w:ilvl w:val="0"/>
          <w:numId w:val="1"/>
        </w:numPr>
        <w:spacing w:line="480" w:lineRule="auto"/>
        <w:jc w:val="both"/>
        <w:rPr>
          <w:rFonts w:ascii="Arial" w:hAnsi="Arial" w:cs="Arial"/>
        </w:rPr>
      </w:pPr>
      <w:r w:rsidRPr="0070370A">
        <w:rPr>
          <w:rFonts w:ascii="Arial" w:hAnsi="Arial" w:cs="Arial"/>
        </w:rPr>
        <w:t xml:space="preserve">An effective marketing </w:t>
      </w:r>
      <w:r w:rsidR="0070370A" w:rsidRPr="0070370A">
        <w:rPr>
          <w:rFonts w:ascii="Arial" w:hAnsi="Arial" w:cs="Arial"/>
        </w:rPr>
        <w:t xml:space="preserve">strategy </w:t>
      </w:r>
      <w:r w:rsidRPr="0070370A">
        <w:rPr>
          <w:rFonts w:ascii="Arial" w:hAnsi="Arial" w:cs="Arial"/>
        </w:rPr>
        <w:t>ensure</w:t>
      </w:r>
      <w:r w:rsidR="0070370A" w:rsidRPr="0070370A">
        <w:rPr>
          <w:rFonts w:ascii="Arial" w:hAnsi="Arial" w:cs="Arial"/>
        </w:rPr>
        <w:t>s</w:t>
      </w:r>
      <w:r w:rsidRPr="0070370A">
        <w:rPr>
          <w:rFonts w:ascii="Arial" w:hAnsi="Arial" w:cs="Arial"/>
        </w:rPr>
        <w:t xml:space="preserve"> </w:t>
      </w:r>
      <w:r w:rsidR="0070370A" w:rsidRPr="0070370A">
        <w:rPr>
          <w:rFonts w:ascii="Arial" w:hAnsi="Arial" w:cs="Arial"/>
        </w:rPr>
        <w:t xml:space="preserve">“brand trust” through the </w:t>
      </w:r>
      <w:r w:rsidR="00782729">
        <w:rPr>
          <w:rFonts w:ascii="Arial" w:hAnsi="Arial" w:cs="Arial"/>
        </w:rPr>
        <w:t xml:space="preserve">establishment of strong </w:t>
      </w:r>
      <w:r w:rsidR="0070370A" w:rsidRPr="0070370A">
        <w:rPr>
          <w:rFonts w:ascii="Arial" w:hAnsi="Arial" w:cs="Arial"/>
        </w:rPr>
        <w:t>business-customer’s communication</w:t>
      </w:r>
      <w:r w:rsidR="0070370A">
        <w:rPr>
          <w:rFonts w:ascii="Arial" w:hAnsi="Arial" w:cs="Arial"/>
        </w:rPr>
        <w:t xml:space="preserve">. </w:t>
      </w:r>
    </w:p>
    <w:p w:rsidR="00637E92" w:rsidRPr="00637E92" w:rsidRDefault="001B7063" w:rsidP="00637E92">
      <w:pPr>
        <w:pStyle w:val="ListParagraph"/>
        <w:numPr>
          <w:ilvl w:val="0"/>
          <w:numId w:val="1"/>
        </w:numPr>
        <w:spacing w:line="480" w:lineRule="auto"/>
        <w:jc w:val="both"/>
        <w:rPr>
          <w:rFonts w:ascii="Arial" w:hAnsi="Arial" w:cs="Arial"/>
        </w:rPr>
      </w:pPr>
      <w:r>
        <w:rPr>
          <w:rFonts w:ascii="Arial" w:hAnsi="Arial" w:cs="Arial"/>
        </w:rPr>
        <w:t xml:space="preserve">Throughout the implementation of </w:t>
      </w:r>
      <w:r w:rsidR="00E8692A">
        <w:rPr>
          <w:rFonts w:ascii="Arial" w:hAnsi="Arial" w:cs="Arial"/>
        </w:rPr>
        <w:t>an</w:t>
      </w:r>
      <w:r>
        <w:rPr>
          <w:rFonts w:ascii="Arial" w:hAnsi="Arial" w:cs="Arial"/>
        </w:rPr>
        <w:t xml:space="preserve"> </w:t>
      </w:r>
      <w:r w:rsidR="00EC5105">
        <w:rPr>
          <w:rFonts w:ascii="Arial" w:hAnsi="Arial" w:cs="Arial"/>
        </w:rPr>
        <w:t>efficient marketing strategy the business</w:t>
      </w:r>
      <w:r>
        <w:rPr>
          <w:rFonts w:ascii="Arial" w:hAnsi="Arial" w:cs="Arial"/>
        </w:rPr>
        <w:t xml:space="preserve"> may gain knowledge about competitors</w:t>
      </w:r>
      <w:r w:rsidR="00EC5105">
        <w:rPr>
          <w:rFonts w:ascii="Arial" w:hAnsi="Arial" w:cs="Arial"/>
        </w:rPr>
        <w:t xml:space="preserve">. </w:t>
      </w:r>
    </w:p>
    <w:p w:rsidR="001B7063" w:rsidRDefault="00637E92" w:rsidP="00006845">
      <w:pPr>
        <w:pStyle w:val="Heading2"/>
      </w:pPr>
      <w:bookmarkStart w:id="31" w:name="_Toc410683509"/>
      <w:bookmarkStart w:id="32" w:name="_Toc410748600"/>
      <w:r>
        <w:t xml:space="preserve">1.2 </w:t>
      </w:r>
      <w:r w:rsidR="00006845">
        <w:t>Background</w:t>
      </w:r>
      <w:bookmarkEnd w:id="31"/>
      <w:bookmarkEnd w:id="32"/>
      <w:r w:rsidR="00006845">
        <w:t xml:space="preserve"> </w:t>
      </w:r>
    </w:p>
    <w:p w:rsidR="001B7063" w:rsidRDefault="003B6EF2" w:rsidP="001B7063">
      <w:pPr>
        <w:spacing w:line="480" w:lineRule="auto"/>
        <w:jc w:val="both"/>
        <w:rPr>
          <w:rFonts w:ascii="Arial" w:hAnsi="Arial" w:cs="Arial"/>
        </w:rPr>
      </w:pPr>
      <w:r>
        <w:rPr>
          <w:rFonts w:ascii="Arial" w:hAnsi="Arial" w:cs="Arial"/>
        </w:rPr>
        <w:t>(blank)</w:t>
      </w:r>
      <w:r w:rsidR="001B7063">
        <w:rPr>
          <w:rFonts w:ascii="Arial" w:hAnsi="Arial" w:cs="Arial"/>
        </w:rPr>
        <w:t xml:space="preserve"> guest House is a small high standard bed &amp; breakfast accommodat</w:t>
      </w:r>
      <w:r w:rsidR="002F6ECB">
        <w:rPr>
          <w:rFonts w:ascii="Arial" w:hAnsi="Arial" w:cs="Arial"/>
        </w:rPr>
        <w:t>ion situated in Swansea Bay, the guest house is located by the sea front</w:t>
      </w:r>
      <w:r w:rsidR="002F6ECB" w:rsidRPr="002F6ECB">
        <w:rPr>
          <w:rFonts w:ascii="Arial" w:hAnsi="Arial" w:cs="Arial"/>
        </w:rPr>
        <w:t xml:space="preserve"> </w:t>
      </w:r>
      <w:r w:rsidR="002F6ECB">
        <w:rPr>
          <w:rFonts w:ascii="Arial" w:hAnsi="Arial" w:cs="Arial"/>
        </w:rPr>
        <w:t xml:space="preserve">in a privileged location </w:t>
      </w:r>
      <w:r w:rsidR="003F5DE3">
        <w:rPr>
          <w:rFonts w:ascii="Arial" w:hAnsi="Arial" w:cs="Arial"/>
        </w:rPr>
        <w:t>within walking distance of</w:t>
      </w:r>
      <w:r w:rsidR="002F6ECB">
        <w:rPr>
          <w:rFonts w:ascii="Arial" w:hAnsi="Arial" w:cs="Arial"/>
        </w:rPr>
        <w:t xml:space="preserve"> the city centre and </w:t>
      </w:r>
      <w:r w:rsidR="003F5DE3">
        <w:rPr>
          <w:rFonts w:ascii="Arial" w:hAnsi="Arial" w:cs="Arial"/>
        </w:rPr>
        <w:t xml:space="preserve">few </w:t>
      </w:r>
      <w:r w:rsidR="002F6ECB">
        <w:rPr>
          <w:rFonts w:ascii="Arial" w:hAnsi="Arial" w:cs="Arial"/>
        </w:rPr>
        <w:t>minutes div</w:t>
      </w:r>
      <w:r w:rsidR="003F5DE3">
        <w:rPr>
          <w:rFonts w:ascii="Arial" w:hAnsi="Arial" w:cs="Arial"/>
        </w:rPr>
        <w:t>e</w:t>
      </w:r>
      <w:r w:rsidR="002F6ECB">
        <w:rPr>
          <w:rFonts w:ascii="Arial" w:hAnsi="Arial" w:cs="Arial"/>
        </w:rPr>
        <w:t xml:space="preserve"> to Mumbles and the Gower peninsula. The </w:t>
      </w:r>
      <w:r w:rsidR="003F5DE3">
        <w:rPr>
          <w:rFonts w:ascii="Arial" w:hAnsi="Arial" w:cs="Arial"/>
        </w:rPr>
        <w:t>business has been fully</w:t>
      </w:r>
      <w:r w:rsidR="002F6ECB">
        <w:rPr>
          <w:rFonts w:ascii="Arial" w:hAnsi="Arial" w:cs="Arial"/>
        </w:rPr>
        <w:t xml:space="preserve"> managed by </w:t>
      </w:r>
      <w:r>
        <w:rPr>
          <w:rFonts w:ascii="Arial" w:hAnsi="Arial" w:cs="Arial"/>
        </w:rPr>
        <w:t>(blank)</w:t>
      </w:r>
      <w:r w:rsidR="002F6ECB">
        <w:rPr>
          <w:rFonts w:ascii="Arial" w:hAnsi="Arial" w:cs="Arial"/>
        </w:rPr>
        <w:t xml:space="preserve"> and </w:t>
      </w:r>
      <w:r>
        <w:rPr>
          <w:rFonts w:ascii="Arial" w:hAnsi="Arial" w:cs="Arial"/>
        </w:rPr>
        <w:t>(blank)</w:t>
      </w:r>
      <w:r w:rsidR="003F5DE3">
        <w:rPr>
          <w:rFonts w:ascii="Arial" w:hAnsi="Arial" w:cs="Arial"/>
        </w:rPr>
        <w:t xml:space="preserve"> since they first ope</w:t>
      </w:r>
      <w:r w:rsidR="00A31DE1">
        <w:rPr>
          <w:rFonts w:ascii="Arial" w:hAnsi="Arial" w:cs="Arial"/>
        </w:rPr>
        <w:t>ned in 2002. The couple have</w:t>
      </w:r>
      <w:r w:rsidR="003F5DE3">
        <w:rPr>
          <w:rFonts w:ascii="Arial" w:hAnsi="Arial" w:cs="Arial"/>
        </w:rPr>
        <w:t xml:space="preserve"> extensive experience in the hospitality sector, a factor that has facilitated the</w:t>
      </w:r>
      <w:r w:rsidR="0093789E">
        <w:rPr>
          <w:rFonts w:ascii="Arial" w:hAnsi="Arial" w:cs="Arial"/>
        </w:rPr>
        <w:t xml:space="preserve"> establishment of</w:t>
      </w:r>
      <w:r w:rsidR="003F5DE3">
        <w:rPr>
          <w:rFonts w:ascii="Arial" w:hAnsi="Arial" w:cs="Arial"/>
        </w:rPr>
        <w:t xml:space="preserve"> </w:t>
      </w:r>
      <w:r w:rsidR="0093789E">
        <w:rPr>
          <w:rFonts w:ascii="Arial" w:hAnsi="Arial" w:cs="Arial"/>
        </w:rPr>
        <w:t xml:space="preserve">the </w:t>
      </w:r>
      <w:r w:rsidR="003F5DE3">
        <w:rPr>
          <w:rFonts w:ascii="Arial" w:hAnsi="Arial" w:cs="Arial"/>
        </w:rPr>
        <w:t xml:space="preserve">vision and mission </w:t>
      </w:r>
      <w:r w:rsidR="0093789E">
        <w:rPr>
          <w:rFonts w:ascii="Arial" w:hAnsi="Arial" w:cs="Arial"/>
        </w:rPr>
        <w:t>statement</w:t>
      </w:r>
      <w:r w:rsidR="003F5DE3">
        <w:rPr>
          <w:rFonts w:ascii="Arial" w:hAnsi="Arial" w:cs="Arial"/>
        </w:rPr>
        <w:t xml:space="preserve"> for the</w:t>
      </w:r>
      <w:r w:rsidR="0093789E">
        <w:rPr>
          <w:rFonts w:ascii="Arial" w:hAnsi="Arial" w:cs="Arial"/>
        </w:rPr>
        <w:t>ir</w:t>
      </w:r>
      <w:r w:rsidR="003F5DE3">
        <w:rPr>
          <w:rFonts w:ascii="Arial" w:hAnsi="Arial" w:cs="Arial"/>
        </w:rPr>
        <w:t xml:space="preserve"> business</w:t>
      </w:r>
      <w:r w:rsidR="0093789E">
        <w:rPr>
          <w:rFonts w:ascii="Arial" w:hAnsi="Arial" w:cs="Arial"/>
        </w:rPr>
        <w:t xml:space="preserve">.  </w:t>
      </w:r>
      <w:r>
        <w:rPr>
          <w:rFonts w:ascii="Arial" w:hAnsi="Arial" w:cs="Arial"/>
        </w:rPr>
        <w:t>(blank)</w:t>
      </w:r>
      <w:r w:rsidR="0093789E">
        <w:rPr>
          <w:rFonts w:ascii="Arial" w:hAnsi="Arial" w:cs="Arial"/>
        </w:rPr>
        <w:t xml:space="preserve"> opened in 2002 with 9 rooms, expanding in 2014 to an</w:t>
      </w:r>
      <w:r w:rsidR="00B262A2">
        <w:rPr>
          <w:rFonts w:ascii="Arial" w:hAnsi="Arial" w:cs="Arial"/>
        </w:rPr>
        <w:t xml:space="preserve"> 18 </w:t>
      </w:r>
      <w:r w:rsidR="0093789E">
        <w:rPr>
          <w:rFonts w:ascii="Arial" w:hAnsi="Arial" w:cs="Arial"/>
        </w:rPr>
        <w:t xml:space="preserve">rooms guest house. </w:t>
      </w:r>
    </w:p>
    <w:p w:rsidR="00EE4DEA" w:rsidRDefault="00B262A2" w:rsidP="00EE4DEA">
      <w:pPr>
        <w:spacing w:line="480" w:lineRule="auto"/>
        <w:jc w:val="both"/>
        <w:rPr>
          <w:rFonts w:ascii="Arial" w:hAnsi="Arial" w:cs="Arial"/>
        </w:rPr>
      </w:pPr>
      <w:r>
        <w:rPr>
          <w:rFonts w:ascii="Arial" w:hAnsi="Arial" w:cs="Arial"/>
        </w:rPr>
        <w:t>However, in the p</w:t>
      </w:r>
      <w:r w:rsidR="00A31DE1">
        <w:rPr>
          <w:rFonts w:ascii="Arial" w:hAnsi="Arial" w:cs="Arial"/>
        </w:rPr>
        <w:t>ast few years during the winter</w:t>
      </w:r>
      <w:r>
        <w:rPr>
          <w:rFonts w:ascii="Arial" w:hAnsi="Arial" w:cs="Arial"/>
        </w:rPr>
        <w:t xml:space="preserve"> mo</w:t>
      </w:r>
      <w:r w:rsidR="00EC5105">
        <w:rPr>
          <w:rFonts w:ascii="Arial" w:hAnsi="Arial" w:cs="Arial"/>
        </w:rPr>
        <w:t xml:space="preserve">nths the number of bookings </w:t>
      </w:r>
      <w:r w:rsidR="00A31DE1">
        <w:rPr>
          <w:rFonts w:ascii="Arial" w:hAnsi="Arial" w:cs="Arial"/>
        </w:rPr>
        <w:t xml:space="preserve">has </w:t>
      </w:r>
      <w:r w:rsidR="00EC5105">
        <w:rPr>
          <w:rFonts w:ascii="Arial" w:hAnsi="Arial" w:cs="Arial"/>
        </w:rPr>
        <w:t>drop</w:t>
      </w:r>
      <w:r w:rsidR="00A31DE1">
        <w:rPr>
          <w:rFonts w:ascii="Arial" w:hAnsi="Arial" w:cs="Arial"/>
        </w:rPr>
        <w:t>ped</w:t>
      </w:r>
      <w:r>
        <w:rPr>
          <w:rFonts w:ascii="Arial" w:hAnsi="Arial" w:cs="Arial"/>
        </w:rPr>
        <w:t xml:space="preserve"> down affecting the balance of the business in terms of income. </w:t>
      </w:r>
    </w:p>
    <w:p w:rsidR="00EC5105" w:rsidRDefault="0086070F" w:rsidP="00590A37">
      <w:pPr>
        <w:pStyle w:val="Heading2"/>
      </w:pPr>
      <w:bookmarkStart w:id="33" w:name="_Toc410683510"/>
      <w:bookmarkStart w:id="34" w:name="_Toc410748601"/>
      <w:r>
        <w:lastRenderedPageBreak/>
        <w:t xml:space="preserve">1.3 </w:t>
      </w:r>
      <w:r w:rsidR="00590A37">
        <w:t>Objectives</w:t>
      </w:r>
      <w:bookmarkEnd w:id="33"/>
      <w:bookmarkEnd w:id="34"/>
    </w:p>
    <w:p w:rsidR="00590A37" w:rsidRDefault="00590A37" w:rsidP="00590A37">
      <w:pPr>
        <w:spacing w:line="480" w:lineRule="auto"/>
        <w:jc w:val="both"/>
        <w:rPr>
          <w:rFonts w:ascii="Arial" w:hAnsi="Arial" w:cs="Arial"/>
        </w:rPr>
      </w:pPr>
      <w:r>
        <w:rPr>
          <w:rFonts w:ascii="Arial" w:hAnsi="Arial" w:cs="Arial"/>
        </w:rPr>
        <w:t xml:space="preserve">For the </w:t>
      </w:r>
      <w:r w:rsidR="000D0D1D">
        <w:rPr>
          <w:rFonts w:ascii="Arial" w:hAnsi="Arial" w:cs="Arial"/>
        </w:rPr>
        <w:t>achievement of the project’s aim t</w:t>
      </w:r>
      <w:r>
        <w:rPr>
          <w:rFonts w:ascii="Arial" w:hAnsi="Arial" w:cs="Arial"/>
        </w:rPr>
        <w:t>here has been set</w:t>
      </w:r>
      <w:r w:rsidR="000D0D1D">
        <w:rPr>
          <w:rFonts w:ascii="Arial" w:hAnsi="Arial" w:cs="Arial"/>
        </w:rPr>
        <w:t xml:space="preserve"> up</w:t>
      </w:r>
      <w:r>
        <w:rPr>
          <w:rFonts w:ascii="Arial" w:hAnsi="Arial" w:cs="Arial"/>
        </w:rPr>
        <w:t xml:space="preserve"> a number of objectives</w:t>
      </w:r>
      <w:r w:rsidR="000D0D1D">
        <w:rPr>
          <w:rFonts w:ascii="Arial" w:hAnsi="Arial" w:cs="Arial"/>
        </w:rPr>
        <w:t>:</w:t>
      </w:r>
    </w:p>
    <w:p w:rsidR="00590A37" w:rsidRDefault="00590A37" w:rsidP="00590A37">
      <w:pPr>
        <w:pStyle w:val="ListParagraph"/>
        <w:numPr>
          <w:ilvl w:val="0"/>
          <w:numId w:val="3"/>
        </w:numPr>
        <w:spacing w:line="480" w:lineRule="auto"/>
        <w:jc w:val="both"/>
        <w:rPr>
          <w:rFonts w:ascii="Arial" w:hAnsi="Arial" w:cs="Arial"/>
        </w:rPr>
      </w:pPr>
      <w:r w:rsidRPr="00590A37">
        <w:rPr>
          <w:rFonts w:ascii="Arial" w:hAnsi="Arial" w:cs="Arial"/>
        </w:rPr>
        <w:t xml:space="preserve">The review </w:t>
      </w:r>
      <w:r w:rsidR="000D0D1D">
        <w:rPr>
          <w:rFonts w:ascii="Arial" w:hAnsi="Arial" w:cs="Arial"/>
        </w:rPr>
        <w:t xml:space="preserve">and assessment </w:t>
      </w:r>
      <w:r w:rsidRPr="00590A37">
        <w:rPr>
          <w:rFonts w:ascii="Arial" w:hAnsi="Arial" w:cs="Arial"/>
        </w:rPr>
        <w:t xml:space="preserve">of </w:t>
      </w:r>
      <w:r w:rsidR="003B6EF2">
        <w:rPr>
          <w:rFonts w:ascii="Arial" w:hAnsi="Arial" w:cs="Arial"/>
        </w:rPr>
        <w:t>(blank)</w:t>
      </w:r>
      <w:r w:rsidRPr="00590A37">
        <w:rPr>
          <w:rFonts w:ascii="Arial" w:hAnsi="Arial" w:cs="Arial"/>
        </w:rPr>
        <w:t xml:space="preserve"> current marketing strategy</w:t>
      </w:r>
      <w:r w:rsidR="00E8692A">
        <w:rPr>
          <w:rFonts w:ascii="Arial" w:hAnsi="Arial" w:cs="Arial"/>
        </w:rPr>
        <w:t>, recognising strengths and weaknesses.</w:t>
      </w:r>
    </w:p>
    <w:p w:rsidR="00590A37" w:rsidRDefault="00590A37" w:rsidP="00590A37">
      <w:pPr>
        <w:pStyle w:val="ListParagraph"/>
        <w:numPr>
          <w:ilvl w:val="0"/>
          <w:numId w:val="3"/>
        </w:numPr>
        <w:spacing w:line="480" w:lineRule="auto"/>
        <w:jc w:val="both"/>
        <w:rPr>
          <w:rFonts w:ascii="Arial" w:hAnsi="Arial" w:cs="Arial"/>
        </w:rPr>
      </w:pPr>
      <w:r>
        <w:rPr>
          <w:rFonts w:ascii="Arial" w:hAnsi="Arial" w:cs="Arial"/>
        </w:rPr>
        <w:t xml:space="preserve">The evaluation </w:t>
      </w:r>
      <w:r w:rsidR="000D0D1D">
        <w:rPr>
          <w:rFonts w:ascii="Arial" w:hAnsi="Arial" w:cs="Arial"/>
        </w:rPr>
        <w:t>of</w:t>
      </w:r>
      <w:r>
        <w:rPr>
          <w:rFonts w:ascii="Arial" w:hAnsi="Arial" w:cs="Arial"/>
        </w:rPr>
        <w:t xml:space="preserve"> stakeholders’ view</w:t>
      </w:r>
      <w:r w:rsidR="000B6BBE">
        <w:rPr>
          <w:rFonts w:ascii="Arial" w:hAnsi="Arial" w:cs="Arial"/>
        </w:rPr>
        <w:t>s</w:t>
      </w:r>
      <w:r>
        <w:rPr>
          <w:rFonts w:ascii="Arial" w:hAnsi="Arial" w:cs="Arial"/>
        </w:rPr>
        <w:t xml:space="preserve"> regarding performance and potential of the </w:t>
      </w:r>
      <w:r w:rsidR="000D0D1D">
        <w:rPr>
          <w:rFonts w:ascii="Arial" w:hAnsi="Arial" w:cs="Arial"/>
        </w:rPr>
        <w:t>business.</w:t>
      </w:r>
    </w:p>
    <w:p w:rsidR="000D0D1D" w:rsidRDefault="000D0D1D" w:rsidP="00590A37">
      <w:pPr>
        <w:pStyle w:val="ListParagraph"/>
        <w:numPr>
          <w:ilvl w:val="0"/>
          <w:numId w:val="3"/>
        </w:numPr>
        <w:spacing w:line="480" w:lineRule="auto"/>
        <w:jc w:val="both"/>
        <w:rPr>
          <w:rFonts w:ascii="Arial" w:hAnsi="Arial" w:cs="Arial"/>
        </w:rPr>
      </w:pPr>
      <w:r>
        <w:rPr>
          <w:rFonts w:ascii="Arial" w:hAnsi="Arial" w:cs="Arial"/>
        </w:rPr>
        <w:t xml:space="preserve">The provision of </w:t>
      </w:r>
      <w:r w:rsidR="00E8692A">
        <w:rPr>
          <w:rFonts w:ascii="Arial" w:hAnsi="Arial" w:cs="Arial"/>
        </w:rPr>
        <w:t xml:space="preserve">a formal report with </w:t>
      </w:r>
      <w:r>
        <w:rPr>
          <w:rFonts w:ascii="Arial" w:hAnsi="Arial" w:cs="Arial"/>
        </w:rPr>
        <w:t>a</w:t>
      </w:r>
      <w:r w:rsidR="00E8692A">
        <w:rPr>
          <w:rFonts w:ascii="Arial" w:hAnsi="Arial" w:cs="Arial"/>
        </w:rPr>
        <w:t xml:space="preserve"> </w:t>
      </w:r>
      <w:r>
        <w:rPr>
          <w:rFonts w:ascii="Arial" w:hAnsi="Arial" w:cs="Arial"/>
        </w:rPr>
        <w:t>set of recommendations</w:t>
      </w:r>
      <w:r w:rsidR="00E8692A">
        <w:rPr>
          <w:rFonts w:ascii="Arial" w:hAnsi="Arial" w:cs="Arial"/>
        </w:rPr>
        <w:t xml:space="preserve"> which can help to battle low season impacts.</w:t>
      </w:r>
      <w:r w:rsidR="00F021B6">
        <w:rPr>
          <w:rFonts w:ascii="Arial" w:hAnsi="Arial" w:cs="Arial"/>
        </w:rPr>
        <w:t xml:space="preserve"> </w:t>
      </w:r>
    </w:p>
    <w:p w:rsidR="00C275CF" w:rsidRDefault="00C275CF" w:rsidP="00C275CF">
      <w:pPr>
        <w:pStyle w:val="ListParagraph"/>
        <w:spacing w:line="480" w:lineRule="auto"/>
        <w:jc w:val="both"/>
        <w:rPr>
          <w:rFonts w:ascii="Arial" w:hAnsi="Arial" w:cs="Arial"/>
        </w:rPr>
      </w:pPr>
    </w:p>
    <w:p w:rsidR="00C275CF" w:rsidRDefault="0086070F" w:rsidP="00C275CF">
      <w:pPr>
        <w:pStyle w:val="Heading2"/>
      </w:pPr>
      <w:bookmarkStart w:id="35" w:name="_Toc410683511"/>
      <w:bookmarkStart w:id="36" w:name="_Toc410748602"/>
      <w:r>
        <w:t xml:space="preserve">1.4 </w:t>
      </w:r>
      <w:r w:rsidR="00C275CF">
        <w:t>Rationale</w:t>
      </w:r>
      <w:bookmarkEnd w:id="35"/>
      <w:bookmarkEnd w:id="36"/>
    </w:p>
    <w:p w:rsidR="00C275CF" w:rsidRDefault="00C275CF" w:rsidP="00C275CF">
      <w:pPr>
        <w:spacing w:line="480" w:lineRule="auto"/>
        <w:jc w:val="both"/>
        <w:rPr>
          <w:rFonts w:ascii="Arial" w:hAnsi="Arial" w:cs="Arial"/>
        </w:rPr>
      </w:pPr>
      <w:r>
        <w:rPr>
          <w:rFonts w:ascii="Arial" w:hAnsi="Arial" w:cs="Arial"/>
        </w:rPr>
        <w:t xml:space="preserve">Profit is the aim of every business, however, today seasonality is an issue well identified </w:t>
      </w:r>
      <w:r w:rsidR="000B6BBE">
        <w:rPr>
          <w:rFonts w:ascii="Arial" w:hAnsi="Arial" w:cs="Arial"/>
        </w:rPr>
        <w:t>e</w:t>
      </w:r>
      <w:r>
        <w:rPr>
          <w:rFonts w:ascii="Arial" w:hAnsi="Arial" w:cs="Arial"/>
        </w:rPr>
        <w:t xml:space="preserve">specially within the tourism industry affecting business balance, performance and income. Through this project, the consultant will identify the reasons of this drastic fall and will use a new marketing strategy to potentially improve the business during the low season. </w:t>
      </w:r>
    </w:p>
    <w:p w:rsidR="00CE404D" w:rsidRDefault="0086070F" w:rsidP="00CE404D">
      <w:pPr>
        <w:pStyle w:val="Heading2"/>
      </w:pPr>
      <w:bookmarkStart w:id="37" w:name="_Toc410683512"/>
      <w:bookmarkStart w:id="38" w:name="_Toc410748603"/>
      <w:r>
        <w:t xml:space="preserve">1.5 </w:t>
      </w:r>
      <w:r w:rsidR="00CE404D">
        <w:t>Benefits</w:t>
      </w:r>
      <w:bookmarkEnd w:id="37"/>
      <w:bookmarkEnd w:id="38"/>
      <w:r w:rsidR="00CE404D">
        <w:t xml:space="preserve"> </w:t>
      </w:r>
    </w:p>
    <w:p w:rsidR="00B048D2" w:rsidRDefault="00CE404D" w:rsidP="00CE404D">
      <w:pPr>
        <w:spacing w:line="480" w:lineRule="auto"/>
        <w:jc w:val="both"/>
        <w:rPr>
          <w:rFonts w:ascii="Arial" w:hAnsi="Arial" w:cs="Arial"/>
        </w:rPr>
      </w:pPr>
      <w:r>
        <w:rPr>
          <w:rFonts w:ascii="Arial" w:hAnsi="Arial" w:cs="Arial"/>
        </w:rPr>
        <w:t>As it was mentioned above, marketing is a tool, a tool that may help to generate interest from potential customers</w:t>
      </w:r>
      <w:r w:rsidR="002B5D2E">
        <w:rPr>
          <w:rFonts w:ascii="Arial" w:hAnsi="Arial" w:cs="Arial"/>
        </w:rPr>
        <w:t>,</w:t>
      </w:r>
      <w:r>
        <w:rPr>
          <w:rFonts w:ascii="Arial" w:hAnsi="Arial" w:cs="Arial"/>
        </w:rPr>
        <w:t xml:space="preserve"> </w:t>
      </w:r>
      <w:r w:rsidR="002B5D2E">
        <w:rPr>
          <w:rFonts w:ascii="Arial" w:hAnsi="Arial" w:cs="Arial"/>
        </w:rPr>
        <w:t>possibly will</w:t>
      </w:r>
      <w:r>
        <w:rPr>
          <w:rFonts w:ascii="Arial" w:hAnsi="Arial" w:cs="Arial"/>
        </w:rPr>
        <w:t xml:space="preserve"> help to engage with audiences and</w:t>
      </w:r>
      <w:r w:rsidR="002B5D2E">
        <w:rPr>
          <w:rFonts w:ascii="Arial" w:hAnsi="Arial" w:cs="Arial"/>
        </w:rPr>
        <w:t xml:space="preserve"> in consequence can help</w:t>
      </w:r>
      <w:r>
        <w:rPr>
          <w:rFonts w:ascii="Arial" w:hAnsi="Arial" w:cs="Arial"/>
        </w:rPr>
        <w:t xml:space="preserve"> to grow the business</w:t>
      </w:r>
      <w:r w:rsidR="000B6BBE">
        <w:rPr>
          <w:rFonts w:ascii="Arial" w:hAnsi="Arial" w:cs="Arial"/>
        </w:rPr>
        <w:t xml:space="preserve">. During the completion </w:t>
      </w:r>
      <w:r w:rsidR="002B5D2E">
        <w:rPr>
          <w:rFonts w:ascii="Arial" w:hAnsi="Arial" w:cs="Arial"/>
        </w:rPr>
        <w:t>of this project there are various identified benefits</w:t>
      </w:r>
      <w:r w:rsidR="000B6BBE">
        <w:rPr>
          <w:rFonts w:ascii="Arial" w:hAnsi="Arial" w:cs="Arial"/>
        </w:rPr>
        <w:t xml:space="preserve"> to the organisation</w:t>
      </w:r>
      <w:r w:rsidR="002B5D2E">
        <w:rPr>
          <w:rFonts w:ascii="Arial" w:hAnsi="Arial" w:cs="Arial"/>
        </w:rPr>
        <w:t>, for instance</w:t>
      </w:r>
      <w:r w:rsidR="00816335">
        <w:rPr>
          <w:rFonts w:ascii="Arial" w:hAnsi="Arial" w:cs="Arial"/>
        </w:rPr>
        <w:t>,</w:t>
      </w:r>
      <w:r w:rsidR="002B5D2E">
        <w:rPr>
          <w:rFonts w:ascii="Arial" w:hAnsi="Arial" w:cs="Arial"/>
        </w:rPr>
        <w:t xml:space="preserve"> the first and </w:t>
      </w:r>
      <w:r w:rsidR="00B048D2">
        <w:rPr>
          <w:rFonts w:ascii="Arial" w:hAnsi="Arial" w:cs="Arial"/>
        </w:rPr>
        <w:t xml:space="preserve">highly </w:t>
      </w:r>
      <w:r w:rsidR="002B5D2E">
        <w:rPr>
          <w:rFonts w:ascii="Arial" w:hAnsi="Arial" w:cs="Arial"/>
        </w:rPr>
        <w:t>important</w:t>
      </w:r>
      <w:r w:rsidR="00B048D2">
        <w:rPr>
          <w:rFonts w:ascii="Arial" w:hAnsi="Arial" w:cs="Arial"/>
        </w:rPr>
        <w:t xml:space="preserve"> it’s the improvement of customer awareness toward the business. Secondly, </w:t>
      </w:r>
      <w:r w:rsidR="00816335">
        <w:rPr>
          <w:rFonts w:ascii="Arial" w:hAnsi="Arial" w:cs="Arial"/>
        </w:rPr>
        <w:t xml:space="preserve">through targeting a desired customer base </w:t>
      </w:r>
      <w:r w:rsidR="00B048D2">
        <w:rPr>
          <w:rFonts w:ascii="Arial" w:hAnsi="Arial" w:cs="Arial"/>
        </w:rPr>
        <w:t>the number of guest</w:t>
      </w:r>
      <w:r w:rsidR="000B6BBE">
        <w:rPr>
          <w:rFonts w:ascii="Arial" w:hAnsi="Arial" w:cs="Arial"/>
        </w:rPr>
        <w:t>s</w:t>
      </w:r>
      <w:r w:rsidR="00B048D2">
        <w:rPr>
          <w:rFonts w:ascii="Arial" w:hAnsi="Arial" w:cs="Arial"/>
        </w:rPr>
        <w:t xml:space="preserve"> may be increase</w:t>
      </w:r>
      <w:r w:rsidR="00816335">
        <w:rPr>
          <w:rFonts w:ascii="Arial" w:hAnsi="Arial" w:cs="Arial"/>
        </w:rPr>
        <w:t>d</w:t>
      </w:r>
      <w:r w:rsidR="00B048D2">
        <w:rPr>
          <w:rFonts w:ascii="Arial" w:hAnsi="Arial" w:cs="Arial"/>
        </w:rPr>
        <w:t>, translat</w:t>
      </w:r>
      <w:r w:rsidR="00816335">
        <w:rPr>
          <w:rFonts w:ascii="Arial" w:hAnsi="Arial" w:cs="Arial"/>
        </w:rPr>
        <w:t xml:space="preserve">ing it </w:t>
      </w:r>
      <w:r w:rsidR="00B048D2">
        <w:rPr>
          <w:rFonts w:ascii="Arial" w:hAnsi="Arial" w:cs="Arial"/>
        </w:rPr>
        <w:t xml:space="preserve">to </w:t>
      </w:r>
      <w:r w:rsidR="00816335">
        <w:rPr>
          <w:rFonts w:ascii="Arial" w:hAnsi="Arial" w:cs="Arial"/>
        </w:rPr>
        <w:t>higher</w:t>
      </w:r>
      <w:r w:rsidR="00B048D2">
        <w:rPr>
          <w:rFonts w:ascii="Arial" w:hAnsi="Arial" w:cs="Arial"/>
        </w:rPr>
        <w:t xml:space="preserve"> revenue</w:t>
      </w:r>
      <w:r w:rsidR="00816335">
        <w:rPr>
          <w:rFonts w:ascii="Arial" w:hAnsi="Arial" w:cs="Arial"/>
        </w:rPr>
        <w:t xml:space="preserve"> for the business</w:t>
      </w:r>
      <w:r w:rsidR="00B048D2">
        <w:rPr>
          <w:rFonts w:ascii="Arial" w:hAnsi="Arial" w:cs="Arial"/>
        </w:rPr>
        <w:t xml:space="preserve">. Moreover, because of the exposure and </w:t>
      </w:r>
      <w:r w:rsidR="00816335">
        <w:rPr>
          <w:rFonts w:ascii="Arial" w:hAnsi="Arial" w:cs="Arial"/>
        </w:rPr>
        <w:t>among</w:t>
      </w:r>
      <w:r w:rsidR="00B048D2">
        <w:rPr>
          <w:rFonts w:ascii="Arial" w:hAnsi="Arial" w:cs="Arial"/>
        </w:rPr>
        <w:t xml:space="preserve"> some more the benefits </w:t>
      </w:r>
      <w:r w:rsidR="003B6EF2">
        <w:rPr>
          <w:rFonts w:ascii="Arial" w:hAnsi="Arial" w:cs="Arial"/>
        </w:rPr>
        <w:t>(blank)</w:t>
      </w:r>
      <w:r w:rsidR="00B048D2">
        <w:rPr>
          <w:rFonts w:ascii="Arial" w:hAnsi="Arial" w:cs="Arial"/>
        </w:rPr>
        <w:t xml:space="preserve"> can gain a more efficient distribution of guest</w:t>
      </w:r>
      <w:r w:rsidR="000B6BBE">
        <w:rPr>
          <w:rFonts w:ascii="Arial" w:hAnsi="Arial" w:cs="Arial"/>
        </w:rPr>
        <w:t>s</w:t>
      </w:r>
      <w:r w:rsidR="00B048D2">
        <w:rPr>
          <w:rFonts w:ascii="Arial" w:hAnsi="Arial" w:cs="Arial"/>
        </w:rPr>
        <w:t xml:space="preserve"> through the year and have a more balanced business </w:t>
      </w:r>
      <w:r w:rsidR="000B6BBE">
        <w:rPr>
          <w:rFonts w:ascii="Arial" w:hAnsi="Arial" w:cs="Arial"/>
        </w:rPr>
        <w:t xml:space="preserve">in other words reducing the negative impacts of </w:t>
      </w:r>
      <w:r w:rsidR="00816335">
        <w:rPr>
          <w:rFonts w:ascii="Arial" w:hAnsi="Arial" w:cs="Arial"/>
        </w:rPr>
        <w:t xml:space="preserve">seasonality.  </w:t>
      </w:r>
    </w:p>
    <w:p w:rsidR="00006845" w:rsidRDefault="0086070F" w:rsidP="00006845">
      <w:pPr>
        <w:pStyle w:val="Heading2"/>
      </w:pPr>
      <w:bookmarkStart w:id="39" w:name="_Toc410683513"/>
      <w:bookmarkStart w:id="40" w:name="_Toc410748604"/>
      <w:r>
        <w:lastRenderedPageBreak/>
        <w:t xml:space="preserve">1.6 </w:t>
      </w:r>
      <w:r w:rsidR="00BC62B3">
        <w:t xml:space="preserve">Possible Constraints </w:t>
      </w:r>
      <w:r w:rsidR="00F82398">
        <w:t>and Assumptions</w:t>
      </w:r>
      <w:bookmarkEnd w:id="39"/>
      <w:bookmarkEnd w:id="40"/>
    </w:p>
    <w:p w:rsidR="00BC62B3" w:rsidRDefault="00006845" w:rsidP="00BC62B3">
      <w:pPr>
        <w:spacing w:line="480" w:lineRule="auto"/>
        <w:jc w:val="both"/>
        <w:rPr>
          <w:rFonts w:ascii="Arial" w:hAnsi="Arial" w:cs="Arial"/>
        </w:rPr>
      </w:pPr>
      <w:r>
        <w:rPr>
          <w:rFonts w:ascii="Arial" w:hAnsi="Arial" w:cs="Arial"/>
        </w:rPr>
        <w:t xml:space="preserve">When planning a marketing strategy, </w:t>
      </w:r>
      <w:r w:rsidR="003B6EF2">
        <w:rPr>
          <w:rFonts w:ascii="Arial" w:hAnsi="Arial" w:cs="Arial"/>
        </w:rPr>
        <w:t>(blank)</w:t>
      </w:r>
      <w:r>
        <w:rPr>
          <w:rFonts w:ascii="Arial" w:hAnsi="Arial" w:cs="Arial"/>
        </w:rPr>
        <w:t xml:space="preserve"> may be hesitant to invest the time and energy needed t</w:t>
      </w:r>
      <w:r w:rsidR="00BC62B3">
        <w:rPr>
          <w:rFonts w:ascii="Arial" w:hAnsi="Arial" w:cs="Arial"/>
        </w:rPr>
        <w:t>o develop and maintain the plan,</w:t>
      </w:r>
      <w:r>
        <w:rPr>
          <w:rFonts w:ascii="Arial" w:hAnsi="Arial" w:cs="Arial"/>
        </w:rPr>
        <w:t xml:space="preserve"> </w:t>
      </w:r>
      <w:r w:rsidR="00BC62B3">
        <w:rPr>
          <w:rFonts w:ascii="Arial" w:hAnsi="Arial" w:cs="Arial"/>
        </w:rPr>
        <w:t>f</w:t>
      </w:r>
      <w:r>
        <w:rPr>
          <w:rFonts w:ascii="Arial" w:hAnsi="Arial" w:cs="Arial"/>
        </w:rPr>
        <w:t>or that reason the effective engagement for part of the interested</w:t>
      </w:r>
      <w:r w:rsidR="00BC62B3">
        <w:rPr>
          <w:rFonts w:ascii="Arial" w:hAnsi="Arial" w:cs="Arial"/>
        </w:rPr>
        <w:t xml:space="preserve"> stakeholders is fundamental.</w:t>
      </w:r>
      <w:r w:rsidR="00F82398">
        <w:rPr>
          <w:rFonts w:ascii="Arial" w:hAnsi="Arial" w:cs="Arial"/>
        </w:rPr>
        <w:t xml:space="preserve"> </w:t>
      </w:r>
    </w:p>
    <w:p w:rsidR="0086070F" w:rsidRDefault="00F82398" w:rsidP="0086070F">
      <w:pPr>
        <w:spacing w:line="480" w:lineRule="auto"/>
        <w:jc w:val="both"/>
        <w:rPr>
          <w:rFonts w:ascii="Arial" w:hAnsi="Arial" w:cs="Arial"/>
        </w:rPr>
      </w:pPr>
      <w:r>
        <w:rPr>
          <w:rFonts w:ascii="Arial" w:hAnsi="Arial" w:cs="Arial"/>
        </w:rPr>
        <w:t xml:space="preserve">The only assumption that this consultant is going to indicate is that </w:t>
      </w:r>
      <w:r w:rsidR="003B6EF2">
        <w:rPr>
          <w:rFonts w:ascii="Arial" w:hAnsi="Arial" w:cs="Arial"/>
        </w:rPr>
        <w:t>(blank)</w:t>
      </w:r>
      <w:r>
        <w:rPr>
          <w:rFonts w:ascii="Arial" w:hAnsi="Arial" w:cs="Arial"/>
        </w:rPr>
        <w:t xml:space="preserve"> Guest House management will be available for giving advice/guidance and approval when required during the project.</w:t>
      </w:r>
      <w:bookmarkStart w:id="41" w:name="_Toc410683514"/>
    </w:p>
    <w:p w:rsidR="0086070F" w:rsidRPr="0086070F" w:rsidRDefault="0086070F" w:rsidP="0086070F">
      <w:pPr>
        <w:spacing w:line="480" w:lineRule="auto"/>
        <w:jc w:val="both"/>
        <w:rPr>
          <w:rFonts w:ascii="Arial" w:hAnsi="Arial" w:cs="Arial"/>
        </w:rPr>
      </w:pPr>
    </w:p>
    <w:p w:rsidR="00006845" w:rsidRDefault="0086070F" w:rsidP="0086070F">
      <w:pPr>
        <w:pStyle w:val="Heading1"/>
        <w:spacing w:after="240"/>
      </w:pPr>
      <w:bookmarkStart w:id="42" w:name="_Toc410748605"/>
      <w:r>
        <w:t xml:space="preserve">2. </w:t>
      </w:r>
      <w:r w:rsidR="00BC62B3">
        <w:t>Project A</w:t>
      </w:r>
      <w:r w:rsidR="00006845">
        <w:t>pproach</w:t>
      </w:r>
      <w:bookmarkEnd w:id="41"/>
      <w:bookmarkEnd w:id="42"/>
      <w:r w:rsidR="00006845">
        <w:t xml:space="preserve"> </w:t>
      </w:r>
    </w:p>
    <w:p w:rsidR="00BC62B3" w:rsidRDefault="0091034B" w:rsidP="0086070F">
      <w:pPr>
        <w:spacing w:after="240" w:line="480" w:lineRule="auto"/>
        <w:jc w:val="both"/>
        <w:rPr>
          <w:rFonts w:ascii="Arial" w:hAnsi="Arial" w:cs="Arial"/>
        </w:rPr>
      </w:pPr>
      <w:r>
        <w:rPr>
          <w:rFonts w:ascii="Arial" w:hAnsi="Arial" w:cs="Arial"/>
        </w:rPr>
        <w:t xml:space="preserve">To establish an overall work breakdown structure, </w:t>
      </w:r>
      <w:r w:rsidR="000B6BBE">
        <w:rPr>
          <w:rFonts w:ascii="Arial" w:hAnsi="Arial" w:cs="Arial"/>
        </w:rPr>
        <w:t>this report will describe</w:t>
      </w:r>
      <w:r>
        <w:rPr>
          <w:rFonts w:ascii="Arial" w:hAnsi="Arial" w:cs="Arial"/>
        </w:rPr>
        <w:t xml:space="preserve"> in detail the stages</w:t>
      </w:r>
      <w:r w:rsidR="000B6BBE">
        <w:rPr>
          <w:rFonts w:ascii="Arial" w:hAnsi="Arial" w:cs="Arial"/>
        </w:rPr>
        <w:t>,</w:t>
      </w:r>
      <w:r>
        <w:rPr>
          <w:rFonts w:ascii="Arial" w:hAnsi="Arial" w:cs="Arial"/>
        </w:rPr>
        <w:t xml:space="preserve"> steps, and tasks to be follow during the project. </w:t>
      </w:r>
    </w:p>
    <w:p w:rsidR="006613EA" w:rsidRDefault="006613EA" w:rsidP="0091034B">
      <w:pPr>
        <w:spacing w:line="480" w:lineRule="auto"/>
        <w:jc w:val="both"/>
        <w:rPr>
          <w:rFonts w:ascii="Arial" w:hAnsi="Arial" w:cs="Arial"/>
        </w:rPr>
      </w:pPr>
      <w:r>
        <w:rPr>
          <w:rFonts w:ascii="Arial" w:hAnsi="Arial" w:cs="Arial"/>
        </w:rPr>
        <w:t xml:space="preserve">At this stage the economic cost for the application of this project will be minimal, however future financial compromise </w:t>
      </w:r>
      <w:r w:rsidR="00B11116">
        <w:rPr>
          <w:rFonts w:ascii="Arial" w:hAnsi="Arial" w:cs="Arial"/>
        </w:rPr>
        <w:t>may</w:t>
      </w:r>
      <w:r>
        <w:rPr>
          <w:rFonts w:ascii="Arial" w:hAnsi="Arial" w:cs="Arial"/>
        </w:rPr>
        <w:t xml:space="preserve"> be</w:t>
      </w:r>
      <w:r w:rsidR="00B11116">
        <w:rPr>
          <w:rFonts w:ascii="Arial" w:hAnsi="Arial" w:cs="Arial"/>
        </w:rPr>
        <w:t xml:space="preserve"> </w:t>
      </w:r>
      <w:r>
        <w:rPr>
          <w:rFonts w:ascii="Arial" w:hAnsi="Arial" w:cs="Arial"/>
        </w:rPr>
        <w:t xml:space="preserve">needed as marketing </w:t>
      </w:r>
      <w:r w:rsidR="00B11116">
        <w:rPr>
          <w:rFonts w:ascii="Arial" w:hAnsi="Arial" w:cs="Arial"/>
        </w:rPr>
        <w:t>campaigns require</w:t>
      </w:r>
      <w:r>
        <w:rPr>
          <w:rFonts w:ascii="Arial" w:hAnsi="Arial" w:cs="Arial"/>
        </w:rPr>
        <w:t xml:space="preserve"> an investment. In any case whichever caused cost will be gained back by </w:t>
      </w:r>
      <w:r w:rsidR="00B11116">
        <w:rPr>
          <w:rFonts w:ascii="Arial" w:hAnsi="Arial" w:cs="Arial"/>
        </w:rPr>
        <w:t xml:space="preserve">the increment of guest’s numbers.  </w:t>
      </w:r>
    </w:p>
    <w:p w:rsidR="00B11116" w:rsidRDefault="000B6BBE" w:rsidP="00B11116">
      <w:pPr>
        <w:spacing w:line="480" w:lineRule="auto"/>
        <w:jc w:val="both"/>
        <w:rPr>
          <w:rFonts w:ascii="Arial" w:hAnsi="Arial" w:cs="Arial"/>
        </w:rPr>
      </w:pPr>
      <w:r>
        <w:rPr>
          <w:rFonts w:ascii="Arial" w:hAnsi="Arial" w:cs="Arial"/>
        </w:rPr>
        <w:t>From this</w:t>
      </w:r>
      <w:r w:rsidR="00B11116" w:rsidRPr="00B11116">
        <w:rPr>
          <w:rFonts w:ascii="Arial" w:hAnsi="Arial" w:cs="Arial"/>
        </w:rPr>
        <w:t xml:space="preserve"> consultancy report, </w:t>
      </w:r>
      <w:r w:rsidR="003B6EF2">
        <w:rPr>
          <w:rFonts w:ascii="Arial" w:hAnsi="Arial" w:cs="Arial"/>
        </w:rPr>
        <w:t>(blank)</w:t>
      </w:r>
      <w:r w:rsidR="00B11116" w:rsidRPr="00B11116">
        <w:rPr>
          <w:rFonts w:ascii="Arial" w:hAnsi="Arial" w:cs="Arial"/>
        </w:rPr>
        <w:t xml:space="preserve"> Guest House can have the following result</w:t>
      </w:r>
      <w:r w:rsidR="00B11116">
        <w:rPr>
          <w:rFonts w:ascii="Arial" w:hAnsi="Arial" w:cs="Arial"/>
        </w:rPr>
        <w:t>s or outcomes.</w:t>
      </w:r>
    </w:p>
    <w:p w:rsidR="00B11116" w:rsidRDefault="00900443" w:rsidP="00B11116">
      <w:pPr>
        <w:pStyle w:val="ListParagraph"/>
        <w:numPr>
          <w:ilvl w:val="0"/>
          <w:numId w:val="5"/>
        </w:numPr>
        <w:spacing w:line="480" w:lineRule="auto"/>
        <w:jc w:val="both"/>
        <w:rPr>
          <w:rFonts w:ascii="Arial" w:hAnsi="Arial" w:cs="Arial"/>
        </w:rPr>
      </w:pPr>
      <w:r>
        <w:rPr>
          <w:rFonts w:ascii="Arial" w:hAnsi="Arial" w:cs="Arial"/>
        </w:rPr>
        <w:t xml:space="preserve">New Marketing Strategy. </w:t>
      </w:r>
    </w:p>
    <w:p w:rsidR="00900443" w:rsidRDefault="00900443" w:rsidP="00B11116">
      <w:pPr>
        <w:pStyle w:val="ListParagraph"/>
        <w:numPr>
          <w:ilvl w:val="0"/>
          <w:numId w:val="5"/>
        </w:numPr>
        <w:spacing w:line="480" w:lineRule="auto"/>
        <w:jc w:val="both"/>
        <w:rPr>
          <w:rFonts w:ascii="Arial" w:hAnsi="Arial" w:cs="Arial"/>
        </w:rPr>
      </w:pPr>
      <w:r>
        <w:rPr>
          <w:rFonts w:ascii="Arial" w:hAnsi="Arial" w:cs="Arial"/>
        </w:rPr>
        <w:t>Expan</w:t>
      </w:r>
      <w:r w:rsidR="00EF68D0">
        <w:rPr>
          <w:rFonts w:ascii="Arial" w:hAnsi="Arial" w:cs="Arial"/>
        </w:rPr>
        <w:t xml:space="preserve">sion of </w:t>
      </w:r>
      <w:r>
        <w:rPr>
          <w:rFonts w:ascii="Arial" w:hAnsi="Arial" w:cs="Arial"/>
        </w:rPr>
        <w:t>services. ( Based on customers’ preferences)</w:t>
      </w:r>
    </w:p>
    <w:p w:rsidR="00900443" w:rsidRDefault="00900443" w:rsidP="00B11116">
      <w:pPr>
        <w:pStyle w:val="ListParagraph"/>
        <w:numPr>
          <w:ilvl w:val="0"/>
          <w:numId w:val="5"/>
        </w:numPr>
        <w:spacing w:line="480" w:lineRule="auto"/>
        <w:jc w:val="both"/>
        <w:rPr>
          <w:rFonts w:ascii="Arial" w:hAnsi="Arial" w:cs="Arial"/>
        </w:rPr>
      </w:pPr>
      <w:r>
        <w:rPr>
          <w:rFonts w:ascii="Arial" w:hAnsi="Arial" w:cs="Arial"/>
        </w:rPr>
        <w:t>Increment of competitiveness. (Become a market’s leader</w:t>
      </w:r>
      <w:r w:rsidR="00EF68D0">
        <w:rPr>
          <w:rFonts w:ascii="Arial" w:hAnsi="Arial" w:cs="Arial"/>
        </w:rPr>
        <w:t xml:space="preserve"> in the area</w:t>
      </w:r>
      <w:r>
        <w:rPr>
          <w:rFonts w:ascii="Arial" w:hAnsi="Arial" w:cs="Arial"/>
        </w:rPr>
        <w:t xml:space="preserve">) </w:t>
      </w:r>
    </w:p>
    <w:p w:rsidR="0086070F" w:rsidRDefault="00900443" w:rsidP="009D7994">
      <w:pPr>
        <w:pStyle w:val="ListParagraph"/>
        <w:numPr>
          <w:ilvl w:val="0"/>
          <w:numId w:val="5"/>
        </w:numPr>
        <w:spacing w:line="480" w:lineRule="auto"/>
        <w:jc w:val="both"/>
        <w:rPr>
          <w:rFonts w:ascii="Arial" w:hAnsi="Arial" w:cs="Arial"/>
        </w:rPr>
      </w:pPr>
      <w:r>
        <w:rPr>
          <w:rFonts w:ascii="Arial" w:hAnsi="Arial" w:cs="Arial"/>
        </w:rPr>
        <w:t xml:space="preserve">Business development. </w:t>
      </w:r>
    </w:p>
    <w:p w:rsidR="0086070F" w:rsidRPr="0086070F" w:rsidRDefault="0086070F" w:rsidP="0086070F">
      <w:pPr>
        <w:pStyle w:val="ListParagraph"/>
        <w:spacing w:line="480" w:lineRule="auto"/>
        <w:jc w:val="both"/>
        <w:rPr>
          <w:rFonts w:ascii="Arial" w:hAnsi="Arial" w:cs="Arial"/>
        </w:rPr>
      </w:pPr>
    </w:p>
    <w:p w:rsidR="009D7994" w:rsidRDefault="009D7994" w:rsidP="009D7994">
      <w:pPr>
        <w:pStyle w:val="Heading2"/>
      </w:pPr>
      <w:r>
        <w:t xml:space="preserve"> </w:t>
      </w:r>
      <w:bookmarkStart w:id="43" w:name="_Toc410683515"/>
      <w:bookmarkStart w:id="44" w:name="_Toc410748606"/>
      <w:r w:rsidR="0086070F">
        <w:t xml:space="preserve">2.1 </w:t>
      </w:r>
      <w:r>
        <w:t>Risks</w:t>
      </w:r>
      <w:r w:rsidR="0062754D">
        <w:t xml:space="preserve"> Management Strategy</w:t>
      </w:r>
      <w:bookmarkEnd w:id="43"/>
      <w:bookmarkEnd w:id="44"/>
    </w:p>
    <w:p w:rsidR="007E69B8" w:rsidRPr="009D7994" w:rsidRDefault="000B6BBE" w:rsidP="007E69B8">
      <w:pPr>
        <w:spacing w:line="480" w:lineRule="auto"/>
        <w:jc w:val="both"/>
        <w:rPr>
          <w:rFonts w:ascii="Arial" w:hAnsi="Arial" w:cs="Arial"/>
        </w:rPr>
      </w:pPr>
      <w:r>
        <w:rPr>
          <w:rFonts w:ascii="Arial" w:hAnsi="Arial" w:cs="Arial"/>
        </w:rPr>
        <w:t>Risk management i</w:t>
      </w:r>
      <w:r w:rsidR="009D7994">
        <w:rPr>
          <w:rFonts w:ascii="Arial" w:hAnsi="Arial" w:cs="Arial"/>
        </w:rPr>
        <w:t>s an important part of a project because there are always potential limitations o</w:t>
      </w:r>
      <w:r>
        <w:rPr>
          <w:rFonts w:ascii="Arial" w:hAnsi="Arial" w:cs="Arial"/>
        </w:rPr>
        <w:t>r</w:t>
      </w:r>
      <w:r w:rsidR="009D7994">
        <w:rPr>
          <w:rFonts w:ascii="Arial" w:hAnsi="Arial" w:cs="Arial"/>
        </w:rPr>
        <w:t xml:space="preserve"> conflicts</w:t>
      </w:r>
      <w:r w:rsidR="007E69B8">
        <w:rPr>
          <w:rFonts w:ascii="Arial" w:hAnsi="Arial" w:cs="Arial"/>
        </w:rPr>
        <w:t xml:space="preserve"> during the development of a </w:t>
      </w:r>
      <w:r w:rsidR="00AB2F42">
        <w:rPr>
          <w:rFonts w:ascii="Arial" w:hAnsi="Arial" w:cs="Arial"/>
        </w:rPr>
        <w:t>plan</w:t>
      </w:r>
      <w:r w:rsidR="009D7994">
        <w:rPr>
          <w:rFonts w:ascii="Arial" w:hAnsi="Arial" w:cs="Arial"/>
        </w:rPr>
        <w:t xml:space="preserve">. </w:t>
      </w:r>
      <w:r w:rsidR="007E69B8">
        <w:rPr>
          <w:rFonts w:ascii="Arial" w:hAnsi="Arial" w:cs="Arial"/>
        </w:rPr>
        <w:t xml:space="preserve">The consultant is </w:t>
      </w:r>
      <w:r w:rsidR="00A71599">
        <w:rPr>
          <w:rFonts w:ascii="Arial" w:hAnsi="Arial" w:cs="Arial"/>
        </w:rPr>
        <w:t>prepared</w:t>
      </w:r>
      <w:r w:rsidR="007E69B8">
        <w:rPr>
          <w:rFonts w:ascii="Arial" w:hAnsi="Arial" w:cs="Arial"/>
        </w:rPr>
        <w:t xml:space="preserve"> to provide a high level of solutions to illustrate feasibility of achieving the project objectives.</w:t>
      </w:r>
    </w:p>
    <w:p w:rsidR="009D7994" w:rsidRDefault="009D7994" w:rsidP="009D7994">
      <w:pPr>
        <w:spacing w:line="480" w:lineRule="auto"/>
        <w:jc w:val="both"/>
        <w:rPr>
          <w:rFonts w:ascii="Arial" w:hAnsi="Arial" w:cs="Arial"/>
        </w:rPr>
      </w:pPr>
      <w:r>
        <w:rPr>
          <w:rFonts w:ascii="Arial" w:hAnsi="Arial" w:cs="Arial"/>
        </w:rPr>
        <w:lastRenderedPageBreak/>
        <w:t xml:space="preserve">The consultant </w:t>
      </w:r>
      <w:r w:rsidR="00AB2F42">
        <w:rPr>
          <w:rFonts w:ascii="Arial" w:hAnsi="Arial" w:cs="Arial"/>
        </w:rPr>
        <w:t xml:space="preserve">for instance aims to assess the current marketing strategy, but the possible lack of </w:t>
      </w:r>
      <w:r w:rsidR="007E69B8">
        <w:rPr>
          <w:rFonts w:ascii="Arial" w:hAnsi="Arial" w:cs="Arial"/>
        </w:rPr>
        <w:t>contribution</w:t>
      </w:r>
      <w:r w:rsidR="00AB2F42">
        <w:rPr>
          <w:rFonts w:ascii="Arial" w:hAnsi="Arial" w:cs="Arial"/>
        </w:rPr>
        <w:t xml:space="preserve"> for part of the management due to other commitments may slowdown the process. To avoid a time error </w:t>
      </w:r>
      <w:r w:rsidR="007E69B8">
        <w:rPr>
          <w:rFonts w:ascii="Arial" w:hAnsi="Arial" w:cs="Arial"/>
        </w:rPr>
        <w:t>in the project, the</w:t>
      </w:r>
      <w:r w:rsidR="00AB2F42">
        <w:rPr>
          <w:rFonts w:ascii="Arial" w:hAnsi="Arial" w:cs="Arial"/>
        </w:rPr>
        <w:t xml:space="preserve"> plan will be reviewed regularly and the time estimated will be objective</w:t>
      </w:r>
      <w:r w:rsidR="007E69B8">
        <w:rPr>
          <w:rFonts w:ascii="Arial" w:hAnsi="Arial" w:cs="Arial"/>
        </w:rPr>
        <w:t xml:space="preserve"> and realistic.</w:t>
      </w:r>
    </w:p>
    <w:p w:rsidR="0086070F" w:rsidRDefault="0062754D" w:rsidP="009D7994">
      <w:pPr>
        <w:spacing w:line="480" w:lineRule="auto"/>
        <w:jc w:val="both"/>
        <w:rPr>
          <w:rFonts w:ascii="Arial" w:hAnsi="Arial" w:cs="Arial"/>
        </w:rPr>
      </w:pPr>
      <w:r>
        <w:rPr>
          <w:rFonts w:ascii="Arial" w:hAnsi="Arial" w:cs="Arial"/>
        </w:rPr>
        <w:t>In the same line and d</w:t>
      </w:r>
      <w:r w:rsidR="00BB492E">
        <w:rPr>
          <w:rFonts w:ascii="Arial" w:hAnsi="Arial" w:cs="Arial"/>
        </w:rPr>
        <w:t xml:space="preserve">ue to the fact that this project will be based in part on the research’s outcomes there are possible </w:t>
      </w:r>
      <w:r w:rsidR="000B6BBE">
        <w:rPr>
          <w:rFonts w:ascii="Arial" w:hAnsi="Arial" w:cs="Arial"/>
        </w:rPr>
        <w:t>constraints that must be taken i</w:t>
      </w:r>
      <w:r w:rsidR="00BB492E">
        <w:rPr>
          <w:rFonts w:ascii="Arial" w:hAnsi="Arial" w:cs="Arial"/>
        </w:rPr>
        <w:t>n</w:t>
      </w:r>
      <w:r w:rsidR="000B6BBE">
        <w:rPr>
          <w:rFonts w:ascii="Arial" w:hAnsi="Arial" w:cs="Arial"/>
        </w:rPr>
        <w:t>to</w:t>
      </w:r>
      <w:r w:rsidR="00BB492E">
        <w:rPr>
          <w:rFonts w:ascii="Arial" w:hAnsi="Arial" w:cs="Arial"/>
        </w:rPr>
        <w:t xml:space="preserve"> </w:t>
      </w:r>
      <w:r w:rsidR="000B6BBE">
        <w:rPr>
          <w:rFonts w:ascii="Arial" w:hAnsi="Arial" w:cs="Arial"/>
        </w:rPr>
        <w:t>ac</w:t>
      </w:r>
      <w:r w:rsidR="00BB492E">
        <w:rPr>
          <w:rFonts w:ascii="Arial" w:hAnsi="Arial" w:cs="Arial"/>
        </w:rPr>
        <w:t>count</w:t>
      </w:r>
      <w:r>
        <w:rPr>
          <w:rFonts w:ascii="Arial" w:hAnsi="Arial" w:cs="Arial"/>
        </w:rPr>
        <w:t>. For instance,</w:t>
      </w:r>
      <w:r w:rsidR="00BB492E">
        <w:rPr>
          <w:rFonts w:ascii="Arial" w:hAnsi="Arial" w:cs="Arial"/>
        </w:rPr>
        <w:t xml:space="preserve"> the </w:t>
      </w:r>
      <w:r>
        <w:rPr>
          <w:rFonts w:ascii="Arial" w:hAnsi="Arial" w:cs="Arial"/>
        </w:rPr>
        <w:t xml:space="preserve">obtainment of the custom’s review and feedback might be too slow or inaccurate. To prevent that </w:t>
      </w:r>
      <w:r w:rsidR="00A26B82">
        <w:rPr>
          <w:rFonts w:ascii="Arial" w:hAnsi="Arial" w:cs="Arial"/>
        </w:rPr>
        <w:t>situation</w:t>
      </w:r>
      <w:r>
        <w:rPr>
          <w:rFonts w:ascii="Arial" w:hAnsi="Arial" w:cs="Arial"/>
        </w:rPr>
        <w:t xml:space="preserve"> primary research has already been undertaken, </w:t>
      </w:r>
      <w:r w:rsidR="00A26B82">
        <w:rPr>
          <w:rFonts w:ascii="Arial" w:hAnsi="Arial" w:cs="Arial"/>
        </w:rPr>
        <w:t xml:space="preserve">and a business environment assessment has been completed, to have a more clear idea of the market environment. </w:t>
      </w:r>
      <w:r w:rsidR="00F82398">
        <w:rPr>
          <w:rFonts w:ascii="Arial" w:hAnsi="Arial" w:cs="Arial"/>
        </w:rPr>
        <w:t xml:space="preserve"> Finally, a</w:t>
      </w:r>
      <w:r w:rsidR="00F82398" w:rsidRPr="00F82398">
        <w:rPr>
          <w:rFonts w:ascii="Arial" w:hAnsi="Arial" w:cs="Arial"/>
        </w:rPr>
        <w:t>nything that may prevent the project from completing on time or the outcome not resulting in the projected increase in bookings should be identified and managed accordingly.</w:t>
      </w:r>
      <w:r w:rsidR="00F82398">
        <w:rPr>
          <w:rFonts w:ascii="Arial" w:hAnsi="Arial" w:cs="Arial"/>
        </w:rPr>
        <w:t xml:space="preserve"> </w:t>
      </w:r>
    </w:p>
    <w:p w:rsidR="001E39F1" w:rsidRPr="001E39F1" w:rsidRDefault="0086070F" w:rsidP="0086070F">
      <w:pPr>
        <w:pStyle w:val="Heading2"/>
      </w:pPr>
      <w:bookmarkStart w:id="45" w:name="_Toc496072138"/>
      <w:bookmarkStart w:id="46" w:name="_Toc410683516"/>
      <w:bookmarkStart w:id="47" w:name="_Toc410748607"/>
      <w:r>
        <w:t xml:space="preserve">2.2 </w:t>
      </w:r>
      <w:r w:rsidR="001E39F1">
        <w:t>Tolerance Parameters</w:t>
      </w:r>
      <w:bookmarkEnd w:id="45"/>
      <w:bookmarkEnd w:id="46"/>
      <w:bookmarkEnd w:id="47"/>
    </w:p>
    <w:tbl>
      <w:tblPr>
        <w:tblW w:w="0" w:type="auto"/>
        <w:tblBorders>
          <w:top w:val="single" w:sz="12" w:space="0" w:color="000000"/>
          <w:left w:val="single" w:sz="12" w:space="0" w:color="000000"/>
          <w:bottom w:val="single" w:sz="12" w:space="0" w:color="000000"/>
          <w:right w:val="single" w:sz="12" w:space="0" w:color="000000"/>
          <w:insideH w:val="single" w:sz="6" w:space="0" w:color="auto"/>
          <w:insideV w:val="single" w:sz="6" w:space="0" w:color="auto"/>
        </w:tblBorders>
        <w:tblLayout w:type="fixed"/>
        <w:tblLook w:val="0000" w:firstRow="0" w:lastRow="0" w:firstColumn="0" w:lastColumn="0" w:noHBand="0" w:noVBand="0"/>
      </w:tblPr>
      <w:tblGrid>
        <w:gridCol w:w="3168"/>
        <w:gridCol w:w="2070"/>
        <w:gridCol w:w="2070"/>
      </w:tblGrid>
      <w:tr w:rsidR="001E39F1" w:rsidTr="001E39F1">
        <w:tc>
          <w:tcPr>
            <w:tcW w:w="3168" w:type="dxa"/>
            <w:shd w:val="clear" w:color="auto" w:fill="F07F09" w:themeFill="accent1"/>
          </w:tcPr>
          <w:p w:rsidR="001E39F1" w:rsidRDefault="00E64206" w:rsidP="00C3353A">
            <w:pPr>
              <w:pStyle w:val="TableHeading"/>
              <w:ind w:left="-90" w:right="-108"/>
            </w:pPr>
            <w:r>
              <w:t>Risk Categories</w:t>
            </w:r>
          </w:p>
        </w:tc>
        <w:tc>
          <w:tcPr>
            <w:tcW w:w="2070" w:type="dxa"/>
            <w:shd w:val="clear" w:color="auto" w:fill="F07F09" w:themeFill="accent1"/>
          </w:tcPr>
          <w:p w:rsidR="001E39F1" w:rsidRDefault="00E64206" w:rsidP="00C3353A">
            <w:pPr>
              <w:pStyle w:val="TableHeading"/>
              <w:ind w:left="-108" w:right="-108"/>
              <w:jc w:val="center"/>
            </w:pPr>
            <w:r>
              <w:t>Probability</w:t>
            </w:r>
          </w:p>
        </w:tc>
        <w:tc>
          <w:tcPr>
            <w:tcW w:w="2070" w:type="dxa"/>
            <w:shd w:val="clear" w:color="auto" w:fill="F07F09" w:themeFill="accent1"/>
          </w:tcPr>
          <w:p w:rsidR="001E39F1" w:rsidRDefault="00E64206" w:rsidP="00C3353A">
            <w:pPr>
              <w:pStyle w:val="TableHeading"/>
              <w:ind w:left="-108" w:right="-108"/>
              <w:jc w:val="center"/>
            </w:pPr>
            <w:r>
              <w:t>Impact</w:t>
            </w:r>
          </w:p>
        </w:tc>
      </w:tr>
      <w:tr w:rsidR="001E39F1" w:rsidTr="001E39F1">
        <w:tc>
          <w:tcPr>
            <w:tcW w:w="3168" w:type="dxa"/>
            <w:shd w:val="clear" w:color="auto" w:fill="F07F09" w:themeFill="accent1"/>
          </w:tcPr>
          <w:p w:rsidR="001E39F1" w:rsidRDefault="001E39F1" w:rsidP="00C3353A">
            <w:pPr>
              <w:pStyle w:val="TableText"/>
            </w:pPr>
            <w:r>
              <w:t>Elapsed Time</w:t>
            </w:r>
          </w:p>
        </w:tc>
        <w:tc>
          <w:tcPr>
            <w:tcW w:w="2070" w:type="dxa"/>
            <w:shd w:val="clear" w:color="auto" w:fill="F07F09" w:themeFill="accent1"/>
          </w:tcPr>
          <w:p w:rsidR="001E39F1" w:rsidRDefault="001E39F1" w:rsidP="00C3353A">
            <w:pPr>
              <w:pStyle w:val="TableText"/>
            </w:pPr>
          </w:p>
        </w:tc>
        <w:tc>
          <w:tcPr>
            <w:tcW w:w="2070" w:type="dxa"/>
            <w:shd w:val="clear" w:color="auto" w:fill="F07F09" w:themeFill="accent1"/>
          </w:tcPr>
          <w:p w:rsidR="001E39F1" w:rsidRDefault="001E39F1" w:rsidP="00C3353A">
            <w:pPr>
              <w:pStyle w:val="TableText"/>
            </w:pPr>
          </w:p>
        </w:tc>
      </w:tr>
      <w:tr w:rsidR="001E39F1" w:rsidTr="001E39F1">
        <w:tc>
          <w:tcPr>
            <w:tcW w:w="3168" w:type="dxa"/>
            <w:shd w:val="clear" w:color="auto" w:fill="F07F09" w:themeFill="accent1"/>
          </w:tcPr>
          <w:p w:rsidR="001E39F1" w:rsidRDefault="001E39F1" w:rsidP="00C3353A">
            <w:pPr>
              <w:pStyle w:val="TableText"/>
            </w:pPr>
            <w:r>
              <w:t>Estimated Costs</w:t>
            </w:r>
          </w:p>
        </w:tc>
        <w:tc>
          <w:tcPr>
            <w:tcW w:w="2070" w:type="dxa"/>
            <w:shd w:val="clear" w:color="auto" w:fill="F07F09" w:themeFill="accent1"/>
          </w:tcPr>
          <w:p w:rsidR="001E39F1" w:rsidRDefault="001E39F1" w:rsidP="00C3353A">
            <w:pPr>
              <w:pStyle w:val="TableText"/>
            </w:pPr>
          </w:p>
        </w:tc>
        <w:tc>
          <w:tcPr>
            <w:tcW w:w="2070" w:type="dxa"/>
            <w:shd w:val="clear" w:color="auto" w:fill="F07F09" w:themeFill="accent1"/>
          </w:tcPr>
          <w:p w:rsidR="001E39F1" w:rsidRDefault="001E39F1" w:rsidP="00C3353A">
            <w:pPr>
              <w:pStyle w:val="TableText"/>
            </w:pPr>
          </w:p>
        </w:tc>
      </w:tr>
      <w:tr w:rsidR="001E39F1" w:rsidTr="001E39F1">
        <w:tc>
          <w:tcPr>
            <w:tcW w:w="3168" w:type="dxa"/>
            <w:shd w:val="clear" w:color="auto" w:fill="F07F09" w:themeFill="accent1"/>
          </w:tcPr>
          <w:p w:rsidR="001E39F1" w:rsidRDefault="001E39F1" w:rsidP="00C3353A">
            <w:pPr>
              <w:pStyle w:val="TableText"/>
            </w:pPr>
            <w:r>
              <w:t>Estimated</w:t>
            </w:r>
            <w:r>
              <w:rPr>
                <w:noProof w:val="0"/>
                <w:lang w:val="en-US"/>
              </w:rPr>
              <w:t xml:space="preserve"> </w:t>
            </w:r>
            <w:r>
              <w:t>Effort</w:t>
            </w:r>
          </w:p>
        </w:tc>
        <w:tc>
          <w:tcPr>
            <w:tcW w:w="2070" w:type="dxa"/>
            <w:shd w:val="clear" w:color="auto" w:fill="F07F09" w:themeFill="accent1"/>
          </w:tcPr>
          <w:p w:rsidR="001E39F1" w:rsidRDefault="001E39F1" w:rsidP="00C3353A">
            <w:pPr>
              <w:pStyle w:val="TableText"/>
            </w:pPr>
          </w:p>
        </w:tc>
        <w:tc>
          <w:tcPr>
            <w:tcW w:w="2070" w:type="dxa"/>
            <w:shd w:val="clear" w:color="auto" w:fill="F07F09" w:themeFill="accent1"/>
          </w:tcPr>
          <w:p w:rsidR="001E39F1" w:rsidRDefault="001E39F1" w:rsidP="00C3353A">
            <w:pPr>
              <w:pStyle w:val="TableText"/>
            </w:pPr>
          </w:p>
        </w:tc>
      </w:tr>
      <w:tr w:rsidR="001E39F1" w:rsidTr="001E39F1">
        <w:tc>
          <w:tcPr>
            <w:tcW w:w="3168" w:type="dxa"/>
            <w:shd w:val="clear" w:color="auto" w:fill="F07F09" w:themeFill="accent1"/>
          </w:tcPr>
          <w:p w:rsidR="001E39F1" w:rsidRDefault="001E39F1" w:rsidP="00C3353A">
            <w:pPr>
              <w:pStyle w:val="TableText"/>
            </w:pPr>
            <w:r>
              <w:t>Planned Resource Availability</w:t>
            </w:r>
          </w:p>
        </w:tc>
        <w:tc>
          <w:tcPr>
            <w:tcW w:w="2070" w:type="dxa"/>
            <w:shd w:val="clear" w:color="auto" w:fill="F07F09" w:themeFill="accent1"/>
          </w:tcPr>
          <w:p w:rsidR="001E39F1" w:rsidRDefault="001E39F1" w:rsidP="00C3353A">
            <w:pPr>
              <w:pStyle w:val="TableText"/>
            </w:pPr>
          </w:p>
        </w:tc>
        <w:tc>
          <w:tcPr>
            <w:tcW w:w="2070" w:type="dxa"/>
            <w:shd w:val="clear" w:color="auto" w:fill="F07F09" w:themeFill="accent1"/>
          </w:tcPr>
          <w:p w:rsidR="001E39F1" w:rsidRDefault="001E39F1" w:rsidP="00C3353A">
            <w:pPr>
              <w:pStyle w:val="TableText"/>
            </w:pPr>
          </w:p>
        </w:tc>
      </w:tr>
      <w:tr w:rsidR="001E39F1" w:rsidTr="001E39F1">
        <w:tc>
          <w:tcPr>
            <w:tcW w:w="3168" w:type="dxa"/>
            <w:shd w:val="clear" w:color="auto" w:fill="F07F09" w:themeFill="accent1"/>
          </w:tcPr>
          <w:p w:rsidR="001E39F1" w:rsidRDefault="001E39F1" w:rsidP="00C3353A">
            <w:pPr>
              <w:pStyle w:val="TableText"/>
            </w:pPr>
            <w:r>
              <w:t>Standard Product Quality</w:t>
            </w:r>
          </w:p>
        </w:tc>
        <w:tc>
          <w:tcPr>
            <w:tcW w:w="2070" w:type="dxa"/>
            <w:shd w:val="clear" w:color="auto" w:fill="F07F09" w:themeFill="accent1"/>
          </w:tcPr>
          <w:p w:rsidR="001E39F1" w:rsidRDefault="001E39F1" w:rsidP="00C3353A">
            <w:pPr>
              <w:pStyle w:val="TableText"/>
            </w:pPr>
          </w:p>
        </w:tc>
        <w:tc>
          <w:tcPr>
            <w:tcW w:w="2070" w:type="dxa"/>
            <w:shd w:val="clear" w:color="auto" w:fill="F07F09" w:themeFill="accent1"/>
          </w:tcPr>
          <w:p w:rsidR="001E39F1" w:rsidRDefault="001E39F1" w:rsidP="00C3353A">
            <w:pPr>
              <w:pStyle w:val="TableText"/>
            </w:pPr>
          </w:p>
        </w:tc>
      </w:tr>
    </w:tbl>
    <w:p w:rsidR="0086070F" w:rsidRDefault="0086070F" w:rsidP="0086070F">
      <w:pPr>
        <w:pStyle w:val="Heading2"/>
        <w:rPr>
          <w:rFonts w:asciiTheme="minorHAnsi" w:eastAsiaTheme="minorHAnsi" w:hAnsiTheme="minorHAnsi" w:cstheme="minorBidi"/>
          <w:b w:val="0"/>
          <w:bCs w:val="0"/>
          <w:color w:val="auto"/>
          <w:sz w:val="22"/>
          <w:szCs w:val="22"/>
        </w:rPr>
      </w:pPr>
      <w:bookmarkStart w:id="48" w:name="_Toc410683517"/>
    </w:p>
    <w:p w:rsidR="00050BE2" w:rsidRDefault="0086070F" w:rsidP="0086070F">
      <w:pPr>
        <w:pStyle w:val="Heading2"/>
      </w:pPr>
      <w:bookmarkStart w:id="49" w:name="_Toc410748608"/>
      <w:r>
        <w:t xml:space="preserve">2.3 </w:t>
      </w:r>
      <w:r w:rsidR="007A0940">
        <w:t>Project Management Team</w:t>
      </w:r>
      <w:r w:rsidR="00050BE2">
        <w:t xml:space="preserve"> Structure</w:t>
      </w:r>
      <w:bookmarkEnd w:id="48"/>
      <w:bookmarkEnd w:id="49"/>
      <w:r w:rsidR="00050BE2">
        <w:t xml:space="preserve"> </w:t>
      </w:r>
    </w:p>
    <w:p w:rsidR="00050BE2" w:rsidRDefault="00E205A4" w:rsidP="00050BE2">
      <w:pPr>
        <w:spacing w:line="480" w:lineRule="auto"/>
        <w:jc w:val="both"/>
        <w:rPr>
          <w:rFonts w:ascii="Arial" w:hAnsi="Arial" w:cs="Arial"/>
        </w:rPr>
      </w:pPr>
      <w:r>
        <w:rPr>
          <w:rFonts w:ascii="Arial" w:hAnsi="Arial" w:cs="Arial"/>
        </w:rPr>
        <w:t xml:space="preserve">For the success of this project a clear assignment of roles and responsibilities is essential, also for an effective time management.  Although my customer </w:t>
      </w:r>
      <w:r w:rsidR="003B6EF2">
        <w:rPr>
          <w:rFonts w:ascii="Arial" w:hAnsi="Arial" w:cs="Arial"/>
        </w:rPr>
        <w:t>(blank)</w:t>
      </w:r>
      <w:r>
        <w:rPr>
          <w:rFonts w:ascii="Arial" w:hAnsi="Arial" w:cs="Arial"/>
        </w:rPr>
        <w:t xml:space="preserve"> needs to accept</w:t>
      </w:r>
      <w:r w:rsidR="009F395E">
        <w:rPr>
          <w:rFonts w:ascii="Arial" w:hAnsi="Arial" w:cs="Arial"/>
        </w:rPr>
        <w:t xml:space="preserve"> the project and agree for the consultant</w:t>
      </w:r>
      <w:r>
        <w:rPr>
          <w:rFonts w:ascii="Arial" w:hAnsi="Arial" w:cs="Arial"/>
        </w:rPr>
        <w:t xml:space="preserve"> to co</w:t>
      </w:r>
      <w:r w:rsidR="005C79BA">
        <w:rPr>
          <w:rFonts w:ascii="Arial" w:hAnsi="Arial" w:cs="Arial"/>
        </w:rPr>
        <w:t xml:space="preserve">nduct the research, he does not </w:t>
      </w:r>
      <w:r>
        <w:rPr>
          <w:rFonts w:ascii="Arial" w:hAnsi="Arial" w:cs="Arial"/>
        </w:rPr>
        <w:t xml:space="preserve">need to be involved in every aspect of the project. However, due to the nature of the </w:t>
      </w:r>
      <w:r w:rsidR="005C79BA">
        <w:rPr>
          <w:rFonts w:ascii="Arial" w:hAnsi="Arial" w:cs="Arial"/>
        </w:rPr>
        <w:t>plan</w:t>
      </w:r>
      <w:r>
        <w:rPr>
          <w:rFonts w:ascii="Arial" w:hAnsi="Arial" w:cs="Arial"/>
        </w:rPr>
        <w:t xml:space="preserve"> information from the company will be needed, and some business resources will have to be accessible to the consultant.  </w:t>
      </w:r>
    </w:p>
    <w:p w:rsidR="00D95978" w:rsidRDefault="00D95978" w:rsidP="00050BE2">
      <w:pPr>
        <w:spacing w:line="480" w:lineRule="auto"/>
        <w:jc w:val="both"/>
        <w:rPr>
          <w:rFonts w:ascii="Arial" w:hAnsi="Arial" w:cs="Arial"/>
        </w:rPr>
      </w:pPr>
    </w:p>
    <w:p w:rsidR="005E4A44" w:rsidRDefault="003B6EF2" w:rsidP="00050BE2">
      <w:pPr>
        <w:spacing w:line="480" w:lineRule="auto"/>
        <w:jc w:val="both"/>
        <w:rPr>
          <w:rFonts w:ascii="Arial" w:hAnsi="Arial" w:cs="Arial"/>
        </w:rPr>
      </w:pPr>
      <w:r>
        <w:rPr>
          <w:rFonts w:ascii="Arial" w:hAnsi="Arial" w:cs="Arial"/>
        </w:rPr>
        <w:lastRenderedPageBreak/>
        <w:t>(blank)</w:t>
      </w:r>
      <w:r w:rsidR="005E4A44">
        <w:rPr>
          <w:rFonts w:ascii="Arial" w:hAnsi="Arial" w:cs="Arial"/>
        </w:rPr>
        <w:t xml:space="preserve"> Guest House does not have a large number of employees however; Tina is a key component of the business </w:t>
      </w:r>
      <w:r w:rsidR="00831369">
        <w:rPr>
          <w:rFonts w:ascii="Arial" w:hAnsi="Arial" w:cs="Arial"/>
        </w:rPr>
        <w:t xml:space="preserve">(partner) </w:t>
      </w:r>
      <w:r w:rsidR="005E4A44">
        <w:rPr>
          <w:rFonts w:ascii="Arial" w:hAnsi="Arial" w:cs="Arial"/>
        </w:rPr>
        <w:t>and there are</w:t>
      </w:r>
      <w:r w:rsidR="00831369">
        <w:rPr>
          <w:rFonts w:ascii="Arial" w:hAnsi="Arial" w:cs="Arial"/>
        </w:rPr>
        <w:t xml:space="preserve"> periodic workers that may be involved in the project. As the plan may significant</w:t>
      </w:r>
      <w:r w:rsidR="0027145D">
        <w:rPr>
          <w:rFonts w:ascii="Arial" w:hAnsi="Arial" w:cs="Arial"/>
        </w:rPr>
        <w:t>ly</w:t>
      </w:r>
      <w:r w:rsidR="00831369">
        <w:rPr>
          <w:rFonts w:ascii="Arial" w:hAnsi="Arial" w:cs="Arial"/>
        </w:rPr>
        <w:t xml:space="preserve"> </w:t>
      </w:r>
      <w:r w:rsidR="0027145D">
        <w:rPr>
          <w:rFonts w:ascii="Arial" w:hAnsi="Arial" w:cs="Arial"/>
        </w:rPr>
        <w:t>change</w:t>
      </w:r>
      <w:r w:rsidR="00831369">
        <w:rPr>
          <w:rFonts w:ascii="Arial" w:hAnsi="Arial" w:cs="Arial"/>
        </w:rPr>
        <w:t xml:space="preserve"> </w:t>
      </w:r>
      <w:r w:rsidR="0027145D">
        <w:rPr>
          <w:rFonts w:ascii="Arial" w:hAnsi="Arial" w:cs="Arial"/>
        </w:rPr>
        <w:t xml:space="preserve">the Guest House environment the consultant </w:t>
      </w:r>
      <w:r w:rsidR="00831369">
        <w:rPr>
          <w:rFonts w:ascii="Arial" w:hAnsi="Arial" w:cs="Arial"/>
        </w:rPr>
        <w:t xml:space="preserve">must keep </w:t>
      </w:r>
      <w:r w:rsidR="0027145D">
        <w:rPr>
          <w:rFonts w:ascii="Arial" w:hAnsi="Arial" w:cs="Arial"/>
        </w:rPr>
        <w:t xml:space="preserve">them </w:t>
      </w:r>
      <w:r w:rsidR="00831369">
        <w:rPr>
          <w:rFonts w:ascii="Arial" w:hAnsi="Arial" w:cs="Arial"/>
        </w:rPr>
        <w:t xml:space="preserve">informed. </w:t>
      </w:r>
    </w:p>
    <w:p w:rsidR="00831369" w:rsidRDefault="009F395E" w:rsidP="00050BE2">
      <w:pPr>
        <w:spacing w:line="480" w:lineRule="auto"/>
        <w:jc w:val="both"/>
        <w:rPr>
          <w:rFonts w:ascii="Arial" w:hAnsi="Arial" w:cs="Arial"/>
        </w:rPr>
      </w:pPr>
      <w:r>
        <w:rPr>
          <w:rFonts w:ascii="Arial" w:hAnsi="Arial" w:cs="Arial"/>
        </w:rPr>
        <w:t>In addition, the consultant will be at the same time the project planner, manager and coordinator. Within the consultant responsibilities are the planning and administrative aspect of the project, the management of the day to day work (interviews, questionnaires), the reporting and scheduling in each stage, the identification of possible project</w:t>
      </w:r>
      <w:r w:rsidR="0027145D">
        <w:rPr>
          <w:rFonts w:ascii="Arial" w:hAnsi="Arial" w:cs="Arial"/>
        </w:rPr>
        <w:t xml:space="preserve"> issues and</w:t>
      </w:r>
      <w:r w:rsidR="005C79BA">
        <w:rPr>
          <w:rFonts w:ascii="Arial" w:hAnsi="Arial" w:cs="Arial"/>
        </w:rPr>
        <w:t xml:space="preserve"> also</w:t>
      </w:r>
      <w:r>
        <w:rPr>
          <w:rFonts w:ascii="Arial" w:hAnsi="Arial" w:cs="Arial"/>
        </w:rPr>
        <w:t xml:space="preserve"> the possible solutions</w:t>
      </w:r>
      <w:r w:rsidR="005C79BA">
        <w:rPr>
          <w:rFonts w:ascii="Arial" w:hAnsi="Arial" w:cs="Arial"/>
        </w:rPr>
        <w:t xml:space="preserve">. Moreover, as a project coordinator the consultant will ensure that the main interests of the project are represented persistently by the implementation of high standard procedures. </w:t>
      </w:r>
    </w:p>
    <w:p w:rsidR="0086070F" w:rsidRDefault="0086070F" w:rsidP="00050BE2">
      <w:pPr>
        <w:spacing w:line="480" w:lineRule="auto"/>
        <w:jc w:val="both"/>
        <w:rPr>
          <w:rFonts w:ascii="Arial" w:hAnsi="Arial" w:cs="Arial"/>
        </w:rPr>
      </w:pPr>
    </w:p>
    <w:p w:rsidR="005C79BA" w:rsidRDefault="0086070F" w:rsidP="005E4A44">
      <w:pPr>
        <w:pStyle w:val="Heading2"/>
      </w:pPr>
      <w:bookmarkStart w:id="50" w:name="_Toc327347767"/>
      <w:bookmarkStart w:id="51" w:name="_Toc327606043"/>
      <w:bookmarkStart w:id="52" w:name="_Toc327606124"/>
      <w:bookmarkStart w:id="53" w:name="_Toc327606384"/>
      <w:bookmarkStart w:id="54" w:name="_Toc327606709"/>
      <w:bookmarkStart w:id="55" w:name="_Toc327606940"/>
      <w:bookmarkStart w:id="56" w:name="_Toc363455725"/>
      <w:bookmarkStart w:id="57" w:name="_Toc364565256"/>
      <w:bookmarkStart w:id="58" w:name="_Toc410683518"/>
      <w:bookmarkStart w:id="59" w:name="_Toc410748609"/>
      <w:r>
        <w:t xml:space="preserve">2.4 </w:t>
      </w:r>
      <w:r w:rsidR="005C79BA">
        <w:t>Project Organization Chart</w:t>
      </w:r>
      <w:bookmarkEnd w:id="50"/>
      <w:bookmarkEnd w:id="51"/>
      <w:bookmarkEnd w:id="52"/>
      <w:bookmarkEnd w:id="53"/>
      <w:bookmarkEnd w:id="54"/>
      <w:bookmarkEnd w:id="55"/>
      <w:bookmarkEnd w:id="56"/>
      <w:bookmarkEnd w:id="57"/>
      <w:bookmarkEnd w:id="58"/>
      <w:bookmarkEnd w:id="59"/>
    </w:p>
    <w:p w:rsidR="005C79BA" w:rsidRDefault="005C79BA" w:rsidP="005C79BA"/>
    <w:p w:rsidR="005C79BA" w:rsidRPr="007A0940" w:rsidRDefault="007A0940" w:rsidP="007A0940">
      <w:pPr>
        <w:spacing w:line="480" w:lineRule="auto"/>
        <w:jc w:val="both"/>
        <w:rPr>
          <w:rFonts w:ascii="Arial" w:hAnsi="Arial" w:cs="Arial"/>
          <w:b/>
          <w:bCs/>
        </w:rPr>
      </w:pPr>
      <w:r w:rsidRPr="007A0940">
        <w:rPr>
          <w:rFonts w:ascii="Arial" w:hAnsi="Arial" w:cs="Arial"/>
        </w:rPr>
        <w:t xml:space="preserve">Considering the project </w:t>
      </w:r>
      <w:r w:rsidRPr="007A0940">
        <w:rPr>
          <w:rFonts w:ascii="Arial" w:hAnsi="Arial" w:cs="Arial"/>
          <w:bCs/>
        </w:rPr>
        <w:t>management team structure</w:t>
      </w:r>
      <w:r w:rsidRPr="007A0940">
        <w:rPr>
          <w:rFonts w:ascii="Arial" w:hAnsi="Arial" w:cs="Arial"/>
        </w:rPr>
        <w:t>,</w:t>
      </w:r>
      <w:r w:rsidR="005C79BA" w:rsidRPr="007A0940">
        <w:rPr>
          <w:rFonts w:ascii="Arial" w:hAnsi="Arial" w:cs="Arial"/>
        </w:rPr>
        <w:t xml:space="preserve"> the following Chart was produced.</w:t>
      </w:r>
    </w:p>
    <w:p w:rsidR="00E64206" w:rsidRPr="0086070F" w:rsidRDefault="003B6EF2" w:rsidP="0086070F">
      <w:pPr>
        <w:spacing w:line="480" w:lineRule="auto"/>
        <w:jc w:val="both"/>
        <w:rPr>
          <w:rFonts w:ascii="Arial" w:hAnsi="Arial" w:cs="Arial"/>
        </w:rPr>
      </w:pPr>
      <w:r>
        <w:rPr>
          <w:rFonts w:ascii="Arial" w:hAnsi="Arial" w:cs="Arial"/>
          <w:noProof/>
          <w:lang w:eastAsia="en-GB"/>
        </w:rPr>
        <w:pict>
          <v:shapetype id="_x0000_t32" coordsize="21600,21600" o:spt="32" o:oned="t" path="m,l21600,21600e" filled="f">
            <v:path arrowok="t" fillok="f" o:connecttype="none"/>
            <o:lock v:ext="edit" shapetype="t"/>
          </v:shapetype>
          <v:shape id="_x0000_s1061" type="#_x0000_t32" style="position:absolute;left:0;text-align:left;margin-left:222.55pt;margin-top:85.55pt;width:0;height:12.15pt;z-index:251671552" o:connectortype="straight" strokecolor="#f07f09 [3204]">
            <v:stroke endarrow="block"/>
          </v:shape>
        </w:pict>
      </w:r>
      <w:r>
        <w:rPr>
          <w:rFonts w:ascii="Arial" w:hAnsi="Arial" w:cs="Arial"/>
          <w:noProof/>
          <w:lang w:eastAsia="en-GB"/>
        </w:rPr>
        <w:pict>
          <v:shape id="_x0000_s1059" type="#_x0000_t32" style="position:absolute;left:0;text-align:left;margin-left:288.95pt;margin-top:54.7pt;width:43pt;height:0;z-index:251670528" o:connectortype="straight" strokecolor="#f07f09 [3204]">
            <v:stroke endarrow="block"/>
          </v:shape>
        </w:pict>
      </w:r>
      <w:r>
        <w:rPr>
          <w:rFonts w:ascii="Arial" w:hAnsi="Arial" w:cs="Arial"/>
          <w:noProof/>
          <w:lang w:eastAsia="en-GB"/>
        </w:rPr>
        <w:pict>
          <v:shape id="_x0000_s1058" type="#_x0000_t32" style="position:absolute;left:0;text-align:left;margin-left:265.6pt;margin-top:124.85pt;width:55.2pt;height:32.65pt;z-index:251669504" o:connectortype="straight" strokecolor="#f07f09 [3204]">
            <v:stroke endarrow="block"/>
          </v:shape>
        </w:pict>
      </w:r>
      <w:r>
        <w:rPr>
          <w:rFonts w:ascii="Arial" w:hAnsi="Arial" w:cs="Arial"/>
          <w:noProof/>
          <w:lang w:eastAsia="en-GB"/>
        </w:rPr>
        <w:pict>
          <v:shape id="_x0000_s1057" type="#_x0000_t32" style="position:absolute;left:0;text-align:left;margin-left:320.75pt;margin-top:150.1pt;width:.05pt;height:.05pt;z-index:251668480" o:connectortype="straight">
            <v:stroke endarrow="block"/>
          </v:shape>
        </w:pict>
      </w:r>
      <w:r>
        <w:rPr>
          <w:rFonts w:ascii="Arial" w:hAnsi="Arial" w:cs="Arial"/>
          <w:noProof/>
          <w:lang w:eastAsia="en-GB"/>
        </w:rPr>
        <w:pict>
          <v:shape id="_x0000_s1056" type="#_x0000_t32" style="position:absolute;left:0;text-align:left;margin-left:127.15pt;margin-top:124.85pt;width:55.2pt;height:25.25pt;flip:x;z-index:251667456" o:connectortype="straight" strokecolor="#f07f09 [3204]">
            <v:stroke endarrow="block"/>
          </v:shape>
        </w:pict>
      </w:r>
      <w:r w:rsidR="007A0940">
        <w:rPr>
          <w:rFonts w:ascii="Arial" w:hAnsi="Arial" w:cs="Arial"/>
          <w:noProof/>
          <w:lang w:eastAsia="en-GB"/>
        </w:rPr>
        <w:drawing>
          <wp:inline distT="0" distB="0" distL="0" distR="0" wp14:anchorId="75BC14D1" wp14:editId="4B7785F1">
            <wp:extent cx="5712031" cy="2565070"/>
            <wp:effectExtent l="0" t="9525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rsidR="00D95978" w:rsidRDefault="00D95978" w:rsidP="00E64206">
      <w:pPr>
        <w:pStyle w:val="Heading1"/>
        <w:spacing w:before="0"/>
      </w:pPr>
      <w:bookmarkStart w:id="60" w:name="_Toc410683519"/>
    </w:p>
    <w:p w:rsidR="00D95978" w:rsidRPr="00D95978" w:rsidRDefault="00D95978" w:rsidP="00D95978"/>
    <w:p w:rsidR="00A71599" w:rsidRDefault="0086070F" w:rsidP="00E64206">
      <w:pPr>
        <w:pStyle w:val="Heading1"/>
        <w:spacing w:before="0"/>
      </w:pPr>
      <w:bookmarkStart w:id="61" w:name="_Toc410748610"/>
      <w:r>
        <w:lastRenderedPageBreak/>
        <w:t xml:space="preserve">3. </w:t>
      </w:r>
      <w:r w:rsidR="00A26B82">
        <w:t>Quality Management Strategy</w:t>
      </w:r>
      <w:bookmarkEnd w:id="60"/>
      <w:bookmarkEnd w:id="61"/>
    </w:p>
    <w:p w:rsidR="00C3353A" w:rsidRDefault="00C3353A" w:rsidP="00C3353A"/>
    <w:p w:rsidR="00E64206" w:rsidRDefault="00C3353A" w:rsidP="00C3353A">
      <w:pPr>
        <w:spacing w:line="480" w:lineRule="auto"/>
        <w:jc w:val="both"/>
        <w:rPr>
          <w:rFonts w:ascii="Arial" w:hAnsi="Arial" w:cs="Arial"/>
        </w:rPr>
      </w:pPr>
      <w:r w:rsidRPr="00C3353A">
        <w:rPr>
          <w:rFonts w:ascii="Arial" w:hAnsi="Arial" w:cs="Arial"/>
        </w:rPr>
        <w:t xml:space="preserve">The main quality management objective </w:t>
      </w:r>
      <w:r>
        <w:rPr>
          <w:rFonts w:ascii="Arial" w:hAnsi="Arial" w:cs="Arial"/>
        </w:rPr>
        <w:t xml:space="preserve">is </w:t>
      </w:r>
      <w:r w:rsidR="00E64206">
        <w:rPr>
          <w:rFonts w:ascii="Arial" w:hAnsi="Arial" w:cs="Arial"/>
        </w:rPr>
        <w:t>to define the quality techniques and standards required for this project.</w:t>
      </w:r>
    </w:p>
    <w:p w:rsidR="00E64206" w:rsidRDefault="003F7911" w:rsidP="00C3353A">
      <w:pPr>
        <w:spacing w:line="480" w:lineRule="auto"/>
        <w:jc w:val="both"/>
        <w:rPr>
          <w:rFonts w:ascii="Arial" w:hAnsi="Arial" w:cs="Arial"/>
        </w:rPr>
      </w:pPr>
      <w:r>
        <w:rPr>
          <w:rFonts w:ascii="Arial" w:hAnsi="Arial" w:cs="Arial"/>
        </w:rPr>
        <w:t>For this purpose the Prince2 methodology framework will be used to advocate to high standards pract</w:t>
      </w:r>
      <w:r w:rsidR="0027145D">
        <w:rPr>
          <w:rFonts w:ascii="Arial" w:hAnsi="Arial" w:cs="Arial"/>
        </w:rPr>
        <w:t>ices. The Prince2 methodology i</w:t>
      </w:r>
      <w:r>
        <w:rPr>
          <w:rFonts w:ascii="Arial" w:hAnsi="Arial" w:cs="Arial"/>
        </w:rPr>
        <w:t xml:space="preserve">s a widely used method for project management to organise and control the project process. </w:t>
      </w:r>
      <w:r w:rsidR="00007B8D">
        <w:rPr>
          <w:rFonts w:ascii="Arial" w:hAnsi="Arial" w:cs="Arial"/>
        </w:rPr>
        <w:t>The goals are to ensure the quality of the finish</w:t>
      </w:r>
      <w:r w:rsidR="0027145D">
        <w:rPr>
          <w:rFonts w:ascii="Arial" w:hAnsi="Arial" w:cs="Arial"/>
        </w:rPr>
        <w:t>ed</w:t>
      </w:r>
      <w:r w:rsidR="00007B8D">
        <w:rPr>
          <w:rFonts w:ascii="Arial" w:hAnsi="Arial" w:cs="Arial"/>
        </w:rPr>
        <w:t xml:space="preserve"> product and to minimize risks.</w:t>
      </w:r>
      <w:r w:rsidR="00FE1021">
        <w:rPr>
          <w:rFonts w:ascii="Arial" w:hAnsi="Arial" w:cs="Arial"/>
        </w:rPr>
        <w:t xml:space="preserve"> All the responsibilities on quality </w:t>
      </w:r>
      <w:r w:rsidR="00303D8C">
        <w:rPr>
          <w:rFonts w:ascii="Arial" w:hAnsi="Arial" w:cs="Arial"/>
        </w:rPr>
        <w:t xml:space="preserve">techniques and standards are under the project manager in this case the consultant. </w:t>
      </w:r>
    </w:p>
    <w:p w:rsidR="00007B8D" w:rsidRDefault="00007B8D" w:rsidP="00C3353A">
      <w:pPr>
        <w:spacing w:line="480" w:lineRule="auto"/>
        <w:jc w:val="both"/>
        <w:rPr>
          <w:rFonts w:ascii="Arial" w:hAnsi="Arial" w:cs="Arial"/>
        </w:rPr>
      </w:pPr>
      <w:r>
        <w:rPr>
          <w:rFonts w:ascii="Arial" w:hAnsi="Arial" w:cs="Arial"/>
        </w:rPr>
        <w:t xml:space="preserve">The quality planning is summarized as follow: </w:t>
      </w:r>
      <w:r w:rsidR="00F7693C">
        <w:rPr>
          <w:rFonts w:ascii="Arial" w:hAnsi="Arial" w:cs="Arial"/>
        </w:rPr>
        <w:t>The quality of methods, tools and techniques regarding research</w:t>
      </w:r>
      <w:r w:rsidR="00F37268">
        <w:rPr>
          <w:rFonts w:ascii="Arial" w:hAnsi="Arial" w:cs="Arial"/>
        </w:rPr>
        <w:t xml:space="preserve"> and </w:t>
      </w:r>
      <w:r w:rsidR="0014018A">
        <w:rPr>
          <w:rFonts w:ascii="Arial" w:hAnsi="Arial" w:cs="Arial"/>
        </w:rPr>
        <w:t>special work will be established and agreed for each stage of the project.</w:t>
      </w:r>
      <w:r w:rsidR="00BC5C44">
        <w:rPr>
          <w:rFonts w:ascii="Arial" w:hAnsi="Arial" w:cs="Arial"/>
        </w:rPr>
        <w:t xml:space="preserve"> </w:t>
      </w:r>
      <w:r w:rsidR="00FE1021">
        <w:rPr>
          <w:rFonts w:ascii="Arial" w:hAnsi="Arial" w:cs="Arial"/>
        </w:rPr>
        <w:t>The quality of methods used will be revised frequently and according to the research’s outcome those methods effectiveness</w:t>
      </w:r>
      <w:r w:rsidR="00FE1021" w:rsidRPr="00FE1021">
        <w:rPr>
          <w:rFonts w:ascii="Arial" w:hAnsi="Arial" w:cs="Arial"/>
        </w:rPr>
        <w:t xml:space="preserve"> </w:t>
      </w:r>
      <w:r w:rsidR="00FE1021">
        <w:rPr>
          <w:rFonts w:ascii="Arial" w:hAnsi="Arial" w:cs="Arial"/>
        </w:rPr>
        <w:t xml:space="preserve">will be assessed. </w:t>
      </w:r>
    </w:p>
    <w:p w:rsidR="00A6124E" w:rsidRDefault="00A6124E" w:rsidP="00E64206">
      <w:pPr>
        <w:pStyle w:val="Heading2"/>
        <w:spacing w:before="0"/>
        <w:rPr>
          <w:rFonts w:ascii="Arial" w:eastAsiaTheme="minorHAnsi" w:hAnsi="Arial" w:cs="Arial"/>
          <w:b w:val="0"/>
          <w:bCs w:val="0"/>
          <w:color w:val="auto"/>
          <w:sz w:val="22"/>
          <w:szCs w:val="22"/>
        </w:rPr>
      </w:pPr>
      <w:bookmarkStart w:id="62" w:name="_Toc410683520"/>
    </w:p>
    <w:p w:rsidR="00A6124E" w:rsidRDefault="00A6124E" w:rsidP="00A6124E">
      <w:pPr>
        <w:pStyle w:val="Heading1"/>
      </w:pPr>
    </w:p>
    <w:p w:rsidR="00A26B82" w:rsidRDefault="00A6124E" w:rsidP="00AA771A">
      <w:pPr>
        <w:pStyle w:val="Heading1"/>
        <w:spacing w:after="240"/>
      </w:pPr>
      <w:bookmarkStart w:id="63" w:name="_Toc410748611"/>
      <w:r>
        <w:t xml:space="preserve">4.  </w:t>
      </w:r>
      <w:r w:rsidR="00A26B82">
        <w:t>Work breakdown structure</w:t>
      </w:r>
      <w:bookmarkEnd w:id="62"/>
      <w:bookmarkEnd w:id="63"/>
    </w:p>
    <w:p w:rsidR="00A6124E" w:rsidRDefault="00A26B82" w:rsidP="00AA771A">
      <w:pPr>
        <w:spacing w:after="240" w:line="480" w:lineRule="auto"/>
        <w:jc w:val="both"/>
        <w:rPr>
          <w:rFonts w:ascii="Arial" w:hAnsi="Arial" w:cs="Arial"/>
        </w:rPr>
      </w:pPr>
      <w:r>
        <w:rPr>
          <w:rFonts w:ascii="Arial" w:hAnsi="Arial" w:cs="Arial"/>
        </w:rPr>
        <w:t>The work breakdown of the project will provide a benchmark that will help with the future assessment of the project process’ quality. In this Project Initiation Document (PID) also will be defined resour</w:t>
      </w:r>
      <w:r w:rsidR="0027145D">
        <w:rPr>
          <w:rFonts w:ascii="Arial" w:hAnsi="Arial" w:cs="Arial"/>
        </w:rPr>
        <w:t>ces and time commitment requirements</w:t>
      </w:r>
      <w:r>
        <w:rPr>
          <w:rFonts w:ascii="Arial" w:hAnsi="Arial" w:cs="Arial"/>
        </w:rPr>
        <w:t xml:space="preserve">. </w:t>
      </w:r>
      <w:r w:rsidR="00A6124E">
        <w:rPr>
          <w:rFonts w:ascii="Arial" w:hAnsi="Arial" w:cs="Arial"/>
        </w:rPr>
        <w:t xml:space="preserve">The plan for this project will be spread out between the first approach to the organisation, when first the consultant got in touch with </w:t>
      </w:r>
      <w:r w:rsidR="003B6EF2">
        <w:rPr>
          <w:rFonts w:ascii="Arial" w:hAnsi="Arial" w:cs="Arial"/>
        </w:rPr>
        <w:t>(blank)</w:t>
      </w:r>
      <w:r w:rsidR="00A6124E">
        <w:rPr>
          <w:rFonts w:ascii="Arial" w:hAnsi="Arial" w:cs="Arial"/>
        </w:rPr>
        <w:t xml:space="preserve"> and Tina at the beginning of December to the end of April when the final report will be completed. </w:t>
      </w:r>
    </w:p>
    <w:p w:rsidR="00A6124E" w:rsidRDefault="00A6124E" w:rsidP="006E3129">
      <w:pPr>
        <w:spacing w:line="480" w:lineRule="auto"/>
        <w:jc w:val="both"/>
        <w:rPr>
          <w:rFonts w:ascii="Arial" w:hAnsi="Arial" w:cs="Arial"/>
        </w:rPr>
      </w:pPr>
    </w:p>
    <w:p w:rsidR="006E3129" w:rsidRDefault="006E3129" w:rsidP="006E3129">
      <w:pPr>
        <w:spacing w:line="480" w:lineRule="auto"/>
        <w:jc w:val="both"/>
        <w:rPr>
          <w:rFonts w:ascii="Arial" w:hAnsi="Arial" w:cs="Arial"/>
        </w:rPr>
      </w:pPr>
    </w:p>
    <w:p w:rsidR="006E3129" w:rsidRDefault="00A6124E" w:rsidP="00AA771A">
      <w:pPr>
        <w:pStyle w:val="Heading2"/>
      </w:pPr>
      <w:bookmarkStart w:id="64" w:name="_Toc410748612"/>
      <w:r>
        <w:rPr>
          <w:noProof/>
          <w:lang w:eastAsia="en-GB"/>
        </w:rPr>
        <w:lastRenderedPageBreak/>
        <w:drawing>
          <wp:anchor distT="0" distB="0" distL="114300" distR="114300" simplePos="0" relativeHeight="251673600" behindDoc="0" locked="0" layoutInCell="1" allowOverlap="1" wp14:anchorId="39A29D75" wp14:editId="2E7F6A5F">
            <wp:simplePos x="0" y="0"/>
            <wp:positionH relativeFrom="margin">
              <wp:posOffset>552450</wp:posOffset>
            </wp:positionH>
            <wp:positionV relativeFrom="margin">
              <wp:posOffset>495300</wp:posOffset>
            </wp:positionV>
            <wp:extent cx="4079875" cy="2585085"/>
            <wp:effectExtent l="19050" t="19050" r="15875" b="24765"/>
            <wp:wrapSquare wrapText="bothSides"/>
            <wp:docPr id="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srcRect l="32661" t="19544" r="17939" b="14332"/>
                    <a:stretch>
                      <a:fillRect/>
                    </a:stretch>
                  </pic:blipFill>
                  <pic:spPr bwMode="auto">
                    <a:xfrm>
                      <a:off x="0" y="0"/>
                      <a:ext cx="4079875" cy="2585085"/>
                    </a:xfrm>
                    <a:prstGeom prst="rect">
                      <a:avLst/>
                    </a:prstGeom>
                    <a:noFill/>
                    <a:ln w="9525">
                      <a:solidFill>
                        <a:srgbClr val="FFC000"/>
                      </a:solidFill>
                      <a:miter lim="800000"/>
                      <a:headEnd/>
                      <a:tailEnd/>
                    </a:ln>
                  </pic:spPr>
                </pic:pic>
              </a:graphicData>
            </a:graphic>
          </wp:anchor>
        </w:drawing>
      </w:r>
      <w:r w:rsidR="00AA771A">
        <w:t xml:space="preserve">4.1 Project Plan Gantt </w:t>
      </w:r>
      <w:r w:rsidR="00D95978">
        <w:t>Chart</w:t>
      </w:r>
      <w:bookmarkEnd w:id="64"/>
    </w:p>
    <w:p w:rsidR="00A6124E" w:rsidRDefault="00A6124E" w:rsidP="006E3129">
      <w:pPr>
        <w:spacing w:line="480" w:lineRule="auto"/>
        <w:jc w:val="both"/>
        <w:rPr>
          <w:rFonts w:ascii="Arial" w:hAnsi="Arial" w:cs="Arial"/>
        </w:rPr>
      </w:pPr>
    </w:p>
    <w:p w:rsidR="00A6124E" w:rsidRDefault="00A6124E" w:rsidP="006E3129">
      <w:pPr>
        <w:spacing w:line="480" w:lineRule="auto"/>
        <w:jc w:val="both"/>
        <w:rPr>
          <w:rFonts w:ascii="Arial" w:hAnsi="Arial" w:cs="Arial"/>
        </w:rPr>
      </w:pPr>
    </w:p>
    <w:p w:rsidR="00A6124E" w:rsidRDefault="00A6124E" w:rsidP="006E3129">
      <w:pPr>
        <w:spacing w:line="480" w:lineRule="auto"/>
        <w:jc w:val="both"/>
        <w:rPr>
          <w:rFonts w:ascii="Arial" w:hAnsi="Arial" w:cs="Arial"/>
        </w:rPr>
      </w:pPr>
    </w:p>
    <w:p w:rsidR="00A6124E" w:rsidRDefault="00A6124E" w:rsidP="006E3129">
      <w:pPr>
        <w:spacing w:line="480" w:lineRule="auto"/>
        <w:jc w:val="both"/>
        <w:rPr>
          <w:rFonts w:ascii="Arial" w:hAnsi="Arial" w:cs="Arial"/>
        </w:rPr>
      </w:pPr>
    </w:p>
    <w:p w:rsidR="006E3129" w:rsidRDefault="006E3129" w:rsidP="006E3129">
      <w:pPr>
        <w:spacing w:line="480" w:lineRule="auto"/>
        <w:jc w:val="both"/>
        <w:rPr>
          <w:rFonts w:ascii="Arial" w:hAnsi="Arial" w:cs="Arial"/>
        </w:rPr>
      </w:pPr>
    </w:p>
    <w:p w:rsidR="006E3129" w:rsidRDefault="006E3129" w:rsidP="006E3129">
      <w:pPr>
        <w:spacing w:line="480" w:lineRule="auto"/>
        <w:jc w:val="both"/>
        <w:rPr>
          <w:rFonts w:ascii="Arial" w:hAnsi="Arial" w:cs="Arial"/>
        </w:rPr>
      </w:pPr>
    </w:p>
    <w:p w:rsidR="006E3129" w:rsidRDefault="006E3129" w:rsidP="006E3129">
      <w:pPr>
        <w:spacing w:line="480" w:lineRule="auto"/>
        <w:jc w:val="both"/>
        <w:rPr>
          <w:rFonts w:ascii="Arial" w:hAnsi="Arial" w:cs="Arial"/>
        </w:rPr>
      </w:pPr>
    </w:p>
    <w:p w:rsidR="006E3129" w:rsidRDefault="006E3129" w:rsidP="006E3129">
      <w:pPr>
        <w:spacing w:line="480" w:lineRule="auto"/>
        <w:jc w:val="both"/>
        <w:rPr>
          <w:rFonts w:ascii="Arial" w:hAnsi="Arial" w:cs="Arial"/>
        </w:rPr>
      </w:pPr>
      <w:r>
        <w:rPr>
          <w:rFonts w:ascii="Arial" w:hAnsi="Arial" w:cs="Arial"/>
        </w:rPr>
        <w:t xml:space="preserve">The first </w:t>
      </w:r>
      <w:r w:rsidR="00C17B4B">
        <w:rPr>
          <w:rFonts w:ascii="Arial" w:hAnsi="Arial" w:cs="Arial"/>
        </w:rPr>
        <w:t>stage</w:t>
      </w:r>
      <w:r>
        <w:rPr>
          <w:rFonts w:ascii="Arial" w:hAnsi="Arial" w:cs="Arial"/>
        </w:rPr>
        <w:t xml:space="preserve"> of this project</w:t>
      </w:r>
      <w:r w:rsidR="00C17B4B">
        <w:rPr>
          <w:rFonts w:ascii="Arial" w:hAnsi="Arial" w:cs="Arial"/>
        </w:rPr>
        <w:t xml:space="preserve"> as the Gantt chart shows was the discussion of the goals with the business’ owners, a task that was completed successfu</w:t>
      </w:r>
      <w:r w:rsidR="0027145D">
        <w:rPr>
          <w:rFonts w:ascii="Arial" w:hAnsi="Arial" w:cs="Arial"/>
        </w:rPr>
        <w:t>l</w:t>
      </w:r>
      <w:r w:rsidR="00C17B4B">
        <w:rPr>
          <w:rFonts w:ascii="Arial" w:hAnsi="Arial" w:cs="Arial"/>
        </w:rPr>
        <w:t>l</w:t>
      </w:r>
      <w:r w:rsidR="0027145D">
        <w:rPr>
          <w:rFonts w:ascii="Arial" w:hAnsi="Arial" w:cs="Arial"/>
        </w:rPr>
        <w:t>y</w:t>
      </w:r>
      <w:r w:rsidR="00C17B4B">
        <w:rPr>
          <w:rFonts w:ascii="Arial" w:hAnsi="Arial" w:cs="Arial"/>
        </w:rPr>
        <w:t xml:space="preserve"> at the end of December. The </w:t>
      </w:r>
      <w:r w:rsidR="00037BC1">
        <w:rPr>
          <w:rFonts w:ascii="Arial" w:hAnsi="Arial" w:cs="Arial"/>
        </w:rPr>
        <w:t>viability and</w:t>
      </w:r>
      <w:r w:rsidR="00C17B4B">
        <w:rPr>
          <w:rFonts w:ascii="Arial" w:hAnsi="Arial" w:cs="Arial"/>
        </w:rPr>
        <w:t xml:space="preserve"> initiation of the project was confirmed and agreed. </w:t>
      </w:r>
    </w:p>
    <w:p w:rsidR="00037BC1" w:rsidRDefault="00037BC1" w:rsidP="006E3129">
      <w:pPr>
        <w:spacing w:line="480" w:lineRule="auto"/>
        <w:jc w:val="both"/>
        <w:rPr>
          <w:rFonts w:ascii="Arial" w:hAnsi="Arial" w:cs="Arial"/>
        </w:rPr>
      </w:pPr>
      <w:r>
        <w:rPr>
          <w:rFonts w:ascii="Arial" w:hAnsi="Arial" w:cs="Arial"/>
        </w:rPr>
        <w:t xml:space="preserve">For this project the second stage starts now with the </w:t>
      </w:r>
      <w:r w:rsidR="00AD0A72">
        <w:rPr>
          <w:rFonts w:ascii="Arial" w:hAnsi="Arial" w:cs="Arial"/>
        </w:rPr>
        <w:t xml:space="preserve">presentation of the </w:t>
      </w:r>
      <w:r>
        <w:rPr>
          <w:rFonts w:ascii="Arial" w:hAnsi="Arial" w:cs="Arial"/>
        </w:rPr>
        <w:t xml:space="preserve">PID to </w:t>
      </w:r>
      <w:r w:rsidR="0027145D">
        <w:rPr>
          <w:rFonts w:ascii="Arial" w:hAnsi="Arial" w:cs="Arial"/>
        </w:rPr>
        <w:t xml:space="preserve">those </w:t>
      </w:r>
      <w:r>
        <w:rPr>
          <w:rFonts w:ascii="Arial" w:hAnsi="Arial" w:cs="Arial"/>
        </w:rPr>
        <w:t xml:space="preserve">involved, and the beginning </w:t>
      </w:r>
      <w:r w:rsidR="00AD0A72">
        <w:rPr>
          <w:rFonts w:ascii="Arial" w:hAnsi="Arial" w:cs="Arial"/>
        </w:rPr>
        <w:t xml:space="preserve">of the </w:t>
      </w:r>
      <w:r w:rsidR="00CA74BB">
        <w:rPr>
          <w:rFonts w:ascii="Arial" w:hAnsi="Arial" w:cs="Arial"/>
        </w:rPr>
        <w:t xml:space="preserve">market </w:t>
      </w:r>
      <w:r>
        <w:rPr>
          <w:rFonts w:ascii="Arial" w:hAnsi="Arial" w:cs="Arial"/>
        </w:rPr>
        <w:t>environment analysis. At this point the consultant intends to complete a macro environment analysis</w:t>
      </w:r>
      <w:r w:rsidR="00AD0A72">
        <w:rPr>
          <w:rFonts w:ascii="Arial" w:hAnsi="Arial" w:cs="Arial"/>
        </w:rPr>
        <w:t xml:space="preserve"> to help in the in the interpretation of the future research</w:t>
      </w:r>
      <w:r w:rsidR="00CA74BB">
        <w:rPr>
          <w:rFonts w:ascii="Arial" w:hAnsi="Arial" w:cs="Arial"/>
        </w:rPr>
        <w:t xml:space="preserve"> results; this is expected to be completed by the beginning of February. Additionally</w:t>
      </w:r>
      <w:r w:rsidR="00523DD1">
        <w:rPr>
          <w:rFonts w:ascii="Arial" w:hAnsi="Arial" w:cs="Arial"/>
        </w:rPr>
        <w:t xml:space="preserve">, once </w:t>
      </w:r>
      <w:r w:rsidR="00CA74BB">
        <w:rPr>
          <w:rFonts w:ascii="Arial" w:hAnsi="Arial" w:cs="Arial"/>
        </w:rPr>
        <w:t>the c</w:t>
      </w:r>
      <w:r w:rsidR="00523DD1">
        <w:rPr>
          <w:rFonts w:ascii="Arial" w:hAnsi="Arial" w:cs="Arial"/>
        </w:rPr>
        <w:t>onsultant has become accustomed</w:t>
      </w:r>
      <w:r w:rsidR="00CA74BB">
        <w:rPr>
          <w:rFonts w:ascii="Arial" w:hAnsi="Arial" w:cs="Arial"/>
        </w:rPr>
        <w:t xml:space="preserve"> with the market enviro</w:t>
      </w:r>
      <w:r w:rsidR="00523DD1">
        <w:rPr>
          <w:rFonts w:ascii="Arial" w:hAnsi="Arial" w:cs="Arial"/>
        </w:rPr>
        <w:t>n</w:t>
      </w:r>
      <w:r w:rsidR="00CA74BB">
        <w:rPr>
          <w:rFonts w:ascii="Arial" w:hAnsi="Arial" w:cs="Arial"/>
        </w:rPr>
        <w:t>ment</w:t>
      </w:r>
      <w:r w:rsidR="00523DD1">
        <w:rPr>
          <w:rFonts w:ascii="Arial" w:hAnsi="Arial" w:cs="Arial"/>
        </w:rPr>
        <w:t xml:space="preserve"> (trends, economic situation of the area, potential of the area, demand) then</w:t>
      </w:r>
      <w:r w:rsidR="0027145D">
        <w:rPr>
          <w:rFonts w:ascii="Arial" w:hAnsi="Arial" w:cs="Arial"/>
        </w:rPr>
        <w:t xml:space="preserve"> she</w:t>
      </w:r>
      <w:r w:rsidR="00523DD1">
        <w:rPr>
          <w:rFonts w:ascii="Arial" w:hAnsi="Arial" w:cs="Arial"/>
        </w:rPr>
        <w:t xml:space="preserve"> can start to set </w:t>
      </w:r>
      <w:r w:rsidR="00285B7E">
        <w:rPr>
          <w:rFonts w:ascii="Arial" w:hAnsi="Arial" w:cs="Arial"/>
        </w:rPr>
        <w:t>out clear criteria</w:t>
      </w:r>
      <w:r w:rsidR="00523DD1">
        <w:rPr>
          <w:rFonts w:ascii="Arial" w:hAnsi="Arial" w:cs="Arial"/>
        </w:rPr>
        <w:t xml:space="preserve"> </w:t>
      </w:r>
      <w:r w:rsidR="00285B7E">
        <w:rPr>
          <w:rFonts w:ascii="Arial" w:hAnsi="Arial" w:cs="Arial"/>
        </w:rPr>
        <w:t xml:space="preserve">for the future research. </w:t>
      </w:r>
    </w:p>
    <w:p w:rsidR="00AA771A" w:rsidRDefault="00285B7E" w:rsidP="006E3129">
      <w:pPr>
        <w:spacing w:line="480" w:lineRule="auto"/>
        <w:jc w:val="both"/>
        <w:rPr>
          <w:rFonts w:ascii="Arial" w:hAnsi="Arial" w:cs="Arial"/>
        </w:rPr>
      </w:pPr>
      <w:r>
        <w:rPr>
          <w:rFonts w:ascii="Arial" w:hAnsi="Arial" w:cs="Arial"/>
        </w:rPr>
        <w:t xml:space="preserve">At the third stage, the consultant will focus on the </w:t>
      </w:r>
      <w:r w:rsidR="00061057">
        <w:rPr>
          <w:rFonts w:ascii="Arial" w:hAnsi="Arial" w:cs="Arial"/>
        </w:rPr>
        <w:t xml:space="preserve">data </w:t>
      </w:r>
      <w:r>
        <w:rPr>
          <w:rFonts w:ascii="Arial" w:hAnsi="Arial" w:cs="Arial"/>
        </w:rPr>
        <w:t xml:space="preserve">collection. For that purpose the consultant will </w:t>
      </w:r>
      <w:r w:rsidR="002C5249">
        <w:rPr>
          <w:rFonts w:ascii="Arial" w:hAnsi="Arial" w:cs="Arial"/>
        </w:rPr>
        <w:t>distribute online questionnaires and will organise focus groups to find out the public opinions.</w:t>
      </w:r>
      <w:r w:rsidR="00D6232B">
        <w:rPr>
          <w:rFonts w:ascii="Arial" w:hAnsi="Arial" w:cs="Arial"/>
        </w:rPr>
        <w:t xml:space="preserve"> The planned number of questionnaires to be handed out is 100, but the number may vary during the process</w:t>
      </w:r>
      <w:r w:rsidR="00061057">
        <w:rPr>
          <w:rFonts w:ascii="Arial" w:hAnsi="Arial" w:cs="Arial"/>
        </w:rPr>
        <w:t>. However, to obtain a more reliable and accurate result the consul</w:t>
      </w:r>
      <w:r w:rsidR="0027145D">
        <w:rPr>
          <w:rFonts w:ascii="Arial" w:hAnsi="Arial" w:cs="Arial"/>
        </w:rPr>
        <w:t>tant intends to obtain the greatest</w:t>
      </w:r>
      <w:r w:rsidR="00061057">
        <w:rPr>
          <w:rFonts w:ascii="Arial" w:hAnsi="Arial" w:cs="Arial"/>
        </w:rPr>
        <w:t xml:space="preserve"> possible number of responses. </w:t>
      </w:r>
    </w:p>
    <w:p w:rsidR="00285B7E" w:rsidRDefault="0078755D" w:rsidP="006E3129">
      <w:pPr>
        <w:spacing w:line="480" w:lineRule="auto"/>
        <w:jc w:val="both"/>
        <w:rPr>
          <w:rFonts w:ascii="Arial" w:hAnsi="Arial" w:cs="Arial"/>
        </w:rPr>
      </w:pPr>
      <w:r>
        <w:rPr>
          <w:rFonts w:ascii="Arial" w:hAnsi="Arial" w:cs="Arial"/>
        </w:rPr>
        <w:lastRenderedPageBreak/>
        <w:t xml:space="preserve">A survey </w:t>
      </w:r>
      <w:r w:rsidR="000737EE">
        <w:rPr>
          <w:rFonts w:ascii="Arial" w:hAnsi="Arial" w:cs="Arial"/>
        </w:rPr>
        <w:t xml:space="preserve">will be </w:t>
      </w:r>
      <w:r>
        <w:rPr>
          <w:rFonts w:ascii="Arial" w:hAnsi="Arial" w:cs="Arial"/>
        </w:rPr>
        <w:t xml:space="preserve">designed to collect data from </w:t>
      </w:r>
      <w:r w:rsidR="005919AA">
        <w:rPr>
          <w:rFonts w:ascii="Arial" w:hAnsi="Arial" w:cs="Arial"/>
        </w:rPr>
        <w:t xml:space="preserve">a </w:t>
      </w:r>
      <w:r>
        <w:rPr>
          <w:rFonts w:ascii="Arial" w:hAnsi="Arial" w:cs="Arial"/>
        </w:rPr>
        <w:t xml:space="preserve">sample of individuals who have </w:t>
      </w:r>
      <w:r w:rsidR="005919AA">
        <w:rPr>
          <w:rFonts w:ascii="Arial" w:hAnsi="Arial" w:cs="Arial"/>
        </w:rPr>
        <w:t xml:space="preserve">an </w:t>
      </w:r>
      <w:r>
        <w:rPr>
          <w:rFonts w:ascii="Arial" w:hAnsi="Arial" w:cs="Arial"/>
        </w:rPr>
        <w:t xml:space="preserve">interest or make frequent </w:t>
      </w:r>
      <w:r w:rsidR="000737EE">
        <w:rPr>
          <w:rFonts w:ascii="Arial" w:hAnsi="Arial" w:cs="Arial"/>
        </w:rPr>
        <w:t xml:space="preserve">use </w:t>
      </w:r>
      <w:r>
        <w:rPr>
          <w:rFonts w:ascii="Arial" w:hAnsi="Arial" w:cs="Arial"/>
        </w:rPr>
        <w:t>of Guest Houses</w:t>
      </w:r>
      <w:r w:rsidR="000737EE">
        <w:rPr>
          <w:rFonts w:ascii="Arial" w:hAnsi="Arial" w:cs="Arial"/>
        </w:rPr>
        <w:t xml:space="preserve"> which </w:t>
      </w:r>
      <w:r w:rsidR="005919AA">
        <w:rPr>
          <w:rFonts w:ascii="Arial" w:hAnsi="Arial" w:cs="Arial"/>
        </w:rPr>
        <w:t>will be sent</w:t>
      </w:r>
      <w:r>
        <w:rPr>
          <w:rFonts w:ascii="Arial" w:hAnsi="Arial" w:cs="Arial"/>
        </w:rPr>
        <w:t xml:space="preserve"> via email and social media. The online hand out of questionnaires will benefit the process in terms of cost and time management as also for the number of </w:t>
      </w:r>
      <w:r w:rsidR="000737EE">
        <w:rPr>
          <w:rFonts w:ascii="Arial" w:hAnsi="Arial" w:cs="Arial"/>
        </w:rPr>
        <w:t>respondents</w:t>
      </w:r>
      <w:r>
        <w:rPr>
          <w:rFonts w:ascii="Arial" w:hAnsi="Arial" w:cs="Arial"/>
        </w:rPr>
        <w:t xml:space="preserve"> that can be reached.</w:t>
      </w:r>
    </w:p>
    <w:p w:rsidR="00F710EC" w:rsidRDefault="000737EE" w:rsidP="006E3129">
      <w:pPr>
        <w:spacing w:line="480" w:lineRule="auto"/>
        <w:jc w:val="both"/>
        <w:rPr>
          <w:rFonts w:ascii="Arial" w:hAnsi="Arial" w:cs="Arial"/>
        </w:rPr>
      </w:pPr>
      <w:r w:rsidRPr="000737EE">
        <w:rPr>
          <w:rFonts w:ascii="Arial" w:hAnsi="Arial" w:cs="Arial"/>
        </w:rPr>
        <w:t xml:space="preserve">In parallel, while the data is collected the consultant will start to review </w:t>
      </w:r>
      <w:r>
        <w:rPr>
          <w:rFonts w:ascii="Arial" w:hAnsi="Arial" w:cs="Arial"/>
        </w:rPr>
        <w:t>and assess</w:t>
      </w:r>
      <w:r w:rsidRPr="000737EE">
        <w:rPr>
          <w:rFonts w:ascii="Arial" w:hAnsi="Arial" w:cs="Arial"/>
        </w:rPr>
        <w:t xml:space="preserve"> </w:t>
      </w:r>
      <w:r w:rsidR="003B6EF2">
        <w:rPr>
          <w:rFonts w:ascii="Arial" w:hAnsi="Arial" w:cs="Arial"/>
        </w:rPr>
        <w:t>(blank)</w:t>
      </w:r>
      <w:r w:rsidRPr="000737EE">
        <w:rPr>
          <w:rFonts w:ascii="Arial" w:hAnsi="Arial" w:cs="Arial"/>
        </w:rPr>
        <w:t xml:space="preserve"> current marketing strategy, </w:t>
      </w:r>
      <w:r w:rsidR="00F36183">
        <w:rPr>
          <w:rFonts w:ascii="Arial" w:hAnsi="Arial" w:cs="Arial"/>
        </w:rPr>
        <w:t>through a</w:t>
      </w:r>
      <w:r>
        <w:rPr>
          <w:rFonts w:ascii="Arial" w:hAnsi="Arial" w:cs="Arial"/>
        </w:rPr>
        <w:t xml:space="preserve"> </w:t>
      </w:r>
      <w:r w:rsidR="00F36183">
        <w:rPr>
          <w:rFonts w:ascii="Arial" w:hAnsi="Arial" w:cs="Arial"/>
        </w:rPr>
        <w:t>comprehensive</w:t>
      </w:r>
      <w:r>
        <w:rPr>
          <w:rFonts w:ascii="Arial" w:hAnsi="Arial" w:cs="Arial"/>
        </w:rPr>
        <w:t xml:space="preserve"> SWOT analysis </w:t>
      </w:r>
      <w:r w:rsidR="00F36183">
        <w:rPr>
          <w:rFonts w:ascii="Arial" w:hAnsi="Arial" w:cs="Arial"/>
        </w:rPr>
        <w:t xml:space="preserve">to </w:t>
      </w:r>
      <w:r w:rsidR="00F36183" w:rsidRPr="000737EE">
        <w:rPr>
          <w:rFonts w:ascii="Arial" w:hAnsi="Arial" w:cs="Arial"/>
        </w:rPr>
        <w:t>recognising strengths and weaknesses</w:t>
      </w:r>
      <w:r w:rsidR="00F36183">
        <w:rPr>
          <w:rFonts w:ascii="Arial" w:hAnsi="Arial" w:cs="Arial"/>
        </w:rPr>
        <w:t xml:space="preserve">, opportunities and threats. </w:t>
      </w:r>
    </w:p>
    <w:p w:rsidR="00037BC1" w:rsidRDefault="00F36183" w:rsidP="006E3129">
      <w:pPr>
        <w:spacing w:line="480" w:lineRule="auto"/>
        <w:jc w:val="both"/>
        <w:rPr>
          <w:rFonts w:ascii="Arial" w:hAnsi="Arial" w:cs="Arial"/>
        </w:rPr>
      </w:pPr>
      <w:r>
        <w:rPr>
          <w:rFonts w:ascii="Arial" w:hAnsi="Arial" w:cs="Arial"/>
        </w:rPr>
        <w:t xml:space="preserve">The stage </w:t>
      </w:r>
      <w:r w:rsidR="00381832">
        <w:rPr>
          <w:rFonts w:ascii="Arial" w:hAnsi="Arial" w:cs="Arial"/>
        </w:rPr>
        <w:t>four</w:t>
      </w:r>
      <w:r>
        <w:rPr>
          <w:rFonts w:ascii="Arial" w:hAnsi="Arial" w:cs="Arial"/>
        </w:rPr>
        <w:t xml:space="preserve"> will be the analy</w:t>
      </w:r>
      <w:r w:rsidR="00381832">
        <w:rPr>
          <w:rFonts w:ascii="Arial" w:hAnsi="Arial" w:cs="Arial"/>
        </w:rPr>
        <w:t>sis of the collected data and which together</w:t>
      </w:r>
      <w:r>
        <w:rPr>
          <w:rFonts w:ascii="Arial" w:hAnsi="Arial" w:cs="Arial"/>
        </w:rPr>
        <w:t xml:space="preserve"> with </w:t>
      </w:r>
      <w:r w:rsidR="003B6EF2">
        <w:rPr>
          <w:rFonts w:ascii="Arial" w:hAnsi="Arial" w:cs="Arial"/>
        </w:rPr>
        <w:t>(blank)</w:t>
      </w:r>
      <w:r w:rsidR="00381832">
        <w:rPr>
          <w:rFonts w:ascii="Arial" w:hAnsi="Arial" w:cs="Arial"/>
        </w:rPr>
        <w:t xml:space="preserve"> marketing strategy assessment </w:t>
      </w:r>
      <w:r>
        <w:rPr>
          <w:rFonts w:ascii="Arial" w:hAnsi="Arial" w:cs="Arial"/>
        </w:rPr>
        <w:t xml:space="preserve">will provide the consultant with the necessary </w:t>
      </w:r>
      <w:r w:rsidR="00381832">
        <w:rPr>
          <w:rFonts w:ascii="Arial" w:hAnsi="Arial" w:cs="Arial"/>
        </w:rPr>
        <w:t>evidence to create the final report.  The time required</w:t>
      </w:r>
      <w:r w:rsidR="005919AA">
        <w:rPr>
          <w:rFonts w:ascii="Arial" w:hAnsi="Arial" w:cs="Arial"/>
        </w:rPr>
        <w:t xml:space="preserve"> estimated for this stage is </w:t>
      </w:r>
      <w:r w:rsidR="00381832">
        <w:rPr>
          <w:rFonts w:ascii="Arial" w:hAnsi="Arial" w:cs="Arial"/>
        </w:rPr>
        <w:t xml:space="preserve">a month, the consultant is prepared to have the final outcomes of the research by mid-April.  </w:t>
      </w:r>
    </w:p>
    <w:p w:rsidR="007E6253" w:rsidRDefault="00381832" w:rsidP="006E3129">
      <w:pPr>
        <w:spacing w:line="480" w:lineRule="auto"/>
        <w:jc w:val="both"/>
        <w:rPr>
          <w:rFonts w:ascii="Arial" w:hAnsi="Arial" w:cs="Arial"/>
        </w:rPr>
      </w:pPr>
      <w:r>
        <w:rPr>
          <w:rFonts w:ascii="Arial" w:hAnsi="Arial" w:cs="Arial"/>
        </w:rPr>
        <w:t xml:space="preserve">Finally, </w:t>
      </w:r>
      <w:r w:rsidR="00F710EC">
        <w:rPr>
          <w:rFonts w:ascii="Arial" w:hAnsi="Arial" w:cs="Arial"/>
        </w:rPr>
        <w:t xml:space="preserve">at the end of April the report containing possible theoretical marketing solutions to prevent the impact of low season will be presented.  A copy of the report will be provided to </w:t>
      </w:r>
      <w:r w:rsidR="003B6EF2">
        <w:rPr>
          <w:rFonts w:ascii="Arial" w:hAnsi="Arial" w:cs="Arial"/>
        </w:rPr>
        <w:t>(blank)</w:t>
      </w:r>
      <w:r w:rsidR="00F710EC">
        <w:rPr>
          <w:rFonts w:ascii="Arial" w:hAnsi="Arial" w:cs="Arial"/>
        </w:rPr>
        <w:t xml:space="preserve"> Guest House owner and to the reviewer</w:t>
      </w:r>
      <w:r w:rsidR="007E6253">
        <w:rPr>
          <w:rFonts w:ascii="Arial" w:hAnsi="Arial" w:cs="Arial"/>
        </w:rPr>
        <w:t xml:space="preserve"> or University lecturer. </w:t>
      </w:r>
    </w:p>
    <w:p w:rsidR="00A6124E" w:rsidRDefault="00A6124E" w:rsidP="00AA771A">
      <w:pPr>
        <w:pStyle w:val="Heading1"/>
        <w:spacing w:after="240"/>
        <w:rPr>
          <w:rFonts w:ascii="Arial" w:eastAsiaTheme="minorHAnsi" w:hAnsi="Arial" w:cs="Arial"/>
          <w:b w:val="0"/>
          <w:bCs w:val="0"/>
          <w:color w:val="auto"/>
          <w:sz w:val="22"/>
          <w:szCs w:val="22"/>
        </w:rPr>
      </w:pPr>
      <w:bookmarkStart w:id="65" w:name="_Toc410683521"/>
    </w:p>
    <w:p w:rsidR="00381832" w:rsidRDefault="00AA771A" w:rsidP="00AA771A">
      <w:pPr>
        <w:pStyle w:val="Heading1"/>
        <w:spacing w:after="240"/>
      </w:pPr>
      <w:bookmarkStart w:id="66" w:name="_Toc410748613"/>
      <w:r>
        <w:t xml:space="preserve">5. </w:t>
      </w:r>
      <w:r w:rsidR="00FC7823">
        <w:t>Communication Plan</w:t>
      </w:r>
      <w:bookmarkEnd w:id="65"/>
      <w:bookmarkEnd w:id="66"/>
    </w:p>
    <w:p w:rsidR="004D6188" w:rsidRPr="00FC7823" w:rsidRDefault="00FC7823" w:rsidP="00AA771A">
      <w:pPr>
        <w:spacing w:after="240" w:line="480" w:lineRule="auto"/>
        <w:jc w:val="both"/>
        <w:rPr>
          <w:rFonts w:ascii="Arial" w:hAnsi="Arial" w:cs="Arial"/>
        </w:rPr>
      </w:pPr>
      <w:r>
        <w:rPr>
          <w:rFonts w:ascii="Arial" w:hAnsi="Arial" w:cs="Arial"/>
        </w:rPr>
        <w:t>The communication plan will be applied to help ke</w:t>
      </w:r>
      <w:r w:rsidR="005919AA">
        <w:rPr>
          <w:rFonts w:ascii="Arial" w:hAnsi="Arial" w:cs="Arial"/>
        </w:rPr>
        <w:t xml:space="preserve">ep the project’s stakeholders </w:t>
      </w:r>
      <w:r>
        <w:rPr>
          <w:rFonts w:ascii="Arial" w:hAnsi="Arial" w:cs="Arial"/>
        </w:rPr>
        <w:t>engage</w:t>
      </w:r>
      <w:r w:rsidR="005919AA">
        <w:rPr>
          <w:rFonts w:ascii="Arial" w:hAnsi="Arial" w:cs="Arial"/>
        </w:rPr>
        <w:t>d</w:t>
      </w:r>
      <w:r>
        <w:rPr>
          <w:rFonts w:ascii="Arial" w:hAnsi="Arial" w:cs="Arial"/>
        </w:rPr>
        <w:t xml:space="preserve"> during the project. The consultant will be responsible for maintaining </w:t>
      </w:r>
      <w:r w:rsidR="004D6188">
        <w:rPr>
          <w:rFonts w:ascii="Arial" w:hAnsi="Arial" w:cs="Arial"/>
        </w:rPr>
        <w:t>the most effective level of</w:t>
      </w:r>
      <w:r>
        <w:rPr>
          <w:rFonts w:ascii="Arial" w:hAnsi="Arial" w:cs="Arial"/>
        </w:rPr>
        <w:t xml:space="preserve"> </w:t>
      </w:r>
      <w:r w:rsidR="004D6188">
        <w:rPr>
          <w:rFonts w:ascii="Arial" w:hAnsi="Arial" w:cs="Arial"/>
        </w:rPr>
        <w:t>communication throughout the project and the methods to be use</w:t>
      </w:r>
      <w:r w:rsidR="005919AA">
        <w:rPr>
          <w:rFonts w:ascii="Arial" w:hAnsi="Arial" w:cs="Arial"/>
        </w:rPr>
        <w:t>d</w:t>
      </w:r>
      <w:r w:rsidR="004D6188">
        <w:rPr>
          <w:rFonts w:ascii="Arial" w:hAnsi="Arial" w:cs="Arial"/>
        </w:rPr>
        <w:t xml:space="preserve"> include: Meetings, emails and phone calls</w:t>
      </w:r>
      <w:r w:rsidR="005919AA">
        <w:rPr>
          <w:rFonts w:ascii="Arial" w:hAnsi="Arial" w:cs="Arial"/>
        </w:rPr>
        <w:t xml:space="preserve"> o</w:t>
      </w:r>
      <w:r w:rsidR="00C74143">
        <w:rPr>
          <w:rFonts w:ascii="Arial" w:hAnsi="Arial" w:cs="Arial"/>
        </w:rPr>
        <w:t>n</w:t>
      </w:r>
      <w:r w:rsidR="005919AA">
        <w:rPr>
          <w:rFonts w:ascii="Arial" w:hAnsi="Arial" w:cs="Arial"/>
        </w:rPr>
        <w:t xml:space="preserve"> a</w:t>
      </w:r>
      <w:r w:rsidR="00C74143">
        <w:rPr>
          <w:rFonts w:ascii="Arial" w:hAnsi="Arial" w:cs="Arial"/>
        </w:rPr>
        <w:t xml:space="preserve"> weekly and monthly basis. </w:t>
      </w:r>
      <w:r w:rsidR="00740838">
        <w:rPr>
          <w:rFonts w:ascii="Arial" w:hAnsi="Arial" w:cs="Arial"/>
        </w:rPr>
        <w:t>A detailed record of meetings a</w:t>
      </w:r>
      <w:r w:rsidR="005919AA">
        <w:rPr>
          <w:rFonts w:ascii="Arial" w:hAnsi="Arial" w:cs="Arial"/>
        </w:rPr>
        <w:t>nd other communication channels</w:t>
      </w:r>
      <w:r w:rsidR="00637E92">
        <w:rPr>
          <w:rFonts w:ascii="Arial" w:hAnsi="Arial" w:cs="Arial"/>
        </w:rPr>
        <w:t xml:space="preserve"> </w:t>
      </w:r>
      <w:r w:rsidR="00740838">
        <w:rPr>
          <w:rFonts w:ascii="Arial" w:hAnsi="Arial" w:cs="Arial"/>
        </w:rPr>
        <w:t xml:space="preserve">will </w:t>
      </w:r>
      <w:r w:rsidR="00637E92">
        <w:rPr>
          <w:rFonts w:ascii="Arial" w:hAnsi="Arial" w:cs="Arial"/>
        </w:rPr>
        <w:t>be</w:t>
      </w:r>
      <w:r w:rsidR="005919AA">
        <w:rPr>
          <w:rFonts w:ascii="Arial" w:hAnsi="Arial" w:cs="Arial"/>
        </w:rPr>
        <w:t xml:space="preserve"> used to</w:t>
      </w:r>
      <w:r w:rsidR="00637E92">
        <w:rPr>
          <w:rFonts w:ascii="Arial" w:hAnsi="Arial" w:cs="Arial"/>
        </w:rPr>
        <w:t xml:space="preserve"> </w:t>
      </w:r>
      <w:r w:rsidR="005919AA">
        <w:rPr>
          <w:rFonts w:ascii="Arial" w:hAnsi="Arial" w:cs="Arial"/>
        </w:rPr>
        <w:t>keep record and</w:t>
      </w:r>
      <w:r w:rsidR="00740838">
        <w:rPr>
          <w:rFonts w:ascii="Arial" w:hAnsi="Arial" w:cs="Arial"/>
        </w:rPr>
        <w:t xml:space="preserve"> co</w:t>
      </w:r>
      <w:r w:rsidR="005919AA">
        <w:rPr>
          <w:rFonts w:ascii="Arial" w:hAnsi="Arial" w:cs="Arial"/>
        </w:rPr>
        <w:t xml:space="preserve">nfirm that all the deadlines have been </w:t>
      </w:r>
      <w:r w:rsidR="00637E92">
        <w:rPr>
          <w:rFonts w:ascii="Arial" w:hAnsi="Arial" w:cs="Arial"/>
        </w:rPr>
        <w:t xml:space="preserve">achieved. </w:t>
      </w:r>
    </w:p>
    <w:p w:rsidR="00AA771A" w:rsidRDefault="00AA771A" w:rsidP="00AA771A">
      <w:pPr>
        <w:pStyle w:val="Heading1"/>
      </w:pPr>
    </w:p>
    <w:p w:rsidR="00AA771A" w:rsidRPr="00AA771A" w:rsidRDefault="00AA771A" w:rsidP="00AA771A"/>
    <w:p w:rsidR="00FC7823" w:rsidRDefault="00AA771A" w:rsidP="00AA771A">
      <w:pPr>
        <w:pStyle w:val="Heading1"/>
      </w:pPr>
      <w:bookmarkStart w:id="67" w:name="_Toc410748614"/>
      <w:r>
        <w:lastRenderedPageBreak/>
        <w:t xml:space="preserve">6. Project Controls </w:t>
      </w:r>
      <w:r w:rsidR="00F31DE5">
        <w:t>&amp; Communication Template</w:t>
      </w:r>
      <w:bookmarkEnd w:id="67"/>
    </w:p>
    <w:p w:rsidR="00EF51EC" w:rsidRPr="00F31DE5" w:rsidRDefault="00F31DE5" w:rsidP="00F31DE5">
      <w:pPr>
        <w:spacing w:line="480" w:lineRule="auto"/>
        <w:jc w:val="both"/>
        <w:rPr>
          <w:rFonts w:ascii="Arial" w:hAnsi="Arial" w:cs="Arial"/>
        </w:rPr>
      </w:pPr>
      <w:r>
        <w:rPr>
          <w:rFonts w:ascii="Arial" w:hAnsi="Arial" w:cs="Arial"/>
        </w:rPr>
        <w:t>In order to recognize the projects’ progress and to avoid any chance of failure</w:t>
      </w:r>
      <w:r w:rsidR="00B80AE2">
        <w:rPr>
          <w:rFonts w:ascii="Arial" w:hAnsi="Arial" w:cs="Arial"/>
        </w:rPr>
        <w:t xml:space="preserve"> the consultant will set a number of analytical </w:t>
      </w:r>
      <w:r w:rsidR="00EF51EC">
        <w:rPr>
          <w:rFonts w:ascii="Arial" w:hAnsi="Arial" w:cs="Arial"/>
        </w:rPr>
        <w:t>processes</w:t>
      </w:r>
      <w:r w:rsidR="00B80AE2">
        <w:rPr>
          <w:rFonts w:ascii="Arial" w:hAnsi="Arial" w:cs="Arial"/>
        </w:rPr>
        <w:t xml:space="preserve"> to predict </w:t>
      </w:r>
      <w:r w:rsidR="00EF51EC">
        <w:rPr>
          <w:rFonts w:ascii="Arial" w:hAnsi="Arial" w:cs="Arial"/>
        </w:rPr>
        <w:t>the project lifecycle</w:t>
      </w:r>
      <w:r w:rsidR="00B80AE2">
        <w:rPr>
          <w:rFonts w:ascii="Arial" w:hAnsi="Arial" w:cs="Arial"/>
        </w:rPr>
        <w:t>.</w:t>
      </w:r>
      <w:r w:rsidR="00EF51EC">
        <w:rPr>
          <w:rFonts w:ascii="Arial" w:hAnsi="Arial" w:cs="Arial"/>
        </w:rPr>
        <w:t xml:space="preserve"> Within t</w:t>
      </w:r>
      <w:r w:rsidR="005919AA">
        <w:rPr>
          <w:rFonts w:ascii="Arial" w:hAnsi="Arial" w:cs="Arial"/>
        </w:rPr>
        <w:t>hose processes are the scheduled</w:t>
      </w:r>
      <w:r w:rsidR="00EF51EC">
        <w:rPr>
          <w:rFonts w:ascii="Arial" w:hAnsi="Arial" w:cs="Arial"/>
        </w:rPr>
        <w:t xml:space="preserve"> cost estimation, risk assessment</w:t>
      </w:r>
      <w:r w:rsidR="00162256">
        <w:rPr>
          <w:rFonts w:ascii="Arial" w:hAnsi="Arial" w:cs="Arial"/>
        </w:rPr>
        <w:t xml:space="preserve"> and</w:t>
      </w:r>
      <w:r w:rsidR="00EF51EC">
        <w:rPr>
          <w:rFonts w:ascii="Arial" w:hAnsi="Arial" w:cs="Arial"/>
        </w:rPr>
        <w:t xml:space="preserve"> </w:t>
      </w:r>
      <w:r w:rsidR="00162256">
        <w:rPr>
          <w:rFonts w:ascii="Arial" w:hAnsi="Arial" w:cs="Arial"/>
        </w:rPr>
        <w:t>document controls. The project Control is essential for the efficient management and successful performance of this project.</w:t>
      </w:r>
    </w:p>
    <w:p w:rsidR="00F31DE5" w:rsidRPr="00F31DE5" w:rsidRDefault="00F31DE5" w:rsidP="00F31DE5"/>
    <w:tbl>
      <w:tblPr>
        <w:tblW w:w="9288" w:type="dxa"/>
        <w:tblBorders>
          <w:top w:val="single" w:sz="18" w:space="0" w:color="auto"/>
          <w:left w:val="single" w:sz="18" w:space="0" w:color="auto"/>
          <w:bottom w:val="single" w:sz="18" w:space="0" w:color="auto"/>
          <w:right w:val="single" w:sz="18" w:space="0" w:color="auto"/>
          <w:insideH w:val="single" w:sz="18" w:space="0" w:color="auto"/>
          <w:insideV w:val="single" w:sz="18" w:space="0" w:color="auto"/>
        </w:tblBorders>
        <w:shd w:val="clear" w:color="auto" w:fill="F07F09"/>
        <w:tblLayout w:type="fixed"/>
        <w:tblLook w:val="0000" w:firstRow="0" w:lastRow="0" w:firstColumn="0" w:lastColumn="0" w:noHBand="0" w:noVBand="0"/>
      </w:tblPr>
      <w:tblGrid>
        <w:gridCol w:w="1596"/>
        <w:gridCol w:w="1596"/>
        <w:gridCol w:w="1686"/>
        <w:gridCol w:w="1566"/>
        <w:gridCol w:w="1584"/>
        <w:gridCol w:w="1260"/>
      </w:tblGrid>
      <w:tr w:rsidR="00FA3650" w:rsidTr="00911BF5">
        <w:tc>
          <w:tcPr>
            <w:tcW w:w="1596" w:type="dxa"/>
            <w:shd w:val="clear" w:color="auto" w:fill="F07F09"/>
          </w:tcPr>
          <w:p w:rsidR="00FA3650" w:rsidRDefault="00FA3650" w:rsidP="00FA3650">
            <w:pPr>
              <w:spacing w:after="0"/>
              <w:rPr>
                <w:rFonts w:ascii="Calibri" w:eastAsia="Calibri" w:hAnsi="Calibri" w:cs="Times New Roman"/>
                <w:b/>
              </w:rPr>
            </w:pPr>
            <w:r>
              <w:rPr>
                <w:rFonts w:ascii="Calibri" w:eastAsia="Calibri" w:hAnsi="Calibri" w:cs="Times New Roman"/>
                <w:b/>
              </w:rPr>
              <w:t>Responsibility</w:t>
            </w:r>
            <w:r>
              <w:rPr>
                <w:b/>
              </w:rPr>
              <w:t xml:space="preserve"> </w:t>
            </w:r>
            <w:r>
              <w:rPr>
                <w:rFonts w:ascii="Calibri" w:eastAsia="Calibri" w:hAnsi="Calibri" w:cs="Times New Roman"/>
                <w:b/>
              </w:rPr>
              <w:t>to Report Information</w:t>
            </w:r>
          </w:p>
        </w:tc>
        <w:tc>
          <w:tcPr>
            <w:tcW w:w="1596" w:type="dxa"/>
            <w:shd w:val="clear" w:color="auto" w:fill="F07F09"/>
          </w:tcPr>
          <w:p w:rsidR="00FA3650" w:rsidRDefault="00FA3650" w:rsidP="00FA3650">
            <w:pPr>
              <w:spacing w:after="0"/>
              <w:rPr>
                <w:rFonts w:ascii="Calibri" w:eastAsia="Calibri" w:hAnsi="Calibri" w:cs="Times New Roman"/>
                <w:b/>
              </w:rPr>
            </w:pPr>
            <w:r>
              <w:rPr>
                <w:rFonts w:ascii="Calibri" w:eastAsia="Calibri" w:hAnsi="Calibri" w:cs="Times New Roman"/>
                <w:b/>
              </w:rPr>
              <w:t>Member(s) Receiving Information</w:t>
            </w:r>
          </w:p>
        </w:tc>
        <w:tc>
          <w:tcPr>
            <w:tcW w:w="1686" w:type="dxa"/>
            <w:shd w:val="clear" w:color="auto" w:fill="F07F09"/>
          </w:tcPr>
          <w:p w:rsidR="00FA3650" w:rsidRDefault="00FA3650" w:rsidP="00FA3650">
            <w:pPr>
              <w:spacing w:after="0"/>
              <w:rPr>
                <w:b/>
              </w:rPr>
            </w:pPr>
            <w:r>
              <w:rPr>
                <w:b/>
              </w:rPr>
              <w:t>Receiving Information</w:t>
            </w:r>
          </w:p>
          <w:p w:rsidR="00FA3650" w:rsidRDefault="00FA3650" w:rsidP="00FA3650">
            <w:pPr>
              <w:spacing w:after="0"/>
              <w:rPr>
                <w:rFonts w:ascii="Calibri" w:eastAsia="Calibri" w:hAnsi="Calibri" w:cs="Times New Roman"/>
                <w:b/>
              </w:rPr>
            </w:pPr>
            <w:r>
              <w:rPr>
                <w:rFonts w:ascii="Calibri" w:eastAsia="Calibri" w:hAnsi="Calibri" w:cs="Times New Roman"/>
                <w:b/>
              </w:rPr>
              <w:t>Mechanism</w:t>
            </w:r>
          </w:p>
        </w:tc>
        <w:tc>
          <w:tcPr>
            <w:tcW w:w="1566" w:type="dxa"/>
            <w:shd w:val="clear" w:color="auto" w:fill="F07F09"/>
          </w:tcPr>
          <w:p w:rsidR="00FA3650" w:rsidRDefault="00FA3650" w:rsidP="005919AA">
            <w:pPr>
              <w:rPr>
                <w:rFonts w:ascii="Calibri" w:eastAsia="Calibri" w:hAnsi="Calibri" w:cs="Times New Roman"/>
                <w:b/>
              </w:rPr>
            </w:pPr>
            <w:r>
              <w:rPr>
                <w:rFonts w:ascii="Calibri" w:eastAsia="Calibri" w:hAnsi="Calibri" w:cs="Times New Roman"/>
                <w:b/>
              </w:rPr>
              <w:t>Objective</w:t>
            </w:r>
          </w:p>
        </w:tc>
        <w:tc>
          <w:tcPr>
            <w:tcW w:w="1584" w:type="dxa"/>
            <w:shd w:val="clear" w:color="auto" w:fill="F07F09"/>
          </w:tcPr>
          <w:p w:rsidR="00FA3650" w:rsidRDefault="00FA3650" w:rsidP="005919AA">
            <w:pPr>
              <w:rPr>
                <w:rFonts w:ascii="Calibri" w:eastAsia="Calibri" w:hAnsi="Calibri" w:cs="Times New Roman"/>
                <w:b/>
              </w:rPr>
            </w:pPr>
            <w:r>
              <w:rPr>
                <w:rFonts w:ascii="Calibri" w:eastAsia="Calibri" w:hAnsi="Calibri" w:cs="Times New Roman"/>
                <w:b/>
              </w:rPr>
              <w:t>Medium Used</w:t>
            </w:r>
          </w:p>
        </w:tc>
        <w:tc>
          <w:tcPr>
            <w:tcW w:w="1260" w:type="dxa"/>
            <w:shd w:val="clear" w:color="auto" w:fill="F07F09"/>
          </w:tcPr>
          <w:p w:rsidR="00FA3650" w:rsidRDefault="00FA3650" w:rsidP="005919AA">
            <w:pPr>
              <w:rPr>
                <w:rFonts w:ascii="Calibri" w:eastAsia="Calibri" w:hAnsi="Calibri" w:cs="Times New Roman"/>
                <w:b/>
              </w:rPr>
            </w:pPr>
            <w:r>
              <w:rPr>
                <w:rFonts w:ascii="Calibri" w:eastAsia="Calibri" w:hAnsi="Calibri" w:cs="Times New Roman"/>
                <w:b/>
              </w:rPr>
              <w:t>Frequency</w:t>
            </w:r>
          </w:p>
        </w:tc>
      </w:tr>
      <w:tr w:rsidR="00911BF5" w:rsidTr="00911BF5">
        <w:tblPrEx>
          <w:shd w:val="clear" w:color="auto" w:fill="F07F09" w:themeFill="accent1"/>
        </w:tblPrEx>
        <w:tc>
          <w:tcPr>
            <w:tcW w:w="1596" w:type="dxa"/>
            <w:shd w:val="clear" w:color="auto" w:fill="FFFFFF" w:themeFill="background1"/>
          </w:tcPr>
          <w:p w:rsidR="00FA3650" w:rsidRDefault="00FA3650" w:rsidP="005919AA">
            <w:pPr>
              <w:rPr>
                <w:rFonts w:ascii="Calibri" w:eastAsia="Calibri" w:hAnsi="Calibri" w:cs="Times New Roman"/>
              </w:rPr>
            </w:pPr>
            <w:r>
              <w:rPr>
                <w:rFonts w:ascii="Calibri" w:eastAsia="Calibri" w:hAnsi="Calibri" w:cs="Times New Roman"/>
              </w:rPr>
              <w:t>Project Manager</w:t>
            </w:r>
            <w:r>
              <w:t xml:space="preserve"> (Consultant) </w:t>
            </w:r>
          </w:p>
        </w:tc>
        <w:tc>
          <w:tcPr>
            <w:tcW w:w="1596" w:type="dxa"/>
            <w:shd w:val="clear" w:color="auto" w:fill="FFFFFF" w:themeFill="background1"/>
          </w:tcPr>
          <w:p w:rsidR="00FA3650" w:rsidRDefault="003B6EF2" w:rsidP="003B6EF2">
            <w:pPr>
              <w:jc w:val="center"/>
              <w:rPr>
                <w:rFonts w:ascii="Calibri" w:eastAsia="Calibri" w:hAnsi="Calibri" w:cs="Times New Roman"/>
              </w:rPr>
            </w:pPr>
            <w:r>
              <w:t xml:space="preserve">(blank) </w:t>
            </w:r>
            <w:bookmarkStart w:id="68" w:name="_GoBack"/>
            <w:bookmarkEnd w:id="68"/>
            <w:r w:rsidR="00FA3650">
              <w:t xml:space="preserve"> (Stakeholders)</w:t>
            </w:r>
          </w:p>
        </w:tc>
        <w:tc>
          <w:tcPr>
            <w:tcW w:w="1686" w:type="dxa"/>
            <w:shd w:val="clear" w:color="auto" w:fill="FFFFFF" w:themeFill="background1"/>
          </w:tcPr>
          <w:p w:rsidR="00FA3650" w:rsidRDefault="00FA3650" w:rsidP="005919AA">
            <w:pPr>
              <w:rPr>
                <w:rFonts w:ascii="Calibri" w:eastAsia="Calibri" w:hAnsi="Calibri" w:cs="Times New Roman"/>
              </w:rPr>
            </w:pPr>
            <w:r>
              <w:rPr>
                <w:rFonts w:ascii="Calibri" w:eastAsia="Calibri" w:hAnsi="Calibri" w:cs="Times New Roman"/>
              </w:rPr>
              <w:t>Meeting</w:t>
            </w:r>
          </w:p>
        </w:tc>
        <w:tc>
          <w:tcPr>
            <w:tcW w:w="1566" w:type="dxa"/>
            <w:shd w:val="clear" w:color="auto" w:fill="FFFFFF" w:themeFill="background1"/>
          </w:tcPr>
          <w:p w:rsidR="00FA3650" w:rsidRDefault="00FA3650" w:rsidP="005919AA">
            <w:pPr>
              <w:rPr>
                <w:rFonts w:ascii="Calibri" w:eastAsia="Calibri" w:hAnsi="Calibri" w:cs="Times New Roman"/>
              </w:rPr>
            </w:pPr>
            <w:r>
              <w:rPr>
                <w:rFonts w:ascii="Calibri" w:eastAsia="Calibri" w:hAnsi="Calibri" w:cs="Times New Roman"/>
              </w:rPr>
              <w:t>Provid</w:t>
            </w:r>
            <w:r>
              <w:t xml:space="preserve">e status on schedules </w:t>
            </w:r>
          </w:p>
        </w:tc>
        <w:tc>
          <w:tcPr>
            <w:tcW w:w="1584" w:type="dxa"/>
            <w:shd w:val="clear" w:color="auto" w:fill="FFFFFF" w:themeFill="background1"/>
          </w:tcPr>
          <w:p w:rsidR="00FA3650" w:rsidRDefault="00FA3650" w:rsidP="005919AA">
            <w:pPr>
              <w:rPr>
                <w:rFonts w:ascii="Calibri" w:eastAsia="Calibri" w:hAnsi="Calibri" w:cs="Times New Roman"/>
              </w:rPr>
            </w:pPr>
            <w:r>
              <w:t>M</w:t>
            </w:r>
            <w:r>
              <w:rPr>
                <w:rFonts w:ascii="Calibri" w:eastAsia="Calibri" w:hAnsi="Calibri" w:cs="Times New Roman"/>
              </w:rPr>
              <w:t>eeting</w:t>
            </w:r>
          </w:p>
        </w:tc>
        <w:tc>
          <w:tcPr>
            <w:tcW w:w="1260" w:type="dxa"/>
            <w:shd w:val="clear" w:color="auto" w:fill="FFFFFF" w:themeFill="background1"/>
          </w:tcPr>
          <w:p w:rsidR="00FA3650" w:rsidRDefault="00FA3650" w:rsidP="005919AA">
            <w:pPr>
              <w:rPr>
                <w:rFonts w:ascii="Calibri" w:eastAsia="Calibri" w:hAnsi="Calibri" w:cs="Times New Roman"/>
              </w:rPr>
            </w:pPr>
            <w:r>
              <w:rPr>
                <w:rFonts w:ascii="Calibri" w:eastAsia="Calibri" w:hAnsi="Calibri" w:cs="Times New Roman"/>
              </w:rPr>
              <w:t>Monthly</w:t>
            </w:r>
          </w:p>
        </w:tc>
      </w:tr>
      <w:tr w:rsidR="00FA3650" w:rsidTr="00911BF5">
        <w:tc>
          <w:tcPr>
            <w:tcW w:w="1596" w:type="dxa"/>
            <w:shd w:val="clear" w:color="auto" w:fill="F07F09"/>
          </w:tcPr>
          <w:p w:rsidR="00FA3650" w:rsidRDefault="00FA3650" w:rsidP="005919AA">
            <w:pPr>
              <w:rPr>
                <w:rFonts w:ascii="Calibri" w:eastAsia="Calibri" w:hAnsi="Calibri" w:cs="Times New Roman"/>
              </w:rPr>
            </w:pPr>
            <w:r>
              <w:rPr>
                <w:rFonts w:ascii="Calibri" w:eastAsia="Calibri" w:hAnsi="Calibri" w:cs="Times New Roman"/>
              </w:rPr>
              <w:t>Project Manager</w:t>
            </w:r>
          </w:p>
        </w:tc>
        <w:tc>
          <w:tcPr>
            <w:tcW w:w="1596" w:type="dxa"/>
            <w:shd w:val="clear" w:color="auto" w:fill="F07F09"/>
          </w:tcPr>
          <w:p w:rsidR="00FA3650" w:rsidRDefault="00FA3650" w:rsidP="00FA3650">
            <w:pPr>
              <w:jc w:val="center"/>
              <w:rPr>
                <w:rFonts w:ascii="Calibri" w:eastAsia="Calibri" w:hAnsi="Calibri" w:cs="Times New Roman"/>
              </w:rPr>
            </w:pPr>
            <w:r>
              <w:rPr>
                <w:rFonts w:ascii="Calibri" w:eastAsia="Calibri" w:hAnsi="Calibri" w:cs="Times New Roman"/>
              </w:rPr>
              <w:t xml:space="preserve">Project </w:t>
            </w:r>
            <w:r>
              <w:t xml:space="preserve"> Reviewer</w:t>
            </w:r>
          </w:p>
        </w:tc>
        <w:tc>
          <w:tcPr>
            <w:tcW w:w="1686" w:type="dxa"/>
            <w:shd w:val="clear" w:color="auto" w:fill="F07F09"/>
          </w:tcPr>
          <w:p w:rsidR="00FA3650" w:rsidRDefault="00FA3650" w:rsidP="005919AA">
            <w:pPr>
              <w:rPr>
                <w:rFonts w:ascii="Calibri" w:eastAsia="Calibri" w:hAnsi="Calibri" w:cs="Times New Roman"/>
              </w:rPr>
            </w:pPr>
            <w:r>
              <w:rPr>
                <w:rFonts w:ascii="Calibri" w:eastAsia="Calibri" w:hAnsi="Calibri" w:cs="Times New Roman"/>
              </w:rPr>
              <w:t>Project Board Review, Stage End Assessment</w:t>
            </w:r>
          </w:p>
        </w:tc>
        <w:tc>
          <w:tcPr>
            <w:tcW w:w="1566" w:type="dxa"/>
            <w:shd w:val="clear" w:color="auto" w:fill="F07F09"/>
          </w:tcPr>
          <w:p w:rsidR="00FA3650" w:rsidRDefault="00FA3650" w:rsidP="005919AA">
            <w:pPr>
              <w:rPr>
                <w:rFonts w:ascii="Calibri" w:eastAsia="Calibri" w:hAnsi="Calibri" w:cs="Times New Roman"/>
              </w:rPr>
            </w:pPr>
            <w:r>
              <w:rPr>
                <w:rFonts w:ascii="Calibri" w:eastAsia="Calibri" w:hAnsi="Calibri" w:cs="Times New Roman"/>
              </w:rPr>
              <w:t>Communicate and document status of project</w:t>
            </w:r>
          </w:p>
        </w:tc>
        <w:tc>
          <w:tcPr>
            <w:tcW w:w="1584" w:type="dxa"/>
            <w:shd w:val="clear" w:color="auto" w:fill="F07F09"/>
          </w:tcPr>
          <w:p w:rsidR="00FA3650" w:rsidRDefault="00FA3650" w:rsidP="00FA3650">
            <w:pPr>
              <w:rPr>
                <w:rFonts w:ascii="Calibri" w:eastAsia="Calibri" w:hAnsi="Calibri" w:cs="Times New Roman"/>
              </w:rPr>
            </w:pPr>
            <w:r>
              <w:rPr>
                <w:rFonts w:ascii="Calibri" w:eastAsia="Calibri" w:hAnsi="Calibri" w:cs="Times New Roman"/>
              </w:rPr>
              <w:t xml:space="preserve">meeting, </w:t>
            </w:r>
          </w:p>
        </w:tc>
        <w:tc>
          <w:tcPr>
            <w:tcW w:w="1260" w:type="dxa"/>
            <w:shd w:val="clear" w:color="auto" w:fill="F07F09"/>
          </w:tcPr>
          <w:p w:rsidR="00FA3650" w:rsidRDefault="00FA3650" w:rsidP="005919AA">
            <w:pPr>
              <w:rPr>
                <w:rFonts w:ascii="Calibri" w:eastAsia="Calibri" w:hAnsi="Calibri" w:cs="Times New Roman"/>
              </w:rPr>
            </w:pPr>
            <w:r>
              <w:t>Weekly</w:t>
            </w:r>
          </w:p>
        </w:tc>
      </w:tr>
      <w:tr w:rsidR="00911BF5" w:rsidTr="00911BF5">
        <w:tblPrEx>
          <w:shd w:val="clear" w:color="auto" w:fill="F07F09" w:themeFill="accent1"/>
        </w:tblPrEx>
        <w:tc>
          <w:tcPr>
            <w:tcW w:w="1596" w:type="dxa"/>
            <w:shd w:val="clear" w:color="auto" w:fill="FFFFFF" w:themeFill="background1"/>
          </w:tcPr>
          <w:p w:rsidR="00FA3650" w:rsidRDefault="00FA3650" w:rsidP="005919AA">
            <w:pPr>
              <w:rPr>
                <w:rFonts w:ascii="Calibri" w:eastAsia="Calibri" w:hAnsi="Calibri" w:cs="Times New Roman"/>
              </w:rPr>
            </w:pPr>
            <w:r>
              <w:rPr>
                <w:rFonts w:ascii="Calibri" w:eastAsia="Calibri" w:hAnsi="Calibri" w:cs="Times New Roman"/>
              </w:rPr>
              <w:t>Project Manager</w:t>
            </w:r>
          </w:p>
        </w:tc>
        <w:tc>
          <w:tcPr>
            <w:tcW w:w="1596" w:type="dxa"/>
            <w:shd w:val="clear" w:color="auto" w:fill="FFFFFF" w:themeFill="background1"/>
          </w:tcPr>
          <w:p w:rsidR="00FA3650" w:rsidRDefault="00FA3650" w:rsidP="00FA3650">
            <w:pPr>
              <w:jc w:val="center"/>
              <w:rPr>
                <w:rFonts w:ascii="Calibri" w:eastAsia="Calibri" w:hAnsi="Calibri" w:cs="Times New Roman"/>
              </w:rPr>
            </w:pPr>
            <w:r>
              <w:t>Project Reviewer</w:t>
            </w:r>
          </w:p>
        </w:tc>
        <w:tc>
          <w:tcPr>
            <w:tcW w:w="1686" w:type="dxa"/>
            <w:shd w:val="clear" w:color="auto" w:fill="FFFFFF" w:themeFill="background1"/>
          </w:tcPr>
          <w:p w:rsidR="00FA3650" w:rsidRDefault="00FA3650" w:rsidP="005919AA">
            <w:pPr>
              <w:rPr>
                <w:rFonts w:ascii="Calibri" w:eastAsia="Calibri" w:hAnsi="Calibri" w:cs="Times New Roman"/>
              </w:rPr>
            </w:pPr>
            <w:r>
              <w:rPr>
                <w:rFonts w:ascii="Calibri" w:eastAsia="Calibri" w:hAnsi="Calibri" w:cs="Times New Roman"/>
              </w:rPr>
              <w:t xml:space="preserve"> Meeting</w:t>
            </w:r>
          </w:p>
        </w:tc>
        <w:tc>
          <w:tcPr>
            <w:tcW w:w="1566" w:type="dxa"/>
            <w:shd w:val="clear" w:color="auto" w:fill="FFFFFF" w:themeFill="background1"/>
          </w:tcPr>
          <w:p w:rsidR="00FA3650" w:rsidRDefault="00FA3650" w:rsidP="005919AA">
            <w:pPr>
              <w:rPr>
                <w:rFonts w:ascii="Calibri" w:eastAsia="Calibri" w:hAnsi="Calibri" w:cs="Times New Roman"/>
              </w:rPr>
            </w:pPr>
            <w:r>
              <w:rPr>
                <w:rFonts w:ascii="Calibri" w:eastAsia="Calibri" w:hAnsi="Calibri" w:cs="Times New Roman"/>
              </w:rPr>
              <w:t>Provide project/schedule changes</w:t>
            </w:r>
          </w:p>
        </w:tc>
        <w:tc>
          <w:tcPr>
            <w:tcW w:w="1584" w:type="dxa"/>
            <w:shd w:val="clear" w:color="auto" w:fill="FFFFFF" w:themeFill="background1"/>
          </w:tcPr>
          <w:p w:rsidR="00FA3650" w:rsidRDefault="00FA3650" w:rsidP="005919AA">
            <w:pPr>
              <w:rPr>
                <w:rFonts w:ascii="Calibri" w:eastAsia="Calibri" w:hAnsi="Calibri" w:cs="Times New Roman"/>
              </w:rPr>
            </w:pPr>
            <w:r>
              <w:rPr>
                <w:rFonts w:ascii="Calibri" w:eastAsia="Calibri" w:hAnsi="Calibri" w:cs="Times New Roman"/>
              </w:rPr>
              <w:t>called meeting</w:t>
            </w:r>
          </w:p>
        </w:tc>
        <w:tc>
          <w:tcPr>
            <w:tcW w:w="1260" w:type="dxa"/>
            <w:shd w:val="clear" w:color="auto" w:fill="FFFFFF" w:themeFill="background1"/>
          </w:tcPr>
          <w:p w:rsidR="00FA3650" w:rsidRDefault="00FA3650" w:rsidP="005919AA">
            <w:pPr>
              <w:rPr>
                <w:rFonts w:ascii="Calibri" w:eastAsia="Calibri" w:hAnsi="Calibri" w:cs="Times New Roman"/>
              </w:rPr>
            </w:pPr>
            <w:r>
              <w:rPr>
                <w:rFonts w:ascii="Calibri" w:eastAsia="Calibri" w:hAnsi="Calibri" w:cs="Times New Roman"/>
              </w:rPr>
              <w:t>As needed</w:t>
            </w:r>
          </w:p>
        </w:tc>
      </w:tr>
      <w:tr w:rsidR="00FA3650" w:rsidTr="00911BF5">
        <w:tc>
          <w:tcPr>
            <w:tcW w:w="1596" w:type="dxa"/>
            <w:shd w:val="clear" w:color="auto" w:fill="F07F09"/>
          </w:tcPr>
          <w:p w:rsidR="00FA3650" w:rsidRDefault="00911BF5" w:rsidP="005919AA">
            <w:pPr>
              <w:rPr>
                <w:rFonts w:ascii="Calibri" w:eastAsia="Calibri" w:hAnsi="Calibri" w:cs="Times New Roman"/>
              </w:rPr>
            </w:pPr>
            <w:r>
              <w:t>Projects Manager</w:t>
            </w:r>
          </w:p>
        </w:tc>
        <w:tc>
          <w:tcPr>
            <w:tcW w:w="1596" w:type="dxa"/>
            <w:shd w:val="clear" w:color="auto" w:fill="F07F09"/>
          </w:tcPr>
          <w:p w:rsidR="00FA3650" w:rsidRDefault="00911BF5" w:rsidP="00911BF5">
            <w:pPr>
              <w:jc w:val="center"/>
              <w:rPr>
                <w:rFonts w:ascii="Calibri" w:eastAsia="Calibri" w:hAnsi="Calibri" w:cs="Times New Roman"/>
              </w:rPr>
            </w:pPr>
            <w:r>
              <w:t>Project Reviewer</w:t>
            </w:r>
          </w:p>
        </w:tc>
        <w:tc>
          <w:tcPr>
            <w:tcW w:w="1686" w:type="dxa"/>
            <w:shd w:val="clear" w:color="auto" w:fill="F07F09"/>
          </w:tcPr>
          <w:p w:rsidR="00FA3650" w:rsidRDefault="00FA3650" w:rsidP="005919AA">
            <w:pPr>
              <w:rPr>
                <w:rFonts w:ascii="Calibri" w:eastAsia="Calibri" w:hAnsi="Calibri" w:cs="Times New Roman"/>
              </w:rPr>
            </w:pPr>
            <w:r>
              <w:rPr>
                <w:rFonts w:ascii="Calibri" w:eastAsia="Calibri" w:hAnsi="Calibri" w:cs="Times New Roman"/>
              </w:rPr>
              <w:t>Evaluation Report</w:t>
            </w:r>
          </w:p>
        </w:tc>
        <w:tc>
          <w:tcPr>
            <w:tcW w:w="1566" w:type="dxa"/>
            <w:shd w:val="clear" w:color="auto" w:fill="F07F09"/>
          </w:tcPr>
          <w:p w:rsidR="00FA3650" w:rsidRDefault="00FA3650" w:rsidP="005919AA">
            <w:pPr>
              <w:rPr>
                <w:rFonts w:ascii="Calibri" w:eastAsia="Calibri" w:hAnsi="Calibri" w:cs="Times New Roman"/>
              </w:rPr>
            </w:pPr>
            <w:r>
              <w:rPr>
                <w:rFonts w:ascii="Calibri" w:eastAsia="Calibri" w:hAnsi="Calibri" w:cs="Times New Roman"/>
              </w:rPr>
              <w:t>Communicate and document status of project</w:t>
            </w:r>
          </w:p>
        </w:tc>
        <w:tc>
          <w:tcPr>
            <w:tcW w:w="1584" w:type="dxa"/>
            <w:shd w:val="clear" w:color="auto" w:fill="F07F09"/>
          </w:tcPr>
          <w:p w:rsidR="00FA3650" w:rsidRDefault="00FA3650" w:rsidP="005919AA">
            <w:pPr>
              <w:rPr>
                <w:rFonts w:ascii="Calibri" w:eastAsia="Calibri" w:hAnsi="Calibri" w:cs="Times New Roman"/>
              </w:rPr>
            </w:pPr>
            <w:r>
              <w:rPr>
                <w:rFonts w:ascii="Calibri" w:eastAsia="Calibri" w:hAnsi="Calibri" w:cs="Times New Roman"/>
              </w:rPr>
              <w:t>paper</w:t>
            </w:r>
          </w:p>
        </w:tc>
        <w:tc>
          <w:tcPr>
            <w:tcW w:w="1260" w:type="dxa"/>
            <w:shd w:val="clear" w:color="auto" w:fill="F07F09"/>
          </w:tcPr>
          <w:p w:rsidR="00FA3650" w:rsidRDefault="00FA3650" w:rsidP="005919AA">
            <w:pPr>
              <w:rPr>
                <w:rFonts w:ascii="Calibri" w:eastAsia="Calibri" w:hAnsi="Calibri" w:cs="Times New Roman"/>
              </w:rPr>
            </w:pPr>
            <w:r>
              <w:rPr>
                <w:rFonts w:ascii="Calibri" w:eastAsia="Calibri" w:hAnsi="Calibri" w:cs="Times New Roman"/>
              </w:rPr>
              <w:t>Quarterly</w:t>
            </w:r>
          </w:p>
        </w:tc>
      </w:tr>
      <w:tr w:rsidR="00911BF5" w:rsidTr="00911BF5">
        <w:tblPrEx>
          <w:shd w:val="clear" w:color="auto" w:fill="F07F09" w:themeFill="accent1"/>
        </w:tblPrEx>
        <w:tc>
          <w:tcPr>
            <w:tcW w:w="1596" w:type="dxa"/>
            <w:shd w:val="clear" w:color="auto" w:fill="FFFFFF" w:themeFill="background1"/>
          </w:tcPr>
          <w:p w:rsidR="00FA3650" w:rsidRDefault="00911BF5" w:rsidP="005919AA">
            <w:pPr>
              <w:rPr>
                <w:rFonts w:ascii="Calibri" w:eastAsia="Calibri" w:hAnsi="Calibri" w:cs="Times New Roman"/>
              </w:rPr>
            </w:pPr>
            <w:r>
              <w:t>Projects Manager</w:t>
            </w:r>
          </w:p>
        </w:tc>
        <w:tc>
          <w:tcPr>
            <w:tcW w:w="1596" w:type="dxa"/>
            <w:shd w:val="clear" w:color="auto" w:fill="FFFFFF" w:themeFill="background1"/>
          </w:tcPr>
          <w:p w:rsidR="00FA3650" w:rsidRDefault="00911BF5" w:rsidP="00911BF5">
            <w:pPr>
              <w:jc w:val="center"/>
              <w:rPr>
                <w:rFonts w:ascii="Calibri" w:eastAsia="Calibri" w:hAnsi="Calibri" w:cs="Times New Roman"/>
              </w:rPr>
            </w:pPr>
            <w:r>
              <w:t>Project Reviewer</w:t>
            </w:r>
          </w:p>
        </w:tc>
        <w:tc>
          <w:tcPr>
            <w:tcW w:w="1686" w:type="dxa"/>
            <w:shd w:val="clear" w:color="auto" w:fill="FFFFFF" w:themeFill="background1"/>
          </w:tcPr>
          <w:p w:rsidR="00FA3650" w:rsidRDefault="00FA3650" w:rsidP="005919AA">
            <w:pPr>
              <w:rPr>
                <w:rFonts w:ascii="Calibri" w:eastAsia="Calibri" w:hAnsi="Calibri" w:cs="Times New Roman"/>
              </w:rPr>
            </w:pPr>
            <w:r>
              <w:rPr>
                <w:rFonts w:ascii="Calibri" w:eastAsia="Calibri" w:hAnsi="Calibri" w:cs="Times New Roman"/>
              </w:rPr>
              <w:t>Problem Report/Change Request</w:t>
            </w:r>
          </w:p>
        </w:tc>
        <w:tc>
          <w:tcPr>
            <w:tcW w:w="1566" w:type="dxa"/>
            <w:shd w:val="clear" w:color="auto" w:fill="FFFFFF" w:themeFill="background1"/>
          </w:tcPr>
          <w:p w:rsidR="00FA3650" w:rsidRDefault="00FA3650" w:rsidP="005919AA">
            <w:pPr>
              <w:rPr>
                <w:rFonts w:ascii="Calibri" w:eastAsia="Calibri" w:hAnsi="Calibri" w:cs="Times New Roman"/>
              </w:rPr>
            </w:pPr>
            <w:r>
              <w:rPr>
                <w:rFonts w:ascii="Calibri" w:eastAsia="Calibri" w:hAnsi="Calibri" w:cs="Times New Roman"/>
              </w:rPr>
              <w:t>Communicate and Document Project Adjustment</w:t>
            </w:r>
          </w:p>
        </w:tc>
        <w:tc>
          <w:tcPr>
            <w:tcW w:w="1584" w:type="dxa"/>
            <w:shd w:val="clear" w:color="auto" w:fill="FFFFFF" w:themeFill="background1"/>
          </w:tcPr>
          <w:p w:rsidR="00FA3650" w:rsidRDefault="00FA3650" w:rsidP="005919AA">
            <w:pPr>
              <w:rPr>
                <w:rFonts w:ascii="Calibri" w:eastAsia="Calibri" w:hAnsi="Calibri" w:cs="Times New Roman"/>
              </w:rPr>
            </w:pPr>
            <w:r>
              <w:rPr>
                <w:rFonts w:ascii="Calibri" w:eastAsia="Calibri" w:hAnsi="Calibri" w:cs="Times New Roman"/>
              </w:rPr>
              <w:t>online (Problem Reporting Database)</w:t>
            </w:r>
          </w:p>
        </w:tc>
        <w:tc>
          <w:tcPr>
            <w:tcW w:w="1260" w:type="dxa"/>
            <w:shd w:val="clear" w:color="auto" w:fill="FFFFFF" w:themeFill="background1"/>
          </w:tcPr>
          <w:p w:rsidR="00FA3650" w:rsidRDefault="00FA3650" w:rsidP="005919AA">
            <w:pPr>
              <w:rPr>
                <w:rFonts w:ascii="Calibri" w:eastAsia="Calibri" w:hAnsi="Calibri" w:cs="Times New Roman"/>
              </w:rPr>
            </w:pPr>
            <w:r>
              <w:rPr>
                <w:rFonts w:ascii="Calibri" w:eastAsia="Calibri" w:hAnsi="Calibri" w:cs="Times New Roman"/>
              </w:rPr>
              <w:t>as needed</w:t>
            </w:r>
          </w:p>
        </w:tc>
      </w:tr>
      <w:tr w:rsidR="00FA3650" w:rsidTr="00911BF5">
        <w:tc>
          <w:tcPr>
            <w:tcW w:w="1596" w:type="dxa"/>
            <w:shd w:val="clear" w:color="auto" w:fill="F07F09"/>
          </w:tcPr>
          <w:p w:rsidR="00FA3650" w:rsidRDefault="00FA3650" w:rsidP="005919AA">
            <w:pPr>
              <w:rPr>
                <w:rFonts w:ascii="Calibri" w:eastAsia="Calibri" w:hAnsi="Calibri" w:cs="Times New Roman"/>
              </w:rPr>
            </w:pPr>
            <w:r>
              <w:rPr>
                <w:rFonts w:ascii="Calibri" w:eastAsia="Calibri" w:hAnsi="Calibri" w:cs="Times New Roman"/>
              </w:rPr>
              <w:t>Project Manager</w:t>
            </w:r>
          </w:p>
        </w:tc>
        <w:tc>
          <w:tcPr>
            <w:tcW w:w="1596" w:type="dxa"/>
            <w:shd w:val="clear" w:color="auto" w:fill="F07F09"/>
          </w:tcPr>
          <w:p w:rsidR="00FA3650" w:rsidRDefault="00911BF5" w:rsidP="00911BF5">
            <w:pPr>
              <w:jc w:val="center"/>
              <w:rPr>
                <w:rFonts w:ascii="Calibri" w:eastAsia="Calibri" w:hAnsi="Calibri" w:cs="Times New Roman"/>
              </w:rPr>
            </w:pPr>
            <w:r>
              <w:t>Project Reviewer</w:t>
            </w:r>
          </w:p>
        </w:tc>
        <w:tc>
          <w:tcPr>
            <w:tcW w:w="1686" w:type="dxa"/>
            <w:shd w:val="clear" w:color="auto" w:fill="F07F09"/>
          </w:tcPr>
          <w:p w:rsidR="00FA3650" w:rsidRDefault="00FA3650" w:rsidP="005919AA">
            <w:pPr>
              <w:rPr>
                <w:rFonts w:ascii="Calibri" w:eastAsia="Calibri" w:hAnsi="Calibri" w:cs="Times New Roman"/>
              </w:rPr>
            </w:pPr>
            <w:r>
              <w:rPr>
                <w:rFonts w:ascii="Calibri" w:eastAsia="Calibri" w:hAnsi="Calibri" w:cs="Times New Roman"/>
              </w:rPr>
              <w:t>Significant problems or issues</w:t>
            </w:r>
          </w:p>
        </w:tc>
        <w:tc>
          <w:tcPr>
            <w:tcW w:w="1566" w:type="dxa"/>
            <w:shd w:val="clear" w:color="auto" w:fill="F07F09"/>
          </w:tcPr>
          <w:p w:rsidR="00FA3650" w:rsidRDefault="00FA3650" w:rsidP="005919AA">
            <w:pPr>
              <w:rPr>
                <w:rFonts w:ascii="Calibri" w:eastAsia="Calibri" w:hAnsi="Calibri" w:cs="Times New Roman"/>
              </w:rPr>
            </w:pPr>
            <w:r>
              <w:rPr>
                <w:rFonts w:ascii="Calibri" w:eastAsia="Calibri" w:hAnsi="Calibri" w:cs="Times New Roman"/>
              </w:rPr>
              <w:t>Report issues as soon as possible</w:t>
            </w:r>
          </w:p>
        </w:tc>
        <w:tc>
          <w:tcPr>
            <w:tcW w:w="1584" w:type="dxa"/>
            <w:shd w:val="clear" w:color="auto" w:fill="F07F09"/>
          </w:tcPr>
          <w:p w:rsidR="00FA3650" w:rsidRDefault="00FA3650" w:rsidP="005919AA">
            <w:pPr>
              <w:rPr>
                <w:rFonts w:ascii="Calibri" w:eastAsia="Calibri" w:hAnsi="Calibri" w:cs="Times New Roman"/>
              </w:rPr>
            </w:pPr>
            <w:r>
              <w:rPr>
                <w:rFonts w:ascii="Calibri" w:eastAsia="Calibri" w:hAnsi="Calibri" w:cs="Times New Roman"/>
              </w:rPr>
              <w:t>e-mail, voice mail, in person</w:t>
            </w:r>
          </w:p>
        </w:tc>
        <w:tc>
          <w:tcPr>
            <w:tcW w:w="1260" w:type="dxa"/>
            <w:shd w:val="clear" w:color="auto" w:fill="F07F09"/>
          </w:tcPr>
          <w:p w:rsidR="00FA3650" w:rsidRDefault="00FA3650" w:rsidP="005919AA">
            <w:pPr>
              <w:rPr>
                <w:rFonts w:ascii="Calibri" w:eastAsia="Calibri" w:hAnsi="Calibri" w:cs="Times New Roman"/>
              </w:rPr>
            </w:pPr>
            <w:r>
              <w:rPr>
                <w:rFonts w:ascii="Calibri" w:eastAsia="Calibri" w:hAnsi="Calibri" w:cs="Times New Roman"/>
              </w:rPr>
              <w:t>ASAP</w:t>
            </w:r>
          </w:p>
        </w:tc>
      </w:tr>
    </w:tbl>
    <w:p w:rsidR="00AA771A" w:rsidRDefault="00AA771A" w:rsidP="00AA771A"/>
    <w:p w:rsidR="00D95978" w:rsidRDefault="00D95978" w:rsidP="00AA771A"/>
    <w:p w:rsidR="00D95978" w:rsidRDefault="00D95978" w:rsidP="00AA771A"/>
    <w:p w:rsidR="00D95978" w:rsidRDefault="00D3493B" w:rsidP="00D95978">
      <w:pPr>
        <w:pStyle w:val="Heading1"/>
        <w:spacing w:line="480" w:lineRule="auto"/>
        <w:rPr>
          <w:shd w:val="clear" w:color="auto" w:fill="FFFFFF"/>
        </w:rPr>
      </w:pPr>
      <w:bookmarkStart w:id="69" w:name="_Toc410748615"/>
      <w:r>
        <w:rPr>
          <w:shd w:val="clear" w:color="auto" w:fill="FFFFFF"/>
        </w:rPr>
        <w:lastRenderedPageBreak/>
        <w:t xml:space="preserve">7. </w:t>
      </w:r>
      <w:r w:rsidR="00D95978" w:rsidRPr="00D95978">
        <w:rPr>
          <w:shd w:val="clear" w:color="auto" w:fill="FFFFFF"/>
        </w:rPr>
        <w:t>Review Project Plan</w:t>
      </w:r>
      <w:bookmarkEnd w:id="69"/>
    </w:p>
    <w:p w:rsidR="00D95978" w:rsidRDefault="00D95978" w:rsidP="00D95978">
      <w:pPr>
        <w:spacing w:line="480" w:lineRule="auto"/>
        <w:jc w:val="both"/>
        <w:rPr>
          <w:rFonts w:ascii="Arial" w:hAnsi="Arial" w:cs="Arial"/>
        </w:rPr>
      </w:pPr>
      <w:r>
        <w:rPr>
          <w:rFonts w:ascii="Arial" w:hAnsi="Arial" w:cs="Arial"/>
        </w:rPr>
        <w:t xml:space="preserve">The final phase in this PID is the inspection review of the complete project plan document. The purpose of this review is to verify the accuracy of the document and this will be done by the Project reviewer.  </w:t>
      </w:r>
    </w:p>
    <w:p w:rsidR="00D3493B" w:rsidRDefault="00D3493B" w:rsidP="00D95978">
      <w:pPr>
        <w:spacing w:line="480" w:lineRule="auto"/>
        <w:jc w:val="both"/>
        <w:rPr>
          <w:rFonts w:ascii="Arial" w:hAnsi="Arial" w:cs="Arial"/>
        </w:rPr>
      </w:pPr>
    </w:p>
    <w:p w:rsidR="00782716" w:rsidRDefault="00782716" w:rsidP="00D95978">
      <w:pPr>
        <w:spacing w:line="480" w:lineRule="auto"/>
        <w:jc w:val="both"/>
        <w:rPr>
          <w:rFonts w:ascii="Arial" w:hAnsi="Arial" w:cs="Arial"/>
        </w:rPr>
      </w:pPr>
    </w:p>
    <w:p w:rsidR="00512979" w:rsidRDefault="00512979" w:rsidP="00D95978">
      <w:pPr>
        <w:spacing w:line="480" w:lineRule="auto"/>
        <w:jc w:val="both"/>
        <w:rPr>
          <w:rFonts w:ascii="Arial" w:hAnsi="Arial" w:cs="Arial"/>
        </w:rPr>
      </w:pPr>
    </w:p>
    <w:p w:rsidR="00512979" w:rsidRDefault="00512979" w:rsidP="00D95978">
      <w:pPr>
        <w:spacing w:line="480" w:lineRule="auto"/>
        <w:jc w:val="both"/>
        <w:rPr>
          <w:rFonts w:ascii="Arial" w:hAnsi="Arial" w:cs="Arial"/>
        </w:rPr>
      </w:pPr>
    </w:p>
    <w:p w:rsidR="00512979" w:rsidRDefault="00512979" w:rsidP="00D95978">
      <w:pPr>
        <w:spacing w:line="480" w:lineRule="auto"/>
        <w:jc w:val="both"/>
        <w:rPr>
          <w:rFonts w:ascii="Arial" w:hAnsi="Arial" w:cs="Arial"/>
        </w:rPr>
      </w:pPr>
    </w:p>
    <w:p w:rsidR="00512979" w:rsidRDefault="00512979" w:rsidP="00D95978">
      <w:pPr>
        <w:spacing w:line="480" w:lineRule="auto"/>
        <w:jc w:val="both"/>
        <w:rPr>
          <w:rFonts w:ascii="Arial" w:hAnsi="Arial" w:cs="Arial"/>
        </w:rPr>
      </w:pPr>
    </w:p>
    <w:p w:rsidR="00512979" w:rsidRDefault="00512979" w:rsidP="00D95978">
      <w:pPr>
        <w:spacing w:line="480" w:lineRule="auto"/>
        <w:jc w:val="both"/>
        <w:rPr>
          <w:rFonts w:ascii="Arial" w:hAnsi="Arial" w:cs="Arial"/>
        </w:rPr>
      </w:pPr>
    </w:p>
    <w:p w:rsidR="00512979" w:rsidRDefault="00512979" w:rsidP="00D95978">
      <w:pPr>
        <w:spacing w:line="480" w:lineRule="auto"/>
        <w:jc w:val="both"/>
        <w:rPr>
          <w:rFonts w:ascii="Arial" w:hAnsi="Arial" w:cs="Arial"/>
        </w:rPr>
      </w:pPr>
    </w:p>
    <w:p w:rsidR="00512979" w:rsidRDefault="00512979" w:rsidP="00D95978">
      <w:pPr>
        <w:spacing w:line="480" w:lineRule="auto"/>
        <w:jc w:val="both"/>
        <w:rPr>
          <w:rFonts w:ascii="Arial" w:hAnsi="Arial" w:cs="Arial"/>
        </w:rPr>
      </w:pPr>
    </w:p>
    <w:p w:rsidR="00512979" w:rsidRDefault="00512979" w:rsidP="00D95978">
      <w:pPr>
        <w:spacing w:line="480" w:lineRule="auto"/>
        <w:jc w:val="both"/>
        <w:rPr>
          <w:rFonts w:ascii="Arial" w:hAnsi="Arial" w:cs="Arial"/>
        </w:rPr>
      </w:pPr>
    </w:p>
    <w:p w:rsidR="00512979" w:rsidRDefault="00512979" w:rsidP="00D95978">
      <w:pPr>
        <w:spacing w:line="480" w:lineRule="auto"/>
        <w:jc w:val="both"/>
        <w:rPr>
          <w:rFonts w:ascii="Arial" w:hAnsi="Arial" w:cs="Arial"/>
        </w:rPr>
      </w:pPr>
    </w:p>
    <w:p w:rsidR="00512979" w:rsidRDefault="00512979" w:rsidP="00D95978">
      <w:pPr>
        <w:spacing w:line="480" w:lineRule="auto"/>
        <w:jc w:val="both"/>
        <w:rPr>
          <w:rFonts w:ascii="Arial" w:hAnsi="Arial" w:cs="Arial"/>
        </w:rPr>
      </w:pPr>
    </w:p>
    <w:p w:rsidR="00512979" w:rsidRDefault="00512979" w:rsidP="00D95978">
      <w:pPr>
        <w:spacing w:line="480" w:lineRule="auto"/>
        <w:jc w:val="both"/>
        <w:rPr>
          <w:rFonts w:ascii="Arial" w:hAnsi="Arial" w:cs="Arial"/>
        </w:rPr>
      </w:pPr>
    </w:p>
    <w:p w:rsidR="00512979" w:rsidRDefault="00512979" w:rsidP="00D95978">
      <w:pPr>
        <w:spacing w:line="480" w:lineRule="auto"/>
        <w:jc w:val="both"/>
        <w:rPr>
          <w:rFonts w:ascii="Arial" w:hAnsi="Arial" w:cs="Arial"/>
        </w:rPr>
      </w:pPr>
    </w:p>
    <w:p w:rsidR="00512979" w:rsidRDefault="00512979" w:rsidP="00D95978">
      <w:pPr>
        <w:spacing w:line="480" w:lineRule="auto"/>
        <w:jc w:val="both"/>
        <w:rPr>
          <w:rFonts w:ascii="Arial" w:hAnsi="Arial" w:cs="Arial"/>
        </w:rPr>
      </w:pPr>
    </w:p>
    <w:p w:rsidR="00512979" w:rsidRDefault="00512979" w:rsidP="00D95978">
      <w:pPr>
        <w:spacing w:line="480" w:lineRule="auto"/>
        <w:jc w:val="both"/>
        <w:rPr>
          <w:rFonts w:ascii="Arial" w:hAnsi="Arial" w:cs="Arial"/>
        </w:rPr>
      </w:pPr>
    </w:p>
    <w:p w:rsidR="00D3493B" w:rsidRDefault="00D3493B" w:rsidP="00D3493B">
      <w:pPr>
        <w:pStyle w:val="Heading1"/>
      </w:pPr>
      <w:bookmarkStart w:id="70" w:name="_Toc410748616"/>
      <w:r>
        <w:lastRenderedPageBreak/>
        <w:t>8. Appendix</w:t>
      </w:r>
      <w:bookmarkEnd w:id="70"/>
      <w:r>
        <w:t xml:space="preserve"> </w:t>
      </w:r>
    </w:p>
    <w:p w:rsidR="00D3493B" w:rsidRDefault="00D3493B" w:rsidP="00D3493B"/>
    <w:p w:rsidR="00D3493B" w:rsidRDefault="00782716" w:rsidP="00D3493B">
      <w:pPr>
        <w:pStyle w:val="Heading2"/>
      </w:pPr>
      <w:bookmarkStart w:id="71" w:name="_Toc410748617"/>
      <w:r>
        <w:t xml:space="preserve">8.1 </w:t>
      </w:r>
      <w:r w:rsidR="00D3493B">
        <w:t>Stakeholder Map</w:t>
      </w:r>
      <w:bookmarkEnd w:id="71"/>
    </w:p>
    <w:p w:rsidR="00D3493B" w:rsidRPr="00D3493B" w:rsidRDefault="00D3493B" w:rsidP="00D3493B"/>
    <w:tbl>
      <w:tblPr>
        <w:tblpPr w:leftFromText="180" w:rightFromText="180" w:vertAnchor="text" w:horzAnchor="margin" w:tblpXSpec="center" w:tblpY="-55"/>
        <w:tblW w:w="1125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F07F09" w:themeFill="accent1"/>
        <w:tblLayout w:type="fixed"/>
        <w:tblLook w:val="01E0" w:firstRow="1" w:lastRow="1" w:firstColumn="1" w:lastColumn="1" w:noHBand="0" w:noVBand="0"/>
      </w:tblPr>
      <w:tblGrid>
        <w:gridCol w:w="1968"/>
        <w:gridCol w:w="1846"/>
        <w:gridCol w:w="1920"/>
        <w:gridCol w:w="2400"/>
        <w:gridCol w:w="1440"/>
        <w:gridCol w:w="1680"/>
      </w:tblGrid>
      <w:tr w:rsidR="00D3493B" w:rsidRPr="00D3493B" w:rsidTr="00D3493B">
        <w:trPr>
          <w:cantSplit/>
          <w:tblHeader/>
        </w:trPr>
        <w:tc>
          <w:tcPr>
            <w:tcW w:w="1968" w:type="dxa"/>
            <w:tcBorders>
              <w:top w:val="single" w:sz="4" w:space="0" w:color="auto"/>
              <w:left w:val="single" w:sz="4" w:space="0" w:color="auto"/>
              <w:bottom w:val="single" w:sz="4" w:space="0" w:color="auto"/>
              <w:right w:val="single" w:sz="4" w:space="0" w:color="auto"/>
            </w:tcBorders>
            <w:shd w:val="clear" w:color="auto" w:fill="F07F09" w:themeFill="accent1"/>
            <w:hideMark/>
          </w:tcPr>
          <w:p w:rsidR="00D3493B" w:rsidRPr="00D3493B" w:rsidRDefault="00D3493B" w:rsidP="00D3493B">
            <w:pPr>
              <w:spacing w:before="120" w:after="120" w:line="240" w:lineRule="auto"/>
              <w:jc w:val="center"/>
              <w:rPr>
                <w:rFonts w:ascii="Arial" w:eastAsia="Times New Roman" w:hAnsi="Arial" w:cs="Arial"/>
                <w:b/>
                <w:i/>
                <w:szCs w:val="24"/>
              </w:rPr>
            </w:pPr>
            <w:r w:rsidRPr="00D3493B">
              <w:rPr>
                <w:rFonts w:ascii="Arial" w:eastAsia="Times New Roman" w:hAnsi="Arial" w:cs="Arial"/>
                <w:b/>
                <w:i/>
                <w:szCs w:val="24"/>
              </w:rPr>
              <w:t>Stakeholder</w:t>
            </w:r>
          </w:p>
        </w:tc>
        <w:tc>
          <w:tcPr>
            <w:tcW w:w="1846" w:type="dxa"/>
            <w:tcBorders>
              <w:top w:val="single" w:sz="4" w:space="0" w:color="auto"/>
              <w:left w:val="single" w:sz="4" w:space="0" w:color="auto"/>
              <w:bottom w:val="single" w:sz="4" w:space="0" w:color="auto"/>
              <w:right w:val="single" w:sz="4" w:space="0" w:color="auto"/>
            </w:tcBorders>
            <w:shd w:val="clear" w:color="auto" w:fill="F07F09" w:themeFill="accent1"/>
            <w:hideMark/>
          </w:tcPr>
          <w:p w:rsidR="00D3493B" w:rsidRPr="00D3493B" w:rsidRDefault="00D3493B" w:rsidP="00D3493B">
            <w:pPr>
              <w:spacing w:before="120" w:after="120" w:line="240" w:lineRule="auto"/>
              <w:jc w:val="center"/>
              <w:rPr>
                <w:rFonts w:ascii="Arial" w:eastAsia="Times New Roman" w:hAnsi="Arial" w:cs="Arial"/>
                <w:b/>
                <w:i/>
                <w:szCs w:val="24"/>
              </w:rPr>
            </w:pPr>
            <w:r w:rsidRPr="00D3493B">
              <w:rPr>
                <w:rFonts w:ascii="Arial" w:eastAsia="Times New Roman" w:hAnsi="Arial" w:cs="Arial"/>
                <w:b/>
                <w:i/>
                <w:szCs w:val="24"/>
              </w:rPr>
              <w:t>Interest</w:t>
            </w:r>
          </w:p>
        </w:tc>
        <w:tc>
          <w:tcPr>
            <w:tcW w:w="1920" w:type="dxa"/>
            <w:tcBorders>
              <w:top w:val="single" w:sz="4" w:space="0" w:color="auto"/>
              <w:left w:val="single" w:sz="4" w:space="0" w:color="auto"/>
              <w:bottom w:val="single" w:sz="4" w:space="0" w:color="auto"/>
              <w:right w:val="single" w:sz="4" w:space="0" w:color="auto"/>
            </w:tcBorders>
            <w:shd w:val="clear" w:color="auto" w:fill="F07F09" w:themeFill="accent1"/>
            <w:hideMark/>
          </w:tcPr>
          <w:p w:rsidR="00D3493B" w:rsidRPr="00D3493B" w:rsidRDefault="00D3493B" w:rsidP="00D3493B">
            <w:pPr>
              <w:spacing w:before="120" w:after="120" w:line="240" w:lineRule="auto"/>
              <w:jc w:val="center"/>
              <w:rPr>
                <w:rFonts w:ascii="Arial" w:eastAsia="Times New Roman" w:hAnsi="Arial" w:cs="Arial"/>
                <w:b/>
                <w:i/>
                <w:szCs w:val="24"/>
              </w:rPr>
            </w:pPr>
            <w:r w:rsidRPr="00D3493B">
              <w:rPr>
                <w:rFonts w:ascii="Arial" w:eastAsia="Times New Roman" w:hAnsi="Arial" w:cs="Arial"/>
                <w:b/>
                <w:i/>
                <w:szCs w:val="24"/>
              </w:rPr>
              <w:t>Relationship</w:t>
            </w:r>
          </w:p>
        </w:tc>
        <w:tc>
          <w:tcPr>
            <w:tcW w:w="2400" w:type="dxa"/>
            <w:tcBorders>
              <w:top w:val="single" w:sz="4" w:space="0" w:color="auto"/>
              <w:left w:val="single" w:sz="4" w:space="0" w:color="auto"/>
              <w:bottom w:val="single" w:sz="4" w:space="0" w:color="auto"/>
              <w:right w:val="single" w:sz="4" w:space="0" w:color="auto"/>
            </w:tcBorders>
            <w:shd w:val="clear" w:color="auto" w:fill="F07F09" w:themeFill="accent1"/>
            <w:hideMark/>
          </w:tcPr>
          <w:p w:rsidR="00D3493B" w:rsidRPr="00D3493B" w:rsidRDefault="00D3493B" w:rsidP="00D3493B">
            <w:pPr>
              <w:spacing w:before="120" w:after="120" w:line="240" w:lineRule="auto"/>
              <w:jc w:val="center"/>
              <w:rPr>
                <w:rFonts w:ascii="Arial" w:eastAsia="Times New Roman" w:hAnsi="Arial" w:cs="Arial"/>
                <w:b/>
                <w:i/>
                <w:szCs w:val="24"/>
              </w:rPr>
            </w:pPr>
            <w:r w:rsidRPr="00D3493B">
              <w:rPr>
                <w:rFonts w:ascii="Arial" w:eastAsia="Times New Roman" w:hAnsi="Arial" w:cs="Arial"/>
                <w:b/>
                <w:i/>
                <w:szCs w:val="24"/>
              </w:rPr>
              <w:t>Info Requirements</w:t>
            </w:r>
          </w:p>
        </w:tc>
        <w:tc>
          <w:tcPr>
            <w:tcW w:w="1440" w:type="dxa"/>
            <w:tcBorders>
              <w:top w:val="single" w:sz="4" w:space="0" w:color="auto"/>
              <w:left w:val="single" w:sz="4" w:space="0" w:color="auto"/>
              <w:bottom w:val="single" w:sz="4" w:space="0" w:color="auto"/>
              <w:right w:val="single" w:sz="4" w:space="0" w:color="auto"/>
            </w:tcBorders>
            <w:shd w:val="clear" w:color="auto" w:fill="F07F09" w:themeFill="accent1"/>
            <w:hideMark/>
          </w:tcPr>
          <w:p w:rsidR="00D3493B" w:rsidRPr="00D3493B" w:rsidRDefault="00D3493B" w:rsidP="00D3493B">
            <w:pPr>
              <w:spacing w:before="120" w:after="120" w:line="240" w:lineRule="auto"/>
              <w:jc w:val="center"/>
              <w:rPr>
                <w:rFonts w:ascii="Arial" w:eastAsia="Times New Roman" w:hAnsi="Arial" w:cs="Arial"/>
                <w:b/>
                <w:i/>
                <w:szCs w:val="24"/>
              </w:rPr>
            </w:pPr>
            <w:r w:rsidRPr="00D3493B">
              <w:rPr>
                <w:rFonts w:ascii="Arial" w:eastAsia="Times New Roman" w:hAnsi="Arial" w:cs="Arial"/>
                <w:b/>
                <w:i/>
                <w:szCs w:val="24"/>
              </w:rPr>
              <w:t>Channel</w:t>
            </w:r>
          </w:p>
        </w:tc>
        <w:tc>
          <w:tcPr>
            <w:tcW w:w="1680" w:type="dxa"/>
            <w:tcBorders>
              <w:top w:val="single" w:sz="4" w:space="0" w:color="auto"/>
              <w:left w:val="single" w:sz="4" w:space="0" w:color="auto"/>
              <w:bottom w:val="single" w:sz="4" w:space="0" w:color="auto"/>
              <w:right w:val="single" w:sz="4" w:space="0" w:color="auto"/>
            </w:tcBorders>
            <w:shd w:val="clear" w:color="auto" w:fill="F07F09" w:themeFill="accent1"/>
            <w:hideMark/>
          </w:tcPr>
          <w:p w:rsidR="00D3493B" w:rsidRPr="00D3493B" w:rsidRDefault="00D3493B" w:rsidP="00D3493B">
            <w:pPr>
              <w:spacing w:before="120" w:after="120" w:line="240" w:lineRule="auto"/>
              <w:jc w:val="center"/>
              <w:rPr>
                <w:rFonts w:ascii="Arial" w:eastAsia="Times New Roman" w:hAnsi="Arial" w:cs="Arial"/>
                <w:b/>
                <w:i/>
                <w:szCs w:val="24"/>
              </w:rPr>
            </w:pPr>
            <w:r w:rsidRPr="00D3493B">
              <w:rPr>
                <w:rFonts w:ascii="Arial" w:eastAsia="Times New Roman" w:hAnsi="Arial" w:cs="Arial"/>
                <w:b/>
                <w:i/>
                <w:szCs w:val="24"/>
              </w:rPr>
              <w:t>Timing</w:t>
            </w:r>
          </w:p>
        </w:tc>
      </w:tr>
      <w:tr w:rsidR="00D3493B" w:rsidRPr="00D3493B" w:rsidTr="00D3493B">
        <w:trPr>
          <w:cantSplit/>
        </w:trPr>
        <w:tc>
          <w:tcPr>
            <w:tcW w:w="1968" w:type="dxa"/>
            <w:tcBorders>
              <w:top w:val="single" w:sz="4" w:space="0" w:color="auto"/>
              <w:left w:val="single" w:sz="4" w:space="0" w:color="auto"/>
              <w:bottom w:val="single" w:sz="4" w:space="0" w:color="auto"/>
              <w:right w:val="single" w:sz="4" w:space="0" w:color="auto"/>
            </w:tcBorders>
            <w:shd w:val="clear" w:color="auto" w:fill="FDE5CC" w:themeFill="accent1" w:themeFillTint="33"/>
          </w:tcPr>
          <w:p w:rsidR="00D3493B" w:rsidRPr="00782716" w:rsidRDefault="00D3493B" w:rsidP="00782716">
            <w:pPr>
              <w:pStyle w:val="ListParagraph"/>
              <w:numPr>
                <w:ilvl w:val="0"/>
                <w:numId w:val="6"/>
              </w:numPr>
              <w:spacing w:before="120" w:after="0" w:line="240" w:lineRule="auto"/>
              <w:rPr>
                <w:rFonts w:ascii="Times New Roman" w:eastAsia="Times New Roman" w:hAnsi="Times New Roman" w:cs="Times New Roman"/>
                <w:sz w:val="24"/>
                <w:szCs w:val="24"/>
              </w:rPr>
            </w:pPr>
            <w:r w:rsidRPr="00782716">
              <w:rPr>
                <w:rFonts w:ascii="Times New Roman" w:eastAsia="Times New Roman" w:hAnsi="Times New Roman" w:cs="Times New Roman"/>
                <w:sz w:val="24"/>
                <w:szCs w:val="24"/>
              </w:rPr>
              <w:t>Owners</w:t>
            </w:r>
          </w:p>
        </w:tc>
        <w:tc>
          <w:tcPr>
            <w:tcW w:w="1846" w:type="dxa"/>
            <w:tcBorders>
              <w:top w:val="single" w:sz="4" w:space="0" w:color="auto"/>
              <w:left w:val="single" w:sz="4" w:space="0" w:color="auto"/>
              <w:bottom w:val="single" w:sz="4" w:space="0" w:color="auto"/>
              <w:right w:val="single" w:sz="4" w:space="0" w:color="auto"/>
            </w:tcBorders>
            <w:shd w:val="clear" w:color="auto" w:fill="FDE5CC" w:themeFill="accent1" w:themeFillTint="33"/>
          </w:tcPr>
          <w:p w:rsidR="00D3493B" w:rsidRPr="00D3493B" w:rsidRDefault="00782716" w:rsidP="00D3493B">
            <w:pPr>
              <w:spacing w:before="120"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Business’ improvement </w:t>
            </w:r>
          </w:p>
        </w:tc>
        <w:tc>
          <w:tcPr>
            <w:tcW w:w="1920" w:type="dxa"/>
            <w:tcBorders>
              <w:top w:val="single" w:sz="4" w:space="0" w:color="auto"/>
              <w:left w:val="single" w:sz="4" w:space="0" w:color="auto"/>
              <w:bottom w:val="single" w:sz="4" w:space="0" w:color="auto"/>
              <w:right w:val="single" w:sz="4" w:space="0" w:color="auto"/>
            </w:tcBorders>
            <w:shd w:val="clear" w:color="auto" w:fill="FDE5CC" w:themeFill="accent1" w:themeFillTint="33"/>
          </w:tcPr>
          <w:p w:rsidR="00D3493B" w:rsidRPr="00D3493B" w:rsidRDefault="00782716" w:rsidP="00D3493B">
            <w:pPr>
              <w:spacing w:before="120"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Customer</w:t>
            </w:r>
          </w:p>
        </w:tc>
        <w:tc>
          <w:tcPr>
            <w:tcW w:w="2400" w:type="dxa"/>
            <w:tcBorders>
              <w:top w:val="single" w:sz="4" w:space="0" w:color="auto"/>
              <w:left w:val="single" w:sz="4" w:space="0" w:color="auto"/>
              <w:bottom w:val="single" w:sz="4" w:space="0" w:color="auto"/>
              <w:right w:val="single" w:sz="4" w:space="0" w:color="auto"/>
            </w:tcBorders>
            <w:shd w:val="clear" w:color="auto" w:fill="FDE5CC" w:themeFill="accent1" w:themeFillTint="33"/>
          </w:tcPr>
          <w:p w:rsidR="00D3493B" w:rsidRPr="00D3493B" w:rsidRDefault="00D3493B" w:rsidP="00D3493B">
            <w:pPr>
              <w:spacing w:before="120"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Approvals / Progress/issues/ final report </w:t>
            </w:r>
          </w:p>
        </w:tc>
        <w:tc>
          <w:tcPr>
            <w:tcW w:w="1440" w:type="dxa"/>
            <w:tcBorders>
              <w:top w:val="single" w:sz="4" w:space="0" w:color="auto"/>
              <w:left w:val="single" w:sz="4" w:space="0" w:color="auto"/>
              <w:bottom w:val="single" w:sz="4" w:space="0" w:color="auto"/>
              <w:right w:val="single" w:sz="4" w:space="0" w:color="auto"/>
            </w:tcBorders>
            <w:shd w:val="clear" w:color="auto" w:fill="FDE5CC" w:themeFill="accent1" w:themeFillTint="33"/>
          </w:tcPr>
          <w:p w:rsidR="00D3493B" w:rsidRPr="00D3493B" w:rsidRDefault="00D3493B" w:rsidP="00D3493B">
            <w:pPr>
              <w:spacing w:before="120"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Meetings/emails/phone calls </w:t>
            </w:r>
          </w:p>
        </w:tc>
        <w:tc>
          <w:tcPr>
            <w:tcW w:w="1680" w:type="dxa"/>
            <w:tcBorders>
              <w:top w:val="single" w:sz="4" w:space="0" w:color="auto"/>
              <w:left w:val="single" w:sz="4" w:space="0" w:color="auto"/>
              <w:bottom w:val="single" w:sz="4" w:space="0" w:color="auto"/>
              <w:right w:val="single" w:sz="4" w:space="0" w:color="auto"/>
            </w:tcBorders>
            <w:shd w:val="clear" w:color="auto" w:fill="FDE5CC" w:themeFill="accent1" w:themeFillTint="33"/>
          </w:tcPr>
          <w:p w:rsidR="00D3493B" w:rsidRPr="00D3493B" w:rsidRDefault="00D3493B" w:rsidP="00D3493B">
            <w:pPr>
              <w:spacing w:before="120"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Weekly/ Monthly/when needed</w:t>
            </w:r>
          </w:p>
        </w:tc>
      </w:tr>
      <w:tr w:rsidR="00D3493B" w:rsidRPr="00D3493B" w:rsidTr="00D3493B">
        <w:trPr>
          <w:cantSplit/>
        </w:trPr>
        <w:tc>
          <w:tcPr>
            <w:tcW w:w="1968" w:type="dxa"/>
            <w:tcBorders>
              <w:top w:val="single" w:sz="4" w:space="0" w:color="auto"/>
              <w:left w:val="single" w:sz="4" w:space="0" w:color="auto"/>
              <w:bottom w:val="single" w:sz="4" w:space="0" w:color="auto"/>
              <w:right w:val="single" w:sz="4" w:space="0" w:color="auto"/>
            </w:tcBorders>
            <w:shd w:val="clear" w:color="auto" w:fill="F07F09" w:themeFill="accent1"/>
          </w:tcPr>
          <w:p w:rsidR="00D3493B" w:rsidRPr="00782716" w:rsidRDefault="00782716" w:rsidP="00782716">
            <w:pPr>
              <w:pStyle w:val="ListParagraph"/>
              <w:numPr>
                <w:ilvl w:val="0"/>
                <w:numId w:val="7"/>
              </w:numPr>
              <w:spacing w:before="120" w:after="0" w:line="240" w:lineRule="auto"/>
              <w:rPr>
                <w:rFonts w:ascii="Times New Roman" w:eastAsia="Times New Roman" w:hAnsi="Times New Roman" w:cs="Times New Roman"/>
                <w:sz w:val="24"/>
                <w:szCs w:val="24"/>
              </w:rPr>
            </w:pPr>
            <w:r w:rsidRPr="00782716">
              <w:rPr>
                <w:rFonts w:ascii="Times New Roman" w:eastAsia="Times New Roman" w:hAnsi="Times New Roman" w:cs="Times New Roman"/>
                <w:sz w:val="24"/>
                <w:szCs w:val="24"/>
              </w:rPr>
              <w:t xml:space="preserve">Reviewer </w:t>
            </w:r>
          </w:p>
        </w:tc>
        <w:tc>
          <w:tcPr>
            <w:tcW w:w="1846" w:type="dxa"/>
            <w:tcBorders>
              <w:top w:val="single" w:sz="4" w:space="0" w:color="auto"/>
              <w:left w:val="single" w:sz="4" w:space="0" w:color="auto"/>
              <w:bottom w:val="single" w:sz="4" w:space="0" w:color="auto"/>
              <w:right w:val="single" w:sz="4" w:space="0" w:color="auto"/>
            </w:tcBorders>
            <w:shd w:val="clear" w:color="auto" w:fill="F07F09" w:themeFill="accent1"/>
          </w:tcPr>
          <w:p w:rsidR="00D3493B" w:rsidRPr="00D3493B" w:rsidRDefault="00782716" w:rsidP="00D3493B">
            <w:pPr>
              <w:spacing w:before="120"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Project success </w:t>
            </w:r>
          </w:p>
        </w:tc>
        <w:tc>
          <w:tcPr>
            <w:tcW w:w="1920" w:type="dxa"/>
            <w:tcBorders>
              <w:top w:val="single" w:sz="4" w:space="0" w:color="auto"/>
              <w:left w:val="single" w:sz="4" w:space="0" w:color="auto"/>
              <w:bottom w:val="single" w:sz="4" w:space="0" w:color="auto"/>
              <w:right w:val="single" w:sz="4" w:space="0" w:color="auto"/>
            </w:tcBorders>
            <w:shd w:val="clear" w:color="auto" w:fill="F07F09" w:themeFill="accent1"/>
          </w:tcPr>
          <w:p w:rsidR="00D3493B" w:rsidRPr="00D3493B" w:rsidRDefault="00782716" w:rsidP="00D3493B">
            <w:pPr>
              <w:spacing w:before="120"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Tutor</w:t>
            </w:r>
          </w:p>
        </w:tc>
        <w:tc>
          <w:tcPr>
            <w:tcW w:w="2400" w:type="dxa"/>
            <w:tcBorders>
              <w:top w:val="single" w:sz="4" w:space="0" w:color="auto"/>
              <w:left w:val="single" w:sz="4" w:space="0" w:color="auto"/>
              <w:bottom w:val="single" w:sz="4" w:space="0" w:color="auto"/>
              <w:right w:val="single" w:sz="4" w:space="0" w:color="auto"/>
            </w:tcBorders>
            <w:shd w:val="clear" w:color="auto" w:fill="F07F09" w:themeFill="accent1"/>
          </w:tcPr>
          <w:p w:rsidR="00D3493B" w:rsidRPr="00D3493B" w:rsidRDefault="00782716" w:rsidP="00D3493B">
            <w:pPr>
              <w:spacing w:before="120" w:after="0" w:line="240" w:lineRule="auto"/>
              <w:rPr>
                <w:rFonts w:ascii="Times New Roman" w:eastAsia="Times New Roman" w:hAnsi="Times New Roman" w:cs="Times New Roman"/>
                <w:sz w:val="24"/>
                <w:szCs w:val="24"/>
              </w:rPr>
            </w:pPr>
            <w:r w:rsidRPr="00782716">
              <w:rPr>
                <w:rFonts w:ascii="Times New Roman" w:eastAsia="Times New Roman" w:hAnsi="Times New Roman" w:cs="Times New Roman"/>
                <w:sz w:val="24"/>
                <w:szCs w:val="24"/>
              </w:rPr>
              <w:t xml:space="preserve">Approvals / </w:t>
            </w:r>
            <w:r>
              <w:rPr>
                <w:rFonts w:ascii="Times New Roman" w:eastAsia="Times New Roman" w:hAnsi="Times New Roman" w:cs="Times New Roman"/>
                <w:sz w:val="24"/>
                <w:szCs w:val="24"/>
              </w:rPr>
              <w:t>PID/</w:t>
            </w:r>
            <w:r w:rsidRPr="00782716">
              <w:rPr>
                <w:rFonts w:ascii="Times New Roman" w:eastAsia="Times New Roman" w:hAnsi="Times New Roman" w:cs="Times New Roman"/>
                <w:sz w:val="24"/>
                <w:szCs w:val="24"/>
              </w:rPr>
              <w:t>Progress/issues/ final report</w:t>
            </w:r>
          </w:p>
        </w:tc>
        <w:tc>
          <w:tcPr>
            <w:tcW w:w="1440" w:type="dxa"/>
            <w:tcBorders>
              <w:top w:val="single" w:sz="4" w:space="0" w:color="auto"/>
              <w:left w:val="single" w:sz="4" w:space="0" w:color="auto"/>
              <w:bottom w:val="single" w:sz="4" w:space="0" w:color="auto"/>
              <w:right w:val="single" w:sz="4" w:space="0" w:color="auto"/>
            </w:tcBorders>
            <w:shd w:val="clear" w:color="auto" w:fill="F07F09" w:themeFill="accent1"/>
          </w:tcPr>
          <w:p w:rsidR="00D3493B" w:rsidRPr="00D3493B" w:rsidRDefault="00782716" w:rsidP="00D3493B">
            <w:pPr>
              <w:spacing w:before="120" w:after="0" w:line="240" w:lineRule="auto"/>
              <w:rPr>
                <w:rFonts w:ascii="Times New Roman" w:eastAsia="Times New Roman" w:hAnsi="Times New Roman" w:cs="Times New Roman"/>
                <w:sz w:val="24"/>
                <w:szCs w:val="24"/>
              </w:rPr>
            </w:pPr>
            <w:r w:rsidRPr="00782716">
              <w:rPr>
                <w:rFonts w:ascii="Times New Roman" w:eastAsia="Times New Roman" w:hAnsi="Times New Roman" w:cs="Times New Roman"/>
                <w:sz w:val="24"/>
                <w:szCs w:val="24"/>
              </w:rPr>
              <w:t>Meetings/emails</w:t>
            </w:r>
          </w:p>
        </w:tc>
        <w:tc>
          <w:tcPr>
            <w:tcW w:w="1680" w:type="dxa"/>
            <w:tcBorders>
              <w:top w:val="single" w:sz="4" w:space="0" w:color="auto"/>
              <w:left w:val="single" w:sz="4" w:space="0" w:color="auto"/>
              <w:bottom w:val="single" w:sz="4" w:space="0" w:color="auto"/>
              <w:right w:val="single" w:sz="4" w:space="0" w:color="auto"/>
            </w:tcBorders>
            <w:shd w:val="clear" w:color="auto" w:fill="F07F09" w:themeFill="accent1"/>
          </w:tcPr>
          <w:p w:rsidR="00D3493B" w:rsidRPr="00D3493B" w:rsidRDefault="00782716" w:rsidP="00D3493B">
            <w:pPr>
              <w:spacing w:before="120" w:after="0" w:line="240" w:lineRule="auto"/>
              <w:rPr>
                <w:rFonts w:ascii="Times New Roman" w:eastAsia="Times New Roman" w:hAnsi="Times New Roman" w:cs="Times New Roman"/>
                <w:sz w:val="24"/>
                <w:szCs w:val="24"/>
              </w:rPr>
            </w:pPr>
            <w:r w:rsidRPr="00782716">
              <w:rPr>
                <w:rFonts w:ascii="Times New Roman" w:eastAsia="Times New Roman" w:hAnsi="Times New Roman" w:cs="Times New Roman"/>
                <w:sz w:val="24"/>
                <w:szCs w:val="24"/>
              </w:rPr>
              <w:t>Weekly/ Monthly/when needed</w:t>
            </w:r>
          </w:p>
        </w:tc>
      </w:tr>
      <w:tr w:rsidR="00D3493B" w:rsidRPr="00D3493B" w:rsidTr="00D3493B">
        <w:trPr>
          <w:cantSplit/>
        </w:trPr>
        <w:tc>
          <w:tcPr>
            <w:tcW w:w="1968" w:type="dxa"/>
            <w:tcBorders>
              <w:top w:val="single" w:sz="4" w:space="0" w:color="auto"/>
              <w:left w:val="single" w:sz="4" w:space="0" w:color="auto"/>
              <w:bottom w:val="single" w:sz="4" w:space="0" w:color="auto"/>
              <w:right w:val="single" w:sz="4" w:space="0" w:color="auto"/>
            </w:tcBorders>
            <w:shd w:val="clear" w:color="auto" w:fill="FDE5CC" w:themeFill="accent1" w:themeFillTint="33"/>
          </w:tcPr>
          <w:p w:rsidR="00D3493B" w:rsidRPr="00D3493B" w:rsidRDefault="00782716" w:rsidP="00D3493B">
            <w:pPr>
              <w:spacing w:before="120" w:after="0" w:line="240" w:lineRule="auto"/>
              <w:rPr>
                <w:rFonts w:ascii="Times New Roman" w:eastAsia="Times New Roman" w:hAnsi="Times New Roman" w:cs="Times New Roman"/>
                <w:sz w:val="24"/>
                <w:szCs w:val="24"/>
              </w:rPr>
            </w:pPr>
            <w:r w:rsidRPr="00782716">
              <w:rPr>
                <w:rFonts w:ascii="Times New Roman" w:eastAsia="Times New Roman" w:hAnsi="Times New Roman" w:cs="Times New Roman"/>
                <w:b/>
                <w:sz w:val="24"/>
                <w:szCs w:val="24"/>
              </w:rPr>
              <w:t>B1</w:t>
            </w:r>
            <w:r>
              <w:rPr>
                <w:rFonts w:ascii="Times New Roman" w:eastAsia="Times New Roman" w:hAnsi="Times New Roman" w:cs="Times New Roman"/>
                <w:sz w:val="24"/>
                <w:szCs w:val="24"/>
              </w:rPr>
              <w:t>- Employees</w:t>
            </w:r>
          </w:p>
        </w:tc>
        <w:tc>
          <w:tcPr>
            <w:tcW w:w="1846" w:type="dxa"/>
            <w:tcBorders>
              <w:top w:val="single" w:sz="4" w:space="0" w:color="auto"/>
              <w:left w:val="single" w:sz="4" w:space="0" w:color="auto"/>
              <w:bottom w:val="single" w:sz="4" w:space="0" w:color="auto"/>
              <w:right w:val="single" w:sz="4" w:space="0" w:color="auto"/>
            </w:tcBorders>
            <w:shd w:val="clear" w:color="auto" w:fill="FDE5CC" w:themeFill="accent1" w:themeFillTint="33"/>
          </w:tcPr>
          <w:p w:rsidR="00D3493B" w:rsidRPr="00D3493B" w:rsidRDefault="00782716" w:rsidP="00D3493B">
            <w:pPr>
              <w:spacing w:before="120"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Business environment/improvement </w:t>
            </w:r>
          </w:p>
        </w:tc>
        <w:tc>
          <w:tcPr>
            <w:tcW w:w="1920" w:type="dxa"/>
            <w:tcBorders>
              <w:top w:val="single" w:sz="4" w:space="0" w:color="auto"/>
              <w:left w:val="single" w:sz="4" w:space="0" w:color="auto"/>
              <w:bottom w:val="single" w:sz="4" w:space="0" w:color="auto"/>
              <w:right w:val="single" w:sz="4" w:space="0" w:color="auto"/>
            </w:tcBorders>
            <w:shd w:val="clear" w:color="auto" w:fill="FDE5CC" w:themeFill="accent1" w:themeFillTint="33"/>
          </w:tcPr>
          <w:p w:rsidR="00D3493B" w:rsidRPr="00D3493B" w:rsidRDefault="00782716" w:rsidP="00D3493B">
            <w:pPr>
              <w:spacing w:before="120"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Trainees </w:t>
            </w:r>
          </w:p>
        </w:tc>
        <w:tc>
          <w:tcPr>
            <w:tcW w:w="2400" w:type="dxa"/>
            <w:tcBorders>
              <w:top w:val="single" w:sz="4" w:space="0" w:color="auto"/>
              <w:left w:val="single" w:sz="4" w:space="0" w:color="auto"/>
              <w:bottom w:val="single" w:sz="4" w:space="0" w:color="auto"/>
              <w:right w:val="single" w:sz="4" w:space="0" w:color="auto"/>
            </w:tcBorders>
            <w:shd w:val="clear" w:color="auto" w:fill="FDE5CC" w:themeFill="accent1" w:themeFillTint="33"/>
          </w:tcPr>
          <w:p w:rsidR="00D3493B" w:rsidRPr="00D3493B" w:rsidRDefault="00782716" w:rsidP="00D3493B">
            <w:pPr>
              <w:spacing w:before="120"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Progress/assessments/ final report</w:t>
            </w:r>
          </w:p>
        </w:tc>
        <w:tc>
          <w:tcPr>
            <w:tcW w:w="1440" w:type="dxa"/>
            <w:tcBorders>
              <w:top w:val="single" w:sz="4" w:space="0" w:color="auto"/>
              <w:left w:val="single" w:sz="4" w:space="0" w:color="auto"/>
              <w:bottom w:val="single" w:sz="4" w:space="0" w:color="auto"/>
              <w:right w:val="single" w:sz="4" w:space="0" w:color="auto"/>
            </w:tcBorders>
            <w:shd w:val="clear" w:color="auto" w:fill="FDE5CC" w:themeFill="accent1" w:themeFillTint="33"/>
          </w:tcPr>
          <w:p w:rsidR="00D3493B" w:rsidRPr="00D3493B" w:rsidRDefault="00782716" w:rsidP="00D3493B">
            <w:pPr>
              <w:spacing w:before="120" w:after="0" w:line="240" w:lineRule="auto"/>
              <w:rPr>
                <w:rFonts w:ascii="Times New Roman" w:eastAsia="Times New Roman" w:hAnsi="Times New Roman" w:cs="Times New Roman"/>
                <w:sz w:val="24"/>
                <w:szCs w:val="24"/>
              </w:rPr>
            </w:pPr>
            <w:r w:rsidRPr="00782716">
              <w:rPr>
                <w:rFonts w:ascii="Times New Roman" w:eastAsia="Times New Roman" w:hAnsi="Times New Roman" w:cs="Times New Roman"/>
                <w:sz w:val="24"/>
                <w:szCs w:val="24"/>
              </w:rPr>
              <w:t>Meetings</w:t>
            </w:r>
          </w:p>
        </w:tc>
        <w:tc>
          <w:tcPr>
            <w:tcW w:w="1680" w:type="dxa"/>
            <w:tcBorders>
              <w:top w:val="single" w:sz="4" w:space="0" w:color="auto"/>
              <w:left w:val="single" w:sz="4" w:space="0" w:color="auto"/>
              <w:bottom w:val="single" w:sz="4" w:space="0" w:color="auto"/>
              <w:right w:val="single" w:sz="4" w:space="0" w:color="auto"/>
            </w:tcBorders>
            <w:shd w:val="clear" w:color="auto" w:fill="FDE5CC" w:themeFill="accent1" w:themeFillTint="33"/>
          </w:tcPr>
          <w:p w:rsidR="00D3493B" w:rsidRPr="00D3493B" w:rsidRDefault="00782716" w:rsidP="00D3493B">
            <w:pPr>
              <w:spacing w:before="120" w:after="0" w:line="240" w:lineRule="auto"/>
              <w:rPr>
                <w:rFonts w:ascii="Times New Roman" w:eastAsia="Times New Roman" w:hAnsi="Times New Roman" w:cs="Times New Roman"/>
                <w:sz w:val="24"/>
                <w:szCs w:val="24"/>
              </w:rPr>
            </w:pPr>
            <w:r w:rsidRPr="00782716">
              <w:rPr>
                <w:rFonts w:ascii="Times New Roman" w:eastAsia="Times New Roman" w:hAnsi="Times New Roman" w:cs="Times New Roman"/>
                <w:sz w:val="24"/>
                <w:szCs w:val="24"/>
              </w:rPr>
              <w:t>when needed</w:t>
            </w:r>
          </w:p>
        </w:tc>
      </w:tr>
      <w:tr w:rsidR="00D3493B" w:rsidRPr="00D3493B" w:rsidTr="00D3493B">
        <w:trPr>
          <w:cantSplit/>
        </w:trPr>
        <w:tc>
          <w:tcPr>
            <w:tcW w:w="1968" w:type="dxa"/>
            <w:tcBorders>
              <w:top w:val="single" w:sz="4" w:space="0" w:color="auto"/>
              <w:left w:val="single" w:sz="4" w:space="0" w:color="auto"/>
              <w:bottom w:val="single" w:sz="4" w:space="0" w:color="auto"/>
              <w:right w:val="single" w:sz="4" w:space="0" w:color="auto"/>
            </w:tcBorders>
            <w:shd w:val="clear" w:color="auto" w:fill="F07F09" w:themeFill="accent1"/>
          </w:tcPr>
          <w:p w:rsidR="00D3493B" w:rsidRPr="00D3493B" w:rsidRDefault="00782716" w:rsidP="00D3493B">
            <w:pPr>
              <w:spacing w:before="120" w:after="0" w:line="240" w:lineRule="auto"/>
              <w:rPr>
                <w:rFonts w:ascii="Times New Roman" w:eastAsia="Times New Roman" w:hAnsi="Times New Roman" w:cs="Times New Roman"/>
                <w:sz w:val="24"/>
                <w:szCs w:val="24"/>
              </w:rPr>
            </w:pPr>
            <w:r w:rsidRPr="00782716">
              <w:rPr>
                <w:rFonts w:ascii="Times New Roman" w:eastAsia="Times New Roman" w:hAnsi="Times New Roman" w:cs="Times New Roman"/>
                <w:b/>
                <w:sz w:val="24"/>
                <w:szCs w:val="24"/>
              </w:rPr>
              <w:t>B1-B2</w:t>
            </w:r>
            <w:r>
              <w:rPr>
                <w:rFonts w:ascii="Times New Roman" w:eastAsia="Times New Roman" w:hAnsi="Times New Roman" w:cs="Times New Roman"/>
                <w:sz w:val="24"/>
                <w:szCs w:val="24"/>
              </w:rPr>
              <w:t xml:space="preserve"> Guests</w:t>
            </w:r>
          </w:p>
        </w:tc>
        <w:tc>
          <w:tcPr>
            <w:tcW w:w="1846" w:type="dxa"/>
            <w:tcBorders>
              <w:top w:val="single" w:sz="4" w:space="0" w:color="auto"/>
              <w:left w:val="single" w:sz="4" w:space="0" w:color="auto"/>
              <w:bottom w:val="single" w:sz="4" w:space="0" w:color="auto"/>
              <w:right w:val="single" w:sz="4" w:space="0" w:color="auto"/>
            </w:tcBorders>
            <w:shd w:val="clear" w:color="auto" w:fill="F07F09" w:themeFill="accent1"/>
          </w:tcPr>
          <w:p w:rsidR="00D3493B" w:rsidRPr="00D3493B" w:rsidRDefault="00782716" w:rsidP="00D3493B">
            <w:pPr>
              <w:spacing w:before="120"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Quality/Service </w:t>
            </w:r>
          </w:p>
        </w:tc>
        <w:tc>
          <w:tcPr>
            <w:tcW w:w="1920" w:type="dxa"/>
            <w:tcBorders>
              <w:top w:val="single" w:sz="4" w:space="0" w:color="auto"/>
              <w:left w:val="single" w:sz="4" w:space="0" w:color="auto"/>
              <w:bottom w:val="single" w:sz="4" w:space="0" w:color="auto"/>
              <w:right w:val="single" w:sz="4" w:space="0" w:color="auto"/>
            </w:tcBorders>
            <w:shd w:val="clear" w:color="auto" w:fill="F07F09" w:themeFill="accent1"/>
          </w:tcPr>
          <w:p w:rsidR="00D3493B" w:rsidRPr="00D3493B" w:rsidRDefault="00782716" w:rsidP="00D3493B">
            <w:pPr>
              <w:spacing w:before="120"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Customer</w:t>
            </w:r>
          </w:p>
        </w:tc>
        <w:tc>
          <w:tcPr>
            <w:tcW w:w="2400" w:type="dxa"/>
            <w:tcBorders>
              <w:top w:val="single" w:sz="4" w:space="0" w:color="auto"/>
              <w:left w:val="single" w:sz="4" w:space="0" w:color="auto"/>
              <w:bottom w:val="single" w:sz="4" w:space="0" w:color="auto"/>
              <w:right w:val="single" w:sz="4" w:space="0" w:color="auto"/>
            </w:tcBorders>
            <w:shd w:val="clear" w:color="auto" w:fill="F07F09" w:themeFill="accent1"/>
          </w:tcPr>
          <w:p w:rsidR="00D3493B" w:rsidRPr="00D3493B" w:rsidRDefault="00782716" w:rsidP="00D3493B">
            <w:pPr>
              <w:spacing w:before="120"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Changes in the business environment</w:t>
            </w:r>
          </w:p>
        </w:tc>
        <w:tc>
          <w:tcPr>
            <w:tcW w:w="1440" w:type="dxa"/>
            <w:tcBorders>
              <w:top w:val="single" w:sz="4" w:space="0" w:color="auto"/>
              <w:left w:val="single" w:sz="4" w:space="0" w:color="auto"/>
              <w:bottom w:val="single" w:sz="4" w:space="0" w:color="auto"/>
              <w:right w:val="single" w:sz="4" w:space="0" w:color="auto"/>
            </w:tcBorders>
            <w:shd w:val="clear" w:color="auto" w:fill="F07F09" w:themeFill="accent1"/>
          </w:tcPr>
          <w:p w:rsidR="00D3493B" w:rsidRPr="00D3493B" w:rsidRDefault="00782716" w:rsidP="00D3493B">
            <w:pPr>
              <w:spacing w:before="120"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Emails/Letters </w:t>
            </w:r>
          </w:p>
        </w:tc>
        <w:tc>
          <w:tcPr>
            <w:tcW w:w="1680" w:type="dxa"/>
            <w:tcBorders>
              <w:top w:val="single" w:sz="4" w:space="0" w:color="auto"/>
              <w:left w:val="single" w:sz="4" w:space="0" w:color="auto"/>
              <w:bottom w:val="single" w:sz="4" w:space="0" w:color="auto"/>
              <w:right w:val="single" w:sz="4" w:space="0" w:color="auto"/>
            </w:tcBorders>
            <w:shd w:val="clear" w:color="auto" w:fill="F07F09" w:themeFill="accent1"/>
          </w:tcPr>
          <w:p w:rsidR="00D3493B" w:rsidRPr="00D3493B" w:rsidRDefault="00782716" w:rsidP="00D3493B">
            <w:pPr>
              <w:spacing w:before="120" w:after="0" w:line="240" w:lineRule="auto"/>
              <w:rPr>
                <w:rFonts w:ascii="Times New Roman" w:eastAsia="Times New Roman" w:hAnsi="Times New Roman" w:cs="Times New Roman"/>
                <w:sz w:val="24"/>
                <w:szCs w:val="24"/>
              </w:rPr>
            </w:pPr>
            <w:r w:rsidRPr="00782716">
              <w:rPr>
                <w:rFonts w:ascii="Times New Roman" w:eastAsia="Times New Roman" w:hAnsi="Times New Roman" w:cs="Times New Roman"/>
                <w:sz w:val="24"/>
                <w:szCs w:val="24"/>
              </w:rPr>
              <w:t>when needed</w:t>
            </w:r>
          </w:p>
        </w:tc>
      </w:tr>
      <w:tr w:rsidR="00D3493B" w:rsidRPr="00D3493B" w:rsidTr="00D3493B">
        <w:trPr>
          <w:cantSplit/>
        </w:trPr>
        <w:tc>
          <w:tcPr>
            <w:tcW w:w="1968" w:type="dxa"/>
            <w:tcBorders>
              <w:top w:val="single" w:sz="4" w:space="0" w:color="auto"/>
              <w:left w:val="single" w:sz="4" w:space="0" w:color="auto"/>
              <w:bottom w:val="single" w:sz="4" w:space="0" w:color="auto"/>
              <w:right w:val="single" w:sz="4" w:space="0" w:color="auto"/>
            </w:tcBorders>
            <w:shd w:val="clear" w:color="auto" w:fill="FDE5CC" w:themeFill="accent1" w:themeFillTint="33"/>
          </w:tcPr>
          <w:p w:rsidR="00D3493B" w:rsidRPr="00D3493B" w:rsidRDefault="00782716" w:rsidP="00D3493B">
            <w:pPr>
              <w:spacing w:before="120"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Consultant </w:t>
            </w:r>
          </w:p>
        </w:tc>
        <w:tc>
          <w:tcPr>
            <w:tcW w:w="1846" w:type="dxa"/>
            <w:tcBorders>
              <w:top w:val="single" w:sz="4" w:space="0" w:color="auto"/>
              <w:left w:val="single" w:sz="4" w:space="0" w:color="auto"/>
              <w:bottom w:val="single" w:sz="4" w:space="0" w:color="auto"/>
              <w:right w:val="single" w:sz="4" w:space="0" w:color="auto"/>
            </w:tcBorders>
            <w:shd w:val="clear" w:color="auto" w:fill="FDE5CC" w:themeFill="accent1" w:themeFillTint="33"/>
          </w:tcPr>
          <w:p w:rsidR="00D3493B" w:rsidRPr="00D3493B" w:rsidRDefault="00782716" w:rsidP="00D3493B">
            <w:pPr>
              <w:spacing w:before="120"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Project success</w:t>
            </w:r>
          </w:p>
        </w:tc>
        <w:tc>
          <w:tcPr>
            <w:tcW w:w="1920" w:type="dxa"/>
            <w:tcBorders>
              <w:top w:val="single" w:sz="4" w:space="0" w:color="auto"/>
              <w:left w:val="single" w:sz="4" w:space="0" w:color="auto"/>
              <w:bottom w:val="single" w:sz="4" w:space="0" w:color="auto"/>
              <w:right w:val="single" w:sz="4" w:space="0" w:color="auto"/>
            </w:tcBorders>
            <w:shd w:val="clear" w:color="auto" w:fill="FDE5CC" w:themeFill="accent1" w:themeFillTint="33"/>
          </w:tcPr>
          <w:p w:rsidR="00D3493B" w:rsidRPr="00D3493B" w:rsidRDefault="00782716" w:rsidP="00D3493B">
            <w:pPr>
              <w:spacing w:before="120" w:after="0" w:line="24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Manager </w:t>
            </w:r>
          </w:p>
        </w:tc>
        <w:tc>
          <w:tcPr>
            <w:tcW w:w="2400" w:type="dxa"/>
            <w:tcBorders>
              <w:top w:val="single" w:sz="4" w:space="0" w:color="auto"/>
              <w:left w:val="single" w:sz="4" w:space="0" w:color="auto"/>
              <w:bottom w:val="single" w:sz="4" w:space="0" w:color="auto"/>
              <w:right w:val="single" w:sz="4" w:space="0" w:color="auto"/>
            </w:tcBorders>
            <w:shd w:val="clear" w:color="auto" w:fill="FDE5CC" w:themeFill="accent1" w:themeFillTint="33"/>
          </w:tcPr>
          <w:p w:rsidR="00D3493B" w:rsidRPr="00D3493B" w:rsidRDefault="00782716" w:rsidP="00D3493B">
            <w:pPr>
              <w:spacing w:before="120"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Info provider </w:t>
            </w:r>
          </w:p>
        </w:tc>
        <w:tc>
          <w:tcPr>
            <w:tcW w:w="1440" w:type="dxa"/>
            <w:tcBorders>
              <w:top w:val="single" w:sz="4" w:space="0" w:color="auto"/>
              <w:left w:val="single" w:sz="4" w:space="0" w:color="auto"/>
              <w:bottom w:val="single" w:sz="4" w:space="0" w:color="auto"/>
              <w:right w:val="single" w:sz="4" w:space="0" w:color="auto"/>
            </w:tcBorders>
            <w:shd w:val="clear" w:color="auto" w:fill="FDE5CC" w:themeFill="accent1" w:themeFillTint="33"/>
          </w:tcPr>
          <w:p w:rsidR="00D3493B" w:rsidRPr="00D3493B" w:rsidRDefault="00782716" w:rsidP="00D3493B">
            <w:pPr>
              <w:spacing w:before="120"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c>
          <w:tcPr>
            <w:tcW w:w="1680" w:type="dxa"/>
            <w:tcBorders>
              <w:top w:val="single" w:sz="4" w:space="0" w:color="auto"/>
              <w:left w:val="single" w:sz="4" w:space="0" w:color="auto"/>
              <w:bottom w:val="single" w:sz="4" w:space="0" w:color="auto"/>
              <w:right w:val="single" w:sz="4" w:space="0" w:color="auto"/>
            </w:tcBorders>
            <w:shd w:val="clear" w:color="auto" w:fill="FDE5CC" w:themeFill="accent1" w:themeFillTint="33"/>
          </w:tcPr>
          <w:p w:rsidR="00D3493B" w:rsidRPr="00D3493B" w:rsidRDefault="00782716" w:rsidP="00D3493B">
            <w:pPr>
              <w:spacing w:before="120" w:after="0"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w:t>
            </w:r>
          </w:p>
        </w:tc>
      </w:tr>
      <w:tr w:rsidR="00D3493B" w:rsidRPr="00D3493B" w:rsidTr="00D3493B">
        <w:trPr>
          <w:cantSplit/>
        </w:trPr>
        <w:tc>
          <w:tcPr>
            <w:tcW w:w="1968" w:type="dxa"/>
            <w:tcBorders>
              <w:top w:val="single" w:sz="4" w:space="0" w:color="auto"/>
              <w:left w:val="single" w:sz="4" w:space="0" w:color="auto"/>
              <w:bottom w:val="single" w:sz="4" w:space="0" w:color="auto"/>
              <w:right w:val="single" w:sz="4" w:space="0" w:color="auto"/>
            </w:tcBorders>
            <w:shd w:val="clear" w:color="auto" w:fill="F07F09" w:themeFill="accent1"/>
          </w:tcPr>
          <w:p w:rsidR="00D3493B" w:rsidRPr="00D3493B" w:rsidRDefault="00D3493B" w:rsidP="00D3493B">
            <w:pPr>
              <w:spacing w:before="120" w:after="0" w:line="240" w:lineRule="auto"/>
              <w:rPr>
                <w:rFonts w:ascii="Times New Roman" w:eastAsia="Times New Roman" w:hAnsi="Times New Roman" w:cs="Times New Roman"/>
                <w:sz w:val="24"/>
                <w:szCs w:val="24"/>
              </w:rPr>
            </w:pPr>
          </w:p>
        </w:tc>
        <w:tc>
          <w:tcPr>
            <w:tcW w:w="1846" w:type="dxa"/>
            <w:tcBorders>
              <w:top w:val="single" w:sz="4" w:space="0" w:color="auto"/>
              <w:left w:val="single" w:sz="4" w:space="0" w:color="auto"/>
              <w:bottom w:val="single" w:sz="4" w:space="0" w:color="auto"/>
              <w:right w:val="single" w:sz="4" w:space="0" w:color="auto"/>
            </w:tcBorders>
            <w:shd w:val="clear" w:color="auto" w:fill="F07F09" w:themeFill="accent1"/>
          </w:tcPr>
          <w:p w:rsidR="00D3493B" w:rsidRPr="00D3493B" w:rsidRDefault="00D3493B" w:rsidP="00D3493B">
            <w:pPr>
              <w:spacing w:before="120" w:after="0" w:line="240" w:lineRule="auto"/>
              <w:rPr>
                <w:rFonts w:ascii="Times New Roman" w:eastAsia="Times New Roman" w:hAnsi="Times New Roman" w:cs="Times New Roman"/>
                <w:sz w:val="24"/>
                <w:szCs w:val="24"/>
              </w:rPr>
            </w:pPr>
          </w:p>
        </w:tc>
        <w:tc>
          <w:tcPr>
            <w:tcW w:w="1920" w:type="dxa"/>
            <w:tcBorders>
              <w:top w:val="single" w:sz="4" w:space="0" w:color="auto"/>
              <w:left w:val="single" w:sz="4" w:space="0" w:color="auto"/>
              <w:bottom w:val="single" w:sz="4" w:space="0" w:color="auto"/>
              <w:right w:val="single" w:sz="4" w:space="0" w:color="auto"/>
            </w:tcBorders>
            <w:shd w:val="clear" w:color="auto" w:fill="F07F09" w:themeFill="accent1"/>
          </w:tcPr>
          <w:p w:rsidR="00D3493B" w:rsidRPr="00D3493B" w:rsidRDefault="00D3493B" w:rsidP="00D3493B">
            <w:pPr>
              <w:spacing w:before="120" w:after="0" w:line="240" w:lineRule="auto"/>
              <w:jc w:val="center"/>
              <w:rPr>
                <w:rFonts w:ascii="Times New Roman" w:eastAsia="Times New Roman" w:hAnsi="Times New Roman" w:cs="Times New Roman"/>
                <w:sz w:val="24"/>
                <w:szCs w:val="24"/>
              </w:rPr>
            </w:pPr>
          </w:p>
        </w:tc>
        <w:tc>
          <w:tcPr>
            <w:tcW w:w="2400" w:type="dxa"/>
            <w:tcBorders>
              <w:top w:val="single" w:sz="4" w:space="0" w:color="auto"/>
              <w:left w:val="single" w:sz="4" w:space="0" w:color="auto"/>
              <w:bottom w:val="single" w:sz="4" w:space="0" w:color="auto"/>
              <w:right w:val="single" w:sz="4" w:space="0" w:color="auto"/>
            </w:tcBorders>
            <w:shd w:val="clear" w:color="auto" w:fill="F07F09" w:themeFill="accent1"/>
          </w:tcPr>
          <w:p w:rsidR="00D3493B" w:rsidRPr="00D3493B" w:rsidRDefault="00D3493B" w:rsidP="00D3493B">
            <w:pPr>
              <w:spacing w:before="120" w:after="0" w:line="240" w:lineRule="auto"/>
              <w:rPr>
                <w:rFonts w:ascii="Times New Roman" w:eastAsia="Times New Roman" w:hAnsi="Times New Roman" w:cs="Times New Roman"/>
                <w:sz w:val="24"/>
                <w:szCs w:val="24"/>
              </w:rPr>
            </w:pPr>
          </w:p>
        </w:tc>
        <w:tc>
          <w:tcPr>
            <w:tcW w:w="1440" w:type="dxa"/>
            <w:tcBorders>
              <w:top w:val="single" w:sz="4" w:space="0" w:color="auto"/>
              <w:left w:val="single" w:sz="4" w:space="0" w:color="auto"/>
              <w:bottom w:val="single" w:sz="4" w:space="0" w:color="auto"/>
              <w:right w:val="single" w:sz="4" w:space="0" w:color="auto"/>
            </w:tcBorders>
            <w:shd w:val="clear" w:color="auto" w:fill="F07F09" w:themeFill="accent1"/>
          </w:tcPr>
          <w:p w:rsidR="00D3493B" w:rsidRPr="00D3493B" w:rsidRDefault="00D3493B" w:rsidP="00D3493B">
            <w:pPr>
              <w:spacing w:before="120" w:after="0" w:line="240" w:lineRule="auto"/>
              <w:rPr>
                <w:rFonts w:ascii="Times New Roman" w:eastAsia="Times New Roman" w:hAnsi="Times New Roman" w:cs="Times New Roman"/>
                <w:sz w:val="24"/>
                <w:szCs w:val="24"/>
              </w:rPr>
            </w:pPr>
          </w:p>
        </w:tc>
        <w:tc>
          <w:tcPr>
            <w:tcW w:w="1680" w:type="dxa"/>
            <w:tcBorders>
              <w:top w:val="single" w:sz="4" w:space="0" w:color="auto"/>
              <w:left w:val="single" w:sz="4" w:space="0" w:color="auto"/>
              <w:bottom w:val="single" w:sz="4" w:space="0" w:color="auto"/>
              <w:right w:val="single" w:sz="4" w:space="0" w:color="auto"/>
            </w:tcBorders>
            <w:shd w:val="clear" w:color="auto" w:fill="F07F09" w:themeFill="accent1"/>
          </w:tcPr>
          <w:p w:rsidR="00D3493B" w:rsidRPr="00D3493B" w:rsidRDefault="00D3493B" w:rsidP="00D3493B">
            <w:pPr>
              <w:spacing w:before="120" w:after="0" w:line="240" w:lineRule="auto"/>
              <w:rPr>
                <w:rFonts w:ascii="Times New Roman" w:eastAsia="Times New Roman" w:hAnsi="Times New Roman" w:cs="Times New Roman"/>
                <w:sz w:val="24"/>
                <w:szCs w:val="24"/>
              </w:rPr>
            </w:pPr>
          </w:p>
        </w:tc>
      </w:tr>
      <w:tr w:rsidR="00D3493B" w:rsidRPr="00D3493B" w:rsidTr="00D3493B">
        <w:trPr>
          <w:cantSplit/>
        </w:trPr>
        <w:tc>
          <w:tcPr>
            <w:tcW w:w="1968" w:type="dxa"/>
            <w:tcBorders>
              <w:top w:val="single" w:sz="4" w:space="0" w:color="auto"/>
              <w:left w:val="single" w:sz="4" w:space="0" w:color="auto"/>
              <w:bottom w:val="single" w:sz="4" w:space="0" w:color="auto"/>
              <w:right w:val="single" w:sz="4" w:space="0" w:color="auto"/>
            </w:tcBorders>
            <w:shd w:val="clear" w:color="auto" w:fill="FDE5CC" w:themeFill="accent1" w:themeFillTint="33"/>
          </w:tcPr>
          <w:p w:rsidR="00D3493B" w:rsidRPr="00D3493B" w:rsidRDefault="00D3493B" w:rsidP="00D3493B">
            <w:pPr>
              <w:spacing w:before="120" w:after="0" w:line="240" w:lineRule="auto"/>
              <w:rPr>
                <w:rFonts w:ascii="Times New Roman" w:eastAsia="Times New Roman" w:hAnsi="Times New Roman" w:cs="Times New Roman"/>
                <w:sz w:val="24"/>
                <w:szCs w:val="24"/>
              </w:rPr>
            </w:pPr>
          </w:p>
        </w:tc>
        <w:tc>
          <w:tcPr>
            <w:tcW w:w="1846" w:type="dxa"/>
            <w:tcBorders>
              <w:top w:val="single" w:sz="4" w:space="0" w:color="auto"/>
              <w:left w:val="single" w:sz="4" w:space="0" w:color="auto"/>
              <w:bottom w:val="single" w:sz="4" w:space="0" w:color="auto"/>
              <w:right w:val="single" w:sz="4" w:space="0" w:color="auto"/>
            </w:tcBorders>
            <w:shd w:val="clear" w:color="auto" w:fill="FDE5CC" w:themeFill="accent1" w:themeFillTint="33"/>
          </w:tcPr>
          <w:p w:rsidR="00D3493B" w:rsidRPr="00D3493B" w:rsidRDefault="00D3493B" w:rsidP="00D3493B">
            <w:pPr>
              <w:spacing w:before="120" w:after="0" w:line="240" w:lineRule="auto"/>
              <w:rPr>
                <w:rFonts w:ascii="Times New Roman" w:eastAsia="Times New Roman" w:hAnsi="Times New Roman" w:cs="Times New Roman"/>
                <w:sz w:val="24"/>
                <w:szCs w:val="24"/>
              </w:rPr>
            </w:pPr>
          </w:p>
        </w:tc>
        <w:tc>
          <w:tcPr>
            <w:tcW w:w="1920" w:type="dxa"/>
            <w:tcBorders>
              <w:top w:val="single" w:sz="4" w:space="0" w:color="auto"/>
              <w:left w:val="single" w:sz="4" w:space="0" w:color="auto"/>
              <w:bottom w:val="single" w:sz="4" w:space="0" w:color="auto"/>
              <w:right w:val="single" w:sz="4" w:space="0" w:color="auto"/>
            </w:tcBorders>
            <w:shd w:val="clear" w:color="auto" w:fill="FDE5CC" w:themeFill="accent1" w:themeFillTint="33"/>
          </w:tcPr>
          <w:p w:rsidR="00D3493B" w:rsidRPr="00D3493B" w:rsidRDefault="00D3493B" w:rsidP="00D3493B">
            <w:pPr>
              <w:spacing w:before="120" w:after="0" w:line="240" w:lineRule="auto"/>
              <w:jc w:val="center"/>
              <w:rPr>
                <w:rFonts w:ascii="Times New Roman" w:eastAsia="Times New Roman" w:hAnsi="Times New Roman" w:cs="Times New Roman"/>
                <w:sz w:val="24"/>
                <w:szCs w:val="24"/>
              </w:rPr>
            </w:pPr>
          </w:p>
        </w:tc>
        <w:tc>
          <w:tcPr>
            <w:tcW w:w="2400" w:type="dxa"/>
            <w:tcBorders>
              <w:top w:val="single" w:sz="4" w:space="0" w:color="auto"/>
              <w:left w:val="single" w:sz="4" w:space="0" w:color="auto"/>
              <w:bottom w:val="single" w:sz="4" w:space="0" w:color="auto"/>
              <w:right w:val="single" w:sz="4" w:space="0" w:color="auto"/>
            </w:tcBorders>
            <w:shd w:val="clear" w:color="auto" w:fill="FDE5CC" w:themeFill="accent1" w:themeFillTint="33"/>
          </w:tcPr>
          <w:p w:rsidR="00D3493B" w:rsidRPr="00D3493B" w:rsidRDefault="00D3493B" w:rsidP="00D3493B">
            <w:pPr>
              <w:spacing w:before="120" w:after="0" w:line="240" w:lineRule="auto"/>
              <w:rPr>
                <w:rFonts w:ascii="Times New Roman" w:eastAsia="Times New Roman" w:hAnsi="Times New Roman" w:cs="Times New Roman"/>
                <w:sz w:val="24"/>
                <w:szCs w:val="24"/>
              </w:rPr>
            </w:pPr>
          </w:p>
        </w:tc>
        <w:tc>
          <w:tcPr>
            <w:tcW w:w="1440" w:type="dxa"/>
            <w:tcBorders>
              <w:top w:val="single" w:sz="4" w:space="0" w:color="auto"/>
              <w:left w:val="single" w:sz="4" w:space="0" w:color="auto"/>
              <w:bottom w:val="single" w:sz="4" w:space="0" w:color="auto"/>
              <w:right w:val="single" w:sz="4" w:space="0" w:color="auto"/>
            </w:tcBorders>
            <w:shd w:val="clear" w:color="auto" w:fill="FDE5CC" w:themeFill="accent1" w:themeFillTint="33"/>
          </w:tcPr>
          <w:p w:rsidR="00D3493B" w:rsidRPr="00D3493B" w:rsidRDefault="00D3493B" w:rsidP="00D3493B">
            <w:pPr>
              <w:spacing w:before="120" w:after="0" w:line="240" w:lineRule="auto"/>
              <w:rPr>
                <w:rFonts w:ascii="Times New Roman" w:eastAsia="Times New Roman" w:hAnsi="Times New Roman" w:cs="Times New Roman"/>
                <w:sz w:val="24"/>
                <w:szCs w:val="24"/>
              </w:rPr>
            </w:pPr>
          </w:p>
        </w:tc>
        <w:tc>
          <w:tcPr>
            <w:tcW w:w="1680" w:type="dxa"/>
            <w:tcBorders>
              <w:top w:val="single" w:sz="4" w:space="0" w:color="auto"/>
              <w:left w:val="single" w:sz="4" w:space="0" w:color="auto"/>
              <w:bottom w:val="single" w:sz="4" w:space="0" w:color="auto"/>
              <w:right w:val="single" w:sz="4" w:space="0" w:color="auto"/>
            </w:tcBorders>
            <w:shd w:val="clear" w:color="auto" w:fill="FDE5CC" w:themeFill="accent1" w:themeFillTint="33"/>
          </w:tcPr>
          <w:p w:rsidR="00D3493B" w:rsidRPr="00D3493B" w:rsidRDefault="00D3493B" w:rsidP="00D3493B">
            <w:pPr>
              <w:spacing w:before="120" w:after="0" w:line="240" w:lineRule="auto"/>
              <w:rPr>
                <w:rFonts w:ascii="Times New Roman" w:eastAsia="Times New Roman" w:hAnsi="Times New Roman" w:cs="Times New Roman"/>
                <w:sz w:val="24"/>
                <w:szCs w:val="24"/>
              </w:rPr>
            </w:pPr>
          </w:p>
        </w:tc>
      </w:tr>
    </w:tbl>
    <w:p w:rsidR="00782716" w:rsidRDefault="00782716" w:rsidP="00782716">
      <w:pPr>
        <w:pStyle w:val="Heading2"/>
      </w:pPr>
      <w:bookmarkStart w:id="72" w:name="_Toc410748618"/>
      <w:r>
        <w:t xml:space="preserve">8.2 </w:t>
      </w:r>
      <w:r w:rsidRPr="00782716">
        <w:t>Key to Relationship Column:</w:t>
      </w:r>
      <w:bookmarkEnd w:id="72"/>
    </w:p>
    <w:p w:rsidR="00782716" w:rsidRPr="00782716" w:rsidRDefault="00782716" w:rsidP="00782716"/>
    <w:p w:rsidR="00782716" w:rsidRPr="00782716" w:rsidRDefault="00782716" w:rsidP="00782716">
      <w:pPr>
        <w:spacing w:line="480" w:lineRule="auto"/>
        <w:jc w:val="both"/>
        <w:rPr>
          <w:rFonts w:ascii="Arial" w:hAnsi="Arial" w:cs="Arial"/>
        </w:rPr>
      </w:pPr>
      <w:r w:rsidRPr="00782716">
        <w:rPr>
          <w:rFonts w:ascii="Arial" w:hAnsi="Arial" w:cs="Arial"/>
        </w:rPr>
        <w:t>A: Role is Affected/Changed by Programme, or Programme contributes to success of external organisation or project.</w:t>
      </w:r>
    </w:p>
    <w:p w:rsidR="00782716" w:rsidRPr="00782716" w:rsidRDefault="00782716" w:rsidP="00782716">
      <w:pPr>
        <w:spacing w:line="480" w:lineRule="auto"/>
        <w:jc w:val="both"/>
        <w:rPr>
          <w:rFonts w:ascii="Arial" w:hAnsi="Arial" w:cs="Arial"/>
        </w:rPr>
      </w:pPr>
      <w:r w:rsidRPr="00782716">
        <w:rPr>
          <w:rFonts w:ascii="Arial" w:hAnsi="Arial" w:cs="Arial"/>
        </w:rPr>
        <w:t>B1: Directly Benefits from the Programme</w:t>
      </w:r>
    </w:p>
    <w:p w:rsidR="00782716" w:rsidRPr="00782716" w:rsidRDefault="00782716" w:rsidP="00782716">
      <w:pPr>
        <w:spacing w:line="480" w:lineRule="auto"/>
        <w:jc w:val="both"/>
        <w:rPr>
          <w:rFonts w:ascii="Arial" w:hAnsi="Arial" w:cs="Arial"/>
        </w:rPr>
      </w:pPr>
      <w:r w:rsidRPr="00782716">
        <w:rPr>
          <w:rFonts w:ascii="Arial" w:hAnsi="Arial" w:cs="Arial"/>
        </w:rPr>
        <w:t>B2: Indirectly Benefits from the Programme</w:t>
      </w:r>
    </w:p>
    <w:p w:rsidR="00782716" w:rsidRPr="00782716" w:rsidRDefault="00782716" w:rsidP="00782716">
      <w:pPr>
        <w:spacing w:line="480" w:lineRule="auto"/>
        <w:jc w:val="both"/>
        <w:rPr>
          <w:rFonts w:ascii="Arial" w:hAnsi="Arial" w:cs="Arial"/>
        </w:rPr>
      </w:pPr>
      <w:r w:rsidRPr="00782716">
        <w:rPr>
          <w:rFonts w:ascii="Arial" w:hAnsi="Arial" w:cs="Arial"/>
        </w:rPr>
        <w:t>C1: Directly Contributes to the Programme</w:t>
      </w:r>
    </w:p>
    <w:p w:rsidR="00D3493B" w:rsidRDefault="00782716" w:rsidP="00782716">
      <w:pPr>
        <w:spacing w:line="480" w:lineRule="auto"/>
        <w:jc w:val="both"/>
        <w:rPr>
          <w:rFonts w:ascii="Arial" w:hAnsi="Arial" w:cs="Arial"/>
        </w:rPr>
      </w:pPr>
      <w:r w:rsidRPr="00782716">
        <w:rPr>
          <w:rFonts w:ascii="Arial" w:hAnsi="Arial" w:cs="Arial"/>
        </w:rPr>
        <w:t>C2: Indirectly Contributes to the Programme</w:t>
      </w:r>
    </w:p>
    <w:p w:rsidR="00D3493B" w:rsidRDefault="00D3493B" w:rsidP="00D95978">
      <w:pPr>
        <w:spacing w:line="480" w:lineRule="auto"/>
        <w:jc w:val="both"/>
        <w:rPr>
          <w:rFonts w:ascii="Arial" w:hAnsi="Arial" w:cs="Arial"/>
        </w:rPr>
      </w:pPr>
    </w:p>
    <w:p w:rsidR="00512979" w:rsidRDefault="00512979" w:rsidP="00D95978">
      <w:pPr>
        <w:spacing w:line="480" w:lineRule="auto"/>
        <w:jc w:val="both"/>
        <w:rPr>
          <w:rFonts w:ascii="Arial" w:hAnsi="Arial" w:cs="Arial"/>
        </w:rPr>
      </w:pPr>
    </w:p>
    <w:sdt>
      <w:sdtPr>
        <w:rPr>
          <w:rFonts w:asciiTheme="minorHAnsi" w:eastAsiaTheme="minorHAnsi" w:hAnsiTheme="minorHAnsi" w:cstheme="minorBidi"/>
          <w:b w:val="0"/>
          <w:bCs w:val="0"/>
          <w:color w:val="auto"/>
          <w:sz w:val="22"/>
          <w:szCs w:val="22"/>
        </w:rPr>
        <w:id w:val="-2065632528"/>
        <w:docPartObj>
          <w:docPartGallery w:val="Bibliographies"/>
          <w:docPartUnique/>
        </w:docPartObj>
      </w:sdtPr>
      <w:sdtEndPr/>
      <w:sdtContent>
        <w:p w:rsidR="008065ED" w:rsidRDefault="008065ED">
          <w:pPr>
            <w:pStyle w:val="Heading1"/>
          </w:pPr>
          <w:r>
            <w:t>Bibliography</w:t>
          </w:r>
        </w:p>
        <w:sdt>
          <w:sdtPr>
            <w:id w:val="111145805"/>
            <w:bibliography/>
          </w:sdtPr>
          <w:sdtEndPr/>
          <w:sdtContent>
            <w:p w:rsidR="008065ED" w:rsidRDefault="008065ED" w:rsidP="008065ED">
              <w:pPr>
                <w:pStyle w:val="Bibliography"/>
                <w:ind w:left="720" w:hanging="720"/>
                <w:rPr>
                  <w:noProof/>
                </w:rPr>
              </w:pPr>
              <w:r>
                <w:fldChar w:fldCharType="begin"/>
              </w:r>
              <w:r>
                <w:instrText xml:space="preserve"> BIBLIOGRAPHY </w:instrText>
              </w:r>
              <w:r>
                <w:fldChar w:fldCharType="separate"/>
              </w:r>
              <w:r>
                <w:rPr>
                  <w:noProof/>
                </w:rPr>
                <w:t>Anonymous. (2010, November 8). Research and Markets: Project Management Foundations (PRINCE2-aligned. Dublin, Irland: Business Wire. Retrieved January 28, 2015, from http://search.proquest.com.v-ezproxy.smu.ac.uk/docview/762760808/C171FDA00E81429FPQ/1?accountid=14191</w:t>
              </w:r>
            </w:p>
            <w:p w:rsidR="008065ED" w:rsidRDefault="008065ED" w:rsidP="008065ED">
              <w:pPr>
                <w:pStyle w:val="Bibliography"/>
                <w:ind w:left="720" w:hanging="720"/>
                <w:rPr>
                  <w:noProof/>
                </w:rPr>
              </w:pPr>
              <w:r>
                <w:rPr>
                  <w:noProof/>
                </w:rPr>
                <w:t xml:space="preserve">Anonymous. (2012). </w:t>
              </w:r>
              <w:r>
                <w:rPr>
                  <w:i/>
                  <w:iCs/>
                  <w:noProof/>
                </w:rPr>
                <w:t>Project Controls : What is it and why is it important ?</w:t>
              </w:r>
              <w:r>
                <w:rPr>
                  <w:noProof/>
                </w:rPr>
                <w:t xml:space="preserve"> Retrieved from ProjectControls Online.com: http://www.projectcontrolsonline.com/Home/DefinitionandImportanceofProjectControls.aspx</w:t>
              </w:r>
            </w:p>
            <w:p w:rsidR="008065ED" w:rsidRDefault="008065ED" w:rsidP="008065ED">
              <w:pPr>
                <w:pStyle w:val="Bibliography"/>
                <w:ind w:left="720" w:hanging="720"/>
                <w:rPr>
                  <w:noProof/>
                </w:rPr>
              </w:pPr>
              <w:r>
                <w:rPr>
                  <w:noProof/>
                </w:rPr>
                <w:t xml:space="preserve">Cocco, M., &amp; Tuzzi, A. (2013). New data collection modes for surveys: a comparative analysis of the influence of survey mode on question-wording effects. </w:t>
              </w:r>
              <w:r>
                <w:rPr>
                  <w:i/>
                  <w:iCs/>
                  <w:noProof/>
                </w:rPr>
                <w:t>Quality and Quantity, 47</w:t>
              </w:r>
              <w:r>
                <w:rPr>
                  <w:noProof/>
                </w:rPr>
                <w:t>(6), 3135-3152. Retrieved January 29, 2015, from http://search.proquest.com/docview/1434119416?accountid=14191</w:t>
              </w:r>
            </w:p>
            <w:p w:rsidR="008065ED" w:rsidRDefault="008065ED" w:rsidP="008065ED">
              <w:pPr>
                <w:pStyle w:val="Bibliography"/>
                <w:ind w:left="720" w:hanging="720"/>
                <w:rPr>
                  <w:noProof/>
                </w:rPr>
              </w:pPr>
              <w:r>
                <w:rPr>
                  <w:noProof/>
                </w:rPr>
                <w:t xml:space="preserve">Dey, P. K., Tabucanon, M. T., &amp; Ogunlana. (1996). A decision support system for project planning. </w:t>
              </w:r>
              <w:r>
                <w:rPr>
                  <w:i/>
                  <w:iCs/>
                  <w:noProof/>
                </w:rPr>
                <w:t>Transactions of AACE International</w:t>
              </w:r>
              <w:r>
                <w:rPr>
                  <w:noProof/>
                </w:rPr>
                <w:t>, 7. Retrieved January 2015, from http://search.proquest.com/docview/208190851</w:t>
              </w:r>
            </w:p>
            <w:p w:rsidR="008065ED" w:rsidRDefault="008065ED" w:rsidP="008065ED">
              <w:pPr>
                <w:pStyle w:val="Bibliography"/>
                <w:ind w:left="720" w:hanging="720"/>
                <w:rPr>
                  <w:noProof/>
                </w:rPr>
              </w:pPr>
              <w:r>
                <w:rPr>
                  <w:noProof/>
                </w:rPr>
                <w:t xml:space="preserve">Donnelly, C., Simmons, G., &amp; Armstrong. (2012). Marketing planning and digital customer loyalty. </w:t>
              </w:r>
              <w:r>
                <w:rPr>
                  <w:i/>
                  <w:iCs/>
                  <w:noProof/>
                </w:rPr>
                <w:t>Marketing Intelligence &amp; Planning</w:t>
              </w:r>
              <w:r>
                <w:rPr>
                  <w:noProof/>
                </w:rPr>
                <w:t>, 515-534. Retrieved January 30, 2015, from http://search.proquest.com/docview/1024774808</w:t>
              </w:r>
            </w:p>
            <w:p w:rsidR="008065ED" w:rsidRDefault="008065ED" w:rsidP="008065ED">
              <w:pPr>
                <w:pStyle w:val="Bibliography"/>
                <w:ind w:left="720" w:hanging="720"/>
                <w:rPr>
                  <w:noProof/>
                </w:rPr>
              </w:pPr>
              <w:r>
                <w:rPr>
                  <w:noProof/>
                </w:rPr>
                <w:t xml:space="preserve">Madsen, S. (2014, July 4). </w:t>
              </w:r>
              <w:r>
                <w:rPr>
                  <w:i/>
                  <w:iCs/>
                  <w:noProof/>
                </w:rPr>
                <w:t>Developing Project Leaders</w:t>
              </w:r>
              <w:r>
                <w:rPr>
                  <w:noProof/>
                </w:rPr>
                <w:t>. Retrieved February 01, 2015, from What makes a perfect Initiation Document (PID)?: http://www.susannemadsen.co.uk/blog/what-makes-a-perfect-project-initiation-document-pid</w:t>
              </w:r>
            </w:p>
            <w:p w:rsidR="008065ED" w:rsidRDefault="008065ED" w:rsidP="008065ED">
              <w:pPr>
                <w:pStyle w:val="Bibliography"/>
                <w:ind w:left="720" w:hanging="720"/>
                <w:rPr>
                  <w:noProof/>
                </w:rPr>
              </w:pPr>
              <w:r>
                <w:rPr>
                  <w:noProof/>
                </w:rPr>
                <w:t xml:space="preserve">Personnel, D. o. (2014). </w:t>
              </w:r>
              <w:r>
                <w:rPr>
                  <w:i/>
                  <w:iCs/>
                  <w:noProof/>
                </w:rPr>
                <w:t>Department of Finance and Personnel</w:t>
              </w:r>
              <w:r>
                <w:rPr>
                  <w:noProof/>
                </w:rPr>
                <w:t>. Retrieved February 1, 2015, from Project Initiation Project: http://www.dfpni.gov.uk/content_-_successful_delivery-project_initiation_document</w:t>
              </w:r>
            </w:p>
            <w:p w:rsidR="008065ED" w:rsidRDefault="008065ED" w:rsidP="008065ED">
              <w:pPr>
                <w:pStyle w:val="Bibliography"/>
                <w:ind w:left="720" w:hanging="720"/>
                <w:rPr>
                  <w:noProof/>
                </w:rPr>
              </w:pPr>
              <w:r>
                <w:rPr>
                  <w:noProof/>
                </w:rPr>
                <w:t xml:space="preserve">Sullivan, P. (2000, September 2). Those cosy little big city corners: There is an alternative to the anonymity of large hotels, saysPaul Sullivan, who discovers. </w:t>
              </w:r>
              <w:r>
                <w:rPr>
                  <w:i/>
                  <w:iCs/>
                  <w:noProof/>
                </w:rPr>
                <w:t>Financial Times</w:t>
              </w:r>
              <w:r>
                <w:rPr>
                  <w:noProof/>
                </w:rPr>
                <w:t>, p. 17. Retrieved January 30, 2015, from http://search.proquest.com/docview/248861244</w:t>
              </w:r>
            </w:p>
            <w:p w:rsidR="008065ED" w:rsidRDefault="008065ED" w:rsidP="008065ED">
              <w:r>
                <w:rPr>
                  <w:b/>
                  <w:bCs/>
                  <w:noProof/>
                </w:rPr>
                <w:fldChar w:fldCharType="end"/>
              </w:r>
            </w:p>
          </w:sdtContent>
        </w:sdt>
      </w:sdtContent>
    </w:sdt>
    <w:p w:rsidR="00D95978" w:rsidRDefault="00D95978" w:rsidP="008065ED"/>
    <w:p w:rsidR="00D95978" w:rsidRPr="00D95978" w:rsidRDefault="00D95978" w:rsidP="00D95978">
      <w:pPr>
        <w:spacing w:line="480" w:lineRule="auto"/>
        <w:jc w:val="both"/>
        <w:rPr>
          <w:rFonts w:ascii="Arial" w:hAnsi="Arial" w:cs="Arial"/>
        </w:rPr>
      </w:pPr>
    </w:p>
    <w:sectPr w:rsidR="00D95978" w:rsidRPr="00D95978" w:rsidSect="00EC5105">
      <w:headerReference w:type="default" r:id="rId17"/>
      <w:footerReference w:type="default" r:id="rId18"/>
      <w:footerReference w:type="firs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919AA" w:rsidRDefault="005919AA" w:rsidP="00EC5105">
      <w:pPr>
        <w:spacing w:after="0" w:line="240" w:lineRule="auto"/>
      </w:pPr>
      <w:r>
        <w:separator/>
      </w:r>
    </w:p>
  </w:endnote>
  <w:endnote w:type="continuationSeparator" w:id="0">
    <w:p w:rsidR="005919AA" w:rsidRDefault="005919AA" w:rsidP="00EC51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219642"/>
      <w:docPartObj>
        <w:docPartGallery w:val="Page Numbers (Bottom of Page)"/>
        <w:docPartUnique/>
      </w:docPartObj>
    </w:sdtPr>
    <w:sdtEndPr/>
    <w:sdtContent>
      <w:p w:rsidR="005919AA" w:rsidRDefault="005919AA">
        <w:pPr>
          <w:pStyle w:val="Footer"/>
          <w:jc w:val="right"/>
        </w:pPr>
        <w:r>
          <w:fldChar w:fldCharType="begin"/>
        </w:r>
        <w:r>
          <w:instrText xml:space="preserve"> PAGE   \* MERGEFORMAT </w:instrText>
        </w:r>
        <w:r>
          <w:fldChar w:fldCharType="separate"/>
        </w:r>
        <w:r w:rsidR="003B6EF2">
          <w:rPr>
            <w:noProof/>
          </w:rPr>
          <w:t>1</w:t>
        </w:r>
        <w:r>
          <w:rPr>
            <w:noProof/>
          </w:rPr>
          <w:fldChar w:fldCharType="end"/>
        </w:r>
      </w:p>
    </w:sdtContent>
  </w:sdt>
  <w:p w:rsidR="005919AA" w:rsidRDefault="005919AA">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219641"/>
      <w:docPartObj>
        <w:docPartGallery w:val="Page Numbers (Bottom of Page)"/>
        <w:docPartUnique/>
      </w:docPartObj>
    </w:sdtPr>
    <w:sdtEndPr/>
    <w:sdtContent>
      <w:p w:rsidR="005919AA" w:rsidRDefault="005919AA">
        <w:pPr>
          <w:pStyle w:val="Footer"/>
          <w:jc w:val="right"/>
        </w:pPr>
        <w:r>
          <w:fldChar w:fldCharType="begin"/>
        </w:r>
        <w:r>
          <w:instrText xml:space="preserve"> PAGE   \* MERGEFORMAT </w:instrText>
        </w:r>
        <w:r>
          <w:fldChar w:fldCharType="separate"/>
        </w:r>
        <w:r w:rsidR="003B6EF2">
          <w:rPr>
            <w:noProof/>
          </w:rPr>
          <w:t>0</w:t>
        </w:r>
        <w:r>
          <w:rPr>
            <w:noProof/>
          </w:rPr>
          <w:fldChar w:fldCharType="end"/>
        </w:r>
      </w:p>
    </w:sdtContent>
  </w:sdt>
  <w:p w:rsidR="005919AA" w:rsidRDefault="005919A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919AA" w:rsidRDefault="005919AA" w:rsidP="00EC5105">
      <w:pPr>
        <w:spacing w:after="0" w:line="240" w:lineRule="auto"/>
      </w:pPr>
      <w:r>
        <w:separator/>
      </w:r>
    </w:p>
  </w:footnote>
  <w:footnote w:type="continuationSeparator" w:id="0">
    <w:p w:rsidR="005919AA" w:rsidRDefault="005919AA" w:rsidP="00EC510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919AA" w:rsidRDefault="003B6EF2">
    <w:pPr>
      <w:pStyle w:val="Header"/>
    </w:pPr>
    <w:r>
      <w:t>(blank)</w:t>
    </w:r>
    <w:r w:rsidR="005919AA">
      <w:t xml:space="preserve"> Guest House </w:t>
    </w:r>
  </w:p>
  <w:p w:rsidR="005919AA" w:rsidRDefault="005919AA">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1E1D87"/>
    <w:multiLevelType w:val="hybridMultilevel"/>
    <w:tmpl w:val="E56C04E0"/>
    <w:lvl w:ilvl="0" w:tplc="50346A46">
      <w:start w:val="1"/>
      <w:numFmt w:val="upp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4B041000"/>
    <w:multiLevelType w:val="hybridMultilevel"/>
    <w:tmpl w:val="E0C21292"/>
    <w:lvl w:ilvl="0" w:tplc="E62257C2">
      <w:start w:val="1"/>
      <w:numFmt w:val="upp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58DF1EF2"/>
    <w:multiLevelType w:val="hybridMultilevel"/>
    <w:tmpl w:val="CF047F9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69F47A37"/>
    <w:multiLevelType w:val="hybridMultilevel"/>
    <w:tmpl w:val="3634B58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6A575CAA"/>
    <w:multiLevelType w:val="hybridMultilevel"/>
    <w:tmpl w:val="7CFEB07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6ABB4C80"/>
    <w:multiLevelType w:val="hybridMultilevel"/>
    <w:tmpl w:val="27BCC8E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774A30BE"/>
    <w:multiLevelType w:val="hybridMultilevel"/>
    <w:tmpl w:val="458C6C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6"/>
  </w:num>
  <w:num w:numId="3">
    <w:abstractNumId w:val="2"/>
  </w:num>
  <w:num w:numId="4">
    <w:abstractNumId w:val="5"/>
  </w:num>
  <w:num w:numId="5">
    <w:abstractNumId w:val="4"/>
  </w:num>
  <w:num w:numId="6">
    <w:abstractNumId w:val="0"/>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
  <w:rsids>
    <w:rsidRoot w:val="006F681D"/>
    <w:rsid w:val="00006845"/>
    <w:rsid w:val="00007B8D"/>
    <w:rsid w:val="00037BC1"/>
    <w:rsid w:val="00050BE2"/>
    <w:rsid w:val="00061057"/>
    <w:rsid w:val="000737EE"/>
    <w:rsid w:val="000B6BBE"/>
    <w:rsid w:val="000D0D1D"/>
    <w:rsid w:val="000E3CA4"/>
    <w:rsid w:val="00100C8A"/>
    <w:rsid w:val="0014018A"/>
    <w:rsid w:val="00162256"/>
    <w:rsid w:val="001B7063"/>
    <w:rsid w:val="001E39F1"/>
    <w:rsid w:val="0027145D"/>
    <w:rsid w:val="00285B7E"/>
    <w:rsid w:val="002A5CFD"/>
    <w:rsid w:val="002B5D2E"/>
    <w:rsid w:val="002C5249"/>
    <w:rsid w:val="002F6ECB"/>
    <w:rsid w:val="00303D8C"/>
    <w:rsid w:val="00343C28"/>
    <w:rsid w:val="00381832"/>
    <w:rsid w:val="003B6EF2"/>
    <w:rsid w:val="003D5161"/>
    <w:rsid w:val="003F5DE3"/>
    <w:rsid w:val="003F7911"/>
    <w:rsid w:val="004940F4"/>
    <w:rsid w:val="004D6188"/>
    <w:rsid w:val="004F03C1"/>
    <w:rsid w:val="00512979"/>
    <w:rsid w:val="00523DD1"/>
    <w:rsid w:val="00577D9C"/>
    <w:rsid w:val="00590A37"/>
    <w:rsid w:val="005919AA"/>
    <w:rsid w:val="005C79BA"/>
    <w:rsid w:val="005D4787"/>
    <w:rsid w:val="005E4A44"/>
    <w:rsid w:val="0062754D"/>
    <w:rsid w:val="00637E92"/>
    <w:rsid w:val="006613EA"/>
    <w:rsid w:val="006A1F69"/>
    <w:rsid w:val="006D4270"/>
    <w:rsid w:val="006E3129"/>
    <w:rsid w:val="006F681D"/>
    <w:rsid w:val="0070370A"/>
    <w:rsid w:val="00740838"/>
    <w:rsid w:val="00782716"/>
    <w:rsid w:val="00782729"/>
    <w:rsid w:val="0078755D"/>
    <w:rsid w:val="007A0940"/>
    <w:rsid w:val="007E6253"/>
    <w:rsid w:val="007E69B8"/>
    <w:rsid w:val="008065ED"/>
    <w:rsid w:val="00816335"/>
    <w:rsid w:val="008241E6"/>
    <w:rsid w:val="00830F85"/>
    <w:rsid w:val="00831369"/>
    <w:rsid w:val="0086070F"/>
    <w:rsid w:val="00900443"/>
    <w:rsid w:val="0091034B"/>
    <w:rsid w:val="00911BF5"/>
    <w:rsid w:val="0093789E"/>
    <w:rsid w:val="009D7994"/>
    <w:rsid w:val="009F395E"/>
    <w:rsid w:val="00A26B82"/>
    <w:rsid w:val="00A31DE1"/>
    <w:rsid w:val="00A6124E"/>
    <w:rsid w:val="00A70520"/>
    <w:rsid w:val="00A71599"/>
    <w:rsid w:val="00A9780C"/>
    <w:rsid w:val="00AA771A"/>
    <w:rsid w:val="00AB2F42"/>
    <w:rsid w:val="00AD0A72"/>
    <w:rsid w:val="00AE15A8"/>
    <w:rsid w:val="00B048D2"/>
    <w:rsid w:val="00B11116"/>
    <w:rsid w:val="00B262A2"/>
    <w:rsid w:val="00B80AE2"/>
    <w:rsid w:val="00B95EAF"/>
    <w:rsid w:val="00BB492E"/>
    <w:rsid w:val="00BC5C44"/>
    <w:rsid w:val="00BC62B3"/>
    <w:rsid w:val="00C17B4B"/>
    <w:rsid w:val="00C275CF"/>
    <w:rsid w:val="00C3353A"/>
    <w:rsid w:val="00C74143"/>
    <w:rsid w:val="00CA74BB"/>
    <w:rsid w:val="00CE404D"/>
    <w:rsid w:val="00D3493B"/>
    <w:rsid w:val="00D6232B"/>
    <w:rsid w:val="00D95978"/>
    <w:rsid w:val="00DD1258"/>
    <w:rsid w:val="00E054C9"/>
    <w:rsid w:val="00E05EFD"/>
    <w:rsid w:val="00E075F7"/>
    <w:rsid w:val="00E205A4"/>
    <w:rsid w:val="00E64206"/>
    <w:rsid w:val="00E8692A"/>
    <w:rsid w:val="00EC5105"/>
    <w:rsid w:val="00EE4DEA"/>
    <w:rsid w:val="00EF51EC"/>
    <w:rsid w:val="00EF68D0"/>
    <w:rsid w:val="00F021B6"/>
    <w:rsid w:val="00F23E0D"/>
    <w:rsid w:val="00F31DE5"/>
    <w:rsid w:val="00F36183"/>
    <w:rsid w:val="00F37268"/>
    <w:rsid w:val="00F710EC"/>
    <w:rsid w:val="00F7693C"/>
    <w:rsid w:val="00F82398"/>
    <w:rsid w:val="00FA3650"/>
    <w:rsid w:val="00FC7823"/>
    <w:rsid w:val="00FE10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63">
      <o:colormenu v:ext="edit" strokecolor="none [3204]"/>
    </o:shapedefaults>
    <o:shapelayout v:ext="edit">
      <o:idmap v:ext="edit" data="1"/>
      <o:rules v:ext="edit">
        <o:r id="V:Rule6" type="connector" idref="#_x0000_s1056"/>
        <o:r id="V:Rule7" type="connector" idref="#_x0000_s1061"/>
        <o:r id="V:Rule8" type="connector" idref="#_x0000_s1059"/>
        <o:r id="V:Rule9" type="connector" idref="#_x0000_s1058"/>
        <o:r id="V:Rule10" type="connector" idref="#_x0000_s1057"/>
      </o:rules>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D5161"/>
  </w:style>
  <w:style w:type="paragraph" w:styleId="Heading1">
    <w:name w:val="heading 1"/>
    <w:basedOn w:val="Normal"/>
    <w:next w:val="Normal"/>
    <w:link w:val="Heading1Char"/>
    <w:uiPriority w:val="9"/>
    <w:qFormat/>
    <w:rsid w:val="00EE4DEA"/>
    <w:pPr>
      <w:keepNext/>
      <w:keepLines/>
      <w:spacing w:before="480" w:after="0"/>
      <w:outlineLvl w:val="0"/>
    </w:pPr>
    <w:rPr>
      <w:rFonts w:asciiTheme="majorHAnsi" w:eastAsiaTheme="majorEastAsia" w:hAnsiTheme="majorHAnsi" w:cstheme="majorBidi"/>
      <w:b/>
      <w:bCs/>
      <w:color w:val="B35E06" w:themeColor="accent1" w:themeShade="BF"/>
      <w:sz w:val="28"/>
      <w:szCs w:val="28"/>
    </w:rPr>
  </w:style>
  <w:style w:type="paragraph" w:styleId="Heading2">
    <w:name w:val="heading 2"/>
    <w:basedOn w:val="Normal"/>
    <w:next w:val="Normal"/>
    <w:link w:val="Heading2Char"/>
    <w:uiPriority w:val="9"/>
    <w:unhideWhenUsed/>
    <w:qFormat/>
    <w:rsid w:val="00590A37"/>
    <w:pPr>
      <w:keepNext/>
      <w:keepLines/>
      <w:spacing w:before="200" w:after="0"/>
      <w:outlineLvl w:val="1"/>
    </w:pPr>
    <w:rPr>
      <w:rFonts w:asciiTheme="majorHAnsi" w:eastAsiaTheme="majorEastAsia" w:hAnsiTheme="majorHAnsi" w:cstheme="majorBidi"/>
      <w:b/>
      <w:bCs/>
      <w:color w:val="F07F09"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F681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F681D"/>
    <w:rPr>
      <w:rFonts w:eastAsiaTheme="minorEastAsia"/>
      <w:lang w:val="en-US"/>
    </w:rPr>
  </w:style>
  <w:style w:type="paragraph" w:styleId="BalloonText">
    <w:name w:val="Balloon Text"/>
    <w:basedOn w:val="Normal"/>
    <w:link w:val="BalloonTextChar"/>
    <w:uiPriority w:val="99"/>
    <w:semiHidden/>
    <w:unhideWhenUsed/>
    <w:rsid w:val="006F681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681D"/>
    <w:rPr>
      <w:rFonts w:ascii="Tahoma" w:hAnsi="Tahoma" w:cs="Tahoma"/>
      <w:sz w:val="16"/>
      <w:szCs w:val="16"/>
    </w:rPr>
  </w:style>
  <w:style w:type="character" w:customStyle="1" w:styleId="Heading1Char">
    <w:name w:val="Heading 1 Char"/>
    <w:basedOn w:val="DefaultParagraphFont"/>
    <w:link w:val="Heading1"/>
    <w:uiPriority w:val="9"/>
    <w:rsid w:val="00EE4DEA"/>
    <w:rPr>
      <w:rFonts w:asciiTheme="majorHAnsi" w:eastAsiaTheme="majorEastAsia" w:hAnsiTheme="majorHAnsi" w:cstheme="majorBidi"/>
      <w:b/>
      <w:bCs/>
      <w:color w:val="B35E06" w:themeColor="accent1" w:themeShade="BF"/>
      <w:sz w:val="28"/>
      <w:szCs w:val="28"/>
    </w:rPr>
  </w:style>
  <w:style w:type="paragraph" w:styleId="ListParagraph">
    <w:name w:val="List Paragraph"/>
    <w:basedOn w:val="Normal"/>
    <w:uiPriority w:val="34"/>
    <w:qFormat/>
    <w:rsid w:val="00DD1258"/>
    <w:pPr>
      <w:ind w:left="720"/>
      <w:contextualSpacing/>
    </w:pPr>
  </w:style>
  <w:style w:type="paragraph" w:styleId="Header">
    <w:name w:val="header"/>
    <w:basedOn w:val="Normal"/>
    <w:link w:val="HeaderChar"/>
    <w:uiPriority w:val="99"/>
    <w:unhideWhenUsed/>
    <w:rsid w:val="00EC51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5105"/>
  </w:style>
  <w:style w:type="paragraph" w:styleId="Footer">
    <w:name w:val="footer"/>
    <w:basedOn w:val="Normal"/>
    <w:link w:val="FooterChar"/>
    <w:uiPriority w:val="99"/>
    <w:unhideWhenUsed/>
    <w:rsid w:val="00EC51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5105"/>
  </w:style>
  <w:style w:type="character" w:customStyle="1" w:styleId="Heading2Char">
    <w:name w:val="Heading 2 Char"/>
    <w:basedOn w:val="DefaultParagraphFont"/>
    <w:link w:val="Heading2"/>
    <w:uiPriority w:val="9"/>
    <w:rsid w:val="00590A37"/>
    <w:rPr>
      <w:rFonts w:asciiTheme="majorHAnsi" w:eastAsiaTheme="majorEastAsia" w:hAnsiTheme="majorHAnsi" w:cstheme="majorBidi"/>
      <w:b/>
      <w:bCs/>
      <w:color w:val="F07F09" w:themeColor="accent1"/>
      <w:sz w:val="26"/>
      <w:szCs w:val="26"/>
    </w:rPr>
  </w:style>
  <w:style w:type="paragraph" w:customStyle="1" w:styleId="TableHeading">
    <w:name w:val="Table Heading"/>
    <w:rsid w:val="00F23E0D"/>
    <w:pPr>
      <w:shd w:val="pct5" w:color="000000" w:fill="FFFFFF"/>
      <w:overflowPunct w:val="0"/>
      <w:autoSpaceDE w:val="0"/>
      <w:autoSpaceDN w:val="0"/>
      <w:adjustRightInd w:val="0"/>
      <w:spacing w:after="0" w:line="240" w:lineRule="auto"/>
      <w:textAlignment w:val="baseline"/>
    </w:pPr>
    <w:rPr>
      <w:rFonts w:ascii="Arial" w:eastAsia="Times New Roman" w:hAnsi="Arial" w:cs="Times New Roman"/>
      <w:b/>
      <w:noProof/>
      <w:sz w:val="20"/>
      <w:szCs w:val="20"/>
      <w:lang w:eastAsia="en-GB"/>
    </w:rPr>
  </w:style>
  <w:style w:type="paragraph" w:customStyle="1" w:styleId="TableText">
    <w:name w:val="Table Text"/>
    <w:basedOn w:val="TableHeading"/>
    <w:rsid w:val="00F23E0D"/>
    <w:pPr>
      <w:shd w:val="clear" w:color="auto" w:fill="auto"/>
    </w:pPr>
    <w:rPr>
      <w:b w:val="0"/>
    </w:rPr>
  </w:style>
  <w:style w:type="paragraph" w:styleId="TOCHeading">
    <w:name w:val="TOC Heading"/>
    <w:basedOn w:val="Heading1"/>
    <w:next w:val="Normal"/>
    <w:uiPriority w:val="39"/>
    <w:unhideWhenUsed/>
    <w:qFormat/>
    <w:rsid w:val="00637E92"/>
    <w:pPr>
      <w:outlineLvl w:val="9"/>
    </w:pPr>
    <w:rPr>
      <w:lang w:val="en-US"/>
    </w:rPr>
  </w:style>
  <w:style w:type="paragraph" w:styleId="TOC1">
    <w:name w:val="toc 1"/>
    <w:basedOn w:val="Normal"/>
    <w:next w:val="Normal"/>
    <w:autoRedefine/>
    <w:uiPriority w:val="39"/>
    <w:unhideWhenUsed/>
    <w:rsid w:val="00637E92"/>
    <w:pPr>
      <w:spacing w:after="100"/>
    </w:pPr>
  </w:style>
  <w:style w:type="paragraph" w:styleId="TOC2">
    <w:name w:val="toc 2"/>
    <w:basedOn w:val="Normal"/>
    <w:next w:val="Normal"/>
    <w:autoRedefine/>
    <w:uiPriority w:val="39"/>
    <w:unhideWhenUsed/>
    <w:rsid w:val="00637E92"/>
    <w:pPr>
      <w:spacing w:after="100"/>
      <w:ind w:left="220"/>
    </w:pPr>
  </w:style>
  <w:style w:type="character" w:styleId="Hyperlink">
    <w:name w:val="Hyperlink"/>
    <w:basedOn w:val="DefaultParagraphFont"/>
    <w:uiPriority w:val="99"/>
    <w:unhideWhenUsed/>
    <w:rsid w:val="00637E92"/>
    <w:rPr>
      <w:color w:val="6B9F25" w:themeColor="hyperlink"/>
      <w:u w:val="single"/>
    </w:rPr>
  </w:style>
  <w:style w:type="paragraph" w:styleId="Bibliography">
    <w:name w:val="Bibliography"/>
    <w:basedOn w:val="Normal"/>
    <w:next w:val="Normal"/>
    <w:uiPriority w:val="37"/>
    <w:unhideWhenUsed/>
    <w:rsid w:val="00D95978"/>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72578216">
      <w:bodyDiv w:val="1"/>
      <w:marLeft w:val="0"/>
      <w:marRight w:val="0"/>
      <w:marTop w:val="0"/>
      <w:marBottom w:val="0"/>
      <w:divBdr>
        <w:top w:val="none" w:sz="0" w:space="0" w:color="auto"/>
        <w:left w:val="none" w:sz="0" w:space="0" w:color="auto"/>
        <w:bottom w:val="none" w:sz="0" w:space="0" w:color="auto"/>
        <w:right w:val="none" w:sz="0" w:space="0" w:color="auto"/>
      </w:divBdr>
    </w:div>
    <w:div w:id="617493079">
      <w:bodyDiv w:val="1"/>
      <w:marLeft w:val="0"/>
      <w:marRight w:val="0"/>
      <w:marTop w:val="0"/>
      <w:marBottom w:val="0"/>
      <w:divBdr>
        <w:top w:val="none" w:sz="0" w:space="0" w:color="auto"/>
        <w:left w:val="none" w:sz="0" w:space="0" w:color="auto"/>
        <w:bottom w:val="none" w:sz="0" w:space="0" w:color="auto"/>
        <w:right w:val="none" w:sz="0" w:space="0" w:color="auto"/>
      </w:divBdr>
    </w:div>
    <w:div w:id="19280315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diagramQuickStyle" Target="diagrams/quickStyle1.xml"/><Relationship Id="rId18"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diagramLayout" Target="diagrams/layout1.xm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diagramData" Target="diagrams/data1.xml"/><Relationship Id="rId5" Type="http://schemas.microsoft.com/office/2007/relationships/stylesWithEffects" Target="stylesWithEffects.xml"/><Relationship Id="rId15" Type="http://schemas.microsoft.com/office/2007/relationships/diagramDrawing" Target="diagrams/drawing1.xml"/><Relationship Id="rId10" Type="http://schemas.openxmlformats.org/officeDocument/2006/relationships/image" Target="media/image1.gif"/><Relationship Id="rId19" Type="http://schemas.openxmlformats.org/officeDocument/2006/relationships/footer" Target="footer2.xml"/><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1_5">
  <dgm:title val=""/>
  <dgm:desc val=""/>
  <dgm:catLst>
    <dgm:cat type="accent1" pri="11500"/>
  </dgm:catLst>
  <dgm:styleLbl name="node0">
    <dgm:fillClrLst meth="cycle">
      <a:schemeClr val="accent1">
        <a:alpha val="80000"/>
      </a:schemeClr>
    </dgm:fillClrLst>
    <dgm:linClrLst meth="repeat">
      <a:schemeClr val="lt1"/>
    </dgm:linClrLst>
    <dgm:effectClrLst/>
    <dgm:txLinClrLst/>
    <dgm:txFillClrLst/>
    <dgm:txEffectClrLst/>
  </dgm:styleLbl>
  <dgm:styleLbl name="node1">
    <dgm:fillClrLst>
      <a:schemeClr val="accent1">
        <a:alpha val="90000"/>
      </a:schemeClr>
      <a:schemeClr val="accent1">
        <a:alpha val="50000"/>
      </a:schemeClr>
    </dgm:fillClrLst>
    <dgm:linClrLst meth="repeat">
      <a:schemeClr val="lt1"/>
    </dgm:linClrLst>
    <dgm:effectClrLst/>
    <dgm:txLinClrLst/>
    <dgm:txFillClrLst/>
    <dgm:txEffectClrLst/>
  </dgm:styleLbl>
  <dgm:styleLbl name="alignNode1">
    <dgm:fillClrLst>
      <a:schemeClr val="accent1">
        <a:alpha val="90000"/>
      </a:schemeClr>
      <a:schemeClr val="accent1">
        <a:alpha val="50000"/>
      </a:schemeClr>
    </dgm:fillClrLst>
    <dgm:linClrLst>
      <a:schemeClr val="accent1">
        <a:alpha val="90000"/>
      </a:schemeClr>
      <a:schemeClr val="accent1">
        <a:alpha val="50000"/>
      </a:schemeClr>
    </dgm:linClrLst>
    <dgm:effectClrLst/>
    <dgm:txLinClrLst/>
    <dgm:txFillClrLst/>
    <dgm:txEffectClrLst/>
  </dgm:styleLbl>
  <dgm:styleLbl name="lnNode1">
    <dgm:fillClrLst>
      <a:schemeClr val="accent1">
        <a:shade val="90000"/>
      </a:schemeClr>
      <a:schemeClr val="accent1">
        <a:alpha val="50000"/>
        <a:tint val="5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alpha val="80000"/>
      </a:schemeClr>
    </dgm:fillClrLst>
    <dgm:linClrLst meth="repeat">
      <a:schemeClr val="lt1"/>
    </dgm:linClrLst>
    <dgm:effectClrLst/>
    <dgm:txLinClrLst/>
    <dgm:txFillClrLst/>
    <dgm:txEffectClrLst/>
  </dgm:styleLbl>
  <dgm:styleLbl name="node2">
    <dgm:fillClrLst>
      <a:schemeClr val="accent1">
        <a:alpha val="70000"/>
      </a:schemeClr>
    </dgm:fillClrLst>
    <dgm:linClrLst meth="repeat">
      <a:schemeClr val="lt1"/>
    </dgm:linClrLst>
    <dgm:effectClrLst/>
    <dgm:txLinClrLst/>
    <dgm:txFillClrLst/>
    <dgm:txEffectClrLst/>
  </dgm:styleLbl>
  <dgm:styleLbl name="node3">
    <dgm:fillClrLst>
      <a:schemeClr val="accent1">
        <a:alpha val="50000"/>
      </a:schemeClr>
    </dgm:fillClrLst>
    <dgm:linClrLst meth="repeat">
      <a:schemeClr val="lt1"/>
    </dgm:linClrLst>
    <dgm:effectClrLst/>
    <dgm:txLinClrLst/>
    <dgm:txFillClrLst/>
    <dgm:txEffectClrLst/>
  </dgm:styleLbl>
  <dgm:styleLbl name="node4">
    <dgm:fillClrLst>
      <a:schemeClr val="accent1">
        <a:alpha val="30000"/>
      </a:schemeClr>
    </dgm:fillClrLst>
    <dgm:linClrLst meth="repeat">
      <a:schemeClr val="lt1"/>
    </dgm:linClrLst>
    <dgm:effectClrLst/>
    <dgm:txLinClrLst/>
    <dgm:txFillClrLst/>
    <dgm:txEffectClrLst/>
  </dgm:styleLbl>
  <dgm:styleLbl name="fgImgPlace1">
    <dgm:fillClrLst>
      <a:schemeClr val="accent1">
        <a:tint val="50000"/>
        <a:alpha val="90000"/>
      </a:schemeClr>
      <a:schemeClr val="accent1">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fg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bg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sibTrans1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alpha val="90000"/>
      </a:schemeClr>
    </dgm:fillClrLst>
    <dgm:linClrLst meth="repeat">
      <a:schemeClr val="lt1"/>
    </dgm:linClrLst>
    <dgm:effectClrLst/>
    <dgm:txLinClrLst/>
    <dgm:txFillClrLst/>
    <dgm:txEffectClrLst/>
  </dgm:styleLbl>
  <dgm:styleLbl name="asst1">
    <dgm:fillClrLst meth="repeat">
      <a:schemeClr val="accent1">
        <a:alpha val="90000"/>
      </a:schemeClr>
    </dgm:fillClrLst>
    <dgm:linClrLst meth="repeat">
      <a:schemeClr val="lt1"/>
    </dgm:linClrLst>
    <dgm:effectClrLst/>
    <dgm:txLinClrLst/>
    <dgm:txFillClrLst/>
    <dgm:txEffectClrLst/>
  </dgm:styleLbl>
  <dgm:styleLbl name="asst2">
    <dgm:fillClrLst>
      <a:schemeClr val="accent1">
        <a:alpha val="90000"/>
      </a:schemeClr>
    </dgm:fillClrLst>
    <dgm:linClrLst meth="repeat">
      <a:schemeClr val="lt1"/>
    </dgm:linClrLst>
    <dgm:effectClrLst/>
    <dgm:txLinClrLst/>
    <dgm:txFillClrLst/>
    <dgm:txEffectClrLst/>
  </dgm:styleLbl>
  <dgm:styleLbl name="asst3">
    <dgm:fillClrLst>
      <a:schemeClr val="accent1">
        <a:alpha val="70000"/>
      </a:schemeClr>
    </dgm:fillClrLst>
    <dgm:linClrLst meth="repeat">
      <a:schemeClr val="lt1"/>
    </dgm:linClrLst>
    <dgm:effectClrLst/>
    <dgm:txLinClrLst/>
    <dgm:txFillClrLst/>
    <dgm:txEffectClrLst/>
  </dgm:styleLbl>
  <dgm:styleLbl name="asst4">
    <dgm:fillClrLst>
      <a:schemeClr val="accent1">
        <a:alpha val="50000"/>
      </a:schemeClr>
    </dgm:fillClrLst>
    <dgm:linClrLst meth="repeat">
      <a:schemeClr val="lt1"/>
    </dgm:linClrLst>
    <dgm:effectClrLst/>
    <dgm:txLinClrLst/>
    <dgm:txFillClrLst/>
    <dgm:txEffectClrLst/>
  </dgm:styleLbl>
  <dgm:styleLbl name="parChTrans2D1">
    <dgm:fillClrLst meth="repeat">
      <a:schemeClr val="accent1">
        <a:shade val="80000"/>
      </a:schemeClr>
    </dgm:fillClrLst>
    <dgm:linClrLst meth="repeat">
      <a:schemeClr val="accent1">
        <a:shade val="80000"/>
      </a:schemeClr>
    </dgm:linClrLst>
    <dgm:effectClrLst/>
    <dgm:txLinClrLst/>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dk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0000"/>
      </a:schemeClr>
    </dgm:fillClrLst>
    <dgm:linClrLst meth="repeat">
      <a:schemeClr val="accent1">
        <a:tint val="90000"/>
      </a:schemeClr>
    </dgm:linClrLst>
    <dgm:effectClrLst/>
    <dgm:txLinClrLst/>
    <dgm:txFillClrLst meth="repeat">
      <a:schemeClr val="tx1"/>
    </dgm:txFillClrLst>
    <dgm:txEffectClrLst/>
  </dgm:styleLbl>
  <dgm:styleLbl name="parChTrans1D3">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parChTrans1D4">
    <dgm:fillClrLst meth="repeat">
      <a:schemeClr val="accent1">
        <a:tint val="50000"/>
      </a:schemeClr>
    </dgm:fillClrLst>
    <dgm:linClrLst meth="repeat">
      <a:schemeClr val="accent1">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1">
        <a:alpha val="90000"/>
      </a:schemeClr>
      <a:schemeClr val="accent1">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a:schemeClr val="accent1">
        <a:alpha val="90000"/>
        <a:tint val="40000"/>
      </a:schemeClr>
      <a:schemeClr val="accent1">
        <a:alpha val="5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5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5CF6304-34D3-4265-BE33-D5560E8AC259}" type="doc">
      <dgm:prSet loTypeId="urn:microsoft.com/office/officeart/2005/8/layout/hierarchy1" loCatId="hierarchy" qsTypeId="urn:microsoft.com/office/officeart/2005/8/quickstyle/simple1" qsCatId="simple" csTypeId="urn:microsoft.com/office/officeart/2005/8/colors/accent1_5" csCatId="accent1" phldr="1"/>
      <dgm:spPr/>
      <dgm:t>
        <a:bodyPr/>
        <a:lstStyle/>
        <a:p>
          <a:endParaRPr lang="en-GB"/>
        </a:p>
      </dgm:t>
    </dgm:pt>
    <dgm:pt modelId="{6E7F2C65-D1D4-4820-A419-161479C88397}">
      <dgm:prSet phldrT="[Text]"/>
      <dgm:spPr/>
      <dgm:t>
        <a:bodyPr/>
        <a:lstStyle/>
        <a:p>
          <a:r>
            <a:rPr lang="en-GB"/>
            <a:t>Project Board</a:t>
          </a:r>
        </a:p>
        <a:p>
          <a:r>
            <a:rPr lang="en-GB"/>
            <a:t>Customer-Reviewer </a:t>
          </a:r>
        </a:p>
      </dgm:t>
    </dgm:pt>
    <dgm:pt modelId="{0755AC01-C049-494F-A1A8-349CA69A82BC}" type="parTrans" cxnId="{434B8589-87B8-4EC0-9F96-C7A161CFD49B}">
      <dgm:prSet/>
      <dgm:spPr/>
      <dgm:t>
        <a:bodyPr/>
        <a:lstStyle/>
        <a:p>
          <a:endParaRPr lang="en-GB"/>
        </a:p>
      </dgm:t>
    </dgm:pt>
    <dgm:pt modelId="{825DBAA6-20DE-49B7-9FE6-4E81A1F969DC}" type="sibTrans" cxnId="{434B8589-87B8-4EC0-9F96-C7A161CFD49B}">
      <dgm:prSet/>
      <dgm:spPr/>
      <dgm:t>
        <a:bodyPr/>
        <a:lstStyle/>
        <a:p>
          <a:endParaRPr lang="en-GB"/>
        </a:p>
      </dgm:t>
    </dgm:pt>
    <dgm:pt modelId="{F14E0321-E7A9-475E-BE10-36B615D1A0CA}">
      <dgm:prSet phldrT="[Text]"/>
      <dgm:spPr/>
      <dgm:t>
        <a:bodyPr/>
        <a:lstStyle/>
        <a:p>
          <a:r>
            <a:rPr lang="en-GB"/>
            <a:t>Project Manager &amp; Coordinator</a:t>
          </a:r>
        </a:p>
      </dgm:t>
    </dgm:pt>
    <dgm:pt modelId="{A4C0C671-6D07-4D2B-BE55-3B288F6955E2}" type="parTrans" cxnId="{09C48333-1CC7-4294-80AE-C6F31F73B5C0}">
      <dgm:prSet/>
      <dgm:spPr/>
      <dgm:t>
        <a:bodyPr/>
        <a:lstStyle/>
        <a:p>
          <a:endParaRPr lang="en-GB"/>
        </a:p>
      </dgm:t>
    </dgm:pt>
    <dgm:pt modelId="{BA6B4163-A5F6-4D89-94A3-C835D4AA89C6}" type="sibTrans" cxnId="{09C48333-1CC7-4294-80AE-C6F31F73B5C0}">
      <dgm:prSet/>
      <dgm:spPr/>
      <dgm:t>
        <a:bodyPr/>
        <a:lstStyle/>
        <a:p>
          <a:endParaRPr lang="en-GB"/>
        </a:p>
      </dgm:t>
    </dgm:pt>
    <dgm:pt modelId="{D021F4CE-A27D-40C2-997B-C9790D0EB361}">
      <dgm:prSet phldrT="[Text]"/>
      <dgm:spPr/>
      <dgm:t>
        <a:bodyPr/>
        <a:lstStyle/>
        <a:p>
          <a:r>
            <a:rPr lang="en-GB"/>
            <a:t>Key Resources </a:t>
          </a:r>
        </a:p>
      </dgm:t>
    </dgm:pt>
    <dgm:pt modelId="{E47A48D5-55C8-49B9-958D-CF5FE54AC657}" type="parTrans" cxnId="{7CD28A9E-AE53-4E99-BD08-C02B790AECA7}">
      <dgm:prSet/>
      <dgm:spPr/>
      <dgm:t>
        <a:bodyPr/>
        <a:lstStyle/>
        <a:p>
          <a:endParaRPr lang="en-GB"/>
        </a:p>
      </dgm:t>
    </dgm:pt>
    <dgm:pt modelId="{8FEF09F2-D362-45C3-9A14-257A895B1CB7}" type="sibTrans" cxnId="{7CD28A9E-AE53-4E99-BD08-C02B790AECA7}">
      <dgm:prSet/>
      <dgm:spPr/>
      <dgm:t>
        <a:bodyPr/>
        <a:lstStyle/>
        <a:p>
          <a:endParaRPr lang="en-GB"/>
        </a:p>
      </dgm:t>
    </dgm:pt>
    <dgm:pt modelId="{CD8E1D81-76E3-4937-A50A-23DC600C2AAF}">
      <dgm:prSet phldrT="[Text]"/>
      <dgm:spPr/>
      <dgm:t>
        <a:bodyPr/>
        <a:lstStyle/>
        <a:p>
          <a:r>
            <a:rPr lang="en-GB"/>
            <a:t>Key Stakeholders</a:t>
          </a:r>
        </a:p>
      </dgm:t>
    </dgm:pt>
    <dgm:pt modelId="{42E7FB80-97E1-4DB0-83F3-839FAD07C9D5}" type="parTrans" cxnId="{30526672-B6DB-4B16-BB90-AE070407376E}">
      <dgm:prSet/>
      <dgm:spPr/>
      <dgm:t>
        <a:bodyPr/>
        <a:lstStyle/>
        <a:p>
          <a:endParaRPr lang="en-GB"/>
        </a:p>
      </dgm:t>
    </dgm:pt>
    <dgm:pt modelId="{ECFD2380-3312-4DEE-9874-62C0555401C1}" type="sibTrans" cxnId="{30526672-B6DB-4B16-BB90-AE070407376E}">
      <dgm:prSet/>
      <dgm:spPr/>
      <dgm:t>
        <a:bodyPr/>
        <a:lstStyle/>
        <a:p>
          <a:endParaRPr lang="en-GB"/>
        </a:p>
      </dgm:t>
    </dgm:pt>
    <dgm:pt modelId="{11272832-8AA4-4CB2-AED6-4521170D4326}">
      <dgm:prSet phldrT="[Text]"/>
      <dgm:spPr/>
      <dgm:t>
        <a:bodyPr/>
        <a:lstStyle/>
        <a:p>
          <a:r>
            <a:rPr lang="en-GB"/>
            <a:t>Guest House Employees </a:t>
          </a:r>
        </a:p>
      </dgm:t>
    </dgm:pt>
    <dgm:pt modelId="{17B0BC49-4BD1-4148-8607-DFFA1FD193D0}" type="parTrans" cxnId="{904FD5CD-6D22-4BF6-A1FF-9AC30AF94C29}">
      <dgm:prSet/>
      <dgm:spPr/>
      <dgm:t>
        <a:bodyPr/>
        <a:lstStyle/>
        <a:p>
          <a:endParaRPr lang="en-GB"/>
        </a:p>
      </dgm:t>
    </dgm:pt>
    <dgm:pt modelId="{95398C8A-6B0A-43E7-A4B7-48F7EADCE52C}" type="sibTrans" cxnId="{904FD5CD-6D22-4BF6-A1FF-9AC30AF94C29}">
      <dgm:prSet/>
      <dgm:spPr/>
      <dgm:t>
        <a:bodyPr/>
        <a:lstStyle/>
        <a:p>
          <a:endParaRPr lang="en-GB"/>
        </a:p>
      </dgm:t>
    </dgm:pt>
    <dgm:pt modelId="{B5B87E91-834F-4B68-8059-755FB99B5A58}" type="pres">
      <dgm:prSet presAssocID="{C5CF6304-34D3-4265-BE33-D5560E8AC259}" presName="hierChild1" presStyleCnt="0">
        <dgm:presLayoutVars>
          <dgm:chPref val="1"/>
          <dgm:dir/>
          <dgm:animOne val="branch"/>
          <dgm:animLvl val="lvl"/>
          <dgm:resizeHandles/>
        </dgm:presLayoutVars>
      </dgm:prSet>
      <dgm:spPr/>
      <dgm:t>
        <a:bodyPr/>
        <a:lstStyle/>
        <a:p>
          <a:endParaRPr lang="en-GB"/>
        </a:p>
      </dgm:t>
    </dgm:pt>
    <dgm:pt modelId="{BD6A6240-249C-46EF-8272-0C5A7522FD2D}" type="pres">
      <dgm:prSet presAssocID="{6E7F2C65-D1D4-4820-A419-161479C88397}" presName="hierRoot1" presStyleCnt="0"/>
      <dgm:spPr/>
    </dgm:pt>
    <dgm:pt modelId="{9E0DD4DF-1390-4946-924D-0CC4FBD7982C}" type="pres">
      <dgm:prSet presAssocID="{6E7F2C65-D1D4-4820-A419-161479C88397}" presName="composite" presStyleCnt="0"/>
      <dgm:spPr/>
    </dgm:pt>
    <dgm:pt modelId="{221BF013-3436-4157-8F1C-B821D68785FF}" type="pres">
      <dgm:prSet presAssocID="{6E7F2C65-D1D4-4820-A419-161479C88397}" presName="background" presStyleLbl="node0" presStyleIdx="0" presStyleCnt="5"/>
      <dgm:spPr/>
    </dgm:pt>
    <dgm:pt modelId="{2D58EA9B-A3A6-4024-86C5-DAA3D1E791CA}" type="pres">
      <dgm:prSet presAssocID="{6E7F2C65-D1D4-4820-A419-161479C88397}" presName="text" presStyleLbl="fgAcc0" presStyleIdx="0" presStyleCnt="5" custScaleX="152547" custScaleY="171218" custLinFactX="100000" custLinFactY="-100000" custLinFactNeighborX="140913" custLinFactNeighborY="-137857">
        <dgm:presLayoutVars>
          <dgm:chPref val="3"/>
        </dgm:presLayoutVars>
      </dgm:prSet>
      <dgm:spPr/>
      <dgm:t>
        <a:bodyPr/>
        <a:lstStyle/>
        <a:p>
          <a:endParaRPr lang="en-GB"/>
        </a:p>
      </dgm:t>
    </dgm:pt>
    <dgm:pt modelId="{643CE77D-E3B9-4CFE-9134-A34A9D0054B5}" type="pres">
      <dgm:prSet presAssocID="{6E7F2C65-D1D4-4820-A419-161479C88397}" presName="hierChild2" presStyleCnt="0"/>
      <dgm:spPr/>
    </dgm:pt>
    <dgm:pt modelId="{AE81C541-5FDC-4438-8844-F0AAE97B889F}" type="pres">
      <dgm:prSet presAssocID="{F14E0321-E7A9-475E-BE10-36B615D1A0CA}" presName="hierRoot1" presStyleCnt="0"/>
      <dgm:spPr/>
    </dgm:pt>
    <dgm:pt modelId="{8594CADE-7BB5-4EC0-9CD8-9FB798EDB079}" type="pres">
      <dgm:prSet presAssocID="{F14E0321-E7A9-475E-BE10-36B615D1A0CA}" presName="composite" presStyleCnt="0"/>
      <dgm:spPr/>
    </dgm:pt>
    <dgm:pt modelId="{EFB858F5-7469-4B92-8B76-2011BB42BD51}" type="pres">
      <dgm:prSet presAssocID="{F14E0321-E7A9-475E-BE10-36B615D1A0CA}" presName="background" presStyleLbl="node0" presStyleIdx="1" presStyleCnt="5"/>
      <dgm:spPr/>
    </dgm:pt>
    <dgm:pt modelId="{A5C80DCD-C8B3-4135-B556-8493CA9E9AA9}" type="pres">
      <dgm:prSet presAssocID="{F14E0321-E7A9-475E-BE10-36B615D1A0CA}" presName="text" presStyleLbl="fgAcc0" presStyleIdx="1" presStyleCnt="5" custLinFactNeighborX="93337" custLinFactNeighborY="61554">
        <dgm:presLayoutVars>
          <dgm:chPref val="3"/>
        </dgm:presLayoutVars>
      </dgm:prSet>
      <dgm:spPr/>
      <dgm:t>
        <a:bodyPr/>
        <a:lstStyle/>
        <a:p>
          <a:endParaRPr lang="en-GB"/>
        </a:p>
      </dgm:t>
    </dgm:pt>
    <dgm:pt modelId="{F951BBE1-643D-4584-83FF-0ABED82E03CD}" type="pres">
      <dgm:prSet presAssocID="{F14E0321-E7A9-475E-BE10-36B615D1A0CA}" presName="hierChild2" presStyleCnt="0"/>
      <dgm:spPr/>
    </dgm:pt>
    <dgm:pt modelId="{4EA046B4-6196-45DA-8FCC-F62043C7782D}" type="pres">
      <dgm:prSet presAssocID="{D021F4CE-A27D-40C2-997B-C9790D0EB361}" presName="hierRoot1" presStyleCnt="0"/>
      <dgm:spPr/>
    </dgm:pt>
    <dgm:pt modelId="{3303A00A-1A82-4C74-935C-4C8960917B00}" type="pres">
      <dgm:prSet presAssocID="{D021F4CE-A27D-40C2-997B-C9790D0EB361}" presName="composite" presStyleCnt="0"/>
      <dgm:spPr/>
    </dgm:pt>
    <dgm:pt modelId="{3401D894-CBDC-4920-8E44-7ADEB524E9AD}" type="pres">
      <dgm:prSet presAssocID="{D021F4CE-A27D-40C2-997B-C9790D0EB361}" presName="background" presStyleLbl="node0" presStyleIdx="2" presStyleCnt="5"/>
      <dgm:spPr/>
    </dgm:pt>
    <dgm:pt modelId="{3307FF5F-134C-480A-AD50-4A83A4A490F2}" type="pres">
      <dgm:prSet presAssocID="{D021F4CE-A27D-40C2-997B-C9790D0EB361}" presName="text" presStyleLbl="fgAcc0" presStyleIdx="2" presStyleCnt="5" custLinFactX="77206" custLinFactY="28462" custLinFactNeighborX="100000" custLinFactNeighborY="100000">
        <dgm:presLayoutVars>
          <dgm:chPref val="3"/>
        </dgm:presLayoutVars>
      </dgm:prSet>
      <dgm:spPr/>
      <dgm:t>
        <a:bodyPr/>
        <a:lstStyle/>
        <a:p>
          <a:endParaRPr lang="en-GB"/>
        </a:p>
      </dgm:t>
    </dgm:pt>
    <dgm:pt modelId="{B98A0DED-CC66-44EB-ADD2-6263C0F2D9CC}" type="pres">
      <dgm:prSet presAssocID="{D021F4CE-A27D-40C2-997B-C9790D0EB361}" presName="hierChild2" presStyleCnt="0"/>
      <dgm:spPr/>
    </dgm:pt>
    <dgm:pt modelId="{7DF24582-DBA6-49B9-9870-4E4EC4A46B2A}" type="pres">
      <dgm:prSet presAssocID="{CD8E1D81-76E3-4937-A50A-23DC600C2AAF}" presName="hierRoot1" presStyleCnt="0"/>
      <dgm:spPr/>
    </dgm:pt>
    <dgm:pt modelId="{CA6086DF-8253-4E9F-A21D-1E63242D8AAB}" type="pres">
      <dgm:prSet presAssocID="{CD8E1D81-76E3-4937-A50A-23DC600C2AAF}" presName="composite" presStyleCnt="0"/>
      <dgm:spPr/>
    </dgm:pt>
    <dgm:pt modelId="{DDA0E38D-0F95-42FE-BFB1-B5AE0CACA2B4}" type="pres">
      <dgm:prSet presAssocID="{CD8E1D81-76E3-4937-A50A-23DC600C2AAF}" presName="background" presStyleLbl="node0" presStyleIdx="3" presStyleCnt="5"/>
      <dgm:spPr/>
    </dgm:pt>
    <dgm:pt modelId="{9C8A1120-259A-4544-8749-1A1F092F2DBD}" type="pres">
      <dgm:prSet presAssocID="{CD8E1D81-76E3-4937-A50A-23DC600C2AAF}" presName="text" presStyleLbl="fgAcc0" presStyleIdx="3" presStyleCnt="5" custLinFactNeighborX="71151" custLinFactNeighborY="-86493">
        <dgm:presLayoutVars>
          <dgm:chPref val="3"/>
        </dgm:presLayoutVars>
      </dgm:prSet>
      <dgm:spPr/>
      <dgm:t>
        <a:bodyPr/>
        <a:lstStyle/>
        <a:p>
          <a:endParaRPr lang="en-GB"/>
        </a:p>
      </dgm:t>
    </dgm:pt>
    <dgm:pt modelId="{EA5B87DE-17DE-43E7-9683-BD98640993A4}" type="pres">
      <dgm:prSet presAssocID="{CD8E1D81-76E3-4937-A50A-23DC600C2AAF}" presName="hierChild2" presStyleCnt="0"/>
      <dgm:spPr/>
    </dgm:pt>
    <dgm:pt modelId="{25F514F1-31BD-46F6-B9FA-24D0E73208B2}" type="pres">
      <dgm:prSet presAssocID="{11272832-8AA4-4CB2-AED6-4521170D4326}" presName="hierRoot1" presStyleCnt="0"/>
      <dgm:spPr/>
    </dgm:pt>
    <dgm:pt modelId="{B1228AA1-B34E-456A-9F55-EBC3B742E64B}" type="pres">
      <dgm:prSet presAssocID="{11272832-8AA4-4CB2-AED6-4521170D4326}" presName="composite" presStyleCnt="0"/>
      <dgm:spPr/>
    </dgm:pt>
    <dgm:pt modelId="{9D77BEFF-B4EF-4F07-8FC9-A1DAB7F35E9E}" type="pres">
      <dgm:prSet presAssocID="{11272832-8AA4-4CB2-AED6-4521170D4326}" presName="background" presStyleLbl="node0" presStyleIdx="4" presStyleCnt="5"/>
      <dgm:spPr/>
    </dgm:pt>
    <dgm:pt modelId="{B2B6A6D6-0ABD-4E75-B572-791A0C843E72}" type="pres">
      <dgm:prSet presAssocID="{11272832-8AA4-4CB2-AED6-4521170D4326}" presName="text" presStyleLbl="fgAcc0" presStyleIdx="4" presStyleCnt="5" custLinFactX="-200000" custLinFactY="41435" custLinFactNeighborX="-286789" custLinFactNeighborY="100000">
        <dgm:presLayoutVars>
          <dgm:chPref val="3"/>
        </dgm:presLayoutVars>
      </dgm:prSet>
      <dgm:spPr/>
      <dgm:t>
        <a:bodyPr/>
        <a:lstStyle/>
        <a:p>
          <a:endParaRPr lang="en-GB"/>
        </a:p>
      </dgm:t>
    </dgm:pt>
    <dgm:pt modelId="{1B0261DE-68E2-4655-B9FB-E3AE7050AAA6}" type="pres">
      <dgm:prSet presAssocID="{11272832-8AA4-4CB2-AED6-4521170D4326}" presName="hierChild2" presStyleCnt="0"/>
      <dgm:spPr/>
    </dgm:pt>
  </dgm:ptLst>
  <dgm:cxnLst>
    <dgm:cxn modelId="{2551C7F4-178F-4A61-88C3-1E414F1EB17E}" type="presOf" srcId="{C5CF6304-34D3-4265-BE33-D5560E8AC259}" destId="{B5B87E91-834F-4B68-8059-755FB99B5A58}" srcOrd="0" destOrd="0" presId="urn:microsoft.com/office/officeart/2005/8/layout/hierarchy1"/>
    <dgm:cxn modelId="{7440C054-EB82-4E37-95D1-42B178BBF2D4}" type="presOf" srcId="{D021F4CE-A27D-40C2-997B-C9790D0EB361}" destId="{3307FF5F-134C-480A-AD50-4A83A4A490F2}" srcOrd="0" destOrd="0" presId="urn:microsoft.com/office/officeart/2005/8/layout/hierarchy1"/>
    <dgm:cxn modelId="{904FD5CD-6D22-4BF6-A1FF-9AC30AF94C29}" srcId="{C5CF6304-34D3-4265-BE33-D5560E8AC259}" destId="{11272832-8AA4-4CB2-AED6-4521170D4326}" srcOrd="4" destOrd="0" parTransId="{17B0BC49-4BD1-4148-8607-DFFA1FD193D0}" sibTransId="{95398C8A-6B0A-43E7-A4B7-48F7EADCE52C}"/>
    <dgm:cxn modelId="{434B8589-87B8-4EC0-9F96-C7A161CFD49B}" srcId="{C5CF6304-34D3-4265-BE33-D5560E8AC259}" destId="{6E7F2C65-D1D4-4820-A419-161479C88397}" srcOrd="0" destOrd="0" parTransId="{0755AC01-C049-494F-A1A8-349CA69A82BC}" sibTransId="{825DBAA6-20DE-49B7-9FE6-4E81A1F969DC}"/>
    <dgm:cxn modelId="{30526672-B6DB-4B16-BB90-AE070407376E}" srcId="{C5CF6304-34D3-4265-BE33-D5560E8AC259}" destId="{CD8E1D81-76E3-4937-A50A-23DC600C2AAF}" srcOrd="3" destOrd="0" parTransId="{42E7FB80-97E1-4DB0-83F3-839FAD07C9D5}" sibTransId="{ECFD2380-3312-4DEE-9874-62C0555401C1}"/>
    <dgm:cxn modelId="{7020324D-3260-438E-85D0-C6D8CA84D314}" type="presOf" srcId="{6E7F2C65-D1D4-4820-A419-161479C88397}" destId="{2D58EA9B-A3A6-4024-86C5-DAA3D1E791CA}" srcOrd="0" destOrd="0" presId="urn:microsoft.com/office/officeart/2005/8/layout/hierarchy1"/>
    <dgm:cxn modelId="{1A0F0FA1-BA98-4925-8DC7-027363125190}" type="presOf" srcId="{11272832-8AA4-4CB2-AED6-4521170D4326}" destId="{B2B6A6D6-0ABD-4E75-B572-791A0C843E72}" srcOrd="0" destOrd="0" presId="urn:microsoft.com/office/officeart/2005/8/layout/hierarchy1"/>
    <dgm:cxn modelId="{09C48333-1CC7-4294-80AE-C6F31F73B5C0}" srcId="{C5CF6304-34D3-4265-BE33-D5560E8AC259}" destId="{F14E0321-E7A9-475E-BE10-36B615D1A0CA}" srcOrd="1" destOrd="0" parTransId="{A4C0C671-6D07-4D2B-BE55-3B288F6955E2}" sibTransId="{BA6B4163-A5F6-4D89-94A3-C835D4AA89C6}"/>
    <dgm:cxn modelId="{7CD28A9E-AE53-4E99-BD08-C02B790AECA7}" srcId="{C5CF6304-34D3-4265-BE33-D5560E8AC259}" destId="{D021F4CE-A27D-40C2-997B-C9790D0EB361}" srcOrd="2" destOrd="0" parTransId="{E47A48D5-55C8-49B9-958D-CF5FE54AC657}" sibTransId="{8FEF09F2-D362-45C3-9A14-257A895B1CB7}"/>
    <dgm:cxn modelId="{B22843B9-17E6-45A6-9C96-341466207EDA}" type="presOf" srcId="{F14E0321-E7A9-475E-BE10-36B615D1A0CA}" destId="{A5C80DCD-C8B3-4135-B556-8493CA9E9AA9}" srcOrd="0" destOrd="0" presId="urn:microsoft.com/office/officeart/2005/8/layout/hierarchy1"/>
    <dgm:cxn modelId="{132B10DB-FB3E-4A36-B605-3BB2F961B0A3}" type="presOf" srcId="{CD8E1D81-76E3-4937-A50A-23DC600C2AAF}" destId="{9C8A1120-259A-4544-8749-1A1F092F2DBD}" srcOrd="0" destOrd="0" presId="urn:microsoft.com/office/officeart/2005/8/layout/hierarchy1"/>
    <dgm:cxn modelId="{ACD268FB-15E3-41F7-A030-BAA348F5B9EA}" type="presParOf" srcId="{B5B87E91-834F-4B68-8059-755FB99B5A58}" destId="{BD6A6240-249C-46EF-8272-0C5A7522FD2D}" srcOrd="0" destOrd="0" presId="urn:microsoft.com/office/officeart/2005/8/layout/hierarchy1"/>
    <dgm:cxn modelId="{39C0CDCC-6034-4185-8F4C-C1625590B16B}" type="presParOf" srcId="{BD6A6240-249C-46EF-8272-0C5A7522FD2D}" destId="{9E0DD4DF-1390-4946-924D-0CC4FBD7982C}" srcOrd="0" destOrd="0" presId="urn:microsoft.com/office/officeart/2005/8/layout/hierarchy1"/>
    <dgm:cxn modelId="{F2FE1B7A-0105-4F41-BDEC-82FDE24B06E4}" type="presParOf" srcId="{9E0DD4DF-1390-4946-924D-0CC4FBD7982C}" destId="{221BF013-3436-4157-8F1C-B821D68785FF}" srcOrd="0" destOrd="0" presId="urn:microsoft.com/office/officeart/2005/8/layout/hierarchy1"/>
    <dgm:cxn modelId="{FDAC3AFF-59FE-4CC5-8F73-A33C1D9FDB9C}" type="presParOf" srcId="{9E0DD4DF-1390-4946-924D-0CC4FBD7982C}" destId="{2D58EA9B-A3A6-4024-86C5-DAA3D1E791CA}" srcOrd="1" destOrd="0" presId="urn:microsoft.com/office/officeart/2005/8/layout/hierarchy1"/>
    <dgm:cxn modelId="{868F3490-19B7-4A17-B3B2-6E19710ADA6F}" type="presParOf" srcId="{BD6A6240-249C-46EF-8272-0C5A7522FD2D}" destId="{643CE77D-E3B9-4CFE-9134-A34A9D0054B5}" srcOrd="1" destOrd="0" presId="urn:microsoft.com/office/officeart/2005/8/layout/hierarchy1"/>
    <dgm:cxn modelId="{767756E0-03E9-4C69-A786-0198BFA552DE}" type="presParOf" srcId="{B5B87E91-834F-4B68-8059-755FB99B5A58}" destId="{AE81C541-5FDC-4438-8844-F0AAE97B889F}" srcOrd="1" destOrd="0" presId="urn:microsoft.com/office/officeart/2005/8/layout/hierarchy1"/>
    <dgm:cxn modelId="{4C667727-C9C9-4903-8C00-5FD3F37FC734}" type="presParOf" srcId="{AE81C541-5FDC-4438-8844-F0AAE97B889F}" destId="{8594CADE-7BB5-4EC0-9CD8-9FB798EDB079}" srcOrd="0" destOrd="0" presId="urn:microsoft.com/office/officeart/2005/8/layout/hierarchy1"/>
    <dgm:cxn modelId="{30B290D9-86E0-4054-B93E-0CB003C3DB4C}" type="presParOf" srcId="{8594CADE-7BB5-4EC0-9CD8-9FB798EDB079}" destId="{EFB858F5-7469-4B92-8B76-2011BB42BD51}" srcOrd="0" destOrd="0" presId="urn:microsoft.com/office/officeart/2005/8/layout/hierarchy1"/>
    <dgm:cxn modelId="{62610D2D-C47E-43DC-A20C-8E9D3A28104B}" type="presParOf" srcId="{8594CADE-7BB5-4EC0-9CD8-9FB798EDB079}" destId="{A5C80DCD-C8B3-4135-B556-8493CA9E9AA9}" srcOrd="1" destOrd="0" presId="urn:microsoft.com/office/officeart/2005/8/layout/hierarchy1"/>
    <dgm:cxn modelId="{749CA742-AF63-49A0-BF23-B8ABB6CF235C}" type="presParOf" srcId="{AE81C541-5FDC-4438-8844-F0AAE97B889F}" destId="{F951BBE1-643D-4584-83FF-0ABED82E03CD}" srcOrd="1" destOrd="0" presId="urn:microsoft.com/office/officeart/2005/8/layout/hierarchy1"/>
    <dgm:cxn modelId="{8143CFDB-3DD3-4160-A8E7-B6604559D91C}" type="presParOf" srcId="{B5B87E91-834F-4B68-8059-755FB99B5A58}" destId="{4EA046B4-6196-45DA-8FCC-F62043C7782D}" srcOrd="2" destOrd="0" presId="urn:microsoft.com/office/officeart/2005/8/layout/hierarchy1"/>
    <dgm:cxn modelId="{FD8D79DD-524F-4EF9-8884-CC405D164F56}" type="presParOf" srcId="{4EA046B4-6196-45DA-8FCC-F62043C7782D}" destId="{3303A00A-1A82-4C74-935C-4C8960917B00}" srcOrd="0" destOrd="0" presId="urn:microsoft.com/office/officeart/2005/8/layout/hierarchy1"/>
    <dgm:cxn modelId="{2B256088-FD79-4257-9A7F-D0FE236BD801}" type="presParOf" srcId="{3303A00A-1A82-4C74-935C-4C8960917B00}" destId="{3401D894-CBDC-4920-8E44-7ADEB524E9AD}" srcOrd="0" destOrd="0" presId="urn:microsoft.com/office/officeart/2005/8/layout/hierarchy1"/>
    <dgm:cxn modelId="{527B8816-33D3-4AC0-B1FC-CA7C098C18BE}" type="presParOf" srcId="{3303A00A-1A82-4C74-935C-4C8960917B00}" destId="{3307FF5F-134C-480A-AD50-4A83A4A490F2}" srcOrd="1" destOrd="0" presId="urn:microsoft.com/office/officeart/2005/8/layout/hierarchy1"/>
    <dgm:cxn modelId="{7F700B23-5ABF-4F8C-8BC5-68FC6FBED587}" type="presParOf" srcId="{4EA046B4-6196-45DA-8FCC-F62043C7782D}" destId="{B98A0DED-CC66-44EB-ADD2-6263C0F2D9CC}" srcOrd="1" destOrd="0" presId="urn:microsoft.com/office/officeart/2005/8/layout/hierarchy1"/>
    <dgm:cxn modelId="{4234AC35-931D-45AE-9573-7C49740067AE}" type="presParOf" srcId="{B5B87E91-834F-4B68-8059-755FB99B5A58}" destId="{7DF24582-DBA6-49B9-9870-4E4EC4A46B2A}" srcOrd="3" destOrd="0" presId="urn:microsoft.com/office/officeart/2005/8/layout/hierarchy1"/>
    <dgm:cxn modelId="{65E5379F-0DF2-4C3A-909C-AACC8DFFC0CD}" type="presParOf" srcId="{7DF24582-DBA6-49B9-9870-4E4EC4A46B2A}" destId="{CA6086DF-8253-4E9F-A21D-1E63242D8AAB}" srcOrd="0" destOrd="0" presId="urn:microsoft.com/office/officeart/2005/8/layout/hierarchy1"/>
    <dgm:cxn modelId="{124D15D5-8100-4207-8ECD-3A3D7B0E0F57}" type="presParOf" srcId="{CA6086DF-8253-4E9F-A21D-1E63242D8AAB}" destId="{DDA0E38D-0F95-42FE-BFB1-B5AE0CACA2B4}" srcOrd="0" destOrd="0" presId="urn:microsoft.com/office/officeart/2005/8/layout/hierarchy1"/>
    <dgm:cxn modelId="{6658C2B2-AE09-472D-BD66-4D6348824F4B}" type="presParOf" srcId="{CA6086DF-8253-4E9F-A21D-1E63242D8AAB}" destId="{9C8A1120-259A-4544-8749-1A1F092F2DBD}" srcOrd="1" destOrd="0" presId="urn:microsoft.com/office/officeart/2005/8/layout/hierarchy1"/>
    <dgm:cxn modelId="{BC6E6C57-4B2E-41B9-BEA5-338F29901C5B}" type="presParOf" srcId="{7DF24582-DBA6-49B9-9870-4E4EC4A46B2A}" destId="{EA5B87DE-17DE-43E7-9683-BD98640993A4}" srcOrd="1" destOrd="0" presId="urn:microsoft.com/office/officeart/2005/8/layout/hierarchy1"/>
    <dgm:cxn modelId="{F81F81E6-430C-41E6-BA4B-C080B46967B5}" type="presParOf" srcId="{B5B87E91-834F-4B68-8059-755FB99B5A58}" destId="{25F514F1-31BD-46F6-B9FA-24D0E73208B2}" srcOrd="4" destOrd="0" presId="urn:microsoft.com/office/officeart/2005/8/layout/hierarchy1"/>
    <dgm:cxn modelId="{ED0D67CB-A6E7-4FB7-9D71-2BD09F443770}" type="presParOf" srcId="{25F514F1-31BD-46F6-B9FA-24D0E73208B2}" destId="{B1228AA1-B34E-456A-9F55-EBC3B742E64B}" srcOrd="0" destOrd="0" presId="urn:microsoft.com/office/officeart/2005/8/layout/hierarchy1"/>
    <dgm:cxn modelId="{4E7FE9C7-F9DF-4C5D-A939-1F75BF19C8AB}" type="presParOf" srcId="{B1228AA1-B34E-456A-9F55-EBC3B742E64B}" destId="{9D77BEFF-B4EF-4F07-8FC9-A1DAB7F35E9E}" srcOrd="0" destOrd="0" presId="urn:microsoft.com/office/officeart/2005/8/layout/hierarchy1"/>
    <dgm:cxn modelId="{3C07CC00-6619-4D8E-8F76-039F6651F596}" type="presParOf" srcId="{B1228AA1-B34E-456A-9F55-EBC3B742E64B}" destId="{B2B6A6D6-0ABD-4E75-B572-791A0C843E72}" srcOrd="1" destOrd="0" presId="urn:microsoft.com/office/officeart/2005/8/layout/hierarchy1"/>
    <dgm:cxn modelId="{1CDB8C21-EEC2-4A2C-8994-DE4FD7276781}" type="presParOf" srcId="{25F514F1-31BD-46F6-B9FA-24D0E73208B2}" destId="{1B0261DE-68E2-4655-B9FB-E3AE7050AAA6}" srcOrd="1" destOrd="0" presId="urn:microsoft.com/office/officeart/2005/8/layout/hierarchy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21BF013-3436-4157-8F1C-B821D68785FF}">
      <dsp:nvSpPr>
        <dsp:cNvPr id="0" name=""/>
        <dsp:cNvSpPr/>
      </dsp:nvSpPr>
      <dsp:spPr>
        <a:xfrm>
          <a:off x="2109286" y="-92339"/>
          <a:ext cx="1334472" cy="951106"/>
        </a:xfrm>
        <a:prstGeom prst="roundRect">
          <a:avLst>
            <a:gd name="adj" fmla="val 10000"/>
          </a:avLst>
        </a:prstGeom>
        <a:solidFill>
          <a:schemeClr val="accent1">
            <a:alpha val="8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2D58EA9B-A3A6-4024-86C5-DAA3D1E791CA}">
      <dsp:nvSpPr>
        <dsp:cNvPr id="0" name=""/>
        <dsp:cNvSpPr/>
      </dsp:nvSpPr>
      <dsp:spPr>
        <a:xfrm>
          <a:off x="2206486" y="0"/>
          <a:ext cx="1334472" cy="951106"/>
        </a:xfrm>
        <a:prstGeom prst="roundRect">
          <a:avLst>
            <a:gd name="adj" fmla="val 10000"/>
          </a:avLst>
        </a:prstGeom>
        <a:solidFill>
          <a:schemeClr val="lt1">
            <a:alpha val="90000"/>
            <a:hueOff val="0"/>
            <a:satOff val="0"/>
            <a:lumOff val="0"/>
            <a:alphaOff val="0"/>
          </a:schemeClr>
        </a:solidFill>
        <a:ln w="25400" cap="flat" cmpd="sng" algn="ctr">
          <a:solidFill>
            <a:schemeClr val="accent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GB" sz="1000" kern="1200"/>
            <a:t>Project Board</a:t>
          </a:r>
        </a:p>
        <a:p>
          <a:pPr lvl="0" algn="ctr" defTabSz="444500">
            <a:lnSpc>
              <a:spcPct val="90000"/>
            </a:lnSpc>
            <a:spcBef>
              <a:spcPct val="0"/>
            </a:spcBef>
            <a:spcAft>
              <a:spcPct val="35000"/>
            </a:spcAft>
          </a:pPr>
          <a:r>
            <a:rPr lang="en-GB" sz="1000" kern="1200"/>
            <a:t>Customer-Reviewer </a:t>
          </a:r>
        </a:p>
      </dsp:txBody>
      <dsp:txXfrm>
        <a:off x="2234343" y="27857"/>
        <a:ext cx="1278758" cy="895392"/>
      </dsp:txXfrm>
    </dsp:sp>
    <dsp:sp modelId="{EFB858F5-7469-4B92-8B76-2011BB42BD51}">
      <dsp:nvSpPr>
        <dsp:cNvPr id="0" name=""/>
        <dsp:cNvSpPr/>
      </dsp:nvSpPr>
      <dsp:spPr>
        <a:xfrm>
          <a:off x="2347171" y="1102741"/>
          <a:ext cx="874794" cy="555494"/>
        </a:xfrm>
        <a:prstGeom prst="roundRect">
          <a:avLst>
            <a:gd name="adj" fmla="val 10000"/>
          </a:avLst>
        </a:prstGeom>
        <a:solidFill>
          <a:schemeClr val="accent1">
            <a:alpha val="8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A5C80DCD-C8B3-4135-B556-8493CA9E9AA9}">
      <dsp:nvSpPr>
        <dsp:cNvPr id="0" name=""/>
        <dsp:cNvSpPr/>
      </dsp:nvSpPr>
      <dsp:spPr>
        <a:xfrm>
          <a:off x="2444370" y="1195080"/>
          <a:ext cx="874794" cy="555494"/>
        </a:xfrm>
        <a:prstGeom prst="roundRect">
          <a:avLst>
            <a:gd name="adj" fmla="val 10000"/>
          </a:avLst>
        </a:prstGeom>
        <a:solidFill>
          <a:schemeClr val="lt1">
            <a:alpha val="90000"/>
            <a:hueOff val="0"/>
            <a:satOff val="0"/>
            <a:lumOff val="0"/>
            <a:alphaOff val="0"/>
          </a:schemeClr>
        </a:solidFill>
        <a:ln w="25400" cap="flat" cmpd="sng" algn="ctr">
          <a:solidFill>
            <a:schemeClr val="accent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GB" sz="1000" kern="1200"/>
            <a:t>Project Manager &amp; Coordinator</a:t>
          </a:r>
        </a:p>
      </dsp:txBody>
      <dsp:txXfrm>
        <a:off x="2460640" y="1211350"/>
        <a:ext cx="842254" cy="522954"/>
      </dsp:txXfrm>
    </dsp:sp>
    <dsp:sp modelId="{3401D894-CBDC-4920-8E44-7ADEB524E9AD}">
      <dsp:nvSpPr>
        <dsp:cNvPr id="0" name=""/>
        <dsp:cNvSpPr/>
      </dsp:nvSpPr>
      <dsp:spPr>
        <a:xfrm>
          <a:off x="4150045" y="1474411"/>
          <a:ext cx="874794" cy="555494"/>
        </a:xfrm>
        <a:prstGeom prst="roundRect">
          <a:avLst>
            <a:gd name="adj" fmla="val 10000"/>
          </a:avLst>
        </a:prstGeom>
        <a:solidFill>
          <a:schemeClr val="accent1">
            <a:alpha val="8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3307FF5F-134C-480A-AD50-4A83A4A490F2}">
      <dsp:nvSpPr>
        <dsp:cNvPr id="0" name=""/>
        <dsp:cNvSpPr/>
      </dsp:nvSpPr>
      <dsp:spPr>
        <a:xfrm>
          <a:off x="4247244" y="1566750"/>
          <a:ext cx="874794" cy="555494"/>
        </a:xfrm>
        <a:prstGeom prst="roundRect">
          <a:avLst>
            <a:gd name="adj" fmla="val 10000"/>
          </a:avLst>
        </a:prstGeom>
        <a:solidFill>
          <a:schemeClr val="lt1">
            <a:alpha val="90000"/>
            <a:hueOff val="0"/>
            <a:satOff val="0"/>
            <a:lumOff val="0"/>
            <a:alphaOff val="0"/>
          </a:schemeClr>
        </a:solidFill>
        <a:ln w="25400" cap="flat" cmpd="sng" algn="ctr">
          <a:solidFill>
            <a:schemeClr val="accent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GB" sz="1000" kern="1200"/>
            <a:t>Key Resources </a:t>
          </a:r>
        </a:p>
      </dsp:txBody>
      <dsp:txXfrm>
        <a:off x="4263514" y="1583020"/>
        <a:ext cx="842254" cy="522954"/>
      </dsp:txXfrm>
    </dsp:sp>
    <dsp:sp modelId="{DDA0E38D-0F95-42FE-BFB1-B5AE0CACA2B4}">
      <dsp:nvSpPr>
        <dsp:cNvPr id="0" name=""/>
        <dsp:cNvSpPr/>
      </dsp:nvSpPr>
      <dsp:spPr>
        <a:xfrm>
          <a:off x="4291475" y="280348"/>
          <a:ext cx="874794" cy="555494"/>
        </a:xfrm>
        <a:prstGeom prst="roundRect">
          <a:avLst>
            <a:gd name="adj" fmla="val 10000"/>
          </a:avLst>
        </a:prstGeom>
        <a:solidFill>
          <a:schemeClr val="accent1">
            <a:alpha val="8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9C8A1120-259A-4544-8749-1A1F092F2DBD}">
      <dsp:nvSpPr>
        <dsp:cNvPr id="0" name=""/>
        <dsp:cNvSpPr/>
      </dsp:nvSpPr>
      <dsp:spPr>
        <a:xfrm>
          <a:off x="4388674" y="372687"/>
          <a:ext cx="874794" cy="555494"/>
        </a:xfrm>
        <a:prstGeom prst="roundRect">
          <a:avLst>
            <a:gd name="adj" fmla="val 10000"/>
          </a:avLst>
        </a:prstGeom>
        <a:solidFill>
          <a:schemeClr val="lt1">
            <a:alpha val="90000"/>
            <a:hueOff val="0"/>
            <a:satOff val="0"/>
            <a:lumOff val="0"/>
            <a:alphaOff val="0"/>
          </a:schemeClr>
        </a:solidFill>
        <a:ln w="25400" cap="flat" cmpd="sng" algn="ctr">
          <a:solidFill>
            <a:schemeClr val="accent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GB" sz="1000" kern="1200"/>
            <a:t>Key Stakeholders</a:t>
          </a:r>
        </a:p>
      </dsp:txBody>
      <dsp:txXfrm>
        <a:off x="4404944" y="388957"/>
        <a:ext cx="842254" cy="522954"/>
      </dsp:txXfrm>
    </dsp:sp>
    <dsp:sp modelId="{9D77BEFF-B4EF-4F07-8FC9-A1DAB7F35E9E}">
      <dsp:nvSpPr>
        <dsp:cNvPr id="0" name=""/>
        <dsp:cNvSpPr/>
      </dsp:nvSpPr>
      <dsp:spPr>
        <a:xfrm>
          <a:off x="479841" y="1546475"/>
          <a:ext cx="874794" cy="555494"/>
        </a:xfrm>
        <a:prstGeom prst="roundRect">
          <a:avLst>
            <a:gd name="adj" fmla="val 10000"/>
          </a:avLst>
        </a:prstGeom>
        <a:solidFill>
          <a:schemeClr val="accent1">
            <a:alpha val="80000"/>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B2B6A6D6-0ABD-4E75-B572-791A0C843E72}">
      <dsp:nvSpPr>
        <dsp:cNvPr id="0" name=""/>
        <dsp:cNvSpPr/>
      </dsp:nvSpPr>
      <dsp:spPr>
        <a:xfrm>
          <a:off x="577041" y="1638814"/>
          <a:ext cx="874794" cy="555494"/>
        </a:xfrm>
        <a:prstGeom prst="roundRect">
          <a:avLst>
            <a:gd name="adj" fmla="val 10000"/>
          </a:avLst>
        </a:prstGeom>
        <a:solidFill>
          <a:schemeClr val="lt1">
            <a:alpha val="90000"/>
            <a:hueOff val="0"/>
            <a:satOff val="0"/>
            <a:lumOff val="0"/>
            <a:alphaOff val="0"/>
          </a:schemeClr>
        </a:solidFill>
        <a:ln w="25400" cap="flat" cmpd="sng" algn="ctr">
          <a:solidFill>
            <a:schemeClr val="accent1">
              <a:shade val="80000"/>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ctr" anchorCtr="0">
          <a:noAutofit/>
        </a:bodyPr>
        <a:lstStyle/>
        <a:p>
          <a:pPr lvl="0" algn="ctr" defTabSz="444500">
            <a:lnSpc>
              <a:spcPct val="90000"/>
            </a:lnSpc>
            <a:spcBef>
              <a:spcPct val="0"/>
            </a:spcBef>
            <a:spcAft>
              <a:spcPct val="35000"/>
            </a:spcAft>
          </a:pPr>
          <a:r>
            <a:rPr lang="en-GB" sz="1000" kern="1200"/>
            <a:t>Guest House Employees </a:t>
          </a:r>
        </a:p>
      </dsp:txBody>
      <dsp:txXfrm>
        <a:off x="593311" y="1655084"/>
        <a:ext cx="842254" cy="522954"/>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Aspect">
      <a:dk1>
        <a:sysClr val="windowText" lastClr="000000"/>
      </a:dk1>
      <a:lt1>
        <a:sysClr val="window" lastClr="FFFFFF"/>
      </a:lt1>
      <a:dk2>
        <a:srgbClr val="323232"/>
      </a:dk2>
      <a:lt2>
        <a:srgbClr val="E3DED1"/>
      </a:lt2>
      <a:accent1>
        <a:srgbClr val="F07F09"/>
      </a:accent1>
      <a:accent2>
        <a:srgbClr val="9F2936"/>
      </a:accent2>
      <a:accent3>
        <a:srgbClr val="1B587C"/>
      </a:accent3>
      <a:accent4>
        <a:srgbClr val="4E8542"/>
      </a:accent4>
      <a:accent5>
        <a:srgbClr val="604878"/>
      </a:accent5>
      <a:accent6>
        <a:srgbClr val="C19859"/>
      </a:accent6>
      <a:hlink>
        <a:srgbClr val="6B9F25"/>
      </a:hlink>
      <a:folHlink>
        <a:srgbClr val="B26B02"/>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2015</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Sixth Edition">
  <b:Source>
    <b:Tag>Ano101</b:Tag>
    <b:SourceType>ElectronicSource</b:SourceType>
    <b:Guid>{6180A2E5-780E-460D-8F8D-0C990A1C08A8}</b:Guid>
    <b:Author>
      <b:Author>
        <b:NameList>
          <b:Person>
            <b:Last>Anonymous</b:Last>
          </b:Person>
        </b:NameList>
      </b:Author>
    </b:Author>
    <b:Title>Research and Markets: Project Management Foundations (PRINCE2-aligned</b:Title>
    <b:Year>2010</b:Year>
    <b:City>Dublin</b:City>
    <b:CountryRegion>Irland</b:CountryRegion>
    <b:Month>November</b:Month>
    <b:Day>8</b:Day>
    <b:Publisher>Business Wire</b:Publisher>
    <b:YearAccessed>2015</b:YearAccessed>
    <b:MonthAccessed>January</b:MonthAccessed>
    <b:DayAccessed>28</b:DayAccessed>
    <b:URL>http://search.proquest.com.v-ezproxy.smu.ac.uk/docview/762760808/C171FDA00E81429FPQ/1?accountid=14191</b:URL>
    <b:RefOrder>1</b:RefOrder>
  </b:Source>
  <b:Source>
    <b:Tag>Coc13</b:Tag>
    <b:SourceType>JournalArticle</b:SourceType>
    <b:Guid>{FFB06D67-CD05-49E7-AC3A-8781A33EAAA5}</b:Guid>
    <b:Author>
      <b:Author>
        <b:NameList>
          <b:Person>
            <b:Last>Cocco</b:Last>
            <b:First>Michele</b:First>
          </b:Person>
          <b:Person>
            <b:Last>Tuzzi</b:Last>
            <b:First>Arjuna</b:First>
          </b:Person>
        </b:NameList>
      </b:Author>
    </b:Author>
    <b:Title>New data collection modes for surveys: a comparative analysis of the influence of survey mode on question-wording effects</b:Title>
    <b:Year>2013</b:Year>
    <b:JournalName>Quality and Quantity</b:JournalName>
    <b:Pages>3135-3152</b:Pages>
    <b:Publisher>Springer Science &amp; Business Media</b:Publisher>
    <b:Volume>47</b:Volume>
    <b:Issue>6</b:Issue>
    <b:YearAccessed>2015</b:YearAccessed>
    <b:MonthAccessed>January</b:MonthAccessed>
    <b:DayAccessed>29</b:DayAccessed>
    <b:URL>http://search.proquest.com/docview/1434119416?accountid=14191</b:URL>
    <b:RefOrder>2</b:RefOrder>
  </b:Source>
  <b:Source>
    <b:Tag>Ano123</b:Tag>
    <b:SourceType>InternetSite</b:SourceType>
    <b:Guid>{6A000876-A7ED-43A2-9339-FE543B1F241B}</b:Guid>
    <b:Author>
      <b:Author>
        <b:NameList>
          <b:Person>
            <b:Last>Anonymous</b:Last>
          </b:Person>
        </b:NameList>
      </b:Author>
    </b:Author>
    <b:Title>Project Controls : What is it and why is it important ?</b:Title>
    <b:Year>2012</b:Year>
    <b:InternetSiteTitle>ProjectControls Online.com</b:InternetSiteTitle>
    <b:URL>http://www.projectcontrolsonline.com/Home/DefinitionandImportanceofProjectControls.aspx</b:URL>
    <b:RefOrder>3</b:RefOrder>
  </b:Source>
  <b:Source>
    <b:Tag>Dey96</b:Tag>
    <b:SourceType>JournalArticle</b:SourceType>
    <b:Guid>{B36BA139-20E9-48A7-A693-4543F012BFFC}</b:Guid>
    <b:Title>A decision support system for project planning</b:Title>
    <b:Year>1996</b:Year>
    <b:Author>
      <b:Author>
        <b:NameList>
          <b:Person>
            <b:Last>Dey</b:Last>
            <b:First>Prasanta</b:First>
            <b:Middle>K</b:Middle>
          </b:Person>
          <b:Person>
            <b:Last>Tabucanon</b:Last>
            <b:First>Mario</b:First>
            <b:Middle>T</b:Middle>
          </b:Person>
          <b:Person>
            <b:Last>Ogunlana</b:Last>
          </b:Person>
        </b:NameList>
      </b:Author>
    </b:Author>
    <b:JournalName>Transactions of AACE International</b:JournalName>
    <b:Pages>7</b:Pages>
    <b:YearAccessed>2015</b:YearAccessed>
    <b:MonthAccessed>January</b:MonthAccessed>
    <b:URL>http://search.proquest.com/docview/208190851</b:URL>
    <b:RefOrder>4</b:RefOrder>
  </b:Source>
  <b:Source>
    <b:Tag>Don12</b:Tag>
    <b:SourceType>JournalArticle</b:SourceType>
    <b:Guid>{F65D2530-2B55-4A94-9100-9D76A3FF94E2}</b:Guid>
    <b:Author>
      <b:Author>
        <b:NameList>
          <b:Person>
            <b:Last>Donnelly</b:Last>
            <b:First>Christina</b:First>
          </b:Person>
          <b:Person>
            <b:Last>Simmons</b:Last>
            <b:First>Geoff</b:First>
          </b:Person>
          <b:Person>
            <b:Last>Armstrong</b:Last>
          </b:Person>
        </b:NameList>
      </b:Author>
    </b:Author>
    <b:Title>Marketing planning and digital customer loyalty</b:Title>
    <b:JournalName>Marketing Intelligence &amp; Planning</b:JournalName>
    <b:Year>2012</b:Year>
    <b:Pages>515-534</b:Pages>
    <b:Publisher>Emerald Group Publishing, Limited</b:Publisher>
    <b:YearAccessed>2015</b:YearAccessed>
    <b:MonthAccessed>January</b:MonthAccessed>
    <b:DayAccessed>30</b:DayAccessed>
    <b:URL>http://search.proquest.com/docview/1024774808</b:URL>
    <b:RefOrder>5</b:RefOrder>
  </b:Source>
  <b:Source>
    <b:Tag>Sul00</b:Tag>
    <b:SourceType>ArticleInAPeriodical</b:SourceType>
    <b:Guid>{17F5DB23-8729-42AC-B692-635D12A353C2}</b:Guid>
    <b:Title>Those cosy little big city corners: There is an alternative to the anonymity of large hotels, saysPaul Sullivan, who discovers</b:Title>
    <b:Year>2000</b:Year>
    <b:Pages>17</b:Pages>
    <b:Author>
      <b:Author>
        <b:NameList>
          <b:Person>
            <b:Last>Sullivan</b:Last>
            <b:First>Paul</b:First>
          </b:Person>
        </b:NameList>
      </b:Author>
    </b:Author>
    <b:PeriodicalTitle>Financial Times</b:PeriodicalTitle>
    <b:Month>September</b:Month>
    <b:Day>2</b:Day>
    <b:Publisher>The Financial Times Limited</b:Publisher>
    <b:YearAccessed>2015</b:YearAccessed>
    <b:MonthAccessed>January</b:MonthAccessed>
    <b:DayAccessed>30</b:DayAccessed>
    <b:URL>http://search.proquest.com/docview/248861244</b:URL>
    <b:RefOrder>6</b:RefOrder>
  </b:Source>
  <b:Source>
    <b:Tag>Per14</b:Tag>
    <b:SourceType>InternetSite</b:SourceType>
    <b:Guid>{1D43799D-F48F-4C85-AFC7-AEF98F3B7FAB}</b:Guid>
    <b:Title>Department of Finance and Personnel</b:Title>
    <b:Year>2014</b:Year>
    <b:Author>
      <b:Author>
        <b:NameList>
          <b:Person>
            <b:Last>Personnel</b:Last>
            <b:First>Department</b:First>
            <b:Middle>of Finance and</b:Middle>
          </b:Person>
        </b:NameList>
      </b:Author>
    </b:Author>
    <b:InternetSiteTitle>Project Initiation Project</b:InternetSiteTitle>
    <b:URL>http://www.dfpni.gov.uk/content_-_successful_delivery-project_initiation_document</b:URL>
    <b:YearAccessed>2015</b:YearAccessed>
    <b:MonthAccessed>February</b:MonthAccessed>
    <b:DayAccessed>1</b:DayAccessed>
    <b:RefOrder>7</b:RefOrder>
  </b:Source>
  <b:Source>
    <b:Tag>Mad14</b:Tag>
    <b:SourceType>InternetSite</b:SourceType>
    <b:Guid>{2F5AB01D-40B0-4083-8B8A-1AA7CD7B75A0}</b:Guid>
    <b:Author>
      <b:Author>
        <b:NameList>
          <b:Person>
            <b:Last>Madsen</b:Last>
            <b:First>Susanne</b:First>
          </b:Person>
        </b:NameList>
      </b:Author>
    </b:Author>
    <b:Title>Developing Project Leaders</b:Title>
    <b:InternetSiteTitle>What makes a perfect Initiation Document (PID)?</b:InternetSiteTitle>
    <b:Year>2014</b:Year>
    <b:Month>July</b:Month>
    <b:Day>4</b:Day>
    <b:URL>http://www.susannemadsen.co.uk/blog/what-makes-a-perfect-project-initiation-document-pid</b:URL>
    <b:YearAccessed>2015</b:YearAccessed>
    <b:MonthAccessed>February</b:MonthAccessed>
    <b:DayAccessed>01</b:DayAccessed>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05AE90B-3640-4B8C-9B0A-8E31D5E706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3010</Words>
  <Characters>17157</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Guest house</vt:lpstr>
    </vt:vector>
  </TitlesOfParts>
  <Company>University of Wales Trinity Saint David</Company>
  <LinksUpToDate>false</LinksUpToDate>
  <CharactersWithSpaces>20127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Guest house</dc:title>
  <dc:creator>Mike Davies (Business)</dc:creator>
  <cp:lastModifiedBy>Administrator</cp:lastModifiedBy>
  <cp:revision>2</cp:revision>
  <dcterms:created xsi:type="dcterms:W3CDTF">2015-12-18T14:10:00Z</dcterms:created>
  <dcterms:modified xsi:type="dcterms:W3CDTF">2015-12-18T14:10:00Z</dcterms:modified>
</cp:coreProperties>
</file>