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27E2A86" wp14:paraId="5E5787A5" wp14:textId="50D3420B">
      <w:pPr>
        <w:jc w:val="center"/>
      </w:pPr>
      <w:r w:rsidRPr="127E2A86" w:rsidR="0EDFFBE6">
        <w:rPr>
          <w:u w:val="single"/>
        </w:rPr>
        <w:t>Shared Decision Making.</w:t>
      </w:r>
    </w:p>
    <w:p w:rsidR="127E2A86" w:rsidP="127E2A86" w:rsidRDefault="127E2A86" w14:paraId="3666473D" w14:textId="71D50495">
      <w:pPr>
        <w:jc w:val="center"/>
        <w:rPr>
          <w:u w:val="single"/>
        </w:rPr>
      </w:pPr>
    </w:p>
    <w:p w:rsidR="0EDFFBE6" w:rsidP="127E2A86" w:rsidRDefault="0EDFFBE6" w14:paraId="630D7049" w14:textId="045BB25C">
      <w:pPr>
        <w:jc w:val="left"/>
      </w:pPr>
      <w:r w:rsidR="0EDFFBE6">
        <w:rPr>
          <w:u w:val="none"/>
        </w:rPr>
        <w:t>Reference List</w:t>
      </w:r>
    </w:p>
    <w:p w:rsidR="3CD23F85" w:rsidP="127E2A86" w:rsidRDefault="3CD23F85" w14:paraId="095E058B" w14:textId="7860D9B2">
      <w:pPr>
        <w:pStyle w:val="Normal"/>
        <w:spacing w:before="240" w:beforeAutospacing="off" w:after="240" w:afterAutospacing="off"/>
        <w:jc w:val="left"/>
      </w:pPr>
      <w:r w:rsidRPr="127E2A86" w:rsidR="3CD23F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Department of Health (2012) </w:t>
      </w:r>
      <w:r w:rsidRPr="127E2A86" w:rsidR="3CD23F8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Liberating the NHS: No decision about me, without me: Government response</w:t>
      </w:r>
      <w:r w:rsidRPr="127E2A86" w:rsidR="3CD23F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Department of Health. Available a</w:t>
      </w:r>
      <w:r w:rsidRPr="127E2A86" w:rsidR="5814BC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t:</w:t>
      </w:r>
      <w:r w:rsidRPr="127E2A86" w:rsidR="5814BC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27E2A86" w:rsidR="5814BC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27E2A86" w:rsidR="3CD23F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27E2A86" w:rsidR="348F21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https://assets.publishing.service.gov.uk/government/uploads/system/uploads/attachment_data/file/216980/Liberating-the-NHS-No-decision-about-me-without-me-Government-response.pdf </w:t>
      </w:r>
      <w:r w:rsidRPr="127E2A86" w:rsidR="3CD23F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8 October 2026).</w:t>
      </w:r>
    </w:p>
    <w:p w:rsidR="127E2A86" w:rsidP="127E2A86" w:rsidRDefault="127E2A86" w14:paraId="6FEEC8A1" w14:textId="4D6DAB03">
      <w:pPr>
        <w:pStyle w:val="Normal"/>
        <w:jc w:val="left"/>
        <w:rPr>
          <w:noProof w:val="0"/>
          <w:lang w:val="en-GB"/>
        </w:rPr>
      </w:pPr>
    </w:p>
    <w:p w:rsidR="06AF555E" w:rsidP="127E2A86" w:rsidRDefault="06AF555E" w14:paraId="1AF8A879" w14:textId="35FD6738">
      <w:pPr>
        <w:pStyle w:val="Normal"/>
        <w:spacing w:before="240" w:beforeAutospacing="off" w:after="240" w:afterAutospacing="off"/>
        <w:jc w:val="left"/>
      </w:pPr>
      <w:r w:rsidRPr="127E2A86" w:rsidR="06AF55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Mental Capacity Act 2005 (c. 9). Available at</w:t>
      </w:r>
      <w:r w:rsidRPr="127E2A86" w:rsidR="06AF55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r w:rsidRPr="127E2A86" w:rsidR="20F7C8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https://www.legislation.gov.uk/ukpga/2005/9/contents</w:t>
      </w:r>
      <w:r w:rsidRPr="127E2A86" w:rsidR="06AF55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127E2A86" w:rsidR="06AF55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8 October 2026).</w:t>
      </w:r>
    </w:p>
    <w:p w:rsidR="127E2A86" w:rsidP="127E2A86" w:rsidRDefault="127E2A86" w14:paraId="35142439" w14:textId="7747C6A5">
      <w:pPr>
        <w:pStyle w:val="Normal"/>
        <w:jc w:val="left"/>
        <w:rPr>
          <w:noProof w:val="0"/>
          <w:lang w:val="en-GB"/>
        </w:rPr>
      </w:pPr>
    </w:p>
    <w:p w:rsidR="127E2A86" w:rsidP="127E2A86" w:rsidRDefault="127E2A86" w14:paraId="4F093F31" w14:textId="49DE97D3">
      <w:pPr>
        <w:jc w:val="left"/>
        <w:rPr>
          <w:u w:val="none"/>
        </w:rPr>
      </w:pPr>
    </w:p>
    <w:p w:rsidR="127E2A86" w:rsidP="127E2A86" w:rsidRDefault="127E2A86" w14:paraId="20A2881B" w14:textId="6DE0C841">
      <w:pPr>
        <w:jc w:val="center"/>
        <w:rPr>
          <w:u w:val="single"/>
        </w:rPr>
      </w:pPr>
    </w:p>
    <w:p w:rsidR="127E2A86" w:rsidP="127E2A86" w:rsidRDefault="127E2A86" w14:paraId="30B61265" w14:textId="53A4A38D">
      <w:pPr>
        <w:jc w:val="left"/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940523"/>
    <w:rsid w:val="06AF555E"/>
    <w:rsid w:val="0EDFFBE6"/>
    <w:rsid w:val="127E2A86"/>
    <w:rsid w:val="18E54441"/>
    <w:rsid w:val="20F7C813"/>
    <w:rsid w:val="348F21C7"/>
    <w:rsid w:val="3CD23F85"/>
    <w:rsid w:val="3E60F1D8"/>
    <w:rsid w:val="51F58C25"/>
    <w:rsid w:val="557D71A0"/>
    <w:rsid w:val="57940523"/>
    <w:rsid w:val="5814BC43"/>
    <w:rsid w:val="62376CDC"/>
    <w:rsid w:val="747057D6"/>
    <w:rsid w:val="7830C8C0"/>
    <w:rsid w:val="7C87B1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4BA51"/>
  <w15:chartTrackingRefBased/>
  <w15:docId w15:val="{E5F6CC45-81E1-4967-B92E-5F03333E10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27E2A8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Rowlands (2516467)</dc:creator>
  <keywords/>
  <dc:description/>
  <lastModifiedBy>Rebecca Rowlands (2516467)</lastModifiedBy>
  <revision>2</revision>
  <dcterms:created xsi:type="dcterms:W3CDTF">2026-10-08T15:09:37.9511471Z</dcterms:created>
  <dcterms:modified xsi:type="dcterms:W3CDTF">2026-10-08T15:19:15.2146061Z</dcterms:modified>
</coreProperties>
</file>