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3B7B1C" w14:textId="77777777" w:rsidR="00302E0E" w:rsidRDefault="00302E0E" w:rsidP="0018152F">
      <w:pPr>
        <w:rPr>
          <w:b/>
          <w:sz w:val="32"/>
          <w:szCs w:val="32"/>
        </w:rPr>
      </w:pPr>
    </w:p>
    <w:p w14:paraId="70F849A8" w14:textId="77777777" w:rsidR="00302E0E" w:rsidRDefault="00302E0E" w:rsidP="0018152F">
      <w:pPr>
        <w:rPr>
          <w:b/>
          <w:sz w:val="32"/>
          <w:szCs w:val="32"/>
        </w:rPr>
      </w:pPr>
    </w:p>
    <w:p w14:paraId="1739BEFF" w14:textId="77777777" w:rsidR="00302E0E" w:rsidRDefault="00302E0E" w:rsidP="0018152F">
      <w:pPr>
        <w:rPr>
          <w:b/>
          <w:sz w:val="32"/>
          <w:szCs w:val="32"/>
        </w:rPr>
      </w:pPr>
    </w:p>
    <w:p w14:paraId="2D2FEE53" w14:textId="77777777" w:rsidR="00302E0E" w:rsidRDefault="00302E0E" w:rsidP="0018152F">
      <w:pPr>
        <w:rPr>
          <w:b/>
          <w:sz w:val="32"/>
          <w:szCs w:val="32"/>
        </w:rPr>
      </w:pPr>
    </w:p>
    <w:p w14:paraId="1FDCF064" w14:textId="791C6DAA" w:rsidR="00BC49C7" w:rsidRPr="00302E0E" w:rsidRDefault="00FA6290" w:rsidP="0018152F">
      <w:pPr>
        <w:rPr>
          <w:b/>
          <w:sz w:val="32"/>
          <w:szCs w:val="32"/>
        </w:rPr>
      </w:pPr>
      <w:bookmarkStart w:id="0" w:name="_GoBack"/>
      <w:bookmarkEnd w:id="0"/>
      <w:r w:rsidRPr="00302E0E">
        <w:rPr>
          <w:b/>
          <w:sz w:val="32"/>
          <w:szCs w:val="32"/>
        </w:rPr>
        <w:t xml:space="preserve">Workplace culture and its impact on </w:t>
      </w:r>
      <w:r w:rsidR="00BC49C7" w:rsidRPr="00302E0E">
        <w:rPr>
          <w:b/>
          <w:sz w:val="32"/>
          <w:szCs w:val="32"/>
        </w:rPr>
        <w:t>organisational efficiency</w:t>
      </w:r>
    </w:p>
    <w:p w14:paraId="6C321C6F" w14:textId="61302F27" w:rsidR="00BC49C7" w:rsidRPr="00302E0E" w:rsidRDefault="00BC49C7" w:rsidP="0018152F">
      <w:pPr>
        <w:rPr>
          <w:b/>
          <w:sz w:val="32"/>
          <w:szCs w:val="32"/>
        </w:rPr>
      </w:pPr>
      <w:r w:rsidRPr="00302E0E">
        <w:rPr>
          <w:b/>
          <w:sz w:val="32"/>
          <w:szCs w:val="32"/>
        </w:rPr>
        <w:t xml:space="preserve">Foizul Islam - </w:t>
      </w:r>
      <w:r w:rsidR="00302E0E" w:rsidRPr="00302E0E">
        <w:rPr>
          <w:b/>
          <w:sz w:val="32"/>
          <w:szCs w:val="32"/>
        </w:rPr>
        <w:t>1710637</w:t>
      </w:r>
    </w:p>
    <w:p w14:paraId="37959604" w14:textId="15887D6E" w:rsidR="00BC49C7" w:rsidRDefault="00BC49C7" w:rsidP="0018152F">
      <w:pPr>
        <w:rPr>
          <w:sz w:val="24"/>
          <w:szCs w:val="24"/>
        </w:rPr>
      </w:pPr>
    </w:p>
    <w:p w14:paraId="3040A15B" w14:textId="3A7AE2F8" w:rsidR="00302E0E" w:rsidRDefault="00302E0E" w:rsidP="0018152F">
      <w:pPr>
        <w:rPr>
          <w:sz w:val="24"/>
          <w:szCs w:val="24"/>
        </w:rPr>
      </w:pPr>
    </w:p>
    <w:p w14:paraId="176225CE" w14:textId="2B50FDEB" w:rsidR="00302E0E" w:rsidRDefault="00302E0E" w:rsidP="0018152F">
      <w:pPr>
        <w:rPr>
          <w:sz w:val="24"/>
          <w:szCs w:val="24"/>
        </w:rPr>
      </w:pPr>
    </w:p>
    <w:p w14:paraId="5D29EF0B" w14:textId="2CC46E8F" w:rsidR="00302E0E" w:rsidRDefault="00302E0E" w:rsidP="0018152F">
      <w:pPr>
        <w:rPr>
          <w:sz w:val="24"/>
          <w:szCs w:val="24"/>
        </w:rPr>
      </w:pPr>
    </w:p>
    <w:p w14:paraId="06D23D91" w14:textId="4A90A071" w:rsidR="00302E0E" w:rsidRDefault="00302E0E" w:rsidP="0018152F">
      <w:pPr>
        <w:rPr>
          <w:sz w:val="24"/>
          <w:szCs w:val="24"/>
        </w:rPr>
      </w:pPr>
    </w:p>
    <w:p w14:paraId="2967F4CE" w14:textId="14274FF1" w:rsidR="00302E0E" w:rsidRDefault="00302E0E" w:rsidP="0018152F">
      <w:pPr>
        <w:rPr>
          <w:sz w:val="24"/>
          <w:szCs w:val="24"/>
        </w:rPr>
      </w:pPr>
    </w:p>
    <w:p w14:paraId="43328081" w14:textId="0378B84C" w:rsidR="00302E0E" w:rsidRDefault="00302E0E" w:rsidP="0018152F">
      <w:pPr>
        <w:rPr>
          <w:sz w:val="24"/>
          <w:szCs w:val="24"/>
        </w:rPr>
      </w:pPr>
    </w:p>
    <w:p w14:paraId="4942F082" w14:textId="28118E35" w:rsidR="00302E0E" w:rsidRDefault="00302E0E" w:rsidP="0018152F">
      <w:pPr>
        <w:rPr>
          <w:sz w:val="24"/>
          <w:szCs w:val="24"/>
        </w:rPr>
      </w:pPr>
    </w:p>
    <w:p w14:paraId="44895F12" w14:textId="65110AE1" w:rsidR="00302E0E" w:rsidRDefault="00302E0E" w:rsidP="0018152F">
      <w:pPr>
        <w:rPr>
          <w:sz w:val="24"/>
          <w:szCs w:val="24"/>
        </w:rPr>
      </w:pPr>
    </w:p>
    <w:p w14:paraId="59DB55AB" w14:textId="4E726B98" w:rsidR="00302E0E" w:rsidRDefault="00302E0E" w:rsidP="0018152F">
      <w:pPr>
        <w:rPr>
          <w:sz w:val="24"/>
          <w:szCs w:val="24"/>
        </w:rPr>
      </w:pPr>
    </w:p>
    <w:p w14:paraId="16968455" w14:textId="275F69C0" w:rsidR="00302E0E" w:rsidRDefault="00302E0E" w:rsidP="0018152F">
      <w:pPr>
        <w:rPr>
          <w:sz w:val="24"/>
          <w:szCs w:val="24"/>
        </w:rPr>
      </w:pPr>
    </w:p>
    <w:p w14:paraId="1268BF6C" w14:textId="57844F73" w:rsidR="00302E0E" w:rsidRDefault="00302E0E" w:rsidP="0018152F">
      <w:pPr>
        <w:rPr>
          <w:sz w:val="24"/>
          <w:szCs w:val="24"/>
        </w:rPr>
      </w:pPr>
    </w:p>
    <w:p w14:paraId="09E8D7FB" w14:textId="44B26C8F" w:rsidR="00302E0E" w:rsidRDefault="00302E0E" w:rsidP="0018152F">
      <w:pPr>
        <w:rPr>
          <w:sz w:val="24"/>
          <w:szCs w:val="24"/>
        </w:rPr>
      </w:pPr>
    </w:p>
    <w:p w14:paraId="0BFB8285" w14:textId="4ACAD041" w:rsidR="00302E0E" w:rsidRDefault="00302E0E" w:rsidP="0018152F">
      <w:pPr>
        <w:rPr>
          <w:sz w:val="24"/>
          <w:szCs w:val="24"/>
        </w:rPr>
      </w:pPr>
    </w:p>
    <w:p w14:paraId="61A42055" w14:textId="70794B19" w:rsidR="00302E0E" w:rsidRDefault="00302E0E" w:rsidP="0018152F">
      <w:pPr>
        <w:rPr>
          <w:sz w:val="24"/>
          <w:szCs w:val="24"/>
        </w:rPr>
      </w:pPr>
    </w:p>
    <w:p w14:paraId="7842DF56" w14:textId="387EDDC1" w:rsidR="00302E0E" w:rsidRDefault="00302E0E" w:rsidP="0018152F">
      <w:pPr>
        <w:rPr>
          <w:sz w:val="24"/>
          <w:szCs w:val="24"/>
        </w:rPr>
      </w:pPr>
    </w:p>
    <w:p w14:paraId="760E0429" w14:textId="12C28AF0" w:rsidR="00302E0E" w:rsidRDefault="00302E0E" w:rsidP="0018152F">
      <w:pPr>
        <w:rPr>
          <w:sz w:val="24"/>
          <w:szCs w:val="24"/>
        </w:rPr>
      </w:pPr>
    </w:p>
    <w:p w14:paraId="4C58DE59" w14:textId="0856C8EA" w:rsidR="00302E0E" w:rsidRDefault="00302E0E" w:rsidP="0018152F">
      <w:pPr>
        <w:rPr>
          <w:sz w:val="24"/>
          <w:szCs w:val="24"/>
        </w:rPr>
      </w:pPr>
    </w:p>
    <w:p w14:paraId="04665E8D" w14:textId="6645FAC5" w:rsidR="00302E0E" w:rsidRDefault="00302E0E" w:rsidP="0018152F">
      <w:pPr>
        <w:rPr>
          <w:sz w:val="24"/>
          <w:szCs w:val="24"/>
        </w:rPr>
      </w:pPr>
    </w:p>
    <w:p w14:paraId="25B25692" w14:textId="45AFF44F" w:rsidR="00302E0E" w:rsidRDefault="00302E0E" w:rsidP="0018152F">
      <w:pPr>
        <w:rPr>
          <w:sz w:val="24"/>
          <w:szCs w:val="24"/>
        </w:rPr>
      </w:pPr>
    </w:p>
    <w:p w14:paraId="0A3C494D" w14:textId="45D4D734" w:rsidR="00302E0E" w:rsidRDefault="00302E0E" w:rsidP="0018152F">
      <w:pPr>
        <w:rPr>
          <w:sz w:val="24"/>
          <w:szCs w:val="24"/>
        </w:rPr>
      </w:pPr>
    </w:p>
    <w:p w14:paraId="1150C3A1" w14:textId="626DB3E1" w:rsidR="00302E0E" w:rsidRDefault="00302E0E" w:rsidP="0018152F">
      <w:pPr>
        <w:rPr>
          <w:sz w:val="24"/>
          <w:szCs w:val="24"/>
        </w:rPr>
      </w:pPr>
    </w:p>
    <w:p w14:paraId="259AA804" w14:textId="392C5CCC" w:rsidR="00302E0E" w:rsidRDefault="00302E0E" w:rsidP="0018152F">
      <w:pPr>
        <w:rPr>
          <w:sz w:val="24"/>
          <w:szCs w:val="24"/>
        </w:rPr>
      </w:pPr>
    </w:p>
    <w:p w14:paraId="75F0D28D" w14:textId="32CA6043" w:rsidR="00302E0E" w:rsidRDefault="00302E0E" w:rsidP="0018152F">
      <w:pPr>
        <w:rPr>
          <w:sz w:val="24"/>
          <w:szCs w:val="24"/>
        </w:rPr>
      </w:pPr>
    </w:p>
    <w:p w14:paraId="18DBB9B1" w14:textId="406F7C7D" w:rsidR="00302E0E" w:rsidRDefault="00302E0E" w:rsidP="0018152F">
      <w:pPr>
        <w:rPr>
          <w:sz w:val="24"/>
          <w:szCs w:val="24"/>
        </w:rPr>
      </w:pPr>
    </w:p>
    <w:p w14:paraId="1007A24D" w14:textId="0FEA241D" w:rsidR="00302E0E" w:rsidRDefault="00302E0E" w:rsidP="0018152F">
      <w:pPr>
        <w:rPr>
          <w:sz w:val="24"/>
          <w:szCs w:val="24"/>
        </w:rPr>
      </w:pPr>
    </w:p>
    <w:p w14:paraId="24783298" w14:textId="77777777" w:rsidR="00302E0E" w:rsidRDefault="00302E0E" w:rsidP="0018152F">
      <w:pPr>
        <w:rPr>
          <w:sz w:val="24"/>
          <w:szCs w:val="24"/>
        </w:rPr>
      </w:pPr>
    </w:p>
    <w:p w14:paraId="69334BF4" w14:textId="3294D5A3" w:rsidR="0018152F" w:rsidRPr="0018152F" w:rsidRDefault="0018152F" w:rsidP="0018152F">
      <w:pPr>
        <w:rPr>
          <w:sz w:val="24"/>
          <w:szCs w:val="24"/>
        </w:rPr>
      </w:pPr>
      <w:r w:rsidRPr="0018152F">
        <w:rPr>
          <w:sz w:val="24"/>
          <w:szCs w:val="24"/>
        </w:rPr>
        <w:t> Organi</w:t>
      </w:r>
      <w:r w:rsidR="00972390">
        <w:rPr>
          <w:sz w:val="24"/>
          <w:szCs w:val="24"/>
        </w:rPr>
        <w:t>s</w:t>
      </w:r>
      <w:r w:rsidRPr="0018152F">
        <w:rPr>
          <w:sz w:val="24"/>
          <w:szCs w:val="24"/>
        </w:rPr>
        <w:t>ational culture analysis involves the application of tools and methods in establishing the operational environment of a business. Organi</w:t>
      </w:r>
      <w:r w:rsidR="00972390">
        <w:rPr>
          <w:sz w:val="24"/>
          <w:szCs w:val="24"/>
        </w:rPr>
        <w:t>s</w:t>
      </w:r>
      <w:r w:rsidRPr="0018152F">
        <w:rPr>
          <w:sz w:val="24"/>
          <w:szCs w:val="24"/>
        </w:rPr>
        <w:t>ational culture in business involves the intersection of the anthropological culture and organi</w:t>
      </w:r>
      <w:r w:rsidR="00972390">
        <w:rPr>
          <w:sz w:val="24"/>
          <w:szCs w:val="24"/>
        </w:rPr>
        <w:t>s</w:t>
      </w:r>
      <w:r w:rsidRPr="0018152F">
        <w:rPr>
          <w:sz w:val="24"/>
          <w:szCs w:val="24"/>
        </w:rPr>
        <w:t>ation theory on both external and internal levels of a company (Smircich, L. 1983, 342). This understanding is crucial in developing a situational analysis of any organi</w:t>
      </w:r>
      <w:r w:rsidR="00972390">
        <w:rPr>
          <w:sz w:val="24"/>
          <w:szCs w:val="24"/>
        </w:rPr>
        <w:t>s</w:t>
      </w:r>
      <w:r w:rsidRPr="0018152F">
        <w:rPr>
          <w:sz w:val="24"/>
          <w:szCs w:val="24"/>
        </w:rPr>
        <w:t>ation within an understanding of its workplace culture and the environment defining the variables within a given period of time. Culture is the surrounding environment, and therefore, workplace culture involves the systems, values, and attitudes assumed by people within an organi</w:t>
      </w:r>
      <w:r w:rsidR="003E3769">
        <w:rPr>
          <w:sz w:val="24"/>
          <w:szCs w:val="24"/>
        </w:rPr>
        <w:t>s</w:t>
      </w:r>
      <w:r w:rsidRPr="0018152F">
        <w:rPr>
          <w:sz w:val="24"/>
          <w:szCs w:val="24"/>
        </w:rPr>
        <w:t>ation (Agarwal, P. 2018). To develop a complete analysis of workplace culture, both internal and external environments should be examined within the factors that an organi</w:t>
      </w:r>
      <w:r w:rsidR="003E3769">
        <w:rPr>
          <w:sz w:val="24"/>
          <w:szCs w:val="24"/>
        </w:rPr>
        <w:t>s</w:t>
      </w:r>
      <w:r w:rsidRPr="0018152F">
        <w:rPr>
          <w:sz w:val="24"/>
          <w:szCs w:val="24"/>
        </w:rPr>
        <w:t xml:space="preserve">ation operates in (Kotler &amp; Keller 2016). This </w:t>
      </w:r>
      <w:r w:rsidR="003E3769">
        <w:rPr>
          <w:sz w:val="24"/>
          <w:szCs w:val="24"/>
        </w:rPr>
        <w:t>essay</w:t>
      </w:r>
      <w:r w:rsidRPr="0018152F">
        <w:rPr>
          <w:sz w:val="24"/>
          <w:szCs w:val="24"/>
        </w:rPr>
        <w:t xml:space="preserve"> develops an analysis of Asda Stores Limited across ethical stance, internal context, and environmental levels to derive an individual alignment reflection with the company and offer recommendations.</w:t>
      </w:r>
    </w:p>
    <w:p w14:paraId="6FF5AF52" w14:textId="77777777" w:rsidR="00345ED6" w:rsidRDefault="00302E0E" w:rsidP="0018152F">
      <w:pPr>
        <w:rPr>
          <w:sz w:val="24"/>
          <w:szCs w:val="24"/>
        </w:rPr>
      </w:pPr>
    </w:p>
    <w:p w14:paraId="3F53DB45" w14:textId="7A967E83" w:rsidR="0018152F" w:rsidRPr="0018152F" w:rsidRDefault="0018152F" w:rsidP="0018152F">
      <w:pPr>
        <w:rPr>
          <w:sz w:val="24"/>
          <w:szCs w:val="24"/>
        </w:rPr>
      </w:pPr>
      <w:r w:rsidRPr="0018152F">
        <w:rPr>
          <w:sz w:val="24"/>
          <w:szCs w:val="24"/>
        </w:rPr>
        <w:t> Asda is a retail company based in Britain, formed in 1949 and headquartered in Leeds, UK. For the latter part of the 20</w:t>
      </w:r>
      <w:r w:rsidRPr="0018152F">
        <w:rPr>
          <w:sz w:val="24"/>
          <w:szCs w:val="24"/>
          <w:vertAlign w:val="superscript"/>
        </w:rPr>
        <w:t>th</w:t>
      </w:r>
      <w:r w:rsidRPr="0018152F">
        <w:rPr>
          <w:sz w:val="24"/>
          <w:szCs w:val="24"/>
        </w:rPr>
        <w:t xml:space="preserve"> century, the company had spread across the UK but mainly in the Northern region until 1999 when the company was acquired by Walmart, expanding into Irish markets. The new century however brought major changes in the market with technology creating a major change in the operational environment. Globali</w:t>
      </w:r>
      <w:r w:rsidR="00E73EB1">
        <w:rPr>
          <w:sz w:val="24"/>
          <w:szCs w:val="24"/>
        </w:rPr>
        <w:t>s</w:t>
      </w:r>
      <w:r w:rsidRPr="0018152F">
        <w:rPr>
          <w:sz w:val="24"/>
          <w:szCs w:val="24"/>
        </w:rPr>
        <w:t>ation and a takeover acquisition by Walmart also led to a shift of the original founding principles, leading to market implications of global market and e-commerce. Currently, Asda the second largest supermarket in Britain based on market share and has largely shifted its operational models due to environmental shifts such as technology and Brexit (Steiner, R. 2017).</w:t>
      </w:r>
    </w:p>
    <w:p w14:paraId="0F0FB0EC" w14:textId="6B6D117E" w:rsidR="0018152F" w:rsidRPr="0018152F" w:rsidRDefault="0018152F" w:rsidP="0018152F">
      <w:pPr>
        <w:rPr>
          <w:sz w:val="24"/>
          <w:szCs w:val="24"/>
        </w:rPr>
      </w:pPr>
      <w:r w:rsidRPr="0018152F">
        <w:rPr>
          <w:sz w:val="24"/>
          <w:szCs w:val="24"/>
        </w:rPr>
        <w:t xml:space="preserve"> As established earlier, environmental analysis of an organization involves the application of sets of tools and methods to determine the factors that may have an influence on the business. One strategic method of analysis is PESTLE, which encompasses evaluation of political, social, economic, environmental, technological, and legal factors (Kaplan, R, S, and Norton, D, P. 2008 p5). According to </w:t>
      </w:r>
      <w:r w:rsidR="00AB538C">
        <w:rPr>
          <w:sz w:val="24"/>
          <w:szCs w:val="24"/>
        </w:rPr>
        <w:t>(</w:t>
      </w:r>
      <w:r w:rsidRPr="0018152F">
        <w:rPr>
          <w:sz w:val="24"/>
          <w:szCs w:val="24"/>
        </w:rPr>
        <w:t>Yuksel, I</w:t>
      </w:r>
      <w:r w:rsidR="00AB538C">
        <w:rPr>
          <w:sz w:val="24"/>
          <w:szCs w:val="24"/>
        </w:rPr>
        <w:t xml:space="preserve"> </w:t>
      </w:r>
      <w:r w:rsidRPr="0018152F">
        <w:rPr>
          <w:sz w:val="24"/>
          <w:szCs w:val="24"/>
        </w:rPr>
        <w:t>201</w:t>
      </w:r>
      <w:r w:rsidR="00E73EB1">
        <w:rPr>
          <w:sz w:val="24"/>
          <w:szCs w:val="24"/>
        </w:rPr>
        <w:t>2</w:t>
      </w:r>
      <w:r w:rsidRPr="0018152F">
        <w:rPr>
          <w:sz w:val="24"/>
          <w:szCs w:val="24"/>
        </w:rPr>
        <w:t>), PEST</w:t>
      </w:r>
      <w:r w:rsidR="00AB538C">
        <w:rPr>
          <w:sz w:val="24"/>
          <w:szCs w:val="24"/>
        </w:rPr>
        <w:t>LE</w:t>
      </w:r>
      <w:r w:rsidRPr="0018152F">
        <w:rPr>
          <w:sz w:val="24"/>
          <w:szCs w:val="24"/>
        </w:rPr>
        <w:t xml:space="preserve"> analysis plays two basic functions for an organization, first, in the identification of the environmental factors it operates in and secondly, it provides information for prediction, planning, and recommendations. In this paper, we will employ the PEST</w:t>
      </w:r>
      <w:r w:rsidR="00AB538C">
        <w:rPr>
          <w:sz w:val="24"/>
          <w:szCs w:val="24"/>
        </w:rPr>
        <w:t>LE</w:t>
      </w:r>
      <w:r w:rsidRPr="0018152F">
        <w:rPr>
          <w:sz w:val="24"/>
          <w:szCs w:val="24"/>
        </w:rPr>
        <w:t xml:space="preserve"> model in the external environment analysis of Asda company.</w:t>
      </w:r>
    </w:p>
    <w:p w14:paraId="680312D1" w14:textId="77777777" w:rsidR="0018152F" w:rsidRDefault="0018152F" w:rsidP="0018152F">
      <w:pPr>
        <w:pStyle w:val="Heading1"/>
      </w:pPr>
      <w:r>
        <w:lastRenderedPageBreak/>
        <w:t>PESTLE</w:t>
      </w:r>
    </w:p>
    <w:p w14:paraId="58F5C7E5" w14:textId="77777777" w:rsidR="0018152F" w:rsidRDefault="0018152F" w:rsidP="0018152F"/>
    <w:p w14:paraId="68029293" w14:textId="77777777" w:rsidR="0018152F" w:rsidRPr="0018152F" w:rsidRDefault="0018152F" w:rsidP="0018152F">
      <w:pPr>
        <w:rPr>
          <w:sz w:val="24"/>
          <w:szCs w:val="24"/>
        </w:rPr>
      </w:pPr>
      <w:r w:rsidRPr="0018152F">
        <w:rPr>
          <w:sz w:val="24"/>
          <w:szCs w:val="24"/>
        </w:rPr>
        <w:t>Political Environment</w:t>
      </w:r>
    </w:p>
    <w:p w14:paraId="45BE114E" w14:textId="77777777" w:rsidR="0018152F" w:rsidRPr="0018152F" w:rsidRDefault="0018152F" w:rsidP="0018152F">
      <w:pPr>
        <w:rPr>
          <w:sz w:val="24"/>
          <w:szCs w:val="24"/>
        </w:rPr>
      </w:pPr>
      <w:r w:rsidRPr="0018152F">
        <w:rPr>
          <w:sz w:val="24"/>
          <w:szCs w:val="24"/>
        </w:rPr>
        <w:t xml:space="preserve">Since the acquisition of the company by Walmart in 1999, the European Union had created a good opportunity for the company’s expansion into other European markets through the removal of trade barriers </w:t>
      </w:r>
      <w:r w:rsidRPr="00AB538C">
        <w:rPr>
          <w:sz w:val="24"/>
          <w:szCs w:val="24"/>
        </w:rPr>
        <w:t>(</w:t>
      </w:r>
      <w:r w:rsidRPr="00AB538C">
        <w:rPr>
          <w:iCs/>
          <w:sz w:val="24"/>
          <w:szCs w:val="24"/>
        </w:rPr>
        <w:t>bbc.co.uk</w:t>
      </w:r>
      <w:r w:rsidRPr="0018152F">
        <w:rPr>
          <w:sz w:val="24"/>
          <w:szCs w:val="24"/>
        </w:rPr>
        <w:t>, 2009). However, the trade policy of the European Union has historically been challenged due to complex determinants within continental politics, and it’s changing nature as established by Brenton, P (2000). This was further constrained by Brexit, which refers to a decision by the United Kingdom through a popular referendum to leave the European Union. With the current uncertainty on the political situation and the results of a possible trade deal, the company has expressed possible consequences that may arise from a ‘no-deal Brexit’ (Butler, S. 2019) such as job losses in excess of 2500 jobs (</w:t>
      </w:r>
      <w:r w:rsidRPr="00242584">
        <w:rPr>
          <w:iCs/>
          <w:sz w:val="24"/>
          <w:szCs w:val="24"/>
        </w:rPr>
        <w:t>sky.com</w:t>
      </w:r>
      <w:r w:rsidRPr="0018152F">
        <w:rPr>
          <w:i/>
          <w:iCs/>
          <w:sz w:val="24"/>
          <w:szCs w:val="24"/>
        </w:rPr>
        <w:t xml:space="preserve">. </w:t>
      </w:r>
      <w:r w:rsidRPr="0018152F">
        <w:rPr>
          <w:sz w:val="24"/>
          <w:szCs w:val="24"/>
        </w:rPr>
        <w:t>2017). Foreign discounter companies have gained a competitive advantage over British stability due to currency inflation created by political uncertainty (Tsang, A. 2017). The political factors surrounding the Brexit has created an internal problem between the company and the suppliers due to delayed payments and trading uncertainties (Steiner, R. 2017).</w:t>
      </w:r>
    </w:p>
    <w:p w14:paraId="27AAB980" w14:textId="77777777" w:rsidR="0018152F" w:rsidRPr="0018152F" w:rsidRDefault="0018152F" w:rsidP="0018152F">
      <w:pPr>
        <w:rPr>
          <w:sz w:val="24"/>
          <w:szCs w:val="24"/>
        </w:rPr>
      </w:pPr>
      <w:r w:rsidRPr="0018152F">
        <w:rPr>
          <w:sz w:val="24"/>
          <w:szCs w:val="24"/>
        </w:rPr>
        <w:t>The current global trade politics between the US and China have also had a huge impact on the company. In 2001, China’s accession as a World Trade Organization created an avenue for companies to directly trade in Britain and China (Rumbaugh, T and Blancher, N. 2004). The 2019 US-China war has, however, challenged this factor, challenging economic ties of western companies with Chinese companies (Winchester, L. 2019).</w:t>
      </w:r>
    </w:p>
    <w:p w14:paraId="5B9B2702" w14:textId="77777777" w:rsidR="0018152F" w:rsidRPr="0018152F" w:rsidRDefault="0018152F" w:rsidP="0018152F">
      <w:pPr>
        <w:rPr>
          <w:sz w:val="24"/>
          <w:szCs w:val="24"/>
        </w:rPr>
      </w:pPr>
      <w:r w:rsidRPr="0018152F">
        <w:rPr>
          <w:sz w:val="24"/>
          <w:szCs w:val="24"/>
        </w:rPr>
        <w:t>Economic Factors</w:t>
      </w:r>
    </w:p>
    <w:p w14:paraId="6A346AD0" w14:textId="77777777" w:rsidR="0018152F" w:rsidRPr="0018152F" w:rsidRDefault="0018152F" w:rsidP="0018152F">
      <w:pPr>
        <w:rPr>
          <w:sz w:val="24"/>
          <w:szCs w:val="24"/>
        </w:rPr>
      </w:pPr>
      <w:r w:rsidRPr="0018152F">
        <w:rPr>
          <w:sz w:val="24"/>
          <w:szCs w:val="24"/>
        </w:rPr>
        <w:t>The economic recession of 2008 had a huge impact on businesses across the world, but Asda remained successful and improved its market share from 16.7% to 17% (Finch, J. 2009). Following Brexit, however, the company’s economic environment has been constrained by high inflation that however dipped in the second half of 2018 (Jahshan, E. 2018).</w:t>
      </w:r>
    </w:p>
    <w:p w14:paraId="77F2ADC3" w14:textId="77777777" w:rsidR="0018152F" w:rsidRPr="0018152F" w:rsidRDefault="0018152F" w:rsidP="0018152F">
      <w:pPr>
        <w:rPr>
          <w:sz w:val="24"/>
          <w:szCs w:val="24"/>
        </w:rPr>
      </w:pPr>
      <w:r w:rsidRPr="0018152F">
        <w:rPr>
          <w:sz w:val="24"/>
          <w:szCs w:val="24"/>
        </w:rPr>
        <w:t>The element of consumer spending is crucial in as far as the economic environment is concerned, with a significant increase of 2.2% of family spending power being recorded in the 2018 financial report of the company (</w:t>
      </w:r>
      <w:r w:rsidRPr="0018152F">
        <w:rPr>
          <w:i/>
          <w:iCs/>
          <w:sz w:val="24"/>
          <w:szCs w:val="24"/>
        </w:rPr>
        <w:t xml:space="preserve">asda.com, </w:t>
      </w:r>
      <w:r w:rsidRPr="0018152F">
        <w:rPr>
          <w:sz w:val="24"/>
          <w:szCs w:val="24"/>
        </w:rPr>
        <w:t xml:space="preserve">2018. p 3). In the midst of economic environment uncertainty, the company has strategized itself in ensuring its adjustments match any necessary economic and market needs. </w:t>
      </w:r>
    </w:p>
    <w:p w14:paraId="340109E0" w14:textId="77777777" w:rsidR="0018152F" w:rsidRPr="0018152F" w:rsidRDefault="0018152F" w:rsidP="0018152F">
      <w:pPr>
        <w:rPr>
          <w:sz w:val="24"/>
          <w:szCs w:val="24"/>
        </w:rPr>
      </w:pPr>
      <w:r w:rsidRPr="0018152F">
        <w:rPr>
          <w:sz w:val="24"/>
          <w:szCs w:val="24"/>
        </w:rPr>
        <w:t>Apart from the mentioned economic uncertainties, the business environment and infrastructure has enabled the company to adapt to the constraints. The company has penetrated in second and third-tier markets through its brand stores across Europe as well as maintenance of a motivated workforce in boosting its economic environment. Through strategic leadership and management approaches, the company has continually maneuvered the economic cycles in the global markets.</w:t>
      </w:r>
    </w:p>
    <w:p w14:paraId="26E4AFEB" w14:textId="77777777" w:rsidR="0018152F" w:rsidRPr="0018152F" w:rsidRDefault="0018152F" w:rsidP="0018152F">
      <w:pPr>
        <w:rPr>
          <w:sz w:val="24"/>
          <w:szCs w:val="24"/>
        </w:rPr>
      </w:pPr>
      <w:r w:rsidRPr="0018152F">
        <w:rPr>
          <w:sz w:val="24"/>
          <w:szCs w:val="24"/>
        </w:rPr>
        <w:lastRenderedPageBreak/>
        <w:t>Social Factors</w:t>
      </w:r>
    </w:p>
    <w:p w14:paraId="2E3D802C" w14:textId="14D47BF3" w:rsidR="0018152F" w:rsidRPr="0018152F" w:rsidRDefault="0018152F" w:rsidP="0018152F">
      <w:pPr>
        <w:rPr>
          <w:sz w:val="24"/>
          <w:szCs w:val="24"/>
        </w:rPr>
      </w:pPr>
      <w:r w:rsidRPr="0018152F">
        <w:rPr>
          <w:sz w:val="24"/>
          <w:szCs w:val="24"/>
        </w:rPr>
        <w:t>In the post-modern era, technology has revolutioni</w:t>
      </w:r>
      <w:r w:rsidR="00242584">
        <w:rPr>
          <w:sz w:val="24"/>
          <w:szCs w:val="24"/>
        </w:rPr>
        <w:t>s</w:t>
      </w:r>
      <w:r w:rsidRPr="0018152F">
        <w:rPr>
          <w:sz w:val="24"/>
          <w:szCs w:val="24"/>
        </w:rPr>
        <w:t>ed the accessibility of information, which has hugely impacted the consumption function. The society has become more informed, but this has, however, fragmented the quality of information according to Taylor A.R (2014). According to Ledsom, A (2019), more consumers in the UK have developed a huge demand for organic food. This implies that Asda has to supply more organic foods and less of inorganic food to meet customer demands.</w:t>
      </w:r>
    </w:p>
    <w:p w14:paraId="086ADB80" w14:textId="36A3E4A8" w:rsidR="0018152F" w:rsidRPr="0018152F" w:rsidRDefault="0018152F" w:rsidP="0018152F">
      <w:pPr>
        <w:rPr>
          <w:sz w:val="24"/>
          <w:szCs w:val="24"/>
        </w:rPr>
      </w:pPr>
      <w:r w:rsidRPr="0018152F">
        <w:rPr>
          <w:sz w:val="24"/>
          <w:szCs w:val="24"/>
        </w:rPr>
        <w:t>The British market can be considered as a tier one market which is hugely characterized by consumerist behavio</w:t>
      </w:r>
      <w:r w:rsidR="00242584">
        <w:rPr>
          <w:sz w:val="24"/>
          <w:szCs w:val="24"/>
        </w:rPr>
        <w:t>u</w:t>
      </w:r>
      <w:r w:rsidRPr="0018152F">
        <w:rPr>
          <w:sz w:val="24"/>
          <w:szCs w:val="24"/>
        </w:rPr>
        <w:t>r of the consumers. This social trait creates demand for luxurious and leisure interests which the company has to access within its market research to ensure the satisfaction of consumer preferences.</w:t>
      </w:r>
    </w:p>
    <w:p w14:paraId="067363DE" w14:textId="77777777" w:rsidR="0018152F" w:rsidRPr="0018152F" w:rsidRDefault="0018152F" w:rsidP="0018152F">
      <w:pPr>
        <w:rPr>
          <w:sz w:val="24"/>
          <w:szCs w:val="24"/>
        </w:rPr>
      </w:pPr>
      <w:r w:rsidRPr="0018152F">
        <w:rPr>
          <w:sz w:val="24"/>
          <w:szCs w:val="24"/>
        </w:rPr>
        <w:t>Technological factors</w:t>
      </w:r>
    </w:p>
    <w:p w14:paraId="13CAEF21" w14:textId="1D57C088" w:rsidR="0018152F" w:rsidRPr="0018152F" w:rsidRDefault="0018152F" w:rsidP="0018152F">
      <w:pPr>
        <w:rPr>
          <w:sz w:val="24"/>
          <w:szCs w:val="24"/>
        </w:rPr>
      </w:pPr>
      <w:r w:rsidRPr="0018152F">
        <w:rPr>
          <w:sz w:val="24"/>
          <w:szCs w:val="24"/>
        </w:rPr>
        <w:t xml:space="preserve">In the current market, technology has been an instrumental environment for consideration in creating and maintaining a competitive advantage. Online shopping has become instrumental in the retail industry, with 87% of UK’s retail purchases taking place online, according to e-commerce </w:t>
      </w:r>
      <w:r w:rsidR="00242584">
        <w:rPr>
          <w:sz w:val="24"/>
          <w:szCs w:val="24"/>
        </w:rPr>
        <w:t>(</w:t>
      </w:r>
      <w:r w:rsidRPr="00242584">
        <w:rPr>
          <w:sz w:val="24"/>
          <w:szCs w:val="24"/>
        </w:rPr>
        <w:t>news</w:t>
      </w:r>
      <w:r w:rsidRPr="00242584">
        <w:rPr>
          <w:iCs/>
          <w:sz w:val="24"/>
          <w:szCs w:val="24"/>
        </w:rPr>
        <w:t>.eu</w:t>
      </w:r>
      <w:r w:rsidRPr="0018152F">
        <w:rPr>
          <w:i/>
          <w:iCs/>
          <w:sz w:val="24"/>
          <w:szCs w:val="24"/>
        </w:rPr>
        <w:t xml:space="preserve"> </w:t>
      </w:r>
      <w:r w:rsidRPr="0018152F">
        <w:rPr>
          <w:sz w:val="24"/>
          <w:szCs w:val="24"/>
        </w:rPr>
        <w:t xml:space="preserve">2018). The company has to keep up with these statistics to ensure it's market share remains in its online platforms. </w:t>
      </w:r>
    </w:p>
    <w:p w14:paraId="6B44704B" w14:textId="77777777" w:rsidR="0018152F" w:rsidRPr="0018152F" w:rsidRDefault="0018152F" w:rsidP="0018152F">
      <w:pPr>
        <w:rPr>
          <w:sz w:val="24"/>
          <w:szCs w:val="24"/>
        </w:rPr>
      </w:pPr>
      <w:r w:rsidRPr="0018152F">
        <w:rPr>
          <w:sz w:val="24"/>
          <w:szCs w:val="24"/>
        </w:rPr>
        <w:t>One of the key technological factors in 2019 has been the launch of the 5G network. 5G network, which is expected to be in the next generation phones is up to ten times faster than the 4G network (Gibbs, S. 2019), making online retail even more convenient. This technological framework indicates the modern emphasis on speed, which the company should strategize in ensuring its interaction with consumers is convenient and satisfactory.</w:t>
      </w:r>
    </w:p>
    <w:p w14:paraId="3B94ED00" w14:textId="77777777" w:rsidR="0018152F" w:rsidRPr="0018152F" w:rsidRDefault="0018152F" w:rsidP="0018152F">
      <w:pPr>
        <w:rPr>
          <w:sz w:val="24"/>
          <w:szCs w:val="24"/>
        </w:rPr>
      </w:pPr>
      <w:r w:rsidRPr="0018152F">
        <w:rPr>
          <w:sz w:val="24"/>
          <w:szCs w:val="24"/>
        </w:rPr>
        <w:t>Research and development in retail have been on the increase, not only in the UK market but across Europe and globally. This element has served not just within the technological environment but also as an environmental factor on sustainable development. Technologically, however, there is a need for more innovation in consumer behavior, consumer patterns, market research, and product promotion. This factor has also been characterized by more spending in research and development within the industry, although policymakers have advised on the need for a shift in the nature of retail innovation to generate more basis on the consumer service (Sundstrom, M. and Reynolds, J. 2014 p9). The industry should, therefore, develop strategies within the mechanisms of rights of intellectual property and protection of patents to ensure more investments in the field of research and development.</w:t>
      </w:r>
    </w:p>
    <w:p w14:paraId="5B54E74C" w14:textId="77777777" w:rsidR="0018152F" w:rsidRPr="0018152F" w:rsidRDefault="0018152F" w:rsidP="0018152F">
      <w:pPr>
        <w:rPr>
          <w:sz w:val="24"/>
          <w:szCs w:val="24"/>
        </w:rPr>
      </w:pPr>
      <w:r w:rsidRPr="0018152F">
        <w:rPr>
          <w:sz w:val="24"/>
          <w:szCs w:val="24"/>
        </w:rPr>
        <w:t>Legal Factors</w:t>
      </w:r>
    </w:p>
    <w:p w14:paraId="633A47B1" w14:textId="153E055D" w:rsidR="0018152F" w:rsidRPr="00E62A61" w:rsidRDefault="0018152F" w:rsidP="0018152F">
      <w:pPr>
        <w:rPr>
          <w:sz w:val="24"/>
          <w:szCs w:val="24"/>
        </w:rPr>
      </w:pPr>
      <w:r w:rsidRPr="0018152F">
        <w:rPr>
          <w:sz w:val="24"/>
          <w:szCs w:val="24"/>
        </w:rPr>
        <w:t xml:space="preserve">The major current legal factor affecting the company’s strategy involves the CMA’s blockage of the proposed merger with Sainsbury. According to </w:t>
      </w:r>
      <w:r w:rsidR="00242584">
        <w:rPr>
          <w:sz w:val="24"/>
          <w:szCs w:val="24"/>
        </w:rPr>
        <w:t>(</w:t>
      </w:r>
      <w:r w:rsidRPr="00242584">
        <w:rPr>
          <w:iCs/>
          <w:sz w:val="24"/>
          <w:szCs w:val="24"/>
        </w:rPr>
        <w:t>bbc.com</w:t>
      </w:r>
      <w:r w:rsidR="00242584">
        <w:rPr>
          <w:i/>
          <w:iCs/>
          <w:sz w:val="24"/>
          <w:szCs w:val="24"/>
        </w:rPr>
        <w:t xml:space="preserve"> </w:t>
      </w:r>
      <w:r w:rsidRPr="0018152F">
        <w:rPr>
          <w:sz w:val="24"/>
          <w:szCs w:val="24"/>
        </w:rPr>
        <w:t xml:space="preserve">2019), Tesco controls 28% of the retail market in the UK, while Asda and Sainsbury’s come in second and third positions with 15.4% and 15.3% respectively. In order to achieve a competitive advantage over Tesco, both companies had agreed to merge. The move was however opposed by the CMA, citing </w:t>
      </w:r>
      <w:r w:rsidRPr="0018152F">
        <w:rPr>
          <w:sz w:val="24"/>
          <w:szCs w:val="24"/>
        </w:rPr>
        <w:lastRenderedPageBreak/>
        <w:t>that it would lead to consumer manipulation and unfair competition in the market (</w:t>
      </w:r>
      <w:r w:rsidRPr="00E62A61">
        <w:rPr>
          <w:iCs/>
          <w:sz w:val="24"/>
          <w:szCs w:val="24"/>
        </w:rPr>
        <w:t xml:space="preserve">gov.uk, </w:t>
      </w:r>
      <w:r w:rsidRPr="00E62A61">
        <w:rPr>
          <w:sz w:val="24"/>
          <w:szCs w:val="24"/>
        </w:rPr>
        <w:t>2019).</w:t>
      </w:r>
    </w:p>
    <w:p w14:paraId="4DDD3F85" w14:textId="77777777" w:rsidR="0018152F" w:rsidRDefault="0018152F" w:rsidP="0018152F">
      <w:pPr>
        <w:rPr>
          <w:sz w:val="24"/>
          <w:szCs w:val="24"/>
        </w:rPr>
      </w:pPr>
      <w:r w:rsidRPr="0018152F">
        <w:rPr>
          <w:sz w:val="24"/>
          <w:szCs w:val="24"/>
        </w:rPr>
        <w:t>In the past few years, there have been several changes in the legal environment which the company has to operate within their jurisdiction. Environmental laws, business laws at both the local and international institutions such as the World Trade Organization and the European Union, data protection, health and safety, and labor laws have all been crucial factors in the operations of the company. The company should, therefore, strategize in the creation of an environment where these laws can influence long-term sustainability and ease of adaptability to changes in legal policies.</w:t>
      </w:r>
    </w:p>
    <w:p w14:paraId="3BDAB293" w14:textId="77777777" w:rsidR="0018152F" w:rsidRPr="0018152F" w:rsidRDefault="0018152F" w:rsidP="0018152F">
      <w:pPr>
        <w:rPr>
          <w:sz w:val="24"/>
          <w:szCs w:val="24"/>
        </w:rPr>
      </w:pPr>
      <w:r w:rsidRPr="0018152F">
        <w:rPr>
          <w:sz w:val="24"/>
          <w:szCs w:val="24"/>
        </w:rPr>
        <w:t>Environmental Factors</w:t>
      </w:r>
    </w:p>
    <w:p w14:paraId="50018266" w14:textId="679BC533" w:rsidR="0018152F" w:rsidRPr="0018152F" w:rsidRDefault="0018152F" w:rsidP="0018152F">
      <w:pPr>
        <w:rPr>
          <w:sz w:val="24"/>
          <w:szCs w:val="24"/>
        </w:rPr>
      </w:pPr>
      <w:r w:rsidRPr="0018152F">
        <w:rPr>
          <w:sz w:val="24"/>
          <w:szCs w:val="24"/>
        </w:rPr>
        <w:t>Environmental issues have become an impactful element in the performance of the modern organization with the rising need for strategies to address them. Sustainability of natural resources is largely undermined by the modern consumerism, and organizations have largely been required to adjust on their operations and their impacts to the issue. Sustainability in the retail industry is an emerging issue spanning across all organization operations and playing a big role in consumer decisions (Ruiz-Real, J.L., Uribe-Toril, J., and de Pablo Valenciano, J., 201</w:t>
      </w:r>
      <w:r w:rsidR="00E62A61">
        <w:rPr>
          <w:sz w:val="24"/>
          <w:szCs w:val="24"/>
        </w:rPr>
        <w:t>8</w:t>
      </w:r>
      <w:r w:rsidRPr="0018152F">
        <w:rPr>
          <w:sz w:val="24"/>
          <w:szCs w:val="24"/>
        </w:rPr>
        <w:t>). Consumer activism is a strategic environmental factor for Asda to consider due to awareness by the customers and the need for the company to address the environmental issues beyond the legal standards. Due to a lack of a global consensus on climate change, there have been several agreements that the company must operate under such as the Paris Climate Agreement. Waste management, especially in the stores located in urban areas, has been an increasing factor that the company has tried to manage by its environmental friendly recycling campaign.</w:t>
      </w:r>
    </w:p>
    <w:p w14:paraId="64F46A74" w14:textId="77777777" w:rsidR="0018152F" w:rsidRDefault="0018152F" w:rsidP="0018152F">
      <w:pPr>
        <w:pStyle w:val="Heading1"/>
      </w:pPr>
      <w:r>
        <w:t>Workplace cultural web</w:t>
      </w:r>
    </w:p>
    <w:p w14:paraId="0FA4D775" w14:textId="490FA19A" w:rsidR="0018152F" w:rsidRPr="0018152F" w:rsidRDefault="0018152F" w:rsidP="0018152F">
      <w:pPr>
        <w:rPr>
          <w:sz w:val="24"/>
          <w:szCs w:val="24"/>
        </w:rPr>
      </w:pPr>
      <w:r w:rsidRPr="0018152F">
        <w:rPr>
          <w:sz w:val="24"/>
          <w:szCs w:val="24"/>
        </w:rPr>
        <w:t> Internal business environment analysis involves the evaluation of forces that generate impacts of daily operations of a company. Internal factor analysis mainly elaborates the capabilities of creating products, the transmission of knowledge, how communication of organi</w:t>
      </w:r>
      <w:r w:rsidR="00E62A61">
        <w:rPr>
          <w:sz w:val="24"/>
          <w:szCs w:val="24"/>
        </w:rPr>
        <w:t>s</w:t>
      </w:r>
      <w:r w:rsidRPr="0018152F">
        <w:rPr>
          <w:sz w:val="24"/>
          <w:szCs w:val="24"/>
        </w:rPr>
        <w:t>ation’s values and goals, branding, workplace culture, human resources management, the utility of technology and forecasting (Kraja, Y.B., and Osmani, E., 2015). Asda’s internal environment can be analy</w:t>
      </w:r>
      <w:r w:rsidR="00F7219A">
        <w:rPr>
          <w:sz w:val="24"/>
          <w:szCs w:val="24"/>
        </w:rPr>
        <w:t>s</w:t>
      </w:r>
      <w:r w:rsidRPr="0018152F">
        <w:rPr>
          <w:sz w:val="24"/>
          <w:szCs w:val="24"/>
        </w:rPr>
        <w:t>ed based on the factors of its operations and services targeting the consumer base.</w:t>
      </w:r>
    </w:p>
    <w:p w14:paraId="41EA6BE3" w14:textId="77777777" w:rsidR="0018152F" w:rsidRPr="0018152F" w:rsidRDefault="0018152F" w:rsidP="0018152F">
      <w:pPr>
        <w:rPr>
          <w:sz w:val="24"/>
          <w:szCs w:val="24"/>
        </w:rPr>
      </w:pPr>
      <w:r w:rsidRPr="0018152F">
        <w:rPr>
          <w:sz w:val="24"/>
          <w:szCs w:val="24"/>
        </w:rPr>
        <w:t>Operations management is a critical factor of the internal environment in any organization, and Asda has adopted various strategies to ensure its efficiency. Key to this approach has been an innovation which the company has largely invested to ensure a competitive advantage in the market. The merger plan was one of the strategic management plans that have however been upheld by the CMA, but the company has a strong strategy as part of the larger Walmart retail company (Shoulberg, W., 2019).</w:t>
      </w:r>
    </w:p>
    <w:p w14:paraId="5939A8C6" w14:textId="77777777" w:rsidR="0018152F" w:rsidRPr="0018152F" w:rsidRDefault="0018152F" w:rsidP="0018152F">
      <w:pPr>
        <w:rPr>
          <w:sz w:val="24"/>
          <w:szCs w:val="24"/>
        </w:rPr>
      </w:pPr>
      <w:r w:rsidRPr="0018152F">
        <w:rPr>
          <w:sz w:val="24"/>
          <w:szCs w:val="24"/>
        </w:rPr>
        <w:t xml:space="preserve">Inbound logistics is a crucial force in successful operations of a company in the retail industry, defining the level of convenience and efficiency in bringing supplied commodities for purchase by the consumers. With the modern rate of e-commerce, the company faces </w:t>
      </w:r>
      <w:r w:rsidRPr="0018152F">
        <w:rPr>
          <w:sz w:val="24"/>
          <w:szCs w:val="24"/>
        </w:rPr>
        <w:lastRenderedPageBreak/>
        <w:t>competition from companies not only within its physical operations but across the world. Companies such as Amazon have piled huge competitive pressure on Asda due to their portfolio of supporting companies in logistical solutions (Adams, K., 2018). Asda has adapted to these challenges through its locational concentration in the Northern UK. Purchasing in large quantities due to its large market share also allows the company to enjoy economies of scale.</w:t>
      </w:r>
    </w:p>
    <w:p w14:paraId="140C8E72" w14:textId="531B0C18" w:rsidR="0018152F" w:rsidRPr="0018152F" w:rsidRDefault="0018152F" w:rsidP="0018152F">
      <w:pPr>
        <w:rPr>
          <w:sz w:val="24"/>
          <w:szCs w:val="24"/>
        </w:rPr>
      </w:pPr>
      <w:r w:rsidRPr="0018152F">
        <w:rPr>
          <w:sz w:val="24"/>
          <w:szCs w:val="24"/>
        </w:rPr>
        <w:t>With the company’s large physical presence across the market region, the online platform enables higher market coverage amid the e-commerce competition. This is achieved through the company’s automated distribution centr</w:t>
      </w:r>
      <w:r w:rsidR="00F7219A">
        <w:rPr>
          <w:sz w:val="24"/>
          <w:szCs w:val="24"/>
        </w:rPr>
        <w:t>e</w:t>
      </w:r>
      <w:r w:rsidRPr="0018152F">
        <w:rPr>
          <w:sz w:val="24"/>
          <w:szCs w:val="24"/>
        </w:rPr>
        <w:t>s, which help in saving both time and monetary resources for the company.</w:t>
      </w:r>
    </w:p>
    <w:p w14:paraId="40C16F13" w14:textId="77777777" w:rsidR="0018152F" w:rsidRPr="0018152F" w:rsidRDefault="0018152F" w:rsidP="0018152F">
      <w:pPr>
        <w:rPr>
          <w:sz w:val="24"/>
          <w:szCs w:val="24"/>
        </w:rPr>
      </w:pPr>
      <w:r w:rsidRPr="0018152F">
        <w:rPr>
          <w:sz w:val="24"/>
          <w:szCs w:val="24"/>
        </w:rPr>
        <w:t>Over the years, Asda developed as a grocery store for dairy and farm products. With more physical expansion, the company adapted to the changing needs of the consumers through an expanded product portfolio. The company currently offers services such as petrol stations, catering, clothing, financial services, health services, and other professional services (</w:t>
      </w:r>
      <w:r w:rsidRPr="00F971DE">
        <w:rPr>
          <w:iCs/>
          <w:sz w:val="24"/>
          <w:szCs w:val="24"/>
        </w:rPr>
        <w:t>asda.com</w:t>
      </w:r>
      <w:r w:rsidRPr="0018152F">
        <w:rPr>
          <w:sz w:val="24"/>
          <w:szCs w:val="24"/>
        </w:rPr>
        <w:t>). This has allowed the company to extend its services beyond the retail industry by reaching more customer base and creating a portfolio where customers can access all their consumer demands at one place.</w:t>
      </w:r>
    </w:p>
    <w:p w14:paraId="57CF0690" w14:textId="17FB6CB3" w:rsidR="0018152F" w:rsidRPr="0018152F" w:rsidRDefault="0018152F" w:rsidP="0018152F">
      <w:pPr>
        <w:rPr>
          <w:sz w:val="24"/>
          <w:szCs w:val="24"/>
        </w:rPr>
      </w:pPr>
      <w:r w:rsidRPr="0018152F">
        <w:rPr>
          <w:sz w:val="24"/>
          <w:szCs w:val="24"/>
        </w:rPr>
        <w:t>Corporate organi</w:t>
      </w:r>
      <w:r w:rsidR="00F971DE">
        <w:rPr>
          <w:sz w:val="24"/>
          <w:szCs w:val="24"/>
        </w:rPr>
        <w:t>s</w:t>
      </w:r>
      <w:r w:rsidRPr="0018152F">
        <w:rPr>
          <w:sz w:val="24"/>
          <w:szCs w:val="24"/>
        </w:rPr>
        <w:t xml:space="preserve">ations are required and expected to uphold a high ethical stance in their operations based on the nature of society and meeting their customer needs. Asda has been praised and criticized in equal measures over its past ethical conduct that has drawn numerous debates on the nature of the allegations on both the company and its umbrella company, Walmart. </w:t>
      </w:r>
    </w:p>
    <w:p w14:paraId="3C3BBA46" w14:textId="2385C055" w:rsidR="0018152F" w:rsidRPr="0018152F" w:rsidRDefault="0018152F" w:rsidP="0018152F">
      <w:pPr>
        <w:rPr>
          <w:sz w:val="24"/>
          <w:szCs w:val="24"/>
        </w:rPr>
      </w:pPr>
      <w:r w:rsidRPr="0018152F">
        <w:rPr>
          <w:sz w:val="24"/>
          <w:szCs w:val="24"/>
        </w:rPr>
        <w:t xml:space="preserve">In 2017, the company was ranked at the top of the worst retail stores due to is the poor treatment of their grocery outsources by the Watchdog (Butler, S, 2017). According to the complaints raised, the company made deductions on the invoices submitted by the suppliers for payment without a clear indication of their actions. This was a failure to comply with the Code of Practice, which governs all dealings between the suppliers and retail stores in the UK. </w:t>
      </w:r>
    </w:p>
    <w:p w14:paraId="5A65E1D9" w14:textId="48BB2BE0" w:rsidR="0018152F" w:rsidRPr="0018152F" w:rsidRDefault="0018152F" w:rsidP="0018152F">
      <w:pPr>
        <w:rPr>
          <w:sz w:val="24"/>
          <w:szCs w:val="24"/>
        </w:rPr>
      </w:pPr>
      <w:r w:rsidRPr="0018152F">
        <w:rPr>
          <w:sz w:val="24"/>
          <w:szCs w:val="24"/>
        </w:rPr>
        <w:t xml:space="preserve">In another 2017 incident, the company was accused of Tesco and Aldi for wage discrimination among their workers in Bangladesh-based factories, which is exploitation of employment ethics (Bright, E., 2017). The company was accused of payment of below minimum wages to its factory workers in Bangladesh of as little as </w:t>
      </w:r>
      <w:r w:rsidR="00EC2E3C">
        <w:rPr>
          <w:sz w:val="24"/>
          <w:szCs w:val="24"/>
        </w:rPr>
        <w:t>25p</w:t>
      </w:r>
      <w:r w:rsidRPr="0018152F">
        <w:rPr>
          <w:sz w:val="24"/>
          <w:szCs w:val="24"/>
        </w:rPr>
        <w:t xml:space="preserve"> per hour, which was internally the opposite of the company’s report published in 2014. The report was published under the George brand name for clothing products which are the main products made in the Bangladesh factories, emphasizing on the company’s respect for its workers and its ethical standards against modern slavery (George DTRT Report, 2014).</w:t>
      </w:r>
    </w:p>
    <w:p w14:paraId="11963A8B" w14:textId="55DDA247" w:rsidR="0018152F" w:rsidRPr="0018152F" w:rsidRDefault="0018152F" w:rsidP="0018152F">
      <w:pPr>
        <w:rPr>
          <w:sz w:val="24"/>
          <w:szCs w:val="24"/>
        </w:rPr>
      </w:pPr>
      <w:r w:rsidRPr="0018152F">
        <w:rPr>
          <w:sz w:val="24"/>
          <w:szCs w:val="24"/>
        </w:rPr>
        <w:t>Other significant ethical issues in the company involve its alleged gender discrimination in providing equal pay to women. In 2016, the company was faced by several lawsuits involving its treatment for women workers tasked with cleaning jobs and discrimination of same-sex couples in its insurance services (</w:t>
      </w:r>
      <w:r w:rsidRPr="00EC2E3C">
        <w:rPr>
          <w:iCs/>
          <w:sz w:val="24"/>
          <w:szCs w:val="24"/>
        </w:rPr>
        <w:t>ethicalconsumer.org</w:t>
      </w:r>
      <w:r w:rsidRPr="00EC2E3C">
        <w:rPr>
          <w:sz w:val="24"/>
          <w:szCs w:val="24"/>
        </w:rPr>
        <w:t>,</w:t>
      </w:r>
      <w:r w:rsidRPr="0018152F">
        <w:rPr>
          <w:sz w:val="24"/>
          <w:szCs w:val="24"/>
        </w:rPr>
        <w:t xml:space="preserve"> 2016). Unethical political donations and mistreatment of animals through the sale of animal products not labe</w:t>
      </w:r>
      <w:r w:rsidR="001637B2">
        <w:rPr>
          <w:sz w:val="24"/>
          <w:szCs w:val="24"/>
        </w:rPr>
        <w:t>l</w:t>
      </w:r>
      <w:r w:rsidRPr="0018152F">
        <w:rPr>
          <w:sz w:val="24"/>
          <w:szCs w:val="24"/>
        </w:rPr>
        <w:t xml:space="preserve">led as </w:t>
      </w:r>
      <w:r w:rsidRPr="0018152F">
        <w:rPr>
          <w:sz w:val="24"/>
          <w:szCs w:val="24"/>
        </w:rPr>
        <w:lastRenderedPageBreak/>
        <w:t>either organic or free-range have also been part of the company’s ethical issues. The company has also been involved in unethical misinformation plots against positive criticisms such as low consumer ratings. This has generated huge poor consumer ratings that should be addressed by the company to ensure a clear ethical stance across its global operations and partnerships.</w:t>
      </w:r>
    </w:p>
    <w:p w14:paraId="4B50B1E0" w14:textId="77777777" w:rsidR="0018152F" w:rsidRPr="0018152F" w:rsidRDefault="0018152F" w:rsidP="0018152F"/>
    <w:p w14:paraId="71C4ADDF" w14:textId="77777777" w:rsidR="0018152F" w:rsidRPr="0018152F" w:rsidRDefault="0018152F" w:rsidP="0018152F">
      <w:pPr>
        <w:rPr>
          <w:sz w:val="24"/>
          <w:szCs w:val="24"/>
        </w:rPr>
      </w:pPr>
      <w:r w:rsidRPr="0018152F">
        <w:rPr>
          <w:sz w:val="24"/>
          <w:szCs w:val="24"/>
        </w:rPr>
        <w:t>ASDA is hugely a reputable organization which has thrived against constraints, and market uncertainties brought about by political pressure and economic instabilities. Irrespective of the ethical concerns raised by the company, its positive reputation supersedes them, although it requires much more effort in a bid to assure customer trust. The organizational structure of the company adopts many hierarchical levels, where the operations of each level are independent and equally dependent on the general strategy of the company. This type allows for situational leadership strategy that involves delegation of duties to ensuring the employees grow and as well adapt their operations to the market and situational needs. As a stronger believer in the contingency leadership strategy, the organizational structure is convenient for employee growth, transfer of knowledge, and mentorship of future leaders as a human resources sustainability strategy.</w:t>
      </w:r>
    </w:p>
    <w:p w14:paraId="214F3980" w14:textId="63AD2DD4" w:rsidR="0018152F" w:rsidRPr="0018152F" w:rsidRDefault="0018152F" w:rsidP="0018152F">
      <w:pPr>
        <w:rPr>
          <w:sz w:val="24"/>
          <w:szCs w:val="24"/>
        </w:rPr>
      </w:pPr>
      <w:r w:rsidRPr="0018152F">
        <w:rPr>
          <w:sz w:val="24"/>
          <w:szCs w:val="24"/>
        </w:rPr>
        <w:t>Providence of service to clients is the ultimate value of any business operations based on the ability of an organization to deliver upon the demands of the customers satisfactorily. Asda has created a portfolio of services aimed at meeting the needs of the consumer as one-stop shopping. This is in line with the larger Walmart business operations that have largely created a platform where all commodities can be accessed by the consumers. This has allowed the company to have its fair share of the market due to a clear understanding of the consumer needs and what the company needs to do to meet them</w:t>
      </w:r>
    </w:p>
    <w:p w14:paraId="775DB625" w14:textId="77777777" w:rsidR="0018152F" w:rsidRDefault="0018152F" w:rsidP="0018152F">
      <w:pPr>
        <w:pStyle w:val="Heading1"/>
      </w:pPr>
      <w:r>
        <w:t>Recommendations</w:t>
      </w:r>
    </w:p>
    <w:p w14:paraId="612190B1" w14:textId="4F6FC954" w:rsidR="0018152F" w:rsidRPr="0018152F" w:rsidRDefault="0018152F" w:rsidP="0018152F">
      <w:pPr>
        <w:rPr>
          <w:sz w:val="24"/>
          <w:szCs w:val="24"/>
        </w:rPr>
      </w:pPr>
      <w:r w:rsidRPr="0018152F">
        <w:rPr>
          <w:sz w:val="24"/>
          <w:szCs w:val="24"/>
        </w:rPr>
        <w:t> One of the key issues arising from an environmental analysis of the Asda company involves the economic and political constraints in the UK affecting the retail industry. There is still more political uncertainty on the Brexit deal raising questions the future business environment. The company should strategi</w:t>
      </w:r>
      <w:r w:rsidR="00194161">
        <w:rPr>
          <w:sz w:val="24"/>
          <w:szCs w:val="24"/>
        </w:rPr>
        <w:t>s</w:t>
      </w:r>
      <w:r w:rsidRPr="0018152F">
        <w:rPr>
          <w:sz w:val="24"/>
          <w:szCs w:val="24"/>
        </w:rPr>
        <w:t xml:space="preserve">e its operations within these issues to ensure the adaptability of any possible outcome and to avoid challenges that may arise. </w:t>
      </w:r>
    </w:p>
    <w:p w14:paraId="5FB8BBD4" w14:textId="77777777" w:rsidR="0018152F" w:rsidRPr="0018152F" w:rsidRDefault="0018152F" w:rsidP="0018152F">
      <w:pPr>
        <w:rPr>
          <w:sz w:val="24"/>
          <w:szCs w:val="24"/>
        </w:rPr>
      </w:pPr>
      <w:r w:rsidRPr="0018152F">
        <w:rPr>
          <w:sz w:val="24"/>
          <w:szCs w:val="24"/>
        </w:rPr>
        <w:t>Consumer preferences and behaviors have largely changed in the post-modern era, touching on both ethical concerns and social environment in the analysis. With a high demand for organic food, the company has largely been criticized for products which are not correctly labeled within the needs of the consumers. The company should, therefore, address all arising ethical concerns to ensure long term consumer trust and ethical operations regarding the supply channels and its general workforce. As outlined in the economic environment analysis, the workforce and employees play a huge role in both the internal and external environment of the company. The company should equally and equitably ensure that the workforce is well motivated its bid to ensure quality and efficient services to its customer base.</w:t>
      </w:r>
    </w:p>
    <w:p w14:paraId="4D0A9293" w14:textId="77777777" w:rsidR="0018152F" w:rsidRDefault="0018152F" w:rsidP="0018152F">
      <w:pPr>
        <w:pStyle w:val="Heading1"/>
      </w:pPr>
      <w:r>
        <w:lastRenderedPageBreak/>
        <w:t>Conclusion</w:t>
      </w:r>
    </w:p>
    <w:p w14:paraId="29A5F416" w14:textId="0C9B341A" w:rsidR="0018152F" w:rsidRPr="0018152F" w:rsidRDefault="0018152F" w:rsidP="0018152F">
      <w:pPr>
        <w:rPr>
          <w:sz w:val="24"/>
          <w:szCs w:val="24"/>
        </w:rPr>
      </w:pPr>
      <w:r w:rsidRPr="0018152F">
        <w:rPr>
          <w:sz w:val="24"/>
          <w:szCs w:val="24"/>
        </w:rPr>
        <w:t xml:space="preserve"> The focus of the </w:t>
      </w:r>
      <w:r w:rsidR="00194161">
        <w:rPr>
          <w:sz w:val="24"/>
          <w:szCs w:val="24"/>
        </w:rPr>
        <w:t>eesay</w:t>
      </w:r>
      <w:r w:rsidRPr="0018152F">
        <w:rPr>
          <w:sz w:val="24"/>
          <w:szCs w:val="24"/>
        </w:rPr>
        <w:t xml:space="preserve"> was to develop an environment analysis of the Asda company, which has been examined under the internal, external, and ethical evaluation of the company in the past. Asda, as the second biggest company in the UK retail industry,  should consider an evaluation of the legal frameworks barring its merger with Sainsbury’s to ensure a complete competitive advantage over Tesco. The company as an associate company of Walmart, however, stands a huge chance to establish a dominant market as the parent company has done in the US by putting more physical presence in the southern region as in the Northern region where it has more practice. The challenges highlighted should also be considered because, despite its success, there’s lesser customer acceptance and trust, which should be prioritized much more.</w:t>
      </w:r>
    </w:p>
    <w:p w14:paraId="5E91ABEF" w14:textId="77777777" w:rsidR="0018152F" w:rsidRDefault="0018152F" w:rsidP="0018152F">
      <w:pPr>
        <w:pStyle w:val="Heading1"/>
      </w:pPr>
      <w:r>
        <w:t>Reference List</w:t>
      </w:r>
    </w:p>
    <w:p w14:paraId="157DD5A8" w14:textId="77777777" w:rsidR="0018152F" w:rsidRPr="0008796C" w:rsidRDefault="0018152F" w:rsidP="0018152F">
      <w:pPr>
        <w:rPr>
          <w:sz w:val="24"/>
          <w:szCs w:val="24"/>
        </w:rPr>
      </w:pPr>
      <w:r w:rsidRPr="0008796C">
        <w:rPr>
          <w:sz w:val="24"/>
          <w:szCs w:val="24"/>
        </w:rPr>
        <w:t>Adams, K. (2018). </w:t>
      </w:r>
      <w:r w:rsidRPr="0008796C">
        <w:rPr>
          <w:iCs/>
          <w:sz w:val="24"/>
          <w:szCs w:val="24"/>
        </w:rPr>
        <w:t>Sainsbury’s and Asda: Why logistics, not regulators, will be its biggest challenge | SHD Logistics News</w:t>
      </w:r>
      <w:r w:rsidRPr="0008796C">
        <w:rPr>
          <w:sz w:val="24"/>
          <w:szCs w:val="24"/>
        </w:rPr>
        <w:t>. [online] SHD Logistics News. Available at: https://www.shdlogistics.com/news/sainsburys-and-asda-why-logistics-not-regulators-will-be-its-biggest-challe [Accessed 10 Jul. 2019].</w:t>
      </w:r>
    </w:p>
    <w:p w14:paraId="177A3BBE" w14:textId="77777777" w:rsidR="0018152F" w:rsidRPr="0008796C" w:rsidRDefault="0018152F" w:rsidP="0018152F">
      <w:pPr>
        <w:rPr>
          <w:sz w:val="24"/>
          <w:szCs w:val="24"/>
        </w:rPr>
      </w:pPr>
      <w:r w:rsidRPr="0008796C">
        <w:rPr>
          <w:sz w:val="24"/>
          <w:szCs w:val="24"/>
        </w:rPr>
        <w:t>Asda.com. (2019). </w:t>
      </w:r>
      <w:r w:rsidRPr="0008796C">
        <w:rPr>
          <w:iCs/>
          <w:sz w:val="24"/>
          <w:szCs w:val="24"/>
        </w:rPr>
        <w:t>Asda.com - Online Food Shopping, George, &amp; more</w:t>
      </w:r>
      <w:r w:rsidRPr="0008796C">
        <w:rPr>
          <w:sz w:val="24"/>
          <w:szCs w:val="24"/>
        </w:rPr>
        <w:t>. [online] Available at: https://www.asda.com [Accessed 10 Jul. 2019].</w:t>
      </w:r>
    </w:p>
    <w:p w14:paraId="475293DB" w14:textId="77777777" w:rsidR="0018152F" w:rsidRPr="0008796C" w:rsidRDefault="0018152F" w:rsidP="0018152F">
      <w:pPr>
        <w:rPr>
          <w:sz w:val="24"/>
          <w:szCs w:val="24"/>
        </w:rPr>
      </w:pPr>
      <w:r w:rsidRPr="0008796C">
        <w:rPr>
          <w:sz w:val="24"/>
          <w:szCs w:val="24"/>
        </w:rPr>
        <w:t>BBC News. (2019). </w:t>
      </w:r>
      <w:r w:rsidRPr="0008796C">
        <w:rPr>
          <w:iCs/>
          <w:sz w:val="24"/>
          <w:szCs w:val="24"/>
        </w:rPr>
        <w:t>Asda overtakes Sainsbury's in the sales ranking</w:t>
      </w:r>
      <w:r w:rsidRPr="0008796C">
        <w:rPr>
          <w:sz w:val="24"/>
          <w:szCs w:val="24"/>
        </w:rPr>
        <w:t>. [online] Available at https://www.bbc.com/news/business-47784817 [Accessed 10 Jul. 2019].</w:t>
      </w:r>
    </w:p>
    <w:p w14:paraId="45FF1C5D" w14:textId="77777777" w:rsidR="0018152F" w:rsidRPr="0008796C" w:rsidRDefault="0018152F" w:rsidP="0018152F">
      <w:pPr>
        <w:rPr>
          <w:sz w:val="24"/>
          <w:szCs w:val="24"/>
        </w:rPr>
      </w:pPr>
      <w:r w:rsidRPr="0008796C">
        <w:rPr>
          <w:sz w:val="24"/>
          <w:szCs w:val="24"/>
        </w:rPr>
        <w:t>Blancher, M.N.R., and Rumbaugh, M.T., 2004. </w:t>
      </w:r>
      <w:r w:rsidRPr="0008796C">
        <w:rPr>
          <w:iCs/>
          <w:sz w:val="24"/>
          <w:szCs w:val="24"/>
        </w:rPr>
        <w:t>China: international trade and WTO accession</w:t>
      </w:r>
      <w:r w:rsidRPr="0008796C">
        <w:rPr>
          <w:sz w:val="24"/>
          <w:szCs w:val="24"/>
        </w:rPr>
        <w:t> (No. 4-36). International Monetary Fund.</w:t>
      </w:r>
    </w:p>
    <w:p w14:paraId="66EFF386" w14:textId="77777777" w:rsidR="0018152F" w:rsidRPr="0008796C" w:rsidRDefault="0018152F" w:rsidP="0018152F">
      <w:pPr>
        <w:rPr>
          <w:sz w:val="24"/>
          <w:szCs w:val="24"/>
        </w:rPr>
      </w:pPr>
      <w:r w:rsidRPr="0008796C">
        <w:rPr>
          <w:sz w:val="24"/>
          <w:szCs w:val="24"/>
        </w:rPr>
        <w:t>Brenton, P. (2000). </w:t>
      </w:r>
      <w:r w:rsidRPr="0008796C">
        <w:rPr>
          <w:iCs/>
          <w:sz w:val="24"/>
          <w:szCs w:val="24"/>
        </w:rPr>
        <w:t>The changing nature and determinants of EU trade policies</w:t>
      </w:r>
      <w:r w:rsidRPr="0008796C">
        <w:rPr>
          <w:sz w:val="24"/>
          <w:szCs w:val="24"/>
        </w:rPr>
        <w:t>. Centre for European Policy Studies.</w:t>
      </w:r>
    </w:p>
    <w:p w14:paraId="1E5E506C" w14:textId="77777777" w:rsidR="0018152F" w:rsidRPr="0008796C" w:rsidRDefault="0018152F" w:rsidP="0018152F">
      <w:pPr>
        <w:rPr>
          <w:sz w:val="24"/>
          <w:szCs w:val="24"/>
        </w:rPr>
      </w:pPr>
      <w:r w:rsidRPr="0008796C">
        <w:rPr>
          <w:sz w:val="24"/>
          <w:szCs w:val="24"/>
        </w:rPr>
        <w:t>Bright, E. (2017). </w:t>
      </w:r>
      <w:r w:rsidRPr="0008796C">
        <w:rPr>
          <w:iCs/>
          <w:sz w:val="24"/>
          <w:szCs w:val="24"/>
        </w:rPr>
        <w:t>Tesco, Aldi, and Asda accused of exploiting Bangladeshi workers</w:t>
      </w:r>
      <w:r w:rsidRPr="0008796C">
        <w:rPr>
          <w:sz w:val="24"/>
          <w:szCs w:val="24"/>
        </w:rPr>
        <w:t>. [online] The Grocer. Available at: https://www.thegrocer.co.uk/supermarkets/tesco-aldi-and-asda-accused-of-exploiting-bangladeshi-workers/557778.article [Accessed 10 Jul. 2019].</w:t>
      </w:r>
    </w:p>
    <w:p w14:paraId="233FF290" w14:textId="77777777" w:rsidR="0018152F" w:rsidRPr="0008796C" w:rsidRDefault="0018152F" w:rsidP="0018152F">
      <w:pPr>
        <w:rPr>
          <w:sz w:val="24"/>
          <w:szCs w:val="24"/>
        </w:rPr>
      </w:pPr>
      <w:r w:rsidRPr="0008796C">
        <w:rPr>
          <w:sz w:val="24"/>
          <w:szCs w:val="24"/>
        </w:rPr>
        <w:t>Butler, S. (2017). </w:t>
      </w:r>
      <w:r w:rsidRPr="0008796C">
        <w:rPr>
          <w:iCs/>
          <w:sz w:val="24"/>
          <w:szCs w:val="24"/>
        </w:rPr>
        <w:t>Asda is named worst supermarket in treatment of suppliers</w:t>
      </w:r>
      <w:r w:rsidRPr="0008796C">
        <w:rPr>
          <w:sz w:val="24"/>
          <w:szCs w:val="24"/>
        </w:rPr>
        <w:t>. [online] the Guardian. Available at: https://www.theguardian.com/business/2017/jun/26/asda-supermarket-suppliers-walmart-morrisons [Accessed 10 Jul. 2019].</w:t>
      </w:r>
    </w:p>
    <w:p w14:paraId="6749420C" w14:textId="77777777" w:rsidR="0018152F" w:rsidRPr="0008796C" w:rsidRDefault="0018152F" w:rsidP="0018152F">
      <w:pPr>
        <w:rPr>
          <w:sz w:val="24"/>
          <w:szCs w:val="24"/>
        </w:rPr>
      </w:pPr>
      <w:r w:rsidRPr="0008796C">
        <w:rPr>
          <w:sz w:val="24"/>
          <w:szCs w:val="24"/>
        </w:rPr>
        <w:t>Butler, S. (2019). </w:t>
      </w:r>
      <w:r w:rsidRPr="0008796C">
        <w:rPr>
          <w:iCs/>
          <w:sz w:val="24"/>
          <w:szCs w:val="24"/>
        </w:rPr>
        <w:t>No-deal Brexit would mean shortages and price rises, say, retailers</w:t>
      </w:r>
      <w:r w:rsidRPr="0008796C">
        <w:rPr>
          <w:sz w:val="24"/>
          <w:szCs w:val="24"/>
        </w:rPr>
        <w:t>. [online] the Guardian. Available at: https://www.theguardian.com/business/2019/jan/28/no-deal-brexit-price-rises-retailers-sainsburys-asda-ms-coop [Accessed 10 Jul. 2019].</w:t>
      </w:r>
    </w:p>
    <w:p w14:paraId="0077A7FF" w14:textId="77777777" w:rsidR="0018152F" w:rsidRPr="0008796C" w:rsidRDefault="0018152F" w:rsidP="0018152F">
      <w:pPr>
        <w:rPr>
          <w:sz w:val="24"/>
          <w:szCs w:val="24"/>
        </w:rPr>
      </w:pPr>
      <w:r w:rsidRPr="0008796C">
        <w:rPr>
          <w:sz w:val="24"/>
          <w:szCs w:val="24"/>
        </w:rPr>
        <w:t>Centre for Economic and Business Research Ltd (2018). </w:t>
      </w:r>
      <w:r w:rsidRPr="0008796C">
        <w:rPr>
          <w:iCs/>
          <w:sz w:val="24"/>
          <w:szCs w:val="24"/>
        </w:rPr>
        <w:t>Asda Income Tracker Report: July 2018 Released: August 2018</w:t>
      </w:r>
      <w:r w:rsidRPr="0008796C">
        <w:rPr>
          <w:sz w:val="24"/>
          <w:szCs w:val="24"/>
        </w:rPr>
        <w:t>. [online] Available at https://corporate.asda.com/media-library/document/asda-income-tracker-report-july-2018/_proxyDocument?id=00000165-9015-d01f-a967-b11f34b90000 [Accessed 10 Jul. 2019].</w:t>
      </w:r>
    </w:p>
    <w:p w14:paraId="097488C1" w14:textId="77777777" w:rsidR="0018152F" w:rsidRPr="0008796C" w:rsidRDefault="0018152F" w:rsidP="0018152F">
      <w:pPr>
        <w:rPr>
          <w:sz w:val="24"/>
          <w:szCs w:val="24"/>
        </w:rPr>
      </w:pPr>
      <w:r w:rsidRPr="0008796C">
        <w:rPr>
          <w:sz w:val="24"/>
          <w:szCs w:val="24"/>
        </w:rPr>
        <w:lastRenderedPageBreak/>
        <w:t>Ecommerce News. (2018). </w:t>
      </w:r>
      <w:r w:rsidRPr="0008796C">
        <w:rPr>
          <w:iCs/>
          <w:sz w:val="24"/>
          <w:szCs w:val="24"/>
        </w:rPr>
        <w:t>87% of UK retail purchases made online</w:t>
      </w:r>
      <w:r w:rsidRPr="0008796C">
        <w:rPr>
          <w:sz w:val="24"/>
          <w:szCs w:val="24"/>
        </w:rPr>
        <w:t>. [online] Available at https://ecommercenews.eu/87-of-uk-retail-purchases-made-online/ [Accessed 10 Jul. 2019].</w:t>
      </w:r>
    </w:p>
    <w:p w14:paraId="56AF008C" w14:textId="77777777" w:rsidR="0018152F" w:rsidRPr="0008796C" w:rsidRDefault="0018152F" w:rsidP="0018152F">
      <w:pPr>
        <w:rPr>
          <w:sz w:val="24"/>
          <w:szCs w:val="24"/>
        </w:rPr>
      </w:pPr>
      <w:r w:rsidRPr="0008796C">
        <w:rPr>
          <w:sz w:val="24"/>
          <w:szCs w:val="24"/>
        </w:rPr>
        <w:t>Ethical Consumer. (n.d.). </w:t>
      </w:r>
      <w:r w:rsidRPr="0008796C">
        <w:rPr>
          <w:iCs/>
          <w:sz w:val="24"/>
          <w:szCs w:val="24"/>
        </w:rPr>
        <w:t>Asda Group Ltd | Ethical Consumer</w:t>
      </w:r>
      <w:r w:rsidRPr="0008796C">
        <w:rPr>
          <w:sz w:val="24"/>
          <w:szCs w:val="24"/>
        </w:rPr>
        <w:t>. [online] Available at https://www.ethicalconsumer.org/company-profile/asda-group-ltd [Accessed 10 Jul. 2019].</w:t>
      </w:r>
    </w:p>
    <w:p w14:paraId="12B4D530" w14:textId="77777777" w:rsidR="0018152F" w:rsidRPr="0008796C" w:rsidRDefault="0018152F" w:rsidP="0018152F">
      <w:pPr>
        <w:rPr>
          <w:sz w:val="24"/>
          <w:szCs w:val="24"/>
        </w:rPr>
      </w:pPr>
      <w:r w:rsidRPr="0008796C">
        <w:rPr>
          <w:sz w:val="24"/>
          <w:szCs w:val="24"/>
        </w:rPr>
        <w:t>Finch, J. (2009). </w:t>
      </w:r>
      <w:r w:rsidRPr="0008796C">
        <w:rPr>
          <w:iCs/>
          <w:sz w:val="24"/>
          <w:szCs w:val="24"/>
        </w:rPr>
        <w:t>Asda continues to defy the downturn</w:t>
      </w:r>
      <w:r w:rsidRPr="0008796C">
        <w:rPr>
          <w:sz w:val="24"/>
          <w:szCs w:val="24"/>
        </w:rPr>
        <w:t>. [online] the Guardian. Available at: https://www.theguardian.com/business/2009/aug/13/asda-sales-up [Accessed 10 Jul. 2019].</w:t>
      </w:r>
    </w:p>
    <w:p w14:paraId="3E6357D2" w14:textId="77777777" w:rsidR="0018152F" w:rsidRPr="0008796C" w:rsidRDefault="0018152F" w:rsidP="0018152F">
      <w:pPr>
        <w:rPr>
          <w:sz w:val="24"/>
          <w:szCs w:val="24"/>
        </w:rPr>
      </w:pPr>
      <w:r w:rsidRPr="0008796C">
        <w:rPr>
          <w:sz w:val="24"/>
          <w:szCs w:val="24"/>
        </w:rPr>
        <w:t>George (2014). </w:t>
      </w:r>
      <w:r w:rsidRPr="0008796C">
        <w:rPr>
          <w:iCs/>
          <w:sz w:val="24"/>
          <w:szCs w:val="24"/>
        </w:rPr>
        <w:t>Doing the Right Thing</w:t>
      </w:r>
      <w:r w:rsidRPr="0008796C">
        <w:rPr>
          <w:sz w:val="24"/>
          <w:szCs w:val="24"/>
        </w:rPr>
        <w:t>. Our Responsible Retail Programme, Third Edition.</w:t>
      </w:r>
    </w:p>
    <w:p w14:paraId="042CF4C6" w14:textId="77777777" w:rsidR="0018152F" w:rsidRPr="0008796C" w:rsidRDefault="0018152F" w:rsidP="0018152F">
      <w:pPr>
        <w:rPr>
          <w:sz w:val="24"/>
          <w:szCs w:val="24"/>
        </w:rPr>
      </w:pPr>
      <w:r w:rsidRPr="0008796C">
        <w:rPr>
          <w:sz w:val="24"/>
          <w:szCs w:val="24"/>
        </w:rPr>
        <w:t>Gibbs, S. (2019). </w:t>
      </w:r>
      <w:r w:rsidRPr="0008796C">
        <w:rPr>
          <w:iCs/>
          <w:sz w:val="24"/>
          <w:szCs w:val="24"/>
        </w:rPr>
        <w:t>5G finally launches in the UK – but is it really worth it?</w:t>
      </w:r>
      <w:r w:rsidRPr="0008796C">
        <w:rPr>
          <w:sz w:val="24"/>
          <w:szCs w:val="24"/>
        </w:rPr>
        <w:t>. [online] the Guardian. Available at: https://www.theguardian.com/technology/2019/jun/21/5g-finally-launches-in-the-uk-but-is-it-really-worth-it [Accessed 10 Jul. 2019].</w:t>
      </w:r>
    </w:p>
    <w:p w14:paraId="4BB70F78" w14:textId="77777777" w:rsidR="0018152F" w:rsidRPr="0008796C" w:rsidRDefault="0018152F" w:rsidP="0018152F">
      <w:pPr>
        <w:rPr>
          <w:sz w:val="24"/>
          <w:szCs w:val="24"/>
        </w:rPr>
      </w:pPr>
      <w:r w:rsidRPr="0008796C">
        <w:rPr>
          <w:sz w:val="24"/>
          <w:szCs w:val="24"/>
        </w:rPr>
        <w:t>GOV.UK. (2019). </w:t>
      </w:r>
      <w:r w:rsidRPr="0008796C">
        <w:rPr>
          <w:iCs/>
          <w:sz w:val="24"/>
          <w:szCs w:val="24"/>
        </w:rPr>
        <w:t>CMA blocks the merger between Sainsbury’s and Asda</w:t>
      </w:r>
      <w:r w:rsidRPr="0008796C">
        <w:rPr>
          <w:sz w:val="24"/>
          <w:szCs w:val="24"/>
        </w:rPr>
        <w:t>. [online] Available at https://www.gov.uk/government/news/cma-blocks-merger-between-sainsburys-and-asda [Accessed 10 Jul. 2019].</w:t>
      </w:r>
    </w:p>
    <w:p w14:paraId="48D949A2" w14:textId="77777777" w:rsidR="0018152F" w:rsidRPr="0008796C" w:rsidRDefault="0018152F" w:rsidP="0018152F">
      <w:pPr>
        <w:rPr>
          <w:sz w:val="24"/>
          <w:szCs w:val="24"/>
        </w:rPr>
      </w:pPr>
      <w:r w:rsidRPr="0008796C">
        <w:rPr>
          <w:sz w:val="24"/>
          <w:szCs w:val="24"/>
        </w:rPr>
        <w:t>Gupta, A., 2013. Environment &amp; PEST analysis: an approach to the external business environment. </w:t>
      </w:r>
      <w:r w:rsidRPr="0008796C">
        <w:rPr>
          <w:iCs/>
          <w:sz w:val="24"/>
          <w:szCs w:val="24"/>
        </w:rPr>
        <w:t>International Journal of Modern Social Sciences</w:t>
      </w:r>
      <w:r w:rsidRPr="0008796C">
        <w:rPr>
          <w:sz w:val="24"/>
          <w:szCs w:val="24"/>
        </w:rPr>
        <w:t>, </w:t>
      </w:r>
      <w:r w:rsidRPr="0008796C">
        <w:rPr>
          <w:iCs/>
          <w:sz w:val="24"/>
          <w:szCs w:val="24"/>
        </w:rPr>
        <w:t>2</w:t>
      </w:r>
      <w:r w:rsidRPr="0008796C">
        <w:rPr>
          <w:sz w:val="24"/>
          <w:szCs w:val="24"/>
        </w:rPr>
        <w:t>(1), pp.34-43.</w:t>
      </w:r>
    </w:p>
    <w:p w14:paraId="52EA99ED" w14:textId="77777777" w:rsidR="0018152F" w:rsidRPr="0008796C" w:rsidRDefault="0018152F" w:rsidP="0018152F">
      <w:pPr>
        <w:rPr>
          <w:sz w:val="24"/>
          <w:szCs w:val="24"/>
        </w:rPr>
      </w:pPr>
      <w:r w:rsidRPr="0008796C">
        <w:rPr>
          <w:sz w:val="24"/>
          <w:szCs w:val="24"/>
        </w:rPr>
        <w:t>Ho, J.K.K., 2014. Formulation of systemic PEST analysis for strategic analysis. </w:t>
      </w:r>
      <w:r w:rsidRPr="0008796C">
        <w:rPr>
          <w:iCs/>
          <w:sz w:val="24"/>
          <w:szCs w:val="24"/>
        </w:rPr>
        <w:t>European academic research</w:t>
      </w:r>
      <w:r w:rsidRPr="0008796C">
        <w:rPr>
          <w:sz w:val="24"/>
          <w:szCs w:val="24"/>
        </w:rPr>
        <w:t>, </w:t>
      </w:r>
      <w:r w:rsidRPr="0008796C">
        <w:rPr>
          <w:iCs/>
          <w:sz w:val="24"/>
          <w:szCs w:val="24"/>
        </w:rPr>
        <w:t>2</w:t>
      </w:r>
      <w:r w:rsidRPr="0008796C">
        <w:rPr>
          <w:sz w:val="24"/>
          <w:szCs w:val="24"/>
        </w:rPr>
        <w:t>(5), pp.6478-6492.</w:t>
      </w:r>
    </w:p>
    <w:p w14:paraId="0D1FFD48" w14:textId="77777777" w:rsidR="0018152F" w:rsidRPr="0008796C" w:rsidRDefault="0018152F" w:rsidP="0018152F">
      <w:pPr>
        <w:rPr>
          <w:sz w:val="24"/>
          <w:szCs w:val="24"/>
        </w:rPr>
      </w:pPr>
      <w:r w:rsidRPr="0008796C">
        <w:rPr>
          <w:sz w:val="24"/>
          <w:szCs w:val="24"/>
        </w:rPr>
        <w:t>Kaplan, R.S. and Norton, D.P., 2008. Mastering the management system. </w:t>
      </w:r>
      <w:r w:rsidRPr="0008796C">
        <w:rPr>
          <w:iCs/>
          <w:sz w:val="24"/>
          <w:szCs w:val="24"/>
        </w:rPr>
        <w:t>Harvard business review</w:t>
      </w:r>
      <w:r w:rsidRPr="0008796C">
        <w:rPr>
          <w:sz w:val="24"/>
          <w:szCs w:val="24"/>
        </w:rPr>
        <w:t>, </w:t>
      </w:r>
      <w:r w:rsidRPr="0008796C">
        <w:rPr>
          <w:iCs/>
          <w:sz w:val="24"/>
          <w:szCs w:val="24"/>
        </w:rPr>
        <w:t>86</w:t>
      </w:r>
      <w:r w:rsidRPr="0008796C">
        <w:rPr>
          <w:sz w:val="24"/>
          <w:szCs w:val="24"/>
        </w:rPr>
        <w:t>(1), p.62.</w:t>
      </w:r>
    </w:p>
    <w:p w14:paraId="1F446104" w14:textId="77777777" w:rsidR="0018152F" w:rsidRPr="0008796C" w:rsidRDefault="0018152F" w:rsidP="0018152F">
      <w:pPr>
        <w:rPr>
          <w:sz w:val="24"/>
          <w:szCs w:val="24"/>
        </w:rPr>
      </w:pPr>
      <w:r w:rsidRPr="0008796C">
        <w:rPr>
          <w:sz w:val="24"/>
          <w:szCs w:val="24"/>
        </w:rPr>
        <w:t>Kraja, Y.B., and Osmani, E., 2015. Importance of external and internal environment in the creation of competitive advantage to SMEs.(Case of SMEs, in the Northern Region of Albania). </w:t>
      </w:r>
      <w:r w:rsidRPr="0008796C">
        <w:rPr>
          <w:iCs/>
          <w:sz w:val="24"/>
          <w:szCs w:val="24"/>
        </w:rPr>
        <w:t>European Scientific Journal</w:t>
      </w:r>
      <w:r w:rsidRPr="0008796C">
        <w:rPr>
          <w:sz w:val="24"/>
          <w:szCs w:val="24"/>
        </w:rPr>
        <w:t>, </w:t>
      </w:r>
      <w:r w:rsidRPr="0008796C">
        <w:rPr>
          <w:iCs/>
          <w:sz w:val="24"/>
          <w:szCs w:val="24"/>
        </w:rPr>
        <w:t>11</w:t>
      </w:r>
      <w:r w:rsidRPr="0008796C">
        <w:rPr>
          <w:sz w:val="24"/>
          <w:szCs w:val="24"/>
        </w:rPr>
        <w:t>(13).</w:t>
      </w:r>
    </w:p>
    <w:p w14:paraId="1D4A903A" w14:textId="77777777" w:rsidR="0018152F" w:rsidRPr="0008796C" w:rsidRDefault="0018152F" w:rsidP="0018152F">
      <w:pPr>
        <w:rPr>
          <w:sz w:val="24"/>
          <w:szCs w:val="24"/>
        </w:rPr>
      </w:pPr>
      <w:r w:rsidRPr="0008796C">
        <w:rPr>
          <w:sz w:val="24"/>
          <w:szCs w:val="24"/>
        </w:rPr>
        <w:t>Ledsom, A. (2019). </w:t>
      </w:r>
      <w:r w:rsidRPr="0008796C">
        <w:rPr>
          <w:iCs/>
          <w:sz w:val="24"/>
          <w:szCs w:val="24"/>
        </w:rPr>
        <w:t>New Report: UK Consumers Want More Organic Everything</w:t>
      </w:r>
      <w:r w:rsidRPr="0008796C">
        <w:rPr>
          <w:sz w:val="24"/>
          <w:szCs w:val="24"/>
        </w:rPr>
        <w:t>. [online] Forbes.com. Available at: https://www.forbes.com/sites/alexledsom/2019/02/16/new-report-uk-consumers-want-more-organic-everything/#78d833ae68f0 [Accessed 10 Jul. 2019].</w:t>
      </w:r>
    </w:p>
    <w:p w14:paraId="508BB645" w14:textId="77777777" w:rsidR="0018152F" w:rsidRPr="0008796C" w:rsidRDefault="0018152F" w:rsidP="0018152F">
      <w:pPr>
        <w:rPr>
          <w:sz w:val="24"/>
          <w:szCs w:val="24"/>
        </w:rPr>
      </w:pPr>
      <w:r w:rsidRPr="0008796C">
        <w:rPr>
          <w:sz w:val="24"/>
          <w:szCs w:val="24"/>
        </w:rPr>
        <w:t>News.bbc.co.uk. (2009). </w:t>
      </w:r>
      <w:r w:rsidRPr="0008796C">
        <w:rPr>
          <w:iCs/>
          <w:sz w:val="24"/>
          <w:szCs w:val="24"/>
        </w:rPr>
        <w:t>BBC News - EU cuts import tariffs in a bid to end 'banana wars'</w:t>
      </w:r>
      <w:r w:rsidRPr="0008796C">
        <w:rPr>
          <w:sz w:val="24"/>
          <w:szCs w:val="24"/>
        </w:rPr>
        <w:t>. [online] Available at: http://news.bbc.co.uk/2/hi/business/8391752.stm [Accessed 10 Jul. 2019].</w:t>
      </w:r>
    </w:p>
    <w:p w14:paraId="1ADC4D8F" w14:textId="77777777" w:rsidR="0018152F" w:rsidRPr="0008796C" w:rsidRDefault="0018152F" w:rsidP="0018152F">
      <w:pPr>
        <w:rPr>
          <w:sz w:val="24"/>
          <w:szCs w:val="24"/>
        </w:rPr>
      </w:pPr>
      <w:r w:rsidRPr="0008796C">
        <w:rPr>
          <w:sz w:val="24"/>
          <w:szCs w:val="24"/>
        </w:rPr>
        <w:t>R. Taylor, A., 2014. Postmodernist and consumerist influences on information consumption. </w:t>
      </w:r>
      <w:r w:rsidRPr="0008796C">
        <w:rPr>
          <w:iCs/>
          <w:sz w:val="24"/>
          <w:szCs w:val="24"/>
        </w:rPr>
        <w:t>Kybernetes</w:t>
      </w:r>
      <w:r w:rsidRPr="0008796C">
        <w:rPr>
          <w:sz w:val="24"/>
          <w:szCs w:val="24"/>
        </w:rPr>
        <w:t>, </w:t>
      </w:r>
      <w:r w:rsidRPr="0008796C">
        <w:rPr>
          <w:iCs/>
          <w:sz w:val="24"/>
          <w:szCs w:val="24"/>
        </w:rPr>
        <w:t>43</w:t>
      </w:r>
      <w:r w:rsidRPr="0008796C">
        <w:rPr>
          <w:sz w:val="24"/>
          <w:szCs w:val="24"/>
        </w:rPr>
        <w:t>(6), pp.924-934.</w:t>
      </w:r>
    </w:p>
    <w:p w14:paraId="10982E49" w14:textId="77777777" w:rsidR="0018152F" w:rsidRPr="0008796C" w:rsidRDefault="0018152F" w:rsidP="0018152F">
      <w:pPr>
        <w:rPr>
          <w:sz w:val="24"/>
          <w:szCs w:val="24"/>
        </w:rPr>
      </w:pPr>
      <w:r w:rsidRPr="0008796C">
        <w:rPr>
          <w:sz w:val="24"/>
          <w:szCs w:val="24"/>
        </w:rPr>
        <w:t>Ruiz-Real, J.L., Uribe-Toril, J., Gázquez-Abad, J.C. and de Pablo Valenciano, J., 2018. Sustainability and retail: analysis of global research. </w:t>
      </w:r>
      <w:r w:rsidRPr="0008796C">
        <w:rPr>
          <w:iCs/>
          <w:sz w:val="24"/>
          <w:szCs w:val="24"/>
        </w:rPr>
        <w:t>Sustainability</w:t>
      </w:r>
      <w:r w:rsidRPr="0008796C">
        <w:rPr>
          <w:sz w:val="24"/>
          <w:szCs w:val="24"/>
        </w:rPr>
        <w:t>, </w:t>
      </w:r>
      <w:r w:rsidRPr="0008796C">
        <w:rPr>
          <w:iCs/>
          <w:sz w:val="24"/>
          <w:szCs w:val="24"/>
        </w:rPr>
        <w:t>11</w:t>
      </w:r>
      <w:r w:rsidRPr="0008796C">
        <w:rPr>
          <w:sz w:val="24"/>
          <w:szCs w:val="24"/>
        </w:rPr>
        <w:t>(1), pp.1-18.</w:t>
      </w:r>
    </w:p>
    <w:p w14:paraId="39345700" w14:textId="77777777" w:rsidR="0018152F" w:rsidRPr="0008796C" w:rsidRDefault="0018152F" w:rsidP="0018152F">
      <w:pPr>
        <w:rPr>
          <w:sz w:val="24"/>
          <w:szCs w:val="24"/>
        </w:rPr>
      </w:pPr>
      <w:r w:rsidRPr="0008796C">
        <w:rPr>
          <w:sz w:val="24"/>
          <w:szCs w:val="24"/>
        </w:rPr>
        <w:t>Shoulberg, W. (2019). </w:t>
      </w:r>
      <w:r w:rsidRPr="0008796C">
        <w:rPr>
          <w:iCs/>
          <w:sz w:val="24"/>
          <w:szCs w:val="24"/>
        </w:rPr>
        <w:t>Why The New Asda Setback Is Only The Latest In A Long Line Of International Stumbles By Walmart</w:t>
      </w:r>
      <w:r w:rsidRPr="0008796C">
        <w:rPr>
          <w:sz w:val="24"/>
          <w:szCs w:val="24"/>
        </w:rPr>
        <w:t xml:space="preserve">. [online] Forbes.com. Available at: </w:t>
      </w:r>
      <w:r w:rsidRPr="0008796C">
        <w:rPr>
          <w:sz w:val="24"/>
          <w:szCs w:val="24"/>
        </w:rPr>
        <w:lastRenderedPageBreak/>
        <w:t>https://www.forbes.com/sites/warrenshoulberg/2019/02/20/latest-asda-setback-only-adds-to-a-long-line-of-walmart-international-stumbles/#6dbd257fae32 [Accessed 10 Jul. 2019].</w:t>
      </w:r>
    </w:p>
    <w:p w14:paraId="27FA627C" w14:textId="77777777" w:rsidR="0018152F" w:rsidRPr="0008796C" w:rsidRDefault="0018152F" w:rsidP="0018152F">
      <w:pPr>
        <w:rPr>
          <w:sz w:val="24"/>
          <w:szCs w:val="24"/>
        </w:rPr>
      </w:pPr>
      <w:r w:rsidRPr="0008796C">
        <w:rPr>
          <w:sz w:val="24"/>
          <w:szCs w:val="24"/>
        </w:rPr>
        <w:t>Sky News. (2018). </w:t>
      </w:r>
      <w:r w:rsidRPr="0008796C">
        <w:rPr>
          <w:iCs/>
          <w:sz w:val="24"/>
          <w:szCs w:val="24"/>
        </w:rPr>
        <w:t>Asda considers 2,500 job cuts in Brexit year</w:t>
      </w:r>
      <w:r w:rsidRPr="0008796C">
        <w:rPr>
          <w:sz w:val="24"/>
          <w:szCs w:val="24"/>
        </w:rPr>
        <w:t>. [online] Available at: https://news.sky.com/story/asda-mulls-2-500-job-cuts-in-brexit-year-11536207 [Accessed 10 Jul. 2019].</w:t>
      </w:r>
    </w:p>
    <w:p w14:paraId="4BA0ED76" w14:textId="77777777" w:rsidR="0018152F" w:rsidRPr="0008796C" w:rsidRDefault="0018152F" w:rsidP="0018152F">
      <w:pPr>
        <w:rPr>
          <w:sz w:val="24"/>
          <w:szCs w:val="24"/>
        </w:rPr>
      </w:pPr>
      <w:r w:rsidRPr="0008796C">
        <w:rPr>
          <w:sz w:val="24"/>
          <w:szCs w:val="24"/>
        </w:rPr>
        <w:t>Steiner, R. (2017). </w:t>
      </w:r>
      <w:r w:rsidRPr="0008796C">
        <w:rPr>
          <w:iCs/>
          <w:sz w:val="24"/>
          <w:szCs w:val="24"/>
        </w:rPr>
        <w:t>Asda imposes harsher terms on suppliers after pound's Brexit slide</w:t>
      </w:r>
      <w:r w:rsidRPr="0008796C">
        <w:rPr>
          <w:sz w:val="24"/>
          <w:szCs w:val="24"/>
        </w:rPr>
        <w:t>. [online] the Guardian. Available at: https://www.theguardian.com/business/2017/mar/02/asda-suppliers-pound-brexit-george-clothing [Accessed 10 Jul. 2019].</w:t>
      </w:r>
    </w:p>
    <w:p w14:paraId="77C2AD78" w14:textId="77777777" w:rsidR="0018152F" w:rsidRPr="0008796C" w:rsidRDefault="0018152F" w:rsidP="0018152F">
      <w:pPr>
        <w:rPr>
          <w:sz w:val="24"/>
          <w:szCs w:val="24"/>
        </w:rPr>
      </w:pPr>
      <w:r w:rsidRPr="0008796C">
        <w:rPr>
          <w:sz w:val="24"/>
          <w:szCs w:val="24"/>
        </w:rPr>
        <w:t>Sundström, M. and Reynolds, J., 2014. </w:t>
      </w:r>
      <w:r w:rsidRPr="0008796C">
        <w:rPr>
          <w:iCs/>
          <w:sz w:val="24"/>
          <w:szCs w:val="24"/>
        </w:rPr>
        <w:t>Final report from the expert group on retail sector innovation</w:t>
      </w:r>
      <w:r w:rsidRPr="0008796C">
        <w:rPr>
          <w:sz w:val="24"/>
          <w:szCs w:val="24"/>
        </w:rPr>
        <w:t>. European Commission.</w:t>
      </w:r>
    </w:p>
    <w:p w14:paraId="0285BA20" w14:textId="77777777" w:rsidR="0018152F" w:rsidRPr="0008796C" w:rsidRDefault="0018152F" w:rsidP="0018152F">
      <w:pPr>
        <w:rPr>
          <w:sz w:val="24"/>
          <w:szCs w:val="24"/>
        </w:rPr>
      </w:pPr>
      <w:r w:rsidRPr="0008796C">
        <w:rPr>
          <w:sz w:val="24"/>
          <w:szCs w:val="24"/>
        </w:rPr>
        <w:t>Tsang, A. (2017). </w:t>
      </w:r>
      <w:r w:rsidRPr="0008796C">
        <w:rPr>
          <w:iCs/>
          <w:sz w:val="24"/>
          <w:szCs w:val="24"/>
        </w:rPr>
        <w:t>As Brexit Nears, ‘Discounters’ Gain Ground in U.K. Supermarket Wars</w:t>
      </w:r>
      <w:r w:rsidRPr="0008796C">
        <w:rPr>
          <w:sz w:val="24"/>
          <w:szCs w:val="24"/>
        </w:rPr>
        <w:t>. [online] Nytimes.com. Available at: https://www.nytimes.com/2017/08/03/business/britain-brexit-supermarket-inflation.html [Accessed 10 Jul. 2019].</w:t>
      </w:r>
    </w:p>
    <w:p w14:paraId="5F4215E5" w14:textId="77777777" w:rsidR="0018152F" w:rsidRPr="0008796C" w:rsidRDefault="0018152F" w:rsidP="0018152F">
      <w:pPr>
        <w:rPr>
          <w:sz w:val="24"/>
          <w:szCs w:val="24"/>
        </w:rPr>
      </w:pPr>
      <w:r w:rsidRPr="0008796C">
        <w:rPr>
          <w:sz w:val="24"/>
          <w:szCs w:val="24"/>
        </w:rPr>
        <w:t>Winchester, L. (2019). </w:t>
      </w:r>
      <w:r w:rsidRPr="0008796C">
        <w:rPr>
          <w:iCs/>
          <w:sz w:val="24"/>
          <w:szCs w:val="24"/>
        </w:rPr>
        <w:t>Trump UK visit: President trip marred by warning US-China trade war will DESTROY economy</w:t>
      </w:r>
      <w:r w:rsidRPr="0008796C">
        <w:rPr>
          <w:sz w:val="24"/>
          <w:szCs w:val="24"/>
        </w:rPr>
        <w:t>. [online] Express.co.uk. Available at: https://www.express.co.uk/finance/city/1135492/trump-uk-visit-economy-us-china-trade-war-recession-morgan-stanley [Accessed 10 Jul. 2019].</w:t>
      </w:r>
    </w:p>
    <w:p w14:paraId="054EDBD9" w14:textId="77777777" w:rsidR="0018152F" w:rsidRPr="0008796C" w:rsidRDefault="0018152F" w:rsidP="0018152F">
      <w:pPr>
        <w:rPr>
          <w:sz w:val="24"/>
          <w:szCs w:val="24"/>
        </w:rPr>
      </w:pPr>
      <w:r w:rsidRPr="0008796C">
        <w:rPr>
          <w:sz w:val="24"/>
          <w:szCs w:val="24"/>
        </w:rPr>
        <w:t>Yüksel, I., 2012. Developing a multi-criteria decision making model for PESTEL analysis. </w:t>
      </w:r>
      <w:r w:rsidRPr="0008796C">
        <w:rPr>
          <w:iCs/>
          <w:sz w:val="24"/>
          <w:szCs w:val="24"/>
        </w:rPr>
        <w:t>International Journal of Business and Management</w:t>
      </w:r>
      <w:r w:rsidRPr="0008796C">
        <w:rPr>
          <w:sz w:val="24"/>
          <w:szCs w:val="24"/>
        </w:rPr>
        <w:t>, </w:t>
      </w:r>
      <w:r w:rsidRPr="0008796C">
        <w:rPr>
          <w:iCs/>
          <w:sz w:val="24"/>
          <w:szCs w:val="24"/>
        </w:rPr>
        <w:t>7</w:t>
      </w:r>
      <w:r w:rsidRPr="0008796C">
        <w:rPr>
          <w:sz w:val="24"/>
          <w:szCs w:val="24"/>
        </w:rPr>
        <w:t>(24), p.52.</w:t>
      </w:r>
    </w:p>
    <w:p w14:paraId="3D54BC4B" w14:textId="77777777" w:rsidR="0018152F" w:rsidRPr="0008796C" w:rsidRDefault="0018152F" w:rsidP="0018152F"/>
    <w:sectPr w:rsidR="0018152F" w:rsidRPr="000879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52F"/>
    <w:rsid w:val="0008796C"/>
    <w:rsid w:val="000C600F"/>
    <w:rsid w:val="001637B2"/>
    <w:rsid w:val="0018152F"/>
    <w:rsid w:val="00194161"/>
    <w:rsid w:val="00242584"/>
    <w:rsid w:val="00302E0E"/>
    <w:rsid w:val="00372DBC"/>
    <w:rsid w:val="003E3769"/>
    <w:rsid w:val="00602CB2"/>
    <w:rsid w:val="00767FFC"/>
    <w:rsid w:val="00915B24"/>
    <w:rsid w:val="00972390"/>
    <w:rsid w:val="00AB538C"/>
    <w:rsid w:val="00B33A66"/>
    <w:rsid w:val="00BC49C7"/>
    <w:rsid w:val="00E12A3E"/>
    <w:rsid w:val="00E62A61"/>
    <w:rsid w:val="00E73EB1"/>
    <w:rsid w:val="00EC2E3C"/>
    <w:rsid w:val="00F7219A"/>
    <w:rsid w:val="00F971DE"/>
    <w:rsid w:val="00FA6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0A0A1"/>
  <w15:chartTrackingRefBased/>
  <w15:docId w15:val="{F7327849-CB0A-42FA-99D1-D6D3961C1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15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8152F"/>
    <w:pPr>
      <w:spacing w:after="0" w:line="240" w:lineRule="auto"/>
      <w:ind w:firstLine="720"/>
    </w:pPr>
    <w:rPr>
      <w:rFonts w:ascii="Times New Roman" w:eastAsia="SimSun" w:hAnsi="Times New Roman" w:cs="Times New Roman"/>
      <w:sz w:val="24"/>
      <w:szCs w:val="24"/>
      <w:lang w:val="en-US" w:eastAsia="zh-CN"/>
    </w:rPr>
  </w:style>
  <w:style w:type="character" w:customStyle="1" w:styleId="Heading1Char">
    <w:name w:val="Heading 1 Char"/>
    <w:basedOn w:val="DefaultParagraphFont"/>
    <w:link w:val="Heading1"/>
    <w:uiPriority w:val="9"/>
    <w:rsid w:val="0018152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3733</Words>
  <Characters>21283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Friha Nawaz</dc:creator>
  <cp:keywords/>
  <dc:description/>
  <cp:lastModifiedBy>Friha Nawaz</cp:lastModifiedBy>
  <cp:revision>3</cp:revision>
  <dcterms:created xsi:type="dcterms:W3CDTF">2019-07-15T22:37:00Z</dcterms:created>
  <dcterms:modified xsi:type="dcterms:W3CDTF">2019-07-15T22:38:00Z</dcterms:modified>
</cp:coreProperties>
</file>