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70418" w:rsidR="00070418" w:rsidP="63A6E20E" w:rsidRDefault="00070418" w14:paraId="323AAE9F" w14:textId="43E460A8">
      <w:pPr>
        <w:pStyle w:val="Normal"/>
        <w:rPr>
          <w:b w:val="1"/>
          <w:bCs w:val="1"/>
          <w:sz w:val="52"/>
          <w:szCs w:val="52"/>
        </w:rPr>
      </w:pPr>
      <w:r w:rsidRPr="63A6E20E" w:rsidR="006E05F0">
        <w:rPr>
          <w:b w:val="1"/>
          <w:bCs w:val="1"/>
          <w:sz w:val="52"/>
          <w:szCs w:val="52"/>
        </w:rPr>
        <w:t xml:space="preserve"> </w:t>
      </w:r>
      <w:r w:rsidRPr="63A6E20E" w:rsidR="00070418">
        <w:rPr>
          <w:b w:val="1"/>
          <w:bCs w:val="1"/>
          <w:sz w:val="52"/>
          <w:szCs w:val="52"/>
        </w:rPr>
        <w:t>BUSINESS INQUIRY AND RESEARCH</w:t>
      </w:r>
    </w:p>
    <w:p w:rsidR="004F5A84" w:rsidP="7621A0B4" w:rsidRDefault="00070418" w14:paraId="72AD04C7" w14:textId="3AB24CE4">
      <w:pPr>
        <w:rPr>
          <w:b/>
          <w:bCs/>
          <w:sz w:val="32"/>
          <w:szCs w:val="32"/>
        </w:rPr>
      </w:pPr>
      <w:r w:rsidRPr="7621A0B4">
        <w:rPr>
          <w:b/>
          <w:bCs/>
          <w:sz w:val="32"/>
          <w:szCs w:val="32"/>
        </w:rPr>
        <w:t xml:space="preserve">                                                      </w:t>
      </w:r>
      <w:r w:rsidR="006E05F0">
        <w:rPr>
          <w:b/>
          <w:bCs/>
          <w:sz w:val="32"/>
          <w:szCs w:val="32"/>
        </w:rPr>
        <w:t xml:space="preserve">                                                                                       </w:t>
      </w:r>
      <w:r w:rsidRPr="7621A0B4">
        <w:rPr>
          <w:b/>
          <w:bCs/>
          <w:sz w:val="32"/>
          <w:szCs w:val="32"/>
        </w:rPr>
        <w:t xml:space="preserve"> </w:t>
      </w:r>
      <w:r w:rsidRPr="7621A0B4" w:rsidR="77AC8086">
        <w:rPr>
          <w:sz w:val="28"/>
          <w:szCs w:val="28"/>
        </w:rPr>
        <w:t>Magdalena Janas</w:t>
      </w:r>
    </w:p>
    <w:p w:rsidR="004F5A84" w:rsidP="7621A0B4" w:rsidRDefault="44D39437" w14:paraId="06425FC4" w14:textId="5EE983E3">
      <w:r w:rsidRPr="7621A0B4">
        <w:rPr>
          <w:sz w:val="28"/>
          <w:szCs w:val="28"/>
        </w:rPr>
        <w:t xml:space="preserve">                                                       </w:t>
      </w:r>
      <w:r w:rsidRPr="7621A0B4">
        <w:t xml:space="preserve">         </w:t>
      </w:r>
      <w:r w:rsidR="00716D4B">
        <w:t xml:space="preserve">            </w:t>
      </w:r>
      <w:r w:rsidR="006E05F0">
        <w:t xml:space="preserve">                                                                                                                                     </w:t>
      </w:r>
      <w:r w:rsidRPr="7621A0B4">
        <w:t>2107190</w:t>
      </w:r>
    </w:p>
    <w:p w:rsidR="004F5A84" w:rsidP="7621A0B4" w:rsidRDefault="004F5A84" w14:paraId="4D09529A" w14:textId="108A8077">
      <w:pPr>
        <w:rPr>
          <w:sz w:val="28"/>
          <w:szCs w:val="28"/>
        </w:rPr>
      </w:pPr>
    </w:p>
    <w:p w:rsidR="004F5A84" w:rsidP="00070418" w:rsidRDefault="00070418" w14:paraId="7A297151" w14:textId="33F3C303">
      <w:pPr>
        <w:rPr>
          <w:b w:val="1"/>
          <w:bCs w:val="1"/>
          <w:sz w:val="32"/>
          <w:szCs w:val="32"/>
        </w:rPr>
      </w:pPr>
      <w:r w:rsidRPr="63A6E20E" w:rsidR="00070418">
        <w:rPr>
          <w:b w:val="1"/>
          <w:bCs w:val="1"/>
          <w:sz w:val="32"/>
          <w:szCs w:val="32"/>
        </w:rPr>
        <w:t xml:space="preserve">            Assignment 2 </w:t>
      </w:r>
      <w:r w:rsidRPr="63A6E20E" w:rsidR="00C44099">
        <w:rPr>
          <w:b w:val="1"/>
          <w:bCs w:val="1"/>
          <w:sz w:val="32"/>
          <w:szCs w:val="32"/>
        </w:rPr>
        <w:t xml:space="preserve">Research </w:t>
      </w:r>
      <w:r w:rsidRPr="63A6E20E" w:rsidR="66C5677B">
        <w:rPr>
          <w:b w:val="1"/>
          <w:bCs w:val="1"/>
          <w:sz w:val="32"/>
          <w:szCs w:val="32"/>
        </w:rPr>
        <w:t>P</w:t>
      </w:r>
      <w:r w:rsidRPr="63A6E20E" w:rsidR="00C44099">
        <w:rPr>
          <w:b w:val="1"/>
          <w:bCs w:val="1"/>
          <w:sz w:val="32"/>
          <w:szCs w:val="32"/>
        </w:rPr>
        <w:t xml:space="preserve">roposal </w:t>
      </w:r>
      <w:r w:rsidRPr="63A6E20E" w:rsidR="284467AB">
        <w:rPr>
          <w:b w:val="1"/>
          <w:bCs w:val="1"/>
          <w:sz w:val="32"/>
          <w:szCs w:val="32"/>
        </w:rPr>
        <w:t>R</w:t>
      </w:r>
      <w:r w:rsidRPr="63A6E20E" w:rsidR="00C44099">
        <w:rPr>
          <w:b w:val="1"/>
          <w:bCs w:val="1"/>
          <w:sz w:val="32"/>
          <w:szCs w:val="32"/>
        </w:rPr>
        <w:t>eport</w:t>
      </w:r>
    </w:p>
    <w:p w:rsidR="003B4B46" w:rsidP="00070418" w:rsidRDefault="003B4B46" w14:paraId="66B2C7DD" w14:textId="77777777">
      <w:pPr>
        <w:rPr>
          <w:b/>
          <w:bCs/>
          <w:sz w:val="32"/>
          <w:szCs w:val="32"/>
        </w:rPr>
      </w:pPr>
    </w:p>
    <w:p w:rsidR="003B4B46" w:rsidP="00070418" w:rsidRDefault="003B4B46" w14:paraId="66FD675D" w14:textId="098DC138">
      <w:pPr>
        <w:rPr>
          <w:b/>
          <w:bCs/>
          <w:sz w:val="32"/>
          <w:szCs w:val="32"/>
        </w:rPr>
      </w:pPr>
      <w:r>
        <w:rPr>
          <w:b/>
          <w:bCs/>
          <w:sz w:val="32"/>
          <w:szCs w:val="32"/>
        </w:rPr>
        <w:t xml:space="preserve">HOW </w:t>
      </w:r>
      <w:r w:rsidR="00553276">
        <w:rPr>
          <w:b/>
          <w:bCs/>
          <w:sz w:val="32"/>
          <w:szCs w:val="32"/>
        </w:rPr>
        <w:t xml:space="preserve">TECHNOLIGY HAS CHANGED THE WAY </w:t>
      </w:r>
      <w:r w:rsidR="006A2140">
        <w:rPr>
          <w:b/>
          <w:bCs/>
          <w:sz w:val="32"/>
          <w:szCs w:val="32"/>
        </w:rPr>
        <w:t>TO TEACHING</w:t>
      </w:r>
      <w:r w:rsidR="008B06D8">
        <w:rPr>
          <w:b/>
          <w:bCs/>
          <w:sz w:val="32"/>
          <w:szCs w:val="32"/>
        </w:rPr>
        <w:t xml:space="preserve"> IN</w:t>
      </w:r>
      <w:r w:rsidR="000A524C">
        <w:rPr>
          <w:b/>
          <w:bCs/>
          <w:sz w:val="32"/>
          <w:szCs w:val="32"/>
        </w:rPr>
        <w:t xml:space="preserve"> THE</w:t>
      </w:r>
      <w:r w:rsidR="008B06D8">
        <w:rPr>
          <w:b/>
          <w:bCs/>
          <w:sz w:val="32"/>
          <w:szCs w:val="32"/>
        </w:rPr>
        <w:t xml:space="preserve"> PIMARY AND SECONDARY SCHOLS</w:t>
      </w:r>
      <w:r w:rsidR="00925F37">
        <w:rPr>
          <w:b/>
          <w:bCs/>
          <w:sz w:val="32"/>
          <w:szCs w:val="32"/>
        </w:rPr>
        <w:t>?</w:t>
      </w:r>
    </w:p>
    <w:p w:rsidR="00100A85" w:rsidP="00070418" w:rsidRDefault="00100A85" w14:paraId="7A9509B0" w14:textId="77777777">
      <w:pPr>
        <w:rPr>
          <w:b/>
          <w:bCs/>
          <w:sz w:val="32"/>
          <w:szCs w:val="32"/>
        </w:rPr>
      </w:pPr>
    </w:p>
    <w:p w:rsidR="00100A85" w:rsidP="00070418" w:rsidRDefault="00100A85" w14:paraId="4A9D320A" w14:textId="77777777">
      <w:pPr>
        <w:rPr>
          <w:b/>
          <w:bCs/>
          <w:sz w:val="32"/>
          <w:szCs w:val="32"/>
        </w:rPr>
      </w:pPr>
    </w:p>
    <w:p w:rsidRPr="00434AD8" w:rsidR="003A73CE" w:rsidP="00070418" w:rsidRDefault="00100A85" w14:paraId="6278E250" w14:textId="47FC0D42">
      <w:pPr>
        <w:rPr>
          <w:b/>
          <w:bCs/>
          <w:sz w:val="28"/>
          <w:szCs w:val="28"/>
        </w:rPr>
      </w:pPr>
      <w:r w:rsidRPr="00434AD8">
        <w:rPr>
          <w:b/>
          <w:bCs/>
          <w:sz w:val="28"/>
          <w:szCs w:val="28"/>
        </w:rPr>
        <w:t>Table of Contents</w:t>
      </w:r>
      <w:r w:rsidRPr="00434AD8" w:rsidR="00CA2A20">
        <w:rPr>
          <w:b/>
          <w:bCs/>
          <w:sz w:val="28"/>
          <w:szCs w:val="28"/>
        </w:rPr>
        <w:t>:</w:t>
      </w:r>
    </w:p>
    <w:p w:rsidRPr="00434AD8" w:rsidR="00434AD8" w:rsidP="00070418" w:rsidRDefault="00434AD8" w14:paraId="762C00F9" w14:textId="1C73AEEE">
      <w:pPr>
        <w:rPr>
          <w:b/>
          <w:bCs/>
          <w:sz w:val="28"/>
          <w:szCs w:val="28"/>
        </w:rPr>
      </w:pPr>
      <w:r w:rsidRPr="00434AD8">
        <w:rPr>
          <w:b/>
          <w:bCs/>
          <w:sz w:val="28"/>
          <w:szCs w:val="28"/>
        </w:rPr>
        <w:t>1.Introduction</w:t>
      </w:r>
    </w:p>
    <w:p w:rsidRPr="00434AD8" w:rsidR="00DA485F" w:rsidP="00070418" w:rsidRDefault="00434AD8" w14:paraId="648846F4" w14:textId="7E1D44A2">
      <w:pPr>
        <w:rPr>
          <w:b/>
          <w:bCs/>
          <w:sz w:val="28"/>
          <w:szCs w:val="28"/>
        </w:rPr>
      </w:pPr>
      <w:r w:rsidRPr="00434AD8">
        <w:rPr>
          <w:b/>
          <w:bCs/>
          <w:sz w:val="28"/>
          <w:szCs w:val="28"/>
        </w:rPr>
        <w:t>2.Literature review</w:t>
      </w:r>
    </w:p>
    <w:p w:rsidRPr="00434AD8" w:rsidR="00DA485F" w:rsidP="00070418" w:rsidRDefault="00434AD8" w14:paraId="19B7931D" w14:textId="302764CA">
      <w:pPr>
        <w:rPr>
          <w:b/>
          <w:bCs/>
          <w:sz w:val="28"/>
          <w:szCs w:val="28"/>
        </w:rPr>
      </w:pPr>
      <w:r w:rsidRPr="00434AD8">
        <w:rPr>
          <w:b/>
          <w:bCs/>
          <w:sz w:val="28"/>
          <w:szCs w:val="28"/>
        </w:rPr>
        <w:t>3.Methodological approach</w:t>
      </w:r>
    </w:p>
    <w:p w:rsidRPr="00434AD8" w:rsidR="00DA485F" w:rsidP="00070418" w:rsidRDefault="00434AD8" w14:paraId="5DFAC866" w14:textId="632A82F4">
      <w:pPr>
        <w:rPr>
          <w:b/>
          <w:bCs/>
          <w:sz w:val="28"/>
          <w:szCs w:val="28"/>
        </w:rPr>
      </w:pPr>
      <w:r w:rsidRPr="00434AD8">
        <w:rPr>
          <w:b/>
          <w:bCs/>
          <w:sz w:val="28"/>
          <w:szCs w:val="28"/>
        </w:rPr>
        <w:t>4.Purposed data collection procedure</w:t>
      </w:r>
    </w:p>
    <w:p w:rsidRPr="00434AD8" w:rsidR="00434AD8" w:rsidP="00070418" w:rsidRDefault="0058316D" w14:paraId="33E7A16E" w14:textId="283CF065">
      <w:pPr>
        <w:rPr>
          <w:b/>
          <w:bCs/>
          <w:sz w:val="28"/>
          <w:szCs w:val="28"/>
        </w:rPr>
      </w:pPr>
      <w:r>
        <w:rPr>
          <w:b/>
          <w:bCs/>
          <w:sz w:val="28"/>
          <w:szCs w:val="28"/>
        </w:rPr>
        <w:t>5</w:t>
      </w:r>
      <w:r w:rsidRPr="00434AD8" w:rsidR="00434AD8">
        <w:rPr>
          <w:b/>
          <w:bCs/>
          <w:sz w:val="28"/>
          <w:szCs w:val="28"/>
        </w:rPr>
        <w:t>.Ethical considerations</w:t>
      </w:r>
    </w:p>
    <w:p w:rsidRPr="00434AD8" w:rsidR="00434AD8" w:rsidP="00070418" w:rsidRDefault="0058316D" w14:paraId="5E8B4900" w14:textId="3F8B7CC9">
      <w:pPr>
        <w:rPr>
          <w:b/>
          <w:bCs/>
          <w:sz w:val="28"/>
          <w:szCs w:val="28"/>
        </w:rPr>
      </w:pPr>
      <w:r>
        <w:rPr>
          <w:b/>
          <w:bCs/>
          <w:sz w:val="28"/>
          <w:szCs w:val="28"/>
        </w:rPr>
        <w:t>6</w:t>
      </w:r>
      <w:r w:rsidRPr="00434AD8" w:rsidR="00434AD8">
        <w:rPr>
          <w:b/>
          <w:bCs/>
          <w:sz w:val="28"/>
          <w:szCs w:val="28"/>
        </w:rPr>
        <w:t>.Budget and time management</w:t>
      </w:r>
    </w:p>
    <w:p w:rsidR="00434AD8" w:rsidP="00070418" w:rsidRDefault="0058316D" w14:paraId="24753ABA" w14:textId="3FD224C3">
      <w:pPr>
        <w:rPr>
          <w:b/>
          <w:bCs/>
          <w:sz w:val="28"/>
          <w:szCs w:val="28"/>
        </w:rPr>
      </w:pPr>
      <w:bookmarkStart w:name="_Hlk133940311" w:id="0"/>
      <w:r>
        <w:rPr>
          <w:b/>
          <w:bCs/>
          <w:sz w:val="28"/>
          <w:szCs w:val="28"/>
        </w:rPr>
        <w:t>7</w:t>
      </w:r>
      <w:r w:rsidRPr="00666F06" w:rsidR="00666F06">
        <w:rPr>
          <w:b/>
          <w:bCs/>
          <w:sz w:val="28"/>
          <w:szCs w:val="28"/>
        </w:rPr>
        <w:t>.References</w:t>
      </w:r>
    </w:p>
    <w:bookmarkEnd w:id="0"/>
    <w:p w:rsidR="00666F06" w:rsidP="00070418" w:rsidRDefault="00666F06" w14:paraId="4ADFE402" w14:textId="77777777">
      <w:pPr>
        <w:rPr>
          <w:b/>
          <w:bCs/>
          <w:sz w:val="28"/>
          <w:szCs w:val="28"/>
        </w:rPr>
      </w:pPr>
    </w:p>
    <w:p w:rsidR="00666F06" w:rsidP="00070418" w:rsidRDefault="00666F06" w14:paraId="12146A18" w14:textId="77777777">
      <w:pPr>
        <w:rPr>
          <w:b/>
          <w:bCs/>
          <w:sz w:val="28"/>
          <w:szCs w:val="28"/>
        </w:rPr>
      </w:pPr>
    </w:p>
    <w:p w:rsidRPr="00666F06" w:rsidR="00666F06" w:rsidP="00070418" w:rsidRDefault="00666F06" w14:paraId="11C39B8A" w14:textId="77777777">
      <w:pPr>
        <w:rPr>
          <w:b/>
          <w:bCs/>
          <w:sz w:val="28"/>
          <w:szCs w:val="28"/>
        </w:rPr>
      </w:pPr>
    </w:p>
    <w:p w:rsidR="006B7A29" w:rsidP="00070418" w:rsidRDefault="00CA2A20" w14:paraId="4C0775C7" w14:textId="4FD7FF43">
      <w:pPr>
        <w:rPr>
          <w:b/>
          <w:bCs/>
          <w:sz w:val="32"/>
          <w:szCs w:val="32"/>
        </w:rPr>
      </w:pPr>
      <w:bookmarkStart w:name="_Hlk133940087" w:id="1"/>
      <w:r w:rsidRPr="63A6E20E" w:rsidR="00CA2A20">
        <w:rPr>
          <w:b w:val="1"/>
          <w:bCs w:val="1"/>
          <w:sz w:val="32"/>
          <w:szCs w:val="32"/>
        </w:rPr>
        <w:t>1.</w:t>
      </w:r>
      <w:r w:rsidRPr="63A6E20E" w:rsidR="00CA2A20">
        <w:rPr>
          <w:b w:val="1"/>
          <w:bCs w:val="1"/>
          <w:sz w:val="32"/>
          <w:szCs w:val="32"/>
        </w:rPr>
        <w:t>Introduction</w:t>
      </w:r>
      <w:bookmarkEnd w:id="1"/>
    </w:p>
    <w:p w:rsidRPr="00130EB1" w:rsidR="003A73CE" w:rsidP="63A6E20E" w:rsidRDefault="003A73CE" w14:paraId="02C89B89" w14:textId="2C483544">
      <w:pPr>
        <w:spacing w:line="259" w:lineRule="auto"/>
        <w:rPr>
          <w:rFonts w:ascii="Calibri" w:hAnsi="Calibri" w:eastAsia="Calibri" w:cs="Calibri"/>
          <w:noProof w:val="0"/>
          <w:sz w:val="22"/>
          <w:szCs w:val="22"/>
          <w:lang w:val="en-GB"/>
        </w:rPr>
      </w:pPr>
      <w:r w:rsidRPr="63A6E20E" w:rsidR="4E3A7AEB">
        <w:rPr>
          <w:rFonts w:ascii="Calibri" w:hAnsi="Calibri" w:eastAsia="Calibri" w:cs="Calibri"/>
          <w:noProof w:val="0"/>
          <w:sz w:val="22"/>
          <w:szCs w:val="22"/>
          <w:lang w:val="en-GB"/>
        </w:rPr>
        <w:t xml:space="preserve">The development of technology has led to changes in all areas of life, and thus revolutionised the teaching system in schools.  The old model began to be abandoned and new teaching methods were introduced to schools. Therefore, teachers faced a new task to perform. The implementation of the online learning environment in schools allowed students to access learning, contact teachers and </w:t>
      </w:r>
      <w:r w:rsidRPr="63A6E20E" w:rsidR="4E3A7AEB">
        <w:rPr>
          <w:rFonts w:ascii="Calibri" w:hAnsi="Calibri" w:eastAsia="Calibri" w:cs="Calibri"/>
          <w:noProof w:val="0"/>
          <w:sz w:val="22"/>
          <w:szCs w:val="22"/>
          <w:lang w:val="en-GB"/>
        </w:rPr>
        <w:t>submit</w:t>
      </w:r>
      <w:r w:rsidRPr="63A6E20E" w:rsidR="4E3A7AEB">
        <w:rPr>
          <w:rFonts w:ascii="Calibri" w:hAnsi="Calibri" w:eastAsia="Calibri" w:cs="Calibri"/>
          <w:noProof w:val="0"/>
          <w:sz w:val="22"/>
          <w:szCs w:val="22"/>
          <w:lang w:val="en-GB"/>
        </w:rPr>
        <w:t xml:space="preserve"> work regardless of whether they are physically at school. Many staff meetings have been moved online instead of in-person to maximise the efficient use of everyone's time and enable better collaboration regardless of location (3). The presence of social media, such as Facebook, is also important in education. They allow students to communicate, for example, by creating discussion groups (1).</w:t>
      </w:r>
    </w:p>
    <w:p w:rsidRPr="00130EB1" w:rsidR="003A73CE" w:rsidP="63A6E20E" w:rsidRDefault="003A73CE" w14:paraId="384A0BF3" w14:textId="5C753BAB">
      <w:pPr>
        <w:spacing w:line="259" w:lineRule="auto"/>
        <w:rPr>
          <w:rFonts w:ascii="Calibri" w:hAnsi="Calibri" w:eastAsia="Calibri" w:cs="Calibri"/>
          <w:noProof w:val="0"/>
          <w:sz w:val="22"/>
          <w:szCs w:val="22"/>
          <w:lang w:val="en-GB"/>
        </w:rPr>
      </w:pPr>
      <w:r w:rsidRPr="63A6E20E" w:rsidR="4E3A7AEB">
        <w:rPr>
          <w:rFonts w:ascii="Calibri" w:hAnsi="Calibri" w:eastAsia="Calibri" w:cs="Calibri"/>
          <w:noProof w:val="0"/>
          <w:sz w:val="22"/>
          <w:szCs w:val="22"/>
          <w:lang w:val="en-GB"/>
        </w:rPr>
        <w:t>New technologies</w:t>
      </w:r>
      <w:r w:rsidRPr="63A6E20E" w:rsidR="4E3A7AEB">
        <w:rPr>
          <w:rFonts w:ascii="Calibri" w:hAnsi="Calibri" w:eastAsia="Calibri" w:cs="Calibri"/>
          <w:noProof w:val="0"/>
          <w:sz w:val="22"/>
          <w:szCs w:val="22"/>
          <w:lang w:val="en-GB"/>
        </w:rPr>
        <w:t xml:space="preserve"> are also useful in creating innovative methods and forms of teaching for disabled children and </w:t>
      </w:r>
      <w:r w:rsidRPr="63A6E20E" w:rsidR="6CC648D0">
        <w:rPr>
          <w:rFonts w:ascii="Calibri" w:hAnsi="Calibri" w:eastAsia="Calibri" w:cs="Calibri"/>
          <w:noProof w:val="0"/>
          <w:sz w:val="22"/>
          <w:szCs w:val="22"/>
          <w:lang w:val="en-GB"/>
        </w:rPr>
        <w:t>youth (</w:t>
      </w:r>
      <w:r w:rsidRPr="63A6E20E" w:rsidR="4E3A7AEB">
        <w:rPr>
          <w:rFonts w:ascii="Calibri" w:hAnsi="Calibri" w:eastAsia="Calibri" w:cs="Calibri"/>
          <w:noProof w:val="0"/>
          <w:sz w:val="22"/>
          <w:szCs w:val="22"/>
          <w:lang w:val="en-GB"/>
        </w:rPr>
        <w:t>6).</w:t>
      </w:r>
    </w:p>
    <w:p w:rsidRPr="00130EB1" w:rsidR="003A73CE" w:rsidP="63A6E20E" w:rsidRDefault="003A73CE" w14:paraId="71B11492" w14:textId="2582CBB4">
      <w:pPr>
        <w:spacing w:line="259" w:lineRule="auto"/>
        <w:rPr>
          <w:rFonts w:ascii="Calibri" w:hAnsi="Calibri" w:eastAsia="Calibri" w:cs="Calibri"/>
          <w:noProof w:val="0"/>
          <w:sz w:val="22"/>
          <w:szCs w:val="22"/>
          <w:lang w:val="en-GB"/>
        </w:rPr>
      </w:pPr>
      <w:r w:rsidRPr="63A6E20E" w:rsidR="4E3A7AEB">
        <w:rPr>
          <w:rFonts w:ascii="Calibri" w:hAnsi="Calibri" w:eastAsia="Calibri" w:cs="Calibri"/>
          <w:noProof w:val="0"/>
          <w:sz w:val="22"/>
          <w:szCs w:val="22"/>
          <w:lang w:val="en-GB"/>
        </w:rPr>
        <w:t xml:space="preserve">This study is aimed at checking what opinions teachers themselves have on changes in teaching through the development of technology and innovation over the last few decades. The survey aims to obtain teachers' opinions on the changes introduced to the teaching system through technology and what else can be expected with the development of technology in </w:t>
      </w:r>
      <w:r w:rsidRPr="63A6E20E" w:rsidR="4E3A7AEB">
        <w:rPr>
          <w:rFonts w:ascii="Calibri" w:hAnsi="Calibri" w:eastAsia="Calibri" w:cs="Calibri"/>
          <w:noProof w:val="0"/>
          <w:sz w:val="22"/>
          <w:szCs w:val="22"/>
          <w:lang w:val="en-GB"/>
        </w:rPr>
        <w:t>education in their opinion</w:t>
      </w:r>
      <w:r w:rsidRPr="63A6E20E" w:rsidR="4E3A7AEB">
        <w:rPr>
          <w:rFonts w:ascii="Calibri" w:hAnsi="Calibri" w:eastAsia="Calibri" w:cs="Calibri"/>
          <w:noProof w:val="0"/>
          <w:sz w:val="22"/>
          <w:szCs w:val="22"/>
          <w:lang w:val="en-GB"/>
        </w:rPr>
        <w:t>. Have technological changes had a positive impact on education, or have they introduced many more negative aspects? Is work easier for teachers today, or has technology led to many complicated situations in schools? Do children learn more easily with technological progress? Is there a possibility, due to technological progress, that one day schools will be closed to students and lessons will be entirely held online?</w:t>
      </w:r>
    </w:p>
    <w:p w:rsidRPr="00130EB1" w:rsidR="003A73CE" w:rsidP="63A6E20E" w:rsidRDefault="003A73CE" w14:paraId="55236CE5" w14:textId="535E9E94">
      <w:pPr>
        <w:spacing w:line="259" w:lineRule="auto"/>
        <w:rPr>
          <w:rFonts w:ascii="Calibri" w:hAnsi="Calibri" w:eastAsia="Calibri" w:cs="Calibri"/>
          <w:noProof w:val="0"/>
          <w:sz w:val="22"/>
          <w:szCs w:val="22"/>
          <w:lang w:val="en-GB"/>
        </w:rPr>
      </w:pPr>
      <w:r w:rsidRPr="63A6E20E" w:rsidR="4E3A7AEB">
        <w:rPr>
          <w:rFonts w:ascii="Calibri" w:hAnsi="Calibri" w:eastAsia="Calibri" w:cs="Calibri"/>
          <w:noProof w:val="0"/>
          <w:sz w:val="22"/>
          <w:szCs w:val="22"/>
          <w:lang w:val="en-GB"/>
        </w:rPr>
        <w:t xml:space="preserve">The topic is important for the researcher for personal </w:t>
      </w:r>
      <w:r w:rsidRPr="63A6E20E" w:rsidR="4E3A7AEB">
        <w:rPr>
          <w:rFonts w:ascii="Calibri" w:hAnsi="Calibri" w:eastAsia="Calibri" w:cs="Calibri"/>
          <w:noProof w:val="0"/>
          <w:sz w:val="22"/>
          <w:szCs w:val="22"/>
          <w:lang w:val="en-GB"/>
        </w:rPr>
        <w:t>reasons, because</w:t>
      </w:r>
      <w:r w:rsidRPr="63A6E20E" w:rsidR="4E3A7AEB">
        <w:rPr>
          <w:rFonts w:ascii="Calibri" w:hAnsi="Calibri" w:eastAsia="Calibri" w:cs="Calibri"/>
          <w:noProof w:val="0"/>
          <w:sz w:val="22"/>
          <w:szCs w:val="22"/>
          <w:lang w:val="en-GB"/>
        </w:rPr>
        <w:t xml:space="preserve"> they have children in both primary and secondary school, and they can safely say that their children’s education looks different than the one the researcher had. In addition, the researcher has been a qualified literature teacher for over 20 years. It is true that they worked as a teacher for only 2 </w:t>
      </w:r>
      <w:r w:rsidRPr="63A6E20E" w:rsidR="23177ED0">
        <w:rPr>
          <w:rFonts w:ascii="Calibri" w:hAnsi="Calibri" w:eastAsia="Calibri" w:cs="Calibri"/>
          <w:noProof w:val="0"/>
          <w:sz w:val="22"/>
          <w:szCs w:val="22"/>
          <w:lang w:val="en-GB"/>
        </w:rPr>
        <w:t>years,</w:t>
      </w:r>
      <w:r w:rsidRPr="63A6E20E" w:rsidR="4E3A7AEB">
        <w:rPr>
          <w:rFonts w:ascii="Calibri" w:hAnsi="Calibri" w:eastAsia="Calibri" w:cs="Calibri"/>
          <w:noProof w:val="0"/>
          <w:sz w:val="22"/>
          <w:szCs w:val="22"/>
          <w:lang w:val="en-GB"/>
        </w:rPr>
        <w:t xml:space="preserve"> and it was 18 years ago, but the subject of teaching is not alien to them and it is still very current and important.</w:t>
      </w:r>
    </w:p>
    <w:p w:rsidRPr="00130EB1" w:rsidR="004A472D" w:rsidP="63A6E20E" w:rsidRDefault="004A472D" w14:paraId="262DC61F" w14:textId="1FD1B999">
      <w:pPr>
        <w:rPr>
          <w:b w:val="1"/>
          <w:bCs w:val="1"/>
          <w:sz w:val="32"/>
          <w:szCs w:val="32"/>
        </w:rPr>
      </w:pPr>
      <w:r w:rsidRPr="63A6E20E" w:rsidR="0062130F">
        <w:rPr>
          <w:b w:val="1"/>
          <w:bCs w:val="1"/>
          <w:sz w:val="32"/>
          <w:szCs w:val="32"/>
        </w:rPr>
        <w:t>2.Literature review</w:t>
      </w:r>
    </w:p>
    <w:p w:rsidRPr="00130EB1" w:rsidR="004F5A84" w:rsidP="63A6E20E" w:rsidRDefault="00DA485F" w14:paraId="0D520042" w14:textId="67DE2A29">
      <w:pPr>
        <w:spacing w:line="259" w:lineRule="auto"/>
        <w:rPr>
          <w:rFonts w:ascii="Calibri" w:hAnsi="Calibri" w:eastAsia="Calibri" w:cs="Calibri"/>
          <w:noProof w:val="0"/>
          <w:sz w:val="22"/>
          <w:szCs w:val="22"/>
          <w:lang w:val="en-GB"/>
        </w:rPr>
      </w:pPr>
      <w:r w:rsidRPr="63A6E20E" w:rsidR="54A1114F">
        <w:rPr>
          <w:rFonts w:ascii="Calibri" w:hAnsi="Calibri" w:eastAsia="Calibri" w:cs="Calibri"/>
          <w:noProof w:val="0"/>
          <w:sz w:val="22"/>
          <w:szCs w:val="22"/>
          <w:lang w:val="en-GB"/>
        </w:rPr>
        <w:t xml:space="preserve">The secondary sources to which the researcher refers will concern </w:t>
      </w:r>
      <w:r w:rsidRPr="63A6E20E" w:rsidR="54A1114F">
        <w:rPr>
          <w:rFonts w:ascii="Calibri" w:hAnsi="Calibri" w:eastAsia="Calibri" w:cs="Calibri"/>
          <w:noProof w:val="0"/>
          <w:sz w:val="22"/>
          <w:szCs w:val="22"/>
          <w:lang w:val="en-GB"/>
        </w:rPr>
        <w:t>different types</w:t>
      </w:r>
      <w:r w:rsidRPr="63A6E20E" w:rsidR="54A1114F">
        <w:rPr>
          <w:rFonts w:ascii="Calibri" w:hAnsi="Calibri" w:eastAsia="Calibri" w:cs="Calibri"/>
          <w:noProof w:val="0"/>
          <w:sz w:val="22"/>
          <w:szCs w:val="22"/>
          <w:lang w:val="en-GB"/>
        </w:rPr>
        <w:t xml:space="preserve">. These will be newspaper articles and scientific publications on changes in the educational system caused by the introduction of technology into schools, as well as tips for teachers in the teaching system in primary and secondary schools. Secondary sources can </w:t>
      </w:r>
      <w:r w:rsidRPr="63A6E20E" w:rsidR="54A1114F">
        <w:rPr>
          <w:rFonts w:ascii="Calibri" w:hAnsi="Calibri" w:eastAsia="Calibri" w:cs="Calibri"/>
          <w:noProof w:val="0"/>
          <w:sz w:val="22"/>
          <w:szCs w:val="22"/>
          <w:lang w:val="en-GB"/>
        </w:rPr>
        <w:t>provide</w:t>
      </w:r>
      <w:r w:rsidRPr="63A6E20E" w:rsidR="54A1114F">
        <w:rPr>
          <w:rFonts w:ascii="Calibri" w:hAnsi="Calibri" w:eastAsia="Calibri" w:cs="Calibri"/>
          <w:noProof w:val="0"/>
          <w:sz w:val="22"/>
          <w:szCs w:val="22"/>
          <w:lang w:val="en-GB"/>
        </w:rPr>
        <w:t xml:space="preserve"> a large amount of information on how the teaching system in schools has changed by introducing technology to them. They can also </w:t>
      </w:r>
      <w:r w:rsidRPr="63A6E20E" w:rsidR="54A1114F">
        <w:rPr>
          <w:rFonts w:ascii="Calibri" w:hAnsi="Calibri" w:eastAsia="Calibri" w:cs="Calibri"/>
          <w:noProof w:val="0"/>
          <w:sz w:val="22"/>
          <w:szCs w:val="22"/>
          <w:lang w:val="en-GB"/>
        </w:rPr>
        <w:t>provide</w:t>
      </w:r>
      <w:r w:rsidRPr="63A6E20E" w:rsidR="54A1114F">
        <w:rPr>
          <w:rFonts w:ascii="Calibri" w:hAnsi="Calibri" w:eastAsia="Calibri" w:cs="Calibri"/>
          <w:noProof w:val="0"/>
          <w:sz w:val="22"/>
          <w:szCs w:val="22"/>
          <w:lang w:val="en-GB"/>
        </w:rPr>
        <w:t xml:space="preserve"> information on what the advantages and disadvantages of the new system are and what inspires teachers to conduct lessons in a creative way in the new technological teaching system.</w:t>
      </w:r>
    </w:p>
    <w:p w:rsidRPr="00130EB1" w:rsidR="004F5A84" w:rsidP="63A6E20E" w:rsidRDefault="00DA485F" w14:paraId="40EB016B" w14:textId="65E0AF0E">
      <w:pPr>
        <w:spacing w:line="259" w:lineRule="auto"/>
        <w:rPr>
          <w:rFonts w:ascii="Calibri" w:hAnsi="Calibri" w:eastAsia="Calibri" w:cs="Calibri"/>
          <w:noProof w:val="0"/>
          <w:sz w:val="22"/>
          <w:szCs w:val="22"/>
          <w:lang w:val="en-GB"/>
        </w:rPr>
      </w:pPr>
      <w:r w:rsidRPr="63A6E20E" w:rsidR="54A1114F">
        <w:rPr>
          <w:rFonts w:ascii="Calibri" w:hAnsi="Calibri" w:eastAsia="Calibri" w:cs="Calibri"/>
          <w:noProof w:val="0"/>
          <w:sz w:val="22"/>
          <w:szCs w:val="22"/>
          <w:lang w:val="en-GB"/>
        </w:rPr>
        <w:t>The experience of experts as educators, education researchers and technology evaluators who talk about the benefits, requirements and limitations often associated with the introduction and integration of educational technologies in primary and secondary school environments may be important in this topic (</w:t>
      </w:r>
      <w:r w:rsidRPr="63A6E20E" w:rsidR="54A1114F">
        <w:rPr>
          <w:rFonts w:ascii="Calibri" w:hAnsi="Calibri" w:eastAsia="Calibri" w:cs="Calibri"/>
          <w:noProof w:val="0"/>
          <w:sz w:val="22"/>
          <w:szCs w:val="22"/>
          <w:lang w:val="en-GB"/>
        </w:rPr>
        <w:t>Schamroth</w:t>
      </w:r>
      <w:r w:rsidRPr="63A6E20E" w:rsidR="54A1114F">
        <w:rPr>
          <w:rFonts w:ascii="Calibri" w:hAnsi="Calibri" w:eastAsia="Calibri" w:cs="Calibri"/>
          <w:noProof w:val="0"/>
          <w:sz w:val="22"/>
          <w:szCs w:val="22"/>
          <w:lang w:val="en-GB"/>
        </w:rPr>
        <w:t xml:space="preserve"> Abrams S. Chen X, Downton M .2017).</w:t>
      </w:r>
    </w:p>
    <w:p w:rsidRPr="00130EB1" w:rsidR="004F5A84" w:rsidP="63A6E20E" w:rsidRDefault="00DA485F" w14:paraId="6E2F2B4D" w14:textId="65327C99">
      <w:pPr>
        <w:spacing w:line="259" w:lineRule="auto"/>
        <w:rPr>
          <w:rFonts w:ascii="Calibri" w:hAnsi="Calibri" w:eastAsia="Calibri" w:cs="Calibri"/>
          <w:noProof w:val="0"/>
          <w:sz w:val="22"/>
          <w:szCs w:val="22"/>
          <w:lang w:val="en-GB"/>
        </w:rPr>
      </w:pPr>
      <w:r w:rsidRPr="63A6E20E" w:rsidR="54A1114F">
        <w:rPr>
          <w:rFonts w:ascii="Calibri" w:hAnsi="Calibri" w:eastAsia="Calibri" w:cs="Calibri"/>
          <w:noProof w:val="0"/>
          <w:sz w:val="22"/>
          <w:szCs w:val="22"/>
          <w:lang w:val="en-GB"/>
        </w:rPr>
        <w:t xml:space="preserve">Tech Like a PIRATE will be an excellent resource as it is a guide to help teachers </w:t>
      </w:r>
      <w:r w:rsidRPr="63A6E20E" w:rsidR="54A1114F">
        <w:rPr>
          <w:rFonts w:ascii="Calibri" w:hAnsi="Calibri" w:eastAsia="Calibri" w:cs="Calibri"/>
          <w:noProof w:val="0"/>
          <w:sz w:val="22"/>
          <w:szCs w:val="22"/>
          <w:lang w:val="en-GB"/>
        </w:rPr>
        <w:t>provide</w:t>
      </w:r>
      <w:r w:rsidRPr="63A6E20E" w:rsidR="54A1114F">
        <w:rPr>
          <w:rFonts w:ascii="Calibri" w:hAnsi="Calibri" w:eastAsia="Calibri" w:cs="Calibri"/>
          <w:noProof w:val="0"/>
          <w:sz w:val="22"/>
          <w:szCs w:val="22"/>
          <w:lang w:val="en-GB"/>
        </w:rPr>
        <w:t xml:space="preserve"> the tools, </w:t>
      </w:r>
      <w:r w:rsidRPr="63A6E20E" w:rsidR="54A1114F">
        <w:rPr>
          <w:rFonts w:ascii="Calibri" w:hAnsi="Calibri" w:eastAsia="Calibri" w:cs="Calibri"/>
          <w:noProof w:val="0"/>
          <w:sz w:val="22"/>
          <w:szCs w:val="22"/>
          <w:lang w:val="en-GB"/>
        </w:rPr>
        <w:t>ideas</w:t>
      </w:r>
      <w:r w:rsidRPr="63A6E20E" w:rsidR="54A1114F">
        <w:rPr>
          <w:rFonts w:ascii="Calibri" w:hAnsi="Calibri" w:eastAsia="Calibri" w:cs="Calibri"/>
          <w:noProof w:val="0"/>
          <w:sz w:val="22"/>
          <w:szCs w:val="22"/>
          <w:lang w:val="en-GB"/>
        </w:rPr>
        <w:t xml:space="preserve"> and inspiration to use technology as a treasure map to amazing learning. With a customisable set of rules to ensure that technology is an asset, not a barrier, Matt Miller's (2020) guidance will help teachers of all ages, from tech-savvy to tech-scared.</w:t>
      </w:r>
    </w:p>
    <w:p w:rsidRPr="00130EB1" w:rsidR="004F5A84" w:rsidP="63A6E20E" w:rsidRDefault="00DA485F" w14:paraId="6F6681FE" w14:textId="1D5049C9">
      <w:pPr>
        <w:spacing w:line="259" w:lineRule="auto"/>
        <w:rPr>
          <w:rFonts w:ascii="Calibri" w:hAnsi="Calibri" w:eastAsia="Calibri" w:cs="Calibri"/>
          <w:noProof w:val="0"/>
          <w:sz w:val="22"/>
          <w:szCs w:val="22"/>
          <w:lang w:val="en-GB"/>
        </w:rPr>
      </w:pPr>
      <w:r w:rsidRPr="63A6E20E" w:rsidR="54A1114F">
        <w:rPr>
          <w:rFonts w:ascii="Calibri" w:hAnsi="Calibri" w:eastAsia="Calibri" w:cs="Calibri"/>
          <w:noProof w:val="0"/>
          <w:sz w:val="22"/>
          <w:szCs w:val="22"/>
          <w:lang w:val="en-GB"/>
        </w:rPr>
        <w:t xml:space="preserve">The rise of digital culture has left some teachers and their students distracted, </w:t>
      </w:r>
      <w:r w:rsidRPr="63A6E20E" w:rsidR="54A1114F">
        <w:rPr>
          <w:rFonts w:ascii="Calibri" w:hAnsi="Calibri" w:eastAsia="Calibri" w:cs="Calibri"/>
          <w:noProof w:val="0"/>
          <w:sz w:val="22"/>
          <w:szCs w:val="22"/>
          <w:lang w:val="en-GB"/>
        </w:rPr>
        <w:t>divided</w:t>
      </w:r>
      <w:r w:rsidRPr="63A6E20E" w:rsidR="54A1114F">
        <w:rPr>
          <w:rFonts w:ascii="Calibri" w:hAnsi="Calibri" w:eastAsia="Calibri" w:cs="Calibri"/>
          <w:noProof w:val="0"/>
          <w:sz w:val="22"/>
          <w:szCs w:val="22"/>
          <w:lang w:val="en-GB"/>
        </w:rPr>
        <w:t xml:space="preserve"> and overwhelmed, but Tech Like a PIRATE provides teachers with flexible strategies to create tech experiences in the classroom that electrify and get students involved. Tech Like a PIRATE offers an accessible, </w:t>
      </w:r>
      <w:r w:rsidRPr="63A6E20E" w:rsidR="54A1114F">
        <w:rPr>
          <w:rFonts w:ascii="Calibri" w:hAnsi="Calibri" w:eastAsia="Calibri" w:cs="Calibri"/>
          <w:noProof w:val="0"/>
          <w:sz w:val="22"/>
          <w:szCs w:val="22"/>
          <w:lang w:val="en-GB"/>
        </w:rPr>
        <w:t>engaging</w:t>
      </w:r>
      <w:r w:rsidRPr="63A6E20E" w:rsidR="54A1114F">
        <w:rPr>
          <w:rFonts w:ascii="Calibri" w:hAnsi="Calibri" w:eastAsia="Calibri" w:cs="Calibri"/>
          <w:noProof w:val="0"/>
          <w:sz w:val="22"/>
          <w:szCs w:val="22"/>
          <w:lang w:val="en-GB"/>
        </w:rPr>
        <w:t xml:space="preserve"> and empowering toolkit for teachers who want to innovate and engage their classes with technology. This guide is full of practical examples that are rooted in research, best practice, and solid pedagogy, and is accompanied by a treasure trove of </w:t>
      </w:r>
      <w:r w:rsidRPr="63A6E20E" w:rsidR="54A1114F">
        <w:rPr>
          <w:rFonts w:ascii="Calibri" w:hAnsi="Calibri" w:eastAsia="Calibri" w:cs="Calibri"/>
          <w:noProof w:val="0"/>
          <w:sz w:val="22"/>
          <w:szCs w:val="22"/>
          <w:lang w:val="en-GB"/>
        </w:rPr>
        <w:t>additional</w:t>
      </w:r>
      <w:r w:rsidRPr="63A6E20E" w:rsidR="54A1114F">
        <w:rPr>
          <w:rFonts w:ascii="Calibri" w:hAnsi="Calibri" w:eastAsia="Calibri" w:cs="Calibri"/>
          <w:noProof w:val="0"/>
          <w:sz w:val="22"/>
          <w:szCs w:val="22"/>
          <w:lang w:val="en-GB"/>
        </w:rPr>
        <w:t xml:space="preserve"> resources at DitchThatTextbook.com/</w:t>
      </w:r>
      <w:r w:rsidRPr="63A6E20E" w:rsidR="54A1114F">
        <w:rPr>
          <w:rFonts w:ascii="Calibri" w:hAnsi="Calibri" w:eastAsia="Calibri" w:cs="Calibri"/>
          <w:noProof w:val="0"/>
          <w:sz w:val="22"/>
          <w:szCs w:val="22"/>
          <w:lang w:val="en-GB"/>
        </w:rPr>
        <w:t>TechLAP</w:t>
      </w:r>
      <w:r w:rsidRPr="63A6E20E" w:rsidR="54A1114F">
        <w:rPr>
          <w:rFonts w:ascii="Calibri" w:hAnsi="Calibri" w:eastAsia="Calibri" w:cs="Calibri"/>
          <w:noProof w:val="0"/>
          <w:sz w:val="22"/>
          <w:szCs w:val="22"/>
          <w:lang w:val="en-GB"/>
        </w:rPr>
        <w:t xml:space="preserve"> (Miller M.2020).</w:t>
      </w:r>
    </w:p>
    <w:p w:rsidRPr="00130EB1" w:rsidR="004F5A84" w:rsidP="63A6E20E" w:rsidRDefault="00DA485F" w14:paraId="7C6A9E59" w14:textId="330F0757">
      <w:pPr>
        <w:spacing w:line="259" w:lineRule="auto"/>
        <w:rPr>
          <w:rFonts w:ascii="Calibri" w:hAnsi="Calibri" w:eastAsia="Calibri" w:cs="Calibri"/>
          <w:noProof w:val="0"/>
          <w:sz w:val="22"/>
          <w:szCs w:val="22"/>
          <w:lang w:val="en-GB"/>
        </w:rPr>
      </w:pPr>
      <w:r w:rsidRPr="63A6E20E" w:rsidR="54A1114F">
        <w:rPr>
          <w:rFonts w:ascii="Calibri" w:hAnsi="Calibri" w:eastAsia="Calibri" w:cs="Calibri"/>
          <w:noProof w:val="0"/>
          <w:sz w:val="22"/>
          <w:szCs w:val="22"/>
          <w:lang w:val="en-GB"/>
        </w:rPr>
        <w:t xml:space="preserve">Educational Technology </w:t>
      </w:r>
      <w:r w:rsidRPr="63A6E20E" w:rsidR="54A1114F">
        <w:rPr>
          <w:rFonts w:ascii="Calibri" w:hAnsi="Calibri" w:eastAsia="Calibri" w:cs="Calibri"/>
          <w:noProof w:val="0"/>
          <w:sz w:val="22"/>
          <w:szCs w:val="22"/>
          <w:lang w:val="en-GB"/>
        </w:rPr>
        <w:t>provides</w:t>
      </w:r>
      <w:r w:rsidRPr="63A6E20E" w:rsidR="54A1114F">
        <w:rPr>
          <w:rFonts w:ascii="Calibri" w:hAnsi="Calibri" w:eastAsia="Calibri" w:cs="Calibri"/>
          <w:noProof w:val="0"/>
          <w:sz w:val="22"/>
          <w:szCs w:val="22"/>
          <w:lang w:val="en-GB"/>
        </w:rPr>
        <w:t xml:space="preserve"> a comprehensive overview of educational technology using a widely emerging competency-based approach to learning and assessment. It </w:t>
      </w:r>
      <w:r w:rsidRPr="63A6E20E" w:rsidR="54A1114F">
        <w:rPr>
          <w:rFonts w:ascii="Calibri" w:hAnsi="Calibri" w:eastAsia="Calibri" w:cs="Calibri"/>
          <w:noProof w:val="0"/>
          <w:sz w:val="22"/>
          <w:szCs w:val="22"/>
          <w:lang w:val="en-GB"/>
        </w:rPr>
        <w:t>demonstrates</w:t>
      </w:r>
      <w:r w:rsidRPr="63A6E20E" w:rsidR="54A1114F">
        <w:rPr>
          <w:rFonts w:ascii="Calibri" w:hAnsi="Calibri" w:eastAsia="Calibri" w:cs="Calibri"/>
          <w:noProof w:val="0"/>
          <w:sz w:val="22"/>
          <w:szCs w:val="22"/>
          <w:lang w:val="en-GB"/>
        </w:rPr>
        <w:t xml:space="preserve"> a multidisciplinary approach and aims to prepare students to become competent and innovative professionals in the field of educational technology (Huang R. Spector M.2019</w:t>
      </w:r>
      <w:r w:rsidRPr="63A6E20E" w:rsidR="54A1114F">
        <w:rPr>
          <w:rFonts w:ascii="Calibri" w:hAnsi="Calibri" w:eastAsia="Calibri" w:cs="Calibri"/>
          <w:noProof w:val="0"/>
          <w:sz w:val="22"/>
          <w:szCs w:val="22"/>
          <w:lang w:val="en-GB"/>
        </w:rPr>
        <w:t>) .</w:t>
      </w:r>
    </w:p>
    <w:p w:rsidRPr="00130EB1" w:rsidR="004F5A84" w:rsidP="63A6E20E" w:rsidRDefault="00DA485F" w14:paraId="02412E80" w14:textId="686290BB">
      <w:pPr>
        <w:spacing w:line="259" w:lineRule="auto"/>
        <w:rPr>
          <w:rFonts w:ascii="Calibri" w:hAnsi="Calibri" w:eastAsia="Calibri" w:cs="Calibri"/>
          <w:noProof w:val="0"/>
          <w:sz w:val="22"/>
          <w:szCs w:val="22"/>
          <w:lang w:val="en-GB"/>
        </w:rPr>
      </w:pPr>
      <w:r w:rsidRPr="63A6E20E" w:rsidR="54A1114F">
        <w:rPr>
          <w:rFonts w:ascii="Calibri" w:hAnsi="Calibri" w:eastAsia="Calibri" w:cs="Calibri"/>
          <w:noProof w:val="0"/>
          <w:sz w:val="22"/>
          <w:szCs w:val="22"/>
          <w:lang w:val="en-GB"/>
        </w:rPr>
        <w:t>In a Mail Online article, a neuroscientist says that modern technology is changing the way our brains work, and the article gives an excellent account of how technology affects the brain and offers critical views on technological change in schools.</w:t>
      </w:r>
    </w:p>
    <w:p w:rsidRPr="00130EB1" w:rsidR="004F5A84" w:rsidP="63A6E20E" w:rsidRDefault="00DA485F" w14:paraId="5333D460" w14:textId="2A17B7D0">
      <w:pPr>
        <w:spacing w:line="259" w:lineRule="auto"/>
        <w:rPr>
          <w:b w:val="1"/>
          <w:bCs w:val="1"/>
          <w:sz w:val="36"/>
          <w:szCs w:val="36"/>
        </w:rPr>
      </w:pPr>
      <w:r w:rsidRPr="63A6E20E" w:rsidR="54A1114F">
        <w:rPr>
          <w:rFonts w:ascii="Calibri" w:hAnsi="Calibri" w:eastAsia="Calibri" w:cs="Calibri"/>
          <w:noProof w:val="0"/>
          <w:sz w:val="22"/>
          <w:szCs w:val="22"/>
          <w:lang w:val="en-GB"/>
        </w:rPr>
        <w:t>New technologies</w:t>
      </w:r>
      <w:r w:rsidRPr="63A6E20E" w:rsidR="54A1114F">
        <w:rPr>
          <w:rFonts w:ascii="Calibri" w:hAnsi="Calibri" w:eastAsia="Calibri" w:cs="Calibri"/>
          <w:noProof w:val="0"/>
          <w:sz w:val="22"/>
          <w:szCs w:val="22"/>
          <w:lang w:val="en-GB"/>
        </w:rPr>
        <w:t xml:space="preserve"> in schools certainly have their advantages and disadvantages. The advantages include the fact that they significantly </w:t>
      </w:r>
      <w:r w:rsidRPr="63A6E20E" w:rsidR="54A1114F">
        <w:rPr>
          <w:rFonts w:ascii="Calibri" w:hAnsi="Calibri" w:eastAsia="Calibri" w:cs="Calibri"/>
          <w:noProof w:val="0"/>
          <w:sz w:val="22"/>
          <w:szCs w:val="22"/>
          <w:lang w:val="en-GB"/>
        </w:rPr>
        <w:t>facilitate</w:t>
      </w:r>
      <w:r w:rsidRPr="63A6E20E" w:rsidR="54A1114F">
        <w:rPr>
          <w:rFonts w:ascii="Calibri" w:hAnsi="Calibri" w:eastAsia="Calibri" w:cs="Calibri"/>
          <w:noProof w:val="0"/>
          <w:sz w:val="22"/>
          <w:szCs w:val="22"/>
          <w:lang w:val="en-GB"/>
        </w:rPr>
        <w:t xml:space="preserve"> the education process for many groups of people, including children and young people with disabilities, including those who are blind, hard of hearing or chronically ill, and whose health prevents them from going at school.</w:t>
      </w:r>
    </w:p>
    <w:p w:rsidRPr="00130EB1" w:rsidR="004F5A84" w:rsidP="63A6E20E" w:rsidRDefault="00DA485F" w14:paraId="7174165B" w14:textId="6E1DB765">
      <w:pPr>
        <w:spacing w:line="259" w:lineRule="auto"/>
        <w:rPr>
          <w:b w:val="1"/>
          <w:bCs w:val="1"/>
          <w:sz w:val="36"/>
          <w:szCs w:val="36"/>
        </w:rPr>
      </w:pPr>
      <w:r w:rsidRPr="63A6E20E" w:rsidR="54A1114F">
        <w:rPr>
          <w:rFonts w:ascii="Calibri" w:hAnsi="Calibri" w:eastAsia="Calibri" w:cs="Calibri"/>
          <w:noProof w:val="0"/>
          <w:sz w:val="22"/>
          <w:szCs w:val="22"/>
          <w:lang w:val="en-GB"/>
        </w:rPr>
        <w:t xml:space="preserve"> </w:t>
      </w:r>
      <w:r w:rsidRPr="63A6E20E" w:rsidR="00DA485F">
        <w:rPr>
          <w:b w:val="1"/>
          <w:bCs w:val="1"/>
          <w:sz w:val="36"/>
          <w:szCs w:val="36"/>
        </w:rPr>
        <w:t>3.</w:t>
      </w:r>
      <w:r w:rsidRPr="63A6E20E" w:rsidR="00962AFE">
        <w:rPr>
          <w:b w:val="1"/>
          <w:bCs w:val="1"/>
          <w:sz w:val="36"/>
          <w:szCs w:val="36"/>
        </w:rPr>
        <w:t>Methodological approach</w:t>
      </w:r>
    </w:p>
    <w:p w:rsidRPr="00130EB1" w:rsidR="00E02CD8" w:rsidP="63A6E20E" w:rsidRDefault="00E02CD8" w14:paraId="0F2F246F" w14:textId="01259427">
      <w:pPr>
        <w:spacing w:line="257" w:lineRule="auto"/>
      </w:pPr>
      <w:r w:rsidRPr="63A6E20E" w:rsidR="0CDF601D">
        <w:rPr>
          <w:rFonts w:ascii="Calibri" w:hAnsi="Calibri" w:eastAsia="Calibri" w:cs="Calibri"/>
          <w:noProof w:val="0"/>
          <w:sz w:val="22"/>
          <w:szCs w:val="22"/>
          <w:lang w:val="en-GB"/>
        </w:rPr>
        <w:t>The survey will be conducted using the qualitative method. In the case of qualitative research, the selection of the sample is usually purposeful, and the number of respondents is relatively small when compared to a sample in quantitative research. Consequently, conclusions from such studies may be subject to some generalisation, but often will not be representative of the entire population (2).</w:t>
      </w:r>
    </w:p>
    <w:p w:rsidRPr="00130EB1" w:rsidR="00E02CD8" w:rsidP="63A6E20E" w:rsidRDefault="00E02CD8" w14:paraId="74C3B108" w14:textId="312E4B9F">
      <w:pPr>
        <w:spacing w:line="257" w:lineRule="auto"/>
      </w:pPr>
      <w:r w:rsidRPr="63A6E20E" w:rsidR="0CDF601D">
        <w:rPr>
          <w:rFonts w:ascii="Calibri" w:hAnsi="Calibri" w:eastAsia="Calibri" w:cs="Calibri"/>
          <w:noProof w:val="0"/>
          <w:sz w:val="22"/>
          <w:szCs w:val="22"/>
          <w:lang w:val="en-GB"/>
        </w:rPr>
        <w:t>The great importance of qualitative methods is also appreciated by the world of practice, and above all by research and marketing institutions. It is hard to imagine a larger contemporary project in which the preferences of consumers or users are analysed, without at least partial use of qualitative methods. Qualitative research, as the name suggests, is research with which the researcher tries to describe reality in qualitative terms, i.e., learn about thought processes. Therefore, the conclusions of this type of research can be quite complex, and there can be many interpretations. Therefore, the experience and competence of the researcher becomes extremely important for the success of research.</w:t>
      </w:r>
    </w:p>
    <w:p w:rsidRPr="00130EB1" w:rsidR="00E02CD8" w:rsidP="63A6E20E" w:rsidRDefault="00E02CD8" w14:paraId="2C82A3A4" w14:textId="0CCD09E2">
      <w:pPr>
        <w:spacing w:line="257" w:lineRule="auto"/>
      </w:pPr>
      <w:r w:rsidRPr="63A6E20E" w:rsidR="0CDF601D">
        <w:rPr>
          <w:rFonts w:ascii="Calibri" w:hAnsi="Calibri" w:eastAsia="Calibri" w:cs="Calibri"/>
          <w:noProof w:val="0"/>
          <w:sz w:val="22"/>
          <w:szCs w:val="22"/>
          <w:lang w:val="en-GB"/>
        </w:rPr>
        <w:t>The research will be very carefully prepared and thought out by the researcher. After collecting the data, they will be subjected to interpretive phenomenological analysis, which is a qualitative research method focused on understanding how people make sense of their lives and experiences. This method was first described by J. Smith in 1996 and allows people to collect unique data impossible to obtain in classical qualitative research (Rudnik A., Bienkowski J, 2018). Phenomenology studies conscious experience as experienced from a subjective or first-person point of view (8). Burgess (1984) states that the characteristics will include the researcher and the respondents participating in the formal interview. An interview guide will be produced.</w:t>
      </w:r>
    </w:p>
    <w:p w:rsidRPr="00130EB1" w:rsidR="00E02CD8" w:rsidP="63A6E20E" w:rsidRDefault="00E02CD8" w14:paraId="5D3F5677" w14:textId="6571BD1B">
      <w:pPr>
        <w:spacing w:line="257" w:lineRule="auto"/>
      </w:pPr>
      <w:r w:rsidRPr="63A6E20E" w:rsidR="0CDF601D">
        <w:rPr>
          <w:rFonts w:ascii="Calibri" w:hAnsi="Calibri" w:eastAsia="Calibri" w:cs="Calibri"/>
          <w:noProof w:val="0"/>
          <w:sz w:val="22"/>
          <w:szCs w:val="22"/>
          <w:lang w:val="en-GB"/>
        </w:rPr>
        <w:t xml:space="preserve">There is a list of open questions and topics to be covered during the interview, usually in a specific order. The open-ended nature of the question will define the topic being studied, but it </w:t>
      </w:r>
      <w:r w:rsidRPr="63A6E20E" w:rsidR="0CDF601D">
        <w:rPr>
          <w:rFonts w:ascii="Calibri" w:hAnsi="Calibri" w:eastAsia="Calibri" w:cs="Calibri"/>
          <w:noProof w:val="0"/>
          <w:sz w:val="22"/>
          <w:szCs w:val="22"/>
          <w:lang w:val="en-GB"/>
        </w:rPr>
        <w:t>provides</w:t>
      </w:r>
      <w:r w:rsidRPr="63A6E20E" w:rsidR="0CDF601D">
        <w:rPr>
          <w:rFonts w:ascii="Calibri" w:hAnsi="Calibri" w:eastAsia="Calibri" w:cs="Calibri"/>
          <w:noProof w:val="0"/>
          <w:sz w:val="22"/>
          <w:szCs w:val="22"/>
          <w:lang w:val="en-GB"/>
        </w:rPr>
        <w:t xml:space="preserve"> opportunities for discussion. The researcher will have prompt questions to help the interviewee answer. The flexible structure of the interview allows the researcher to prompt or encourage the interviewee if they are looking for more information. This method gives the researcher the freedom to develop or follow a new line of research introduced by what the interviewee says. Semi-structured interviews also allow informants the freedom to express their views on their own terms. Questions will be formulated to be realistic about the study, will be meaningfully asked in the time available, and in the same order for all subjects.</w:t>
      </w:r>
    </w:p>
    <w:p w:rsidRPr="00130EB1" w:rsidR="009C57BB" w:rsidP="009C57BB" w:rsidRDefault="00BE2A3E" w14:paraId="59A9733C" w14:textId="77777777">
      <w:pPr>
        <w:rPr>
          <w:b/>
          <w:bCs/>
          <w:sz w:val="36"/>
          <w:szCs w:val="36"/>
        </w:rPr>
      </w:pPr>
      <w:r w:rsidRPr="63A6E20E" w:rsidR="00BE2A3E">
        <w:rPr>
          <w:b w:val="1"/>
          <w:bCs w:val="1"/>
          <w:sz w:val="36"/>
          <w:szCs w:val="36"/>
        </w:rPr>
        <w:t>4.Purposed data collection proced</w:t>
      </w:r>
      <w:r w:rsidRPr="63A6E20E" w:rsidR="0093402D">
        <w:rPr>
          <w:b w:val="1"/>
          <w:bCs w:val="1"/>
          <w:sz w:val="36"/>
          <w:szCs w:val="36"/>
        </w:rPr>
        <w:t>ure</w:t>
      </w:r>
    </w:p>
    <w:p w:rsidR="451DAEEA" w:rsidP="63A6E20E" w:rsidRDefault="451DAEEA" w14:paraId="79E13758" w14:textId="1B3C5855">
      <w:pPr>
        <w:spacing w:line="257" w:lineRule="auto"/>
      </w:pPr>
      <w:r w:rsidRPr="63A6E20E" w:rsidR="451DAEEA">
        <w:rPr>
          <w:rFonts w:ascii="Calibri" w:hAnsi="Calibri" w:eastAsia="Calibri" w:cs="Calibri"/>
          <w:noProof w:val="0"/>
          <w:sz w:val="22"/>
          <w:szCs w:val="22"/>
          <w:lang w:val="en-GB"/>
        </w:rPr>
        <w:t>Interviews will be conducted in 5 primary schools and 5 secondary schools in Carmarthenshire. The respondents will be teachers with many years of experience because the researcher will only get reliable answers from representatives who have teaching experience. Only people with teaching experience can give the researcher an answer on how technology has changed the teaching system, what differences they see in teaching through the introduction of technology schools and whether they see more positive or negative effects from these changes.</w:t>
      </w:r>
    </w:p>
    <w:p w:rsidR="451DAEEA" w:rsidP="63A6E20E" w:rsidRDefault="451DAEEA" w14:paraId="2E997204" w14:textId="74E71AA5">
      <w:pPr>
        <w:spacing w:line="257" w:lineRule="auto"/>
      </w:pPr>
      <w:r w:rsidRPr="63A6E20E" w:rsidR="451DAEEA">
        <w:rPr>
          <w:rFonts w:ascii="Calibri" w:hAnsi="Calibri" w:eastAsia="Calibri" w:cs="Calibri"/>
          <w:noProof w:val="0"/>
          <w:sz w:val="22"/>
          <w:szCs w:val="22"/>
          <w:lang w:val="en-GB"/>
        </w:rPr>
        <w:t>Interviews will be recorded using a digital voice recorder to ensure that the researcher does not miss anything and can freely play back the recorded conversations. The interviews will last approximately 30 minutes. The research supervisor will be informed about the progress of the research, and if necessary, he will be asked for consultations and access to the research. The semi-structured interview is the research method most commonly used for social research (10).</w:t>
      </w:r>
    </w:p>
    <w:p w:rsidR="451DAEEA" w:rsidP="63A6E20E" w:rsidRDefault="451DAEEA" w14:paraId="171839D3" w14:textId="014D5239">
      <w:pPr>
        <w:spacing w:line="257" w:lineRule="auto"/>
      </w:pPr>
      <w:r w:rsidRPr="63A6E20E" w:rsidR="451DAEEA">
        <w:rPr>
          <w:rFonts w:ascii="Calibri" w:hAnsi="Calibri" w:eastAsia="Calibri" w:cs="Calibri"/>
          <w:noProof w:val="0"/>
          <w:sz w:val="22"/>
          <w:szCs w:val="22"/>
          <w:lang w:val="en-GB"/>
        </w:rPr>
        <w:t xml:space="preserve">The questions will be carefully thought out and formulated </w:t>
      </w:r>
      <w:r w:rsidRPr="63A6E20E" w:rsidR="451DAEEA">
        <w:rPr>
          <w:rFonts w:ascii="Calibri" w:hAnsi="Calibri" w:eastAsia="Calibri" w:cs="Calibri"/>
          <w:noProof w:val="0"/>
          <w:sz w:val="22"/>
          <w:szCs w:val="22"/>
          <w:lang w:val="en-GB"/>
        </w:rPr>
        <w:t>so as to</w:t>
      </w:r>
      <w:r w:rsidRPr="63A6E20E" w:rsidR="451DAEEA">
        <w:rPr>
          <w:rFonts w:ascii="Calibri" w:hAnsi="Calibri" w:eastAsia="Calibri" w:cs="Calibri"/>
          <w:noProof w:val="0"/>
          <w:sz w:val="22"/>
          <w:szCs w:val="22"/>
          <w:lang w:val="en-GB"/>
        </w:rPr>
        <w:t xml:space="preserve"> obtain as much information as possible for the research analysis. Interviews will be conducted in schools and the headteacher will be asked to </w:t>
      </w:r>
      <w:r w:rsidRPr="63A6E20E" w:rsidR="451DAEEA">
        <w:rPr>
          <w:rFonts w:ascii="Calibri" w:hAnsi="Calibri" w:eastAsia="Calibri" w:cs="Calibri"/>
          <w:noProof w:val="0"/>
          <w:sz w:val="22"/>
          <w:szCs w:val="22"/>
          <w:lang w:val="en-GB"/>
        </w:rPr>
        <w:t>assist</w:t>
      </w:r>
      <w:r w:rsidRPr="63A6E20E" w:rsidR="451DAEEA">
        <w:rPr>
          <w:rFonts w:ascii="Calibri" w:hAnsi="Calibri" w:eastAsia="Calibri" w:cs="Calibri"/>
          <w:noProof w:val="0"/>
          <w:sz w:val="22"/>
          <w:szCs w:val="22"/>
          <w:lang w:val="en-GB"/>
        </w:rPr>
        <w:t xml:space="preserve"> in this and they will have to agree to the research and provide a place to talk with the teachers. Additionally, they will allow teachers to take their time for the interview. Respondents will have to feel at </w:t>
      </w:r>
      <w:r w:rsidRPr="63A6E20E" w:rsidR="0269F169">
        <w:rPr>
          <w:rFonts w:ascii="Calibri" w:hAnsi="Calibri" w:eastAsia="Calibri" w:cs="Calibri"/>
          <w:noProof w:val="0"/>
          <w:sz w:val="22"/>
          <w:szCs w:val="22"/>
          <w:lang w:val="en-GB"/>
        </w:rPr>
        <w:t>ease;</w:t>
      </w:r>
      <w:r w:rsidRPr="63A6E20E" w:rsidR="451DAEEA">
        <w:rPr>
          <w:rFonts w:ascii="Calibri" w:hAnsi="Calibri" w:eastAsia="Calibri" w:cs="Calibri"/>
          <w:noProof w:val="0"/>
          <w:sz w:val="22"/>
          <w:szCs w:val="22"/>
          <w:lang w:val="en-GB"/>
        </w:rPr>
        <w:t xml:space="preserve"> </w:t>
      </w:r>
      <w:r w:rsidRPr="63A6E20E" w:rsidR="48CE326C">
        <w:rPr>
          <w:rFonts w:ascii="Calibri" w:hAnsi="Calibri" w:eastAsia="Calibri" w:cs="Calibri"/>
          <w:noProof w:val="0"/>
          <w:sz w:val="22"/>
          <w:szCs w:val="22"/>
          <w:lang w:val="en-GB"/>
        </w:rPr>
        <w:t>therefore,</w:t>
      </w:r>
      <w:r w:rsidRPr="63A6E20E" w:rsidR="451DAEEA">
        <w:rPr>
          <w:rFonts w:ascii="Calibri" w:hAnsi="Calibri" w:eastAsia="Calibri" w:cs="Calibri"/>
          <w:noProof w:val="0"/>
          <w:sz w:val="22"/>
          <w:szCs w:val="22"/>
          <w:lang w:val="en-GB"/>
        </w:rPr>
        <w:t xml:space="preserve"> all stressful situations will be eliminated. Schools will be selected in the vicinity of the researcher's residence. All ethical standards will be </w:t>
      </w:r>
      <w:r w:rsidRPr="63A6E20E" w:rsidR="451DAEEA">
        <w:rPr>
          <w:rFonts w:ascii="Calibri" w:hAnsi="Calibri" w:eastAsia="Calibri" w:cs="Calibri"/>
          <w:noProof w:val="0"/>
          <w:sz w:val="22"/>
          <w:szCs w:val="22"/>
          <w:lang w:val="en-GB"/>
        </w:rPr>
        <w:t>observed</w:t>
      </w:r>
      <w:r w:rsidRPr="63A6E20E" w:rsidR="451DAEEA">
        <w:rPr>
          <w:rFonts w:ascii="Calibri" w:hAnsi="Calibri" w:eastAsia="Calibri" w:cs="Calibri"/>
          <w:noProof w:val="0"/>
          <w:sz w:val="22"/>
          <w:szCs w:val="22"/>
          <w:lang w:val="en-GB"/>
        </w:rPr>
        <w:t xml:space="preserve"> during the study, which will be communicated to the participants and the school principal. Each research subject will receive an ethics form that will describe in detail the topic and purpose of the research and will ensure the protection of personal data and confidentiality.</w:t>
      </w:r>
    </w:p>
    <w:p w:rsidR="451DAEEA" w:rsidP="63A6E20E" w:rsidRDefault="451DAEEA" w14:paraId="79CA9BD0" w14:textId="5319281B">
      <w:pPr>
        <w:spacing w:line="257" w:lineRule="auto"/>
      </w:pPr>
      <w:r w:rsidRPr="63A6E20E" w:rsidR="451DAEEA">
        <w:rPr>
          <w:rFonts w:ascii="Calibri" w:hAnsi="Calibri" w:eastAsia="Calibri" w:cs="Calibri"/>
          <w:noProof w:val="0"/>
          <w:sz w:val="22"/>
          <w:szCs w:val="22"/>
          <w:lang w:val="en-GB"/>
        </w:rPr>
        <w:t xml:space="preserve">The recorded interviews will be transcribed into the text editor. Prior to data analysis, the data will be read and well understood by the researcher. Vague data with insufficient clarity will be removed before the data is coded. The results will be presented in the form of a document which will have three </w:t>
      </w:r>
      <w:r w:rsidRPr="63A6E20E" w:rsidR="451DAEEA">
        <w:rPr>
          <w:rFonts w:ascii="Calibri" w:hAnsi="Calibri" w:eastAsia="Calibri" w:cs="Calibri"/>
          <w:noProof w:val="0"/>
          <w:sz w:val="22"/>
          <w:szCs w:val="22"/>
          <w:lang w:val="en-GB"/>
        </w:rPr>
        <w:t>objectives</w:t>
      </w:r>
      <w:r w:rsidRPr="63A6E20E" w:rsidR="451DAEEA">
        <w:rPr>
          <w:rFonts w:ascii="Calibri" w:hAnsi="Calibri" w:eastAsia="Calibri" w:cs="Calibri"/>
          <w:noProof w:val="0"/>
          <w:sz w:val="22"/>
          <w:szCs w:val="22"/>
          <w:lang w:val="en-GB"/>
        </w:rPr>
        <w:t xml:space="preserve">. The first will be to outline the background thinking underlying the research design matrix. The second will be to develop a schematic framework for the research design matrix, define the terms and highlight the flexibility that can be achieved in its use. The </w:t>
      </w:r>
      <w:r w:rsidRPr="63A6E20E" w:rsidR="451DAEEA">
        <w:rPr>
          <w:rFonts w:ascii="Calibri" w:hAnsi="Calibri" w:eastAsia="Calibri" w:cs="Calibri"/>
          <w:noProof w:val="0"/>
          <w:sz w:val="22"/>
          <w:szCs w:val="22"/>
          <w:lang w:val="en-GB"/>
        </w:rPr>
        <w:t>ultimate goal</w:t>
      </w:r>
      <w:r w:rsidRPr="63A6E20E" w:rsidR="451DAEEA">
        <w:rPr>
          <w:rFonts w:ascii="Calibri" w:hAnsi="Calibri" w:eastAsia="Calibri" w:cs="Calibri"/>
          <w:noProof w:val="0"/>
          <w:sz w:val="22"/>
          <w:szCs w:val="22"/>
          <w:lang w:val="en-GB"/>
        </w:rPr>
        <w:t xml:space="preserve"> is to present the fully developed matrices of research projects that will be successfully completed to give some insight into the practical usefulness and robustness of this approach (20). The next step will be to compile and </w:t>
      </w:r>
      <w:r w:rsidRPr="63A6E20E" w:rsidR="451DAEEA">
        <w:rPr>
          <w:rFonts w:ascii="Calibri" w:hAnsi="Calibri" w:eastAsia="Calibri" w:cs="Calibri"/>
          <w:noProof w:val="0"/>
          <w:sz w:val="22"/>
          <w:szCs w:val="22"/>
          <w:lang w:val="en-GB"/>
        </w:rPr>
        <w:t>validate</w:t>
      </w:r>
      <w:r w:rsidRPr="63A6E20E" w:rsidR="451DAEEA">
        <w:rPr>
          <w:rFonts w:ascii="Calibri" w:hAnsi="Calibri" w:eastAsia="Calibri" w:cs="Calibri"/>
          <w:noProof w:val="0"/>
          <w:sz w:val="22"/>
          <w:szCs w:val="22"/>
          <w:lang w:val="en-GB"/>
        </w:rPr>
        <w:t xml:space="preserve"> a list of codes according to the categories covered by the research questions. Coding is an analysis which consists of dividing the written text into parts while </w:t>
      </w:r>
      <w:r w:rsidRPr="63A6E20E" w:rsidR="451DAEEA">
        <w:rPr>
          <w:rFonts w:ascii="Calibri" w:hAnsi="Calibri" w:eastAsia="Calibri" w:cs="Calibri"/>
          <w:noProof w:val="0"/>
          <w:sz w:val="22"/>
          <w:szCs w:val="22"/>
          <w:lang w:val="en-GB"/>
        </w:rPr>
        <w:t>maintaining</w:t>
      </w:r>
      <w:r w:rsidRPr="63A6E20E" w:rsidR="451DAEEA">
        <w:rPr>
          <w:rFonts w:ascii="Calibri" w:hAnsi="Calibri" w:eastAsia="Calibri" w:cs="Calibri"/>
          <w:noProof w:val="0"/>
          <w:sz w:val="22"/>
          <w:szCs w:val="22"/>
          <w:lang w:val="en-GB"/>
        </w:rPr>
        <w:t xml:space="preserve"> the relationship between them. The code will be a designation or label that is used to attribute meaning to individuals with the described information collected during the research (Miles, Huberman pp. 59–60). The codes will be assigned to fragments of utterances, entire sequences, or single sentences. The codes make it possible to find previously described fragments, which makes it easier to combine them into segments that the researcher will assign to specific problems, constructs, or topics. Thanks to them, the researcher gives meaning to words (Miles, Huberman ibidem, p. 60).</w:t>
      </w:r>
    </w:p>
    <w:p w:rsidR="00524939" w:rsidP="00FC1472" w:rsidRDefault="00F93789" w14:paraId="4C0F9DCA" w14:textId="3651CD19">
      <w:pPr>
        <w:rPr>
          <w:b w:val="1"/>
          <w:bCs w:val="1"/>
          <w:sz w:val="36"/>
          <w:szCs w:val="36"/>
        </w:rPr>
      </w:pPr>
      <w:bookmarkStart w:name="_Hlk133940174" w:id="4"/>
      <w:r w:rsidRPr="63A6E20E" w:rsidR="00F93789">
        <w:rPr>
          <w:b w:val="1"/>
          <w:bCs w:val="1"/>
          <w:sz w:val="36"/>
          <w:szCs w:val="36"/>
        </w:rPr>
        <w:t>5</w:t>
      </w:r>
      <w:r w:rsidRPr="63A6E20E" w:rsidR="00832CBF">
        <w:rPr>
          <w:b w:val="1"/>
          <w:bCs w:val="1"/>
          <w:sz w:val="36"/>
          <w:szCs w:val="36"/>
        </w:rPr>
        <w:t>.Ethical considerations</w:t>
      </w:r>
    </w:p>
    <w:p w:rsidR="72986919" w:rsidP="63A6E20E" w:rsidRDefault="72986919" w14:paraId="5EA27E96" w14:textId="3FC4F2B1">
      <w:pPr>
        <w:spacing w:line="257" w:lineRule="auto"/>
      </w:pPr>
      <w:r w:rsidRPr="63A6E20E" w:rsidR="72986919">
        <w:rPr>
          <w:rFonts w:ascii="Calibri" w:hAnsi="Calibri" w:eastAsia="Calibri" w:cs="Calibri"/>
          <w:noProof w:val="0"/>
          <w:sz w:val="22"/>
          <w:szCs w:val="22"/>
          <w:lang w:val="en-GB"/>
        </w:rPr>
        <w:t xml:space="preserve">Ethics in scientific research consists primarily in considering and applying comprehensive moral principles aimed at preventing "harming others, promoting good research practice, showing respect and being guided by social justice" (Sieber 1993, p. 14). Unethicality in research is sometimes unintentional, as it may result from researchers' insufficient knowledge of ethical standards. It is therefore important that researchers have knowledge about how they can protect themselves against unethical abuses, therefore it is </w:t>
      </w:r>
      <w:r w:rsidRPr="63A6E20E" w:rsidR="72986919">
        <w:rPr>
          <w:rFonts w:ascii="Calibri" w:hAnsi="Calibri" w:eastAsia="Calibri" w:cs="Calibri"/>
          <w:noProof w:val="0"/>
          <w:sz w:val="22"/>
          <w:szCs w:val="22"/>
          <w:lang w:val="en-GB"/>
        </w:rPr>
        <w:t>very important</w:t>
      </w:r>
      <w:r w:rsidRPr="63A6E20E" w:rsidR="72986919">
        <w:rPr>
          <w:rFonts w:ascii="Calibri" w:hAnsi="Calibri" w:eastAsia="Calibri" w:cs="Calibri"/>
          <w:noProof w:val="0"/>
          <w:sz w:val="22"/>
          <w:szCs w:val="22"/>
          <w:lang w:val="en-GB"/>
        </w:rPr>
        <w:t xml:space="preserve"> that all study participants receive an ethics form to sign. Such a form will allow the researcher to consent to the participant in connection with the use of their personal experience in the conducted research (16).</w:t>
      </w:r>
    </w:p>
    <w:p w:rsidR="00434AD8" w:rsidP="00FC1472" w:rsidRDefault="0058316D" w14:paraId="11420BFC" w14:textId="56C45AD4">
      <w:pPr>
        <w:rPr>
          <w:b/>
          <w:bCs/>
          <w:sz w:val="36"/>
          <w:szCs w:val="36"/>
        </w:rPr>
      </w:pPr>
      <w:r w:rsidRPr="63A6E20E" w:rsidR="0058316D">
        <w:rPr>
          <w:b w:val="1"/>
          <w:bCs w:val="1"/>
          <w:sz w:val="36"/>
          <w:szCs w:val="36"/>
        </w:rPr>
        <w:t>6</w:t>
      </w:r>
      <w:r w:rsidRPr="63A6E20E" w:rsidR="00434AD8">
        <w:rPr>
          <w:b w:val="1"/>
          <w:bCs w:val="1"/>
          <w:sz w:val="36"/>
          <w:szCs w:val="36"/>
        </w:rPr>
        <w:t>.Budg</w:t>
      </w:r>
      <w:r w:rsidRPr="63A6E20E" w:rsidR="00D77108">
        <w:rPr>
          <w:b w:val="1"/>
          <w:bCs w:val="1"/>
          <w:sz w:val="36"/>
          <w:szCs w:val="36"/>
        </w:rPr>
        <w:t>et</w:t>
      </w:r>
      <w:r w:rsidRPr="63A6E20E" w:rsidR="00434AD8">
        <w:rPr>
          <w:b w:val="1"/>
          <w:bCs w:val="1"/>
          <w:sz w:val="36"/>
          <w:szCs w:val="36"/>
        </w:rPr>
        <w:t xml:space="preserve"> and time management</w:t>
      </w:r>
    </w:p>
    <w:p w:rsidR="00FA7980" w:rsidP="63A6E20E" w:rsidRDefault="00FA7980" w14:paraId="4FD30B00" w14:textId="7BCB4511">
      <w:pPr>
        <w:spacing w:line="257" w:lineRule="auto"/>
      </w:pPr>
      <w:r w:rsidRPr="63A6E20E" w:rsidR="2AD6B7E7">
        <w:rPr>
          <w:rFonts w:ascii="Calibri" w:hAnsi="Calibri" w:eastAsia="Calibri" w:cs="Calibri"/>
          <w:noProof w:val="0"/>
          <w:sz w:val="22"/>
          <w:szCs w:val="22"/>
          <w:lang w:val="en-GB"/>
        </w:rPr>
        <w:t>To carry out the research, time will be needed for carefully and sensibly thought-out questions to be asked during the interview, and the time for the research should be planned sensibly. In order to organise the meetings, the researcher will need to travel around the schools and agree with the headteachers the dates for organising the meetings with teachers. Searching for schools for tests will involve travel, and thus fuel expenses. As part of time savings and fuel expenses, some will be conducted by telephone or e-mail. Once the meetings are arranged, the researcher will have to travel to the interviews. To carry out the research, they will need to buy a digital voice recorder, which will be used to record the interviews. Good organisation will be very important to do everything in a short time and so that as little time as possible is spent on commuting, it is best to choose schools in the nearby area. A printer and paper will be required for printing ethical forms and forms that allow the conversations to be conducted. All necessary equipment, good access to literature, purchase of necessary books, trips to the library, conversations with the lecturer and buying a computer with access to Microsoft Word for transcribing involve expenses.</w:t>
      </w:r>
    </w:p>
    <w:p w:rsidR="00FA7980" w:rsidP="63A6E20E" w:rsidRDefault="00FA7980" w14:paraId="6B1B138C" w14:textId="6F39E3C0">
      <w:pPr>
        <w:spacing w:line="257" w:lineRule="auto"/>
      </w:pPr>
      <w:r w:rsidRPr="63A6E20E" w:rsidR="2AD6B7E7">
        <w:rPr>
          <w:rFonts w:ascii="Calibri" w:hAnsi="Calibri" w:eastAsia="Calibri" w:cs="Calibri"/>
          <w:noProof w:val="0"/>
          <w:sz w:val="22"/>
          <w:szCs w:val="22"/>
          <w:lang w:val="en-GB"/>
        </w:rPr>
        <w:t>There should always be a choice of one school in case the researcher is unable to conduct interviews at the agreed locations.</w:t>
      </w:r>
    </w:p>
    <w:p w:rsidR="00FA7980" w:rsidP="63A6E20E" w:rsidRDefault="00FA7980" w14:paraId="19C92CA5" w14:textId="634B9AF1">
      <w:pPr>
        <w:spacing w:line="257" w:lineRule="auto"/>
      </w:pPr>
      <w:r w:rsidRPr="63A6E20E" w:rsidR="2AD6B7E7">
        <w:rPr>
          <w:rFonts w:ascii="Calibri" w:hAnsi="Calibri" w:eastAsia="Calibri" w:cs="Calibri"/>
          <w:noProof w:val="0"/>
          <w:sz w:val="22"/>
          <w:szCs w:val="22"/>
          <w:lang w:val="en-GB"/>
        </w:rPr>
        <w:t>Below is a table with a detailed plan for managing the time needed to conduct the research. The table does not take into account unforeseeable circumstances that may occur during the research.</w:t>
      </w:r>
    </w:p>
    <w:p w:rsidR="00FA7980" w:rsidP="63A6E20E" w:rsidRDefault="00FA7980" w14:paraId="6F7F9E79" w14:textId="6C0C01EE">
      <w:pPr>
        <w:pStyle w:val="Normal"/>
      </w:pPr>
    </w:p>
    <w:tbl>
      <w:tblPr>
        <w:tblStyle w:val="TableGrid"/>
        <w:tblW w:w="0" w:type="auto"/>
        <w:tblLook w:val="04A0" w:firstRow="1" w:lastRow="0" w:firstColumn="1" w:lastColumn="0" w:noHBand="0" w:noVBand="1"/>
      </w:tblPr>
      <w:tblGrid>
        <w:gridCol w:w="913"/>
        <w:gridCol w:w="564"/>
        <w:gridCol w:w="501"/>
        <w:gridCol w:w="742"/>
        <w:gridCol w:w="1050"/>
        <w:gridCol w:w="833"/>
        <w:gridCol w:w="1015"/>
        <w:gridCol w:w="1000"/>
        <w:gridCol w:w="801"/>
        <w:gridCol w:w="893"/>
        <w:gridCol w:w="704"/>
      </w:tblGrid>
      <w:tr w:rsidR="00E83816" w14:paraId="7578F46A" w14:textId="1B202BAF">
        <w:trPr>
          <w:trHeight w:val="523"/>
        </w:trPr>
        <w:tc>
          <w:tcPr>
            <w:tcW w:w="1600" w:type="dxa"/>
          </w:tcPr>
          <w:p w:rsidRPr="00D21462" w:rsidR="000B006A" w:rsidP="00FC1472" w:rsidRDefault="000B006A" w14:paraId="03C6C7CC" w14:textId="54CBD1FE">
            <w:pPr>
              <w:rPr>
                <w:b/>
                <w:bCs/>
              </w:rPr>
            </w:pPr>
            <w:r w:rsidRPr="00D21462">
              <w:rPr>
                <w:b/>
                <w:bCs/>
              </w:rPr>
              <w:t>Strategy of research</w:t>
            </w:r>
          </w:p>
        </w:tc>
        <w:tc>
          <w:tcPr>
            <w:tcW w:w="2133" w:type="dxa"/>
          </w:tcPr>
          <w:p w:rsidR="000B006A" w:rsidP="00FC1472" w:rsidRDefault="000B006A" w14:paraId="7BEB90A8" w14:textId="217B9DD8">
            <w:r>
              <w:t>June</w:t>
            </w:r>
          </w:p>
        </w:tc>
        <w:tc>
          <w:tcPr>
            <w:tcW w:w="1866" w:type="dxa"/>
          </w:tcPr>
          <w:p w:rsidR="000B006A" w:rsidP="00FC1472" w:rsidRDefault="000B006A" w14:paraId="17197C0A" w14:textId="3630760D">
            <w:r>
              <w:t>July</w:t>
            </w:r>
          </w:p>
        </w:tc>
        <w:tc>
          <w:tcPr>
            <w:tcW w:w="1814" w:type="dxa"/>
          </w:tcPr>
          <w:p w:rsidR="000B006A" w:rsidP="00FC1472" w:rsidRDefault="000B006A" w14:paraId="47B83A9D" w14:textId="53735D84">
            <w:r>
              <w:t>August</w:t>
            </w:r>
          </w:p>
        </w:tc>
        <w:tc>
          <w:tcPr>
            <w:tcW w:w="1867" w:type="dxa"/>
          </w:tcPr>
          <w:p w:rsidR="000B006A" w:rsidP="00FC1472" w:rsidRDefault="000B006A" w14:paraId="01AD6E9B" w14:textId="31002746">
            <w:r>
              <w:t>September</w:t>
            </w:r>
          </w:p>
        </w:tc>
        <w:tc>
          <w:tcPr>
            <w:tcW w:w="1867" w:type="dxa"/>
          </w:tcPr>
          <w:p w:rsidR="000B006A" w:rsidP="00FC1472" w:rsidRDefault="00E83816" w14:paraId="19B84F15" w14:textId="092120A2">
            <w:r>
              <w:t>October</w:t>
            </w:r>
          </w:p>
        </w:tc>
        <w:tc>
          <w:tcPr>
            <w:tcW w:w="1867" w:type="dxa"/>
          </w:tcPr>
          <w:p w:rsidR="000B006A" w:rsidP="00FC1472" w:rsidRDefault="00E83816" w14:paraId="0D05C768" w14:textId="40AD17B4">
            <w:r>
              <w:t>November</w:t>
            </w:r>
          </w:p>
        </w:tc>
        <w:tc>
          <w:tcPr>
            <w:tcW w:w="1867" w:type="dxa"/>
          </w:tcPr>
          <w:p w:rsidR="000B006A" w:rsidP="00FC1472" w:rsidRDefault="00E83816" w14:paraId="7F5A2DEB" w14:textId="338624F2">
            <w:r>
              <w:t>December</w:t>
            </w:r>
          </w:p>
          <w:p w:rsidR="000B006A" w:rsidP="00FC1472" w:rsidRDefault="000B006A" w14:paraId="35639E7A" w14:textId="4C01E27A"/>
        </w:tc>
        <w:tc>
          <w:tcPr>
            <w:tcW w:w="1867" w:type="dxa"/>
          </w:tcPr>
          <w:p w:rsidR="000B006A" w:rsidP="00FC1472" w:rsidRDefault="00E83816" w14:paraId="0E7862D1" w14:textId="42900EB7">
            <w:r>
              <w:t>January</w:t>
            </w:r>
          </w:p>
        </w:tc>
        <w:tc>
          <w:tcPr>
            <w:tcW w:w="1867" w:type="dxa"/>
          </w:tcPr>
          <w:p w:rsidR="000B006A" w:rsidP="00FC1472" w:rsidRDefault="00E83816" w14:paraId="7FE0F318" w14:textId="01027E23">
            <w:r>
              <w:t>February</w:t>
            </w:r>
          </w:p>
        </w:tc>
        <w:tc>
          <w:tcPr>
            <w:tcW w:w="1867" w:type="dxa"/>
          </w:tcPr>
          <w:p w:rsidR="000B006A" w:rsidP="00FC1472" w:rsidRDefault="00E83816" w14:paraId="3C388B73" w14:textId="1BE41763">
            <w:r>
              <w:t>March</w:t>
            </w:r>
          </w:p>
        </w:tc>
      </w:tr>
      <w:tr w:rsidR="00E83816" w:rsidTr="00366294" w14:paraId="301619FA" w14:textId="21069E3C">
        <w:trPr>
          <w:trHeight w:val="523"/>
        </w:trPr>
        <w:tc>
          <w:tcPr>
            <w:tcW w:w="1600" w:type="dxa"/>
          </w:tcPr>
          <w:p w:rsidRPr="00993107" w:rsidR="000B006A" w:rsidP="00FC1472" w:rsidRDefault="000B006A" w14:paraId="0C1EAF2E" w14:textId="77777777">
            <w:pPr>
              <w:rPr>
                <w:sz w:val="16"/>
                <w:szCs w:val="16"/>
              </w:rPr>
            </w:pPr>
            <w:r w:rsidRPr="00993107">
              <w:rPr>
                <w:sz w:val="16"/>
                <w:szCs w:val="16"/>
              </w:rPr>
              <w:t>Searching for scientific sources</w:t>
            </w:r>
          </w:p>
          <w:p w:rsidRPr="008B5A11" w:rsidR="000B006A" w:rsidP="00FC1472" w:rsidRDefault="000B006A" w14:paraId="1DC89348" w14:textId="103330CF"/>
        </w:tc>
        <w:tc>
          <w:tcPr>
            <w:tcW w:w="2133" w:type="dxa"/>
            <w:shd w:val="clear" w:color="auto" w:fill="FFC000" w:themeFill="accent4"/>
          </w:tcPr>
          <w:p w:rsidR="000B006A" w:rsidP="00FC1472" w:rsidRDefault="000B006A" w14:paraId="32C6FBC9" w14:textId="77777777"/>
        </w:tc>
        <w:tc>
          <w:tcPr>
            <w:tcW w:w="1866" w:type="dxa"/>
            <w:shd w:val="clear" w:color="auto" w:fill="FFC000" w:themeFill="accent4"/>
          </w:tcPr>
          <w:p w:rsidR="000B006A" w:rsidP="00FC1472" w:rsidRDefault="000B006A" w14:paraId="16B62491" w14:textId="77777777"/>
        </w:tc>
        <w:tc>
          <w:tcPr>
            <w:tcW w:w="1814" w:type="dxa"/>
          </w:tcPr>
          <w:p w:rsidR="000B006A" w:rsidP="00FC1472" w:rsidRDefault="000B006A" w14:paraId="64A57A48" w14:textId="77777777"/>
        </w:tc>
        <w:tc>
          <w:tcPr>
            <w:tcW w:w="1867" w:type="dxa"/>
          </w:tcPr>
          <w:p w:rsidR="000B006A" w:rsidP="00FC1472" w:rsidRDefault="000B006A" w14:paraId="3B51116B" w14:textId="77777777"/>
        </w:tc>
        <w:tc>
          <w:tcPr>
            <w:tcW w:w="1867" w:type="dxa"/>
          </w:tcPr>
          <w:p w:rsidR="000B006A" w:rsidP="00FC1472" w:rsidRDefault="000B006A" w14:paraId="128708E3" w14:textId="77777777"/>
        </w:tc>
        <w:tc>
          <w:tcPr>
            <w:tcW w:w="1867" w:type="dxa"/>
          </w:tcPr>
          <w:p w:rsidR="000B006A" w:rsidP="00FC1472" w:rsidRDefault="000B006A" w14:paraId="7EA1ACD0" w14:textId="7B4EA118"/>
        </w:tc>
        <w:tc>
          <w:tcPr>
            <w:tcW w:w="1867" w:type="dxa"/>
          </w:tcPr>
          <w:p w:rsidR="000B006A" w:rsidP="00FC1472" w:rsidRDefault="000B006A" w14:paraId="1567A2B1" w14:textId="17B7BB85"/>
        </w:tc>
        <w:tc>
          <w:tcPr>
            <w:tcW w:w="1867" w:type="dxa"/>
          </w:tcPr>
          <w:p w:rsidR="000B006A" w:rsidP="00FC1472" w:rsidRDefault="000B006A" w14:paraId="07057FA8" w14:textId="59FE8CAD"/>
        </w:tc>
        <w:tc>
          <w:tcPr>
            <w:tcW w:w="1867" w:type="dxa"/>
          </w:tcPr>
          <w:p w:rsidR="000B006A" w:rsidP="00FC1472" w:rsidRDefault="000B006A" w14:paraId="60234024" w14:textId="40F4B661"/>
        </w:tc>
        <w:tc>
          <w:tcPr>
            <w:tcW w:w="1867" w:type="dxa"/>
          </w:tcPr>
          <w:p w:rsidR="000B006A" w:rsidP="00FC1472" w:rsidRDefault="000B006A" w14:paraId="15F1255D" w14:textId="49F1E677"/>
        </w:tc>
      </w:tr>
      <w:tr w:rsidR="00617A74" w:rsidTr="00D25C28" w14:paraId="16A356D1" w14:textId="00CE4617">
        <w:trPr>
          <w:trHeight w:val="523"/>
        </w:trPr>
        <w:tc>
          <w:tcPr>
            <w:tcW w:w="1600" w:type="dxa"/>
          </w:tcPr>
          <w:p w:rsidRPr="00993107" w:rsidR="000B006A" w:rsidP="00FC1472" w:rsidRDefault="000B006A" w14:paraId="3C458AFC" w14:textId="48FD4544">
            <w:pPr>
              <w:rPr>
                <w:sz w:val="16"/>
                <w:szCs w:val="16"/>
              </w:rPr>
            </w:pPr>
            <w:r w:rsidRPr="00993107">
              <w:rPr>
                <w:sz w:val="16"/>
                <w:szCs w:val="16"/>
              </w:rPr>
              <w:t>Literature reading</w:t>
            </w:r>
          </w:p>
        </w:tc>
        <w:tc>
          <w:tcPr>
            <w:tcW w:w="2133" w:type="dxa"/>
            <w:shd w:val="clear" w:color="auto" w:fill="FFFFFF" w:themeFill="background1"/>
          </w:tcPr>
          <w:p w:rsidR="000B006A" w:rsidP="00FC1472" w:rsidRDefault="000B006A" w14:paraId="52F1B57F" w14:textId="77777777"/>
        </w:tc>
        <w:tc>
          <w:tcPr>
            <w:tcW w:w="1866" w:type="dxa"/>
            <w:shd w:val="clear" w:color="auto" w:fill="FFC000" w:themeFill="accent4"/>
          </w:tcPr>
          <w:p w:rsidR="000B006A" w:rsidP="00FC1472" w:rsidRDefault="000B006A" w14:paraId="1DCC9BB6" w14:textId="77777777"/>
        </w:tc>
        <w:tc>
          <w:tcPr>
            <w:tcW w:w="1814" w:type="dxa"/>
            <w:shd w:val="clear" w:color="auto" w:fill="FFC000" w:themeFill="accent4"/>
          </w:tcPr>
          <w:p w:rsidR="000B006A" w:rsidP="00FC1472" w:rsidRDefault="000B006A" w14:paraId="4D7E4F09" w14:textId="77777777"/>
        </w:tc>
        <w:tc>
          <w:tcPr>
            <w:tcW w:w="1867" w:type="dxa"/>
          </w:tcPr>
          <w:p w:rsidR="000B006A" w:rsidP="00FC1472" w:rsidRDefault="000B006A" w14:paraId="01AAF5C6" w14:textId="77777777"/>
        </w:tc>
        <w:tc>
          <w:tcPr>
            <w:tcW w:w="1867" w:type="dxa"/>
            <w:shd w:val="clear" w:color="auto" w:fill="FFC000" w:themeFill="accent4"/>
          </w:tcPr>
          <w:p w:rsidR="000B006A" w:rsidP="00FC1472" w:rsidRDefault="000B006A" w14:paraId="6BD15597" w14:textId="77777777"/>
        </w:tc>
        <w:tc>
          <w:tcPr>
            <w:tcW w:w="1867" w:type="dxa"/>
            <w:shd w:val="clear" w:color="auto" w:fill="FFC000" w:themeFill="accent4"/>
          </w:tcPr>
          <w:p w:rsidR="000B006A" w:rsidP="00FC1472" w:rsidRDefault="000B006A" w14:paraId="3957D56F" w14:textId="6438A2FB"/>
        </w:tc>
        <w:tc>
          <w:tcPr>
            <w:tcW w:w="1867" w:type="dxa"/>
            <w:shd w:val="clear" w:color="auto" w:fill="FFC000" w:themeFill="accent4"/>
          </w:tcPr>
          <w:p w:rsidR="000B006A" w:rsidP="00FC1472" w:rsidRDefault="000B006A" w14:paraId="7A64F062" w14:textId="3541D367"/>
        </w:tc>
        <w:tc>
          <w:tcPr>
            <w:tcW w:w="1867" w:type="dxa"/>
          </w:tcPr>
          <w:p w:rsidR="000B006A" w:rsidP="00FC1472" w:rsidRDefault="000B006A" w14:paraId="21577FD5" w14:textId="0F5CE90A"/>
        </w:tc>
        <w:tc>
          <w:tcPr>
            <w:tcW w:w="1867" w:type="dxa"/>
          </w:tcPr>
          <w:p w:rsidR="000B006A" w:rsidP="00FC1472" w:rsidRDefault="000B006A" w14:paraId="35ADE686" w14:textId="5AF26D49"/>
        </w:tc>
        <w:tc>
          <w:tcPr>
            <w:tcW w:w="1867" w:type="dxa"/>
          </w:tcPr>
          <w:p w:rsidR="000B006A" w:rsidP="00FC1472" w:rsidRDefault="000B006A" w14:paraId="0463A239" w14:textId="73A25543"/>
        </w:tc>
      </w:tr>
      <w:tr w:rsidR="00E83816" w:rsidTr="008578F6" w14:paraId="6B88BB22" w14:textId="0721BBF3">
        <w:trPr>
          <w:trHeight w:val="255"/>
        </w:trPr>
        <w:tc>
          <w:tcPr>
            <w:tcW w:w="1600" w:type="dxa"/>
          </w:tcPr>
          <w:p w:rsidRPr="00993107" w:rsidR="000B006A" w:rsidP="00FC1472" w:rsidRDefault="000B006A" w14:paraId="76758181" w14:textId="77777777">
            <w:pPr>
              <w:rPr>
                <w:sz w:val="16"/>
                <w:szCs w:val="16"/>
              </w:rPr>
            </w:pPr>
            <w:r w:rsidRPr="00993107">
              <w:rPr>
                <w:sz w:val="16"/>
                <w:szCs w:val="16"/>
              </w:rPr>
              <w:t>Ethical Form</w:t>
            </w:r>
          </w:p>
          <w:p w:rsidRPr="008B5A11" w:rsidR="000B006A" w:rsidP="00FC1472" w:rsidRDefault="000B006A" w14:paraId="0885D352" w14:textId="482960DB"/>
        </w:tc>
        <w:tc>
          <w:tcPr>
            <w:tcW w:w="2133" w:type="dxa"/>
          </w:tcPr>
          <w:p w:rsidR="000B006A" w:rsidP="00FC1472" w:rsidRDefault="000B006A" w14:paraId="1108B6B3" w14:textId="77777777"/>
        </w:tc>
        <w:tc>
          <w:tcPr>
            <w:tcW w:w="1866" w:type="dxa"/>
          </w:tcPr>
          <w:p w:rsidR="000B006A" w:rsidP="00FC1472" w:rsidRDefault="000B006A" w14:paraId="1655B690" w14:textId="77777777"/>
        </w:tc>
        <w:tc>
          <w:tcPr>
            <w:tcW w:w="1814" w:type="dxa"/>
            <w:shd w:val="clear" w:color="auto" w:fill="FFC000" w:themeFill="accent4"/>
          </w:tcPr>
          <w:p w:rsidR="000B006A" w:rsidP="00FC1472" w:rsidRDefault="000B006A" w14:paraId="71497B5D" w14:textId="77777777"/>
        </w:tc>
        <w:tc>
          <w:tcPr>
            <w:tcW w:w="1867" w:type="dxa"/>
          </w:tcPr>
          <w:p w:rsidR="000B006A" w:rsidP="00FC1472" w:rsidRDefault="000B006A" w14:paraId="2B0EA2CF" w14:textId="77777777"/>
        </w:tc>
        <w:tc>
          <w:tcPr>
            <w:tcW w:w="1867" w:type="dxa"/>
          </w:tcPr>
          <w:p w:rsidR="000B006A" w:rsidP="00FC1472" w:rsidRDefault="000B006A" w14:paraId="142A9A00" w14:textId="77777777"/>
        </w:tc>
        <w:tc>
          <w:tcPr>
            <w:tcW w:w="1867" w:type="dxa"/>
          </w:tcPr>
          <w:p w:rsidR="000B006A" w:rsidP="00FC1472" w:rsidRDefault="000B006A" w14:paraId="671FB459" w14:textId="51B47CF5"/>
        </w:tc>
        <w:tc>
          <w:tcPr>
            <w:tcW w:w="1867" w:type="dxa"/>
          </w:tcPr>
          <w:p w:rsidR="000B006A" w:rsidP="00FC1472" w:rsidRDefault="000B006A" w14:paraId="113968E5" w14:textId="2A465460"/>
        </w:tc>
        <w:tc>
          <w:tcPr>
            <w:tcW w:w="1867" w:type="dxa"/>
          </w:tcPr>
          <w:p w:rsidR="000B006A" w:rsidP="00FC1472" w:rsidRDefault="000B006A" w14:paraId="11E62107" w14:textId="1EAA9596"/>
        </w:tc>
        <w:tc>
          <w:tcPr>
            <w:tcW w:w="1867" w:type="dxa"/>
          </w:tcPr>
          <w:p w:rsidR="000B006A" w:rsidP="00FC1472" w:rsidRDefault="000B006A" w14:paraId="6FE3EA45" w14:textId="5C9D1972"/>
        </w:tc>
        <w:tc>
          <w:tcPr>
            <w:tcW w:w="1867" w:type="dxa"/>
          </w:tcPr>
          <w:p w:rsidR="000B006A" w:rsidP="00FC1472" w:rsidRDefault="000B006A" w14:paraId="343416F2" w14:textId="0D2F6FE2"/>
        </w:tc>
      </w:tr>
      <w:tr w:rsidR="00E83816" w:rsidTr="00617A74" w14:paraId="73BBF1CC" w14:textId="54C5DEF2">
        <w:trPr>
          <w:trHeight w:val="523"/>
        </w:trPr>
        <w:tc>
          <w:tcPr>
            <w:tcW w:w="1600" w:type="dxa"/>
          </w:tcPr>
          <w:p w:rsidRPr="00993107" w:rsidR="000B006A" w:rsidP="00FC1472" w:rsidRDefault="000B006A" w14:paraId="7DB76B9C" w14:textId="0BC298CC">
            <w:pPr>
              <w:rPr>
                <w:sz w:val="16"/>
                <w:szCs w:val="16"/>
              </w:rPr>
            </w:pPr>
            <w:r w:rsidRPr="00993107">
              <w:rPr>
                <w:sz w:val="16"/>
                <w:szCs w:val="16"/>
              </w:rPr>
              <w:t>Preparation of questions</w:t>
            </w:r>
          </w:p>
        </w:tc>
        <w:tc>
          <w:tcPr>
            <w:tcW w:w="2133" w:type="dxa"/>
          </w:tcPr>
          <w:p w:rsidR="000B006A" w:rsidP="00FC1472" w:rsidRDefault="000B006A" w14:paraId="00A83BFB" w14:textId="77777777"/>
        </w:tc>
        <w:tc>
          <w:tcPr>
            <w:tcW w:w="1866" w:type="dxa"/>
          </w:tcPr>
          <w:p w:rsidR="000B006A" w:rsidP="00FC1472" w:rsidRDefault="000B006A" w14:paraId="5111CCD9" w14:textId="77777777"/>
        </w:tc>
        <w:tc>
          <w:tcPr>
            <w:tcW w:w="1814" w:type="dxa"/>
          </w:tcPr>
          <w:p w:rsidR="000B006A" w:rsidP="00FC1472" w:rsidRDefault="000B006A" w14:paraId="32EC714F" w14:textId="77777777"/>
        </w:tc>
        <w:tc>
          <w:tcPr>
            <w:tcW w:w="1867" w:type="dxa"/>
            <w:shd w:val="clear" w:color="auto" w:fill="FFC000" w:themeFill="accent4"/>
          </w:tcPr>
          <w:p w:rsidR="000B006A" w:rsidP="00FC1472" w:rsidRDefault="000B006A" w14:paraId="33C3A5C9" w14:textId="77777777"/>
        </w:tc>
        <w:tc>
          <w:tcPr>
            <w:tcW w:w="1867" w:type="dxa"/>
          </w:tcPr>
          <w:p w:rsidR="000B006A" w:rsidP="00FC1472" w:rsidRDefault="000B006A" w14:paraId="07594B2C" w14:textId="77777777"/>
        </w:tc>
        <w:tc>
          <w:tcPr>
            <w:tcW w:w="1867" w:type="dxa"/>
          </w:tcPr>
          <w:p w:rsidR="000B006A" w:rsidP="00FC1472" w:rsidRDefault="000B006A" w14:paraId="6C7F7537" w14:textId="6E3F241C"/>
        </w:tc>
        <w:tc>
          <w:tcPr>
            <w:tcW w:w="1867" w:type="dxa"/>
          </w:tcPr>
          <w:p w:rsidR="000B006A" w:rsidP="00FC1472" w:rsidRDefault="000B006A" w14:paraId="4F46A4FD" w14:textId="730045B7"/>
        </w:tc>
        <w:tc>
          <w:tcPr>
            <w:tcW w:w="1867" w:type="dxa"/>
          </w:tcPr>
          <w:p w:rsidR="000B006A" w:rsidP="00FC1472" w:rsidRDefault="000B006A" w14:paraId="7AB6FC75" w14:textId="1D89EC9A"/>
        </w:tc>
        <w:tc>
          <w:tcPr>
            <w:tcW w:w="1867" w:type="dxa"/>
          </w:tcPr>
          <w:p w:rsidR="000B006A" w:rsidP="00FC1472" w:rsidRDefault="000B006A" w14:paraId="3B263B5A" w14:textId="630966BB"/>
        </w:tc>
        <w:tc>
          <w:tcPr>
            <w:tcW w:w="1867" w:type="dxa"/>
          </w:tcPr>
          <w:p w:rsidR="000B006A" w:rsidP="00FC1472" w:rsidRDefault="000B006A" w14:paraId="4606C973" w14:textId="60DDE1A4"/>
        </w:tc>
      </w:tr>
      <w:tr w:rsidR="00E83816" w:rsidTr="00617A74" w14:paraId="56BF5DAA" w14:textId="5BF8A5C7">
        <w:trPr>
          <w:trHeight w:val="779"/>
        </w:trPr>
        <w:tc>
          <w:tcPr>
            <w:tcW w:w="1600" w:type="dxa"/>
          </w:tcPr>
          <w:p w:rsidRPr="00993107" w:rsidR="000B006A" w:rsidP="00FC1472" w:rsidRDefault="000B006A" w14:paraId="708E3142" w14:textId="689E0189">
            <w:pPr>
              <w:rPr>
                <w:sz w:val="16"/>
                <w:szCs w:val="16"/>
              </w:rPr>
            </w:pPr>
            <w:r w:rsidRPr="00993107">
              <w:rPr>
                <w:sz w:val="16"/>
                <w:szCs w:val="16"/>
              </w:rPr>
              <w:t>Searching for people to interview</w:t>
            </w:r>
          </w:p>
        </w:tc>
        <w:tc>
          <w:tcPr>
            <w:tcW w:w="2133" w:type="dxa"/>
          </w:tcPr>
          <w:p w:rsidR="000B006A" w:rsidP="00FC1472" w:rsidRDefault="000B006A" w14:paraId="1A0498AE" w14:textId="77777777"/>
        </w:tc>
        <w:tc>
          <w:tcPr>
            <w:tcW w:w="1866" w:type="dxa"/>
          </w:tcPr>
          <w:p w:rsidR="000B006A" w:rsidP="00FC1472" w:rsidRDefault="000B006A" w14:paraId="3D620DAC" w14:textId="77777777"/>
        </w:tc>
        <w:tc>
          <w:tcPr>
            <w:tcW w:w="1814" w:type="dxa"/>
          </w:tcPr>
          <w:p w:rsidR="000B006A" w:rsidP="00FC1472" w:rsidRDefault="000B006A" w14:paraId="75B35DBE" w14:textId="77777777"/>
        </w:tc>
        <w:tc>
          <w:tcPr>
            <w:tcW w:w="1867" w:type="dxa"/>
            <w:shd w:val="clear" w:color="auto" w:fill="FFC000" w:themeFill="accent4"/>
          </w:tcPr>
          <w:p w:rsidR="000B006A" w:rsidP="00FC1472" w:rsidRDefault="000B006A" w14:paraId="7D202F31" w14:textId="77777777"/>
        </w:tc>
        <w:tc>
          <w:tcPr>
            <w:tcW w:w="1867" w:type="dxa"/>
          </w:tcPr>
          <w:p w:rsidR="000B006A" w:rsidP="00FC1472" w:rsidRDefault="000B006A" w14:paraId="33098AF8" w14:textId="77777777"/>
        </w:tc>
        <w:tc>
          <w:tcPr>
            <w:tcW w:w="1867" w:type="dxa"/>
          </w:tcPr>
          <w:p w:rsidR="000B006A" w:rsidP="00FC1472" w:rsidRDefault="000B006A" w14:paraId="7D3E2D09" w14:textId="7C611257"/>
        </w:tc>
        <w:tc>
          <w:tcPr>
            <w:tcW w:w="1867" w:type="dxa"/>
          </w:tcPr>
          <w:p w:rsidR="000B006A" w:rsidP="00FC1472" w:rsidRDefault="000B006A" w14:paraId="14BEF32F" w14:textId="41F8B4D5"/>
        </w:tc>
        <w:tc>
          <w:tcPr>
            <w:tcW w:w="1867" w:type="dxa"/>
          </w:tcPr>
          <w:p w:rsidR="000B006A" w:rsidP="00FC1472" w:rsidRDefault="000B006A" w14:paraId="04C8CF9B" w14:textId="20CA878D"/>
        </w:tc>
        <w:tc>
          <w:tcPr>
            <w:tcW w:w="1867" w:type="dxa"/>
          </w:tcPr>
          <w:p w:rsidR="000B006A" w:rsidP="00FC1472" w:rsidRDefault="000B006A" w14:paraId="2A6C1E73" w14:textId="6E27B7F3"/>
        </w:tc>
        <w:tc>
          <w:tcPr>
            <w:tcW w:w="1867" w:type="dxa"/>
          </w:tcPr>
          <w:p w:rsidR="000B006A" w:rsidP="00FC1472" w:rsidRDefault="000B006A" w14:paraId="6CFCB64E" w14:textId="329F7584"/>
        </w:tc>
      </w:tr>
      <w:tr w:rsidR="00E83816" w:rsidTr="00617A74" w14:paraId="5598799C" w14:textId="4113E123">
        <w:trPr>
          <w:trHeight w:val="255"/>
        </w:trPr>
        <w:tc>
          <w:tcPr>
            <w:tcW w:w="1600" w:type="dxa"/>
          </w:tcPr>
          <w:p w:rsidRPr="00993107" w:rsidR="000B006A" w:rsidP="00FC1472" w:rsidRDefault="000B006A" w14:paraId="42D4B48B" w14:textId="77777777">
            <w:pPr>
              <w:rPr>
                <w:sz w:val="16"/>
                <w:szCs w:val="16"/>
              </w:rPr>
            </w:pPr>
            <w:r w:rsidRPr="00993107">
              <w:rPr>
                <w:sz w:val="16"/>
                <w:szCs w:val="16"/>
              </w:rPr>
              <w:t>Interviews</w:t>
            </w:r>
          </w:p>
          <w:p w:rsidRPr="008442B4" w:rsidR="00366294" w:rsidP="00FC1472" w:rsidRDefault="00366294" w14:paraId="4F9AFF7B" w14:textId="09A782E0"/>
        </w:tc>
        <w:tc>
          <w:tcPr>
            <w:tcW w:w="2133" w:type="dxa"/>
          </w:tcPr>
          <w:p w:rsidR="000B006A" w:rsidP="00FC1472" w:rsidRDefault="000B006A" w14:paraId="0847F7D1" w14:textId="77777777"/>
        </w:tc>
        <w:tc>
          <w:tcPr>
            <w:tcW w:w="1866" w:type="dxa"/>
          </w:tcPr>
          <w:p w:rsidR="000B006A" w:rsidP="00FC1472" w:rsidRDefault="000B006A" w14:paraId="4BFAB024" w14:textId="77777777"/>
        </w:tc>
        <w:tc>
          <w:tcPr>
            <w:tcW w:w="1814" w:type="dxa"/>
          </w:tcPr>
          <w:p w:rsidR="000B006A" w:rsidP="00FC1472" w:rsidRDefault="000B006A" w14:paraId="6B443D27" w14:textId="77777777"/>
        </w:tc>
        <w:tc>
          <w:tcPr>
            <w:tcW w:w="1867" w:type="dxa"/>
          </w:tcPr>
          <w:p w:rsidR="000B006A" w:rsidP="00FC1472" w:rsidRDefault="000B006A" w14:paraId="33EAE679" w14:textId="77777777"/>
        </w:tc>
        <w:tc>
          <w:tcPr>
            <w:tcW w:w="1867" w:type="dxa"/>
            <w:shd w:val="clear" w:color="auto" w:fill="FFC000" w:themeFill="accent4"/>
          </w:tcPr>
          <w:p w:rsidR="000B006A" w:rsidP="00FC1472" w:rsidRDefault="000B006A" w14:paraId="64274E6E" w14:textId="77777777"/>
        </w:tc>
        <w:tc>
          <w:tcPr>
            <w:tcW w:w="1867" w:type="dxa"/>
          </w:tcPr>
          <w:p w:rsidR="000B006A" w:rsidP="00FC1472" w:rsidRDefault="000B006A" w14:paraId="25FACF21" w14:textId="418D489C"/>
        </w:tc>
        <w:tc>
          <w:tcPr>
            <w:tcW w:w="1867" w:type="dxa"/>
          </w:tcPr>
          <w:p w:rsidR="000B006A" w:rsidP="00FC1472" w:rsidRDefault="000B006A" w14:paraId="2F6790B8" w14:textId="19F6A3E9"/>
        </w:tc>
        <w:tc>
          <w:tcPr>
            <w:tcW w:w="1867" w:type="dxa"/>
          </w:tcPr>
          <w:p w:rsidR="000B006A" w:rsidP="00FC1472" w:rsidRDefault="000B006A" w14:paraId="4562CD92" w14:textId="7AB5E6E3"/>
        </w:tc>
        <w:tc>
          <w:tcPr>
            <w:tcW w:w="1867" w:type="dxa"/>
          </w:tcPr>
          <w:p w:rsidR="000B006A" w:rsidP="00FC1472" w:rsidRDefault="000B006A" w14:paraId="0B0B982E" w14:textId="74FDBDAF"/>
        </w:tc>
        <w:tc>
          <w:tcPr>
            <w:tcW w:w="1867" w:type="dxa"/>
          </w:tcPr>
          <w:p w:rsidR="000B006A" w:rsidP="00FC1472" w:rsidRDefault="000B006A" w14:paraId="32B0C538" w14:textId="177F55CF"/>
        </w:tc>
      </w:tr>
      <w:tr w:rsidR="00E83816" w:rsidTr="00617A74" w14:paraId="62C73479" w14:textId="57860B2B">
        <w:trPr>
          <w:trHeight w:val="523"/>
        </w:trPr>
        <w:tc>
          <w:tcPr>
            <w:tcW w:w="1600" w:type="dxa"/>
          </w:tcPr>
          <w:p w:rsidRPr="00993107" w:rsidR="000B006A" w:rsidP="00FC1472" w:rsidRDefault="000B006A" w14:paraId="3DD7F2D3" w14:textId="3B286C8A">
            <w:pPr>
              <w:rPr>
                <w:sz w:val="16"/>
                <w:szCs w:val="16"/>
              </w:rPr>
            </w:pPr>
            <w:r w:rsidRPr="00993107">
              <w:rPr>
                <w:sz w:val="16"/>
                <w:szCs w:val="16"/>
              </w:rPr>
              <w:t>Consultation with the tutor</w:t>
            </w:r>
          </w:p>
        </w:tc>
        <w:tc>
          <w:tcPr>
            <w:tcW w:w="2133" w:type="dxa"/>
          </w:tcPr>
          <w:p w:rsidR="000B006A" w:rsidP="00FC1472" w:rsidRDefault="000B006A" w14:paraId="208B5D66" w14:textId="77777777"/>
        </w:tc>
        <w:tc>
          <w:tcPr>
            <w:tcW w:w="1866" w:type="dxa"/>
          </w:tcPr>
          <w:p w:rsidR="000B006A" w:rsidP="00FC1472" w:rsidRDefault="000B006A" w14:paraId="1D8AD63E" w14:textId="77777777"/>
        </w:tc>
        <w:tc>
          <w:tcPr>
            <w:tcW w:w="1814" w:type="dxa"/>
          </w:tcPr>
          <w:p w:rsidR="000B006A" w:rsidP="00FC1472" w:rsidRDefault="000B006A" w14:paraId="7249C73C" w14:textId="77777777"/>
        </w:tc>
        <w:tc>
          <w:tcPr>
            <w:tcW w:w="1867" w:type="dxa"/>
          </w:tcPr>
          <w:p w:rsidR="000B006A" w:rsidP="00FC1472" w:rsidRDefault="000B006A" w14:paraId="136D4A47" w14:textId="77777777"/>
        </w:tc>
        <w:tc>
          <w:tcPr>
            <w:tcW w:w="1867" w:type="dxa"/>
          </w:tcPr>
          <w:p w:rsidR="000B006A" w:rsidP="00FC1472" w:rsidRDefault="000B006A" w14:paraId="269CF9C2" w14:textId="77777777"/>
        </w:tc>
        <w:tc>
          <w:tcPr>
            <w:tcW w:w="1867" w:type="dxa"/>
            <w:shd w:val="clear" w:color="auto" w:fill="FFC000" w:themeFill="accent4"/>
          </w:tcPr>
          <w:p w:rsidR="000B006A" w:rsidP="00FC1472" w:rsidRDefault="000B006A" w14:paraId="16F8787D" w14:textId="71FD89D1"/>
        </w:tc>
        <w:tc>
          <w:tcPr>
            <w:tcW w:w="1867" w:type="dxa"/>
          </w:tcPr>
          <w:p w:rsidR="000B006A" w:rsidP="00FC1472" w:rsidRDefault="000B006A" w14:paraId="09BC49EA" w14:textId="1F478CFD"/>
        </w:tc>
        <w:tc>
          <w:tcPr>
            <w:tcW w:w="1867" w:type="dxa"/>
          </w:tcPr>
          <w:p w:rsidR="000B006A" w:rsidP="00FC1472" w:rsidRDefault="000B006A" w14:paraId="1FE52E8E" w14:textId="2D3FF58F"/>
        </w:tc>
        <w:tc>
          <w:tcPr>
            <w:tcW w:w="1867" w:type="dxa"/>
          </w:tcPr>
          <w:p w:rsidR="000B006A" w:rsidP="00FC1472" w:rsidRDefault="000B006A" w14:paraId="0F308C8F" w14:textId="0AEF7842"/>
        </w:tc>
        <w:tc>
          <w:tcPr>
            <w:tcW w:w="1867" w:type="dxa"/>
          </w:tcPr>
          <w:p w:rsidR="000B006A" w:rsidP="00FC1472" w:rsidRDefault="000B006A" w14:paraId="4C676330" w14:textId="21171FED"/>
        </w:tc>
      </w:tr>
      <w:tr w:rsidR="00E83816" w:rsidTr="00134E15" w14:paraId="001557B0" w14:textId="2DFF42D2">
        <w:trPr>
          <w:trHeight w:val="523"/>
        </w:trPr>
        <w:tc>
          <w:tcPr>
            <w:tcW w:w="1600" w:type="dxa"/>
          </w:tcPr>
          <w:p w:rsidR="000B006A" w:rsidP="00FC1472" w:rsidRDefault="000B006A" w14:paraId="1699142B" w14:textId="77777777">
            <w:pPr>
              <w:rPr>
                <w:sz w:val="16"/>
                <w:szCs w:val="16"/>
              </w:rPr>
            </w:pPr>
            <w:r w:rsidRPr="00993107">
              <w:rPr>
                <w:sz w:val="16"/>
                <w:szCs w:val="16"/>
              </w:rPr>
              <w:t>Analysis of primary research</w:t>
            </w:r>
          </w:p>
          <w:p w:rsidRPr="00993107" w:rsidR="00366294" w:rsidP="00FC1472" w:rsidRDefault="00366294" w14:paraId="66BDF0B1" w14:textId="30B7CF51">
            <w:pPr>
              <w:rPr>
                <w:sz w:val="16"/>
                <w:szCs w:val="16"/>
              </w:rPr>
            </w:pPr>
          </w:p>
        </w:tc>
        <w:tc>
          <w:tcPr>
            <w:tcW w:w="2133" w:type="dxa"/>
          </w:tcPr>
          <w:p w:rsidR="000B006A" w:rsidP="00FC1472" w:rsidRDefault="000B006A" w14:paraId="1FC79217" w14:textId="77777777"/>
        </w:tc>
        <w:tc>
          <w:tcPr>
            <w:tcW w:w="1866" w:type="dxa"/>
          </w:tcPr>
          <w:p w:rsidR="000B006A" w:rsidP="00FC1472" w:rsidRDefault="000B006A" w14:paraId="463C4363" w14:textId="77777777"/>
        </w:tc>
        <w:tc>
          <w:tcPr>
            <w:tcW w:w="1814" w:type="dxa"/>
          </w:tcPr>
          <w:p w:rsidR="000B006A" w:rsidP="00FC1472" w:rsidRDefault="000B006A" w14:paraId="10F20E4D" w14:textId="77777777"/>
        </w:tc>
        <w:tc>
          <w:tcPr>
            <w:tcW w:w="1867" w:type="dxa"/>
          </w:tcPr>
          <w:p w:rsidR="000B006A" w:rsidP="00FC1472" w:rsidRDefault="000B006A" w14:paraId="311B5194" w14:textId="77777777"/>
        </w:tc>
        <w:tc>
          <w:tcPr>
            <w:tcW w:w="1867" w:type="dxa"/>
          </w:tcPr>
          <w:p w:rsidR="000B006A" w:rsidP="00FC1472" w:rsidRDefault="000B006A" w14:paraId="448ABEF0" w14:textId="77777777"/>
        </w:tc>
        <w:tc>
          <w:tcPr>
            <w:tcW w:w="1867" w:type="dxa"/>
          </w:tcPr>
          <w:p w:rsidR="000B006A" w:rsidP="00FC1472" w:rsidRDefault="000B006A" w14:paraId="305C2518" w14:textId="4EEF11CD"/>
        </w:tc>
        <w:tc>
          <w:tcPr>
            <w:tcW w:w="1867" w:type="dxa"/>
            <w:shd w:val="clear" w:color="auto" w:fill="FFC000" w:themeFill="accent4"/>
          </w:tcPr>
          <w:p w:rsidR="000B006A" w:rsidP="00FC1472" w:rsidRDefault="000B006A" w14:paraId="2601A026" w14:textId="70E23019"/>
        </w:tc>
        <w:tc>
          <w:tcPr>
            <w:tcW w:w="1867" w:type="dxa"/>
            <w:shd w:val="clear" w:color="auto" w:fill="FFC000" w:themeFill="accent4"/>
          </w:tcPr>
          <w:p w:rsidR="000B006A" w:rsidP="00FC1472" w:rsidRDefault="000B006A" w14:paraId="61F9F2BA" w14:textId="47AF2A96"/>
        </w:tc>
        <w:tc>
          <w:tcPr>
            <w:tcW w:w="1867" w:type="dxa"/>
          </w:tcPr>
          <w:p w:rsidR="000B006A" w:rsidP="00FC1472" w:rsidRDefault="000B006A" w14:paraId="22E36E45" w14:textId="411F1F20"/>
        </w:tc>
        <w:tc>
          <w:tcPr>
            <w:tcW w:w="1867" w:type="dxa"/>
          </w:tcPr>
          <w:p w:rsidR="000B006A" w:rsidP="00FC1472" w:rsidRDefault="000B006A" w14:paraId="34B332CE" w14:textId="0496A924"/>
        </w:tc>
      </w:tr>
      <w:tr w:rsidR="00E83816" w:rsidTr="00134E15" w14:paraId="144C97D8" w14:textId="61989BB5">
        <w:trPr>
          <w:trHeight w:val="779"/>
        </w:trPr>
        <w:tc>
          <w:tcPr>
            <w:tcW w:w="1600" w:type="dxa"/>
          </w:tcPr>
          <w:p w:rsidRPr="00993107" w:rsidR="000B006A" w:rsidP="00FC1472" w:rsidRDefault="000B006A" w14:paraId="017426A0" w14:textId="0BA824EF">
            <w:pPr>
              <w:rPr>
                <w:sz w:val="16"/>
                <w:szCs w:val="16"/>
              </w:rPr>
            </w:pPr>
            <w:r w:rsidRPr="00993107">
              <w:rPr>
                <w:sz w:val="16"/>
                <w:szCs w:val="16"/>
              </w:rPr>
              <w:t>Compiling secondary and primary data</w:t>
            </w:r>
          </w:p>
        </w:tc>
        <w:tc>
          <w:tcPr>
            <w:tcW w:w="2133" w:type="dxa"/>
          </w:tcPr>
          <w:p w:rsidR="000B006A" w:rsidP="00FC1472" w:rsidRDefault="000B006A" w14:paraId="5FFA87D0" w14:textId="77777777"/>
        </w:tc>
        <w:tc>
          <w:tcPr>
            <w:tcW w:w="1866" w:type="dxa"/>
          </w:tcPr>
          <w:p w:rsidR="000B006A" w:rsidP="00FC1472" w:rsidRDefault="000B006A" w14:paraId="29391F8A" w14:textId="77777777"/>
        </w:tc>
        <w:tc>
          <w:tcPr>
            <w:tcW w:w="1814" w:type="dxa"/>
          </w:tcPr>
          <w:p w:rsidR="000B006A" w:rsidP="00FC1472" w:rsidRDefault="000B006A" w14:paraId="0F7BC26F" w14:textId="77777777"/>
        </w:tc>
        <w:tc>
          <w:tcPr>
            <w:tcW w:w="1867" w:type="dxa"/>
          </w:tcPr>
          <w:p w:rsidR="000B006A" w:rsidP="00FC1472" w:rsidRDefault="000B006A" w14:paraId="19DED2E0" w14:textId="77777777"/>
        </w:tc>
        <w:tc>
          <w:tcPr>
            <w:tcW w:w="1867" w:type="dxa"/>
          </w:tcPr>
          <w:p w:rsidR="000B006A" w:rsidP="00FC1472" w:rsidRDefault="000B006A" w14:paraId="596F7A2A" w14:textId="77777777"/>
        </w:tc>
        <w:tc>
          <w:tcPr>
            <w:tcW w:w="1867" w:type="dxa"/>
          </w:tcPr>
          <w:p w:rsidR="000B006A" w:rsidP="00FC1472" w:rsidRDefault="000B006A" w14:paraId="16172E65" w14:textId="70CBE725"/>
        </w:tc>
        <w:tc>
          <w:tcPr>
            <w:tcW w:w="1867" w:type="dxa"/>
          </w:tcPr>
          <w:p w:rsidR="000B006A" w:rsidP="00FC1472" w:rsidRDefault="000B006A" w14:paraId="1C8A726F" w14:textId="5FD1FE57"/>
        </w:tc>
        <w:tc>
          <w:tcPr>
            <w:tcW w:w="1867" w:type="dxa"/>
            <w:shd w:val="clear" w:color="auto" w:fill="FFC000" w:themeFill="accent4"/>
          </w:tcPr>
          <w:p w:rsidR="000B006A" w:rsidP="00FC1472" w:rsidRDefault="000B006A" w14:paraId="28563A68" w14:textId="65C39DD2"/>
        </w:tc>
        <w:tc>
          <w:tcPr>
            <w:tcW w:w="1867" w:type="dxa"/>
            <w:shd w:val="clear" w:color="auto" w:fill="FFC000" w:themeFill="accent4"/>
          </w:tcPr>
          <w:p w:rsidR="000B006A" w:rsidP="00FC1472" w:rsidRDefault="000B006A" w14:paraId="2426525B" w14:textId="6F97A9B3"/>
        </w:tc>
        <w:tc>
          <w:tcPr>
            <w:tcW w:w="1867" w:type="dxa"/>
          </w:tcPr>
          <w:p w:rsidR="000B006A" w:rsidP="00FC1472" w:rsidRDefault="000B006A" w14:paraId="369A6212" w14:textId="41EFB602"/>
        </w:tc>
      </w:tr>
      <w:tr w:rsidR="00E83816" w:rsidTr="00366294" w14:paraId="6A114B54" w14:textId="4689EB82">
        <w:trPr>
          <w:trHeight w:val="264"/>
        </w:trPr>
        <w:tc>
          <w:tcPr>
            <w:tcW w:w="1600" w:type="dxa"/>
          </w:tcPr>
          <w:p w:rsidRPr="00366294" w:rsidR="000B006A" w:rsidP="00FC1472" w:rsidRDefault="000B006A" w14:paraId="172CE772" w14:textId="0FBC2107">
            <w:pPr>
              <w:rPr>
                <w:sz w:val="16"/>
                <w:szCs w:val="16"/>
              </w:rPr>
            </w:pPr>
            <w:r w:rsidRPr="00993107">
              <w:rPr>
                <w:sz w:val="16"/>
                <w:szCs w:val="16"/>
              </w:rPr>
              <w:t>Deadline</w:t>
            </w:r>
          </w:p>
          <w:p w:rsidRPr="007A64B3" w:rsidR="00366294" w:rsidP="00FC1472" w:rsidRDefault="00366294" w14:paraId="747298A5" w14:textId="179701CE"/>
        </w:tc>
        <w:tc>
          <w:tcPr>
            <w:tcW w:w="2133" w:type="dxa"/>
          </w:tcPr>
          <w:p w:rsidR="000B006A" w:rsidP="00FC1472" w:rsidRDefault="000B006A" w14:paraId="6B56E208" w14:textId="77777777"/>
        </w:tc>
        <w:tc>
          <w:tcPr>
            <w:tcW w:w="1866" w:type="dxa"/>
          </w:tcPr>
          <w:p w:rsidR="000B006A" w:rsidP="00FC1472" w:rsidRDefault="000B006A" w14:paraId="7F2A42EA" w14:textId="77777777"/>
        </w:tc>
        <w:tc>
          <w:tcPr>
            <w:tcW w:w="1814" w:type="dxa"/>
          </w:tcPr>
          <w:p w:rsidR="000B006A" w:rsidP="00FC1472" w:rsidRDefault="000B006A" w14:paraId="13560E83" w14:textId="77777777"/>
        </w:tc>
        <w:tc>
          <w:tcPr>
            <w:tcW w:w="1867" w:type="dxa"/>
          </w:tcPr>
          <w:p w:rsidR="000B006A" w:rsidP="00FC1472" w:rsidRDefault="000B006A" w14:paraId="677762AC" w14:textId="77777777"/>
        </w:tc>
        <w:tc>
          <w:tcPr>
            <w:tcW w:w="1867" w:type="dxa"/>
          </w:tcPr>
          <w:p w:rsidR="000B006A" w:rsidP="00FC1472" w:rsidRDefault="000B006A" w14:paraId="5A50B927" w14:textId="77777777"/>
        </w:tc>
        <w:tc>
          <w:tcPr>
            <w:tcW w:w="1867" w:type="dxa"/>
          </w:tcPr>
          <w:p w:rsidR="000B006A" w:rsidP="00FC1472" w:rsidRDefault="000B006A" w14:paraId="47A1891F" w14:textId="279A0223"/>
        </w:tc>
        <w:tc>
          <w:tcPr>
            <w:tcW w:w="1867" w:type="dxa"/>
          </w:tcPr>
          <w:p w:rsidR="000B006A" w:rsidP="00FC1472" w:rsidRDefault="000B006A" w14:paraId="31F89F79" w14:textId="37A4C836"/>
        </w:tc>
        <w:tc>
          <w:tcPr>
            <w:tcW w:w="1867" w:type="dxa"/>
          </w:tcPr>
          <w:p w:rsidR="000B006A" w:rsidP="00FC1472" w:rsidRDefault="000B006A" w14:paraId="2C705991" w14:textId="25FB3A4F"/>
        </w:tc>
        <w:tc>
          <w:tcPr>
            <w:tcW w:w="1867" w:type="dxa"/>
          </w:tcPr>
          <w:p w:rsidR="000B006A" w:rsidP="00FC1472" w:rsidRDefault="000B006A" w14:paraId="3F664BD8" w14:textId="781082A1"/>
        </w:tc>
        <w:tc>
          <w:tcPr>
            <w:tcW w:w="1867" w:type="dxa"/>
            <w:shd w:val="clear" w:color="auto" w:fill="FFC000" w:themeFill="accent4"/>
          </w:tcPr>
          <w:p w:rsidR="000B006A" w:rsidP="00FC1472" w:rsidRDefault="000B006A" w14:paraId="341CC440" w14:textId="1EDA7FD2"/>
        </w:tc>
      </w:tr>
    </w:tbl>
    <w:p w:rsidR="009E2C69" w:rsidP="00FC1472" w:rsidRDefault="009E2C69" w14:paraId="0A649ED9" w14:textId="77777777"/>
    <w:p w:rsidR="00A9014C" w:rsidP="00FC1472" w:rsidRDefault="00A9014C" w14:paraId="5AC44122" w14:textId="528D1B7E"/>
    <w:p w:rsidR="008B5A11" w:rsidP="00FC1472" w:rsidRDefault="008B5A11" w14:paraId="7793B7B5" w14:textId="77777777"/>
    <w:p w:rsidR="008B5A11" w:rsidP="00FC1472" w:rsidRDefault="008B5A11" w14:paraId="666646E8" w14:textId="77777777"/>
    <w:p w:rsidRPr="00BF5A94" w:rsidR="008B5A11" w:rsidP="00FC1472" w:rsidRDefault="008B5A11" w14:paraId="324D3C53" w14:textId="77777777"/>
    <w:p w:rsidR="00666F06" w:rsidP="00666F06" w:rsidRDefault="0058316D" w14:paraId="14AA7504" w14:textId="79944176">
      <w:pPr>
        <w:rPr>
          <w:b/>
          <w:bCs/>
          <w:sz w:val="36"/>
          <w:szCs w:val="36"/>
        </w:rPr>
      </w:pPr>
      <w:r w:rsidRPr="10AA4C1B">
        <w:rPr>
          <w:b/>
          <w:bCs/>
          <w:sz w:val="36"/>
          <w:szCs w:val="36"/>
        </w:rPr>
        <w:t>7</w:t>
      </w:r>
      <w:r w:rsidRPr="10AA4C1B" w:rsidR="00666F06">
        <w:rPr>
          <w:b/>
          <w:bCs/>
          <w:sz w:val="36"/>
          <w:szCs w:val="36"/>
        </w:rPr>
        <w:t>.References</w:t>
      </w:r>
      <w:r w:rsidRPr="10AA4C1B" w:rsidR="61E01935">
        <w:rPr>
          <w:b/>
          <w:bCs/>
          <w:sz w:val="36"/>
          <w:szCs w:val="36"/>
        </w:rPr>
        <w:t>:</w:t>
      </w:r>
    </w:p>
    <w:p w:rsidR="000F75E4" w:rsidP="10AA4C1B" w:rsidRDefault="006E05F0" w14:paraId="12E639C3" w14:textId="6459DC19">
      <w:r>
        <w:t>1.</w:t>
      </w:r>
      <w:r w:rsidRPr="000F75E4" w:rsidR="000F75E4">
        <w:t>Abrams S.S, Downton M, (2018), Managing Educational Technology, School Partnerships and Technology Integration, Routledge</w:t>
      </w:r>
    </w:p>
    <w:p w:rsidR="00B740C1" w:rsidP="00D92F0D" w:rsidRDefault="006E05F0" w14:paraId="2EC71D01" w14:textId="29AA683B">
      <w:r w:rsidR="006E05F0">
        <w:rPr/>
        <w:t>2.</w:t>
      </w:r>
      <w:r w:rsidR="00B740C1">
        <w:rPr/>
        <w:t>Ass</w:t>
      </w:r>
      <w:r w:rsidR="00F32B8A">
        <w:rPr/>
        <w:t>ets Pub</w:t>
      </w:r>
      <w:r w:rsidR="00B145D0">
        <w:rPr/>
        <w:t xml:space="preserve">lishing </w:t>
      </w:r>
      <w:r w:rsidR="5D32A272">
        <w:rPr/>
        <w:t>Service, (</w:t>
      </w:r>
      <w:r w:rsidR="007C17CB">
        <w:rPr/>
        <w:t>11.2020)</w:t>
      </w:r>
      <w:r w:rsidR="00D92F0D">
        <w:rPr/>
        <w:t>,</w:t>
      </w:r>
      <w:r w:rsidR="00D92F0D">
        <w:rPr/>
        <w:t xml:space="preserve"> </w:t>
      </w:r>
      <w:r w:rsidR="00D92F0D">
        <w:rPr/>
        <w:t>Matt Walker, Eleanor Bradley, Caroline Sharp, Hilary Grayson, Gustavo Lopes and</w:t>
      </w:r>
      <w:r w:rsidR="00C32A8E">
        <w:rPr/>
        <w:t xml:space="preserve"> </w:t>
      </w:r>
      <w:r w:rsidR="00D92F0D">
        <w:rPr/>
        <w:t xml:space="preserve">Jess </w:t>
      </w:r>
      <w:r w:rsidR="48A34C16">
        <w:rPr/>
        <w:t>Chu Education</w:t>
      </w:r>
      <w:r w:rsidR="00311D6B">
        <w:rPr/>
        <w:t xml:space="preserve"> technology for remote </w:t>
      </w:r>
      <w:r w:rsidR="70C9E3C0">
        <w:rPr/>
        <w:t>teaching, (</w:t>
      </w:r>
      <w:r w:rsidR="00311D6B">
        <w:rPr/>
        <w:t>Accessed on 08.05.2023),</w:t>
      </w:r>
      <w:r w:rsidR="00C32A8E">
        <w:rPr/>
        <w:t xml:space="preserve"> </w:t>
      </w:r>
      <w:hyperlink r:id="R988d0e48a1bb44aa">
        <w:r w:rsidRPr="63A6E20E" w:rsidR="00C32A8E">
          <w:rPr>
            <w:rStyle w:val="Hyperlink"/>
          </w:rPr>
          <w:t>https://assets.publishing.service.gov.uk/government/uploads/system/uploads/attachment_data/file/1116497/Education_technology_for_remote_teaching_-_research_report.pdf</w:t>
        </w:r>
      </w:hyperlink>
    </w:p>
    <w:p w:rsidR="00C32A8E" w:rsidP="00D92F0D" w:rsidRDefault="00C32A8E" w14:paraId="254F2A46" w14:textId="77323685">
      <w:r>
        <w:t>(8)</w:t>
      </w:r>
    </w:p>
    <w:p w:rsidR="000F75E4" w:rsidP="10AA4C1B" w:rsidRDefault="006E05F0" w14:paraId="69C833DD" w14:textId="71338AE6">
      <w:r>
        <w:t>3.</w:t>
      </w:r>
      <w:r w:rsidRPr="000F75E4" w:rsidR="000F75E4">
        <w:t>Creswell J.W, Creswell J.D, (2017), Research Design: Qualitative, Quantitative, and Mixed Methods Approaches, SAGE Publications</w:t>
      </w:r>
    </w:p>
    <w:p w:rsidR="002D02D5" w:rsidP="10AA4C1B" w:rsidRDefault="006E05F0" w14:paraId="68E4586A" w14:textId="6923F366">
      <w:r>
        <w:t>4.</w:t>
      </w:r>
      <w:r w:rsidR="00CF6BC7">
        <w:t>Cr</w:t>
      </w:r>
      <w:r w:rsidR="00EF5D2D">
        <w:t>ick</w:t>
      </w:r>
      <w:r w:rsidR="003625F9">
        <w:t xml:space="preserve"> </w:t>
      </w:r>
      <w:r w:rsidR="00853140">
        <w:t>T,</w:t>
      </w:r>
      <w:r w:rsidR="00EF5D2D">
        <w:t xml:space="preserve"> </w:t>
      </w:r>
      <w:r w:rsidR="003625F9">
        <w:t>Beauchamp</w:t>
      </w:r>
      <w:r w:rsidR="001E1D73">
        <w:t xml:space="preserve"> </w:t>
      </w:r>
      <w:r w:rsidR="007C17CB">
        <w:t>G, (</w:t>
      </w:r>
      <w:r w:rsidR="00853140">
        <w:t>2017),</w:t>
      </w:r>
      <w:r w:rsidRPr="00853140" w:rsidR="00853140">
        <w:t xml:space="preserve"> Fframwaith Cymhwysedd Digidol: Rethinking digital competencies in the Welsh curriculum</w:t>
      </w:r>
      <w:r w:rsidR="00853140">
        <w:t>,</w:t>
      </w:r>
      <w:r w:rsidRPr="00853140" w:rsidR="00853140">
        <w:t xml:space="preserve"> BERA Conference</w:t>
      </w:r>
    </w:p>
    <w:p w:rsidR="001E3542" w:rsidP="10AA4C1B" w:rsidRDefault="006E05F0" w14:paraId="0B8AD1E0" w14:textId="0AA6333B">
      <w:pPr>
        <w:rPr>
          <w:rStyle w:val="Hyperlink"/>
        </w:rPr>
      </w:pPr>
      <w:r>
        <w:t>5.</w:t>
      </w:r>
      <w:r w:rsidRPr="10AA4C1B" w:rsidR="4EF073C7">
        <w:t xml:space="preserve">Daily </w:t>
      </w:r>
      <w:r w:rsidRPr="10AA4C1B" w:rsidR="7F132A79">
        <w:t>Mail, Susan</w:t>
      </w:r>
      <w:r w:rsidRPr="10AA4C1B" w:rsidR="4EF073C7">
        <w:t xml:space="preserve"> Greenfield,</w:t>
      </w:r>
      <w:r w:rsidRPr="10AA4C1B" w:rsidR="7ED8F488">
        <w:t xml:space="preserve"> Modern technology is changing the way our brains work, says </w:t>
      </w:r>
      <w:r w:rsidRPr="10AA4C1B" w:rsidR="5E2B6721">
        <w:t>neuroscientist, (Accessed on 08.05.2023),</w:t>
      </w:r>
      <w:hyperlink w:anchor="ixzz0il3hnpib" r:id="rId7">
        <w:r w:rsidRPr="10AA4C1B" w:rsidR="5E2B6721">
          <w:rPr>
            <w:rStyle w:val="Hyperlink"/>
          </w:rPr>
          <w:t>https://www.dailymail.co.uk/sciencetech/article-565207/Modern-technology-changing-way-brains-work-says-neuroscientist.html#ixzz0il3hnpib</w:t>
        </w:r>
      </w:hyperlink>
    </w:p>
    <w:p w:rsidR="001E3542" w:rsidP="10AA4C1B" w:rsidRDefault="001E3542" w14:paraId="33226B08" w14:textId="7C6D29DE">
      <w:pPr>
        <w:rPr>
          <w:rStyle w:val="Hyperlink"/>
          <w:color w:val="auto"/>
          <w:u w:val="none"/>
        </w:rPr>
      </w:pPr>
      <w:r w:rsidRPr="001E3542">
        <w:rPr>
          <w:rStyle w:val="Hyperlink"/>
          <w:color w:val="auto"/>
          <w:u w:val="none"/>
        </w:rPr>
        <w:t>(21)</w:t>
      </w:r>
    </w:p>
    <w:p w:rsidR="00EC69AD" w:rsidP="00EC69AD" w:rsidRDefault="006E05F0" w14:paraId="340076FF" w14:textId="5E9690BB">
      <w:pPr>
        <w:rPr>
          <w:rStyle w:val="Hyperlink"/>
          <w:color w:val="auto"/>
          <w:u w:val="none"/>
        </w:rPr>
      </w:pPr>
      <w:r w:rsidRPr="63A6E20E" w:rsidR="006E05F0">
        <w:rPr>
          <w:rStyle w:val="Hyperlink"/>
          <w:color w:val="auto"/>
          <w:u w:val="none"/>
        </w:rPr>
        <w:t>6.</w:t>
      </w:r>
      <w:r w:rsidRPr="63A6E20E" w:rsidR="00EC69AD">
        <w:rPr>
          <w:rStyle w:val="Hyperlink"/>
          <w:color w:val="auto"/>
          <w:u w:val="none"/>
        </w:rPr>
        <w:t xml:space="preserve">Digital </w:t>
      </w:r>
      <w:r w:rsidRPr="63A6E20E" w:rsidR="00EC69AD">
        <w:rPr>
          <w:rStyle w:val="Hyperlink"/>
          <w:color w:val="auto"/>
          <w:u w:val="none"/>
        </w:rPr>
        <w:t>Classworld</w:t>
      </w:r>
      <w:r w:rsidRPr="63A6E20E" w:rsidR="00EC69AD">
        <w:rPr>
          <w:rStyle w:val="Hyperlink"/>
          <w:color w:val="auto"/>
          <w:u w:val="none"/>
        </w:rPr>
        <w:t>,</w:t>
      </w:r>
      <w:r w:rsidR="00EC69AD">
        <w:rPr/>
        <w:t xml:space="preserve"> </w:t>
      </w:r>
      <w:r w:rsidRPr="63A6E20E" w:rsidR="00EC69AD">
        <w:rPr>
          <w:rStyle w:val="Hyperlink"/>
          <w:color w:val="auto"/>
          <w:u w:val="none"/>
        </w:rPr>
        <w:t xml:space="preserve">6 Ways how technology changing the face of </w:t>
      </w:r>
      <w:r w:rsidRPr="63A6E20E" w:rsidR="4FE0FB0C">
        <w:rPr>
          <w:rStyle w:val="Hyperlink"/>
          <w:color w:val="auto"/>
          <w:u w:val="none"/>
        </w:rPr>
        <w:t>education, (</w:t>
      </w:r>
      <w:r w:rsidRPr="63A6E20E" w:rsidR="00EC69AD">
        <w:rPr>
          <w:rStyle w:val="Hyperlink"/>
          <w:color w:val="auto"/>
          <w:u w:val="none"/>
        </w:rPr>
        <w:t xml:space="preserve">Accessed on 09.05.2023), </w:t>
      </w:r>
      <w:hyperlink r:id="Re837a489d8354c44">
        <w:r w:rsidRPr="63A6E20E" w:rsidR="00EC69AD">
          <w:rPr>
            <w:rStyle w:val="Hyperlink"/>
          </w:rPr>
          <w:t>https://www.digitalclassworld.com/blog/technology-changing-the-face-of-education/</w:t>
        </w:r>
      </w:hyperlink>
    </w:p>
    <w:p w:rsidR="001C2CF6" w:rsidP="005F7326" w:rsidRDefault="00EC69AD" w14:paraId="6636090A" w14:textId="35FE76C6">
      <w:pPr>
        <w:rPr>
          <w:rStyle w:val="Hyperlink"/>
          <w:color w:val="auto"/>
          <w:u w:val="none"/>
        </w:rPr>
      </w:pPr>
      <w:r>
        <w:rPr>
          <w:rStyle w:val="Hyperlink"/>
          <w:color w:val="auto"/>
          <w:u w:val="none"/>
        </w:rPr>
        <w:t>(6)</w:t>
      </w:r>
    </w:p>
    <w:p w:rsidRPr="001E3542" w:rsidR="003F2663" w:rsidP="10AA4C1B" w:rsidRDefault="006E05F0" w14:paraId="30262C0D" w14:textId="6EFF353F">
      <w:pPr>
        <w:rPr>
          <w:rStyle w:val="Hyperlink"/>
          <w:color w:val="auto"/>
          <w:u w:val="none"/>
        </w:rPr>
      </w:pPr>
      <w:r w:rsidRPr="63A6E20E" w:rsidR="006E05F0">
        <w:rPr>
          <w:rStyle w:val="Hyperlink"/>
          <w:color w:val="auto"/>
          <w:u w:val="none"/>
        </w:rPr>
        <w:t>7.</w:t>
      </w:r>
      <w:r w:rsidRPr="63A6E20E" w:rsidR="003F2663">
        <w:rPr>
          <w:rStyle w:val="Hyperlink"/>
          <w:color w:val="auto"/>
          <w:u w:val="none"/>
        </w:rPr>
        <w:t xml:space="preserve">Huang </w:t>
      </w:r>
      <w:r w:rsidRPr="63A6E20E" w:rsidR="00C5341E">
        <w:rPr>
          <w:rStyle w:val="Hyperlink"/>
          <w:color w:val="auto"/>
          <w:u w:val="none"/>
        </w:rPr>
        <w:t>R,</w:t>
      </w:r>
      <w:r w:rsidRPr="63A6E20E" w:rsidR="008224AF">
        <w:rPr>
          <w:rStyle w:val="Hyperlink"/>
          <w:color w:val="auto"/>
          <w:u w:val="none"/>
        </w:rPr>
        <w:t>Spector</w:t>
      </w:r>
      <w:r w:rsidRPr="63A6E20E" w:rsidR="008224AF">
        <w:rPr>
          <w:rStyle w:val="Hyperlink"/>
          <w:color w:val="auto"/>
          <w:u w:val="none"/>
        </w:rPr>
        <w:t xml:space="preserve"> </w:t>
      </w:r>
      <w:r w:rsidRPr="63A6E20E" w:rsidR="00FD2C04">
        <w:rPr>
          <w:rStyle w:val="Hyperlink"/>
          <w:color w:val="auto"/>
          <w:u w:val="none"/>
        </w:rPr>
        <w:t>J</w:t>
      </w:r>
      <w:r w:rsidRPr="63A6E20E" w:rsidR="00B437D5">
        <w:rPr>
          <w:rStyle w:val="Hyperlink"/>
          <w:color w:val="auto"/>
          <w:u w:val="none"/>
        </w:rPr>
        <w:t>.M,Yang</w:t>
      </w:r>
      <w:r w:rsidRPr="63A6E20E" w:rsidR="00B437D5">
        <w:rPr>
          <w:rStyle w:val="Hyperlink"/>
          <w:color w:val="auto"/>
          <w:u w:val="none"/>
        </w:rPr>
        <w:t xml:space="preserve"> </w:t>
      </w:r>
      <w:r w:rsidRPr="63A6E20E" w:rsidR="7DE02FD9">
        <w:rPr>
          <w:rStyle w:val="Hyperlink"/>
          <w:color w:val="auto"/>
          <w:u w:val="none"/>
        </w:rPr>
        <w:t>J, (</w:t>
      </w:r>
      <w:r w:rsidRPr="63A6E20E" w:rsidR="7DE02FD9">
        <w:rPr>
          <w:rStyle w:val="Hyperlink"/>
          <w:color w:val="auto"/>
          <w:u w:val="none"/>
        </w:rPr>
        <w:t>2019) Educational</w:t>
      </w:r>
      <w:r w:rsidRPr="63A6E20E" w:rsidR="003F2663">
        <w:rPr>
          <w:rStyle w:val="Hyperlink"/>
          <w:color w:val="auto"/>
          <w:u w:val="none"/>
        </w:rPr>
        <w:t xml:space="preserve"> Technology,</w:t>
      </w:r>
      <w:r w:rsidR="00D24255">
        <w:rPr/>
        <w:t xml:space="preserve"> </w:t>
      </w:r>
      <w:r w:rsidRPr="63A6E20E" w:rsidR="00D24255">
        <w:rPr>
          <w:rStyle w:val="Hyperlink"/>
          <w:color w:val="auto"/>
          <w:u w:val="none"/>
        </w:rPr>
        <w:t>Springer</w:t>
      </w:r>
    </w:p>
    <w:p w:rsidR="001E3542" w:rsidP="10AA4C1B" w:rsidRDefault="006E05F0" w14:paraId="5778A62C" w14:textId="271373E5">
      <w:pPr>
        <w:rPr>
          <w:rStyle w:val="Hyperlink"/>
          <w:color w:val="auto"/>
          <w:u w:val="none"/>
        </w:rPr>
      </w:pPr>
      <w:r>
        <w:rPr>
          <w:rStyle w:val="Hyperlink"/>
          <w:color w:val="auto"/>
          <w:u w:val="none"/>
        </w:rPr>
        <w:t>8.</w:t>
      </w:r>
      <w:r w:rsidRPr="001E3542" w:rsidR="001E3542">
        <w:rPr>
          <w:rStyle w:val="Hyperlink"/>
          <w:color w:val="auto"/>
          <w:u w:val="none"/>
        </w:rPr>
        <w:t>Gibbs G</w:t>
      </w:r>
      <w:r w:rsidR="001E3542">
        <w:rPr>
          <w:rStyle w:val="Hyperlink"/>
          <w:color w:val="auto"/>
          <w:u w:val="none"/>
        </w:rPr>
        <w:t>,</w:t>
      </w:r>
      <w:r w:rsidRPr="001E3542" w:rsidR="001E3542">
        <w:rPr>
          <w:rStyle w:val="Hyperlink"/>
          <w:color w:val="auto"/>
          <w:u w:val="none"/>
        </w:rPr>
        <w:t xml:space="preserve"> (2011) Analiza danych </w:t>
      </w:r>
      <w:proofErr w:type="gramStart"/>
      <w:r w:rsidRPr="001E3542" w:rsidR="001E3542">
        <w:rPr>
          <w:rStyle w:val="Hyperlink"/>
          <w:color w:val="auto"/>
          <w:u w:val="none"/>
        </w:rPr>
        <w:t>jakościowych</w:t>
      </w:r>
      <w:r w:rsidR="001E3542">
        <w:rPr>
          <w:rStyle w:val="Hyperlink"/>
          <w:color w:val="auto"/>
          <w:u w:val="none"/>
        </w:rPr>
        <w:t>,</w:t>
      </w:r>
      <w:r w:rsidRPr="001E3542" w:rsidR="001E3542">
        <w:rPr>
          <w:rStyle w:val="Hyperlink"/>
          <w:color w:val="auto"/>
          <w:u w:val="none"/>
        </w:rPr>
        <w:t>Warszawa</w:t>
      </w:r>
      <w:proofErr w:type="gramEnd"/>
      <w:r w:rsidRPr="001E3542" w:rsidR="001E3542">
        <w:rPr>
          <w:rStyle w:val="Hyperlink"/>
          <w:color w:val="auto"/>
          <w:u w:val="none"/>
        </w:rPr>
        <w:t>: Wydawnictwo Naukowe PWN.</w:t>
      </w:r>
    </w:p>
    <w:p w:rsidR="00F872E9" w:rsidP="002F5ADB" w:rsidRDefault="006E05F0" w14:paraId="29E216E2" w14:textId="0AFAD854">
      <w:pPr>
        <w:rPr>
          <w:rStyle w:val="Hyperlink"/>
          <w:color w:val="auto"/>
          <w:u w:val="none"/>
        </w:rPr>
      </w:pPr>
      <w:r w:rsidRPr="63A6E20E" w:rsidR="006E05F0">
        <w:rPr>
          <w:rStyle w:val="Hyperlink"/>
          <w:color w:val="auto"/>
          <w:u w:val="none"/>
        </w:rPr>
        <w:t>9.</w:t>
      </w:r>
      <w:r w:rsidRPr="63A6E20E" w:rsidR="06206B1F">
        <w:rPr>
          <w:rStyle w:val="Hyperlink"/>
          <w:color w:val="auto"/>
          <w:u w:val="none"/>
        </w:rPr>
        <w:t>Gov.Wales, (</w:t>
      </w:r>
      <w:r w:rsidRPr="63A6E20E" w:rsidR="00F872E9">
        <w:rPr>
          <w:rStyle w:val="Hyperlink"/>
          <w:color w:val="auto"/>
          <w:u w:val="none"/>
        </w:rPr>
        <w:t>16.02.2021),</w:t>
      </w:r>
      <w:r w:rsidR="00F872E9">
        <w:rPr/>
        <w:t xml:space="preserve"> </w:t>
      </w:r>
      <w:r w:rsidRPr="63A6E20E" w:rsidR="00F872E9">
        <w:rPr>
          <w:rStyle w:val="Hyperlink"/>
          <w:color w:val="auto"/>
          <w:u w:val="none"/>
        </w:rPr>
        <w:t xml:space="preserve">£15 million for education technology in schools next </w:t>
      </w:r>
      <w:r w:rsidRPr="63A6E20E" w:rsidR="14FBE9A7">
        <w:rPr>
          <w:rStyle w:val="Hyperlink"/>
          <w:color w:val="auto"/>
          <w:u w:val="none"/>
        </w:rPr>
        <w:t>year, (</w:t>
      </w:r>
      <w:r w:rsidRPr="63A6E20E" w:rsidR="00F872E9">
        <w:rPr>
          <w:rStyle w:val="Hyperlink"/>
          <w:color w:val="auto"/>
          <w:u w:val="none"/>
        </w:rPr>
        <w:t xml:space="preserve">Accessed on </w:t>
      </w:r>
      <w:r w:rsidRPr="63A6E20E" w:rsidR="002F5ADB">
        <w:rPr>
          <w:rStyle w:val="Hyperlink"/>
          <w:color w:val="auto"/>
          <w:u w:val="none"/>
        </w:rPr>
        <w:t xml:space="preserve">09.05.2023), </w:t>
      </w:r>
      <w:hyperlink r:id="Rd9e881c630444c71">
        <w:r w:rsidRPr="63A6E20E" w:rsidR="002F5ADB">
          <w:rPr>
            <w:rStyle w:val="Hyperlink"/>
          </w:rPr>
          <w:t>https://www.gov.wales/15-million-education-technology-schools-next-year</w:t>
        </w:r>
      </w:hyperlink>
    </w:p>
    <w:p w:rsidR="002F5ADB" w:rsidP="002F5ADB" w:rsidRDefault="002F5ADB" w14:paraId="5E014DE6" w14:textId="170DB058">
      <w:pPr>
        <w:rPr>
          <w:rStyle w:val="Hyperlink"/>
          <w:color w:val="auto"/>
          <w:u w:val="none"/>
        </w:rPr>
      </w:pPr>
      <w:r>
        <w:rPr>
          <w:rStyle w:val="Hyperlink"/>
          <w:color w:val="auto"/>
          <w:u w:val="none"/>
        </w:rPr>
        <w:t>(9)</w:t>
      </w:r>
    </w:p>
    <w:p w:rsidRPr="00580CD7" w:rsidR="00580CD7" w:rsidP="004A3228" w:rsidRDefault="006E05F0" w14:paraId="3C701911" w14:textId="37E0671D">
      <w:pPr>
        <w:rPr>
          <w:rStyle w:val="Hyperlink"/>
          <w:color w:val="auto"/>
          <w:u w:val="none"/>
        </w:rPr>
      </w:pPr>
      <w:r w:rsidRPr="63A6E20E" w:rsidR="006E05F0">
        <w:rPr>
          <w:rStyle w:val="Hyperlink"/>
          <w:color w:val="auto"/>
          <w:u w:val="none"/>
        </w:rPr>
        <w:t>10.</w:t>
      </w:r>
      <w:r w:rsidRPr="63A6E20E" w:rsidR="00EA3FC0">
        <w:rPr>
          <w:rStyle w:val="Hyperlink"/>
          <w:color w:val="auto"/>
          <w:u w:val="none"/>
        </w:rPr>
        <w:t>Gov.Wales</w:t>
      </w:r>
      <w:r w:rsidRPr="63A6E20E" w:rsidR="004A3228">
        <w:rPr>
          <w:rStyle w:val="Hyperlink"/>
          <w:color w:val="auto"/>
          <w:u w:val="none"/>
        </w:rPr>
        <w:t xml:space="preserve">, </w:t>
      </w:r>
      <w:r w:rsidRPr="63A6E20E" w:rsidR="00EA3FC0">
        <w:rPr>
          <w:rStyle w:val="Hyperlink"/>
          <w:color w:val="auto"/>
          <w:u w:val="none"/>
        </w:rPr>
        <w:t>(09.2013),</w:t>
      </w:r>
      <w:r w:rsidR="00EA3FC0">
        <w:rPr/>
        <w:t xml:space="preserve"> </w:t>
      </w:r>
      <w:r w:rsidRPr="63A6E20E" w:rsidR="00EA3FC0">
        <w:rPr>
          <w:rStyle w:val="Hyperlink"/>
          <w:color w:val="auto"/>
          <w:u w:val="none"/>
        </w:rPr>
        <w:t xml:space="preserve">Stuart </w:t>
      </w:r>
      <w:r w:rsidRPr="63A6E20E" w:rsidR="004A3228">
        <w:rPr>
          <w:rStyle w:val="Hyperlink"/>
          <w:color w:val="auto"/>
          <w:u w:val="none"/>
        </w:rPr>
        <w:t>Arthur</w:t>
      </w:r>
      <w:r w:rsidRPr="63A6E20E" w:rsidR="004A3228">
        <w:rPr>
          <w:rStyle w:val="Hyperlink"/>
          <w:color w:val="auto"/>
          <w:u w:val="none"/>
        </w:rPr>
        <w:t xml:space="preserve">, </w:t>
      </w:r>
      <w:r w:rsidRPr="63A6E20E" w:rsidR="00EA3FC0">
        <w:rPr>
          <w:rStyle w:val="Hyperlink"/>
          <w:color w:val="auto"/>
          <w:u w:val="none"/>
        </w:rPr>
        <w:t xml:space="preserve">Tom </w:t>
      </w:r>
      <w:r w:rsidRPr="63A6E20E" w:rsidR="004A3228">
        <w:rPr>
          <w:rStyle w:val="Hyperlink"/>
          <w:color w:val="auto"/>
          <w:u w:val="none"/>
        </w:rPr>
        <w:t>Crick</w:t>
      </w:r>
      <w:r w:rsidRPr="63A6E20E" w:rsidR="004A3228">
        <w:rPr>
          <w:rStyle w:val="Hyperlink"/>
          <w:color w:val="auto"/>
          <w:u w:val="none"/>
        </w:rPr>
        <w:t>,</w:t>
      </w:r>
      <w:r w:rsidRPr="63A6E20E" w:rsidR="004A3228">
        <w:rPr>
          <w:rStyle w:val="Hyperlink"/>
          <w:color w:val="auto"/>
          <w:u w:val="none"/>
        </w:rPr>
        <w:t xml:space="preserve"> Janet</w:t>
      </w:r>
      <w:r w:rsidRPr="63A6E20E" w:rsidR="00EA3FC0">
        <w:rPr>
          <w:rStyle w:val="Hyperlink"/>
          <w:color w:val="auto"/>
          <w:u w:val="none"/>
        </w:rPr>
        <w:t xml:space="preserve"> Hayward</w:t>
      </w:r>
      <w:r w:rsidRPr="63A6E20E" w:rsidR="00EA3FC0">
        <w:rPr>
          <w:rStyle w:val="Hyperlink"/>
          <w:color w:val="auto"/>
          <w:u w:val="none"/>
        </w:rPr>
        <w:t>,</w:t>
      </w:r>
      <w:r w:rsidR="00580CD7">
        <w:rPr/>
        <w:t xml:space="preserve"> </w:t>
      </w:r>
      <w:r w:rsidR="00580CD7">
        <w:rPr/>
        <w:t xml:space="preserve">The ICT steering </w:t>
      </w:r>
      <w:r w:rsidR="00125F29">
        <w:rPr/>
        <w:t>group’s</w:t>
      </w:r>
      <w:r w:rsidR="00C71266">
        <w:rPr/>
        <w:t xml:space="preserve"> </w:t>
      </w:r>
      <w:r w:rsidR="004A3228">
        <w:rPr/>
        <w:t>report</w:t>
      </w:r>
      <w:r w:rsidR="001A3C9F">
        <w:rPr/>
        <w:t xml:space="preserve"> to the </w:t>
      </w:r>
      <w:r w:rsidR="004A3228">
        <w:rPr/>
        <w:t>Welsh</w:t>
      </w:r>
      <w:r w:rsidR="00BC2CD6">
        <w:rPr/>
        <w:t xml:space="preserve"> </w:t>
      </w:r>
      <w:r w:rsidR="18E427C1">
        <w:rPr/>
        <w:t>government, (</w:t>
      </w:r>
      <w:r w:rsidRPr="63A6E20E" w:rsidR="004A3228">
        <w:rPr>
          <w:rStyle w:val="Hyperlink"/>
          <w:color w:val="auto"/>
          <w:u w:val="none"/>
        </w:rPr>
        <w:t xml:space="preserve">Accessed on 09.05.2023), </w:t>
      </w:r>
      <w:hyperlink r:id="R0e5e9527735a42ca">
        <w:r w:rsidRPr="63A6E20E" w:rsidR="004A3228">
          <w:rPr>
            <w:rStyle w:val="Hyperlink"/>
          </w:rPr>
          <w:t>https://www.gov.wales/sites/default/files/publications/2018-11/the-ict-steering-group-s-report-to-the-welsh-government.pdf</w:t>
        </w:r>
      </w:hyperlink>
      <w:r w:rsidRPr="63A6E20E" w:rsidR="004A3228">
        <w:rPr>
          <w:rStyle w:val="Hyperlink"/>
          <w:color w:val="auto"/>
          <w:u w:val="none"/>
        </w:rPr>
        <w:t xml:space="preserve"> </w:t>
      </w:r>
      <w:r w:rsidRPr="63A6E20E" w:rsidR="00AA3A74">
        <w:rPr>
          <w:rStyle w:val="Hyperlink"/>
          <w:color w:val="auto"/>
          <w:u w:val="none"/>
        </w:rPr>
        <w:t>(2)</w:t>
      </w:r>
    </w:p>
    <w:p w:rsidR="00D24255" w:rsidP="10AA4C1B" w:rsidRDefault="006E05F0" w14:paraId="1A9A1FB9" w14:textId="48AE9781">
      <w:pPr>
        <w:rPr>
          <w:rStyle w:val="Hyperlink"/>
          <w:color w:val="auto"/>
          <w:u w:val="none"/>
        </w:rPr>
      </w:pPr>
      <w:r>
        <w:rPr>
          <w:rStyle w:val="Hyperlink"/>
          <w:color w:val="auto"/>
          <w:u w:val="none"/>
        </w:rPr>
        <w:t>11.</w:t>
      </w:r>
      <w:r w:rsidRPr="00D24255" w:rsidR="00D24255">
        <w:rPr>
          <w:rStyle w:val="Hyperlink"/>
          <w:color w:val="auto"/>
          <w:u w:val="none"/>
        </w:rPr>
        <w:t>Jarvis</w:t>
      </w:r>
      <w:r w:rsidR="00D24255">
        <w:rPr>
          <w:rStyle w:val="Hyperlink"/>
          <w:color w:val="auto"/>
          <w:u w:val="none"/>
        </w:rPr>
        <w:t xml:space="preserve"> </w:t>
      </w:r>
      <w:r>
        <w:rPr>
          <w:rStyle w:val="Hyperlink"/>
          <w:color w:val="auto"/>
          <w:u w:val="none"/>
        </w:rPr>
        <w:t>M, (</w:t>
      </w:r>
      <w:r w:rsidR="00D24255">
        <w:rPr>
          <w:rStyle w:val="Hyperlink"/>
          <w:color w:val="auto"/>
          <w:u w:val="none"/>
        </w:rPr>
        <w:t>2023),</w:t>
      </w:r>
      <w:r w:rsidRPr="00D24255" w:rsidR="00D24255">
        <w:t xml:space="preserve"> </w:t>
      </w:r>
      <w:r w:rsidRPr="00D24255" w:rsidR="00D24255">
        <w:rPr>
          <w:rStyle w:val="Hyperlink"/>
          <w:color w:val="auto"/>
          <w:u w:val="none"/>
        </w:rPr>
        <w:t>Teaching and Learning with Technology How to Make E-Learning Work for You and Your Learners</w:t>
      </w:r>
      <w:r w:rsidR="00D24255">
        <w:rPr>
          <w:rStyle w:val="Hyperlink"/>
          <w:color w:val="auto"/>
          <w:u w:val="none"/>
        </w:rPr>
        <w:t>,</w:t>
      </w:r>
      <w:r w:rsidRPr="00D24255" w:rsidR="00D24255">
        <w:t xml:space="preserve"> </w:t>
      </w:r>
      <w:r w:rsidRPr="00D24255" w:rsidR="00D24255">
        <w:rPr>
          <w:rStyle w:val="Hyperlink"/>
          <w:color w:val="auto"/>
          <w:u w:val="none"/>
        </w:rPr>
        <w:t xml:space="preserve">Copyright </w:t>
      </w:r>
    </w:p>
    <w:p w:rsidRPr="001E3542" w:rsidR="00A6474B" w:rsidP="10AA4C1B" w:rsidRDefault="006E05F0" w14:paraId="3454FA60" w14:textId="203F6D61">
      <w:pPr>
        <w:rPr>
          <w:rStyle w:val="Hyperlink"/>
          <w:color w:val="auto"/>
          <w:u w:val="none"/>
        </w:rPr>
      </w:pPr>
      <w:r w:rsidRPr="63A6E20E" w:rsidR="006E05F0">
        <w:rPr>
          <w:rStyle w:val="Hyperlink"/>
          <w:color w:val="auto"/>
          <w:u w:val="none"/>
        </w:rPr>
        <w:t>12.</w:t>
      </w:r>
      <w:r w:rsidRPr="63A6E20E" w:rsidR="00A6474B">
        <w:rPr>
          <w:rStyle w:val="Hyperlink"/>
          <w:color w:val="auto"/>
          <w:u w:val="none"/>
        </w:rPr>
        <w:t>Know how,</w:t>
      </w:r>
      <w:r w:rsidR="00A6474B">
        <w:rPr/>
        <w:t xml:space="preserve"> </w:t>
      </w:r>
      <w:r w:rsidRPr="63A6E20E" w:rsidR="00A6474B">
        <w:rPr>
          <w:rStyle w:val="Hyperlink"/>
          <w:color w:val="auto"/>
          <w:u w:val="none"/>
        </w:rPr>
        <w:t xml:space="preserve">(03.2018), Semi-Structured </w:t>
      </w:r>
      <w:r w:rsidRPr="63A6E20E" w:rsidR="4E71E2BC">
        <w:rPr>
          <w:rStyle w:val="Hyperlink"/>
          <w:color w:val="auto"/>
          <w:u w:val="none"/>
        </w:rPr>
        <w:t>Interviews, (</w:t>
      </w:r>
      <w:r w:rsidRPr="63A6E20E" w:rsidR="00A6474B">
        <w:rPr>
          <w:rStyle w:val="Hyperlink"/>
          <w:color w:val="auto"/>
          <w:u w:val="none"/>
        </w:rPr>
        <w:t xml:space="preserve">Accessed on 09.05.2023), </w:t>
      </w:r>
      <w:hyperlink r:id="R11f828012e5b4c5f">
        <w:r w:rsidRPr="63A6E20E" w:rsidR="00A6474B">
          <w:rPr>
            <w:rStyle w:val="Hyperlink"/>
          </w:rPr>
          <w:t>https://know.fife.scot/__data/assets/pdf_file/0028/177607/KnowHow-Semistructured-interviews.pdf</w:t>
        </w:r>
      </w:hyperlink>
    </w:p>
    <w:p w:rsidR="009F5D41" w:rsidP="10AA4C1B" w:rsidRDefault="006E05F0" w14:paraId="728665A3" w14:textId="6E02FADA">
      <w:r w:rsidR="006E05F0">
        <w:rPr/>
        <w:t>13.</w:t>
      </w:r>
      <w:r w:rsidR="59ACB5F0">
        <w:rPr/>
        <w:t>Questus, Badania</w:t>
      </w:r>
      <w:r w:rsidR="00BB40CA">
        <w:rPr/>
        <w:t xml:space="preserve"> </w:t>
      </w:r>
      <w:r w:rsidR="00BB40CA">
        <w:rPr/>
        <w:t>jakosciowe</w:t>
      </w:r>
      <w:r w:rsidR="00BB40CA">
        <w:rPr/>
        <w:t xml:space="preserve"> w </w:t>
      </w:r>
      <w:r w:rsidR="0039461F">
        <w:rPr/>
        <w:t>marketing-</w:t>
      </w:r>
      <w:r w:rsidR="0039461F">
        <w:rPr/>
        <w:t>cele,rodzaje</w:t>
      </w:r>
      <w:r w:rsidR="00CC5570">
        <w:rPr/>
        <w:t>,charakterystyka</w:t>
      </w:r>
      <w:r w:rsidR="00AD7D1B">
        <w:rPr/>
        <w:t>,zastosowanie</w:t>
      </w:r>
      <w:r w:rsidR="00AD7D1B">
        <w:rPr/>
        <w:t>,(</w:t>
      </w:r>
      <w:r w:rsidR="00AD7D1B">
        <w:rPr/>
        <w:t xml:space="preserve">Accessed </w:t>
      </w:r>
      <w:r w:rsidR="000F7338">
        <w:rPr/>
        <w:t>on 08.05.2023),</w:t>
      </w:r>
      <w:hyperlink r:id="R1273605bc1cf48ea">
        <w:r w:rsidRPr="63A6E20E" w:rsidR="00C504AF">
          <w:rPr>
            <w:rStyle w:val="Hyperlink"/>
          </w:rPr>
          <w:t>https://questus.pl/blog/badania-jakosciowe-w-marketingu-cele-rodzaje-charakterystyka-zastosowanie/</w:t>
        </w:r>
      </w:hyperlink>
    </w:p>
    <w:p w:rsidR="009F5D41" w:rsidP="10AA4C1B" w:rsidRDefault="006E05F0" w14:paraId="577DB873" w14:textId="661E8F24">
      <w:r>
        <w:t>14.</w:t>
      </w:r>
      <w:r w:rsidRPr="009C096C" w:rsidR="009C096C">
        <w:t>Miles M. B., Huberman A. M. (2000), Analiza danych jakościowych, Trans Humana, Białystok.</w:t>
      </w:r>
    </w:p>
    <w:p w:rsidR="000F75E4" w:rsidP="10AA4C1B" w:rsidRDefault="006E05F0" w14:paraId="77684DD7" w14:textId="3B184C72">
      <w:r>
        <w:t>15.</w:t>
      </w:r>
      <w:r w:rsidR="00487998">
        <w:t xml:space="preserve">Miller </w:t>
      </w:r>
      <w:r w:rsidR="00570D44">
        <w:t>M, (</w:t>
      </w:r>
      <w:r w:rsidR="00D41E88">
        <w:t>2020),</w:t>
      </w:r>
      <w:r w:rsidRPr="00D41E88" w:rsidR="00D41E88">
        <w:t xml:space="preserve"> Tech Like a PIRATE: Using Classroom Technology to Create an Experience and Make Learning Memorable</w:t>
      </w:r>
      <w:r w:rsidR="00D41E88">
        <w:t>,</w:t>
      </w:r>
      <w:r w:rsidRPr="002D02D5" w:rsidR="002D02D5">
        <w:t xml:space="preserve"> Dave Burgess Consulting</w:t>
      </w:r>
    </w:p>
    <w:p w:rsidR="00A742BE" w:rsidP="10AA4C1B" w:rsidRDefault="006E05F0" w14:paraId="222997C1" w14:textId="465410A5">
      <w:r w:rsidR="006E05F0">
        <w:rPr/>
        <w:t>16.</w:t>
      </w:r>
      <w:r w:rsidR="002845A7">
        <w:rPr/>
        <w:t>New</w:t>
      </w:r>
      <w:r w:rsidR="00AE58BB">
        <w:rPr/>
        <w:t xml:space="preserve">s from </w:t>
      </w:r>
      <w:r w:rsidR="37F48C85">
        <w:rPr/>
        <w:t>Wales, (</w:t>
      </w:r>
      <w:r w:rsidR="00630987">
        <w:rPr/>
        <w:t>28.09.2022</w:t>
      </w:r>
      <w:r w:rsidR="5A3F3647">
        <w:rPr/>
        <w:t>), Lisa</w:t>
      </w:r>
      <w:r w:rsidR="00312F26">
        <w:rPr/>
        <w:t xml:space="preserve"> </w:t>
      </w:r>
      <w:r w:rsidR="00312F26">
        <w:rPr/>
        <w:t>Baker,</w:t>
      </w:r>
      <w:r w:rsidR="00A742BE">
        <w:rPr/>
        <w:t>Mobile</w:t>
      </w:r>
      <w:r w:rsidR="00A742BE">
        <w:rPr/>
        <w:t xml:space="preserve"> technology for teaching and learning</w:t>
      </w:r>
      <w:r w:rsidR="00A742BE">
        <w:rPr/>
        <w:t xml:space="preserve">, (Accessed on 09.05.2023), </w:t>
      </w:r>
      <w:r w:rsidR="00A742BE">
        <w:rPr/>
        <w:t xml:space="preserve"> </w:t>
      </w:r>
      <w:hyperlink r:id="R2d4993a32a9e44b9">
        <w:r w:rsidRPr="63A6E20E" w:rsidR="00A742BE">
          <w:rPr>
            <w:rStyle w:val="Hyperlink"/>
          </w:rPr>
          <w:t>https://newsfromwales.co.uk/mobile-technology-for-teaching-and-learning/</w:t>
        </w:r>
      </w:hyperlink>
    </w:p>
    <w:p w:rsidR="00A264A6" w:rsidP="004A2892" w:rsidRDefault="006E05F0" w14:paraId="390856B8" w14:textId="0FEB6E1C">
      <w:r w:rsidR="006E05F0">
        <w:rPr/>
        <w:t>17.</w:t>
      </w:r>
      <w:r w:rsidR="004A2892">
        <w:rPr/>
        <w:t xml:space="preserve">Stanford Encyclopedia of </w:t>
      </w:r>
      <w:r w:rsidR="006E05F0">
        <w:rPr/>
        <w:t>Philosophy</w:t>
      </w:r>
      <w:r w:rsidR="006E05F0">
        <w:rPr/>
        <w:t>, (</w:t>
      </w:r>
      <w:r w:rsidR="004A2892">
        <w:rPr/>
        <w:t>16.12.2013</w:t>
      </w:r>
      <w:r w:rsidR="7F24CC99">
        <w:rPr/>
        <w:t xml:space="preserve">), </w:t>
      </w:r>
      <w:r w:rsidR="6FE2337C">
        <w:rPr/>
        <w:t>Phenomenology, (</w:t>
      </w:r>
      <w:r w:rsidR="004A2892">
        <w:rPr/>
        <w:t xml:space="preserve">Accessed on 09.05.2023), </w:t>
      </w:r>
      <w:hyperlink r:id="R3338b225fc6d4217">
        <w:r w:rsidRPr="63A6E20E" w:rsidR="00A264A6">
          <w:rPr>
            <w:rStyle w:val="Hyperlink"/>
          </w:rPr>
          <w:t>https://plato.stanford.edu/entries/phenomenology/</w:t>
        </w:r>
      </w:hyperlink>
      <w:r w:rsidR="00A264A6">
        <w:rPr/>
        <w:t>(8)</w:t>
      </w:r>
    </w:p>
    <w:p w:rsidR="00910AE1" w:rsidP="00910AE1" w:rsidRDefault="006E05F0" w14:paraId="03995634" w14:textId="1A64205F">
      <w:r w:rsidR="006E05F0">
        <w:rPr/>
        <w:t>18.</w:t>
      </w:r>
      <w:r w:rsidR="4F005776">
        <w:rPr/>
        <w:t>Researchgate, (</w:t>
      </w:r>
      <w:r w:rsidR="00A25821">
        <w:rPr/>
        <w:t>2021),</w:t>
      </w:r>
      <w:r w:rsidR="00A25821">
        <w:rPr/>
        <w:t xml:space="preserve"> </w:t>
      </w:r>
      <w:r w:rsidR="002D2E8C">
        <w:rPr/>
        <w:t xml:space="preserve">Beata </w:t>
      </w:r>
      <w:r w:rsidR="00910AE1">
        <w:rPr/>
        <w:t>Glinka,Wojciech</w:t>
      </w:r>
      <w:r w:rsidR="00910AE1">
        <w:rPr/>
        <w:t xml:space="preserve"> </w:t>
      </w:r>
      <w:r w:rsidR="00910AE1">
        <w:rPr/>
        <w:t>Czakon,Podstawy</w:t>
      </w:r>
      <w:r w:rsidR="00910AE1">
        <w:rPr/>
        <w:t xml:space="preserve"> badan </w:t>
      </w:r>
      <w:r w:rsidR="00910AE1">
        <w:rPr/>
        <w:t>jakosciowych</w:t>
      </w:r>
      <w:r w:rsidR="00910AE1">
        <w:rPr/>
        <w:t>,(Accessed on 09.05.2023),</w:t>
      </w:r>
      <w:r w:rsidR="00910AE1">
        <w:rPr/>
        <w:t xml:space="preserve"> </w:t>
      </w:r>
      <w:hyperlink r:id="R3ea18e33dae64005">
        <w:r w:rsidRPr="63A6E20E" w:rsidR="00910AE1">
          <w:rPr>
            <w:rStyle w:val="Hyperlink"/>
          </w:rPr>
          <w:t>https://www.researchgate.net/profile/Wojciech-Czakon-2/publication/354922522_Podstawy_Badan_Jakosciowych/links/615456fa2b34872782f9bf66/Podstawy-Badan-Jakosciowych.pdf</w:t>
        </w:r>
      </w:hyperlink>
      <w:r w:rsidR="00910AE1">
        <w:rPr/>
        <w:t xml:space="preserve"> (1)</w:t>
      </w:r>
    </w:p>
    <w:p w:rsidRPr="00910AE1" w:rsidR="00791325" w:rsidP="00910AE1" w:rsidRDefault="006E05F0" w14:paraId="5828A486" w14:textId="3CF6596F">
      <w:r w:rsidRPr="63A6E20E" w:rsidR="006E05F0">
        <w:rPr>
          <w:rFonts w:eastAsia="" w:eastAsiaTheme="minorEastAsia"/>
          <w:color w:val="0B0C0C"/>
        </w:rPr>
        <w:t>19.</w:t>
      </w:r>
      <w:r w:rsidRPr="63A6E20E" w:rsidR="72AA74DE">
        <w:rPr>
          <w:rFonts w:eastAsia="" w:eastAsiaTheme="minorEastAsia"/>
          <w:color w:val="0B0C0C"/>
        </w:rPr>
        <w:t>Teaching Blog, (17.01.2022), Emma Darcy,</w:t>
      </w:r>
      <w:r w:rsidRPr="63A6E20E" w:rsidR="6762AE1E">
        <w:rPr>
          <w:rFonts w:eastAsia="" w:eastAsiaTheme="minorEastAsia"/>
          <w:color w:val="0B0C0C"/>
        </w:rPr>
        <w:t xml:space="preserve"> </w:t>
      </w:r>
      <w:r w:rsidRPr="63A6E20E" w:rsidR="4934C0C9">
        <w:rPr>
          <w:rFonts w:eastAsia="" w:eastAsiaTheme="minorEastAsia"/>
          <w:color w:val="0B0C0C"/>
        </w:rPr>
        <w:t>Embracing</w:t>
      </w:r>
      <w:r w:rsidRPr="63A6E20E" w:rsidR="6762AE1E">
        <w:rPr>
          <w:rFonts w:eastAsia="" w:eastAsiaTheme="minorEastAsia"/>
          <w:color w:val="0B0C0C"/>
        </w:rPr>
        <w:t xml:space="preserve"> technology in school has changed how we </w:t>
      </w:r>
      <w:r w:rsidRPr="63A6E20E" w:rsidR="7F77A1A6">
        <w:rPr>
          <w:rFonts w:eastAsia="" w:eastAsiaTheme="minorEastAsia"/>
          <w:color w:val="0B0C0C"/>
        </w:rPr>
        <w:t>teach, (Accessed on 08.05.2023),</w:t>
      </w:r>
      <w:r w:rsidR="00D41E88">
        <w:rPr/>
        <w:t xml:space="preserve"> </w:t>
      </w:r>
      <w:hyperlink r:id="Rf59d0cd6c44c4bce">
        <w:r w:rsidRPr="63A6E20E" w:rsidR="002D02D5">
          <w:rPr>
            <w:rStyle w:val="Hyperlink"/>
          </w:rPr>
          <w:t>https://teaching.blog.gov.uk/2022/01/17/embracing-technology-in-school-has-changed-how-we-teach/</w:t>
        </w:r>
      </w:hyperlink>
    </w:p>
    <w:p w:rsidR="00D24255" w:rsidP="00791325" w:rsidRDefault="00791325" w14:paraId="4363B7AD" w14:textId="77777777">
      <w:r>
        <w:t xml:space="preserve"> (3)</w:t>
      </w:r>
    </w:p>
    <w:p w:rsidR="008C6B85" w:rsidP="00791325" w:rsidRDefault="006E05F0" w14:paraId="06C9E278" w14:textId="0E008CA2">
      <w:r w:rsidR="006E05F0">
        <w:rPr/>
        <w:t>20.</w:t>
      </w:r>
      <w:r w:rsidR="008C6B85">
        <w:rPr/>
        <w:t xml:space="preserve">The </w:t>
      </w:r>
      <w:r w:rsidR="0CF06055">
        <w:rPr/>
        <w:t>conversation, (</w:t>
      </w:r>
      <w:r w:rsidR="007D63E7">
        <w:rPr/>
        <w:t>12.03.2023),</w:t>
      </w:r>
      <w:r w:rsidR="007D63E7">
        <w:rPr/>
        <w:t xml:space="preserve"> ChatGPT is the push higher education needs to rethink assessment</w:t>
      </w:r>
      <w:r w:rsidR="007D63E7">
        <w:rPr/>
        <w:t>,</w:t>
      </w:r>
      <w:r w:rsidR="008C6B85">
        <w:rPr/>
        <w:t xml:space="preserve"> (Accessed on 09.05.2023),</w:t>
      </w:r>
      <w:r w:rsidR="008C6B85">
        <w:rPr/>
        <w:t xml:space="preserve"> </w:t>
      </w:r>
      <w:hyperlink r:id="Rf4806d38635140d2">
        <w:r w:rsidRPr="63A6E20E" w:rsidR="008C6B85">
          <w:rPr>
            <w:rStyle w:val="Hyperlink"/>
          </w:rPr>
          <w:t>https://theconversation.com/marrying-technology-and-home-language-boosts-maths-and-science-learning-104587</w:t>
        </w:r>
      </w:hyperlink>
    </w:p>
    <w:p w:rsidR="00D24255" w:rsidP="009C096C" w:rsidRDefault="006E05F0" w14:paraId="6EA3D311" w14:textId="5E5BF929">
      <w:r>
        <w:t>21.</w:t>
      </w:r>
      <w:r w:rsidRPr="00D24255" w:rsidR="00D24255">
        <w:t xml:space="preserve"> Sanchez</w:t>
      </w:r>
      <w:r w:rsidR="00D24255">
        <w:t xml:space="preserve"> </w:t>
      </w:r>
      <w:r w:rsidR="009C096C">
        <w:t>H, (2016),</w:t>
      </w:r>
      <w:r w:rsidRPr="009C096C" w:rsidR="009C096C">
        <w:t xml:space="preserve"> The Education Revolution How to Apply Brain Science to Improve Instruction and School Climate</w:t>
      </w:r>
      <w:r w:rsidR="009C096C">
        <w:t>,</w:t>
      </w:r>
      <w:r w:rsidRPr="009C096C" w:rsidR="009C096C">
        <w:t xml:space="preserve"> </w:t>
      </w:r>
      <w:r w:rsidR="009C096C">
        <w:t>Corwin Moustakas, C.</w:t>
      </w:r>
      <w:r w:rsidRPr="009C096C" w:rsidR="009C096C">
        <w:t xml:space="preserve"> Phenomenological research methods. London, Sage</w:t>
      </w:r>
    </w:p>
    <w:p w:rsidR="00FD293A" w:rsidP="00FD293A" w:rsidRDefault="006E05F0" w14:paraId="61433775" w14:textId="4DBE1346">
      <w:r w:rsidR="006E05F0">
        <w:rPr/>
        <w:t>22.</w:t>
      </w:r>
      <w:r w:rsidR="6E79CDD1">
        <w:rPr/>
        <w:t>Sciencedirect, (</w:t>
      </w:r>
      <w:r w:rsidR="006A007F">
        <w:rPr/>
        <w:t>12.2005</w:t>
      </w:r>
      <w:r w:rsidR="7C6CBCAC">
        <w:rPr/>
        <w:t>), Charles</w:t>
      </w:r>
      <w:r w:rsidR="00EB03F0">
        <w:rPr/>
        <w:t xml:space="preserve"> L. </w:t>
      </w:r>
      <w:r w:rsidR="00EB03F0">
        <w:rPr/>
        <w:t>Choguill</w:t>
      </w:r>
      <w:r w:rsidR="00EB03F0">
        <w:rPr/>
        <w:t>,The</w:t>
      </w:r>
      <w:r w:rsidR="00EB03F0">
        <w:rPr/>
        <w:t xml:space="preserve"> research design matrix: A tool for development planning research </w:t>
      </w:r>
      <w:r w:rsidR="193321DE">
        <w:rPr/>
        <w:t>studies, (</w:t>
      </w:r>
      <w:r w:rsidR="00FD293A">
        <w:rPr/>
        <w:t>Accessed on 09.05.2023),</w:t>
      </w:r>
      <w:r w:rsidR="00FD293A">
        <w:rPr/>
        <w:t xml:space="preserve"> </w:t>
      </w:r>
      <w:hyperlink w:anchor=":~:text=The%" r:id="R9093a76e0e4247e2">
        <w:r w:rsidRPr="63A6E20E" w:rsidR="00FD293A">
          <w:rPr>
            <w:rStyle w:val="Hyperlink"/>
          </w:rPr>
          <w:t>https://www.sciencedirect.com/science/article/abs/pii/S019739750500038X#:~:text=The%</w:t>
        </w:r>
      </w:hyperlink>
    </w:p>
    <w:p w:rsidR="00EB03F0" w:rsidP="00FD293A" w:rsidRDefault="00265034" w14:paraId="258762E1" w14:textId="751A4C75">
      <w:r>
        <w:t>(</w:t>
      </w:r>
      <w:r w:rsidR="00FD293A">
        <w:t>20</w:t>
      </w:r>
      <w:r>
        <w:t>)</w:t>
      </w:r>
    </w:p>
    <w:p w:rsidR="009C096C" w:rsidP="009C096C" w:rsidRDefault="006E05F0" w14:paraId="34961BA2" w14:textId="47406BCB">
      <w:r>
        <w:t>23.</w:t>
      </w:r>
      <w:r w:rsidRPr="009C096C" w:rsidR="009C096C">
        <w:t>Sieber, J., 1993. The ethics and politics of sensitive research. In: C. Renzetti and R.M. Lee, eds. Researching sensitive topics. London: Sage.</w:t>
      </w:r>
    </w:p>
    <w:p w:rsidR="00F94269" w:rsidP="009C096C" w:rsidRDefault="006E05F0" w14:paraId="7D185835" w14:textId="5F7994A9">
      <w:r w:rsidR="006E05F0">
        <w:rPr/>
        <w:t>24.</w:t>
      </w:r>
      <w:r w:rsidR="00F01D66">
        <w:rPr/>
        <w:t xml:space="preserve">Social </w:t>
      </w:r>
      <w:r w:rsidR="081EF8E1">
        <w:rPr/>
        <w:t>worlds, Co</w:t>
      </w:r>
      <w:r w:rsidR="00621C83">
        <w:rPr/>
        <w:t xml:space="preserve"> to jest </w:t>
      </w:r>
      <w:r w:rsidR="00621C83">
        <w:rPr/>
        <w:t>etyka</w:t>
      </w:r>
      <w:r w:rsidR="00621C83">
        <w:rPr/>
        <w:t xml:space="preserve"> badan </w:t>
      </w:r>
      <w:r w:rsidR="00621C83">
        <w:rPr/>
        <w:t>naukowych</w:t>
      </w:r>
      <w:r w:rsidR="00621C83">
        <w:rPr/>
        <w:t xml:space="preserve"> </w:t>
      </w:r>
      <w:r w:rsidR="61662800">
        <w:rPr/>
        <w:t>i</w:t>
      </w:r>
      <w:r w:rsidR="00621C83">
        <w:rPr/>
        <w:t xml:space="preserve"> </w:t>
      </w:r>
      <w:r w:rsidR="00621C83">
        <w:rPr/>
        <w:t>dlaczego</w:t>
      </w:r>
      <w:r w:rsidR="00621C83">
        <w:rPr/>
        <w:t xml:space="preserve"> </w:t>
      </w:r>
      <w:r w:rsidR="00CA3D83">
        <w:rPr/>
        <w:t xml:space="preserve">jest </w:t>
      </w:r>
      <w:r w:rsidR="00CA3D83">
        <w:rPr/>
        <w:t>wazna</w:t>
      </w:r>
      <w:r w:rsidR="00CA3D83">
        <w:rPr/>
        <w:t xml:space="preserve"> w </w:t>
      </w:r>
      <w:r w:rsidR="00CA3D83">
        <w:rPr/>
        <w:t>badaniach</w:t>
      </w:r>
      <w:r w:rsidR="00CA3D83">
        <w:rPr/>
        <w:t xml:space="preserve"> </w:t>
      </w:r>
      <w:r w:rsidR="00CA3D83">
        <w:rPr/>
        <w:t>spolecznosciowych</w:t>
      </w:r>
      <w:r w:rsidR="00CA3D83">
        <w:rPr/>
        <w:t>,</w:t>
      </w:r>
      <w:r w:rsidR="00770F3A">
        <w:rPr/>
        <w:t>(</w:t>
      </w:r>
      <w:r w:rsidR="00F94269">
        <w:rPr/>
        <w:t>Accessed on 09.05.2023),</w:t>
      </w:r>
      <w:r w:rsidR="00F94269">
        <w:rPr/>
        <w:t xml:space="preserve"> </w:t>
      </w:r>
      <w:hyperlink w:anchor=":~:text=Etyka%20w%20badaniach%20naukowych%20polega,14" r:id="R37fb344d45974c6c">
        <w:r w:rsidRPr="63A6E20E" w:rsidR="00F94269">
          <w:rPr>
            <w:rStyle w:val="Hyperlink"/>
          </w:rPr>
          <w:t>https://socialworlds.sgh.waw.pl/pl/ontological-section/etyka-w-badaniach-naukowych-od-wiedzy-do-praktyki-zestaw-narzedzi-do-badan#:~:text=Etyka%20w%20badaniach%20naukowych%20polega,14</w:t>
        </w:r>
      </w:hyperlink>
      <w:r w:rsidR="00F94269">
        <w:rPr/>
        <w:t>).</w:t>
      </w:r>
      <w:r w:rsidR="00F94269">
        <w:rPr/>
        <w:t>(16)</w:t>
      </w:r>
    </w:p>
    <w:p w:rsidR="00F21F1B" w:rsidP="00F21F1B" w:rsidRDefault="006E05F0" w14:paraId="39FEA870" w14:textId="25C8834D">
      <w:r w:rsidR="006E05F0">
        <w:rPr/>
        <w:t>25.Upwikipl, (</w:t>
      </w:r>
      <w:r w:rsidR="0065351C">
        <w:rPr/>
        <w:t>2022</w:t>
      </w:r>
      <w:r w:rsidR="7418816F">
        <w:rPr/>
        <w:t>), Semi</w:t>
      </w:r>
      <w:r w:rsidR="00F21F1B">
        <w:rPr/>
        <w:t>-structured interview</w:t>
      </w:r>
      <w:r w:rsidR="00F21F1B">
        <w:rPr/>
        <w:t xml:space="preserve">, (Accessed on 08.05.2023), </w:t>
      </w:r>
      <w:hyperlink r:id="R30408fb0285a49b1">
        <w:r w:rsidRPr="63A6E20E" w:rsidR="00F21F1B">
          <w:rPr>
            <w:rStyle w:val="Hyperlink"/>
          </w:rPr>
          <w:t>https://upwikipl.top/wiki/Semi-structured_interview</w:t>
        </w:r>
      </w:hyperlink>
      <w:r w:rsidR="00F21F1B">
        <w:rPr/>
        <w:t>(10)</w:t>
      </w:r>
    </w:p>
    <w:p w:rsidR="00716D4B" w:rsidP="00791325" w:rsidRDefault="006E05F0" w14:paraId="5F728CBC" w14:textId="7703F03E">
      <w:r w:rsidR="006E05F0">
        <w:rPr/>
        <w:t>26.</w:t>
      </w:r>
      <w:r w:rsidR="7087EB3E">
        <w:rPr/>
        <w:t>Wsip, (</w:t>
      </w:r>
      <w:r w:rsidR="00A91638">
        <w:rPr/>
        <w:t>03.12.2020</w:t>
      </w:r>
      <w:r w:rsidR="666755FA">
        <w:rPr/>
        <w:t>), Jak</w:t>
      </w:r>
      <w:r w:rsidR="00716D4B">
        <w:rPr/>
        <w:t xml:space="preserve"> </w:t>
      </w:r>
      <w:r w:rsidR="00716D4B">
        <w:rPr/>
        <w:t>nowe</w:t>
      </w:r>
      <w:r w:rsidR="00716D4B">
        <w:rPr/>
        <w:t xml:space="preserve"> </w:t>
      </w:r>
      <w:r w:rsidR="00716D4B">
        <w:rPr/>
        <w:t>technologie</w:t>
      </w:r>
      <w:r w:rsidR="00716D4B">
        <w:rPr/>
        <w:t xml:space="preserve"> </w:t>
      </w:r>
      <w:r w:rsidR="00716D4B">
        <w:rPr/>
        <w:t>zmieniają</w:t>
      </w:r>
      <w:r w:rsidR="00716D4B">
        <w:rPr/>
        <w:t xml:space="preserve"> </w:t>
      </w:r>
      <w:r w:rsidR="00716D4B">
        <w:rPr/>
        <w:t>współczesną</w:t>
      </w:r>
      <w:r w:rsidR="00716D4B">
        <w:rPr/>
        <w:t xml:space="preserve"> </w:t>
      </w:r>
      <w:r w:rsidR="00716D4B">
        <w:rPr/>
        <w:t>edukację</w:t>
      </w:r>
      <w:r w:rsidR="00716D4B">
        <w:rPr/>
        <w:t>?</w:t>
      </w:r>
      <w:r w:rsidR="007E1651">
        <w:rPr/>
        <w:t>,(Accessed on 08.05.2023),</w:t>
      </w:r>
      <w:r w:rsidR="007E1651">
        <w:rPr/>
        <w:t xml:space="preserve"> </w:t>
      </w:r>
      <w:hyperlink r:id="R35848abaa21b48ea">
        <w:r w:rsidRPr="63A6E20E" w:rsidR="007E1651">
          <w:rPr>
            <w:rStyle w:val="Hyperlink"/>
          </w:rPr>
          <w:t>https://www.wsip.pl/blog/jak-nowe-technologie-zmieniaja-wspolczesna-edukacje/</w:t>
        </w:r>
      </w:hyperlink>
    </w:p>
    <w:p w:rsidR="001E3542" w:rsidP="00791325" w:rsidRDefault="001E3542" w14:paraId="78D2F0BA" w14:textId="77777777"/>
    <w:p w:rsidR="001E3542" w:rsidP="00791325" w:rsidRDefault="001E3542" w14:paraId="31EEFC0F" w14:textId="77777777"/>
    <w:bookmarkEnd w:id="4"/>
    <w:p w:rsidRPr="004A6A20" w:rsidR="00130EB1" w:rsidP="00D87B19" w:rsidRDefault="00130EB1" w14:paraId="7392A000" w14:textId="77777777"/>
    <w:sectPr w:rsidRPr="004A6A20" w:rsidR="00130EB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DAC"/>
    <w:rsid w:val="00004A6E"/>
    <w:rsid w:val="000060FB"/>
    <w:rsid w:val="000067D8"/>
    <w:rsid w:val="00007DA8"/>
    <w:rsid w:val="00012142"/>
    <w:rsid w:val="00014015"/>
    <w:rsid w:val="00014C0F"/>
    <w:rsid w:val="00014E74"/>
    <w:rsid w:val="00015813"/>
    <w:rsid w:val="00016744"/>
    <w:rsid w:val="00021CC3"/>
    <w:rsid w:val="00023415"/>
    <w:rsid w:val="00023688"/>
    <w:rsid w:val="00023BE8"/>
    <w:rsid w:val="00031701"/>
    <w:rsid w:val="00032F9B"/>
    <w:rsid w:val="00037235"/>
    <w:rsid w:val="00043ADB"/>
    <w:rsid w:val="00052557"/>
    <w:rsid w:val="00054CE0"/>
    <w:rsid w:val="000557C4"/>
    <w:rsid w:val="00055875"/>
    <w:rsid w:val="00062990"/>
    <w:rsid w:val="000652A2"/>
    <w:rsid w:val="00070418"/>
    <w:rsid w:val="00070EF9"/>
    <w:rsid w:val="000710D9"/>
    <w:rsid w:val="00071899"/>
    <w:rsid w:val="000756A2"/>
    <w:rsid w:val="000802EE"/>
    <w:rsid w:val="00081853"/>
    <w:rsid w:val="00085B70"/>
    <w:rsid w:val="00085FEF"/>
    <w:rsid w:val="000864B2"/>
    <w:rsid w:val="00097318"/>
    <w:rsid w:val="000A02A7"/>
    <w:rsid w:val="000A524C"/>
    <w:rsid w:val="000A7834"/>
    <w:rsid w:val="000B006A"/>
    <w:rsid w:val="000B581F"/>
    <w:rsid w:val="000C452C"/>
    <w:rsid w:val="000C6F0A"/>
    <w:rsid w:val="000D5F7E"/>
    <w:rsid w:val="000E5885"/>
    <w:rsid w:val="000E6DC6"/>
    <w:rsid w:val="000F05FF"/>
    <w:rsid w:val="000F422B"/>
    <w:rsid w:val="000F63FE"/>
    <w:rsid w:val="000F7338"/>
    <w:rsid w:val="000F75E4"/>
    <w:rsid w:val="000F7787"/>
    <w:rsid w:val="001009D1"/>
    <w:rsid w:val="00100A85"/>
    <w:rsid w:val="00122378"/>
    <w:rsid w:val="001237DC"/>
    <w:rsid w:val="00125F29"/>
    <w:rsid w:val="00126C1B"/>
    <w:rsid w:val="0013003B"/>
    <w:rsid w:val="00130EB1"/>
    <w:rsid w:val="00134D09"/>
    <w:rsid w:val="00134E15"/>
    <w:rsid w:val="001373C8"/>
    <w:rsid w:val="00141B91"/>
    <w:rsid w:val="00145549"/>
    <w:rsid w:val="001463EA"/>
    <w:rsid w:val="0015035B"/>
    <w:rsid w:val="00157005"/>
    <w:rsid w:val="00161F6C"/>
    <w:rsid w:val="00162A9D"/>
    <w:rsid w:val="001637FD"/>
    <w:rsid w:val="00163AFA"/>
    <w:rsid w:val="00164CCF"/>
    <w:rsid w:val="00166ABA"/>
    <w:rsid w:val="00172DCB"/>
    <w:rsid w:val="001817D0"/>
    <w:rsid w:val="001871B6"/>
    <w:rsid w:val="00193738"/>
    <w:rsid w:val="00193A93"/>
    <w:rsid w:val="001A10BC"/>
    <w:rsid w:val="001A3C9F"/>
    <w:rsid w:val="001B2656"/>
    <w:rsid w:val="001B356C"/>
    <w:rsid w:val="001C2CF6"/>
    <w:rsid w:val="001C49E0"/>
    <w:rsid w:val="001C7619"/>
    <w:rsid w:val="001D18C7"/>
    <w:rsid w:val="001D330C"/>
    <w:rsid w:val="001D7919"/>
    <w:rsid w:val="001E0B6A"/>
    <w:rsid w:val="001E0BE6"/>
    <w:rsid w:val="001E13C7"/>
    <w:rsid w:val="001E1D73"/>
    <w:rsid w:val="001E2E43"/>
    <w:rsid w:val="001E3542"/>
    <w:rsid w:val="001E4FDB"/>
    <w:rsid w:val="001E57F4"/>
    <w:rsid w:val="001E75D3"/>
    <w:rsid w:val="001F0A4F"/>
    <w:rsid w:val="001F2884"/>
    <w:rsid w:val="001F49DB"/>
    <w:rsid w:val="001F5DAC"/>
    <w:rsid w:val="00200DF1"/>
    <w:rsid w:val="002055C9"/>
    <w:rsid w:val="002066E0"/>
    <w:rsid w:val="00215718"/>
    <w:rsid w:val="00231673"/>
    <w:rsid w:val="002341B6"/>
    <w:rsid w:val="002353A9"/>
    <w:rsid w:val="002371C5"/>
    <w:rsid w:val="002471C1"/>
    <w:rsid w:val="002472E5"/>
    <w:rsid w:val="0025461B"/>
    <w:rsid w:val="00255700"/>
    <w:rsid w:val="00256266"/>
    <w:rsid w:val="00257023"/>
    <w:rsid w:val="00257054"/>
    <w:rsid w:val="00265034"/>
    <w:rsid w:val="002664D3"/>
    <w:rsid w:val="002679BD"/>
    <w:rsid w:val="00270314"/>
    <w:rsid w:val="002705E7"/>
    <w:rsid w:val="002708F2"/>
    <w:rsid w:val="00272111"/>
    <w:rsid w:val="00280FB3"/>
    <w:rsid w:val="00281893"/>
    <w:rsid w:val="002845A7"/>
    <w:rsid w:val="00294B17"/>
    <w:rsid w:val="002A05FF"/>
    <w:rsid w:val="002A0D4F"/>
    <w:rsid w:val="002A1A0F"/>
    <w:rsid w:val="002A56D1"/>
    <w:rsid w:val="002B71BC"/>
    <w:rsid w:val="002C2E98"/>
    <w:rsid w:val="002C3C9F"/>
    <w:rsid w:val="002D02D5"/>
    <w:rsid w:val="002D2E8C"/>
    <w:rsid w:val="002D6DA4"/>
    <w:rsid w:val="002E2ED3"/>
    <w:rsid w:val="002E2F19"/>
    <w:rsid w:val="002E35A3"/>
    <w:rsid w:val="002E4625"/>
    <w:rsid w:val="002E5179"/>
    <w:rsid w:val="002F086B"/>
    <w:rsid w:val="002F4034"/>
    <w:rsid w:val="002F4270"/>
    <w:rsid w:val="002F5ADB"/>
    <w:rsid w:val="002F7D50"/>
    <w:rsid w:val="00300349"/>
    <w:rsid w:val="003010D2"/>
    <w:rsid w:val="00301304"/>
    <w:rsid w:val="00305610"/>
    <w:rsid w:val="00305FF9"/>
    <w:rsid w:val="003100F4"/>
    <w:rsid w:val="00310F12"/>
    <w:rsid w:val="00311D6B"/>
    <w:rsid w:val="00312F26"/>
    <w:rsid w:val="003141C5"/>
    <w:rsid w:val="00314721"/>
    <w:rsid w:val="00316046"/>
    <w:rsid w:val="00323004"/>
    <w:rsid w:val="003250AF"/>
    <w:rsid w:val="00327CB1"/>
    <w:rsid w:val="00332ACF"/>
    <w:rsid w:val="00334C1A"/>
    <w:rsid w:val="0033514D"/>
    <w:rsid w:val="00342EF1"/>
    <w:rsid w:val="00347080"/>
    <w:rsid w:val="00351070"/>
    <w:rsid w:val="00355F97"/>
    <w:rsid w:val="0036173E"/>
    <w:rsid w:val="00362593"/>
    <w:rsid w:val="003625F9"/>
    <w:rsid w:val="00362CB7"/>
    <w:rsid w:val="00363561"/>
    <w:rsid w:val="00364805"/>
    <w:rsid w:val="00366294"/>
    <w:rsid w:val="00366F01"/>
    <w:rsid w:val="0036727B"/>
    <w:rsid w:val="003740A9"/>
    <w:rsid w:val="0037411F"/>
    <w:rsid w:val="003755D8"/>
    <w:rsid w:val="00382508"/>
    <w:rsid w:val="0038271F"/>
    <w:rsid w:val="003860C8"/>
    <w:rsid w:val="00390012"/>
    <w:rsid w:val="003944BA"/>
    <w:rsid w:val="0039461F"/>
    <w:rsid w:val="00396BBD"/>
    <w:rsid w:val="003975FB"/>
    <w:rsid w:val="003A06C4"/>
    <w:rsid w:val="003A7137"/>
    <w:rsid w:val="003A73CE"/>
    <w:rsid w:val="003B1604"/>
    <w:rsid w:val="003B4B46"/>
    <w:rsid w:val="003C1EF2"/>
    <w:rsid w:val="003D0F9C"/>
    <w:rsid w:val="003D5437"/>
    <w:rsid w:val="003D6368"/>
    <w:rsid w:val="003E1B52"/>
    <w:rsid w:val="003E2586"/>
    <w:rsid w:val="003E5E64"/>
    <w:rsid w:val="003F0591"/>
    <w:rsid w:val="003F0D9E"/>
    <w:rsid w:val="003F12DA"/>
    <w:rsid w:val="003F2663"/>
    <w:rsid w:val="003F2760"/>
    <w:rsid w:val="003F2D4B"/>
    <w:rsid w:val="003F3012"/>
    <w:rsid w:val="00400F5C"/>
    <w:rsid w:val="004068CA"/>
    <w:rsid w:val="00412E31"/>
    <w:rsid w:val="00416766"/>
    <w:rsid w:val="0042672E"/>
    <w:rsid w:val="00432E64"/>
    <w:rsid w:val="00433B41"/>
    <w:rsid w:val="00434816"/>
    <w:rsid w:val="00434AD8"/>
    <w:rsid w:val="00442F4E"/>
    <w:rsid w:val="0044522C"/>
    <w:rsid w:val="004471C5"/>
    <w:rsid w:val="00454CF7"/>
    <w:rsid w:val="00456CDA"/>
    <w:rsid w:val="00462757"/>
    <w:rsid w:val="00462868"/>
    <w:rsid w:val="004644B2"/>
    <w:rsid w:val="00471BC2"/>
    <w:rsid w:val="0047349A"/>
    <w:rsid w:val="004738EE"/>
    <w:rsid w:val="00481298"/>
    <w:rsid w:val="00484BCA"/>
    <w:rsid w:val="00487388"/>
    <w:rsid w:val="00487998"/>
    <w:rsid w:val="004929CD"/>
    <w:rsid w:val="00494F1D"/>
    <w:rsid w:val="00495CF4"/>
    <w:rsid w:val="00496097"/>
    <w:rsid w:val="00497707"/>
    <w:rsid w:val="004A2892"/>
    <w:rsid w:val="004A3228"/>
    <w:rsid w:val="004A3302"/>
    <w:rsid w:val="004A472D"/>
    <w:rsid w:val="004A6A20"/>
    <w:rsid w:val="004B190E"/>
    <w:rsid w:val="004B445E"/>
    <w:rsid w:val="004C1B4E"/>
    <w:rsid w:val="004C1E3C"/>
    <w:rsid w:val="004C26CF"/>
    <w:rsid w:val="004C68CB"/>
    <w:rsid w:val="004D1E81"/>
    <w:rsid w:val="004D414F"/>
    <w:rsid w:val="004E566F"/>
    <w:rsid w:val="004E6E4A"/>
    <w:rsid w:val="004F5A84"/>
    <w:rsid w:val="004F6BD5"/>
    <w:rsid w:val="004F6EA6"/>
    <w:rsid w:val="00505F59"/>
    <w:rsid w:val="00506D93"/>
    <w:rsid w:val="005113E4"/>
    <w:rsid w:val="00517A29"/>
    <w:rsid w:val="00524939"/>
    <w:rsid w:val="005267B6"/>
    <w:rsid w:val="005277F5"/>
    <w:rsid w:val="00536541"/>
    <w:rsid w:val="00544BD3"/>
    <w:rsid w:val="00551DDF"/>
    <w:rsid w:val="005529A6"/>
    <w:rsid w:val="00553276"/>
    <w:rsid w:val="005534B2"/>
    <w:rsid w:val="00553B8B"/>
    <w:rsid w:val="005542CF"/>
    <w:rsid w:val="005546BB"/>
    <w:rsid w:val="00555D24"/>
    <w:rsid w:val="005620F4"/>
    <w:rsid w:val="0056589C"/>
    <w:rsid w:val="00565EC9"/>
    <w:rsid w:val="00570D44"/>
    <w:rsid w:val="00576C6B"/>
    <w:rsid w:val="00580CD7"/>
    <w:rsid w:val="0058316D"/>
    <w:rsid w:val="00583A4C"/>
    <w:rsid w:val="00593D58"/>
    <w:rsid w:val="00595B51"/>
    <w:rsid w:val="005A1B21"/>
    <w:rsid w:val="005B114F"/>
    <w:rsid w:val="005B1F42"/>
    <w:rsid w:val="005B445B"/>
    <w:rsid w:val="005B5465"/>
    <w:rsid w:val="005B7B84"/>
    <w:rsid w:val="005C09E4"/>
    <w:rsid w:val="005C22EA"/>
    <w:rsid w:val="005C24DF"/>
    <w:rsid w:val="005C25F4"/>
    <w:rsid w:val="005C3AFC"/>
    <w:rsid w:val="005C3B30"/>
    <w:rsid w:val="005C6622"/>
    <w:rsid w:val="005D18F1"/>
    <w:rsid w:val="005D4B00"/>
    <w:rsid w:val="005E32F3"/>
    <w:rsid w:val="005E4418"/>
    <w:rsid w:val="005F2241"/>
    <w:rsid w:val="005F2467"/>
    <w:rsid w:val="005F2899"/>
    <w:rsid w:val="005F72EF"/>
    <w:rsid w:val="005F7318"/>
    <w:rsid w:val="005F7326"/>
    <w:rsid w:val="005F79A6"/>
    <w:rsid w:val="00600E8E"/>
    <w:rsid w:val="0060145D"/>
    <w:rsid w:val="006033FB"/>
    <w:rsid w:val="006053F1"/>
    <w:rsid w:val="006056C8"/>
    <w:rsid w:val="00606BE5"/>
    <w:rsid w:val="006100D0"/>
    <w:rsid w:val="00610563"/>
    <w:rsid w:val="0061425A"/>
    <w:rsid w:val="006173C0"/>
    <w:rsid w:val="00617A74"/>
    <w:rsid w:val="0062130F"/>
    <w:rsid w:val="00621C83"/>
    <w:rsid w:val="006220BC"/>
    <w:rsid w:val="00622C50"/>
    <w:rsid w:val="006239F8"/>
    <w:rsid w:val="006256AB"/>
    <w:rsid w:val="00625D74"/>
    <w:rsid w:val="00630987"/>
    <w:rsid w:val="00632972"/>
    <w:rsid w:val="00637258"/>
    <w:rsid w:val="00645C68"/>
    <w:rsid w:val="0065351C"/>
    <w:rsid w:val="00665984"/>
    <w:rsid w:val="00665FDB"/>
    <w:rsid w:val="00666F06"/>
    <w:rsid w:val="00676DEC"/>
    <w:rsid w:val="00677079"/>
    <w:rsid w:val="00680A88"/>
    <w:rsid w:val="00685907"/>
    <w:rsid w:val="006936A6"/>
    <w:rsid w:val="00693A08"/>
    <w:rsid w:val="00696756"/>
    <w:rsid w:val="006A007F"/>
    <w:rsid w:val="006A2140"/>
    <w:rsid w:val="006A2D02"/>
    <w:rsid w:val="006A3A5F"/>
    <w:rsid w:val="006A49E7"/>
    <w:rsid w:val="006A5119"/>
    <w:rsid w:val="006A7458"/>
    <w:rsid w:val="006A7997"/>
    <w:rsid w:val="006B16E0"/>
    <w:rsid w:val="006B3D40"/>
    <w:rsid w:val="006B46B7"/>
    <w:rsid w:val="006B7A29"/>
    <w:rsid w:val="006C7982"/>
    <w:rsid w:val="006C7FEA"/>
    <w:rsid w:val="006D03D8"/>
    <w:rsid w:val="006E05F0"/>
    <w:rsid w:val="006E7066"/>
    <w:rsid w:val="006E7DE9"/>
    <w:rsid w:val="006F47A7"/>
    <w:rsid w:val="006F73D9"/>
    <w:rsid w:val="007037D9"/>
    <w:rsid w:val="00705331"/>
    <w:rsid w:val="00707AE2"/>
    <w:rsid w:val="00712E9A"/>
    <w:rsid w:val="007156DD"/>
    <w:rsid w:val="00716D4B"/>
    <w:rsid w:val="007263CF"/>
    <w:rsid w:val="007264E7"/>
    <w:rsid w:val="007268FB"/>
    <w:rsid w:val="0072756F"/>
    <w:rsid w:val="00732141"/>
    <w:rsid w:val="00732CD0"/>
    <w:rsid w:val="00734A15"/>
    <w:rsid w:val="00737436"/>
    <w:rsid w:val="0074385F"/>
    <w:rsid w:val="007479C3"/>
    <w:rsid w:val="00747A2F"/>
    <w:rsid w:val="007556BC"/>
    <w:rsid w:val="00760985"/>
    <w:rsid w:val="00760AF4"/>
    <w:rsid w:val="0076519F"/>
    <w:rsid w:val="007673C8"/>
    <w:rsid w:val="00770F3A"/>
    <w:rsid w:val="00772814"/>
    <w:rsid w:val="00773F45"/>
    <w:rsid w:val="00777555"/>
    <w:rsid w:val="007812C4"/>
    <w:rsid w:val="00791325"/>
    <w:rsid w:val="0079252F"/>
    <w:rsid w:val="007A131D"/>
    <w:rsid w:val="007A1538"/>
    <w:rsid w:val="007A1B76"/>
    <w:rsid w:val="007A5DD1"/>
    <w:rsid w:val="007A64B3"/>
    <w:rsid w:val="007A77D1"/>
    <w:rsid w:val="007C083F"/>
    <w:rsid w:val="007C17CB"/>
    <w:rsid w:val="007C3448"/>
    <w:rsid w:val="007D14D4"/>
    <w:rsid w:val="007D4F68"/>
    <w:rsid w:val="007D63E7"/>
    <w:rsid w:val="007D7209"/>
    <w:rsid w:val="007E1651"/>
    <w:rsid w:val="007E43CC"/>
    <w:rsid w:val="007F4090"/>
    <w:rsid w:val="007F6668"/>
    <w:rsid w:val="008007DE"/>
    <w:rsid w:val="00804F97"/>
    <w:rsid w:val="00811F0E"/>
    <w:rsid w:val="008137E4"/>
    <w:rsid w:val="008219E3"/>
    <w:rsid w:val="008224AF"/>
    <w:rsid w:val="00825598"/>
    <w:rsid w:val="00825C32"/>
    <w:rsid w:val="00830359"/>
    <w:rsid w:val="00832CBF"/>
    <w:rsid w:val="00833616"/>
    <w:rsid w:val="00833E8E"/>
    <w:rsid w:val="008352B8"/>
    <w:rsid w:val="0084137B"/>
    <w:rsid w:val="008442B4"/>
    <w:rsid w:val="008502D5"/>
    <w:rsid w:val="00850D79"/>
    <w:rsid w:val="00852C41"/>
    <w:rsid w:val="00853140"/>
    <w:rsid w:val="0085658D"/>
    <w:rsid w:val="008578F6"/>
    <w:rsid w:val="00861B0E"/>
    <w:rsid w:val="00862719"/>
    <w:rsid w:val="008639E6"/>
    <w:rsid w:val="00870A59"/>
    <w:rsid w:val="008714D9"/>
    <w:rsid w:val="008736AE"/>
    <w:rsid w:val="0087744F"/>
    <w:rsid w:val="00882151"/>
    <w:rsid w:val="00884ADB"/>
    <w:rsid w:val="00890B60"/>
    <w:rsid w:val="008949E6"/>
    <w:rsid w:val="008972E4"/>
    <w:rsid w:val="008B058D"/>
    <w:rsid w:val="008B06D8"/>
    <w:rsid w:val="008B27EA"/>
    <w:rsid w:val="008B4920"/>
    <w:rsid w:val="008B5A11"/>
    <w:rsid w:val="008B6077"/>
    <w:rsid w:val="008B7F4F"/>
    <w:rsid w:val="008C0885"/>
    <w:rsid w:val="008C0E6C"/>
    <w:rsid w:val="008C683E"/>
    <w:rsid w:val="008C6B85"/>
    <w:rsid w:val="008C6D40"/>
    <w:rsid w:val="008C7447"/>
    <w:rsid w:val="008E1198"/>
    <w:rsid w:val="008E3BFA"/>
    <w:rsid w:val="008E7D63"/>
    <w:rsid w:val="008F0BD5"/>
    <w:rsid w:val="00901EF6"/>
    <w:rsid w:val="00910062"/>
    <w:rsid w:val="00910AE1"/>
    <w:rsid w:val="00915C8E"/>
    <w:rsid w:val="009165B2"/>
    <w:rsid w:val="00922D0F"/>
    <w:rsid w:val="00922F05"/>
    <w:rsid w:val="00923677"/>
    <w:rsid w:val="00923AB4"/>
    <w:rsid w:val="00923CC7"/>
    <w:rsid w:val="00925F37"/>
    <w:rsid w:val="009261EE"/>
    <w:rsid w:val="00933653"/>
    <w:rsid w:val="00933CC4"/>
    <w:rsid w:val="0093402D"/>
    <w:rsid w:val="00936DC6"/>
    <w:rsid w:val="009414AD"/>
    <w:rsid w:val="00941501"/>
    <w:rsid w:val="00946397"/>
    <w:rsid w:val="00955BCB"/>
    <w:rsid w:val="00962AFE"/>
    <w:rsid w:val="0096733E"/>
    <w:rsid w:val="00971011"/>
    <w:rsid w:val="00992319"/>
    <w:rsid w:val="00993107"/>
    <w:rsid w:val="009A3822"/>
    <w:rsid w:val="009A637A"/>
    <w:rsid w:val="009B3417"/>
    <w:rsid w:val="009B5ACB"/>
    <w:rsid w:val="009B74BE"/>
    <w:rsid w:val="009C096C"/>
    <w:rsid w:val="009C1890"/>
    <w:rsid w:val="009C57BB"/>
    <w:rsid w:val="009C7B6A"/>
    <w:rsid w:val="009D00B6"/>
    <w:rsid w:val="009D1715"/>
    <w:rsid w:val="009D19B3"/>
    <w:rsid w:val="009D2E64"/>
    <w:rsid w:val="009D701D"/>
    <w:rsid w:val="009E168A"/>
    <w:rsid w:val="009E2C69"/>
    <w:rsid w:val="009E464F"/>
    <w:rsid w:val="009E4DAC"/>
    <w:rsid w:val="009F5D41"/>
    <w:rsid w:val="00A00F82"/>
    <w:rsid w:val="00A07762"/>
    <w:rsid w:val="00A11F8C"/>
    <w:rsid w:val="00A13E4F"/>
    <w:rsid w:val="00A1459E"/>
    <w:rsid w:val="00A20703"/>
    <w:rsid w:val="00A20E96"/>
    <w:rsid w:val="00A24309"/>
    <w:rsid w:val="00A24749"/>
    <w:rsid w:val="00A25093"/>
    <w:rsid w:val="00A25821"/>
    <w:rsid w:val="00A264A6"/>
    <w:rsid w:val="00A332A5"/>
    <w:rsid w:val="00A43025"/>
    <w:rsid w:val="00A471DB"/>
    <w:rsid w:val="00A51C51"/>
    <w:rsid w:val="00A6474B"/>
    <w:rsid w:val="00A653BC"/>
    <w:rsid w:val="00A65611"/>
    <w:rsid w:val="00A67286"/>
    <w:rsid w:val="00A742BE"/>
    <w:rsid w:val="00A75409"/>
    <w:rsid w:val="00A75F9A"/>
    <w:rsid w:val="00A75FD2"/>
    <w:rsid w:val="00A76EAB"/>
    <w:rsid w:val="00A77E08"/>
    <w:rsid w:val="00A808D1"/>
    <w:rsid w:val="00A839AA"/>
    <w:rsid w:val="00A877F3"/>
    <w:rsid w:val="00A9014C"/>
    <w:rsid w:val="00A90835"/>
    <w:rsid w:val="00A91638"/>
    <w:rsid w:val="00A91B22"/>
    <w:rsid w:val="00A939F2"/>
    <w:rsid w:val="00A95B62"/>
    <w:rsid w:val="00AA2454"/>
    <w:rsid w:val="00AA3A74"/>
    <w:rsid w:val="00AA7793"/>
    <w:rsid w:val="00AA7FFA"/>
    <w:rsid w:val="00AB0B26"/>
    <w:rsid w:val="00AB1666"/>
    <w:rsid w:val="00AC606E"/>
    <w:rsid w:val="00AD2206"/>
    <w:rsid w:val="00AD324D"/>
    <w:rsid w:val="00AD3A49"/>
    <w:rsid w:val="00AD6B1A"/>
    <w:rsid w:val="00AD70AD"/>
    <w:rsid w:val="00AD7D1B"/>
    <w:rsid w:val="00AE090D"/>
    <w:rsid w:val="00AE0C52"/>
    <w:rsid w:val="00AE2D82"/>
    <w:rsid w:val="00AE58BB"/>
    <w:rsid w:val="00AE633A"/>
    <w:rsid w:val="00AE782E"/>
    <w:rsid w:val="00AE7AE9"/>
    <w:rsid w:val="00AF1165"/>
    <w:rsid w:val="00AF387C"/>
    <w:rsid w:val="00AF7E28"/>
    <w:rsid w:val="00B033B6"/>
    <w:rsid w:val="00B048A3"/>
    <w:rsid w:val="00B057AA"/>
    <w:rsid w:val="00B07618"/>
    <w:rsid w:val="00B142AC"/>
    <w:rsid w:val="00B145D0"/>
    <w:rsid w:val="00B14D45"/>
    <w:rsid w:val="00B2329D"/>
    <w:rsid w:val="00B25B81"/>
    <w:rsid w:val="00B2771D"/>
    <w:rsid w:val="00B32F28"/>
    <w:rsid w:val="00B33476"/>
    <w:rsid w:val="00B40BF0"/>
    <w:rsid w:val="00B42183"/>
    <w:rsid w:val="00B42E20"/>
    <w:rsid w:val="00B437D5"/>
    <w:rsid w:val="00B43B51"/>
    <w:rsid w:val="00B440F8"/>
    <w:rsid w:val="00B4428D"/>
    <w:rsid w:val="00B470B6"/>
    <w:rsid w:val="00B60195"/>
    <w:rsid w:val="00B740C1"/>
    <w:rsid w:val="00B74A78"/>
    <w:rsid w:val="00B81820"/>
    <w:rsid w:val="00B85F89"/>
    <w:rsid w:val="00B94B8F"/>
    <w:rsid w:val="00BA1130"/>
    <w:rsid w:val="00BA6C11"/>
    <w:rsid w:val="00BA7AD1"/>
    <w:rsid w:val="00BB40CA"/>
    <w:rsid w:val="00BB4F70"/>
    <w:rsid w:val="00BB5595"/>
    <w:rsid w:val="00BC2CD6"/>
    <w:rsid w:val="00BC2E41"/>
    <w:rsid w:val="00BD18E3"/>
    <w:rsid w:val="00BD3FDB"/>
    <w:rsid w:val="00BE0063"/>
    <w:rsid w:val="00BE1802"/>
    <w:rsid w:val="00BE2A3E"/>
    <w:rsid w:val="00BF10E2"/>
    <w:rsid w:val="00BF29C0"/>
    <w:rsid w:val="00BF5A94"/>
    <w:rsid w:val="00BF73E7"/>
    <w:rsid w:val="00BF740F"/>
    <w:rsid w:val="00C04F98"/>
    <w:rsid w:val="00C07C84"/>
    <w:rsid w:val="00C17D4F"/>
    <w:rsid w:val="00C2086A"/>
    <w:rsid w:val="00C2777C"/>
    <w:rsid w:val="00C32A8E"/>
    <w:rsid w:val="00C36AB6"/>
    <w:rsid w:val="00C36FDC"/>
    <w:rsid w:val="00C37854"/>
    <w:rsid w:val="00C40F55"/>
    <w:rsid w:val="00C44099"/>
    <w:rsid w:val="00C45DF5"/>
    <w:rsid w:val="00C4741F"/>
    <w:rsid w:val="00C504AF"/>
    <w:rsid w:val="00C5341E"/>
    <w:rsid w:val="00C57673"/>
    <w:rsid w:val="00C60759"/>
    <w:rsid w:val="00C66135"/>
    <w:rsid w:val="00C704BC"/>
    <w:rsid w:val="00C71266"/>
    <w:rsid w:val="00C717D4"/>
    <w:rsid w:val="00C75620"/>
    <w:rsid w:val="00C82E2F"/>
    <w:rsid w:val="00C83E56"/>
    <w:rsid w:val="00C84489"/>
    <w:rsid w:val="00C84E9F"/>
    <w:rsid w:val="00C85267"/>
    <w:rsid w:val="00C91544"/>
    <w:rsid w:val="00C916C2"/>
    <w:rsid w:val="00C92303"/>
    <w:rsid w:val="00CA2A20"/>
    <w:rsid w:val="00CA35D0"/>
    <w:rsid w:val="00CA3D83"/>
    <w:rsid w:val="00CA5684"/>
    <w:rsid w:val="00CB4E7B"/>
    <w:rsid w:val="00CB6B66"/>
    <w:rsid w:val="00CC5570"/>
    <w:rsid w:val="00CC7CCA"/>
    <w:rsid w:val="00CD2574"/>
    <w:rsid w:val="00CE3DC1"/>
    <w:rsid w:val="00CE5105"/>
    <w:rsid w:val="00CE732F"/>
    <w:rsid w:val="00CF5918"/>
    <w:rsid w:val="00CF6BC7"/>
    <w:rsid w:val="00D0296F"/>
    <w:rsid w:val="00D0556D"/>
    <w:rsid w:val="00D07A8E"/>
    <w:rsid w:val="00D21462"/>
    <w:rsid w:val="00D24255"/>
    <w:rsid w:val="00D25C28"/>
    <w:rsid w:val="00D27F35"/>
    <w:rsid w:val="00D3031E"/>
    <w:rsid w:val="00D30669"/>
    <w:rsid w:val="00D327C6"/>
    <w:rsid w:val="00D36400"/>
    <w:rsid w:val="00D370EB"/>
    <w:rsid w:val="00D41E88"/>
    <w:rsid w:val="00D421FA"/>
    <w:rsid w:val="00D46DC3"/>
    <w:rsid w:val="00D50746"/>
    <w:rsid w:val="00D60158"/>
    <w:rsid w:val="00D77108"/>
    <w:rsid w:val="00D83BDE"/>
    <w:rsid w:val="00D86E96"/>
    <w:rsid w:val="00D87B19"/>
    <w:rsid w:val="00D9192E"/>
    <w:rsid w:val="00D921C0"/>
    <w:rsid w:val="00D92F0D"/>
    <w:rsid w:val="00D93EF1"/>
    <w:rsid w:val="00D953D1"/>
    <w:rsid w:val="00DA1B9E"/>
    <w:rsid w:val="00DA326E"/>
    <w:rsid w:val="00DA485F"/>
    <w:rsid w:val="00DB0D1F"/>
    <w:rsid w:val="00DB2CFC"/>
    <w:rsid w:val="00DB31D2"/>
    <w:rsid w:val="00DB5E88"/>
    <w:rsid w:val="00DB601D"/>
    <w:rsid w:val="00DC7C26"/>
    <w:rsid w:val="00DD1A71"/>
    <w:rsid w:val="00DD22B6"/>
    <w:rsid w:val="00DD3F6B"/>
    <w:rsid w:val="00DD6335"/>
    <w:rsid w:val="00DE01B2"/>
    <w:rsid w:val="00DE02AA"/>
    <w:rsid w:val="00DE0E55"/>
    <w:rsid w:val="00DE42EF"/>
    <w:rsid w:val="00DF1A95"/>
    <w:rsid w:val="00DF7877"/>
    <w:rsid w:val="00E02CD8"/>
    <w:rsid w:val="00E11344"/>
    <w:rsid w:val="00E12005"/>
    <w:rsid w:val="00E13114"/>
    <w:rsid w:val="00E13F99"/>
    <w:rsid w:val="00E2018E"/>
    <w:rsid w:val="00E2037E"/>
    <w:rsid w:val="00E21324"/>
    <w:rsid w:val="00E21354"/>
    <w:rsid w:val="00E2520C"/>
    <w:rsid w:val="00E25B23"/>
    <w:rsid w:val="00E27FF4"/>
    <w:rsid w:val="00E32067"/>
    <w:rsid w:val="00E348ED"/>
    <w:rsid w:val="00E36648"/>
    <w:rsid w:val="00E36DA4"/>
    <w:rsid w:val="00E44360"/>
    <w:rsid w:val="00E47B80"/>
    <w:rsid w:val="00E545EC"/>
    <w:rsid w:val="00E56895"/>
    <w:rsid w:val="00E6172F"/>
    <w:rsid w:val="00E621F3"/>
    <w:rsid w:val="00E63C31"/>
    <w:rsid w:val="00E640E8"/>
    <w:rsid w:val="00E64ACF"/>
    <w:rsid w:val="00E6594B"/>
    <w:rsid w:val="00E66EC2"/>
    <w:rsid w:val="00E7205A"/>
    <w:rsid w:val="00E742A2"/>
    <w:rsid w:val="00E7474E"/>
    <w:rsid w:val="00E77CB4"/>
    <w:rsid w:val="00E80D8E"/>
    <w:rsid w:val="00E81374"/>
    <w:rsid w:val="00E83816"/>
    <w:rsid w:val="00E839F7"/>
    <w:rsid w:val="00E92184"/>
    <w:rsid w:val="00E92234"/>
    <w:rsid w:val="00E96586"/>
    <w:rsid w:val="00E97C5B"/>
    <w:rsid w:val="00EA029C"/>
    <w:rsid w:val="00EA1037"/>
    <w:rsid w:val="00EA3FC0"/>
    <w:rsid w:val="00EB03F0"/>
    <w:rsid w:val="00EB31A1"/>
    <w:rsid w:val="00EB6CB8"/>
    <w:rsid w:val="00EC3475"/>
    <w:rsid w:val="00EC42A8"/>
    <w:rsid w:val="00EC5DAE"/>
    <w:rsid w:val="00EC61F5"/>
    <w:rsid w:val="00EC69AD"/>
    <w:rsid w:val="00ED123E"/>
    <w:rsid w:val="00ED48D7"/>
    <w:rsid w:val="00EE36B0"/>
    <w:rsid w:val="00EE3EFE"/>
    <w:rsid w:val="00EE4413"/>
    <w:rsid w:val="00EE45A7"/>
    <w:rsid w:val="00EE58C8"/>
    <w:rsid w:val="00EE66A3"/>
    <w:rsid w:val="00EE776B"/>
    <w:rsid w:val="00EF03E4"/>
    <w:rsid w:val="00EF2930"/>
    <w:rsid w:val="00EF490D"/>
    <w:rsid w:val="00EF5D2D"/>
    <w:rsid w:val="00F0072B"/>
    <w:rsid w:val="00F01942"/>
    <w:rsid w:val="00F01D66"/>
    <w:rsid w:val="00F03652"/>
    <w:rsid w:val="00F056A1"/>
    <w:rsid w:val="00F05792"/>
    <w:rsid w:val="00F06AC0"/>
    <w:rsid w:val="00F079A3"/>
    <w:rsid w:val="00F07EEB"/>
    <w:rsid w:val="00F15F1D"/>
    <w:rsid w:val="00F21F1B"/>
    <w:rsid w:val="00F25A84"/>
    <w:rsid w:val="00F32B8A"/>
    <w:rsid w:val="00F331B9"/>
    <w:rsid w:val="00F3467E"/>
    <w:rsid w:val="00F3602C"/>
    <w:rsid w:val="00F36282"/>
    <w:rsid w:val="00F37CF8"/>
    <w:rsid w:val="00F42DBF"/>
    <w:rsid w:val="00F43D36"/>
    <w:rsid w:val="00F43FA8"/>
    <w:rsid w:val="00F4407A"/>
    <w:rsid w:val="00F44D7B"/>
    <w:rsid w:val="00F47CCC"/>
    <w:rsid w:val="00F47CCD"/>
    <w:rsid w:val="00F510B2"/>
    <w:rsid w:val="00F53FF7"/>
    <w:rsid w:val="00F61096"/>
    <w:rsid w:val="00F635BF"/>
    <w:rsid w:val="00F63BA7"/>
    <w:rsid w:val="00F63EA2"/>
    <w:rsid w:val="00F658FD"/>
    <w:rsid w:val="00F65C02"/>
    <w:rsid w:val="00F66DF2"/>
    <w:rsid w:val="00F6720F"/>
    <w:rsid w:val="00F67706"/>
    <w:rsid w:val="00F7067F"/>
    <w:rsid w:val="00F712FB"/>
    <w:rsid w:val="00F75BEA"/>
    <w:rsid w:val="00F83839"/>
    <w:rsid w:val="00F872E9"/>
    <w:rsid w:val="00F90B1D"/>
    <w:rsid w:val="00F93789"/>
    <w:rsid w:val="00F94269"/>
    <w:rsid w:val="00F979AE"/>
    <w:rsid w:val="00FA337A"/>
    <w:rsid w:val="00FA39BA"/>
    <w:rsid w:val="00FA5BB4"/>
    <w:rsid w:val="00FA7980"/>
    <w:rsid w:val="00FB2DF9"/>
    <w:rsid w:val="00FB35A6"/>
    <w:rsid w:val="00FB7226"/>
    <w:rsid w:val="00FB7E97"/>
    <w:rsid w:val="00FC1472"/>
    <w:rsid w:val="00FC38CB"/>
    <w:rsid w:val="00FC71F2"/>
    <w:rsid w:val="00FD293A"/>
    <w:rsid w:val="00FD2C04"/>
    <w:rsid w:val="00FD3EA6"/>
    <w:rsid w:val="00FD764F"/>
    <w:rsid w:val="00FE75D7"/>
    <w:rsid w:val="00FF6606"/>
    <w:rsid w:val="00FF711E"/>
    <w:rsid w:val="0269F169"/>
    <w:rsid w:val="0381BD3A"/>
    <w:rsid w:val="0408092E"/>
    <w:rsid w:val="06206B1F"/>
    <w:rsid w:val="081EF8E1"/>
    <w:rsid w:val="0BD6DAF8"/>
    <w:rsid w:val="0CDF601D"/>
    <w:rsid w:val="0CF06055"/>
    <w:rsid w:val="10AA4C1B"/>
    <w:rsid w:val="14FBE9A7"/>
    <w:rsid w:val="157810DC"/>
    <w:rsid w:val="167E3219"/>
    <w:rsid w:val="1713E13D"/>
    <w:rsid w:val="18E427C1"/>
    <w:rsid w:val="19214168"/>
    <w:rsid w:val="193321DE"/>
    <w:rsid w:val="1A0F100E"/>
    <w:rsid w:val="1C8DCD32"/>
    <w:rsid w:val="23177ED0"/>
    <w:rsid w:val="2336DADC"/>
    <w:rsid w:val="2345D01C"/>
    <w:rsid w:val="261F7892"/>
    <w:rsid w:val="283813CA"/>
    <w:rsid w:val="284467AB"/>
    <w:rsid w:val="29D3E42B"/>
    <w:rsid w:val="2AD6B7E7"/>
    <w:rsid w:val="2D0B84ED"/>
    <w:rsid w:val="3333D649"/>
    <w:rsid w:val="355E6AEC"/>
    <w:rsid w:val="37F48C85"/>
    <w:rsid w:val="3D7B86FF"/>
    <w:rsid w:val="424EF822"/>
    <w:rsid w:val="44D39437"/>
    <w:rsid w:val="451DAEEA"/>
    <w:rsid w:val="46987D9B"/>
    <w:rsid w:val="469D0456"/>
    <w:rsid w:val="48A34C16"/>
    <w:rsid w:val="48BE39A6"/>
    <w:rsid w:val="48CE326C"/>
    <w:rsid w:val="4934C0C9"/>
    <w:rsid w:val="4A5A0A07"/>
    <w:rsid w:val="4BF5DA68"/>
    <w:rsid w:val="4E3A7AEB"/>
    <w:rsid w:val="4E71E2BC"/>
    <w:rsid w:val="4EF073C7"/>
    <w:rsid w:val="4F005776"/>
    <w:rsid w:val="4FE0FB0C"/>
    <w:rsid w:val="54A1114F"/>
    <w:rsid w:val="59ACB5F0"/>
    <w:rsid w:val="5A3F3647"/>
    <w:rsid w:val="5A5EF2FA"/>
    <w:rsid w:val="5A781B57"/>
    <w:rsid w:val="5C13EBB8"/>
    <w:rsid w:val="5D32A272"/>
    <w:rsid w:val="5DF87D7F"/>
    <w:rsid w:val="5E2B6721"/>
    <w:rsid w:val="5F8558A0"/>
    <w:rsid w:val="61662800"/>
    <w:rsid w:val="61E01935"/>
    <w:rsid w:val="622EF3B4"/>
    <w:rsid w:val="6271F169"/>
    <w:rsid w:val="63A6E20E"/>
    <w:rsid w:val="666755FA"/>
    <w:rsid w:val="66C5677B"/>
    <w:rsid w:val="67249D32"/>
    <w:rsid w:val="6762AE1E"/>
    <w:rsid w:val="69CD0956"/>
    <w:rsid w:val="6CC648D0"/>
    <w:rsid w:val="6D04AA18"/>
    <w:rsid w:val="6D349BF7"/>
    <w:rsid w:val="6E79CDD1"/>
    <w:rsid w:val="6FE2337C"/>
    <w:rsid w:val="7087EB3E"/>
    <w:rsid w:val="70C9E3C0"/>
    <w:rsid w:val="71D81B3B"/>
    <w:rsid w:val="72986919"/>
    <w:rsid w:val="72AA74DE"/>
    <w:rsid w:val="73ADB7C2"/>
    <w:rsid w:val="7418816F"/>
    <w:rsid w:val="7621A0B4"/>
    <w:rsid w:val="77AC8086"/>
    <w:rsid w:val="7B7EFD81"/>
    <w:rsid w:val="7C6CBCAC"/>
    <w:rsid w:val="7DE02FD9"/>
    <w:rsid w:val="7E849D16"/>
    <w:rsid w:val="7ED8F488"/>
    <w:rsid w:val="7F132A79"/>
    <w:rsid w:val="7F24CC99"/>
    <w:rsid w:val="7F77A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FE3EE"/>
  <w15:chartTrackingRefBased/>
  <w15:docId w15:val="{8A151242-6106-41A1-8F1C-4A7A6BE1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E4DAC"/>
    <w:rPr>
      <w:color w:val="0563C1" w:themeColor="hyperlink"/>
      <w:u w:val="single"/>
    </w:rPr>
  </w:style>
  <w:style w:type="character" w:styleId="UnresolvedMention">
    <w:name w:val="Unresolved Mention"/>
    <w:basedOn w:val="DefaultParagraphFont"/>
    <w:uiPriority w:val="99"/>
    <w:semiHidden/>
    <w:unhideWhenUsed/>
    <w:rsid w:val="009E4DAC"/>
    <w:rPr>
      <w:color w:val="605E5C"/>
      <w:shd w:val="clear" w:color="auto" w:fill="E1DFDD"/>
    </w:rPr>
  </w:style>
  <w:style w:type="table" w:styleId="TableGrid">
    <w:name w:val="Table Grid"/>
    <w:basedOn w:val="TableNormal"/>
    <w:uiPriority w:val="39"/>
    <w:rsid w:val="008B5A1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hyperlink" Target="https://www.dailymail.co.uk/sciencetech/article-565207/Modern-technology-changing-way-brains-work-says-neuroscientist.html" TargetMode="Externa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23" /><Relationship Type="http://schemas.openxmlformats.org/officeDocument/2006/relationships/settings" Target="settings.xml" Id="rId4" /><Relationship Type="http://schemas.openxmlformats.org/officeDocument/2006/relationships/fontTable" Target="fontTable.xml" Id="rId22" /><Relationship Type="http://schemas.openxmlformats.org/officeDocument/2006/relationships/hyperlink" Target="https://assets.publishing.service.gov.uk/government/uploads/system/uploads/attachment_data/file/1116497/Education_technology_for_remote_teaching_-_research_report.pdf" TargetMode="External" Id="R988d0e48a1bb44aa" /><Relationship Type="http://schemas.openxmlformats.org/officeDocument/2006/relationships/hyperlink" Target="https://www.digitalclassworld.com/blog/technology-changing-the-face-of-education/" TargetMode="External" Id="Re837a489d8354c44" /><Relationship Type="http://schemas.openxmlformats.org/officeDocument/2006/relationships/hyperlink" Target="https://www.gov.wales/15-million-education-technology-schools-next-year" TargetMode="External" Id="Rd9e881c630444c71" /><Relationship Type="http://schemas.openxmlformats.org/officeDocument/2006/relationships/hyperlink" Target="https://www.gov.wales/sites/default/files/publications/2018-11/the-ict-steering-group-s-report-to-the-welsh-government.pdf" TargetMode="External" Id="R0e5e9527735a42ca" /><Relationship Type="http://schemas.openxmlformats.org/officeDocument/2006/relationships/hyperlink" Target="https://know.fife.scot/__data/assets/pdf_file/0028/177607/KnowHow-Semistructured-interviews.pdf" TargetMode="External" Id="R11f828012e5b4c5f" /><Relationship Type="http://schemas.openxmlformats.org/officeDocument/2006/relationships/hyperlink" Target="https://questus.pl/blog/badania-jakosciowe-w-marketingu-cele-rodzaje-charakterystyka-zastosowanie/" TargetMode="External" Id="R1273605bc1cf48ea" /><Relationship Type="http://schemas.openxmlformats.org/officeDocument/2006/relationships/hyperlink" Target="https://newsfromwales.co.uk/mobile-technology-for-teaching-and-learning/" TargetMode="External" Id="R2d4993a32a9e44b9" /><Relationship Type="http://schemas.openxmlformats.org/officeDocument/2006/relationships/hyperlink" Target="https://plato.stanford.edu/entries/phenomenology/" TargetMode="External" Id="R3338b225fc6d4217" /><Relationship Type="http://schemas.openxmlformats.org/officeDocument/2006/relationships/hyperlink" Target="https://www.researchgate.net/profile/Wojciech-Czakon-2/publication/354922522_Podstawy_Badan_Jakosciowych/links/615456fa2b34872782f9bf66/Podstawy-Badan-Jakosciowych.pdf" TargetMode="External" Id="R3ea18e33dae64005" /><Relationship Type="http://schemas.openxmlformats.org/officeDocument/2006/relationships/hyperlink" Target="https://teaching.blog.gov.uk/2022/01/17/embracing-technology-in-school-has-changed-how-we-teach/" TargetMode="External" Id="Rf59d0cd6c44c4bce" /><Relationship Type="http://schemas.openxmlformats.org/officeDocument/2006/relationships/hyperlink" Target="https://theconversation.com/marrying-technology-and-home-language-boosts-maths-and-science-learning-104587" TargetMode="External" Id="Rf4806d38635140d2" /><Relationship Type="http://schemas.openxmlformats.org/officeDocument/2006/relationships/hyperlink" Target="https://www.sciencedirect.com/science/article/abs/pii/S019739750500038X" TargetMode="External" Id="R9093a76e0e4247e2" /><Relationship Type="http://schemas.openxmlformats.org/officeDocument/2006/relationships/hyperlink" Target="https://socialworlds.sgh.waw.pl/pl/ontological-section/etyka-w-badaniach-naukowych-od-wiedzy-do-praktyki-zestaw-narzedzi-do-badan" TargetMode="External" Id="R37fb344d45974c6c" /><Relationship Type="http://schemas.openxmlformats.org/officeDocument/2006/relationships/hyperlink" Target="https://upwikipl.top/wiki/Semi-structured_interview" TargetMode="External" Id="R30408fb0285a49b1" /><Relationship Type="http://schemas.openxmlformats.org/officeDocument/2006/relationships/hyperlink" Target="https://www.wsip.pl/blog/jak-nowe-technologie-zmieniaja-wspolczesna-edukacje/" TargetMode="External" Id="R35848abaa21b48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97ED1-1ABE-4D34-A140-0A21CC5E993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 Janas (2107190)</dc:creator>
  <keywords/>
  <dc:description/>
  <lastModifiedBy>Magda Janas (2107190)</lastModifiedBy>
  <revision>813</revision>
  <dcterms:created xsi:type="dcterms:W3CDTF">2023-04-28T18:56:00.0000000Z</dcterms:created>
  <dcterms:modified xsi:type="dcterms:W3CDTF">2023-05-14T20:18:06.9950021Z</dcterms:modified>
</coreProperties>
</file>