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29C809" w14:textId="37377C9F" w:rsidR="00B0178B" w:rsidRDefault="00B0178B"/>
    <w:p w14:paraId="1B6BAD1A" w14:textId="23128F37" w:rsidR="00EC5224" w:rsidRPr="009765A7" w:rsidRDefault="00CC1D6B" w:rsidP="009765A7">
      <w:pPr>
        <w:spacing w:line="480" w:lineRule="auto"/>
        <w:rPr>
          <w:rFonts w:ascii="Times New Roman" w:hAnsi="Times New Roman" w:cs="Times New Roman"/>
          <w:sz w:val="24"/>
          <w:szCs w:val="24"/>
        </w:rPr>
      </w:pPr>
      <w:r w:rsidRPr="009765A7">
        <w:rPr>
          <w:rFonts w:ascii="Times New Roman" w:hAnsi="Times New Roman" w:cs="Times New Roman"/>
          <w:sz w:val="24"/>
          <w:szCs w:val="24"/>
        </w:rPr>
        <w:t>The example of Ottoman art I have chosen is titled</w:t>
      </w:r>
      <w:r w:rsidR="000840E2" w:rsidRPr="009765A7">
        <w:rPr>
          <w:rFonts w:ascii="Times New Roman" w:hAnsi="Times New Roman" w:cs="Times New Roman"/>
          <w:sz w:val="24"/>
          <w:szCs w:val="24"/>
        </w:rPr>
        <w:t xml:space="preserve"> ‘</w:t>
      </w:r>
      <w:r w:rsidR="000840E2" w:rsidRPr="009765A7">
        <w:rPr>
          <w:rFonts w:ascii="Times New Roman" w:hAnsi="Times New Roman" w:cs="Times New Roman"/>
          <w:i/>
          <w:sz w:val="24"/>
          <w:szCs w:val="24"/>
        </w:rPr>
        <w:t>the Sult</w:t>
      </w:r>
      <w:r w:rsidR="009313C3" w:rsidRPr="009765A7">
        <w:rPr>
          <w:rFonts w:ascii="Times New Roman" w:hAnsi="Times New Roman" w:cs="Times New Roman"/>
          <w:i/>
          <w:sz w:val="24"/>
          <w:szCs w:val="24"/>
        </w:rPr>
        <w:t>a</w:t>
      </w:r>
      <w:r w:rsidR="000840E2" w:rsidRPr="009765A7">
        <w:rPr>
          <w:rFonts w:ascii="Times New Roman" w:hAnsi="Times New Roman" w:cs="Times New Roman"/>
          <w:i/>
          <w:sz w:val="24"/>
          <w:szCs w:val="24"/>
        </w:rPr>
        <w:t xml:space="preserve">n Mehmet </w:t>
      </w:r>
      <w:r w:rsidR="009313C3" w:rsidRPr="009765A7">
        <w:rPr>
          <w:rFonts w:ascii="Times New Roman" w:hAnsi="Times New Roman" w:cs="Times New Roman"/>
          <w:i/>
          <w:sz w:val="24"/>
          <w:szCs w:val="24"/>
        </w:rPr>
        <w:t>II</w:t>
      </w:r>
      <w:r w:rsidR="000840E2" w:rsidRPr="009765A7">
        <w:rPr>
          <w:rFonts w:ascii="Times New Roman" w:hAnsi="Times New Roman" w:cs="Times New Roman"/>
          <w:i/>
          <w:sz w:val="24"/>
          <w:szCs w:val="24"/>
        </w:rPr>
        <w:t>’</w:t>
      </w:r>
      <w:r w:rsidR="000840E2" w:rsidRPr="009765A7">
        <w:rPr>
          <w:rFonts w:ascii="Times New Roman" w:hAnsi="Times New Roman" w:cs="Times New Roman"/>
          <w:sz w:val="24"/>
          <w:szCs w:val="24"/>
        </w:rPr>
        <w:t xml:space="preserve"> and </w:t>
      </w:r>
      <w:r w:rsidR="003D7EC0" w:rsidRPr="009765A7">
        <w:rPr>
          <w:rFonts w:ascii="Times New Roman" w:hAnsi="Times New Roman" w:cs="Times New Roman"/>
          <w:sz w:val="24"/>
          <w:szCs w:val="24"/>
        </w:rPr>
        <w:t>was</w:t>
      </w:r>
      <w:r w:rsidR="000840E2" w:rsidRPr="009765A7">
        <w:rPr>
          <w:rFonts w:ascii="Times New Roman" w:hAnsi="Times New Roman" w:cs="Times New Roman"/>
          <w:sz w:val="24"/>
          <w:szCs w:val="24"/>
        </w:rPr>
        <w:t xml:space="preserve"> painted by Gentile </w:t>
      </w:r>
      <w:r w:rsidR="00455A53" w:rsidRPr="009765A7">
        <w:rPr>
          <w:rFonts w:ascii="Times New Roman" w:hAnsi="Times New Roman" w:cs="Times New Roman"/>
          <w:sz w:val="24"/>
          <w:szCs w:val="24"/>
        </w:rPr>
        <w:t>Bellini</w:t>
      </w:r>
      <w:r w:rsidR="003D7EC0" w:rsidRPr="009765A7">
        <w:rPr>
          <w:rFonts w:ascii="Times New Roman" w:hAnsi="Times New Roman" w:cs="Times New Roman"/>
          <w:sz w:val="24"/>
          <w:szCs w:val="24"/>
        </w:rPr>
        <w:t xml:space="preserve"> in 1480</w:t>
      </w:r>
      <w:r w:rsidR="00455A53" w:rsidRPr="009765A7">
        <w:rPr>
          <w:rFonts w:ascii="Times New Roman" w:hAnsi="Times New Roman" w:cs="Times New Roman"/>
          <w:sz w:val="24"/>
          <w:szCs w:val="24"/>
        </w:rPr>
        <w:t xml:space="preserve"> </w:t>
      </w:r>
      <w:r w:rsidR="005A014E" w:rsidRPr="009765A7">
        <w:rPr>
          <w:rFonts w:ascii="Times New Roman" w:hAnsi="Times New Roman" w:cs="Times New Roman"/>
          <w:sz w:val="24"/>
          <w:szCs w:val="24"/>
        </w:rPr>
        <w:t>(Fetvaci, 2013</w:t>
      </w:r>
      <w:r w:rsidR="007C57CD" w:rsidRPr="009765A7">
        <w:rPr>
          <w:rFonts w:ascii="Times New Roman" w:hAnsi="Times New Roman" w:cs="Times New Roman"/>
          <w:sz w:val="24"/>
          <w:szCs w:val="24"/>
        </w:rPr>
        <w:t>, p.243</w:t>
      </w:r>
      <w:r w:rsidR="005A014E" w:rsidRPr="009765A7">
        <w:rPr>
          <w:rFonts w:ascii="Times New Roman" w:hAnsi="Times New Roman" w:cs="Times New Roman"/>
          <w:sz w:val="24"/>
          <w:szCs w:val="24"/>
        </w:rPr>
        <w:t>)</w:t>
      </w:r>
      <w:r w:rsidR="00AF2C89" w:rsidRPr="009765A7">
        <w:rPr>
          <w:rFonts w:ascii="Times New Roman" w:hAnsi="Times New Roman" w:cs="Times New Roman"/>
          <w:sz w:val="24"/>
          <w:szCs w:val="24"/>
        </w:rPr>
        <w:t xml:space="preserve">, we know it was finished on 25th November 1480 as there is </w:t>
      </w:r>
      <w:r w:rsidR="00105DA9" w:rsidRPr="009765A7">
        <w:rPr>
          <w:rFonts w:ascii="Times New Roman" w:hAnsi="Times New Roman" w:cs="Times New Roman"/>
          <w:sz w:val="24"/>
          <w:szCs w:val="24"/>
        </w:rPr>
        <w:t xml:space="preserve">an inscription with that date on the </w:t>
      </w:r>
      <w:r w:rsidR="0063520D" w:rsidRPr="009765A7">
        <w:rPr>
          <w:rFonts w:ascii="Times New Roman" w:hAnsi="Times New Roman" w:cs="Times New Roman"/>
          <w:sz w:val="24"/>
          <w:szCs w:val="24"/>
        </w:rPr>
        <w:t xml:space="preserve">bottom right of the portrait (National </w:t>
      </w:r>
      <w:r w:rsidR="00DA7706" w:rsidRPr="009765A7">
        <w:rPr>
          <w:rFonts w:ascii="Times New Roman" w:hAnsi="Times New Roman" w:cs="Times New Roman"/>
          <w:sz w:val="24"/>
          <w:szCs w:val="24"/>
        </w:rPr>
        <w:t>Gallery</w:t>
      </w:r>
      <w:r w:rsidR="008008C5" w:rsidRPr="009765A7">
        <w:rPr>
          <w:rFonts w:ascii="Times New Roman" w:hAnsi="Times New Roman" w:cs="Times New Roman"/>
          <w:sz w:val="24"/>
          <w:szCs w:val="24"/>
        </w:rPr>
        <w:t xml:space="preserve"> 2018</w:t>
      </w:r>
      <w:r w:rsidR="0063520D" w:rsidRPr="009765A7">
        <w:rPr>
          <w:rFonts w:ascii="Times New Roman" w:hAnsi="Times New Roman" w:cs="Times New Roman"/>
          <w:sz w:val="24"/>
          <w:szCs w:val="24"/>
        </w:rPr>
        <w:t xml:space="preserve">). </w:t>
      </w:r>
      <w:r w:rsidR="0067154A" w:rsidRPr="009765A7">
        <w:rPr>
          <w:rFonts w:ascii="Times New Roman" w:hAnsi="Times New Roman" w:cs="Times New Roman"/>
          <w:sz w:val="24"/>
          <w:szCs w:val="24"/>
        </w:rPr>
        <w:t xml:space="preserve">The </w:t>
      </w:r>
      <w:r w:rsidR="0043032D" w:rsidRPr="009765A7">
        <w:rPr>
          <w:rFonts w:ascii="Times New Roman" w:hAnsi="Times New Roman" w:cs="Times New Roman"/>
          <w:sz w:val="24"/>
          <w:szCs w:val="24"/>
        </w:rPr>
        <w:t xml:space="preserve">painting itself </w:t>
      </w:r>
      <w:r w:rsidR="008A3DAA" w:rsidRPr="009765A7">
        <w:rPr>
          <w:rFonts w:ascii="Times New Roman" w:hAnsi="Times New Roman" w:cs="Times New Roman"/>
          <w:sz w:val="24"/>
          <w:szCs w:val="24"/>
        </w:rPr>
        <w:t>contains</w:t>
      </w:r>
      <w:r w:rsidR="003010BB" w:rsidRPr="009765A7">
        <w:rPr>
          <w:rFonts w:ascii="Times New Roman" w:hAnsi="Times New Roman" w:cs="Times New Roman"/>
          <w:sz w:val="24"/>
          <w:szCs w:val="24"/>
        </w:rPr>
        <w:t xml:space="preserve"> </w:t>
      </w:r>
      <w:r w:rsidR="0043032D" w:rsidRPr="009765A7">
        <w:rPr>
          <w:rFonts w:ascii="Times New Roman" w:hAnsi="Times New Roman" w:cs="Times New Roman"/>
          <w:sz w:val="24"/>
          <w:szCs w:val="24"/>
        </w:rPr>
        <w:t xml:space="preserve">the upper half of Mehmed II </w:t>
      </w:r>
      <w:r w:rsidR="002C4FE5" w:rsidRPr="009765A7">
        <w:rPr>
          <w:rFonts w:ascii="Times New Roman" w:hAnsi="Times New Roman" w:cs="Times New Roman"/>
          <w:sz w:val="24"/>
          <w:szCs w:val="24"/>
        </w:rPr>
        <w:t>under a decorated archway,</w:t>
      </w:r>
      <w:r w:rsidR="005F06D0" w:rsidRPr="009765A7">
        <w:rPr>
          <w:rFonts w:ascii="Times New Roman" w:hAnsi="Times New Roman" w:cs="Times New Roman"/>
          <w:sz w:val="24"/>
          <w:szCs w:val="24"/>
        </w:rPr>
        <w:t xml:space="preserve"> there is a lot of detail </w:t>
      </w:r>
      <w:r w:rsidR="006A24DA" w:rsidRPr="009765A7">
        <w:rPr>
          <w:rFonts w:ascii="Times New Roman" w:hAnsi="Times New Roman" w:cs="Times New Roman"/>
          <w:sz w:val="24"/>
          <w:szCs w:val="24"/>
        </w:rPr>
        <w:t>in certain</w:t>
      </w:r>
      <w:r w:rsidR="00425C23" w:rsidRPr="009765A7">
        <w:rPr>
          <w:rFonts w:ascii="Times New Roman" w:hAnsi="Times New Roman" w:cs="Times New Roman"/>
          <w:sz w:val="24"/>
          <w:szCs w:val="24"/>
        </w:rPr>
        <w:t xml:space="preserve"> areas like </w:t>
      </w:r>
      <w:r w:rsidR="005F06D0" w:rsidRPr="009765A7">
        <w:rPr>
          <w:rFonts w:ascii="Times New Roman" w:hAnsi="Times New Roman" w:cs="Times New Roman"/>
          <w:sz w:val="24"/>
          <w:szCs w:val="24"/>
        </w:rPr>
        <w:t>the base of the archway, the fabric in front of Mehmed and</w:t>
      </w:r>
      <w:r w:rsidR="00FA1874" w:rsidRPr="009765A7">
        <w:rPr>
          <w:rFonts w:ascii="Times New Roman" w:hAnsi="Times New Roman" w:cs="Times New Roman"/>
          <w:sz w:val="24"/>
          <w:szCs w:val="24"/>
        </w:rPr>
        <w:t xml:space="preserve"> </w:t>
      </w:r>
      <w:r w:rsidR="00F10B7A" w:rsidRPr="009765A7">
        <w:rPr>
          <w:rFonts w:ascii="Times New Roman" w:hAnsi="Times New Roman" w:cs="Times New Roman"/>
          <w:sz w:val="24"/>
          <w:szCs w:val="24"/>
        </w:rPr>
        <w:t xml:space="preserve">Mehmed himself. The detail applied to Mehmed would </w:t>
      </w:r>
      <w:r w:rsidR="00113486" w:rsidRPr="009765A7">
        <w:rPr>
          <w:rFonts w:ascii="Times New Roman" w:hAnsi="Times New Roman" w:cs="Times New Roman"/>
          <w:sz w:val="24"/>
          <w:szCs w:val="24"/>
        </w:rPr>
        <w:t xml:space="preserve">be the </w:t>
      </w:r>
      <w:r w:rsidR="00E64A8C" w:rsidRPr="009765A7">
        <w:rPr>
          <w:rFonts w:ascii="Times New Roman" w:hAnsi="Times New Roman" w:cs="Times New Roman"/>
          <w:sz w:val="24"/>
          <w:szCs w:val="24"/>
        </w:rPr>
        <w:t>portrayal</w:t>
      </w:r>
      <w:r w:rsidR="00113486" w:rsidRPr="009765A7">
        <w:rPr>
          <w:rFonts w:ascii="Times New Roman" w:hAnsi="Times New Roman" w:cs="Times New Roman"/>
          <w:sz w:val="24"/>
          <w:szCs w:val="24"/>
        </w:rPr>
        <w:t xml:space="preserve"> of his facial features and his turban, which has been shaded and made to look somewhat life-like.</w:t>
      </w:r>
      <w:r w:rsidR="00D3629F" w:rsidRPr="009765A7">
        <w:rPr>
          <w:rFonts w:ascii="Times New Roman" w:hAnsi="Times New Roman" w:cs="Times New Roman"/>
          <w:sz w:val="24"/>
          <w:szCs w:val="24"/>
        </w:rPr>
        <w:t xml:space="preserve"> </w:t>
      </w:r>
      <w:r w:rsidR="00FF163B" w:rsidRPr="009765A7">
        <w:rPr>
          <w:rFonts w:ascii="Times New Roman" w:hAnsi="Times New Roman" w:cs="Times New Roman"/>
          <w:sz w:val="24"/>
          <w:szCs w:val="24"/>
        </w:rPr>
        <w:t>Also included in the painting are three crowns positioned in the top-left and top-right corners.</w:t>
      </w:r>
      <w:r w:rsidR="002C4FE5" w:rsidRPr="009765A7">
        <w:rPr>
          <w:rFonts w:ascii="Times New Roman" w:hAnsi="Times New Roman" w:cs="Times New Roman"/>
          <w:sz w:val="24"/>
          <w:szCs w:val="24"/>
        </w:rPr>
        <w:t xml:space="preserve"> </w:t>
      </w:r>
      <w:r w:rsidR="0063520D" w:rsidRPr="009765A7">
        <w:rPr>
          <w:rFonts w:ascii="Times New Roman" w:hAnsi="Times New Roman" w:cs="Times New Roman"/>
          <w:sz w:val="24"/>
          <w:szCs w:val="24"/>
        </w:rPr>
        <w:t xml:space="preserve">The portrait </w:t>
      </w:r>
      <w:r w:rsidR="007A00E2" w:rsidRPr="009765A7">
        <w:rPr>
          <w:rFonts w:ascii="Times New Roman" w:hAnsi="Times New Roman" w:cs="Times New Roman"/>
          <w:sz w:val="24"/>
          <w:szCs w:val="24"/>
        </w:rPr>
        <w:t xml:space="preserve">has been heavily repainted and is </w:t>
      </w:r>
      <w:r w:rsidR="00DE4C1A" w:rsidRPr="009765A7">
        <w:rPr>
          <w:rFonts w:ascii="Times New Roman" w:hAnsi="Times New Roman" w:cs="Times New Roman"/>
          <w:sz w:val="24"/>
          <w:szCs w:val="24"/>
        </w:rPr>
        <w:t xml:space="preserve">69.9 cm x 59.1 cm on canvas, although it might have been transferred from wood (National </w:t>
      </w:r>
      <w:r w:rsidR="00DA7706" w:rsidRPr="009765A7">
        <w:rPr>
          <w:rFonts w:ascii="Times New Roman" w:hAnsi="Times New Roman" w:cs="Times New Roman"/>
          <w:sz w:val="24"/>
          <w:szCs w:val="24"/>
        </w:rPr>
        <w:t>Gallery 2018</w:t>
      </w:r>
      <w:r w:rsidR="00DE4C1A" w:rsidRPr="009765A7">
        <w:rPr>
          <w:rFonts w:ascii="Times New Roman" w:hAnsi="Times New Roman" w:cs="Times New Roman"/>
          <w:sz w:val="24"/>
          <w:szCs w:val="24"/>
        </w:rPr>
        <w:t>)</w:t>
      </w:r>
      <w:r w:rsidR="00492DDC" w:rsidRPr="009765A7">
        <w:rPr>
          <w:rFonts w:ascii="Times New Roman" w:hAnsi="Times New Roman" w:cs="Times New Roman"/>
          <w:sz w:val="24"/>
          <w:szCs w:val="24"/>
        </w:rPr>
        <w:t>.</w:t>
      </w:r>
      <w:r w:rsidR="00891CC0" w:rsidRPr="009765A7">
        <w:rPr>
          <w:rFonts w:ascii="Times New Roman" w:hAnsi="Times New Roman" w:cs="Times New Roman"/>
          <w:sz w:val="24"/>
          <w:szCs w:val="24"/>
        </w:rPr>
        <w:t>the transferring of a painting from a wooden support to a canvas is a very difficult and complex thing to do</w:t>
      </w:r>
      <w:r w:rsidR="006E0306" w:rsidRPr="009765A7">
        <w:rPr>
          <w:rFonts w:ascii="Times New Roman" w:hAnsi="Times New Roman" w:cs="Times New Roman"/>
          <w:sz w:val="24"/>
          <w:szCs w:val="24"/>
        </w:rPr>
        <w:t xml:space="preserve"> and if the painting was transferred then it would have been </w:t>
      </w:r>
      <w:r w:rsidR="00CD42FF" w:rsidRPr="009765A7">
        <w:rPr>
          <w:rFonts w:ascii="Times New Roman" w:hAnsi="Times New Roman" w:cs="Times New Roman"/>
          <w:sz w:val="24"/>
          <w:szCs w:val="24"/>
        </w:rPr>
        <w:t>sometime from the 18</w:t>
      </w:r>
      <w:r w:rsidR="00CD42FF" w:rsidRPr="009765A7">
        <w:rPr>
          <w:rFonts w:ascii="Times New Roman" w:hAnsi="Times New Roman" w:cs="Times New Roman"/>
          <w:sz w:val="24"/>
          <w:szCs w:val="24"/>
          <w:vertAlign w:val="superscript"/>
        </w:rPr>
        <w:t>th</w:t>
      </w:r>
      <w:r w:rsidR="00CD42FF" w:rsidRPr="009765A7">
        <w:rPr>
          <w:rFonts w:ascii="Times New Roman" w:hAnsi="Times New Roman" w:cs="Times New Roman"/>
          <w:sz w:val="24"/>
          <w:szCs w:val="24"/>
        </w:rPr>
        <w:t xml:space="preserve"> century to</w:t>
      </w:r>
      <w:r w:rsidR="00870670" w:rsidRPr="009765A7">
        <w:rPr>
          <w:rFonts w:ascii="Times New Roman" w:hAnsi="Times New Roman" w:cs="Times New Roman"/>
          <w:sz w:val="24"/>
          <w:szCs w:val="24"/>
        </w:rPr>
        <w:t xml:space="preserve"> 1916, which was the date the National Gallery acquired the painting</w:t>
      </w:r>
      <w:r w:rsidR="00BA6E55" w:rsidRPr="009765A7">
        <w:rPr>
          <w:rFonts w:ascii="Times New Roman" w:hAnsi="Times New Roman" w:cs="Times New Roman"/>
          <w:sz w:val="24"/>
          <w:szCs w:val="24"/>
        </w:rPr>
        <w:t xml:space="preserve">, although the </w:t>
      </w:r>
      <w:r w:rsidR="00A540A2" w:rsidRPr="009765A7">
        <w:rPr>
          <w:rFonts w:ascii="Times New Roman" w:hAnsi="Times New Roman" w:cs="Times New Roman"/>
          <w:sz w:val="24"/>
          <w:szCs w:val="24"/>
        </w:rPr>
        <w:t xml:space="preserve">National Gallery </w:t>
      </w:r>
      <w:r w:rsidR="005A7F36" w:rsidRPr="009765A7">
        <w:rPr>
          <w:rFonts w:ascii="Times New Roman" w:hAnsi="Times New Roman" w:cs="Times New Roman"/>
          <w:sz w:val="24"/>
          <w:szCs w:val="24"/>
        </w:rPr>
        <w:t>does s</w:t>
      </w:r>
      <w:r w:rsidR="00A540A2" w:rsidRPr="009765A7">
        <w:rPr>
          <w:rFonts w:ascii="Times New Roman" w:hAnsi="Times New Roman" w:cs="Times New Roman"/>
          <w:sz w:val="24"/>
          <w:szCs w:val="24"/>
        </w:rPr>
        <w:t>uggest</w:t>
      </w:r>
      <w:r w:rsidR="005A7F36" w:rsidRPr="009765A7">
        <w:rPr>
          <w:rFonts w:ascii="Times New Roman" w:hAnsi="Times New Roman" w:cs="Times New Roman"/>
          <w:sz w:val="24"/>
          <w:szCs w:val="24"/>
        </w:rPr>
        <w:t xml:space="preserve"> that it was reprinted in the 19</w:t>
      </w:r>
      <w:r w:rsidR="005A7F36" w:rsidRPr="009765A7">
        <w:rPr>
          <w:rFonts w:ascii="Times New Roman" w:hAnsi="Times New Roman" w:cs="Times New Roman"/>
          <w:sz w:val="24"/>
          <w:szCs w:val="24"/>
          <w:vertAlign w:val="superscript"/>
        </w:rPr>
        <w:t>th</w:t>
      </w:r>
      <w:r w:rsidR="005A7F36" w:rsidRPr="009765A7">
        <w:rPr>
          <w:rFonts w:ascii="Times New Roman" w:hAnsi="Times New Roman" w:cs="Times New Roman"/>
          <w:sz w:val="24"/>
          <w:szCs w:val="24"/>
        </w:rPr>
        <w:t xml:space="preserve"> century</w:t>
      </w:r>
      <w:r w:rsidR="00C6374C" w:rsidRPr="009765A7">
        <w:rPr>
          <w:rFonts w:ascii="Times New Roman" w:hAnsi="Times New Roman" w:cs="Times New Roman"/>
          <w:sz w:val="24"/>
          <w:szCs w:val="24"/>
        </w:rPr>
        <w:t xml:space="preserve"> </w:t>
      </w:r>
      <w:r w:rsidR="00891CC0" w:rsidRPr="009765A7">
        <w:rPr>
          <w:rFonts w:ascii="Times New Roman" w:hAnsi="Times New Roman" w:cs="Times New Roman"/>
          <w:sz w:val="24"/>
          <w:szCs w:val="24"/>
        </w:rPr>
        <w:t>(</w:t>
      </w:r>
      <w:r w:rsidR="002F36B2" w:rsidRPr="009765A7">
        <w:rPr>
          <w:rFonts w:ascii="Times New Roman" w:hAnsi="Times New Roman" w:cs="Times New Roman"/>
          <w:sz w:val="24"/>
          <w:szCs w:val="24"/>
        </w:rPr>
        <w:t xml:space="preserve"> </w:t>
      </w:r>
      <w:r w:rsidR="002F36B2" w:rsidRPr="009765A7">
        <w:rPr>
          <w:rFonts w:ascii="Times New Roman" w:hAnsi="Times New Roman" w:cs="Times New Roman"/>
          <w:sz w:val="24"/>
          <w:szCs w:val="24"/>
        </w:rPr>
        <w:t>Tatiana Pavlovna Alyoshina</w:t>
      </w:r>
      <w:r w:rsidR="00C6374C" w:rsidRPr="009765A7">
        <w:rPr>
          <w:rFonts w:ascii="Times New Roman" w:hAnsi="Times New Roman" w:cs="Times New Roman"/>
          <w:sz w:val="24"/>
          <w:szCs w:val="24"/>
        </w:rPr>
        <w:t>, 2015</w:t>
      </w:r>
      <w:r w:rsidR="00BD514B" w:rsidRPr="009765A7">
        <w:rPr>
          <w:rFonts w:ascii="Times New Roman" w:hAnsi="Times New Roman" w:cs="Times New Roman"/>
          <w:sz w:val="24"/>
          <w:szCs w:val="24"/>
        </w:rPr>
        <w:t>)</w:t>
      </w:r>
      <w:r w:rsidR="00891CC0" w:rsidRPr="009765A7">
        <w:rPr>
          <w:rFonts w:ascii="Times New Roman" w:hAnsi="Times New Roman" w:cs="Times New Roman"/>
          <w:sz w:val="24"/>
          <w:szCs w:val="24"/>
        </w:rPr>
        <w:t>.</w:t>
      </w:r>
      <w:r w:rsidR="00492DDC" w:rsidRPr="009765A7">
        <w:rPr>
          <w:rFonts w:ascii="Times New Roman" w:hAnsi="Times New Roman" w:cs="Times New Roman"/>
          <w:sz w:val="24"/>
          <w:szCs w:val="24"/>
        </w:rPr>
        <w:t xml:space="preserve"> it is currently being stored i</w:t>
      </w:r>
      <w:r w:rsidR="000000FE" w:rsidRPr="009765A7">
        <w:rPr>
          <w:rFonts w:ascii="Times New Roman" w:hAnsi="Times New Roman" w:cs="Times New Roman"/>
          <w:sz w:val="24"/>
          <w:szCs w:val="24"/>
        </w:rPr>
        <w:t xml:space="preserve">n the National </w:t>
      </w:r>
      <w:r w:rsidR="007C57CD" w:rsidRPr="009765A7">
        <w:rPr>
          <w:rFonts w:ascii="Times New Roman" w:hAnsi="Times New Roman" w:cs="Times New Roman"/>
          <w:sz w:val="24"/>
          <w:szCs w:val="24"/>
        </w:rPr>
        <w:t>Gallery</w:t>
      </w:r>
      <w:r w:rsidR="000000FE" w:rsidRPr="009765A7">
        <w:rPr>
          <w:rFonts w:ascii="Times New Roman" w:hAnsi="Times New Roman" w:cs="Times New Roman"/>
          <w:sz w:val="24"/>
          <w:szCs w:val="24"/>
        </w:rPr>
        <w:t xml:space="preserve">, this is due to Laylard Bequest who </w:t>
      </w:r>
      <w:r w:rsidR="00376A58" w:rsidRPr="009765A7">
        <w:rPr>
          <w:rFonts w:ascii="Times New Roman" w:hAnsi="Times New Roman" w:cs="Times New Roman"/>
          <w:sz w:val="24"/>
          <w:szCs w:val="24"/>
        </w:rPr>
        <w:t xml:space="preserve">gave it to the </w:t>
      </w:r>
      <w:r w:rsidR="00104867" w:rsidRPr="009765A7">
        <w:rPr>
          <w:rFonts w:ascii="Times New Roman" w:hAnsi="Times New Roman" w:cs="Times New Roman"/>
          <w:sz w:val="24"/>
          <w:szCs w:val="24"/>
        </w:rPr>
        <w:t>Gallery (</w:t>
      </w:r>
      <w:r w:rsidR="00376A58" w:rsidRPr="009765A7">
        <w:rPr>
          <w:rFonts w:ascii="Times New Roman" w:hAnsi="Times New Roman" w:cs="Times New Roman"/>
          <w:sz w:val="24"/>
          <w:szCs w:val="24"/>
        </w:rPr>
        <w:t>N</w:t>
      </w:r>
      <w:r w:rsidR="00C6374C" w:rsidRPr="009765A7">
        <w:rPr>
          <w:rFonts w:ascii="Times New Roman" w:hAnsi="Times New Roman" w:cs="Times New Roman"/>
          <w:sz w:val="24"/>
          <w:szCs w:val="24"/>
        </w:rPr>
        <w:t>ational Gallery, 2018</w:t>
      </w:r>
      <w:r w:rsidR="00376A58" w:rsidRPr="009765A7">
        <w:rPr>
          <w:rFonts w:ascii="Times New Roman" w:hAnsi="Times New Roman" w:cs="Times New Roman"/>
          <w:sz w:val="24"/>
          <w:szCs w:val="24"/>
        </w:rPr>
        <w:t xml:space="preserve">). Bequest </w:t>
      </w:r>
      <w:r w:rsidR="00657DF7" w:rsidRPr="009765A7">
        <w:rPr>
          <w:rFonts w:ascii="Times New Roman" w:hAnsi="Times New Roman" w:cs="Times New Roman"/>
          <w:sz w:val="24"/>
          <w:szCs w:val="24"/>
        </w:rPr>
        <w:t xml:space="preserve">was an art historian and </w:t>
      </w:r>
      <w:r w:rsidR="00E30279" w:rsidRPr="009765A7">
        <w:rPr>
          <w:rFonts w:ascii="Times New Roman" w:hAnsi="Times New Roman" w:cs="Times New Roman"/>
          <w:sz w:val="24"/>
          <w:szCs w:val="24"/>
        </w:rPr>
        <w:t>archaeologist</w:t>
      </w:r>
      <w:r w:rsidR="00657DF7" w:rsidRPr="009765A7">
        <w:rPr>
          <w:rFonts w:ascii="Times New Roman" w:hAnsi="Times New Roman" w:cs="Times New Roman"/>
          <w:sz w:val="24"/>
          <w:szCs w:val="24"/>
        </w:rPr>
        <w:t xml:space="preserve">, </w:t>
      </w:r>
      <w:r w:rsidR="00DA4D63" w:rsidRPr="009765A7">
        <w:rPr>
          <w:rFonts w:ascii="Times New Roman" w:hAnsi="Times New Roman" w:cs="Times New Roman"/>
          <w:sz w:val="24"/>
          <w:szCs w:val="24"/>
        </w:rPr>
        <w:t>from 1845 to 1851 he excavated the cities of Nimrud and Nineveh</w:t>
      </w:r>
      <w:r w:rsidR="00E81784" w:rsidRPr="009765A7">
        <w:rPr>
          <w:rFonts w:ascii="Times New Roman" w:hAnsi="Times New Roman" w:cs="Times New Roman"/>
          <w:sz w:val="24"/>
          <w:szCs w:val="24"/>
        </w:rPr>
        <w:t>, which are in northern Iraq,</w:t>
      </w:r>
      <w:r w:rsidR="00444657" w:rsidRPr="009765A7">
        <w:rPr>
          <w:rFonts w:ascii="Times New Roman" w:hAnsi="Times New Roman" w:cs="Times New Roman"/>
          <w:sz w:val="24"/>
          <w:szCs w:val="24"/>
        </w:rPr>
        <w:t xml:space="preserve"> this is where he would find many artefacts and send them back to Britain</w:t>
      </w:r>
      <w:r w:rsidR="00BD5736" w:rsidRPr="009765A7">
        <w:rPr>
          <w:rFonts w:ascii="Times New Roman" w:hAnsi="Times New Roman" w:cs="Times New Roman"/>
          <w:sz w:val="24"/>
          <w:szCs w:val="24"/>
        </w:rPr>
        <w:t>, it is likely he got the</w:t>
      </w:r>
      <w:r w:rsidR="00BD3163" w:rsidRPr="009765A7">
        <w:rPr>
          <w:rFonts w:ascii="Times New Roman" w:hAnsi="Times New Roman" w:cs="Times New Roman"/>
          <w:sz w:val="24"/>
          <w:szCs w:val="24"/>
        </w:rPr>
        <w:t xml:space="preserve"> portrait f</w:t>
      </w:r>
      <w:r w:rsidR="0078789D" w:rsidRPr="009765A7">
        <w:rPr>
          <w:rFonts w:ascii="Times New Roman" w:hAnsi="Times New Roman" w:cs="Times New Roman"/>
          <w:sz w:val="24"/>
          <w:szCs w:val="24"/>
        </w:rPr>
        <w:t>rom</w:t>
      </w:r>
      <w:r w:rsidR="00BD3163" w:rsidRPr="009765A7">
        <w:rPr>
          <w:rFonts w:ascii="Times New Roman" w:hAnsi="Times New Roman" w:cs="Times New Roman"/>
          <w:sz w:val="24"/>
          <w:szCs w:val="24"/>
        </w:rPr>
        <w:t xml:space="preserve"> one of these </w:t>
      </w:r>
      <w:r w:rsidR="00104867" w:rsidRPr="009765A7">
        <w:rPr>
          <w:rFonts w:ascii="Times New Roman" w:hAnsi="Times New Roman" w:cs="Times New Roman"/>
          <w:sz w:val="24"/>
          <w:szCs w:val="24"/>
        </w:rPr>
        <w:t>cities. (</w:t>
      </w:r>
      <w:r w:rsidR="00BD2FBB" w:rsidRPr="009765A7">
        <w:rPr>
          <w:rFonts w:ascii="Times New Roman" w:hAnsi="Times New Roman" w:cs="Times New Roman"/>
          <w:sz w:val="24"/>
          <w:szCs w:val="24"/>
        </w:rPr>
        <w:t>National Gallery, 2018</w:t>
      </w:r>
      <w:r w:rsidR="00DA00A2" w:rsidRPr="009765A7">
        <w:rPr>
          <w:rFonts w:ascii="Times New Roman" w:hAnsi="Times New Roman" w:cs="Times New Roman"/>
          <w:sz w:val="24"/>
          <w:szCs w:val="24"/>
        </w:rPr>
        <w:t>).</w:t>
      </w:r>
    </w:p>
    <w:p w14:paraId="6C2E476B" w14:textId="4DC73F21" w:rsidR="0078789D" w:rsidRPr="009765A7" w:rsidRDefault="00B00572" w:rsidP="009765A7">
      <w:pPr>
        <w:spacing w:line="480" w:lineRule="auto"/>
        <w:rPr>
          <w:rFonts w:ascii="Times New Roman" w:hAnsi="Times New Roman" w:cs="Times New Roman"/>
          <w:sz w:val="24"/>
          <w:szCs w:val="24"/>
        </w:rPr>
      </w:pPr>
      <w:r w:rsidRPr="009765A7">
        <w:rPr>
          <w:rFonts w:ascii="Times New Roman" w:hAnsi="Times New Roman" w:cs="Times New Roman"/>
          <w:sz w:val="24"/>
          <w:szCs w:val="24"/>
        </w:rPr>
        <w:t>Although this does not affect the way</w:t>
      </w:r>
      <w:r w:rsidR="00335542" w:rsidRPr="009765A7">
        <w:rPr>
          <w:rFonts w:ascii="Times New Roman" w:hAnsi="Times New Roman" w:cs="Times New Roman"/>
          <w:sz w:val="24"/>
          <w:szCs w:val="24"/>
        </w:rPr>
        <w:t xml:space="preserve"> Mehmed was depicted, it is important to know why Bellini was </w:t>
      </w:r>
      <w:r w:rsidR="0078789D" w:rsidRPr="009765A7">
        <w:rPr>
          <w:rFonts w:ascii="Times New Roman" w:hAnsi="Times New Roman" w:cs="Times New Roman"/>
          <w:sz w:val="24"/>
          <w:szCs w:val="24"/>
        </w:rPr>
        <w:t>in Istanbul paint</w:t>
      </w:r>
      <w:r w:rsidR="0066265F" w:rsidRPr="009765A7">
        <w:rPr>
          <w:rFonts w:ascii="Times New Roman" w:hAnsi="Times New Roman" w:cs="Times New Roman"/>
          <w:sz w:val="24"/>
          <w:szCs w:val="24"/>
        </w:rPr>
        <w:t>ing</w:t>
      </w:r>
      <w:r w:rsidR="0078789D" w:rsidRPr="009765A7">
        <w:rPr>
          <w:rFonts w:ascii="Times New Roman" w:hAnsi="Times New Roman" w:cs="Times New Roman"/>
          <w:sz w:val="24"/>
          <w:szCs w:val="24"/>
        </w:rPr>
        <w:t xml:space="preserve"> Mehmed. </w:t>
      </w:r>
      <w:r w:rsidR="0078789D" w:rsidRPr="009765A7">
        <w:rPr>
          <w:rFonts w:ascii="Times New Roman" w:hAnsi="Times New Roman" w:cs="Times New Roman"/>
          <w:sz w:val="24"/>
          <w:szCs w:val="24"/>
        </w:rPr>
        <w:t>The reason why Bellini painted Mehmed II was a result of the first Ottoman-Venetian war (1463-1479)</w:t>
      </w:r>
      <w:r w:rsidR="0066265F" w:rsidRPr="009765A7">
        <w:rPr>
          <w:rFonts w:ascii="Times New Roman" w:hAnsi="Times New Roman" w:cs="Times New Roman"/>
          <w:sz w:val="24"/>
          <w:szCs w:val="24"/>
        </w:rPr>
        <w:t xml:space="preserve"> (</w:t>
      </w:r>
      <w:r w:rsidR="004A1C08" w:rsidRPr="009765A7">
        <w:rPr>
          <w:rFonts w:ascii="Times New Roman" w:hAnsi="Times New Roman" w:cs="Times New Roman"/>
          <w:sz w:val="24"/>
          <w:szCs w:val="24"/>
        </w:rPr>
        <w:t>The Open University</w:t>
      </w:r>
      <w:r w:rsidR="0066265F" w:rsidRPr="009765A7">
        <w:rPr>
          <w:rFonts w:ascii="Times New Roman" w:hAnsi="Times New Roman" w:cs="Times New Roman"/>
          <w:sz w:val="24"/>
          <w:szCs w:val="24"/>
        </w:rPr>
        <w:t>)</w:t>
      </w:r>
      <w:r w:rsidR="0078789D" w:rsidRPr="009765A7">
        <w:rPr>
          <w:rFonts w:ascii="Times New Roman" w:hAnsi="Times New Roman" w:cs="Times New Roman"/>
          <w:sz w:val="24"/>
          <w:szCs w:val="24"/>
        </w:rPr>
        <w:t>. Venice and the Ottomans were at war for 15 years and by 1478 venetian wealth and trade ha</w:t>
      </w:r>
      <w:r w:rsidR="0066265F" w:rsidRPr="009765A7">
        <w:rPr>
          <w:rFonts w:ascii="Times New Roman" w:hAnsi="Times New Roman" w:cs="Times New Roman"/>
          <w:sz w:val="24"/>
          <w:szCs w:val="24"/>
        </w:rPr>
        <w:t>d</w:t>
      </w:r>
      <w:r w:rsidR="0078789D" w:rsidRPr="009765A7">
        <w:rPr>
          <w:rFonts w:ascii="Times New Roman" w:hAnsi="Times New Roman" w:cs="Times New Roman"/>
          <w:sz w:val="24"/>
          <w:szCs w:val="24"/>
        </w:rPr>
        <w:t xml:space="preserve"> been greatly affected and peace negotiations were started, the peace treaty was concluded on 25 January </w:t>
      </w:r>
      <w:r w:rsidR="0078789D" w:rsidRPr="009765A7">
        <w:rPr>
          <w:rFonts w:ascii="Times New Roman" w:hAnsi="Times New Roman" w:cs="Times New Roman"/>
          <w:sz w:val="24"/>
          <w:szCs w:val="24"/>
        </w:rPr>
        <w:lastRenderedPageBreak/>
        <w:t>1479</w:t>
      </w:r>
      <w:r w:rsidR="0066265F" w:rsidRPr="009765A7">
        <w:rPr>
          <w:rFonts w:ascii="Times New Roman" w:hAnsi="Times New Roman" w:cs="Times New Roman"/>
          <w:sz w:val="24"/>
          <w:szCs w:val="24"/>
        </w:rPr>
        <w:t xml:space="preserve"> (</w:t>
      </w:r>
      <w:r w:rsidR="004A1C08" w:rsidRPr="009765A7">
        <w:rPr>
          <w:rFonts w:ascii="Times New Roman" w:hAnsi="Times New Roman" w:cs="Times New Roman"/>
          <w:sz w:val="24"/>
          <w:szCs w:val="24"/>
        </w:rPr>
        <w:t>The Open University</w:t>
      </w:r>
      <w:r w:rsidR="0066265F" w:rsidRPr="009765A7">
        <w:rPr>
          <w:rFonts w:ascii="Times New Roman" w:hAnsi="Times New Roman" w:cs="Times New Roman"/>
          <w:sz w:val="24"/>
          <w:szCs w:val="24"/>
        </w:rPr>
        <w:t>)</w:t>
      </w:r>
      <w:r w:rsidR="004A1C08" w:rsidRPr="009765A7">
        <w:rPr>
          <w:rFonts w:ascii="Times New Roman" w:hAnsi="Times New Roman" w:cs="Times New Roman"/>
          <w:sz w:val="24"/>
          <w:szCs w:val="24"/>
        </w:rPr>
        <w:t>.</w:t>
      </w:r>
      <w:r w:rsidR="0078789D" w:rsidRPr="009765A7">
        <w:rPr>
          <w:rFonts w:ascii="Times New Roman" w:hAnsi="Times New Roman" w:cs="Times New Roman"/>
          <w:sz w:val="24"/>
          <w:szCs w:val="24"/>
        </w:rPr>
        <w:t xml:space="preserve"> This peace was very costly for Venice and resulted in financial reparations for the war and an annual sum to be paid for trading within the Ottoman Empire, Mehmed also demanded a ‘competent painter’ to paint his portrait, this is why Gentile Bellini was sent to Istanbul</w:t>
      </w:r>
      <w:r w:rsidR="00B3637A" w:rsidRPr="009765A7">
        <w:rPr>
          <w:rFonts w:ascii="Times New Roman" w:hAnsi="Times New Roman" w:cs="Times New Roman"/>
          <w:sz w:val="24"/>
          <w:szCs w:val="24"/>
        </w:rPr>
        <w:t xml:space="preserve"> </w:t>
      </w:r>
      <w:r w:rsidR="00B3637A" w:rsidRPr="009765A7">
        <w:rPr>
          <w:rFonts w:ascii="Times New Roman" w:hAnsi="Times New Roman" w:cs="Times New Roman"/>
          <w:sz w:val="24"/>
          <w:szCs w:val="24"/>
        </w:rPr>
        <w:t>(Fetvaci, 2013)</w:t>
      </w:r>
      <w:r w:rsidR="0078789D" w:rsidRPr="009765A7">
        <w:rPr>
          <w:rFonts w:ascii="Times New Roman" w:hAnsi="Times New Roman" w:cs="Times New Roman"/>
          <w:sz w:val="24"/>
          <w:szCs w:val="24"/>
        </w:rPr>
        <w:t>.</w:t>
      </w:r>
      <w:r w:rsidR="00E511F5" w:rsidRPr="009765A7">
        <w:rPr>
          <w:rFonts w:ascii="Times New Roman" w:hAnsi="Times New Roman" w:cs="Times New Roman"/>
          <w:sz w:val="24"/>
          <w:szCs w:val="24"/>
        </w:rPr>
        <w:t xml:space="preserve"> A reason why he requested this is because Mehmed was </w:t>
      </w:r>
      <w:r w:rsidR="00B05217" w:rsidRPr="009765A7">
        <w:rPr>
          <w:rFonts w:ascii="Times New Roman" w:hAnsi="Times New Roman" w:cs="Times New Roman"/>
          <w:sz w:val="24"/>
          <w:szCs w:val="24"/>
        </w:rPr>
        <w:t>“acutely</w:t>
      </w:r>
      <w:r w:rsidR="00E511F5" w:rsidRPr="009765A7">
        <w:rPr>
          <w:rFonts w:ascii="Times New Roman" w:hAnsi="Times New Roman" w:cs="Times New Roman"/>
          <w:sz w:val="24"/>
          <w:szCs w:val="24"/>
        </w:rPr>
        <w:t xml:space="preserve"> </w:t>
      </w:r>
      <w:r w:rsidR="00E511F5" w:rsidRPr="009765A7">
        <w:rPr>
          <w:rFonts w:ascii="Times New Roman" w:hAnsi="Times New Roman" w:cs="Times New Roman"/>
          <w:sz w:val="24"/>
          <w:szCs w:val="24"/>
        </w:rPr>
        <w:t>interested</w:t>
      </w:r>
      <w:r w:rsidR="00E511F5" w:rsidRPr="009765A7">
        <w:rPr>
          <w:rFonts w:ascii="Times New Roman" w:hAnsi="Times New Roman" w:cs="Times New Roman"/>
          <w:sz w:val="24"/>
          <w:szCs w:val="24"/>
        </w:rPr>
        <w:t xml:space="preserve"> in the mimetic power of portraiture.” (Fetvaci</w:t>
      </w:r>
      <w:r w:rsidR="00A4034E" w:rsidRPr="009765A7">
        <w:rPr>
          <w:rFonts w:ascii="Times New Roman" w:hAnsi="Times New Roman" w:cs="Times New Roman"/>
          <w:sz w:val="24"/>
          <w:szCs w:val="24"/>
        </w:rPr>
        <w:t>, 2013, p. 253</w:t>
      </w:r>
      <w:r w:rsidR="00E511F5" w:rsidRPr="009765A7">
        <w:rPr>
          <w:rFonts w:ascii="Times New Roman" w:hAnsi="Times New Roman" w:cs="Times New Roman"/>
          <w:sz w:val="24"/>
          <w:szCs w:val="24"/>
        </w:rPr>
        <w:t>)</w:t>
      </w:r>
      <w:r w:rsidR="00BC31B5" w:rsidRPr="009765A7">
        <w:rPr>
          <w:rFonts w:ascii="Times New Roman" w:hAnsi="Times New Roman" w:cs="Times New Roman"/>
          <w:sz w:val="24"/>
          <w:szCs w:val="24"/>
        </w:rPr>
        <w:t xml:space="preserve">, </w:t>
      </w:r>
      <w:r w:rsidR="00266434" w:rsidRPr="009765A7">
        <w:rPr>
          <w:rFonts w:ascii="Times New Roman" w:hAnsi="Times New Roman" w:cs="Times New Roman"/>
          <w:sz w:val="24"/>
          <w:szCs w:val="24"/>
        </w:rPr>
        <w:t>this</w:t>
      </w:r>
      <w:r w:rsidR="00E11952" w:rsidRPr="009765A7">
        <w:rPr>
          <w:rFonts w:ascii="Times New Roman" w:hAnsi="Times New Roman" w:cs="Times New Roman"/>
          <w:sz w:val="24"/>
          <w:szCs w:val="24"/>
        </w:rPr>
        <w:t xml:space="preserve"> also</w:t>
      </w:r>
      <w:r w:rsidR="00266434" w:rsidRPr="009765A7">
        <w:rPr>
          <w:rFonts w:ascii="Times New Roman" w:hAnsi="Times New Roman" w:cs="Times New Roman"/>
          <w:sz w:val="24"/>
          <w:szCs w:val="24"/>
        </w:rPr>
        <w:t xml:space="preserve"> shows how interested Mehmed was in </w:t>
      </w:r>
      <w:r w:rsidR="00E11952" w:rsidRPr="009765A7">
        <w:rPr>
          <w:rFonts w:ascii="Times New Roman" w:hAnsi="Times New Roman" w:cs="Times New Roman"/>
          <w:sz w:val="24"/>
          <w:szCs w:val="24"/>
        </w:rPr>
        <w:t>western cultures.</w:t>
      </w:r>
    </w:p>
    <w:p w14:paraId="54A5F4C6" w14:textId="71DD3505" w:rsidR="00CA6D42" w:rsidRPr="009765A7" w:rsidRDefault="00CA6D42" w:rsidP="009765A7">
      <w:pPr>
        <w:spacing w:line="480" w:lineRule="auto"/>
        <w:rPr>
          <w:rFonts w:ascii="Times New Roman" w:hAnsi="Times New Roman" w:cs="Times New Roman"/>
          <w:sz w:val="24"/>
          <w:szCs w:val="24"/>
        </w:rPr>
      </w:pPr>
      <w:r w:rsidRPr="009765A7">
        <w:rPr>
          <w:rFonts w:ascii="Times New Roman" w:hAnsi="Times New Roman" w:cs="Times New Roman"/>
          <w:sz w:val="24"/>
          <w:szCs w:val="24"/>
        </w:rPr>
        <w:t xml:space="preserve">Prior to Bellini’s portrait, </w:t>
      </w:r>
      <w:r w:rsidR="00273A37" w:rsidRPr="009765A7">
        <w:rPr>
          <w:rFonts w:ascii="Times New Roman" w:hAnsi="Times New Roman" w:cs="Times New Roman"/>
          <w:sz w:val="24"/>
          <w:szCs w:val="24"/>
        </w:rPr>
        <w:t>all paintings of the Sultan by foreigners</w:t>
      </w:r>
      <w:r w:rsidRPr="009765A7">
        <w:rPr>
          <w:rFonts w:ascii="Times New Roman" w:hAnsi="Times New Roman" w:cs="Times New Roman"/>
          <w:sz w:val="24"/>
          <w:szCs w:val="24"/>
        </w:rPr>
        <w:t xml:space="preserve"> were done by either looking at miniatures,</w:t>
      </w:r>
      <w:r w:rsidR="00533236" w:rsidRPr="009765A7">
        <w:rPr>
          <w:rFonts w:ascii="Times New Roman" w:hAnsi="Times New Roman" w:cs="Times New Roman"/>
          <w:sz w:val="24"/>
          <w:szCs w:val="24"/>
        </w:rPr>
        <w:t xml:space="preserve"> early engravings, or using their imaginations,</w:t>
      </w:r>
      <w:r w:rsidRPr="009765A7">
        <w:rPr>
          <w:rFonts w:ascii="Times New Roman" w:hAnsi="Times New Roman" w:cs="Times New Roman"/>
          <w:sz w:val="24"/>
          <w:szCs w:val="24"/>
        </w:rPr>
        <w:t xml:space="preserve"> Bellini’s painting is special because Mehmed ii was the first sultan to pose for his portrait, this allowed Bellini to accurately portray Mehmed</w:t>
      </w:r>
      <w:r w:rsidR="00533236" w:rsidRPr="009765A7">
        <w:rPr>
          <w:rFonts w:ascii="Times New Roman" w:hAnsi="Times New Roman" w:cs="Times New Roman"/>
          <w:sz w:val="24"/>
          <w:szCs w:val="24"/>
        </w:rPr>
        <w:t xml:space="preserve"> </w:t>
      </w:r>
      <w:r w:rsidR="00533236" w:rsidRPr="009765A7">
        <w:rPr>
          <w:rFonts w:ascii="Times New Roman" w:hAnsi="Times New Roman" w:cs="Times New Roman"/>
          <w:sz w:val="24"/>
          <w:szCs w:val="24"/>
        </w:rPr>
        <w:t>(</w:t>
      </w:r>
      <w:r w:rsidR="002B0466" w:rsidRPr="009765A7">
        <w:rPr>
          <w:rFonts w:ascii="Times New Roman" w:hAnsi="Times New Roman" w:cs="Times New Roman"/>
          <w:sz w:val="24"/>
          <w:szCs w:val="24"/>
        </w:rPr>
        <w:t>Topkapi Palace Museum</w:t>
      </w:r>
      <w:r w:rsidR="002B0466" w:rsidRPr="009765A7">
        <w:rPr>
          <w:rFonts w:ascii="Times New Roman" w:hAnsi="Times New Roman" w:cs="Times New Roman"/>
          <w:sz w:val="24"/>
          <w:szCs w:val="24"/>
        </w:rPr>
        <w:t>, 2018</w:t>
      </w:r>
      <w:r w:rsidR="00533236" w:rsidRPr="009765A7">
        <w:rPr>
          <w:rFonts w:ascii="Times New Roman" w:hAnsi="Times New Roman" w:cs="Times New Roman"/>
          <w:sz w:val="24"/>
          <w:szCs w:val="24"/>
        </w:rPr>
        <w:t>)</w:t>
      </w:r>
      <w:r w:rsidRPr="009765A7">
        <w:rPr>
          <w:rFonts w:ascii="Times New Roman" w:hAnsi="Times New Roman" w:cs="Times New Roman"/>
          <w:sz w:val="24"/>
          <w:szCs w:val="24"/>
        </w:rPr>
        <w:t>. Th</w:t>
      </w:r>
      <w:r w:rsidR="009F0729" w:rsidRPr="009765A7">
        <w:rPr>
          <w:rFonts w:ascii="Times New Roman" w:hAnsi="Times New Roman" w:cs="Times New Roman"/>
          <w:sz w:val="24"/>
          <w:szCs w:val="24"/>
        </w:rPr>
        <w:t>e fact that Mehmed posed for Bellini</w:t>
      </w:r>
      <w:r w:rsidR="004253BF" w:rsidRPr="009765A7">
        <w:rPr>
          <w:rFonts w:ascii="Times New Roman" w:hAnsi="Times New Roman" w:cs="Times New Roman"/>
          <w:sz w:val="24"/>
          <w:szCs w:val="24"/>
        </w:rPr>
        <w:t xml:space="preserve"> is the reason why he could put so much detail into Mehmed’s facial features.</w:t>
      </w:r>
      <w:r w:rsidR="009F0729" w:rsidRPr="009765A7">
        <w:rPr>
          <w:rFonts w:ascii="Times New Roman" w:hAnsi="Times New Roman" w:cs="Times New Roman"/>
          <w:sz w:val="24"/>
          <w:szCs w:val="24"/>
        </w:rPr>
        <w:t xml:space="preserve"> </w:t>
      </w:r>
      <w:r w:rsidRPr="009765A7">
        <w:rPr>
          <w:rFonts w:ascii="Times New Roman" w:hAnsi="Times New Roman" w:cs="Times New Roman"/>
          <w:sz w:val="24"/>
          <w:szCs w:val="24"/>
        </w:rPr>
        <w:t xml:space="preserve">Bellini would also bring certain western styles with him to the Ottoman empire, some of these being the profile portrait, the cross-over </w:t>
      </w:r>
      <w:r w:rsidR="009A5C40" w:rsidRPr="009765A7">
        <w:rPr>
          <w:rFonts w:ascii="Times New Roman" w:hAnsi="Times New Roman" w:cs="Times New Roman"/>
          <w:sz w:val="24"/>
          <w:szCs w:val="24"/>
        </w:rPr>
        <w:t>collared</w:t>
      </w:r>
      <w:r w:rsidRPr="009765A7">
        <w:rPr>
          <w:rFonts w:ascii="Times New Roman" w:hAnsi="Times New Roman" w:cs="Times New Roman"/>
          <w:sz w:val="24"/>
          <w:szCs w:val="24"/>
        </w:rPr>
        <w:t xml:space="preserve"> shirt and the use of shading to suggest volume in areas such as the turban, handkerchief and face, which is in contrast to the Ottoman convention for flat, unmodelled planes (</w:t>
      </w:r>
      <w:r w:rsidR="00A7199D" w:rsidRPr="009765A7">
        <w:rPr>
          <w:rFonts w:ascii="Times New Roman" w:hAnsi="Times New Roman" w:cs="Times New Roman"/>
          <w:sz w:val="24"/>
          <w:szCs w:val="24"/>
        </w:rPr>
        <w:t>The Open University</w:t>
      </w:r>
      <w:r w:rsidRPr="009765A7">
        <w:rPr>
          <w:rFonts w:ascii="Times New Roman" w:hAnsi="Times New Roman" w:cs="Times New Roman"/>
          <w:sz w:val="24"/>
          <w:szCs w:val="24"/>
        </w:rPr>
        <w:t>)</w:t>
      </w:r>
      <w:r w:rsidR="009765A7" w:rsidRPr="009765A7">
        <w:rPr>
          <w:rFonts w:ascii="Times New Roman" w:hAnsi="Times New Roman" w:cs="Times New Roman"/>
          <w:sz w:val="24"/>
          <w:szCs w:val="24"/>
        </w:rPr>
        <w:t>.</w:t>
      </w:r>
    </w:p>
    <w:p w14:paraId="092D297C" w14:textId="796DE3E0" w:rsidR="00DB24D3" w:rsidRPr="009765A7" w:rsidRDefault="007511AD" w:rsidP="009765A7">
      <w:pPr>
        <w:spacing w:line="480" w:lineRule="auto"/>
        <w:rPr>
          <w:rFonts w:ascii="Times New Roman" w:hAnsi="Times New Roman" w:cs="Times New Roman"/>
          <w:sz w:val="24"/>
          <w:szCs w:val="24"/>
        </w:rPr>
      </w:pPr>
      <w:r w:rsidRPr="009765A7">
        <w:rPr>
          <w:rFonts w:ascii="Times New Roman" w:hAnsi="Times New Roman" w:cs="Times New Roman"/>
          <w:sz w:val="24"/>
          <w:szCs w:val="24"/>
        </w:rPr>
        <w:t>This portrait can be seen as very significant to the development of Ottoman art.</w:t>
      </w:r>
      <w:r w:rsidR="00D836BB" w:rsidRPr="009765A7">
        <w:rPr>
          <w:rFonts w:ascii="Times New Roman" w:hAnsi="Times New Roman" w:cs="Times New Roman"/>
          <w:sz w:val="24"/>
          <w:szCs w:val="24"/>
        </w:rPr>
        <w:t xml:space="preserve"> </w:t>
      </w:r>
      <w:r w:rsidR="0017394C" w:rsidRPr="009765A7">
        <w:rPr>
          <w:rFonts w:ascii="Times New Roman" w:hAnsi="Times New Roman" w:cs="Times New Roman"/>
          <w:sz w:val="24"/>
          <w:szCs w:val="24"/>
        </w:rPr>
        <w:t xml:space="preserve">Early Ottoman culture was less a single identity and idea, but more </w:t>
      </w:r>
      <w:r w:rsidR="003B6A20" w:rsidRPr="009765A7">
        <w:rPr>
          <w:rFonts w:ascii="Times New Roman" w:hAnsi="Times New Roman" w:cs="Times New Roman"/>
          <w:sz w:val="24"/>
          <w:szCs w:val="24"/>
        </w:rPr>
        <w:t>of the Ottomans adopting and adapting what ever type of culture was more practical</w:t>
      </w:r>
      <w:r w:rsidR="00CA1ABF" w:rsidRPr="009765A7">
        <w:rPr>
          <w:rFonts w:ascii="Times New Roman" w:hAnsi="Times New Roman" w:cs="Times New Roman"/>
          <w:sz w:val="24"/>
          <w:szCs w:val="24"/>
        </w:rPr>
        <w:t xml:space="preserve"> to them</w:t>
      </w:r>
      <w:r w:rsidR="003B6A20" w:rsidRPr="009765A7">
        <w:rPr>
          <w:rFonts w:ascii="Times New Roman" w:hAnsi="Times New Roman" w:cs="Times New Roman"/>
          <w:sz w:val="24"/>
          <w:szCs w:val="24"/>
        </w:rPr>
        <w:t>.</w:t>
      </w:r>
      <w:r w:rsidR="0058184C" w:rsidRPr="009765A7">
        <w:rPr>
          <w:rFonts w:ascii="Times New Roman" w:hAnsi="Times New Roman" w:cs="Times New Roman"/>
          <w:sz w:val="24"/>
          <w:szCs w:val="24"/>
        </w:rPr>
        <w:t xml:space="preserve"> This can be seen by how the Ottomans </w:t>
      </w:r>
      <w:r w:rsidR="00CA61CE" w:rsidRPr="009765A7">
        <w:rPr>
          <w:rFonts w:ascii="Times New Roman" w:hAnsi="Times New Roman" w:cs="Times New Roman"/>
          <w:sz w:val="24"/>
          <w:szCs w:val="24"/>
        </w:rPr>
        <w:t>approached t</w:t>
      </w:r>
      <w:r w:rsidR="00BB4595" w:rsidRPr="009765A7">
        <w:rPr>
          <w:rFonts w:ascii="Times New Roman" w:hAnsi="Times New Roman" w:cs="Times New Roman"/>
          <w:sz w:val="24"/>
          <w:szCs w:val="24"/>
        </w:rPr>
        <w:t>heir early architecture</w:t>
      </w:r>
      <w:r w:rsidR="00227471" w:rsidRPr="009765A7">
        <w:rPr>
          <w:rFonts w:ascii="Times New Roman" w:hAnsi="Times New Roman" w:cs="Times New Roman"/>
          <w:sz w:val="24"/>
          <w:szCs w:val="24"/>
        </w:rPr>
        <w:t>,</w:t>
      </w:r>
      <w:r w:rsidR="00BB4595" w:rsidRPr="009765A7">
        <w:rPr>
          <w:rFonts w:ascii="Times New Roman" w:hAnsi="Times New Roman" w:cs="Times New Roman"/>
          <w:sz w:val="24"/>
          <w:szCs w:val="24"/>
        </w:rPr>
        <w:t xml:space="preserve"> </w:t>
      </w:r>
      <w:r w:rsidR="003E44EA" w:rsidRPr="009765A7">
        <w:rPr>
          <w:rFonts w:ascii="Times New Roman" w:hAnsi="Times New Roman" w:cs="Times New Roman"/>
          <w:sz w:val="24"/>
          <w:szCs w:val="24"/>
        </w:rPr>
        <w:t>most buildings were</w:t>
      </w:r>
      <w:r w:rsidR="000F01A8" w:rsidRPr="009765A7">
        <w:rPr>
          <w:rFonts w:ascii="Times New Roman" w:hAnsi="Times New Roman" w:cs="Times New Roman"/>
          <w:sz w:val="24"/>
          <w:szCs w:val="24"/>
        </w:rPr>
        <w:t xml:space="preserve"> </w:t>
      </w:r>
      <w:r w:rsidR="00685361" w:rsidRPr="009765A7">
        <w:rPr>
          <w:rFonts w:ascii="Times New Roman" w:hAnsi="Times New Roman" w:cs="Times New Roman"/>
          <w:sz w:val="24"/>
          <w:szCs w:val="24"/>
        </w:rPr>
        <w:t>formally Byzantine, one well known example is the convers</w:t>
      </w:r>
      <w:r w:rsidR="00387F6A" w:rsidRPr="009765A7">
        <w:rPr>
          <w:rFonts w:ascii="Times New Roman" w:hAnsi="Times New Roman" w:cs="Times New Roman"/>
          <w:sz w:val="24"/>
          <w:szCs w:val="24"/>
        </w:rPr>
        <w:t>ion</w:t>
      </w:r>
      <w:r w:rsidR="00685361" w:rsidRPr="009765A7">
        <w:rPr>
          <w:rFonts w:ascii="Times New Roman" w:hAnsi="Times New Roman" w:cs="Times New Roman"/>
          <w:sz w:val="24"/>
          <w:szCs w:val="24"/>
        </w:rPr>
        <w:t xml:space="preserve"> of the Hagia </w:t>
      </w:r>
      <w:r w:rsidR="009A5C40" w:rsidRPr="009765A7">
        <w:rPr>
          <w:rFonts w:ascii="Times New Roman" w:hAnsi="Times New Roman" w:cs="Times New Roman"/>
          <w:sz w:val="24"/>
          <w:szCs w:val="24"/>
        </w:rPr>
        <w:t>Sofia</w:t>
      </w:r>
      <w:r w:rsidR="00685361" w:rsidRPr="009765A7">
        <w:rPr>
          <w:rFonts w:ascii="Times New Roman" w:hAnsi="Times New Roman" w:cs="Times New Roman"/>
          <w:sz w:val="24"/>
          <w:szCs w:val="24"/>
        </w:rPr>
        <w:t xml:space="preserve"> from church to a mosque</w:t>
      </w:r>
      <w:r w:rsidR="00893D56" w:rsidRPr="009765A7">
        <w:rPr>
          <w:rFonts w:ascii="Times New Roman" w:hAnsi="Times New Roman" w:cs="Times New Roman"/>
          <w:sz w:val="24"/>
          <w:szCs w:val="24"/>
        </w:rPr>
        <w:t>.</w:t>
      </w:r>
      <w:r w:rsidR="00A347FF" w:rsidRPr="009765A7">
        <w:rPr>
          <w:rFonts w:ascii="Times New Roman" w:hAnsi="Times New Roman" w:cs="Times New Roman"/>
          <w:sz w:val="24"/>
          <w:szCs w:val="24"/>
        </w:rPr>
        <w:t xml:space="preserve"> </w:t>
      </w:r>
      <w:r w:rsidR="00893D56" w:rsidRPr="009765A7">
        <w:rPr>
          <w:rFonts w:ascii="Times New Roman" w:hAnsi="Times New Roman" w:cs="Times New Roman"/>
          <w:sz w:val="24"/>
          <w:szCs w:val="24"/>
        </w:rPr>
        <w:t>T</w:t>
      </w:r>
      <w:r w:rsidR="00A347FF" w:rsidRPr="009765A7">
        <w:rPr>
          <w:rFonts w:ascii="Times New Roman" w:hAnsi="Times New Roman" w:cs="Times New Roman"/>
          <w:sz w:val="24"/>
          <w:szCs w:val="24"/>
        </w:rPr>
        <w:t xml:space="preserve">his idea of the Ottomans </w:t>
      </w:r>
      <w:r w:rsidR="00363B78" w:rsidRPr="009765A7">
        <w:rPr>
          <w:rFonts w:ascii="Times New Roman" w:hAnsi="Times New Roman" w:cs="Times New Roman"/>
          <w:sz w:val="24"/>
          <w:szCs w:val="24"/>
        </w:rPr>
        <w:t>adopting and adapting</w:t>
      </w:r>
      <w:r w:rsidR="00F2709B" w:rsidRPr="009765A7">
        <w:rPr>
          <w:rFonts w:ascii="Times New Roman" w:hAnsi="Times New Roman" w:cs="Times New Roman"/>
          <w:sz w:val="24"/>
          <w:szCs w:val="24"/>
        </w:rPr>
        <w:t xml:space="preserve"> parts of other cultures to create their own can be supported by </w:t>
      </w:r>
      <w:r w:rsidR="002625E7" w:rsidRPr="009765A7">
        <w:rPr>
          <w:rFonts w:ascii="Times New Roman" w:hAnsi="Times New Roman" w:cs="Times New Roman"/>
          <w:sz w:val="24"/>
          <w:szCs w:val="24"/>
        </w:rPr>
        <w:t xml:space="preserve">Sa’d ed-Din, an Ottoman historian, who said “the temples of the </w:t>
      </w:r>
      <w:r w:rsidR="009A5C40" w:rsidRPr="009765A7">
        <w:rPr>
          <w:rFonts w:ascii="Times New Roman" w:hAnsi="Times New Roman" w:cs="Times New Roman"/>
          <w:sz w:val="24"/>
          <w:szCs w:val="24"/>
        </w:rPr>
        <w:t>misbelievers</w:t>
      </w:r>
      <w:r w:rsidR="002625E7" w:rsidRPr="009765A7">
        <w:rPr>
          <w:rFonts w:ascii="Times New Roman" w:hAnsi="Times New Roman" w:cs="Times New Roman"/>
          <w:sz w:val="24"/>
          <w:szCs w:val="24"/>
        </w:rPr>
        <w:t xml:space="preserve"> were turned into mosques of the pious” (</w:t>
      </w:r>
      <w:r w:rsidR="00C4666F" w:rsidRPr="009765A7">
        <w:rPr>
          <w:rFonts w:ascii="Times New Roman" w:hAnsi="Times New Roman" w:cs="Times New Roman"/>
          <w:sz w:val="24"/>
          <w:szCs w:val="24"/>
        </w:rPr>
        <w:t>Lewis, 1963,</w:t>
      </w:r>
      <w:r w:rsidR="00122A4E" w:rsidRPr="009765A7">
        <w:rPr>
          <w:rFonts w:ascii="Times New Roman" w:hAnsi="Times New Roman" w:cs="Times New Roman"/>
          <w:sz w:val="24"/>
          <w:szCs w:val="24"/>
        </w:rPr>
        <w:t xml:space="preserve"> p.9</w:t>
      </w:r>
      <w:r w:rsidR="002625E7" w:rsidRPr="009765A7">
        <w:rPr>
          <w:rFonts w:ascii="Times New Roman" w:hAnsi="Times New Roman" w:cs="Times New Roman"/>
          <w:sz w:val="24"/>
          <w:szCs w:val="24"/>
        </w:rPr>
        <w:t>)</w:t>
      </w:r>
      <w:r w:rsidR="00122A4E" w:rsidRPr="009765A7">
        <w:rPr>
          <w:rFonts w:ascii="Times New Roman" w:hAnsi="Times New Roman" w:cs="Times New Roman"/>
          <w:sz w:val="24"/>
          <w:szCs w:val="24"/>
        </w:rPr>
        <w:t xml:space="preserve">, </w:t>
      </w:r>
      <w:r w:rsidR="00704183" w:rsidRPr="009765A7">
        <w:rPr>
          <w:rFonts w:ascii="Times New Roman" w:hAnsi="Times New Roman" w:cs="Times New Roman"/>
          <w:sz w:val="24"/>
          <w:szCs w:val="24"/>
        </w:rPr>
        <w:t xml:space="preserve">despite there being possible religious reasons </w:t>
      </w:r>
      <w:r w:rsidR="00DE7798" w:rsidRPr="009765A7">
        <w:rPr>
          <w:rFonts w:ascii="Times New Roman" w:hAnsi="Times New Roman" w:cs="Times New Roman"/>
          <w:sz w:val="24"/>
          <w:szCs w:val="24"/>
        </w:rPr>
        <w:t>on converting churches</w:t>
      </w:r>
      <w:r w:rsidR="00D806C1" w:rsidRPr="009765A7">
        <w:rPr>
          <w:rFonts w:ascii="Times New Roman" w:hAnsi="Times New Roman" w:cs="Times New Roman"/>
          <w:sz w:val="24"/>
          <w:szCs w:val="24"/>
        </w:rPr>
        <w:t>,</w:t>
      </w:r>
      <w:r w:rsidR="00DE7798" w:rsidRPr="009765A7">
        <w:rPr>
          <w:rFonts w:ascii="Times New Roman" w:hAnsi="Times New Roman" w:cs="Times New Roman"/>
          <w:sz w:val="24"/>
          <w:szCs w:val="24"/>
        </w:rPr>
        <w:t xml:space="preserve"> the Ottomans still took</w:t>
      </w:r>
      <w:r w:rsidR="00B8778C" w:rsidRPr="009765A7">
        <w:rPr>
          <w:rFonts w:ascii="Times New Roman" w:hAnsi="Times New Roman" w:cs="Times New Roman"/>
          <w:sz w:val="24"/>
          <w:szCs w:val="24"/>
        </w:rPr>
        <w:t xml:space="preserve"> something from another </w:t>
      </w:r>
      <w:r w:rsidR="00B8778C" w:rsidRPr="009765A7">
        <w:rPr>
          <w:rFonts w:ascii="Times New Roman" w:hAnsi="Times New Roman" w:cs="Times New Roman"/>
          <w:sz w:val="24"/>
          <w:szCs w:val="24"/>
        </w:rPr>
        <w:lastRenderedPageBreak/>
        <w:t>culture and made it their own, in this case it was architecture but this happens with most aspects of Ottoman culture.</w:t>
      </w:r>
      <w:r w:rsidR="00EB6F95" w:rsidRPr="009765A7">
        <w:rPr>
          <w:rFonts w:ascii="Times New Roman" w:hAnsi="Times New Roman" w:cs="Times New Roman"/>
          <w:sz w:val="24"/>
          <w:szCs w:val="24"/>
        </w:rPr>
        <w:t xml:space="preserve"> </w:t>
      </w:r>
    </w:p>
    <w:p w14:paraId="7BED831E" w14:textId="4DD70AD4" w:rsidR="006C7D25" w:rsidRPr="009765A7" w:rsidRDefault="00EE7B55" w:rsidP="009765A7">
      <w:pPr>
        <w:spacing w:line="480" w:lineRule="auto"/>
        <w:rPr>
          <w:rFonts w:ascii="Times New Roman" w:hAnsi="Times New Roman" w:cs="Times New Roman"/>
          <w:sz w:val="24"/>
          <w:szCs w:val="24"/>
        </w:rPr>
      </w:pPr>
      <w:r w:rsidRPr="009765A7">
        <w:rPr>
          <w:rFonts w:ascii="Times New Roman" w:hAnsi="Times New Roman" w:cs="Times New Roman"/>
          <w:sz w:val="24"/>
          <w:szCs w:val="24"/>
        </w:rPr>
        <w:t xml:space="preserve">This </w:t>
      </w:r>
      <w:r w:rsidR="002F4EE6" w:rsidRPr="009765A7">
        <w:rPr>
          <w:rFonts w:ascii="Times New Roman" w:hAnsi="Times New Roman" w:cs="Times New Roman"/>
          <w:sz w:val="24"/>
          <w:szCs w:val="24"/>
        </w:rPr>
        <w:t xml:space="preserve">portrait of Mehmed II was the first </w:t>
      </w:r>
      <w:r w:rsidR="00AB4AB4" w:rsidRPr="009765A7">
        <w:rPr>
          <w:rFonts w:ascii="Times New Roman" w:hAnsi="Times New Roman" w:cs="Times New Roman"/>
          <w:sz w:val="24"/>
          <w:szCs w:val="24"/>
        </w:rPr>
        <w:t xml:space="preserve">major </w:t>
      </w:r>
      <w:r w:rsidR="002F4EE6" w:rsidRPr="009765A7">
        <w:rPr>
          <w:rFonts w:ascii="Times New Roman" w:hAnsi="Times New Roman" w:cs="Times New Roman"/>
          <w:sz w:val="24"/>
          <w:szCs w:val="24"/>
        </w:rPr>
        <w:t xml:space="preserve">merger of </w:t>
      </w:r>
      <w:r w:rsidR="007A6574" w:rsidRPr="009765A7">
        <w:rPr>
          <w:rFonts w:ascii="Times New Roman" w:hAnsi="Times New Roman" w:cs="Times New Roman"/>
          <w:sz w:val="24"/>
          <w:szCs w:val="24"/>
        </w:rPr>
        <w:t>European</w:t>
      </w:r>
      <w:r w:rsidR="002F4EE6" w:rsidRPr="009765A7">
        <w:rPr>
          <w:rFonts w:ascii="Times New Roman" w:hAnsi="Times New Roman" w:cs="Times New Roman"/>
          <w:sz w:val="24"/>
          <w:szCs w:val="24"/>
        </w:rPr>
        <w:t xml:space="preserve"> and Ottoman art styles, and it </w:t>
      </w:r>
      <w:r w:rsidR="00BD3A49" w:rsidRPr="009765A7">
        <w:rPr>
          <w:rFonts w:ascii="Times New Roman" w:hAnsi="Times New Roman" w:cs="Times New Roman"/>
          <w:sz w:val="24"/>
          <w:szCs w:val="24"/>
        </w:rPr>
        <w:t>influences</w:t>
      </w:r>
      <w:r w:rsidR="000A3F88" w:rsidRPr="009765A7">
        <w:rPr>
          <w:rFonts w:ascii="Times New Roman" w:hAnsi="Times New Roman" w:cs="Times New Roman"/>
          <w:sz w:val="24"/>
          <w:szCs w:val="24"/>
        </w:rPr>
        <w:t xml:space="preserve"> contemporary Ottoman </w:t>
      </w:r>
      <w:r w:rsidR="009A5C40" w:rsidRPr="009765A7">
        <w:rPr>
          <w:rFonts w:ascii="Times New Roman" w:hAnsi="Times New Roman" w:cs="Times New Roman"/>
          <w:sz w:val="24"/>
          <w:szCs w:val="24"/>
        </w:rPr>
        <w:t>depictions</w:t>
      </w:r>
      <w:r w:rsidR="000A3F88" w:rsidRPr="009765A7">
        <w:rPr>
          <w:rFonts w:ascii="Times New Roman" w:hAnsi="Times New Roman" w:cs="Times New Roman"/>
          <w:sz w:val="24"/>
          <w:szCs w:val="24"/>
        </w:rPr>
        <w:t xml:space="preserve"> of the Sultan for at least the next hundred years</w:t>
      </w:r>
      <w:r w:rsidR="00E01315" w:rsidRPr="009765A7">
        <w:rPr>
          <w:rFonts w:ascii="Times New Roman" w:hAnsi="Times New Roman" w:cs="Times New Roman"/>
          <w:sz w:val="24"/>
          <w:szCs w:val="24"/>
        </w:rPr>
        <w:t xml:space="preserve"> </w:t>
      </w:r>
      <w:r w:rsidR="00846B92" w:rsidRPr="009765A7">
        <w:rPr>
          <w:rFonts w:ascii="Times New Roman" w:hAnsi="Times New Roman" w:cs="Times New Roman"/>
          <w:sz w:val="24"/>
          <w:szCs w:val="24"/>
        </w:rPr>
        <w:t>(Fetvaci, 2013</w:t>
      </w:r>
      <w:r w:rsidR="00E01315" w:rsidRPr="009765A7">
        <w:rPr>
          <w:rFonts w:ascii="Times New Roman" w:hAnsi="Times New Roman" w:cs="Times New Roman"/>
          <w:sz w:val="24"/>
          <w:szCs w:val="24"/>
        </w:rPr>
        <w:t xml:space="preserve">). </w:t>
      </w:r>
      <w:r w:rsidR="00B91DD9" w:rsidRPr="009765A7">
        <w:rPr>
          <w:rFonts w:ascii="Times New Roman" w:hAnsi="Times New Roman" w:cs="Times New Roman"/>
          <w:sz w:val="24"/>
          <w:szCs w:val="24"/>
        </w:rPr>
        <w:t>This can be seen by</w:t>
      </w:r>
      <w:r w:rsidR="00AE3D95" w:rsidRPr="009765A7">
        <w:rPr>
          <w:rFonts w:ascii="Times New Roman" w:hAnsi="Times New Roman" w:cs="Times New Roman"/>
          <w:sz w:val="24"/>
          <w:szCs w:val="24"/>
        </w:rPr>
        <w:t xml:space="preserve"> Nakka</w:t>
      </w:r>
      <w:r w:rsidR="00160F5A" w:rsidRPr="009765A7">
        <w:rPr>
          <w:rFonts w:ascii="Times New Roman" w:hAnsi="Times New Roman" w:cs="Times New Roman"/>
          <w:sz w:val="24"/>
          <w:szCs w:val="24"/>
        </w:rPr>
        <w:t>ş Sinan bey and ş</w:t>
      </w:r>
      <w:r w:rsidR="00BF2407" w:rsidRPr="009765A7">
        <w:rPr>
          <w:rFonts w:ascii="Times New Roman" w:hAnsi="Times New Roman" w:cs="Times New Roman"/>
          <w:sz w:val="24"/>
          <w:szCs w:val="24"/>
        </w:rPr>
        <w:t>iblizade Ahmed</w:t>
      </w:r>
      <w:r w:rsidR="006D6B99" w:rsidRPr="009765A7">
        <w:rPr>
          <w:rFonts w:ascii="Times New Roman" w:hAnsi="Times New Roman" w:cs="Times New Roman"/>
          <w:sz w:val="24"/>
          <w:szCs w:val="24"/>
        </w:rPr>
        <w:t xml:space="preserve"> </w:t>
      </w:r>
      <w:r w:rsidR="00B91DD9" w:rsidRPr="009765A7">
        <w:rPr>
          <w:rFonts w:ascii="Times New Roman" w:hAnsi="Times New Roman" w:cs="Times New Roman"/>
          <w:sz w:val="24"/>
          <w:szCs w:val="24"/>
        </w:rPr>
        <w:t xml:space="preserve">who </w:t>
      </w:r>
      <w:r w:rsidR="006D6B99" w:rsidRPr="009765A7">
        <w:rPr>
          <w:rFonts w:ascii="Times New Roman" w:hAnsi="Times New Roman" w:cs="Times New Roman"/>
          <w:sz w:val="24"/>
          <w:szCs w:val="24"/>
        </w:rPr>
        <w:t xml:space="preserve">painted a picture </w:t>
      </w:r>
      <w:r w:rsidR="00FC0D10" w:rsidRPr="009765A7">
        <w:rPr>
          <w:rFonts w:ascii="Times New Roman" w:hAnsi="Times New Roman" w:cs="Times New Roman"/>
          <w:sz w:val="24"/>
          <w:szCs w:val="24"/>
        </w:rPr>
        <w:t>of Sultan Mehmed II</w:t>
      </w:r>
      <w:r w:rsidR="005D5DA3" w:rsidRPr="009765A7">
        <w:rPr>
          <w:rFonts w:ascii="Times New Roman" w:hAnsi="Times New Roman" w:cs="Times New Roman"/>
          <w:sz w:val="24"/>
          <w:szCs w:val="24"/>
        </w:rPr>
        <w:t xml:space="preserve"> in 1480, there is a clear</w:t>
      </w:r>
      <w:r w:rsidR="008D0876" w:rsidRPr="009765A7">
        <w:rPr>
          <w:rFonts w:ascii="Times New Roman" w:hAnsi="Times New Roman" w:cs="Times New Roman"/>
          <w:sz w:val="24"/>
          <w:szCs w:val="24"/>
        </w:rPr>
        <w:t xml:space="preserve"> influence from Bellini</w:t>
      </w:r>
      <w:r w:rsidR="00E4763A" w:rsidRPr="009765A7">
        <w:rPr>
          <w:rFonts w:ascii="Times New Roman" w:hAnsi="Times New Roman" w:cs="Times New Roman"/>
          <w:sz w:val="24"/>
          <w:szCs w:val="24"/>
        </w:rPr>
        <w:t>’s work</w:t>
      </w:r>
      <w:r w:rsidR="00623527" w:rsidRPr="009765A7">
        <w:rPr>
          <w:rFonts w:ascii="Times New Roman" w:hAnsi="Times New Roman" w:cs="Times New Roman"/>
          <w:sz w:val="24"/>
          <w:szCs w:val="24"/>
        </w:rPr>
        <w:t xml:space="preserve">, this can be seen in the </w:t>
      </w:r>
      <w:r w:rsidR="009A5C40" w:rsidRPr="009765A7">
        <w:rPr>
          <w:rFonts w:ascii="Times New Roman" w:hAnsi="Times New Roman" w:cs="Times New Roman"/>
          <w:sz w:val="24"/>
          <w:szCs w:val="24"/>
        </w:rPr>
        <w:t>detail</w:t>
      </w:r>
      <w:r w:rsidR="00623527" w:rsidRPr="009765A7">
        <w:rPr>
          <w:rFonts w:ascii="Times New Roman" w:hAnsi="Times New Roman" w:cs="Times New Roman"/>
          <w:sz w:val="24"/>
          <w:szCs w:val="24"/>
        </w:rPr>
        <w:t xml:space="preserve"> to certain facial features of Mehmed </w:t>
      </w:r>
      <w:r w:rsidR="00922431" w:rsidRPr="009765A7">
        <w:rPr>
          <w:rFonts w:ascii="Times New Roman" w:hAnsi="Times New Roman" w:cs="Times New Roman"/>
          <w:sz w:val="24"/>
          <w:szCs w:val="24"/>
        </w:rPr>
        <w:t>and to his clothes, such as his turban.</w:t>
      </w:r>
      <w:r w:rsidR="00830231" w:rsidRPr="009765A7">
        <w:rPr>
          <w:rFonts w:ascii="Times New Roman" w:hAnsi="Times New Roman" w:cs="Times New Roman"/>
          <w:sz w:val="24"/>
          <w:szCs w:val="24"/>
        </w:rPr>
        <w:t xml:space="preserve"> Although </w:t>
      </w:r>
      <w:r w:rsidR="000D176E" w:rsidRPr="009765A7">
        <w:rPr>
          <w:rFonts w:ascii="Times New Roman" w:hAnsi="Times New Roman" w:cs="Times New Roman"/>
          <w:sz w:val="24"/>
          <w:szCs w:val="24"/>
        </w:rPr>
        <w:t xml:space="preserve">there are </w:t>
      </w:r>
      <w:r w:rsidR="000233A5" w:rsidRPr="009765A7">
        <w:rPr>
          <w:rFonts w:ascii="Times New Roman" w:hAnsi="Times New Roman" w:cs="Times New Roman"/>
          <w:sz w:val="24"/>
          <w:szCs w:val="24"/>
        </w:rPr>
        <w:t>similarities</w:t>
      </w:r>
      <w:r w:rsidR="000D176E" w:rsidRPr="009765A7">
        <w:rPr>
          <w:rFonts w:ascii="Times New Roman" w:hAnsi="Times New Roman" w:cs="Times New Roman"/>
          <w:sz w:val="24"/>
          <w:szCs w:val="24"/>
        </w:rPr>
        <w:t xml:space="preserve"> there are also a few differences, </w:t>
      </w:r>
      <w:r w:rsidR="0066260D" w:rsidRPr="009765A7">
        <w:rPr>
          <w:rFonts w:ascii="Times New Roman" w:hAnsi="Times New Roman" w:cs="Times New Roman"/>
          <w:sz w:val="24"/>
          <w:szCs w:val="24"/>
        </w:rPr>
        <w:t>some of these are that Mehmed is being shown</w:t>
      </w:r>
      <w:r w:rsidR="005237E7" w:rsidRPr="009765A7">
        <w:rPr>
          <w:rFonts w:ascii="Times New Roman" w:hAnsi="Times New Roman" w:cs="Times New Roman"/>
          <w:sz w:val="24"/>
          <w:szCs w:val="24"/>
        </w:rPr>
        <w:t xml:space="preserve"> holding and smelling a flower, this perhaps shows him being</w:t>
      </w:r>
      <w:r w:rsidR="0085154B" w:rsidRPr="009765A7">
        <w:rPr>
          <w:rFonts w:ascii="Times New Roman" w:hAnsi="Times New Roman" w:cs="Times New Roman"/>
          <w:sz w:val="24"/>
          <w:szCs w:val="24"/>
        </w:rPr>
        <w:t xml:space="preserve"> peaceful or poetic, this painting also shows</w:t>
      </w:r>
      <w:r w:rsidR="00E14EBF" w:rsidRPr="009765A7">
        <w:rPr>
          <w:rFonts w:ascii="Times New Roman" w:hAnsi="Times New Roman" w:cs="Times New Roman"/>
          <w:sz w:val="24"/>
          <w:szCs w:val="24"/>
        </w:rPr>
        <w:t xml:space="preserve"> all of Mehmed and not just his upper half, and a different colour scheme is used. In Bellini’s work</w:t>
      </w:r>
      <w:r w:rsidR="00922431" w:rsidRPr="009765A7">
        <w:rPr>
          <w:rFonts w:ascii="Times New Roman" w:hAnsi="Times New Roman" w:cs="Times New Roman"/>
          <w:sz w:val="24"/>
          <w:szCs w:val="24"/>
        </w:rPr>
        <w:t xml:space="preserve"> </w:t>
      </w:r>
      <w:r w:rsidR="002A7FDB" w:rsidRPr="009765A7">
        <w:rPr>
          <w:rFonts w:ascii="Times New Roman" w:hAnsi="Times New Roman" w:cs="Times New Roman"/>
          <w:sz w:val="24"/>
          <w:szCs w:val="24"/>
        </w:rPr>
        <w:t xml:space="preserve">the painting is quite dark so the white turban and his red robe draw the eye, in </w:t>
      </w:r>
      <w:r w:rsidR="00BF5B77" w:rsidRPr="009765A7">
        <w:rPr>
          <w:rFonts w:ascii="Times New Roman" w:hAnsi="Times New Roman" w:cs="Times New Roman"/>
          <w:sz w:val="24"/>
          <w:szCs w:val="24"/>
        </w:rPr>
        <w:t>bey and Ahmed’s painting</w:t>
      </w:r>
      <w:r w:rsidR="00C96A37" w:rsidRPr="009765A7">
        <w:rPr>
          <w:rFonts w:ascii="Times New Roman" w:hAnsi="Times New Roman" w:cs="Times New Roman"/>
          <w:sz w:val="24"/>
          <w:szCs w:val="24"/>
        </w:rPr>
        <w:t xml:space="preserve"> there are only light colours used. These differences show already that the Ottomans are </w:t>
      </w:r>
      <w:r w:rsidR="00B55B74" w:rsidRPr="009765A7">
        <w:rPr>
          <w:rFonts w:ascii="Times New Roman" w:hAnsi="Times New Roman" w:cs="Times New Roman"/>
          <w:sz w:val="24"/>
          <w:szCs w:val="24"/>
        </w:rPr>
        <w:t xml:space="preserve">adopting the </w:t>
      </w:r>
      <w:r w:rsidR="000233A5" w:rsidRPr="009765A7">
        <w:rPr>
          <w:rFonts w:ascii="Times New Roman" w:hAnsi="Times New Roman" w:cs="Times New Roman"/>
          <w:sz w:val="24"/>
          <w:szCs w:val="24"/>
        </w:rPr>
        <w:t>renaissance</w:t>
      </w:r>
      <w:r w:rsidR="00B55B74" w:rsidRPr="009765A7">
        <w:rPr>
          <w:rFonts w:ascii="Times New Roman" w:hAnsi="Times New Roman" w:cs="Times New Roman"/>
          <w:sz w:val="24"/>
          <w:szCs w:val="24"/>
        </w:rPr>
        <w:t>, or more simply western, art style and making it their own</w:t>
      </w:r>
      <w:r w:rsidR="00B151E8" w:rsidRPr="009765A7">
        <w:rPr>
          <w:rFonts w:ascii="Times New Roman" w:hAnsi="Times New Roman" w:cs="Times New Roman"/>
          <w:sz w:val="24"/>
          <w:szCs w:val="24"/>
        </w:rPr>
        <w:t>.</w:t>
      </w:r>
      <w:r w:rsidR="00F42660" w:rsidRPr="009765A7">
        <w:rPr>
          <w:rFonts w:ascii="Times New Roman" w:hAnsi="Times New Roman" w:cs="Times New Roman"/>
          <w:sz w:val="24"/>
          <w:szCs w:val="24"/>
        </w:rPr>
        <w:t xml:space="preserve"> </w:t>
      </w:r>
    </w:p>
    <w:p w14:paraId="2A3408BF" w14:textId="205582D3" w:rsidR="00863786" w:rsidRPr="009765A7" w:rsidRDefault="000A3EEE" w:rsidP="009765A7">
      <w:pPr>
        <w:spacing w:line="480" w:lineRule="auto"/>
        <w:rPr>
          <w:rFonts w:ascii="Times New Roman" w:hAnsi="Times New Roman" w:cs="Times New Roman"/>
          <w:sz w:val="24"/>
          <w:szCs w:val="24"/>
        </w:rPr>
      </w:pPr>
      <w:r w:rsidRPr="009765A7">
        <w:rPr>
          <w:rFonts w:ascii="Times New Roman" w:hAnsi="Times New Roman" w:cs="Times New Roman"/>
          <w:sz w:val="24"/>
          <w:szCs w:val="24"/>
        </w:rPr>
        <w:t>T</w:t>
      </w:r>
      <w:r w:rsidR="00534E55" w:rsidRPr="009765A7">
        <w:rPr>
          <w:rFonts w:ascii="Times New Roman" w:hAnsi="Times New Roman" w:cs="Times New Roman"/>
          <w:sz w:val="24"/>
          <w:szCs w:val="24"/>
        </w:rPr>
        <w:t>here are two</w:t>
      </w:r>
      <w:r w:rsidR="003A1254" w:rsidRPr="009765A7">
        <w:rPr>
          <w:rFonts w:ascii="Times New Roman" w:hAnsi="Times New Roman" w:cs="Times New Roman"/>
          <w:sz w:val="24"/>
          <w:szCs w:val="24"/>
        </w:rPr>
        <w:t xml:space="preserve"> other examples of art that show</w:t>
      </w:r>
      <w:r w:rsidR="008905FC" w:rsidRPr="009765A7">
        <w:rPr>
          <w:rFonts w:ascii="Times New Roman" w:hAnsi="Times New Roman" w:cs="Times New Roman"/>
          <w:sz w:val="24"/>
          <w:szCs w:val="24"/>
        </w:rPr>
        <w:t xml:space="preserve"> the impact Bellini’s portrait had on Ottoman art</w:t>
      </w:r>
      <w:r w:rsidR="003D64A5" w:rsidRPr="009765A7">
        <w:rPr>
          <w:rFonts w:ascii="Times New Roman" w:hAnsi="Times New Roman" w:cs="Times New Roman"/>
          <w:sz w:val="24"/>
          <w:szCs w:val="24"/>
        </w:rPr>
        <w:t>, these are ‘</w:t>
      </w:r>
      <w:r w:rsidR="003D64A5" w:rsidRPr="009765A7">
        <w:rPr>
          <w:rFonts w:ascii="Times New Roman" w:hAnsi="Times New Roman" w:cs="Times New Roman"/>
          <w:i/>
          <w:sz w:val="24"/>
          <w:szCs w:val="24"/>
        </w:rPr>
        <w:t>Sultan Mehmed II</w:t>
      </w:r>
      <w:r w:rsidR="003D64A5" w:rsidRPr="009765A7">
        <w:rPr>
          <w:rFonts w:ascii="Times New Roman" w:hAnsi="Times New Roman" w:cs="Times New Roman"/>
          <w:sz w:val="24"/>
          <w:szCs w:val="24"/>
        </w:rPr>
        <w:t>’ by</w:t>
      </w:r>
      <w:r w:rsidR="00802179" w:rsidRPr="009765A7">
        <w:rPr>
          <w:rFonts w:ascii="Times New Roman" w:hAnsi="Times New Roman" w:cs="Times New Roman"/>
          <w:sz w:val="24"/>
          <w:szCs w:val="24"/>
        </w:rPr>
        <w:t xml:space="preserve"> Nakkaş Osman </w:t>
      </w:r>
      <w:r w:rsidR="006B1E73" w:rsidRPr="009765A7">
        <w:rPr>
          <w:rFonts w:ascii="Times New Roman" w:hAnsi="Times New Roman" w:cs="Times New Roman"/>
          <w:sz w:val="24"/>
          <w:szCs w:val="24"/>
        </w:rPr>
        <w:t xml:space="preserve">1579 </w:t>
      </w:r>
      <w:r w:rsidR="00802179" w:rsidRPr="009765A7">
        <w:rPr>
          <w:rFonts w:ascii="Times New Roman" w:hAnsi="Times New Roman" w:cs="Times New Roman"/>
          <w:sz w:val="24"/>
          <w:szCs w:val="24"/>
        </w:rPr>
        <w:t>and ‘</w:t>
      </w:r>
      <w:r w:rsidR="00802179" w:rsidRPr="009765A7">
        <w:rPr>
          <w:rFonts w:ascii="Times New Roman" w:hAnsi="Times New Roman" w:cs="Times New Roman"/>
          <w:i/>
          <w:sz w:val="24"/>
          <w:szCs w:val="24"/>
        </w:rPr>
        <w:t>Sultan Mehmed II</w:t>
      </w:r>
      <w:r w:rsidR="00B151E8" w:rsidRPr="009765A7">
        <w:rPr>
          <w:rFonts w:ascii="Times New Roman" w:hAnsi="Times New Roman" w:cs="Times New Roman"/>
          <w:sz w:val="24"/>
          <w:szCs w:val="24"/>
        </w:rPr>
        <w:t>’ which</w:t>
      </w:r>
      <w:r w:rsidR="00802179" w:rsidRPr="009765A7">
        <w:rPr>
          <w:rFonts w:ascii="Times New Roman" w:hAnsi="Times New Roman" w:cs="Times New Roman"/>
          <w:sz w:val="24"/>
          <w:szCs w:val="24"/>
        </w:rPr>
        <w:t xml:space="preserve"> is attributed to the circle of Paolo Ver</w:t>
      </w:r>
      <w:r w:rsidR="00B522F4" w:rsidRPr="009765A7">
        <w:rPr>
          <w:rFonts w:ascii="Times New Roman" w:hAnsi="Times New Roman" w:cs="Times New Roman"/>
          <w:sz w:val="24"/>
          <w:szCs w:val="24"/>
        </w:rPr>
        <w:t>on</w:t>
      </w:r>
      <w:r w:rsidR="00802179" w:rsidRPr="009765A7">
        <w:rPr>
          <w:rFonts w:ascii="Times New Roman" w:hAnsi="Times New Roman" w:cs="Times New Roman"/>
          <w:sz w:val="24"/>
          <w:szCs w:val="24"/>
        </w:rPr>
        <w:t>es</w:t>
      </w:r>
      <w:r w:rsidR="00B522F4" w:rsidRPr="009765A7">
        <w:rPr>
          <w:rFonts w:ascii="Times New Roman" w:hAnsi="Times New Roman" w:cs="Times New Roman"/>
          <w:sz w:val="24"/>
          <w:szCs w:val="24"/>
        </w:rPr>
        <w:t>e</w:t>
      </w:r>
      <w:r w:rsidR="006B1E73" w:rsidRPr="009765A7">
        <w:rPr>
          <w:rFonts w:ascii="Times New Roman" w:hAnsi="Times New Roman" w:cs="Times New Roman"/>
          <w:sz w:val="24"/>
          <w:szCs w:val="24"/>
        </w:rPr>
        <w:t xml:space="preserve"> 1579</w:t>
      </w:r>
      <w:r w:rsidR="00802179" w:rsidRPr="009765A7">
        <w:rPr>
          <w:rFonts w:ascii="Times New Roman" w:hAnsi="Times New Roman" w:cs="Times New Roman"/>
          <w:sz w:val="24"/>
          <w:szCs w:val="24"/>
        </w:rPr>
        <w:t xml:space="preserve"> (</w:t>
      </w:r>
      <w:r w:rsidR="000E4923" w:rsidRPr="009765A7">
        <w:rPr>
          <w:rFonts w:ascii="Times New Roman" w:hAnsi="Times New Roman" w:cs="Times New Roman"/>
          <w:sz w:val="24"/>
          <w:szCs w:val="24"/>
        </w:rPr>
        <w:t>Fet</w:t>
      </w:r>
      <w:r w:rsidR="0061249F" w:rsidRPr="009765A7">
        <w:rPr>
          <w:rFonts w:ascii="Times New Roman" w:hAnsi="Times New Roman" w:cs="Times New Roman"/>
          <w:sz w:val="24"/>
          <w:szCs w:val="24"/>
        </w:rPr>
        <w:t>vaci, 2013, p.250</w:t>
      </w:r>
      <w:r w:rsidR="00802179" w:rsidRPr="009765A7">
        <w:rPr>
          <w:rFonts w:ascii="Times New Roman" w:hAnsi="Times New Roman" w:cs="Times New Roman"/>
          <w:sz w:val="24"/>
          <w:szCs w:val="24"/>
        </w:rPr>
        <w:t>)</w:t>
      </w:r>
      <w:r w:rsidR="00B806CA" w:rsidRPr="009765A7">
        <w:rPr>
          <w:rFonts w:ascii="Times New Roman" w:hAnsi="Times New Roman" w:cs="Times New Roman"/>
          <w:sz w:val="24"/>
          <w:szCs w:val="24"/>
        </w:rPr>
        <w:t>.</w:t>
      </w:r>
      <w:r w:rsidR="005E455A" w:rsidRPr="009765A7">
        <w:rPr>
          <w:rFonts w:ascii="Times New Roman" w:hAnsi="Times New Roman" w:cs="Times New Roman"/>
          <w:sz w:val="24"/>
          <w:szCs w:val="24"/>
        </w:rPr>
        <w:t xml:space="preserve"> The </w:t>
      </w:r>
      <w:r w:rsidR="00B151E8" w:rsidRPr="009765A7">
        <w:rPr>
          <w:rFonts w:ascii="Times New Roman" w:hAnsi="Times New Roman" w:cs="Times New Roman"/>
          <w:sz w:val="24"/>
          <w:szCs w:val="24"/>
        </w:rPr>
        <w:t>painting</w:t>
      </w:r>
      <w:r w:rsidR="005E455A" w:rsidRPr="009765A7">
        <w:rPr>
          <w:rFonts w:ascii="Times New Roman" w:hAnsi="Times New Roman" w:cs="Times New Roman"/>
          <w:sz w:val="24"/>
          <w:szCs w:val="24"/>
        </w:rPr>
        <w:t xml:space="preserve"> by Nakkaş Osman</w:t>
      </w:r>
      <w:r w:rsidR="00C63DA4" w:rsidRPr="009765A7">
        <w:rPr>
          <w:rFonts w:ascii="Times New Roman" w:hAnsi="Times New Roman" w:cs="Times New Roman"/>
          <w:sz w:val="24"/>
          <w:szCs w:val="24"/>
        </w:rPr>
        <w:t xml:space="preserve"> is </w:t>
      </w:r>
      <w:r w:rsidR="00F80A9E" w:rsidRPr="009765A7">
        <w:rPr>
          <w:rFonts w:ascii="Times New Roman" w:hAnsi="Times New Roman" w:cs="Times New Roman"/>
          <w:sz w:val="24"/>
          <w:szCs w:val="24"/>
        </w:rPr>
        <w:t xml:space="preserve">visually very different to </w:t>
      </w:r>
      <w:r w:rsidR="00B522F4" w:rsidRPr="009765A7">
        <w:rPr>
          <w:rFonts w:ascii="Times New Roman" w:hAnsi="Times New Roman" w:cs="Times New Roman"/>
          <w:sz w:val="24"/>
          <w:szCs w:val="24"/>
        </w:rPr>
        <w:t>Bellini’s</w:t>
      </w:r>
      <w:r w:rsidR="00F80A9E" w:rsidRPr="009765A7">
        <w:rPr>
          <w:rFonts w:ascii="Times New Roman" w:hAnsi="Times New Roman" w:cs="Times New Roman"/>
          <w:sz w:val="24"/>
          <w:szCs w:val="24"/>
        </w:rPr>
        <w:t>’ work</w:t>
      </w:r>
      <w:r w:rsidR="001A5C7A" w:rsidRPr="009765A7">
        <w:rPr>
          <w:rFonts w:ascii="Times New Roman" w:hAnsi="Times New Roman" w:cs="Times New Roman"/>
          <w:sz w:val="24"/>
          <w:szCs w:val="24"/>
        </w:rPr>
        <w:t>, this can be seen by</w:t>
      </w:r>
      <w:r w:rsidR="00D65878" w:rsidRPr="009765A7">
        <w:rPr>
          <w:rFonts w:ascii="Times New Roman" w:hAnsi="Times New Roman" w:cs="Times New Roman"/>
          <w:sz w:val="24"/>
          <w:szCs w:val="24"/>
        </w:rPr>
        <w:t xml:space="preserve"> the completely different artistic style, the style being quite eastern, th</w:t>
      </w:r>
      <w:r w:rsidR="008B4036" w:rsidRPr="009765A7">
        <w:rPr>
          <w:rFonts w:ascii="Times New Roman" w:hAnsi="Times New Roman" w:cs="Times New Roman"/>
          <w:sz w:val="24"/>
          <w:szCs w:val="24"/>
        </w:rPr>
        <w:t>e colours are bright, there is not as much attention to detail and there is no shading</w:t>
      </w:r>
      <w:r w:rsidR="00BD39F9" w:rsidRPr="009765A7">
        <w:rPr>
          <w:rFonts w:ascii="Times New Roman" w:hAnsi="Times New Roman" w:cs="Times New Roman"/>
          <w:sz w:val="24"/>
          <w:szCs w:val="24"/>
        </w:rPr>
        <w:t xml:space="preserve">. Despite these differences </w:t>
      </w:r>
      <w:r w:rsidR="00EE6813" w:rsidRPr="009765A7">
        <w:rPr>
          <w:rFonts w:ascii="Times New Roman" w:hAnsi="Times New Roman" w:cs="Times New Roman"/>
          <w:sz w:val="24"/>
          <w:szCs w:val="24"/>
        </w:rPr>
        <w:t>this painting has been influenced by Bellini. The painting by Osman</w:t>
      </w:r>
      <w:r w:rsidR="007A4ED4" w:rsidRPr="009765A7">
        <w:rPr>
          <w:rFonts w:ascii="Times New Roman" w:hAnsi="Times New Roman" w:cs="Times New Roman"/>
          <w:sz w:val="24"/>
          <w:szCs w:val="24"/>
        </w:rPr>
        <w:t xml:space="preserve"> can be seen as</w:t>
      </w:r>
      <w:r w:rsidR="00DD2E03" w:rsidRPr="009765A7">
        <w:rPr>
          <w:rFonts w:ascii="Times New Roman" w:hAnsi="Times New Roman" w:cs="Times New Roman"/>
          <w:sz w:val="24"/>
          <w:szCs w:val="24"/>
        </w:rPr>
        <w:t xml:space="preserve"> a reiteration or in a sense a retelling of the painting by Bey and Ahmed</w:t>
      </w:r>
      <w:r w:rsidR="00103131" w:rsidRPr="009765A7">
        <w:rPr>
          <w:rFonts w:ascii="Times New Roman" w:hAnsi="Times New Roman" w:cs="Times New Roman"/>
          <w:sz w:val="24"/>
          <w:szCs w:val="24"/>
        </w:rPr>
        <w:t>. When comparing these two there are many similarities, the colours, the clothes, the position and action of Mehmed are all</w:t>
      </w:r>
      <w:r w:rsidR="00F676B2" w:rsidRPr="009765A7">
        <w:rPr>
          <w:rFonts w:ascii="Times New Roman" w:hAnsi="Times New Roman" w:cs="Times New Roman"/>
          <w:sz w:val="24"/>
          <w:szCs w:val="24"/>
        </w:rPr>
        <w:t xml:space="preserve"> the same, the only main difference </w:t>
      </w:r>
      <w:r w:rsidR="0043384B" w:rsidRPr="009765A7">
        <w:rPr>
          <w:rFonts w:ascii="Times New Roman" w:hAnsi="Times New Roman" w:cs="Times New Roman"/>
          <w:sz w:val="24"/>
          <w:szCs w:val="24"/>
        </w:rPr>
        <w:t xml:space="preserve">that Osman has used a more eastern style whereas </w:t>
      </w:r>
      <w:r w:rsidR="00CE1F6B" w:rsidRPr="009765A7">
        <w:rPr>
          <w:rFonts w:ascii="Times New Roman" w:hAnsi="Times New Roman" w:cs="Times New Roman"/>
          <w:sz w:val="24"/>
          <w:szCs w:val="24"/>
        </w:rPr>
        <w:t xml:space="preserve">Bey and Ahmed used a more Western style. So since </w:t>
      </w:r>
      <w:r w:rsidR="000D7321" w:rsidRPr="009765A7">
        <w:rPr>
          <w:rFonts w:ascii="Times New Roman" w:hAnsi="Times New Roman" w:cs="Times New Roman"/>
          <w:sz w:val="24"/>
          <w:szCs w:val="24"/>
        </w:rPr>
        <w:t xml:space="preserve">Osman’s work was clearly influenced by Bey </w:t>
      </w:r>
      <w:r w:rsidR="000D7321" w:rsidRPr="009765A7">
        <w:rPr>
          <w:rFonts w:ascii="Times New Roman" w:hAnsi="Times New Roman" w:cs="Times New Roman"/>
          <w:sz w:val="24"/>
          <w:szCs w:val="24"/>
        </w:rPr>
        <w:lastRenderedPageBreak/>
        <w:t>and Ahmed</w:t>
      </w:r>
      <w:r w:rsidR="00AD3C56" w:rsidRPr="009765A7">
        <w:rPr>
          <w:rFonts w:ascii="Times New Roman" w:hAnsi="Times New Roman" w:cs="Times New Roman"/>
          <w:sz w:val="24"/>
          <w:szCs w:val="24"/>
        </w:rPr>
        <w:t xml:space="preserve"> then it can be said despite these paintings being almost nothing alike Bellini</w:t>
      </w:r>
      <w:r w:rsidR="00D269BF" w:rsidRPr="009765A7">
        <w:rPr>
          <w:rFonts w:ascii="Times New Roman" w:hAnsi="Times New Roman" w:cs="Times New Roman"/>
          <w:sz w:val="24"/>
          <w:szCs w:val="24"/>
        </w:rPr>
        <w:t xml:space="preserve"> has influenced Osman’s work and therefore had a lasting </w:t>
      </w:r>
      <w:r w:rsidR="00FC034D" w:rsidRPr="009765A7">
        <w:rPr>
          <w:rFonts w:ascii="Times New Roman" w:hAnsi="Times New Roman" w:cs="Times New Roman"/>
          <w:sz w:val="24"/>
          <w:szCs w:val="24"/>
        </w:rPr>
        <w:t>effect</w:t>
      </w:r>
      <w:r w:rsidR="00D269BF" w:rsidRPr="009765A7">
        <w:rPr>
          <w:rFonts w:ascii="Times New Roman" w:hAnsi="Times New Roman" w:cs="Times New Roman"/>
          <w:sz w:val="24"/>
          <w:szCs w:val="24"/>
        </w:rPr>
        <w:t xml:space="preserve"> on Ottoman art.</w:t>
      </w:r>
      <w:r w:rsidR="0033612E" w:rsidRPr="009765A7">
        <w:rPr>
          <w:rFonts w:ascii="Times New Roman" w:hAnsi="Times New Roman" w:cs="Times New Roman"/>
          <w:sz w:val="24"/>
          <w:szCs w:val="24"/>
        </w:rPr>
        <w:t xml:space="preserve"> Emine Fetvaci said “</w:t>
      </w:r>
      <w:r w:rsidR="00FB25C7" w:rsidRPr="009765A7">
        <w:rPr>
          <w:rFonts w:ascii="Times New Roman" w:hAnsi="Times New Roman" w:cs="Times New Roman"/>
          <w:sz w:val="24"/>
          <w:szCs w:val="24"/>
        </w:rPr>
        <w:t xml:space="preserve">One important project </w:t>
      </w:r>
      <w:r w:rsidR="00055F1C" w:rsidRPr="009765A7">
        <w:rPr>
          <w:rFonts w:ascii="Times New Roman" w:hAnsi="Times New Roman" w:cs="Times New Roman"/>
          <w:sz w:val="24"/>
          <w:szCs w:val="24"/>
        </w:rPr>
        <w:t>conceived</w:t>
      </w:r>
      <w:r w:rsidR="00FB25C7" w:rsidRPr="009765A7">
        <w:rPr>
          <w:rFonts w:ascii="Times New Roman" w:hAnsi="Times New Roman" w:cs="Times New Roman"/>
          <w:sz w:val="24"/>
          <w:szCs w:val="24"/>
        </w:rPr>
        <w:t xml:space="preserve"> and fashioned in this period of self-definition, however, suggests that foreign sources still inspired Ottoman artists and patrons even as they developed a self-</w:t>
      </w:r>
      <w:r w:rsidR="00FC034D" w:rsidRPr="009765A7">
        <w:rPr>
          <w:rFonts w:ascii="Times New Roman" w:hAnsi="Times New Roman" w:cs="Times New Roman"/>
          <w:sz w:val="24"/>
          <w:szCs w:val="24"/>
        </w:rPr>
        <w:t>consciously</w:t>
      </w:r>
      <w:r w:rsidR="00FB25C7" w:rsidRPr="009765A7">
        <w:rPr>
          <w:rFonts w:ascii="Times New Roman" w:hAnsi="Times New Roman" w:cs="Times New Roman"/>
          <w:sz w:val="24"/>
          <w:szCs w:val="24"/>
        </w:rPr>
        <w:t xml:space="preserve"> local visual idiom”</w:t>
      </w:r>
      <w:r w:rsidR="006401D1" w:rsidRPr="009765A7">
        <w:rPr>
          <w:rFonts w:ascii="Times New Roman" w:hAnsi="Times New Roman" w:cs="Times New Roman"/>
          <w:sz w:val="24"/>
          <w:szCs w:val="24"/>
        </w:rPr>
        <w:t xml:space="preserve"> (</w:t>
      </w:r>
      <w:r w:rsidR="00D35767" w:rsidRPr="009765A7">
        <w:rPr>
          <w:rFonts w:ascii="Times New Roman" w:hAnsi="Times New Roman" w:cs="Times New Roman"/>
          <w:sz w:val="24"/>
          <w:szCs w:val="24"/>
        </w:rPr>
        <w:t>Fetvaci</w:t>
      </w:r>
      <w:r w:rsidR="00D35767" w:rsidRPr="009765A7">
        <w:rPr>
          <w:rFonts w:ascii="Times New Roman" w:hAnsi="Times New Roman" w:cs="Times New Roman"/>
          <w:sz w:val="24"/>
          <w:szCs w:val="24"/>
        </w:rPr>
        <w:t>, 2013</w:t>
      </w:r>
      <w:r w:rsidR="00D35D71" w:rsidRPr="009765A7">
        <w:rPr>
          <w:rFonts w:ascii="Times New Roman" w:hAnsi="Times New Roman" w:cs="Times New Roman"/>
          <w:sz w:val="24"/>
          <w:szCs w:val="24"/>
        </w:rPr>
        <w:t>, p.</w:t>
      </w:r>
      <w:r w:rsidR="00FC034D" w:rsidRPr="009765A7">
        <w:rPr>
          <w:rFonts w:ascii="Times New Roman" w:hAnsi="Times New Roman" w:cs="Times New Roman"/>
          <w:sz w:val="24"/>
          <w:szCs w:val="24"/>
        </w:rPr>
        <w:t xml:space="preserve"> 243</w:t>
      </w:r>
      <w:r w:rsidR="00D35D71" w:rsidRPr="009765A7">
        <w:rPr>
          <w:rFonts w:ascii="Times New Roman" w:hAnsi="Times New Roman" w:cs="Times New Roman"/>
          <w:sz w:val="24"/>
          <w:szCs w:val="24"/>
        </w:rPr>
        <w:t>)</w:t>
      </w:r>
      <w:r w:rsidR="004F1922" w:rsidRPr="009765A7">
        <w:rPr>
          <w:rFonts w:ascii="Times New Roman" w:hAnsi="Times New Roman" w:cs="Times New Roman"/>
          <w:sz w:val="24"/>
          <w:szCs w:val="24"/>
        </w:rPr>
        <w:t xml:space="preserve">, </w:t>
      </w:r>
      <w:r w:rsidR="000C5CDA" w:rsidRPr="009765A7">
        <w:rPr>
          <w:rFonts w:ascii="Times New Roman" w:hAnsi="Times New Roman" w:cs="Times New Roman"/>
          <w:sz w:val="24"/>
          <w:szCs w:val="24"/>
        </w:rPr>
        <w:t xml:space="preserve">this can be seen in the relationship </w:t>
      </w:r>
      <w:r w:rsidR="007C1A9B" w:rsidRPr="009765A7">
        <w:rPr>
          <w:rFonts w:ascii="Times New Roman" w:hAnsi="Times New Roman" w:cs="Times New Roman"/>
          <w:sz w:val="24"/>
          <w:szCs w:val="24"/>
        </w:rPr>
        <w:t>between Bellini’s and Osman’s paintings of Mehmed II</w:t>
      </w:r>
      <w:r w:rsidR="006B1E73" w:rsidRPr="009765A7">
        <w:rPr>
          <w:rFonts w:ascii="Times New Roman" w:hAnsi="Times New Roman" w:cs="Times New Roman"/>
          <w:sz w:val="24"/>
          <w:szCs w:val="24"/>
        </w:rPr>
        <w:t>.</w:t>
      </w:r>
      <w:r w:rsidR="00E52FF0" w:rsidRPr="009765A7">
        <w:rPr>
          <w:rFonts w:ascii="Times New Roman" w:hAnsi="Times New Roman" w:cs="Times New Roman"/>
          <w:sz w:val="24"/>
          <w:szCs w:val="24"/>
        </w:rPr>
        <w:t xml:space="preserve"> Almost a hundred years later Bellini is still affecting Ottoman art</w:t>
      </w:r>
      <w:r w:rsidR="00366EC7" w:rsidRPr="009765A7">
        <w:rPr>
          <w:rFonts w:ascii="Times New Roman" w:hAnsi="Times New Roman" w:cs="Times New Roman"/>
          <w:sz w:val="24"/>
          <w:szCs w:val="24"/>
        </w:rPr>
        <w:t>, but at the same time Ottoman art is adapting from the ide</w:t>
      </w:r>
      <w:r w:rsidR="002E0DDA" w:rsidRPr="009765A7">
        <w:rPr>
          <w:rFonts w:ascii="Times New Roman" w:hAnsi="Times New Roman" w:cs="Times New Roman"/>
          <w:sz w:val="24"/>
          <w:szCs w:val="24"/>
        </w:rPr>
        <w:t>as presented by Bellini. This adapting of ideas can be seen in Bey and Ahmed’s work</w:t>
      </w:r>
      <w:r w:rsidR="006660A6" w:rsidRPr="009765A7">
        <w:rPr>
          <w:rFonts w:ascii="Times New Roman" w:hAnsi="Times New Roman" w:cs="Times New Roman"/>
          <w:sz w:val="24"/>
          <w:szCs w:val="24"/>
        </w:rPr>
        <w:t>, even a year later they have slightly deviated from Bellini</w:t>
      </w:r>
      <w:r w:rsidR="00797362" w:rsidRPr="009765A7">
        <w:rPr>
          <w:rFonts w:ascii="Times New Roman" w:hAnsi="Times New Roman" w:cs="Times New Roman"/>
          <w:sz w:val="24"/>
          <w:szCs w:val="24"/>
        </w:rPr>
        <w:t>’s work and were introducing more Ottoman and Islamic ideas,</w:t>
      </w:r>
      <w:r w:rsidR="00B14C35" w:rsidRPr="009765A7">
        <w:rPr>
          <w:rFonts w:ascii="Times New Roman" w:hAnsi="Times New Roman" w:cs="Times New Roman"/>
          <w:sz w:val="24"/>
          <w:szCs w:val="24"/>
        </w:rPr>
        <w:t xml:space="preserve"> this being the flower in the painting.</w:t>
      </w:r>
    </w:p>
    <w:p w14:paraId="5AFBFD9F" w14:textId="6FCDC634" w:rsidR="008A01FA" w:rsidRPr="009765A7" w:rsidRDefault="008A01FA" w:rsidP="009765A7">
      <w:pPr>
        <w:spacing w:line="480" w:lineRule="auto"/>
        <w:rPr>
          <w:rFonts w:ascii="Times New Roman" w:hAnsi="Times New Roman" w:cs="Times New Roman"/>
          <w:sz w:val="24"/>
          <w:szCs w:val="24"/>
        </w:rPr>
      </w:pPr>
      <w:r w:rsidRPr="009765A7">
        <w:rPr>
          <w:rFonts w:ascii="Times New Roman" w:hAnsi="Times New Roman" w:cs="Times New Roman"/>
          <w:sz w:val="24"/>
          <w:szCs w:val="24"/>
        </w:rPr>
        <w:t>The painting by</w:t>
      </w:r>
      <w:r w:rsidR="00F22E66" w:rsidRPr="009765A7">
        <w:rPr>
          <w:rFonts w:ascii="Times New Roman" w:hAnsi="Times New Roman" w:cs="Times New Roman"/>
          <w:sz w:val="24"/>
          <w:szCs w:val="24"/>
        </w:rPr>
        <w:t xml:space="preserve"> </w:t>
      </w:r>
      <w:r w:rsidR="00055F1C" w:rsidRPr="009765A7">
        <w:rPr>
          <w:rFonts w:ascii="Times New Roman" w:hAnsi="Times New Roman" w:cs="Times New Roman"/>
          <w:sz w:val="24"/>
          <w:szCs w:val="24"/>
        </w:rPr>
        <w:t>Veronese’s</w:t>
      </w:r>
      <w:r w:rsidR="008D77A7" w:rsidRPr="009765A7">
        <w:rPr>
          <w:rFonts w:ascii="Times New Roman" w:hAnsi="Times New Roman" w:cs="Times New Roman"/>
          <w:sz w:val="24"/>
          <w:szCs w:val="24"/>
        </w:rPr>
        <w:t xml:space="preserve"> circle</w:t>
      </w:r>
      <w:r w:rsidR="00914B7F" w:rsidRPr="009765A7">
        <w:rPr>
          <w:rFonts w:ascii="Times New Roman" w:hAnsi="Times New Roman" w:cs="Times New Roman"/>
          <w:sz w:val="24"/>
          <w:szCs w:val="24"/>
        </w:rPr>
        <w:t xml:space="preserve"> is very different to both Bey and Ahme</w:t>
      </w:r>
      <w:r w:rsidR="00EB5EE4" w:rsidRPr="009765A7">
        <w:rPr>
          <w:rFonts w:ascii="Times New Roman" w:hAnsi="Times New Roman" w:cs="Times New Roman"/>
          <w:sz w:val="24"/>
          <w:szCs w:val="24"/>
        </w:rPr>
        <w:t xml:space="preserve">d’s and </w:t>
      </w:r>
      <w:r w:rsidR="00055F1C" w:rsidRPr="009765A7">
        <w:rPr>
          <w:rFonts w:ascii="Times New Roman" w:hAnsi="Times New Roman" w:cs="Times New Roman"/>
          <w:sz w:val="24"/>
          <w:szCs w:val="24"/>
        </w:rPr>
        <w:t>Osman’s</w:t>
      </w:r>
      <w:r w:rsidR="00EB5EE4" w:rsidRPr="009765A7">
        <w:rPr>
          <w:rFonts w:ascii="Times New Roman" w:hAnsi="Times New Roman" w:cs="Times New Roman"/>
          <w:sz w:val="24"/>
          <w:szCs w:val="24"/>
        </w:rPr>
        <w:t>. This painting is very similar to Bellini</w:t>
      </w:r>
      <w:r w:rsidR="00770FAC" w:rsidRPr="009765A7">
        <w:rPr>
          <w:rFonts w:ascii="Times New Roman" w:hAnsi="Times New Roman" w:cs="Times New Roman"/>
          <w:sz w:val="24"/>
          <w:szCs w:val="24"/>
        </w:rPr>
        <w:t>,</w:t>
      </w:r>
      <w:r w:rsidR="005F7720" w:rsidRPr="009765A7">
        <w:rPr>
          <w:rFonts w:ascii="Times New Roman" w:hAnsi="Times New Roman" w:cs="Times New Roman"/>
          <w:sz w:val="24"/>
          <w:szCs w:val="24"/>
        </w:rPr>
        <w:t xml:space="preserve"> </w:t>
      </w:r>
      <w:r w:rsidR="005F7720" w:rsidRPr="009765A7">
        <w:rPr>
          <w:rFonts w:ascii="Times New Roman" w:hAnsi="Times New Roman" w:cs="Times New Roman"/>
          <w:sz w:val="24"/>
          <w:szCs w:val="24"/>
        </w:rPr>
        <w:t>Veronese</w:t>
      </w:r>
      <w:r w:rsidR="005F7720" w:rsidRPr="009765A7">
        <w:rPr>
          <w:rFonts w:ascii="Times New Roman" w:hAnsi="Times New Roman" w:cs="Times New Roman"/>
          <w:sz w:val="24"/>
          <w:szCs w:val="24"/>
        </w:rPr>
        <w:t xml:space="preserve">’s </w:t>
      </w:r>
      <w:r w:rsidR="004F51F4" w:rsidRPr="009765A7">
        <w:rPr>
          <w:rFonts w:ascii="Times New Roman" w:hAnsi="Times New Roman" w:cs="Times New Roman"/>
          <w:sz w:val="24"/>
          <w:szCs w:val="24"/>
        </w:rPr>
        <w:t>work has more attention to detail then Bellini’s,</w:t>
      </w:r>
      <w:r w:rsidR="00EE7A3B" w:rsidRPr="009765A7">
        <w:rPr>
          <w:rFonts w:ascii="Times New Roman" w:hAnsi="Times New Roman" w:cs="Times New Roman"/>
          <w:sz w:val="24"/>
          <w:szCs w:val="24"/>
        </w:rPr>
        <w:t xml:space="preserve"> Mehmed’s facial features are made even more pronounced and clear, and </w:t>
      </w:r>
      <w:r w:rsidR="009447F2" w:rsidRPr="009765A7">
        <w:rPr>
          <w:rFonts w:ascii="Times New Roman" w:hAnsi="Times New Roman" w:cs="Times New Roman"/>
          <w:sz w:val="24"/>
          <w:szCs w:val="24"/>
        </w:rPr>
        <w:t xml:space="preserve">with the use </w:t>
      </w:r>
      <w:r w:rsidR="00AC3AF5" w:rsidRPr="009765A7">
        <w:rPr>
          <w:rFonts w:ascii="Times New Roman" w:hAnsi="Times New Roman" w:cs="Times New Roman"/>
          <w:sz w:val="24"/>
          <w:szCs w:val="24"/>
        </w:rPr>
        <w:t>of dark colours Mehmed’s turban draws the eye a</w:t>
      </w:r>
      <w:r w:rsidR="007C66CD" w:rsidRPr="009765A7">
        <w:rPr>
          <w:rFonts w:ascii="Times New Roman" w:hAnsi="Times New Roman" w:cs="Times New Roman"/>
          <w:sz w:val="24"/>
          <w:szCs w:val="24"/>
        </w:rPr>
        <w:t xml:space="preserve">nd you can see how detailed it </w:t>
      </w:r>
      <w:r w:rsidR="006D1E70" w:rsidRPr="009765A7">
        <w:rPr>
          <w:rFonts w:ascii="Times New Roman" w:hAnsi="Times New Roman" w:cs="Times New Roman"/>
          <w:sz w:val="24"/>
          <w:szCs w:val="24"/>
        </w:rPr>
        <w:t>is.</w:t>
      </w:r>
      <w:r w:rsidR="00DD6443" w:rsidRPr="009765A7">
        <w:rPr>
          <w:rFonts w:ascii="Times New Roman" w:hAnsi="Times New Roman" w:cs="Times New Roman"/>
          <w:sz w:val="24"/>
          <w:szCs w:val="24"/>
        </w:rPr>
        <w:t xml:space="preserve"> The only main differences are the text next to Mehmed’s face, which identifies him</w:t>
      </w:r>
      <w:r w:rsidR="005D5775" w:rsidRPr="009765A7">
        <w:rPr>
          <w:rFonts w:ascii="Times New Roman" w:hAnsi="Times New Roman" w:cs="Times New Roman"/>
          <w:sz w:val="24"/>
          <w:szCs w:val="24"/>
        </w:rPr>
        <w:t xml:space="preserve">, and the that there is no architecture of </w:t>
      </w:r>
      <w:r w:rsidR="00055F1C" w:rsidRPr="009765A7">
        <w:rPr>
          <w:rFonts w:ascii="Times New Roman" w:hAnsi="Times New Roman" w:cs="Times New Roman"/>
          <w:sz w:val="24"/>
          <w:szCs w:val="24"/>
        </w:rPr>
        <w:t>furniture</w:t>
      </w:r>
      <w:r w:rsidR="005D5775" w:rsidRPr="009765A7">
        <w:rPr>
          <w:rFonts w:ascii="Times New Roman" w:hAnsi="Times New Roman" w:cs="Times New Roman"/>
          <w:sz w:val="24"/>
          <w:szCs w:val="24"/>
        </w:rPr>
        <w:t xml:space="preserve">, both of these are used to show the materiality of the painting and to make sure there is no illusion of </w:t>
      </w:r>
      <w:r w:rsidR="00055F1C" w:rsidRPr="009765A7">
        <w:rPr>
          <w:rFonts w:ascii="Times New Roman" w:hAnsi="Times New Roman" w:cs="Times New Roman"/>
          <w:sz w:val="24"/>
          <w:szCs w:val="24"/>
        </w:rPr>
        <w:t>presence</w:t>
      </w:r>
      <w:r w:rsidR="00E2615A" w:rsidRPr="009765A7">
        <w:rPr>
          <w:rFonts w:ascii="Times New Roman" w:hAnsi="Times New Roman" w:cs="Times New Roman"/>
          <w:sz w:val="24"/>
          <w:szCs w:val="24"/>
        </w:rPr>
        <w:t xml:space="preserve"> </w:t>
      </w:r>
      <w:r w:rsidR="00710F4F" w:rsidRPr="009765A7">
        <w:rPr>
          <w:rFonts w:ascii="Times New Roman" w:hAnsi="Times New Roman" w:cs="Times New Roman"/>
          <w:sz w:val="24"/>
          <w:szCs w:val="24"/>
        </w:rPr>
        <w:t>(Fetvaci, 2013)</w:t>
      </w:r>
      <w:r w:rsidR="00E2615A" w:rsidRPr="009765A7">
        <w:rPr>
          <w:rFonts w:ascii="Times New Roman" w:hAnsi="Times New Roman" w:cs="Times New Roman"/>
          <w:sz w:val="24"/>
          <w:szCs w:val="24"/>
        </w:rPr>
        <w:t>.</w:t>
      </w:r>
      <w:r w:rsidR="006D1E70" w:rsidRPr="009765A7">
        <w:rPr>
          <w:rFonts w:ascii="Times New Roman" w:hAnsi="Times New Roman" w:cs="Times New Roman"/>
          <w:sz w:val="24"/>
          <w:szCs w:val="24"/>
        </w:rPr>
        <w:t xml:space="preserve"> There is good reason for Bellini’s and Ver</w:t>
      </w:r>
      <w:r w:rsidR="00A559C5" w:rsidRPr="009765A7">
        <w:rPr>
          <w:rFonts w:ascii="Times New Roman" w:hAnsi="Times New Roman" w:cs="Times New Roman"/>
          <w:sz w:val="24"/>
          <w:szCs w:val="24"/>
        </w:rPr>
        <w:t>onese’s paintings being similar, this is because they were both Venetian artists (</w:t>
      </w:r>
      <w:r w:rsidR="008072FE" w:rsidRPr="009765A7">
        <w:rPr>
          <w:rFonts w:ascii="Times New Roman" w:hAnsi="Times New Roman" w:cs="Times New Roman"/>
          <w:sz w:val="24"/>
          <w:szCs w:val="24"/>
        </w:rPr>
        <w:t>National Gallery</w:t>
      </w:r>
      <w:r w:rsidR="00056396" w:rsidRPr="009765A7">
        <w:rPr>
          <w:rFonts w:ascii="Times New Roman" w:hAnsi="Times New Roman" w:cs="Times New Roman"/>
          <w:sz w:val="24"/>
          <w:szCs w:val="24"/>
        </w:rPr>
        <w:t>, 2018</w:t>
      </w:r>
      <w:r w:rsidR="00853320" w:rsidRPr="009765A7">
        <w:rPr>
          <w:rFonts w:ascii="Times New Roman" w:hAnsi="Times New Roman" w:cs="Times New Roman"/>
          <w:sz w:val="24"/>
          <w:szCs w:val="24"/>
        </w:rPr>
        <w:t xml:space="preserve">). </w:t>
      </w:r>
      <w:r w:rsidR="00D057BC" w:rsidRPr="009765A7">
        <w:rPr>
          <w:rFonts w:ascii="Times New Roman" w:hAnsi="Times New Roman" w:cs="Times New Roman"/>
          <w:sz w:val="24"/>
          <w:szCs w:val="24"/>
        </w:rPr>
        <w:t>Despite th</w:t>
      </w:r>
      <w:r w:rsidR="0080312E" w:rsidRPr="009765A7">
        <w:rPr>
          <w:rFonts w:ascii="Times New Roman" w:hAnsi="Times New Roman" w:cs="Times New Roman"/>
          <w:sz w:val="24"/>
          <w:szCs w:val="24"/>
        </w:rPr>
        <w:t>is</w:t>
      </w:r>
      <w:r w:rsidR="00D057BC" w:rsidRPr="009765A7">
        <w:rPr>
          <w:rFonts w:ascii="Times New Roman" w:hAnsi="Times New Roman" w:cs="Times New Roman"/>
          <w:sz w:val="24"/>
          <w:szCs w:val="24"/>
        </w:rPr>
        <w:t xml:space="preserve"> fact</w:t>
      </w:r>
      <w:r w:rsidR="003C6A25" w:rsidRPr="009765A7">
        <w:rPr>
          <w:rFonts w:ascii="Times New Roman" w:hAnsi="Times New Roman" w:cs="Times New Roman"/>
          <w:sz w:val="24"/>
          <w:szCs w:val="24"/>
        </w:rPr>
        <w:t xml:space="preserve"> </w:t>
      </w:r>
      <w:r w:rsidR="001A6E98" w:rsidRPr="009765A7">
        <w:rPr>
          <w:rFonts w:ascii="Times New Roman" w:hAnsi="Times New Roman" w:cs="Times New Roman"/>
          <w:sz w:val="24"/>
          <w:szCs w:val="24"/>
        </w:rPr>
        <w:t xml:space="preserve">Veronese’s work can </w:t>
      </w:r>
      <w:r w:rsidR="00443256" w:rsidRPr="009765A7">
        <w:rPr>
          <w:rFonts w:ascii="Times New Roman" w:hAnsi="Times New Roman" w:cs="Times New Roman"/>
          <w:sz w:val="24"/>
          <w:szCs w:val="24"/>
        </w:rPr>
        <w:t>be considered part of Ottoman art</w:t>
      </w:r>
      <w:r w:rsidR="00D479F6" w:rsidRPr="009765A7">
        <w:rPr>
          <w:rFonts w:ascii="Times New Roman" w:hAnsi="Times New Roman" w:cs="Times New Roman"/>
          <w:sz w:val="24"/>
          <w:szCs w:val="24"/>
        </w:rPr>
        <w:t xml:space="preserve"> because </w:t>
      </w:r>
      <w:r w:rsidR="005D466E" w:rsidRPr="009765A7">
        <w:rPr>
          <w:rFonts w:ascii="Times New Roman" w:hAnsi="Times New Roman" w:cs="Times New Roman"/>
          <w:sz w:val="24"/>
          <w:szCs w:val="24"/>
        </w:rPr>
        <w:t>Grand Vizier Sokollu Mehmed Pasha</w:t>
      </w:r>
      <w:r w:rsidR="008378E6" w:rsidRPr="009765A7">
        <w:rPr>
          <w:rFonts w:ascii="Times New Roman" w:hAnsi="Times New Roman" w:cs="Times New Roman"/>
          <w:sz w:val="24"/>
          <w:szCs w:val="24"/>
        </w:rPr>
        <w:t xml:space="preserve"> ordered a series of portraits </w:t>
      </w:r>
      <w:r w:rsidR="008C0542" w:rsidRPr="009765A7">
        <w:rPr>
          <w:rFonts w:ascii="Times New Roman" w:hAnsi="Times New Roman" w:cs="Times New Roman"/>
          <w:sz w:val="24"/>
          <w:szCs w:val="24"/>
        </w:rPr>
        <w:t>of Ottoman Sultans by Veronese and his workshop (</w:t>
      </w:r>
      <w:r w:rsidR="00D5208B" w:rsidRPr="009765A7">
        <w:rPr>
          <w:rFonts w:ascii="Times New Roman" w:hAnsi="Times New Roman" w:cs="Times New Roman"/>
          <w:sz w:val="24"/>
          <w:szCs w:val="24"/>
        </w:rPr>
        <w:t>Topkapi Palace Museum</w:t>
      </w:r>
      <w:r w:rsidR="00D5208B" w:rsidRPr="009765A7">
        <w:rPr>
          <w:rFonts w:ascii="Times New Roman" w:hAnsi="Times New Roman" w:cs="Times New Roman"/>
          <w:sz w:val="24"/>
          <w:szCs w:val="24"/>
        </w:rPr>
        <w:t>, 2018</w:t>
      </w:r>
      <w:r w:rsidR="008C0542" w:rsidRPr="009765A7">
        <w:rPr>
          <w:rFonts w:ascii="Times New Roman" w:hAnsi="Times New Roman" w:cs="Times New Roman"/>
          <w:sz w:val="24"/>
          <w:szCs w:val="24"/>
        </w:rPr>
        <w:t>)</w:t>
      </w:r>
      <w:r w:rsidR="00BE5DF7" w:rsidRPr="009765A7">
        <w:rPr>
          <w:rFonts w:ascii="Times New Roman" w:hAnsi="Times New Roman" w:cs="Times New Roman"/>
          <w:sz w:val="24"/>
          <w:szCs w:val="24"/>
        </w:rPr>
        <w:t xml:space="preserve">, also </w:t>
      </w:r>
      <w:r w:rsidR="00EE2E0A" w:rsidRPr="009765A7">
        <w:rPr>
          <w:rFonts w:ascii="Times New Roman" w:hAnsi="Times New Roman" w:cs="Times New Roman"/>
          <w:sz w:val="24"/>
          <w:szCs w:val="24"/>
        </w:rPr>
        <w:t xml:space="preserve">features and </w:t>
      </w:r>
      <w:r w:rsidR="008223EC" w:rsidRPr="009765A7">
        <w:rPr>
          <w:rFonts w:ascii="Times New Roman" w:hAnsi="Times New Roman" w:cs="Times New Roman"/>
          <w:sz w:val="24"/>
          <w:szCs w:val="24"/>
        </w:rPr>
        <w:t>costume</w:t>
      </w:r>
      <w:r w:rsidR="00EE2E0A" w:rsidRPr="009765A7">
        <w:rPr>
          <w:rFonts w:ascii="Times New Roman" w:hAnsi="Times New Roman" w:cs="Times New Roman"/>
          <w:sz w:val="24"/>
          <w:szCs w:val="24"/>
        </w:rPr>
        <w:t xml:space="preserve"> were primary elements of portraiture for the Ottomans, and </w:t>
      </w:r>
      <w:r w:rsidR="008D0FEF" w:rsidRPr="009765A7">
        <w:rPr>
          <w:rFonts w:ascii="Times New Roman" w:hAnsi="Times New Roman" w:cs="Times New Roman"/>
          <w:sz w:val="24"/>
          <w:szCs w:val="24"/>
        </w:rPr>
        <w:t>this painting is very detailed in those areas</w:t>
      </w:r>
      <w:r w:rsidR="00BE5DF7" w:rsidRPr="009765A7">
        <w:rPr>
          <w:rFonts w:ascii="Times New Roman" w:hAnsi="Times New Roman" w:cs="Times New Roman"/>
          <w:sz w:val="24"/>
          <w:szCs w:val="24"/>
        </w:rPr>
        <w:t>.</w:t>
      </w:r>
      <w:r w:rsidR="009F233B" w:rsidRPr="009765A7">
        <w:rPr>
          <w:rFonts w:ascii="Times New Roman" w:hAnsi="Times New Roman" w:cs="Times New Roman"/>
          <w:sz w:val="24"/>
          <w:szCs w:val="24"/>
        </w:rPr>
        <w:t xml:space="preserve"> So about a hundred years after </w:t>
      </w:r>
      <w:r w:rsidR="00FC28A1" w:rsidRPr="009765A7">
        <w:rPr>
          <w:rFonts w:ascii="Times New Roman" w:hAnsi="Times New Roman" w:cs="Times New Roman"/>
          <w:sz w:val="24"/>
          <w:szCs w:val="24"/>
        </w:rPr>
        <w:t xml:space="preserve">Mehmed ordered a portrait of himself by a </w:t>
      </w:r>
      <w:r w:rsidR="00DA03A1" w:rsidRPr="009765A7">
        <w:rPr>
          <w:rFonts w:ascii="Times New Roman" w:hAnsi="Times New Roman" w:cs="Times New Roman"/>
          <w:sz w:val="24"/>
          <w:szCs w:val="24"/>
        </w:rPr>
        <w:t>venetian</w:t>
      </w:r>
      <w:r w:rsidR="00396B67" w:rsidRPr="009765A7">
        <w:rPr>
          <w:rFonts w:ascii="Times New Roman" w:hAnsi="Times New Roman" w:cs="Times New Roman"/>
          <w:sz w:val="24"/>
          <w:szCs w:val="24"/>
        </w:rPr>
        <w:t xml:space="preserve"> the </w:t>
      </w:r>
      <w:r w:rsidR="00DA03A1" w:rsidRPr="009765A7">
        <w:rPr>
          <w:rFonts w:ascii="Times New Roman" w:hAnsi="Times New Roman" w:cs="Times New Roman"/>
          <w:sz w:val="24"/>
          <w:szCs w:val="24"/>
        </w:rPr>
        <w:t xml:space="preserve">Grand Vizier </w:t>
      </w:r>
      <w:r w:rsidR="00717606" w:rsidRPr="009765A7">
        <w:rPr>
          <w:rFonts w:ascii="Times New Roman" w:hAnsi="Times New Roman" w:cs="Times New Roman"/>
          <w:sz w:val="24"/>
          <w:szCs w:val="24"/>
        </w:rPr>
        <w:t>is doing the same, this shows</w:t>
      </w:r>
      <w:r w:rsidR="00AB6A60" w:rsidRPr="009765A7">
        <w:rPr>
          <w:rFonts w:ascii="Times New Roman" w:hAnsi="Times New Roman" w:cs="Times New Roman"/>
          <w:sz w:val="24"/>
          <w:szCs w:val="24"/>
        </w:rPr>
        <w:t xml:space="preserve"> the affect Bellini’s work had on Ottoman art, that despite the Ottomans creating their own art style by </w:t>
      </w:r>
      <w:r w:rsidR="00AB6A60" w:rsidRPr="009765A7">
        <w:rPr>
          <w:rFonts w:ascii="Times New Roman" w:hAnsi="Times New Roman" w:cs="Times New Roman"/>
          <w:sz w:val="24"/>
          <w:szCs w:val="24"/>
        </w:rPr>
        <w:lastRenderedPageBreak/>
        <w:t>merging certain aspects from both eastern and western art, as s</w:t>
      </w:r>
      <w:r w:rsidR="005B044E" w:rsidRPr="009765A7">
        <w:rPr>
          <w:rFonts w:ascii="Times New Roman" w:hAnsi="Times New Roman" w:cs="Times New Roman"/>
          <w:sz w:val="24"/>
          <w:szCs w:val="24"/>
        </w:rPr>
        <w:t>een in Osman’s painting,</w:t>
      </w:r>
      <w:r w:rsidR="004740EC" w:rsidRPr="009765A7">
        <w:rPr>
          <w:rFonts w:ascii="Times New Roman" w:hAnsi="Times New Roman" w:cs="Times New Roman"/>
          <w:sz w:val="24"/>
          <w:szCs w:val="24"/>
        </w:rPr>
        <w:t xml:space="preserve"> that the style from Bellini and </w:t>
      </w:r>
      <w:r w:rsidR="00CD5EF4" w:rsidRPr="009765A7">
        <w:rPr>
          <w:rFonts w:ascii="Times New Roman" w:hAnsi="Times New Roman" w:cs="Times New Roman"/>
          <w:sz w:val="24"/>
          <w:szCs w:val="24"/>
        </w:rPr>
        <w:t>other Venetian artists is still sought after and is viewed in high regard in the Ottoman Empire.</w:t>
      </w:r>
    </w:p>
    <w:p w14:paraId="25492D78" w14:textId="358ADFF4" w:rsidR="00AB138F" w:rsidRPr="009765A7" w:rsidRDefault="00DB24D3" w:rsidP="009765A7">
      <w:pPr>
        <w:spacing w:line="480" w:lineRule="auto"/>
        <w:rPr>
          <w:rFonts w:ascii="Times New Roman" w:hAnsi="Times New Roman" w:cs="Times New Roman"/>
          <w:sz w:val="24"/>
          <w:szCs w:val="24"/>
        </w:rPr>
      </w:pPr>
      <w:r w:rsidRPr="009765A7">
        <w:rPr>
          <w:rFonts w:ascii="Times New Roman" w:hAnsi="Times New Roman" w:cs="Times New Roman"/>
          <w:sz w:val="24"/>
          <w:szCs w:val="24"/>
        </w:rPr>
        <w:t xml:space="preserve">Bellini’s work </w:t>
      </w:r>
      <w:r w:rsidR="00AB138F" w:rsidRPr="009765A7">
        <w:rPr>
          <w:rFonts w:ascii="Times New Roman" w:hAnsi="Times New Roman" w:cs="Times New Roman"/>
          <w:sz w:val="24"/>
          <w:szCs w:val="24"/>
        </w:rPr>
        <w:t>can</w:t>
      </w:r>
      <w:r w:rsidR="0050601E" w:rsidRPr="009765A7">
        <w:rPr>
          <w:rFonts w:ascii="Times New Roman" w:hAnsi="Times New Roman" w:cs="Times New Roman"/>
          <w:sz w:val="24"/>
          <w:szCs w:val="24"/>
        </w:rPr>
        <w:t xml:space="preserve"> still be seen as significant to Ottoman art today</w:t>
      </w:r>
      <w:r w:rsidR="00D22BEC" w:rsidRPr="009765A7">
        <w:rPr>
          <w:rFonts w:ascii="Times New Roman" w:hAnsi="Times New Roman" w:cs="Times New Roman"/>
          <w:sz w:val="24"/>
          <w:szCs w:val="24"/>
        </w:rPr>
        <w:t xml:space="preserve">. </w:t>
      </w:r>
      <w:r w:rsidR="009E6024" w:rsidRPr="009765A7">
        <w:rPr>
          <w:rFonts w:ascii="Times New Roman" w:hAnsi="Times New Roman" w:cs="Times New Roman"/>
          <w:sz w:val="24"/>
          <w:szCs w:val="24"/>
        </w:rPr>
        <w:t xml:space="preserve">The Topkapi Palace Museum in </w:t>
      </w:r>
      <w:r w:rsidR="008223EC" w:rsidRPr="009765A7">
        <w:rPr>
          <w:rFonts w:ascii="Times New Roman" w:hAnsi="Times New Roman" w:cs="Times New Roman"/>
          <w:sz w:val="24"/>
          <w:szCs w:val="24"/>
        </w:rPr>
        <w:t>Istanbul</w:t>
      </w:r>
      <w:r w:rsidR="001A1254" w:rsidRPr="009765A7">
        <w:rPr>
          <w:rFonts w:ascii="Times New Roman" w:hAnsi="Times New Roman" w:cs="Times New Roman"/>
          <w:sz w:val="24"/>
          <w:szCs w:val="24"/>
        </w:rPr>
        <w:t xml:space="preserve"> has a copy of Bellini’s painting, this copy was painted by Fausto Zonaro on request from Sultan Abdü</w:t>
      </w:r>
      <w:r w:rsidR="00D07D6F" w:rsidRPr="009765A7">
        <w:rPr>
          <w:rFonts w:ascii="Times New Roman" w:hAnsi="Times New Roman" w:cs="Times New Roman"/>
          <w:sz w:val="24"/>
          <w:szCs w:val="24"/>
        </w:rPr>
        <w:t>lhamid II in 1907. The reason why this is significant is because it is considered by the Topkapi Palace Museum as being</w:t>
      </w:r>
      <w:r w:rsidR="00CB1F35" w:rsidRPr="009765A7">
        <w:rPr>
          <w:rFonts w:ascii="Times New Roman" w:hAnsi="Times New Roman" w:cs="Times New Roman"/>
          <w:sz w:val="24"/>
          <w:szCs w:val="24"/>
        </w:rPr>
        <w:t xml:space="preserve"> one of the Collection’s most important pieces</w:t>
      </w:r>
      <w:r w:rsidR="00AB138F" w:rsidRPr="009765A7">
        <w:rPr>
          <w:rFonts w:ascii="Times New Roman" w:hAnsi="Times New Roman" w:cs="Times New Roman"/>
          <w:sz w:val="24"/>
          <w:szCs w:val="24"/>
        </w:rPr>
        <w:t xml:space="preserve"> (</w:t>
      </w:r>
      <w:r w:rsidR="006803DE" w:rsidRPr="009765A7">
        <w:rPr>
          <w:rFonts w:ascii="Times New Roman" w:hAnsi="Times New Roman" w:cs="Times New Roman"/>
          <w:sz w:val="24"/>
          <w:szCs w:val="24"/>
        </w:rPr>
        <w:t>Topkapi Palace Museum, 2018</w:t>
      </w:r>
      <w:r w:rsidR="00AB138F" w:rsidRPr="009765A7">
        <w:rPr>
          <w:rFonts w:ascii="Times New Roman" w:hAnsi="Times New Roman" w:cs="Times New Roman"/>
          <w:sz w:val="24"/>
          <w:szCs w:val="24"/>
        </w:rPr>
        <w:t>)</w:t>
      </w:r>
      <w:r w:rsidR="00CB1F35" w:rsidRPr="009765A7">
        <w:rPr>
          <w:rFonts w:ascii="Times New Roman" w:hAnsi="Times New Roman" w:cs="Times New Roman"/>
          <w:sz w:val="24"/>
          <w:szCs w:val="24"/>
        </w:rPr>
        <w:t>.</w:t>
      </w:r>
      <w:r w:rsidR="000C4B98" w:rsidRPr="009765A7">
        <w:rPr>
          <w:rFonts w:ascii="Times New Roman" w:hAnsi="Times New Roman" w:cs="Times New Roman"/>
          <w:sz w:val="24"/>
          <w:szCs w:val="24"/>
        </w:rPr>
        <w:t xml:space="preserve"> </w:t>
      </w:r>
      <w:r w:rsidR="00B87F56" w:rsidRPr="009765A7">
        <w:rPr>
          <w:rFonts w:ascii="Times New Roman" w:hAnsi="Times New Roman" w:cs="Times New Roman"/>
          <w:sz w:val="24"/>
          <w:szCs w:val="24"/>
        </w:rPr>
        <w:t>S</w:t>
      </w:r>
      <w:r w:rsidR="008C63DF" w:rsidRPr="009765A7">
        <w:rPr>
          <w:rFonts w:ascii="Times New Roman" w:hAnsi="Times New Roman" w:cs="Times New Roman"/>
          <w:sz w:val="24"/>
          <w:szCs w:val="24"/>
        </w:rPr>
        <w:t>ince</w:t>
      </w:r>
      <w:r w:rsidR="003B230D" w:rsidRPr="009765A7">
        <w:rPr>
          <w:rFonts w:ascii="Times New Roman" w:hAnsi="Times New Roman" w:cs="Times New Roman"/>
          <w:sz w:val="24"/>
          <w:szCs w:val="24"/>
        </w:rPr>
        <w:t xml:space="preserve"> </w:t>
      </w:r>
      <w:r w:rsidR="00B87F56" w:rsidRPr="009765A7">
        <w:rPr>
          <w:rFonts w:ascii="Times New Roman" w:hAnsi="Times New Roman" w:cs="Times New Roman"/>
          <w:sz w:val="24"/>
          <w:szCs w:val="24"/>
        </w:rPr>
        <w:t>this museum is</w:t>
      </w:r>
      <w:r w:rsidR="003B230D" w:rsidRPr="009765A7">
        <w:rPr>
          <w:rFonts w:ascii="Times New Roman" w:hAnsi="Times New Roman" w:cs="Times New Roman"/>
          <w:sz w:val="24"/>
          <w:szCs w:val="24"/>
        </w:rPr>
        <w:t xml:space="preserve"> based in the former capital of the Ottoman empire,</w:t>
      </w:r>
      <w:r w:rsidR="00B87F56" w:rsidRPr="009765A7">
        <w:rPr>
          <w:rFonts w:ascii="Times New Roman" w:hAnsi="Times New Roman" w:cs="Times New Roman"/>
          <w:sz w:val="24"/>
          <w:szCs w:val="24"/>
        </w:rPr>
        <w:t xml:space="preserve"> it can be assumed that it</w:t>
      </w:r>
      <w:r w:rsidR="003B230D" w:rsidRPr="009765A7">
        <w:rPr>
          <w:rFonts w:ascii="Times New Roman" w:hAnsi="Times New Roman" w:cs="Times New Roman"/>
          <w:sz w:val="24"/>
          <w:szCs w:val="24"/>
        </w:rPr>
        <w:t xml:space="preserve"> has the largest collection of Ottoman artefacts</w:t>
      </w:r>
      <w:r w:rsidR="00CB345F" w:rsidRPr="009765A7">
        <w:rPr>
          <w:rFonts w:ascii="Times New Roman" w:hAnsi="Times New Roman" w:cs="Times New Roman"/>
          <w:sz w:val="24"/>
          <w:szCs w:val="24"/>
        </w:rPr>
        <w:t xml:space="preserve"> and objects</w:t>
      </w:r>
      <w:r w:rsidR="00D02C2B" w:rsidRPr="009765A7">
        <w:rPr>
          <w:rFonts w:ascii="Times New Roman" w:hAnsi="Times New Roman" w:cs="Times New Roman"/>
          <w:sz w:val="24"/>
          <w:szCs w:val="24"/>
        </w:rPr>
        <w:t>.</w:t>
      </w:r>
      <w:r w:rsidR="0024205C" w:rsidRPr="009765A7">
        <w:rPr>
          <w:rFonts w:ascii="Times New Roman" w:hAnsi="Times New Roman" w:cs="Times New Roman"/>
          <w:sz w:val="24"/>
          <w:szCs w:val="24"/>
        </w:rPr>
        <w:t xml:space="preserve"> </w:t>
      </w:r>
      <w:r w:rsidR="00813873" w:rsidRPr="009765A7">
        <w:rPr>
          <w:rFonts w:ascii="Times New Roman" w:hAnsi="Times New Roman" w:cs="Times New Roman"/>
          <w:sz w:val="24"/>
          <w:szCs w:val="24"/>
        </w:rPr>
        <w:t>So,</w:t>
      </w:r>
      <w:r w:rsidR="0024205C" w:rsidRPr="009765A7">
        <w:rPr>
          <w:rFonts w:ascii="Times New Roman" w:hAnsi="Times New Roman" w:cs="Times New Roman"/>
          <w:sz w:val="24"/>
          <w:szCs w:val="24"/>
        </w:rPr>
        <w:t xml:space="preserve"> if that is true, then it shows how highly regarded and important Bellini’s work </w:t>
      </w:r>
      <w:r w:rsidR="00F534D3" w:rsidRPr="009765A7">
        <w:rPr>
          <w:rFonts w:ascii="Times New Roman" w:hAnsi="Times New Roman" w:cs="Times New Roman"/>
          <w:sz w:val="24"/>
          <w:szCs w:val="24"/>
        </w:rPr>
        <w:t>is.</w:t>
      </w:r>
    </w:p>
    <w:p w14:paraId="0900EE86" w14:textId="2BBE6C82" w:rsidR="00376FE9" w:rsidRPr="009765A7" w:rsidRDefault="002420A3" w:rsidP="009765A7">
      <w:pPr>
        <w:spacing w:line="480" w:lineRule="auto"/>
        <w:rPr>
          <w:rFonts w:ascii="Times New Roman" w:hAnsi="Times New Roman" w:cs="Times New Roman"/>
          <w:sz w:val="24"/>
          <w:szCs w:val="24"/>
        </w:rPr>
      </w:pPr>
      <w:r w:rsidRPr="009765A7">
        <w:rPr>
          <w:rFonts w:ascii="Times New Roman" w:hAnsi="Times New Roman" w:cs="Times New Roman"/>
          <w:sz w:val="24"/>
          <w:szCs w:val="24"/>
        </w:rPr>
        <w:t xml:space="preserve">The portrait </w:t>
      </w:r>
      <w:r w:rsidR="00E11CCF" w:rsidRPr="009765A7">
        <w:rPr>
          <w:rFonts w:ascii="Times New Roman" w:hAnsi="Times New Roman" w:cs="Times New Roman"/>
          <w:sz w:val="24"/>
          <w:szCs w:val="24"/>
        </w:rPr>
        <w:t>of Mehmed re</w:t>
      </w:r>
      <w:r w:rsidR="00861BFE" w:rsidRPr="009765A7">
        <w:rPr>
          <w:rFonts w:ascii="Times New Roman" w:hAnsi="Times New Roman" w:cs="Times New Roman"/>
          <w:sz w:val="24"/>
          <w:szCs w:val="24"/>
        </w:rPr>
        <w:t>flects on his character.</w:t>
      </w:r>
      <w:r w:rsidR="00FB586C" w:rsidRPr="009765A7">
        <w:rPr>
          <w:rFonts w:ascii="Times New Roman" w:hAnsi="Times New Roman" w:cs="Times New Roman"/>
          <w:sz w:val="24"/>
          <w:szCs w:val="24"/>
        </w:rPr>
        <w:t xml:space="preserve"> The painting uses both western and eastern styles, this is similar to Mehmed</w:t>
      </w:r>
      <w:r w:rsidR="00813873" w:rsidRPr="009765A7">
        <w:rPr>
          <w:rFonts w:ascii="Times New Roman" w:hAnsi="Times New Roman" w:cs="Times New Roman"/>
          <w:sz w:val="24"/>
          <w:szCs w:val="24"/>
        </w:rPr>
        <w:t>,</w:t>
      </w:r>
      <w:r w:rsidR="006E3C56" w:rsidRPr="009765A7">
        <w:rPr>
          <w:rFonts w:ascii="Times New Roman" w:hAnsi="Times New Roman" w:cs="Times New Roman"/>
          <w:sz w:val="24"/>
          <w:szCs w:val="24"/>
        </w:rPr>
        <w:t xml:space="preserve"> who</w:t>
      </w:r>
      <w:r w:rsidR="00211310" w:rsidRPr="009765A7">
        <w:rPr>
          <w:rFonts w:ascii="Times New Roman" w:hAnsi="Times New Roman" w:cs="Times New Roman"/>
          <w:sz w:val="24"/>
          <w:szCs w:val="24"/>
        </w:rPr>
        <w:t xml:space="preserve"> was</w:t>
      </w:r>
      <w:r w:rsidR="00456B95" w:rsidRPr="009765A7">
        <w:rPr>
          <w:rFonts w:ascii="Times New Roman" w:hAnsi="Times New Roman" w:cs="Times New Roman"/>
          <w:sz w:val="24"/>
          <w:szCs w:val="24"/>
        </w:rPr>
        <w:t xml:space="preserve"> educated in the </w:t>
      </w:r>
      <w:r w:rsidR="00E91EDD" w:rsidRPr="009765A7">
        <w:rPr>
          <w:rFonts w:ascii="Times New Roman" w:hAnsi="Times New Roman" w:cs="Times New Roman"/>
          <w:sz w:val="24"/>
          <w:szCs w:val="24"/>
        </w:rPr>
        <w:t>traditional</w:t>
      </w:r>
      <w:r w:rsidR="00456B95" w:rsidRPr="009765A7">
        <w:rPr>
          <w:rFonts w:ascii="Times New Roman" w:hAnsi="Times New Roman" w:cs="Times New Roman"/>
          <w:sz w:val="24"/>
          <w:szCs w:val="24"/>
        </w:rPr>
        <w:t xml:space="preserve"> Ott</w:t>
      </w:r>
      <w:r w:rsidR="00E66932" w:rsidRPr="009765A7">
        <w:rPr>
          <w:rFonts w:ascii="Times New Roman" w:hAnsi="Times New Roman" w:cs="Times New Roman"/>
          <w:sz w:val="24"/>
          <w:szCs w:val="24"/>
        </w:rPr>
        <w:t xml:space="preserve">oman </w:t>
      </w:r>
      <w:r w:rsidR="00095529" w:rsidRPr="009765A7">
        <w:rPr>
          <w:rFonts w:ascii="Times New Roman" w:hAnsi="Times New Roman" w:cs="Times New Roman"/>
          <w:sz w:val="24"/>
          <w:szCs w:val="24"/>
        </w:rPr>
        <w:t>style,</w:t>
      </w:r>
      <w:r w:rsidR="00E66932" w:rsidRPr="009765A7">
        <w:rPr>
          <w:rFonts w:ascii="Times New Roman" w:hAnsi="Times New Roman" w:cs="Times New Roman"/>
          <w:sz w:val="24"/>
          <w:szCs w:val="24"/>
        </w:rPr>
        <w:t xml:space="preserve"> </w:t>
      </w:r>
      <w:r w:rsidR="004D614E" w:rsidRPr="009765A7">
        <w:rPr>
          <w:rFonts w:ascii="Times New Roman" w:hAnsi="Times New Roman" w:cs="Times New Roman"/>
          <w:sz w:val="24"/>
          <w:szCs w:val="24"/>
        </w:rPr>
        <w:t xml:space="preserve">but he had a keen </w:t>
      </w:r>
      <w:r w:rsidR="00E91EDD" w:rsidRPr="009765A7">
        <w:rPr>
          <w:rFonts w:ascii="Times New Roman" w:hAnsi="Times New Roman" w:cs="Times New Roman"/>
          <w:sz w:val="24"/>
          <w:szCs w:val="24"/>
        </w:rPr>
        <w:t>interest</w:t>
      </w:r>
      <w:r w:rsidR="004D614E" w:rsidRPr="009765A7">
        <w:rPr>
          <w:rFonts w:ascii="Times New Roman" w:hAnsi="Times New Roman" w:cs="Times New Roman"/>
          <w:sz w:val="24"/>
          <w:szCs w:val="24"/>
        </w:rPr>
        <w:t xml:space="preserve"> in European p</w:t>
      </w:r>
      <w:r w:rsidR="005515FD" w:rsidRPr="009765A7">
        <w:rPr>
          <w:rFonts w:ascii="Times New Roman" w:hAnsi="Times New Roman" w:cs="Times New Roman"/>
          <w:sz w:val="24"/>
          <w:szCs w:val="24"/>
        </w:rPr>
        <w:t xml:space="preserve">olitics and history. </w:t>
      </w:r>
      <w:bookmarkStart w:id="0" w:name="_GoBack"/>
      <w:bookmarkEnd w:id="0"/>
      <w:r w:rsidR="005515FD" w:rsidRPr="009765A7">
        <w:rPr>
          <w:rFonts w:ascii="Times New Roman" w:hAnsi="Times New Roman" w:cs="Times New Roman"/>
          <w:sz w:val="24"/>
          <w:szCs w:val="24"/>
        </w:rPr>
        <w:t>A venetian visitor from around the time of the conquest of Constantinople</w:t>
      </w:r>
      <w:r w:rsidR="00C30DB5" w:rsidRPr="009765A7">
        <w:rPr>
          <w:rFonts w:ascii="Times New Roman" w:hAnsi="Times New Roman" w:cs="Times New Roman"/>
          <w:sz w:val="24"/>
          <w:szCs w:val="24"/>
        </w:rPr>
        <w:t>, called Giacomo de’ Languschi, said</w:t>
      </w:r>
      <w:r w:rsidR="00126B02" w:rsidRPr="009765A7">
        <w:rPr>
          <w:rFonts w:ascii="Times New Roman" w:hAnsi="Times New Roman" w:cs="Times New Roman"/>
          <w:sz w:val="24"/>
          <w:szCs w:val="24"/>
        </w:rPr>
        <w:t xml:space="preserve"> about</w:t>
      </w:r>
      <w:r w:rsidR="00C30DB5" w:rsidRPr="009765A7">
        <w:rPr>
          <w:rFonts w:ascii="Times New Roman" w:hAnsi="Times New Roman" w:cs="Times New Roman"/>
          <w:sz w:val="24"/>
          <w:szCs w:val="24"/>
        </w:rPr>
        <w:t xml:space="preserve"> Mehmed</w:t>
      </w:r>
      <w:r w:rsidR="00172E76" w:rsidRPr="009765A7">
        <w:rPr>
          <w:rFonts w:ascii="Times New Roman" w:hAnsi="Times New Roman" w:cs="Times New Roman"/>
          <w:sz w:val="24"/>
          <w:szCs w:val="24"/>
        </w:rPr>
        <w:t xml:space="preserve"> “Every day he has Roman and other histories to read … chronicles of the popes, the emperors, the kings of France, the Lombards”</w:t>
      </w:r>
      <w:r w:rsidR="00543CFB" w:rsidRPr="009765A7">
        <w:rPr>
          <w:rFonts w:ascii="Times New Roman" w:hAnsi="Times New Roman" w:cs="Times New Roman"/>
          <w:sz w:val="24"/>
          <w:szCs w:val="24"/>
        </w:rPr>
        <w:t xml:space="preserve"> (</w:t>
      </w:r>
      <w:r w:rsidR="00DD7771" w:rsidRPr="009765A7">
        <w:rPr>
          <w:rFonts w:ascii="Times New Roman" w:hAnsi="Times New Roman" w:cs="Times New Roman"/>
          <w:sz w:val="24"/>
          <w:szCs w:val="24"/>
        </w:rPr>
        <w:t>Lewis</w:t>
      </w:r>
      <w:r w:rsidR="006E5443" w:rsidRPr="009765A7">
        <w:rPr>
          <w:rFonts w:ascii="Times New Roman" w:hAnsi="Times New Roman" w:cs="Times New Roman"/>
          <w:sz w:val="24"/>
          <w:szCs w:val="24"/>
        </w:rPr>
        <w:t>, p.26</w:t>
      </w:r>
      <w:r w:rsidR="00543CFB" w:rsidRPr="009765A7">
        <w:rPr>
          <w:rFonts w:ascii="Times New Roman" w:hAnsi="Times New Roman" w:cs="Times New Roman"/>
          <w:sz w:val="24"/>
          <w:szCs w:val="24"/>
        </w:rPr>
        <w:t>)</w:t>
      </w:r>
      <w:r w:rsidR="00095529" w:rsidRPr="009765A7">
        <w:rPr>
          <w:rFonts w:ascii="Times New Roman" w:hAnsi="Times New Roman" w:cs="Times New Roman"/>
          <w:sz w:val="24"/>
          <w:szCs w:val="24"/>
        </w:rPr>
        <w:t>. His interest in</w:t>
      </w:r>
      <w:r w:rsidR="00D524AA" w:rsidRPr="009765A7">
        <w:rPr>
          <w:rFonts w:ascii="Times New Roman" w:hAnsi="Times New Roman" w:cs="Times New Roman"/>
          <w:sz w:val="24"/>
          <w:szCs w:val="24"/>
        </w:rPr>
        <w:t xml:space="preserve"> western culture and history could be one reason why</w:t>
      </w:r>
      <w:r w:rsidR="005911D2" w:rsidRPr="009765A7">
        <w:rPr>
          <w:rFonts w:ascii="Times New Roman" w:hAnsi="Times New Roman" w:cs="Times New Roman"/>
          <w:sz w:val="24"/>
          <w:szCs w:val="24"/>
        </w:rPr>
        <w:t xml:space="preserve"> he proclaimed himself the legitimate ruler of all the former Byzantine territories</w:t>
      </w:r>
      <w:r w:rsidR="006F3D28" w:rsidRPr="009765A7">
        <w:rPr>
          <w:rFonts w:ascii="Times New Roman" w:hAnsi="Times New Roman" w:cs="Times New Roman"/>
          <w:sz w:val="24"/>
          <w:szCs w:val="24"/>
        </w:rPr>
        <w:t>, and why he thought he</w:t>
      </w:r>
      <w:r w:rsidR="003E1EC3" w:rsidRPr="009765A7">
        <w:rPr>
          <w:rFonts w:ascii="Times New Roman" w:hAnsi="Times New Roman" w:cs="Times New Roman"/>
          <w:sz w:val="24"/>
          <w:szCs w:val="24"/>
        </w:rPr>
        <w:t xml:space="preserve"> sat on the throne of the Caesars</w:t>
      </w:r>
      <w:r w:rsidR="005911D2" w:rsidRPr="009765A7">
        <w:rPr>
          <w:rFonts w:ascii="Times New Roman" w:hAnsi="Times New Roman" w:cs="Times New Roman"/>
          <w:sz w:val="24"/>
          <w:szCs w:val="24"/>
        </w:rPr>
        <w:t xml:space="preserve"> (</w:t>
      </w:r>
      <w:r w:rsidR="00E86AF2" w:rsidRPr="009765A7">
        <w:rPr>
          <w:rFonts w:ascii="Times New Roman" w:hAnsi="Times New Roman" w:cs="Times New Roman"/>
          <w:sz w:val="24"/>
          <w:szCs w:val="24"/>
        </w:rPr>
        <w:t>Inalcik, 1975</w:t>
      </w:r>
      <w:r w:rsidR="005911D2" w:rsidRPr="009765A7">
        <w:rPr>
          <w:rFonts w:ascii="Times New Roman" w:hAnsi="Times New Roman" w:cs="Times New Roman"/>
          <w:sz w:val="24"/>
          <w:szCs w:val="24"/>
        </w:rPr>
        <w:t>)</w:t>
      </w:r>
      <w:r w:rsidR="006B7713" w:rsidRPr="009765A7">
        <w:rPr>
          <w:rFonts w:ascii="Times New Roman" w:hAnsi="Times New Roman" w:cs="Times New Roman"/>
          <w:sz w:val="24"/>
          <w:szCs w:val="24"/>
        </w:rPr>
        <w:t>.</w:t>
      </w:r>
    </w:p>
    <w:p w14:paraId="1AB1831C" w14:textId="6FBDA91A" w:rsidR="00385DF9" w:rsidRPr="009765A7" w:rsidRDefault="004329AE" w:rsidP="009765A7">
      <w:pPr>
        <w:spacing w:line="480" w:lineRule="auto"/>
        <w:rPr>
          <w:rFonts w:ascii="Times New Roman" w:hAnsi="Times New Roman" w:cs="Times New Roman"/>
          <w:sz w:val="24"/>
          <w:szCs w:val="24"/>
        </w:rPr>
      </w:pPr>
      <w:r w:rsidRPr="009765A7">
        <w:rPr>
          <w:rFonts w:ascii="Times New Roman" w:hAnsi="Times New Roman" w:cs="Times New Roman"/>
          <w:sz w:val="24"/>
          <w:szCs w:val="24"/>
        </w:rPr>
        <w:t xml:space="preserve">Knowledge was very important for </w:t>
      </w:r>
      <w:r w:rsidR="00F65D26" w:rsidRPr="009765A7">
        <w:rPr>
          <w:rFonts w:ascii="Times New Roman" w:hAnsi="Times New Roman" w:cs="Times New Roman"/>
          <w:sz w:val="24"/>
          <w:szCs w:val="24"/>
        </w:rPr>
        <w:t>Mehmed,</w:t>
      </w:r>
      <w:r w:rsidR="00251A8B" w:rsidRPr="009765A7">
        <w:rPr>
          <w:rFonts w:ascii="Times New Roman" w:hAnsi="Times New Roman" w:cs="Times New Roman"/>
          <w:sz w:val="24"/>
          <w:szCs w:val="24"/>
        </w:rPr>
        <w:t xml:space="preserve"> this can be seen by the Venetian Giacomo de</w:t>
      </w:r>
      <w:r w:rsidR="000C6B7E" w:rsidRPr="009765A7">
        <w:rPr>
          <w:rFonts w:ascii="Times New Roman" w:hAnsi="Times New Roman" w:cs="Times New Roman"/>
          <w:sz w:val="24"/>
          <w:szCs w:val="24"/>
        </w:rPr>
        <w:t>’ Languschi</w:t>
      </w:r>
      <w:r w:rsidR="00F65D26" w:rsidRPr="009765A7">
        <w:rPr>
          <w:rFonts w:ascii="Times New Roman" w:hAnsi="Times New Roman" w:cs="Times New Roman"/>
          <w:sz w:val="24"/>
          <w:szCs w:val="24"/>
        </w:rPr>
        <w:t xml:space="preserve"> </w:t>
      </w:r>
      <w:r w:rsidR="00251FFD" w:rsidRPr="009765A7">
        <w:rPr>
          <w:rFonts w:ascii="Times New Roman" w:hAnsi="Times New Roman" w:cs="Times New Roman"/>
          <w:sz w:val="24"/>
          <w:szCs w:val="24"/>
        </w:rPr>
        <w:t xml:space="preserve"> who said Mehmed was “ A pursuer of knowledge”</w:t>
      </w:r>
      <w:r w:rsidR="00817ADF" w:rsidRPr="009765A7">
        <w:rPr>
          <w:rFonts w:ascii="Times New Roman" w:hAnsi="Times New Roman" w:cs="Times New Roman"/>
          <w:sz w:val="24"/>
          <w:szCs w:val="24"/>
        </w:rPr>
        <w:t xml:space="preserve"> (</w:t>
      </w:r>
      <w:r w:rsidR="00AD07A9" w:rsidRPr="009765A7">
        <w:rPr>
          <w:rFonts w:ascii="Times New Roman" w:hAnsi="Times New Roman" w:cs="Times New Roman"/>
          <w:sz w:val="24"/>
          <w:szCs w:val="24"/>
        </w:rPr>
        <w:t>Lewis, p.26</w:t>
      </w:r>
      <w:r w:rsidR="00672490" w:rsidRPr="009765A7">
        <w:rPr>
          <w:rFonts w:ascii="Times New Roman" w:hAnsi="Times New Roman" w:cs="Times New Roman"/>
          <w:sz w:val="24"/>
          <w:szCs w:val="24"/>
        </w:rPr>
        <w:t xml:space="preserve">) </w:t>
      </w:r>
      <w:r w:rsidR="00F65D26" w:rsidRPr="009765A7">
        <w:rPr>
          <w:rFonts w:ascii="Times New Roman" w:hAnsi="Times New Roman" w:cs="Times New Roman"/>
          <w:sz w:val="24"/>
          <w:szCs w:val="24"/>
        </w:rPr>
        <w:t xml:space="preserve">and despite him creating one of the most powerful empires of the time, and one which </w:t>
      </w:r>
      <w:r w:rsidR="002F6A02" w:rsidRPr="009765A7">
        <w:rPr>
          <w:rFonts w:ascii="Times New Roman" w:hAnsi="Times New Roman" w:cs="Times New Roman"/>
          <w:sz w:val="24"/>
          <w:szCs w:val="24"/>
        </w:rPr>
        <w:t>many Christians were</w:t>
      </w:r>
      <w:r w:rsidR="00227D4E" w:rsidRPr="009765A7">
        <w:rPr>
          <w:rFonts w:ascii="Times New Roman" w:hAnsi="Times New Roman" w:cs="Times New Roman"/>
          <w:sz w:val="24"/>
          <w:szCs w:val="24"/>
        </w:rPr>
        <w:t xml:space="preserve"> terrified of,</w:t>
      </w:r>
      <w:r w:rsidR="00F0642D" w:rsidRPr="009765A7">
        <w:rPr>
          <w:rFonts w:ascii="Times New Roman" w:hAnsi="Times New Roman" w:cs="Times New Roman"/>
          <w:sz w:val="24"/>
          <w:szCs w:val="24"/>
        </w:rPr>
        <w:t xml:space="preserve"> </w:t>
      </w:r>
      <w:r w:rsidR="009C442F" w:rsidRPr="009765A7">
        <w:rPr>
          <w:rFonts w:ascii="Times New Roman" w:hAnsi="Times New Roman" w:cs="Times New Roman"/>
          <w:sz w:val="24"/>
          <w:szCs w:val="24"/>
        </w:rPr>
        <w:t>it was thought</w:t>
      </w:r>
      <w:r w:rsidR="00CD1BDB" w:rsidRPr="009765A7">
        <w:rPr>
          <w:rFonts w:ascii="Times New Roman" w:hAnsi="Times New Roman" w:cs="Times New Roman"/>
          <w:sz w:val="24"/>
          <w:szCs w:val="24"/>
        </w:rPr>
        <w:t xml:space="preserve"> that Mehmed would bring the end to </w:t>
      </w:r>
      <w:r w:rsidR="00813873" w:rsidRPr="009765A7">
        <w:rPr>
          <w:rFonts w:ascii="Times New Roman" w:hAnsi="Times New Roman" w:cs="Times New Roman"/>
          <w:sz w:val="24"/>
          <w:szCs w:val="24"/>
        </w:rPr>
        <w:t>Christendom</w:t>
      </w:r>
      <w:r w:rsidR="00CD1BDB" w:rsidRPr="009765A7">
        <w:rPr>
          <w:rFonts w:ascii="Times New Roman" w:hAnsi="Times New Roman" w:cs="Times New Roman"/>
          <w:sz w:val="24"/>
          <w:szCs w:val="24"/>
        </w:rPr>
        <w:t xml:space="preserve"> and</w:t>
      </w:r>
      <w:r w:rsidR="001D1C82" w:rsidRPr="009765A7">
        <w:rPr>
          <w:rFonts w:ascii="Times New Roman" w:hAnsi="Times New Roman" w:cs="Times New Roman"/>
          <w:sz w:val="24"/>
          <w:szCs w:val="24"/>
        </w:rPr>
        <w:t xml:space="preserve"> he was </w:t>
      </w:r>
      <w:r w:rsidR="001D1C82" w:rsidRPr="009765A7">
        <w:rPr>
          <w:rFonts w:ascii="Times New Roman" w:hAnsi="Times New Roman" w:cs="Times New Roman"/>
          <w:sz w:val="24"/>
          <w:szCs w:val="24"/>
        </w:rPr>
        <w:lastRenderedPageBreak/>
        <w:t xml:space="preserve">referred </w:t>
      </w:r>
      <w:r w:rsidR="009D4D5F" w:rsidRPr="009765A7">
        <w:rPr>
          <w:rFonts w:ascii="Times New Roman" w:hAnsi="Times New Roman" w:cs="Times New Roman"/>
          <w:sz w:val="24"/>
          <w:szCs w:val="24"/>
        </w:rPr>
        <w:t>to as the antichrist (</w:t>
      </w:r>
      <w:r w:rsidR="00D878C6" w:rsidRPr="009765A7">
        <w:rPr>
          <w:rFonts w:ascii="Times New Roman" w:hAnsi="Times New Roman" w:cs="Times New Roman"/>
          <w:sz w:val="24"/>
          <w:szCs w:val="24"/>
        </w:rPr>
        <w:t>Babinger 1978</w:t>
      </w:r>
      <w:r w:rsidR="000A025F" w:rsidRPr="009765A7">
        <w:rPr>
          <w:rFonts w:ascii="Times New Roman" w:hAnsi="Times New Roman" w:cs="Times New Roman"/>
          <w:sz w:val="24"/>
          <w:szCs w:val="24"/>
        </w:rPr>
        <w:t xml:space="preserve">). </w:t>
      </w:r>
      <w:r w:rsidR="00E11CCF" w:rsidRPr="009765A7">
        <w:rPr>
          <w:rFonts w:ascii="Times New Roman" w:hAnsi="Times New Roman" w:cs="Times New Roman"/>
          <w:sz w:val="24"/>
          <w:szCs w:val="24"/>
        </w:rPr>
        <w:t>H</w:t>
      </w:r>
      <w:r w:rsidR="00A4273D" w:rsidRPr="009765A7">
        <w:rPr>
          <w:rFonts w:ascii="Times New Roman" w:hAnsi="Times New Roman" w:cs="Times New Roman"/>
          <w:sz w:val="24"/>
          <w:szCs w:val="24"/>
        </w:rPr>
        <w:t xml:space="preserve">e was unhappy with his empire as it had no ulema </w:t>
      </w:r>
      <w:r w:rsidR="00A90D0E" w:rsidRPr="009765A7">
        <w:rPr>
          <w:rFonts w:ascii="Times New Roman" w:hAnsi="Times New Roman" w:cs="Times New Roman"/>
          <w:sz w:val="24"/>
          <w:szCs w:val="24"/>
        </w:rPr>
        <w:t>comparable to other lands (</w:t>
      </w:r>
      <w:r w:rsidR="004A69FF" w:rsidRPr="009765A7">
        <w:rPr>
          <w:rFonts w:ascii="Times New Roman" w:hAnsi="Times New Roman" w:cs="Times New Roman"/>
          <w:sz w:val="24"/>
          <w:szCs w:val="24"/>
        </w:rPr>
        <w:t>Inalcik, 1975</w:t>
      </w:r>
      <w:r w:rsidR="008A6FAB" w:rsidRPr="009765A7">
        <w:rPr>
          <w:rFonts w:ascii="Times New Roman" w:hAnsi="Times New Roman" w:cs="Times New Roman"/>
          <w:sz w:val="24"/>
          <w:szCs w:val="24"/>
        </w:rPr>
        <w:t xml:space="preserve">, </w:t>
      </w:r>
      <w:r w:rsidR="00EF1811" w:rsidRPr="009765A7">
        <w:rPr>
          <w:rFonts w:ascii="Times New Roman" w:hAnsi="Times New Roman" w:cs="Times New Roman"/>
          <w:sz w:val="24"/>
          <w:szCs w:val="24"/>
        </w:rPr>
        <w:t>p.167)</w:t>
      </w:r>
      <w:r w:rsidR="00616F7B" w:rsidRPr="009765A7">
        <w:rPr>
          <w:rFonts w:ascii="Times New Roman" w:hAnsi="Times New Roman" w:cs="Times New Roman"/>
          <w:sz w:val="24"/>
          <w:szCs w:val="24"/>
        </w:rPr>
        <w:t>, ulema</w:t>
      </w:r>
      <w:r w:rsidR="008D5359" w:rsidRPr="009765A7">
        <w:rPr>
          <w:rFonts w:ascii="Times New Roman" w:hAnsi="Times New Roman" w:cs="Times New Roman"/>
          <w:sz w:val="24"/>
          <w:szCs w:val="24"/>
        </w:rPr>
        <w:t xml:space="preserve"> is a group of Muslim scholars who have specialist knowledge of Islamic sacred law and theology</w:t>
      </w:r>
      <w:r w:rsidR="005B33F4" w:rsidRPr="009765A7">
        <w:rPr>
          <w:rFonts w:ascii="Times New Roman" w:hAnsi="Times New Roman" w:cs="Times New Roman"/>
          <w:sz w:val="24"/>
          <w:szCs w:val="24"/>
        </w:rPr>
        <w:t>. One way he tried to improve this was after the conquest of Constantinople</w:t>
      </w:r>
      <w:r w:rsidR="00797672" w:rsidRPr="009765A7">
        <w:rPr>
          <w:rFonts w:ascii="Times New Roman" w:hAnsi="Times New Roman" w:cs="Times New Roman"/>
          <w:sz w:val="24"/>
          <w:szCs w:val="24"/>
        </w:rPr>
        <w:t xml:space="preserve"> in which he converted eight churches into Madrasa’s</w:t>
      </w:r>
      <w:r w:rsidR="007353B2" w:rsidRPr="009765A7">
        <w:rPr>
          <w:rFonts w:ascii="Times New Roman" w:hAnsi="Times New Roman" w:cs="Times New Roman"/>
          <w:sz w:val="24"/>
          <w:szCs w:val="24"/>
        </w:rPr>
        <w:t xml:space="preserve">, </w:t>
      </w:r>
      <w:r w:rsidR="002169BF" w:rsidRPr="009765A7">
        <w:rPr>
          <w:rFonts w:ascii="Times New Roman" w:hAnsi="Times New Roman" w:cs="Times New Roman"/>
          <w:sz w:val="24"/>
          <w:szCs w:val="24"/>
        </w:rPr>
        <w:t xml:space="preserve">a </w:t>
      </w:r>
      <w:r w:rsidR="007353B2" w:rsidRPr="009765A7">
        <w:rPr>
          <w:rFonts w:ascii="Times New Roman" w:hAnsi="Times New Roman" w:cs="Times New Roman"/>
          <w:sz w:val="24"/>
          <w:szCs w:val="24"/>
        </w:rPr>
        <w:t xml:space="preserve">college for </w:t>
      </w:r>
      <w:r w:rsidR="00813873" w:rsidRPr="009765A7">
        <w:rPr>
          <w:rFonts w:ascii="Times New Roman" w:hAnsi="Times New Roman" w:cs="Times New Roman"/>
          <w:sz w:val="24"/>
          <w:szCs w:val="24"/>
        </w:rPr>
        <w:t>Islamic</w:t>
      </w:r>
      <w:r w:rsidR="007353B2" w:rsidRPr="009765A7">
        <w:rPr>
          <w:rFonts w:ascii="Times New Roman" w:hAnsi="Times New Roman" w:cs="Times New Roman"/>
          <w:sz w:val="24"/>
          <w:szCs w:val="24"/>
        </w:rPr>
        <w:t xml:space="preserve"> </w:t>
      </w:r>
      <w:r w:rsidR="000B5538" w:rsidRPr="009765A7">
        <w:rPr>
          <w:rFonts w:ascii="Times New Roman" w:hAnsi="Times New Roman" w:cs="Times New Roman"/>
          <w:sz w:val="24"/>
          <w:szCs w:val="24"/>
        </w:rPr>
        <w:t>instructions,</w:t>
      </w:r>
      <w:r w:rsidR="00DF1803" w:rsidRPr="009765A7">
        <w:rPr>
          <w:rFonts w:ascii="Times New Roman" w:hAnsi="Times New Roman" w:cs="Times New Roman"/>
          <w:sz w:val="24"/>
          <w:szCs w:val="24"/>
        </w:rPr>
        <w:t xml:space="preserve"> for eight famous </w:t>
      </w:r>
      <w:r w:rsidR="00700D71" w:rsidRPr="009765A7">
        <w:rPr>
          <w:rFonts w:ascii="Times New Roman" w:hAnsi="Times New Roman" w:cs="Times New Roman"/>
          <w:sz w:val="24"/>
          <w:szCs w:val="24"/>
        </w:rPr>
        <w:t>scholars</w:t>
      </w:r>
      <w:r w:rsidR="005A41BC" w:rsidRPr="009765A7">
        <w:rPr>
          <w:rFonts w:ascii="Times New Roman" w:hAnsi="Times New Roman" w:cs="Times New Roman"/>
          <w:sz w:val="24"/>
          <w:szCs w:val="24"/>
        </w:rPr>
        <w:t xml:space="preserve"> </w:t>
      </w:r>
      <w:r w:rsidR="00EF1811" w:rsidRPr="009765A7">
        <w:rPr>
          <w:rFonts w:ascii="Times New Roman" w:hAnsi="Times New Roman" w:cs="Times New Roman"/>
          <w:sz w:val="24"/>
          <w:szCs w:val="24"/>
        </w:rPr>
        <w:t>(Inalcik, 1975</w:t>
      </w:r>
      <w:r w:rsidR="005A41BC" w:rsidRPr="009765A7">
        <w:rPr>
          <w:rFonts w:ascii="Times New Roman" w:hAnsi="Times New Roman" w:cs="Times New Roman"/>
          <w:sz w:val="24"/>
          <w:szCs w:val="24"/>
        </w:rPr>
        <w:t>, p. 167).</w:t>
      </w:r>
      <w:r w:rsidR="00700D71" w:rsidRPr="009765A7">
        <w:rPr>
          <w:rFonts w:ascii="Times New Roman" w:hAnsi="Times New Roman" w:cs="Times New Roman"/>
          <w:sz w:val="24"/>
          <w:szCs w:val="24"/>
        </w:rPr>
        <w:t xml:space="preserve"> Each madrasa was built around the conqueror’s Mosque</w:t>
      </w:r>
      <w:r w:rsidR="00124777" w:rsidRPr="009765A7">
        <w:rPr>
          <w:rFonts w:ascii="Times New Roman" w:hAnsi="Times New Roman" w:cs="Times New Roman"/>
          <w:sz w:val="24"/>
          <w:szCs w:val="24"/>
        </w:rPr>
        <w:t xml:space="preserve"> and each scholar got a Madrasa.</w:t>
      </w:r>
      <w:r w:rsidR="000E2E1C" w:rsidRPr="009765A7">
        <w:rPr>
          <w:rFonts w:ascii="Times New Roman" w:hAnsi="Times New Roman" w:cs="Times New Roman"/>
          <w:sz w:val="24"/>
          <w:szCs w:val="24"/>
        </w:rPr>
        <w:t xml:space="preserve"> </w:t>
      </w:r>
      <w:r w:rsidR="004005EA" w:rsidRPr="009765A7">
        <w:rPr>
          <w:rFonts w:ascii="Times New Roman" w:hAnsi="Times New Roman" w:cs="Times New Roman"/>
          <w:sz w:val="24"/>
          <w:szCs w:val="24"/>
        </w:rPr>
        <w:t>The conqueror’s mosque was built on the burial place of the Roman Emperor C</w:t>
      </w:r>
      <w:r w:rsidR="00884B77" w:rsidRPr="009765A7">
        <w:rPr>
          <w:rFonts w:ascii="Times New Roman" w:hAnsi="Times New Roman" w:cs="Times New Roman"/>
          <w:sz w:val="24"/>
          <w:szCs w:val="24"/>
        </w:rPr>
        <w:t>o</w:t>
      </w:r>
      <w:r w:rsidR="004005EA" w:rsidRPr="009765A7">
        <w:rPr>
          <w:rFonts w:ascii="Times New Roman" w:hAnsi="Times New Roman" w:cs="Times New Roman"/>
          <w:sz w:val="24"/>
          <w:szCs w:val="24"/>
        </w:rPr>
        <w:t>nstantine</w:t>
      </w:r>
      <w:r w:rsidR="00145E58" w:rsidRPr="009765A7">
        <w:rPr>
          <w:rFonts w:ascii="Times New Roman" w:hAnsi="Times New Roman" w:cs="Times New Roman"/>
          <w:sz w:val="24"/>
          <w:szCs w:val="24"/>
        </w:rPr>
        <w:t>,</w:t>
      </w:r>
      <w:r w:rsidR="00884B77" w:rsidRPr="009765A7">
        <w:rPr>
          <w:rFonts w:ascii="Times New Roman" w:hAnsi="Times New Roman" w:cs="Times New Roman"/>
          <w:sz w:val="24"/>
          <w:szCs w:val="24"/>
        </w:rPr>
        <w:t xml:space="preserve"> so by </w:t>
      </w:r>
      <w:r w:rsidR="000B5538" w:rsidRPr="009765A7">
        <w:rPr>
          <w:rFonts w:ascii="Times New Roman" w:hAnsi="Times New Roman" w:cs="Times New Roman"/>
          <w:sz w:val="24"/>
          <w:szCs w:val="24"/>
        </w:rPr>
        <w:t>constructing</w:t>
      </w:r>
      <w:r w:rsidR="00884B77" w:rsidRPr="009765A7">
        <w:rPr>
          <w:rFonts w:ascii="Times New Roman" w:hAnsi="Times New Roman" w:cs="Times New Roman"/>
          <w:sz w:val="24"/>
          <w:szCs w:val="24"/>
        </w:rPr>
        <w:t xml:space="preserve"> a mosque and eight</w:t>
      </w:r>
      <w:r w:rsidR="001D2369" w:rsidRPr="009765A7">
        <w:rPr>
          <w:rFonts w:ascii="Times New Roman" w:hAnsi="Times New Roman" w:cs="Times New Roman"/>
          <w:sz w:val="24"/>
          <w:szCs w:val="24"/>
        </w:rPr>
        <w:t xml:space="preserve"> Madrasa’s Mehmed was both providing knowledge and culture to a</w:t>
      </w:r>
      <w:r w:rsidR="00E856E2" w:rsidRPr="009765A7">
        <w:rPr>
          <w:rFonts w:ascii="Times New Roman" w:hAnsi="Times New Roman" w:cs="Times New Roman"/>
          <w:sz w:val="24"/>
          <w:szCs w:val="24"/>
        </w:rPr>
        <w:t>n almost empty and ruined city</w:t>
      </w:r>
      <w:r w:rsidR="00BE20E4" w:rsidRPr="009765A7">
        <w:rPr>
          <w:rFonts w:ascii="Times New Roman" w:hAnsi="Times New Roman" w:cs="Times New Roman"/>
          <w:sz w:val="24"/>
          <w:szCs w:val="24"/>
        </w:rPr>
        <w:t xml:space="preserve"> (</w:t>
      </w:r>
      <w:r w:rsidR="00A97E26" w:rsidRPr="009765A7">
        <w:rPr>
          <w:rFonts w:ascii="Times New Roman" w:hAnsi="Times New Roman" w:cs="Times New Roman"/>
          <w:sz w:val="24"/>
          <w:szCs w:val="24"/>
        </w:rPr>
        <w:t>Lewis, 1963</w:t>
      </w:r>
      <w:r w:rsidR="00BC7A74" w:rsidRPr="009765A7">
        <w:rPr>
          <w:rFonts w:ascii="Times New Roman" w:hAnsi="Times New Roman" w:cs="Times New Roman"/>
          <w:sz w:val="24"/>
          <w:szCs w:val="24"/>
        </w:rPr>
        <w:t xml:space="preserve"> p.100</w:t>
      </w:r>
      <w:r w:rsidR="00BE20E4" w:rsidRPr="009765A7">
        <w:rPr>
          <w:rFonts w:ascii="Times New Roman" w:hAnsi="Times New Roman" w:cs="Times New Roman"/>
          <w:sz w:val="24"/>
          <w:szCs w:val="24"/>
        </w:rPr>
        <w:t>)</w:t>
      </w:r>
      <w:r w:rsidR="00E856E2" w:rsidRPr="009765A7">
        <w:rPr>
          <w:rFonts w:ascii="Times New Roman" w:hAnsi="Times New Roman" w:cs="Times New Roman"/>
          <w:sz w:val="24"/>
          <w:szCs w:val="24"/>
        </w:rPr>
        <w:t>,</w:t>
      </w:r>
      <w:r w:rsidR="005928D1" w:rsidRPr="009765A7">
        <w:rPr>
          <w:rFonts w:ascii="Times New Roman" w:hAnsi="Times New Roman" w:cs="Times New Roman"/>
          <w:sz w:val="24"/>
          <w:szCs w:val="24"/>
        </w:rPr>
        <w:t xml:space="preserve"> </w:t>
      </w:r>
      <w:r w:rsidR="001C442C" w:rsidRPr="009765A7">
        <w:rPr>
          <w:rFonts w:ascii="Times New Roman" w:hAnsi="Times New Roman" w:cs="Times New Roman"/>
          <w:sz w:val="24"/>
          <w:szCs w:val="24"/>
        </w:rPr>
        <w:t>as well as</w:t>
      </w:r>
      <w:r w:rsidR="00497586" w:rsidRPr="009765A7">
        <w:rPr>
          <w:rFonts w:ascii="Times New Roman" w:hAnsi="Times New Roman" w:cs="Times New Roman"/>
          <w:sz w:val="24"/>
          <w:szCs w:val="24"/>
        </w:rPr>
        <w:t xml:space="preserve"> portraying a religious victory between Islam and Christianity by building a mosque on</w:t>
      </w:r>
      <w:r w:rsidR="005B2858" w:rsidRPr="009765A7">
        <w:rPr>
          <w:rFonts w:ascii="Times New Roman" w:hAnsi="Times New Roman" w:cs="Times New Roman"/>
          <w:sz w:val="24"/>
          <w:szCs w:val="24"/>
        </w:rPr>
        <w:t xml:space="preserve"> a place</w:t>
      </w:r>
      <w:r w:rsidR="00891336" w:rsidRPr="009765A7">
        <w:rPr>
          <w:rFonts w:ascii="Times New Roman" w:hAnsi="Times New Roman" w:cs="Times New Roman"/>
          <w:sz w:val="24"/>
          <w:szCs w:val="24"/>
        </w:rPr>
        <w:t xml:space="preserve"> that is seen as very important to Christians</w:t>
      </w:r>
      <w:r w:rsidR="0063237A" w:rsidRPr="009765A7">
        <w:rPr>
          <w:rFonts w:ascii="Times New Roman" w:hAnsi="Times New Roman" w:cs="Times New Roman"/>
          <w:sz w:val="24"/>
          <w:szCs w:val="24"/>
        </w:rPr>
        <w:t>.</w:t>
      </w:r>
      <w:r w:rsidR="00BC7A74" w:rsidRPr="009765A7">
        <w:rPr>
          <w:rFonts w:ascii="Times New Roman" w:hAnsi="Times New Roman" w:cs="Times New Roman"/>
          <w:sz w:val="24"/>
          <w:szCs w:val="24"/>
        </w:rPr>
        <w:t xml:space="preserve"> </w:t>
      </w:r>
      <w:r w:rsidR="00E337B8" w:rsidRPr="009765A7">
        <w:rPr>
          <w:rFonts w:ascii="Times New Roman" w:hAnsi="Times New Roman" w:cs="Times New Roman"/>
          <w:sz w:val="24"/>
          <w:szCs w:val="24"/>
        </w:rPr>
        <w:t>Mehmed’s knowledge can al</w:t>
      </w:r>
      <w:r w:rsidR="00F23038" w:rsidRPr="009765A7">
        <w:rPr>
          <w:rFonts w:ascii="Times New Roman" w:hAnsi="Times New Roman" w:cs="Times New Roman"/>
          <w:sz w:val="24"/>
          <w:szCs w:val="24"/>
        </w:rPr>
        <w:t>so be seen in the repopulation of Istanbul, just after the conquest the city was basically empty (</w:t>
      </w:r>
      <w:r w:rsidR="00BC7A74" w:rsidRPr="009765A7">
        <w:rPr>
          <w:rFonts w:ascii="Times New Roman" w:hAnsi="Times New Roman" w:cs="Times New Roman"/>
          <w:sz w:val="24"/>
          <w:szCs w:val="24"/>
        </w:rPr>
        <w:t>Lewis, 19</w:t>
      </w:r>
      <w:r w:rsidR="00C53BCE" w:rsidRPr="009765A7">
        <w:rPr>
          <w:rFonts w:ascii="Times New Roman" w:hAnsi="Times New Roman" w:cs="Times New Roman"/>
          <w:sz w:val="24"/>
          <w:szCs w:val="24"/>
        </w:rPr>
        <w:t>63 p.100</w:t>
      </w:r>
      <w:r w:rsidR="00F23038" w:rsidRPr="009765A7">
        <w:rPr>
          <w:rFonts w:ascii="Times New Roman" w:hAnsi="Times New Roman" w:cs="Times New Roman"/>
          <w:sz w:val="24"/>
          <w:szCs w:val="24"/>
        </w:rPr>
        <w:t>) but by</w:t>
      </w:r>
      <w:r w:rsidR="00121D30" w:rsidRPr="009765A7">
        <w:rPr>
          <w:rFonts w:ascii="Times New Roman" w:hAnsi="Times New Roman" w:cs="Times New Roman"/>
          <w:sz w:val="24"/>
          <w:szCs w:val="24"/>
        </w:rPr>
        <w:t xml:space="preserve"> 1478 there were a total of </w:t>
      </w:r>
      <w:r w:rsidR="002F055F" w:rsidRPr="009765A7">
        <w:rPr>
          <w:rFonts w:ascii="Times New Roman" w:hAnsi="Times New Roman" w:cs="Times New Roman"/>
          <w:sz w:val="24"/>
          <w:szCs w:val="24"/>
        </w:rPr>
        <w:t>14,803 households,</w:t>
      </w:r>
      <w:r w:rsidR="003E3CE7" w:rsidRPr="009765A7">
        <w:rPr>
          <w:rFonts w:ascii="Times New Roman" w:hAnsi="Times New Roman" w:cs="Times New Roman"/>
          <w:sz w:val="24"/>
          <w:szCs w:val="24"/>
        </w:rPr>
        <w:t xml:space="preserve"> 8,951 of them being</w:t>
      </w:r>
      <w:r w:rsidR="00A76B49" w:rsidRPr="009765A7">
        <w:rPr>
          <w:rFonts w:ascii="Times New Roman" w:hAnsi="Times New Roman" w:cs="Times New Roman"/>
          <w:sz w:val="24"/>
          <w:szCs w:val="24"/>
        </w:rPr>
        <w:t xml:space="preserve"> Muslim</w:t>
      </w:r>
      <w:r w:rsidR="002963BE" w:rsidRPr="009765A7">
        <w:rPr>
          <w:rFonts w:ascii="Times New Roman" w:hAnsi="Times New Roman" w:cs="Times New Roman"/>
          <w:sz w:val="24"/>
          <w:szCs w:val="24"/>
        </w:rPr>
        <w:t xml:space="preserve"> (</w:t>
      </w:r>
      <w:r w:rsidR="00C53BCE" w:rsidRPr="009765A7">
        <w:rPr>
          <w:rFonts w:ascii="Times New Roman" w:hAnsi="Times New Roman" w:cs="Times New Roman"/>
          <w:sz w:val="24"/>
          <w:szCs w:val="24"/>
        </w:rPr>
        <w:t>Lewis, 1963 p.101</w:t>
      </w:r>
      <w:r w:rsidR="002963BE" w:rsidRPr="009765A7">
        <w:rPr>
          <w:rFonts w:ascii="Times New Roman" w:hAnsi="Times New Roman" w:cs="Times New Roman"/>
          <w:sz w:val="24"/>
          <w:szCs w:val="24"/>
        </w:rPr>
        <w:t>)</w:t>
      </w:r>
      <w:r w:rsidR="007828F5" w:rsidRPr="009765A7">
        <w:rPr>
          <w:rFonts w:ascii="Times New Roman" w:hAnsi="Times New Roman" w:cs="Times New Roman"/>
          <w:sz w:val="24"/>
          <w:szCs w:val="24"/>
        </w:rPr>
        <w:t>,</w:t>
      </w:r>
      <w:r w:rsidR="00FF45B8" w:rsidRPr="009765A7">
        <w:rPr>
          <w:rFonts w:ascii="Times New Roman" w:hAnsi="Times New Roman" w:cs="Times New Roman"/>
          <w:sz w:val="24"/>
          <w:szCs w:val="24"/>
        </w:rPr>
        <w:t xml:space="preserve"> so if we were to assume the average household size is four people, two parents and two children, </w:t>
      </w:r>
      <w:r w:rsidR="00865941" w:rsidRPr="009765A7">
        <w:rPr>
          <w:rFonts w:ascii="Times New Roman" w:hAnsi="Times New Roman" w:cs="Times New Roman"/>
          <w:sz w:val="24"/>
          <w:szCs w:val="24"/>
        </w:rPr>
        <w:t xml:space="preserve">this number is likely smaller then the actually average size, but nonetheless </w:t>
      </w:r>
      <w:r w:rsidR="00C635AC" w:rsidRPr="009765A7">
        <w:rPr>
          <w:rFonts w:ascii="Times New Roman" w:hAnsi="Times New Roman" w:cs="Times New Roman"/>
          <w:sz w:val="24"/>
          <w:szCs w:val="24"/>
        </w:rPr>
        <w:t xml:space="preserve">using four as the average then the population of Istanbul would be about </w:t>
      </w:r>
      <w:r w:rsidR="003C5CC9" w:rsidRPr="009765A7">
        <w:rPr>
          <w:rFonts w:ascii="Times New Roman" w:hAnsi="Times New Roman" w:cs="Times New Roman"/>
          <w:sz w:val="24"/>
          <w:szCs w:val="24"/>
        </w:rPr>
        <w:t>59,000</w:t>
      </w:r>
      <w:r w:rsidR="00457B7A" w:rsidRPr="009765A7">
        <w:rPr>
          <w:rFonts w:ascii="Times New Roman" w:hAnsi="Times New Roman" w:cs="Times New Roman"/>
          <w:sz w:val="24"/>
          <w:szCs w:val="24"/>
        </w:rPr>
        <w:t>, and by the time of Sü</w:t>
      </w:r>
      <w:r w:rsidR="00530FDB" w:rsidRPr="009765A7">
        <w:rPr>
          <w:rFonts w:ascii="Times New Roman" w:hAnsi="Times New Roman" w:cs="Times New Roman"/>
          <w:sz w:val="24"/>
          <w:szCs w:val="24"/>
        </w:rPr>
        <w:t xml:space="preserve">leyman the </w:t>
      </w:r>
      <w:r w:rsidR="000B5538" w:rsidRPr="009765A7">
        <w:rPr>
          <w:rFonts w:ascii="Times New Roman" w:hAnsi="Times New Roman" w:cs="Times New Roman"/>
          <w:sz w:val="24"/>
          <w:szCs w:val="24"/>
        </w:rPr>
        <w:t>Magnificent</w:t>
      </w:r>
      <w:r w:rsidR="00530FDB" w:rsidRPr="009765A7">
        <w:rPr>
          <w:rFonts w:ascii="Times New Roman" w:hAnsi="Times New Roman" w:cs="Times New Roman"/>
          <w:sz w:val="24"/>
          <w:szCs w:val="24"/>
        </w:rPr>
        <w:t xml:space="preserve"> the population would be at about half a million (</w:t>
      </w:r>
      <w:r w:rsidR="008A31C2" w:rsidRPr="009765A7">
        <w:rPr>
          <w:rFonts w:ascii="Times New Roman" w:hAnsi="Times New Roman" w:cs="Times New Roman"/>
          <w:sz w:val="24"/>
          <w:szCs w:val="24"/>
        </w:rPr>
        <w:t>Lewis, 1963, p.102</w:t>
      </w:r>
      <w:r w:rsidR="00530FDB" w:rsidRPr="009765A7">
        <w:rPr>
          <w:rFonts w:ascii="Times New Roman" w:hAnsi="Times New Roman" w:cs="Times New Roman"/>
          <w:sz w:val="24"/>
          <w:szCs w:val="24"/>
        </w:rPr>
        <w:t>).</w:t>
      </w:r>
      <w:r w:rsidR="00D8128C" w:rsidRPr="009765A7">
        <w:rPr>
          <w:rFonts w:ascii="Times New Roman" w:hAnsi="Times New Roman" w:cs="Times New Roman"/>
          <w:sz w:val="24"/>
          <w:szCs w:val="24"/>
        </w:rPr>
        <w:t xml:space="preserve"> The </w:t>
      </w:r>
      <w:r w:rsidR="001D0202" w:rsidRPr="009765A7">
        <w:rPr>
          <w:rFonts w:ascii="Times New Roman" w:hAnsi="Times New Roman" w:cs="Times New Roman"/>
          <w:sz w:val="24"/>
          <w:szCs w:val="24"/>
        </w:rPr>
        <w:t>repopulation</w:t>
      </w:r>
      <w:r w:rsidR="009256C0" w:rsidRPr="009765A7">
        <w:rPr>
          <w:rFonts w:ascii="Times New Roman" w:hAnsi="Times New Roman" w:cs="Times New Roman"/>
          <w:sz w:val="24"/>
          <w:szCs w:val="24"/>
        </w:rPr>
        <w:t xml:space="preserve"> of Istanbul</w:t>
      </w:r>
      <w:r w:rsidR="001D0202" w:rsidRPr="009765A7">
        <w:rPr>
          <w:rFonts w:ascii="Times New Roman" w:hAnsi="Times New Roman" w:cs="Times New Roman"/>
          <w:sz w:val="24"/>
          <w:szCs w:val="24"/>
        </w:rPr>
        <w:t xml:space="preserve"> shows </w:t>
      </w:r>
      <w:r w:rsidR="009256C0" w:rsidRPr="009765A7">
        <w:rPr>
          <w:rFonts w:ascii="Times New Roman" w:hAnsi="Times New Roman" w:cs="Times New Roman"/>
          <w:sz w:val="24"/>
          <w:szCs w:val="24"/>
        </w:rPr>
        <w:t xml:space="preserve">that </w:t>
      </w:r>
      <w:r w:rsidR="001D0202" w:rsidRPr="009765A7">
        <w:rPr>
          <w:rFonts w:ascii="Times New Roman" w:hAnsi="Times New Roman" w:cs="Times New Roman"/>
          <w:sz w:val="24"/>
          <w:szCs w:val="24"/>
        </w:rPr>
        <w:t>Mehmed</w:t>
      </w:r>
      <w:r w:rsidR="009256C0" w:rsidRPr="009765A7">
        <w:rPr>
          <w:rFonts w:ascii="Times New Roman" w:hAnsi="Times New Roman" w:cs="Times New Roman"/>
          <w:sz w:val="24"/>
          <w:szCs w:val="24"/>
        </w:rPr>
        <w:t xml:space="preserve"> knew how important the city was</w:t>
      </w:r>
      <w:r w:rsidR="004B0AD1" w:rsidRPr="009765A7">
        <w:rPr>
          <w:rFonts w:ascii="Times New Roman" w:hAnsi="Times New Roman" w:cs="Times New Roman"/>
          <w:sz w:val="24"/>
          <w:szCs w:val="24"/>
        </w:rPr>
        <w:t>, and how crucial a city like that could be to the future Ottoman economy.</w:t>
      </w:r>
      <w:r w:rsidR="00CD1C0D" w:rsidRPr="009765A7">
        <w:rPr>
          <w:rFonts w:ascii="Times New Roman" w:hAnsi="Times New Roman" w:cs="Times New Roman"/>
          <w:sz w:val="24"/>
          <w:szCs w:val="24"/>
        </w:rPr>
        <w:t xml:space="preserve"> The portrait of Mehmed </w:t>
      </w:r>
      <w:r w:rsidR="000F5D40" w:rsidRPr="009765A7">
        <w:rPr>
          <w:rFonts w:ascii="Times New Roman" w:hAnsi="Times New Roman" w:cs="Times New Roman"/>
          <w:sz w:val="24"/>
          <w:szCs w:val="24"/>
        </w:rPr>
        <w:t>gives off a sense of wisdom, it looks like Mehmed is contemplating</w:t>
      </w:r>
      <w:r w:rsidR="00577AC0" w:rsidRPr="009765A7">
        <w:rPr>
          <w:rFonts w:ascii="Times New Roman" w:hAnsi="Times New Roman" w:cs="Times New Roman"/>
          <w:sz w:val="24"/>
          <w:szCs w:val="24"/>
        </w:rPr>
        <w:t xml:space="preserve">, so the </w:t>
      </w:r>
      <w:r w:rsidR="000B5538" w:rsidRPr="009765A7">
        <w:rPr>
          <w:rFonts w:ascii="Times New Roman" w:hAnsi="Times New Roman" w:cs="Times New Roman"/>
          <w:sz w:val="24"/>
          <w:szCs w:val="24"/>
        </w:rPr>
        <w:t>portrait</w:t>
      </w:r>
      <w:r w:rsidR="00577AC0" w:rsidRPr="009765A7">
        <w:rPr>
          <w:rFonts w:ascii="Times New Roman" w:hAnsi="Times New Roman" w:cs="Times New Roman"/>
          <w:sz w:val="24"/>
          <w:szCs w:val="24"/>
        </w:rPr>
        <w:t xml:space="preserve"> is showing h</w:t>
      </w:r>
      <w:r w:rsidR="00BF250F" w:rsidRPr="009765A7">
        <w:rPr>
          <w:rFonts w:ascii="Times New Roman" w:hAnsi="Times New Roman" w:cs="Times New Roman"/>
          <w:sz w:val="24"/>
          <w:szCs w:val="24"/>
        </w:rPr>
        <w:t>ow wise Mehmed was, or how wise he wanted to appear</w:t>
      </w:r>
      <w:r w:rsidR="00982F96" w:rsidRPr="009765A7">
        <w:rPr>
          <w:rFonts w:ascii="Times New Roman" w:hAnsi="Times New Roman" w:cs="Times New Roman"/>
          <w:sz w:val="24"/>
          <w:szCs w:val="24"/>
        </w:rPr>
        <w:t>.</w:t>
      </w:r>
    </w:p>
    <w:p w14:paraId="3F2D150C" w14:textId="359BC522" w:rsidR="00790AA4" w:rsidRPr="009765A7" w:rsidRDefault="00790AA4" w:rsidP="009765A7">
      <w:pPr>
        <w:spacing w:line="480" w:lineRule="auto"/>
        <w:rPr>
          <w:rFonts w:ascii="Times New Roman" w:hAnsi="Times New Roman" w:cs="Times New Roman"/>
          <w:sz w:val="24"/>
          <w:szCs w:val="24"/>
        </w:rPr>
      </w:pPr>
    </w:p>
    <w:p w14:paraId="265464E3" w14:textId="4DB752FC" w:rsidR="001B5716" w:rsidRPr="009765A7" w:rsidRDefault="00AE6549" w:rsidP="009765A7">
      <w:pPr>
        <w:spacing w:line="480" w:lineRule="auto"/>
        <w:rPr>
          <w:rFonts w:ascii="Times New Roman" w:hAnsi="Times New Roman" w:cs="Times New Roman"/>
          <w:sz w:val="24"/>
          <w:szCs w:val="24"/>
        </w:rPr>
      </w:pPr>
      <w:r w:rsidRPr="009765A7">
        <w:rPr>
          <w:rFonts w:ascii="Times New Roman" w:hAnsi="Times New Roman" w:cs="Times New Roman"/>
          <w:sz w:val="24"/>
          <w:szCs w:val="24"/>
        </w:rPr>
        <w:t xml:space="preserve">Although </w:t>
      </w:r>
      <w:r w:rsidR="00D84D31" w:rsidRPr="009765A7">
        <w:rPr>
          <w:rFonts w:ascii="Times New Roman" w:hAnsi="Times New Roman" w:cs="Times New Roman"/>
          <w:sz w:val="24"/>
          <w:szCs w:val="24"/>
        </w:rPr>
        <w:t>Gentil</w:t>
      </w:r>
      <w:r w:rsidR="001D6FF1" w:rsidRPr="009765A7">
        <w:rPr>
          <w:rFonts w:ascii="Times New Roman" w:hAnsi="Times New Roman" w:cs="Times New Roman"/>
          <w:sz w:val="24"/>
          <w:szCs w:val="24"/>
        </w:rPr>
        <w:t xml:space="preserve">e’s </w:t>
      </w:r>
      <w:r w:rsidRPr="009765A7">
        <w:rPr>
          <w:rFonts w:ascii="Times New Roman" w:hAnsi="Times New Roman" w:cs="Times New Roman"/>
          <w:sz w:val="24"/>
          <w:szCs w:val="24"/>
        </w:rPr>
        <w:t xml:space="preserve">Bellini was a good artist, he was overshadowed by his more gifted and innovative brother Giovanni </w:t>
      </w:r>
      <w:r w:rsidR="000B5538" w:rsidRPr="009765A7">
        <w:rPr>
          <w:rFonts w:ascii="Times New Roman" w:hAnsi="Times New Roman" w:cs="Times New Roman"/>
          <w:sz w:val="24"/>
          <w:szCs w:val="24"/>
        </w:rPr>
        <w:t>(National</w:t>
      </w:r>
      <w:r w:rsidR="007D3CE8" w:rsidRPr="009765A7">
        <w:rPr>
          <w:rFonts w:ascii="Times New Roman" w:hAnsi="Times New Roman" w:cs="Times New Roman"/>
          <w:sz w:val="24"/>
          <w:szCs w:val="24"/>
        </w:rPr>
        <w:t xml:space="preserve"> Gallery, 2018</w:t>
      </w:r>
      <w:r w:rsidR="00D0582E" w:rsidRPr="009765A7">
        <w:rPr>
          <w:rFonts w:ascii="Times New Roman" w:hAnsi="Times New Roman" w:cs="Times New Roman"/>
          <w:sz w:val="24"/>
          <w:szCs w:val="24"/>
        </w:rPr>
        <w:t>)</w:t>
      </w:r>
      <w:r w:rsidR="00414AA7" w:rsidRPr="009765A7">
        <w:rPr>
          <w:rFonts w:ascii="Times New Roman" w:hAnsi="Times New Roman" w:cs="Times New Roman"/>
          <w:sz w:val="24"/>
          <w:szCs w:val="24"/>
        </w:rPr>
        <w:t xml:space="preserve">. Although </w:t>
      </w:r>
      <w:r w:rsidR="00045C06" w:rsidRPr="009765A7">
        <w:rPr>
          <w:rFonts w:ascii="Times New Roman" w:hAnsi="Times New Roman" w:cs="Times New Roman"/>
          <w:sz w:val="24"/>
          <w:szCs w:val="24"/>
        </w:rPr>
        <w:t>Giovanni’s parentage is unclear</w:t>
      </w:r>
      <w:r w:rsidR="0051604D" w:rsidRPr="009765A7">
        <w:rPr>
          <w:rFonts w:ascii="Times New Roman" w:hAnsi="Times New Roman" w:cs="Times New Roman"/>
          <w:sz w:val="24"/>
          <w:szCs w:val="24"/>
        </w:rPr>
        <w:t xml:space="preserve">, it is believed that </w:t>
      </w:r>
      <w:r w:rsidR="000B5538" w:rsidRPr="009765A7">
        <w:rPr>
          <w:rFonts w:ascii="Times New Roman" w:hAnsi="Times New Roman" w:cs="Times New Roman"/>
          <w:sz w:val="24"/>
          <w:szCs w:val="24"/>
        </w:rPr>
        <w:t>Giovanni</w:t>
      </w:r>
      <w:r w:rsidR="00136A9A" w:rsidRPr="009765A7">
        <w:rPr>
          <w:rFonts w:ascii="Times New Roman" w:hAnsi="Times New Roman" w:cs="Times New Roman"/>
          <w:sz w:val="24"/>
          <w:szCs w:val="24"/>
        </w:rPr>
        <w:t xml:space="preserve"> is the son of </w:t>
      </w:r>
      <w:r w:rsidR="000B5538" w:rsidRPr="009765A7">
        <w:rPr>
          <w:rFonts w:ascii="Times New Roman" w:hAnsi="Times New Roman" w:cs="Times New Roman"/>
          <w:sz w:val="24"/>
          <w:szCs w:val="24"/>
        </w:rPr>
        <w:t>Jacopo</w:t>
      </w:r>
      <w:r w:rsidR="00136A9A" w:rsidRPr="009765A7">
        <w:rPr>
          <w:rFonts w:ascii="Times New Roman" w:hAnsi="Times New Roman" w:cs="Times New Roman"/>
          <w:sz w:val="24"/>
          <w:szCs w:val="24"/>
        </w:rPr>
        <w:t xml:space="preserve"> Bellini (c.1400 – 70/71)</w:t>
      </w:r>
      <w:r w:rsidR="00175C59" w:rsidRPr="009765A7">
        <w:rPr>
          <w:rFonts w:ascii="Times New Roman" w:hAnsi="Times New Roman" w:cs="Times New Roman"/>
          <w:sz w:val="24"/>
          <w:szCs w:val="24"/>
        </w:rPr>
        <w:t xml:space="preserve">, but </w:t>
      </w:r>
      <w:r w:rsidR="000B5538" w:rsidRPr="009765A7">
        <w:rPr>
          <w:rFonts w:ascii="Times New Roman" w:hAnsi="Times New Roman" w:cs="Times New Roman"/>
          <w:sz w:val="24"/>
          <w:szCs w:val="24"/>
        </w:rPr>
        <w:lastRenderedPageBreak/>
        <w:t>Jacopo’s</w:t>
      </w:r>
      <w:r w:rsidR="000835BD" w:rsidRPr="009765A7">
        <w:rPr>
          <w:rFonts w:ascii="Times New Roman" w:hAnsi="Times New Roman" w:cs="Times New Roman"/>
          <w:sz w:val="24"/>
          <w:szCs w:val="24"/>
        </w:rPr>
        <w:t xml:space="preserve"> wife, Anna, did not include Giovanni </w:t>
      </w:r>
      <w:r w:rsidR="003C19D8" w:rsidRPr="009765A7">
        <w:rPr>
          <w:rFonts w:ascii="Times New Roman" w:hAnsi="Times New Roman" w:cs="Times New Roman"/>
          <w:sz w:val="24"/>
          <w:szCs w:val="24"/>
        </w:rPr>
        <w:t>i</w:t>
      </w:r>
      <w:r w:rsidR="00944D64" w:rsidRPr="009765A7">
        <w:rPr>
          <w:rFonts w:ascii="Times New Roman" w:hAnsi="Times New Roman" w:cs="Times New Roman"/>
          <w:sz w:val="24"/>
          <w:szCs w:val="24"/>
        </w:rPr>
        <w:t>n</w:t>
      </w:r>
      <w:r w:rsidR="003C19D8" w:rsidRPr="009765A7">
        <w:rPr>
          <w:rFonts w:ascii="Times New Roman" w:hAnsi="Times New Roman" w:cs="Times New Roman"/>
          <w:sz w:val="24"/>
          <w:szCs w:val="24"/>
        </w:rPr>
        <w:t xml:space="preserve"> her will, and under venetian law the </w:t>
      </w:r>
      <w:r w:rsidR="00D96848" w:rsidRPr="009765A7">
        <w:rPr>
          <w:rFonts w:ascii="Times New Roman" w:hAnsi="Times New Roman" w:cs="Times New Roman"/>
          <w:sz w:val="24"/>
          <w:szCs w:val="24"/>
        </w:rPr>
        <w:t>omission of</w:t>
      </w:r>
      <w:r w:rsidR="003C19D8" w:rsidRPr="009765A7">
        <w:rPr>
          <w:rFonts w:ascii="Times New Roman" w:hAnsi="Times New Roman" w:cs="Times New Roman"/>
          <w:sz w:val="24"/>
          <w:szCs w:val="24"/>
        </w:rPr>
        <w:t xml:space="preserve"> Gio</w:t>
      </w:r>
      <w:r w:rsidR="00142088" w:rsidRPr="009765A7">
        <w:rPr>
          <w:rFonts w:ascii="Times New Roman" w:hAnsi="Times New Roman" w:cs="Times New Roman"/>
          <w:sz w:val="24"/>
          <w:szCs w:val="24"/>
        </w:rPr>
        <w:t xml:space="preserve">vanni </w:t>
      </w:r>
      <w:r w:rsidR="00B17D19" w:rsidRPr="009765A7">
        <w:rPr>
          <w:rFonts w:ascii="Times New Roman" w:hAnsi="Times New Roman" w:cs="Times New Roman"/>
          <w:sz w:val="24"/>
          <w:szCs w:val="24"/>
        </w:rPr>
        <w:t xml:space="preserve">means he could not </w:t>
      </w:r>
      <w:r w:rsidR="006E42AE" w:rsidRPr="009765A7">
        <w:rPr>
          <w:rFonts w:ascii="Times New Roman" w:hAnsi="Times New Roman" w:cs="Times New Roman"/>
          <w:sz w:val="24"/>
          <w:szCs w:val="24"/>
        </w:rPr>
        <w:t>have</w:t>
      </w:r>
      <w:r w:rsidR="00B17D19" w:rsidRPr="009765A7">
        <w:rPr>
          <w:rFonts w:ascii="Times New Roman" w:hAnsi="Times New Roman" w:cs="Times New Roman"/>
          <w:sz w:val="24"/>
          <w:szCs w:val="24"/>
        </w:rPr>
        <w:t xml:space="preserve"> been the legitimate son of A</w:t>
      </w:r>
      <w:r w:rsidR="00D16012" w:rsidRPr="009765A7">
        <w:rPr>
          <w:rFonts w:ascii="Times New Roman" w:hAnsi="Times New Roman" w:cs="Times New Roman"/>
          <w:sz w:val="24"/>
          <w:szCs w:val="24"/>
        </w:rPr>
        <w:t>nna and Jacopo</w:t>
      </w:r>
      <w:r w:rsidR="00D62F06" w:rsidRPr="009765A7">
        <w:rPr>
          <w:rFonts w:ascii="Times New Roman" w:hAnsi="Times New Roman" w:cs="Times New Roman"/>
          <w:sz w:val="24"/>
          <w:szCs w:val="24"/>
        </w:rPr>
        <w:t xml:space="preserve"> </w:t>
      </w:r>
      <w:r w:rsidR="00D96848" w:rsidRPr="009765A7">
        <w:rPr>
          <w:rFonts w:ascii="Times New Roman" w:hAnsi="Times New Roman" w:cs="Times New Roman"/>
          <w:sz w:val="24"/>
          <w:szCs w:val="24"/>
        </w:rPr>
        <w:t>(Maze</w:t>
      </w:r>
      <w:r w:rsidR="00A22A75" w:rsidRPr="009765A7">
        <w:rPr>
          <w:rFonts w:ascii="Times New Roman" w:hAnsi="Times New Roman" w:cs="Times New Roman"/>
          <w:sz w:val="24"/>
          <w:szCs w:val="24"/>
        </w:rPr>
        <w:t>, 2013</w:t>
      </w:r>
      <w:r w:rsidR="00772D80" w:rsidRPr="009765A7">
        <w:rPr>
          <w:rFonts w:ascii="Times New Roman" w:hAnsi="Times New Roman" w:cs="Times New Roman"/>
          <w:sz w:val="24"/>
          <w:szCs w:val="24"/>
        </w:rPr>
        <w:t>,</w:t>
      </w:r>
      <w:r w:rsidR="00A22A75" w:rsidRPr="009765A7">
        <w:rPr>
          <w:rFonts w:ascii="Times New Roman" w:hAnsi="Times New Roman" w:cs="Times New Roman"/>
          <w:sz w:val="24"/>
          <w:szCs w:val="24"/>
        </w:rPr>
        <w:t xml:space="preserve"> p. 783</w:t>
      </w:r>
      <w:r w:rsidR="00D62F06" w:rsidRPr="009765A7">
        <w:rPr>
          <w:rFonts w:ascii="Times New Roman" w:hAnsi="Times New Roman" w:cs="Times New Roman"/>
          <w:sz w:val="24"/>
          <w:szCs w:val="24"/>
        </w:rPr>
        <w:t>). It is believed t</w:t>
      </w:r>
      <w:r w:rsidR="00CD063B" w:rsidRPr="009765A7">
        <w:rPr>
          <w:rFonts w:ascii="Times New Roman" w:hAnsi="Times New Roman" w:cs="Times New Roman"/>
          <w:sz w:val="24"/>
          <w:szCs w:val="24"/>
        </w:rPr>
        <w:t>ha</w:t>
      </w:r>
      <w:r w:rsidR="00DD6390" w:rsidRPr="009765A7">
        <w:rPr>
          <w:rFonts w:ascii="Times New Roman" w:hAnsi="Times New Roman" w:cs="Times New Roman"/>
          <w:sz w:val="24"/>
          <w:szCs w:val="24"/>
        </w:rPr>
        <w:t>t Giovanni was Jacopo’s half-brother</w:t>
      </w:r>
      <w:r w:rsidR="00242912" w:rsidRPr="009765A7">
        <w:rPr>
          <w:rFonts w:ascii="Times New Roman" w:hAnsi="Times New Roman" w:cs="Times New Roman"/>
          <w:sz w:val="24"/>
          <w:szCs w:val="24"/>
        </w:rPr>
        <w:t xml:space="preserve">, and therefore </w:t>
      </w:r>
      <w:r w:rsidR="00EE08E4" w:rsidRPr="009765A7">
        <w:rPr>
          <w:rFonts w:ascii="Times New Roman" w:hAnsi="Times New Roman" w:cs="Times New Roman"/>
          <w:sz w:val="24"/>
          <w:szCs w:val="24"/>
        </w:rPr>
        <w:t>he is Gentile</w:t>
      </w:r>
      <w:r w:rsidR="001554FD" w:rsidRPr="009765A7">
        <w:rPr>
          <w:rFonts w:ascii="Times New Roman" w:hAnsi="Times New Roman" w:cs="Times New Roman"/>
          <w:sz w:val="24"/>
          <w:szCs w:val="24"/>
        </w:rPr>
        <w:t>’s uncle</w:t>
      </w:r>
      <w:r w:rsidR="00D35992" w:rsidRPr="009765A7">
        <w:rPr>
          <w:rFonts w:ascii="Times New Roman" w:hAnsi="Times New Roman" w:cs="Times New Roman"/>
          <w:sz w:val="24"/>
          <w:szCs w:val="24"/>
        </w:rPr>
        <w:t>, not brother (</w:t>
      </w:r>
      <w:r w:rsidR="00A22A75" w:rsidRPr="009765A7">
        <w:rPr>
          <w:rFonts w:ascii="Times New Roman" w:hAnsi="Times New Roman" w:cs="Times New Roman"/>
          <w:sz w:val="24"/>
          <w:szCs w:val="24"/>
        </w:rPr>
        <w:t>Maze</w:t>
      </w:r>
      <w:r w:rsidR="00772D80" w:rsidRPr="009765A7">
        <w:rPr>
          <w:rFonts w:ascii="Times New Roman" w:hAnsi="Times New Roman" w:cs="Times New Roman"/>
          <w:sz w:val="24"/>
          <w:szCs w:val="24"/>
        </w:rPr>
        <w:t>, 2013, p.</w:t>
      </w:r>
      <w:r w:rsidR="00576D0A" w:rsidRPr="009765A7">
        <w:rPr>
          <w:rFonts w:ascii="Times New Roman" w:hAnsi="Times New Roman" w:cs="Times New Roman"/>
          <w:sz w:val="24"/>
          <w:szCs w:val="24"/>
        </w:rPr>
        <w:t>785</w:t>
      </w:r>
      <w:r w:rsidR="00D35992" w:rsidRPr="009765A7">
        <w:rPr>
          <w:rFonts w:ascii="Times New Roman" w:hAnsi="Times New Roman" w:cs="Times New Roman"/>
          <w:sz w:val="24"/>
          <w:szCs w:val="24"/>
        </w:rPr>
        <w:t>).</w:t>
      </w:r>
      <w:r w:rsidR="00436AEE" w:rsidRPr="009765A7">
        <w:rPr>
          <w:rFonts w:ascii="Times New Roman" w:hAnsi="Times New Roman" w:cs="Times New Roman"/>
          <w:sz w:val="24"/>
          <w:szCs w:val="24"/>
        </w:rPr>
        <w:t xml:space="preserve"> Although it is important </w:t>
      </w:r>
      <w:r w:rsidR="00AE7B21" w:rsidRPr="009765A7">
        <w:rPr>
          <w:rFonts w:ascii="Times New Roman" w:hAnsi="Times New Roman" w:cs="Times New Roman"/>
          <w:sz w:val="24"/>
          <w:szCs w:val="24"/>
        </w:rPr>
        <w:t xml:space="preserve">to </w:t>
      </w:r>
      <w:r w:rsidR="003F57D5" w:rsidRPr="009765A7">
        <w:rPr>
          <w:rFonts w:ascii="Times New Roman" w:hAnsi="Times New Roman" w:cs="Times New Roman"/>
          <w:sz w:val="24"/>
          <w:szCs w:val="24"/>
        </w:rPr>
        <w:t>recognise that Giovanni</w:t>
      </w:r>
      <w:r w:rsidR="00F164EA" w:rsidRPr="009765A7">
        <w:rPr>
          <w:rFonts w:ascii="Times New Roman" w:hAnsi="Times New Roman" w:cs="Times New Roman"/>
          <w:sz w:val="24"/>
          <w:szCs w:val="24"/>
        </w:rPr>
        <w:t xml:space="preserve"> may or may not be </w:t>
      </w:r>
      <w:r w:rsidR="008D5301" w:rsidRPr="009765A7">
        <w:rPr>
          <w:rFonts w:ascii="Times New Roman" w:hAnsi="Times New Roman" w:cs="Times New Roman"/>
          <w:sz w:val="24"/>
          <w:szCs w:val="24"/>
        </w:rPr>
        <w:t>Gentile’s brother</w:t>
      </w:r>
      <w:r w:rsidR="00F34257" w:rsidRPr="009765A7">
        <w:rPr>
          <w:rFonts w:ascii="Times New Roman" w:hAnsi="Times New Roman" w:cs="Times New Roman"/>
          <w:sz w:val="24"/>
          <w:szCs w:val="24"/>
        </w:rPr>
        <w:t xml:space="preserve">, for the purpose of this </w:t>
      </w:r>
      <w:r w:rsidR="002A5D00" w:rsidRPr="009765A7">
        <w:rPr>
          <w:rFonts w:ascii="Times New Roman" w:hAnsi="Times New Roman" w:cs="Times New Roman"/>
          <w:sz w:val="24"/>
          <w:szCs w:val="24"/>
        </w:rPr>
        <w:t>Essay</w:t>
      </w:r>
      <w:r w:rsidR="009756D9" w:rsidRPr="009765A7">
        <w:rPr>
          <w:rFonts w:ascii="Times New Roman" w:hAnsi="Times New Roman" w:cs="Times New Roman"/>
          <w:sz w:val="24"/>
          <w:szCs w:val="24"/>
        </w:rPr>
        <w:t xml:space="preserve"> I am going to refer to Giovanni as Gentile’s brother</w:t>
      </w:r>
      <w:r w:rsidR="008B2D4E" w:rsidRPr="009765A7">
        <w:rPr>
          <w:rFonts w:ascii="Times New Roman" w:hAnsi="Times New Roman" w:cs="Times New Roman"/>
          <w:sz w:val="24"/>
          <w:szCs w:val="24"/>
        </w:rPr>
        <w:t>.</w:t>
      </w:r>
      <w:r w:rsidR="00B36E5C" w:rsidRPr="009765A7">
        <w:rPr>
          <w:rFonts w:ascii="Times New Roman" w:hAnsi="Times New Roman" w:cs="Times New Roman"/>
          <w:sz w:val="24"/>
          <w:szCs w:val="24"/>
        </w:rPr>
        <w:t xml:space="preserve"> </w:t>
      </w:r>
      <w:r w:rsidR="003F353E" w:rsidRPr="009765A7">
        <w:rPr>
          <w:rFonts w:ascii="Times New Roman" w:hAnsi="Times New Roman" w:cs="Times New Roman"/>
          <w:sz w:val="24"/>
          <w:szCs w:val="24"/>
        </w:rPr>
        <w:t>Gi</w:t>
      </w:r>
      <w:r w:rsidR="00A662E9" w:rsidRPr="009765A7">
        <w:rPr>
          <w:rFonts w:ascii="Times New Roman" w:hAnsi="Times New Roman" w:cs="Times New Roman"/>
          <w:sz w:val="24"/>
          <w:szCs w:val="24"/>
        </w:rPr>
        <w:t>ovanni</w:t>
      </w:r>
      <w:r w:rsidR="00F50E8C" w:rsidRPr="009765A7">
        <w:rPr>
          <w:rFonts w:ascii="Times New Roman" w:hAnsi="Times New Roman" w:cs="Times New Roman"/>
          <w:sz w:val="24"/>
          <w:szCs w:val="24"/>
        </w:rPr>
        <w:t xml:space="preserve"> has been described by D</w:t>
      </w:r>
      <w:r w:rsidR="009A535B" w:rsidRPr="009765A7">
        <w:rPr>
          <w:rFonts w:ascii="Times New Roman" w:hAnsi="Times New Roman" w:cs="Times New Roman"/>
          <w:sz w:val="24"/>
          <w:szCs w:val="24"/>
        </w:rPr>
        <w:t>ürer</w:t>
      </w:r>
      <w:r w:rsidR="00335603" w:rsidRPr="009765A7">
        <w:rPr>
          <w:rFonts w:ascii="Times New Roman" w:hAnsi="Times New Roman" w:cs="Times New Roman"/>
          <w:sz w:val="24"/>
          <w:szCs w:val="24"/>
        </w:rPr>
        <w:t xml:space="preserve"> in 1506</w:t>
      </w:r>
      <w:r w:rsidR="00865B4A" w:rsidRPr="009765A7">
        <w:rPr>
          <w:rFonts w:ascii="Times New Roman" w:hAnsi="Times New Roman" w:cs="Times New Roman"/>
          <w:sz w:val="24"/>
          <w:szCs w:val="24"/>
        </w:rPr>
        <w:t xml:space="preserve"> </w:t>
      </w:r>
      <w:r w:rsidR="00D96848" w:rsidRPr="009765A7">
        <w:rPr>
          <w:rFonts w:ascii="Times New Roman" w:hAnsi="Times New Roman" w:cs="Times New Roman"/>
          <w:sz w:val="24"/>
          <w:szCs w:val="24"/>
        </w:rPr>
        <w:t>“he</w:t>
      </w:r>
      <w:r w:rsidR="00865B4A" w:rsidRPr="009765A7">
        <w:rPr>
          <w:rFonts w:ascii="Times New Roman" w:hAnsi="Times New Roman" w:cs="Times New Roman"/>
          <w:sz w:val="24"/>
          <w:szCs w:val="24"/>
        </w:rPr>
        <w:t xml:space="preserve"> is the best painter of all” </w:t>
      </w:r>
      <w:r w:rsidR="00D96848" w:rsidRPr="009765A7">
        <w:rPr>
          <w:rFonts w:ascii="Times New Roman" w:hAnsi="Times New Roman" w:cs="Times New Roman"/>
          <w:sz w:val="24"/>
          <w:szCs w:val="24"/>
        </w:rPr>
        <w:t>(National</w:t>
      </w:r>
      <w:r w:rsidR="00794439" w:rsidRPr="009765A7">
        <w:rPr>
          <w:rFonts w:ascii="Times New Roman" w:hAnsi="Times New Roman" w:cs="Times New Roman"/>
          <w:sz w:val="24"/>
          <w:szCs w:val="24"/>
        </w:rPr>
        <w:t xml:space="preserve"> Gallery, 2018</w:t>
      </w:r>
      <w:r w:rsidR="00865B4A" w:rsidRPr="009765A7">
        <w:rPr>
          <w:rFonts w:ascii="Times New Roman" w:hAnsi="Times New Roman" w:cs="Times New Roman"/>
          <w:sz w:val="24"/>
          <w:szCs w:val="24"/>
        </w:rPr>
        <w:t>)</w:t>
      </w:r>
      <w:r w:rsidR="00CA3A03" w:rsidRPr="009765A7">
        <w:rPr>
          <w:rFonts w:ascii="Times New Roman" w:hAnsi="Times New Roman" w:cs="Times New Roman"/>
          <w:sz w:val="24"/>
          <w:szCs w:val="24"/>
        </w:rPr>
        <w:t>.</w:t>
      </w:r>
    </w:p>
    <w:p w14:paraId="6D50DF2D" w14:textId="741CE3A0" w:rsidR="000C04F9" w:rsidRDefault="006724F7" w:rsidP="009765A7">
      <w:pPr>
        <w:spacing w:line="480" w:lineRule="auto"/>
        <w:rPr>
          <w:rFonts w:ascii="Times New Roman" w:hAnsi="Times New Roman" w:cs="Times New Roman"/>
          <w:sz w:val="24"/>
          <w:szCs w:val="24"/>
        </w:rPr>
      </w:pPr>
      <w:r w:rsidRPr="009765A7">
        <w:rPr>
          <w:rFonts w:ascii="Times New Roman" w:hAnsi="Times New Roman" w:cs="Times New Roman"/>
          <w:sz w:val="24"/>
          <w:szCs w:val="24"/>
        </w:rPr>
        <w:t xml:space="preserve">Gentile Bellini’s portrait of Mehmed II would have a </w:t>
      </w:r>
      <w:r w:rsidR="00944D64" w:rsidRPr="009765A7">
        <w:rPr>
          <w:rFonts w:ascii="Times New Roman" w:hAnsi="Times New Roman" w:cs="Times New Roman"/>
          <w:sz w:val="24"/>
          <w:szCs w:val="24"/>
        </w:rPr>
        <w:t>long-term</w:t>
      </w:r>
      <w:r w:rsidRPr="009765A7">
        <w:rPr>
          <w:rFonts w:ascii="Times New Roman" w:hAnsi="Times New Roman" w:cs="Times New Roman"/>
          <w:sz w:val="24"/>
          <w:szCs w:val="24"/>
        </w:rPr>
        <w:t xml:space="preserve"> </w:t>
      </w:r>
      <w:r w:rsidR="00E94147" w:rsidRPr="009765A7">
        <w:rPr>
          <w:rFonts w:ascii="Times New Roman" w:hAnsi="Times New Roman" w:cs="Times New Roman"/>
          <w:sz w:val="24"/>
          <w:szCs w:val="24"/>
        </w:rPr>
        <w:t>effect</w:t>
      </w:r>
      <w:r w:rsidRPr="009765A7">
        <w:rPr>
          <w:rFonts w:ascii="Times New Roman" w:hAnsi="Times New Roman" w:cs="Times New Roman"/>
          <w:sz w:val="24"/>
          <w:szCs w:val="24"/>
        </w:rPr>
        <w:t xml:space="preserve"> on Ottoman art</w:t>
      </w:r>
      <w:r w:rsidR="003F1F79" w:rsidRPr="009765A7">
        <w:rPr>
          <w:rFonts w:ascii="Times New Roman" w:hAnsi="Times New Roman" w:cs="Times New Roman"/>
          <w:sz w:val="24"/>
          <w:szCs w:val="24"/>
        </w:rPr>
        <w:t>,</w:t>
      </w:r>
      <w:r w:rsidR="00AB16A7" w:rsidRPr="009765A7">
        <w:rPr>
          <w:rFonts w:ascii="Times New Roman" w:hAnsi="Times New Roman" w:cs="Times New Roman"/>
          <w:sz w:val="24"/>
          <w:szCs w:val="24"/>
        </w:rPr>
        <w:t xml:space="preserve"> it would help the Ottomans form their own unique art style by taking aspects of </w:t>
      </w:r>
      <w:r w:rsidR="00F477E3" w:rsidRPr="009765A7">
        <w:rPr>
          <w:rFonts w:ascii="Times New Roman" w:hAnsi="Times New Roman" w:cs="Times New Roman"/>
          <w:sz w:val="24"/>
          <w:szCs w:val="24"/>
        </w:rPr>
        <w:t>western and eastern styles and merging the two</w:t>
      </w:r>
      <w:r w:rsidR="00EC1F1C" w:rsidRPr="009765A7">
        <w:rPr>
          <w:rFonts w:ascii="Times New Roman" w:hAnsi="Times New Roman" w:cs="Times New Roman"/>
          <w:sz w:val="24"/>
          <w:szCs w:val="24"/>
        </w:rPr>
        <w:t xml:space="preserve">. </w:t>
      </w:r>
      <w:r w:rsidR="00077AB0" w:rsidRPr="009765A7">
        <w:rPr>
          <w:rFonts w:ascii="Times New Roman" w:hAnsi="Times New Roman" w:cs="Times New Roman"/>
          <w:sz w:val="24"/>
          <w:szCs w:val="24"/>
        </w:rPr>
        <w:t xml:space="preserve">This portrait would also represent the open mindedness and </w:t>
      </w:r>
      <w:r w:rsidR="007C7D87" w:rsidRPr="009765A7">
        <w:rPr>
          <w:rFonts w:ascii="Times New Roman" w:hAnsi="Times New Roman" w:cs="Times New Roman"/>
          <w:sz w:val="24"/>
          <w:szCs w:val="24"/>
        </w:rPr>
        <w:t>acceptance that the Ottoman empire, and more specifically Mehmed</w:t>
      </w:r>
      <w:r w:rsidR="006D4688" w:rsidRPr="009765A7">
        <w:rPr>
          <w:rFonts w:ascii="Times New Roman" w:hAnsi="Times New Roman" w:cs="Times New Roman"/>
          <w:sz w:val="24"/>
          <w:szCs w:val="24"/>
        </w:rPr>
        <w:t>, had to the western world.</w:t>
      </w:r>
      <w:r w:rsidR="00265ECA" w:rsidRPr="009765A7">
        <w:rPr>
          <w:rFonts w:ascii="Times New Roman" w:hAnsi="Times New Roman" w:cs="Times New Roman"/>
          <w:sz w:val="24"/>
          <w:szCs w:val="24"/>
        </w:rPr>
        <w:t xml:space="preserve"> Although his brother, Giovanni,</w:t>
      </w:r>
      <w:r w:rsidR="00E57FEE" w:rsidRPr="009765A7">
        <w:rPr>
          <w:rFonts w:ascii="Times New Roman" w:hAnsi="Times New Roman" w:cs="Times New Roman"/>
          <w:sz w:val="24"/>
          <w:szCs w:val="24"/>
        </w:rPr>
        <w:t xml:space="preserve"> </w:t>
      </w:r>
      <w:r w:rsidR="002B1063" w:rsidRPr="009765A7">
        <w:rPr>
          <w:rFonts w:ascii="Times New Roman" w:hAnsi="Times New Roman" w:cs="Times New Roman"/>
          <w:sz w:val="24"/>
          <w:szCs w:val="24"/>
        </w:rPr>
        <w:t xml:space="preserve">has been </w:t>
      </w:r>
      <w:r w:rsidR="00E57FEE" w:rsidRPr="009765A7">
        <w:rPr>
          <w:rFonts w:ascii="Times New Roman" w:hAnsi="Times New Roman" w:cs="Times New Roman"/>
          <w:sz w:val="24"/>
          <w:szCs w:val="24"/>
        </w:rPr>
        <w:t>held in higher regard b</w:t>
      </w:r>
      <w:r w:rsidR="002B1063" w:rsidRPr="009765A7">
        <w:rPr>
          <w:rFonts w:ascii="Times New Roman" w:hAnsi="Times New Roman" w:cs="Times New Roman"/>
          <w:sz w:val="24"/>
          <w:szCs w:val="24"/>
        </w:rPr>
        <w:t xml:space="preserve">y more recent art historians, it can be said that </w:t>
      </w:r>
      <w:r w:rsidR="000111C0" w:rsidRPr="009765A7">
        <w:rPr>
          <w:rFonts w:ascii="Times New Roman" w:hAnsi="Times New Roman" w:cs="Times New Roman"/>
          <w:sz w:val="24"/>
          <w:szCs w:val="24"/>
        </w:rPr>
        <w:t>although Bellini may not have been</w:t>
      </w:r>
      <w:r w:rsidR="006E652C" w:rsidRPr="009765A7">
        <w:rPr>
          <w:rFonts w:ascii="Times New Roman" w:hAnsi="Times New Roman" w:cs="Times New Roman"/>
          <w:sz w:val="24"/>
          <w:szCs w:val="24"/>
        </w:rPr>
        <w:t xml:space="preserve"> the better artist, he has had a greater impact on </w:t>
      </w:r>
      <w:r w:rsidR="006E42AE" w:rsidRPr="009765A7">
        <w:rPr>
          <w:rFonts w:ascii="Times New Roman" w:hAnsi="Times New Roman" w:cs="Times New Roman"/>
          <w:sz w:val="24"/>
          <w:szCs w:val="24"/>
        </w:rPr>
        <w:t>the development of a society’s</w:t>
      </w:r>
      <w:r w:rsidR="006E652C" w:rsidRPr="009765A7">
        <w:rPr>
          <w:rFonts w:ascii="Times New Roman" w:hAnsi="Times New Roman" w:cs="Times New Roman"/>
          <w:sz w:val="24"/>
          <w:szCs w:val="24"/>
        </w:rPr>
        <w:t xml:space="preserve"> art then most people, including his brother.</w:t>
      </w:r>
    </w:p>
    <w:p w14:paraId="13556B69" w14:textId="77777777" w:rsidR="00F4521F" w:rsidRDefault="00F4521F" w:rsidP="009765A7">
      <w:pPr>
        <w:spacing w:line="480" w:lineRule="auto"/>
        <w:rPr>
          <w:rFonts w:ascii="Times New Roman" w:hAnsi="Times New Roman" w:cs="Times New Roman"/>
          <w:sz w:val="24"/>
          <w:szCs w:val="24"/>
        </w:rPr>
      </w:pPr>
    </w:p>
    <w:p w14:paraId="313745CB" w14:textId="0638EA2A" w:rsidR="006A7578" w:rsidRDefault="00E777AF" w:rsidP="009765A7">
      <w:pPr>
        <w:spacing w:line="480" w:lineRule="auto"/>
        <w:rPr>
          <w:rFonts w:ascii="Times New Roman" w:hAnsi="Times New Roman" w:cs="Times New Roman"/>
          <w:sz w:val="24"/>
          <w:szCs w:val="24"/>
        </w:rPr>
      </w:pPr>
      <w:r w:rsidRPr="00E777AF">
        <w:rPr>
          <w:rFonts w:ascii="Times New Roman" w:hAnsi="Times New Roman" w:cs="Times New Roman"/>
          <w:sz w:val="24"/>
          <w:szCs w:val="24"/>
        </w:rPr>
        <w:lastRenderedPageBreak/>
        <w:drawing>
          <wp:inline distT="0" distB="0" distL="0" distR="0" wp14:anchorId="2D2B4104" wp14:editId="4C40FC53">
            <wp:extent cx="2401056" cy="3550920"/>
            <wp:effectExtent l="0" t="0" r="0" b="0"/>
            <wp:docPr id="5" name="Picture 4">
              <a:extLst xmlns:a="http://schemas.openxmlformats.org/drawingml/2006/main">
                <a:ext uri="{FF2B5EF4-FFF2-40B4-BE49-F238E27FC236}">
                  <a16:creationId xmlns:a16="http://schemas.microsoft.com/office/drawing/2014/main" id="{9268A143-7977-46FB-8FEC-04A8C0C52DA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9268A143-7977-46FB-8FEC-04A8C0C52DAE}"/>
                        </a:ext>
                      </a:extLst>
                    </pic:cNvPr>
                    <pic:cNvPicPr>
                      <a:picLocks noChangeAspect="1"/>
                    </pic:cNvPicPr>
                  </pic:nvPicPr>
                  <pic:blipFill rotWithShape="1">
                    <a:blip r:embed="rId4">
                      <a:extLst>
                        <a:ext uri="{28A0092B-C50C-407E-A947-70E740481C1C}">
                          <a14:useLocalDpi xmlns:a14="http://schemas.microsoft.com/office/drawing/2010/main" val="0"/>
                        </a:ext>
                      </a:extLst>
                    </a:blip>
                    <a:srcRect r="8625"/>
                    <a:stretch/>
                  </pic:blipFill>
                  <pic:spPr>
                    <a:xfrm>
                      <a:off x="0" y="0"/>
                      <a:ext cx="2410314" cy="3564612"/>
                    </a:xfrm>
                    <a:prstGeom prst="rect">
                      <a:avLst/>
                    </a:prstGeom>
                  </pic:spPr>
                </pic:pic>
              </a:graphicData>
            </a:graphic>
          </wp:inline>
        </w:drawing>
      </w:r>
    </w:p>
    <w:p w14:paraId="507C0D52" w14:textId="3EB88EE7" w:rsidR="0010728B" w:rsidRPr="0010728B" w:rsidRDefault="0010728B" w:rsidP="009765A7">
      <w:pPr>
        <w:spacing w:line="480" w:lineRule="auto"/>
        <w:rPr>
          <w:rFonts w:ascii="Times New Roman" w:hAnsi="Times New Roman" w:cs="Times New Roman"/>
          <w:sz w:val="24"/>
          <w:szCs w:val="24"/>
        </w:rPr>
      </w:pPr>
      <w:r>
        <w:rPr>
          <w:rFonts w:ascii="Times New Roman" w:hAnsi="Times New Roman" w:cs="Times New Roman"/>
          <w:i/>
          <w:sz w:val="24"/>
          <w:szCs w:val="24"/>
        </w:rPr>
        <w:t>The Sultan Mehmet II</w:t>
      </w:r>
      <w:r>
        <w:rPr>
          <w:rFonts w:ascii="Times New Roman" w:hAnsi="Times New Roman" w:cs="Times New Roman"/>
          <w:sz w:val="24"/>
          <w:szCs w:val="24"/>
        </w:rPr>
        <w:t>. 1480. By Gentile Bellini.</w:t>
      </w:r>
    </w:p>
    <w:p w14:paraId="1514BDBA" w14:textId="516CA87A" w:rsidR="00A4323D" w:rsidRDefault="00A4323D" w:rsidP="009765A7">
      <w:pPr>
        <w:spacing w:line="480" w:lineRule="auto"/>
        <w:rPr>
          <w:rFonts w:ascii="Times New Roman" w:hAnsi="Times New Roman" w:cs="Times New Roman"/>
          <w:sz w:val="24"/>
          <w:szCs w:val="24"/>
        </w:rPr>
      </w:pPr>
      <w:r w:rsidRPr="00A4323D">
        <w:rPr>
          <w:rFonts w:ascii="Times New Roman" w:hAnsi="Times New Roman" w:cs="Times New Roman"/>
          <w:sz w:val="24"/>
          <w:szCs w:val="24"/>
        </w:rPr>
        <w:drawing>
          <wp:inline distT="0" distB="0" distL="0" distR="0" wp14:anchorId="38A51EFC" wp14:editId="2760E4F7">
            <wp:extent cx="2270001" cy="3345180"/>
            <wp:effectExtent l="0" t="0" r="0" b="7620"/>
            <wp:docPr id="1026" name="Picture 2" descr="Image result for nakkaÅ sinan bey">
              <a:extLst xmlns:a="http://schemas.openxmlformats.org/drawingml/2006/main">
                <a:ext uri="{FF2B5EF4-FFF2-40B4-BE49-F238E27FC236}">
                  <a16:creationId xmlns:a16="http://schemas.microsoft.com/office/drawing/2014/main" id="{B2F47B3C-A10A-4539-95E7-0CA7ED4F710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Image result for nakkaÅ sinan bey">
                      <a:extLst>
                        <a:ext uri="{FF2B5EF4-FFF2-40B4-BE49-F238E27FC236}">
                          <a16:creationId xmlns:a16="http://schemas.microsoft.com/office/drawing/2014/main" id="{B2F47B3C-A10A-4539-95E7-0CA7ED4F710B}"/>
                        </a:ext>
                      </a:extLst>
                    </pic:cNvPr>
                    <pic:cNvPicPr>
                      <a:picLocks noChangeAspect="1" noChangeArrowheads="1"/>
                    </pic:cNvPicPr>
                  </pic:nvPicPr>
                  <pic:blipFill rotWithShape="1">
                    <a:blip r:embed="rId5">
                      <a:extLst>
                        <a:ext uri="{28A0092B-C50C-407E-A947-70E740481C1C}">
                          <a14:useLocalDpi xmlns:a14="http://schemas.microsoft.com/office/drawing/2010/main" val="0"/>
                        </a:ext>
                      </a:extLst>
                    </a:blip>
                    <a:srcRect t="430"/>
                    <a:stretch/>
                  </pic:blipFill>
                  <pic:spPr bwMode="auto">
                    <a:xfrm>
                      <a:off x="0" y="0"/>
                      <a:ext cx="2276877" cy="3355312"/>
                    </a:xfrm>
                    <a:prstGeom prst="rect">
                      <a:avLst/>
                    </a:prstGeom>
                    <a:noFill/>
                    <a:extLst/>
                  </pic:spPr>
                </pic:pic>
              </a:graphicData>
            </a:graphic>
          </wp:inline>
        </w:drawing>
      </w:r>
    </w:p>
    <w:p w14:paraId="50883AF1" w14:textId="52A0B6FE" w:rsidR="006A7578" w:rsidRPr="005626D1" w:rsidRDefault="005626D1" w:rsidP="009765A7">
      <w:pPr>
        <w:spacing w:line="480" w:lineRule="auto"/>
        <w:rPr>
          <w:rFonts w:ascii="Times New Roman" w:hAnsi="Times New Roman" w:cs="Times New Roman"/>
          <w:sz w:val="24"/>
          <w:szCs w:val="24"/>
        </w:rPr>
      </w:pPr>
      <w:r>
        <w:rPr>
          <w:rFonts w:ascii="Times New Roman" w:hAnsi="Times New Roman" w:cs="Times New Roman"/>
          <w:i/>
          <w:sz w:val="24"/>
          <w:szCs w:val="24"/>
        </w:rPr>
        <w:t xml:space="preserve">Sultan </w:t>
      </w:r>
      <w:r w:rsidR="00802D7D">
        <w:rPr>
          <w:rFonts w:ascii="Times New Roman" w:hAnsi="Times New Roman" w:cs="Times New Roman"/>
          <w:i/>
          <w:sz w:val="24"/>
          <w:szCs w:val="24"/>
        </w:rPr>
        <w:t>Mehmed</w:t>
      </w:r>
      <w:r>
        <w:rPr>
          <w:rFonts w:ascii="Times New Roman" w:hAnsi="Times New Roman" w:cs="Times New Roman"/>
          <w:i/>
          <w:sz w:val="24"/>
          <w:szCs w:val="24"/>
        </w:rPr>
        <w:t xml:space="preserve"> II</w:t>
      </w:r>
      <w:r>
        <w:rPr>
          <w:rFonts w:ascii="Times New Roman" w:hAnsi="Times New Roman" w:cs="Times New Roman"/>
          <w:sz w:val="24"/>
          <w:szCs w:val="24"/>
        </w:rPr>
        <w:t xml:space="preserve">. </w:t>
      </w:r>
      <w:r w:rsidR="00802D7D">
        <w:rPr>
          <w:rFonts w:ascii="Times New Roman" w:hAnsi="Times New Roman" w:cs="Times New Roman"/>
          <w:sz w:val="24"/>
          <w:szCs w:val="24"/>
        </w:rPr>
        <w:t xml:space="preserve">1480. </w:t>
      </w:r>
      <w:r>
        <w:rPr>
          <w:rFonts w:ascii="Times New Roman" w:hAnsi="Times New Roman" w:cs="Times New Roman"/>
          <w:sz w:val="24"/>
          <w:szCs w:val="24"/>
        </w:rPr>
        <w:t xml:space="preserve">By Nakkaş Sinan Bey and </w:t>
      </w:r>
      <w:r>
        <w:rPr>
          <w:rFonts w:ascii="Times New Roman" w:hAnsi="Times New Roman" w:cs="Times New Roman"/>
          <w:sz w:val="24"/>
          <w:szCs w:val="24"/>
        </w:rPr>
        <w:t>ş</w:t>
      </w:r>
      <w:r>
        <w:rPr>
          <w:rFonts w:ascii="Times New Roman" w:hAnsi="Times New Roman" w:cs="Times New Roman"/>
          <w:sz w:val="24"/>
          <w:szCs w:val="24"/>
        </w:rPr>
        <w:t>iblizade Ahmed</w:t>
      </w:r>
      <w:r w:rsidR="00802D7D">
        <w:rPr>
          <w:rFonts w:ascii="Times New Roman" w:hAnsi="Times New Roman" w:cs="Times New Roman"/>
          <w:sz w:val="24"/>
          <w:szCs w:val="24"/>
        </w:rPr>
        <w:t>.</w:t>
      </w:r>
    </w:p>
    <w:p w14:paraId="500108D3" w14:textId="30B02C47" w:rsidR="006A7578" w:rsidRDefault="006A7578" w:rsidP="009765A7">
      <w:pPr>
        <w:spacing w:line="480" w:lineRule="auto"/>
        <w:rPr>
          <w:rFonts w:ascii="Times New Roman" w:hAnsi="Times New Roman" w:cs="Times New Roman"/>
          <w:sz w:val="24"/>
          <w:szCs w:val="24"/>
        </w:rPr>
      </w:pPr>
      <w:r w:rsidRPr="006A7578">
        <w:rPr>
          <w:rFonts w:ascii="Times New Roman" w:hAnsi="Times New Roman" w:cs="Times New Roman"/>
          <w:sz w:val="24"/>
          <w:szCs w:val="24"/>
        </w:rPr>
        <w:lastRenderedPageBreak/>
        <w:drawing>
          <wp:inline distT="0" distB="0" distL="0" distR="0" wp14:anchorId="4C02850C" wp14:editId="15A687B0">
            <wp:extent cx="2178863" cy="3756660"/>
            <wp:effectExtent l="0" t="0" r="0" b="0"/>
            <wp:docPr id="1028" name="Picture 4" descr="Image result for nakkaÅ osman">
              <a:extLst xmlns:a="http://schemas.openxmlformats.org/drawingml/2006/main">
                <a:ext uri="{FF2B5EF4-FFF2-40B4-BE49-F238E27FC236}">
                  <a16:creationId xmlns:a16="http://schemas.microsoft.com/office/drawing/2014/main" id="{5A60B405-B218-4EAF-BBF2-3D2ACECF696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Image result for nakkaÅ osman">
                      <a:extLst>
                        <a:ext uri="{FF2B5EF4-FFF2-40B4-BE49-F238E27FC236}">
                          <a16:creationId xmlns:a16="http://schemas.microsoft.com/office/drawing/2014/main" id="{5A60B405-B218-4EAF-BBF2-3D2ACECF6969}"/>
                        </a:ext>
                      </a:extLs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184213" cy="3765885"/>
                    </a:xfrm>
                    <a:prstGeom prst="rect">
                      <a:avLst/>
                    </a:prstGeom>
                    <a:noFill/>
                    <a:extLst/>
                  </pic:spPr>
                </pic:pic>
              </a:graphicData>
            </a:graphic>
          </wp:inline>
        </w:drawing>
      </w:r>
    </w:p>
    <w:p w14:paraId="719F6240" w14:textId="2B5404C0" w:rsidR="00802D7D" w:rsidRPr="00802D7D" w:rsidRDefault="00802D7D" w:rsidP="009765A7">
      <w:pPr>
        <w:spacing w:line="480" w:lineRule="auto"/>
        <w:rPr>
          <w:rFonts w:ascii="Times New Roman" w:hAnsi="Times New Roman" w:cs="Times New Roman"/>
          <w:sz w:val="24"/>
          <w:szCs w:val="24"/>
        </w:rPr>
      </w:pPr>
      <w:r>
        <w:rPr>
          <w:rFonts w:ascii="Times New Roman" w:hAnsi="Times New Roman" w:cs="Times New Roman"/>
          <w:i/>
          <w:sz w:val="24"/>
          <w:szCs w:val="24"/>
        </w:rPr>
        <w:t>Sultan Mehmed II</w:t>
      </w:r>
      <w:r>
        <w:rPr>
          <w:rFonts w:ascii="Times New Roman" w:hAnsi="Times New Roman" w:cs="Times New Roman"/>
          <w:sz w:val="24"/>
          <w:szCs w:val="24"/>
        </w:rPr>
        <w:t xml:space="preserve">. </w:t>
      </w:r>
      <w:r w:rsidR="00563C61">
        <w:rPr>
          <w:rFonts w:ascii="Times New Roman" w:hAnsi="Times New Roman" w:cs="Times New Roman"/>
          <w:sz w:val="24"/>
          <w:szCs w:val="24"/>
        </w:rPr>
        <w:t>1579. By Nakka</w:t>
      </w:r>
      <w:r w:rsidR="00563C61">
        <w:rPr>
          <w:rFonts w:ascii="Times New Roman" w:hAnsi="Times New Roman" w:cs="Times New Roman"/>
          <w:sz w:val="24"/>
          <w:szCs w:val="24"/>
        </w:rPr>
        <w:t>ş</w:t>
      </w:r>
      <w:r w:rsidR="00563C61">
        <w:rPr>
          <w:rFonts w:ascii="Times New Roman" w:hAnsi="Times New Roman" w:cs="Times New Roman"/>
          <w:sz w:val="24"/>
          <w:szCs w:val="24"/>
        </w:rPr>
        <w:t xml:space="preserve"> Osman.</w:t>
      </w:r>
    </w:p>
    <w:p w14:paraId="4CDA19D8" w14:textId="390E3231" w:rsidR="006A7578" w:rsidRDefault="006A7578" w:rsidP="009765A7">
      <w:pPr>
        <w:spacing w:line="480" w:lineRule="auto"/>
        <w:rPr>
          <w:rFonts w:ascii="Times New Roman" w:hAnsi="Times New Roman" w:cs="Times New Roman"/>
          <w:sz w:val="24"/>
          <w:szCs w:val="24"/>
        </w:rPr>
      </w:pPr>
      <w:r w:rsidRPr="006A7578">
        <w:rPr>
          <w:rFonts w:ascii="Times New Roman" w:hAnsi="Times New Roman" w:cs="Times New Roman"/>
          <w:sz w:val="24"/>
          <w:szCs w:val="24"/>
        </w:rPr>
        <w:drawing>
          <wp:inline distT="0" distB="0" distL="0" distR="0" wp14:anchorId="124A823B" wp14:editId="2A5C7C02">
            <wp:extent cx="2156460" cy="2786690"/>
            <wp:effectExtent l="0" t="0" r="0" b="0"/>
            <wp:docPr id="1030" name="Picture 6" descr="Image result for paolo veronese mehmed ii">
              <a:extLst xmlns:a="http://schemas.openxmlformats.org/drawingml/2006/main">
                <a:ext uri="{FF2B5EF4-FFF2-40B4-BE49-F238E27FC236}">
                  <a16:creationId xmlns:a16="http://schemas.microsoft.com/office/drawing/2014/main" id="{21BFDE27-5CB8-4B5E-B1BA-4B4B518B760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 name="Picture 6" descr="Image result for paolo veronese mehmed ii">
                      <a:extLst>
                        <a:ext uri="{FF2B5EF4-FFF2-40B4-BE49-F238E27FC236}">
                          <a16:creationId xmlns:a16="http://schemas.microsoft.com/office/drawing/2014/main" id="{21BFDE27-5CB8-4B5E-B1BA-4B4B518B7607}"/>
                        </a:ext>
                      </a:extLst>
                    </pic:cNvP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67394" cy="2800820"/>
                    </a:xfrm>
                    <a:prstGeom prst="rect">
                      <a:avLst/>
                    </a:prstGeom>
                    <a:noFill/>
                    <a:extLst/>
                  </pic:spPr>
                </pic:pic>
              </a:graphicData>
            </a:graphic>
          </wp:inline>
        </w:drawing>
      </w:r>
    </w:p>
    <w:p w14:paraId="70A856FE" w14:textId="138F1C18" w:rsidR="00563C61" w:rsidRPr="00563C61" w:rsidRDefault="00563C61" w:rsidP="009765A7">
      <w:pPr>
        <w:spacing w:line="480" w:lineRule="auto"/>
        <w:rPr>
          <w:rFonts w:ascii="Times New Roman" w:hAnsi="Times New Roman" w:cs="Times New Roman"/>
          <w:sz w:val="24"/>
          <w:szCs w:val="24"/>
        </w:rPr>
      </w:pPr>
      <w:r>
        <w:rPr>
          <w:rFonts w:ascii="Times New Roman" w:hAnsi="Times New Roman" w:cs="Times New Roman"/>
          <w:i/>
          <w:sz w:val="24"/>
          <w:szCs w:val="24"/>
        </w:rPr>
        <w:t>Sultan Mehmed II</w:t>
      </w:r>
      <w:r>
        <w:rPr>
          <w:rFonts w:ascii="Times New Roman" w:hAnsi="Times New Roman" w:cs="Times New Roman"/>
          <w:sz w:val="24"/>
          <w:szCs w:val="24"/>
        </w:rPr>
        <w:t>. 1579</w:t>
      </w:r>
      <w:r w:rsidR="00F4521F">
        <w:rPr>
          <w:rFonts w:ascii="Times New Roman" w:hAnsi="Times New Roman" w:cs="Times New Roman"/>
          <w:sz w:val="24"/>
          <w:szCs w:val="24"/>
        </w:rPr>
        <w:t>. Attributed to the circle of Paolo Veronese.</w:t>
      </w:r>
    </w:p>
    <w:p w14:paraId="42B53646" w14:textId="3CEFE23D" w:rsidR="002809D2" w:rsidRPr="009765A7" w:rsidRDefault="002809D2">
      <w:pPr>
        <w:rPr>
          <w:rFonts w:ascii="Times New Roman" w:hAnsi="Times New Roman" w:cs="Times New Roman"/>
          <w:sz w:val="24"/>
          <w:szCs w:val="24"/>
        </w:rPr>
      </w:pPr>
    </w:p>
    <w:p w14:paraId="59C70A96" w14:textId="43EE00D2" w:rsidR="002809D2" w:rsidRPr="009765A7" w:rsidRDefault="002809D2">
      <w:pPr>
        <w:rPr>
          <w:rFonts w:ascii="Times New Roman" w:hAnsi="Times New Roman" w:cs="Times New Roman"/>
          <w:sz w:val="24"/>
          <w:szCs w:val="24"/>
        </w:rPr>
      </w:pPr>
    </w:p>
    <w:p w14:paraId="28FAB206" w14:textId="77777777" w:rsidR="0010728B" w:rsidRDefault="0010728B">
      <w:pPr>
        <w:rPr>
          <w:rFonts w:ascii="Times New Roman" w:hAnsi="Times New Roman" w:cs="Times New Roman"/>
          <w:sz w:val="24"/>
          <w:szCs w:val="24"/>
        </w:rPr>
      </w:pPr>
    </w:p>
    <w:p w14:paraId="6061EF67" w14:textId="3973C288" w:rsidR="002809D2" w:rsidRPr="009765A7" w:rsidRDefault="002809D2">
      <w:pPr>
        <w:rPr>
          <w:rFonts w:ascii="Times New Roman" w:hAnsi="Times New Roman" w:cs="Times New Roman"/>
          <w:sz w:val="20"/>
          <w:szCs w:val="20"/>
        </w:rPr>
      </w:pPr>
      <w:r w:rsidRPr="009765A7">
        <w:rPr>
          <w:rFonts w:ascii="Times New Roman" w:hAnsi="Times New Roman" w:cs="Times New Roman"/>
          <w:sz w:val="20"/>
          <w:szCs w:val="20"/>
        </w:rPr>
        <w:lastRenderedPageBreak/>
        <w:t>References</w:t>
      </w:r>
    </w:p>
    <w:p w14:paraId="747773AE" w14:textId="5087A401" w:rsidR="002809D2" w:rsidRPr="009765A7" w:rsidRDefault="00FD6184">
      <w:pPr>
        <w:rPr>
          <w:rFonts w:ascii="Times New Roman" w:hAnsi="Times New Roman" w:cs="Times New Roman"/>
          <w:sz w:val="20"/>
          <w:szCs w:val="20"/>
        </w:rPr>
      </w:pPr>
      <w:r w:rsidRPr="009765A7">
        <w:rPr>
          <w:rFonts w:ascii="Times New Roman" w:hAnsi="Times New Roman" w:cs="Times New Roman"/>
          <w:sz w:val="20"/>
          <w:szCs w:val="20"/>
        </w:rPr>
        <w:t>National Gallery</w:t>
      </w:r>
      <w:r w:rsidR="00933FA7" w:rsidRPr="009765A7">
        <w:rPr>
          <w:rFonts w:ascii="Times New Roman" w:hAnsi="Times New Roman" w:cs="Times New Roman"/>
          <w:sz w:val="20"/>
          <w:szCs w:val="20"/>
        </w:rPr>
        <w:t xml:space="preserve"> (</w:t>
      </w:r>
      <w:r w:rsidR="005E009C" w:rsidRPr="009765A7">
        <w:rPr>
          <w:rFonts w:ascii="Times New Roman" w:hAnsi="Times New Roman" w:cs="Times New Roman"/>
          <w:sz w:val="20"/>
          <w:szCs w:val="20"/>
        </w:rPr>
        <w:t>2018</w:t>
      </w:r>
      <w:r w:rsidR="00933FA7" w:rsidRPr="009765A7">
        <w:rPr>
          <w:rFonts w:ascii="Times New Roman" w:hAnsi="Times New Roman" w:cs="Times New Roman"/>
          <w:sz w:val="20"/>
          <w:szCs w:val="20"/>
        </w:rPr>
        <w:t>)</w:t>
      </w:r>
      <w:r w:rsidR="00E66607" w:rsidRPr="009765A7">
        <w:rPr>
          <w:rFonts w:ascii="Times New Roman" w:hAnsi="Times New Roman" w:cs="Times New Roman"/>
          <w:sz w:val="20"/>
          <w:szCs w:val="20"/>
        </w:rPr>
        <w:t xml:space="preserve"> </w:t>
      </w:r>
      <w:r w:rsidR="00E66607" w:rsidRPr="009765A7">
        <w:rPr>
          <w:rFonts w:ascii="Times New Roman" w:hAnsi="Times New Roman" w:cs="Times New Roman"/>
          <w:i/>
          <w:sz w:val="20"/>
          <w:szCs w:val="20"/>
        </w:rPr>
        <w:t>The Sultan Mehmet II</w:t>
      </w:r>
      <w:r w:rsidR="00E66607" w:rsidRPr="009765A7">
        <w:rPr>
          <w:rFonts w:ascii="Times New Roman" w:hAnsi="Times New Roman" w:cs="Times New Roman"/>
          <w:sz w:val="20"/>
          <w:szCs w:val="20"/>
        </w:rPr>
        <w:t>.</w:t>
      </w:r>
      <w:r w:rsidR="00565CC2" w:rsidRPr="009765A7">
        <w:rPr>
          <w:rFonts w:ascii="Times New Roman" w:hAnsi="Times New Roman" w:cs="Times New Roman"/>
          <w:sz w:val="20"/>
          <w:szCs w:val="20"/>
        </w:rPr>
        <w:t xml:space="preserve"> Avai</w:t>
      </w:r>
      <w:r w:rsidR="006E42AE" w:rsidRPr="009765A7">
        <w:rPr>
          <w:rFonts w:ascii="Times New Roman" w:hAnsi="Times New Roman" w:cs="Times New Roman"/>
          <w:sz w:val="20"/>
          <w:szCs w:val="20"/>
        </w:rPr>
        <w:t>l</w:t>
      </w:r>
      <w:r w:rsidR="0052405F" w:rsidRPr="009765A7">
        <w:rPr>
          <w:rFonts w:ascii="Times New Roman" w:hAnsi="Times New Roman" w:cs="Times New Roman"/>
          <w:sz w:val="20"/>
          <w:szCs w:val="20"/>
        </w:rPr>
        <w:t>a</w:t>
      </w:r>
      <w:r w:rsidR="00565CC2" w:rsidRPr="009765A7">
        <w:rPr>
          <w:rFonts w:ascii="Times New Roman" w:hAnsi="Times New Roman" w:cs="Times New Roman"/>
          <w:sz w:val="20"/>
          <w:szCs w:val="20"/>
        </w:rPr>
        <w:t>ble from:</w:t>
      </w:r>
      <w:r w:rsidR="00933FA7" w:rsidRPr="009765A7">
        <w:rPr>
          <w:rFonts w:ascii="Times New Roman" w:hAnsi="Times New Roman" w:cs="Times New Roman"/>
          <w:sz w:val="20"/>
          <w:szCs w:val="20"/>
        </w:rPr>
        <w:t xml:space="preserve"> </w:t>
      </w:r>
      <w:hyperlink r:id="rId8" w:history="1">
        <w:r w:rsidR="00794439" w:rsidRPr="009765A7">
          <w:rPr>
            <w:rStyle w:val="Hyperlink"/>
            <w:rFonts w:ascii="Times New Roman" w:hAnsi="Times New Roman" w:cs="Times New Roman"/>
            <w:sz w:val="20"/>
            <w:szCs w:val="20"/>
          </w:rPr>
          <w:t>https://www.nationalgallery.org.uk/paintings/gentile-bellini-the-sultan-mehmet-ii</w:t>
        </w:r>
      </w:hyperlink>
      <w:r w:rsidR="002809D2" w:rsidRPr="009765A7">
        <w:rPr>
          <w:rFonts w:ascii="Times New Roman" w:hAnsi="Times New Roman" w:cs="Times New Roman"/>
          <w:sz w:val="20"/>
          <w:szCs w:val="20"/>
        </w:rPr>
        <w:t xml:space="preserve"> </w:t>
      </w:r>
      <w:r w:rsidR="00565CC2" w:rsidRPr="009765A7">
        <w:rPr>
          <w:rFonts w:ascii="Times New Roman" w:hAnsi="Times New Roman" w:cs="Times New Roman"/>
          <w:sz w:val="20"/>
          <w:szCs w:val="20"/>
        </w:rPr>
        <w:t xml:space="preserve">[Accessed 2nd </w:t>
      </w:r>
      <w:r w:rsidR="0052405F" w:rsidRPr="009765A7">
        <w:rPr>
          <w:rFonts w:ascii="Times New Roman" w:hAnsi="Times New Roman" w:cs="Times New Roman"/>
          <w:sz w:val="20"/>
          <w:szCs w:val="20"/>
        </w:rPr>
        <w:t>December</w:t>
      </w:r>
      <w:r w:rsidR="00565CC2" w:rsidRPr="009765A7">
        <w:rPr>
          <w:rFonts w:ascii="Times New Roman" w:hAnsi="Times New Roman" w:cs="Times New Roman"/>
          <w:sz w:val="20"/>
          <w:szCs w:val="20"/>
        </w:rPr>
        <w:t xml:space="preserve"> 2018]</w:t>
      </w:r>
    </w:p>
    <w:p w14:paraId="2566C146" w14:textId="242A2EA5" w:rsidR="008021DD" w:rsidRPr="009765A7" w:rsidRDefault="008021DD">
      <w:pPr>
        <w:rPr>
          <w:rFonts w:ascii="Times New Roman" w:hAnsi="Times New Roman" w:cs="Times New Roman"/>
          <w:sz w:val="20"/>
          <w:szCs w:val="20"/>
        </w:rPr>
      </w:pPr>
      <w:r w:rsidRPr="009765A7">
        <w:rPr>
          <w:rFonts w:ascii="Times New Roman" w:hAnsi="Times New Roman" w:cs="Times New Roman"/>
          <w:sz w:val="20"/>
          <w:szCs w:val="20"/>
        </w:rPr>
        <w:t>Tatiana Pavlovna</w:t>
      </w:r>
      <w:r w:rsidR="00AE52E6" w:rsidRPr="009765A7">
        <w:rPr>
          <w:rFonts w:ascii="Times New Roman" w:hAnsi="Times New Roman" w:cs="Times New Roman"/>
          <w:sz w:val="20"/>
          <w:szCs w:val="20"/>
        </w:rPr>
        <w:t xml:space="preserve"> Alyoshina (201</w:t>
      </w:r>
      <w:r w:rsidR="00174C8A" w:rsidRPr="009765A7">
        <w:rPr>
          <w:rFonts w:ascii="Times New Roman" w:hAnsi="Times New Roman" w:cs="Times New Roman"/>
          <w:sz w:val="20"/>
          <w:szCs w:val="20"/>
        </w:rPr>
        <w:t>5)</w:t>
      </w:r>
      <w:r w:rsidR="00E128DC" w:rsidRPr="009765A7">
        <w:rPr>
          <w:rFonts w:ascii="Times New Roman" w:hAnsi="Times New Roman" w:cs="Times New Roman"/>
          <w:sz w:val="20"/>
          <w:szCs w:val="20"/>
        </w:rPr>
        <w:t xml:space="preserve"> </w:t>
      </w:r>
      <w:r w:rsidR="00E128DC" w:rsidRPr="009765A7">
        <w:rPr>
          <w:rFonts w:ascii="Times New Roman" w:hAnsi="Times New Roman" w:cs="Times New Roman"/>
          <w:i/>
          <w:sz w:val="20"/>
          <w:szCs w:val="20"/>
        </w:rPr>
        <w:t>O</w:t>
      </w:r>
      <w:r w:rsidR="008B759D" w:rsidRPr="009765A7">
        <w:rPr>
          <w:rFonts w:ascii="Times New Roman" w:hAnsi="Times New Roman" w:cs="Times New Roman"/>
          <w:i/>
          <w:sz w:val="20"/>
          <w:szCs w:val="20"/>
        </w:rPr>
        <w:t>n Transfer of Paintings</w:t>
      </w:r>
      <w:r w:rsidR="008B759D" w:rsidRPr="009765A7">
        <w:rPr>
          <w:rFonts w:ascii="Times New Roman" w:hAnsi="Times New Roman" w:cs="Times New Roman"/>
          <w:sz w:val="20"/>
          <w:szCs w:val="20"/>
        </w:rPr>
        <w:t xml:space="preserve">. Available from: </w:t>
      </w:r>
      <w:hyperlink r:id="rId9" w:history="1">
        <w:r w:rsidR="008B759D" w:rsidRPr="009765A7">
          <w:rPr>
            <w:rStyle w:val="Hyperlink"/>
            <w:rFonts w:ascii="Times New Roman" w:hAnsi="Times New Roman" w:cs="Times New Roman"/>
            <w:sz w:val="20"/>
            <w:szCs w:val="20"/>
          </w:rPr>
          <w:t>https://www.hermitagemuseum.org/wps/portal/hermitage/what-s-on/museum-blog/blog-post/transmission/?lng=</w:t>
        </w:r>
      </w:hyperlink>
      <w:r w:rsidR="008B759D" w:rsidRPr="009765A7">
        <w:rPr>
          <w:rFonts w:ascii="Times New Roman" w:hAnsi="Times New Roman" w:cs="Times New Roman"/>
          <w:sz w:val="20"/>
          <w:szCs w:val="20"/>
        </w:rPr>
        <w:t xml:space="preserve"> [Accessed</w:t>
      </w:r>
      <w:r w:rsidR="005B2859" w:rsidRPr="009765A7">
        <w:rPr>
          <w:rFonts w:ascii="Times New Roman" w:hAnsi="Times New Roman" w:cs="Times New Roman"/>
          <w:sz w:val="20"/>
          <w:szCs w:val="20"/>
        </w:rPr>
        <w:t xml:space="preserve"> 10th December 2018]</w:t>
      </w:r>
    </w:p>
    <w:p w14:paraId="014C46F0" w14:textId="2DD02C50" w:rsidR="00076DCA" w:rsidRPr="009765A7" w:rsidRDefault="0021628A">
      <w:pPr>
        <w:rPr>
          <w:rFonts w:ascii="Times New Roman" w:hAnsi="Times New Roman" w:cs="Times New Roman"/>
          <w:sz w:val="20"/>
          <w:szCs w:val="20"/>
        </w:rPr>
      </w:pPr>
      <w:r w:rsidRPr="009765A7">
        <w:rPr>
          <w:rFonts w:ascii="Times New Roman" w:hAnsi="Times New Roman" w:cs="Times New Roman"/>
          <w:sz w:val="20"/>
          <w:szCs w:val="20"/>
        </w:rPr>
        <w:t xml:space="preserve">National Gallery (2018) </w:t>
      </w:r>
      <w:r w:rsidRPr="009765A7">
        <w:rPr>
          <w:rFonts w:ascii="Times New Roman" w:hAnsi="Times New Roman" w:cs="Times New Roman"/>
          <w:i/>
          <w:sz w:val="20"/>
          <w:szCs w:val="20"/>
        </w:rPr>
        <w:t>Austen Henry Layard</w:t>
      </w:r>
      <w:r w:rsidRPr="009765A7">
        <w:rPr>
          <w:rFonts w:ascii="Times New Roman" w:hAnsi="Times New Roman" w:cs="Times New Roman"/>
          <w:sz w:val="20"/>
          <w:szCs w:val="20"/>
        </w:rPr>
        <w:t>. Available from</w:t>
      </w:r>
      <w:r w:rsidR="000C17E6" w:rsidRPr="009765A7">
        <w:rPr>
          <w:rFonts w:ascii="Times New Roman" w:hAnsi="Times New Roman" w:cs="Times New Roman"/>
          <w:sz w:val="20"/>
          <w:szCs w:val="20"/>
        </w:rPr>
        <w:t>:</w:t>
      </w:r>
      <w:hyperlink r:id="rId10" w:history="1">
        <w:r w:rsidR="00062D82" w:rsidRPr="009765A7">
          <w:rPr>
            <w:rStyle w:val="Hyperlink"/>
            <w:rFonts w:ascii="Times New Roman" w:hAnsi="Times New Roman" w:cs="Times New Roman"/>
            <w:sz w:val="20"/>
            <w:szCs w:val="20"/>
          </w:rPr>
          <w:t>https://www.nationalgallery.org.uk/documents/austen-henry-layard</w:t>
        </w:r>
      </w:hyperlink>
      <w:r w:rsidR="00062D82" w:rsidRPr="009765A7">
        <w:rPr>
          <w:rFonts w:ascii="Times New Roman" w:hAnsi="Times New Roman" w:cs="Times New Roman"/>
          <w:sz w:val="20"/>
          <w:szCs w:val="20"/>
        </w:rPr>
        <w:t xml:space="preserve"> [Accessed 10th December 2018]</w:t>
      </w:r>
    </w:p>
    <w:p w14:paraId="2640CB8F" w14:textId="19ABC62F" w:rsidR="00734D46" w:rsidRPr="009765A7" w:rsidRDefault="00734D46">
      <w:pPr>
        <w:rPr>
          <w:rFonts w:ascii="Times New Roman" w:hAnsi="Times New Roman" w:cs="Times New Roman"/>
          <w:sz w:val="20"/>
          <w:szCs w:val="20"/>
        </w:rPr>
      </w:pPr>
      <w:r w:rsidRPr="009765A7">
        <w:rPr>
          <w:rFonts w:ascii="Times New Roman" w:hAnsi="Times New Roman" w:cs="Times New Roman"/>
          <w:sz w:val="20"/>
          <w:szCs w:val="20"/>
        </w:rPr>
        <w:t>The Open University</w:t>
      </w:r>
      <w:r w:rsidR="00B1338C" w:rsidRPr="009765A7">
        <w:rPr>
          <w:rFonts w:ascii="Times New Roman" w:hAnsi="Times New Roman" w:cs="Times New Roman"/>
          <w:sz w:val="20"/>
          <w:szCs w:val="20"/>
        </w:rPr>
        <w:t xml:space="preserve"> (N/A)</w:t>
      </w:r>
      <w:r w:rsidR="009A44B4" w:rsidRPr="009765A7">
        <w:rPr>
          <w:rFonts w:ascii="Times New Roman" w:hAnsi="Times New Roman" w:cs="Times New Roman"/>
          <w:sz w:val="20"/>
          <w:szCs w:val="20"/>
        </w:rPr>
        <w:t xml:space="preserve"> </w:t>
      </w:r>
      <w:r w:rsidR="009A44B4" w:rsidRPr="009765A7">
        <w:rPr>
          <w:rFonts w:ascii="Times New Roman" w:hAnsi="Times New Roman" w:cs="Times New Roman"/>
          <w:i/>
          <w:sz w:val="20"/>
          <w:szCs w:val="20"/>
        </w:rPr>
        <w:t>A portrait</w:t>
      </w:r>
      <w:r w:rsidR="009A44B4" w:rsidRPr="009765A7">
        <w:rPr>
          <w:rFonts w:ascii="Times New Roman" w:hAnsi="Times New Roman" w:cs="Times New Roman"/>
          <w:sz w:val="20"/>
          <w:szCs w:val="20"/>
        </w:rPr>
        <w:t xml:space="preserve">. Available from: </w:t>
      </w:r>
      <w:hyperlink r:id="rId11" w:history="1">
        <w:r w:rsidR="009A44B4" w:rsidRPr="009765A7">
          <w:rPr>
            <w:rStyle w:val="Hyperlink"/>
            <w:rFonts w:ascii="Times New Roman" w:hAnsi="Times New Roman" w:cs="Times New Roman"/>
            <w:sz w:val="20"/>
            <w:szCs w:val="20"/>
          </w:rPr>
          <w:t>https://www.open.edu/openlearn/history-the-arts/culture/visual-art/art-renaissance-venice/content-section-1.4</w:t>
        </w:r>
      </w:hyperlink>
      <w:r w:rsidR="009A44B4" w:rsidRPr="009765A7">
        <w:rPr>
          <w:rFonts w:ascii="Times New Roman" w:hAnsi="Times New Roman" w:cs="Times New Roman"/>
          <w:sz w:val="20"/>
          <w:szCs w:val="20"/>
        </w:rPr>
        <w:t xml:space="preserve"> [Accessed 9th </w:t>
      </w:r>
      <w:r w:rsidR="0052405F" w:rsidRPr="009765A7">
        <w:rPr>
          <w:rFonts w:ascii="Times New Roman" w:hAnsi="Times New Roman" w:cs="Times New Roman"/>
          <w:sz w:val="20"/>
          <w:szCs w:val="20"/>
        </w:rPr>
        <w:t>December</w:t>
      </w:r>
      <w:r w:rsidR="004A1C08" w:rsidRPr="009765A7">
        <w:rPr>
          <w:rFonts w:ascii="Times New Roman" w:hAnsi="Times New Roman" w:cs="Times New Roman"/>
          <w:sz w:val="20"/>
          <w:szCs w:val="20"/>
        </w:rPr>
        <w:t xml:space="preserve"> 2018]</w:t>
      </w:r>
    </w:p>
    <w:p w14:paraId="17F90DF6" w14:textId="43AF0473" w:rsidR="00E6125D" w:rsidRPr="009765A7" w:rsidRDefault="00B01AE4">
      <w:pPr>
        <w:rPr>
          <w:rFonts w:ascii="Times New Roman" w:hAnsi="Times New Roman" w:cs="Times New Roman"/>
          <w:sz w:val="20"/>
          <w:szCs w:val="20"/>
        </w:rPr>
      </w:pPr>
      <w:r w:rsidRPr="009765A7">
        <w:rPr>
          <w:rFonts w:ascii="Times New Roman" w:hAnsi="Times New Roman" w:cs="Times New Roman"/>
          <w:sz w:val="20"/>
          <w:szCs w:val="20"/>
        </w:rPr>
        <w:t>Emine Fetvaci (2013)</w:t>
      </w:r>
      <w:r w:rsidR="003223D9" w:rsidRPr="009765A7">
        <w:rPr>
          <w:rFonts w:ascii="Times New Roman" w:hAnsi="Times New Roman" w:cs="Times New Roman"/>
          <w:sz w:val="20"/>
          <w:szCs w:val="20"/>
        </w:rPr>
        <w:t xml:space="preserve"> </w:t>
      </w:r>
      <w:r w:rsidRPr="009765A7">
        <w:rPr>
          <w:rFonts w:ascii="Times New Roman" w:hAnsi="Times New Roman" w:cs="Times New Roman"/>
          <w:i/>
          <w:sz w:val="20"/>
          <w:szCs w:val="20"/>
        </w:rPr>
        <w:t>From print to Trace: An Ottoman Imperial Portrait Book and Its Western European Models</w:t>
      </w:r>
      <w:r w:rsidR="00997BB1" w:rsidRPr="009765A7">
        <w:rPr>
          <w:rFonts w:ascii="Times New Roman" w:hAnsi="Times New Roman" w:cs="Times New Roman"/>
          <w:sz w:val="20"/>
          <w:szCs w:val="20"/>
        </w:rPr>
        <w:t>,</w:t>
      </w:r>
      <w:r w:rsidR="005A014E" w:rsidRPr="009765A7">
        <w:rPr>
          <w:rFonts w:ascii="Times New Roman" w:hAnsi="Times New Roman" w:cs="Times New Roman"/>
          <w:sz w:val="20"/>
          <w:szCs w:val="20"/>
        </w:rPr>
        <w:t xml:space="preserve"> </w:t>
      </w:r>
      <w:r w:rsidR="002A7828" w:rsidRPr="009765A7">
        <w:rPr>
          <w:rFonts w:ascii="Times New Roman" w:hAnsi="Times New Roman" w:cs="Times New Roman"/>
          <w:sz w:val="20"/>
          <w:szCs w:val="20"/>
        </w:rPr>
        <w:t>Vol</w:t>
      </w:r>
      <w:r w:rsidR="00997BB1" w:rsidRPr="009765A7">
        <w:rPr>
          <w:rFonts w:ascii="Times New Roman" w:hAnsi="Times New Roman" w:cs="Times New Roman"/>
          <w:sz w:val="20"/>
          <w:szCs w:val="20"/>
        </w:rPr>
        <w:t>. 95 Issue 2</w:t>
      </w:r>
      <w:r w:rsidR="00B31F66" w:rsidRPr="009765A7">
        <w:rPr>
          <w:rFonts w:ascii="Times New Roman" w:hAnsi="Times New Roman" w:cs="Times New Roman"/>
          <w:sz w:val="20"/>
          <w:szCs w:val="20"/>
        </w:rPr>
        <w:t>, pp.</w:t>
      </w:r>
      <w:r w:rsidR="00997BB1" w:rsidRPr="009765A7">
        <w:rPr>
          <w:rFonts w:ascii="Times New Roman" w:hAnsi="Times New Roman" w:cs="Times New Roman"/>
          <w:sz w:val="20"/>
          <w:szCs w:val="20"/>
        </w:rPr>
        <w:t xml:space="preserve"> </w:t>
      </w:r>
      <w:r w:rsidR="00F611D6" w:rsidRPr="009765A7">
        <w:rPr>
          <w:rFonts w:ascii="Times New Roman" w:hAnsi="Times New Roman" w:cs="Times New Roman"/>
          <w:sz w:val="20"/>
          <w:szCs w:val="20"/>
        </w:rPr>
        <w:t xml:space="preserve">243-268. </w:t>
      </w:r>
      <w:r w:rsidR="005A014E" w:rsidRPr="009765A7">
        <w:rPr>
          <w:rFonts w:ascii="Times New Roman" w:hAnsi="Times New Roman" w:cs="Times New Roman"/>
          <w:sz w:val="20"/>
          <w:szCs w:val="20"/>
        </w:rPr>
        <w:t xml:space="preserve">Available from: </w:t>
      </w:r>
      <w:hyperlink r:id="rId12" w:history="1">
        <w:r w:rsidR="005A014E" w:rsidRPr="009765A7">
          <w:rPr>
            <w:rStyle w:val="Hyperlink"/>
            <w:rFonts w:ascii="Times New Roman" w:hAnsi="Times New Roman" w:cs="Times New Roman"/>
            <w:sz w:val="20"/>
            <w:szCs w:val="20"/>
          </w:rPr>
          <w:t>https://web-b-ebscohost-com.ezproxy.uwtsd.ac.uk/ehost/pdfviewer/pdfviewer?vid=1&amp;sid=8d4344b9-244b-49bf-aa5d-c6c32382d590%40sessionmgr103</w:t>
        </w:r>
      </w:hyperlink>
      <w:r w:rsidR="00E6125D" w:rsidRPr="009765A7">
        <w:rPr>
          <w:rFonts w:ascii="Times New Roman" w:hAnsi="Times New Roman" w:cs="Times New Roman"/>
          <w:sz w:val="20"/>
          <w:szCs w:val="20"/>
        </w:rPr>
        <w:t xml:space="preserve"> </w:t>
      </w:r>
      <w:r w:rsidR="005A014E" w:rsidRPr="009765A7">
        <w:rPr>
          <w:rFonts w:ascii="Times New Roman" w:hAnsi="Times New Roman" w:cs="Times New Roman"/>
          <w:sz w:val="20"/>
          <w:szCs w:val="20"/>
        </w:rPr>
        <w:t>[Accessed 8th December 2018]</w:t>
      </w:r>
    </w:p>
    <w:p w14:paraId="1D1FC1D9" w14:textId="16FBD75B" w:rsidR="004F1C2B" w:rsidRPr="009765A7" w:rsidRDefault="0079140D">
      <w:pPr>
        <w:rPr>
          <w:rFonts w:ascii="Times New Roman" w:hAnsi="Times New Roman" w:cs="Times New Roman"/>
          <w:sz w:val="20"/>
          <w:szCs w:val="20"/>
        </w:rPr>
      </w:pPr>
      <w:r w:rsidRPr="009765A7">
        <w:rPr>
          <w:rFonts w:ascii="Times New Roman" w:hAnsi="Times New Roman" w:cs="Times New Roman"/>
          <w:sz w:val="20"/>
          <w:szCs w:val="20"/>
        </w:rPr>
        <w:t>Topkapi Palac</w:t>
      </w:r>
      <w:r w:rsidR="00F90414" w:rsidRPr="009765A7">
        <w:rPr>
          <w:rFonts w:ascii="Times New Roman" w:hAnsi="Times New Roman" w:cs="Times New Roman"/>
          <w:sz w:val="20"/>
          <w:szCs w:val="20"/>
        </w:rPr>
        <w:t>e</w:t>
      </w:r>
      <w:r w:rsidRPr="009765A7">
        <w:rPr>
          <w:rFonts w:ascii="Times New Roman" w:hAnsi="Times New Roman" w:cs="Times New Roman"/>
          <w:sz w:val="20"/>
          <w:szCs w:val="20"/>
        </w:rPr>
        <w:t xml:space="preserve"> Museum (2018)</w:t>
      </w:r>
      <w:r w:rsidR="00EF149F" w:rsidRPr="009765A7">
        <w:rPr>
          <w:rFonts w:ascii="Times New Roman" w:hAnsi="Times New Roman" w:cs="Times New Roman"/>
          <w:sz w:val="20"/>
          <w:szCs w:val="20"/>
        </w:rPr>
        <w:t xml:space="preserve"> </w:t>
      </w:r>
      <w:r w:rsidR="00EF149F" w:rsidRPr="009765A7">
        <w:rPr>
          <w:rFonts w:ascii="Times New Roman" w:hAnsi="Times New Roman" w:cs="Times New Roman"/>
          <w:i/>
          <w:sz w:val="20"/>
          <w:szCs w:val="20"/>
        </w:rPr>
        <w:t>Portraits of Sultans and Paintings</w:t>
      </w:r>
      <w:r w:rsidR="00EF149F" w:rsidRPr="009765A7">
        <w:rPr>
          <w:rFonts w:ascii="Times New Roman" w:hAnsi="Times New Roman" w:cs="Times New Roman"/>
          <w:sz w:val="20"/>
          <w:szCs w:val="20"/>
        </w:rPr>
        <w:t>.</w:t>
      </w:r>
      <w:r w:rsidR="004A04A2" w:rsidRPr="009765A7">
        <w:rPr>
          <w:rFonts w:ascii="Times New Roman" w:hAnsi="Times New Roman" w:cs="Times New Roman"/>
          <w:sz w:val="20"/>
          <w:szCs w:val="20"/>
        </w:rPr>
        <w:t xml:space="preserve"> Available from: </w:t>
      </w:r>
      <w:hyperlink r:id="rId13" w:history="1">
        <w:r w:rsidR="004A04A2" w:rsidRPr="009765A7">
          <w:rPr>
            <w:rStyle w:val="Hyperlink"/>
            <w:rFonts w:ascii="Times New Roman" w:hAnsi="Times New Roman" w:cs="Times New Roman"/>
            <w:sz w:val="20"/>
            <w:szCs w:val="20"/>
          </w:rPr>
          <w:t>http://topkapisarayi.gov.tr/en/content/portraits-sultans-and-paintings</w:t>
        </w:r>
      </w:hyperlink>
      <w:r w:rsidR="004A04A2" w:rsidRPr="009765A7">
        <w:rPr>
          <w:rFonts w:ascii="Times New Roman" w:hAnsi="Times New Roman" w:cs="Times New Roman"/>
          <w:sz w:val="20"/>
          <w:szCs w:val="20"/>
        </w:rPr>
        <w:t xml:space="preserve"> [Accessed 9th Decem</w:t>
      </w:r>
      <w:r w:rsidR="00F90414" w:rsidRPr="009765A7">
        <w:rPr>
          <w:rFonts w:ascii="Times New Roman" w:hAnsi="Times New Roman" w:cs="Times New Roman"/>
          <w:sz w:val="20"/>
          <w:szCs w:val="20"/>
        </w:rPr>
        <w:t>ber 2018]</w:t>
      </w:r>
    </w:p>
    <w:p w14:paraId="56817641" w14:textId="31180810" w:rsidR="006455E2" w:rsidRPr="009765A7" w:rsidRDefault="001943E4">
      <w:pPr>
        <w:rPr>
          <w:rFonts w:ascii="Times New Roman" w:hAnsi="Times New Roman" w:cs="Times New Roman"/>
          <w:sz w:val="20"/>
          <w:szCs w:val="20"/>
        </w:rPr>
      </w:pPr>
      <w:r w:rsidRPr="009765A7">
        <w:rPr>
          <w:rFonts w:ascii="Times New Roman" w:hAnsi="Times New Roman" w:cs="Times New Roman"/>
          <w:sz w:val="20"/>
          <w:szCs w:val="20"/>
        </w:rPr>
        <w:t>Lewis, B.</w:t>
      </w:r>
      <w:r w:rsidR="00696518" w:rsidRPr="009765A7">
        <w:rPr>
          <w:rFonts w:ascii="Times New Roman" w:hAnsi="Times New Roman" w:cs="Times New Roman"/>
          <w:sz w:val="20"/>
          <w:szCs w:val="20"/>
        </w:rPr>
        <w:t xml:space="preserve"> (1963) </w:t>
      </w:r>
      <w:r w:rsidR="00696518" w:rsidRPr="009765A7">
        <w:rPr>
          <w:rFonts w:ascii="Times New Roman" w:hAnsi="Times New Roman" w:cs="Times New Roman"/>
          <w:i/>
          <w:sz w:val="20"/>
          <w:szCs w:val="20"/>
        </w:rPr>
        <w:t xml:space="preserve">Istanbul and the </w:t>
      </w:r>
      <w:r w:rsidR="00075036" w:rsidRPr="009765A7">
        <w:rPr>
          <w:rFonts w:ascii="Times New Roman" w:hAnsi="Times New Roman" w:cs="Times New Roman"/>
          <w:i/>
          <w:sz w:val="20"/>
          <w:szCs w:val="20"/>
        </w:rPr>
        <w:t>civilization of the Ottoman Empire</w:t>
      </w:r>
      <w:r w:rsidR="00075036" w:rsidRPr="009765A7">
        <w:rPr>
          <w:rFonts w:ascii="Times New Roman" w:hAnsi="Times New Roman" w:cs="Times New Roman"/>
          <w:sz w:val="20"/>
          <w:szCs w:val="20"/>
        </w:rPr>
        <w:t>.</w:t>
      </w:r>
      <w:r w:rsidR="000C3573" w:rsidRPr="009765A7">
        <w:rPr>
          <w:rFonts w:ascii="Times New Roman" w:hAnsi="Times New Roman" w:cs="Times New Roman"/>
          <w:sz w:val="20"/>
          <w:szCs w:val="20"/>
        </w:rPr>
        <w:t xml:space="preserve"> </w:t>
      </w:r>
      <w:r w:rsidR="001D7290" w:rsidRPr="009765A7">
        <w:rPr>
          <w:rFonts w:ascii="Times New Roman" w:hAnsi="Times New Roman" w:cs="Times New Roman"/>
          <w:sz w:val="20"/>
          <w:szCs w:val="20"/>
        </w:rPr>
        <w:t>Norman: University of Oklahoma Press</w:t>
      </w:r>
      <w:r w:rsidR="0039365C" w:rsidRPr="009765A7">
        <w:rPr>
          <w:rFonts w:ascii="Times New Roman" w:hAnsi="Times New Roman" w:cs="Times New Roman"/>
          <w:sz w:val="20"/>
          <w:szCs w:val="20"/>
        </w:rPr>
        <w:t>.</w:t>
      </w:r>
    </w:p>
    <w:p w14:paraId="60BF45A1" w14:textId="4F6F49EC" w:rsidR="000F14BF" w:rsidRPr="009765A7" w:rsidRDefault="00E84D05">
      <w:pPr>
        <w:rPr>
          <w:rFonts w:ascii="Times New Roman" w:hAnsi="Times New Roman" w:cs="Times New Roman"/>
          <w:sz w:val="20"/>
          <w:szCs w:val="20"/>
        </w:rPr>
      </w:pPr>
      <w:r w:rsidRPr="009765A7">
        <w:rPr>
          <w:rFonts w:ascii="Times New Roman" w:hAnsi="Times New Roman" w:cs="Times New Roman"/>
          <w:sz w:val="20"/>
          <w:szCs w:val="20"/>
        </w:rPr>
        <w:t xml:space="preserve">National Gallery (2018) </w:t>
      </w:r>
      <w:r w:rsidRPr="009765A7">
        <w:rPr>
          <w:rFonts w:ascii="Times New Roman" w:hAnsi="Times New Roman" w:cs="Times New Roman"/>
          <w:i/>
          <w:sz w:val="20"/>
          <w:szCs w:val="20"/>
        </w:rPr>
        <w:t>Paolo Veronese</w:t>
      </w:r>
      <w:r w:rsidRPr="009765A7">
        <w:rPr>
          <w:rFonts w:ascii="Times New Roman" w:hAnsi="Times New Roman" w:cs="Times New Roman"/>
          <w:sz w:val="20"/>
          <w:szCs w:val="20"/>
        </w:rPr>
        <w:t>.</w:t>
      </w:r>
      <w:r w:rsidR="00840CE6" w:rsidRPr="009765A7">
        <w:rPr>
          <w:rFonts w:ascii="Times New Roman" w:hAnsi="Times New Roman" w:cs="Times New Roman"/>
          <w:sz w:val="20"/>
          <w:szCs w:val="20"/>
        </w:rPr>
        <w:t xml:space="preserve"> Available from: </w:t>
      </w:r>
      <w:hyperlink r:id="rId14" w:history="1">
        <w:r w:rsidR="00840CE6" w:rsidRPr="009765A7">
          <w:rPr>
            <w:rStyle w:val="Hyperlink"/>
            <w:rFonts w:ascii="Times New Roman" w:hAnsi="Times New Roman" w:cs="Times New Roman"/>
            <w:sz w:val="20"/>
            <w:szCs w:val="20"/>
          </w:rPr>
          <w:t>https://www.nationalgallery.org.uk/artists/paolo-veronese</w:t>
        </w:r>
      </w:hyperlink>
      <w:r w:rsidR="00840CE6" w:rsidRPr="009765A7">
        <w:rPr>
          <w:rFonts w:ascii="Times New Roman" w:hAnsi="Times New Roman" w:cs="Times New Roman"/>
          <w:sz w:val="20"/>
          <w:szCs w:val="20"/>
        </w:rPr>
        <w:t xml:space="preserve"> </w:t>
      </w:r>
      <w:r w:rsidR="00380C14" w:rsidRPr="009765A7">
        <w:rPr>
          <w:rFonts w:ascii="Times New Roman" w:hAnsi="Times New Roman" w:cs="Times New Roman"/>
          <w:sz w:val="20"/>
          <w:szCs w:val="20"/>
        </w:rPr>
        <w:t>[Accessed 10th December 2018]</w:t>
      </w:r>
    </w:p>
    <w:p w14:paraId="7B73CA35" w14:textId="10D0A4C2" w:rsidR="004C3BCC" w:rsidRPr="009765A7" w:rsidRDefault="00495F33">
      <w:pPr>
        <w:rPr>
          <w:rFonts w:ascii="Times New Roman" w:hAnsi="Times New Roman" w:cs="Times New Roman"/>
          <w:sz w:val="20"/>
          <w:szCs w:val="20"/>
        </w:rPr>
      </w:pPr>
      <w:r w:rsidRPr="009765A7">
        <w:rPr>
          <w:rFonts w:ascii="Times New Roman" w:hAnsi="Times New Roman" w:cs="Times New Roman"/>
          <w:sz w:val="20"/>
          <w:szCs w:val="20"/>
        </w:rPr>
        <w:t>Inalcik, H</w:t>
      </w:r>
      <w:r w:rsidR="00920D19" w:rsidRPr="009765A7">
        <w:rPr>
          <w:rFonts w:ascii="Times New Roman" w:hAnsi="Times New Roman" w:cs="Times New Roman"/>
          <w:sz w:val="20"/>
          <w:szCs w:val="20"/>
        </w:rPr>
        <w:t xml:space="preserve">. </w:t>
      </w:r>
      <w:r w:rsidRPr="009765A7">
        <w:rPr>
          <w:rFonts w:ascii="Times New Roman" w:hAnsi="Times New Roman" w:cs="Times New Roman"/>
          <w:sz w:val="20"/>
          <w:szCs w:val="20"/>
        </w:rPr>
        <w:t xml:space="preserve">(1975) </w:t>
      </w:r>
      <w:r w:rsidRPr="009765A7">
        <w:rPr>
          <w:rFonts w:ascii="Times New Roman" w:hAnsi="Times New Roman" w:cs="Times New Roman"/>
          <w:i/>
          <w:sz w:val="20"/>
          <w:szCs w:val="20"/>
        </w:rPr>
        <w:t xml:space="preserve">The </w:t>
      </w:r>
      <w:r w:rsidR="00920D19" w:rsidRPr="009765A7">
        <w:rPr>
          <w:rFonts w:ascii="Times New Roman" w:hAnsi="Times New Roman" w:cs="Times New Roman"/>
          <w:i/>
          <w:sz w:val="20"/>
          <w:szCs w:val="20"/>
        </w:rPr>
        <w:t xml:space="preserve">Ottoman Empire </w:t>
      </w:r>
      <w:r w:rsidR="00C6064A" w:rsidRPr="009765A7">
        <w:rPr>
          <w:rFonts w:ascii="Times New Roman" w:hAnsi="Times New Roman" w:cs="Times New Roman"/>
          <w:i/>
          <w:sz w:val="20"/>
          <w:szCs w:val="20"/>
        </w:rPr>
        <w:t>the</w:t>
      </w:r>
      <w:r w:rsidR="00920D19" w:rsidRPr="009765A7">
        <w:rPr>
          <w:rFonts w:ascii="Times New Roman" w:hAnsi="Times New Roman" w:cs="Times New Roman"/>
          <w:i/>
          <w:sz w:val="20"/>
          <w:szCs w:val="20"/>
        </w:rPr>
        <w:t xml:space="preserve"> Classical</w:t>
      </w:r>
      <w:r w:rsidR="00796410" w:rsidRPr="009765A7">
        <w:rPr>
          <w:rFonts w:ascii="Times New Roman" w:hAnsi="Times New Roman" w:cs="Times New Roman"/>
          <w:i/>
          <w:sz w:val="20"/>
          <w:szCs w:val="20"/>
        </w:rPr>
        <w:t xml:space="preserve"> Age 1300-1600</w:t>
      </w:r>
      <w:r w:rsidR="00796410" w:rsidRPr="009765A7">
        <w:rPr>
          <w:rFonts w:ascii="Times New Roman" w:hAnsi="Times New Roman" w:cs="Times New Roman"/>
          <w:sz w:val="20"/>
          <w:szCs w:val="20"/>
        </w:rPr>
        <w:t xml:space="preserve">. </w:t>
      </w:r>
      <w:r w:rsidR="00C639F7" w:rsidRPr="009765A7">
        <w:rPr>
          <w:rFonts w:ascii="Times New Roman" w:hAnsi="Times New Roman" w:cs="Times New Roman"/>
          <w:sz w:val="20"/>
          <w:szCs w:val="20"/>
        </w:rPr>
        <w:t>London: Weidenfeld and Nicolson.</w:t>
      </w:r>
    </w:p>
    <w:p w14:paraId="13448FF3" w14:textId="48F60F7B" w:rsidR="00477D0E" w:rsidRPr="009765A7" w:rsidRDefault="0091593B">
      <w:pPr>
        <w:rPr>
          <w:rFonts w:ascii="Times New Roman" w:hAnsi="Times New Roman" w:cs="Times New Roman"/>
          <w:sz w:val="20"/>
          <w:szCs w:val="20"/>
        </w:rPr>
      </w:pPr>
      <w:r w:rsidRPr="009765A7">
        <w:rPr>
          <w:rFonts w:ascii="Times New Roman" w:hAnsi="Times New Roman" w:cs="Times New Roman"/>
          <w:sz w:val="20"/>
          <w:szCs w:val="20"/>
        </w:rPr>
        <w:t>Ba</w:t>
      </w:r>
      <w:r w:rsidR="008A2BE6" w:rsidRPr="009765A7">
        <w:rPr>
          <w:rFonts w:ascii="Times New Roman" w:hAnsi="Times New Roman" w:cs="Times New Roman"/>
          <w:sz w:val="20"/>
          <w:szCs w:val="20"/>
        </w:rPr>
        <w:t>binger, F.</w:t>
      </w:r>
      <w:r w:rsidR="004929D1" w:rsidRPr="009765A7">
        <w:rPr>
          <w:rFonts w:ascii="Times New Roman" w:hAnsi="Times New Roman" w:cs="Times New Roman"/>
          <w:sz w:val="20"/>
          <w:szCs w:val="20"/>
        </w:rPr>
        <w:t xml:space="preserve"> (1978) </w:t>
      </w:r>
      <w:r w:rsidR="004929D1" w:rsidRPr="009765A7">
        <w:rPr>
          <w:rFonts w:ascii="Times New Roman" w:hAnsi="Times New Roman" w:cs="Times New Roman"/>
          <w:i/>
          <w:sz w:val="20"/>
          <w:szCs w:val="20"/>
        </w:rPr>
        <w:t xml:space="preserve">Mehmed the Conqueror </w:t>
      </w:r>
      <w:r w:rsidR="00C6064A" w:rsidRPr="009765A7">
        <w:rPr>
          <w:rFonts w:ascii="Times New Roman" w:hAnsi="Times New Roman" w:cs="Times New Roman"/>
          <w:i/>
          <w:sz w:val="20"/>
          <w:szCs w:val="20"/>
        </w:rPr>
        <w:t>and</w:t>
      </w:r>
      <w:r w:rsidR="004929D1" w:rsidRPr="009765A7">
        <w:rPr>
          <w:rFonts w:ascii="Times New Roman" w:hAnsi="Times New Roman" w:cs="Times New Roman"/>
          <w:i/>
          <w:sz w:val="20"/>
          <w:szCs w:val="20"/>
        </w:rPr>
        <w:t xml:space="preserve"> His Time</w:t>
      </w:r>
      <w:r w:rsidR="004929D1" w:rsidRPr="009765A7">
        <w:rPr>
          <w:rFonts w:ascii="Times New Roman" w:hAnsi="Times New Roman" w:cs="Times New Roman"/>
          <w:sz w:val="20"/>
          <w:szCs w:val="20"/>
        </w:rPr>
        <w:t>.</w:t>
      </w:r>
      <w:r w:rsidR="00D878C6" w:rsidRPr="009765A7">
        <w:rPr>
          <w:rFonts w:ascii="Times New Roman" w:hAnsi="Times New Roman" w:cs="Times New Roman"/>
          <w:sz w:val="20"/>
          <w:szCs w:val="20"/>
        </w:rPr>
        <w:t xml:space="preserve"> Princeton: Princeton University Press.</w:t>
      </w:r>
    </w:p>
    <w:p w14:paraId="08A0B5B3" w14:textId="1451B5A9" w:rsidR="001F7E14" w:rsidRPr="009765A7" w:rsidRDefault="0033775B">
      <w:pPr>
        <w:rPr>
          <w:rFonts w:ascii="Times New Roman" w:hAnsi="Times New Roman" w:cs="Times New Roman"/>
          <w:sz w:val="20"/>
          <w:szCs w:val="20"/>
        </w:rPr>
      </w:pPr>
      <w:r w:rsidRPr="009765A7">
        <w:rPr>
          <w:rFonts w:ascii="Times New Roman" w:hAnsi="Times New Roman" w:cs="Times New Roman"/>
          <w:sz w:val="20"/>
          <w:szCs w:val="20"/>
        </w:rPr>
        <w:t>National Gallery (2018)</w:t>
      </w:r>
      <w:r w:rsidR="007D3CE8" w:rsidRPr="009765A7">
        <w:rPr>
          <w:rFonts w:ascii="Times New Roman" w:hAnsi="Times New Roman" w:cs="Times New Roman"/>
          <w:sz w:val="20"/>
          <w:szCs w:val="20"/>
        </w:rPr>
        <w:t xml:space="preserve"> </w:t>
      </w:r>
      <w:r w:rsidR="007D3CE8" w:rsidRPr="009765A7">
        <w:rPr>
          <w:rFonts w:ascii="Times New Roman" w:hAnsi="Times New Roman" w:cs="Times New Roman"/>
          <w:i/>
          <w:sz w:val="20"/>
          <w:szCs w:val="20"/>
        </w:rPr>
        <w:t>Gentile Bellini</w:t>
      </w:r>
      <w:r w:rsidR="007D3CE8" w:rsidRPr="009765A7">
        <w:rPr>
          <w:rFonts w:ascii="Times New Roman" w:hAnsi="Times New Roman" w:cs="Times New Roman"/>
          <w:sz w:val="20"/>
          <w:szCs w:val="20"/>
        </w:rPr>
        <w:t xml:space="preserve">. Available from: </w:t>
      </w:r>
      <w:hyperlink r:id="rId15" w:history="1">
        <w:r w:rsidR="007D3CE8" w:rsidRPr="009765A7">
          <w:rPr>
            <w:rStyle w:val="Hyperlink"/>
            <w:rFonts w:ascii="Times New Roman" w:hAnsi="Times New Roman" w:cs="Times New Roman"/>
            <w:sz w:val="20"/>
            <w:szCs w:val="20"/>
          </w:rPr>
          <w:t>https://www.nationalgallery.org.uk/artists/gentile-bellini</w:t>
        </w:r>
      </w:hyperlink>
      <w:r w:rsidR="007D3CE8" w:rsidRPr="009765A7">
        <w:rPr>
          <w:rFonts w:ascii="Times New Roman" w:hAnsi="Times New Roman" w:cs="Times New Roman"/>
          <w:sz w:val="20"/>
          <w:szCs w:val="20"/>
        </w:rPr>
        <w:t xml:space="preserve"> [Accessed 2nd December 2018]</w:t>
      </w:r>
    </w:p>
    <w:p w14:paraId="1DB2D835" w14:textId="6D945233" w:rsidR="00576D0A" w:rsidRPr="009765A7" w:rsidRDefault="00576D0A">
      <w:pPr>
        <w:rPr>
          <w:rFonts w:ascii="Times New Roman" w:hAnsi="Times New Roman" w:cs="Times New Roman"/>
          <w:i/>
          <w:sz w:val="20"/>
          <w:szCs w:val="20"/>
        </w:rPr>
      </w:pPr>
      <w:r w:rsidRPr="009765A7">
        <w:rPr>
          <w:rFonts w:ascii="Times New Roman" w:hAnsi="Times New Roman" w:cs="Times New Roman"/>
          <w:sz w:val="20"/>
          <w:szCs w:val="20"/>
        </w:rPr>
        <w:t>National Gallery (2018)</w:t>
      </w:r>
      <w:r w:rsidR="002F556E" w:rsidRPr="009765A7">
        <w:rPr>
          <w:rFonts w:ascii="Times New Roman" w:hAnsi="Times New Roman" w:cs="Times New Roman"/>
          <w:sz w:val="20"/>
          <w:szCs w:val="20"/>
        </w:rPr>
        <w:t xml:space="preserve"> </w:t>
      </w:r>
      <w:r w:rsidR="002F556E" w:rsidRPr="009765A7">
        <w:rPr>
          <w:rFonts w:ascii="Times New Roman" w:hAnsi="Times New Roman" w:cs="Times New Roman"/>
          <w:i/>
          <w:sz w:val="20"/>
          <w:szCs w:val="20"/>
        </w:rPr>
        <w:t xml:space="preserve">Giovanni Bellini. Available from: </w:t>
      </w:r>
      <w:hyperlink r:id="rId16" w:history="1">
        <w:r w:rsidR="002F556E" w:rsidRPr="009765A7">
          <w:rPr>
            <w:rStyle w:val="Hyperlink"/>
            <w:rFonts w:ascii="Times New Roman" w:hAnsi="Times New Roman" w:cs="Times New Roman"/>
            <w:sz w:val="20"/>
            <w:szCs w:val="20"/>
          </w:rPr>
          <w:t>https://www.nationalgallery.org.uk/artists/giovanni-bellini</w:t>
        </w:r>
      </w:hyperlink>
      <w:r w:rsidR="002F556E" w:rsidRPr="009765A7">
        <w:rPr>
          <w:rFonts w:ascii="Times New Roman" w:hAnsi="Times New Roman" w:cs="Times New Roman"/>
          <w:sz w:val="20"/>
          <w:szCs w:val="20"/>
        </w:rPr>
        <w:t xml:space="preserve"> [Accessed 9th December 2018]</w:t>
      </w:r>
    </w:p>
    <w:p w14:paraId="570B0204" w14:textId="2EB4545A" w:rsidR="00106A37" w:rsidRPr="009765A7" w:rsidRDefault="00395AAF">
      <w:pPr>
        <w:rPr>
          <w:rFonts w:ascii="Times New Roman" w:hAnsi="Times New Roman" w:cs="Times New Roman"/>
          <w:sz w:val="20"/>
          <w:szCs w:val="20"/>
        </w:rPr>
      </w:pPr>
      <w:r w:rsidRPr="009765A7">
        <w:rPr>
          <w:rFonts w:ascii="Times New Roman" w:hAnsi="Times New Roman" w:cs="Times New Roman"/>
          <w:sz w:val="20"/>
          <w:szCs w:val="20"/>
        </w:rPr>
        <w:t>Maze, D.</w:t>
      </w:r>
      <w:r w:rsidR="00A62A57" w:rsidRPr="009765A7">
        <w:rPr>
          <w:rFonts w:ascii="Times New Roman" w:hAnsi="Times New Roman" w:cs="Times New Roman"/>
          <w:sz w:val="20"/>
          <w:szCs w:val="20"/>
        </w:rPr>
        <w:t xml:space="preserve"> (2013)</w:t>
      </w:r>
      <w:r w:rsidR="00F64209" w:rsidRPr="009765A7">
        <w:rPr>
          <w:rFonts w:ascii="Times New Roman" w:hAnsi="Times New Roman" w:cs="Times New Roman"/>
          <w:i/>
          <w:sz w:val="20"/>
          <w:szCs w:val="20"/>
        </w:rPr>
        <w:t xml:space="preserve"> Giovanni Bellini: Birth, Parentage and Independence</w:t>
      </w:r>
      <w:r w:rsidR="001E507A" w:rsidRPr="009765A7">
        <w:rPr>
          <w:rFonts w:ascii="Times New Roman" w:hAnsi="Times New Roman" w:cs="Times New Roman"/>
          <w:sz w:val="20"/>
          <w:szCs w:val="20"/>
        </w:rPr>
        <w:t>, Vol. 66</w:t>
      </w:r>
      <w:r w:rsidR="009765A7" w:rsidRPr="009765A7">
        <w:rPr>
          <w:rFonts w:ascii="Times New Roman" w:hAnsi="Times New Roman" w:cs="Times New Roman"/>
          <w:sz w:val="20"/>
          <w:szCs w:val="20"/>
        </w:rPr>
        <w:t>, pp. 783-823.</w:t>
      </w:r>
      <w:r w:rsidR="00A52C92" w:rsidRPr="009765A7">
        <w:rPr>
          <w:rFonts w:ascii="Times New Roman" w:hAnsi="Times New Roman" w:cs="Times New Roman"/>
          <w:sz w:val="20"/>
          <w:szCs w:val="20"/>
        </w:rPr>
        <w:t xml:space="preserve"> Available from: </w:t>
      </w:r>
      <w:hyperlink r:id="rId17" w:history="1">
        <w:r w:rsidR="00A52C92" w:rsidRPr="009765A7">
          <w:rPr>
            <w:rStyle w:val="Hyperlink"/>
            <w:rFonts w:ascii="Times New Roman" w:hAnsi="Times New Roman" w:cs="Times New Roman"/>
            <w:sz w:val="20"/>
            <w:szCs w:val="20"/>
          </w:rPr>
          <w:t>https://web-b-ebscohost-com.ezproxy.uwtsd.ac.uk/ehost/pdfviewer/pdfviewer?vid=1&amp;sid=2d9e9a34-2d11-4054-a5c1-00382a2afe10%40sessionmgr102</w:t>
        </w:r>
      </w:hyperlink>
      <w:r w:rsidR="00A52C92" w:rsidRPr="009765A7">
        <w:rPr>
          <w:rFonts w:ascii="Times New Roman" w:hAnsi="Times New Roman" w:cs="Times New Roman"/>
          <w:sz w:val="20"/>
          <w:szCs w:val="20"/>
        </w:rPr>
        <w:t xml:space="preserve"> [Accessed 8th December 2018]</w:t>
      </w:r>
    </w:p>
    <w:p w14:paraId="57245CB8" w14:textId="77777777" w:rsidR="00395AAF" w:rsidRPr="009765A7" w:rsidRDefault="00395AAF">
      <w:pPr>
        <w:rPr>
          <w:rFonts w:ascii="Times New Roman" w:hAnsi="Times New Roman" w:cs="Times New Roman"/>
          <w:sz w:val="20"/>
          <w:szCs w:val="20"/>
        </w:rPr>
      </w:pPr>
    </w:p>
    <w:p w14:paraId="6EC57DEE" w14:textId="77777777" w:rsidR="00395AAF" w:rsidRPr="009765A7" w:rsidRDefault="00395AAF">
      <w:pPr>
        <w:rPr>
          <w:rFonts w:ascii="Times New Roman" w:hAnsi="Times New Roman" w:cs="Times New Roman"/>
          <w:sz w:val="20"/>
          <w:szCs w:val="20"/>
        </w:rPr>
      </w:pPr>
    </w:p>
    <w:sectPr w:rsidR="00395AAF" w:rsidRPr="009765A7" w:rsidSect="003E1EC3">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2A4E"/>
    <w:rsid w:val="000000FE"/>
    <w:rsid w:val="00000504"/>
    <w:rsid w:val="000059EF"/>
    <w:rsid w:val="000111C0"/>
    <w:rsid w:val="00023207"/>
    <w:rsid w:val="000233A5"/>
    <w:rsid w:val="00027DD5"/>
    <w:rsid w:val="00034A94"/>
    <w:rsid w:val="000402AB"/>
    <w:rsid w:val="00041948"/>
    <w:rsid w:val="00041BB4"/>
    <w:rsid w:val="0004382A"/>
    <w:rsid w:val="00045C06"/>
    <w:rsid w:val="000468A6"/>
    <w:rsid w:val="00052EE5"/>
    <w:rsid w:val="00055F1C"/>
    <w:rsid w:val="00056396"/>
    <w:rsid w:val="00062D82"/>
    <w:rsid w:val="00063A0E"/>
    <w:rsid w:val="00067966"/>
    <w:rsid w:val="00075036"/>
    <w:rsid w:val="00076DCA"/>
    <w:rsid w:val="00077440"/>
    <w:rsid w:val="00077AB0"/>
    <w:rsid w:val="000835BD"/>
    <w:rsid w:val="000840E2"/>
    <w:rsid w:val="000870A1"/>
    <w:rsid w:val="000871FC"/>
    <w:rsid w:val="00095529"/>
    <w:rsid w:val="000A025F"/>
    <w:rsid w:val="000A3EEE"/>
    <w:rsid w:val="000A3F88"/>
    <w:rsid w:val="000B5538"/>
    <w:rsid w:val="000B5BF2"/>
    <w:rsid w:val="000C04F9"/>
    <w:rsid w:val="000C17E6"/>
    <w:rsid w:val="000C3573"/>
    <w:rsid w:val="000C4B98"/>
    <w:rsid w:val="000C5CDA"/>
    <w:rsid w:val="000C6B7E"/>
    <w:rsid w:val="000D176E"/>
    <w:rsid w:val="000D7321"/>
    <w:rsid w:val="000E2E1C"/>
    <w:rsid w:val="000E4923"/>
    <w:rsid w:val="000F01A8"/>
    <w:rsid w:val="000F05C4"/>
    <w:rsid w:val="000F14BF"/>
    <w:rsid w:val="000F5D40"/>
    <w:rsid w:val="000F5EFA"/>
    <w:rsid w:val="000F6BB4"/>
    <w:rsid w:val="00103131"/>
    <w:rsid w:val="00104867"/>
    <w:rsid w:val="001053B5"/>
    <w:rsid w:val="00105DA9"/>
    <w:rsid w:val="00106A37"/>
    <w:rsid w:val="0010728B"/>
    <w:rsid w:val="00113486"/>
    <w:rsid w:val="00121D30"/>
    <w:rsid w:val="00122A4E"/>
    <w:rsid w:val="00124777"/>
    <w:rsid w:val="00124EB5"/>
    <w:rsid w:val="00126917"/>
    <w:rsid w:val="00126B02"/>
    <w:rsid w:val="00136A9A"/>
    <w:rsid w:val="00136D15"/>
    <w:rsid w:val="00141BB4"/>
    <w:rsid w:val="00142088"/>
    <w:rsid w:val="00145E58"/>
    <w:rsid w:val="001554FD"/>
    <w:rsid w:val="00160F5A"/>
    <w:rsid w:val="00161374"/>
    <w:rsid w:val="00164912"/>
    <w:rsid w:val="00172E76"/>
    <w:rsid w:val="0017394C"/>
    <w:rsid w:val="00174C8A"/>
    <w:rsid w:val="00175C59"/>
    <w:rsid w:val="001943E4"/>
    <w:rsid w:val="001A1254"/>
    <w:rsid w:val="001A5C7A"/>
    <w:rsid w:val="001A6E98"/>
    <w:rsid w:val="001B0E98"/>
    <w:rsid w:val="001B1AE7"/>
    <w:rsid w:val="001B5716"/>
    <w:rsid w:val="001C387F"/>
    <w:rsid w:val="001C442C"/>
    <w:rsid w:val="001C5516"/>
    <w:rsid w:val="001C5835"/>
    <w:rsid w:val="001D0202"/>
    <w:rsid w:val="001D1C82"/>
    <w:rsid w:val="001D2369"/>
    <w:rsid w:val="001D6761"/>
    <w:rsid w:val="001D6FF1"/>
    <w:rsid w:val="001D7290"/>
    <w:rsid w:val="001E507A"/>
    <w:rsid w:val="001F027B"/>
    <w:rsid w:val="001F7E14"/>
    <w:rsid w:val="002071CA"/>
    <w:rsid w:val="00211310"/>
    <w:rsid w:val="0021461A"/>
    <w:rsid w:val="0021628A"/>
    <w:rsid w:val="002169BF"/>
    <w:rsid w:val="00227471"/>
    <w:rsid w:val="00227D4E"/>
    <w:rsid w:val="0024205C"/>
    <w:rsid w:val="002420A3"/>
    <w:rsid w:val="00242912"/>
    <w:rsid w:val="00244D27"/>
    <w:rsid w:val="00247E0A"/>
    <w:rsid w:val="00251A8B"/>
    <w:rsid w:val="00251FFD"/>
    <w:rsid w:val="00256430"/>
    <w:rsid w:val="002625E7"/>
    <w:rsid w:val="00265ECA"/>
    <w:rsid w:val="00266434"/>
    <w:rsid w:val="00273A37"/>
    <w:rsid w:val="002809D2"/>
    <w:rsid w:val="002812DA"/>
    <w:rsid w:val="0029545C"/>
    <w:rsid w:val="002963BE"/>
    <w:rsid w:val="002A4E69"/>
    <w:rsid w:val="002A5D00"/>
    <w:rsid w:val="002A7828"/>
    <w:rsid w:val="002A7FDB"/>
    <w:rsid w:val="002B0466"/>
    <w:rsid w:val="002B1063"/>
    <w:rsid w:val="002B395B"/>
    <w:rsid w:val="002C2965"/>
    <w:rsid w:val="002C2B76"/>
    <w:rsid w:val="002C4FE5"/>
    <w:rsid w:val="002C54E8"/>
    <w:rsid w:val="002D74A6"/>
    <w:rsid w:val="002E0DDA"/>
    <w:rsid w:val="002E22F2"/>
    <w:rsid w:val="002E5DCE"/>
    <w:rsid w:val="002E6314"/>
    <w:rsid w:val="002F055F"/>
    <w:rsid w:val="002F36B2"/>
    <w:rsid w:val="002F4EE6"/>
    <w:rsid w:val="002F556E"/>
    <w:rsid w:val="002F6A02"/>
    <w:rsid w:val="003010BB"/>
    <w:rsid w:val="00315E13"/>
    <w:rsid w:val="00316013"/>
    <w:rsid w:val="003223D9"/>
    <w:rsid w:val="00335542"/>
    <w:rsid w:val="00335603"/>
    <w:rsid w:val="0033612E"/>
    <w:rsid w:val="0033775B"/>
    <w:rsid w:val="00347BA0"/>
    <w:rsid w:val="00355624"/>
    <w:rsid w:val="00363B78"/>
    <w:rsid w:val="00366EC7"/>
    <w:rsid w:val="00376A58"/>
    <w:rsid w:val="00376FE9"/>
    <w:rsid w:val="00377265"/>
    <w:rsid w:val="00380C14"/>
    <w:rsid w:val="00385DF9"/>
    <w:rsid w:val="00387F6A"/>
    <w:rsid w:val="0039365C"/>
    <w:rsid w:val="00393AC4"/>
    <w:rsid w:val="003951A8"/>
    <w:rsid w:val="00395AAF"/>
    <w:rsid w:val="00396B67"/>
    <w:rsid w:val="00396D0C"/>
    <w:rsid w:val="003A1254"/>
    <w:rsid w:val="003B230D"/>
    <w:rsid w:val="003B6A20"/>
    <w:rsid w:val="003C19D8"/>
    <w:rsid w:val="003C5CC9"/>
    <w:rsid w:val="003C6A25"/>
    <w:rsid w:val="003D29F3"/>
    <w:rsid w:val="003D57EC"/>
    <w:rsid w:val="003D64A5"/>
    <w:rsid w:val="003D7EC0"/>
    <w:rsid w:val="003E1EC3"/>
    <w:rsid w:val="003E3CE7"/>
    <w:rsid w:val="003E44EA"/>
    <w:rsid w:val="003F1F79"/>
    <w:rsid w:val="003F353E"/>
    <w:rsid w:val="003F57D5"/>
    <w:rsid w:val="0040054D"/>
    <w:rsid w:val="004005EA"/>
    <w:rsid w:val="0040388C"/>
    <w:rsid w:val="00414A7D"/>
    <w:rsid w:val="00414AA7"/>
    <w:rsid w:val="00424CC6"/>
    <w:rsid w:val="004253BF"/>
    <w:rsid w:val="00425C23"/>
    <w:rsid w:val="0043032D"/>
    <w:rsid w:val="004329AE"/>
    <w:rsid w:val="0043384B"/>
    <w:rsid w:val="00436AEE"/>
    <w:rsid w:val="00443256"/>
    <w:rsid w:val="00444657"/>
    <w:rsid w:val="00455A53"/>
    <w:rsid w:val="00456B95"/>
    <w:rsid w:val="00457B7A"/>
    <w:rsid w:val="004740EC"/>
    <w:rsid w:val="00474580"/>
    <w:rsid w:val="0047488A"/>
    <w:rsid w:val="00476134"/>
    <w:rsid w:val="00477D0E"/>
    <w:rsid w:val="00482615"/>
    <w:rsid w:val="00492996"/>
    <w:rsid w:val="004929D1"/>
    <w:rsid w:val="00492DDC"/>
    <w:rsid w:val="00495F33"/>
    <w:rsid w:val="00497586"/>
    <w:rsid w:val="00497EF4"/>
    <w:rsid w:val="004A04A2"/>
    <w:rsid w:val="004A1C08"/>
    <w:rsid w:val="004A480E"/>
    <w:rsid w:val="004A5C37"/>
    <w:rsid w:val="004A69FF"/>
    <w:rsid w:val="004B0AD1"/>
    <w:rsid w:val="004C1D26"/>
    <w:rsid w:val="004C39CE"/>
    <w:rsid w:val="004C3BCC"/>
    <w:rsid w:val="004C3F20"/>
    <w:rsid w:val="004D339A"/>
    <w:rsid w:val="004D614E"/>
    <w:rsid w:val="004D71AB"/>
    <w:rsid w:val="004F147E"/>
    <w:rsid w:val="004F1922"/>
    <w:rsid w:val="004F1C2B"/>
    <w:rsid w:val="004F51F4"/>
    <w:rsid w:val="0050286D"/>
    <w:rsid w:val="00502A4E"/>
    <w:rsid w:val="0050601E"/>
    <w:rsid w:val="0051604D"/>
    <w:rsid w:val="005237E7"/>
    <w:rsid w:val="0052405F"/>
    <w:rsid w:val="00530FDB"/>
    <w:rsid w:val="00533236"/>
    <w:rsid w:val="00533E5F"/>
    <w:rsid w:val="00534E55"/>
    <w:rsid w:val="00535D74"/>
    <w:rsid w:val="00543CFB"/>
    <w:rsid w:val="00545470"/>
    <w:rsid w:val="0055059B"/>
    <w:rsid w:val="005515FD"/>
    <w:rsid w:val="00556670"/>
    <w:rsid w:val="005626D1"/>
    <w:rsid w:val="00563C61"/>
    <w:rsid w:val="00565CC2"/>
    <w:rsid w:val="00576D0A"/>
    <w:rsid w:val="005772E6"/>
    <w:rsid w:val="00577AC0"/>
    <w:rsid w:val="0058184C"/>
    <w:rsid w:val="005849FD"/>
    <w:rsid w:val="00587B20"/>
    <w:rsid w:val="005911D2"/>
    <w:rsid w:val="005928D1"/>
    <w:rsid w:val="005A014E"/>
    <w:rsid w:val="005A3DE5"/>
    <w:rsid w:val="005A41BC"/>
    <w:rsid w:val="005A48D5"/>
    <w:rsid w:val="005A7F36"/>
    <w:rsid w:val="005B044E"/>
    <w:rsid w:val="005B19F5"/>
    <w:rsid w:val="005B2858"/>
    <w:rsid w:val="005B2859"/>
    <w:rsid w:val="005B33F4"/>
    <w:rsid w:val="005B79CE"/>
    <w:rsid w:val="005C3B90"/>
    <w:rsid w:val="005D1CD3"/>
    <w:rsid w:val="005D466E"/>
    <w:rsid w:val="005D5775"/>
    <w:rsid w:val="005D5DA3"/>
    <w:rsid w:val="005E009C"/>
    <w:rsid w:val="005E4025"/>
    <w:rsid w:val="005E455A"/>
    <w:rsid w:val="005F06D0"/>
    <w:rsid w:val="005F2624"/>
    <w:rsid w:val="005F7720"/>
    <w:rsid w:val="005F7F55"/>
    <w:rsid w:val="00611F54"/>
    <w:rsid w:val="0061249F"/>
    <w:rsid w:val="00613BFF"/>
    <w:rsid w:val="00616F7B"/>
    <w:rsid w:val="00621C83"/>
    <w:rsid w:val="00623527"/>
    <w:rsid w:val="0063237A"/>
    <w:rsid w:val="00633F2A"/>
    <w:rsid w:val="0063520D"/>
    <w:rsid w:val="006401D1"/>
    <w:rsid w:val="006455E2"/>
    <w:rsid w:val="00657DF7"/>
    <w:rsid w:val="0066260D"/>
    <w:rsid w:val="0066265F"/>
    <w:rsid w:val="006660A6"/>
    <w:rsid w:val="0067154A"/>
    <w:rsid w:val="00672490"/>
    <w:rsid w:val="006724F7"/>
    <w:rsid w:val="0067509F"/>
    <w:rsid w:val="006803DE"/>
    <w:rsid w:val="00683781"/>
    <w:rsid w:val="006842B6"/>
    <w:rsid w:val="00685361"/>
    <w:rsid w:val="00696207"/>
    <w:rsid w:val="00696518"/>
    <w:rsid w:val="006A0771"/>
    <w:rsid w:val="006A1537"/>
    <w:rsid w:val="006A24DA"/>
    <w:rsid w:val="006A4B61"/>
    <w:rsid w:val="006A7578"/>
    <w:rsid w:val="006B1E73"/>
    <w:rsid w:val="006B4D40"/>
    <w:rsid w:val="006B7713"/>
    <w:rsid w:val="006B7F54"/>
    <w:rsid w:val="006C443C"/>
    <w:rsid w:val="006C7D25"/>
    <w:rsid w:val="006D1E70"/>
    <w:rsid w:val="006D4688"/>
    <w:rsid w:val="006D6B99"/>
    <w:rsid w:val="006E0306"/>
    <w:rsid w:val="006E3C56"/>
    <w:rsid w:val="006E42AE"/>
    <w:rsid w:val="006E47C8"/>
    <w:rsid w:val="006E5443"/>
    <w:rsid w:val="006E652C"/>
    <w:rsid w:val="006E69EF"/>
    <w:rsid w:val="006F3D28"/>
    <w:rsid w:val="006F6B76"/>
    <w:rsid w:val="00700D71"/>
    <w:rsid w:val="00701093"/>
    <w:rsid w:val="00704183"/>
    <w:rsid w:val="00710F4F"/>
    <w:rsid w:val="00711E23"/>
    <w:rsid w:val="00716651"/>
    <w:rsid w:val="00716C50"/>
    <w:rsid w:val="00717606"/>
    <w:rsid w:val="00734D46"/>
    <w:rsid w:val="0073502B"/>
    <w:rsid w:val="007353B2"/>
    <w:rsid w:val="00737E3A"/>
    <w:rsid w:val="00745910"/>
    <w:rsid w:val="007511AD"/>
    <w:rsid w:val="00761942"/>
    <w:rsid w:val="00762B55"/>
    <w:rsid w:val="00765092"/>
    <w:rsid w:val="00770FAC"/>
    <w:rsid w:val="00772D80"/>
    <w:rsid w:val="007736CF"/>
    <w:rsid w:val="00775CC1"/>
    <w:rsid w:val="007828F5"/>
    <w:rsid w:val="0078789D"/>
    <w:rsid w:val="00790AA4"/>
    <w:rsid w:val="0079140D"/>
    <w:rsid w:val="00794439"/>
    <w:rsid w:val="00796410"/>
    <w:rsid w:val="00797362"/>
    <w:rsid w:val="00797672"/>
    <w:rsid w:val="007A00E2"/>
    <w:rsid w:val="007A4ED4"/>
    <w:rsid w:val="007A6574"/>
    <w:rsid w:val="007C1A9B"/>
    <w:rsid w:val="007C57CD"/>
    <w:rsid w:val="007C66CD"/>
    <w:rsid w:val="007C69CE"/>
    <w:rsid w:val="007C7D87"/>
    <w:rsid w:val="007D0946"/>
    <w:rsid w:val="007D3CE8"/>
    <w:rsid w:val="007D3F51"/>
    <w:rsid w:val="007D6C96"/>
    <w:rsid w:val="007E272C"/>
    <w:rsid w:val="007E3DE7"/>
    <w:rsid w:val="007F09D6"/>
    <w:rsid w:val="008008C5"/>
    <w:rsid w:val="00802179"/>
    <w:rsid w:val="008021DD"/>
    <w:rsid w:val="00802D7D"/>
    <w:rsid w:val="0080312E"/>
    <w:rsid w:val="008072FE"/>
    <w:rsid w:val="008117EB"/>
    <w:rsid w:val="00813873"/>
    <w:rsid w:val="00817ADF"/>
    <w:rsid w:val="008223EC"/>
    <w:rsid w:val="00830231"/>
    <w:rsid w:val="008378E6"/>
    <w:rsid w:val="00840CE6"/>
    <w:rsid w:val="00843B32"/>
    <w:rsid w:val="00846B92"/>
    <w:rsid w:val="0085154B"/>
    <w:rsid w:val="00853320"/>
    <w:rsid w:val="008570EF"/>
    <w:rsid w:val="00861BFE"/>
    <w:rsid w:val="00863786"/>
    <w:rsid w:val="00865941"/>
    <w:rsid w:val="00865B4A"/>
    <w:rsid w:val="00870670"/>
    <w:rsid w:val="00884874"/>
    <w:rsid w:val="00884B77"/>
    <w:rsid w:val="008905FC"/>
    <w:rsid w:val="00891336"/>
    <w:rsid w:val="00891CC0"/>
    <w:rsid w:val="00893D56"/>
    <w:rsid w:val="008A01FA"/>
    <w:rsid w:val="008A2BE6"/>
    <w:rsid w:val="008A31C2"/>
    <w:rsid w:val="008A3DAA"/>
    <w:rsid w:val="008A6FAB"/>
    <w:rsid w:val="008B2D4E"/>
    <w:rsid w:val="008B4036"/>
    <w:rsid w:val="008B5774"/>
    <w:rsid w:val="008B759D"/>
    <w:rsid w:val="008C0542"/>
    <w:rsid w:val="008C63DF"/>
    <w:rsid w:val="008D0876"/>
    <w:rsid w:val="008D0FEF"/>
    <w:rsid w:val="008D48DA"/>
    <w:rsid w:val="008D5301"/>
    <w:rsid w:val="008D5359"/>
    <w:rsid w:val="008D77A7"/>
    <w:rsid w:val="008E78BD"/>
    <w:rsid w:val="008F063B"/>
    <w:rsid w:val="00900986"/>
    <w:rsid w:val="00901FAF"/>
    <w:rsid w:val="0090360C"/>
    <w:rsid w:val="00914B7F"/>
    <w:rsid w:val="0091593B"/>
    <w:rsid w:val="00920D19"/>
    <w:rsid w:val="00922431"/>
    <w:rsid w:val="009256C0"/>
    <w:rsid w:val="00926C83"/>
    <w:rsid w:val="009313C3"/>
    <w:rsid w:val="00933FA7"/>
    <w:rsid w:val="009447F2"/>
    <w:rsid w:val="0094484F"/>
    <w:rsid w:val="00944D64"/>
    <w:rsid w:val="009553C9"/>
    <w:rsid w:val="00973386"/>
    <w:rsid w:val="009756D9"/>
    <w:rsid w:val="009765A7"/>
    <w:rsid w:val="009769C8"/>
    <w:rsid w:val="009816D3"/>
    <w:rsid w:val="00982F96"/>
    <w:rsid w:val="00996C00"/>
    <w:rsid w:val="00997BB1"/>
    <w:rsid w:val="009A3302"/>
    <w:rsid w:val="009A44B4"/>
    <w:rsid w:val="009A535B"/>
    <w:rsid w:val="009A5C40"/>
    <w:rsid w:val="009C442F"/>
    <w:rsid w:val="009C59F0"/>
    <w:rsid w:val="009D4D5F"/>
    <w:rsid w:val="009E6024"/>
    <w:rsid w:val="009F0729"/>
    <w:rsid w:val="009F233B"/>
    <w:rsid w:val="009F705C"/>
    <w:rsid w:val="00A01BB0"/>
    <w:rsid w:val="00A06801"/>
    <w:rsid w:val="00A20BC3"/>
    <w:rsid w:val="00A22A75"/>
    <w:rsid w:val="00A34155"/>
    <w:rsid w:val="00A347FF"/>
    <w:rsid w:val="00A4034E"/>
    <w:rsid w:val="00A4273D"/>
    <w:rsid w:val="00A4323D"/>
    <w:rsid w:val="00A44979"/>
    <w:rsid w:val="00A45497"/>
    <w:rsid w:val="00A52C92"/>
    <w:rsid w:val="00A540A2"/>
    <w:rsid w:val="00A559C5"/>
    <w:rsid w:val="00A62A57"/>
    <w:rsid w:val="00A662E9"/>
    <w:rsid w:val="00A7199D"/>
    <w:rsid w:val="00A76B49"/>
    <w:rsid w:val="00A90D0E"/>
    <w:rsid w:val="00A97E26"/>
    <w:rsid w:val="00AB138F"/>
    <w:rsid w:val="00AB16A7"/>
    <w:rsid w:val="00AB4AB4"/>
    <w:rsid w:val="00AB6A60"/>
    <w:rsid w:val="00AC3AF5"/>
    <w:rsid w:val="00AC5DBF"/>
    <w:rsid w:val="00AD07A9"/>
    <w:rsid w:val="00AD29BE"/>
    <w:rsid w:val="00AD3C56"/>
    <w:rsid w:val="00AD4F43"/>
    <w:rsid w:val="00AE3D95"/>
    <w:rsid w:val="00AE52E6"/>
    <w:rsid w:val="00AE6549"/>
    <w:rsid w:val="00AE7B21"/>
    <w:rsid w:val="00AF2C89"/>
    <w:rsid w:val="00AF36A8"/>
    <w:rsid w:val="00AF5E95"/>
    <w:rsid w:val="00B00572"/>
    <w:rsid w:val="00B0178B"/>
    <w:rsid w:val="00B01AE4"/>
    <w:rsid w:val="00B05217"/>
    <w:rsid w:val="00B1338C"/>
    <w:rsid w:val="00B14C35"/>
    <w:rsid w:val="00B151E8"/>
    <w:rsid w:val="00B17D19"/>
    <w:rsid w:val="00B20395"/>
    <w:rsid w:val="00B22252"/>
    <w:rsid w:val="00B23139"/>
    <w:rsid w:val="00B31F66"/>
    <w:rsid w:val="00B3637A"/>
    <w:rsid w:val="00B36E5C"/>
    <w:rsid w:val="00B522F4"/>
    <w:rsid w:val="00B55B74"/>
    <w:rsid w:val="00B6519F"/>
    <w:rsid w:val="00B709F5"/>
    <w:rsid w:val="00B806CA"/>
    <w:rsid w:val="00B83066"/>
    <w:rsid w:val="00B8778C"/>
    <w:rsid w:val="00B87F56"/>
    <w:rsid w:val="00B91DD9"/>
    <w:rsid w:val="00BA5A99"/>
    <w:rsid w:val="00BA5D8B"/>
    <w:rsid w:val="00BA6E55"/>
    <w:rsid w:val="00BB4595"/>
    <w:rsid w:val="00BC31B5"/>
    <w:rsid w:val="00BC7A74"/>
    <w:rsid w:val="00BD2FBB"/>
    <w:rsid w:val="00BD3163"/>
    <w:rsid w:val="00BD39F9"/>
    <w:rsid w:val="00BD3A49"/>
    <w:rsid w:val="00BD514B"/>
    <w:rsid w:val="00BD5736"/>
    <w:rsid w:val="00BD7EB2"/>
    <w:rsid w:val="00BE20E4"/>
    <w:rsid w:val="00BE5DF7"/>
    <w:rsid w:val="00BF2407"/>
    <w:rsid w:val="00BF250F"/>
    <w:rsid w:val="00BF374A"/>
    <w:rsid w:val="00BF5B77"/>
    <w:rsid w:val="00C0025C"/>
    <w:rsid w:val="00C02704"/>
    <w:rsid w:val="00C06712"/>
    <w:rsid w:val="00C30DB5"/>
    <w:rsid w:val="00C31FD5"/>
    <w:rsid w:val="00C4666F"/>
    <w:rsid w:val="00C53BCE"/>
    <w:rsid w:val="00C54509"/>
    <w:rsid w:val="00C6064A"/>
    <w:rsid w:val="00C635AC"/>
    <w:rsid w:val="00C6374C"/>
    <w:rsid w:val="00C639F7"/>
    <w:rsid w:val="00C63DA4"/>
    <w:rsid w:val="00C81DB8"/>
    <w:rsid w:val="00C85A6C"/>
    <w:rsid w:val="00C96A37"/>
    <w:rsid w:val="00CA1ABF"/>
    <w:rsid w:val="00CA1BEF"/>
    <w:rsid w:val="00CA3A03"/>
    <w:rsid w:val="00CA61CE"/>
    <w:rsid w:val="00CA67C7"/>
    <w:rsid w:val="00CA6D1F"/>
    <w:rsid w:val="00CA6D42"/>
    <w:rsid w:val="00CB17F8"/>
    <w:rsid w:val="00CB1F35"/>
    <w:rsid w:val="00CB345F"/>
    <w:rsid w:val="00CC1D6B"/>
    <w:rsid w:val="00CD063B"/>
    <w:rsid w:val="00CD1063"/>
    <w:rsid w:val="00CD1BDB"/>
    <w:rsid w:val="00CD1C0D"/>
    <w:rsid w:val="00CD42FF"/>
    <w:rsid w:val="00CD5EF4"/>
    <w:rsid w:val="00CE1F6B"/>
    <w:rsid w:val="00CE7AFD"/>
    <w:rsid w:val="00CF02A7"/>
    <w:rsid w:val="00CF254A"/>
    <w:rsid w:val="00D02C2B"/>
    <w:rsid w:val="00D057BC"/>
    <w:rsid w:val="00D0582E"/>
    <w:rsid w:val="00D0676B"/>
    <w:rsid w:val="00D07D6F"/>
    <w:rsid w:val="00D12B0B"/>
    <w:rsid w:val="00D16012"/>
    <w:rsid w:val="00D21825"/>
    <w:rsid w:val="00D222BE"/>
    <w:rsid w:val="00D22BEC"/>
    <w:rsid w:val="00D269BF"/>
    <w:rsid w:val="00D31C8E"/>
    <w:rsid w:val="00D32AAD"/>
    <w:rsid w:val="00D33D4D"/>
    <w:rsid w:val="00D35767"/>
    <w:rsid w:val="00D35992"/>
    <w:rsid w:val="00D35D71"/>
    <w:rsid w:val="00D3629F"/>
    <w:rsid w:val="00D44FDD"/>
    <w:rsid w:val="00D45630"/>
    <w:rsid w:val="00D479F6"/>
    <w:rsid w:val="00D51193"/>
    <w:rsid w:val="00D5208B"/>
    <w:rsid w:val="00D524AA"/>
    <w:rsid w:val="00D5338F"/>
    <w:rsid w:val="00D62F06"/>
    <w:rsid w:val="00D65878"/>
    <w:rsid w:val="00D806C1"/>
    <w:rsid w:val="00D8128C"/>
    <w:rsid w:val="00D836BB"/>
    <w:rsid w:val="00D84D31"/>
    <w:rsid w:val="00D878C6"/>
    <w:rsid w:val="00D96848"/>
    <w:rsid w:val="00DA00A2"/>
    <w:rsid w:val="00DA03A1"/>
    <w:rsid w:val="00DA40E3"/>
    <w:rsid w:val="00DA4D63"/>
    <w:rsid w:val="00DA7706"/>
    <w:rsid w:val="00DB24D3"/>
    <w:rsid w:val="00DB4441"/>
    <w:rsid w:val="00DD2E03"/>
    <w:rsid w:val="00DD35DB"/>
    <w:rsid w:val="00DD6318"/>
    <w:rsid w:val="00DD6390"/>
    <w:rsid w:val="00DD6443"/>
    <w:rsid w:val="00DD7771"/>
    <w:rsid w:val="00DE2D01"/>
    <w:rsid w:val="00DE4C1A"/>
    <w:rsid w:val="00DE7798"/>
    <w:rsid w:val="00DF1803"/>
    <w:rsid w:val="00DF3063"/>
    <w:rsid w:val="00E01315"/>
    <w:rsid w:val="00E11952"/>
    <w:rsid w:val="00E11CCF"/>
    <w:rsid w:val="00E128DC"/>
    <w:rsid w:val="00E14EBF"/>
    <w:rsid w:val="00E1758C"/>
    <w:rsid w:val="00E2615A"/>
    <w:rsid w:val="00E30279"/>
    <w:rsid w:val="00E337B8"/>
    <w:rsid w:val="00E4763A"/>
    <w:rsid w:val="00E511F5"/>
    <w:rsid w:val="00E52FF0"/>
    <w:rsid w:val="00E57FEE"/>
    <w:rsid w:val="00E6125D"/>
    <w:rsid w:val="00E64A8C"/>
    <w:rsid w:val="00E66607"/>
    <w:rsid w:val="00E66932"/>
    <w:rsid w:val="00E70B11"/>
    <w:rsid w:val="00E777AF"/>
    <w:rsid w:val="00E81784"/>
    <w:rsid w:val="00E84D05"/>
    <w:rsid w:val="00E856E2"/>
    <w:rsid w:val="00E867D3"/>
    <w:rsid w:val="00E86AF2"/>
    <w:rsid w:val="00E91EDD"/>
    <w:rsid w:val="00E94147"/>
    <w:rsid w:val="00E96DD3"/>
    <w:rsid w:val="00EA21E8"/>
    <w:rsid w:val="00EA2FEF"/>
    <w:rsid w:val="00EB4528"/>
    <w:rsid w:val="00EB5EE4"/>
    <w:rsid w:val="00EB6F95"/>
    <w:rsid w:val="00EC1F1C"/>
    <w:rsid w:val="00EC5224"/>
    <w:rsid w:val="00ED1532"/>
    <w:rsid w:val="00EE08E4"/>
    <w:rsid w:val="00EE1B3D"/>
    <w:rsid w:val="00EE2E0A"/>
    <w:rsid w:val="00EE34AE"/>
    <w:rsid w:val="00EE3CFF"/>
    <w:rsid w:val="00EE48A6"/>
    <w:rsid w:val="00EE6813"/>
    <w:rsid w:val="00EE7A3B"/>
    <w:rsid w:val="00EE7B55"/>
    <w:rsid w:val="00EE7F74"/>
    <w:rsid w:val="00EF08E5"/>
    <w:rsid w:val="00EF149F"/>
    <w:rsid w:val="00EF1811"/>
    <w:rsid w:val="00EF5804"/>
    <w:rsid w:val="00EF62C5"/>
    <w:rsid w:val="00EF69BF"/>
    <w:rsid w:val="00F02397"/>
    <w:rsid w:val="00F06044"/>
    <w:rsid w:val="00F0642D"/>
    <w:rsid w:val="00F10B7A"/>
    <w:rsid w:val="00F15EA4"/>
    <w:rsid w:val="00F164EA"/>
    <w:rsid w:val="00F21792"/>
    <w:rsid w:val="00F22E66"/>
    <w:rsid w:val="00F23038"/>
    <w:rsid w:val="00F2709B"/>
    <w:rsid w:val="00F27316"/>
    <w:rsid w:val="00F34257"/>
    <w:rsid w:val="00F37597"/>
    <w:rsid w:val="00F42660"/>
    <w:rsid w:val="00F4521F"/>
    <w:rsid w:val="00F477E3"/>
    <w:rsid w:val="00F50E8C"/>
    <w:rsid w:val="00F534D3"/>
    <w:rsid w:val="00F611D6"/>
    <w:rsid w:val="00F64209"/>
    <w:rsid w:val="00F65D26"/>
    <w:rsid w:val="00F676B2"/>
    <w:rsid w:val="00F80A9E"/>
    <w:rsid w:val="00F90414"/>
    <w:rsid w:val="00FA1874"/>
    <w:rsid w:val="00FA522A"/>
    <w:rsid w:val="00FB25C7"/>
    <w:rsid w:val="00FB586C"/>
    <w:rsid w:val="00FB7DBF"/>
    <w:rsid w:val="00FC034D"/>
    <w:rsid w:val="00FC0D10"/>
    <w:rsid w:val="00FC28A1"/>
    <w:rsid w:val="00FC5660"/>
    <w:rsid w:val="00FD4BE1"/>
    <w:rsid w:val="00FD6184"/>
    <w:rsid w:val="00FF163B"/>
    <w:rsid w:val="00FF45B8"/>
    <w:rsid w:val="00FF4C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98E71B"/>
  <w15:chartTrackingRefBased/>
  <w15:docId w15:val="{0B742228-B980-403B-88F5-421AFCCFC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02A4E"/>
    <w:rPr>
      <w:color w:val="0563C1" w:themeColor="hyperlink"/>
      <w:u w:val="single"/>
    </w:rPr>
  </w:style>
  <w:style w:type="character" w:styleId="UnresolvedMention">
    <w:name w:val="Unresolved Mention"/>
    <w:basedOn w:val="DefaultParagraphFont"/>
    <w:uiPriority w:val="99"/>
    <w:semiHidden/>
    <w:unhideWhenUsed/>
    <w:rsid w:val="00502A4E"/>
    <w:rPr>
      <w:color w:val="605E5C"/>
      <w:shd w:val="clear" w:color="auto" w:fill="E1DFDD"/>
    </w:rPr>
  </w:style>
  <w:style w:type="character" w:styleId="FollowedHyperlink">
    <w:name w:val="FollowedHyperlink"/>
    <w:basedOn w:val="DefaultParagraphFont"/>
    <w:uiPriority w:val="99"/>
    <w:semiHidden/>
    <w:unhideWhenUsed/>
    <w:rsid w:val="00533E5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tionalgallery.org.uk/paintings/gentile-bellini-the-sultan-mehmet-ii" TargetMode="External"/><Relationship Id="rId13" Type="http://schemas.openxmlformats.org/officeDocument/2006/relationships/hyperlink" Target="http://topkapisarayi.gov.tr/en/content/portraits-sultans-and-paintings"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hyperlink" Target="https://web-b-ebscohost-com.ezproxy.uwtsd.ac.uk/ehost/pdfviewer/pdfviewer?vid=1&amp;sid=8d4344b9-244b-49bf-aa5d-c6c32382d590%40sessionmgr103" TargetMode="External"/><Relationship Id="rId17" Type="http://schemas.openxmlformats.org/officeDocument/2006/relationships/hyperlink" Target="https://web-b-ebscohost-com.ezproxy.uwtsd.ac.uk/ehost/pdfviewer/pdfviewer?vid=1&amp;sid=2d9e9a34-2d11-4054-a5c1-00382a2afe10%40sessionmgr102" TargetMode="External"/><Relationship Id="rId2" Type="http://schemas.openxmlformats.org/officeDocument/2006/relationships/settings" Target="settings.xml"/><Relationship Id="rId16" Type="http://schemas.openxmlformats.org/officeDocument/2006/relationships/hyperlink" Target="https://www.nationalgallery.org.uk/artists/giovanni-bellini" TargetMode="Externa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s://www.open.edu/openlearn/history-the-arts/culture/visual-art/art-renaissance-venice/content-section-1.4" TargetMode="External"/><Relationship Id="rId5" Type="http://schemas.openxmlformats.org/officeDocument/2006/relationships/image" Target="media/image2.jpeg"/><Relationship Id="rId15" Type="http://schemas.openxmlformats.org/officeDocument/2006/relationships/hyperlink" Target="https://www.nationalgallery.org.uk/artists/gentile-bellini" TargetMode="External"/><Relationship Id="rId10" Type="http://schemas.openxmlformats.org/officeDocument/2006/relationships/hyperlink" Target="https://www.nationalgallery.org.uk/documents/austen-henry-layard" TargetMode="External"/><Relationship Id="rId19" Type="http://schemas.openxmlformats.org/officeDocument/2006/relationships/theme" Target="theme/theme1.xml"/><Relationship Id="rId4" Type="http://schemas.openxmlformats.org/officeDocument/2006/relationships/image" Target="media/image1.jpg"/><Relationship Id="rId9" Type="http://schemas.openxmlformats.org/officeDocument/2006/relationships/hyperlink" Target="https://www.hermitagemuseum.org/wps/portal/hermitage/what-s-on/museum-blog/blog-post/transmission/?lng=" TargetMode="External"/><Relationship Id="rId14" Type="http://schemas.openxmlformats.org/officeDocument/2006/relationships/hyperlink" Target="https://www.nationalgallery.org.uk/artists/paolo-verone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14803</TotalTime>
  <Pages>10</Pages>
  <Words>2624</Words>
  <Characters>14963</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neal</dc:creator>
  <cp:keywords/>
  <dc:description/>
  <cp:lastModifiedBy>joe neal</cp:lastModifiedBy>
  <cp:revision>693</cp:revision>
  <dcterms:created xsi:type="dcterms:W3CDTF">2018-11-30T15:37:00Z</dcterms:created>
  <dcterms:modified xsi:type="dcterms:W3CDTF">2018-12-10T22:20:00Z</dcterms:modified>
</cp:coreProperties>
</file>