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3459F" w14:textId="3A8F278C" w:rsidR="006363DD" w:rsidRPr="006363DD" w:rsidRDefault="00CD2BF3"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6363DD">
        <w:rPr>
          <w:rFonts w:asciiTheme="minorHAnsi" w:hAnsiTheme="minorHAnsi" w:cstheme="minorHAnsi"/>
          <w:b/>
          <w:color w:val="000000" w:themeColor="text1"/>
          <w:u w:val="single"/>
        </w:rPr>
        <w:t xml:space="preserve">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1942B490" w14:textId="683BAFB9"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D73CF5" w:rsidRPr="00C2152E" w14:paraId="105F4971" w14:textId="77777777" w:rsidTr="00CD2BF3">
        <w:trPr>
          <w:trHeight w:val="551"/>
        </w:trPr>
        <w:tc>
          <w:tcPr>
            <w:tcW w:w="2341" w:type="dxa"/>
            <w:shd w:val="clear" w:color="auto" w:fill="D9D9D9" w:themeFill="background1" w:themeFillShade="D9"/>
            <w:vAlign w:val="center"/>
          </w:tcPr>
          <w:p w14:paraId="2F15BCF3" w14:textId="77777777" w:rsidR="00D73CF5" w:rsidRPr="00C2152E" w:rsidRDefault="00D73CF5" w:rsidP="00D73CF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6FFE7870" w14:textId="0FA7C66D" w:rsidR="00D73CF5" w:rsidRPr="00C2152E" w:rsidRDefault="00D73CF5" w:rsidP="00D73CF5">
            <w:pPr>
              <w:rPr>
                <w:rFonts w:asciiTheme="minorHAnsi" w:hAnsiTheme="minorHAnsi" w:cstheme="minorHAnsi"/>
                <w:b/>
                <w:color w:val="000000" w:themeColor="text1"/>
              </w:rPr>
            </w:pPr>
            <w:r>
              <w:rPr>
                <w:rFonts w:asciiTheme="minorHAnsi" w:hAnsiTheme="minorHAnsi" w:cstheme="minorHAnsi"/>
                <w:b/>
                <w:color w:val="000000" w:themeColor="text1"/>
                <w:lang w:val="en-US"/>
              </w:rPr>
              <w:t>Ethan Ridd</w:t>
            </w:r>
          </w:p>
        </w:tc>
      </w:tr>
      <w:tr w:rsidR="00D73CF5" w:rsidRPr="00C2152E" w14:paraId="0BE7045F" w14:textId="77777777" w:rsidTr="00CD2BF3">
        <w:trPr>
          <w:trHeight w:val="545"/>
        </w:trPr>
        <w:tc>
          <w:tcPr>
            <w:tcW w:w="2341" w:type="dxa"/>
            <w:shd w:val="clear" w:color="auto" w:fill="D9D9D9" w:themeFill="background1" w:themeFillShade="D9"/>
            <w:vAlign w:val="center"/>
          </w:tcPr>
          <w:p w14:paraId="32912521" w14:textId="77777777" w:rsidR="00D73CF5" w:rsidRPr="00C2152E" w:rsidRDefault="00D73CF5" w:rsidP="00D73CF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054A3BDB" w14:textId="4BD041F3" w:rsidR="00D73CF5" w:rsidRPr="00C2152E" w:rsidRDefault="00D73CF5" w:rsidP="00D73CF5">
            <w:pPr>
              <w:rPr>
                <w:rFonts w:asciiTheme="minorHAnsi" w:hAnsiTheme="minorHAnsi" w:cstheme="minorHAnsi"/>
                <w:b/>
                <w:color w:val="000000" w:themeColor="text1"/>
              </w:rPr>
            </w:pPr>
            <w:r>
              <w:rPr>
                <w:rFonts w:asciiTheme="minorHAnsi" w:hAnsiTheme="minorHAnsi" w:cstheme="minorHAnsi"/>
                <w:b/>
                <w:color w:val="000000" w:themeColor="text1"/>
                <w:lang w:val="en-US"/>
              </w:rPr>
              <w:t>Simulating Environmental IoT Sensor Networks for Wood Moisture</w:t>
            </w:r>
          </w:p>
        </w:tc>
      </w:tr>
      <w:tr w:rsidR="00043E0B" w:rsidRPr="00C2152E" w14:paraId="5EBE53FA" w14:textId="77777777" w:rsidTr="00CD2BF3">
        <w:trPr>
          <w:trHeight w:val="552"/>
        </w:trPr>
        <w:tc>
          <w:tcPr>
            <w:tcW w:w="2341" w:type="dxa"/>
            <w:shd w:val="clear" w:color="auto" w:fill="D9D9D9" w:themeFill="background1" w:themeFillShade="D9"/>
            <w:vAlign w:val="center"/>
          </w:tcPr>
          <w:p w14:paraId="389F72C0" w14:textId="77777777" w:rsidR="00043E0B" w:rsidRPr="00C2152E" w:rsidRDefault="00043E0B" w:rsidP="00043E0B">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5801F91B" w14:textId="65125050" w:rsidR="00043E0B" w:rsidRPr="00C2152E" w:rsidRDefault="00043E0B" w:rsidP="00043E0B">
            <w:pPr>
              <w:rPr>
                <w:rFonts w:asciiTheme="minorHAnsi" w:hAnsiTheme="minorHAnsi" w:cstheme="minorHAnsi"/>
                <w:b/>
                <w:color w:val="000000" w:themeColor="text1"/>
              </w:rPr>
            </w:pPr>
            <w:r>
              <w:rPr>
                <w:rFonts w:asciiTheme="minorHAnsi" w:hAnsiTheme="minorHAnsi" w:cstheme="minorHAnsi"/>
                <w:b/>
                <w:color w:val="000000" w:themeColor="text1"/>
                <w:lang w:val="en-US"/>
              </w:rPr>
              <w:t>Dr Carlene Campbell</w:t>
            </w:r>
          </w:p>
        </w:tc>
      </w:tr>
      <w:tr w:rsidR="00043E0B" w:rsidRPr="00C2152E" w14:paraId="4000CECC" w14:textId="77777777" w:rsidTr="00CD2BF3">
        <w:trPr>
          <w:trHeight w:val="564"/>
        </w:trPr>
        <w:tc>
          <w:tcPr>
            <w:tcW w:w="2341" w:type="dxa"/>
            <w:shd w:val="clear" w:color="auto" w:fill="D9D9D9" w:themeFill="background1" w:themeFillShade="D9"/>
            <w:vAlign w:val="center"/>
          </w:tcPr>
          <w:p w14:paraId="46A88F7D" w14:textId="77777777" w:rsidR="00043E0B" w:rsidRPr="00C2152E" w:rsidRDefault="00043E0B" w:rsidP="00043E0B">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4B9576F1" w14:textId="58F13FBA" w:rsidR="00043E0B" w:rsidRPr="00C2152E" w:rsidRDefault="00043E0B" w:rsidP="00043E0B">
            <w:pPr>
              <w:rPr>
                <w:rFonts w:asciiTheme="minorHAnsi" w:hAnsiTheme="minorHAnsi" w:cstheme="minorHAnsi"/>
                <w:b/>
                <w:color w:val="000000" w:themeColor="text1"/>
              </w:rPr>
            </w:pPr>
            <w:r>
              <w:rPr>
                <w:rFonts w:asciiTheme="minorHAnsi" w:hAnsiTheme="minorHAnsi" w:cstheme="minorHAnsi"/>
                <w:b/>
                <w:color w:val="000000" w:themeColor="text1"/>
                <w:lang w:val="en-US"/>
              </w:rPr>
              <w:t>Dr Kapilan Radhakrishnan</w:t>
            </w:r>
          </w:p>
        </w:tc>
      </w:tr>
      <w:tr w:rsidR="00CD2BF3" w:rsidRPr="00C2152E" w14:paraId="33F13C94" w14:textId="77777777" w:rsidTr="00CD2BF3">
        <w:trPr>
          <w:trHeight w:val="1291"/>
        </w:trPr>
        <w:tc>
          <w:tcPr>
            <w:tcW w:w="2341" w:type="dxa"/>
            <w:shd w:val="clear" w:color="auto" w:fill="D9D9D9" w:themeFill="background1" w:themeFillShade="D9"/>
            <w:vAlign w:val="center"/>
          </w:tcPr>
          <w:p w14:paraId="7A0A3A61" w14:textId="77777777" w:rsidR="00CD2BF3" w:rsidRDefault="00CD2BF3" w:rsidP="00CD2BF3">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56E8602" w14:textId="16518499" w:rsidR="00CD2BF3" w:rsidRDefault="00CD2BF3" w:rsidP="00CD2BF3">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14:paraId="2C17F4C9" w14:textId="002E98DB" w:rsidR="00CD2BF3" w:rsidRDefault="00CD2BF3" w:rsidP="00CD2BF3">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p w14:paraId="2E1698D0" w14:textId="77777777" w:rsidR="00CD2BF3" w:rsidRDefault="00CD2BF3" w:rsidP="00CD2BF3">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CD2BF3" w:rsidRPr="00C2152E" w14:paraId="63669163" w14:textId="77777777" w:rsidTr="00CD2BF3">
        <w:trPr>
          <w:trHeight w:val="1140"/>
        </w:trPr>
        <w:tc>
          <w:tcPr>
            <w:tcW w:w="2341" w:type="dxa"/>
            <w:shd w:val="clear" w:color="auto" w:fill="D9D9D9" w:themeFill="background1" w:themeFillShade="D9"/>
            <w:vAlign w:val="center"/>
          </w:tcPr>
          <w:p w14:paraId="48ADCB83" w14:textId="77777777" w:rsidR="00CD2BF3" w:rsidRDefault="00CD2BF3" w:rsidP="00CD2BF3">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4E6540F2" w14:textId="7F84FE9B" w:rsidR="00CD2BF3" w:rsidRDefault="00CD2BF3" w:rsidP="00CD2BF3">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Analysis    Experiment     Development     </w:t>
            </w:r>
          </w:p>
          <w:p w14:paraId="1D797462" w14:textId="0F55FC98" w:rsidR="00CD2BF3" w:rsidRDefault="00CD2BF3" w:rsidP="00CD2BF3">
            <w:pPr>
              <w:rPr>
                <w:rFonts w:asciiTheme="minorHAnsi" w:hAnsiTheme="minorHAnsi" w:cstheme="minorHAnsi"/>
                <w:b/>
                <w:color w:val="000000" w:themeColor="text1"/>
              </w:rPr>
            </w:pPr>
          </w:p>
          <w:p w14:paraId="57729FBA" w14:textId="7346C432" w:rsidR="00CD2BF3" w:rsidRDefault="00CD2BF3" w:rsidP="00CD2BF3">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14:paraId="70E4759A" w14:textId="6DF6294D" w:rsidR="006363DD" w:rsidRPr="006363DD" w:rsidRDefault="006363DD" w:rsidP="006363DD">
      <w:pPr>
        <w:rPr>
          <w:rFonts w:asciiTheme="minorHAnsi" w:hAnsiTheme="minorHAnsi" w:cstheme="minorHAnsi"/>
          <w:b/>
          <w:color w:val="000000" w:themeColor="text1"/>
        </w:rPr>
      </w:pPr>
    </w:p>
    <w:tbl>
      <w:tblPr>
        <w:tblW w:w="9640" w:type="dxa"/>
        <w:tblInd w:w="-34" w:type="dxa"/>
        <w:shd w:val="clear" w:color="auto" w:fill="FFFFFF" w:themeFill="background1"/>
        <w:tblLook w:val="04A0" w:firstRow="1" w:lastRow="0" w:firstColumn="1" w:lastColumn="0" w:noHBand="0" w:noVBand="1"/>
      </w:tblPr>
      <w:tblGrid>
        <w:gridCol w:w="3852"/>
        <w:gridCol w:w="5788"/>
      </w:tblGrid>
      <w:tr w:rsidR="00757C0F" w:rsidRPr="00757C0F" w14:paraId="5C9C8E9C" w14:textId="77777777" w:rsidTr="00AE30DD">
        <w:trPr>
          <w:trHeight w:val="300"/>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78091B4" w14:textId="52E11B3B" w:rsidR="00757C0F" w:rsidRPr="00757C0F" w:rsidRDefault="00787C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0081551D" w:rsidRPr="0081551D">
              <w:rPr>
                <w:rFonts w:asciiTheme="minorHAnsi" w:hAnsiTheme="minorHAnsi"/>
                <w:b/>
                <w:color w:val="000000" w:themeColor="text1"/>
                <w:lang w:eastAsia="en-GB"/>
              </w:rPr>
              <w:t>Knowledge and Understanding of Subject</w:t>
            </w:r>
          </w:p>
        </w:tc>
        <w:tc>
          <w:tcPr>
            <w:tcW w:w="578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A626A80" w14:textId="77777777" w:rsidR="00757C0F" w:rsidRPr="00757C0F" w:rsidRDefault="00757C0F" w:rsidP="00711A55">
            <w:pPr>
              <w:jc w:val="right"/>
              <w:rPr>
                <w:rFonts w:asciiTheme="minorHAnsi" w:hAnsiTheme="minorHAnsi"/>
                <w:color w:val="000000" w:themeColor="text1"/>
                <w:lang w:eastAsia="en-GB"/>
              </w:rPr>
            </w:pPr>
          </w:p>
        </w:tc>
      </w:tr>
      <w:tr w:rsidR="00757C0F" w:rsidRPr="00757C0F" w14:paraId="4702C302" w14:textId="77777777" w:rsidTr="00AE30DD">
        <w:trPr>
          <w:trHeight w:val="435"/>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17D5E7" w14:textId="5076EE4D" w:rsidR="00757C0F" w:rsidRPr="00757C0F" w:rsidRDefault="0081551D" w:rsidP="00711A55">
            <w:pPr>
              <w:rPr>
                <w:rFonts w:asciiTheme="minorHAnsi" w:hAnsiTheme="minorHAnsi"/>
                <w:color w:val="000000" w:themeColor="text1"/>
                <w:lang w:eastAsia="en-GB"/>
              </w:rPr>
            </w:pPr>
            <w:r w:rsidRPr="0081551D">
              <w:rPr>
                <w:rFonts w:asciiTheme="minorHAnsi" w:hAnsiTheme="minorHAnsi"/>
                <w:color w:val="000000" w:themeColor="text1"/>
                <w:lang w:eastAsia="en-GB"/>
              </w:rPr>
              <w:t>Clarity of Technical Description</w:t>
            </w:r>
          </w:p>
        </w:tc>
        <w:tc>
          <w:tcPr>
            <w:tcW w:w="5788" w:type="dxa"/>
            <w:tcBorders>
              <w:top w:val="nil"/>
              <w:left w:val="nil"/>
              <w:bottom w:val="single" w:sz="4" w:space="0" w:color="auto"/>
              <w:right w:val="single" w:sz="8" w:space="0" w:color="auto"/>
            </w:tcBorders>
            <w:shd w:val="clear" w:color="auto" w:fill="FFFFFF" w:themeFill="background1"/>
            <w:noWrap/>
            <w:vAlign w:val="center"/>
            <w:hideMark/>
          </w:tcPr>
          <w:p w14:paraId="1675F9F4" w14:textId="5ED52843" w:rsidR="00757C0F" w:rsidRPr="00757C0F" w:rsidRDefault="00491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757C0F">
              <w:rPr>
                <w:rFonts w:asciiTheme="minorHAnsi" w:hAnsiTheme="minorHAnsi"/>
                <w:color w:val="000000" w:themeColor="text1"/>
                <w:lang w:eastAsia="en-GB"/>
              </w:rPr>
              <w:t>/</w:t>
            </w:r>
            <w:r w:rsidR="0081551D" w:rsidRPr="0081551D">
              <w:rPr>
                <w:rFonts w:asciiTheme="minorHAnsi" w:hAnsiTheme="minorHAnsi"/>
                <w:color w:val="000000" w:themeColor="text1"/>
                <w:lang w:eastAsia="en-GB"/>
              </w:rPr>
              <w:t>50</w:t>
            </w:r>
          </w:p>
        </w:tc>
      </w:tr>
      <w:tr w:rsidR="00757C0F" w:rsidRPr="00757C0F" w14:paraId="08EDA3F4" w14:textId="77777777" w:rsidTr="00AE30DD">
        <w:trPr>
          <w:trHeight w:val="300"/>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FFFF480" w14:textId="206DAB28" w:rsidR="00757C0F" w:rsidRPr="00757C0F" w:rsidRDefault="00787C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551D" w:rsidRPr="0081551D">
              <w:rPr>
                <w:rFonts w:asciiTheme="minorHAnsi" w:hAnsiTheme="minorHAnsi"/>
                <w:b/>
                <w:color w:val="000000" w:themeColor="text1"/>
                <w:lang w:eastAsia="en-GB"/>
              </w:rPr>
              <w:t>Skills for Professional Practice</w:t>
            </w:r>
          </w:p>
        </w:tc>
        <w:tc>
          <w:tcPr>
            <w:tcW w:w="578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953A4FF" w14:textId="77777777" w:rsidR="00757C0F" w:rsidRPr="00757C0F" w:rsidRDefault="0081551D" w:rsidP="00711A55">
            <w:pPr>
              <w:jc w:val="right"/>
              <w:rPr>
                <w:rFonts w:asciiTheme="minorHAnsi" w:hAnsiTheme="minorHAnsi"/>
                <w:color w:val="000000" w:themeColor="text1"/>
                <w:lang w:eastAsia="en-GB"/>
              </w:rPr>
            </w:pPr>
            <w:r w:rsidRPr="0081551D">
              <w:rPr>
                <w:rFonts w:asciiTheme="minorHAnsi" w:hAnsiTheme="minorHAnsi"/>
                <w:color w:val="000000" w:themeColor="text1"/>
                <w:lang w:eastAsia="en-GB"/>
              </w:rPr>
              <w:t> </w:t>
            </w:r>
          </w:p>
        </w:tc>
      </w:tr>
      <w:tr w:rsidR="00757C0F" w:rsidRPr="00757C0F" w14:paraId="5CC89090" w14:textId="77777777" w:rsidTr="00AE30DD">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B78EE6" w14:textId="77777777" w:rsidR="00757C0F" w:rsidRPr="00757C0F" w:rsidRDefault="0081551D" w:rsidP="00711A55">
            <w:pPr>
              <w:rPr>
                <w:rFonts w:asciiTheme="minorHAnsi" w:hAnsiTheme="minorHAnsi"/>
                <w:color w:val="000000" w:themeColor="text1"/>
                <w:lang w:eastAsia="en-GB"/>
              </w:rPr>
            </w:pPr>
            <w:r w:rsidRPr="0081551D">
              <w:rPr>
                <w:rFonts w:asciiTheme="minorHAnsi" w:hAnsiTheme="minorHAnsi"/>
                <w:color w:val="000000" w:themeColor="text1"/>
                <w:lang w:eastAsia="en-GB"/>
              </w:rPr>
              <w:t>Quality of Visual Display</w:t>
            </w:r>
          </w:p>
        </w:tc>
        <w:tc>
          <w:tcPr>
            <w:tcW w:w="5788" w:type="dxa"/>
            <w:tcBorders>
              <w:top w:val="nil"/>
              <w:left w:val="nil"/>
              <w:bottom w:val="single" w:sz="4" w:space="0" w:color="auto"/>
              <w:right w:val="single" w:sz="8" w:space="0" w:color="auto"/>
            </w:tcBorders>
            <w:shd w:val="clear" w:color="auto" w:fill="FFFFFF" w:themeFill="background1"/>
            <w:noWrap/>
            <w:vAlign w:val="center"/>
            <w:hideMark/>
          </w:tcPr>
          <w:p w14:paraId="5FF1DD6D" w14:textId="07290F78" w:rsidR="00757C0F" w:rsidRPr="00757C0F" w:rsidRDefault="00491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757C0F">
              <w:rPr>
                <w:rFonts w:asciiTheme="minorHAnsi" w:hAnsiTheme="minorHAnsi"/>
                <w:color w:val="000000" w:themeColor="text1"/>
                <w:lang w:eastAsia="en-GB"/>
              </w:rPr>
              <w:t>/</w:t>
            </w:r>
            <w:r w:rsidR="0081551D" w:rsidRPr="0081551D">
              <w:rPr>
                <w:rFonts w:asciiTheme="minorHAnsi" w:hAnsiTheme="minorHAnsi"/>
                <w:color w:val="000000" w:themeColor="text1"/>
                <w:lang w:eastAsia="en-GB"/>
              </w:rPr>
              <w:t>50</w:t>
            </w:r>
          </w:p>
        </w:tc>
      </w:tr>
      <w:tr w:rsidR="00757C0F" w:rsidRPr="00757C0F" w14:paraId="6E7BF713" w14:textId="77777777" w:rsidTr="00AE30DD">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55EC8B8" w14:textId="27F362AB"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78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046FD9A" w14:textId="71A00BFF" w:rsidR="00757C0F" w:rsidRPr="00757C0F" w:rsidRDefault="004E3B4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75</w:t>
            </w:r>
            <w:bookmarkStart w:id="0" w:name="_GoBack"/>
            <w:bookmarkEnd w:id="0"/>
            <w:r w:rsidR="006C1129">
              <w:rPr>
                <w:rFonts w:asciiTheme="minorHAnsi" w:hAnsiTheme="minorHAnsi"/>
                <w:b/>
                <w:color w:val="000000" w:themeColor="text1"/>
                <w:lang w:eastAsia="en-GB"/>
              </w:rPr>
              <w:t>/</w:t>
            </w:r>
            <w:r w:rsidR="0081551D" w:rsidRPr="0081551D">
              <w:rPr>
                <w:rFonts w:asciiTheme="minorHAnsi" w:hAnsiTheme="minorHAnsi"/>
                <w:b/>
                <w:color w:val="000000" w:themeColor="text1"/>
                <w:lang w:eastAsia="en-GB"/>
              </w:rPr>
              <w:t>100</w:t>
            </w:r>
          </w:p>
        </w:tc>
      </w:tr>
    </w:tbl>
    <w:p w14:paraId="24C2971B" w14:textId="01347BDA" w:rsidR="00757C0F" w:rsidRDefault="00757C0F">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634"/>
      </w:tblGrid>
      <w:tr w:rsidR="006363DD" w14:paraId="1C1B3093" w14:textId="77777777" w:rsidTr="00CD2BF3">
        <w:trPr>
          <w:trHeight w:val="2675"/>
        </w:trPr>
        <w:tc>
          <w:tcPr>
            <w:tcW w:w="9634" w:type="dxa"/>
          </w:tcPr>
          <w:p w14:paraId="2367DF3F" w14:textId="18B3DD39"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1D8E7455" w14:textId="77777777" w:rsidR="00491DF2" w:rsidRDefault="00491DF2">
            <w:pPr>
              <w:rPr>
                <w:rFonts w:asciiTheme="minorHAnsi" w:hAnsiTheme="minorHAnsi"/>
                <w:b/>
                <w:color w:val="000000" w:themeColor="text1"/>
              </w:rPr>
            </w:pPr>
          </w:p>
          <w:p w14:paraId="582B9C62" w14:textId="62846AFB" w:rsidR="00491DF2" w:rsidRDefault="00491DF2">
            <w:pPr>
              <w:rPr>
                <w:rFonts w:asciiTheme="minorHAnsi" w:hAnsiTheme="minorHAnsi"/>
                <w:color w:val="000000" w:themeColor="text1"/>
              </w:rPr>
            </w:pPr>
            <w:r>
              <w:rPr>
                <w:rFonts w:asciiTheme="minorHAnsi" w:hAnsiTheme="minorHAnsi"/>
                <w:color w:val="000000" w:themeColor="text1"/>
              </w:rPr>
              <w:t xml:space="preserve">A very good poster. Would have been better if aim and objectives were also included. Some times it is good to use bullet points instead of long sentence. Makes it easier to read. </w:t>
            </w:r>
          </w:p>
        </w:tc>
      </w:tr>
    </w:tbl>
    <w:p w14:paraId="5A232A21" w14:textId="7070A7BD" w:rsidR="00AE30DD" w:rsidRDefault="00AE30DD">
      <w:pPr>
        <w:rPr>
          <w:rFonts w:asciiTheme="minorHAnsi" w:hAnsiTheme="minorHAnsi"/>
          <w:color w:val="000000" w:themeColor="text1"/>
        </w:rPr>
      </w:pPr>
    </w:p>
    <w:p w14:paraId="12140CB5" w14:textId="34A43764" w:rsidR="00AE30DD" w:rsidRPr="006363DD" w:rsidRDefault="00AE30DD">
      <w:pPr>
        <w:rPr>
          <w:rFonts w:asciiTheme="minorHAnsi" w:hAnsiTheme="minorHAnsi"/>
          <w:color w:val="000000" w:themeColor="text1"/>
        </w:rPr>
      </w:pPr>
    </w:p>
    <w:p w14:paraId="263831A1" w14:textId="08F71770"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 .........................</w:t>
      </w:r>
      <w:r>
        <w:rPr>
          <w:rFonts w:asciiTheme="minorHAnsi" w:hAnsiTheme="minorHAnsi"/>
          <w:b/>
          <w:color w:val="000000" w:themeColor="text1"/>
        </w:rPr>
        <w:t>...</w:t>
      </w:r>
      <w:r w:rsidRPr="006363DD">
        <w:rPr>
          <w:rFonts w:asciiTheme="minorHAnsi" w:hAnsiTheme="minorHAnsi"/>
          <w:b/>
          <w:color w:val="000000" w:themeColor="text1"/>
        </w:rPr>
        <w:t>............................................ (Supervisor)</w:t>
      </w:r>
    </w:p>
    <w:p w14:paraId="54D4B7F7" w14:textId="0A4AE4A7" w:rsidR="006363DD" w:rsidRPr="006363DD" w:rsidRDefault="00993856">
      <w:pPr>
        <w:rPr>
          <w:rFonts w:asciiTheme="minorHAnsi" w:hAnsiTheme="minorHAnsi"/>
          <w:b/>
          <w:color w:val="000000" w:themeColor="text1"/>
        </w:rPr>
      </w:pPr>
      <w:r>
        <w:rPr>
          <w:rFonts w:asciiTheme="minorHAnsi" w:hAnsiTheme="minorHAnsi"/>
          <w:b/>
          <w:noProof/>
          <w:color w:val="000000" w:themeColor="text1"/>
        </w:rPr>
        <w:drawing>
          <wp:anchor distT="0" distB="0" distL="114300" distR="114300" simplePos="0" relativeHeight="251658240" behindDoc="1" locked="0" layoutInCell="1" allowOverlap="1" wp14:anchorId="0893679C" wp14:editId="4FC278D8">
            <wp:simplePos x="0" y="0"/>
            <wp:positionH relativeFrom="column">
              <wp:posOffset>1391419</wp:posOffset>
            </wp:positionH>
            <wp:positionV relativeFrom="paragraph">
              <wp:posOffset>109855</wp:posOffset>
            </wp:positionV>
            <wp:extent cx="1118870" cy="509905"/>
            <wp:effectExtent l="0" t="0" r="5080" b="4445"/>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18870" cy="509905"/>
                    </a:xfrm>
                    <a:prstGeom prst="rect">
                      <a:avLst/>
                    </a:prstGeom>
                  </pic:spPr>
                </pic:pic>
              </a:graphicData>
            </a:graphic>
            <wp14:sizeRelH relativeFrom="margin">
              <wp14:pctWidth>0</wp14:pctWidth>
            </wp14:sizeRelH>
            <wp14:sizeRelV relativeFrom="margin">
              <wp14:pctHeight>0</wp14:pctHeight>
            </wp14:sizeRelV>
          </wp:anchor>
        </w:drawing>
      </w:r>
    </w:p>
    <w:p w14:paraId="7FA26DB2" w14:textId="77777777" w:rsidR="006363DD" w:rsidRPr="006363DD" w:rsidRDefault="006363DD">
      <w:pPr>
        <w:rPr>
          <w:rFonts w:asciiTheme="minorHAnsi" w:hAnsiTheme="minorHAnsi"/>
          <w:b/>
          <w:color w:val="000000" w:themeColor="text1"/>
        </w:rPr>
      </w:pPr>
    </w:p>
    <w:p w14:paraId="1557463E" w14:textId="45A5114E"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Pr>
          <w:rFonts w:asciiTheme="minorHAnsi" w:hAnsiTheme="minorHAnsi"/>
          <w:b/>
          <w:color w:val="000000" w:themeColor="text1"/>
        </w:rPr>
        <w:t>...</w:t>
      </w:r>
      <w:r w:rsidRPr="006363DD">
        <w:rPr>
          <w:rFonts w:asciiTheme="minorHAnsi" w:hAnsiTheme="minorHAnsi"/>
          <w:b/>
          <w:color w:val="000000" w:themeColor="text1"/>
        </w:rPr>
        <w:t>..............................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43E0B"/>
    <w:rsid w:val="00093C00"/>
    <w:rsid w:val="00125730"/>
    <w:rsid w:val="0018386B"/>
    <w:rsid w:val="001D0DDD"/>
    <w:rsid w:val="001E456A"/>
    <w:rsid w:val="001F5C64"/>
    <w:rsid w:val="00242112"/>
    <w:rsid w:val="00253402"/>
    <w:rsid w:val="004338BB"/>
    <w:rsid w:val="00491DF2"/>
    <w:rsid w:val="004E3B48"/>
    <w:rsid w:val="006363DD"/>
    <w:rsid w:val="006530D2"/>
    <w:rsid w:val="006645F5"/>
    <w:rsid w:val="00693334"/>
    <w:rsid w:val="006C1129"/>
    <w:rsid w:val="00757C0F"/>
    <w:rsid w:val="00787C3B"/>
    <w:rsid w:val="007B697A"/>
    <w:rsid w:val="0081551D"/>
    <w:rsid w:val="00866E85"/>
    <w:rsid w:val="008B05C1"/>
    <w:rsid w:val="009213EC"/>
    <w:rsid w:val="00993856"/>
    <w:rsid w:val="009F37CB"/>
    <w:rsid w:val="00A151E5"/>
    <w:rsid w:val="00A736BA"/>
    <w:rsid w:val="00AB34FE"/>
    <w:rsid w:val="00AE1372"/>
    <w:rsid w:val="00AE30DD"/>
    <w:rsid w:val="00AF3C3C"/>
    <w:rsid w:val="00C30167"/>
    <w:rsid w:val="00C60A27"/>
    <w:rsid w:val="00C73668"/>
    <w:rsid w:val="00CC4C41"/>
    <w:rsid w:val="00CD2262"/>
    <w:rsid w:val="00CD2BF3"/>
    <w:rsid w:val="00CF3983"/>
    <w:rsid w:val="00D73CF5"/>
    <w:rsid w:val="00D87BAB"/>
    <w:rsid w:val="00E77A62"/>
    <w:rsid w:val="00F14758"/>
    <w:rsid w:val="00F608AF"/>
    <w:rsid w:val="00F84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E99F2"/>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154</Words>
  <Characters>882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6</cp:revision>
  <dcterms:created xsi:type="dcterms:W3CDTF">2019-10-31T14:53:00Z</dcterms:created>
  <dcterms:modified xsi:type="dcterms:W3CDTF">2019-11-03T02:23:00Z</dcterms:modified>
</cp:coreProperties>
</file>