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52CDE7" w14:textId="5D637670" w:rsidR="00E22755" w:rsidRDefault="003A29F2" w:rsidP="00834D22">
      <w:pPr>
        <w:spacing w:line="480" w:lineRule="auto"/>
        <w:rPr>
          <w:rFonts w:asciiTheme="majorHAnsi" w:hAnsiTheme="majorHAnsi" w:cstheme="majorHAnsi"/>
          <w:sz w:val="24"/>
          <w:szCs w:val="24"/>
        </w:rPr>
      </w:pPr>
      <w:r w:rsidRPr="003A29F2">
        <w:rPr>
          <w:rFonts w:asciiTheme="majorHAnsi" w:hAnsiTheme="majorHAnsi" w:cstheme="majorHAnsi"/>
          <w:sz w:val="24"/>
          <w:szCs w:val="24"/>
        </w:rPr>
        <w:t>Why is Information Design important?</w:t>
      </w:r>
    </w:p>
    <w:p w14:paraId="256E94FE" w14:textId="77777777" w:rsidR="003A29F2" w:rsidRDefault="003A29F2" w:rsidP="00834D22">
      <w:pPr>
        <w:spacing w:line="480" w:lineRule="auto"/>
        <w:rPr>
          <w:rFonts w:asciiTheme="majorHAnsi" w:hAnsiTheme="majorHAnsi" w:cstheme="majorHAnsi"/>
          <w:sz w:val="24"/>
          <w:szCs w:val="24"/>
        </w:rPr>
      </w:pPr>
    </w:p>
    <w:p w14:paraId="02F0ADEA" w14:textId="0E89F131" w:rsidR="00834D22" w:rsidRDefault="00834D22" w:rsidP="00834D22">
      <w:pPr>
        <w:spacing w:line="480" w:lineRule="auto"/>
        <w:rPr>
          <w:rFonts w:asciiTheme="majorHAnsi" w:hAnsiTheme="majorHAnsi" w:cstheme="majorHAnsi"/>
          <w:sz w:val="24"/>
          <w:szCs w:val="24"/>
        </w:rPr>
      </w:pPr>
      <w:r>
        <w:rPr>
          <w:rFonts w:asciiTheme="majorHAnsi" w:hAnsiTheme="majorHAnsi" w:cstheme="majorHAnsi"/>
          <w:sz w:val="24"/>
          <w:szCs w:val="24"/>
        </w:rPr>
        <w:t>P Number: 2205011</w:t>
      </w:r>
    </w:p>
    <w:p w14:paraId="7EAC45E3" w14:textId="514CC62F" w:rsidR="00834D22" w:rsidRDefault="00834D22" w:rsidP="00834D22">
      <w:pPr>
        <w:spacing w:line="480" w:lineRule="auto"/>
        <w:rPr>
          <w:rFonts w:asciiTheme="majorHAnsi" w:hAnsiTheme="majorHAnsi" w:cstheme="majorHAnsi"/>
          <w:sz w:val="24"/>
          <w:szCs w:val="24"/>
        </w:rPr>
      </w:pPr>
      <w:r>
        <w:rPr>
          <w:rFonts w:asciiTheme="majorHAnsi" w:hAnsiTheme="majorHAnsi" w:cstheme="majorHAnsi"/>
          <w:sz w:val="24"/>
          <w:szCs w:val="24"/>
        </w:rPr>
        <w:t>Programme of Study: BA Graphic Design</w:t>
      </w:r>
    </w:p>
    <w:p w14:paraId="221ED389" w14:textId="3CD0C646" w:rsidR="00834D22" w:rsidRDefault="00834D22" w:rsidP="00834D22">
      <w:pPr>
        <w:spacing w:line="480" w:lineRule="auto"/>
        <w:rPr>
          <w:rFonts w:asciiTheme="majorHAnsi" w:hAnsiTheme="majorHAnsi" w:cstheme="majorHAnsi"/>
          <w:sz w:val="24"/>
          <w:szCs w:val="24"/>
        </w:rPr>
      </w:pPr>
      <w:r>
        <w:rPr>
          <w:rFonts w:asciiTheme="majorHAnsi" w:hAnsiTheme="majorHAnsi" w:cstheme="majorHAnsi"/>
          <w:sz w:val="24"/>
          <w:szCs w:val="24"/>
        </w:rPr>
        <w:t>Module: ADAD5003 Research in Context</w:t>
      </w:r>
    </w:p>
    <w:p w14:paraId="0478A68C" w14:textId="3E0DFF63" w:rsidR="00834D22" w:rsidRDefault="00834D22" w:rsidP="00834D22">
      <w:pPr>
        <w:spacing w:line="480" w:lineRule="auto"/>
        <w:rPr>
          <w:rFonts w:asciiTheme="majorHAnsi" w:hAnsiTheme="majorHAnsi" w:cstheme="majorHAnsi"/>
          <w:sz w:val="24"/>
          <w:szCs w:val="24"/>
        </w:rPr>
      </w:pPr>
      <w:r>
        <w:rPr>
          <w:rFonts w:asciiTheme="majorHAnsi" w:hAnsiTheme="majorHAnsi" w:cstheme="majorHAnsi"/>
          <w:sz w:val="24"/>
          <w:szCs w:val="24"/>
        </w:rPr>
        <w:t>Tutors Name: Donna Williams</w:t>
      </w:r>
    </w:p>
    <w:p w14:paraId="5C6C5D6D" w14:textId="77777777" w:rsidR="00834D22" w:rsidRDefault="00834D22" w:rsidP="00834D22">
      <w:pPr>
        <w:spacing w:line="480" w:lineRule="auto"/>
        <w:rPr>
          <w:rFonts w:asciiTheme="majorHAnsi" w:hAnsiTheme="majorHAnsi" w:cstheme="majorHAnsi"/>
          <w:sz w:val="24"/>
          <w:szCs w:val="24"/>
        </w:rPr>
      </w:pPr>
    </w:p>
    <w:p w14:paraId="3E6432E1" w14:textId="5ABDC13B" w:rsidR="00834D22" w:rsidRDefault="00834D22" w:rsidP="00834D22">
      <w:pPr>
        <w:spacing w:line="480" w:lineRule="auto"/>
        <w:rPr>
          <w:rFonts w:asciiTheme="majorHAnsi" w:hAnsiTheme="majorHAnsi" w:cstheme="majorHAnsi"/>
          <w:sz w:val="24"/>
          <w:szCs w:val="24"/>
        </w:rPr>
      </w:pPr>
      <w:r>
        <w:rPr>
          <w:rFonts w:asciiTheme="majorHAnsi" w:hAnsiTheme="majorHAnsi" w:cstheme="majorHAnsi"/>
          <w:sz w:val="24"/>
          <w:szCs w:val="24"/>
        </w:rPr>
        <w:t>Word Count:</w:t>
      </w:r>
      <w:r w:rsidR="00256DB4">
        <w:rPr>
          <w:rFonts w:asciiTheme="majorHAnsi" w:hAnsiTheme="majorHAnsi" w:cstheme="majorHAnsi"/>
          <w:sz w:val="24"/>
          <w:szCs w:val="24"/>
        </w:rPr>
        <w:t xml:space="preserve"> 1803</w:t>
      </w:r>
    </w:p>
    <w:p w14:paraId="2C8EE888" w14:textId="77777777" w:rsidR="0045633F" w:rsidRDefault="0045633F" w:rsidP="00834D22">
      <w:pPr>
        <w:spacing w:line="480" w:lineRule="auto"/>
        <w:rPr>
          <w:rFonts w:asciiTheme="majorHAnsi" w:hAnsiTheme="majorHAnsi" w:cstheme="majorHAnsi"/>
          <w:sz w:val="24"/>
          <w:szCs w:val="24"/>
        </w:rPr>
      </w:pPr>
    </w:p>
    <w:p w14:paraId="79DCDFC3" w14:textId="77777777" w:rsidR="0045633F" w:rsidRDefault="0045633F" w:rsidP="00834D22">
      <w:pPr>
        <w:spacing w:line="480" w:lineRule="auto"/>
        <w:rPr>
          <w:rFonts w:asciiTheme="majorHAnsi" w:hAnsiTheme="majorHAnsi" w:cstheme="majorHAnsi"/>
          <w:sz w:val="24"/>
          <w:szCs w:val="24"/>
        </w:rPr>
      </w:pPr>
    </w:p>
    <w:p w14:paraId="5EBE05B6" w14:textId="77777777" w:rsidR="0045633F" w:rsidRDefault="0045633F" w:rsidP="00834D22">
      <w:pPr>
        <w:spacing w:line="480" w:lineRule="auto"/>
        <w:rPr>
          <w:rFonts w:asciiTheme="majorHAnsi" w:hAnsiTheme="majorHAnsi" w:cstheme="majorHAnsi"/>
          <w:sz w:val="24"/>
          <w:szCs w:val="24"/>
        </w:rPr>
      </w:pPr>
    </w:p>
    <w:p w14:paraId="565E4BDF" w14:textId="77777777" w:rsidR="0045633F" w:rsidRDefault="0045633F" w:rsidP="00834D22">
      <w:pPr>
        <w:spacing w:line="480" w:lineRule="auto"/>
        <w:rPr>
          <w:rFonts w:asciiTheme="majorHAnsi" w:hAnsiTheme="majorHAnsi" w:cstheme="majorHAnsi"/>
          <w:sz w:val="24"/>
          <w:szCs w:val="24"/>
        </w:rPr>
      </w:pPr>
    </w:p>
    <w:p w14:paraId="3D845C76" w14:textId="77777777" w:rsidR="0045633F" w:rsidRDefault="0045633F" w:rsidP="00834D22">
      <w:pPr>
        <w:spacing w:line="480" w:lineRule="auto"/>
        <w:rPr>
          <w:rFonts w:asciiTheme="majorHAnsi" w:hAnsiTheme="majorHAnsi" w:cstheme="majorHAnsi"/>
          <w:sz w:val="24"/>
          <w:szCs w:val="24"/>
        </w:rPr>
      </w:pPr>
    </w:p>
    <w:p w14:paraId="23ACB36E" w14:textId="77777777" w:rsidR="0045633F" w:rsidRDefault="0045633F" w:rsidP="00834D22">
      <w:pPr>
        <w:spacing w:line="480" w:lineRule="auto"/>
        <w:rPr>
          <w:rFonts w:asciiTheme="majorHAnsi" w:hAnsiTheme="majorHAnsi" w:cstheme="majorHAnsi"/>
          <w:sz w:val="24"/>
          <w:szCs w:val="24"/>
        </w:rPr>
      </w:pPr>
    </w:p>
    <w:p w14:paraId="5EACBC18" w14:textId="77777777" w:rsidR="0045633F" w:rsidRDefault="0045633F" w:rsidP="00834D22">
      <w:pPr>
        <w:spacing w:line="480" w:lineRule="auto"/>
        <w:rPr>
          <w:rFonts w:asciiTheme="majorHAnsi" w:hAnsiTheme="majorHAnsi" w:cstheme="majorHAnsi"/>
          <w:sz w:val="24"/>
          <w:szCs w:val="24"/>
        </w:rPr>
      </w:pPr>
    </w:p>
    <w:p w14:paraId="010BCA48" w14:textId="77777777" w:rsidR="0045633F" w:rsidRDefault="0045633F" w:rsidP="00834D22">
      <w:pPr>
        <w:spacing w:line="480" w:lineRule="auto"/>
        <w:rPr>
          <w:rFonts w:asciiTheme="majorHAnsi" w:hAnsiTheme="majorHAnsi" w:cstheme="majorHAnsi"/>
          <w:sz w:val="24"/>
          <w:szCs w:val="24"/>
        </w:rPr>
      </w:pPr>
    </w:p>
    <w:p w14:paraId="2ACA6519" w14:textId="77777777" w:rsidR="0045633F" w:rsidRDefault="0045633F" w:rsidP="00834D22">
      <w:pPr>
        <w:spacing w:line="480" w:lineRule="auto"/>
        <w:rPr>
          <w:rFonts w:asciiTheme="majorHAnsi" w:hAnsiTheme="majorHAnsi" w:cstheme="majorHAnsi"/>
          <w:sz w:val="24"/>
          <w:szCs w:val="24"/>
        </w:rPr>
      </w:pPr>
    </w:p>
    <w:p w14:paraId="63CD8DED" w14:textId="77777777" w:rsidR="0045633F" w:rsidRDefault="0045633F" w:rsidP="00834D22">
      <w:pPr>
        <w:spacing w:line="480" w:lineRule="auto"/>
        <w:rPr>
          <w:rFonts w:asciiTheme="majorHAnsi" w:hAnsiTheme="majorHAnsi" w:cstheme="majorHAnsi"/>
          <w:sz w:val="24"/>
          <w:szCs w:val="24"/>
        </w:rPr>
      </w:pPr>
    </w:p>
    <w:p w14:paraId="1AD96AB7" w14:textId="77777777" w:rsidR="00256DB4" w:rsidRDefault="00256DB4" w:rsidP="003A29F2">
      <w:pPr>
        <w:spacing w:line="480" w:lineRule="auto"/>
        <w:jc w:val="center"/>
        <w:rPr>
          <w:rFonts w:asciiTheme="majorHAnsi" w:hAnsiTheme="majorHAnsi" w:cstheme="majorHAnsi"/>
          <w:b/>
          <w:bCs/>
          <w:sz w:val="24"/>
          <w:szCs w:val="24"/>
        </w:rPr>
      </w:pPr>
    </w:p>
    <w:p w14:paraId="7D128411" w14:textId="58ED18B3" w:rsidR="0045633F" w:rsidRDefault="003A29F2" w:rsidP="003A29F2">
      <w:pPr>
        <w:spacing w:line="480" w:lineRule="auto"/>
        <w:jc w:val="center"/>
        <w:rPr>
          <w:rFonts w:asciiTheme="majorHAnsi" w:hAnsiTheme="majorHAnsi" w:cstheme="majorHAnsi"/>
          <w:b/>
          <w:bCs/>
          <w:sz w:val="24"/>
          <w:szCs w:val="24"/>
        </w:rPr>
      </w:pPr>
      <w:r>
        <w:rPr>
          <w:rFonts w:asciiTheme="majorHAnsi" w:hAnsiTheme="majorHAnsi" w:cstheme="majorHAnsi"/>
          <w:b/>
          <w:bCs/>
          <w:sz w:val="24"/>
          <w:szCs w:val="24"/>
        </w:rPr>
        <w:lastRenderedPageBreak/>
        <w:t>Why is Information Design Important?</w:t>
      </w:r>
    </w:p>
    <w:p w14:paraId="16F9707A" w14:textId="353E11AC" w:rsidR="003A29F2" w:rsidRDefault="00C67AE1" w:rsidP="00C67AE1">
      <w:pPr>
        <w:spacing w:line="480" w:lineRule="auto"/>
        <w:rPr>
          <w:rFonts w:asciiTheme="majorHAnsi" w:hAnsiTheme="majorHAnsi" w:cstheme="majorHAnsi"/>
          <w:sz w:val="24"/>
          <w:szCs w:val="24"/>
        </w:rPr>
      </w:pPr>
      <w:r>
        <w:rPr>
          <w:rFonts w:asciiTheme="majorHAnsi" w:hAnsiTheme="majorHAnsi" w:cstheme="majorHAnsi"/>
          <w:sz w:val="24"/>
          <w:szCs w:val="24"/>
        </w:rPr>
        <w:t>“</w:t>
      </w:r>
      <w:r w:rsidRPr="00C67AE1">
        <w:rPr>
          <w:rFonts w:asciiTheme="majorHAnsi" w:hAnsiTheme="majorHAnsi" w:cstheme="majorHAnsi"/>
          <w:sz w:val="24"/>
          <w:szCs w:val="24"/>
        </w:rPr>
        <w:t>If you want to share information with someone, tell it to them.</w:t>
      </w:r>
      <w:r>
        <w:rPr>
          <w:rFonts w:asciiTheme="majorHAnsi" w:hAnsiTheme="majorHAnsi" w:cstheme="majorHAnsi"/>
          <w:sz w:val="24"/>
          <w:szCs w:val="24"/>
        </w:rPr>
        <w:t xml:space="preserve"> </w:t>
      </w:r>
      <w:r w:rsidRPr="00C67AE1">
        <w:rPr>
          <w:rFonts w:asciiTheme="majorHAnsi" w:hAnsiTheme="majorHAnsi" w:cstheme="majorHAnsi"/>
          <w:sz w:val="24"/>
          <w:szCs w:val="24"/>
        </w:rPr>
        <w:t>If you want that person to retain that information, tell a visual story with an infographic.</w:t>
      </w:r>
      <w:r>
        <w:rPr>
          <w:rFonts w:asciiTheme="majorHAnsi" w:hAnsiTheme="majorHAnsi" w:cstheme="majorHAnsi"/>
          <w:sz w:val="24"/>
          <w:szCs w:val="24"/>
        </w:rPr>
        <w:t>” (Alves, 2022)</w:t>
      </w:r>
    </w:p>
    <w:p w14:paraId="206FA34C" w14:textId="2D8A1C03" w:rsidR="003A29F2" w:rsidRDefault="00C67AE1" w:rsidP="003A29F2">
      <w:pPr>
        <w:spacing w:line="480" w:lineRule="auto"/>
        <w:rPr>
          <w:rFonts w:asciiTheme="majorHAnsi" w:hAnsiTheme="majorHAnsi" w:cstheme="majorHAnsi"/>
          <w:sz w:val="24"/>
          <w:szCs w:val="24"/>
        </w:rPr>
      </w:pPr>
      <w:r>
        <w:rPr>
          <w:rFonts w:asciiTheme="majorHAnsi" w:hAnsiTheme="majorHAnsi" w:cstheme="majorHAnsi"/>
          <w:sz w:val="24"/>
          <w:szCs w:val="24"/>
        </w:rPr>
        <w:t xml:space="preserve">Information follows us everywhere we go, you may not realise this but </w:t>
      </w:r>
      <w:r w:rsidR="00CB3034">
        <w:rPr>
          <w:rFonts w:asciiTheme="majorHAnsi" w:hAnsiTheme="majorHAnsi" w:cstheme="majorHAnsi"/>
          <w:sz w:val="24"/>
          <w:szCs w:val="24"/>
        </w:rPr>
        <w:t xml:space="preserve">it’s </w:t>
      </w:r>
      <w:r>
        <w:rPr>
          <w:rFonts w:asciiTheme="majorHAnsi" w:hAnsiTheme="majorHAnsi" w:cstheme="majorHAnsi"/>
          <w:sz w:val="24"/>
          <w:szCs w:val="24"/>
        </w:rPr>
        <w:t>because we are so accustomed to it.</w:t>
      </w:r>
      <w:r w:rsidR="002810C7">
        <w:rPr>
          <w:rFonts w:asciiTheme="majorHAnsi" w:hAnsiTheme="majorHAnsi" w:cstheme="majorHAnsi"/>
          <w:sz w:val="24"/>
          <w:szCs w:val="24"/>
        </w:rPr>
        <w:t xml:space="preserve"> The issue we face here is in a world full of </w:t>
      </w:r>
      <w:r w:rsidR="00CB3034">
        <w:rPr>
          <w:rFonts w:asciiTheme="majorHAnsi" w:hAnsiTheme="majorHAnsi" w:cstheme="majorHAnsi"/>
          <w:sz w:val="24"/>
          <w:szCs w:val="24"/>
        </w:rPr>
        <w:t xml:space="preserve">essential </w:t>
      </w:r>
      <w:r w:rsidR="002810C7">
        <w:rPr>
          <w:rFonts w:asciiTheme="majorHAnsi" w:hAnsiTheme="majorHAnsi" w:cstheme="majorHAnsi"/>
          <w:sz w:val="24"/>
          <w:szCs w:val="24"/>
        </w:rPr>
        <w:t>information, how do we make it memorable? How do we leave an impression on our audience? The answer is simple, you need to create something that is visually</w:t>
      </w:r>
      <w:r w:rsidR="003A0EDD">
        <w:rPr>
          <w:rFonts w:asciiTheme="majorHAnsi" w:hAnsiTheme="majorHAnsi" w:cstheme="majorHAnsi"/>
          <w:sz w:val="24"/>
          <w:szCs w:val="24"/>
        </w:rPr>
        <w:t xml:space="preserve"> </w:t>
      </w:r>
      <w:r w:rsidR="003A0EDD" w:rsidRPr="003A0EDD">
        <w:rPr>
          <w:rFonts w:asciiTheme="majorHAnsi" w:hAnsiTheme="majorHAnsi" w:cstheme="majorHAnsi"/>
          <w:sz w:val="24"/>
          <w:szCs w:val="24"/>
        </w:rPr>
        <w:t>captivating</w:t>
      </w:r>
      <w:r w:rsidR="003A0EDD">
        <w:rPr>
          <w:rFonts w:asciiTheme="majorHAnsi" w:hAnsiTheme="majorHAnsi" w:cstheme="majorHAnsi"/>
          <w:sz w:val="24"/>
          <w:szCs w:val="24"/>
        </w:rPr>
        <w:t>.</w:t>
      </w:r>
    </w:p>
    <w:p w14:paraId="15AD9919" w14:textId="3D7E3973" w:rsidR="003A0EDD" w:rsidRDefault="00C117A1" w:rsidP="003A29F2">
      <w:pPr>
        <w:spacing w:line="480" w:lineRule="auto"/>
        <w:rPr>
          <w:rFonts w:asciiTheme="majorHAnsi" w:hAnsiTheme="majorHAnsi" w:cstheme="majorHAnsi"/>
          <w:sz w:val="24"/>
          <w:szCs w:val="24"/>
        </w:rPr>
      </w:pPr>
      <w:r>
        <w:rPr>
          <w:rFonts w:asciiTheme="majorHAnsi" w:hAnsiTheme="majorHAnsi" w:cstheme="majorHAnsi"/>
          <w:sz w:val="24"/>
          <w:szCs w:val="24"/>
        </w:rPr>
        <w:t xml:space="preserve">To understand its importance we must ask ourselves, what is information design? In an article </w:t>
      </w:r>
      <w:r w:rsidR="00860E1F">
        <w:rPr>
          <w:rFonts w:asciiTheme="majorHAnsi" w:hAnsiTheme="majorHAnsi" w:cstheme="majorHAnsi"/>
          <w:sz w:val="24"/>
          <w:szCs w:val="24"/>
        </w:rPr>
        <w:t xml:space="preserve">published by </w:t>
      </w:r>
      <w:r w:rsidR="00860E1F">
        <w:rPr>
          <w:rFonts w:asciiTheme="majorHAnsi" w:hAnsiTheme="majorHAnsi" w:cstheme="majorHAnsi"/>
          <w:i/>
          <w:iCs/>
          <w:sz w:val="24"/>
          <w:szCs w:val="24"/>
        </w:rPr>
        <w:t>Nulab</w:t>
      </w:r>
      <w:r w:rsidR="00860E1F">
        <w:rPr>
          <w:rFonts w:asciiTheme="majorHAnsi" w:hAnsiTheme="majorHAnsi" w:cstheme="majorHAnsi"/>
          <w:sz w:val="24"/>
          <w:szCs w:val="24"/>
        </w:rPr>
        <w:t xml:space="preserve"> entitled </w:t>
      </w:r>
      <w:r w:rsidR="00860E1F" w:rsidRPr="00860E1F">
        <w:rPr>
          <w:rFonts w:asciiTheme="majorHAnsi" w:hAnsiTheme="majorHAnsi" w:cstheme="majorHAnsi"/>
          <w:i/>
          <w:iCs/>
          <w:sz w:val="24"/>
          <w:szCs w:val="24"/>
        </w:rPr>
        <w:t>What is information design, and why is it important?</w:t>
      </w:r>
      <w:r w:rsidR="00860E1F">
        <w:rPr>
          <w:rFonts w:asciiTheme="majorHAnsi" w:hAnsiTheme="majorHAnsi" w:cstheme="majorHAnsi"/>
          <w:i/>
          <w:iCs/>
          <w:sz w:val="24"/>
          <w:szCs w:val="24"/>
        </w:rPr>
        <w:t xml:space="preserve"> </w:t>
      </w:r>
      <w:r w:rsidR="00860E1F">
        <w:rPr>
          <w:rFonts w:asciiTheme="majorHAnsi" w:hAnsiTheme="majorHAnsi" w:cstheme="majorHAnsi"/>
          <w:sz w:val="24"/>
          <w:szCs w:val="24"/>
        </w:rPr>
        <w:t xml:space="preserve">They explain that </w:t>
      </w:r>
      <w:r w:rsidR="00CB3034">
        <w:rPr>
          <w:rFonts w:asciiTheme="majorHAnsi" w:hAnsiTheme="majorHAnsi" w:cstheme="majorHAnsi"/>
          <w:sz w:val="24"/>
          <w:szCs w:val="24"/>
        </w:rPr>
        <w:t>i</w:t>
      </w:r>
      <w:r w:rsidR="00860E1F">
        <w:rPr>
          <w:rFonts w:asciiTheme="majorHAnsi" w:hAnsiTheme="majorHAnsi" w:cstheme="majorHAnsi"/>
          <w:sz w:val="24"/>
          <w:szCs w:val="24"/>
        </w:rPr>
        <w:t xml:space="preserve">nformation </w:t>
      </w:r>
      <w:r w:rsidR="00CB3034">
        <w:rPr>
          <w:rFonts w:asciiTheme="majorHAnsi" w:hAnsiTheme="majorHAnsi" w:cstheme="majorHAnsi"/>
          <w:sz w:val="24"/>
          <w:szCs w:val="24"/>
        </w:rPr>
        <w:t>design</w:t>
      </w:r>
      <w:r w:rsidR="00860E1F">
        <w:rPr>
          <w:rFonts w:asciiTheme="majorHAnsi" w:hAnsiTheme="majorHAnsi" w:cstheme="majorHAnsi"/>
          <w:sz w:val="24"/>
          <w:szCs w:val="24"/>
        </w:rPr>
        <w:t xml:space="preserve"> is “</w:t>
      </w:r>
      <w:r w:rsidR="00860E1F" w:rsidRPr="00860E1F">
        <w:rPr>
          <w:rFonts w:asciiTheme="majorHAnsi" w:hAnsiTheme="majorHAnsi" w:cstheme="majorHAnsi"/>
          <w:sz w:val="24"/>
          <w:szCs w:val="24"/>
        </w:rPr>
        <w:t>a subsection of graphic design related specifically to displaying information effectively</w:t>
      </w:r>
      <w:r w:rsidR="00860E1F">
        <w:rPr>
          <w:rFonts w:asciiTheme="majorHAnsi" w:hAnsiTheme="majorHAnsi" w:cstheme="majorHAnsi"/>
          <w:sz w:val="24"/>
          <w:szCs w:val="24"/>
        </w:rPr>
        <w:t xml:space="preserve">” (Guthrie, 2021). It acts as a way to display information to the audience in a way that is </w:t>
      </w:r>
      <w:r w:rsidR="00CB3034">
        <w:rPr>
          <w:rFonts w:asciiTheme="majorHAnsi" w:hAnsiTheme="majorHAnsi" w:cstheme="majorHAnsi"/>
          <w:sz w:val="24"/>
          <w:szCs w:val="24"/>
        </w:rPr>
        <w:t>easy</w:t>
      </w:r>
      <w:r w:rsidR="00860E1F">
        <w:rPr>
          <w:rFonts w:asciiTheme="majorHAnsi" w:hAnsiTheme="majorHAnsi" w:cstheme="majorHAnsi"/>
          <w:sz w:val="24"/>
          <w:szCs w:val="24"/>
        </w:rPr>
        <w:t xml:space="preserve"> to</w:t>
      </w:r>
      <w:r w:rsidR="00CB3034">
        <w:rPr>
          <w:rFonts w:asciiTheme="majorHAnsi" w:hAnsiTheme="majorHAnsi" w:cstheme="majorHAnsi"/>
          <w:sz w:val="24"/>
          <w:szCs w:val="24"/>
        </w:rPr>
        <w:t xml:space="preserve"> comprehend</w:t>
      </w:r>
      <w:r w:rsidR="00860E1F">
        <w:rPr>
          <w:rFonts w:asciiTheme="majorHAnsi" w:hAnsiTheme="majorHAnsi" w:cstheme="majorHAnsi"/>
          <w:sz w:val="24"/>
          <w:szCs w:val="24"/>
        </w:rPr>
        <w:t xml:space="preserve">, while also keeping you engaged through visual tools. </w:t>
      </w:r>
      <w:r w:rsidR="00A14EBD">
        <w:rPr>
          <w:rFonts w:asciiTheme="majorHAnsi" w:hAnsiTheme="majorHAnsi" w:cstheme="majorHAnsi"/>
          <w:sz w:val="24"/>
          <w:szCs w:val="24"/>
        </w:rPr>
        <w:t>This can be done for a variety of reasons such as to present data collected from a survey, to offer medical advice or to provide instructions.</w:t>
      </w:r>
      <w:r w:rsidR="00CB3034">
        <w:rPr>
          <w:rFonts w:asciiTheme="majorHAnsi" w:hAnsiTheme="majorHAnsi" w:cstheme="majorHAnsi"/>
          <w:sz w:val="24"/>
          <w:szCs w:val="24"/>
        </w:rPr>
        <w:t xml:space="preserve"> The real question that still goes unanswered is regardless of how information is presented to us, why is information design so important? </w:t>
      </w:r>
      <w:r w:rsidR="00A14EBD">
        <w:rPr>
          <w:rFonts w:asciiTheme="majorHAnsi" w:hAnsiTheme="majorHAnsi" w:cstheme="majorHAnsi"/>
          <w:sz w:val="24"/>
          <w:szCs w:val="24"/>
        </w:rPr>
        <w:t>Information design is vital to present important data, facts, directions</w:t>
      </w:r>
      <w:r w:rsidR="00CB3034">
        <w:rPr>
          <w:rFonts w:asciiTheme="majorHAnsi" w:hAnsiTheme="majorHAnsi" w:cstheme="majorHAnsi"/>
          <w:sz w:val="24"/>
          <w:szCs w:val="24"/>
        </w:rPr>
        <w:t xml:space="preserve"> and advice in a way that is memorable and efficient.</w:t>
      </w:r>
    </w:p>
    <w:p w14:paraId="27F4B2EC" w14:textId="77777777" w:rsidR="000A6260" w:rsidRDefault="000A6260" w:rsidP="003A29F2">
      <w:pPr>
        <w:spacing w:line="480" w:lineRule="auto"/>
        <w:rPr>
          <w:rFonts w:asciiTheme="majorHAnsi" w:hAnsiTheme="majorHAnsi" w:cstheme="majorHAnsi"/>
          <w:b/>
          <w:bCs/>
          <w:sz w:val="24"/>
          <w:szCs w:val="24"/>
        </w:rPr>
      </w:pPr>
    </w:p>
    <w:p w14:paraId="5B66B512" w14:textId="0ADE10F2" w:rsidR="008113EB" w:rsidRDefault="00194413" w:rsidP="003A29F2">
      <w:pPr>
        <w:spacing w:line="480" w:lineRule="auto"/>
        <w:rPr>
          <w:rFonts w:asciiTheme="majorHAnsi" w:hAnsiTheme="majorHAnsi" w:cstheme="majorHAnsi"/>
          <w:b/>
          <w:bCs/>
          <w:sz w:val="24"/>
          <w:szCs w:val="24"/>
        </w:rPr>
      </w:pPr>
      <w:r>
        <w:rPr>
          <w:rFonts w:asciiTheme="majorHAnsi" w:hAnsiTheme="majorHAnsi" w:cstheme="majorHAnsi"/>
          <w:b/>
          <w:bCs/>
          <w:sz w:val="24"/>
          <w:szCs w:val="24"/>
        </w:rPr>
        <w:t xml:space="preserve">Information Design in </w:t>
      </w:r>
      <w:r w:rsidR="00527505">
        <w:rPr>
          <w:rFonts w:asciiTheme="majorHAnsi" w:hAnsiTheme="majorHAnsi" w:cstheme="majorHAnsi"/>
          <w:b/>
          <w:bCs/>
          <w:sz w:val="24"/>
          <w:szCs w:val="24"/>
        </w:rPr>
        <w:t>Signs</w:t>
      </w:r>
    </w:p>
    <w:p w14:paraId="03FBAC5F" w14:textId="5D82D92E" w:rsidR="00527505" w:rsidRDefault="003F54B1" w:rsidP="003A29F2">
      <w:pPr>
        <w:spacing w:line="480" w:lineRule="auto"/>
        <w:rPr>
          <w:rFonts w:asciiTheme="majorHAnsi" w:hAnsiTheme="majorHAnsi" w:cstheme="majorHAnsi"/>
          <w:sz w:val="24"/>
          <w:szCs w:val="24"/>
        </w:rPr>
      </w:pPr>
      <w:r>
        <w:rPr>
          <w:rFonts w:asciiTheme="majorHAnsi" w:hAnsiTheme="majorHAnsi" w:cstheme="majorHAnsi"/>
          <w:sz w:val="24"/>
          <w:szCs w:val="24"/>
        </w:rPr>
        <w:t xml:space="preserve">Signs are so important when we are navigating the world around us, a great example of this being the road signs that we use in the UK. Even if you don’t have your drivers licence you can quite easily read most of the signs we have on the roads to communicate to the driver what’s </w:t>
      </w:r>
      <w:r>
        <w:rPr>
          <w:rFonts w:asciiTheme="majorHAnsi" w:hAnsiTheme="majorHAnsi" w:cstheme="majorHAnsi"/>
          <w:sz w:val="24"/>
          <w:szCs w:val="24"/>
        </w:rPr>
        <w:lastRenderedPageBreak/>
        <w:t xml:space="preserve">going on around them. the road signs we see today were created by </w:t>
      </w:r>
      <w:r w:rsidRPr="003F54B1">
        <w:rPr>
          <w:rFonts w:asciiTheme="majorHAnsi" w:hAnsiTheme="majorHAnsi" w:cstheme="majorHAnsi"/>
          <w:sz w:val="24"/>
          <w:szCs w:val="24"/>
        </w:rPr>
        <w:t>Margaret Calvert</w:t>
      </w:r>
      <w:r>
        <w:rPr>
          <w:rFonts w:asciiTheme="majorHAnsi" w:hAnsiTheme="majorHAnsi" w:cstheme="majorHAnsi"/>
          <w:sz w:val="24"/>
          <w:szCs w:val="24"/>
        </w:rPr>
        <w:t xml:space="preserve"> and </w:t>
      </w:r>
      <w:r w:rsidRPr="003F54B1">
        <w:rPr>
          <w:rFonts w:asciiTheme="majorHAnsi" w:hAnsiTheme="majorHAnsi" w:cstheme="majorHAnsi"/>
          <w:sz w:val="24"/>
          <w:szCs w:val="24"/>
        </w:rPr>
        <w:t>Jock Kinneir</w:t>
      </w:r>
      <w:r>
        <w:rPr>
          <w:rFonts w:asciiTheme="majorHAnsi" w:hAnsiTheme="majorHAnsi" w:cstheme="majorHAnsi"/>
          <w:sz w:val="24"/>
          <w:szCs w:val="24"/>
        </w:rPr>
        <w:t xml:space="preserve"> in </w:t>
      </w:r>
      <w:r w:rsidR="002A60AB">
        <w:rPr>
          <w:rFonts w:asciiTheme="majorHAnsi" w:hAnsiTheme="majorHAnsi" w:cstheme="majorHAnsi"/>
          <w:sz w:val="24"/>
          <w:szCs w:val="24"/>
        </w:rPr>
        <w:t>1965</w:t>
      </w:r>
      <w:r>
        <w:rPr>
          <w:rFonts w:asciiTheme="majorHAnsi" w:hAnsiTheme="majorHAnsi" w:cstheme="majorHAnsi"/>
          <w:sz w:val="24"/>
          <w:szCs w:val="24"/>
        </w:rPr>
        <w:t xml:space="preserve">. In an article published by </w:t>
      </w:r>
      <w:r w:rsidRPr="003F54B1">
        <w:rPr>
          <w:rFonts w:asciiTheme="majorHAnsi" w:hAnsiTheme="majorHAnsi" w:cstheme="majorHAnsi"/>
          <w:i/>
          <w:iCs/>
          <w:sz w:val="24"/>
          <w:szCs w:val="24"/>
        </w:rPr>
        <w:t>The Guardian</w:t>
      </w:r>
      <w:r>
        <w:rPr>
          <w:rFonts w:asciiTheme="majorHAnsi" w:hAnsiTheme="majorHAnsi" w:cstheme="majorHAnsi"/>
          <w:sz w:val="24"/>
          <w:szCs w:val="24"/>
        </w:rPr>
        <w:t xml:space="preserve"> entitled </w:t>
      </w:r>
      <w:r w:rsidR="00072FCB" w:rsidRPr="00072FCB">
        <w:rPr>
          <w:rFonts w:asciiTheme="majorHAnsi" w:hAnsiTheme="majorHAnsi" w:cstheme="majorHAnsi"/>
          <w:i/>
          <w:iCs/>
          <w:sz w:val="24"/>
          <w:szCs w:val="24"/>
        </w:rPr>
        <w:t>Way to go: the woman who invented Britain’s road signs</w:t>
      </w:r>
      <w:r w:rsidR="00072FCB">
        <w:rPr>
          <w:rFonts w:asciiTheme="majorHAnsi" w:hAnsiTheme="majorHAnsi" w:cstheme="majorHAnsi"/>
          <w:i/>
          <w:iCs/>
          <w:sz w:val="24"/>
          <w:szCs w:val="24"/>
        </w:rPr>
        <w:t xml:space="preserve"> </w:t>
      </w:r>
      <w:r w:rsidR="00072FCB">
        <w:rPr>
          <w:rFonts w:asciiTheme="majorHAnsi" w:hAnsiTheme="majorHAnsi" w:cstheme="majorHAnsi"/>
          <w:sz w:val="24"/>
          <w:szCs w:val="24"/>
        </w:rPr>
        <w:t>it was reported that “</w:t>
      </w:r>
      <w:r w:rsidR="00072FCB" w:rsidRPr="00072FCB">
        <w:rPr>
          <w:rFonts w:asciiTheme="majorHAnsi" w:hAnsiTheme="majorHAnsi" w:cstheme="majorHAnsi"/>
          <w:sz w:val="24"/>
          <w:szCs w:val="24"/>
        </w:rPr>
        <w:t>Margaret Calvert finds driving down the motorway an infuriating experience</w:t>
      </w:r>
      <w:r w:rsidR="00072FCB">
        <w:rPr>
          <w:rFonts w:asciiTheme="majorHAnsi" w:hAnsiTheme="majorHAnsi" w:cstheme="majorHAnsi"/>
          <w:sz w:val="24"/>
          <w:szCs w:val="24"/>
        </w:rPr>
        <w:t>” (</w:t>
      </w:r>
      <w:r w:rsidR="00072FCB" w:rsidRPr="00072FCB">
        <w:rPr>
          <w:rFonts w:asciiTheme="majorHAnsi" w:hAnsiTheme="majorHAnsi" w:cstheme="majorHAnsi"/>
          <w:sz w:val="24"/>
          <w:szCs w:val="24"/>
        </w:rPr>
        <w:t>Khaleeli</w:t>
      </w:r>
      <w:r w:rsidR="00072FCB">
        <w:rPr>
          <w:rFonts w:asciiTheme="majorHAnsi" w:hAnsiTheme="majorHAnsi" w:cstheme="majorHAnsi"/>
          <w:sz w:val="24"/>
          <w:szCs w:val="24"/>
        </w:rPr>
        <w:t xml:space="preserve">, 2015) which was due to the design of the road signs. </w:t>
      </w:r>
    </w:p>
    <w:p w14:paraId="6DAA2E58" w14:textId="0AA571CD" w:rsidR="00072FCB" w:rsidRPr="00072FCB" w:rsidRDefault="00072FCB" w:rsidP="003A29F2">
      <w:pPr>
        <w:spacing w:line="480" w:lineRule="auto"/>
        <w:rPr>
          <w:rFonts w:asciiTheme="majorHAnsi" w:hAnsiTheme="majorHAnsi" w:cstheme="majorHAnsi"/>
          <w:sz w:val="24"/>
          <w:szCs w:val="24"/>
        </w:rPr>
      </w:pPr>
      <w:r>
        <w:rPr>
          <w:rFonts w:asciiTheme="majorHAnsi" w:hAnsiTheme="majorHAnsi" w:cstheme="majorHAnsi"/>
          <w:sz w:val="24"/>
          <w:szCs w:val="24"/>
        </w:rPr>
        <w:t xml:space="preserve">Fig 1, </w:t>
      </w:r>
      <w:r w:rsidRPr="00072FCB">
        <w:rPr>
          <w:rFonts w:asciiTheme="majorHAnsi" w:hAnsiTheme="majorHAnsi" w:cstheme="majorHAnsi"/>
          <w:sz w:val="24"/>
          <w:szCs w:val="24"/>
        </w:rPr>
        <w:t>A sign on the A1 conforming to 1950s road sign regulations</w:t>
      </w:r>
      <w:r>
        <w:rPr>
          <w:rFonts w:asciiTheme="majorHAnsi" w:hAnsiTheme="majorHAnsi" w:cstheme="majorHAnsi"/>
          <w:sz w:val="24"/>
          <w:szCs w:val="24"/>
        </w:rPr>
        <w:t>, 1950</w:t>
      </w:r>
    </w:p>
    <w:p w14:paraId="356D81B2" w14:textId="51847C34" w:rsidR="00527505" w:rsidRDefault="00072FCB" w:rsidP="003A29F2">
      <w:pPr>
        <w:spacing w:line="480" w:lineRule="auto"/>
        <w:rPr>
          <w:rFonts w:asciiTheme="majorHAnsi" w:hAnsiTheme="majorHAnsi" w:cstheme="majorHAnsi"/>
          <w:b/>
          <w:bCs/>
          <w:sz w:val="24"/>
          <w:szCs w:val="24"/>
        </w:rPr>
      </w:pPr>
      <w:r>
        <w:rPr>
          <w:noProof/>
        </w:rPr>
        <w:drawing>
          <wp:inline distT="0" distB="0" distL="0" distR="0" wp14:anchorId="39AA80B2" wp14:editId="609F0068">
            <wp:extent cx="5731510" cy="3376930"/>
            <wp:effectExtent l="0" t="0" r="2540" b="0"/>
            <wp:docPr id="1106281135" name="Picture 4" descr="A sign on the A1 conforming to 1950s road sign regulations. Click to enlar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sign on the A1 conforming to 1950s road sign regulations. Click to enlarg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3376930"/>
                    </a:xfrm>
                    <a:prstGeom prst="rect">
                      <a:avLst/>
                    </a:prstGeom>
                    <a:noFill/>
                    <a:ln>
                      <a:noFill/>
                    </a:ln>
                  </pic:spPr>
                </pic:pic>
              </a:graphicData>
            </a:graphic>
          </wp:inline>
        </w:drawing>
      </w:r>
    </w:p>
    <w:p w14:paraId="256AAAA3" w14:textId="28ABF26C" w:rsidR="009C7EEA" w:rsidRDefault="00072FCB" w:rsidP="003A29F2">
      <w:pPr>
        <w:spacing w:line="480" w:lineRule="auto"/>
        <w:rPr>
          <w:rFonts w:asciiTheme="majorHAnsi" w:hAnsiTheme="majorHAnsi" w:cstheme="majorHAnsi"/>
          <w:sz w:val="24"/>
          <w:szCs w:val="24"/>
        </w:rPr>
      </w:pPr>
      <w:r>
        <w:rPr>
          <w:rFonts w:asciiTheme="majorHAnsi" w:hAnsiTheme="majorHAnsi" w:cstheme="majorHAnsi"/>
          <w:sz w:val="24"/>
          <w:szCs w:val="24"/>
        </w:rPr>
        <w:t xml:space="preserve">This is an example of the previous design </w:t>
      </w:r>
      <w:r w:rsidR="002A60AB">
        <w:rPr>
          <w:rFonts w:asciiTheme="majorHAnsi" w:hAnsiTheme="majorHAnsi" w:cstheme="majorHAnsi"/>
          <w:sz w:val="24"/>
          <w:szCs w:val="24"/>
        </w:rPr>
        <w:t xml:space="preserve">that conformed to the 1950s road sign regulations and we can see there are many design flaws here. There is a huge inconsistency with the spacing in between the typography, which is incredibly difficult to read as you need to retain this information while you’re also paying attention to the road. An article published by </w:t>
      </w:r>
      <w:r w:rsidR="002A60AB">
        <w:rPr>
          <w:rFonts w:asciiTheme="majorHAnsi" w:hAnsiTheme="majorHAnsi" w:cstheme="majorHAnsi"/>
          <w:i/>
          <w:iCs/>
          <w:sz w:val="24"/>
          <w:szCs w:val="24"/>
        </w:rPr>
        <w:t xml:space="preserve">Design Week </w:t>
      </w:r>
      <w:r w:rsidR="002A60AB">
        <w:rPr>
          <w:rFonts w:asciiTheme="majorHAnsi" w:hAnsiTheme="majorHAnsi" w:cstheme="majorHAnsi"/>
          <w:sz w:val="24"/>
          <w:szCs w:val="24"/>
        </w:rPr>
        <w:t xml:space="preserve">entitled </w:t>
      </w:r>
      <w:r w:rsidR="002A60AB" w:rsidRPr="002A60AB">
        <w:rPr>
          <w:rFonts w:asciiTheme="majorHAnsi" w:hAnsiTheme="majorHAnsi" w:cstheme="majorHAnsi"/>
          <w:i/>
          <w:iCs/>
          <w:sz w:val="24"/>
          <w:szCs w:val="24"/>
        </w:rPr>
        <w:t>50 years of Calvert &amp; Kinneir’s road signs</w:t>
      </w:r>
      <w:r w:rsidR="002A60AB">
        <w:rPr>
          <w:rFonts w:asciiTheme="majorHAnsi" w:hAnsiTheme="majorHAnsi" w:cstheme="majorHAnsi"/>
          <w:i/>
          <w:iCs/>
          <w:sz w:val="24"/>
          <w:szCs w:val="24"/>
        </w:rPr>
        <w:t xml:space="preserve"> </w:t>
      </w:r>
      <w:r w:rsidR="00952B89">
        <w:rPr>
          <w:rFonts w:asciiTheme="majorHAnsi" w:hAnsiTheme="majorHAnsi" w:cstheme="majorHAnsi"/>
          <w:sz w:val="24"/>
          <w:szCs w:val="24"/>
        </w:rPr>
        <w:t>explains “</w:t>
      </w:r>
      <w:r w:rsidR="00952B89" w:rsidRPr="00952B89">
        <w:rPr>
          <w:rFonts w:asciiTheme="majorHAnsi" w:hAnsiTheme="majorHAnsi" w:cstheme="majorHAnsi"/>
          <w:sz w:val="24"/>
          <w:szCs w:val="24"/>
        </w:rPr>
        <w:t xml:space="preserve">Before the introduction of Calvert and Kinneir’s signage, road signs in Great Britain were a mish-mash of different </w:t>
      </w:r>
      <w:r w:rsidR="00952B89" w:rsidRPr="00952B89">
        <w:rPr>
          <w:rFonts w:asciiTheme="majorHAnsi" w:hAnsiTheme="majorHAnsi" w:cstheme="majorHAnsi"/>
          <w:sz w:val="24"/>
          <w:szCs w:val="24"/>
        </w:rPr>
        <w:lastRenderedPageBreak/>
        <w:t>designs commissioned and created by various bodies.</w:t>
      </w:r>
      <w:r w:rsidR="00952B89">
        <w:rPr>
          <w:rFonts w:asciiTheme="majorHAnsi" w:hAnsiTheme="majorHAnsi" w:cstheme="majorHAnsi"/>
          <w:sz w:val="24"/>
          <w:szCs w:val="24"/>
        </w:rPr>
        <w:t>” (</w:t>
      </w:r>
      <w:r w:rsidR="00952B89" w:rsidRPr="00952B89">
        <w:rPr>
          <w:rFonts w:asciiTheme="majorHAnsi" w:hAnsiTheme="majorHAnsi" w:cstheme="majorHAnsi"/>
          <w:sz w:val="24"/>
          <w:szCs w:val="24"/>
        </w:rPr>
        <w:t>Montgomery</w:t>
      </w:r>
      <w:r w:rsidR="00952B89">
        <w:rPr>
          <w:rFonts w:asciiTheme="majorHAnsi" w:hAnsiTheme="majorHAnsi" w:cstheme="majorHAnsi"/>
          <w:sz w:val="24"/>
          <w:szCs w:val="24"/>
        </w:rPr>
        <w:t>, 2015).</w:t>
      </w:r>
      <w:r w:rsidR="009C7EEA">
        <w:rPr>
          <w:rFonts w:asciiTheme="majorHAnsi" w:hAnsiTheme="majorHAnsi" w:cstheme="majorHAnsi"/>
          <w:sz w:val="24"/>
          <w:szCs w:val="24"/>
        </w:rPr>
        <w:t xml:space="preserve"> Because of this, Calvery then teamed up with her colleague Kinneir to create a new design.</w:t>
      </w:r>
    </w:p>
    <w:p w14:paraId="44BA5491" w14:textId="77777777" w:rsidR="009D4480" w:rsidRDefault="009D4480" w:rsidP="003A29F2">
      <w:pPr>
        <w:spacing w:line="480" w:lineRule="auto"/>
        <w:rPr>
          <w:rFonts w:asciiTheme="majorHAnsi" w:hAnsiTheme="majorHAnsi" w:cstheme="majorHAnsi"/>
          <w:sz w:val="24"/>
          <w:szCs w:val="24"/>
        </w:rPr>
      </w:pPr>
    </w:p>
    <w:p w14:paraId="7522B820" w14:textId="7C366664" w:rsidR="009C7EEA" w:rsidRDefault="009C7EEA" w:rsidP="003A29F2">
      <w:pPr>
        <w:spacing w:line="480" w:lineRule="auto"/>
        <w:rPr>
          <w:rFonts w:asciiTheme="majorHAnsi" w:hAnsiTheme="majorHAnsi" w:cstheme="majorHAnsi"/>
          <w:sz w:val="24"/>
          <w:szCs w:val="24"/>
        </w:rPr>
      </w:pPr>
      <w:r>
        <w:rPr>
          <w:rFonts w:asciiTheme="majorHAnsi" w:hAnsiTheme="majorHAnsi" w:cstheme="majorHAnsi"/>
          <w:sz w:val="24"/>
          <w:szCs w:val="24"/>
        </w:rPr>
        <w:t>Fig 2, Modern Road Sign Design, Margaret Calvery &amp; Jock Kinneir</w:t>
      </w:r>
    </w:p>
    <w:p w14:paraId="2F051AF6" w14:textId="7810271D" w:rsidR="009C7EEA" w:rsidRPr="002A60AB" w:rsidRDefault="009C7EEA" w:rsidP="003A29F2">
      <w:pPr>
        <w:spacing w:line="480" w:lineRule="auto"/>
        <w:rPr>
          <w:rFonts w:asciiTheme="majorHAnsi" w:hAnsiTheme="majorHAnsi" w:cstheme="majorHAnsi"/>
          <w:sz w:val="24"/>
          <w:szCs w:val="24"/>
        </w:rPr>
      </w:pPr>
      <w:r>
        <w:rPr>
          <w:noProof/>
        </w:rPr>
        <w:drawing>
          <wp:inline distT="0" distB="0" distL="0" distR="0" wp14:anchorId="1EB96937" wp14:editId="40CC6694">
            <wp:extent cx="5731510" cy="2057400"/>
            <wp:effectExtent l="0" t="0" r="2540" b="0"/>
            <wp:docPr id="155436512" name="Picture 1" descr="A green road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36512" name="Picture 1" descr="A green road sign with white text&#10;&#10;Description automatically generated"/>
                    <pic:cNvPicPr/>
                  </pic:nvPicPr>
                  <pic:blipFill>
                    <a:blip r:embed="rId5"/>
                    <a:stretch>
                      <a:fillRect/>
                    </a:stretch>
                  </pic:blipFill>
                  <pic:spPr>
                    <a:xfrm>
                      <a:off x="0" y="0"/>
                      <a:ext cx="5731510" cy="2057400"/>
                    </a:xfrm>
                    <a:prstGeom prst="rect">
                      <a:avLst/>
                    </a:prstGeom>
                  </pic:spPr>
                </pic:pic>
              </a:graphicData>
            </a:graphic>
          </wp:inline>
        </w:drawing>
      </w:r>
    </w:p>
    <w:p w14:paraId="21600303" w14:textId="588A8B75" w:rsidR="00643523" w:rsidRDefault="009D4480" w:rsidP="009D4480">
      <w:pPr>
        <w:spacing w:line="480" w:lineRule="auto"/>
        <w:rPr>
          <w:rFonts w:asciiTheme="majorHAnsi" w:hAnsiTheme="majorHAnsi" w:cstheme="majorHAnsi"/>
          <w:sz w:val="24"/>
          <w:szCs w:val="24"/>
        </w:rPr>
      </w:pPr>
      <w:r>
        <w:rPr>
          <w:rFonts w:asciiTheme="majorHAnsi" w:hAnsiTheme="majorHAnsi" w:cstheme="majorHAnsi"/>
          <w:sz w:val="24"/>
          <w:szCs w:val="24"/>
        </w:rPr>
        <w:t>Above is the new designs created by Calvery and Kinneir which shows a massive improvement in the consistency of the type sizes and spacing. We also see more use of colour whereas before this all road signs used the same black and white design</w:t>
      </w:r>
      <w:r w:rsidR="00643523">
        <w:rPr>
          <w:rFonts w:asciiTheme="majorHAnsi" w:hAnsiTheme="majorHAnsi" w:cstheme="majorHAnsi"/>
          <w:sz w:val="24"/>
          <w:szCs w:val="24"/>
        </w:rPr>
        <w:t xml:space="preserve"> no matter if they were a motorway or a regular street</w:t>
      </w:r>
      <w:r>
        <w:rPr>
          <w:rFonts w:asciiTheme="majorHAnsi" w:hAnsiTheme="majorHAnsi" w:cstheme="majorHAnsi"/>
          <w:sz w:val="24"/>
          <w:szCs w:val="24"/>
        </w:rPr>
        <w:t xml:space="preserve">. The reason behind this is explained in an article by </w:t>
      </w:r>
      <w:r w:rsidRPr="009D4480">
        <w:rPr>
          <w:rFonts w:asciiTheme="majorHAnsi" w:hAnsiTheme="majorHAnsi" w:cstheme="majorHAnsi"/>
          <w:i/>
          <w:iCs/>
          <w:sz w:val="24"/>
          <w:szCs w:val="24"/>
        </w:rPr>
        <w:t>newcomen</w:t>
      </w:r>
      <w:r>
        <w:rPr>
          <w:rFonts w:asciiTheme="majorHAnsi" w:hAnsiTheme="majorHAnsi" w:cstheme="majorHAnsi"/>
          <w:i/>
          <w:iCs/>
          <w:sz w:val="24"/>
          <w:szCs w:val="24"/>
        </w:rPr>
        <w:t xml:space="preserve"> </w:t>
      </w:r>
      <w:r>
        <w:rPr>
          <w:rFonts w:asciiTheme="majorHAnsi" w:hAnsiTheme="majorHAnsi" w:cstheme="majorHAnsi"/>
          <w:sz w:val="24"/>
          <w:szCs w:val="24"/>
        </w:rPr>
        <w:t xml:space="preserve">entitled </w:t>
      </w:r>
      <w:r w:rsidRPr="009D4480">
        <w:rPr>
          <w:rFonts w:asciiTheme="majorHAnsi" w:hAnsiTheme="majorHAnsi" w:cstheme="majorHAnsi"/>
          <w:i/>
          <w:iCs/>
          <w:sz w:val="24"/>
          <w:szCs w:val="24"/>
        </w:rPr>
        <w:t>Margaret Calvert: Woman at Work</w:t>
      </w:r>
      <w:r>
        <w:rPr>
          <w:rFonts w:asciiTheme="majorHAnsi" w:hAnsiTheme="majorHAnsi" w:cstheme="majorHAnsi"/>
          <w:i/>
          <w:iCs/>
          <w:sz w:val="24"/>
          <w:szCs w:val="24"/>
        </w:rPr>
        <w:t xml:space="preserve"> </w:t>
      </w:r>
      <w:r>
        <w:rPr>
          <w:rFonts w:asciiTheme="majorHAnsi" w:hAnsiTheme="majorHAnsi" w:cstheme="majorHAnsi"/>
          <w:sz w:val="24"/>
          <w:szCs w:val="24"/>
        </w:rPr>
        <w:t>where they explain the new colour system introduced stating “</w:t>
      </w:r>
      <w:r w:rsidRPr="009D4480">
        <w:rPr>
          <w:rFonts w:asciiTheme="majorHAnsi" w:hAnsiTheme="majorHAnsi" w:cstheme="majorHAnsi"/>
          <w:sz w:val="24"/>
          <w:szCs w:val="24"/>
        </w:rPr>
        <w:t>Motorways were denoted with a blue background and white lettering</w:t>
      </w:r>
      <w:r w:rsidR="00643523">
        <w:rPr>
          <w:rFonts w:asciiTheme="majorHAnsi" w:hAnsiTheme="majorHAnsi" w:cstheme="majorHAnsi"/>
          <w:sz w:val="24"/>
          <w:szCs w:val="24"/>
        </w:rPr>
        <w:t>…</w:t>
      </w:r>
      <w:r w:rsidRPr="009D4480">
        <w:rPr>
          <w:rFonts w:asciiTheme="majorHAnsi" w:hAnsiTheme="majorHAnsi" w:cstheme="majorHAnsi"/>
          <w:sz w:val="24"/>
          <w:szCs w:val="24"/>
        </w:rPr>
        <w:t>A roads a green background, yellow for the road number and white lettering for the destination</w:t>
      </w:r>
      <w:r w:rsidR="00643523">
        <w:rPr>
          <w:rFonts w:asciiTheme="majorHAnsi" w:hAnsiTheme="majorHAnsi" w:cstheme="majorHAnsi"/>
          <w:sz w:val="24"/>
          <w:szCs w:val="24"/>
        </w:rPr>
        <w:t>…</w:t>
      </w:r>
      <w:r w:rsidRPr="009D4480">
        <w:rPr>
          <w:rFonts w:asciiTheme="majorHAnsi" w:hAnsiTheme="majorHAnsi" w:cstheme="majorHAnsi"/>
          <w:sz w:val="24"/>
          <w:szCs w:val="24"/>
        </w:rPr>
        <w:t>B and local roads with black lettering on white.</w:t>
      </w:r>
      <w:r w:rsidR="00643523">
        <w:rPr>
          <w:rFonts w:asciiTheme="majorHAnsi" w:hAnsiTheme="majorHAnsi" w:cstheme="majorHAnsi"/>
          <w:sz w:val="24"/>
          <w:szCs w:val="24"/>
        </w:rPr>
        <w:t>” And also claiming their introduction of colour “</w:t>
      </w:r>
      <w:r w:rsidR="00643523" w:rsidRPr="00643523">
        <w:rPr>
          <w:rFonts w:asciiTheme="majorHAnsi" w:hAnsiTheme="majorHAnsi" w:cstheme="majorHAnsi"/>
          <w:sz w:val="24"/>
          <w:szCs w:val="24"/>
        </w:rPr>
        <w:t>gave a uniformity across the country</w:t>
      </w:r>
      <w:r w:rsidR="00643523">
        <w:rPr>
          <w:rFonts w:asciiTheme="majorHAnsi" w:hAnsiTheme="majorHAnsi" w:cstheme="majorHAnsi"/>
          <w:sz w:val="24"/>
          <w:szCs w:val="24"/>
        </w:rPr>
        <w:t>” (</w:t>
      </w:r>
      <w:r w:rsidR="00643523" w:rsidRPr="00643523">
        <w:rPr>
          <w:rFonts w:asciiTheme="majorHAnsi" w:hAnsiTheme="majorHAnsi" w:cstheme="majorHAnsi"/>
          <w:sz w:val="24"/>
          <w:szCs w:val="24"/>
        </w:rPr>
        <w:t>Jaffé</w:t>
      </w:r>
      <w:r w:rsidR="00643523">
        <w:rPr>
          <w:rFonts w:asciiTheme="majorHAnsi" w:hAnsiTheme="majorHAnsi" w:cstheme="majorHAnsi"/>
          <w:sz w:val="24"/>
          <w:szCs w:val="24"/>
        </w:rPr>
        <w:t>, 2021). Through this we see how information design has evolved overtime to create a safer way to travel in the UK.</w:t>
      </w:r>
    </w:p>
    <w:p w14:paraId="0CFF4ED4" w14:textId="77777777" w:rsidR="00B547A0" w:rsidRDefault="00B547A0" w:rsidP="009D4480">
      <w:pPr>
        <w:spacing w:line="480" w:lineRule="auto"/>
        <w:rPr>
          <w:rFonts w:asciiTheme="majorHAnsi" w:hAnsiTheme="majorHAnsi" w:cstheme="majorHAnsi"/>
          <w:sz w:val="24"/>
          <w:szCs w:val="24"/>
        </w:rPr>
      </w:pPr>
    </w:p>
    <w:p w14:paraId="77104A38" w14:textId="7FDC555E" w:rsidR="00B547A0" w:rsidRDefault="00B547A0" w:rsidP="009D4480">
      <w:pPr>
        <w:spacing w:line="480" w:lineRule="auto"/>
        <w:rPr>
          <w:rFonts w:asciiTheme="majorHAnsi" w:hAnsiTheme="majorHAnsi" w:cstheme="majorHAnsi"/>
          <w:sz w:val="24"/>
          <w:szCs w:val="24"/>
        </w:rPr>
      </w:pPr>
      <w:r>
        <w:rPr>
          <w:rFonts w:asciiTheme="majorHAnsi" w:hAnsiTheme="majorHAnsi" w:cstheme="majorHAnsi"/>
          <w:sz w:val="24"/>
          <w:szCs w:val="24"/>
        </w:rPr>
        <w:lastRenderedPageBreak/>
        <w:t xml:space="preserve">Despite this, road signs are not the only signs that display the importance of information design, we can also view this through the history of the handicap symbol. Even hearing the words, you can already visualize what it looks like, it is used internationally ranging from signs to parking spaces. it’s the perfect way to identify any space that is specifically designed for disabled people. </w:t>
      </w:r>
    </w:p>
    <w:p w14:paraId="624B317B" w14:textId="05F2E720" w:rsidR="00BD332E" w:rsidRDefault="00BD332E" w:rsidP="009D4480">
      <w:pPr>
        <w:spacing w:line="480" w:lineRule="auto"/>
        <w:rPr>
          <w:rFonts w:asciiTheme="majorHAnsi" w:hAnsiTheme="majorHAnsi" w:cstheme="majorHAnsi"/>
          <w:sz w:val="24"/>
          <w:szCs w:val="24"/>
        </w:rPr>
      </w:pPr>
      <w:r>
        <w:rPr>
          <w:rFonts w:asciiTheme="majorHAnsi" w:hAnsiTheme="majorHAnsi" w:cstheme="majorHAnsi"/>
          <w:sz w:val="24"/>
          <w:szCs w:val="24"/>
        </w:rPr>
        <w:t xml:space="preserve">Fig 3, The international Symbol of Access, </w:t>
      </w:r>
      <w:r w:rsidRPr="00BD332E">
        <w:rPr>
          <w:rFonts w:asciiTheme="majorHAnsi" w:hAnsiTheme="majorHAnsi" w:cstheme="majorHAnsi"/>
          <w:sz w:val="24"/>
          <w:szCs w:val="24"/>
        </w:rPr>
        <w:t>Susanne Koefoed</w:t>
      </w:r>
      <w:r>
        <w:rPr>
          <w:rFonts w:asciiTheme="majorHAnsi" w:hAnsiTheme="majorHAnsi" w:cstheme="majorHAnsi"/>
          <w:sz w:val="24"/>
          <w:szCs w:val="24"/>
        </w:rPr>
        <w:t>, 1968.</w:t>
      </w:r>
    </w:p>
    <w:p w14:paraId="7D481F99" w14:textId="0346843E" w:rsidR="00BD332E" w:rsidRDefault="00BD332E" w:rsidP="009D4480">
      <w:pPr>
        <w:spacing w:line="480" w:lineRule="auto"/>
        <w:rPr>
          <w:rFonts w:asciiTheme="majorHAnsi" w:hAnsiTheme="majorHAnsi" w:cstheme="majorHAnsi"/>
          <w:sz w:val="24"/>
          <w:szCs w:val="24"/>
        </w:rPr>
      </w:pPr>
      <w:r>
        <w:rPr>
          <w:noProof/>
        </w:rPr>
        <w:drawing>
          <wp:inline distT="0" distB="0" distL="0" distR="0" wp14:anchorId="0C41170B" wp14:editId="71D70D7A">
            <wp:extent cx="5731510" cy="5731510"/>
            <wp:effectExtent l="0" t="0" r="2540" b="2540"/>
            <wp:docPr id="442145333" name="Picture 6" descr="A group of icons of a wheelc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145333" name="Picture 6" descr="A group of icons of a wheelchair&#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69D13CA2" w14:textId="08BCF1E3" w:rsidR="00194413" w:rsidRDefault="00BD332E" w:rsidP="003A29F2">
      <w:pPr>
        <w:spacing w:line="480" w:lineRule="auto"/>
        <w:rPr>
          <w:rFonts w:asciiTheme="majorHAnsi" w:hAnsiTheme="majorHAnsi" w:cstheme="majorHAnsi"/>
          <w:sz w:val="24"/>
          <w:szCs w:val="24"/>
        </w:rPr>
      </w:pPr>
      <w:r>
        <w:rPr>
          <w:rFonts w:asciiTheme="majorHAnsi" w:hAnsiTheme="majorHAnsi" w:cstheme="majorHAnsi"/>
          <w:sz w:val="24"/>
          <w:szCs w:val="24"/>
        </w:rPr>
        <w:lastRenderedPageBreak/>
        <w:t xml:space="preserve">The symbol according to </w:t>
      </w:r>
      <w:r>
        <w:rPr>
          <w:rFonts w:asciiTheme="majorHAnsi" w:hAnsiTheme="majorHAnsi" w:cstheme="majorHAnsi"/>
          <w:i/>
          <w:iCs/>
          <w:sz w:val="24"/>
          <w:szCs w:val="24"/>
        </w:rPr>
        <w:t xml:space="preserve">The </w:t>
      </w:r>
      <w:r w:rsidRPr="00BD332E">
        <w:rPr>
          <w:rFonts w:asciiTheme="majorHAnsi" w:hAnsiTheme="majorHAnsi" w:cstheme="majorHAnsi"/>
          <w:i/>
          <w:iCs/>
          <w:sz w:val="24"/>
          <w:szCs w:val="24"/>
        </w:rPr>
        <w:t>International Sign Association</w:t>
      </w:r>
      <w:r>
        <w:rPr>
          <w:rFonts w:asciiTheme="majorHAnsi" w:hAnsiTheme="majorHAnsi" w:cstheme="majorHAnsi"/>
          <w:i/>
          <w:iCs/>
          <w:sz w:val="24"/>
          <w:szCs w:val="24"/>
        </w:rPr>
        <w:t xml:space="preserve"> </w:t>
      </w:r>
      <w:r>
        <w:rPr>
          <w:rFonts w:asciiTheme="majorHAnsi" w:hAnsiTheme="majorHAnsi" w:cstheme="majorHAnsi"/>
          <w:sz w:val="24"/>
          <w:szCs w:val="24"/>
        </w:rPr>
        <w:t xml:space="preserve">was created by Danish design student </w:t>
      </w:r>
      <w:r w:rsidRPr="00BD332E">
        <w:rPr>
          <w:rFonts w:asciiTheme="majorHAnsi" w:hAnsiTheme="majorHAnsi" w:cstheme="majorHAnsi"/>
          <w:sz w:val="24"/>
          <w:szCs w:val="24"/>
        </w:rPr>
        <w:t>Susanne Koefoed</w:t>
      </w:r>
      <w:r>
        <w:rPr>
          <w:rFonts w:asciiTheme="majorHAnsi" w:hAnsiTheme="majorHAnsi" w:cstheme="majorHAnsi"/>
          <w:sz w:val="24"/>
          <w:szCs w:val="24"/>
        </w:rPr>
        <w:t xml:space="preserve">. In their post on </w:t>
      </w:r>
      <w:r>
        <w:rPr>
          <w:rFonts w:asciiTheme="majorHAnsi" w:hAnsiTheme="majorHAnsi" w:cstheme="majorHAnsi"/>
          <w:i/>
          <w:iCs/>
          <w:sz w:val="24"/>
          <w:szCs w:val="24"/>
        </w:rPr>
        <w:t xml:space="preserve">Koefoed &amp; The International Symbol of Access </w:t>
      </w:r>
      <w:r>
        <w:rPr>
          <w:rFonts w:asciiTheme="majorHAnsi" w:hAnsiTheme="majorHAnsi" w:cstheme="majorHAnsi"/>
          <w:sz w:val="24"/>
          <w:szCs w:val="24"/>
        </w:rPr>
        <w:t xml:space="preserve">they discuss </w:t>
      </w:r>
      <w:r w:rsidR="00194413">
        <w:rPr>
          <w:rFonts w:asciiTheme="majorHAnsi" w:hAnsiTheme="majorHAnsi" w:cstheme="majorHAnsi"/>
          <w:sz w:val="24"/>
          <w:szCs w:val="24"/>
        </w:rPr>
        <w:t>that the symbol was first presented in a competition but really became popular in 1974 when “</w:t>
      </w:r>
      <w:r w:rsidR="00194413" w:rsidRPr="00194413">
        <w:rPr>
          <w:rFonts w:asciiTheme="majorHAnsi" w:hAnsiTheme="majorHAnsi" w:cstheme="majorHAnsi"/>
          <w:sz w:val="24"/>
          <w:szCs w:val="24"/>
        </w:rPr>
        <w:t>the United Nations approved it as a key component of barrier-free design</w:t>
      </w:r>
      <w:r w:rsidR="00194413">
        <w:rPr>
          <w:rFonts w:asciiTheme="majorHAnsi" w:hAnsiTheme="majorHAnsi" w:cstheme="majorHAnsi"/>
          <w:sz w:val="24"/>
          <w:szCs w:val="24"/>
        </w:rPr>
        <w:t xml:space="preserve">”. This piece of information design completely changed the way we communicate to disabled people who without this symbol would be unable to determine if a space is accessible to them or not. For this </w:t>
      </w:r>
      <w:r w:rsidR="00236038">
        <w:rPr>
          <w:rFonts w:asciiTheme="majorHAnsi" w:hAnsiTheme="majorHAnsi" w:cstheme="majorHAnsi"/>
          <w:sz w:val="24"/>
          <w:szCs w:val="24"/>
        </w:rPr>
        <w:t>reason,</w:t>
      </w:r>
      <w:r w:rsidR="00194413">
        <w:rPr>
          <w:rFonts w:asciiTheme="majorHAnsi" w:hAnsiTheme="majorHAnsi" w:cstheme="majorHAnsi"/>
          <w:sz w:val="24"/>
          <w:szCs w:val="24"/>
        </w:rPr>
        <w:t xml:space="preserve"> it is absolutely vital for information design to exist. </w:t>
      </w:r>
    </w:p>
    <w:p w14:paraId="4E0B8228" w14:textId="77777777" w:rsidR="00194413" w:rsidRDefault="00194413" w:rsidP="003A29F2">
      <w:pPr>
        <w:spacing w:line="480" w:lineRule="auto"/>
        <w:rPr>
          <w:rFonts w:asciiTheme="majorHAnsi" w:hAnsiTheme="majorHAnsi" w:cstheme="majorHAnsi"/>
          <w:sz w:val="24"/>
          <w:szCs w:val="24"/>
        </w:rPr>
      </w:pPr>
    </w:p>
    <w:p w14:paraId="27A18634" w14:textId="68AB4EF7" w:rsidR="00194413" w:rsidRDefault="00194413" w:rsidP="003A29F2">
      <w:pPr>
        <w:spacing w:line="480" w:lineRule="auto"/>
        <w:rPr>
          <w:rFonts w:asciiTheme="majorHAnsi" w:hAnsiTheme="majorHAnsi" w:cstheme="majorHAnsi"/>
          <w:b/>
          <w:bCs/>
          <w:sz w:val="24"/>
          <w:szCs w:val="24"/>
        </w:rPr>
      </w:pPr>
      <w:r w:rsidRPr="00194413">
        <w:rPr>
          <w:rFonts w:asciiTheme="majorHAnsi" w:hAnsiTheme="majorHAnsi" w:cstheme="majorHAnsi"/>
          <w:b/>
          <w:bCs/>
          <w:sz w:val="24"/>
          <w:szCs w:val="24"/>
        </w:rPr>
        <w:t>Information Design in Healthcare</w:t>
      </w:r>
    </w:p>
    <w:p w14:paraId="3CE7B0EB" w14:textId="74490B0D" w:rsidR="00236038" w:rsidRDefault="00236038" w:rsidP="003A29F2">
      <w:pPr>
        <w:spacing w:line="480" w:lineRule="auto"/>
        <w:rPr>
          <w:rFonts w:asciiTheme="majorHAnsi" w:hAnsiTheme="majorHAnsi" w:cstheme="majorHAnsi"/>
          <w:sz w:val="24"/>
          <w:szCs w:val="24"/>
        </w:rPr>
      </w:pPr>
      <w:r>
        <w:rPr>
          <w:rFonts w:asciiTheme="majorHAnsi" w:hAnsiTheme="majorHAnsi" w:cstheme="majorHAnsi"/>
          <w:sz w:val="24"/>
          <w:szCs w:val="24"/>
        </w:rPr>
        <w:t xml:space="preserve">It’s no secret that information is a key component of the healthcare system as it is incredibly important for the public to receive reliable medical advice when needed. </w:t>
      </w:r>
      <w:r w:rsidR="005C0191">
        <w:rPr>
          <w:rFonts w:asciiTheme="majorHAnsi" w:hAnsiTheme="majorHAnsi" w:cstheme="majorHAnsi"/>
          <w:sz w:val="24"/>
          <w:szCs w:val="24"/>
        </w:rPr>
        <w:t xml:space="preserve">We saw this through recent years in light of the coronavirus outbreak which affected people across the globe making the distribution of medical advice much more crucial. We saw this develop in many ways one of them being </w:t>
      </w:r>
      <w:r w:rsidR="002A578E">
        <w:rPr>
          <w:rFonts w:asciiTheme="majorHAnsi" w:hAnsiTheme="majorHAnsi" w:cstheme="majorHAnsi"/>
          <w:sz w:val="24"/>
          <w:szCs w:val="24"/>
        </w:rPr>
        <w:t>a</w:t>
      </w:r>
      <w:r w:rsidR="005C0191">
        <w:rPr>
          <w:rFonts w:asciiTheme="majorHAnsi" w:hAnsiTheme="majorHAnsi" w:cstheme="majorHAnsi"/>
          <w:sz w:val="24"/>
          <w:szCs w:val="24"/>
        </w:rPr>
        <w:t xml:space="preserve"> rise in posters on how to properly wash your hands. </w:t>
      </w:r>
      <w:r w:rsidR="00424B0C">
        <w:rPr>
          <w:rFonts w:asciiTheme="majorHAnsi" w:hAnsiTheme="majorHAnsi" w:cstheme="majorHAnsi"/>
          <w:sz w:val="24"/>
          <w:szCs w:val="24"/>
        </w:rPr>
        <w:t xml:space="preserve">In an article released by </w:t>
      </w:r>
      <w:r w:rsidR="00424B0C">
        <w:rPr>
          <w:rFonts w:asciiTheme="majorHAnsi" w:hAnsiTheme="majorHAnsi" w:cstheme="majorHAnsi"/>
          <w:i/>
          <w:iCs/>
          <w:sz w:val="24"/>
          <w:szCs w:val="24"/>
        </w:rPr>
        <w:t xml:space="preserve">GetOneDesk </w:t>
      </w:r>
      <w:r w:rsidR="00424B0C">
        <w:rPr>
          <w:rFonts w:asciiTheme="majorHAnsi" w:hAnsiTheme="majorHAnsi" w:cstheme="majorHAnsi"/>
          <w:sz w:val="24"/>
          <w:szCs w:val="24"/>
        </w:rPr>
        <w:t>they reveal “</w:t>
      </w:r>
      <w:r w:rsidR="00424B0C" w:rsidRPr="00424B0C">
        <w:rPr>
          <w:rFonts w:asciiTheme="majorHAnsi" w:hAnsiTheme="majorHAnsi" w:cstheme="majorHAnsi"/>
          <w:sz w:val="24"/>
          <w:szCs w:val="24"/>
        </w:rPr>
        <w:t>One USDA study found that up to 97% of people don't wash their hands correctly</w:t>
      </w:r>
      <w:r w:rsidR="00424B0C">
        <w:rPr>
          <w:rFonts w:asciiTheme="majorHAnsi" w:hAnsiTheme="majorHAnsi" w:cstheme="majorHAnsi"/>
          <w:sz w:val="24"/>
          <w:szCs w:val="24"/>
        </w:rPr>
        <w:t>” (</w:t>
      </w:r>
      <w:r w:rsidR="00424B0C" w:rsidRPr="00424B0C">
        <w:rPr>
          <w:rFonts w:asciiTheme="majorHAnsi" w:hAnsiTheme="majorHAnsi" w:cstheme="majorHAnsi"/>
          <w:sz w:val="24"/>
          <w:szCs w:val="24"/>
        </w:rPr>
        <w:t>Peysakhovich</w:t>
      </w:r>
      <w:r w:rsidR="00424B0C">
        <w:rPr>
          <w:rFonts w:asciiTheme="majorHAnsi" w:hAnsiTheme="majorHAnsi" w:cstheme="majorHAnsi"/>
          <w:sz w:val="24"/>
          <w:szCs w:val="24"/>
        </w:rPr>
        <w:t xml:space="preserve">, 2022). This statistic is incredibly high considering the </w:t>
      </w:r>
      <w:r w:rsidR="002A578E">
        <w:rPr>
          <w:rFonts w:asciiTheme="majorHAnsi" w:hAnsiTheme="majorHAnsi" w:cstheme="majorHAnsi"/>
          <w:sz w:val="24"/>
          <w:szCs w:val="24"/>
        </w:rPr>
        <w:t xml:space="preserve">health risks we have endured recently. </w:t>
      </w:r>
    </w:p>
    <w:p w14:paraId="1841F491" w14:textId="77777777" w:rsidR="002A578E" w:rsidRDefault="002A578E" w:rsidP="003A29F2">
      <w:pPr>
        <w:spacing w:line="480" w:lineRule="auto"/>
        <w:rPr>
          <w:rFonts w:asciiTheme="majorHAnsi" w:hAnsiTheme="majorHAnsi" w:cstheme="majorHAnsi"/>
          <w:sz w:val="24"/>
          <w:szCs w:val="24"/>
        </w:rPr>
      </w:pPr>
    </w:p>
    <w:p w14:paraId="5E4AB784" w14:textId="77777777" w:rsidR="002A578E" w:rsidRDefault="002A578E" w:rsidP="003A29F2">
      <w:pPr>
        <w:spacing w:line="480" w:lineRule="auto"/>
        <w:rPr>
          <w:rFonts w:asciiTheme="majorHAnsi" w:hAnsiTheme="majorHAnsi" w:cstheme="majorHAnsi"/>
          <w:sz w:val="24"/>
          <w:szCs w:val="24"/>
        </w:rPr>
      </w:pPr>
    </w:p>
    <w:p w14:paraId="0B59AAC5" w14:textId="77777777" w:rsidR="002A578E" w:rsidRDefault="002A578E" w:rsidP="003A29F2">
      <w:pPr>
        <w:spacing w:line="480" w:lineRule="auto"/>
        <w:rPr>
          <w:rFonts w:asciiTheme="majorHAnsi" w:hAnsiTheme="majorHAnsi" w:cstheme="majorHAnsi"/>
          <w:sz w:val="24"/>
          <w:szCs w:val="24"/>
        </w:rPr>
      </w:pPr>
    </w:p>
    <w:p w14:paraId="32D1837E" w14:textId="77777777" w:rsidR="002A578E" w:rsidRDefault="002A578E" w:rsidP="003A29F2">
      <w:pPr>
        <w:spacing w:line="480" w:lineRule="auto"/>
        <w:rPr>
          <w:rFonts w:asciiTheme="majorHAnsi" w:hAnsiTheme="majorHAnsi" w:cstheme="majorHAnsi"/>
          <w:sz w:val="24"/>
          <w:szCs w:val="24"/>
        </w:rPr>
      </w:pPr>
    </w:p>
    <w:p w14:paraId="78462F27" w14:textId="77777777" w:rsidR="002A578E" w:rsidRDefault="002A578E" w:rsidP="003A29F2">
      <w:pPr>
        <w:spacing w:line="480" w:lineRule="auto"/>
        <w:rPr>
          <w:rFonts w:asciiTheme="majorHAnsi" w:hAnsiTheme="majorHAnsi" w:cstheme="majorHAnsi"/>
          <w:sz w:val="24"/>
          <w:szCs w:val="24"/>
        </w:rPr>
      </w:pPr>
    </w:p>
    <w:p w14:paraId="09EEDA02" w14:textId="44D8F0DC" w:rsidR="002A578E" w:rsidRDefault="002A578E" w:rsidP="003A29F2">
      <w:pPr>
        <w:spacing w:line="480" w:lineRule="auto"/>
        <w:rPr>
          <w:rFonts w:asciiTheme="majorHAnsi" w:hAnsiTheme="majorHAnsi" w:cstheme="majorHAnsi"/>
          <w:sz w:val="24"/>
          <w:szCs w:val="24"/>
        </w:rPr>
      </w:pPr>
      <w:r>
        <w:rPr>
          <w:rFonts w:asciiTheme="majorHAnsi" w:hAnsiTheme="majorHAnsi" w:cstheme="majorHAnsi"/>
          <w:sz w:val="24"/>
          <w:szCs w:val="24"/>
        </w:rPr>
        <w:lastRenderedPageBreak/>
        <w:t>Fig 4, How to Wash Your Hands Poster, NHS, 2020.</w:t>
      </w:r>
    </w:p>
    <w:p w14:paraId="40D9FC72" w14:textId="4EC0F492" w:rsidR="002A578E" w:rsidRPr="00424B0C" w:rsidRDefault="002A578E" w:rsidP="003A29F2">
      <w:pPr>
        <w:spacing w:line="480" w:lineRule="auto"/>
        <w:rPr>
          <w:rFonts w:asciiTheme="majorHAnsi" w:hAnsiTheme="majorHAnsi" w:cstheme="majorHAnsi"/>
          <w:sz w:val="24"/>
          <w:szCs w:val="24"/>
        </w:rPr>
      </w:pPr>
      <w:r>
        <w:rPr>
          <w:noProof/>
        </w:rPr>
        <w:drawing>
          <wp:inline distT="0" distB="0" distL="0" distR="0" wp14:anchorId="7CF37330" wp14:editId="27E73D65">
            <wp:extent cx="4597644" cy="3187700"/>
            <wp:effectExtent l="0" t="0" r="0" b="0"/>
            <wp:docPr id="671570989" name="Picture 7" descr="A diagram of a hand wash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570989" name="Picture 7" descr="A diagram of a hand washing&#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21081" cy="3203950"/>
                    </a:xfrm>
                    <a:prstGeom prst="rect">
                      <a:avLst/>
                    </a:prstGeom>
                    <a:noFill/>
                    <a:ln>
                      <a:noFill/>
                    </a:ln>
                  </pic:spPr>
                </pic:pic>
              </a:graphicData>
            </a:graphic>
          </wp:inline>
        </w:drawing>
      </w:r>
    </w:p>
    <w:p w14:paraId="35F3BB9E" w14:textId="07BB0EAF" w:rsidR="00424B0C" w:rsidRDefault="002A578E" w:rsidP="003A29F2">
      <w:pPr>
        <w:spacing w:line="480" w:lineRule="auto"/>
        <w:rPr>
          <w:rFonts w:asciiTheme="majorHAnsi" w:hAnsiTheme="majorHAnsi" w:cstheme="majorHAnsi"/>
          <w:sz w:val="24"/>
          <w:szCs w:val="24"/>
        </w:rPr>
      </w:pPr>
      <w:r>
        <w:rPr>
          <w:rFonts w:asciiTheme="majorHAnsi" w:hAnsiTheme="majorHAnsi" w:cstheme="majorHAnsi"/>
          <w:sz w:val="24"/>
          <w:szCs w:val="24"/>
        </w:rPr>
        <w:t xml:space="preserve">This poster was produced by the Government and the NHS providing a detailed infographic explaining how to thoroughly wash your hands during the coronavirus outbreak. We can see it provides great visuals </w:t>
      </w:r>
      <w:r w:rsidR="00162E63">
        <w:rPr>
          <w:rFonts w:asciiTheme="majorHAnsi" w:hAnsiTheme="majorHAnsi" w:cstheme="majorHAnsi"/>
          <w:sz w:val="24"/>
          <w:szCs w:val="24"/>
        </w:rPr>
        <w:t>including a few descriptions and overall provides a clear step by step guide that is easy for everyone to understand. it also adds a small slogan in the bottom left to “Protect yourself &amp; others” (NHS, 2020) which was one of the very popular statements used during the time. Circling back to the previous statistic, I think its very important for information design such as this to be publicly displayed as this is essential medical advice.</w:t>
      </w:r>
    </w:p>
    <w:p w14:paraId="540787C6" w14:textId="77777777" w:rsidR="00162E63" w:rsidRDefault="00162E63" w:rsidP="003A29F2">
      <w:pPr>
        <w:spacing w:line="480" w:lineRule="auto"/>
        <w:rPr>
          <w:rFonts w:asciiTheme="majorHAnsi" w:hAnsiTheme="majorHAnsi" w:cstheme="majorHAnsi"/>
          <w:sz w:val="24"/>
          <w:szCs w:val="24"/>
        </w:rPr>
      </w:pPr>
    </w:p>
    <w:p w14:paraId="09CF342D" w14:textId="0DB7AF52" w:rsidR="00162E63" w:rsidRDefault="00162E63" w:rsidP="003A29F2">
      <w:pPr>
        <w:spacing w:line="480" w:lineRule="auto"/>
        <w:rPr>
          <w:rFonts w:asciiTheme="majorHAnsi" w:hAnsiTheme="majorHAnsi" w:cstheme="majorHAnsi"/>
          <w:sz w:val="24"/>
          <w:szCs w:val="24"/>
        </w:rPr>
      </w:pPr>
      <w:r>
        <w:rPr>
          <w:rFonts w:asciiTheme="majorHAnsi" w:hAnsiTheme="majorHAnsi" w:cstheme="majorHAnsi"/>
          <w:sz w:val="24"/>
          <w:szCs w:val="24"/>
        </w:rPr>
        <w:t xml:space="preserve">Additionally, there were plenty of other popular slogans used at the time to </w:t>
      </w:r>
      <w:r w:rsidR="006C7F67">
        <w:rPr>
          <w:rFonts w:asciiTheme="majorHAnsi" w:hAnsiTheme="majorHAnsi" w:cstheme="majorHAnsi"/>
          <w:sz w:val="24"/>
          <w:szCs w:val="24"/>
        </w:rPr>
        <w:t>spread an important message to the public such as the 2021 campaign released by the UK government which was heavily broadcasted.</w:t>
      </w:r>
    </w:p>
    <w:p w14:paraId="6D703379" w14:textId="77777777" w:rsidR="006C7F67" w:rsidRDefault="006C7F67" w:rsidP="003A29F2">
      <w:pPr>
        <w:spacing w:line="480" w:lineRule="auto"/>
        <w:rPr>
          <w:rFonts w:asciiTheme="majorHAnsi" w:hAnsiTheme="majorHAnsi" w:cstheme="majorHAnsi"/>
          <w:sz w:val="24"/>
          <w:szCs w:val="24"/>
        </w:rPr>
      </w:pPr>
    </w:p>
    <w:p w14:paraId="1C77831E" w14:textId="4FB853B5" w:rsidR="006C7F67" w:rsidRDefault="006C7F67" w:rsidP="003A29F2">
      <w:pPr>
        <w:spacing w:line="480" w:lineRule="auto"/>
        <w:rPr>
          <w:rFonts w:asciiTheme="majorHAnsi" w:hAnsiTheme="majorHAnsi" w:cstheme="majorHAnsi"/>
          <w:sz w:val="24"/>
          <w:szCs w:val="24"/>
        </w:rPr>
      </w:pPr>
      <w:r>
        <w:rPr>
          <w:rFonts w:asciiTheme="majorHAnsi" w:hAnsiTheme="majorHAnsi" w:cstheme="majorHAnsi"/>
          <w:sz w:val="24"/>
          <w:szCs w:val="24"/>
        </w:rPr>
        <w:lastRenderedPageBreak/>
        <w:t xml:space="preserve">Fig 5, Stay Home/Protect the NHS/Save Lives, </w:t>
      </w:r>
      <w:r w:rsidRPr="006C7F67">
        <w:rPr>
          <w:rFonts w:asciiTheme="majorHAnsi" w:hAnsiTheme="majorHAnsi" w:cstheme="majorHAnsi"/>
          <w:sz w:val="24"/>
          <w:szCs w:val="24"/>
        </w:rPr>
        <w:t>Department of Health and Social Care</w:t>
      </w:r>
      <w:r>
        <w:rPr>
          <w:rFonts w:asciiTheme="majorHAnsi" w:hAnsiTheme="majorHAnsi" w:cstheme="majorHAnsi"/>
          <w:sz w:val="24"/>
          <w:szCs w:val="24"/>
        </w:rPr>
        <w:t>, 2021</w:t>
      </w:r>
    </w:p>
    <w:p w14:paraId="79691785" w14:textId="2AE24BBB" w:rsidR="006C7F67" w:rsidRDefault="006C7F67" w:rsidP="003A29F2">
      <w:pPr>
        <w:spacing w:line="480" w:lineRule="auto"/>
        <w:rPr>
          <w:rFonts w:asciiTheme="majorHAnsi" w:hAnsiTheme="majorHAnsi" w:cstheme="majorHAnsi"/>
          <w:sz w:val="24"/>
          <w:szCs w:val="24"/>
        </w:rPr>
      </w:pPr>
      <w:r>
        <w:rPr>
          <w:noProof/>
        </w:rPr>
        <w:drawing>
          <wp:inline distT="0" distB="0" distL="0" distR="0" wp14:anchorId="0B833962" wp14:editId="11FFD698">
            <wp:extent cx="3699092" cy="2400300"/>
            <wp:effectExtent l="0" t="0" r="0" b="0"/>
            <wp:docPr id="346245067" name="Picture 8" descr="A yellow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245067" name="Picture 8" descr="A yellow sign with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08125" cy="2406161"/>
                    </a:xfrm>
                    <a:prstGeom prst="rect">
                      <a:avLst/>
                    </a:prstGeom>
                    <a:noFill/>
                    <a:ln>
                      <a:noFill/>
                    </a:ln>
                  </pic:spPr>
                </pic:pic>
              </a:graphicData>
            </a:graphic>
          </wp:inline>
        </w:drawing>
      </w:r>
    </w:p>
    <w:p w14:paraId="32D8161B" w14:textId="3AA674D3" w:rsidR="00424B0C" w:rsidRDefault="006C7F67" w:rsidP="003A29F2">
      <w:pPr>
        <w:spacing w:line="480" w:lineRule="auto"/>
        <w:rPr>
          <w:rFonts w:asciiTheme="majorHAnsi" w:hAnsiTheme="majorHAnsi" w:cstheme="majorHAnsi"/>
          <w:sz w:val="24"/>
          <w:szCs w:val="24"/>
        </w:rPr>
      </w:pPr>
      <w:r>
        <w:rPr>
          <w:rFonts w:asciiTheme="majorHAnsi" w:hAnsiTheme="majorHAnsi" w:cstheme="majorHAnsi"/>
          <w:sz w:val="24"/>
          <w:szCs w:val="24"/>
        </w:rPr>
        <w:t xml:space="preserve">This design relies heavily on its use of font and colour to project its message. The use of red and yellow provide a message of danger and caution to curate a message that the audience will take seriously and abide by. Additionally, the use of capital letters and its bold font </w:t>
      </w:r>
      <w:r w:rsidR="00F155FD">
        <w:rPr>
          <w:rFonts w:asciiTheme="majorHAnsi" w:hAnsiTheme="majorHAnsi" w:cstheme="majorHAnsi"/>
          <w:sz w:val="24"/>
          <w:szCs w:val="24"/>
        </w:rPr>
        <w:t xml:space="preserve">projects the message clearly in the design making it unforgettable. The press release posted by </w:t>
      </w:r>
      <w:r w:rsidR="00F155FD">
        <w:rPr>
          <w:rFonts w:asciiTheme="majorHAnsi" w:hAnsiTheme="majorHAnsi" w:cstheme="majorHAnsi"/>
          <w:i/>
          <w:iCs/>
          <w:sz w:val="24"/>
          <w:szCs w:val="24"/>
        </w:rPr>
        <w:t xml:space="preserve">GOV.UK </w:t>
      </w:r>
      <w:r w:rsidR="00F155FD">
        <w:rPr>
          <w:rFonts w:asciiTheme="majorHAnsi" w:hAnsiTheme="majorHAnsi" w:cstheme="majorHAnsi"/>
          <w:sz w:val="24"/>
          <w:szCs w:val="24"/>
        </w:rPr>
        <w:t>also provides a statement claiming the “</w:t>
      </w:r>
      <w:r w:rsidR="00F155FD" w:rsidRPr="00F155FD">
        <w:rPr>
          <w:rFonts w:asciiTheme="majorHAnsi" w:hAnsiTheme="majorHAnsi" w:cstheme="majorHAnsi"/>
          <w:sz w:val="24"/>
          <w:szCs w:val="24"/>
        </w:rPr>
        <w:t>Massive public information campaign will run across TV, radio, out of home and on social media from tonight.</w:t>
      </w:r>
      <w:r w:rsidR="00F155FD">
        <w:rPr>
          <w:rFonts w:asciiTheme="majorHAnsi" w:hAnsiTheme="majorHAnsi" w:cstheme="majorHAnsi"/>
          <w:sz w:val="24"/>
          <w:szCs w:val="24"/>
        </w:rPr>
        <w:t>” (GOV.UK, 2021) ensuring that everyone across the UK will be aware of this message. This further proves that information design like this is incredibly important for everyday life.</w:t>
      </w:r>
    </w:p>
    <w:p w14:paraId="0F24AE31" w14:textId="77777777" w:rsidR="00F155FD" w:rsidRDefault="00F155FD" w:rsidP="003A29F2">
      <w:pPr>
        <w:spacing w:line="480" w:lineRule="auto"/>
        <w:rPr>
          <w:rFonts w:asciiTheme="majorHAnsi" w:hAnsiTheme="majorHAnsi" w:cstheme="majorHAnsi"/>
          <w:sz w:val="24"/>
          <w:szCs w:val="24"/>
        </w:rPr>
      </w:pPr>
    </w:p>
    <w:p w14:paraId="369D02F2" w14:textId="56ACECEC" w:rsidR="00F155FD" w:rsidRDefault="00F155FD" w:rsidP="003A29F2">
      <w:pPr>
        <w:spacing w:line="480" w:lineRule="auto"/>
        <w:rPr>
          <w:rFonts w:asciiTheme="majorHAnsi" w:hAnsiTheme="majorHAnsi" w:cstheme="majorHAnsi"/>
          <w:b/>
          <w:bCs/>
          <w:sz w:val="24"/>
          <w:szCs w:val="24"/>
        </w:rPr>
      </w:pPr>
      <w:r w:rsidRPr="00F155FD">
        <w:rPr>
          <w:rFonts w:asciiTheme="majorHAnsi" w:hAnsiTheme="majorHAnsi" w:cstheme="majorHAnsi"/>
          <w:b/>
          <w:bCs/>
          <w:sz w:val="24"/>
          <w:szCs w:val="24"/>
        </w:rPr>
        <w:t>Wayfinders</w:t>
      </w:r>
    </w:p>
    <w:p w14:paraId="735E7734" w14:textId="025C9F3C" w:rsidR="00F155FD" w:rsidRDefault="00F155FD" w:rsidP="003A29F2">
      <w:pPr>
        <w:spacing w:line="480" w:lineRule="auto"/>
        <w:rPr>
          <w:rFonts w:asciiTheme="majorHAnsi" w:hAnsiTheme="majorHAnsi" w:cstheme="majorHAnsi"/>
          <w:sz w:val="24"/>
          <w:szCs w:val="24"/>
        </w:rPr>
      </w:pPr>
      <w:r>
        <w:rPr>
          <w:rFonts w:asciiTheme="majorHAnsi" w:hAnsiTheme="majorHAnsi" w:cstheme="majorHAnsi"/>
          <w:sz w:val="24"/>
          <w:szCs w:val="24"/>
        </w:rPr>
        <w:t>Now that we have established that information design is vital for health and safety, we can also find that it is incredibly helpful for navigation. A brilliant example of this is the development of the London Underground map that once looked drastically different to the one we have today.</w:t>
      </w:r>
    </w:p>
    <w:p w14:paraId="075A731C" w14:textId="65FD4FAF" w:rsidR="00F155FD" w:rsidRDefault="00F155FD" w:rsidP="003A29F2">
      <w:pPr>
        <w:spacing w:line="480" w:lineRule="auto"/>
        <w:rPr>
          <w:rFonts w:asciiTheme="majorHAnsi" w:hAnsiTheme="majorHAnsi" w:cstheme="majorHAnsi"/>
          <w:sz w:val="24"/>
          <w:szCs w:val="24"/>
        </w:rPr>
      </w:pPr>
      <w:r>
        <w:rPr>
          <w:rFonts w:asciiTheme="majorHAnsi" w:hAnsiTheme="majorHAnsi" w:cstheme="majorHAnsi"/>
          <w:sz w:val="24"/>
          <w:szCs w:val="24"/>
        </w:rPr>
        <w:lastRenderedPageBreak/>
        <w:t xml:space="preserve">Fig 6, </w:t>
      </w:r>
      <w:bookmarkStart w:id="0" w:name="_Hlk152229158"/>
      <w:r>
        <w:rPr>
          <w:rFonts w:asciiTheme="majorHAnsi" w:hAnsiTheme="majorHAnsi" w:cstheme="majorHAnsi"/>
          <w:sz w:val="24"/>
          <w:szCs w:val="24"/>
        </w:rPr>
        <w:t>London Underground Map</w:t>
      </w:r>
      <w:bookmarkEnd w:id="0"/>
      <w:r>
        <w:rPr>
          <w:rFonts w:asciiTheme="majorHAnsi" w:hAnsiTheme="majorHAnsi" w:cstheme="majorHAnsi"/>
          <w:sz w:val="24"/>
          <w:szCs w:val="24"/>
        </w:rPr>
        <w:t xml:space="preserve">, </w:t>
      </w:r>
      <w:r w:rsidR="00C91601" w:rsidRPr="00C91601">
        <w:rPr>
          <w:rFonts w:asciiTheme="majorHAnsi" w:hAnsiTheme="majorHAnsi" w:cstheme="majorHAnsi"/>
          <w:sz w:val="24"/>
          <w:szCs w:val="24"/>
        </w:rPr>
        <w:t>F H Stingemore</w:t>
      </w:r>
      <w:r>
        <w:rPr>
          <w:rFonts w:asciiTheme="majorHAnsi" w:hAnsiTheme="majorHAnsi" w:cstheme="majorHAnsi"/>
          <w:sz w:val="24"/>
          <w:szCs w:val="24"/>
        </w:rPr>
        <w:t>, 1</w:t>
      </w:r>
      <w:r w:rsidR="00C91601">
        <w:rPr>
          <w:rFonts w:asciiTheme="majorHAnsi" w:hAnsiTheme="majorHAnsi" w:cstheme="majorHAnsi"/>
          <w:sz w:val="24"/>
          <w:szCs w:val="24"/>
        </w:rPr>
        <w:t>932</w:t>
      </w:r>
    </w:p>
    <w:p w14:paraId="12873F4F" w14:textId="54FC3221" w:rsidR="00F155FD" w:rsidRPr="00F155FD" w:rsidRDefault="00C91601" w:rsidP="003A29F2">
      <w:pPr>
        <w:spacing w:line="480" w:lineRule="auto"/>
        <w:rPr>
          <w:rFonts w:asciiTheme="majorHAnsi" w:hAnsiTheme="majorHAnsi" w:cstheme="majorHAnsi"/>
          <w:sz w:val="24"/>
          <w:szCs w:val="24"/>
        </w:rPr>
      </w:pPr>
      <w:r>
        <w:rPr>
          <w:noProof/>
        </w:rPr>
        <w:drawing>
          <wp:inline distT="0" distB="0" distL="0" distR="0" wp14:anchorId="66B2DE08" wp14:editId="66D3727C">
            <wp:extent cx="3587750" cy="3017696"/>
            <wp:effectExtent l="0" t="0" r="0" b="0"/>
            <wp:docPr id="38320942" name="Picture 10" descr="A map of a subway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20942" name="Picture 10" descr="A map of a subway syste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95105" cy="3023882"/>
                    </a:xfrm>
                    <a:prstGeom prst="rect">
                      <a:avLst/>
                    </a:prstGeom>
                    <a:noFill/>
                    <a:ln>
                      <a:noFill/>
                    </a:ln>
                  </pic:spPr>
                </pic:pic>
              </a:graphicData>
            </a:graphic>
          </wp:inline>
        </w:drawing>
      </w:r>
    </w:p>
    <w:p w14:paraId="068438DC" w14:textId="42FBE827" w:rsidR="00BD332E" w:rsidRDefault="00C91601" w:rsidP="003A29F2">
      <w:pPr>
        <w:spacing w:line="480" w:lineRule="auto"/>
        <w:rPr>
          <w:rFonts w:asciiTheme="majorHAnsi" w:hAnsiTheme="majorHAnsi" w:cstheme="majorHAnsi"/>
          <w:sz w:val="24"/>
          <w:szCs w:val="24"/>
        </w:rPr>
      </w:pPr>
      <w:r>
        <w:rPr>
          <w:rFonts w:asciiTheme="majorHAnsi" w:hAnsiTheme="majorHAnsi" w:cstheme="majorHAnsi"/>
          <w:sz w:val="24"/>
          <w:szCs w:val="24"/>
        </w:rPr>
        <w:t>This was one of the first couple maps released by the London Underground which does provide some good information. The colour coordination of the different lines helps you navigate through where you need to go and what lines overlap where. It also provides a reference to aid that and provides names of the different stations. The problem with this map, however, is that it can be seen as unreadabl</w:t>
      </w:r>
      <w:r w:rsidR="0050411C">
        <w:rPr>
          <w:rFonts w:asciiTheme="majorHAnsi" w:hAnsiTheme="majorHAnsi" w:cstheme="majorHAnsi"/>
          <w:sz w:val="24"/>
          <w:szCs w:val="24"/>
        </w:rPr>
        <w:t xml:space="preserve">e. The </w:t>
      </w:r>
      <w:r w:rsidR="0050411C">
        <w:rPr>
          <w:rFonts w:asciiTheme="majorHAnsi" w:hAnsiTheme="majorHAnsi" w:cstheme="majorHAnsi"/>
          <w:i/>
          <w:iCs/>
          <w:sz w:val="24"/>
          <w:szCs w:val="24"/>
        </w:rPr>
        <w:t xml:space="preserve">London Transport Museum </w:t>
      </w:r>
      <w:r w:rsidR="0050411C">
        <w:rPr>
          <w:rFonts w:asciiTheme="majorHAnsi" w:hAnsiTheme="majorHAnsi" w:cstheme="majorHAnsi"/>
          <w:sz w:val="24"/>
          <w:szCs w:val="24"/>
        </w:rPr>
        <w:t>explains it “</w:t>
      </w:r>
      <w:r w:rsidR="0050411C" w:rsidRPr="0050411C">
        <w:rPr>
          <w:rFonts w:asciiTheme="majorHAnsi" w:hAnsiTheme="majorHAnsi" w:cstheme="majorHAnsi"/>
          <w:sz w:val="24"/>
          <w:szCs w:val="24"/>
        </w:rPr>
        <w:t>Attempts to include the extremities of each line resulted in a very crowded central area, making the map difficult to read</w:t>
      </w:r>
      <w:r w:rsidR="0050411C">
        <w:rPr>
          <w:rFonts w:asciiTheme="majorHAnsi" w:hAnsiTheme="majorHAnsi" w:cstheme="majorHAnsi"/>
          <w:sz w:val="24"/>
          <w:szCs w:val="24"/>
        </w:rPr>
        <w:t>” (London Transport Museum, 2016)</w:t>
      </w:r>
    </w:p>
    <w:p w14:paraId="5E3B9417" w14:textId="77777777" w:rsidR="0050411C" w:rsidRDefault="0050411C" w:rsidP="003A29F2">
      <w:pPr>
        <w:spacing w:line="480" w:lineRule="auto"/>
        <w:rPr>
          <w:rFonts w:asciiTheme="majorHAnsi" w:hAnsiTheme="majorHAnsi" w:cstheme="majorHAnsi"/>
          <w:sz w:val="24"/>
          <w:szCs w:val="24"/>
        </w:rPr>
      </w:pPr>
    </w:p>
    <w:p w14:paraId="248CBC74" w14:textId="77777777" w:rsidR="0050411C" w:rsidRDefault="0050411C" w:rsidP="003A29F2">
      <w:pPr>
        <w:spacing w:line="480" w:lineRule="auto"/>
        <w:rPr>
          <w:rFonts w:asciiTheme="majorHAnsi" w:hAnsiTheme="majorHAnsi" w:cstheme="majorHAnsi"/>
          <w:sz w:val="24"/>
          <w:szCs w:val="24"/>
        </w:rPr>
      </w:pPr>
    </w:p>
    <w:p w14:paraId="4D3BD0E0" w14:textId="77777777" w:rsidR="0050411C" w:rsidRDefault="0050411C" w:rsidP="003A29F2">
      <w:pPr>
        <w:spacing w:line="480" w:lineRule="auto"/>
        <w:rPr>
          <w:rFonts w:asciiTheme="majorHAnsi" w:hAnsiTheme="majorHAnsi" w:cstheme="majorHAnsi"/>
          <w:sz w:val="24"/>
          <w:szCs w:val="24"/>
        </w:rPr>
      </w:pPr>
    </w:p>
    <w:p w14:paraId="5BFB3769" w14:textId="77777777" w:rsidR="0050411C" w:rsidRDefault="0050411C" w:rsidP="003A29F2">
      <w:pPr>
        <w:spacing w:line="480" w:lineRule="auto"/>
        <w:rPr>
          <w:rFonts w:asciiTheme="majorHAnsi" w:hAnsiTheme="majorHAnsi" w:cstheme="majorHAnsi"/>
          <w:sz w:val="24"/>
          <w:szCs w:val="24"/>
        </w:rPr>
      </w:pPr>
    </w:p>
    <w:p w14:paraId="0626FFA8" w14:textId="77777777" w:rsidR="0050411C" w:rsidRDefault="0050411C" w:rsidP="003A29F2">
      <w:pPr>
        <w:spacing w:line="480" w:lineRule="auto"/>
        <w:rPr>
          <w:rFonts w:asciiTheme="majorHAnsi" w:hAnsiTheme="majorHAnsi" w:cstheme="majorHAnsi"/>
          <w:sz w:val="24"/>
          <w:szCs w:val="24"/>
        </w:rPr>
      </w:pPr>
    </w:p>
    <w:p w14:paraId="43FC35AD" w14:textId="49B02923" w:rsidR="0050411C" w:rsidRDefault="0050411C" w:rsidP="003A29F2">
      <w:pPr>
        <w:spacing w:line="480" w:lineRule="auto"/>
        <w:rPr>
          <w:rFonts w:asciiTheme="majorHAnsi" w:hAnsiTheme="majorHAnsi" w:cstheme="majorHAnsi"/>
          <w:sz w:val="24"/>
          <w:szCs w:val="24"/>
        </w:rPr>
      </w:pPr>
      <w:r>
        <w:rPr>
          <w:rFonts w:asciiTheme="majorHAnsi" w:hAnsiTheme="majorHAnsi" w:cstheme="majorHAnsi"/>
          <w:sz w:val="24"/>
          <w:szCs w:val="24"/>
        </w:rPr>
        <w:lastRenderedPageBreak/>
        <w:t xml:space="preserve">Fig 7, </w:t>
      </w:r>
      <w:bookmarkStart w:id="1" w:name="_Hlk152229244"/>
      <w:r>
        <w:rPr>
          <w:rFonts w:asciiTheme="majorHAnsi" w:hAnsiTheme="majorHAnsi" w:cstheme="majorHAnsi"/>
          <w:sz w:val="24"/>
          <w:szCs w:val="24"/>
        </w:rPr>
        <w:t>London Underground Map</w:t>
      </w:r>
      <w:bookmarkEnd w:id="1"/>
      <w:r>
        <w:rPr>
          <w:rFonts w:asciiTheme="majorHAnsi" w:hAnsiTheme="majorHAnsi" w:cstheme="majorHAnsi"/>
          <w:sz w:val="24"/>
          <w:szCs w:val="24"/>
        </w:rPr>
        <w:t>, Henry C Beck, 1933.</w:t>
      </w:r>
    </w:p>
    <w:p w14:paraId="0A4F8B21" w14:textId="7573B8EE" w:rsidR="0050411C" w:rsidRPr="0050411C" w:rsidRDefault="0050411C" w:rsidP="003A29F2">
      <w:pPr>
        <w:spacing w:line="480" w:lineRule="auto"/>
        <w:rPr>
          <w:rFonts w:asciiTheme="majorHAnsi" w:hAnsiTheme="majorHAnsi" w:cstheme="majorHAnsi"/>
          <w:sz w:val="24"/>
          <w:szCs w:val="24"/>
        </w:rPr>
      </w:pPr>
      <w:r>
        <w:rPr>
          <w:noProof/>
        </w:rPr>
        <w:drawing>
          <wp:inline distT="0" distB="0" distL="0" distR="0" wp14:anchorId="6121BCC9" wp14:editId="63951A01">
            <wp:extent cx="3911600" cy="2685965"/>
            <wp:effectExtent l="0" t="0" r="0" b="635"/>
            <wp:docPr id="607698215" name="Picture 11" descr="A map of a subway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698215" name="Picture 11" descr="A map of a subway syste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23621" cy="2694220"/>
                    </a:xfrm>
                    <a:prstGeom prst="rect">
                      <a:avLst/>
                    </a:prstGeom>
                    <a:noFill/>
                    <a:ln>
                      <a:noFill/>
                    </a:ln>
                  </pic:spPr>
                </pic:pic>
              </a:graphicData>
            </a:graphic>
          </wp:inline>
        </w:drawing>
      </w:r>
    </w:p>
    <w:p w14:paraId="47353CC2" w14:textId="2D477AFF" w:rsidR="00C91601" w:rsidRDefault="0050411C" w:rsidP="003A29F2">
      <w:pPr>
        <w:spacing w:line="480" w:lineRule="auto"/>
        <w:rPr>
          <w:rFonts w:asciiTheme="majorHAnsi" w:hAnsiTheme="majorHAnsi" w:cstheme="majorHAnsi"/>
          <w:sz w:val="24"/>
          <w:szCs w:val="24"/>
        </w:rPr>
      </w:pPr>
      <w:r>
        <w:rPr>
          <w:rFonts w:asciiTheme="majorHAnsi" w:hAnsiTheme="majorHAnsi" w:cstheme="majorHAnsi"/>
          <w:sz w:val="24"/>
          <w:szCs w:val="24"/>
        </w:rPr>
        <w:t xml:space="preserve">Luckily, Henry C Beck saw the issue with the previous map and created his own solution by making the design much simpler. In a blog post by </w:t>
      </w:r>
      <w:r>
        <w:rPr>
          <w:rFonts w:asciiTheme="majorHAnsi" w:hAnsiTheme="majorHAnsi" w:cstheme="majorHAnsi"/>
          <w:i/>
          <w:iCs/>
          <w:sz w:val="24"/>
          <w:szCs w:val="24"/>
        </w:rPr>
        <w:t xml:space="preserve">The London Transport Museum </w:t>
      </w:r>
      <w:r w:rsidR="002F09A7">
        <w:rPr>
          <w:rFonts w:asciiTheme="majorHAnsi" w:hAnsiTheme="majorHAnsi" w:cstheme="majorHAnsi"/>
          <w:sz w:val="24"/>
          <w:szCs w:val="24"/>
        </w:rPr>
        <w:t>they explain that Beck “</w:t>
      </w:r>
      <w:r w:rsidR="002F09A7" w:rsidRPr="002F09A7">
        <w:rPr>
          <w:rFonts w:asciiTheme="majorHAnsi" w:hAnsiTheme="majorHAnsi" w:cstheme="majorHAnsi"/>
          <w:sz w:val="24"/>
          <w:szCs w:val="24"/>
        </w:rPr>
        <w:t>moved away from a geographical representation of the Underground network to a diagrammatic style</w:t>
      </w:r>
      <w:r w:rsidR="002F09A7">
        <w:rPr>
          <w:rFonts w:asciiTheme="majorHAnsi" w:hAnsiTheme="majorHAnsi" w:cstheme="majorHAnsi"/>
          <w:sz w:val="24"/>
          <w:szCs w:val="24"/>
        </w:rPr>
        <w:t xml:space="preserve">” which allows the map to be read much easier. This map has obviously been developed further since this design however it shows how information is much better understood when it is placed in a different format. This development shows that information design keeps evolving overtime and may lead to even more developments in design in the future. </w:t>
      </w:r>
    </w:p>
    <w:p w14:paraId="6D67868B" w14:textId="77777777" w:rsidR="002F09A7" w:rsidRDefault="002F09A7" w:rsidP="003A29F2">
      <w:pPr>
        <w:spacing w:line="480" w:lineRule="auto"/>
        <w:rPr>
          <w:rFonts w:asciiTheme="majorHAnsi" w:hAnsiTheme="majorHAnsi" w:cstheme="majorHAnsi"/>
          <w:sz w:val="24"/>
          <w:szCs w:val="24"/>
        </w:rPr>
      </w:pPr>
    </w:p>
    <w:p w14:paraId="4E91D941" w14:textId="56E6B0F4" w:rsidR="001C3DE6" w:rsidRDefault="001C3DE6" w:rsidP="003A29F2">
      <w:pPr>
        <w:spacing w:line="480" w:lineRule="auto"/>
        <w:rPr>
          <w:rFonts w:asciiTheme="majorHAnsi" w:hAnsiTheme="majorHAnsi" w:cstheme="majorHAnsi"/>
          <w:sz w:val="24"/>
          <w:szCs w:val="24"/>
        </w:rPr>
      </w:pPr>
      <w:r>
        <w:rPr>
          <w:rFonts w:asciiTheme="majorHAnsi" w:hAnsiTheme="majorHAnsi" w:cstheme="majorHAnsi"/>
          <w:sz w:val="24"/>
          <w:szCs w:val="24"/>
        </w:rPr>
        <w:t xml:space="preserve">Another way design can help with travel is through airports. Its very important to know where you’re going through an airport and you can be under a lot of pressure to arrive to the plane on time. This was a major issue with previous airport signs, an article released by </w:t>
      </w:r>
      <w:r>
        <w:rPr>
          <w:rFonts w:asciiTheme="majorHAnsi" w:hAnsiTheme="majorHAnsi" w:cstheme="majorHAnsi"/>
          <w:i/>
          <w:iCs/>
          <w:sz w:val="24"/>
          <w:szCs w:val="24"/>
        </w:rPr>
        <w:t xml:space="preserve">The New York Times </w:t>
      </w:r>
      <w:r>
        <w:rPr>
          <w:rFonts w:asciiTheme="majorHAnsi" w:hAnsiTheme="majorHAnsi" w:cstheme="majorHAnsi"/>
          <w:sz w:val="24"/>
          <w:szCs w:val="24"/>
        </w:rPr>
        <w:t>explains “</w:t>
      </w:r>
      <w:r w:rsidRPr="001C3DE6">
        <w:rPr>
          <w:rFonts w:asciiTheme="majorHAnsi" w:hAnsiTheme="majorHAnsi" w:cstheme="majorHAnsi"/>
          <w:sz w:val="24"/>
          <w:szCs w:val="24"/>
        </w:rPr>
        <w:t xml:space="preserve">airlines plastered their logos wherever possible, creating a confusing </w:t>
      </w:r>
      <w:r w:rsidRPr="001C3DE6">
        <w:rPr>
          <w:rFonts w:asciiTheme="majorHAnsi" w:hAnsiTheme="majorHAnsi" w:cstheme="majorHAnsi"/>
          <w:sz w:val="24"/>
          <w:szCs w:val="24"/>
        </w:rPr>
        <w:lastRenderedPageBreak/>
        <w:t>hodgepodge</w:t>
      </w:r>
      <w:r>
        <w:rPr>
          <w:rFonts w:asciiTheme="majorHAnsi" w:hAnsiTheme="majorHAnsi" w:cstheme="majorHAnsi"/>
          <w:sz w:val="24"/>
          <w:szCs w:val="24"/>
        </w:rPr>
        <w:t>” (</w:t>
      </w:r>
      <w:r w:rsidRPr="001C3DE6">
        <w:rPr>
          <w:rFonts w:asciiTheme="majorHAnsi" w:hAnsiTheme="majorHAnsi" w:cstheme="majorHAnsi"/>
          <w:sz w:val="24"/>
          <w:szCs w:val="24"/>
        </w:rPr>
        <w:t>Genzlinger</w:t>
      </w:r>
      <w:r>
        <w:rPr>
          <w:rFonts w:asciiTheme="majorHAnsi" w:hAnsiTheme="majorHAnsi" w:cstheme="majorHAnsi"/>
          <w:sz w:val="24"/>
          <w:szCs w:val="24"/>
        </w:rPr>
        <w:t xml:space="preserve">, 2023). This was until a woman named </w:t>
      </w:r>
      <w:r w:rsidRPr="001C3DE6">
        <w:rPr>
          <w:rFonts w:asciiTheme="majorHAnsi" w:hAnsiTheme="majorHAnsi" w:cstheme="majorHAnsi"/>
          <w:sz w:val="24"/>
          <w:szCs w:val="24"/>
        </w:rPr>
        <w:t>Jane Davis Doggett</w:t>
      </w:r>
      <w:r>
        <w:rPr>
          <w:rFonts w:asciiTheme="majorHAnsi" w:hAnsiTheme="majorHAnsi" w:cstheme="majorHAnsi"/>
          <w:sz w:val="24"/>
          <w:szCs w:val="24"/>
        </w:rPr>
        <w:t xml:space="preserve"> came up with a solution.</w:t>
      </w:r>
    </w:p>
    <w:p w14:paraId="30FDE2E5" w14:textId="097A2986" w:rsidR="001C3DE6" w:rsidRDefault="001C3DE6" w:rsidP="003A29F2">
      <w:pPr>
        <w:spacing w:line="480" w:lineRule="auto"/>
        <w:rPr>
          <w:rFonts w:asciiTheme="majorHAnsi" w:hAnsiTheme="majorHAnsi" w:cstheme="majorHAnsi"/>
          <w:sz w:val="24"/>
          <w:szCs w:val="24"/>
        </w:rPr>
      </w:pPr>
      <w:r>
        <w:rPr>
          <w:rFonts w:asciiTheme="majorHAnsi" w:hAnsiTheme="majorHAnsi" w:cstheme="majorHAnsi"/>
          <w:sz w:val="24"/>
          <w:szCs w:val="24"/>
        </w:rPr>
        <w:t xml:space="preserve">Fig 8, </w:t>
      </w:r>
      <w:r w:rsidR="00112CCC">
        <w:rPr>
          <w:rFonts w:asciiTheme="majorHAnsi" w:hAnsiTheme="majorHAnsi" w:cstheme="majorHAnsi"/>
          <w:sz w:val="24"/>
          <w:szCs w:val="24"/>
        </w:rPr>
        <w:t>Airport Wayfinders, Jane Davis Doggett, 2020.</w:t>
      </w:r>
    </w:p>
    <w:p w14:paraId="48C9EA3E" w14:textId="131C2E87" w:rsidR="001C3DE6" w:rsidRPr="001C3DE6" w:rsidRDefault="001C3DE6" w:rsidP="003A29F2">
      <w:pPr>
        <w:spacing w:line="480" w:lineRule="auto"/>
        <w:rPr>
          <w:rFonts w:asciiTheme="majorHAnsi" w:hAnsiTheme="majorHAnsi" w:cstheme="majorHAnsi"/>
          <w:sz w:val="24"/>
          <w:szCs w:val="24"/>
        </w:rPr>
      </w:pPr>
      <w:r>
        <w:rPr>
          <w:noProof/>
        </w:rPr>
        <w:drawing>
          <wp:inline distT="0" distB="0" distL="0" distR="0" wp14:anchorId="5ABF80C4" wp14:editId="18014641">
            <wp:extent cx="3353618" cy="3016250"/>
            <wp:effectExtent l="0" t="0" r="0" b="0"/>
            <wp:docPr id="336780702" name="Picture 12" descr="Screen Shot 2020-04-20 at 10.44.39 PM.p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Screen Shot 2020-04-20 at 10.44.39 PM.p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58345" cy="3020502"/>
                    </a:xfrm>
                    <a:prstGeom prst="rect">
                      <a:avLst/>
                    </a:prstGeom>
                    <a:noFill/>
                    <a:ln>
                      <a:noFill/>
                    </a:ln>
                  </pic:spPr>
                </pic:pic>
              </a:graphicData>
            </a:graphic>
          </wp:inline>
        </w:drawing>
      </w:r>
    </w:p>
    <w:p w14:paraId="08785667" w14:textId="06A5D60C" w:rsidR="0050411C" w:rsidRDefault="00112CCC" w:rsidP="003A29F2">
      <w:pPr>
        <w:spacing w:line="480" w:lineRule="auto"/>
        <w:rPr>
          <w:rFonts w:asciiTheme="majorHAnsi" w:hAnsiTheme="majorHAnsi" w:cstheme="majorHAnsi"/>
          <w:sz w:val="24"/>
          <w:szCs w:val="24"/>
        </w:rPr>
      </w:pPr>
      <w:r>
        <w:rPr>
          <w:rFonts w:asciiTheme="majorHAnsi" w:hAnsiTheme="majorHAnsi" w:cstheme="majorHAnsi"/>
          <w:sz w:val="24"/>
          <w:szCs w:val="24"/>
        </w:rPr>
        <w:t xml:space="preserve">She created these new designs to make navigating the airport quicker and understandable. In a post made by </w:t>
      </w:r>
      <w:r>
        <w:rPr>
          <w:rFonts w:asciiTheme="majorHAnsi" w:hAnsiTheme="majorHAnsi" w:cstheme="majorHAnsi"/>
          <w:i/>
          <w:iCs/>
          <w:sz w:val="24"/>
          <w:szCs w:val="24"/>
        </w:rPr>
        <w:t>Wix</w:t>
      </w:r>
      <w:r>
        <w:rPr>
          <w:rFonts w:asciiTheme="majorHAnsi" w:hAnsiTheme="majorHAnsi" w:cstheme="majorHAnsi"/>
          <w:sz w:val="24"/>
          <w:szCs w:val="24"/>
        </w:rPr>
        <w:t xml:space="preserve"> they state that “</w:t>
      </w:r>
      <w:r w:rsidRPr="00112CCC">
        <w:rPr>
          <w:rFonts w:asciiTheme="majorHAnsi" w:hAnsiTheme="majorHAnsi" w:cstheme="majorHAnsi"/>
          <w:sz w:val="24"/>
          <w:szCs w:val="24"/>
        </w:rPr>
        <w:t>She was the first to use color, letter and symbol coding in airport signage, integrated signs on the highway approach to airports, and also the first to separate airline branding from signage</w:t>
      </w:r>
      <w:r>
        <w:rPr>
          <w:rFonts w:asciiTheme="majorHAnsi" w:hAnsiTheme="majorHAnsi" w:cstheme="majorHAnsi"/>
          <w:sz w:val="24"/>
          <w:szCs w:val="24"/>
        </w:rPr>
        <w:t>”. Through Doggett’s work, designers in recent years have fully adopted her ways of designing as she has left a lasting impact in wayfinding and information design. Through this we can see that information design can be incredibly important to aid us in navigating the world around us in a simple and efficient way.</w:t>
      </w:r>
    </w:p>
    <w:p w14:paraId="6644BA82" w14:textId="77777777" w:rsidR="00112CCC" w:rsidRDefault="00112CCC" w:rsidP="003A29F2">
      <w:pPr>
        <w:spacing w:line="480" w:lineRule="auto"/>
        <w:rPr>
          <w:rFonts w:asciiTheme="majorHAnsi" w:hAnsiTheme="majorHAnsi" w:cstheme="majorHAnsi"/>
          <w:sz w:val="24"/>
          <w:szCs w:val="24"/>
        </w:rPr>
      </w:pPr>
    </w:p>
    <w:p w14:paraId="656BA4DA" w14:textId="54210235" w:rsidR="00112CCC" w:rsidRPr="00112CCC" w:rsidRDefault="00112CCC" w:rsidP="003A29F2">
      <w:pPr>
        <w:spacing w:line="480" w:lineRule="auto"/>
        <w:rPr>
          <w:rFonts w:asciiTheme="majorHAnsi" w:hAnsiTheme="majorHAnsi" w:cstheme="majorHAnsi"/>
          <w:sz w:val="24"/>
          <w:szCs w:val="24"/>
        </w:rPr>
      </w:pPr>
      <w:r>
        <w:rPr>
          <w:rFonts w:asciiTheme="majorHAnsi" w:hAnsiTheme="majorHAnsi" w:cstheme="majorHAnsi"/>
          <w:sz w:val="24"/>
          <w:szCs w:val="24"/>
        </w:rPr>
        <w:t xml:space="preserve">To conclude, there are many that information design can be beneficial to us. </w:t>
      </w:r>
      <w:r w:rsidR="00906186">
        <w:rPr>
          <w:rFonts w:asciiTheme="majorHAnsi" w:hAnsiTheme="majorHAnsi" w:cstheme="majorHAnsi"/>
          <w:sz w:val="24"/>
          <w:szCs w:val="24"/>
        </w:rPr>
        <w:t xml:space="preserve">We can use it to quickly navigate and understand signage on the motorway, it can be used to show that an area is accessible to disabled people, we can use it for medical advice and support and it can </w:t>
      </w:r>
      <w:r w:rsidR="00906186">
        <w:rPr>
          <w:rFonts w:asciiTheme="majorHAnsi" w:hAnsiTheme="majorHAnsi" w:cstheme="majorHAnsi"/>
          <w:sz w:val="24"/>
          <w:szCs w:val="24"/>
        </w:rPr>
        <w:lastRenderedPageBreak/>
        <w:t xml:space="preserve">be used to navigate ourselves through a confusing trainline or a busy airport. </w:t>
      </w:r>
      <w:r>
        <w:rPr>
          <w:rFonts w:asciiTheme="majorHAnsi" w:hAnsiTheme="majorHAnsi" w:cstheme="majorHAnsi"/>
          <w:sz w:val="24"/>
          <w:szCs w:val="24"/>
        </w:rPr>
        <w:t xml:space="preserve">We have seen it from a few different viewpoints and it is very clear that information design is vital for not only navigation and understanding, but also for the health and safety of us all. </w:t>
      </w:r>
    </w:p>
    <w:p w14:paraId="0E5BAC5E" w14:textId="77777777" w:rsidR="00112CCC" w:rsidRDefault="00112CCC" w:rsidP="003A29F2">
      <w:pPr>
        <w:spacing w:line="480" w:lineRule="auto"/>
        <w:rPr>
          <w:rFonts w:asciiTheme="majorHAnsi" w:hAnsiTheme="majorHAnsi" w:cstheme="majorHAnsi"/>
          <w:sz w:val="24"/>
          <w:szCs w:val="24"/>
        </w:rPr>
      </w:pPr>
    </w:p>
    <w:p w14:paraId="7FACA59E" w14:textId="04A75A91" w:rsidR="00256DB4" w:rsidRPr="00256DB4" w:rsidRDefault="00256DB4" w:rsidP="003A29F2">
      <w:pPr>
        <w:spacing w:line="480" w:lineRule="auto"/>
        <w:rPr>
          <w:rFonts w:asciiTheme="majorHAnsi" w:hAnsiTheme="majorHAnsi" w:cstheme="majorHAnsi"/>
          <w:b/>
          <w:bCs/>
          <w:sz w:val="24"/>
          <w:szCs w:val="24"/>
        </w:rPr>
      </w:pPr>
      <w:r w:rsidRPr="00256DB4">
        <w:rPr>
          <w:rFonts w:asciiTheme="majorHAnsi" w:hAnsiTheme="majorHAnsi" w:cstheme="majorHAnsi"/>
          <w:b/>
          <w:bCs/>
          <w:sz w:val="24"/>
          <w:szCs w:val="24"/>
        </w:rPr>
        <w:t>Bibliography</w:t>
      </w:r>
    </w:p>
    <w:p w14:paraId="30C06364" w14:textId="77777777" w:rsidR="00354363" w:rsidRDefault="00354363" w:rsidP="004259BC">
      <w:pPr>
        <w:spacing w:line="240" w:lineRule="auto"/>
        <w:rPr>
          <w:rFonts w:asciiTheme="majorHAnsi" w:hAnsiTheme="majorHAnsi" w:cstheme="majorHAnsi"/>
          <w:sz w:val="24"/>
          <w:szCs w:val="24"/>
        </w:rPr>
      </w:pPr>
      <w:r>
        <w:rPr>
          <w:rFonts w:asciiTheme="majorHAnsi" w:hAnsiTheme="majorHAnsi" w:cstheme="majorHAnsi"/>
          <w:sz w:val="24"/>
          <w:szCs w:val="24"/>
        </w:rPr>
        <w:t xml:space="preserve">Alves, C (2022) </w:t>
      </w:r>
      <w:r w:rsidRPr="00256DB4">
        <w:rPr>
          <w:rFonts w:asciiTheme="majorHAnsi" w:hAnsiTheme="majorHAnsi" w:cstheme="majorHAnsi"/>
          <w:i/>
          <w:iCs/>
          <w:sz w:val="24"/>
          <w:szCs w:val="24"/>
        </w:rPr>
        <w:t xml:space="preserve">10 </w:t>
      </w:r>
      <w:r>
        <w:rPr>
          <w:rFonts w:asciiTheme="majorHAnsi" w:hAnsiTheme="majorHAnsi" w:cstheme="majorHAnsi"/>
          <w:i/>
          <w:iCs/>
          <w:sz w:val="24"/>
          <w:szCs w:val="24"/>
        </w:rPr>
        <w:t>‘</w:t>
      </w:r>
      <w:r w:rsidRPr="00256DB4">
        <w:rPr>
          <w:rFonts w:asciiTheme="majorHAnsi" w:hAnsiTheme="majorHAnsi" w:cstheme="majorHAnsi"/>
          <w:i/>
          <w:iCs/>
          <w:sz w:val="24"/>
          <w:szCs w:val="24"/>
        </w:rPr>
        <w:t>Big Ways Infographics Benefit Your Content Strategy</w:t>
      </w:r>
      <w:r>
        <w:rPr>
          <w:rFonts w:asciiTheme="majorHAnsi" w:hAnsiTheme="majorHAnsi" w:cstheme="majorHAnsi"/>
          <w:i/>
          <w:iCs/>
          <w:sz w:val="24"/>
          <w:szCs w:val="24"/>
        </w:rPr>
        <w:t xml:space="preserve">’ </w:t>
      </w:r>
      <w:r>
        <w:rPr>
          <w:rFonts w:asciiTheme="majorHAnsi" w:hAnsiTheme="majorHAnsi" w:cstheme="majorHAnsi"/>
          <w:sz w:val="24"/>
          <w:szCs w:val="24"/>
        </w:rPr>
        <w:t>Available at:</w:t>
      </w:r>
      <w:hyperlink r:id="rId12" w:history="1">
        <w:r w:rsidRPr="00792F2A">
          <w:rPr>
            <w:rStyle w:val="Hyperlink"/>
            <w:rFonts w:asciiTheme="majorHAnsi" w:hAnsiTheme="majorHAnsi" w:cstheme="majorHAnsi"/>
            <w:sz w:val="24"/>
            <w:szCs w:val="24"/>
          </w:rPr>
          <w:t>https://www.searchenginejournal.com/infographic-benefits/267781/</w:t>
        </w:r>
      </w:hyperlink>
      <w:r>
        <w:rPr>
          <w:rFonts w:asciiTheme="majorHAnsi" w:hAnsiTheme="majorHAnsi" w:cstheme="majorHAnsi"/>
          <w:sz w:val="24"/>
          <w:szCs w:val="24"/>
        </w:rPr>
        <w:t xml:space="preserve"> (Accessed: 23</w:t>
      </w:r>
      <w:r w:rsidRPr="004259BC">
        <w:rPr>
          <w:rFonts w:asciiTheme="majorHAnsi" w:hAnsiTheme="majorHAnsi" w:cstheme="majorHAnsi"/>
          <w:sz w:val="24"/>
          <w:szCs w:val="24"/>
          <w:vertAlign w:val="superscript"/>
        </w:rPr>
        <w:t>rd</w:t>
      </w:r>
      <w:r>
        <w:rPr>
          <w:rFonts w:asciiTheme="majorHAnsi" w:hAnsiTheme="majorHAnsi" w:cstheme="majorHAnsi"/>
          <w:sz w:val="24"/>
          <w:szCs w:val="24"/>
        </w:rPr>
        <w:t xml:space="preserve"> October 2023).</w:t>
      </w:r>
    </w:p>
    <w:p w14:paraId="5FB1B796" w14:textId="77777777" w:rsidR="00354363" w:rsidRDefault="00354363" w:rsidP="004259BC">
      <w:pPr>
        <w:spacing w:line="240" w:lineRule="auto"/>
        <w:rPr>
          <w:rFonts w:asciiTheme="majorHAnsi" w:hAnsiTheme="majorHAnsi" w:cstheme="majorHAnsi"/>
          <w:sz w:val="24"/>
          <w:szCs w:val="24"/>
        </w:rPr>
      </w:pPr>
      <w:r w:rsidRPr="00354363">
        <w:rPr>
          <w:rFonts w:asciiTheme="majorHAnsi" w:hAnsiTheme="majorHAnsi" w:cstheme="majorHAnsi"/>
          <w:sz w:val="24"/>
          <w:szCs w:val="24"/>
        </w:rPr>
        <w:t>Genzlinger</w:t>
      </w:r>
      <w:r>
        <w:rPr>
          <w:rFonts w:asciiTheme="majorHAnsi" w:hAnsiTheme="majorHAnsi" w:cstheme="majorHAnsi"/>
          <w:sz w:val="24"/>
          <w:szCs w:val="24"/>
        </w:rPr>
        <w:t>, N (2023) ‘</w:t>
      </w:r>
      <w:r w:rsidRPr="00354363">
        <w:rPr>
          <w:rFonts w:asciiTheme="majorHAnsi" w:hAnsiTheme="majorHAnsi" w:cstheme="majorHAnsi"/>
          <w:i/>
          <w:iCs/>
          <w:sz w:val="24"/>
          <w:szCs w:val="24"/>
        </w:rPr>
        <w:t>Jane Davis Doggett, 93, Dies; Graphic Designer Helped People Find Their Way</w:t>
      </w:r>
      <w:r>
        <w:rPr>
          <w:rFonts w:asciiTheme="majorHAnsi" w:hAnsiTheme="majorHAnsi" w:cstheme="majorHAnsi"/>
          <w:sz w:val="24"/>
          <w:szCs w:val="24"/>
        </w:rPr>
        <w:t>’ Available at:</w:t>
      </w:r>
      <w:hyperlink r:id="rId13" w:history="1">
        <w:r w:rsidRPr="00792F2A">
          <w:rPr>
            <w:rStyle w:val="Hyperlink"/>
            <w:rFonts w:asciiTheme="majorHAnsi" w:hAnsiTheme="majorHAnsi" w:cstheme="majorHAnsi"/>
            <w:sz w:val="24"/>
            <w:szCs w:val="24"/>
          </w:rPr>
          <w:t>https://www.nytimes.com/2023/04/27/arts/design/jane-davis-doggett-dead.html</w:t>
        </w:r>
      </w:hyperlink>
      <w:r>
        <w:rPr>
          <w:rFonts w:asciiTheme="majorHAnsi" w:hAnsiTheme="majorHAnsi" w:cstheme="majorHAnsi"/>
          <w:sz w:val="24"/>
          <w:szCs w:val="24"/>
        </w:rPr>
        <w:t xml:space="preserve"> (Accessed 9</w:t>
      </w:r>
      <w:r w:rsidRPr="00354363">
        <w:rPr>
          <w:rFonts w:asciiTheme="majorHAnsi" w:hAnsiTheme="majorHAnsi" w:cstheme="majorHAnsi"/>
          <w:sz w:val="24"/>
          <w:szCs w:val="24"/>
          <w:vertAlign w:val="superscript"/>
        </w:rPr>
        <w:t>th</w:t>
      </w:r>
      <w:r>
        <w:rPr>
          <w:rFonts w:asciiTheme="majorHAnsi" w:hAnsiTheme="majorHAnsi" w:cstheme="majorHAnsi"/>
          <w:sz w:val="24"/>
          <w:szCs w:val="24"/>
        </w:rPr>
        <w:t xml:space="preserve"> November 2023)</w:t>
      </w:r>
    </w:p>
    <w:p w14:paraId="3FDCE18A" w14:textId="77777777" w:rsidR="00354363" w:rsidRDefault="00354363" w:rsidP="004259BC">
      <w:pPr>
        <w:spacing w:line="240" w:lineRule="auto"/>
        <w:rPr>
          <w:rFonts w:asciiTheme="majorHAnsi" w:hAnsiTheme="majorHAnsi" w:cstheme="majorHAnsi"/>
          <w:i/>
          <w:iCs/>
          <w:sz w:val="24"/>
          <w:szCs w:val="24"/>
        </w:rPr>
      </w:pPr>
      <w:r w:rsidRPr="004259BC">
        <w:rPr>
          <w:rFonts w:asciiTheme="majorHAnsi" w:hAnsiTheme="majorHAnsi" w:cstheme="majorHAnsi"/>
          <w:sz w:val="24"/>
          <w:szCs w:val="24"/>
        </w:rPr>
        <w:t>Guthrie</w:t>
      </w:r>
      <w:r>
        <w:rPr>
          <w:rFonts w:asciiTheme="majorHAnsi" w:hAnsiTheme="majorHAnsi" w:cstheme="majorHAnsi"/>
          <w:sz w:val="24"/>
          <w:szCs w:val="24"/>
        </w:rPr>
        <w:t>, G (2021) ‘</w:t>
      </w:r>
      <w:r w:rsidRPr="004259BC">
        <w:rPr>
          <w:rFonts w:asciiTheme="majorHAnsi" w:hAnsiTheme="majorHAnsi" w:cstheme="majorHAnsi"/>
          <w:i/>
          <w:iCs/>
          <w:sz w:val="24"/>
          <w:szCs w:val="24"/>
        </w:rPr>
        <w:t>What is information design, and why is it important?</w:t>
      </w:r>
      <w:r>
        <w:rPr>
          <w:rFonts w:asciiTheme="majorHAnsi" w:hAnsiTheme="majorHAnsi" w:cstheme="majorHAnsi"/>
          <w:i/>
          <w:iCs/>
          <w:sz w:val="24"/>
          <w:szCs w:val="24"/>
        </w:rPr>
        <w:t xml:space="preserve">’ </w:t>
      </w:r>
      <w:r w:rsidRPr="004259BC">
        <w:rPr>
          <w:rFonts w:asciiTheme="majorHAnsi" w:hAnsiTheme="majorHAnsi" w:cstheme="majorHAnsi"/>
          <w:sz w:val="24"/>
          <w:szCs w:val="24"/>
        </w:rPr>
        <w:t>Available at:</w:t>
      </w:r>
      <w:hyperlink r:id="rId14" w:history="1">
        <w:r w:rsidRPr="00792F2A">
          <w:rPr>
            <w:rStyle w:val="Hyperlink"/>
            <w:rFonts w:asciiTheme="majorHAnsi" w:hAnsiTheme="majorHAnsi" w:cstheme="majorHAnsi"/>
            <w:sz w:val="24"/>
            <w:szCs w:val="24"/>
          </w:rPr>
          <w:t>https://nulab.com/learn/design-and-ux/what-is-information-design-and-why-is-it-important/</w:t>
        </w:r>
      </w:hyperlink>
      <w:r>
        <w:rPr>
          <w:rFonts w:asciiTheme="majorHAnsi" w:hAnsiTheme="majorHAnsi" w:cstheme="majorHAnsi"/>
          <w:sz w:val="24"/>
          <w:szCs w:val="24"/>
        </w:rPr>
        <w:t xml:space="preserve"> (Accessed: 23</w:t>
      </w:r>
      <w:r w:rsidRPr="004259BC">
        <w:rPr>
          <w:rFonts w:asciiTheme="majorHAnsi" w:hAnsiTheme="majorHAnsi" w:cstheme="majorHAnsi"/>
          <w:sz w:val="24"/>
          <w:szCs w:val="24"/>
          <w:vertAlign w:val="superscript"/>
        </w:rPr>
        <w:t>rd</w:t>
      </w:r>
      <w:r>
        <w:rPr>
          <w:rFonts w:asciiTheme="majorHAnsi" w:hAnsiTheme="majorHAnsi" w:cstheme="majorHAnsi"/>
          <w:sz w:val="24"/>
          <w:szCs w:val="24"/>
        </w:rPr>
        <w:t xml:space="preserve"> October 2023).</w:t>
      </w:r>
    </w:p>
    <w:p w14:paraId="17C54221" w14:textId="77777777" w:rsidR="00354363" w:rsidRDefault="00354363" w:rsidP="004259BC">
      <w:pPr>
        <w:spacing w:line="240" w:lineRule="auto"/>
        <w:rPr>
          <w:rFonts w:asciiTheme="majorHAnsi" w:hAnsiTheme="majorHAnsi" w:cstheme="majorHAnsi"/>
          <w:sz w:val="24"/>
          <w:szCs w:val="24"/>
        </w:rPr>
      </w:pPr>
      <w:r w:rsidRPr="00DC7C56">
        <w:rPr>
          <w:rFonts w:asciiTheme="majorHAnsi" w:hAnsiTheme="majorHAnsi" w:cstheme="majorHAnsi"/>
          <w:sz w:val="24"/>
          <w:szCs w:val="24"/>
        </w:rPr>
        <w:t>International Sign Association</w:t>
      </w:r>
      <w:r>
        <w:rPr>
          <w:rFonts w:asciiTheme="majorHAnsi" w:hAnsiTheme="majorHAnsi" w:cstheme="majorHAnsi"/>
          <w:sz w:val="24"/>
          <w:szCs w:val="24"/>
        </w:rPr>
        <w:t xml:space="preserve"> (2021) ‘</w:t>
      </w:r>
      <w:r w:rsidRPr="00DC7C56">
        <w:rPr>
          <w:rFonts w:asciiTheme="majorHAnsi" w:hAnsiTheme="majorHAnsi" w:cstheme="majorHAnsi"/>
          <w:i/>
          <w:iCs/>
          <w:sz w:val="24"/>
          <w:szCs w:val="24"/>
        </w:rPr>
        <w:t>KOEFOED &amp; THE INTERNATIONAL SYMBOL OF ACCESS</w:t>
      </w:r>
      <w:r>
        <w:rPr>
          <w:rFonts w:asciiTheme="majorHAnsi" w:hAnsiTheme="majorHAnsi" w:cstheme="majorHAnsi"/>
          <w:i/>
          <w:iCs/>
          <w:sz w:val="24"/>
          <w:szCs w:val="24"/>
        </w:rPr>
        <w:t>’</w:t>
      </w:r>
      <w:r>
        <w:rPr>
          <w:rFonts w:asciiTheme="majorHAnsi" w:hAnsiTheme="majorHAnsi" w:cstheme="majorHAnsi"/>
          <w:sz w:val="24"/>
          <w:szCs w:val="24"/>
        </w:rPr>
        <w:t xml:space="preserve"> Available at:</w:t>
      </w:r>
      <w:hyperlink r:id="rId15" w:history="1">
        <w:r w:rsidRPr="00792F2A">
          <w:rPr>
            <w:rStyle w:val="Hyperlink"/>
            <w:rFonts w:asciiTheme="majorHAnsi" w:hAnsiTheme="majorHAnsi" w:cstheme="majorHAnsi"/>
            <w:sz w:val="24"/>
            <w:szCs w:val="24"/>
          </w:rPr>
          <w:t>https://signs.org/industry-news/koefoed-the-international-symbol-of-access/</w:t>
        </w:r>
      </w:hyperlink>
      <w:r>
        <w:rPr>
          <w:rFonts w:asciiTheme="majorHAnsi" w:hAnsiTheme="majorHAnsi" w:cstheme="majorHAnsi"/>
          <w:sz w:val="24"/>
          <w:szCs w:val="24"/>
        </w:rPr>
        <w:t xml:space="preserve"> (Accessed: 1</w:t>
      </w:r>
      <w:r w:rsidRPr="00DC7C56">
        <w:rPr>
          <w:rFonts w:asciiTheme="majorHAnsi" w:hAnsiTheme="majorHAnsi" w:cstheme="majorHAnsi"/>
          <w:sz w:val="24"/>
          <w:szCs w:val="24"/>
          <w:vertAlign w:val="superscript"/>
        </w:rPr>
        <w:t>st</w:t>
      </w:r>
      <w:r>
        <w:rPr>
          <w:rFonts w:asciiTheme="majorHAnsi" w:hAnsiTheme="majorHAnsi" w:cstheme="majorHAnsi"/>
          <w:sz w:val="24"/>
          <w:szCs w:val="24"/>
        </w:rPr>
        <w:t xml:space="preserve"> November 2023).</w:t>
      </w:r>
    </w:p>
    <w:p w14:paraId="05869B0C" w14:textId="0B8AA7AA" w:rsidR="00354363" w:rsidRDefault="00354363" w:rsidP="004259BC">
      <w:pPr>
        <w:spacing w:line="240" w:lineRule="auto"/>
        <w:rPr>
          <w:rFonts w:asciiTheme="majorHAnsi" w:hAnsiTheme="majorHAnsi" w:cstheme="majorHAnsi"/>
          <w:sz w:val="24"/>
          <w:szCs w:val="24"/>
        </w:rPr>
      </w:pPr>
      <w:r w:rsidRPr="00DC7C56">
        <w:rPr>
          <w:rFonts w:asciiTheme="majorHAnsi" w:hAnsiTheme="majorHAnsi" w:cstheme="majorHAnsi"/>
          <w:sz w:val="24"/>
          <w:szCs w:val="24"/>
        </w:rPr>
        <w:t>Jaffé</w:t>
      </w:r>
      <w:r>
        <w:rPr>
          <w:rFonts w:asciiTheme="majorHAnsi" w:hAnsiTheme="majorHAnsi" w:cstheme="majorHAnsi"/>
          <w:sz w:val="24"/>
          <w:szCs w:val="24"/>
        </w:rPr>
        <w:t>, D (20</w:t>
      </w:r>
      <w:r w:rsidR="00AA6A5E">
        <w:rPr>
          <w:rFonts w:asciiTheme="majorHAnsi" w:hAnsiTheme="majorHAnsi" w:cstheme="majorHAnsi"/>
          <w:sz w:val="24"/>
          <w:szCs w:val="24"/>
        </w:rPr>
        <w:t>21</w:t>
      </w:r>
      <w:r>
        <w:rPr>
          <w:rFonts w:asciiTheme="majorHAnsi" w:hAnsiTheme="majorHAnsi" w:cstheme="majorHAnsi"/>
          <w:sz w:val="24"/>
          <w:szCs w:val="24"/>
        </w:rPr>
        <w:t>) ‘</w:t>
      </w:r>
      <w:r w:rsidRPr="00DC7C56">
        <w:rPr>
          <w:rFonts w:asciiTheme="majorHAnsi" w:hAnsiTheme="majorHAnsi" w:cstheme="majorHAnsi"/>
          <w:i/>
          <w:iCs/>
          <w:sz w:val="24"/>
          <w:szCs w:val="24"/>
        </w:rPr>
        <w:t>Margaret Calvert: Woman at Work</w:t>
      </w:r>
      <w:r>
        <w:rPr>
          <w:rFonts w:asciiTheme="majorHAnsi" w:hAnsiTheme="majorHAnsi" w:cstheme="majorHAnsi"/>
          <w:sz w:val="24"/>
          <w:szCs w:val="24"/>
        </w:rPr>
        <w:t>’ Available at:</w:t>
      </w:r>
      <w:hyperlink r:id="rId16" w:history="1">
        <w:r w:rsidRPr="00792F2A">
          <w:rPr>
            <w:rStyle w:val="Hyperlink"/>
            <w:rFonts w:asciiTheme="majorHAnsi" w:hAnsiTheme="majorHAnsi" w:cstheme="majorHAnsi"/>
            <w:sz w:val="24"/>
            <w:szCs w:val="24"/>
          </w:rPr>
          <w:t>https://www.newcomen.com/margaret-calvert-woman-at-work/</w:t>
        </w:r>
      </w:hyperlink>
      <w:r>
        <w:rPr>
          <w:rFonts w:asciiTheme="majorHAnsi" w:hAnsiTheme="majorHAnsi" w:cstheme="majorHAnsi"/>
          <w:sz w:val="24"/>
          <w:szCs w:val="24"/>
        </w:rPr>
        <w:t xml:space="preserve"> (Accessed 1</w:t>
      </w:r>
      <w:r w:rsidRPr="00DC7C56">
        <w:rPr>
          <w:rFonts w:asciiTheme="majorHAnsi" w:hAnsiTheme="majorHAnsi" w:cstheme="majorHAnsi"/>
          <w:sz w:val="24"/>
          <w:szCs w:val="24"/>
          <w:vertAlign w:val="superscript"/>
        </w:rPr>
        <w:t>st</w:t>
      </w:r>
      <w:r>
        <w:rPr>
          <w:rFonts w:asciiTheme="majorHAnsi" w:hAnsiTheme="majorHAnsi" w:cstheme="majorHAnsi"/>
          <w:sz w:val="24"/>
          <w:szCs w:val="24"/>
        </w:rPr>
        <w:t xml:space="preserve"> November 2023).</w:t>
      </w:r>
    </w:p>
    <w:p w14:paraId="17F6D189" w14:textId="77777777" w:rsidR="00354363" w:rsidRDefault="00354363" w:rsidP="004259BC">
      <w:pPr>
        <w:spacing w:line="240" w:lineRule="auto"/>
        <w:rPr>
          <w:rFonts w:asciiTheme="majorHAnsi" w:hAnsiTheme="majorHAnsi" w:cstheme="majorHAnsi"/>
          <w:sz w:val="24"/>
          <w:szCs w:val="24"/>
        </w:rPr>
      </w:pPr>
      <w:r w:rsidRPr="004259BC">
        <w:rPr>
          <w:rFonts w:asciiTheme="majorHAnsi" w:hAnsiTheme="majorHAnsi" w:cstheme="majorHAnsi"/>
          <w:sz w:val="24"/>
          <w:szCs w:val="24"/>
        </w:rPr>
        <w:t>Khaleeli</w:t>
      </w:r>
      <w:r>
        <w:rPr>
          <w:rFonts w:asciiTheme="majorHAnsi" w:hAnsiTheme="majorHAnsi" w:cstheme="majorHAnsi"/>
          <w:sz w:val="24"/>
          <w:szCs w:val="24"/>
        </w:rPr>
        <w:t>, H (2015) ‘</w:t>
      </w:r>
      <w:r w:rsidRPr="004259BC">
        <w:rPr>
          <w:rFonts w:asciiTheme="majorHAnsi" w:hAnsiTheme="majorHAnsi" w:cstheme="majorHAnsi"/>
          <w:i/>
          <w:iCs/>
          <w:sz w:val="24"/>
          <w:szCs w:val="24"/>
        </w:rPr>
        <w:t>Way to go: the woman who invented Britain’s road signs</w:t>
      </w:r>
      <w:r>
        <w:rPr>
          <w:rFonts w:asciiTheme="majorHAnsi" w:hAnsiTheme="majorHAnsi" w:cstheme="majorHAnsi"/>
          <w:i/>
          <w:iCs/>
          <w:sz w:val="24"/>
          <w:szCs w:val="24"/>
        </w:rPr>
        <w:t>’</w:t>
      </w:r>
      <w:r>
        <w:rPr>
          <w:rFonts w:asciiTheme="majorHAnsi" w:hAnsiTheme="majorHAnsi" w:cstheme="majorHAnsi"/>
          <w:sz w:val="24"/>
          <w:szCs w:val="24"/>
        </w:rPr>
        <w:t xml:space="preserve"> Available at: </w:t>
      </w:r>
      <w:hyperlink r:id="rId17" w:history="1">
        <w:r w:rsidRPr="00792F2A">
          <w:rPr>
            <w:rStyle w:val="Hyperlink"/>
            <w:rFonts w:asciiTheme="majorHAnsi" w:hAnsiTheme="majorHAnsi" w:cstheme="majorHAnsi"/>
            <w:sz w:val="24"/>
            <w:szCs w:val="24"/>
          </w:rPr>
          <w:t>https://www.theguardian.com/artanddesign/shortcuts/2015/sep/18/way-to-go-the-woman-who-invented-britains-road-signs</w:t>
        </w:r>
      </w:hyperlink>
      <w:r>
        <w:rPr>
          <w:rFonts w:asciiTheme="majorHAnsi" w:hAnsiTheme="majorHAnsi" w:cstheme="majorHAnsi"/>
          <w:sz w:val="24"/>
          <w:szCs w:val="24"/>
        </w:rPr>
        <w:t xml:space="preserve"> (Accessed: 25</w:t>
      </w:r>
      <w:r w:rsidRPr="004259BC">
        <w:rPr>
          <w:rFonts w:asciiTheme="majorHAnsi" w:hAnsiTheme="majorHAnsi" w:cstheme="majorHAnsi"/>
          <w:sz w:val="24"/>
          <w:szCs w:val="24"/>
          <w:vertAlign w:val="superscript"/>
        </w:rPr>
        <w:t>th</w:t>
      </w:r>
      <w:r>
        <w:rPr>
          <w:rFonts w:asciiTheme="majorHAnsi" w:hAnsiTheme="majorHAnsi" w:cstheme="majorHAnsi"/>
          <w:sz w:val="24"/>
          <w:szCs w:val="24"/>
        </w:rPr>
        <w:t xml:space="preserve"> October 2023).</w:t>
      </w:r>
    </w:p>
    <w:p w14:paraId="72D134C1" w14:textId="77777777" w:rsidR="00354363" w:rsidRDefault="00354363" w:rsidP="004259BC">
      <w:pPr>
        <w:spacing w:line="240" w:lineRule="auto"/>
        <w:rPr>
          <w:rFonts w:asciiTheme="majorHAnsi" w:hAnsiTheme="majorHAnsi" w:cstheme="majorHAnsi"/>
          <w:sz w:val="24"/>
          <w:szCs w:val="24"/>
        </w:rPr>
      </w:pPr>
      <w:r>
        <w:rPr>
          <w:rFonts w:asciiTheme="majorHAnsi" w:hAnsiTheme="majorHAnsi" w:cstheme="majorHAnsi"/>
          <w:sz w:val="24"/>
          <w:szCs w:val="24"/>
        </w:rPr>
        <w:t>London Transport Museum (2016) ‘</w:t>
      </w:r>
      <w:r w:rsidRPr="002F3118">
        <w:rPr>
          <w:rFonts w:asciiTheme="majorHAnsi" w:hAnsiTheme="majorHAnsi" w:cstheme="majorHAnsi"/>
          <w:i/>
          <w:iCs/>
          <w:sz w:val="24"/>
          <w:szCs w:val="24"/>
        </w:rPr>
        <w:t>Mapping London: the iconic Tube map</w:t>
      </w:r>
      <w:r>
        <w:rPr>
          <w:rFonts w:asciiTheme="majorHAnsi" w:hAnsiTheme="majorHAnsi" w:cstheme="majorHAnsi"/>
          <w:sz w:val="24"/>
          <w:szCs w:val="24"/>
        </w:rPr>
        <w:t>’ Available at:</w:t>
      </w:r>
      <w:hyperlink r:id="rId18" w:history="1">
        <w:r w:rsidRPr="00792F2A">
          <w:rPr>
            <w:rStyle w:val="Hyperlink"/>
            <w:rFonts w:asciiTheme="majorHAnsi" w:hAnsiTheme="majorHAnsi" w:cstheme="majorHAnsi"/>
            <w:sz w:val="24"/>
            <w:szCs w:val="24"/>
          </w:rPr>
          <w:t>https://www.ltmuseum.co.uk/collections/stories/design/mapping-london-iconic-tube-map</w:t>
        </w:r>
      </w:hyperlink>
      <w:r>
        <w:rPr>
          <w:rFonts w:asciiTheme="majorHAnsi" w:hAnsiTheme="majorHAnsi" w:cstheme="majorHAnsi"/>
          <w:sz w:val="24"/>
          <w:szCs w:val="24"/>
        </w:rPr>
        <w:t xml:space="preserve"> (Accessed: 5</w:t>
      </w:r>
      <w:r w:rsidRPr="00354363">
        <w:rPr>
          <w:rFonts w:asciiTheme="majorHAnsi" w:hAnsiTheme="majorHAnsi" w:cstheme="majorHAnsi"/>
          <w:sz w:val="24"/>
          <w:szCs w:val="24"/>
          <w:vertAlign w:val="superscript"/>
        </w:rPr>
        <w:t>th</w:t>
      </w:r>
      <w:r>
        <w:rPr>
          <w:rFonts w:asciiTheme="majorHAnsi" w:hAnsiTheme="majorHAnsi" w:cstheme="majorHAnsi"/>
          <w:sz w:val="24"/>
          <w:szCs w:val="24"/>
        </w:rPr>
        <w:t xml:space="preserve"> November 2023)</w:t>
      </w:r>
    </w:p>
    <w:p w14:paraId="5EE1D4F6" w14:textId="77777777" w:rsidR="00354363" w:rsidRDefault="00354363" w:rsidP="004259BC">
      <w:pPr>
        <w:spacing w:line="240" w:lineRule="auto"/>
        <w:rPr>
          <w:rFonts w:asciiTheme="majorHAnsi" w:hAnsiTheme="majorHAnsi" w:cstheme="majorHAnsi"/>
          <w:sz w:val="24"/>
          <w:szCs w:val="24"/>
        </w:rPr>
      </w:pPr>
      <w:r w:rsidRPr="00DC7C56">
        <w:rPr>
          <w:rFonts w:asciiTheme="majorHAnsi" w:hAnsiTheme="majorHAnsi" w:cstheme="majorHAnsi"/>
          <w:sz w:val="24"/>
          <w:szCs w:val="24"/>
        </w:rPr>
        <w:t>Montgomery</w:t>
      </w:r>
      <w:r>
        <w:rPr>
          <w:rFonts w:asciiTheme="majorHAnsi" w:hAnsiTheme="majorHAnsi" w:cstheme="majorHAnsi"/>
          <w:sz w:val="24"/>
          <w:szCs w:val="24"/>
        </w:rPr>
        <w:t>, A (2015) ‘</w:t>
      </w:r>
      <w:r w:rsidRPr="00DC7C56">
        <w:rPr>
          <w:rFonts w:asciiTheme="majorHAnsi" w:hAnsiTheme="majorHAnsi" w:cstheme="majorHAnsi"/>
          <w:i/>
          <w:iCs/>
          <w:sz w:val="24"/>
          <w:szCs w:val="24"/>
        </w:rPr>
        <w:t>50 years of Calvert &amp; Kinneir’s road signs</w:t>
      </w:r>
      <w:r>
        <w:rPr>
          <w:rFonts w:asciiTheme="majorHAnsi" w:hAnsiTheme="majorHAnsi" w:cstheme="majorHAnsi"/>
          <w:sz w:val="24"/>
          <w:szCs w:val="24"/>
        </w:rPr>
        <w:t>’ Available at:</w:t>
      </w:r>
      <w:hyperlink r:id="rId19" w:history="1">
        <w:r w:rsidRPr="00792F2A">
          <w:rPr>
            <w:rStyle w:val="Hyperlink"/>
            <w:rFonts w:asciiTheme="majorHAnsi" w:hAnsiTheme="majorHAnsi" w:cstheme="majorHAnsi"/>
            <w:sz w:val="24"/>
            <w:szCs w:val="24"/>
          </w:rPr>
          <w:t>https://www.designweek.co.uk/issues/8-14-june-2015/50-years-of-calvert-kinneirs-road-signs/</w:t>
        </w:r>
      </w:hyperlink>
      <w:r>
        <w:rPr>
          <w:rFonts w:asciiTheme="majorHAnsi" w:hAnsiTheme="majorHAnsi" w:cstheme="majorHAnsi"/>
          <w:sz w:val="24"/>
          <w:szCs w:val="24"/>
        </w:rPr>
        <w:t xml:space="preserve"> (Accessed: 25</w:t>
      </w:r>
      <w:r w:rsidRPr="00DC7C56">
        <w:rPr>
          <w:rFonts w:asciiTheme="majorHAnsi" w:hAnsiTheme="majorHAnsi" w:cstheme="majorHAnsi"/>
          <w:sz w:val="24"/>
          <w:szCs w:val="24"/>
          <w:vertAlign w:val="superscript"/>
        </w:rPr>
        <w:t>th</w:t>
      </w:r>
      <w:r>
        <w:rPr>
          <w:rFonts w:asciiTheme="majorHAnsi" w:hAnsiTheme="majorHAnsi" w:cstheme="majorHAnsi"/>
          <w:sz w:val="24"/>
          <w:szCs w:val="24"/>
        </w:rPr>
        <w:t xml:space="preserve"> October 2023)</w:t>
      </w:r>
    </w:p>
    <w:p w14:paraId="18B3BD28" w14:textId="77777777" w:rsidR="00354363" w:rsidRPr="00DC7C56" w:rsidRDefault="00354363" w:rsidP="004259BC">
      <w:pPr>
        <w:spacing w:line="240" w:lineRule="auto"/>
        <w:rPr>
          <w:rFonts w:asciiTheme="majorHAnsi" w:hAnsiTheme="majorHAnsi" w:cstheme="majorHAnsi"/>
          <w:i/>
          <w:iCs/>
          <w:sz w:val="24"/>
          <w:szCs w:val="24"/>
        </w:rPr>
      </w:pPr>
      <w:r w:rsidRPr="00DC7C56">
        <w:rPr>
          <w:rFonts w:asciiTheme="majorHAnsi" w:hAnsiTheme="majorHAnsi" w:cstheme="majorHAnsi"/>
          <w:sz w:val="24"/>
          <w:szCs w:val="24"/>
        </w:rPr>
        <w:t>Peysakhovich</w:t>
      </w:r>
      <w:r>
        <w:rPr>
          <w:rFonts w:asciiTheme="majorHAnsi" w:hAnsiTheme="majorHAnsi" w:cstheme="majorHAnsi"/>
          <w:sz w:val="24"/>
          <w:szCs w:val="24"/>
        </w:rPr>
        <w:t>, R (2022) ‘</w:t>
      </w:r>
      <w:r w:rsidRPr="00DC7C56">
        <w:rPr>
          <w:rFonts w:asciiTheme="majorHAnsi" w:hAnsiTheme="majorHAnsi" w:cstheme="majorHAnsi"/>
          <w:i/>
          <w:iCs/>
          <w:sz w:val="24"/>
          <w:szCs w:val="24"/>
        </w:rPr>
        <w:t>51 Hand Washing Statistics &amp; Facts</w:t>
      </w:r>
      <w:r>
        <w:rPr>
          <w:rFonts w:asciiTheme="majorHAnsi" w:hAnsiTheme="majorHAnsi" w:cstheme="majorHAnsi"/>
          <w:i/>
          <w:iCs/>
          <w:sz w:val="24"/>
          <w:szCs w:val="24"/>
        </w:rPr>
        <w:t>’ Available at:</w:t>
      </w:r>
      <w:hyperlink r:id="rId20" w:history="1">
        <w:r w:rsidRPr="00792F2A">
          <w:rPr>
            <w:rStyle w:val="Hyperlink"/>
            <w:rFonts w:asciiTheme="majorHAnsi" w:hAnsiTheme="majorHAnsi" w:cstheme="majorHAnsi"/>
            <w:sz w:val="24"/>
            <w:szCs w:val="24"/>
          </w:rPr>
          <w:t>https://www.getonedesk.com/hand-washing-statistics</w:t>
        </w:r>
      </w:hyperlink>
      <w:r>
        <w:rPr>
          <w:rFonts w:asciiTheme="majorHAnsi" w:hAnsiTheme="majorHAnsi" w:cstheme="majorHAnsi"/>
          <w:sz w:val="24"/>
          <w:szCs w:val="24"/>
        </w:rPr>
        <w:t xml:space="preserve"> (Accessed: 5</w:t>
      </w:r>
      <w:r w:rsidRPr="00DC7C56">
        <w:rPr>
          <w:rFonts w:asciiTheme="majorHAnsi" w:hAnsiTheme="majorHAnsi" w:cstheme="majorHAnsi"/>
          <w:sz w:val="24"/>
          <w:szCs w:val="24"/>
          <w:vertAlign w:val="superscript"/>
        </w:rPr>
        <w:t>th</w:t>
      </w:r>
      <w:r>
        <w:rPr>
          <w:rFonts w:asciiTheme="majorHAnsi" w:hAnsiTheme="majorHAnsi" w:cstheme="majorHAnsi"/>
          <w:sz w:val="24"/>
          <w:szCs w:val="24"/>
        </w:rPr>
        <w:t xml:space="preserve"> November 2023).</w:t>
      </w:r>
    </w:p>
    <w:p w14:paraId="426C6E90" w14:textId="77777777" w:rsidR="00354363" w:rsidRDefault="00354363" w:rsidP="004259BC">
      <w:pPr>
        <w:spacing w:line="240" w:lineRule="auto"/>
        <w:rPr>
          <w:rFonts w:asciiTheme="majorHAnsi" w:hAnsiTheme="majorHAnsi" w:cstheme="majorHAnsi"/>
          <w:sz w:val="24"/>
          <w:szCs w:val="24"/>
        </w:rPr>
      </w:pPr>
      <w:r>
        <w:rPr>
          <w:rFonts w:asciiTheme="majorHAnsi" w:hAnsiTheme="majorHAnsi" w:cstheme="majorHAnsi"/>
          <w:sz w:val="24"/>
          <w:szCs w:val="24"/>
        </w:rPr>
        <w:t>Wix (2020) ‘</w:t>
      </w:r>
      <w:r w:rsidRPr="00354363">
        <w:rPr>
          <w:rFonts w:asciiTheme="majorHAnsi" w:hAnsiTheme="majorHAnsi" w:cstheme="majorHAnsi"/>
          <w:i/>
          <w:iCs/>
          <w:sz w:val="24"/>
          <w:szCs w:val="24"/>
        </w:rPr>
        <w:t>JANE DAVIS DOGGETT</w:t>
      </w:r>
      <w:r>
        <w:rPr>
          <w:rFonts w:asciiTheme="majorHAnsi" w:hAnsiTheme="majorHAnsi" w:cstheme="majorHAnsi"/>
          <w:i/>
          <w:iCs/>
          <w:sz w:val="24"/>
          <w:szCs w:val="24"/>
        </w:rPr>
        <w:t xml:space="preserve">’ </w:t>
      </w:r>
      <w:r>
        <w:rPr>
          <w:rFonts w:asciiTheme="majorHAnsi" w:hAnsiTheme="majorHAnsi" w:cstheme="majorHAnsi"/>
          <w:sz w:val="24"/>
          <w:szCs w:val="24"/>
        </w:rPr>
        <w:t>Available at:</w:t>
      </w:r>
      <w:hyperlink r:id="rId21" w:history="1">
        <w:r w:rsidRPr="00792F2A">
          <w:rPr>
            <w:rStyle w:val="Hyperlink"/>
            <w:rFonts w:asciiTheme="majorHAnsi" w:hAnsiTheme="majorHAnsi" w:cstheme="majorHAnsi"/>
            <w:sz w:val="24"/>
            <w:szCs w:val="24"/>
          </w:rPr>
          <w:t>https://ratherbesailingc.wixsite.com/website/jane-davis-doggett</w:t>
        </w:r>
      </w:hyperlink>
      <w:r>
        <w:rPr>
          <w:rFonts w:asciiTheme="majorHAnsi" w:hAnsiTheme="majorHAnsi" w:cstheme="majorHAnsi"/>
          <w:sz w:val="24"/>
          <w:szCs w:val="24"/>
        </w:rPr>
        <w:t xml:space="preserve"> (Accessed 9</w:t>
      </w:r>
      <w:r w:rsidRPr="00354363">
        <w:rPr>
          <w:rFonts w:asciiTheme="majorHAnsi" w:hAnsiTheme="majorHAnsi" w:cstheme="majorHAnsi"/>
          <w:sz w:val="24"/>
          <w:szCs w:val="24"/>
          <w:vertAlign w:val="superscript"/>
        </w:rPr>
        <w:t>th</w:t>
      </w:r>
      <w:r>
        <w:rPr>
          <w:rFonts w:asciiTheme="majorHAnsi" w:hAnsiTheme="majorHAnsi" w:cstheme="majorHAnsi"/>
          <w:sz w:val="24"/>
          <w:szCs w:val="24"/>
        </w:rPr>
        <w:t xml:space="preserve"> November 2023)</w:t>
      </w:r>
    </w:p>
    <w:p w14:paraId="5A6070E8" w14:textId="77777777" w:rsidR="00354363" w:rsidRDefault="00354363" w:rsidP="004259BC">
      <w:pPr>
        <w:spacing w:line="240" w:lineRule="auto"/>
        <w:rPr>
          <w:rFonts w:asciiTheme="majorHAnsi" w:hAnsiTheme="majorHAnsi" w:cstheme="majorHAnsi"/>
          <w:sz w:val="24"/>
          <w:szCs w:val="24"/>
        </w:rPr>
      </w:pPr>
    </w:p>
    <w:p w14:paraId="46A3FCA3" w14:textId="18A542C5" w:rsidR="00354363" w:rsidRPr="00354363" w:rsidRDefault="00354363" w:rsidP="004259BC">
      <w:pPr>
        <w:spacing w:line="240" w:lineRule="auto"/>
        <w:rPr>
          <w:rFonts w:asciiTheme="majorHAnsi" w:hAnsiTheme="majorHAnsi" w:cstheme="majorHAnsi"/>
          <w:b/>
          <w:bCs/>
          <w:sz w:val="24"/>
          <w:szCs w:val="24"/>
        </w:rPr>
      </w:pPr>
      <w:r w:rsidRPr="00354363">
        <w:rPr>
          <w:rFonts w:asciiTheme="majorHAnsi" w:hAnsiTheme="majorHAnsi" w:cstheme="majorHAnsi"/>
          <w:b/>
          <w:bCs/>
          <w:sz w:val="24"/>
          <w:szCs w:val="24"/>
        </w:rPr>
        <w:lastRenderedPageBreak/>
        <w:t>List of Figures</w:t>
      </w:r>
    </w:p>
    <w:p w14:paraId="68A48B2D" w14:textId="5D3EA3E2" w:rsidR="00112CCC" w:rsidRDefault="00112CCC" w:rsidP="004259BC">
      <w:pPr>
        <w:spacing w:line="240" w:lineRule="auto"/>
        <w:rPr>
          <w:rFonts w:asciiTheme="majorHAnsi" w:hAnsiTheme="majorHAnsi" w:cstheme="majorHAnsi"/>
          <w:sz w:val="24"/>
          <w:szCs w:val="24"/>
        </w:rPr>
      </w:pPr>
    </w:p>
    <w:p w14:paraId="1F41F475" w14:textId="25A141CE" w:rsidR="004259BC" w:rsidRDefault="00354363" w:rsidP="004259BC">
      <w:pPr>
        <w:spacing w:line="240" w:lineRule="auto"/>
        <w:rPr>
          <w:rFonts w:asciiTheme="majorHAnsi" w:hAnsiTheme="majorHAnsi" w:cstheme="majorHAnsi"/>
          <w:sz w:val="24"/>
          <w:szCs w:val="24"/>
        </w:rPr>
      </w:pPr>
      <w:r w:rsidRPr="00AA6A5E">
        <w:rPr>
          <w:rFonts w:asciiTheme="majorHAnsi" w:hAnsiTheme="majorHAnsi" w:cstheme="majorHAnsi"/>
          <w:i/>
          <w:iCs/>
          <w:sz w:val="24"/>
          <w:szCs w:val="24"/>
        </w:rPr>
        <w:t>Figure 1</w:t>
      </w:r>
      <w:r>
        <w:rPr>
          <w:rFonts w:asciiTheme="majorHAnsi" w:hAnsiTheme="majorHAnsi" w:cstheme="majorHAnsi"/>
          <w:sz w:val="24"/>
          <w:szCs w:val="24"/>
        </w:rPr>
        <w:t xml:space="preserve">, </w:t>
      </w:r>
      <w:r w:rsidR="00AA6A5E" w:rsidRPr="00072FCB">
        <w:rPr>
          <w:rFonts w:asciiTheme="majorHAnsi" w:hAnsiTheme="majorHAnsi" w:cstheme="majorHAnsi"/>
          <w:sz w:val="24"/>
          <w:szCs w:val="24"/>
        </w:rPr>
        <w:t>A sign on the A1 conforming to 1950s road sign regulations</w:t>
      </w:r>
      <w:r w:rsidR="00AA6A5E">
        <w:rPr>
          <w:rFonts w:asciiTheme="majorHAnsi" w:hAnsiTheme="majorHAnsi" w:cstheme="majorHAnsi"/>
          <w:sz w:val="24"/>
          <w:szCs w:val="24"/>
        </w:rPr>
        <w:t xml:space="preserve"> (1950) Available at:</w:t>
      </w:r>
      <w:hyperlink r:id="rId22" w:history="1">
        <w:r w:rsidR="00AA6A5E" w:rsidRPr="00792F2A">
          <w:rPr>
            <w:rStyle w:val="Hyperlink"/>
            <w:rFonts w:asciiTheme="majorHAnsi" w:hAnsiTheme="majorHAnsi" w:cstheme="majorHAnsi"/>
            <w:sz w:val="24"/>
            <w:szCs w:val="24"/>
          </w:rPr>
          <w:t>https://www.roads.org.uk/articles/oxfordshire-signs</w:t>
        </w:r>
      </w:hyperlink>
      <w:r w:rsidR="00AA6A5E">
        <w:rPr>
          <w:rFonts w:asciiTheme="majorHAnsi" w:hAnsiTheme="majorHAnsi" w:cstheme="majorHAnsi"/>
          <w:sz w:val="24"/>
          <w:szCs w:val="24"/>
        </w:rPr>
        <w:t xml:space="preserve"> (Accessed: 23</w:t>
      </w:r>
      <w:r w:rsidR="00AA6A5E" w:rsidRPr="00AA6A5E">
        <w:rPr>
          <w:rFonts w:asciiTheme="majorHAnsi" w:hAnsiTheme="majorHAnsi" w:cstheme="majorHAnsi"/>
          <w:sz w:val="24"/>
          <w:szCs w:val="24"/>
          <w:vertAlign w:val="superscript"/>
        </w:rPr>
        <w:t>rd</w:t>
      </w:r>
      <w:r w:rsidR="00AA6A5E">
        <w:rPr>
          <w:rFonts w:asciiTheme="majorHAnsi" w:hAnsiTheme="majorHAnsi" w:cstheme="majorHAnsi"/>
          <w:sz w:val="24"/>
          <w:szCs w:val="24"/>
        </w:rPr>
        <w:t xml:space="preserve"> November 2023)</w:t>
      </w:r>
    </w:p>
    <w:p w14:paraId="031E16AF" w14:textId="102991A1" w:rsidR="00DC7C56" w:rsidRDefault="00AA6A5E" w:rsidP="00DC7C56">
      <w:pPr>
        <w:spacing w:line="240" w:lineRule="auto"/>
        <w:rPr>
          <w:rFonts w:asciiTheme="majorHAnsi" w:hAnsiTheme="majorHAnsi" w:cstheme="majorHAnsi"/>
          <w:sz w:val="24"/>
          <w:szCs w:val="24"/>
        </w:rPr>
      </w:pPr>
      <w:r w:rsidRPr="00AA6A5E">
        <w:rPr>
          <w:rFonts w:asciiTheme="majorHAnsi" w:hAnsiTheme="majorHAnsi" w:cstheme="majorHAnsi"/>
          <w:i/>
          <w:iCs/>
          <w:sz w:val="24"/>
          <w:szCs w:val="24"/>
        </w:rPr>
        <w:t>Figure 2</w:t>
      </w:r>
      <w:r>
        <w:rPr>
          <w:rFonts w:asciiTheme="majorHAnsi" w:hAnsiTheme="majorHAnsi" w:cstheme="majorHAnsi"/>
          <w:sz w:val="24"/>
          <w:szCs w:val="24"/>
        </w:rPr>
        <w:t>, Modern Road Sign Design (2021) Available at:</w:t>
      </w:r>
      <w:hyperlink r:id="rId23" w:history="1">
        <w:r w:rsidRPr="00792F2A">
          <w:rPr>
            <w:rStyle w:val="Hyperlink"/>
            <w:rFonts w:asciiTheme="majorHAnsi" w:hAnsiTheme="majorHAnsi" w:cstheme="majorHAnsi"/>
            <w:sz w:val="24"/>
            <w:szCs w:val="24"/>
          </w:rPr>
          <w:t>https://www.newcomen.com/margaret-calvert-woman-at-work/</w:t>
        </w:r>
      </w:hyperlink>
      <w:r>
        <w:rPr>
          <w:rFonts w:asciiTheme="majorHAnsi" w:hAnsiTheme="majorHAnsi" w:cstheme="majorHAnsi"/>
          <w:sz w:val="24"/>
          <w:szCs w:val="24"/>
        </w:rPr>
        <w:t xml:space="preserve"> (Accessed: 1</w:t>
      </w:r>
      <w:r w:rsidRPr="00AA6A5E">
        <w:rPr>
          <w:rFonts w:asciiTheme="majorHAnsi" w:hAnsiTheme="majorHAnsi" w:cstheme="majorHAnsi"/>
          <w:sz w:val="24"/>
          <w:szCs w:val="24"/>
          <w:vertAlign w:val="superscript"/>
        </w:rPr>
        <w:t>st</w:t>
      </w:r>
      <w:r>
        <w:rPr>
          <w:rFonts w:asciiTheme="majorHAnsi" w:hAnsiTheme="majorHAnsi" w:cstheme="majorHAnsi"/>
          <w:sz w:val="24"/>
          <w:szCs w:val="24"/>
        </w:rPr>
        <w:t xml:space="preserve"> November 2023)</w:t>
      </w:r>
    </w:p>
    <w:p w14:paraId="44427223" w14:textId="64AEBACB" w:rsidR="00DC7C56" w:rsidRDefault="00AA6A5E" w:rsidP="00DC7C56">
      <w:pPr>
        <w:spacing w:line="240" w:lineRule="auto"/>
        <w:rPr>
          <w:rFonts w:asciiTheme="majorHAnsi" w:hAnsiTheme="majorHAnsi" w:cstheme="majorHAnsi"/>
          <w:sz w:val="24"/>
          <w:szCs w:val="24"/>
        </w:rPr>
      </w:pPr>
      <w:r w:rsidRPr="00AA6A5E">
        <w:rPr>
          <w:rFonts w:asciiTheme="majorHAnsi" w:hAnsiTheme="majorHAnsi" w:cstheme="majorHAnsi"/>
          <w:i/>
          <w:iCs/>
          <w:sz w:val="24"/>
          <w:szCs w:val="24"/>
        </w:rPr>
        <w:t>Figure 3</w:t>
      </w:r>
      <w:r>
        <w:rPr>
          <w:rFonts w:asciiTheme="majorHAnsi" w:hAnsiTheme="majorHAnsi" w:cstheme="majorHAnsi"/>
          <w:sz w:val="24"/>
          <w:szCs w:val="24"/>
        </w:rPr>
        <w:t>, The international Symbol of Access (2018) Available at:</w:t>
      </w:r>
      <w:hyperlink r:id="rId24" w:history="1">
        <w:r w:rsidRPr="00792F2A">
          <w:rPr>
            <w:rStyle w:val="Hyperlink"/>
            <w:rFonts w:asciiTheme="majorHAnsi" w:hAnsiTheme="majorHAnsi" w:cstheme="majorHAnsi"/>
            <w:sz w:val="24"/>
            <w:szCs w:val="24"/>
          </w:rPr>
          <w:t>https://www.designweek.co.uk/issues/30-july-5-august-2018/why-the-wheelchair-symbol-should-be-rethought-to-include-invisible-disabilities/</w:t>
        </w:r>
      </w:hyperlink>
      <w:r>
        <w:rPr>
          <w:rFonts w:asciiTheme="majorHAnsi" w:hAnsiTheme="majorHAnsi" w:cstheme="majorHAnsi"/>
          <w:sz w:val="24"/>
          <w:szCs w:val="24"/>
        </w:rPr>
        <w:t xml:space="preserve"> (Accessed: 1</w:t>
      </w:r>
      <w:r w:rsidRPr="00AA6A5E">
        <w:rPr>
          <w:rFonts w:asciiTheme="majorHAnsi" w:hAnsiTheme="majorHAnsi" w:cstheme="majorHAnsi"/>
          <w:sz w:val="24"/>
          <w:szCs w:val="24"/>
          <w:vertAlign w:val="superscript"/>
        </w:rPr>
        <w:t>st</w:t>
      </w:r>
      <w:r>
        <w:rPr>
          <w:rFonts w:asciiTheme="majorHAnsi" w:hAnsiTheme="majorHAnsi" w:cstheme="majorHAnsi"/>
          <w:sz w:val="24"/>
          <w:szCs w:val="24"/>
        </w:rPr>
        <w:t xml:space="preserve"> November 2023)</w:t>
      </w:r>
    </w:p>
    <w:p w14:paraId="4BB06087" w14:textId="24392D70" w:rsidR="002F3118" w:rsidRDefault="00AA6A5E" w:rsidP="002F3118">
      <w:pPr>
        <w:spacing w:line="240" w:lineRule="auto"/>
        <w:rPr>
          <w:rFonts w:asciiTheme="majorHAnsi" w:hAnsiTheme="majorHAnsi" w:cstheme="majorHAnsi"/>
          <w:sz w:val="24"/>
          <w:szCs w:val="24"/>
        </w:rPr>
      </w:pPr>
      <w:r w:rsidRPr="00AA6A5E">
        <w:rPr>
          <w:rFonts w:asciiTheme="majorHAnsi" w:hAnsiTheme="majorHAnsi" w:cstheme="majorHAnsi"/>
          <w:i/>
          <w:iCs/>
          <w:sz w:val="24"/>
          <w:szCs w:val="24"/>
        </w:rPr>
        <w:t>Figure 4</w:t>
      </w:r>
      <w:r>
        <w:rPr>
          <w:rFonts w:asciiTheme="majorHAnsi" w:hAnsiTheme="majorHAnsi" w:cstheme="majorHAnsi"/>
          <w:sz w:val="24"/>
          <w:szCs w:val="24"/>
        </w:rPr>
        <w:t>, How to Wash Your Hands Poster (2020) Available at:</w:t>
      </w:r>
      <w:hyperlink r:id="rId25" w:history="1">
        <w:r w:rsidRPr="00792F2A">
          <w:rPr>
            <w:rStyle w:val="Hyperlink"/>
            <w:rFonts w:asciiTheme="majorHAnsi" w:hAnsiTheme="majorHAnsi" w:cstheme="majorHAnsi"/>
            <w:sz w:val="24"/>
            <w:szCs w:val="24"/>
          </w:rPr>
          <w:t>https://www.bi.team/blogs/bright-infographics-and-minimal-text-make-handwashing-posters-most-effective/</w:t>
        </w:r>
      </w:hyperlink>
      <w:r>
        <w:rPr>
          <w:rFonts w:asciiTheme="majorHAnsi" w:hAnsiTheme="majorHAnsi" w:cstheme="majorHAnsi"/>
          <w:sz w:val="24"/>
          <w:szCs w:val="24"/>
        </w:rPr>
        <w:t xml:space="preserve"> (Accessed: 5</w:t>
      </w:r>
      <w:r w:rsidRPr="00AA6A5E">
        <w:rPr>
          <w:rFonts w:asciiTheme="majorHAnsi" w:hAnsiTheme="majorHAnsi" w:cstheme="majorHAnsi"/>
          <w:sz w:val="24"/>
          <w:szCs w:val="24"/>
          <w:vertAlign w:val="superscript"/>
        </w:rPr>
        <w:t>th</w:t>
      </w:r>
      <w:r>
        <w:rPr>
          <w:rFonts w:asciiTheme="majorHAnsi" w:hAnsiTheme="majorHAnsi" w:cstheme="majorHAnsi"/>
          <w:sz w:val="24"/>
          <w:szCs w:val="24"/>
        </w:rPr>
        <w:t xml:space="preserve"> November 2023)</w:t>
      </w:r>
    </w:p>
    <w:p w14:paraId="69154940" w14:textId="6FC826DB" w:rsidR="00AA6A5E" w:rsidRDefault="00AA6A5E" w:rsidP="00354363">
      <w:pPr>
        <w:spacing w:line="240" w:lineRule="auto"/>
        <w:rPr>
          <w:rFonts w:asciiTheme="majorHAnsi" w:hAnsiTheme="majorHAnsi" w:cstheme="majorHAnsi"/>
          <w:sz w:val="24"/>
          <w:szCs w:val="24"/>
        </w:rPr>
      </w:pPr>
      <w:r w:rsidRPr="00C46E10">
        <w:rPr>
          <w:rFonts w:asciiTheme="majorHAnsi" w:hAnsiTheme="majorHAnsi" w:cstheme="majorHAnsi"/>
          <w:i/>
          <w:iCs/>
          <w:sz w:val="24"/>
          <w:szCs w:val="24"/>
        </w:rPr>
        <w:t>Figure 5</w:t>
      </w:r>
      <w:r>
        <w:rPr>
          <w:rFonts w:asciiTheme="majorHAnsi" w:hAnsiTheme="majorHAnsi" w:cstheme="majorHAnsi"/>
          <w:sz w:val="24"/>
          <w:szCs w:val="24"/>
        </w:rPr>
        <w:t>, Stay Home/Protect the NHS/Save Lives (2021) Available at:</w:t>
      </w:r>
      <w:hyperlink r:id="rId26" w:history="1">
        <w:r w:rsidRPr="00792F2A">
          <w:rPr>
            <w:rStyle w:val="Hyperlink"/>
            <w:rFonts w:asciiTheme="majorHAnsi" w:hAnsiTheme="majorHAnsi" w:cstheme="majorHAnsi"/>
            <w:sz w:val="24"/>
            <w:szCs w:val="24"/>
          </w:rPr>
          <w:t>https://www.gov.uk/government/news/new-tv-advert-urges-public-to-stay-at-home-to-protect-the-nhs-and-save-lives</w:t>
        </w:r>
      </w:hyperlink>
      <w:r>
        <w:rPr>
          <w:rFonts w:asciiTheme="majorHAnsi" w:hAnsiTheme="majorHAnsi" w:cstheme="majorHAnsi"/>
          <w:sz w:val="24"/>
          <w:szCs w:val="24"/>
        </w:rPr>
        <w:t xml:space="preserve"> (Accessed: 5</w:t>
      </w:r>
      <w:r w:rsidRPr="00AA6A5E">
        <w:rPr>
          <w:rFonts w:asciiTheme="majorHAnsi" w:hAnsiTheme="majorHAnsi" w:cstheme="majorHAnsi"/>
          <w:sz w:val="24"/>
          <w:szCs w:val="24"/>
          <w:vertAlign w:val="superscript"/>
        </w:rPr>
        <w:t>th</w:t>
      </w:r>
      <w:r>
        <w:rPr>
          <w:rFonts w:asciiTheme="majorHAnsi" w:hAnsiTheme="majorHAnsi" w:cstheme="majorHAnsi"/>
          <w:sz w:val="24"/>
          <w:szCs w:val="24"/>
        </w:rPr>
        <w:t xml:space="preserve"> November 2023)</w:t>
      </w:r>
    </w:p>
    <w:p w14:paraId="26B03421" w14:textId="48D3CFFE" w:rsidR="00AA6A5E" w:rsidRDefault="00AA6A5E" w:rsidP="00354363">
      <w:pPr>
        <w:spacing w:line="240" w:lineRule="auto"/>
        <w:rPr>
          <w:rFonts w:asciiTheme="majorHAnsi" w:hAnsiTheme="majorHAnsi" w:cstheme="majorHAnsi"/>
          <w:sz w:val="24"/>
          <w:szCs w:val="24"/>
        </w:rPr>
      </w:pPr>
      <w:r w:rsidRPr="00C46E10">
        <w:rPr>
          <w:rFonts w:asciiTheme="majorHAnsi" w:hAnsiTheme="majorHAnsi" w:cstheme="majorHAnsi"/>
          <w:i/>
          <w:iCs/>
          <w:sz w:val="24"/>
          <w:szCs w:val="24"/>
        </w:rPr>
        <w:t>Figure 6,</w:t>
      </w:r>
      <w:r>
        <w:rPr>
          <w:rFonts w:asciiTheme="majorHAnsi" w:hAnsiTheme="majorHAnsi" w:cstheme="majorHAnsi"/>
          <w:sz w:val="24"/>
          <w:szCs w:val="24"/>
        </w:rPr>
        <w:t xml:space="preserve"> London Underground Map</w:t>
      </w:r>
      <w:r w:rsidR="00C46E10">
        <w:rPr>
          <w:rFonts w:asciiTheme="majorHAnsi" w:hAnsiTheme="majorHAnsi" w:cstheme="majorHAnsi"/>
          <w:sz w:val="24"/>
          <w:szCs w:val="24"/>
        </w:rPr>
        <w:t xml:space="preserve"> (1932) Available at:</w:t>
      </w:r>
      <w:hyperlink r:id="rId27" w:history="1">
        <w:r w:rsidR="00C46E10" w:rsidRPr="00792F2A">
          <w:rPr>
            <w:rStyle w:val="Hyperlink"/>
            <w:rFonts w:asciiTheme="majorHAnsi" w:hAnsiTheme="majorHAnsi" w:cstheme="majorHAnsi"/>
            <w:sz w:val="24"/>
            <w:szCs w:val="24"/>
          </w:rPr>
          <w:t>https://www.ltmuseum.co.uk/collections/stories/design/mapping-london-iconic-tube-map</w:t>
        </w:r>
      </w:hyperlink>
      <w:r w:rsidR="00C46E10">
        <w:rPr>
          <w:rFonts w:asciiTheme="majorHAnsi" w:hAnsiTheme="majorHAnsi" w:cstheme="majorHAnsi"/>
          <w:sz w:val="24"/>
          <w:szCs w:val="24"/>
        </w:rPr>
        <w:t xml:space="preserve"> (Accessed: 9</w:t>
      </w:r>
      <w:r w:rsidR="00C46E10" w:rsidRPr="00C46E10">
        <w:rPr>
          <w:rFonts w:asciiTheme="majorHAnsi" w:hAnsiTheme="majorHAnsi" w:cstheme="majorHAnsi"/>
          <w:sz w:val="24"/>
          <w:szCs w:val="24"/>
          <w:vertAlign w:val="superscript"/>
        </w:rPr>
        <w:t>th</w:t>
      </w:r>
      <w:r w:rsidR="00C46E10">
        <w:rPr>
          <w:rFonts w:asciiTheme="majorHAnsi" w:hAnsiTheme="majorHAnsi" w:cstheme="majorHAnsi"/>
          <w:sz w:val="24"/>
          <w:szCs w:val="24"/>
        </w:rPr>
        <w:t xml:space="preserve"> November 2023)</w:t>
      </w:r>
    </w:p>
    <w:p w14:paraId="2FFF2DC4" w14:textId="602AE9AE" w:rsidR="00AA6A5E" w:rsidRDefault="00C46E10" w:rsidP="00354363">
      <w:pPr>
        <w:spacing w:line="240" w:lineRule="auto"/>
        <w:rPr>
          <w:rFonts w:asciiTheme="majorHAnsi" w:hAnsiTheme="majorHAnsi" w:cstheme="majorHAnsi"/>
          <w:sz w:val="24"/>
          <w:szCs w:val="24"/>
        </w:rPr>
      </w:pPr>
      <w:r w:rsidRPr="00C46E10">
        <w:rPr>
          <w:rFonts w:asciiTheme="majorHAnsi" w:hAnsiTheme="majorHAnsi" w:cstheme="majorHAnsi"/>
          <w:i/>
          <w:iCs/>
          <w:sz w:val="24"/>
          <w:szCs w:val="24"/>
        </w:rPr>
        <w:t>Figure 7</w:t>
      </w:r>
      <w:r>
        <w:rPr>
          <w:rFonts w:asciiTheme="majorHAnsi" w:hAnsiTheme="majorHAnsi" w:cstheme="majorHAnsi"/>
          <w:i/>
          <w:iCs/>
          <w:sz w:val="24"/>
          <w:szCs w:val="24"/>
        </w:rPr>
        <w:t>,</w:t>
      </w:r>
      <w:r>
        <w:rPr>
          <w:rFonts w:asciiTheme="majorHAnsi" w:hAnsiTheme="majorHAnsi" w:cstheme="majorHAnsi"/>
          <w:sz w:val="24"/>
          <w:szCs w:val="24"/>
        </w:rPr>
        <w:t xml:space="preserve"> </w:t>
      </w:r>
      <w:r w:rsidRPr="00C46E10">
        <w:rPr>
          <w:rFonts w:asciiTheme="majorHAnsi" w:hAnsiTheme="majorHAnsi" w:cstheme="majorHAnsi"/>
          <w:sz w:val="24"/>
          <w:szCs w:val="24"/>
        </w:rPr>
        <w:t>London Underground Map</w:t>
      </w:r>
      <w:r>
        <w:rPr>
          <w:rFonts w:asciiTheme="majorHAnsi" w:hAnsiTheme="majorHAnsi" w:cstheme="majorHAnsi"/>
          <w:sz w:val="24"/>
          <w:szCs w:val="24"/>
        </w:rPr>
        <w:t xml:space="preserve"> (1933) Available at:</w:t>
      </w:r>
      <w:r w:rsidRPr="00C46E10">
        <w:rPr>
          <w:rFonts w:asciiTheme="majorHAnsi" w:hAnsiTheme="majorHAnsi" w:cstheme="majorHAnsi"/>
          <w:sz w:val="24"/>
          <w:szCs w:val="24"/>
        </w:rPr>
        <w:t xml:space="preserve"> </w:t>
      </w:r>
      <w:hyperlink r:id="rId28" w:history="1">
        <w:r w:rsidRPr="00792F2A">
          <w:rPr>
            <w:rStyle w:val="Hyperlink"/>
            <w:rFonts w:asciiTheme="majorHAnsi" w:hAnsiTheme="majorHAnsi" w:cstheme="majorHAnsi"/>
            <w:sz w:val="24"/>
            <w:szCs w:val="24"/>
          </w:rPr>
          <w:t>https://www.ltmuseum.co.uk/collections/stories/design/mapping-london-iconic-tube-map</w:t>
        </w:r>
      </w:hyperlink>
      <w:r>
        <w:rPr>
          <w:rFonts w:asciiTheme="majorHAnsi" w:hAnsiTheme="majorHAnsi" w:cstheme="majorHAnsi"/>
          <w:sz w:val="24"/>
          <w:szCs w:val="24"/>
        </w:rPr>
        <w:t xml:space="preserve"> (Accessed: 9</w:t>
      </w:r>
      <w:r w:rsidRPr="00C46E10">
        <w:rPr>
          <w:rFonts w:asciiTheme="majorHAnsi" w:hAnsiTheme="majorHAnsi" w:cstheme="majorHAnsi"/>
          <w:sz w:val="24"/>
          <w:szCs w:val="24"/>
          <w:vertAlign w:val="superscript"/>
        </w:rPr>
        <w:t>th</w:t>
      </w:r>
      <w:r>
        <w:rPr>
          <w:rFonts w:asciiTheme="majorHAnsi" w:hAnsiTheme="majorHAnsi" w:cstheme="majorHAnsi"/>
          <w:sz w:val="24"/>
          <w:szCs w:val="24"/>
        </w:rPr>
        <w:t xml:space="preserve"> November 2023)</w:t>
      </w:r>
    </w:p>
    <w:p w14:paraId="4AD6B7B0" w14:textId="582C505F" w:rsidR="00C46E10" w:rsidRPr="00C46E10" w:rsidRDefault="00C46E10" w:rsidP="00354363">
      <w:pPr>
        <w:spacing w:line="240" w:lineRule="auto"/>
        <w:rPr>
          <w:rFonts w:asciiTheme="majorHAnsi" w:hAnsiTheme="majorHAnsi" w:cstheme="majorHAnsi"/>
          <w:sz w:val="24"/>
          <w:szCs w:val="24"/>
        </w:rPr>
      </w:pPr>
      <w:r>
        <w:rPr>
          <w:rFonts w:asciiTheme="majorHAnsi" w:hAnsiTheme="majorHAnsi" w:cstheme="majorHAnsi"/>
          <w:i/>
          <w:iCs/>
          <w:sz w:val="24"/>
          <w:szCs w:val="24"/>
        </w:rPr>
        <w:t>Figure 8</w:t>
      </w:r>
      <w:r>
        <w:rPr>
          <w:rFonts w:asciiTheme="majorHAnsi" w:hAnsiTheme="majorHAnsi" w:cstheme="majorHAnsi"/>
          <w:sz w:val="24"/>
          <w:szCs w:val="24"/>
        </w:rPr>
        <w:t>, Airport Wayfinders (2020) Available at:</w:t>
      </w:r>
      <w:hyperlink r:id="rId29" w:history="1">
        <w:r w:rsidRPr="00792F2A">
          <w:rPr>
            <w:rStyle w:val="Hyperlink"/>
            <w:rFonts w:asciiTheme="majorHAnsi" w:hAnsiTheme="majorHAnsi" w:cstheme="majorHAnsi"/>
            <w:sz w:val="24"/>
            <w:szCs w:val="24"/>
          </w:rPr>
          <w:t>https://ratherbesailingc.wixsite.com/website/jane-davis-doggett</w:t>
        </w:r>
      </w:hyperlink>
      <w:r>
        <w:rPr>
          <w:rFonts w:asciiTheme="majorHAnsi" w:hAnsiTheme="majorHAnsi" w:cstheme="majorHAnsi"/>
          <w:sz w:val="24"/>
          <w:szCs w:val="24"/>
        </w:rPr>
        <w:t xml:space="preserve"> (Accessed: 9</w:t>
      </w:r>
      <w:r w:rsidRPr="00C46E10">
        <w:rPr>
          <w:rFonts w:asciiTheme="majorHAnsi" w:hAnsiTheme="majorHAnsi" w:cstheme="majorHAnsi"/>
          <w:sz w:val="24"/>
          <w:szCs w:val="24"/>
          <w:vertAlign w:val="superscript"/>
        </w:rPr>
        <w:t>th</w:t>
      </w:r>
      <w:r>
        <w:rPr>
          <w:rFonts w:asciiTheme="majorHAnsi" w:hAnsiTheme="majorHAnsi" w:cstheme="majorHAnsi"/>
          <w:sz w:val="24"/>
          <w:szCs w:val="24"/>
        </w:rPr>
        <w:t xml:space="preserve"> November 2023)</w:t>
      </w:r>
    </w:p>
    <w:p w14:paraId="7C585FCF" w14:textId="77777777" w:rsidR="00AA6A5E" w:rsidRDefault="00AA6A5E" w:rsidP="00354363">
      <w:pPr>
        <w:spacing w:line="240" w:lineRule="auto"/>
        <w:rPr>
          <w:rFonts w:asciiTheme="majorHAnsi" w:hAnsiTheme="majorHAnsi" w:cstheme="majorHAnsi"/>
          <w:sz w:val="24"/>
          <w:szCs w:val="24"/>
        </w:rPr>
      </w:pPr>
    </w:p>
    <w:p w14:paraId="435229AF" w14:textId="77777777" w:rsidR="00AA6A5E" w:rsidRDefault="00AA6A5E" w:rsidP="00354363">
      <w:pPr>
        <w:spacing w:line="240" w:lineRule="auto"/>
        <w:rPr>
          <w:rFonts w:asciiTheme="majorHAnsi" w:hAnsiTheme="majorHAnsi" w:cstheme="majorHAnsi"/>
          <w:sz w:val="24"/>
          <w:szCs w:val="24"/>
        </w:rPr>
      </w:pPr>
    </w:p>
    <w:p w14:paraId="13149496" w14:textId="77777777" w:rsidR="00354363" w:rsidRDefault="00354363" w:rsidP="002F3118">
      <w:pPr>
        <w:spacing w:line="240" w:lineRule="auto"/>
        <w:rPr>
          <w:rFonts w:asciiTheme="majorHAnsi" w:hAnsiTheme="majorHAnsi" w:cstheme="majorHAnsi"/>
          <w:sz w:val="24"/>
          <w:szCs w:val="24"/>
        </w:rPr>
      </w:pPr>
    </w:p>
    <w:p w14:paraId="40B0D06A" w14:textId="77777777" w:rsidR="00BD332E" w:rsidRPr="00BD332E" w:rsidRDefault="00BD332E" w:rsidP="003A29F2">
      <w:pPr>
        <w:spacing w:line="480" w:lineRule="auto"/>
        <w:rPr>
          <w:rFonts w:asciiTheme="majorHAnsi" w:hAnsiTheme="majorHAnsi" w:cstheme="majorHAnsi"/>
          <w:sz w:val="24"/>
          <w:szCs w:val="24"/>
        </w:rPr>
      </w:pPr>
    </w:p>
    <w:p w14:paraId="65F8219B" w14:textId="77777777" w:rsidR="00BD332E" w:rsidRPr="009C7EEA" w:rsidRDefault="00BD332E" w:rsidP="003A29F2">
      <w:pPr>
        <w:spacing w:line="480" w:lineRule="auto"/>
      </w:pPr>
    </w:p>
    <w:p w14:paraId="57CC22C8" w14:textId="77777777" w:rsidR="002A60AB" w:rsidRDefault="002A60AB" w:rsidP="003A29F2">
      <w:pPr>
        <w:spacing w:line="480" w:lineRule="auto"/>
        <w:rPr>
          <w:rFonts w:asciiTheme="majorHAnsi" w:hAnsiTheme="majorHAnsi" w:cstheme="majorHAnsi"/>
          <w:sz w:val="24"/>
          <w:szCs w:val="24"/>
        </w:rPr>
      </w:pPr>
    </w:p>
    <w:p w14:paraId="22D61AEB" w14:textId="77777777" w:rsidR="000A6260" w:rsidRDefault="000A6260" w:rsidP="003A29F2">
      <w:pPr>
        <w:spacing w:line="480" w:lineRule="auto"/>
        <w:rPr>
          <w:rFonts w:asciiTheme="majorHAnsi" w:hAnsiTheme="majorHAnsi" w:cstheme="majorHAnsi"/>
          <w:sz w:val="24"/>
          <w:szCs w:val="24"/>
        </w:rPr>
      </w:pPr>
    </w:p>
    <w:p w14:paraId="15AC4D7A" w14:textId="77777777" w:rsidR="003A29F2" w:rsidRPr="003A29F2" w:rsidRDefault="003A29F2" w:rsidP="003A29F2">
      <w:pPr>
        <w:spacing w:line="480" w:lineRule="auto"/>
        <w:rPr>
          <w:rFonts w:asciiTheme="majorHAnsi" w:hAnsiTheme="majorHAnsi" w:cstheme="majorHAnsi"/>
          <w:sz w:val="24"/>
          <w:szCs w:val="24"/>
        </w:rPr>
      </w:pPr>
    </w:p>
    <w:sectPr w:rsidR="003A29F2" w:rsidRPr="003A29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4D22"/>
    <w:rsid w:val="00072FCB"/>
    <w:rsid w:val="000A6260"/>
    <w:rsid w:val="00112CCC"/>
    <w:rsid w:val="001538A0"/>
    <w:rsid w:val="00162E63"/>
    <w:rsid w:val="00194413"/>
    <w:rsid w:val="001C3DE6"/>
    <w:rsid w:val="001E5478"/>
    <w:rsid w:val="00236038"/>
    <w:rsid w:val="00256DB4"/>
    <w:rsid w:val="002810C7"/>
    <w:rsid w:val="002A578E"/>
    <w:rsid w:val="002A60AB"/>
    <w:rsid w:val="002F09A7"/>
    <w:rsid w:val="002F3118"/>
    <w:rsid w:val="00354363"/>
    <w:rsid w:val="003A0EDD"/>
    <w:rsid w:val="003A29F2"/>
    <w:rsid w:val="003F54B1"/>
    <w:rsid w:val="00424B0C"/>
    <w:rsid w:val="004259BC"/>
    <w:rsid w:val="0045633F"/>
    <w:rsid w:val="0050411C"/>
    <w:rsid w:val="00527505"/>
    <w:rsid w:val="005C0191"/>
    <w:rsid w:val="00643523"/>
    <w:rsid w:val="00692704"/>
    <w:rsid w:val="006C7F67"/>
    <w:rsid w:val="008113EB"/>
    <w:rsid w:val="00834D22"/>
    <w:rsid w:val="00860E1F"/>
    <w:rsid w:val="008A5705"/>
    <w:rsid w:val="00906186"/>
    <w:rsid w:val="00952B89"/>
    <w:rsid w:val="0096790A"/>
    <w:rsid w:val="009C7EEA"/>
    <w:rsid w:val="009D4480"/>
    <w:rsid w:val="00A14EBD"/>
    <w:rsid w:val="00AA6A5E"/>
    <w:rsid w:val="00B547A0"/>
    <w:rsid w:val="00BD332E"/>
    <w:rsid w:val="00C117A1"/>
    <w:rsid w:val="00C46E10"/>
    <w:rsid w:val="00C67AE1"/>
    <w:rsid w:val="00C91601"/>
    <w:rsid w:val="00CB3034"/>
    <w:rsid w:val="00CD3C1A"/>
    <w:rsid w:val="00DC7C56"/>
    <w:rsid w:val="00E22755"/>
    <w:rsid w:val="00F155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B0460"/>
  <w15:chartTrackingRefBased/>
  <w15:docId w15:val="{9C369F64-8501-48E2-ACFE-11D5776599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29F2"/>
    <w:rPr>
      <w:color w:val="0563C1" w:themeColor="hyperlink"/>
      <w:u w:val="single"/>
    </w:rPr>
  </w:style>
  <w:style w:type="character" w:styleId="UnresolvedMention">
    <w:name w:val="Unresolved Mention"/>
    <w:basedOn w:val="DefaultParagraphFont"/>
    <w:uiPriority w:val="99"/>
    <w:semiHidden/>
    <w:unhideWhenUsed/>
    <w:rsid w:val="003A29F2"/>
    <w:rPr>
      <w:color w:val="605E5C"/>
      <w:shd w:val="clear" w:color="auto" w:fill="E1DFDD"/>
    </w:rPr>
  </w:style>
  <w:style w:type="character" w:styleId="FollowedHyperlink">
    <w:name w:val="FollowedHyperlink"/>
    <w:basedOn w:val="DefaultParagraphFont"/>
    <w:uiPriority w:val="99"/>
    <w:semiHidden/>
    <w:unhideWhenUsed/>
    <w:rsid w:val="00256DB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547870">
      <w:bodyDiv w:val="1"/>
      <w:marLeft w:val="0"/>
      <w:marRight w:val="0"/>
      <w:marTop w:val="0"/>
      <w:marBottom w:val="0"/>
      <w:divBdr>
        <w:top w:val="none" w:sz="0" w:space="0" w:color="auto"/>
        <w:left w:val="none" w:sz="0" w:space="0" w:color="auto"/>
        <w:bottom w:val="none" w:sz="0" w:space="0" w:color="auto"/>
        <w:right w:val="none" w:sz="0" w:space="0" w:color="auto"/>
      </w:divBdr>
    </w:div>
    <w:div w:id="567230964">
      <w:bodyDiv w:val="1"/>
      <w:marLeft w:val="0"/>
      <w:marRight w:val="0"/>
      <w:marTop w:val="0"/>
      <w:marBottom w:val="0"/>
      <w:divBdr>
        <w:top w:val="none" w:sz="0" w:space="0" w:color="auto"/>
        <w:left w:val="none" w:sz="0" w:space="0" w:color="auto"/>
        <w:bottom w:val="none" w:sz="0" w:space="0" w:color="auto"/>
        <w:right w:val="none" w:sz="0" w:space="0" w:color="auto"/>
      </w:divBdr>
    </w:div>
    <w:div w:id="895430178">
      <w:bodyDiv w:val="1"/>
      <w:marLeft w:val="0"/>
      <w:marRight w:val="0"/>
      <w:marTop w:val="0"/>
      <w:marBottom w:val="0"/>
      <w:divBdr>
        <w:top w:val="none" w:sz="0" w:space="0" w:color="auto"/>
        <w:left w:val="none" w:sz="0" w:space="0" w:color="auto"/>
        <w:bottom w:val="none" w:sz="0" w:space="0" w:color="auto"/>
        <w:right w:val="none" w:sz="0" w:space="0" w:color="auto"/>
      </w:divBdr>
    </w:div>
    <w:div w:id="1704205234">
      <w:bodyDiv w:val="1"/>
      <w:marLeft w:val="0"/>
      <w:marRight w:val="0"/>
      <w:marTop w:val="0"/>
      <w:marBottom w:val="0"/>
      <w:divBdr>
        <w:top w:val="none" w:sz="0" w:space="0" w:color="auto"/>
        <w:left w:val="none" w:sz="0" w:space="0" w:color="auto"/>
        <w:bottom w:val="none" w:sz="0" w:space="0" w:color="auto"/>
        <w:right w:val="none" w:sz="0" w:space="0" w:color="auto"/>
      </w:divBdr>
    </w:div>
    <w:div w:id="2028948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hyperlink" Target="https://www.nytimes.com/2023/04/27/arts/design/jane-davis-doggett-dead.html" TargetMode="External"/><Relationship Id="rId18" Type="http://schemas.openxmlformats.org/officeDocument/2006/relationships/hyperlink" Target="https://www.ltmuseum.co.uk/collections/stories/design/mapping-london-iconic-tube-map" TargetMode="External"/><Relationship Id="rId26" Type="http://schemas.openxmlformats.org/officeDocument/2006/relationships/hyperlink" Target="https://www.gov.uk/government/news/new-tv-advert-urges-public-to-stay-at-home-to-protect-the-nhs-and-save-lives" TargetMode="External"/><Relationship Id="rId3" Type="http://schemas.openxmlformats.org/officeDocument/2006/relationships/webSettings" Target="webSettings.xml"/><Relationship Id="rId21" Type="http://schemas.openxmlformats.org/officeDocument/2006/relationships/hyperlink" Target="https://ratherbesailingc.wixsite.com/website/jane-davis-doggett" TargetMode="External"/><Relationship Id="rId7" Type="http://schemas.openxmlformats.org/officeDocument/2006/relationships/image" Target="media/image4.png"/><Relationship Id="rId12" Type="http://schemas.openxmlformats.org/officeDocument/2006/relationships/hyperlink" Target="https://www.searchenginejournal.com/infographic-benefits/267781/" TargetMode="External"/><Relationship Id="rId17" Type="http://schemas.openxmlformats.org/officeDocument/2006/relationships/hyperlink" Target="https://www.theguardian.com/artanddesign/shortcuts/2015/sep/18/way-to-go-the-woman-who-invented-britains-road-signs" TargetMode="External"/><Relationship Id="rId25" Type="http://schemas.openxmlformats.org/officeDocument/2006/relationships/hyperlink" Target="https://www.bi.team/blogs/bright-infographics-and-minimal-text-make-handwashing-posters-most-effective/" TargetMode="External"/><Relationship Id="rId2" Type="http://schemas.openxmlformats.org/officeDocument/2006/relationships/settings" Target="settings.xml"/><Relationship Id="rId16" Type="http://schemas.openxmlformats.org/officeDocument/2006/relationships/hyperlink" Target="https://www.newcomen.com/margaret-calvert-woman-at-work/" TargetMode="External"/><Relationship Id="rId20" Type="http://schemas.openxmlformats.org/officeDocument/2006/relationships/hyperlink" Target="https://www.getonedesk.com/hand-washing-statistics" TargetMode="External"/><Relationship Id="rId29" Type="http://schemas.openxmlformats.org/officeDocument/2006/relationships/hyperlink" Target="https://ratherbesailingc.wixsite.com/website/jane-davis-doggett"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png"/><Relationship Id="rId24" Type="http://schemas.openxmlformats.org/officeDocument/2006/relationships/hyperlink" Target="https://www.designweek.co.uk/issues/30-july-5-august-2018/why-the-wheelchair-symbol-should-be-rethought-to-include-invisible-disabilities/" TargetMode="External"/><Relationship Id="rId5" Type="http://schemas.openxmlformats.org/officeDocument/2006/relationships/image" Target="media/image2.png"/><Relationship Id="rId15" Type="http://schemas.openxmlformats.org/officeDocument/2006/relationships/hyperlink" Target="https://signs.org/industry-news/koefoed-the-international-symbol-of-access/" TargetMode="External"/><Relationship Id="rId23" Type="http://schemas.openxmlformats.org/officeDocument/2006/relationships/hyperlink" Target="https://www.newcomen.com/margaret-calvert-woman-at-work/" TargetMode="External"/><Relationship Id="rId28" Type="http://schemas.openxmlformats.org/officeDocument/2006/relationships/hyperlink" Target="https://www.ltmuseum.co.uk/collections/stories/design/mapping-london-iconic-tube-map" TargetMode="External"/><Relationship Id="rId10" Type="http://schemas.openxmlformats.org/officeDocument/2006/relationships/image" Target="media/image7.jpeg"/><Relationship Id="rId19" Type="http://schemas.openxmlformats.org/officeDocument/2006/relationships/hyperlink" Target="https://www.designweek.co.uk/issues/8-14-june-2015/50-years-of-calvert-kinneirs-road-signs/" TargetMode="External"/><Relationship Id="rId31"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hyperlink" Target="https://nulab.com/learn/design-and-ux/what-is-information-design-and-why-is-it-important/" TargetMode="External"/><Relationship Id="rId22" Type="http://schemas.openxmlformats.org/officeDocument/2006/relationships/hyperlink" Target="https://www.roads.org.uk/articles/oxfordshire-signs" TargetMode="External"/><Relationship Id="rId27" Type="http://schemas.openxmlformats.org/officeDocument/2006/relationships/hyperlink" Target="https://www.ltmuseum.co.uk/collections/stories/design/mapping-london-iconic-tube-map"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675</TotalTime>
  <Pages>13</Pages>
  <Words>2389</Words>
  <Characters>13621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Bond (2205011)</dc:creator>
  <cp:keywords/>
  <dc:description/>
  <cp:lastModifiedBy>Jodie Bond (2205011)</cp:lastModifiedBy>
  <cp:revision>4</cp:revision>
  <dcterms:created xsi:type="dcterms:W3CDTF">2023-11-29T21:41:00Z</dcterms:created>
  <dcterms:modified xsi:type="dcterms:W3CDTF">2023-11-30T09:36:00Z</dcterms:modified>
</cp:coreProperties>
</file>