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1C598A" w14:textId="15A98349" w:rsidR="0069150D" w:rsidRPr="00301299" w:rsidRDefault="00301299" w:rsidP="00301299">
      <w:pPr>
        <w:jc w:val="center"/>
        <w:rPr>
          <w:sz w:val="52"/>
          <w:szCs w:val="52"/>
        </w:rPr>
      </w:pPr>
      <w:r w:rsidRPr="00301299">
        <w:rPr>
          <w:sz w:val="52"/>
          <w:szCs w:val="52"/>
        </w:rPr>
        <w:t>University of Wales Trinity Saint David</w:t>
      </w:r>
    </w:p>
    <w:p w14:paraId="231E4DCE" w14:textId="1BB95C83" w:rsidR="00301299" w:rsidRPr="00301299" w:rsidRDefault="00301299" w:rsidP="00301299">
      <w:pPr>
        <w:jc w:val="center"/>
        <w:rPr>
          <w:sz w:val="28"/>
          <w:szCs w:val="28"/>
        </w:rPr>
      </w:pPr>
      <w:r w:rsidRPr="00301299">
        <w:rPr>
          <w:sz w:val="28"/>
          <w:szCs w:val="28"/>
        </w:rPr>
        <w:t>Wales Institute of Science and Art</w:t>
      </w:r>
    </w:p>
    <w:p w14:paraId="311ECA5C" w14:textId="10182656" w:rsidR="00301299" w:rsidRDefault="00301299" w:rsidP="00301299">
      <w:pPr>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57FA143B" w14:textId="77777777" w:rsidR="00301299" w:rsidRDefault="00301299" w:rsidP="00301299">
      <w:pPr>
        <w:jc w:val="center"/>
      </w:pPr>
    </w:p>
    <w:p w14:paraId="4180CBF7" w14:textId="77777777" w:rsidR="00301299" w:rsidRDefault="00301299" w:rsidP="00301299">
      <w:pPr>
        <w:jc w:val="center"/>
        <w:rPr>
          <w:sz w:val="96"/>
          <w:szCs w:val="96"/>
        </w:rPr>
      </w:pPr>
    </w:p>
    <w:p w14:paraId="45F030AA" w14:textId="65EC5FE8" w:rsidR="00301299" w:rsidRPr="00301299" w:rsidRDefault="004A32C1" w:rsidP="00301299">
      <w:pPr>
        <w:jc w:val="center"/>
        <w:rPr>
          <w:sz w:val="96"/>
          <w:szCs w:val="96"/>
        </w:rPr>
      </w:pPr>
      <w:r>
        <w:rPr>
          <w:sz w:val="96"/>
          <w:szCs w:val="96"/>
        </w:rPr>
        <w:t>Engineering Materials</w:t>
      </w:r>
    </w:p>
    <w:p w14:paraId="4C871724" w14:textId="77777777" w:rsidR="00301299" w:rsidRDefault="00301299" w:rsidP="00301299">
      <w:pPr>
        <w:jc w:val="center"/>
        <w:rPr>
          <w:sz w:val="36"/>
          <w:szCs w:val="36"/>
        </w:rPr>
      </w:pPr>
    </w:p>
    <w:p w14:paraId="34E74634" w14:textId="380979FA" w:rsidR="00301299" w:rsidRPr="00301299" w:rsidRDefault="004A32C1" w:rsidP="00301299">
      <w:pPr>
        <w:jc w:val="center"/>
        <w:rPr>
          <w:sz w:val="36"/>
          <w:szCs w:val="36"/>
        </w:rPr>
      </w:pPr>
      <w:r>
        <w:rPr>
          <w:sz w:val="36"/>
          <w:szCs w:val="36"/>
        </w:rPr>
        <w:t>ACHA4025</w:t>
      </w:r>
    </w:p>
    <w:p w14:paraId="75602CC8" w14:textId="77777777" w:rsidR="00301299" w:rsidRDefault="00301299" w:rsidP="00301299">
      <w:pPr>
        <w:jc w:val="center"/>
        <w:rPr>
          <w:sz w:val="32"/>
          <w:szCs w:val="32"/>
        </w:rPr>
      </w:pPr>
    </w:p>
    <w:p w14:paraId="53BFEA00" w14:textId="77777777" w:rsidR="00301299" w:rsidRDefault="00301299" w:rsidP="00301299">
      <w:pPr>
        <w:jc w:val="center"/>
        <w:rPr>
          <w:sz w:val="32"/>
          <w:szCs w:val="32"/>
        </w:rPr>
      </w:pPr>
    </w:p>
    <w:p w14:paraId="37B2F446" w14:textId="77777777" w:rsidR="00301299" w:rsidRDefault="00301299" w:rsidP="00301299">
      <w:pPr>
        <w:jc w:val="center"/>
        <w:rPr>
          <w:sz w:val="32"/>
          <w:szCs w:val="32"/>
        </w:rPr>
      </w:pPr>
    </w:p>
    <w:p w14:paraId="22892D1A" w14:textId="09A8181F" w:rsidR="00301299" w:rsidRPr="007B0053" w:rsidRDefault="007B0053" w:rsidP="00301299">
      <w:pPr>
        <w:jc w:val="center"/>
        <w:rPr>
          <w:sz w:val="40"/>
          <w:szCs w:val="40"/>
        </w:rPr>
      </w:pPr>
      <w:r w:rsidRPr="007B0053">
        <w:rPr>
          <w:sz w:val="32"/>
          <w:szCs w:val="32"/>
        </w:rPr>
        <w:t>Ali Nalbant</w:t>
      </w:r>
    </w:p>
    <w:p w14:paraId="6BFE1304" w14:textId="163B7612" w:rsidR="00301299" w:rsidRPr="007B0053" w:rsidRDefault="007B0053" w:rsidP="00301299">
      <w:pPr>
        <w:jc w:val="center"/>
      </w:pPr>
      <w:r w:rsidRPr="007B0053">
        <w:rPr>
          <w:sz w:val="24"/>
          <w:szCs w:val="24"/>
        </w:rPr>
        <w:t>2502009</w:t>
      </w:r>
    </w:p>
    <w:p w14:paraId="4B5E7B93" w14:textId="77777777" w:rsidR="00301299" w:rsidRDefault="00951A55" w:rsidP="00301299">
      <w:pPr>
        <w:jc w:val="center"/>
      </w:pPr>
      <w:r>
        <w:t>27/04/26</w:t>
      </w:r>
    </w:p>
    <w:p w14:paraId="73ECAC3B" w14:textId="1E8FF905" w:rsidR="003A7FB9" w:rsidRDefault="003A7FB9" w:rsidP="00301299">
      <w:pPr>
        <w:jc w:val="center"/>
      </w:pPr>
      <w:r>
        <w:t>Word count: 14</w:t>
      </w:r>
      <w:r w:rsidR="00F70863">
        <w:t>81</w:t>
      </w:r>
    </w:p>
    <w:p w14:paraId="55C3DC1A" w14:textId="77777777" w:rsidR="003A7FB9" w:rsidRDefault="003A7FB9" w:rsidP="00301299">
      <w:pPr>
        <w:jc w:val="center"/>
      </w:pPr>
    </w:p>
    <w:p w14:paraId="5E3CE57E" w14:textId="6CACDD58" w:rsidR="003A7FB9" w:rsidRDefault="003A7FB9" w:rsidP="00301299">
      <w:pPr>
        <w:jc w:val="center"/>
        <w:sectPr w:rsidR="003A7FB9" w:rsidSect="00D26C24">
          <w:headerReference w:type="default" r:id="rId12"/>
          <w:footerReference w:type="default" r:id="rId13"/>
          <w:pgSz w:w="11906" w:h="16838"/>
          <w:pgMar w:top="1440" w:right="1440" w:bottom="1440" w:left="1440" w:header="708" w:footer="708" w:gutter="0"/>
          <w:cols w:space="708"/>
          <w:titlePg/>
          <w:docGrid w:linePitch="360"/>
        </w:sectPr>
      </w:pPr>
    </w:p>
    <w:sdt>
      <w:sdtPr>
        <w:rPr>
          <w:rFonts w:asciiTheme="minorHAnsi" w:eastAsiaTheme="minorHAnsi" w:hAnsiTheme="minorHAnsi" w:cstheme="minorBidi"/>
          <w:color w:val="auto"/>
          <w:sz w:val="22"/>
          <w:szCs w:val="22"/>
          <w:lang w:val="en-GB"/>
        </w:rPr>
        <w:id w:val="83198752"/>
        <w:docPartObj>
          <w:docPartGallery w:val="Table of Contents"/>
          <w:docPartUnique/>
        </w:docPartObj>
      </w:sdtPr>
      <w:sdtEndPr>
        <w:rPr>
          <w:b/>
          <w:bCs/>
          <w:noProof/>
        </w:rPr>
      </w:sdtEndPr>
      <w:sdtContent>
        <w:p w14:paraId="50721EAD" w14:textId="26566536" w:rsidR="00B25D24" w:rsidRDefault="00B25D24">
          <w:pPr>
            <w:pStyle w:val="TOCHeading"/>
          </w:pPr>
          <w:r>
            <w:t>Contents</w:t>
          </w:r>
        </w:p>
        <w:p w14:paraId="27DA1577" w14:textId="2AC570DD" w:rsidR="00DB60B9" w:rsidRDefault="00B25D24">
          <w:pPr>
            <w:pStyle w:val="TOC1"/>
            <w:tabs>
              <w:tab w:val="left" w:pos="44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27946133" w:history="1">
            <w:r w:rsidR="00DB60B9" w:rsidRPr="002D3B23">
              <w:rPr>
                <w:rStyle w:val="Hyperlink"/>
                <w:noProof/>
              </w:rPr>
              <w:t>1</w:t>
            </w:r>
            <w:r w:rsidR="00DB60B9">
              <w:rPr>
                <w:rFonts w:eastAsiaTheme="minorEastAsia"/>
                <w:noProof/>
                <w:kern w:val="2"/>
                <w:sz w:val="24"/>
                <w:szCs w:val="24"/>
                <w:lang w:eastAsia="en-GB"/>
                <w14:ligatures w14:val="standardContextual"/>
              </w:rPr>
              <w:tab/>
            </w:r>
            <w:r w:rsidR="00DB60B9" w:rsidRPr="002D3B23">
              <w:rPr>
                <w:rStyle w:val="Hyperlink"/>
                <w:noProof/>
              </w:rPr>
              <w:t>Introduction</w:t>
            </w:r>
            <w:r w:rsidR="00DB60B9">
              <w:rPr>
                <w:noProof/>
                <w:webHidden/>
              </w:rPr>
              <w:tab/>
            </w:r>
            <w:r w:rsidR="00DB60B9">
              <w:rPr>
                <w:noProof/>
                <w:webHidden/>
              </w:rPr>
              <w:fldChar w:fldCharType="begin"/>
            </w:r>
            <w:r w:rsidR="00DB60B9">
              <w:rPr>
                <w:noProof/>
                <w:webHidden/>
              </w:rPr>
              <w:instrText xml:space="preserve"> PAGEREF _Toc227946133 \h </w:instrText>
            </w:r>
            <w:r w:rsidR="00DB60B9">
              <w:rPr>
                <w:noProof/>
                <w:webHidden/>
              </w:rPr>
            </w:r>
            <w:r w:rsidR="00DB60B9">
              <w:rPr>
                <w:noProof/>
                <w:webHidden/>
              </w:rPr>
              <w:fldChar w:fldCharType="separate"/>
            </w:r>
            <w:r w:rsidR="00DB60B9">
              <w:rPr>
                <w:noProof/>
                <w:webHidden/>
              </w:rPr>
              <w:t>1</w:t>
            </w:r>
            <w:r w:rsidR="00DB60B9">
              <w:rPr>
                <w:noProof/>
                <w:webHidden/>
              </w:rPr>
              <w:fldChar w:fldCharType="end"/>
            </w:r>
          </w:hyperlink>
        </w:p>
        <w:p w14:paraId="74763C5C" w14:textId="339AA435" w:rsidR="00DB60B9" w:rsidRDefault="00DB60B9">
          <w:pPr>
            <w:pStyle w:val="TOC1"/>
            <w:tabs>
              <w:tab w:val="left" w:pos="440"/>
              <w:tab w:val="right" w:leader="dot" w:pos="9016"/>
            </w:tabs>
            <w:rPr>
              <w:rFonts w:eastAsiaTheme="minorEastAsia"/>
              <w:noProof/>
              <w:kern w:val="2"/>
              <w:sz w:val="24"/>
              <w:szCs w:val="24"/>
              <w:lang w:eastAsia="en-GB"/>
              <w14:ligatures w14:val="standardContextual"/>
            </w:rPr>
          </w:pPr>
          <w:hyperlink w:anchor="_Toc227946134" w:history="1">
            <w:r w:rsidRPr="002D3B23">
              <w:rPr>
                <w:rStyle w:val="Hyperlink"/>
                <w:noProof/>
              </w:rPr>
              <w:t>2</w:t>
            </w:r>
            <w:r>
              <w:rPr>
                <w:rFonts w:eastAsiaTheme="minorEastAsia"/>
                <w:noProof/>
                <w:kern w:val="2"/>
                <w:sz w:val="24"/>
                <w:szCs w:val="24"/>
                <w:lang w:eastAsia="en-GB"/>
                <w14:ligatures w14:val="standardContextual"/>
              </w:rPr>
              <w:tab/>
            </w:r>
            <w:r w:rsidRPr="002D3B23">
              <w:rPr>
                <w:rStyle w:val="Hyperlink"/>
                <w:noProof/>
              </w:rPr>
              <w:t>Review</w:t>
            </w:r>
            <w:r>
              <w:rPr>
                <w:noProof/>
                <w:webHidden/>
              </w:rPr>
              <w:tab/>
            </w:r>
            <w:r>
              <w:rPr>
                <w:noProof/>
                <w:webHidden/>
              </w:rPr>
              <w:fldChar w:fldCharType="begin"/>
            </w:r>
            <w:r>
              <w:rPr>
                <w:noProof/>
                <w:webHidden/>
              </w:rPr>
              <w:instrText xml:space="preserve"> PAGEREF _Toc227946134 \h </w:instrText>
            </w:r>
            <w:r>
              <w:rPr>
                <w:noProof/>
                <w:webHidden/>
              </w:rPr>
            </w:r>
            <w:r>
              <w:rPr>
                <w:noProof/>
                <w:webHidden/>
              </w:rPr>
              <w:fldChar w:fldCharType="separate"/>
            </w:r>
            <w:r>
              <w:rPr>
                <w:noProof/>
                <w:webHidden/>
              </w:rPr>
              <w:t>2</w:t>
            </w:r>
            <w:r>
              <w:rPr>
                <w:noProof/>
                <w:webHidden/>
              </w:rPr>
              <w:fldChar w:fldCharType="end"/>
            </w:r>
          </w:hyperlink>
        </w:p>
        <w:p w14:paraId="76F69638" w14:textId="115083A3" w:rsidR="00DB60B9" w:rsidRDefault="00DB60B9">
          <w:pPr>
            <w:pStyle w:val="TOC1"/>
            <w:tabs>
              <w:tab w:val="left" w:pos="440"/>
              <w:tab w:val="right" w:leader="dot" w:pos="9016"/>
            </w:tabs>
            <w:rPr>
              <w:rFonts w:eastAsiaTheme="minorEastAsia"/>
              <w:noProof/>
              <w:kern w:val="2"/>
              <w:sz w:val="24"/>
              <w:szCs w:val="24"/>
              <w:lang w:eastAsia="en-GB"/>
              <w14:ligatures w14:val="standardContextual"/>
            </w:rPr>
          </w:pPr>
          <w:hyperlink w:anchor="_Toc227946135" w:history="1">
            <w:r w:rsidRPr="002D3B23">
              <w:rPr>
                <w:rStyle w:val="Hyperlink"/>
                <w:noProof/>
              </w:rPr>
              <w:t>3</w:t>
            </w:r>
            <w:r>
              <w:rPr>
                <w:rFonts w:eastAsiaTheme="minorEastAsia"/>
                <w:noProof/>
                <w:kern w:val="2"/>
                <w:sz w:val="24"/>
                <w:szCs w:val="24"/>
                <w:lang w:eastAsia="en-GB"/>
                <w14:ligatures w14:val="standardContextual"/>
              </w:rPr>
              <w:tab/>
            </w:r>
            <w:r w:rsidRPr="002D3B23">
              <w:rPr>
                <w:rStyle w:val="Hyperlink"/>
                <w:noProof/>
              </w:rPr>
              <w:t>Methodology</w:t>
            </w:r>
            <w:r>
              <w:rPr>
                <w:noProof/>
                <w:webHidden/>
              </w:rPr>
              <w:tab/>
            </w:r>
            <w:r>
              <w:rPr>
                <w:noProof/>
                <w:webHidden/>
              </w:rPr>
              <w:fldChar w:fldCharType="begin"/>
            </w:r>
            <w:r>
              <w:rPr>
                <w:noProof/>
                <w:webHidden/>
              </w:rPr>
              <w:instrText xml:space="preserve"> PAGEREF _Toc227946135 \h </w:instrText>
            </w:r>
            <w:r>
              <w:rPr>
                <w:noProof/>
                <w:webHidden/>
              </w:rPr>
            </w:r>
            <w:r>
              <w:rPr>
                <w:noProof/>
                <w:webHidden/>
              </w:rPr>
              <w:fldChar w:fldCharType="separate"/>
            </w:r>
            <w:r>
              <w:rPr>
                <w:noProof/>
                <w:webHidden/>
              </w:rPr>
              <w:t>3</w:t>
            </w:r>
            <w:r>
              <w:rPr>
                <w:noProof/>
                <w:webHidden/>
              </w:rPr>
              <w:fldChar w:fldCharType="end"/>
            </w:r>
          </w:hyperlink>
        </w:p>
        <w:p w14:paraId="6CEDEBD6" w14:textId="42FDF431" w:rsidR="00DB60B9" w:rsidRDefault="00DB60B9">
          <w:pPr>
            <w:pStyle w:val="TOC1"/>
            <w:tabs>
              <w:tab w:val="left" w:pos="440"/>
              <w:tab w:val="right" w:leader="dot" w:pos="9016"/>
            </w:tabs>
            <w:rPr>
              <w:rFonts w:eastAsiaTheme="minorEastAsia"/>
              <w:noProof/>
              <w:kern w:val="2"/>
              <w:sz w:val="24"/>
              <w:szCs w:val="24"/>
              <w:lang w:eastAsia="en-GB"/>
              <w14:ligatures w14:val="standardContextual"/>
            </w:rPr>
          </w:pPr>
          <w:hyperlink w:anchor="_Toc227946136" w:history="1">
            <w:r w:rsidRPr="002D3B23">
              <w:rPr>
                <w:rStyle w:val="Hyperlink"/>
                <w:noProof/>
              </w:rPr>
              <w:t>4</w:t>
            </w:r>
            <w:r>
              <w:rPr>
                <w:rFonts w:eastAsiaTheme="minorEastAsia"/>
                <w:noProof/>
                <w:kern w:val="2"/>
                <w:sz w:val="24"/>
                <w:szCs w:val="24"/>
                <w:lang w:eastAsia="en-GB"/>
                <w14:ligatures w14:val="standardContextual"/>
              </w:rPr>
              <w:tab/>
            </w:r>
            <w:r w:rsidRPr="002D3B23">
              <w:rPr>
                <w:rStyle w:val="Hyperlink"/>
                <w:noProof/>
              </w:rPr>
              <w:t>Results</w:t>
            </w:r>
            <w:r>
              <w:rPr>
                <w:noProof/>
                <w:webHidden/>
              </w:rPr>
              <w:tab/>
            </w:r>
            <w:r>
              <w:rPr>
                <w:noProof/>
                <w:webHidden/>
              </w:rPr>
              <w:fldChar w:fldCharType="begin"/>
            </w:r>
            <w:r>
              <w:rPr>
                <w:noProof/>
                <w:webHidden/>
              </w:rPr>
              <w:instrText xml:space="preserve"> PAGEREF _Toc227946136 \h </w:instrText>
            </w:r>
            <w:r>
              <w:rPr>
                <w:noProof/>
                <w:webHidden/>
              </w:rPr>
            </w:r>
            <w:r>
              <w:rPr>
                <w:noProof/>
                <w:webHidden/>
              </w:rPr>
              <w:fldChar w:fldCharType="separate"/>
            </w:r>
            <w:r>
              <w:rPr>
                <w:noProof/>
                <w:webHidden/>
              </w:rPr>
              <w:t>4</w:t>
            </w:r>
            <w:r>
              <w:rPr>
                <w:noProof/>
                <w:webHidden/>
              </w:rPr>
              <w:fldChar w:fldCharType="end"/>
            </w:r>
          </w:hyperlink>
        </w:p>
        <w:p w14:paraId="7E7D5691" w14:textId="15B6AA52" w:rsidR="00DB60B9" w:rsidRDefault="00DB60B9">
          <w:pPr>
            <w:pStyle w:val="TOC1"/>
            <w:tabs>
              <w:tab w:val="left" w:pos="440"/>
              <w:tab w:val="right" w:leader="dot" w:pos="9016"/>
            </w:tabs>
            <w:rPr>
              <w:rFonts w:eastAsiaTheme="minorEastAsia"/>
              <w:noProof/>
              <w:kern w:val="2"/>
              <w:sz w:val="24"/>
              <w:szCs w:val="24"/>
              <w:lang w:eastAsia="en-GB"/>
              <w14:ligatures w14:val="standardContextual"/>
            </w:rPr>
          </w:pPr>
          <w:hyperlink w:anchor="_Toc227946137" w:history="1">
            <w:r w:rsidRPr="002D3B23">
              <w:rPr>
                <w:rStyle w:val="Hyperlink"/>
                <w:noProof/>
              </w:rPr>
              <w:t>5</w:t>
            </w:r>
            <w:r>
              <w:rPr>
                <w:rFonts w:eastAsiaTheme="minorEastAsia"/>
                <w:noProof/>
                <w:kern w:val="2"/>
                <w:sz w:val="24"/>
                <w:szCs w:val="24"/>
                <w:lang w:eastAsia="en-GB"/>
                <w14:ligatures w14:val="standardContextual"/>
              </w:rPr>
              <w:tab/>
            </w:r>
            <w:r w:rsidRPr="002D3B23">
              <w:rPr>
                <w:rStyle w:val="Hyperlink"/>
                <w:noProof/>
              </w:rPr>
              <w:t>Calculations</w:t>
            </w:r>
            <w:r>
              <w:rPr>
                <w:noProof/>
                <w:webHidden/>
              </w:rPr>
              <w:tab/>
            </w:r>
            <w:r>
              <w:rPr>
                <w:noProof/>
                <w:webHidden/>
              </w:rPr>
              <w:fldChar w:fldCharType="begin"/>
            </w:r>
            <w:r>
              <w:rPr>
                <w:noProof/>
                <w:webHidden/>
              </w:rPr>
              <w:instrText xml:space="preserve"> PAGEREF _Toc227946137 \h </w:instrText>
            </w:r>
            <w:r>
              <w:rPr>
                <w:noProof/>
                <w:webHidden/>
              </w:rPr>
            </w:r>
            <w:r>
              <w:rPr>
                <w:noProof/>
                <w:webHidden/>
              </w:rPr>
              <w:fldChar w:fldCharType="separate"/>
            </w:r>
            <w:r>
              <w:rPr>
                <w:noProof/>
                <w:webHidden/>
              </w:rPr>
              <w:t>5</w:t>
            </w:r>
            <w:r>
              <w:rPr>
                <w:noProof/>
                <w:webHidden/>
              </w:rPr>
              <w:fldChar w:fldCharType="end"/>
            </w:r>
          </w:hyperlink>
        </w:p>
        <w:p w14:paraId="296EF32F" w14:textId="656A3399" w:rsidR="00DB60B9" w:rsidRDefault="00DB60B9">
          <w:pPr>
            <w:pStyle w:val="TOC1"/>
            <w:tabs>
              <w:tab w:val="left" w:pos="440"/>
              <w:tab w:val="right" w:leader="dot" w:pos="9016"/>
            </w:tabs>
            <w:rPr>
              <w:rFonts w:eastAsiaTheme="minorEastAsia"/>
              <w:noProof/>
              <w:kern w:val="2"/>
              <w:sz w:val="24"/>
              <w:szCs w:val="24"/>
              <w:lang w:eastAsia="en-GB"/>
              <w14:ligatures w14:val="standardContextual"/>
            </w:rPr>
          </w:pPr>
          <w:hyperlink w:anchor="_Toc227946138" w:history="1">
            <w:r w:rsidRPr="002D3B23">
              <w:rPr>
                <w:rStyle w:val="Hyperlink"/>
                <w:noProof/>
              </w:rPr>
              <w:t>6</w:t>
            </w:r>
            <w:r>
              <w:rPr>
                <w:rFonts w:eastAsiaTheme="minorEastAsia"/>
                <w:noProof/>
                <w:kern w:val="2"/>
                <w:sz w:val="24"/>
                <w:szCs w:val="24"/>
                <w:lang w:eastAsia="en-GB"/>
                <w14:ligatures w14:val="standardContextual"/>
              </w:rPr>
              <w:tab/>
            </w:r>
            <w:r w:rsidRPr="002D3B23">
              <w:rPr>
                <w:rStyle w:val="Hyperlink"/>
                <w:noProof/>
              </w:rPr>
              <w:t>Analysis</w:t>
            </w:r>
            <w:r>
              <w:rPr>
                <w:noProof/>
                <w:webHidden/>
              </w:rPr>
              <w:tab/>
            </w:r>
            <w:r>
              <w:rPr>
                <w:noProof/>
                <w:webHidden/>
              </w:rPr>
              <w:fldChar w:fldCharType="begin"/>
            </w:r>
            <w:r>
              <w:rPr>
                <w:noProof/>
                <w:webHidden/>
              </w:rPr>
              <w:instrText xml:space="preserve"> PAGEREF _Toc227946138 \h </w:instrText>
            </w:r>
            <w:r>
              <w:rPr>
                <w:noProof/>
                <w:webHidden/>
              </w:rPr>
            </w:r>
            <w:r>
              <w:rPr>
                <w:noProof/>
                <w:webHidden/>
              </w:rPr>
              <w:fldChar w:fldCharType="separate"/>
            </w:r>
            <w:r>
              <w:rPr>
                <w:noProof/>
                <w:webHidden/>
              </w:rPr>
              <w:t>5</w:t>
            </w:r>
            <w:r>
              <w:rPr>
                <w:noProof/>
                <w:webHidden/>
              </w:rPr>
              <w:fldChar w:fldCharType="end"/>
            </w:r>
          </w:hyperlink>
        </w:p>
        <w:p w14:paraId="20742B51" w14:textId="604FA19F" w:rsidR="00DB60B9" w:rsidRDefault="00DB60B9">
          <w:pPr>
            <w:pStyle w:val="TOC1"/>
            <w:tabs>
              <w:tab w:val="left" w:pos="440"/>
              <w:tab w:val="right" w:leader="dot" w:pos="9016"/>
            </w:tabs>
            <w:rPr>
              <w:rFonts w:eastAsiaTheme="minorEastAsia"/>
              <w:noProof/>
              <w:kern w:val="2"/>
              <w:sz w:val="24"/>
              <w:szCs w:val="24"/>
              <w:lang w:eastAsia="en-GB"/>
              <w14:ligatures w14:val="standardContextual"/>
            </w:rPr>
          </w:pPr>
          <w:hyperlink w:anchor="_Toc227946139" w:history="1">
            <w:r w:rsidRPr="002D3B23">
              <w:rPr>
                <w:rStyle w:val="Hyperlink"/>
                <w:noProof/>
              </w:rPr>
              <w:t>7</w:t>
            </w:r>
            <w:r>
              <w:rPr>
                <w:rFonts w:eastAsiaTheme="minorEastAsia"/>
                <w:noProof/>
                <w:kern w:val="2"/>
                <w:sz w:val="24"/>
                <w:szCs w:val="24"/>
                <w:lang w:eastAsia="en-GB"/>
                <w14:ligatures w14:val="standardContextual"/>
              </w:rPr>
              <w:tab/>
            </w:r>
            <w:r w:rsidRPr="002D3B23">
              <w:rPr>
                <w:rStyle w:val="Hyperlink"/>
                <w:noProof/>
              </w:rPr>
              <w:t>Conclusion</w:t>
            </w:r>
            <w:r>
              <w:rPr>
                <w:noProof/>
                <w:webHidden/>
              </w:rPr>
              <w:tab/>
            </w:r>
            <w:r>
              <w:rPr>
                <w:noProof/>
                <w:webHidden/>
              </w:rPr>
              <w:fldChar w:fldCharType="begin"/>
            </w:r>
            <w:r>
              <w:rPr>
                <w:noProof/>
                <w:webHidden/>
              </w:rPr>
              <w:instrText xml:space="preserve"> PAGEREF _Toc227946139 \h </w:instrText>
            </w:r>
            <w:r>
              <w:rPr>
                <w:noProof/>
                <w:webHidden/>
              </w:rPr>
            </w:r>
            <w:r>
              <w:rPr>
                <w:noProof/>
                <w:webHidden/>
              </w:rPr>
              <w:fldChar w:fldCharType="separate"/>
            </w:r>
            <w:r>
              <w:rPr>
                <w:noProof/>
                <w:webHidden/>
              </w:rPr>
              <w:t>7</w:t>
            </w:r>
            <w:r>
              <w:rPr>
                <w:noProof/>
                <w:webHidden/>
              </w:rPr>
              <w:fldChar w:fldCharType="end"/>
            </w:r>
          </w:hyperlink>
        </w:p>
        <w:p w14:paraId="23AE82B7" w14:textId="74BA373F" w:rsidR="00DB60B9" w:rsidRDefault="00DB60B9">
          <w:pPr>
            <w:pStyle w:val="TOC1"/>
            <w:tabs>
              <w:tab w:val="left" w:pos="440"/>
              <w:tab w:val="right" w:leader="dot" w:pos="9016"/>
            </w:tabs>
            <w:rPr>
              <w:rFonts w:eastAsiaTheme="minorEastAsia"/>
              <w:noProof/>
              <w:kern w:val="2"/>
              <w:sz w:val="24"/>
              <w:szCs w:val="24"/>
              <w:lang w:eastAsia="en-GB"/>
              <w14:ligatures w14:val="standardContextual"/>
            </w:rPr>
          </w:pPr>
          <w:hyperlink w:anchor="_Toc227946140" w:history="1">
            <w:r w:rsidRPr="002D3B23">
              <w:rPr>
                <w:rStyle w:val="Hyperlink"/>
                <w:noProof/>
              </w:rPr>
              <w:t>8</w:t>
            </w:r>
            <w:r>
              <w:rPr>
                <w:rFonts w:eastAsiaTheme="minorEastAsia"/>
                <w:noProof/>
                <w:kern w:val="2"/>
                <w:sz w:val="24"/>
                <w:szCs w:val="24"/>
                <w:lang w:eastAsia="en-GB"/>
                <w14:ligatures w14:val="standardContextual"/>
              </w:rPr>
              <w:tab/>
            </w:r>
            <w:r w:rsidRPr="002D3B23">
              <w:rPr>
                <w:rStyle w:val="Hyperlink"/>
                <w:noProof/>
              </w:rPr>
              <w:t>References</w:t>
            </w:r>
            <w:r>
              <w:rPr>
                <w:noProof/>
                <w:webHidden/>
              </w:rPr>
              <w:tab/>
            </w:r>
            <w:r>
              <w:rPr>
                <w:noProof/>
                <w:webHidden/>
              </w:rPr>
              <w:fldChar w:fldCharType="begin"/>
            </w:r>
            <w:r>
              <w:rPr>
                <w:noProof/>
                <w:webHidden/>
              </w:rPr>
              <w:instrText xml:space="preserve"> PAGEREF _Toc227946140 \h </w:instrText>
            </w:r>
            <w:r>
              <w:rPr>
                <w:noProof/>
                <w:webHidden/>
              </w:rPr>
            </w:r>
            <w:r>
              <w:rPr>
                <w:noProof/>
                <w:webHidden/>
              </w:rPr>
              <w:fldChar w:fldCharType="separate"/>
            </w:r>
            <w:r>
              <w:rPr>
                <w:noProof/>
                <w:webHidden/>
              </w:rPr>
              <w:t>8</w:t>
            </w:r>
            <w:r>
              <w:rPr>
                <w:noProof/>
                <w:webHidden/>
              </w:rPr>
              <w:fldChar w:fldCharType="end"/>
            </w:r>
          </w:hyperlink>
        </w:p>
        <w:p w14:paraId="450FA7E4" w14:textId="78D97A79" w:rsidR="00B25D24" w:rsidRDefault="00B25D24">
          <w:r>
            <w:rPr>
              <w:b/>
              <w:bCs/>
              <w:noProof/>
            </w:rPr>
            <w:fldChar w:fldCharType="end"/>
          </w:r>
        </w:p>
      </w:sdtContent>
    </w:sdt>
    <w:p w14:paraId="4EFDA460" w14:textId="77777777" w:rsidR="001728B1" w:rsidRDefault="001728B1" w:rsidP="00951A55">
      <w:pPr>
        <w:pStyle w:val="Heading1"/>
        <w:numPr>
          <w:ilvl w:val="0"/>
          <w:numId w:val="0"/>
        </w:numPr>
        <w:ind w:left="432"/>
        <w:sectPr w:rsidR="001728B1" w:rsidSect="00D26C24">
          <w:pgSz w:w="11906" w:h="16838"/>
          <w:pgMar w:top="1440" w:right="1440" w:bottom="1440" w:left="1440" w:header="708" w:footer="708" w:gutter="0"/>
          <w:pgNumType w:start="1"/>
          <w:cols w:space="708"/>
          <w:docGrid w:linePitch="360"/>
        </w:sectPr>
      </w:pPr>
    </w:p>
    <w:p w14:paraId="6409785D" w14:textId="77777777" w:rsidR="00951A55" w:rsidRDefault="00951A55" w:rsidP="00951A55">
      <w:pPr>
        <w:pStyle w:val="Heading1"/>
      </w:pPr>
      <w:bookmarkStart w:id="0" w:name="_Toc227946133"/>
      <w:r>
        <w:lastRenderedPageBreak/>
        <w:t>Introduction</w:t>
      </w:r>
      <w:bookmarkEnd w:id="0"/>
    </w:p>
    <w:p w14:paraId="16FE835C" w14:textId="77777777" w:rsidR="008D378B" w:rsidRDefault="008D378B" w:rsidP="008D378B"/>
    <w:p w14:paraId="1F7C3043" w14:textId="52EAC372" w:rsidR="008D378B" w:rsidRDefault="008D378B" w:rsidP="008D378B">
      <w:pPr>
        <w:keepNext/>
      </w:pPr>
      <w:r>
        <w:rPr>
          <w:noProof/>
        </w:rPr>
        <w:fldChar w:fldCharType="begin"/>
      </w:r>
      <w:r>
        <w:rPr>
          <w:noProof/>
        </w:rPr>
        <w:instrText xml:space="preserve"> TOC \h \z \c "Figure" </w:instrText>
      </w:r>
      <w:r>
        <w:rPr>
          <w:noProof/>
        </w:rPr>
        <w:fldChar w:fldCharType="separate"/>
      </w:r>
      <w:r>
        <w:rPr>
          <w:noProof/>
        </w:rPr>
        <w:fldChar w:fldCharType="end"/>
      </w:r>
      <w:r>
        <w:rPr>
          <w:noProof/>
        </w:rPr>
        <w:drawing>
          <wp:inline distT="0" distB="0" distL="0" distR="0" wp14:anchorId="02E14763" wp14:editId="76B99235">
            <wp:extent cx="5731510" cy="3961765"/>
            <wp:effectExtent l="0" t="0" r="2540" b="635"/>
            <wp:docPr id="1691759696" name="Picture 1" descr="A rally car going over a jump on a st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759696" name="Picture 1" descr="A rally car going over a jump on a stage."/>
                    <pic:cNvPicPr/>
                  </pic:nvPicPr>
                  <pic:blipFill>
                    <a:blip r:embed="rId14">
                      <a:extLst>
                        <a:ext uri="{28A0092B-C50C-407E-A947-70E740481C1C}">
                          <a14:useLocalDpi xmlns:a14="http://schemas.microsoft.com/office/drawing/2010/main" val="0"/>
                        </a:ext>
                      </a:extLst>
                    </a:blip>
                    <a:stretch>
                      <a:fillRect/>
                    </a:stretch>
                  </pic:blipFill>
                  <pic:spPr>
                    <a:xfrm>
                      <a:off x="0" y="0"/>
                      <a:ext cx="5731510" cy="3961765"/>
                    </a:xfrm>
                    <a:prstGeom prst="rect">
                      <a:avLst/>
                    </a:prstGeom>
                  </pic:spPr>
                </pic:pic>
              </a:graphicData>
            </a:graphic>
          </wp:inline>
        </w:drawing>
      </w:r>
    </w:p>
    <w:p w14:paraId="1748C79F" w14:textId="1DDC53C7" w:rsidR="008D378B" w:rsidRDefault="008D378B" w:rsidP="008D378B">
      <w:pPr>
        <w:pStyle w:val="Caption"/>
      </w:pPr>
      <w:r>
        <w:t xml:space="preserve">Figure </w:t>
      </w:r>
      <w:r>
        <w:fldChar w:fldCharType="begin"/>
      </w:r>
      <w:r>
        <w:instrText xml:space="preserve"> SEQ Figure \* ARABIC </w:instrText>
      </w:r>
      <w:r>
        <w:fldChar w:fldCharType="separate"/>
      </w:r>
      <w:r w:rsidR="00CF340A">
        <w:rPr>
          <w:noProof/>
        </w:rPr>
        <w:t>1</w:t>
      </w:r>
      <w:r>
        <w:fldChar w:fldCharType="end"/>
      </w:r>
    </w:p>
    <w:p w14:paraId="60EFAEC2" w14:textId="77777777" w:rsidR="008D378B" w:rsidRPr="008D378B" w:rsidRDefault="008D378B" w:rsidP="008D378B"/>
    <w:p w14:paraId="39B57767" w14:textId="77777777" w:rsidR="00506C2E" w:rsidRDefault="00506C2E" w:rsidP="00506C2E"/>
    <w:p w14:paraId="3B93EAD3" w14:textId="77777777" w:rsidR="00506C2E" w:rsidRPr="00506C2E" w:rsidRDefault="00506C2E" w:rsidP="00506C2E">
      <w:r w:rsidRPr="00506C2E">
        <w:t>Driveshafts in rally vehicles are subjected to severe torsional, tensile, and cyclic loading conditions. Failure of a driveshaft can result in immediate loss of vehicle propulsion and poses significant safety risks.</w:t>
      </w:r>
    </w:p>
    <w:p w14:paraId="34A4655D" w14:textId="5F9637C1" w:rsidR="00506C2E" w:rsidRDefault="00506C2E" w:rsidP="00506C2E">
      <w:r w:rsidRPr="00506C2E">
        <w:t xml:space="preserve">In this investigation, a fractured aluminium alloy driveshaft is analysed following catastrophic failure during competitive rally stages. Tensile testing data is used to determine key mechanical properties including Young’s modulus, yield strength, and ultimate tensile strength. These results are then compared against reported operating stresses to identify the most </w:t>
      </w:r>
      <w:r w:rsidR="005E45EE" w:rsidRPr="00506C2E">
        <w:t>probable cause</w:t>
      </w:r>
      <w:r w:rsidRPr="00506C2E">
        <w:t xml:space="preserve"> of failure and suggest mitigative design or material improvements.</w:t>
      </w:r>
    </w:p>
    <w:p w14:paraId="1FD4524C" w14:textId="77777777" w:rsidR="001373FB" w:rsidRDefault="001373FB" w:rsidP="00506C2E"/>
    <w:p w14:paraId="7281676B" w14:textId="77777777" w:rsidR="001373FB" w:rsidRDefault="001373FB" w:rsidP="00506C2E"/>
    <w:p w14:paraId="0DA24E23" w14:textId="77777777" w:rsidR="001373FB" w:rsidRDefault="001373FB" w:rsidP="00506C2E"/>
    <w:p w14:paraId="530C02AC" w14:textId="77777777" w:rsidR="001373FB" w:rsidRDefault="001373FB" w:rsidP="00506C2E"/>
    <w:p w14:paraId="455E4197" w14:textId="77777777" w:rsidR="001373FB" w:rsidRDefault="001373FB" w:rsidP="00506C2E"/>
    <w:p w14:paraId="705E8C19" w14:textId="5D180CD0" w:rsidR="001373FB" w:rsidRPr="001373FB" w:rsidRDefault="00205336" w:rsidP="001373FB">
      <w:pPr>
        <w:pStyle w:val="Heading1"/>
        <w:rPr>
          <w:sz w:val="26"/>
          <w:szCs w:val="26"/>
        </w:rPr>
      </w:pPr>
      <w:bookmarkStart w:id="1" w:name="_Toc227946134"/>
      <w:r>
        <w:lastRenderedPageBreak/>
        <w:t>R</w:t>
      </w:r>
      <w:r w:rsidR="001373FB">
        <w:t>eview</w:t>
      </w:r>
      <w:bookmarkEnd w:id="1"/>
    </w:p>
    <w:p w14:paraId="69CF87D5" w14:textId="77777777" w:rsidR="001373FB" w:rsidRDefault="001373FB" w:rsidP="001373FB"/>
    <w:p w14:paraId="47E06065" w14:textId="2C5C7E6D" w:rsidR="00EC7C18" w:rsidRPr="00EC7C18" w:rsidRDefault="00EC7C18" w:rsidP="00EC7C18">
      <w:r w:rsidRPr="00EC7C18">
        <w:t>Aluminium alloys are commonly used in automotive and motorsport drivetrain components due to their high strength</w:t>
      </w:r>
      <w:r w:rsidRPr="00EC7C18">
        <w:noBreakHyphen/>
        <w:t>to</w:t>
      </w:r>
      <w:r w:rsidRPr="00EC7C18">
        <w:noBreakHyphen/>
        <w:t xml:space="preserve">weight ratio, good corrosion resistance, and </w:t>
      </w:r>
      <w:r>
        <w:t>easy</w:t>
      </w:r>
      <w:r w:rsidRPr="00EC7C18">
        <w:t xml:space="preserve"> manufacturability. In high</w:t>
      </w:r>
      <w:r w:rsidRPr="00EC7C18">
        <w:noBreakHyphen/>
        <w:t>performance applications such as rally vehicles, reducing rotating mass is essential for improving drivetrain response and overall vehicle dynamics, making aluminium driveshafts a popular choice over steel alternatives</w:t>
      </w:r>
      <w:sdt>
        <w:sdtPr>
          <w:id w:val="1189260697"/>
          <w:citation/>
        </w:sdtPr>
        <w:sdtEndPr/>
        <w:sdtContent>
          <w:r w:rsidR="007F55EB">
            <w:fldChar w:fldCharType="begin"/>
          </w:r>
          <w:r w:rsidR="007F55EB">
            <w:instrText xml:space="preserve"> CITATION Wil18 \l 2057 </w:instrText>
          </w:r>
          <w:r w:rsidR="007F55EB">
            <w:fldChar w:fldCharType="separate"/>
          </w:r>
          <w:r w:rsidR="00023DDF">
            <w:rPr>
              <w:noProof/>
            </w:rPr>
            <w:t xml:space="preserve"> </w:t>
          </w:r>
          <w:r w:rsidR="00023DDF" w:rsidRPr="00023DDF">
            <w:rPr>
              <w:noProof/>
            </w:rPr>
            <w:t>(William D.Callister, 2018)</w:t>
          </w:r>
          <w:r w:rsidR="007F55EB">
            <w:fldChar w:fldCharType="end"/>
          </w:r>
        </w:sdtContent>
      </w:sdt>
      <w:r w:rsidR="007F55EB">
        <w:t>.</w:t>
      </w:r>
      <w:r w:rsidRPr="00EC7C18">
        <w:t xml:space="preserve">However, the performance of aluminium alloys is highly dependent on alloy </w:t>
      </w:r>
      <w:r w:rsidR="007F55EB" w:rsidRPr="00EC7C18">
        <w:t>structure</w:t>
      </w:r>
      <w:r w:rsidRPr="00EC7C18">
        <w:t xml:space="preserve"> and heat treatment, meaning that variations in material suppliers or processing conditions can significantly affect mechanical properties and structural reliability</w:t>
      </w:r>
      <w:r w:rsidR="00992D98">
        <w:t xml:space="preserve"> </w:t>
      </w:r>
      <w:sdt>
        <w:sdtPr>
          <w:id w:val="-1249653674"/>
          <w:citation/>
        </w:sdtPr>
        <w:sdtEndPr/>
        <w:sdtContent>
          <w:r w:rsidR="00992D98">
            <w:fldChar w:fldCharType="begin"/>
          </w:r>
          <w:r w:rsidR="00023DDF">
            <w:instrText xml:space="preserve">CITATION Dav93 \l 2057 </w:instrText>
          </w:r>
          <w:r w:rsidR="00992D98">
            <w:fldChar w:fldCharType="separate"/>
          </w:r>
          <w:r w:rsidR="00023DDF" w:rsidRPr="00023DDF">
            <w:rPr>
              <w:noProof/>
            </w:rPr>
            <w:t>(Davis, 1993)</w:t>
          </w:r>
          <w:r w:rsidR="00992D98">
            <w:fldChar w:fldCharType="end"/>
          </w:r>
        </w:sdtContent>
      </w:sdt>
      <w:r w:rsidR="00992D98">
        <w:t>.</w:t>
      </w:r>
    </w:p>
    <w:p w14:paraId="50970C66" w14:textId="37FE926B" w:rsidR="00EC7C18" w:rsidRDefault="001E3223" w:rsidP="00EC7C18">
      <w:r>
        <w:rPr>
          <w:noProof/>
        </w:rPr>
        <mc:AlternateContent>
          <mc:Choice Requires="wps">
            <w:drawing>
              <wp:anchor distT="0" distB="0" distL="114300" distR="114300" simplePos="0" relativeHeight="251660288" behindDoc="0" locked="0" layoutInCell="1" allowOverlap="1" wp14:anchorId="4FB614F1" wp14:editId="05EDE427">
                <wp:simplePos x="0" y="0"/>
                <wp:positionH relativeFrom="column">
                  <wp:posOffset>3704590</wp:posOffset>
                </wp:positionH>
                <wp:positionV relativeFrom="paragraph">
                  <wp:posOffset>2433955</wp:posOffset>
                </wp:positionV>
                <wp:extent cx="2713990" cy="635"/>
                <wp:effectExtent l="0" t="0" r="0" b="0"/>
                <wp:wrapSquare wrapText="bothSides"/>
                <wp:docPr id="1908024528" name="Text Box 1"/>
                <wp:cNvGraphicFramePr/>
                <a:graphic xmlns:a="http://schemas.openxmlformats.org/drawingml/2006/main">
                  <a:graphicData uri="http://schemas.microsoft.com/office/word/2010/wordprocessingShape">
                    <wps:wsp>
                      <wps:cNvSpPr txBox="1"/>
                      <wps:spPr>
                        <a:xfrm>
                          <a:off x="0" y="0"/>
                          <a:ext cx="2713990" cy="635"/>
                        </a:xfrm>
                        <a:prstGeom prst="rect">
                          <a:avLst/>
                        </a:prstGeom>
                        <a:solidFill>
                          <a:prstClr val="white"/>
                        </a:solidFill>
                        <a:ln>
                          <a:noFill/>
                        </a:ln>
                      </wps:spPr>
                      <wps:txbx>
                        <w:txbxContent>
                          <w:p w14:paraId="0D296A48" w14:textId="39E6AE74" w:rsidR="001E3223" w:rsidRPr="002514CD" w:rsidRDefault="001E3223" w:rsidP="001E3223">
                            <w:pPr>
                              <w:pStyle w:val="Caption"/>
                              <w:rPr>
                                <w:noProof/>
                                <w:sz w:val="22"/>
                                <w:szCs w:val="22"/>
                              </w:rPr>
                            </w:pPr>
                            <w:r>
                              <w:t xml:space="preserve">Figure </w:t>
                            </w:r>
                            <w:r>
                              <w:fldChar w:fldCharType="begin"/>
                            </w:r>
                            <w:r>
                              <w:instrText xml:space="preserve"> SEQ Figure \* ARABIC </w:instrText>
                            </w:r>
                            <w:r>
                              <w:fldChar w:fldCharType="separate"/>
                            </w:r>
                            <w:r w:rsidR="00CF340A">
                              <w:rPr>
                                <w:noProof/>
                              </w:rPr>
                              <w:t>2</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FB614F1" id="_x0000_t202" coordsize="21600,21600" o:spt="202" path="m,l,21600r21600,l21600,xe">
                <v:stroke joinstyle="miter"/>
                <v:path gradientshapeok="t" o:connecttype="rect"/>
              </v:shapetype>
              <v:shape id="Text Box 1" o:spid="_x0000_s1026" type="#_x0000_t202" style="position:absolute;margin-left:291.7pt;margin-top:191.65pt;width:213.7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XVinFgIAADgEAAAOAAAAZHJzL2Uyb0RvYy54bWysU8Fu2zAMvQ/YPwi6L05SrFuNOEWWIsOA&#10;oi2QDj0rshQbkEWNUmJnXz9KtpOu22nYRaZF6lF872lx2zWGHRX6GmzBZ5MpZ8pKKGu7L/j3582H&#10;z5z5IGwpDFhV8JPy/Hb5/t2idbmaQwWmVMgIxPq8dQWvQnB5lnlZqUb4CThlKakBGxHoF/dZiaIl&#10;9MZk8+n0OmsBS4cglfe0e9cn+TLha61keNTaq8BMweluIa2Y1l1cs+VC5HsUrqrlcA3xD7doRG2p&#10;6RnqTgTBDlj/AdXUEsGDDhMJTQZa11KlGWia2fTNNNtKOJVmIXK8O9Pk/x+sfDhu3ROy0H2BjgSM&#10;hLTO55424zydxiZ+6aaM8kTh6Uyb6gKTtDn/NLu6uaGUpNz11ceIkV2OOvThq4KGxaDgSJokqsTx&#10;3oe+dCyJnTyYutzUxsSfmFgbZEdB+rVVHdQA/luVsbHWQjzVA8ad7DJHjEK364bhdlCeaGaE3g7e&#10;yU1Nje6FD08CSX+ahTwdHmnRBtqCwxBxVgH+/Nt+rCdZKMtZS34quP9xEKg4M98sCRbNNwY4Brsx&#10;sIdmDTTijF6LkymkAxjMGGqE5oWsvopdKCWspF4FD2O4Dr2r6alItVqlIrKYE+Hebp2M0COhz92L&#10;QDfIEUjFBxidJvI3qvS1SRe3OgSiOEkWCe1ZHHgmeybRh6cU/f/6P1VdHvzyFwAAAP//AwBQSwME&#10;FAAGAAgAAAAhAMFfcRzhAAAADAEAAA8AAABkcnMvZG93bnJldi54bWxMj7FOwzAQhnck3sE6JBZE&#10;7eJQRWmcqqpggKVq6NLNja9xILYj22nD2+OywHh3n/77/nI1mZ6c0YfOWQHzGQOCtnGqs62A/cfr&#10;Yw4kRGmV7J1FAd8YYFXd3pSyUO5id3iuY0tSiA2FFKBjHApKQ6PRyDBzA9p0OzlvZEyjb6ny8pLC&#10;TU+fGFtQIzubPmg54EZj81WPRsA2O2z1w3h6eV9n3L/tx83is62FuL+b1ksgEaf4B8NVP6lDlZyO&#10;brQqkF7Ac86zhArgOedArgSbs9Tm+LvKgFYl/V+i+gEAAP//AwBQSwECLQAUAAYACAAAACEAtoM4&#10;kv4AAADhAQAAEwAAAAAAAAAAAAAAAAAAAAAAW0NvbnRlbnRfVHlwZXNdLnhtbFBLAQItABQABgAI&#10;AAAAIQA4/SH/1gAAAJQBAAALAAAAAAAAAAAAAAAAAC8BAABfcmVscy8ucmVsc1BLAQItABQABgAI&#10;AAAAIQAQXVinFgIAADgEAAAOAAAAAAAAAAAAAAAAAC4CAABkcnMvZTJvRG9jLnhtbFBLAQItABQA&#10;BgAIAAAAIQDBX3Ec4QAAAAwBAAAPAAAAAAAAAAAAAAAAAHAEAABkcnMvZG93bnJldi54bWxQSwUG&#10;AAAAAAQABADzAAAAfgUAAAAA&#10;" stroked="f">
                <v:textbox style="mso-fit-shape-to-text:t" inset="0,0,0,0">
                  <w:txbxContent>
                    <w:p w14:paraId="0D296A48" w14:textId="39E6AE74" w:rsidR="001E3223" w:rsidRPr="002514CD" w:rsidRDefault="001E3223" w:rsidP="001E3223">
                      <w:pPr>
                        <w:pStyle w:val="Caption"/>
                        <w:rPr>
                          <w:noProof/>
                          <w:sz w:val="22"/>
                          <w:szCs w:val="22"/>
                        </w:rPr>
                      </w:pPr>
                      <w:r>
                        <w:t xml:space="preserve">Figure </w:t>
                      </w:r>
                      <w:r>
                        <w:fldChar w:fldCharType="begin"/>
                      </w:r>
                      <w:r>
                        <w:instrText xml:space="preserve"> SEQ Figure \* ARABIC </w:instrText>
                      </w:r>
                      <w:r>
                        <w:fldChar w:fldCharType="separate"/>
                      </w:r>
                      <w:r w:rsidR="00CF340A">
                        <w:rPr>
                          <w:noProof/>
                        </w:rPr>
                        <w:t>2</w:t>
                      </w:r>
                      <w:r>
                        <w:fldChar w:fldCharType="end"/>
                      </w:r>
                    </w:p>
                  </w:txbxContent>
                </v:textbox>
                <w10:wrap type="square"/>
              </v:shape>
            </w:pict>
          </mc:Fallback>
        </mc:AlternateContent>
      </w:r>
      <w:r>
        <w:rPr>
          <w:noProof/>
        </w:rPr>
        <w:drawing>
          <wp:anchor distT="0" distB="0" distL="114300" distR="114300" simplePos="0" relativeHeight="251658240" behindDoc="1" locked="0" layoutInCell="1" allowOverlap="1" wp14:anchorId="62FC6604" wp14:editId="02E25BA9">
            <wp:simplePos x="0" y="0"/>
            <wp:positionH relativeFrom="column">
              <wp:posOffset>3704590</wp:posOffset>
            </wp:positionH>
            <wp:positionV relativeFrom="paragraph">
              <wp:posOffset>170464</wp:posOffset>
            </wp:positionV>
            <wp:extent cx="2713990" cy="2206625"/>
            <wp:effectExtent l="0" t="0" r="0" b="3175"/>
            <wp:wrapSquare wrapText="bothSides"/>
            <wp:docPr id="19874607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460778" name="Picture 1987460778"/>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713990" cy="2206625"/>
                    </a:xfrm>
                    <a:prstGeom prst="rect">
                      <a:avLst/>
                    </a:prstGeom>
                  </pic:spPr>
                </pic:pic>
              </a:graphicData>
            </a:graphic>
            <wp14:sizeRelH relativeFrom="margin">
              <wp14:pctWidth>0</wp14:pctWidth>
            </wp14:sizeRelH>
            <wp14:sizeRelV relativeFrom="margin">
              <wp14:pctHeight>0</wp14:pctHeight>
            </wp14:sizeRelV>
          </wp:anchor>
        </w:drawing>
      </w:r>
      <w:r w:rsidR="00EC7C18" w:rsidRPr="00EC7C18">
        <w:t>Tensile testing is a fundamental method used to characterise the mechanical behaviour of metallic materials under uniaxial loading. The resulting stress</w:t>
      </w:r>
      <w:r w:rsidR="00B105C2">
        <w:t>/</w:t>
      </w:r>
      <w:r w:rsidR="00EC7C18" w:rsidRPr="00EC7C18">
        <w:t xml:space="preserve">strain curve provides key properties such as Young’s modulus, yield strength, and ultimate tensile strength, which are critical for </w:t>
      </w:r>
      <w:r w:rsidR="00992D98" w:rsidRPr="00EC7C18">
        <w:t>measuring</w:t>
      </w:r>
      <w:r w:rsidR="00EC7C18" w:rsidRPr="00EC7C18">
        <w:t xml:space="preserve"> material performance under applied loads</w:t>
      </w:r>
      <w:sdt>
        <w:sdtPr>
          <w:id w:val="1869642485"/>
          <w:citation/>
        </w:sdtPr>
        <w:sdtEndPr/>
        <w:sdtContent>
          <w:r w:rsidR="00027D31">
            <w:fldChar w:fldCharType="begin"/>
          </w:r>
          <w:r w:rsidR="00027D31">
            <w:instrText xml:space="preserve"> CITATION Hos10 \l 2057 </w:instrText>
          </w:r>
          <w:r w:rsidR="00027D31">
            <w:fldChar w:fldCharType="separate"/>
          </w:r>
          <w:r w:rsidR="00023DDF">
            <w:rPr>
              <w:noProof/>
            </w:rPr>
            <w:t xml:space="preserve"> </w:t>
          </w:r>
          <w:r w:rsidR="00023DDF" w:rsidRPr="00023DDF">
            <w:rPr>
              <w:noProof/>
            </w:rPr>
            <w:t>(Hosford, 2010)</w:t>
          </w:r>
          <w:r w:rsidR="00027D31">
            <w:fldChar w:fldCharType="end"/>
          </w:r>
        </w:sdtContent>
      </w:sdt>
      <w:r w:rsidR="00EC7C18" w:rsidRPr="00EC7C18">
        <w:t>. Young’s modulus represents the stiffness of a material and</w:t>
      </w:r>
      <w:r w:rsidR="006408C4">
        <w:t xml:space="preserve"> again like </w:t>
      </w:r>
      <w:r w:rsidR="00596B0F">
        <w:t>stated by Davis Jr</w:t>
      </w:r>
      <w:sdt>
        <w:sdtPr>
          <w:id w:val="-7137152"/>
          <w:citation/>
        </w:sdtPr>
        <w:sdtEndPr/>
        <w:sdtContent>
          <w:r w:rsidR="00596B0F">
            <w:fldChar w:fldCharType="begin"/>
          </w:r>
          <w:r w:rsidR="00023DDF">
            <w:instrText xml:space="preserve">CITATION Dav93 \l 2057 </w:instrText>
          </w:r>
          <w:r w:rsidR="00596B0F">
            <w:fldChar w:fldCharType="separate"/>
          </w:r>
          <w:r w:rsidR="00023DDF">
            <w:rPr>
              <w:noProof/>
            </w:rPr>
            <w:t xml:space="preserve"> </w:t>
          </w:r>
          <w:r w:rsidR="00023DDF" w:rsidRPr="00023DDF">
            <w:rPr>
              <w:noProof/>
            </w:rPr>
            <w:t>(Davis, 1993)</w:t>
          </w:r>
          <w:r w:rsidR="00596B0F">
            <w:fldChar w:fldCharType="end"/>
          </w:r>
        </w:sdtContent>
      </w:sdt>
      <w:r w:rsidR="00596B0F">
        <w:t xml:space="preserve"> is</w:t>
      </w:r>
      <w:r w:rsidR="00EC7C18" w:rsidRPr="00EC7C18">
        <w:t xml:space="preserve"> </w:t>
      </w:r>
      <w:r w:rsidR="005E45EE" w:rsidRPr="00EC7C18">
        <w:t>independent</w:t>
      </w:r>
      <w:r w:rsidR="00EC7C18" w:rsidRPr="00EC7C18">
        <w:t xml:space="preserve"> of heat treatment but </w:t>
      </w:r>
      <w:r w:rsidR="00596B0F">
        <w:t xml:space="preserve">additionally </w:t>
      </w:r>
      <w:r w:rsidR="00EC7C18" w:rsidRPr="00EC7C18">
        <w:t xml:space="preserve">can be influenced by testing accuracy, defects, or microstructural inconsistencies </w:t>
      </w:r>
      <w:sdt>
        <w:sdtPr>
          <w:id w:val="1275750262"/>
          <w:citation/>
        </w:sdtPr>
        <w:sdtEndPr/>
        <w:sdtContent>
          <w:r w:rsidR="00596B0F">
            <w:fldChar w:fldCharType="begin"/>
          </w:r>
          <w:r w:rsidR="001E3AB4">
            <w:instrText xml:space="preserve">CITATION Ash13 \l 2057 </w:instrText>
          </w:r>
          <w:r w:rsidR="00596B0F">
            <w:fldChar w:fldCharType="separate"/>
          </w:r>
          <w:r w:rsidR="00023DDF" w:rsidRPr="00023DDF">
            <w:rPr>
              <w:noProof/>
            </w:rPr>
            <w:t>(Jones, 2013)</w:t>
          </w:r>
          <w:r w:rsidR="00596B0F">
            <w:fldChar w:fldCharType="end"/>
          </w:r>
        </w:sdtContent>
      </w:sdt>
      <w:r w:rsidR="00596B0F">
        <w:t xml:space="preserve">. </w:t>
      </w:r>
      <w:r w:rsidR="00EC7C18" w:rsidRPr="00EC7C18">
        <w:t>Ultimate tensile strength corresponds to the maximum engineering stress achieved during loading and indicates the maximum load the material can withstand before necking and fracture.</w:t>
      </w:r>
    </w:p>
    <w:p w14:paraId="1B3CB39A" w14:textId="592476A1" w:rsidR="001E3223" w:rsidRDefault="001E3223" w:rsidP="00EC7C18"/>
    <w:p w14:paraId="4DC380EB" w14:textId="2F7043E3" w:rsidR="00EC7C18" w:rsidRPr="00EC7C18" w:rsidRDefault="00EC7C18" w:rsidP="00EC7C18">
      <w:r w:rsidRPr="00EC7C18">
        <w:t xml:space="preserve">Despite </w:t>
      </w:r>
      <w:r w:rsidR="001E3223" w:rsidRPr="00EC7C18">
        <w:t>acceptable</w:t>
      </w:r>
      <w:r w:rsidRPr="00EC7C18">
        <w:t xml:space="preserve"> tensile properties, aluminium components frequently fail under fatigue loading. Aluminium alloys do not possess a true fatigue endurance limit, meaning failure can occur at stress levels well below the yield strength when subjected to repeated loading cycles</w:t>
      </w:r>
      <w:sdt>
        <w:sdtPr>
          <w:id w:val="-745806985"/>
          <w:citation/>
        </w:sdtPr>
        <w:sdtEndPr/>
        <w:sdtContent>
          <w:r w:rsidR="00892A31">
            <w:fldChar w:fldCharType="begin"/>
          </w:r>
          <w:r w:rsidR="001E3AB4">
            <w:instrText xml:space="preserve">CITATION Sch09 \l 2057 </w:instrText>
          </w:r>
          <w:r w:rsidR="00892A31">
            <w:fldChar w:fldCharType="separate"/>
          </w:r>
          <w:r w:rsidR="00023DDF">
            <w:rPr>
              <w:noProof/>
            </w:rPr>
            <w:t xml:space="preserve"> </w:t>
          </w:r>
          <w:r w:rsidR="00023DDF" w:rsidRPr="00023DDF">
            <w:rPr>
              <w:noProof/>
            </w:rPr>
            <w:t>(Schijve, 2009)</w:t>
          </w:r>
          <w:r w:rsidR="00892A31">
            <w:fldChar w:fldCharType="end"/>
          </w:r>
        </w:sdtContent>
      </w:sdt>
      <w:r w:rsidRPr="00EC7C18">
        <w:t xml:space="preserve">. In rally environments, driveshafts experience severe </w:t>
      </w:r>
      <w:r w:rsidR="00921E75" w:rsidRPr="00EC7C18">
        <w:t>repeated</w:t>
      </w:r>
      <w:r w:rsidRPr="00EC7C18">
        <w:t xml:space="preserve"> loads, shock loading, and torque fluctuations, increasing the likelihood of fatigue crack initiation and propagation. Such fatigue failures often </w:t>
      </w:r>
      <w:r w:rsidR="00921E75" w:rsidRPr="00EC7C18">
        <w:t>end</w:t>
      </w:r>
      <w:r w:rsidRPr="00EC7C18">
        <w:t xml:space="preserve"> in sudden catastrophic fracture with little prior plastic deformation </w:t>
      </w:r>
      <w:sdt>
        <w:sdtPr>
          <w:id w:val="132459625"/>
          <w:citation/>
        </w:sdtPr>
        <w:sdtEndPr/>
        <w:sdtContent>
          <w:r w:rsidR="00F33FE5">
            <w:fldChar w:fldCharType="begin"/>
          </w:r>
          <w:r w:rsidR="003D5A6C">
            <w:instrText xml:space="preserve">CITATION Ral01 \l 2057 </w:instrText>
          </w:r>
          <w:r w:rsidR="00F33FE5">
            <w:fldChar w:fldCharType="separate"/>
          </w:r>
          <w:r w:rsidR="00023DDF" w:rsidRPr="00023DDF">
            <w:rPr>
              <w:noProof/>
            </w:rPr>
            <w:t>(Stephens, 2001)</w:t>
          </w:r>
          <w:r w:rsidR="00F33FE5">
            <w:fldChar w:fldCharType="end"/>
          </w:r>
        </w:sdtContent>
      </w:sdt>
      <w:r w:rsidR="00F33FE5">
        <w:t>.</w:t>
      </w:r>
    </w:p>
    <w:p w14:paraId="18EAFDE1" w14:textId="77777777" w:rsidR="00342363" w:rsidRDefault="00342363" w:rsidP="001373FB"/>
    <w:p w14:paraId="2E2C1E84" w14:textId="77777777" w:rsidR="00342363" w:rsidRDefault="00342363" w:rsidP="001373FB"/>
    <w:p w14:paraId="02C687A5" w14:textId="77777777" w:rsidR="00342363" w:rsidRDefault="00342363" w:rsidP="001373FB"/>
    <w:p w14:paraId="00685BCA" w14:textId="77777777" w:rsidR="00342363" w:rsidRDefault="00342363" w:rsidP="001373FB"/>
    <w:p w14:paraId="1AE3C9AE" w14:textId="77777777" w:rsidR="00342363" w:rsidRDefault="00342363" w:rsidP="001373FB"/>
    <w:p w14:paraId="78241903" w14:textId="77777777" w:rsidR="00342363" w:rsidRDefault="00342363" w:rsidP="001373FB"/>
    <w:p w14:paraId="0FAE58DC" w14:textId="77777777" w:rsidR="00342363" w:rsidRDefault="00342363" w:rsidP="001373FB"/>
    <w:p w14:paraId="7462CA05" w14:textId="77777777" w:rsidR="00342363" w:rsidRDefault="00342363" w:rsidP="001373FB"/>
    <w:p w14:paraId="004D4AD9" w14:textId="2DB17D88" w:rsidR="00342363" w:rsidRDefault="00BC119A" w:rsidP="00BC119A">
      <w:pPr>
        <w:pStyle w:val="Heading1"/>
      </w:pPr>
      <w:bookmarkStart w:id="2" w:name="_Toc227946135"/>
      <w:r>
        <w:lastRenderedPageBreak/>
        <w:t>Methodology</w:t>
      </w:r>
      <w:bookmarkEnd w:id="2"/>
    </w:p>
    <w:p w14:paraId="0E8F5918" w14:textId="194EED3A" w:rsidR="00BC119A" w:rsidRDefault="00CF340A" w:rsidP="00BC119A">
      <w:r>
        <w:rPr>
          <w:noProof/>
        </w:rPr>
        <mc:AlternateContent>
          <mc:Choice Requires="wps">
            <w:drawing>
              <wp:anchor distT="0" distB="0" distL="114300" distR="114300" simplePos="0" relativeHeight="251667456" behindDoc="1" locked="0" layoutInCell="1" allowOverlap="1" wp14:anchorId="03EF898A" wp14:editId="6E63BD08">
                <wp:simplePos x="0" y="0"/>
                <wp:positionH relativeFrom="column">
                  <wp:posOffset>4508500</wp:posOffset>
                </wp:positionH>
                <wp:positionV relativeFrom="paragraph">
                  <wp:posOffset>1940560</wp:posOffset>
                </wp:positionV>
                <wp:extent cx="1414145" cy="635"/>
                <wp:effectExtent l="0" t="0" r="0" b="0"/>
                <wp:wrapTight wrapText="bothSides">
                  <wp:wrapPolygon edited="0">
                    <wp:start x="0" y="0"/>
                    <wp:lineTo x="0" y="21600"/>
                    <wp:lineTo x="21600" y="21600"/>
                    <wp:lineTo x="21600" y="0"/>
                  </wp:wrapPolygon>
                </wp:wrapTight>
                <wp:docPr id="1760299875" name="Text Box 1"/>
                <wp:cNvGraphicFramePr/>
                <a:graphic xmlns:a="http://schemas.openxmlformats.org/drawingml/2006/main">
                  <a:graphicData uri="http://schemas.microsoft.com/office/word/2010/wordprocessingShape">
                    <wps:wsp>
                      <wps:cNvSpPr txBox="1"/>
                      <wps:spPr>
                        <a:xfrm>
                          <a:off x="0" y="0"/>
                          <a:ext cx="1414145" cy="635"/>
                        </a:xfrm>
                        <a:prstGeom prst="rect">
                          <a:avLst/>
                        </a:prstGeom>
                        <a:solidFill>
                          <a:prstClr val="white"/>
                        </a:solidFill>
                        <a:ln>
                          <a:noFill/>
                        </a:ln>
                      </wps:spPr>
                      <wps:txbx>
                        <w:txbxContent>
                          <w:p w14:paraId="74A52827" w14:textId="7E9EB530" w:rsidR="00CF340A" w:rsidRPr="005E3EA0" w:rsidRDefault="00CF340A" w:rsidP="00CF340A">
                            <w:pPr>
                              <w:pStyle w:val="Caption"/>
                              <w:rPr>
                                <w:rFonts w:cstheme="minorHAnsi"/>
                                <w:noProof/>
                                <w:sz w:val="22"/>
                                <w:szCs w:val="22"/>
                              </w:rPr>
                            </w:pPr>
                            <w:r>
                              <w:t xml:space="preserve">Figure </w:t>
                            </w:r>
                            <w:r>
                              <w:fldChar w:fldCharType="begin"/>
                            </w:r>
                            <w:r>
                              <w:instrText xml:space="preserve"> SEQ Figure \* ARABIC </w:instrText>
                            </w:r>
                            <w:r>
                              <w:fldChar w:fldCharType="separate"/>
                            </w:r>
                            <w:r>
                              <w:rPr>
                                <w:noProof/>
                              </w:rPr>
                              <w:t>3</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EF898A" id="_x0000_s1027" type="#_x0000_t202" style="position:absolute;margin-left:355pt;margin-top:152.8pt;width:111.35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zf97FgIAAD8EAAAOAAAAZHJzL2Uyb0RvYy54bWysU1Fr2zAQfh/sPwi9L066tQwTp2QpGYPQ&#10;FtLRZ0WWY4Gs005K7OzX7yTbSdftqRSDfNKd7vR93938tmsMOyr0GmzBZ5MpZ8pKKLXdF/zn0/rT&#10;V858ELYUBqwq+El5frv4+GHeulxdQQ2mVMgoifV56wpeh+DyLPOyVo3wE3DKkrMCbESgLe6zEkVL&#10;2RuTXU2nN1kLWDoEqbyn07veyRcpf1UpGR6qyqvATMHpbSGtmNZdXLPFXOR7FK7WcniGeMMrGqEt&#10;FT2nuhNBsAPqf1I1WiJ4qMJEQpNBVWmpEgZCM5u+QrOthVMJC5Hj3Zkm/35p5f1x6x6Rhe4bdCRg&#10;JKR1Pvd0GPF0FTbxTy9l5CcKT2faVBeYjJe+xO+aM0m+m8/XMUd2uerQh+8KGhaNgiNpkqgSx40P&#10;fegYEit5MLpca2PiJjpWBtlRkH5trYMakv8VZWyMtRBv9QnjSXbBEa3Q7TqmyxcYd1CeCDpC3xXe&#10;ybWmehvhw6NAagNCS60dHmipDLQFh8HirAb8/b/zGE/qkJezltqq4P7XQaDizPywpFvswdHA0diN&#10;hj00KyCkMxoaJ5NJFzCY0awQmmfq+GWsQi5hJdUqeBjNVeibmyZGquUyBVGnORE2dutkTD3y+tQ9&#10;C3SDKoHEvIex4UT+Spw+NsnjlodATCflIq89iwPd1KVJ+2Gi4hi83Keoy9wv/gAAAP//AwBQSwME&#10;FAAGAAgAAAAhAEwEgXniAAAACwEAAA8AAABkcnMvZG93bnJldi54bWxMj8FOwzAQRO9I/IO1SFwQ&#10;tduUBEKcqqrgQC8VoRdubryNA/E6ip02/D2GCxxnZzT7plhNtmMnHHzrSMJ8JoAh1U631EjYvz3f&#10;3gPzQZFWnSOU8IUeVuXlRaFy7c70iqcqNCyWkM+VBBNCn3Pua4NW+ZnrkaJ3dINVIcqh4XpQ51hu&#10;O74QIuVWtRQ/GNXjxmD9WY1Wwm75vjM34/Fpu14mw8t+3KQfTSXl9dW0fgQWcAp/YfjBj+hQRqaD&#10;G0l71knI5iJuCRIScZcCi4mHZJEBO/xeMuBlwf9vKL8BAAD//wMAUEsBAi0AFAAGAAgAAAAhALaD&#10;OJL+AAAA4QEAABMAAAAAAAAAAAAAAAAAAAAAAFtDb250ZW50X1R5cGVzXS54bWxQSwECLQAUAAYA&#10;CAAAACEAOP0h/9YAAACUAQAACwAAAAAAAAAAAAAAAAAvAQAAX3JlbHMvLnJlbHNQSwECLQAUAAYA&#10;CAAAACEA883/exYCAAA/BAAADgAAAAAAAAAAAAAAAAAuAgAAZHJzL2Uyb0RvYy54bWxQSwECLQAU&#10;AAYACAAAACEATASBeeIAAAALAQAADwAAAAAAAAAAAAAAAABwBAAAZHJzL2Rvd25yZXYueG1sUEsF&#10;BgAAAAAEAAQA8wAAAH8FAAAAAA==&#10;" stroked="f">
                <v:textbox style="mso-fit-shape-to-text:t" inset="0,0,0,0">
                  <w:txbxContent>
                    <w:p w14:paraId="74A52827" w14:textId="7E9EB530" w:rsidR="00CF340A" w:rsidRPr="005E3EA0" w:rsidRDefault="00CF340A" w:rsidP="00CF340A">
                      <w:pPr>
                        <w:pStyle w:val="Caption"/>
                        <w:rPr>
                          <w:rFonts w:cstheme="minorHAnsi"/>
                          <w:noProof/>
                          <w:sz w:val="22"/>
                          <w:szCs w:val="22"/>
                        </w:rPr>
                      </w:pPr>
                      <w:r>
                        <w:t xml:space="preserve">Figure </w:t>
                      </w:r>
                      <w:r>
                        <w:fldChar w:fldCharType="begin"/>
                      </w:r>
                      <w:r>
                        <w:instrText xml:space="preserve"> SEQ Figure \* ARABIC </w:instrText>
                      </w:r>
                      <w:r>
                        <w:fldChar w:fldCharType="separate"/>
                      </w:r>
                      <w:r>
                        <w:rPr>
                          <w:noProof/>
                        </w:rPr>
                        <w:t>3</w:t>
                      </w:r>
                      <w:r>
                        <w:fldChar w:fldCharType="end"/>
                      </w:r>
                    </w:p>
                  </w:txbxContent>
                </v:textbox>
                <w10:wrap type="tight"/>
              </v:shape>
            </w:pict>
          </mc:Fallback>
        </mc:AlternateContent>
      </w:r>
      <w:r>
        <w:rPr>
          <w:rFonts w:cstheme="minorHAnsi"/>
          <w:noProof/>
        </w:rPr>
        <w:drawing>
          <wp:anchor distT="0" distB="0" distL="114300" distR="114300" simplePos="0" relativeHeight="251665408" behindDoc="1" locked="0" layoutInCell="1" allowOverlap="1" wp14:anchorId="5B58D1EE" wp14:editId="7808D913">
            <wp:simplePos x="0" y="0"/>
            <wp:positionH relativeFrom="column">
              <wp:posOffset>4289425</wp:posOffset>
            </wp:positionH>
            <wp:positionV relativeFrom="paragraph">
              <wp:posOffset>250190</wp:posOffset>
            </wp:positionV>
            <wp:extent cx="1852930" cy="1414145"/>
            <wp:effectExtent l="0" t="9208" r="4763" b="4762"/>
            <wp:wrapTight wrapText="bothSides">
              <wp:wrapPolygon edited="0">
                <wp:start x="-107" y="21459"/>
                <wp:lineTo x="21433" y="21459"/>
                <wp:lineTo x="21433" y="218"/>
                <wp:lineTo x="-107" y="218"/>
                <wp:lineTo x="-107" y="21459"/>
              </wp:wrapPolygon>
            </wp:wrapTight>
            <wp:docPr id="151672859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728599" name="Picture 1516728599"/>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1852930" cy="1414145"/>
                    </a:xfrm>
                    <a:prstGeom prst="rect">
                      <a:avLst/>
                    </a:prstGeom>
                  </pic:spPr>
                </pic:pic>
              </a:graphicData>
            </a:graphic>
            <wp14:sizeRelV relativeFrom="margin">
              <wp14:pctHeight>0</wp14:pctHeight>
            </wp14:sizeRelV>
          </wp:anchor>
        </w:drawing>
      </w:r>
    </w:p>
    <w:p w14:paraId="5072A851" w14:textId="0EB4AD6F" w:rsidR="00BC119A" w:rsidRPr="00BC119A" w:rsidRDefault="00BC119A" w:rsidP="00BC119A">
      <w:pPr>
        <w:rPr>
          <w:rFonts w:cstheme="minorHAnsi"/>
        </w:rPr>
      </w:pPr>
      <w:r w:rsidRPr="00BC119A">
        <w:rPr>
          <w:rFonts w:cstheme="minorHAnsi"/>
        </w:rPr>
        <w:t xml:space="preserve">A tensile test was carried out using the TecQuipment ES6 Tensile Tester Kit to investigate the tensile properties of the specimen material. The aim of the test was to obtain stress–strain data and use this to determine the material’s yield strength, ultimate tensile strength, and Young’s modulus. </w:t>
      </w:r>
    </w:p>
    <w:p w14:paraId="59B01EBD" w14:textId="46CE3079" w:rsidR="00BC119A" w:rsidRPr="00BC119A" w:rsidRDefault="00BC119A" w:rsidP="00BC119A">
      <w:pPr>
        <w:rPr>
          <w:rFonts w:cstheme="minorHAnsi"/>
        </w:rPr>
      </w:pPr>
      <w:r w:rsidRPr="00BC119A">
        <w:rPr>
          <w:rFonts w:cstheme="minorHAnsi"/>
        </w:rPr>
        <w:t xml:space="preserve">Before testing, the specimen was selected and its thickness and width at the gauge length were measured using a dial calliper in order to calculate the original cross-sectional area. The original length of the specimen was also measured and recorded. </w:t>
      </w:r>
    </w:p>
    <w:p w14:paraId="54982767" w14:textId="671985DA" w:rsidR="00BC119A" w:rsidRPr="00BC119A" w:rsidRDefault="00CF340A" w:rsidP="00BC119A">
      <w:pPr>
        <w:rPr>
          <w:rFonts w:cstheme="minorHAnsi"/>
        </w:rPr>
      </w:pPr>
      <w:r>
        <w:rPr>
          <w:noProof/>
        </w:rPr>
        <mc:AlternateContent>
          <mc:Choice Requires="wps">
            <w:drawing>
              <wp:anchor distT="0" distB="0" distL="114300" distR="114300" simplePos="0" relativeHeight="251669504" behindDoc="1" locked="0" layoutInCell="1" allowOverlap="1" wp14:anchorId="5CBFA60D" wp14:editId="4CFB1F37">
                <wp:simplePos x="0" y="0"/>
                <wp:positionH relativeFrom="column">
                  <wp:posOffset>4507230</wp:posOffset>
                </wp:positionH>
                <wp:positionV relativeFrom="paragraph">
                  <wp:posOffset>1858645</wp:posOffset>
                </wp:positionV>
                <wp:extent cx="1414780" cy="635"/>
                <wp:effectExtent l="0" t="0" r="0" b="0"/>
                <wp:wrapTight wrapText="bothSides">
                  <wp:wrapPolygon edited="0">
                    <wp:start x="0" y="0"/>
                    <wp:lineTo x="0" y="21600"/>
                    <wp:lineTo x="21600" y="21600"/>
                    <wp:lineTo x="21600" y="0"/>
                  </wp:wrapPolygon>
                </wp:wrapTight>
                <wp:docPr id="1564952815" name="Text Box 1"/>
                <wp:cNvGraphicFramePr/>
                <a:graphic xmlns:a="http://schemas.openxmlformats.org/drawingml/2006/main">
                  <a:graphicData uri="http://schemas.microsoft.com/office/word/2010/wordprocessingShape">
                    <wps:wsp>
                      <wps:cNvSpPr txBox="1"/>
                      <wps:spPr>
                        <a:xfrm>
                          <a:off x="0" y="0"/>
                          <a:ext cx="1414780" cy="635"/>
                        </a:xfrm>
                        <a:prstGeom prst="rect">
                          <a:avLst/>
                        </a:prstGeom>
                        <a:solidFill>
                          <a:prstClr val="white"/>
                        </a:solidFill>
                        <a:ln>
                          <a:noFill/>
                        </a:ln>
                      </wps:spPr>
                      <wps:txbx>
                        <w:txbxContent>
                          <w:p w14:paraId="1BB9D0EA" w14:textId="7A5B1DED" w:rsidR="00CF340A" w:rsidRPr="00B83B9E" w:rsidRDefault="00CF340A" w:rsidP="00CF340A">
                            <w:pPr>
                              <w:pStyle w:val="Caption"/>
                              <w:rPr>
                                <w:rFonts w:cstheme="minorHAnsi"/>
                                <w:noProof/>
                                <w:sz w:val="22"/>
                                <w:szCs w:val="22"/>
                              </w:rPr>
                            </w:pPr>
                            <w:r>
                              <w:t xml:space="preserve">Figure </w:t>
                            </w:r>
                            <w:r>
                              <w:fldChar w:fldCharType="begin"/>
                            </w:r>
                            <w:r>
                              <w:instrText xml:space="preserve"> SEQ Figure \* ARABIC </w:instrText>
                            </w:r>
                            <w:r>
                              <w:fldChar w:fldCharType="separate"/>
                            </w:r>
                            <w:r>
                              <w:rPr>
                                <w:noProof/>
                              </w:rPr>
                              <w:t>4</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BFA60D" id="_x0000_s1028" type="#_x0000_t202" style="position:absolute;margin-left:354.9pt;margin-top:146.35pt;width:111.4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1cpFGgIAAD8EAAAOAAAAZHJzL2Uyb0RvYy54bWysU8Fu2zAMvQ/YPwi6L06yriuMOEWWIsOA&#10;oi2QDj0rshwLkEWNUmJnXz9KtpOu22nYRaZF6lF872lx2zWGHRV6Dbbgs8mUM2UllNruC/79efPh&#10;hjMfhC2FAasKflKe3y7fv1u0LldzqMGUChmBWJ+3ruB1CC7PMi9r1Qg/AacsJSvARgT6xX1WomgJ&#10;vTHZfDq9zlrA0iFI5T3t3vVJvkz4VaVkeKwqrwIzBae7hbRiWndxzZYLke9RuFrL4RriH27RCG2p&#10;6RnqTgTBDqj/gGq0RPBQhYmEJoOq0lKlGWia2fTNNNtaOJVmIXK8O9Pk/x+sfDhu3ROy0H2BjgSM&#10;hLTO55424zxdhU380k0Z5YnC05k21QUm46Gr2dXnG0pJyl1//BQxsstRhz58VdCwGBQcSZNElTje&#10;+9CXjiWxkwejy402Jv7ExNogOwrSr611UAP4b1XGxloL8VQPGHeyyxwxCt2uY7os+HyccQfliUZH&#10;6F3hndxo6ncvfHgSSDagkcja4ZGWykBbcBgizmrAn3/bj/WkDmU5a8lWBfc/DgIVZ+abJd2iB8cA&#10;x2A3BvbQrIEmndGjcTKFdACDGcMKoXkhx69iF0oJK6lXwcMYrkNvbnoxUq1WqYic5kS4t1snI/TI&#10;63P3ItANqgQS8wFGw4n8jTh9bZLHrQ6BmE7KRV57Fge6yaVJ++FFxWfw+j9VXd798hcAAAD//wMA&#10;UEsDBBQABgAIAAAAIQB7Yx344gAAAAsBAAAPAAAAZHJzL2Rvd25yZXYueG1sTI/BTsMwEETvSPyD&#10;tUhcEHVIq7QJcaqqggNcKkIv3Nx4GwfidWQ7bfh7TC9w3NnRzJtyPZmendD5zpKAh1kCDKmxqqNW&#10;wP79+X4FzAdJSvaWUMA3elhX11elLJQ90xue6tCyGEK+kAJ0CEPBuW80GulndkCKv6N1RoZ4upYr&#10;J88x3PQ8TZKMG9lRbNBywK3G5qsejYDd4mOn78bj0+tmMXcv+3Gbfba1ELc30+YRWMAp/JnhFz+i&#10;QxWZDnYk5VkvYJnkET0ISPN0CSw68nmaATtclBXwquT/N1Q/AAAA//8DAFBLAQItABQABgAIAAAA&#10;IQC2gziS/gAAAOEBAAATAAAAAAAAAAAAAAAAAAAAAABbQ29udGVudF9UeXBlc10ueG1sUEsBAi0A&#10;FAAGAAgAAAAhADj9If/WAAAAlAEAAAsAAAAAAAAAAAAAAAAALwEAAF9yZWxzLy5yZWxzUEsBAi0A&#10;FAAGAAgAAAAhAMDVykUaAgAAPwQAAA4AAAAAAAAAAAAAAAAALgIAAGRycy9lMm9Eb2MueG1sUEsB&#10;Ai0AFAAGAAgAAAAhAHtjHfjiAAAACwEAAA8AAAAAAAAAAAAAAAAAdAQAAGRycy9kb3ducmV2Lnht&#10;bFBLBQYAAAAABAAEAPMAAACDBQAAAAA=&#10;" stroked="f">
                <v:textbox style="mso-fit-shape-to-text:t" inset="0,0,0,0">
                  <w:txbxContent>
                    <w:p w14:paraId="1BB9D0EA" w14:textId="7A5B1DED" w:rsidR="00CF340A" w:rsidRPr="00B83B9E" w:rsidRDefault="00CF340A" w:rsidP="00CF340A">
                      <w:pPr>
                        <w:pStyle w:val="Caption"/>
                        <w:rPr>
                          <w:rFonts w:cstheme="minorHAnsi"/>
                          <w:noProof/>
                          <w:sz w:val="22"/>
                          <w:szCs w:val="22"/>
                        </w:rPr>
                      </w:pPr>
                      <w:r>
                        <w:t xml:space="preserve">Figure </w:t>
                      </w:r>
                      <w:r>
                        <w:fldChar w:fldCharType="begin"/>
                      </w:r>
                      <w:r>
                        <w:instrText xml:space="preserve"> SEQ Figure \* ARABIC </w:instrText>
                      </w:r>
                      <w:r>
                        <w:fldChar w:fldCharType="separate"/>
                      </w:r>
                      <w:r>
                        <w:rPr>
                          <w:noProof/>
                        </w:rPr>
                        <w:t>4</w:t>
                      </w:r>
                      <w:r>
                        <w:fldChar w:fldCharType="end"/>
                      </w:r>
                    </w:p>
                  </w:txbxContent>
                </v:textbox>
                <w10:wrap type="tight"/>
              </v:shape>
            </w:pict>
          </mc:Fallback>
        </mc:AlternateContent>
      </w:r>
      <w:r>
        <w:rPr>
          <w:rFonts w:cstheme="minorHAnsi"/>
          <w:noProof/>
        </w:rPr>
        <w:drawing>
          <wp:anchor distT="0" distB="0" distL="114300" distR="114300" simplePos="0" relativeHeight="251664384" behindDoc="1" locked="0" layoutInCell="1" allowOverlap="1" wp14:anchorId="709C1351" wp14:editId="3D6F75D9">
            <wp:simplePos x="0" y="0"/>
            <wp:positionH relativeFrom="column">
              <wp:posOffset>4271645</wp:posOffset>
            </wp:positionH>
            <wp:positionV relativeFrom="paragraph">
              <wp:posOffset>150495</wp:posOffset>
            </wp:positionV>
            <wp:extent cx="1886585" cy="1414780"/>
            <wp:effectExtent l="7303" t="0" r="6667" b="6668"/>
            <wp:wrapTight wrapText="bothSides">
              <wp:wrapPolygon edited="0">
                <wp:start x="84" y="21711"/>
                <wp:lineTo x="21458" y="21711"/>
                <wp:lineTo x="21458" y="189"/>
                <wp:lineTo x="84" y="189"/>
                <wp:lineTo x="84" y="21711"/>
              </wp:wrapPolygon>
            </wp:wrapTight>
            <wp:docPr id="120228669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286699" name="Picture 1202286699"/>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1886585" cy="1414780"/>
                    </a:xfrm>
                    <a:prstGeom prst="rect">
                      <a:avLst/>
                    </a:prstGeom>
                  </pic:spPr>
                </pic:pic>
              </a:graphicData>
            </a:graphic>
            <wp14:sizeRelH relativeFrom="margin">
              <wp14:pctWidth>0</wp14:pctWidth>
            </wp14:sizeRelH>
            <wp14:sizeRelV relativeFrom="margin">
              <wp14:pctHeight>0</wp14:pctHeight>
            </wp14:sizeRelV>
          </wp:anchor>
        </w:drawing>
      </w:r>
      <w:r w:rsidR="00BC119A" w:rsidRPr="00BC119A">
        <w:rPr>
          <w:rFonts w:cstheme="minorHAnsi"/>
        </w:rPr>
        <w:t xml:space="preserve">The specimen was then fitted to the tensile tester, and the dial indicator was set to zero. The reading on the vertical scale was noted before loading began. The specimen was loaded by turning the load nut clockwise in small 0.2 mm increments up to </w:t>
      </w:r>
      <w:r w:rsidR="00261FA4">
        <w:rPr>
          <w:rFonts w:cstheme="minorHAnsi"/>
        </w:rPr>
        <w:t>10</w:t>
      </w:r>
      <w:r w:rsidR="00BC119A" w:rsidRPr="00BC119A">
        <w:rPr>
          <w:rFonts w:cstheme="minorHAnsi"/>
        </w:rPr>
        <w:t xml:space="preserve"> mm until fracture occurred. At each stage, the dial indicator reading was recorded while keeping the rate of loading as consistent as possible. </w:t>
      </w:r>
    </w:p>
    <w:p w14:paraId="6C2C8616" w14:textId="03A4B8E4" w:rsidR="00BC119A" w:rsidRPr="00BC119A" w:rsidRDefault="00CF340A" w:rsidP="00BC119A">
      <w:pPr>
        <w:rPr>
          <w:rFonts w:cstheme="minorHAnsi"/>
        </w:rPr>
      </w:pPr>
      <w:r>
        <w:rPr>
          <w:rFonts w:cstheme="minorHAnsi"/>
          <w:noProof/>
        </w:rPr>
        <w:drawing>
          <wp:anchor distT="0" distB="0" distL="114300" distR="114300" simplePos="0" relativeHeight="251663360" behindDoc="1" locked="0" layoutInCell="1" allowOverlap="1" wp14:anchorId="68B6D70E" wp14:editId="2F3FCB85">
            <wp:simplePos x="0" y="0"/>
            <wp:positionH relativeFrom="column">
              <wp:posOffset>4217670</wp:posOffset>
            </wp:positionH>
            <wp:positionV relativeFrom="paragraph">
              <wp:posOffset>887730</wp:posOffset>
            </wp:positionV>
            <wp:extent cx="1997075" cy="1406525"/>
            <wp:effectExtent l="0" t="9525" r="0" b="0"/>
            <wp:wrapTight wrapText="bothSides">
              <wp:wrapPolygon edited="0">
                <wp:start x="-103" y="21454"/>
                <wp:lineTo x="21325" y="21454"/>
                <wp:lineTo x="21325" y="390"/>
                <wp:lineTo x="-103" y="390"/>
                <wp:lineTo x="-103" y="21454"/>
              </wp:wrapPolygon>
            </wp:wrapTight>
            <wp:docPr id="92283992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839929" name="Picture 922839929"/>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1997075" cy="1406525"/>
                    </a:xfrm>
                    <a:prstGeom prst="rect">
                      <a:avLst/>
                    </a:prstGeom>
                  </pic:spPr>
                </pic:pic>
              </a:graphicData>
            </a:graphic>
            <wp14:sizeRelV relativeFrom="margin">
              <wp14:pctHeight>0</wp14:pctHeight>
            </wp14:sizeRelV>
          </wp:anchor>
        </w:drawing>
      </w:r>
      <w:r w:rsidR="00BC119A" w:rsidRPr="00BC119A">
        <w:rPr>
          <w:rFonts w:cstheme="minorHAnsi"/>
        </w:rPr>
        <w:t xml:space="preserve">After fracture, the specimen was removed and the broken ends were pushed together so that the final length could be measured. The recorded dial indicator values were then converted into force values, and the extension at each step was found by subtracting the dial indicator reading from the load nut movement. These results were then converted into engineering stress and nominal strain. </w:t>
      </w:r>
    </w:p>
    <w:p w14:paraId="0320FADF" w14:textId="6155AFA2" w:rsidR="00BC119A" w:rsidRPr="00BC119A" w:rsidRDefault="00CF340A" w:rsidP="00BC119A">
      <w:pPr>
        <w:rPr>
          <w:rFonts w:cstheme="minorHAnsi"/>
        </w:rPr>
      </w:pPr>
      <w:r>
        <w:rPr>
          <w:noProof/>
        </w:rPr>
        <mc:AlternateContent>
          <mc:Choice Requires="wps">
            <w:drawing>
              <wp:anchor distT="0" distB="0" distL="114300" distR="114300" simplePos="0" relativeHeight="251671552" behindDoc="1" locked="0" layoutInCell="1" allowOverlap="1" wp14:anchorId="1178773D" wp14:editId="3A81D763">
                <wp:simplePos x="0" y="0"/>
                <wp:positionH relativeFrom="column">
                  <wp:posOffset>4520565</wp:posOffset>
                </wp:positionH>
                <wp:positionV relativeFrom="paragraph">
                  <wp:posOffset>1090930</wp:posOffset>
                </wp:positionV>
                <wp:extent cx="1406525" cy="635"/>
                <wp:effectExtent l="0" t="0" r="0" b="0"/>
                <wp:wrapTight wrapText="bothSides">
                  <wp:wrapPolygon edited="0">
                    <wp:start x="0" y="0"/>
                    <wp:lineTo x="0" y="21600"/>
                    <wp:lineTo x="21600" y="21600"/>
                    <wp:lineTo x="21600" y="0"/>
                  </wp:wrapPolygon>
                </wp:wrapTight>
                <wp:docPr id="36608352" name="Text Box 1"/>
                <wp:cNvGraphicFramePr/>
                <a:graphic xmlns:a="http://schemas.openxmlformats.org/drawingml/2006/main">
                  <a:graphicData uri="http://schemas.microsoft.com/office/word/2010/wordprocessingShape">
                    <wps:wsp>
                      <wps:cNvSpPr txBox="1"/>
                      <wps:spPr>
                        <a:xfrm>
                          <a:off x="0" y="0"/>
                          <a:ext cx="1406525" cy="635"/>
                        </a:xfrm>
                        <a:prstGeom prst="rect">
                          <a:avLst/>
                        </a:prstGeom>
                        <a:solidFill>
                          <a:prstClr val="white"/>
                        </a:solidFill>
                        <a:ln>
                          <a:noFill/>
                        </a:ln>
                      </wps:spPr>
                      <wps:txbx>
                        <w:txbxContent>
                          <w:p w14:paraId="32F0A342" w14:textId="37AF77EE" w:rsidR="00CF340A" w:rsidRPr="004D4725" w:rsidRDefault="00CF340A" w:rsidP="00CF340A">
                            <w:pPr>
                              <w:pStyle w:val="Caption"/>
                              <w:rPr>
                                <w:rFonts w:cstheme="minorHAnsi"/>
                                <w:noProof/>
                                <w:sz w:val="22"/>
                                <w:szCs w:val="22"/>
                              </w:rPr>
                            </w:pPr>
                            <w:r>
                              <w:t xml:space="preserve">Figure </w:t>
                            </w:r>
                            <w:r>
                              <w:fldChar w:fldCharType="begin"/>
                            </w:r>
                            <w:r>
                              <w:instrText xml:space="preserve"> SEQ Figure \* ARABIC </w:instrText>
                            </w:r>
                            <w:r>
                              <w:fldChar w:fldCharType="separate"/>
                            </w:r>
                            <w:r>
                              <w:rPr>
                                <w:noProof/>
                              </w:rPr>
                              <w:t>5</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78773D" id="_x0000_s1029" type="#_x0000_t202" style="position:absolute;margin-left:355.95pt;margin-top:85.9pt;width:110.75pt;height:.05pt;z-index:-251644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C9pRGgIAAD8EAAAOAAAAZHJzL2Uyb0RvYy54bWysU8GO2jAQvVfqP1i+lwBbUBURVpQVVSW0&#10;uxJb7dk4DrHkeNyxIaFf37FDoN32VPXiTDzjN573nhf3XWPYSaHXYAs+GY05U1ZCqe2h4N9eNh8+&#10;ceaDsKUwYFXBz8rz++X7d4vW5WoKNZhSISMQ6/PWFbwOweVZ5mWtGuFH4JSlZAXYiEC/eMhKFC2h&#10;NyabjsfzrAUsHYJU3tPuQ5/ky4RfVUqGp6ryKjBTcLpbSCumdR/XbLkQ+QGFq7W8XEP8wy0aoS01&#10;vUI9iCDYEfUfUI2WCB6qMJLQZFBVWqo0A00zGb+ZZlcLp9IsRI53V5r8/4OVj6ede0YWus/QkYCR&#10;kNb53NNmnKersIlfuimjPFF4vtKmusBkPPRxPJ9NZ5xJys3vZhEjux116MMXBQ2LQcGRNElUidPW&#10;h750KImdPBhdbrQx8Scm1gbZSZB+ba2DuoD/VmVsrLUQT/WAcSe7zRGj0O07psuC3w0z7qE80+gI&#10;vSu8kxtN/bbCh2eBZAOalqwdnmipDLQFh0vEWQ3442/7sZ7UoSxnLdmq4P77UaDizHy1pFv04BDg&#10;EOyHwB6bNdCkE3o0TqaQDmAwQ1ghNK/k+FXsQilhJfUqeBjCdejNTS9GqtUqFZHTnAhbu3MyQg+8&#10;vnSvAt1FlUBiPsJgOJG/EaevTfK41TEQ00m5yGvP4oVucmnS/vKi4jP49T9V3d798icAAAD//wMA&#10;UEsDBBQABgAIAAAAIQCQEINf4QAAAAsBAAAPAAAAZHJzL2Rvd25yZXYueG1sTI/BTsMwEETvSPyD&#10;tUhcEHVCopaEOFVVwQEuFaEXbm68jQOxHdlOG/6ehQscd+ZpdqZaz2ZgJ/Shd1ZAukiAoW2d6m0n&#10;YP/2dHsPLERplRycRQFfGGBdX15UslTubF/x1MSOUYgNpRSgYxxLzkOr0ciwcCNa8o7OGxnp9B1X&#10;Xp4p3Az8LkmW3Mje0gctR9xqbD+byQjY5e87fTMdH182eeaf99N2+dE1QlxfzZsHYBHn+AfDT32q&#10;DjV1OrjJqsAGAas0LQglY5XSBiKKLMuBHX6VAnhd8f8b6m8AAAD//wMAUEsBAi0AFAAGAAgAAAAh&#10;ALaDOJL+AAAA4QEAABMAAAAAAAAAAAAAAAAAAAAAAFtDb250ZW50X1R5cGVzXS54bWxQSwECLQAU&#10;AAYACAAAACEAOP0h/9YAAACUAQAACwAAAAAAAAAAAAAAAAAvAQAAX3JlbHMvLnJlbHNQSwECLQAU&#10;AAYACAAAACEA2AvaURoCAAA/BAAADgAAAAAAAAAAAAAAAAAuAgAAZHJzL2Uyb0RvYy54bWxQSwEC&#10;LQAUAAYACAAAACEAkBCDX+EAAAALAQAADwAAAAAAAAAAAAAAAAB0BAAAZHJzL2Rvd25yZXYueG1s&#10;UEsFBgAAAAAEAAQA8wAAAIIFAAAAAA==&#10;" stroked="f">
                <v:textbox style="mso-fit-shape-to-text:t" inset="0,0,0,0">
                  <w:txbxContent>
                    <w:p w14:paraId="32F0A342" w14:textId="37AF77EE" w:rsidR="00CF340A" w:rsidRPr="004D4725" w:rsidRDefault="00CF340A" w:rsidP="00CF340A">
                      <w:pPr>
                        <w:pStyle w:val="Caption"/>
                        <w:rPr>
                          <w:rFonts w:cstheme="minorHAnsi"/>
                          <w:noProof/>
                          <w:sz w:val="22"/>
                          <w:szCs w:val="22"/>
                        </w:rPr>
                      </w:pPr>
                      <w:r>
                        <w:t xml:space="preserve">Figure </w:t>
                      </w:r>
                      <w:r>
                        <w:fldChar w:fldCharType="begin"/>
                      </w:r>
                      <w:r>
                        <w:instrText xml:space="preserve"> SEQ Figure \* ARABIC </w:instrText>
                      </w:r>
                      <w:r>
                        <w:fldChar w:fldCharType="separate"/>
                      </w:r>
                      <w:r>
                        <w:rPr>
                          <w:noProof/>
                        </w:rPr>
                        <w:t>5</w:t>
                      </w:r>
                      <w:r>
                        <w:fldChar w:fldCharType="end"/>
                      </w:r>
                    </w:p>
                  </w:txbxContent>
                </v:textbox>
                <w10:wrap type="tight"/>
              </v:shape>
            </w:pict>
          </mc:Fallback>
        </mc:AlternateContent>
      </w:r>
      <w:r w:rsidR="00BC119A" w:rsidRPr="00BC119A">
        <w:rPr>
          <w:rFonts w:cstheme="minorHAnsi"/>
        </w:rPr>
        <w:t>Engineering stress and nominal strain were calculated using:</w:t>
      </w:r>
    </w:p>
    <w:p w14:paraId="234500AD" w14:textId="3243D8FE" w:rsidR="00BC119A" w:rsidRPr="00BC119A" w:rsidRDefault="00BC119A" w:rsidP="00BC119A">
      <w:pPr>
        <w:rPr>
          <w:rFonts w:cstheme="minorHAnsi"/>
        </w:rPr>
      </w:pPr>
      <m:oMathPara>
        <m:oMath>
          <m:r>
            <w:rPr>
              <w:rFonts w:ascii="Cambria Math" w:hAnsi="Cambria Math" w:cstheme="minorHAnsi"/>
            </w:rPr>
            <m:t>σ=</m:t>
          </m:r>
          <m:f>
            <m:fPr>
              <m:ctrlPr>
                <w:rPr>
                  <w:rFonts w:ascii="Cambria Math" w:hAnsi="Cambria Math" w:cstheme="minorHAnsi"/>
                </w:rPr>
              </m:ctrlPr>
            </m:fPr>
            <m:num>
              <m:r>
                <w:rPr>
                  <w:rFonts w:ascii="Cambria Math" w:hAnsi="Cambria Math" w:cstheme="minorHAnsi"/>
                </w:rPr>
                <m:t>F</m:t>
              </m:r>
            </m:num>
            <m:den>
              <m:r>
                <w:rPr>
                  <w:rFonts w:ascii="Cambria Math" w:hAnsi="Cambria Math" w:cstheme="minorHAnsi"/>
                </w:rPr>
                <m:t>A</m:t>
              </m:r>
            </m:den>
          </m:f>
          <m:r>
            <m:rPr>
              <m:sty m:val="p"/>
            </m:rPr>
            <w:rPr>
              <w:rFonts w:cstheme="minorHAnsi"/>
            </w:rPr>
            <w:br/>
          </m:r>
        </m:oMath>
      </m:oMathPara>
    </w:p>
    <w:p w14:paraId="2937A127" w14:textId="2448DB70" w:rsidR="00BC119A" w:rsidRPr="00BC119A" w:rsidRDefault="00BC119A" w:rsidP="00BC119A">
      <w:pPr>
        <w:rPr>
          <w:rFonts w:cstheme="minorHAnsi"/>
        </w:rPr>
      </w:pPr>
      <m:oMathPara>
        <m:oMath>
          <m:r>
            <w:rPr>
              <w:rFonts w:ascii="Cambria Math" w:hAnsi="Cambria Math" w:cstheme="minorHAnsi"/>
            </w:rPr>
            <m:t>ε=</m:t>
          </m:r>
          <m:f>
            <m:fPr>
              <m:ctrlPr>
                <w:rPr>
                  <w:rFonts w:ascii="Cambria Math" w:hAnsi="Cambria Math" w:cstheme="minorHAnsi"/>
                </w:rPr>
              </m:ctrlPr>
            </m:fPr>
            <m:num>
              <m:r>
                <m:rPr>
                  <m:sty m:val="p"/>
                </m:rPr>
                <w:rPr>
                  <w:rFonts w:ascii="Cambria Math" w:hAnsi="Cambria Math" w:cstheme="minorHAnsi"/>
                </w:rPr>
                <m:t>Δ</m:t>
              </m:r>
              <m:r>
                <w:rPr>
                  <w:rFonts w:ascii="Cambria Math" w:hAnsi="Cambria Math" w:cstheme="minorHAnsi"/>
                </w:rPr>
                <m:t>L</m:t>
              </m:r>
            </m:num>
            <m:den>
              <m:sSub>
                <m:sSubPr>
                  <m:ctrlPr>
                    <w:rPr>
                      <w:rFonts w:ascii="Cambria Math" w:hAnsi="Cambria Math" w:cstheme="minorHAnsi"/>
                    </w:rPr>
                  </m:ctrlPr>
                </m:sSubPr>
                <m:e>
                  <m:r>
                    <w:rPr>
                      <w:rFonts w:ascii="Cambria Math" w:hAnsi="Cambria Math" w:cstheme="minorHAnsi"/>
                    </w:rPr>
                    <m:t>L</m:t>
                  </m:r>
                </m:e>
                <m:sub>
                  <m:r>
                    <w:rPr>
                      <w:rFonts w:ascii="Cambria Math" w:hAnsi="Cambria Math" w:cstheme="minorHAnsi"/>
                    </w:rPr>
                    <m:t>0</m:t>
                  </m:r>
                </m:sub>
              </m:sSub>
            </m:den>
          </m:f>
          <m:r>
            <m:rPr>
              <m:sty m:val="p"/>
            </m:rPr>
            <w:rPr>
              <w:rFonts w:cstheme="minorHAnsi"/>
            </w:rPr>
            <w:br/>
          </m:r>
        </m:oMath>
      </m:oMathPara>
    </w:p>
    <w:p w14:paraId="562E1767" w14:textId="44FCBE0C" w:rsidR="00BC119A" w:rsidRPr="00BC119A" w:rsidRDefault="00BC119A" w:rsidP="00BC119A">
      <w:pPr>
        <w:rPr>
          <w:rFonts w:cstheme="minorHAnsi"/>
        </w:rPr>
      </w:pPr>
      <w:r w:rsidRPr="00BC119A">
        <w:rPr>
          <w:rFonts w:cstheme="minorHAnsi"/>
        </w:rPr>
        <w:t xml:space="preserve">where </w:t>
      </w:r>
      <m:oMath>
        <m:r>
          <w:rPr>
            <w:rFonts w:ascii="Cambria Math" w:hAnsi="Cambria Math" w:cstheme="minorHAnsi"/>
          </w:rPr>
          <m:t>σ</m:t>
        </m:r>
      </m:oMath>
      <w:r w:rsidR="00585C81">
        <w:rPr>
          <w:rFonts w:eastAsiaTheme="minorEastAsia" w:cstheme="minorHAnsi"/>
        </w:rPr>
        <w:t xml:space="preserve"> </w:t>
      </w:r>
      <w:r w:rsidRPr="00BC119A">
        <w:rPr>
          <w:rFonts w:cstheme="minorHAnsi"/>
        </w:rPr>
        <w:t xml:space="preserve">is stress, </w:t>
      </w:r>
      <m:oMath>
        <m:r>
          <w:rPr>
            <w:rFonts w:ascii="Cambria Math" w:hAnsi="Cambria Math" w:cstheme="minorHAnsi"/>
          </w:rPr>
          <m:t>F</m:t>
        </m:r>
      </m:oMath>
      <w:r w:rsidR="00585C81">
        <w:rPr>
          <w:rFonts w:eastAsiaTheme="minorEastAsia" w:cstheme="minorHAnsi"/>
        </w:rPr>
        <w:t xml:space="preserve"> </w:t>
      </w:r>
      <w:r w:rsidRPr="00BC119A">
        <w:rPr>
          <w:rFonts w:cstheme="minorHAnsi"/>
        </w:rPr>
        <w:t xml:space="preserve">is force, </w:t>
      </w:r>
      <m:oMath>
        <m:r>
          <w:rPr>
            <w:rFonts w:ascii="Cambria Math" w:hAnsi="Cambria Math" w:cstheme="minorHAnsi"/>
          </w:rPr>
          <m:t>A</m:t>
        </m:r>
      </m:oMath>
      <w:r w:rsidR="00585C81">
        <w:rPr>
          <w:rFonts w:eastAsiaTheme="minorEastAsia" w:cstheme="minorHAnsi"/>
        </w:rPr>
        <w:t xml:space="preserve"> </w:t>
      </w:r>
      <w:r w:rsidRPr="00BC119A">
        <w:rPr>
          <w:rFonts w:cstheme="minorHAnsi"/>
        </w:rPr>
        <w:t xml:space="preserve">is the original cross-sectional area, </w:t>
      </w:r>
      <m:oMath>
        <m:r>
          <w:rPr>
            <w:rFonts w:ascii="Cambria Math" w:hAnsi="Cambria Math" w:cstheme="minorHAnsi"/>
          </w:rPr>
          <m:t>ε</m:t>
        </m:r>
      </m:oMath>
      <w:r w:rsidRPr="00BC119A">
        <w:rPr>
          <w:rFonts w:cstheme="minorHAnsi"/>
        </w:rPr>
        <w:t xml:space="preserve">is nominal strain, </w:t>
      </w:r>
      <m:oMath>
        <m:r>
          <m:rPr>
            <m:sty m:val="p"/>
          </m:rPr>
          <w:rPr>
            <w:rFonts w:ascii="Cambria Math" w:hAnsi="Cambria Math" w:cstheme="minorHAnsi"/>
          </w:rPr>
          <m:t>Δ</m:t>
        </m:r>
        <m:r>
          <w:rPr>
            <w:rFonts w:ascii="Cambria Math" w:hAnsi="Cambria Math" w:cstheme="minorHAnsi"/>
          </w:rPr>
          <m:t>L</m:t>
        </m:r>
      </m:oMath>
      <w:r w:rsidRPr="00BC119A">
        <w:rPr>
          <w:rFonts w:cstheme="minorHAnsi"/>
        </w:rPr>
        <w:t xml:space="preserve">is extension, and </w:t>
      </w:r>
      <m:oMath>
        <m:sSub>
          <m:sSubPr>
            <m:ctrlPr>
              <w:rPr>
                <w:rFonts w:ascii="Cambria Math" w:hAnsi="Cambria Math" w:cstheme="minorHAnsi"/>
              </w:rPr>
            </m:ctrlPr>
          </m:sSubPr>
          <m:e>
            <m:r>
              <w:rPr>
                <w:rFonts w:ascii="Cambria Math" w:hAnsi="Cambria Math" w:cstheme="minorHAnsi"/>
              </w:rPr>
              <m:t>L</m:t>
            </m:r>
          </m:e>
          <m:sub>
            <m:r>
              <w:rPr>
                <w:rFonts w:ascii="Cambria Math" w:hAnsi="Cambria Math" w:cstheme="minorHAnsi"/>
              </w:rPr>
              <m:t>0</m:t>
            </m:r>
          </m:sub>
        </m:sSub>
      </m:oMath>
      <w:r w:rsidR="00585C81">
        <w:rPr>
          <w:rFonts w:eastAsiaTheme="minorEastAsia" w:cstheme="minorHAnsi"/>
        </w:rPr>
        <w:t xml:space="preserve"> </w:t>
      </w:r>
      <w:r w:rsidRPr="00BC119A">
        <w:rPr>
          <w:rFonts w:cstheme="minorHAnsi"/>
        </w:rPr>
        <w:t>is the original gauge length. These values were plotted on a stress–strain graph for the specimen. From the graph, the yield point, tensile strength, and the gradient of the elastic region were identified.</w:t>
      </w:r>
    </w:p>
    <w:p w14:paraId="03A402B2" w14:textId="77777777" w:rsidR="00BC119A" w:rsidRPr="00BC119A" w:rsidRDefault="00BC119A" w:rsidP="00BC119A"/>
    <w:p w14:paraId="7C34F43E" w14:textId="77777777" w:rsidR="00585C81" w:rsidRDefault="00585C81" w:rsidP="001373FB"/>
    <w:p w14:paraId="6AA1CB24" w14:textId="77777777" w:rsidR="00585C81" w:rsidRDefault="00585C81" w:rsidP="001373FB"/>
    <w:p w14:paraId="499AF322" w14:textId="77777777" w:rsidR="00585C81" w:rsidRDefault="00585C81" w:rsidP="001373FB"/>
    <w:p w14:paraId="1963A9A7" w14:textId="77777777" w:rsidR="00585C81" w:rsidRDefault="00585C81" w:rsidP="001373FB"/>
    <w:p w14:paraId="2F641234" w14:textId="77777777" w:rsidR="00585C81" w:rsidRDefault="00585C81" w:rsidP="001373FB"/>
    <w:p w14:paraId="5D5A9214" w14:textId="59BA438F" w:rsidR="00403719" w:rsidRPr="00403719" w:rsidRDefault="00DD5D2A" w:rsidP="00403719">
      <w:pPr>
        <w:pStyle w:val="Heading1"/>
        <w:rPr>
          <w:sz w:val="26"/>
          <w:szCs w:val="26"/>
        </w:rPr>
      </w:pPr>
      <w:bookmarkStart w:id="3" w:name="_Toc227946136"/>
      <w:r>
        <w:rPr>
          <w:noProof/>
        </w:rPr>
        <w:lastRenderedPageBreak/>
        <mc:AlternateContent>
          <mc:Choice Requires="wps">
            <w:drawing>
              <wp:anchor distT="0" distB="0" distL="114300" distR="114300" simplePos="0" relativeHeight="251678720" behindDoc="1" locked="0" layoutInCell="1" allowOverlap="1" wp14:anchorId="2C14DE07" wp14:editId="59BEBCC2">
                <wp:simplePos x="0" y="0"/>
                <wp:positionH relativeFrom="column">
                  <wp:posOffset>214630</wp:posOffset>
                </wp:positionH>
                <wp:positionV relativeFrom="paragraph">
                  <wp:posOffset>5390515</wp:posOffset>
                </wp:positionV>
                <wp:extent cx="540385" cy="635"/>
                <wp:effectExtent l="0" t="0" r="0" b="0"/>
                <wp:wrapTight wrapText="bothSides">
                  <wp:wrapPolygon edited="0">
                    <wp:start x="0" y="0"/>
                    <wp:lineTo x="0" y="20057"/>
                    <wp:lineTo x="20559" y="20057"/>
                    <wp:lineTo x="20559" y="0"/>
                    <wp:lineTo x="0" y="0"/>
                  </wp:wrapPolygon>
                </wp:wrapTight>
                <wp:docPr id="1568871115" name="Text Box 1"/>
                <wp:cNvGraphicFramePr/>
                <a:graphic xmlns:a="http://schemas.openxmlformats.org/drawingml/2006/main">
                  <a:graphicData uri="http://schemas.microsoft.com/office/word/2010/wordprocessingShape">
                    <wps:wsp>
                      <wps:cNvSpPr txBox="1"/>
                      <wps:spPr>
                        <a:xfrm>
                          <a:off x="0" y="0"/>
                          <a:ext cx="540385" cy="635"/>
                        </a:xfrm>
                        <a:prstGeom prst="rect">
                          <a:avLst/>
                        </a:prstGeom>
                        <a:solidFill>
                          <a:prstClr val="white"/>
                        </a:solidFill>
                        <a:ln>
                          <a:noFill/>
                        </a:ln>
                      </wps:spPr>
                      <wps:txbx>
                        <w:txbxContent>
                          <w:p w14:paraId="54573C40" w14:textId="3DFB3150" w:rsidR="00DD5D2A" w:rsidRPr="00EC2C3A" w:rsidRDefault="00DD5D2A" w:rsidP="00DD5D2A">
                            <w:pPr>
                              <w:pStyle w:val="Caption"/>
                              <w:rPr>
                                <w:szCs w:val="32"/>
                              </w:rPr>
                            </w:pPr>
                            <w:r>
                              <w:t xml:space="preserve">Table </w:t>
                            </w:r>
                            <w:r>
                              <w:fldChar w:fldCharType="begin"/>
                            </w:r>
                            <w:r>
                              <w:instrText xml:space="preserve"> SEQ Table \* ARABIC </w:instrText>
                            </w:r>
                            <w:r>
                              <w:fldChar w:fldCharType="separate"/>
                            </w:r>
                            <w:r>
                              <w:rPr>
                                <w:noProof/>
                              </w:rPr>
                              <w:t>1</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C14DE07" id="_x0000_s1030" type="#_x0000_t202" style="position:absolute;left:0;text-align:left;margin-left:16.9pt;margin-top:424.45pt;width:42.55pt;height:.05pt;z-index:-2516377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85CdGgIAAD4EAAAOAAAAZHJzL2Uyb0RvYy54bWysU8Fu2zAMvQ/YPwi6L07apiiMOEWWIsOA&#10;oC2QDj0rshwLkEWNUmJ3Xz9KtpOt22nYRaZJihTfe1zcd41hJ4Vegy34bDLlTFkJpbaHgn972Xy6&#10;48wHYUthwKqCvynP75cfPyxal6srqMGUChkVsT5vXcHrEFyeZV7WqhF+Ak5ZClaAjQj0i4esRNFS&#10;9cZkV9PpbdYClg5BKu/J+9AH+TLVryolw1NVeRWYKTi9LaQT07mPZ7ZciPyAwtVaDs8Q//CKRmhL&#10;Tc+lHkQQ7Ij6j1KNlggeqjCR0GRQVVqqNANNM5u+m2ZXC6fSLASOd2eY/P8rKx9PO/eMLHSfoSMC&#10;IyCt87knZ5ynq7CJX3opozhB+HaGTXWBSXLOb6bXd3POJIVur+exRHa56dCHLwoaFo2CI1GSkBKn&#10;rQ996pgSG3kwutxoY+JPDKwNspMg+tpaBzUU/y3L2JhrId7qC0ZPdhkjWqHbd0yXBb8ZR9xD+UaT&#10;I/Si8E5uNPXbCh+eBZIKaFhSdniiozLQFhwGi7Ma8Mff/DGfyKEoZy2pquD++1Gg4sx8tURblOBo&#10;4GjsR8MemzXQpDPaGSeTSRcwmNGsEJpXEvwqdqGQsJJ6FTyM5jr02qaFkWq1SkkkNCfC1u6cjKVH&#10;XF+6V4FuYCUQl48w6k3k78jpcxM9bnUMhHRiLuLaozjATSJN3A8LFbfg1/+UdVn75U8AAAD//wMA&#10;UEsDBBQABgAIAAAAIQCP3l3V4AAAAAoBAAAPAAAAZHJzL2Rvd25yZXYueG1sTI8xT8MwEIV3JP6D&#10;dUgsiDolUZWGOFVVwQBLRejC5sbXOBCfI9tpw7/Hmeh29+7pve/KzWR6dkbnO0sClosEGFJjVUet&#10;gMPn62MOzAdJSvaWUMAvethUtzelLJS90Aee69CyGEK+kAJ0CEPBuW80GukXdkCKt5N1Roa4upYr&#10;Jy8x3PT8KUlW3MiOYoOWA+40Nj/1aATss6+9fhhPL+/bLHVvh3G3+m5rIe7vpu0zsIBT+DfDjB/R&#10;oYpMRzuS8qwXkKaRPAjIs3wNbDYs5+E4K+sEeFXy6xeqPwAAAP//AwBQSwECLQAUAAYACAAAACEA&#10;toM4kv4AAADhAQAAEwAAAAAAAAAAAAAAAAAAAAAAW0NvbnRlbnRfVHlwZXNdLnhtbFBLAQItABQA&#10;BgAIAAAAIQA4/SH/1gAAAJQBAAALAAAAAAAAAAAAAAAAAC8BAABfcmVscy8ucmVsc1BLAQItABQA&#10;BgAIAAAAIQCX85CdGgIAAD4EAAAOAAAAAAAAAAAAAAAAAC4CAABkcnMvZTJvRG9jLnhtbFBLAQIt&#10;ABQABgAIAAAAIQCP3l3V4AAAAAoBAAAPAAAAAAAAAAAAAAAAAHQEAABkcnMvZG93bnJldi54bWxQ&#10;SwUGAAAAAAQABADzAAAAgQUAAAAA&#10;" stroked="f">
                <v:textbox style="mso-fit-shape-to-text:t" inset="0,0,0,0">
                  <w:txbxContent>
                    <w:p w14:paraId="54573C40" w14:textId="3DFB3150" w:rsidR="00DD5D2A" w:rsidRPr="00EC2C3A" w:rsidRDefault="00DD5D2A" w:rsidP="00DD5D2A">
                      <w:pPr>
                        <w:pStyle w:val="Caption"/>
                        <w:rPr>
                          <w:szCs w:val="32"/>
                        </w:rPr>
                      </w:pPr>
                      <w:r>
                        <w:t xml:space="preserve">Table </w:t>
                      </w:r>
                      <w:r>
                        <w:fldChar w:fldCharType="begin"/>
                      </w:r>
                      <w:r>
                        <w:instrText xml:space="preserve"> SEQ Table \* ARABIC </w:instrText>
                      </w:r>
                      <w:r>
                        <w:fldChar w:fldCharType="separate"/>
                      </w:r>
                      <w:r>
                        <w:rPr>
                          <w:noProof/>
                        </w:rPr>
                        <w:t>1</w:t>
                      </w:r>
                      <w:r>
                        <w:fldChar w:fldCharType="end"/>
                      </w:r>
                    </w:p>
                  </w:txbxContent>
                </v:textbox>
                <w10:wrap type="tight"/>
              </v:shape>
            </w:pict>
          </mc:Fallback>
        </mc:AlternateContent>
      </w:r>
      <w:r w:rsidRPr="00DD5D2A">
        <w:rPr>
          <w:noProof/>
        </w:rPr>
        <w:drawing>
          <wp:anchor distT="0" distB="0" distL="114300" distR="114300" simplePos="0" relativeHeight="251676672" behindDoc="1" locked="0" layoutInCell="1" allowOverlap="1" wp14:anchorId="69AD8C20" wp14:editId="56764E89">
            <wp:simplePos x="0" y="0"/>
            <wp:positionH relativeFrom="column">
              <wp:posOffset>214630</wp:posOffset>
            </wp:positionH>
            <wp:positionV relativeFrom="paragraph">
              <wp:posOffset>389255</wp:posOffset>
            </wp:positionV>
            <wp:extent cx="5731510" cy="4945380"/>
            <wp:effectExtent l="0" t="0" r="2540" b="7620"/>
            <wp:wrapTight wrapText="bothSides">
              <wp:wrapPolygon edited="0">
                <wp:start x="0" y="0"/>
                <wp:lineTo x="0" y="21550"/>
                <wp:lineTo x="21538" y="21550"/>
                <wp:lineTo x="21538" y="0"/>
                <wp:lineTo x="0" y="0"/>
              </wp:wrapPolygon>
            </wp:wrapTight>
            <wp:docPr id="1258042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04225" name=""/>
                    <pic:cNvPicPr/>
                  </pic:nvPicPr>
                  <pic:blipFill>
                    <a:blip r:embed="rId19">
                      <a:extLst>
                        <a:ext uri="{28A0092B-C50C-407E-A947-70E740481C1C}">
                          <a14:useLocalDpi xmlns:a14="http://schemas.microsoft.com/office/drawing/2010/main" val="0"/>
                        </a:ext>
                      </a:extLst>
                    </a:blip>
                    <a:stretch>
                      <a:fillRect/>
                    </a:stretch>
                  </pic:blipFill>
                  <pic:spPr>
                    <a:xfrm>
                      <a:off x="0" y="0"/>
                      <a:ext cx="5731510" cy="4945380"/>
                    </a:xfrm>
                    <a:prstGeom prst="rect">
                      <a:avLst/>
                    </a:prstGeom>
                  </pic:spPr>
                </pic:pic>
              </a:graphicData>
            </a:graphic>
            <wp14:sizeRelV relativeFrom="margin">
              <wp14:pctHeight>0</wp14:pctHeight>
            </wp14:sizeRelV>
          </wp:anchor>
        </w:drawing>
      </w:r>
      <w:r w:rsidR="00403719">
        <w:t>Results</w:t>
      </w:r>
      <w:bookmarkEnd w:id="3"/>
    </w:p>
    <w:p w14:paraId="4EA02785" w14:textId="379610BF" w:rsidR="00301299" w:rsidRDefault="00301299" w:rsidP="004A1669"/>
    <w:p w14:paraId="2E6C79DF" w14:textId="57050B1B" w:rsidR="00AD2916" w:rsidRDefault="00AD2916" w:rsidP="004A1669"/>
    <w:p w14:paraId="1110D989" w14:textId="3AB5F019" w:rsidR="00727292" w:rsidRDefault="00727292" w:rsidP="004A1669"/>
    <w:p w14:paraId="21DE781F" w14:textId="2A0DC128" w:rsidR="00727292" w:rsidRDefault="00727292" w:rsidP="004A1669"/>
    <w:p w14:paraId="65484C1C" w14:textId="533267A2" w:rsidR="00727292" w:rsidRDefault="00727292" w:rsidP="004A1669"/>
    <w:p w14:paraId="153EE63A" w14:textId="6016BAA3" w:rsidR="00727292" w:rsidRDefault="00727292" w:rsidP="004A1669"/>
    <w:p w14:paraId="56CD3815" w14:textId="254C8750" w:rsidR="00727292" w:rsidRDefault="00727292" w:rsidP="004A1669"/>
    <w:p w14:paraId="42D995E7" w14:textId="77777777" w:rsidR="00727292" w:rsidRDefault="00727292" w:rsidP="004A1669"/>
    <w:p w14:paraId="50622DBC" w14:textId="77777777" w:rsidR="00727292" w:rsidRDefault="00727292" w:rsidP="004A1669"/>
    <w:p w14:paraId="3E9B2BD0" w14:textId="77777777" w:rsidR="00727292" w:rsidRDefault="00727292" w:rsidP="004A1669"/>
    <w:p w14:paraId="4F184D54" w14:textId="2067BB36" w:rsidR="00727292" w:rsidRDefault="00727292" w:rsidP="004A1669"/>
    <w:p w14:paraId="3B04B5C7" w14:textId="42D08BC5" w:rsidR="00727292" w:rsidRDefault="00727292" w:rsidP="004A1669"/>
    <w:p w14:paraId="2B257AC0" w14:textId="5CCEF71B" w:rsidR="00727292" w:rsidRDefault="00A66E26" w:rsidP="00A66E26">
      <w:pPr>
        <w:pStyle w:val="Heading1"/>
      </w:pPr>
      <w:bookmarkStart w:id="4" w:name="_Toc227946137"/>
      <w:r>
        <w:lastRenderedPageBreak/>
        <w:t>Calculations</w:t>
      </w:r>
      <w:bookmarkEnd w:id="4"/>
    </w:p>
    <w:p w14:paraId="6AA05D1B" w14:textId="77777777" w:rsidR="00D316DC" w:rsidRDefault="00D316DC" w:rsidP="00A66E26"/>
    <w:p w14:paraId="623A44D4" w14:textId="21FB8B4E" w:rsidR="00A66E26" w:rsidRDefault="00527F28" w:rsidP="00A66E26">
      <m:oMathPara>
        <m:oMath>
          <m:r>
            <w:rPr>
              <w:rFonts w:ascii="Cambria Math" w:hAnsi="Cambria Math"/>
            </w:rPr>
            <m:t xml:space="preserve">Stress </m:t>
          </m:r>
          <m:d>
            <m:dPr>
              <m:ctrlPr>
                <w:rPr>
                  <w:rFonts w:ascii="Cambria Math" w:hAnsi="Cambria Math"/>
                  <w:i/>
                </w:rPr>
              </m:ctrlPr>
            </m:dPr>
            <m:e>
              <m:r>
                <w:rPr>
                  <w:rFonts w:ascii="Cambria Math" w:hAnsi="Cambria Math"/>
                </w:rPr>
                <m:t>σ</m:t>
              </m:r>
            </m:e>
          </m:d>
          <m:r>
            <w:rPr>
              <w:rFonts w:ascii="Cambria Math" w:hAnsi="Cambria Math"/>
            </w:rPr>
            <m:t xml:space="preserve">= </m:t>
          </m:r>
          <m:f>
            <m:fPr>
              <m:ctrlPr>
                <w:rPr>
                  <w:rFonts w:ascii="Cambria Math" w:hAnsi="Cambria Math"/>
                  <w:i/>
                </w:rPr>
              </m:ctrlPr>
            </m:fPr>
            <m:num>
              <m:r>
                <w:rPr>
                  <w:rFonts w:ascii="Cambria Math" w:hAnsi="Cambria Math"/>
                </w:rPr>
                <m:t>Force</m:t>
              </m:r>
            </m:num>
            <m:den>
              <m:r>
                <w:rPr>
                  <w:rFonts w:ascii="Cambria Math" w:hAnsi="Cambria Math"/>
                </w:rPr>
                <m:t>Area acted on by the force</m:t>
              </m:r>
            </m:den>
          </m:f>
        </m:oMath>
      </m:oMathPara>
    </w:p>
    <w:p w14:paraId="6A4D6428" w14:textId="478E6C25" w:rsidR="00A66E26" w:rsidRDefault="00A66E26" w:rsidP="00A66E26"/>
    <w:p w14:paraId="75A3471E" w14:textId="3DD7B357" w:rsidR="00A66E26" w:rsidRPr="00022785" w:rsidRDefault="00022785" w:rsidP="00A66E26">
      <w:pPr>
        <w:rPr>
          <w:rFonts w:eastAsiaTheme="minorEastAsia"/>
        </w:rPr>
      </w:pPr>
      <m:oMathPara>
        <m:oMath>
          <m:r>
            <w:rPr>
              <w:rFonts w:ascii="Cambria Math" w:hAnsi="Cambria Math"/>
            </w:rPr>
            <m:t xml:space="preserve">Strain </m:t>
          </m:r>
          <m:d>
            <m:dPr>
              <m:ctrlPr>
                <w:rPr>
                  <w:rFonts w:ascii="Cambria Math" w:hAnsi="Cambria Math"/>
                  <w:i/>
                </w:rPr>
              </m:ctrlPr>
            </m:dPr>
            <m:e>
              <m:r>
                <w:rPr>
                  <w:rFonts w:ascii="Cambria Math" w:hAnsi="Cambria Math"/>
                </w:rPr>
                <m:t>ε</m:t>
              </m:r>
            </m:e>
          </m:d>
          <m:r>
            <w:rPr>
              <w:rFonts w:ascii="Cambria Math" w:hAnsi="Cambria Math"/>
            </w:rPr>
            <m:t xml:space="preserve">= </m:t>
          </m:r>
          <m:f>
            <m:fPr>
              <m:ctrlPr>
                <w:rPr>
                  <w:rFonts w:ascii="Cambria Math" w:hAnsi="Cambria Math"/>
                  <w:i/>
                </w:rPr>
              </m:ctrlPr>
            </m:fPr>
            <m:num>
              <m:r>
                <w:rPr>
                  <w:rFonts w:ascii="Cambria Math" w:hAnsi="Cambria Math"/>
                </w:rPr>
                <m:t>Change in Length</m:t>
              </m:r>
            </m:num>
            <m:den>
              <m:r>
                <w:rPr>
                  <w:rFonts w:ascii="Cambria Math" w:hAnsi="Cambria Math"/>
                </w:rPr>
                <m:t>Original Length</m:t>
              </m:r>
            </m:den>
          </m:f>
        </m:oMath>
      </m:oMathPara>
    </w:p>
    <w:p w14:paraId="204925A6" w14:textId="6C46F415" w:rsidR="00022785" w:rsidRDefault="00022785" w:rsidP="00A66E26"/>
    <w:p w14:paraId="6DB266D5" w14:textId="790EBFF0" w:rsidR="00A66E26" w:rsidRPr="0087408B" w:rsidRDefault="00D316DC" w:rsidP="00A66E26">
      <w:pPr>
        <w:rPr>
          <w:rFonts w:eastAsiaTheme="minorEastAsia"/>
        </w:rPr>
      </w:pPr>
      <m:oMathPara>
        <m:oMath>
          <m:r>
            <w:rPr>
              <w:rFonts w:ascii="Cambria Math" w:hAnsi="Cambria Math"/>
            </w:rPr>
            <m:t xml:space="preserve">Elongation </m:t>
          </m:r>
          <m:d>
            <m:dPr>
              <m:ctrlPr>
                <w:rPr>
                  <w:rFonts w:ascii="Cambria Math" w:hAnsi="Cambria Math"/>
                  <w:i/>
                </w:rPr>
              </m:ctrlPr>
            </m:dPr>
            <m:e>
              <m:r>
                <w:rPr>
                  <w:rFonts w:ascii="Cambria Math" w:hAnsi="Cambria Math"/>
                </w:rPr>
                <m:t>%</m:t>
              </m:r>
            </m:e>
          </m:d>
          <m:r>
            <w:rPr>
              <w:rFonts w:ascii="Cambria Math" w:hAnsi="Cambria Math"/>
            </w:rPr>
            <m:t xml:space="preserve">= </m:t>
          </m:r>
          <m:f>
            <m:fPr>
              <m:ctrlPr>
                <w:rPr>
                  <w:rFonts w:ascii="Cambria Math" w:hAnsi="Cambria Math"/>
                  <w:i/>
                </w:rPr>
              </m:ctrlPr>
            </m:fPr>
            <m:num>
              <m:r>
                <w:rPr>
                  <w:rFonts w:ascii="Cambria Math" w:hAnsi="Cambria Math"/>
                </w:rPr>
                <m:t>Final Length-Original Length</m:t>
              </m:r>
            </m:num>
            <m:den>
              <m:r>
                <w:rPr>
                  <w:rFonts w:ascii="Cambria Math" w:hAnsi="Cambria Math"/>
                </w:rPr>
                <m:t>Original Length</m:t>
              </m:r>
            </m:den>
          </m:f>
          <m:r>
            <w:rPr>
              <w:rFonts w:ascii="Cambria Math" w:hAnsi="Cambria Math"/>
            </w:rPr>
            <m:t xml:space="preserve"> ×100</m:t>
          </m:r>
        </m:oMath>
      </m:oMathPara>
    </w:p>
    <w:p w14:paraId="604CDC9B" w14:textId="77777777" w:rsidR="0087408B" w:rsidRPr="003970D4" w:rsidRDefault="0087408B" w:rsidP="00A66E26">
      <w:pPr>
        <w:rPr>
          <w:rFonts w:eastAsiaTheme="minorEastAsia"/>
        </w:rPr>
      </w:pPr>
    </w:p>
    <w:p w14:paraId="6C78A7AB" w14:textId="0634AD67" w:rsidR="003970D4" w:rsidRDefault="003970D4" w:rsidP="00A66E26">
      <m:oMathPara>
        <m:oMath>
          <m:r>
            <w:rPr>
              <w:rFonts w:ascii="Cambria Math" w:hAnsi="Cambria Math"/>
            </w:rPr>
            <m:t xml:space="preserve">Extension </m:t>
          </m:r>
          <m:d>
            <m:dPr>
              <m:ctrlPr>
                <w:rPr>
                  <w:rFonts w:ascii="Cambria Math" w:hAnsi="Cambria Math"/>
                  <w:i/>
                </w:rPr>
              </m:ctrlPr>
            </m:dPr>
            <m:e>
              <m:r>
                <w:rPr>
                  <w:rFonts w:ascii="Cambria Math" w:hAnsi="Cambria Math"/>
                </w:rPr>
                <m:t>mm</m:t>
              </m:r>
            </m:e>
          </m:d>
          <m:r>
            <w:rPr>
              <w:rFonts w:ascii="Cambria Math" w:hAnsi="Cambria Math"/>
            </w:rPr>
            <m:t>=Load Nut Movement-Dial Indicator</m:t>
          </m:r>
        </m:oMath>
      </m:oMathPara>
    </w:p>
    <w:p w14:paraId="61C87B4B" w14:textId="77777777" w:rsidR="00A66E26" w:rsidRDefault="00A66E26" w:rsidP="00A66E26"/>
    <w:p w14:paraId="50CC2792" w14:textId="77777777" w:rsidR="0087408B" w:rsidRDefault="0087408B" w:rsidP="00A66E26"/>
    <w:p w14:paraId="1D5C7CE4" w14:textId="77777777" w:rsidR="000B51E9" w:rsidRDefault="000B51E9" w:rsidP="00A66E26"/>
    <w:p w14:paraId="4AD79184" w14:textId="77777777" w:rsidR="000B51E9" w:rsidRDefault="000B51E9" w:rsidP="00A66E26"/>
    <w:p w14:paraId="39D36267" w14:textId="77777777" w:rsidR="000B51E9" w:rsidRDefault="000B51E9" w:rsidP="00A66E26"/>
    <w:p w14:paraId="566587E6" w14:textId="77777777" w:rsidR="000B51E9" w:rsidRDefault="000B51E9" w:rsidP="00A66E26"/>
    <w:p w14:paraId="7ADE2861" w14:textId="77777777" w:rsidR="000B51E9" w:rsidRDefault="000B51E9" w:rsidP="00A66E26"/>
    <w:p w14:paraId="6FF10A33" w14:textId="77777777" w:rsidR="000B51E9" w:rsidRDefault="000B51E9" w:rsidP="00A66E26"/>
    <w:p w14:paraId="6D47A348" w14:textId="77777777" w:rsidR="000B51E9" w:rsidRDefault="000B51E9" w:rsidP="00A66E26"/>
    <w:p w14:paraId="4AD39CDA" w14:textId="77777777" w:rsidR="000B51E9" w:rsidRDefault="000B51E9" w:rsidP="00A66E26"/>
    <w:p w14:paraId="53A67280" w14:textId="77777777" w:rsidR="000B51E9" w:rsidRDefault="000B51E9" w:rsidP="00A66E26"/>
    <w:p w14:paraId="108C6179" w14:textId="77777777" w:rsidR="000B51E9" w:rsidRDefault="000B51E9" w:rsidP="00A66E26"/>
    <w:p w14:paraId="58BFF159" w14:textId="77777777" w:rsidR="000B51E9" w:rsidRDefault="000B51E9" w:rsidP="00A66E26"/>
    <w:p w14:paraId="35DD887A" w14:textId="77777777" w:rsidR="000B51E9" w:rsidRDefault="000B51E9" w:rsidP="00A66E26"/>
    <w:p w14:paraId="41788C45" w14:textId="77777777" w:rsidR="000B51E9" w:rsidRDefault="000B51E9" w:rsidP="00A66E26"/>
    <w:p w14:paraId="303C7D20" w14:textId="77777777" w:rsidR="000B51E9" w:rsidRDefault="000B51E9" w:rsidP="00A66E26"/>
    <w:p w14:paraId="171B6221" w14:textId="77777777" w:rsidR="000B51E9" w:rsidRDefault="000B51E9" w:rsidP="00A66E26"/>
    <w:p w14:paraId="493EF154" w14:textId="77777777" w:rsidR="000B51E9" w:rsidRDefault="000B51E9" w:rsidP="00A66E26"/>
    <w:p w14:paraId="743F972E" w14:textId="77777777" w:rsidR="000B51E9" w:rsidRPr="00A66E26" w:rsidRDefault="000B51E9" w:rsidP="00A66E26"/>
    <w:p w14:paraId="12DFA2EC" w14:textId="0633361E" w:rsidR="00817851" w:rsidRDefault="00817851" w:rsidP="00817851">
      <w:pPr>
        <w:pStyle w:val="Heading1"/>
      </w:pPr>
      <w:bookmarkStart w:id="5" w:name="_Toc227946138"/>
      <w:r>
        <w:lastRenderedPageBreak/>
        <w:t>Analys</w:t>
      </w:r>
      <w:r w:rsidR="00654F9D">
        <w:t>is</w:t>
      </w:r>
      <w:bookmarkEnd w:id="5"/>
    </w:p>
    <w:p w14:paraId="029C0EBA" w14:textId="77777777" w:rsidR="00727292" w:rsidRDefault="00727292" w:rsidP="00727292"/>
    <w:p w14:paraId="1A000706" w14:textId="0F87AD30" w:rsidR="007B1AAD" w:rsidRDefault="007B1AAD" w:rsidP="007B1AAD">
      <w:r w:rsidRPr="00432048">
        <w:t xml:space="preserve">The tensile test results for the aluminium specimen show that the material reached a maximum recorded stress of 277 MPa, which represents the ultimate tensile strength of the sample. This occurred at the highest recorded force of 554 N, with a corresponding nominal strain of approximately 0.0535. The specimen also showed a final length increase from 31.00 mm to 36.51 mm, giving a percentage elongation of 17.8%, which indicates that the material retained a significant degree of ductility before fracture. </w:t>
      </w:r>
    </w:p>
    <w:p w14:paraId="112CE971" w14:textId="375E56AC" w:rsidR="00836649" w:rsidRDefault="0087408B" w:rsidP="007B1AAD">
      <w:r>
        <w:rPr>
          <w:noProof/>
        </w:rPr>
        <w:drawing>
          <wp:anchor distT="0" distB="0" distL="114300" distR="114300" simplePos="0" relativeHeight="251682816" behindDoc="1" locked="0" layoutInCell="1" allowOverlap="1" wp14:anchorId="1D0BE11F" wp14:editId="0E7DC439">
            <wp:simplePos x="0" y="0"/>
            <wp:positionH relativeFrom="column">
              <wp:posOffset>52714</wp:posOffset>
            </wp:positionH>
            <wp:positionV relativeFrom="paragraph">
              <wp:posOffset>218325</wp:posOffset>
            </wp:positionV>
            <wp:extent cx="4555490" cy="2743200"/>
            <wp:effectExtent l="0" t="0" r="0" b="0"/>
            <wp:wrapTight wrapText="bothSides">
              <wp:wrapPolygon edited="0">
                <wp:start x="0" y="0"/>
                <wp:lineTo x="0" y="21450"/>
                <wp:lineTo x="21498" y="21450"/>
                <wp:lineTo x="21498" y="0"/>
                <wp:lineTo x="0" y="0"/>
              </wp:wrapPolygon>
            </wp:wrapTight>
            <wp:docPr id="2013336048" name="Chart 1">
              <a:extLst xmlns:a="http://schemas.openxmlformats.org/drawingml/2006/main">
                <a:ext uri="{FF2B5EF4-FFF2-40B4-BE49-F238E27FC236}">
                  <a16:creationId xmlns:a16="http://schemas.microsoft.com/office/drawing/2014/main" id="{20326C7C-F08B-7478-7267-1282F6AD49B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anchor>
        </w:drawing>
      </w:r>
    </w:p>
    <w:p w14:paraId="57106E04" w14:textId="344D4DC1" w:rsidR="00836649" w:rsidRDefault="00836649" w:rsidP="007B1AAD"/>
    <w:p w14:paraId="582493BE" w14:textId="7C936536" w:rsidR="00836649" w:rsidRDefault="004C2EE5" w:rsidP="007B1AAD">
      <w:r>
        <w:rPr>
          <w:noProof/>
        </w:rPr>
        <mc:AlternateContent>
          <mc:Choice Requires="wps">
            <w:drawing>
              <wp:anchor distT="0" distB="0" distL="114300" distR="114300" simplePos="0" relativeHeight="251699200" behindDoc="0" locked="0" layoutInCell="1" allowOverlap="1" wp14:anchorId="7F3E38FB" wp14:editId="44F9887A">
                <wp:simplePos x="0" y="0"/>
                <wp:positionH relativeFrom="column">
                  <wp:posOffset>3905963</wp:posOffset>
                </wp:positionH>
                <wp:positionV relativeFrom="paragraph">
                  <wp:posOffset>259425</wp:posOffset>
                </wp:positionV>
                <wp:extent cx="1052334" cy="318407"/>
                <wp:effectExtent l="38100" t="38100" r="14605" b="24765"/>
                <wp:wrapNone/>
                <wp:docPr id="601375649" name="Straight Arrow Connector 9"/>
                <wp:cNvGraphicFramePr/>
                <a:graphic xmlns:a="http://schemas.openxmlformats.org/drawingml/2006/main">
                  <a:graphicData uri="http://schemas.microsoft.com/office/word/2010/wordprocessingShape">
                    <wps:wsp>
                      <wps:cNvCnPr/>
                      <wps:spPr>
                        <a:xfrm flipH="1" flipV="1">
                          <a:off x="0" y="0"/>
                          <a:ext cx="1052334" cy="318407"/>
                        </a:xfrm>
                        <a:prstGeom prst="straightConnector1">
                          <a:avLst/>
                        </a:prstGeom>
                        <a:ln>
                          <a:tailEnd type="triangle"/>
                        </a:ln>
                      </wps:spPr>
                      <wps:style>
                        <a:lnRef idx="1">
                          <a:schemeClr val="accent4"/>
                        </a:lnRef>
                        <a:fillRef idx="0">
                          <a:schemeClr val="accent4"/>
                        </a:fillRef>
                        <a:effectRef idx="0">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CB84927" id="_x0000_t32" coordsize="21600,21600" o:spt="32" o:oned="t" path="m,l21600,21600e" filled="f">
                <v:path arrowok="t" fillok="f" o:connecttype="none"/>
                <o:lock v:ext="edit" shapetype="t"/>
              </v:shapetype>
              <v:shape id="Straight Arrow Connector 9" o:spid="_x0000_s1026" type="#_x0000_t32" style="position:absolute;margin-left:307.55pt;margin-top:20.45pt;width:82.85pt;height:25.05pt;flip:x y;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VCYyQEAAOQDAAAOAAAAZHJzL2Uyb0RvYy54bWysU02P1DAMvSPxH6LcmbYzA6yq6exhlo8D&#10;ghWw3LOp00ZKk8gx0+m/J0m7XQQrIRAXy439nu1n93B9GQw7AwbtbMOrTckZWOlabbuG3319++KK&#10;s0DCtsI4Cw2fIPDr4/Nnh9HXsHW9My0giyQ21KNveE/k66IIsodBhI3zYGNQORwExU/sihbFGNkH&#10;U2zL8lUxOmw9OgkhxNebOciPmV8pkPRJqQDETMNjb5QtZnufbHE8iLpD4XstlzbEP3QxCG1j0ZXq&#10;RpBg31H/RjVoiS44RRvphsIppSXkGeI0VfnLNF964SHPEsUJfpUp/D9a+fF8srcYZRh9qIO/xTTF&#10;ReHAlNH+fdwpz9635KVY7JldsoDTKiBciMn4WJUvt7vdnjMZY7vqal++TgoXM2NCewz0DtzAktPw&#10;QCh019PJWRt35XCuIc4fAs3AB0ACG5ssCW3e2JbR5ONBEWphOwNLnZRSPI6SPZoMzPDPoJhuU6N5&#10;lHxlcDLIziLeh5ASLO1XppidYEobswLLPwOX/ASFfIF/A14RubKztIIHbR0+VZ0u1dKymvMfFJjn&#10;ThLcu3bKS87SxFPKO1nOPt3qz98Z/vhzHn8AAAD//wMAUEsDBBQABgAIAAAAIQCa/phZ3gAAAAkB&#10;AAAPAAAAZHJzL2Rvd25yZXYueG1sTI9BT4QwEIXvJv6HZky8uS1mXQEpG1djsvHm6sFjobOA0imh&#10;hUV/veNJj5P58t73iu3iejHjGDpPGpKVAoFUe9tRo+Ht9ekqBRGiIWt6T6jhCwNsy/OzwuTWn+gF&#10;50NsBIdQyI2GNsYhlzLULToTVn5A4t/Rj85EPsdG2tGcONz18lqpjXSmI25ozYAPLdafh8lp6LIm&#10;3fvnx938sT5O/fduT7561/ryYrm/AxFxiX8w/OqzOpTsVPmJbBC9hk1ykzCqYa0yEAzcpoq3VBqy&#10;RIEsC/l/QfkDAAD//wMAUEsBAi0AFAAGAAgAAAAhALaDOJL+AAAA4QEAABMAAAAAAAAAAAAAAAAA&#10;AAAAAFtDb250ZW50X1R5cGVzXS54bWxQSwECLQAUAAYACAAAACEAOP0h/9YAAACUAQAACwAAAAAA&#10;AAAAAAAAAAAvAQAAX3JlbHMvLnJlbHNQSwECLQAUAAYACAAAACEAPj1QmMkBAADkAwAADgAAAAAA&#10;AAAAAAAAAAAuAgAAZHJzL2Uyb0RvYy54bWxQSwECLQAUAAYACAAAACEAmv6YWd4AAAAJAQAADwAA&#10;AAAAAAAAAAAAAAAjBAAAZHJzL2Rvd25yZXYueG1sUEsFBgAAAAAEAAQA8wAAAC4FAAAAAA==&#10;" strokecolor="#ffc000 [3207]" strokeweight=".5pt">
                <v:stroke endarrow="block" joinstyle="miter"/>
              </v:shape>
            </w:pict>
          </mc:Fallback>
        </mc:AlternateContent>
      </w:r>
      <w:r w:rsidR="00E758F0">
        <w:rPr>
          <w:noProof/>
        </w:rPr>
        <mc:AlternateContent>
          <mc:Choice Requires="wps">
            <w:drawing>
              <wp:anchor distT="0" distB="0" distL="114300" distR="114300" simplePos="0" relativeHeight="251688960" behindDoc="0" locked="0" layoutInCell="1" allowOverlap="1" wp14:anchorId="719D24BA" wp14:editId="30AF2DC0">
                <wp:simplePos x="0" y="0"/>
                <wp:positionH relativeFrom="page">
                  <wp:posOffset>4820362</wp:posOffset>
                </wp:positionH>
                <wp:positionV relativeFrom="paragraph">
                  <wp:posOffset>212848</wp:posOffset>
                </wp:positionV>
                <wp:extent cx="1049889" cy="45719"/>
                <wp:effectExtent l="38100" t="38100" r="17145" b="88265"/>
                <wp:wrapNone/>
                <wp:docPr id="1677854178" name="Straight Arrow Connector 9"/>
                <wp:cNvGraphicFramePr/>
                <a:graphic xmlns:a="http://schemas.openxmlformats.org/drawingml/2006/main">
                  <a:graphicData uri="http://schemas.microsoft.com/office/word/2010/wordprocessingShape">
                    <wps:wsp>
                      <wps:cNvCnPr/>
                      <wps:spPr>
                        <a:xfrm flipH="1">
                          <a:off x="0" y="0"/>
                          <a:ext cx="1049889" cy="45719"/>
                        </a:xfrm>
                        <a:prstGeom prst="straightConnector1">
                          <a:avLst/>
                        </a:prstGeom>
                        <a:ln>
                          <a:solidFill>
                            <a:srgbClr val="EE0000"/>
                          </a:solidFill>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8696CA2" id="Straight Arrow Connector 9" o:spid="_x0000_s1026" type="#_x0000_t32" style="position:absolute;margin-left:379.55pt;margin-top:16.75pt;width:82.65pt;height:3.6pt;flip:x;z-index:2516889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2mTy2QEAAA0EAAAOAAAAZHJzL2Uyb0RvYy54bWysU9uO2yAQfa/Uf0C8N3aibZtYcfYhm20f&#10;qnbVywcQPNhIGNBAY+fvO2CvtzepalU/jAzMOTPnMOxvx96wC2DQztZ8vSo5Aytdo21b8y+f719s&#10;OQtR2EYYZ6HmVwj89vD82X7wFWxc50wDyIjEhmrwNe9i9FVRBNlBL8LKebB0qBz2ItIS26JBMRB7&#10;b4pNWb4qBoeNRychBNq9mw75IfMrBTJ+UCpAZKbm1FvMEXM8p1gc9qJqUfhOy7kN8Q9d9EJbKrpQ&#10;3Yko2FfUv1D1WqILTsWVdH3hlNISsgZSsy5/UvOpEx6yFjIn+MWm8P9o5fvL0T4g2TD4UAX/gEnF&#10;qLBnymj/lu4066JO2Zhtuy62wRiZpM11ebPbbnecSTq7efl6vUu2FhNNovMY4htwPUs/NQ8RhW67&#10;eHTW0gU5nEqIy7sQJ+AjIIGNTTE4o5t7bUxeYHs+GmQXQbd6OpX0zRV/SItCm5NtWLx6mryIWtjW&#10;wJyZaIsnzfkvXg1MJT+CYrpJ2rL6PI6wlBRSgo2bhYmyE0xRewuw/DNwzk9QyKP6N+AFkSs7Gxdw&#10;r63D31WP43puWU35jw5MupMFZ9dc8zRka2jm8j3O7yMN9ffrDH96xYdvAAAA//8DAFBLAwQUAAYA&#10;CAAAACEAOWIUh+AAAAAJAQAADwAAAGRycy9kb3ducmV2LnhtbEyPy07DMBBF90j8gzVI7KjTJqFt&#10;GqdClVgg0QWlZe3G0yTCj8jjtMnfY1awHN2je8+U29FodkVPnbMC5rMEGNraqc42Ao6fr08rYBSk&#10;VVI7iwImJNhW93elLJS72Q+8HkLDYomlQgpoQ+gLzqlu0UiauR5tzC7OGxni6RuuvLzFcqP5Ikme&#10;uZGdjQut7HHXYv19GIwAov1uGvaajv6U8stpesP3r1yIx4fxZQMs4Bj+YPjVj+pQRaezG6wipgUs&#10;8/U8ogLSNAcWgfUiy4CdBWTJEnhV8v8fVD8AAAD//wMAUEsBAi0AFAAGAAgAAAAhALaDOJL+AAAA&#10;4QEAABMAAAAAAAAAAAAAAAAAAAAAAFtDb250ZW50X1R5cGVzXS54bWxQSwECLQAUAAYACAAAACEA&#10;OP0h/9YAAACUAQAACwAAAAAAAAAAAAAAAAAvAQAAX3JlbHMvLnJlbHNQSwECLQAUAAYACAAAACEA&#10;E9pk8tkBAAANBAAADgAAAAAAAAAAAAAAAAAuAgAAZHJzL2Uyb0RvYy54bWxQSwECLQAUAAYACAAA&#10;ACEAOWIUh+AAAAAJAQAADwAAAAAAAAAAAAAAAAAzBAAAZHJzL2Rvd25yZXYueG1sUEsFBgAAAAAE&#10;AAQA8wAAAEAFAAAAAA==&#10;" strokecolor="#e00" strokeweight=".5pt">
                <v:stroke endarrow="block" joinstyle="miter"/>
                <w10:wrap anchorx="page"/>
              </v:shape>
            </w:pict>
          </mc:Fallback>
        </mc:AlternateContent>
      </w:r>
      <w:r w:rsidR="00D4201F">
        <w:rPr>
          <w:noProof/>
        </w:rPr>
        <mc:AlternateContent>
          <mc:Choice Requires="wps">
            <w:drawing>
              <wp:anchor distT="0" distB="0" distL="114300" distR="114300" simplePos="0" relativeHeight="251686912" behindDoc="0" locked="0" layoutInCell="1" allowOverlap="1" wp14:anchorId="1782A025" wp14:editId="674C3F3F">
                <wp:simplePos x="0" y="0"/>
                <wp:positionH relativeFrom="column">
                  <wp:posOffset>4957445</wp:posOffset>
                </wp:positionH>
                <wp:positionV relativeFrom="paragraph">
                  <wp:posOffset>100648</wp:posOffset>
                </wp:positionV>
                <wp:extent cx="1203960" cy="271463"/>
                <wp:effectExtent l="0" t="0" r="15240" b="14605"/>
                <wp:wrapNone/>
                <wp:docPr id="1670598388" name="Text Box 10"/>
                <wp:cNvGraphicFramePr/>
                <a:graphic xmlns:a="http://schemas.openxmlformats.org/drawingml/2006/main">
                  <a:graphicData uri="http://schemas.microsoft.com/office/word/2010/wordprocessingShape">
                    <wps:wsp>
                      <wps:cNvSpPr txBox="1"/>
                      <wps:spPr>
                        <a:xfrm>
                          <a:off x="0" y="0"/>
                          <a:ext cx="1203960" cy="271463"/>
                        </a:xfrm>
                        <a:prstGeom prst="rect">
                          <a:avLst/>
                        </a:prstGeom>
                        <a:ln/>
                      </wps:spPr>
                      <wps:style>
                        <a:lnRef idx="2">
                          <a:schemeClr val="dk1"/>
                        </a:lnRef>
                        <a:fillRef idx="1">
                          <a:schemeClr val="lt1"/>
                        </a:fillRef>
                        <a:effectRef idx="0">
                          <a:schemeClr val="dk1"/>
                        </a:effectRef>
                        <a:fontRef idx="minor">
                          <a:schemeClr val="dk1"/>
                        </a:fontRef>
                      </wps:style>
                      <wps:txbx>
                        <w:txbxContent>
                          <w:p w14:paraId="18F1BF25" w14:textId="6B63B36F" w:rsidR="00D4201F" w:rsidRDefault="00D4201F" w:rsidP="00D4201F">
                            <w:r>
                              <w:t xml:space="preserve">Tensile </w:t>
                            </w:r>
                            <w:r w:rsidR="004C2EE5">
                              <w:t>S</w:t>
                            </w:r>
                            <w:r>
                              <w:t>trength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782A025" id="Text Box 10" o:spid="_x0000_s1031" type="#_x0000_t202" style="position:absolute;margin-left:390.35pt;margin-top:7.95pt;width:94.8pt;height:21.4pt;z-index:2516869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m08bWgIAAAUFAAAOAAAAZHJzL2Uyb0RvYy54bWysVN9v2jAQfp+0/8Hy+whQSlfUUDGqTpNQ&#10;W62d+mwcu0RzfJ59kLC/vmeHBNRVe5j24px9993P73J13VSG7ZQPJdicjwZDzpSVUJT2Jec/nm4/&#10;feYsoLCFMGBVzvcq8Ov5xw9XtZupMWzAFMozcmLDrHY53yC6WZYFuVGVCANwypJSg68E0tW/ZIUX&#10;NXmvTDYeDqdZDb5wHqQKgV5vWiWfJ/9aK4n3WgeFzOSccsN0+nSu45nNr8TsxQu3KeUhDfEPWVSi&#10;tBS0d3UjULCtL/9wVZXSQwCNAwlVBlqXUqUaqJrR8E01jxvhVKqFmhNc36bw/9zKu92je/AMmy/Q&#10;0ABjQ2oXZoEeYz2N9lX8UqaM9NTCfd821SCTETQenl1OSSVJN74YTaZn0U12RDsf8KuCikUh557G&#10;kroldquArWlnEoMZG9+OaSQJ90a1yu9Ks7KgwOPkJHFFLY1nO0FTLn6mIii6sWQZIbo0pgeN3gMZ&#10;7EAH2whTiT89cPge8Bitt04RwWIPrEoL/u9g3dp3Vbe1xrKxWTdUbM7Pu8msodjTwDy0XA5O3pbU&#10;1ZUI+CA8kZcGQQuJ93RoA3XO4SBxtgH/+733aE+cIi1nNS1DzsOvrfCKM/PNEtsuR5NJ3J50mZxf&#10;jOniTzXrU43dVkugSYxo9Z1MYrRH04naQ/VMe7uIUUklrKTYOcdOXGK7orT3Ui0WyYj2xQlc2Ucn&#10;o+vY5ciZp+ZZeHcgFhIl76BbGzF7w6/WNiItLLYIukzki31uu3roP+1aou/hvxCX+fSerI5/r/kr&#10;AAAA//8DAFBLAwQUAAYACAAAACEAwG6kId8AAAAJAQAADwAAAGRycy9kb3ducmV2LnhtbEyPwU7D&#10;MBBE70j8g7VI3KhdopI0jVMBFRKqeqFw4OjG2yRqvI5itwl/z3Kix9U8zbwt1pPrxAWH0HrSMJ8p&#10;EEiVty3VGr4+3x4yECEasqbzhBp+MMC6vL0pTG79SB942cdacAmF3GhoYuxzKUPVoDNh5nskzo5+&#10;cCbyOdTSDmbkctfJR6WepDMt8UJjenxtsDrtz07DNsHTd1KHXRiPL8m7VZtdt91ofX83Pa9ARJzi&#10;Pwx/+qwOJTsd/JlsEJ2GNFMpoxwsliAYWKYqAXHQsMhSkGUhrz8ofwEAAP//AwBQSwECLQAUAAYA&#10;CAAAACEAtoM4kv4AAADhAQAAEwAAAAAAAAAAAAAAAAAAAAAAW0NvbnRlbnRfVHlwZXNdLnhtbFBL&#10;AQItABQABgAIAAAAIQA4/SH/1gAAAJQBAAALAAAAAAAAAAAAAAAAAC8BAABfcmVscy8ucmVsc1BL&#10;AQItABQABgAIAAAAIQAFm08bWgIAAAUFAAAOAAAAAAAAAAAAAAAAAC4CAABkcnMvZTJvRG9jLnht&#10;bFBLAQItABQABgAIAAAAIQDAbqQh3wAAAAkBAAAPAAAAAAAAAAAAAAAAALQEAABkcnMvZG93bnJl&#10;di54bWxQSwUGAAAAAAQABADzAAAAwAUAAAAA&#10;" fillcolor="white [3201]" strokecolor="black [3200]" strokeweight="1pt">
                <v:textbox>
                  <w:txbxContent>
                    <w:p w14:paraId="18F1BF25" w14:textId="6B63B36F" w:rsidR="00D4201F" w:rsidRDefault="00D4201F" w:rsidP="00D4201F">
                      <w:r>
                        <w:t xml:space="preserve">Tensile </w:t>
                      </w:r>
                      <w:r w:rsidR="004C2EE5">
                        <w:t>S</w:t>
                      </w:r>
                      <w:r>
                        <w:t>trength</w:t>
                      </w:r>
                    </w:p>
                  </w:txbxContent>
                </v:textbox>
              </v:shape>
            </w:pict>
          </mc:Fallback>
        </mc:AlternateContent>
      </w:r>
    </w:p>
    <w:p w14:paraId="7FA64D6B" w14:textId="1BF203C0" w:rsidR="00836649" w:rsidRDefault="005D3615" w:rsidP="007B1AAD">
      <w:r>
        <w:rPr>
          <w:noProof/>
        </w:rPr>
        <mc:AlternateContent>
          <mc:Choice Requires="wps">
            <w:drawing>
              <wp:anchor distT="0" distB="0" distL="114300" distR="114300" simplePos="0" relativeHeight="251693056" behindDoc="0" locked="0" layoutInCell="1" allowOverlap="1" wp14:anchorId="5ABF4EFC" wp14:editId="2653559F">
                <wp:simplePos x="0" y="0"/>
                <wp:positionH relativeFrom="column">
                  <wp:posOffset>1880482</wp:posOffset>
                </wp:positionH>
                <wp:positionV relativeFrom="paragraph">
                  <wp:posOffset>66923</wp:posOffset>
                </wp:positionV>
                <wp:extent cx="3073897" cy="842480"/>
                <wp:effectExtent l="38100" t="57150" r="12700" b="34290"/>
                <wp:wrapNone/>
                <wp:docPr id="1869320841" name="Straight Arrow Connector 9"/>
                <wp:cNvGraphicFramePr/>
                <a:graphic xmlns:a="http://schemas.openxmlformats.org/drawingml/2006/main">
                  <a:graphicData uri="http://schemas.microsoft.com/office/word/2010/wordprocessingShape">
                    <wps:wsp>
                      <wps:cNvCnPr/>
                      <wps:spPr>
                        <a:xfrm flipH="1" flipV="1">
                          <a:off x="0" y="0"/>
                          <a:ext cx="3073897" cy="84248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20FBE81" id="Straight Arrow Connector 9" o:spid="_x0000_s1026" type="#_x0000_t32" style="position:absolute;margin-left:148.05pt;margin-top:5.25pt;width:242.05pt;height:66.35pt;flip:x y;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paKzQEAAOQDAAAOAAAAZHJzL2Uyb0RvYy54bWysU01v2zAMvQ/YfxB0X+ykxZoZcXpI93EY&#10;tqJbd1dlyhagL0hc7Pz7UXLqDlsxYMMuBC3yPZKP9O56soYdISbtXcvXq5ozcNJ32vUtv//67tWW&#10;s4TCdcJ4By0/QeLX+5cvdmNoYOMHbzqIjEhcasbQ8gExNFWV5ABWpJUP4CiofLQC6TP2VRfFSOzW&#10;VJu6fl2NPnYhegkp0evNHOT7wq8USPysVAJkpuXUGxYbi33IttrvRNNHEQYtz22If+jCCu2o6EJ1&#10;I1Cw71H/RmW1jD55hSvpbeWV0hLKDDTNuv5lmi+DCFBmIXFSWGRK/49Wfjoe3G0kGcaQmhRuY55i&#10;UtEyZXT4QDvlxfuWvRyjntlUBDwtAsKETNLjRX11sX1zxZmk2PZyc7ktClczY0aHmPA9eMuy0/KE&#10;Ueh+wIN3jnbl41xDHD8mpJ4I+AjIYOOyRaHNW9cxPAU6KIxauN5A3iSl55TqaZTi4cnADL8DxXRH&#10;jc5lypXBwUR2FHQfQkpwuFmYKDvDlDZmAdZFgz8Cz/kZCuUC/wa8IEpl73ABW+18fK46Tutzy2rO&#10;f1RgnjtL8OC7U1lykYZOqWh1Pvt8qz9/F/jTz7n/AQAA//8DAFBLAwQUAAYACAAAACEA3gqmst0A&#10;AAAKAQAADwAAAGRycy9kb3ducmV2LnhtbEyPwU6EMBCG7ya+QzMm3tx2qbIsS9kYozc9iOu90Fkg&#10;0pbQsuDbO570OPN/+eeb4rjagV1wCr13CrYbAQxd403vWgWnj5e7DFiI2hk9eIcKvjHAsby+KnRu&#10;/OLe8VLFllGJC7lW0MU45pyHpkOrw8aP6Cg7+8nqSOPUcjPphcrtwBMhUm517+hCp0d86rD5qmar&#10;4PXtlO57MYudxE9ZP8s2q+Si1O3N+ngAFnGNfzD86pM6lORU+9mZwAYFyT7dEkqBeABGwC4TCbCa&#10;FvcyAV4W/P8L5Q8AAAD//wMAUEsBAi0AFAAGAAgAAAAhALaDOJL+AAAA4QEAABMAAAAAAAAAAAAA&#10;AAAAAAAAAFtDb250ZW50X1R5cGVzXS54bWxQSwECLQAUAAYACAAAACEAOP0h/9YAAACUAQAACwAA&#10;AAAAAAAAAAAAAAAvAQAAX3JlbHMvLnJlbHNQSwECLQAUAAYACAAAACEAbFqWis0BAADkAwAADgAA&#10;AAAAAAAAAAAAAAAuAgAAZHJzL2Uyb0RvYy54bWxQSwECLQAUAAYACAAAACEA3gqmst0AAAAKAQAA&#10;DwAAAAAAAAAAAAAAAAAnBAAAZHJzL2Rvd25yZXYueG1sUEsFBgAAAAAEAAQA8wAAADEFAAAAAA==&#10;" strokecolor="#ed7d31 [3205]" strokeweight=".5pt">
                <v:stroke endarrow="block" joinstyle="miter"/>
              </v:shape>
            </w:pict>
          </mc:Fallback>
        </mc:AlternateContent>
      </w:r>
      <w:r>
        <w:rPr>
          <w:noProof/>
        </w:rPr>
        <mc:AlternateContent>
          <mc:Choice Requires="wps">
            <w:drawing>
              <wp:anchor distT="0" distB="0" distL="114300" distR="114300" simplePos="0" relativeHeight="251701248" behindDoc="0" locked="0" layoutInCell="1" allowOverlap="1" wp14:anchorId="696C5F0E" wp14:editId="6D67E988">
                <wp:simplePos x="0" y="0"/>
                <wp:positionH relativeFrom="page">
                  <wp:posOffset>2758274</wp:posOffset>
                </wp:positionH>
                <wp:positionV relativeFrom="paragraph">
                  <wp:posOffset>66923</wp:posOffset>
                </wp:positionV>
                <wp:extent cx="3080302" cy="223686"/>
                <wp:effectExtent l="0" t="57150" r="25400" b="24130"/>
                <wp:wrapNone/>
                <wp:docPr id="2081765457" name="Straight Arrow Connector 9"/>
                <wp:cNvGraphicFramePr/>
                <a:graphic xmlns:a="http://schemas.openxmlformats.org/drawingml/2006/main">
                  <a:graphicData uri="http://schemas.microsoft.com/office/word/2010/wordprocessingShape">
                    <wps:wsp>
                      <wps:cNvCnPr/>
                      <wps:spPr>
                        <a:xfrm flipH="1" flipV="1">
                          <a:off x="0" y="0"/>
                          <a:ext cx="3080302" cy="223686"/>
                        </a:xfrm>
                        <a:prstGeom prst="straightConnector1">
                          <a:avLst/>
                        </a:prstGeom>
                        <a:ln>
                          <a:tailEnd type="triangle"/>
                        </a:ln>
                      </wps:spPr>
                      <wps:style>
                        <a:lnRef idx="1">
                          <a:schemeClr val="accent4"/>
                        </a:lnRef>
                        <a:fillRef idx="0">
                          <a:schemeClr val="accent4"/>
                        </a:fillRef>
                        <a:effectRef idx="0">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5507D68" id="Straight Arrow Connector 9" o:spid="_x0000_s1026" type="#_x0000_t32" style="position:absolute;margin-left:217.2pt;margin-top:5.25pt;width:242.55pt;height:17.6pt;flip:x y;z-index:25170124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d8fMygEAAOQDAAAOAAAAZHJzL2Uyb0RvYy54bWysU01v2zAMvQ/YfxB0X+w4QxAEcXpI93EY&#10;tmJfd1WmbAGyJFBcbP/7SbLrDtswYEUvBC3yPZKP9Olm7A27AgbtbM23m5IzsNI12rY1//b17asD&#10;Z4GEbYRxFmo+QeA355cvToM/QuU6ZxpAFklsOA6+5h2RPxZFkB30ImycBxuDymEvKH5iWzQohsje&#10;m6Iqy30xOGw8OgkhxNfbOcjPmV8pkPRJqQDETM1jb5QtZnufbHE+iWOLwndaLm2IJ3TRC21j0ZXq&#10;VpBgP1D/QdVriS44RRvp+sIppSXkGeI02/K3ab50wkOeJYoT/CpTeD5a+fF6sXcYZRh8OAZ/h2mK&#10;UWHPlNH+fdwpz9735KVY7JmNWcBpFRBGYjI+7spDuSsrzmSMVdVuf9gnhYuZMaE9BnoHrmfJqXkg&#10;FLrt6OKsjbtyONcQ1w+BZuADIIGNTZaENm9sw2jy8aAItbCtgaVOSikeR8keTQZm+GdQTDex0blM&#10;vjK4GGRXEe9DSAmWXq9MMTvBlDZmBZZZg38Cl/wEhXyB/wNeEbmys7SCe20d/q06jdulZTXnPygw&#10;z50kuHfNlJecpYmnlHeynH261V+/M/zx5zz/BAAA//8DAFBLAwQUAAYACAAAACEATdKX2t4AAAAJ&#10;AQAADwAAAGRycy9kb3ducmV2LnhtbEyPwU7DMAyG70i8Q2QkbiwddLCWphMDIU27MThwTBuvLSRO&#10;1aRd4ekxJ7jZ+n79/lxsZmfFhEPoPClYLhIQSLU3HTUK3l6fr9YgQtRktPWECr4wwKY8Pyt0bvyJ&#10;XnA6xEZwCYVcK2hj7HMpQ92i02HheyRmRz84HXkdGmkGfeJyZ+V1ktxKpzviC63u8bHF+vMwOgVd&#10;1qx3fv+0nT7S42i/tzvy1btSlxfzwz2IiHP8C8OvPqtDyU6VH8kEYRWkN2nKUQbJCgQHsmXGQ8Vk&#10;dQeyLOT/D8ofAAAA//8DAFBLAQItABQABgAIAAAAIQC2gziS/gAAAOEBAAATAAAAAAAAAAAAAAAA&#10;AAAAAABbQ29udGVudF9UeXBlc10ueG1sUEsBAi0AFAAGAAgAAAAhADj9If/WAAAAlAEAAAsAAAAA&#10;AAAAAAAAAAAALwEAAF9yZWxzLy5yZWxzUEsBAi0AFAAGAAgAAAAhAMV3x8zKAQAA5AMAAA4AAAAA&#10;AAAAAAAAAAAALgIAAGRycy9lMm9Eb2MueG1sUEsBAi0AFAAGAAgAAAAhAE3Sl9reAAAACQEAAA8A&#10;AAAAAAAAAAAAAAAAJAQAAGRycy9kb3ducmV2LnhtbFBLBQYAAAAABAAEAPMAAAAvBQAAAAA=&#10;" strokecolor="#ffc000 [3207]" strokeweight=".5pt">
                <v:stroke endarrow="block" joinstyle="miter"/>
                <w10:wrap anchorx="page"/>
              </v:shape>
            </w:pict>
          </mc:Fallback>
        </mc:AlternateContent>
      </w:r>
      <w:r>
        <w:rPr>
          <w:noProof/>
        </w:rPr>
        <mc:AlternateContent>
          <mc:Choice Requires="wps">
            <w:drawing>
              <wp:anchor distT="0" distB="0" distL="114300" distR="114300" simplePos="0" relativeHeight="251683840" behindDoc="0" locked="0" layoutInCell="1" allowOverlap="1" wp14:anchorId="4EA85976" wp14:editId="4E37B772">
                <wp:simplePos x="0" y="0"/>
                <wp:positionH relativeFrom="column">
                  <wp:posOffset>1843874</wp:posOffset>
                </wp:positionH>
                <wp:positionV relativeFrom="paragraph">
                  <wp:posOffset>66922</wp:posOffset>
                </wp:positionV>
                <wp:extent cx="3109678" cy="514846"/>
                <wp:effectExtent l="38100" t="57150" r="14605" b="19050"/>
                <wp:wrapNone/>
                <wp:docPr id="1767265353" name="Straight Arrow Connector 9"/>
                <wp:cNvGraphicFramePr/>
                <a:graphic xmlns:a="http://schemas.openxmlformats.org/drawingml/2006/main">
                  <a:graphicData uri="http://schemas.microsoft.com/office/word/2010/wordprocessingShape">
                    <wps:wsp>
                      <wps:cNvCnPr/>
                      <wps:spPr>
                        <a:xfrm flipH="1" flipV="1">
                          <a:off x="0" y="0"/>
                          <a:ext cx="3109678" cy="514846"/>
                        </a:xfrm>
                        <a:prstGeom prst="straightConnector1">
                          <a:avLst/>
                        </a:prstGeom>
                        <a:ln>
                          <a:tailEnd type="triangle"/>
                        </a:ln>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E299DF3" id="Straight Arrow Connector 9" o:spid="_x0000_s1026" type="#_x0000_t32" style="position:absolute;margin-left:145.2pt;margin-top:5.25pt;width:244.85pt;height:40.55pt;flip:x 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OMNzAEAAOQDAAAOAAAAZHJzL2Uyb0RvYy54bWysU02P1DAMvSPxH6LcmbbLMuxW09nDLB8H&#10;BKtl4Z5NnTZSmkSJmU7/PU7a6SJASCAulhv72X7P7u7mNBh2hBC1sw2vNiVnYKVrte0a/uXh7Ysr&#10;ziIK2wrjLDR8gshv9s+f7UZfw4XrnWkhMCpiYz36hveIvi6KKHsYRNw4D5aCyoVBIH2GrmiDGKn6&#10;YIqLstwWowutD05CjPR6Owf5PtdXCiR+UioCMtNwmg2zDdk+Jlvsd6LugvC9lssY4h+mGIS21HQt&#10;dStQsG9B/1Jq0DK46BRupBsKp5SWkDkQm6r8ic3nXnjIXEic6FeZ4v8rKz8eD/YukAyjj3X0dyGx&#10;OKkwMGW0f0875dn7mrwUo5nZKQs4rQLCCZmkx5dVeb19TSuXFHtVXV5dbpPCxVwxoX2I+A7cwJLT&#10;8IhB6K7Hg7OWduXC3EMcP0ScgWdAAhubLApt3tiW4eTpoDBoYTsDS5+UUjxRyR5OBmb4PSimWxp0&#10;bpOvDA4msKOg+xBSgsXzxMZSdoIpbcwKLLMGfwQu+QkK+QL/BrwicmdncQUP2rrwu+54qhbyas4/&#10;KzDzThI8unbKS87S0CnlnSxnn271x+8Mf/o5998BAAD//wMAUEsDBBQABgAIAAAAIQC+Mlo/4AAA&#10;AAkBAAAPAAAAZHJzL2Rvd25yZXYueG1sTI/LTsMwEEX3SPyDNUhsUGunKqUJcSpUwQqkitBF2bnx&#10;EEf1I4rdNPw9wwqWo3t075lyMznLRhxiF7yEbC6AoW+C7nwrYf/xMlsDi0l5rWzwKOEbI2yq66tS&#10;FTpc/DuOdWoZlfhYKAkmpb7gPDYGnYrz0KOn7CsMTiU6h5brQV2o3Fm+EGLFneo8LRjV49Zgc6rP&#10;ToI6mPT8mn/uDtbxUz2Oy7u3bZDy9mZ6egSWcEp/MPzqkzpU5HQMZ68jsxIWuVgSSoG4B0bAw1pk&#10;wI4S8mwFvCr5/w+qHwAAAP//AwBQSwECLQAUAAYACAAAACEAtoM4kv4AAADhAQAAEwAAAAAAAAAA&#10;AAAAAAAAAAAAW0NvbnRlbnRfVHlwZXNdLnhtbFBLAQItABQABgAIAAAAIQA4/SH/1gAAAJQBAAAL&#10;AAAAAAAAAAAAAAAAAC8BAABfcmVscy8ucmVsc1BLAQItABQABgAIAAAAIQC/POMNzAEAAOQDAAAO&#10;AAAAAAAAAAAAAAAAAC4CAABkcnMvZTJvRG9jLnhtbFBLAQItABQABgAIAAAAIQC+Mlo/4AAAAAkB&#10;AAAPAAAAAAAAAAAAAAAAACYEAABkcnMvZG93bnJldi54bWxQSwUGAAAAAAQABADzAAAAMwUAAAAA&#10;" strokecolor="#70ad47 [3209]" strokeweight=".5pt">
                <v:stroke endarrow="block" joinstyle="miter"/>
              </v:shape>
            </w:pict>
          </mc:Fallback>
        </mc:AlternateContent>
      </w:r>
      <w:r w:rsidR="00DA6DDA">
        <w:rPr>
          <w:noProof/>
        </w:rPr>
        <mc:AlternateContent>
          <mc:Choice Requires="wps">
            <w:drawing>
              <wp:anchor distT="0" distB="0" distL="114300" distR="114300" simplePos="0" relativeHeight="251697152" behindDoc="0" locked="0" layoutInCell="1" allowOverlap="1" wp14:anchorId="69EDA232" wp14:editId="7CD2F97E">
                <wp:simplePos x="0" y="0"/>
                <wp:positionH relativeFrom="column">
                  <wp:posOffset>4957127</wp:posOffset>
                </wp:positionH>
                <wp:positionV relativeFrom="paragraph">
                  <wp:posOffset>124460</wp:posOffset>
                </wp:positionV>
                <wp:extent cx="1203960" cy="271463"/>
                <wp:effectExtent l="0" t="0" r="15240" b="14605"/>
                <wp:wrapNone/>
                <wp:docPr id="1555848669" name="Text Box 10"/>
                <wp:cNvGraphicFramePr/>
                <a:graphic xmlns:a="http://schemas.openxmlformats.org/drawingml/2006/main">
                  <a:graphicData uri="http://schemas.microsoft.com/office/word/2010/wordprocessingShape">
                    <wps:wsp>
                      <wps:cNvSpPr txBox="1"/>
                      <wps:spPr>
                        <a:xfrm>
                          <a:off x="0" y="0"/>
                          <a:ext cx="1203960" cy="271463"/>
                        </a:xfrm>
                        <a:prstGeom prst="rect">
                          <a:avLst/>
                        </a:prstGeom>
                        <a:ln/>
                      </wps:spPr>
                      <wps:style>
                        <a:lnRef idx="2">
                          <a:schemeClr val="dk1"/>
                        </a:lnRef>
                        <a:fillRef idx="1">
                          <a:schemeClr val="lt1"/>
                        </a:fillRef>
                        <a:effectRef idx="0">
                          <a:schemeClr val="dk1"/>
                        </a:effectRef>
                        <a:fontRef idx="minor">
                          <a:schemeClr val="dk1"/>
                        </a:fontRef>
                      </wps:style>
                      <wps:txbx>
                        <w:txbxContent>
                          <w:p w14:paraId="4CA438FD" w14:textId="6F0C1BBB" w:rsidR="00DA6DDA" w:rsidRDefault="004C2EE5" w:rsidP="00DA6DDA">
                            <w:r>
                              <w:t>Plastic Region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9EDA232" id="_x0000_s1032" type="#_x0000_t202" style="position:absolute;margin-left:390.3pt;margin-top:9.8pt;width:94.8pt;height:21.4pt;z-index:2516971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S+6/WQIAAAUFAAAOAAAAZHJzL2Uyb0RvYy54bWysVN9v2jAQfp+0/8Hy+whQRlfUUDGqTpNQ&#10;W62d+mwcG6I5Ps8+SNhfv7NDAuqqPUx7cc6+++7nd7m+aSrD9sqHEmzOR4MhZ8pKKEq7yfn357sP&#10;nzgLKGwhDFiV84MK/Gb+/t117WZqDFswhfKMnNgwq13Ot4hulmVBblUlwgCcsqTU4CuBdPWbrPCi&#10;Ju+VycbD4TSrwRfOg1Qh0Ottq+Tz5F9rJfFB66CQmZxTbphOn851PLP5tZhtvHDbUh7TEP+QRSVK&#10;S0F7V7cCBdv58g9XVSk9BNA4kFBloHUpVaqBqhkNX1XztBVOpVqoOcH1bQr/z6283z+5R8+w+QwN&#10;DTA2pHZhFugx1tNoX8UvZcpITy089G1TDTIZQePhxdWUVJJ048vRZHoR3WQntPMBvyioWBRy7mks&#10;qVtivwrYmnYmMZix8e2URpLwYFSr/KY0KwsKPE5OElfU0ni2FzTl4kcqgqIbS5YRoktjetDoLZDB&#10;DnS0jTCV+NMDh28BT9F66xQRLPbAqrTg/w7WrX1XdVtrLBubdUPF5nzaTWYNxYEG5qHlcnDyrqSu&#10;rkTAR+GJvDQIWkh8oEMbqHMOR4mzLfhfb71He+IUaTmraRlyHn7uhFecma+W2HY1mkzi9qTL5OPl&#10;mC7+XLM+19hdtQSaxIhW38kkRns0nag9VC+0t4sYlVTCSoqdc+zEJbYrSnsv1WKRjGhfnMCVfXIy&#10;uo5djpx5bl6Ed0diIVHyHrq1EbNX/GptI9LCYoegy0S+2Oe2q8f+064l+h7/C3GZz+/J6vT3mv8G&#10;AAD//wMAUEsDBBQABgAIAAAAIQARgLh03wAAAAkBAAAPAAAAZHJzL2Rvd25yZXYueG1sTI/BTsMw&#10;DIbvSLxDZCRuLKFF3VaaTsCENE27MDhwzBqvrdY4VZOt5e1nTnCyrP/T78/FanKduOAQWk8aHmcK&#10;BFLlbUu1hq/P94cFiBANWdN5Qg0/GGBV3t4UJrd+pA+87GMtuIRCbjQ0Mfa5lKFq0Jkw8z0SZ0c/&#10;OBN5HWppBzNyuetkolQmnWmJLzSmx7cGq9P+7DRsUzx9p3XYhfH4mm6sWu+67Vrr+7vp5RlExCn+&#10;wfCrz+pQstPBn8kG0WmYL1TGKAdLngws5yoBcdCQJU8gy0L+/6C8AgAA//8DAFBLAQItABQABgAI&#10;AAAAIQC2gziS/gAAAOEBAAATAAAAAAAAAAAAAAAAAAAAAABbQ29udGVudF9UeXBlc10ueG1sUEsB&#10;Ai0AFAAGAAgAAAAhADj9If/WAAAAlAEAAAsAAAAAAAAAAAAAAAAALwEAAF9yZWxzLy5yZWxzUEsB&#10;Ai0AFAAGAAgAAAAhAMVL7r9ZAgAABQUAAA4AAAAAAAAAAAAAAAAALgIAAGRycy9lMm9Eb2MueG1s&#10;UEsBAi0AFAAGAAgAAAAhABGAuHTfAAAACQEAAA8AAAAAAAAAAAAAAAAAswQAAGRycy9kb3ducmV2&#10;LnhtbFBLBQYAAAAABAAEAPMAAAC/BQAAAAA=&#10;" fillcolor="white [3201]" strokecolor="black [3200]" strokeweight="1pt">
                <v:textbox>
                  <w:txbxContent>
                    <w:p w14:paraId="4CA438FD" w14:textId="6F0C1BBB" w:rsidR="00DA6DDA" w:rsidRDefault="004C2EE5" w:rsidP="00DA6DDA">
                      <w:r>
                        <w:t>Plastic Region</w:t>
                      </w:r>
                    </w:p>
                  </w:txbxContent>
                </v:textbox>
              </v:shape>
            </w:pict>
          </mc:Fallback>
        </mc:AlternateContent>
      </w:r>
    </w:p>
    <w:p w14:paraId="342189E5" w14:textId="3689FF68" w:rsidR="00836649" w:rsidRDefault="00D4201F" w:rsidP="007B1AAD">
      <w:r>
        <w:rPr>
          <w:noProof/>
        </w:rPr>
        <mc:AlternateContent>
          <mc:Choice Requires="wps">
            <w:drawing>
              <wp:anchor distT="0" distB="0" distL="114300" distR="114300" simplePos="0" relativeHeight="251684864" behindDoc="0" locked="0" layoutInCell="1" allowOverlap="1" wp14:anchorId="417F80F6" wp14:editId="5E386D76">
                <wp:simplePos x="0" y="0"/>
                <wp:positionH relativeFrom="column">
                  <wp:posOffset>4957127</wp:posOffset>
                </wp:positionH>
                <wp:positionV relativeFrom="paragraph">
                  <wp:posOffset>181610</wp:posOffset>
                </wp:positionV>
                <wp:extent cx="1203960" cy="271463"/>
                <wp:effectExtent l="0" t="0" r="15240" b="14605"/>
                <wp:wrapNone/>
                <wp:docPr id="607314125" name="Text Box 10"/>
                <wp:cNvGraphicFramePr/>
                <a:graphic xmlns:a="http://schemas.openxmlformats.org/drawingml/2006/main">
                  <a:graphicData uri="http://schemas.microsoft.com/office/word/2010/wordprocessingShape">
                    <wps:wsp>
                      <wps:cNvSpPr txBox="1"/>
                      <wps:spPr>
                        <a:xfrm>
                          <a:off x="0" y="0"/>
                          <a:ext cx="1203960" cy="271463"/>
                        </a:xfrm>
                        <a:prstGeom prst="rect">
                          <a:avLst/>
                        </a:prstGeom>
                        <a:ln/>
                      </wps:spPr>
                      <wps:style>
                        <a:lnRef idx="2">
                          <a:schemeClr val="dk1"/>
                        </a:lnRef>
                        <a:fillRef idx="1">
                          <a:schemeClr val="lt1"/>
                        </a:fillRef>
                        <a:effectRef idx="0">
                          <a:schemeClr val="dk1"/>
                        </a:effectRef>
                        <a:fontRef idx="minor">
                          <a:schemeClr val="dk1"/>
                        </a:fontRef>
                      </wps:style>
                      <wps:txbx>
                        <w:txbxContent>
                          <w:p w14:paraId="55E2AFDE" w14:textId="40688EC6" w:rsidR="00D4201F" w:rsidRDefault="00D4201F">
                            <w:r>
                              <w:t>Yield Point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17F80F6" id="_x0000_s1033" type="#_x0000_t202" style="position:absolute;margin-left:390.3pt;margin-top:14.3pt;width:94.8pt;height:21.4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aFqWQIAAAUFAAAOAAAAZHJzL2Uyb0RvYy54bWysVN9v2jAQfp+0/8Hy+whQRldEqBhVp0mo&#10;rdZOfTaODdEcn2cfJOyv39khoeqqPUx7cc6+++7nd5lfN5VhB+VDCTbno8GQM2UlFKXd5vz70+2H&#10;T5wFFLYQBqzK+VEFfr14/25eu5kaww5MoTwjJzbMapfzHaKbZVmQO1WJMACnLCk1+EogXf02K7yo&#10;yXtlsvFwOM1q8IXzIFUI9HrTKvki+ddaSbzXOihkJueUG6bTp3MTz2wxF7OtF25XylMa4h+yqERp&#10;KWjv6kagYHtf/uGqKqWHABoHEqoMtC6lSjVQNaPhq2oed8KpVAs1J7i+TeH/uZV3h0f34Bk2n6Gh&#10;AcaG1C7MAj3Gehrtq/ilTBnpqYXHvm2qQSYjaDy8uJqSSpJufDmaTC+im+yMdj7gFwUVi0LOPY0l&#10;dUsc1gFb084kBjM2vp3TSBIejWqV35RmZUGBx8lJ4opaGc8OgqZc/EhFUHRjyTJCdGlMDxq9BTLY&#10;gU62EaYSf3rg8C3gOVpvnSKCxR5YlRb838G6te+qbmuNZWOzaajYnF92k9lAcaSBeWi5HJy8Lamr&#10;axHwQXgiLw2CFhLv6dAG6pzDSeJsB/7XW+/RnjhFWs5qWoach5974RVn5qsltl2NJpO4Peky+Xg5&#10;pot/qdm81Nh9tQKaxIhW38kkRns0nag9VM+0t8sYlVTCSoqdc+zEFbYrSnsv1XKZjGhfnMC1fXQy&#10;uo5djpx5ap6FdydiIVHyDrq1EbNX/GptI9LCco+gy0S+2Oe2q6f+064l+p7+C3GZX96T1fnvtfgN&#10;AAD//wMAUEsDBBQABgAIAAAAIQA9WdOJ3wAAAAkBAAAPAAAAZHJzL2Rvd25yZXYueG1sTI/BTsMw&#10;DIbvSLxDZCRuLFmLtlKaTsCENE27MDhwzBqvrdY4VZOt5e1nTnCyrP/T78/FanKduOAQWk8a5jMF&#10;AqnytqVaw9fn+0MGIkRD1nSeUMMPBliVtzeFya0f6QMv+1gLLqGQGw1NjH0uZagadCbMfI/E2dEP&#10;zkReh1rawYxc7jqZKLWQzrTEFxrT41uD1Wl/dhq2KZ6+0zrswnh8TTdWrXfddq31/d308gwi4hT/&#10;YPjVZ3Uo2engz2SD6DQsM7VgVEOS8WTgaakSEAdO5o8gy0L+/6C8AgAA//8DAFBLAQItABQABgAI&#10;AAAAIQC2gziS/gAAAOEBAAATAAAAAAAAAAAAAAAAAAAAAABbQ29udGVudF9UeXBlc10ueG1sUEsB&#10;Ai0AFAAGAAgAAAAhADj9If/WAAAAlAEAAAsAAAAAAAAAAAAAAAAALwEAAF9yZWxzLy5yZWxzUEsB&#10;Ai0AFAAGAAgAAAAhALr5oWpZAgAABQUAAA4AAAAAAAAAAAAAAAAALgIAAGRycy9lMm9Eb2MueG1s&#10;UEsBAi0AFAAGAAgAAAAhAD1Z04nfAAAACQEAAA8AAAAAAAAAAAAAAAAAswQAAGRycy9kb3ducmV2&#10;LnhtbFBLBQYAAAAABAAEAPMAAAC/BQAAAAA=&#10;" fillcolor="white [3201]" strokecolor="black [3200]" strokeweight="1pt">
                <v:textbox>
                  <w:txbxContent>
                    <w:p w14:paraId="55E2AFDE" w14:textId="40688EC6" w:rsidR="00D4201F" w:rsidRDefault="00D4201F">
                      <w:r>
                        <w:t>Yield Point</w:t>
                      </w:r>
                    </w:p>
                  </w:txbxContent>
                </v:textbox>
              </v:shape>
            </w:pict>
          </mc:Fallback>
        </mc:AlternateContent>
      </w:r>
    </w:p>
    <w:p w14:paraId="63AA4D77" w14:textId="20BBBBA9" w:rsidR="00836649" w:rsidRDefault="00E758F0" w:rsidP="007B1AAD">
      <w:r>
        <w:rPr>
          <w:noProof/>
        </w:rPr>
        <mc:AlternateContent>
          <mc:Choice Requires="wps">
            <w:drawing>
              <wp:anchor distT="0" distB="0" distL="114300" distR="114300" simplePos="0" relativeHeight="251691008" behindDoc="0" locked="0" layoutInCell="1" allowOverlap="1" wp14:anchorId="312EBE84" wp14:editId="2CD3BAF3">
                <wp:simplePos x="0" y="0"/>
                <wp:positionH relativeFrom="column">
                  <wp:posOffset>4955222</wp:posOffset>
                </wp:positionH>
                <wp:positionV relativeFrom="paragraph">
                  <wp:posOffset>215265</wp:posOffset>
                </wp:positionV>
                <wp:extent cx="1203960" cy="271463"/>
                <wp:effectExtent l="0" t="0" r="15240" b="14605"/>
                <wp:wrapNone/>
                <wp:docPr id="1196736922" name="Text Box 10"/>
                <wp:cNvGraphicFramePr/>
                <a:graphic xmlns:a="http://schemas.openxmlformats.org/drawingml/2006/main">
                  <a:graphicData uri="http://schemas.microsoft.com/office/word/2010/wordprocessingShape">
                    <wps:wsp>
                      <wps:cNvSpPr txBox="1"/>
                      <wps:spPr>
                        <a:xfrm>
                          <a:off x="0" y="0"/>
                          <a:ext cx="1203960" cy="271463"/>
                        </a:xfrm>
                        <a:prstGeom prst="rect">
                          <a:avLst/>
                        </a:prstGeom>
                        <a:ln/>
                      </wps:spPr>
                      <wps:style>
                        <a:lnRef idx="2">
                          <a:schemeClr val="dk1"/>
                        </a:lnRef>
                        <a:fillRef idx="1">
                          <a:schemeClr val="lt1"/>
                        </a:fillRef>
                        <a:effectRef idx="0">
                          <a:schemeClr val="dk1"/>
                        </a:effectRef>
                        <a:fontRef idx="minor">
                          <a:schemeClr val="dk1"/>
                        </a:fontRef>
                      </wps:style>
                      <wps:txbx>
                        <w:txbxContent>
                          <w:p w14:paraId="02E0E0E6" w14:textId="17CD0AB6" w:rsidR="00E758F0" w:rsidRDefault="00E758F0" w:rsidP="00E758F0">
                            <w:r>
                              <w:t xml:space="preserve">Elastic </w:t>
                            </w:r>
                            <w:r w:rsidR="004C2EE5">
                              <w:t>R</w:t>
                            </w:r>
                            <w:r>
                              <w:t>egion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12EBE84" id="_x0000_s1034" type="#_x0000_t202" style="position:absolute;margin-left:390.15pt;margin-top:16.95pt;width:94.8pt;height:21.4pt;z-index:251691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YBQxWgIAAAUFAAAOAAAAZHJzL2Uyb0RvYy54bWysVN9v2jAQfp+0/8Hy+whQRlvUULFWnSah&#10;tlo79dk4donm+Dz7IGF/fc8OCahDe5j24px9993P73J13VSGbZUPJdicjwZDzpSVUJT2Nec/nu8+&#10;XXAWUNhCGLAq5zsV+PX844er2s3UGNZgCuUZObFhVrucrxHdLMuCXKtKhAE4ZUmpwVcC6epfs8KL&#10;mrxXJhsPh9OsBl84D1KFQK+3rZLPk3+tlcQHrYNCZnJOuWE6fTpX8czmV2L26oVbl3KfhviHLCpR&#10;Wgrau7oVKNjGl3+4qkrpIYDGgYQqA61LqVINVM1o+K6ap7VwKtVCzQmub1P4f27l/fbJPXqGzRdo&#10;aICxIbULs0CPsZ5G+yp+KVNGemrhrm+bapDJCBoPzy6npJKkG5+PJtOz6CY7oJ0P+FVBxaKQc09j&#10;Sd0S22XA1rQzicGMjW+HNJKEO6Na5XelWVlQ4HFykriiboxnW0FTLn6mIii6sWQZIbo0pgeNToEM&#10;dqC9bYSpxJ8eODwFPETrrVNEsNgDq9KC/ztYt/Zd1W2tsWxsVg0Vm/OLbjIrKHY0MA8tl4OTdyV1&#10;dSkCPgpP5KVB0ELiAx3aQJ1z2EucrcH/PvUe7YlTpOWspmXIefi1EV5xZr5ZYtvlaDKJ25Muk8/n&#10;Y7r4Y83qWGM31Q3QJEa0+k4mMdqj6UTtoXqhvV3EqKQSVlLsnGMn3mC7orT3Ui0WyYj2xQlc2icn&#10;o+vY5ciZ5+ZFeLcnFhIl76FbGzF7x6/WNiItLDYIukzki31uu7rvP+1aou/+vxCX+fierA5/r/kb&#10;AAAA//8DAFBLAwQUAAYACAAAACEAzmodcN4AAAAJAQAADwAAAGRycy9kb3ducmV2LnhtbEyPwU7D&#10;MAyG70i8Q2QkbiyBSN1amk7AhISmXRgcOGaN11ZrnKrJ1vL2mBPcbP2ffn8u17PvxQXH2AUycL9Q&#10;IJDq4DpqDHx+vN6tQMRkydk+EBr4xgjr6vqqtIULE73jZZ8awSUUC2ugTWkopIx1i97GRRiQODuG&#10;0dvE69hIN9qJy30vH5TKpLcd8YXWDvjSYn3an72BrcbTl27iLk7HZ/3m1GbXbzfG3N7MT48gEs7p&#10;D4ZffVaHip0O4Uwuit7AcqU0owa0zkEwkGc5DwdOsiXIqpT/P6h+AAAA//8DAFBLAQItABQABgAI&#10;AAAAIQC2gziS/gAAAOEBAAATAAAAAAAAAAAAAAAAAAAAAABbQ29udGVudF9UeXBlc10ueG1sUEsB&#10;Ai0AFAAGAAgAAAAhADj9If/WAAAAlAEAAAsAAAAAAAAAAAAAAAAALwEAAF9yZWxzLy5yZWxzUEsB&#10;Ai0AFAAGAAgAAAAhALlgFDFaAgAABQUAAA4AAAAAAAAAAAAAAAAALgIAAGRycy9lMm9Eb2MueG1s&#10;UEsBAi0AFAAGAAgAAAAhAM5qHXDeAAAACQEAAA8AAAAAAAAAAAAAAAAAtAQAAGRycy9kb3ducmV2&#10;LnhtbFBLBQYAAAAABAAEAPMAAAC/BQAAAAA=&#10;" fillcolor="white [3201]" strokecolor="black [3200]" strokeweight="1pt">
                <v:textbox>
                  <w:txbxContent>
                    <w:p w14:paraId="02E0E0E6" w14:textId="17CD0AB6" w:rsidR="00E758F0" w:rsidRDefault="00E758F0" w:rsidP="00E758F0">
                      <w:r>
                        <w:t xml:space="preserve">Elastic </w:t>
                      </w:r>
                      <w:r w:rsidR="004C2EE5">
                        <w:t>R</w:t>
                      </w:r>
                      <w:r>
                        <w:t>egion</w:t>
                      </w:r>
                    </w:p>
                  </w:txbxContent>
                </v:textbox>
              </v:shape>
            </w:pict>
          </mc:Fallback>
        </mc:AlternateContent>
      </w:r>
    </w:p>
    <w:p w14:paraId="723466E8" w14:textId="61B9B67B" w:rsidR="00836649" w:rsidRDefault="00E758F0" w:rsidP="007B1AAD">
      <w:r>
        <w:rPr>
          <w:noProof/>
        </w:rPr>
        <mc:AlternateContent>
          <mc:Choice Requires="wps">
            <w:drawing>
              <wp:anchor distT="0" distB="0" distL="114300" distR="114300" simplePos="0" relativeHeight="251695104" behindDoc="0" locked="0" layoutInCell="1" allowOverlap="1" wp14:anchorId="28C1C237" wp14:editId="1AEF5563">
                <wp:simplePos x="0" y="0"/>
                <wp:positionH relativeFrom="column">
                  <wp:posOffset>1094305</wp:posOffset>
                </wp:positionH>
                <wp:positionV relativeFrom="paragraph">
                  <wp:posOffset>51387</wp:posOffset>
                </wp:positionV>
                <wp:extent cx="3863992" cy="249766"/>
                <wp:effectExtent l="38100" t="0" r="22225" b="93345"/>
                <wp:wrapNone/>
                <wp:docPr id="222362659" name="Straight Arrow Connector 9"/>
                <wp:cNvGraphicFramePr/>
                <a:graphic xmlns:a="http://schemas.openxmlformats.org/drawingml/2006/main">
                  <a:graphicData uri="http://schemas.microsoft.com/office/word/2010/wordprocessingShape">
                    <wps:wsp>
                      <wps:cNvCnPr/>
                      <wps:spPr>
                        <a:xfrm flipH="1">
                          <a:off x="0" y="0"/>
                          <a:ext cx="3863992" cy="249766"/>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31C3ED3" id="Straight Arrow Connector 9" o:spid="_x0000_s1026" type="#_x0000_t32" style="position:absolute;margin-left:86.15pt;margin-top:4.05pt;width:304.25pt;height:19.65pt;flip:x;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wklKyAEAANoDAAAOAAAAZHJzL2Uyb0RvYy54bWysU8tu2zAQvBfoPxC815KVwo0Fyzk4fRyK&#10;NujjAxhqKRGgSGK5taS/L0k5StEGAVr0sqDIndmd2dXhZhoMOwMG7WzDt5uSM7DStdp2Df/+7d2r&#10;a84CCdsK4yw0fIbAb44vXxxGX0PlemdaQBZJbKhH3/CeyNdFEWQPgwgb58HGR+VwEBQ/sStaFGNk&#10;H0xRleWuGB22Hp2EEOLt7fLIj5lfKZD0WakAxEzDY2+UI+Z4n2JxPIi6Q+F7LS9tiH/oYhDaxqIr&#10;1a0gwX6g/oNq0BJdcIo20g2FU0pLyBqimm35m5qvvfCQtURzgl9tCv+PVn46n+wdRhtGH+rg7zCp&#10;mBQOTBntP8SZZl2xUzZl2+bVNpiIyXh5db272u8rzmR8q17v3+x2yddi4Ul8HgO9BzewdGh4IBS6&#10;6+nkrI0TcrjUEOePgRbgAyCBjU2RhDZvbcto9nGNCLWwnYFLnZRSPArIJ5oNLPAvoJhuY6NLmbxb&#10;cDLIziJuhZASLFUrU8xOMKWNWYFl9uBZ4CU/QSHv3d+AV0Su7Cyt4EFbh09Vp2l7aVkt+Q8OLLqT&#10;BfeunfNoszVxgfJMLsueNvTX7wx//CWPPwEAAP//AwBQSwMEFAAGAAgAAAAhACa63ozcAAAACAEA&#10;AA8AAABkcnMvZG93bnJldi54bWxMjzFPwzAUhHck/oP1kNionTQiUYhTIaALG4GB0Y1fk5T4OYrd&#10;Nv33fUwwnu509121WdwoTjiHwZOGZKVAILXeDtRp+PrcPhQgQjRkzegJNVwwwKa+valMaf2ZPvDU&#10;xE5wCYXSaOhjnEopQ9ujM2HlJyT29n52JrKcO2lnc+ZyN8pUqUfpzEC80JsJX3psf5qj07Bc2sOb&#10;2383af4qm8P72qukybS+v1uen0BEXOJfGH7xGR1qZtr5I9kgRtZ5uuaohiIBwX5eKL6y05DlGci6&#10;kv8P1FcAAAD//wMAUEsBAi0AFAAGAAgAAAAhALaDOJL+AAAA4QEAABMAAAAAAAAAAAAAAAAAAAAA&#10;AFtDb250ZW50X1R5cGVzXS54bWxQSwECLQAUAAYACAAAACEAOP0h/9YAAACUAQAACwAAAAAAAAAA&#10;AAAAAAAvAQAAX3JlbHMvLnJlbHNQSwECLQAUAAYACAAAACEASsJJSsgBAADaAwAADgAAAAAAAAAA&#10;AAAAAAAuAgAAZHJzL2Uyb0RvYy54bWxQSwECLQAUAAYACAAAACEAJrrejNwAAAAIAQAADwAAAAAA&#10;AAAAAAAAAAAiBAAAZHJzL2Rvd25yZXYueG1sUEsFBgAAAAAEAAQA8wAAACsFAAAAAA==&#10;" strokecolor="#ed7d31 [3205]" strokeweight=".5pt">
                <v:stroke endarrow="block" joinstyle="miter"/>
              </v:shape>
            </w:pict>
          </mc:Fallback>
        </mc:AlternateContent>
      </w:r>
    </w:p>
    <w:p w14:paraId="049F6C6B" w14:textId="6A4B3193" w:rsidR="00836649" w:rsidRDefault="00836649" w:rsidP="007B1AAD"/>
    <w:p w14:paraId="21B0509E" w14:textId="77777777" w:rsidR="00836649" w:rsidRDefault="00836649" w:rsidP="007B1AAD"/>
    <w:p w14:paraId="2D54C557" w14:textId="77777777" w:rsidR="00836649" w:rsidRDefault="00836649" w:rsidP="007B1AAD"/>
    <w:p w14:paraId="68FDC56E" w14:textId="392FD9AE" w:rsidR="0087408B" w:rsidRDefault="00DB60B9" w:rsidP="007B1AAD">
      <w:r>
        <w:rPr>
          <w:noProof/>
        </w:rPr>
        <mc:AlternateContent>
          <mc:Choice Requires="wps">
            <w:drawing>
              <wp:anchor distT="0" distB="0" distL="114300" distR="114300" simplePos="0" relativeHeight="251703296" behindDoc="1" locked="0" layoutInCell="1" allowOverlap="1" wp14:anchorId="5047E9E1" wp14:editId="2E22B9E6">
                <wp:simplePos x="0" y="0"/>
                <wp:positionH relativeFrom="column">
                  <wp:posOffset>57150</wp:posOffset>
                </wp:positionH>
                <wp:positionV relativeFrom="paragraph">
                  <wp:posOffset>130175</wp:posOffset>
                </wp:positionV>
                <wp:extent cx="495300" cy="635"/>
                <wp:effectExtent l="0" t="0" r="0" b="0"/>
                <wp:wrapTight wrapText="bothSides">
                  <wp:wrapPolygon edited="0">
                    <wp:start x="0" y="0"/>
                    <wp:lineTo x="0" y="20057"/>
                    <wp:lineTo x="20769" y="20057"/>
                    <wp:lineTo x="20769" y="0"/>
                    <wp:lineTo x="0" y="0"/>
                  </wp:wrapPolygon>
                </wp:wrapTight>
                <wp:docPr id="1060796565" name="Text Box 1"/>
                <wp:cNvGraphicFramePr/>
                <a:graphic xmlns:a="http://schemas.openxmlformats.org/drawingml/2006/main">
                  <a:graphicData uri="http://schemas.microsoft.com/office/word/2010/wordprocessingShape">
                    <wps:wsp>
                      <wps:cNvSpPr txBox="1"/>
                      <wps:spPr>
                        <a:xfrm>
                          <a:off x="0" y="0"/>
                          <a:ext cx="495300" cy="635"/>
                        </a:xfrm>
                        <a:prstGeom prst="rect">
                          <a:avLst/>
                        </a:prstGeom>
                        <a:solidFill>
                          <a:prstClr val="white"/>
                        </a:solidFill>
                        <a:ln>
                          <a:noFill/>
                        </a:ln>
                      </wps:spPr>
                      <wps:txbx>
                        <w:txbxContent>
                          <w:p w14:paraId="51B22083" w14:textId="30650A47" w:rsidR="00DB60B9" w:rsidRPr="008D32BB" w:rsidRDefault="00DB60B9" w:rsidP="00DB60B9">
                            <w:pPr>
                              <w:pStyle w:val="Caption"/>
                              <w:rPr>
                                <w:noProof/>
                                <w:sz w:val="22"/>
                                <w:szCs w:val="22"/>
                              </w:rPr>
                            </w:pPr>
                            <w:r>
                              <w:t xml:space="preserve">Graph </w:t>
                            </w:r>
                            <w:r>
                              <w:fldChar w:fldCharType="begin"/>
                            </w:r>
                            <w:r>
                              <w:instrText xml:space="preserve"> SEQ Graph \* ARABIC </w:instrText>
                            </w:r>
                            <w:r>
                              <w:fldChar w:fldCharType="separate"/>
                            </w:r>
                            <w:r>
                              <w:rPr>
                                <w:noProof/>
                              </w:rPr>
                              <w:t>1</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047E9E1" id="_x0000_s1035" type="#_x0000_t202" style="position:absolute;margin-left:4.5pt;margin-top:10.25pt;width:39pt;height:.05pt;z-index:-2516131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ro8GQIAAD4EAAAOAAAAZHJzL2Uyb0RvYy54bWysU8Fu2zAMvQ/YPwi6L07atViNOEWWIsOA&#10;oC2QDj0rshwLkEWNUmJnXz9KtpOt22nYRaZJihTfe5zfd41hR4Vegy34bDLlTFkJpbb7gn97WX/4&#10;xJkPwpbCgFUFPynP7xfv381bl6srqMGUChkVsT5vXcHrEFyeZV7WqhF+Ak5ZClaAjQj0i/usRNFS&#10;9cZkV9PpbdYClg5BKu/J+9AH+SLVryolw1NVeRWYKTi9LaQT07mLZ7aYi3yPwtVaDs8Q//CKRmhL&#10;Tc+lHkQQ7ID6j1KNlggeqjCR0GRQVVqqNANNM5u+mWZbC6fSLASOd2eY/P8rKx+PW/eMLHSfoSMC&#10;IyCt87knZ5ynq7CJX3opozhBeDrDprrAJDk/3t1cTykiKXR7fRNLZJebDn34oqBh0Sg4EiUJKXHc&#10;+NCnjimxkQejy7U2Jv7EwMogOwqir611UEPx37KMjbkW4q2+YPRklzGiFbpdx3RZ8LtxxB2UJ5oc&#10;oReFd3Ktqd9G+PAskFRAI5GywxMdlYG24DBYnNWAP/7mj/lEDkU5a0lVBfffDwIVZ+arJdqiBEcD&#10;R2M3GvbQrIAmndHOOJlMuoDBjGaF0LyS4JexC4WEldSr4GE0V6HXNi2MVMtlSiKhORE2dutkLD3i&#10;+tK9CnQDK4G4fIRRbyJ/Q06fm+hxy0MgpBNzEdcexQFuEmnifliouAW//qesy9ovfgIAAP//AwBQ&#10;SwMEFAAGAAgAAAAhAI7V+4XdAAAABgEAAA8AAABkcnMvZG93bnJldi54bWxMjzFPwzAQhXck/oN1&#10;SCyIOpSSlhCnqioY6FKRdmFz42sciM9R7LTh33OdYPz0Tu99ly9H14oT9qHxpOBhkoBAqrxpqFaw&#10;373dL0CEqMno1hMq+MEAy+L6KteZ8Wf6wFMZa8ElFDKtwMbYZVKGyqLTYeI7JM6Ovnc6Mva1NL0+&#10;c7lr5TRJUul0Q7xgdYdri9V3OTgF29nn1t4Nx9fNavbYv++HdfpVl0rd3oyrFxARx/h3DBd9VoeC&#10;nQ5+IBNEq+CZP4kKpskTCI4Xc+bDhVOQRS7/6xe/AAAA//8DAFBLAQItABQABgAIAAAAIQC2gziS&#10;/gAAAOEBAAATAAAAAAAAAAAAAAAAAAAAAABbQ29udGVudF9UeXBlc10ueG1sUEsBAi0AFAAGAAgA&#10;AAAhADj9If/WAAAAlAEAAAsAAAAAAAAAAAAAAAAALwEAAF9yZWxzLy5yZWxzUEsBAi0AFAAGAAgA&#10;AAAhAI+6ujwZAgAAPgQAAA4AAAAAAAAAAAAAAAAALgIAAGRycy9lMm9Eb2MueG1sUEsBAi0AFAAG&#10;AAgAAAAhAI7V+4XdAAAABgEAAA8AAAAAAAAAAAAAAAAAcwQAAGRycy9kb3ducmV2LnhtbFBLBQYA&#10;AAAABAAEAPMAAAB9BQAAAAA=&#10;" stroked="f">
                <v:textbox style="mso-fit-shape-to-text:t" inset="0,0,0,0">
                  <w:txbxContent>
                    <w:p w14:paraId="51B22083" w14:textId="30650A47" w:rsidR="00DB60B9" w:rsidRPr="008D32BB" w:rsidRDefault="00DB60B9" w:rsidP="00DB60B9">
                      <w:pPr>
                        <w:pStyle w:val="Caption"/>
                        <w:rPr>
                          <w:noProof/>
                          <w:sz w:val="22"/>
                          <w:szCs w:val="22"/>
                        </w:rPr>
                      </w:pPr>
                      <w:r>
                        <w:t xml:space="preserve">Graph </w:t>
                      </w:r>
                      <w:r>
                        <w:fldChar w:fldCharType="begin"/>
                      </w:r>
                      <w:r>
                        <w:instrText xml:space="preserve"> SEQ Graph \* ARABIC </w:instrText>
                      </w:r>
                      <w:r>
                        <w:fldChar w:fldCharType="separate"/>
                      </w:r>
                      <w:r>
                        <w:rPr>
                          <w:noProof/>
                        </w:rPr>
                        <w:t>1</w:t>
                      </w:r>
                      <w:r>
                        <w:fldChar w:fldCharType="end"/>
                      </w:r>
                    </w:p>
                  </w:txbxContent>
                </v:textbox>
                <w10:wrap type="tight"/>
              </v:shape>
            </w:pict>
          </mc:Fallback>
        </mc:AlternateContent>
      </w:r>
    </w:p>
    <w:p w14:paraId="7250AA6F" w14:textId="77777777" w:rsidR="000D5C11" w:rsidRDefault="000D5C11" w:rsidP="007B1AAD"/>
    <w:p w14:paraId="0E1A3C43" w14:textId="4172F5E8" w:rsidR="007B1AAD" w:rsidRPr="00B85033" w:rsidRDefault="007B1AAD" w:rsidP="007B1AAD">
      <w:r w:rsidRPr="00B85033">
        <w:t xml:space="preserve">From the stress–strain trend, the </w:t>
      </w:r>
      <w:r w:rsidR="007D0D5D">
        <w:t>aluminium</w:t>
      </w:r>
      <w:r w:rsidRPr="00B85033">
        <w:t xml:space="preserve"> initially displayed a </w:t>
      </w:r>
      <w:r w:rsidR="005E45EE" w:rsidRPr="00B85033">
        <w:t>linear</w:t>
      </w:r>
      <w:r w:rsidRPr="00B85033">
        <w:t xml:space="preserve"> response, indicating elastic deformation. However, at higher stress values the curve began to deviate from this near-linear behaviour, with strain increasing more rapidly while stress increased at a slower rate. This change is consistent with the </w:t>
      </w:r>
      <w:r w:rsidR="00432048" w:rsidRPr="00B85033">
        <w:t>beginning</w:t>
      </w:r>
      <w:r w:rsidRPr="00B85033">
        <w:t xml:space="preserve"> of yielding and plastic deformation. Based on the measured data, the yield stress can be </w:t>
      </w:r>
      <w:r w:rsidR="005E45EE" w:rsidRPr="00B85033">
        <w:t>estimated</w:t>
      </w:r>
      <w:r w:rsidRPr="00B85033">
        <w:t xml:space="preserve"> at </w:t>
      </w:r>
      <w:r w:rsidR="005E45EE" w:rsidRPr="00B85033">
        <w:t>2.55</w:t>
      </w:r>
      <w:r w:rsidRPr="00B85033">
        <w:t xml:space="preserve">–2.60 × 10^8 N/m² (255–260 MPa). After this point, the </w:t>
      </w:r>
      <w:r w:rsidR="005E45EE">
        <w:t>alumini</w:t>
      </w:r>
      <w:r w:rsidR="007D0D5D">
        <w:t>um</w:t>
      </w:r>
      <w:r w:rsidRPr="00B85033">
        <w:t xml:space="preserve"> continued to deform plastically until fracture, with the stress increasing only slightly from the estimated yield region to the maximum tensile stress of 277 MPa.</w:t>
      </w:r>
      <w:r w:rsidR="00836649" w:rsidRPr="00B85033">
        <w:t xml:space="preserve"> </w:t>
      </w:r>
    </w:p>
    <w:p w14:paraId="1F8689F8" w14:textId="1DED0E18" w:rsidR="007B1AAD" w:rsidRPr="00B85033" w:rsidRDefault="007B1AAD" w:rsidP="007B1AAD">
      <w:r w:rsidRPr="00B85033">
        <w:t xml:space="preserve">The measured tensile properties suggest that the aluminium alloy </w:t>
      </w:r>
      <w:r w:rsidR="00B85033">
        <w:t xml:space="preserve">provided </w:t>
      </w:r>
      <w:r w:rsidRPr="00B85033">
        <w:t xml:space="preserve">had </w:t>
      </w:r>
      <w:r w:rsidR="00B85033" w:rsidRPr="00B85033">
        <w:t>suitable</w:t>
      </w:r>
      <w:r w:rsidRPr="00B85033">
        <w:t xml:space="preserve"> static tensile strength. The reported maximum operating stress for the driveshaft was 90 MPa, which is </w:t>
      </w:r>
      <w:r w:rsidR="005E45EE" w:rsidRPr="00B85033">
        <w:t>below</w:t>
      </w:r>
      <w:r w:rsidRPr="00B85033">
        <w:t xml:space="preserve"> both the estimated yield stress and the measured ultimate tensile strength. This means that under simple static loading, failure should not have occurred. Comparing the working stress to the estimated yield stress gives a ratio of approximately 0.35, showing that the shaft was operating well below the stress required for permanent deformation in a standard tensile loading condition. Based on this comparison, the failure is unlikely to have been caused by direct tensile overload alone.</w:t>
      </w:r>
    </w:p>
    <w:p w14:paraId="0767A858" w14:textId="0620FB6C" w:rsidR="007B1AAD" w:rsidRPr="00C54483" w:rsidRDefault="007B1AAD" w:rsidP="007B1AAD">
      <w:r w:rsidRPr="00C54483">
        <w:t xml:space="preserve">A more likely explanation is fatigue-related failure under dynamic service conditions. Although the tensile test confirms that the material was </w:t>
      </w:r>
      <w:r w:rsidR="007D0D5D" w:rsidRPr="00C54483">
        <w:t>strong</w:t>
      </w:r>
      <w:r w:rsidRPr="00C54483">
        <w:t xml:space="preserve"> in static loading, rally driveshafts are subjected to repeated torsional loading, shock loads, vibration, and stress </w:t>
      </w:r>
      <w:r w:rsidR="00C54483" w:rsidRPr="00C54483">
        <w:t>absorptions</w:t>
      </w:r>
      <w:r w:rsidRPr="00C54483">
        <w:t xml:space="preserve">. These </w:t>
      </w:r>
      <w:r w:rsidR="00C54483" w:rsidRPr="00C54483">
        <w:t>repeated</w:t>
      </w:r>
      <w:r w:rsidRPr="00C54483">
        <w:t xml:space="preserve"> effects can initiate and </w:t>
      </w:r>
      <w:r w:rsidR="00C54483" w:rsidRPr="00C54483">
        <w:t>generate</w:t>
      </w:r>
      <w:r w:rsidRPr="00C54483">
        <w:t xml:space="preserve"> cracks at stress levels lower than the tensile yield strength. This </w:t>
      </w:r>
      <w:r w:rsidR="00C54483" w:rsidRPr="00C54483">
        <w:lastRenderedPageBreak/>
        <w:t>explanation</w:t>
      </w:r>
      <w:r w:rsidRPr="00C54483">
        <w:t xml:space="preserve"> is also supported by the sudden and catastrophic nature of the reported driveshaft failure, which is </w:t>
      </w:r>
      <w:r w:rsidR="00C54483" w:rsidRPr="00C54483">
        <w:t>normal</w:t>
      </w:r>
      <w:r w:rsidRPr="00C54483">
        <w:t xml:space="preserve"> of fatigue crack growth followed by final rapid overload.</w:t>
      </w:r>
    </w:p>
    <w:p w14:paraId="3128AB83" w14:textId="77777777" w:rsidR="00AD1078" w:rsidRPr="00AD1078" w:rsidRDefault="00AD1078" w:rsidP="00AD1078">
      <w:r w:rsidRPr="00AD1078">
        <w:t xml:space="preserve">The stiffness of the specimen was estimated from the gradient of the initial linear region of the stress–nominal strain curve. Using representative points from the elastic region, where the stress increased from </w:t>
      </w:r>
      <w:r w:rsidRPr="00AD1078">
        <w:rPr>
          <w:b/>
          <w:bCs/>
        </w:rPr>
        <w:t>16 MPa</w:t>
      </w:r>
      <w:r w:rsidRPr="00AD1078">
        <w:t xml:space="preserve"> to </w:t>
      </w:r>
      <w:r w:rsidRPr="00AD1078">
        <w:rPr>
          <w:b/>
          <w:bCs/>
        </w:rPr>
        <w:t>71 MPa</w:t>
      </w:r>
      <w:r w:rsidRPr="00AD1078">
        <w:t xml:space="preserve"> while the nominal strain increased from </w:t>
      </w:r>
      <w:r w:rsidRPr="00AD1078">
        <w:rPr>
          <w:b/>
          <w:bCs/>
        </w:rPr>
        <w:t>0.00258</w:t>
      </w:r>
      <w:r w:rsidRPr="00AD1078">
        <w:t xml:space="preserve"> to </w:t>
      </w:r>
      <w:r w:rsidRPr="00AD1078">
        <w:rPr>
          <w:b/>
          <w:bCs/>
        </w:rPr>
        <w:t>0.00581</w:t>
      </w:r>
      <w:r w:rsidRPr="00AD1078">
        <w:t>, the gradient was:</w:t>
      </w:r>
    </w:p>
    <w:p w14:paraId="004882E8" w14:textId="6949A61F" w:rsidR="00AD1078" w:rsidRPr="00AD1078" w:rsidRDefault="00AD1078" w:rsidP="00AD1078">
      <m:oMathPara>
        <m:oMath>
          <m:r>
            <w:rPr>
              <w:rFonts w:ascii="Cambria Math" w:hAnsi="Cambria Math"/>
            </w:rPr>
            <m:t>E=</m:t>
          </m:r>
          <m:f>
            <m:fPr>
              <m:ctrlPr>
                <w:rPr>
                  <w:rFonts w:ascii="Cambria Math" w:hAnsi="Cambria Math"/>
                </w:rPr>
              </m:ctrlPr>
            </m:fPr>
            <m:num>
              <m:r>
                <m:rPr>
                  <m:sty m:val="p"/>
                </m:rPr>
                <w:rPr>
                  <w:rFonts w:ascii="Cambria Math" w:hAnsi="Cambria Math"/>
                </w:rPr>
                <m:t>Δ</m:t>
              </m:r>
              <m:r>
                <w:rPr>
                  <w:rFonts w:ascii="Cambria Math" w:hAnsi="Cambria Math"/>
                </w:rPr>
                <m:t>σ</m:t>
              </m:r>
            </m:num>
            <m:den>
              <m:r>
                <m:rPr>
                  <m:sty m:val="p"/>
                </m:rPr>
                <w:rPr>
                  <w:rFonts w:ascii="Cambria Math" w:hAnsi="Cambria Math"/>
                </w:rPr>
                <m:t>Δ</m:t>
              </m:r>
              <m:r>
                <w:rPr>
                  <w:rFonts w:ascii="Cambria Math" w:hAnsi="Cambria Math"/>
                </w:rPr>
                <m:t>ε</m:t>
              </m:r>
            </m:den>
          </m:f>
          <m:r>
            <w:rPr>
              <w:rFonts w:ascii="Cambria Math" w:hAnsi="Cambria Math"/>
            </w:rPr>
            <m:t>=</m:t>
          </m:r>
          <m:f>
            <m:fPr>
              <m:ctrlPr>
                <w:rPr>
                  <w:rFonts w:ascii="Cambria Math" w:hAnsi="Cambria Math"/>
                </w:rPr>
              </m:ctrlPr>
            </m:fPr>
            <m:num>
              <m:r>
                <w:rPr>
                  <w:rFonts w:ascii="Cambria Math" w:hAnsi="Cambria Math"/>
                </w:rPr>
                <m:t>71-16</m:t>
              </m:r>
            </m:num>
            <m:den>
              <m:r>
                <w:rPr>
                  <w:rFonts w:ascii="Cambria Math" w:hAnsi="Cambria Math"/>
                </w:rPr>
                <m:t>0.00581-0.00258</m:t>
              </m:r>
            </m:den>
          </m:f>
          <m:r>
            <w:rPr>
              <w:rFonts w:ascii="Cambria Math" w:hAnsi="Cambria Math"/>
            </w:rPr>
            <m:t>≈1.71×</m:t>
          </m:r>
          <m:sSup>
            <m:sSupPr>
              <m:ctrlPr>
                <w:rPr>
                  <w:rFonts w:ascii="Cambria Math" w:hAnsi="Cambria Math"/>
                </w:rPr>
              </m:ctrlPr>
            </m:sSupPr>
            <m:e>
              <m:r>
                <w:rPr>
                  <w:rFonts w:ascii="Cambria Math" w:hAnsi="Cambria Math"/>
                </w:rPr>
                <m:t>10</m:t>
              </m:r>
            </m:e>
            <m:sup>
              <m:r>
                <w:rPr>
                  <w:rFonts w:ascii="Cambria Math" w:hAnsi="Cambria Math"/>
                </w:rPr>
                <m:t>10</m:t>
              </m:r>
            </m:sup>
          </m:sSup>
          <m:r>
            <m:rPr>
              <m:nor/>
            </m:rPr>
            <m:t> Pa</m:t>
          </m:r>
          <m:r>
            <w:br/>
          </m:r>
        </m:oMath>
      </m:oMathPara>
    </w:p>
    <w:p w14:paraId="78D2A83D" w14:textId="43C35E75" w:rsidR="00AD1078" w:rsidRPr="00AE66D3" w:rsidRDefault="00AE66D3" w:rsidP="00AD1078">
      <w:r>
        <w:t xml:space="preserve">This gives </w:t>
      </w:r>
      <w:proofErr w:type="spellStart"/>
      <w:proofErr w:type="gramStart"/>
      <w:r>
        <w:t>a</w:t>
      </w:r>
      <w:proofErr w:type="spellEnd"/>
      <w:proofErr w:type="gramEnd"/>
      <w:r>
        <w:t xml:space="preserve"> </w:t>
      </w:r>
      <w:r w:rsidR="00AD1078" w:rsidRPr="00AE66D3">
        <w:t>apparent Young’s modulus of approximately 17.1 GPa. However, the TecQuipment ES6 guidance notes state that the machine measures nominal strain rather than true specimen strain, because displacement in the grips and frame contributes to the measured extension. Therefore, this value is more suitable for relative stiffness comparison than for a precise determination of true Young’s modulus.</w:t>
      </w:r>
    </w:p>
    <w:p w14:paraId="423FB9A8" w14:textId="41F2438A" w:rsidR="00727292" w:rsidRDefault="007B1AAD" w:rsidP="00727292">
      <w:r w:rsidRPr="007B1AAD">
        <w:t>Overall, the results indicate that the aluminium material did not fail because of insufficient static tensile strength. Instead, the most probable cause of failure was fatigue or another service-related mechanism such as local stress concentration, impact loading, or material inconsistency associated with the new supplier.</w:t>
      </w:r>
    </w:p>
    <w:p w14:paraId="35B8D214" w14:textId="77777777" w:rsidR="00727292" w:rsidRDefault="00727292" w:rsidP="00727292"/>
    <w:p w14:paraId="1791A71B" w14:textId="4DFB8EC0" w:rsidR="00727292" w:rsidRDefault="00727292" w:rsidP="00727292"/>
    <w:p w14:paraId="11CEE5EF" w14:textId="1B5BA402" w:rsidR="00727292" w:rsidRDefault="00727292" w:rsidP="00727292"/>
    <w:p w14:paraId="43F8A679" w14:textId="74F5E91C" w:rsidR="00727292" w:rsidRDefault="00727292" w:rsidP="00727292"/>
    <w:p w14:paraId="31DF37E7" w14:textId="77777777" w:rsidR="000B51E9" w:rsidRDefault="000B51E9" w:rsidP="00727292"/>
    <w:p w14:paraId="05D8E963" w14:textId="77777777" w:rsidR="000B51E9" w:rsidRDefault="000B51E9" w:rsidP="00727292"/>
    <w:p w14:paraId="1F4809F3" w14:textId="77777777" w:rsidR="000B51E9" w:rsidRDefault="000B51E9" w:rsidP="00727292"/>
    <w:p w14:paraId="3EE770BB" w14:textId="77777777" w:rsidR="000B51E9" w:rsidRDefault="000B51E9" w:rsidP="00727292"/>
    <w:p w14:paraId="58E98E9B" w14:textId="77777777" w:rsidR="000B51E9" w:rsidRDefault="000B51E9" w:rsidP="00727292"/>
    <w:p w14:paraId="00D80B6E" w14:textId="77777777" w:rsidR="000B51E9" w:rsidRDefault="000B51E9" w:rsidP="00727292"/>
    <w:p w14:paraId="2809D505" w14:textId="77777777" w:rsidR="000B51E9" w:rsidRDefault="000B51E9" w:rsidP="00727292"/>
    <w:p w14:paraId="0BEC0893" w14:textId="77777777" w:rsidR="000B51E9" w:rsidRDefault="000B51E9" w:rsidP="00727292"/>
    <w:p w14:paraId="36E7094A" w14:textId="77777777" w:rsidR="000B51E9" w:rsidRDefault="000B51E9" w:rsidP="00727292"/>
    <w:p w14:paraId="606F7AF4" w14:textId="77777777" w:rsidR="000B51E9" w:rsidRDefault="000B51E9" w:rsidP="00727292"/>
    <w:p w14:paraId="5CEBC668" w14:textId="77777777" w:rsidR="000B51E9" w:rsidRDefault="000B51E9" w:rsidP="00727292"/>
    <w:p w14:paraId="6D846B54" w14:textId="77777777" w:rsidR="000B51E9" w:rsidRDefault="000B51E9" w:rsidP="00727292"/>
    <w:p w14:paraId="514ACCA5" w14:textId="77777777" w:rsidR="000B51E9" w:rsidRDefault="000B51E9" w:rsidP="00727292"/>
    <w:p w14:paraId="5A571EB1" w14:textId="2D4C6C77" w:rsidR="00727292" w:rsidRDefault="00727292" w:rsidP="00727292"/>
    <w:p w14:paraId="75AD7C66" w14:textId="2D561040" w:rsidR="00727292" w:rsidRDefault="00DB60B9" w:rsidP="00DB60B9">
      <w:pPr>
        <w:pStyle w:val="Heading1"/>
      </w:pPr>
      <w:bookmarkStart w:id="6" w:name="_Toc227946139"/>
      <w:r>
        <w:lastRenderedPageBreak/>
        <w:t>Conclusion</w:t>
      </w:r>
      <w:bookmarkEnd w:id="6"/>
    </w:p>
    <w:p w14:paraId="21ED79A5" w14:textId="77777777" w:rsidR="00727292" w:rsidRDefault="00727292" w:rsidP="00727292"/>
    <w:p w14:paraId="447A3E00" w14:textId="77D210C2" w:rsidR="000E7717" w:rsidRPr="000E7717" w:rsidRDefault="000E7717" w:rsidP="000E7717">
      <w:r w:rsidRPr="000E7717">
        <w:t xml:space="preserve">To prevent similar failures in future, stricter material quality control should be introduced, especially when changing suppliers, to ensure consistency in alloy </w:t>
      </w:r>
      <w:r w:rsidRPr="000E7717">
        <w:t>structure</w:t>
      </w:r>
      <w:r w:rsidRPr="000E7717">
        <w:t xml:space="preserve"> and heat treatment. The driveshaft geometry should also be reviewed to reduce stress concentrations at features such as splines, shoulders, and section changes. In addition, selecting an aluminium alloy with improved fatigue resistance, improving surface finish, and applying treatments such as shot peening would help delay crack initiation. Finally, routine inspection and scheduled replacement </w:t>
      </w:r>
      <w:r w:rsidR="004845E5">
        <w:t xml:space="preserve">after a set time </w:t>
      </w:r>
      <w:r w:rsidRPr="000E7717">
        <w:t xml:space="preserve">of driveshafts used in rally conditions would reduce the risk of sudden fatigue-related failure. The test results show that the material possessed </w:t>
      </w:r>
      <w:r w:rsidR="004845E5" w:rsidRPr="000E7717">
        <w:t>acceptable</w:t>
      </w:r>
      <w:r w:rsidRPr="000E7717">
        <w:t xml:space="preserve"> static strength for the reported service stress, so prevention should focus primarily on fatigue performance rather than only increasing tensile strength.</w:t>
      </w:r>
    </w:p>
    <w:p w14:paraId="02570D3D" w14:textId="77777777" w:rsidR="000E7717" w:rsidRDefault="000E7717" w:rsidP="00727292"/>
    <w:p w14:paraId="43AC4908" w14:textId="77777777" w:rsidR="00727292" w:rsidRDefault="00727292" w:rsidP="00727292"/>
    <w:p w14:paraId="52ABA1BC" w14:textId="77777777" w:rsidR="00727292" w:rsidRDefault="00727292" w:rsidP="00727292"/>
    <w:p w14:paraId="5024E8BC" w14:textId="77777777" w:rsidR="00727292" w:rsidRDefault="00727292" w:rsidP="00727292"/>
    <w:p w14:paraId="572A6357" w14:textId="77777777" w:rsidR="00727292" w:rsidRDefault="00727292" w:rsidP="00727292"/>
    <w:p w14:paraId="62E1013B" w14:textId="77777777" w:rsidR="00727292" w:rsidRDefault="00727292" w:rsidP="00727292"/>
    <w:p w14:paraId="2DFDD30E" w14:textId="77777777" w:rsidR="00727292" w:rsidRDefault="00727292" w:rsidP="00727292"/>
    <w:p w14:paraId="12435150" w14:textId="77777777" w:rsidR="00727292" w:rsidRDefault="00727292" w:rsidP="00727292"/>
    <w:p w14:paraId="15E108CF" w14:textId="77777777" w:rsidR="00727292" w:rsidRDefault="00727292" w:rsidP="00727292"/>
    <w:p w14:paraId="3FDE9F4C" w14:textId="77777777" w:rsidR="00727292" w:rsidRDefault="00727292" w:rsidP="00727292"/>
    <w:p w14:paraId="2C0BA5C4" w14:textId="77777777" w:rsidR="00727292" w:rsidRDefault="00727292" w:rsidP="00727292"/>
    <w:p w14:paraId="021F2FBB" w14:textId="77777777" w:rsidR="00727292" w:rsidRDefault="00727292" w:rsidP="00727292"/>
    <w:p w14:paraId="44EBB110" w14:textId="77777777" w:rsidR="00727292" w:rsidRDefault="00727292" w:rsidP="00727292"/>
    <w:p w14:paraId="5E7CF51F" w14:textId="77777777" w:rsidR="00727292" w:rsidRDefault="00727292" w:rsidP="00727292"/>
    <w:p w14:paraId="48009790" w14:textId="77777777" w:rsidR="00727292" w:rsidRDefault="00727292" w:rsidP="00727292"/>
    <w:p w14:paraId="32983D53" w14:textId="77777777" w:rsidR="00727292" w:rsidRDefault="00727292" w:rsidP="00727292"/>
    <w:p w14:paraId="55E60AA7" w14:textId="77777777" w:rsidR="00727292" w:rsidRDefault="00727292" w:rsidP="00727292"/>
    <w:p w14:paraId="53A40C96" w14:textId="77777777" w:rsidR="00727292" w:rsidRDefault="00727292" w:rsidP="00727292"/>
    <w:p w14:paraId="76324EF5" w14:textId="77777777" w:rsidR="00727292" w:rsidRDefault="00727292" w:rsidP="00727292"/>
    <w:p w14:paraId="7D445FF3" w14:textId="77777777" w:rsidR="00727292" w:rsidRDefault="00727292" w:rsidP="00727292"/>
    <w:p w14:paraId="07D14E3D" w14:textId="77777777" w:rsidR="00727292" w:rsidRDefault="00727292" w:rsidP="00727292"/>
    <w:p w14:paraId="0C88B0C7" w14:textId="77777777" w:rsidR="00727292" w:rsidRDefault="00727292" w:rsidP="00727292"/>
    <w:p w14:paraId="5B12B2EF" w14:textId="77777777" w:rsidR="00727292" w:rsidRDefault="00727292" w:rsidP="00727292"/>
    <w:bookmarkStart w:id="7" w:name="_Toc227946140" w:displacedByCustomXml="next"/>
    <w:sdt>
      <w:sdtPr>
        <w:rPr>
          <w:rFonts w:asciiTheme="minorHAnsi" w:eastAsiaTheme="minorHAnsi" w:hAnsiTheme="minorHAnsi" w:cstheme="minorBidi"/>
          <w:color w:val="auto"/>
          <w:sz w:val="22"/>
          <w:szCs w:val="22"/>
        </w:rPr>
        <w:id w:val="1125666729"/>
        <w:docPartObj>
          <w:docPartGallery w:val="Bibliographies"/>
          <w:docPartUnique/>
        </w:docPartObj>
      </w:sdtPr>
      <w:sdtEndPr/>
      <w:sdtContent>
        <w:p w14:paraId="12095B29" w14:textId="3652CCEE" w:rsidR="00205336" w:rsidRDefault="00205336">
          <w:pPr>
            <w:pStyle w:val="Heading1"/>
          </w:pPr>
          <w:r>
            <w:t>References</w:t>
          </w:r>
          <w:bookmarkEnd w:id="7"/>
        </w:p>
        <w:sdt>
          <w:sdtPr>
            <w:id w:val="-573587230"/>
            <w:bibliography/>
          </w:sdtPr>
          <w:sdtEndPr/>
          <w:sdtContent>
            <w:p w14:paraId="46EE8941" w14:textId="77777777" w:rsidR="00023DDF" w:rsidRDefault="00205336" w:rsidP="00023DDF">
              <w:pPr>
                <w:pStyle w:val="Bibliography"/>
                <w:rPr>
                  <w:noProof/>
                  <w:sz w:val="24"/>
                  <w:szCs w:val="24"/>
                </w:rPr>
              </w:pPr>
              <w:r>
                <w:fldChar w:fldCharType="begin"/>
              </w:r>
              <w:r>
                <w:instrText xml:space="preserve"> BIBLIOGRAPHY </w:instrText>
              </w:r>
              <w:r>
                <w:fldChar w:fldCharType="separate"/>
              </w:r>
              <w:r w:rsidR="00023DDF">
                <w:rPr>
                  <w:noProof/>
                </w:rPr>
                <w:t xml:space="preserve">Davis, J. R., 1993. </w:t>
              </w:r>
              <w:r w:rsidR="00023DDF">
                <w:rPr>
                  <w:i/>
                  <w:iCs/>
                  <w:noProof/>
                </w:rPr>
                <w:t xml:space="preserve">Aluminum and Aluminum Alloys. </w:t>
              </w:r>
              <w:r w:rsidR="00023DDF">
                <w:rPr>
                  <w:noProof/>
                </w:rPr>
                <w:t>1st ed. Materials Park: ASM International.</w:t>
              </w:r>
            </w:p>
            <w:p w14:paraId="48146080" w14:textId="77777777" w:rsidR="00023DDF" w:rsidRDefault="00023DDF" w:rsidP="00023DDF">
              <w:pPr>
                <w:pStyle w:val="Bibliography"/>
                <w:rPr>
                  <w:noProof/>
                </w:rPr>
              </w:pPr>
              <w:r>
                <w:rPr>
                  <w:noProof/>
                </w:rPr>
                <w:t xml:space="preserve">Hosford, 2010. </w:t>
              </w:r>
              <w:r>
                <w:rPr>
                  <w:i/>
                  <w:iCs/>
                  <w:noProof/>
                </w:rPr>
                <w:t xml:space="preserve">Mechanical Behavior of Materials. </w:t>
              </w:r>
              <w:r>
                <w:rPr>
                  <w:noProof/>
                </w:rPr>
                <w:t>2nd ed. Cambridge: Cambridge University.</w:t>
              </w:r>
            </w:p>
            <w:p w14:paraId="50C6D8D4" w14:textId="77777777" w:rsidR="00023DDF" w:rsidRDefault="00023DDF" w:rsidP="00023DDF">
              <w:pPr>
                <w:pStyle w:val="Bibliography"/>
                <w:rPr>
                  <w:noProof/>
                </w:rPr>
              </w:pPr>
              <w:r>
                <w:rPr>
                  <w:noProof/>
                </w:rPr>
                <w:t xml:space="preserve">Jones, M. F. A. a. D. R., 2013. </w:t>
              </w:r>
              <w:r>
                <w:rPr>
                  <w:i/>
                  <w:iCs/>
                  <w:noProof/>
                </w:rPr>
                <w:t xml:space="preserve">Engineering Materials 1: An Introduction to Properties, Applications and Design. </w:t>
              </w:r>
              <w:r>
                <w:rPr>
                  <w:noProof/>
                </w:rPr>
                <w:t>4th ed. Oxford: Butterworth</w:t>
              </w:r>
              <w:r>
                <w:rPr>
                  <w:noProof/>
                </w:rPr>
                <w:noBreakHyphen/>
                <w:t>Heinemann.</w:t>
              </w:r>
            </w:p>
            <w:p w14:paraId="77791E0B" w14:textId="77777777" w:rsidR="00023DDF" w:rsidRDefault="00023DDF" w:rsidP="00023DDF">
              <w:pPr>
                <w:pStyle w:val="Bibliography"/>
                <w:rPr>
                  <w:noProof/>
                </w:rPr>
              </w:pPr>
              <w:r>
                <w:rPr>
                  <w:noProof/>
                </w:rPr>
                <w:t xml:space="preserve">Schijve, J., 2009. </w:t>
              </w:r>
              <w:r>
                <w:rPr>
                  <w:i/>
                  <w:iCs/>
                  <w:noProof/>
                </w:rPr>
                <w:t xml:space="preserve">Fatigue of Structures and Materials. </w:t>
              </w:r>
              <w:r>
                <w:rPr>
                  <w:noProof/>
                </w:rPr>
                <w:t>2nd ed. Dordrecht: Springer.</w:t>
              </w:r>
            </w:p>
            <w:p w14:paraId="7C8294D0" w14:textId="77777777" w:rsidR="00023DDF" w:rsidRDefault="00023DDF" w:rsidP="00023DDF">
              <w:pPr>
                <w:pStyle w:val="Bibliography"/>
                <w:rPr>
                  <w:noProof/>
                </w:rPr>
              </w:pPr>
              <w:r>
                <w:rPr>
                  <w:noProof/>
                </w:rPr>
                <w:t xml:space="preserve">Stephens, R. I., 2001. </w:t>
              </w:r>
              <w:r>
                <w:rPr>
                  <w:i/>
                  <w:iCs/>
                  <w:noProof/>
                </w:rPr>
                <w:t xml:space="preserve">Metal Fatigue in Engineering. </w:t>
              </w:r>
              <w:r>
                <w:rPr>
                  <w:noProof/>
                </w:rPr>
                <w:t>2nd ed. Hoboken: John Wiley &amp; Sons.</w:t>
              </w:r>
            </w:p>
            <w:p w14:paraId="3893E37A" w14:textId="77777777" w:rsidR="00023DDF" w:rsidRDefault="00023DDF" w:rsidP="00023DDF">
              <w:pPr>
                <w:pStyle w:val="Bibliography"/>
                <w:rPr>
                  <w:noProof/>
                </w:rPr>
              </w:pPr>
              <w:r>
                <w:rPr>
                  <w:noProof/>
                </w:rPr>
                <w:t xml:space="preserve">William D.Callister, J. a. D. G. R., 2018. </w:t>
              </w:r>
              <w:r>
                <w:rPr>
                  <w:i/>
                  <w:iCs/>
                  <w:noProof/>
                </w:rPr>
                <w:t xml:space="preserve">Materials Science and Engineering. </w:t>
              </w:r>
              <w:r>
                <w:rPr>
                  <w:noProof/>
                </w:rPr>
                <w:t>10th ed. Hoboken: Wiley.</w:t>
              </w:r>
            </w:p>
            <w:p w14:paraId="0BFAE4E7" w14:textId="28A7541E" w:rsidR="00205336" w:rsidRDefault="00205336" w:rsidP="00023DDF">
              <w:r>
                <w:rPr>
                  <w:b/>
                  <w:bCs/>
                  <w:noProof/>
                </w:rPr>
                <w:fldChar w:fldCharType="end"/>
              </w:r>
            </w:p>
          </w:sdtContent>
        </w:sdt>
      </w:sdtContent>
    </w:sdt>
    <w:p w14:paraId="622A0EBC" w14:textId="30D0BB14" w:rsidR="0004542F" w:rsidRPr="0004542F" w:rsidRDefault="0004542F" w:rsidP="0004542F"/>
    <w:sectPr w:rsidR="0004542F" w:rsidRPr="0004542F" w:rsidSect="00D26C2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D0FB1E" w14:textId="77777777" w:rsidR="00425E62" w:rsidRDefault="00425E62" w:rsidP="00962E5F">
      <w:pPr>
        <w:spacing w:after="0" w:line="240" w:lineRule="auto"/>
      </w:pPr>
      <w:r>
        <w:separator/>
      </w:r>
    </w:p>
  </w:endnote>
  <w:endnote w:type="continuationSeparator" w:id="0">
    <w:p w14:paraId="2B1092B6" w14:textId="77777777" w:rsidR="00425E62" w:rsidRDefault="00425E62" w:rsidP="00962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01AE33" w14:textId="77777777" w:rsidR="00425E62" w:rsidRDefault="00425E62" w:rsidP="00962E5F">
      <w:pPr>
        <w:spacing w:after="0" w:line="240" w:lineRule="auto"/>
      </w:pPr>
      <w:r>
        <w:separator/>
      </w:r>
    </w:p>
  </w:footnote>
  <w:footnote w:type="continuationSeparator" w:id="0">
    <w:p w14:paraId="17E90444" w14:textId="77777777" w:rsidR="00425E62" w:rsidRDefault="00425E62" w:rsidP="00962E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F729C9" w14:textId="3E7AD5DD" w:rsidR="000D61BC" w:rsidRPr="004A32C1" w:rsidRDefault="007B0053">
    <w:pPr>
      <w:pStyle w:val="Header"/>
    </w:pPr>
    <w:r>
      <w:t xml:space="preserve">Ali </w:t>
    </w:r>
    <w:r w:rsidRPr="007B0053">
      <w:t>Nalbant</w:t>
    </w:r>
    <w:r w:rsidR="000D61BC" w:rsidRPr="007B0053">
      <w:ptab w:relativeTo="margin" w:alignment="center" w:leader="none"/>
    </w:r>
    <w:r w:rsidR="00CC78EB">
      <w:t>ACHA</w:t>
    </w:r>
    <w:r w:rsidR="004A32C1">
      <w:t>4025</w:t>
    </w:r>
    <w:r w:rsidR="000D61BC" w:rsidRPr="007B0053">
      <w:ptab w:relativeTo="margin" w:alignment="right" w:leader="none"/>
    </w:r>
    <w:r w:rsidRPr="007B0053">
      <w:t>2502009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6350611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0ACC"/>
    <w:rsid w:val="00015F1C"/>
    <w:rsid w:val="00022785"/>
    <w:rsid w:val="00023DDF"/>
    <w:rsid w:val="00027D31"/>
    <w:rsid w:val="0004542F"/>
    <w:rsid w:val="00060EC0"/>
    <w:rsid w:val="00067C94"/>
    <w:rsid w:val="0007406B"/>
    <w:rsid w:val="000B51E9"/>
    <w:rsid w:val="000C44D0"/>
    <w:rsid w:val="000D5C11"/>
    <w:rsid w:val="000D61BC"/>
    <w:rsid w:val="000E7717"/>
    <w:rsid w:val="000F0D22"/>
    <w:rsid w:val="0011475B"/>
    <w:rsid w:val="001373FB"/>
    <w:rsid w:val="001454FC"/>
    <w:rsid w:val="00156CE0"/>
    <w:rsid w:val="001625D0"/>
    <w:rsid w:val="001728B1"/>
    <w:rsid w:val="0019332E"/>
    <w:rsid w:val="001A4EB7"/>
    <w:rsid w:val="001C0CFA"/>
    <w:rsid w:val="001C54C7"/>
    <w:rsid w:val="001C5A77"/>
    <w:rsid w:val="001D16D3"/>
    <w:rsid w:val="001D34E0"/>
    <w:rsid w:val="001D60EB"/>
    <w:rsid w:val="001E3223"/>
    <w:rsid w:val="001E3AB4"/>
    <w:rsid w:val="001E3C05"/>
    <w:rsid w:val="00201A61"/>
    <w:rsid w:val="00203670"/>
    <w:rsid w:val="002044B2"/>
    <w:rsid w:val="00205336"/>
    <w:rsid w:val="00261FA4"/>
    <w:rsid w:val="00270878"/>
    <w:rsid w:val="002A2C0D"/>
    <w:rsid w:val="002A31AA"/>
    <w:rsid w:val="002A400B"/>
    <w:rsid w:val="002C2808"/>
    <w:rsid w:val="002C527C"/>
    <w:rsid w:val="002F0B84"/>
    <w:rsid w:val="00301299"/>
    <w:rsid w:val="003211F6"/>
    <w:rsid w:val="00324D41"/>
    <w:rsid w:val="00324EDD"/>
    <w:rsid w:val="00337E35"/>
    <w:rsid w:val="00342363"/>
    <w:rsid w:val="00367038"/>
    <w:rsid w:val="00372E38"/>
    <w:rsid w:val="0037417D"/>
    <w:rsid w:val="00395053"/>
    <w:rsid w:val="003970D4"/>
    <w:rsid w:val="003A02C3"/>
    <w:rsid w:val="003A7FB9"/>
    <w:rsid w:val="003B1A68"/>
    <w:rsid w:val="003D2A1B"/>
    <w:rsid w:val="003D3658"/>
    <w:rsid w:val="003D5A6C"/>
    <w:rsid w:val="00400DC7"/>
    <w:rsid w:val="00403719"/>
    <w:rsid w:val="004138A3"/>
    <w:rsid w:val="00425E62"/>
    <w:rsid w:val="00432048"/>
    <w:rsid w:val="004506B2"/>
    <w:rsid w:val="0045095D"/>
    <w:rsid w:val="0047335E"/>
    <w:rsid w:val="004845E5"/>
    <w:rsid w:val="004A1669"/>
    <w:rsid w:val="004A32C1"/>
    <w:rsid w:val="004C2EE5"/>
    <w:rsid w:val="004D5065"/>
    <w:rsid w:val="004E2E7C"/>
    <w:rsid w:val="004E3052"/>
    <w:rsid w:val="004F2C29"/>
    <w:rsid w:val="0050456F"/>
    <w:rsid w:val="00506C2E"/>
    <w:rsid w:val="00510730"/>
    <w:rsid w:val="0051382F"/>
    <w:rsid w:val="00514DC8"/>
    <w:rsid w:val="00527F28"/>
    <w:rsid w:val="005356C3"/>
    <w:rsid w:val="00585C81"/>
    <w:rsid w:val="00590FC5"/>
    <w:rsid w:val="005919FC"/>
    <w:rsid w:val="00596B0F"/>
    <w:rsid w:val="005C04FF"/>
    <w:rsid w:val="005D3615"/>
    <w:rsid w:val="005D62C6"/>
    <w:rsid w:val="005E45EE"/>
    <w:rsid w:val="005E4F7B"/>
    <w:rsid w:val="005F4B3F"/>
    <w:rsid w:val="005F6698"/>
    <w:rsid w:val="00636FE4"/>
    <w:rsid w:val="006408C4"/>
    <w:rsid w:val="00647B3D"/>
    <w:rsid w:val="00651E6C"/>
    <w:rsid w:val="00654F9D"/>
    <w:rsid w:val="00660A53"/>
    <w:rsid w:val="00664834"/>
    <w:rsid w:val="0066554A"/>
    <w:rsid w:val="00684820"/>
    <w:rsid w:val="0069150D"/>
    <w:rsid w:val="006A4811"/>
    <w:rsid w:val="006E51DE"/>
    <w:rsid w:val="006F12E5"/>
    <w:rsid w:val="00727292"/>
    <w:rsid w:val="00746710"/>
    <w:rsid w:val="0075047F"/>
    <w:rsid w:val="00750A67"/>
    <w:rsid w:val="007861CC"/>
    <w:rsid w:val="007A0C00"/>
    <w:rsid w:val="007B0053"/>
    <w:rsid w:val="007B1AAD"/>
    <w:rsid w:val="007C7D1F"/>
    <w:rsid w:val="007D0D5D"/>
    <w:rsid w:val="007D5B33"/>
    <w:rsid w:val="007D6BAF"/>
    <w:rsid w:val="007F55EB"/>
    <w:rsid w:val="008104B7"/>
    <w:rsid w:val="00814DB7"/>
    <w:rsid w:val="00817851"/>
    <w:rsid w:val="00836649"/>
    <w:rsid w:val="0087408B"/>
    <w:rsid w:val="00892A31"/>
    <w:rsid w:val="008B05DA"/>
    <w:rsid w:val="008D378B"/>
    <w:rsid w:val="008F2254"/>
    <w:rsid w:val="00901BF3"/>
    <w:rsid w:val="00915067"/>
    <w:rsid w:val="00921E75"/>
    <w:rsid w:val="00951A55"/>
    <w:rsid w:val="00952BC4"/>
    <w:rsid w:val="00962E5F"/>
    <w:rsid w:val="00965787"/>
    <w:rsid w:val="00992D98"/>
    <w:rsid w:val="009D1102"/>
    <w:rsid w:val="009F732A"/>
    <w:rsid w:val="00A1395D"/>
    <w:rsid w:val="00A358CC"/>
    <w:rsid w:val="00A66E26"/>
    <w:rsid w:val="00AB4271"/>
    <w:rsid w:val="00AD1078"/>
    <w:rsid w:val="00AD2916"/>
    <w:rsid w:val="00AE0F5E"/>
    <w:rsid w:val="00AE1693"/>
    <w:rsid w:val="00AE66D3"/>
    <w:rsid w:val="00AF2002"/>
    <w:rsid w:val="00B0072D"/>
    <w:rsid w:val="00B030CA"/>
    <w:rsid w:val="00B105C2"/>
    <w:rsid w:val="00B14C99"/>
    <w:rsid w:val="00B25D24"/>
    <w:rsid w:val="00B43617"/>
    <w:rsid w:val="00B44170"/>
    <w:rsid w:val="00B85033"/>
    <w:rsid w:val="00BA4DAA"/>
    <w:rsid w:val="00BC119A"/>
    <w:rsid w:val="00BC3589"/>
    <w:rsid w:val="00C17AF5"/>
    <w:rsid w:val="00C34C38"/>
    <w:rsid w:val="00C54483"/>
    <w:rsid w:val="00C675BB"/>
    <w:rsid w:val="00C76D17"/>
    <w:rsid w:val="00CA5F1C"/>
    <w:rsid w:val="00CC78EB"/>
    <w:rsid w:val="00CD63BF"/>
    <w:rsid w:val="00CE51D4"/>
    <w:rsid w:val="00CF340A"/>
    <w:rsid w:val="00D26C24"/>
    <w:rsid w:val="00D316DC"/>
    <w:rsid w:val="00D4201F"/>
    <w:rsid w:val="00D80299"/>
    <w:rsid w:val="00D95D78"/>
    <w:rsid w:val="00DA6DDA"/>
    <w:rsid w:val="00DB24FE"/>
    <w:rsid w:val="00DB60B9"/>
    <w:rsid w:val="00DC25E0"/>
    <w:rsid w:val="00DD5D2A"/>
    <w:rsid w:val="00E279FB"/>
    <w:rsid w:val="00E44D60"/>
    <w:rsid w:val="00E5667C"/>
    <w:rsid w:val="00E758F0"/>
    <w:rsid w:val="00E829CD"/>
    <w:rsid w:val="00E930BA"/>
    <w:rsid w:val="00EB4B14"/>
    <w:rsid w:val="00EC173A"/>
    <w:rsid w:val="00EC7C18"/>
    <w:rsid w:val="00EE755C"/>
    <w:rsid w:val="00EE7C07"/>
    <w:rsid w:val="00F32D0B"/>
    <w:rsid w:val="00F33FE5"/>
    <w:rsid w:val="00F63948"/>
    <w:rsid w:val="00F70863"/>
    <w:rsid w:val="00FA11A3"/>
    <w:rsid w:val="00FA6279"/>
    <w:rsid w:val="00FC3082"/>
    <w:rsid w:val="00FC32E5"/>
    <w:rsid w:val="00FE17E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61FCAA7"/>
  <w15:chartTrackingRefBased/>
  <w15:docId w15:val="{03AC3902-608B-41D2-BBD0-6D2D30578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1A55"/>
    <w:pPr>
      <w:keepNext/>
      <w:keepLines/>
      <w:numPr>
        <w:numId w:val="1"/>
      </w:numPr>
      <w:spacing w:before="240" w:after="0"/>
      <w:outlineLvl w:val="0"/>
    </w:pPr>
    <w:rPr>
      <w:rFonts w:asciiTheme="majorHAnsi" w:eastAsiaTheme="majorEastAsia" w:hAnsiTheme="majorHAnsi" w:cstheme="majorBidi"/>
      <w:color w:val="2F5496" w:themeColor="accent1" w:themeShade="BF"/>
      <w:sz w:val="40"/>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1A55"/>
    <w:rPr>
      <w:rFonts w:asciiTheme="majorHAnsi" w:eastAsiaTheme="majorEastAsia" w:hAnsiTheme="majorHAnsi" w:cstheme="majorBidi"/>
      <w:color w:val="2F5496" w:themeColor="accent1" w:themeShade="BF"/>
      <w:sz w:val="40"/>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paragraph" w:styleId="NoSpacing">
    <w:name w:val="No Spacing"/>
    <w:uiPriority w:val="1"/>
    <w:qFormat/>
    <w:rsid w:val="00951A55"/>
    <w:pPr>
      <w:spacing w:after="0" w:line="240" w:lineRule="auto"/>
    </w:pPr>
  </w:style>
  <w:style w:type="paragraph" w:styleId="EndnoteText">
    <w:name w:val="endnote text"/>
    <w:basedOn w:val="Normal"/>
    <w:link w:val="EndnoteTextChar"/>
    <w:uiPriority w:val="99"/>
    <w:semiHidden/>
    <w:unhideWhenUsed/>
    <w:rsid w:val="0020533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05336"/>
    <w:rPr>
      <w:sz w:val="20"/>
      <w:szCs w:val="20"/>
    </w:rPr>
  </w:style>
  <w:style w:type="character" w:styleId="EndnoteReference">
    <w:name w:val="endnote reference"/>
    <w:basedOn w:val="DefaultParagraphFont"/>
    <w:uiPriority w:val="99"/>
    <w:semiHidden/>
    <w:unhideWhenUsed/>
    <w:rsid w:val="00205336"/>
    <w:rPr>
      <w:vertAlign w:val="superscript"/>
    </w:rPr>
  </w:style>
  <w:style w:type="paragraph" w:styleId="Bibliography">
    <w:name w:val="Bibliography"/>
    <w:basedOn w:val="Normal"/>
    <w:next w:val="Normal"/>
    <w:uiPriority w:val="37"/>
    <w:unhideWhenUsed/>
    <w:rsid w:val="00205336"/>
  </w:style>
  <w:style w:type="character" w:styleId="UnresolvedMention">
    <w:name w:val="Unresolved Mention"/>
    <w:basedOn w:val="DefaultParagraphFont"/>
    <w:uiPriority w:val="99"/>
    <w:semiHidden/>
    <w:unhideWhenUsed/>
    <w:rsid w:val="00BC119A"/>
    <w:rPr>
      <w:color w:val="605E5C"/>
      <w:shd w:val="clear" w:color="auto" w:fill="E1DFDD"/>
    </w:rPr>
  </w:style>
  <w:style w:type="character" w:styleId="PlaceholderText">
    <w:name w:val="Placeholder Text"/>
    <w:basedOn w:val="DefaultParagraphFont"/>
    <w:uiPriority w:val="99"/>
    <w:semiHidden/>
    <w:rsid w:val="00527F28"/>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380679">
      <w:bodyDiv w:val="1"/>
      <w:marLeft w:val="0"/>
      <w:marRight w:val="0"/>
      <w:marTop w:val="0"/>
      <w:marBottom w:val="0"/>
      <w:divBdr>
        <w:top w:val="none" w:sz="0" w:space="0" w:color="auto"/>
        <w:left w:val="none" w:sz="0" w:space="0" w:color="auto"/>
        <w:bottom w:val="none" w:sz="0" w:space="0" w:color="auto"/>
        <w:right w:val="none" w:sz="0" w:space="0" w:color="auto"/>
      </w:divBdr>
    </w:div>
    <w:div w:id="42826614">
      <w:bodyDiv w:val="1"/>
      <w:marLeft w:val="0"/>
      <w:marRight w:val="0"/>
      <w:marTop w:val="0"/>
      <w:marBottom w:val="0"/>
      <w:divBdr>
        <w:top w:val="none" w:sz="0" w:space="0" w:color="auto"/>
        <w:left w:val="none" w:sz="0" w:space="0" w:color="auto"/>
        <w:bottom w:val="none" w:sz="0" w:space="0" w:color="auto"/>
        <w:right w:val="none" w:sz="0" w:space="0" w:color="auto"/>
      </w:divBdr>
    </w:div>
    <w:div w:id="42947303">
      <w:bodyDiv w:val="1"/>
      <w:marLeft w:val="0"/>
      <w:marRight w:val="0"/>
      <w:marTop w:val="0"/>
      <w:marBottom w:val="0"/>
      <w:divBdr>
        <w:top w:val="none" w:sz="0" w:space="0" w:color="auto"/>
        <w:left w:val="none" w:sz="0" w:space="0" w:color="auto"/>
        <w:bottom w:val="none" w:sz="0" w:space="0" w:color="auto"/>
        <w:right w:val="none" w:sz="0" w:space="0" w:color="auto"/>
      </w:divBdr>
    </w:div>
    <w:div w:id="49691512">
      <w:bodyDiv w:val="1"/>
      <w:marLeft w:val="0"/>
      <w:marRight w:val="0"/>
      <w:marTop w:val="0"/>
      <w:marBottom w:val="0"/>
      <w:divBdr>
        <w:top w:val="none" w:sz="0" w:space="0" w:color="auto"/>
        <w:left w:val="none" w:sz="0" w:space="0" w:color="auto"/>
        <w:bottom w:val="none" w:sz="0" w:space="0" w:color="auto"/>
        <w:right w:val="none" w:sz="0" w:space="0" w:color="auto"/>
      </w:divBdr>
    </w:div>
    <w:div w:id="76750616">
      <w:bodyDiv w:val="1"/>
      <w:marLeft w:val="0"/>
      <w:marRight w:val="0"/>
      <w:marTop w:val="0"/>
      <w:marBottom w:val="0"/>
      <w:divBdr>
        <w:top w:val="none" w:sz="0" w:space="0" w:color="auto"/>
        <w:left w:val="none" w:sz="0" w:space="0" w:color="auto"/>
        <w:bottom w:val="none" w:sz="0" w:space="0" w:color="auto"/>
        <w:right w:val="none" w:sz="0" w:space="0" w:color="auto"/>
      </w:divBdr>
    </w:div>
    <w:div w:id="97801880">
      <w:bodyDiv w:val="1"/>
      <w:marLeft w:val="0"/>
      <w:marRight w:val="0"/>
      <w:marTop w:val="0"/>
      <w:marBottom w:val="0"/>
      <w:divBdr>
        <w:top w:val="none" w:sz="0" w:space="0" w:color="auto"/>
        <w:left w:val="none" w:sz="0" w:space="0" w:color="auto"/>
        <w:bottom w:val="none" w:sz="0" w:space="0" w:color="auto"/>
        <w:right w:val="none" w:sz="0" w:space="0" w:color="auto"/>
      </w:divBdr>
    </w:div>
    <w:div w:id="106244557">
      <w:bodyDiv w:val="1"/>
      <w:marLeft w:val="0"/>
      <w:marRight w:val="0"/>
      <w:marTop w:val="0"/>
      <w:marBottom w:val="0"/>
      <w:divBdr>
        <w:top w:val="none" w:sz="0" w:space="0" w:color="auto"/>
        <w:left w:val="none" w:sz="0" w:space="0" w:color="auto"/>
        <w:bottom w:val="none" w:sz="0" w:space="0" w:color="auto"/>
        <w:right w:val="none" w:sz="0" w:space="0" w:color="auto"/>
      </w:divBdr>
    </w:div>
    <w:div w:id="119687140">
      <w:bodyDiv w:val="1"/>
      <w:marLeft w:val="0"/>
      <w:marRight w:val="0"/>
      <w:marTop w:val="0"/>
      <w:marBottom w:val="0"/>
      <w:divBdr>
        <w:top w:val="none" w:sz="0" w:space="0" w:color="auto"/>
        <w:left w:val="none" w:sz="0" w:space="0" w:color="auto"/>
        <w:bottom w:val="none" w:sz="0" w:space="0" w:color="auto"/>
        <w:right w:val="none" w:sz="0" w:space="0" w:color="auto"/>
      </w:divBdr>
    </w:div>
    <w:div w:id="142045938">
      <w:bodyDiv w:val="1"/>
      <w:marLeft w:val="0"/>
      <w:marRight w:val="0"/>
      <w:marTop w:val="0"/>
      <w:marBottom w:val="0"/>
      <w:divBdr>
        <w:top w:val="none" w:sz="0" w:space="0" w:color="auto"/>
        <w:left w:val="none" w:sz="0" w:space="0" w:color="auto"/>
        <w:bottom w:val="none" w:sz="0" w:space="0" w:color="auto"/>
        <w:right w:val="none" w:sz="0" w:space="0" w:color="auto"/>
      </w:divBdr>
    </w:div>
    <w:div w:id="153957102">
      <w:bodyDiv w:val="1"/>
      <w:marLeft w:val="0"/>
      <w:marRight w:val="0"/>
      <w:marTop w:val="0"/>
      <w:marBottom w:val="0"/>
      <w:divBdr>
        <w:top w:val="none" w:sz="0" w:space="0" w:color="auto"/>
        <w:left w:val="none" w:sz="0" w:space="0" w:color="auto"/>
        <w:bottom w:val="none" w:sz="0" w:space="0" w:color="auto"/>
        <w:right w:val="none" w:sz="0" w:space="0" w:color="auto"/>
      </w:divBdr>
    </w:div>
    <w:div w:id="160631752">
      <w:bodyDiv w:val="1"/>
      <w:marLeft w:val="0"/>
      <w:marRight w:val="0"/>
      <w:marTop w:val="0"/>
      <w:marBottom w:val="0"/>
      <w:divBdr>
        <w:top w:val="none" w:sz="0" w:space="0" w:color="auto"/>
        <w:left w:val="none" w:sz="0" w:space="0" w:color="auto"/>
        <w:bottom w:val="none" w:sz="0" w:space="0" w:color="auto"/>
        <w:right w:val="none" w:sz="0" w:space="0" w:color="auto"/>
      </w:divBdr>
    </w:div>
    <w:div w:id="178197753">
      <w:bodyDiv w:val="1"/>
      <w:marLeft w:val="0"/>
      <w:marRight w:val="0"/>
      <w:marTop w:val="0"/>
      <w:marBottom w:val="0"/>
      <w:divBdr>
        <w:top w:val="none" w:sz="0" w:space="0" w:color="auto"/>
        <w:left w:val="none" w:sz="0" w:space="0" w:color="auto"/>
        <w:bottom w:val="none" w:sz="0" w:space="0" w:color="auto"/>
        <w:right w:val="none" w:sz="0" w:space="0" w:color="auto"/>
      </w:divBdr>
    </w:div>
    <w:div w:id="183130328">
      <w:bodyDiv w:val="1"/>
      <w:marLeft w:val="0"/>
      <w:marRight w:val="0"/>
      <w:marTop w:val="0"/>
      <w:marBottom w:val="0"/>
      <w:divBdr>
        <w:top w:val="none" w:sz="0" w:space="0" w:color="auto"/>
        <w:left w:val="none" w:sz="0" w:space="0" w:color="auto"/>
        <w:bottom w:val="none" w:sz="0" w:space="0" w:color="auto"/>
        <w:right w:val="none" w:sz="0" w:space="0" w:color="auto"/>
      </w:divBdr>
    </w:div>
    <w:div w:id="197663000">
      <w:bodyDiv w:val="1"/>
      <w:marLeft w:val="0"/>
      <w:marRight w:val="0"/>
      <w:marTop w:val="0"/>
      <w:marBottom w:val="0"/>
      <w:divBdr>
        <w:top w:val="none" w:sz="0" w:space="0" w:color="auto"/>
        <w:left w:val="none" w:sz="0" w:space="0" w:color="auto"/>
        <w:bottom w:val="none" w:sz="0" w:space="0" w:color="auto"/>
        <w:right w:val="none" w:sz="0" w:space="0" w:color="auto"/>
      </w:divBdr>
    </w:div>
    <w:div w:id="214391076">
      <w:bodyDiv w:val="1"/>
      <w:marLeft w:val="0"/>
      <w:marRight w:val="0"/>
      <w:marTop w:val="0"/>
      <w:marBottom w:val="0"/>
      <w:divBdr>
        <w:top w:val="none" w:sz="0" w:space="0" w:color="auto"/>
        <w:left w:val="none" w:sz="0" w:space="0" w:color="auto"/>
        <w:bottom w:val="none" w:sz="0" w:space="0" w:color="auto"/>
        <w:right w:val="none" w:sz="0" w:space="0" w:color="auto"/>
      </w:divBdr>
    </w:div>
    <w:div w:id="225379371">
      <w:bodyDiv w:val="1"/>
      <w:marLeft w:val="0"/>
      <w:marRight w:val="0"/>
      <w:marTop w:val="0"/>
      <w:marBottom w:val="0"/>
      <w:divBdr>
        <w:top w:val="none" w:sz="0" w:space="0" w:color="auto"/>
        <w:left w:val="none" w:sz="0" w:space="0" w:color="auto"/>
        <w:bottom w:val="none" w:sz="0" w:space="0" w:color="auto"/>
        <w:right w:val="none" w:sz="0" w:space="0" w:color="auto"/>
      </w:divBdr>
    </w:div>
    <w:div w:id="229580581">
      <w:bodyDiv w:val="1"/>
      <w:marLeft w:val="0"/>
      <w:marRight w:val="0"/>
      <w:marTop w:val="0"/>
      <w:marBottom w:val="0"/>
      <w:divBdr>
        <w:top w:val="none" w:sz="0" w:space="0" w:color="auto"/>
        <w:left w:val="none" w:sz="0" w:space="0" w:color="auto"/>
        <w:bottom w:val="none" w:sz="0" w:space="0" w:color="auto"/>
        <w:right w:val="none" w:sz="0" w:space="0" w:color="auto"/>
      </w:divBdr>
    </w:div>
    <w:div w:id="238710374">
      <w:bodyDiv w:val="1"/>
      <w:marLeft w:val="0"/>
      <w:marRight w:val="0"/>
      <w:marTop w:val="0"/>
      <w:marBottom w:val="0"/>
      <w:divBdr>
        <w:top w:val="none" w:sz="0" w:space="0" w:color="auto"/>
        <w:left w:val="none" w:sz="0" w:space="0" w:color="auto"/>
        <w:bottom w:val="none" w:sz="0" w:space="0" w:color="auto"/>
        <w:right w:val="none" w:sz="0" w:space="0" w:color="auto"/>
      </w:divBdr>
    </w:div>
    <w:div w:id="249436607">
      <w:bodyDiv w:val="1"/>
      <w:marLeft w:val="0"/>
      <w:marRight w:val="0"/>
      <w:marTop w:val="0"/>
      <w:marBottom w:val="0"/>
      <w:divBdr>
        <w:top w:val="none" w:sz="0" w:space="0" w:color="auto"/>
        <w:left w:val="none" w:sz="0" w:space="0" w:color="auto"/>
        <w:bottom w:val="none" w:sz="0" w:space="0" w:color="auto"/>
        <w:right w:val="none" w:sz="0" w:space="0" w:color="auto"/>
      </w:divBdr>
    </w:div>
    <w:div w:id="256865411">
      <w:bodyDiv w:val="1"/>
      <w:marLeft w:val="0"/>
      <w:marRight w:val="0"/>
      <w:marTop w:val="0"/>
      <w:marBottom w:val="0"/>
      <w:divBdr>
        <w:top w:val="none" w:sz="0" w:space="0" w:color="auto"/>
        <w:left w:val="none" w:sz="0" w:space="0" w:color="auto"/>
        <w:bottom w:val="none" w:sz="0" w:space="0" w:color="auto"/>
        <w:right w:val="none" w:sz="0" w:space="0" w:color="auto"/>
      </w:divBdr>
    </w:div>
    <w:div w:id="258219992">
      <w:bodyDiv w:val="1"/>
      <w:marLeft w:val="0"/>
      <w:marRight w:val="0"/>
      <w:marTop w:val="0"/>
      <w:marBottom w:val="0"/>
      <w:divBdr>
        <w:top w:val="none" w:sz="0" w:space="0" w:color="auto"/>
        <w:left w:val="none" w:sz="0" w:space="0" w:color="auto"/>
        <w:bottom w:val="none" w:sz="0" w:space="0" w:color="auto"/>
        <w:right w:val="none" w:sz="0" w:space="0" w:color="auto"/>
      </w:divBdr>
    </w:div>
    <w:div w:id="284821814">
      <w:bodyDiv w:val="1"/>
      <w:marLeft w:val="0"/>
      <w:marRight w:val="0"/>
      <w:marTop w:val="0"/>
      <w:marBottom w:val="0"/>
      <w:divBdr>
        <w:top w:val="none" w:sz="0" w:space="0" w:color="auto"/>
        <w:left w:val="none" w:sz="0" w:space="0" w:color="auto"/>
        <w:bottom w:val="none" w:sz="0" w:space="0" w:color="auto"/>
        <w:right w:val="none" w:sz="0" w:space="0" w:color="auto"/>
      </w:divBdr>
    </w:div>
    <w:div w:id="285358184">
      <w:bodyDiv w:val="1"/>
      <w:marLeft w:val="0"/>
      <w:marRight w:val="0"/>
      <w:marTop w:val="0"/>
      <w:marBottom w:val="0"/>
      <w:divBdr>
        <w:top w:val="none" w:sz="0" w:space="0" w:color="auto"/>
        <w:left w:val="none" w:sz="0" w:space="0" w:color="auto"/>
        <w:bottom w:val="none" w:sz="0" w:space="0" w:color="auto"/>
        <w:right w:val="none" w:sz="0" w:space="0" w:color="auto"/>
      </w:divBdr>
    </w:div>
    <w:div w:id="304438266">
      <w:bodyDiv w:val="1"/>
      <w:marLeft w:val="0"/>
      <w:marRight w:val="0"/>
      <w:marTop w:val="0"/>
      <w:marBottom w:val="0"/>
      <w:divBdr>
        <w:top w:val="none" w:sz="0" w:space="0" w:color="auto"/>
        <w:left w:val="none" w:sz="0" w:space="0" w:color="auto"/>
        <w:bottom w:val="none" w:sz="0" w:space="0" w:color="auto"/>
        <w:right w:val="none" w:sz="0" w:space="0" w:color="auto"/>
      </w:divBdr>
    </w:div>
    <w:div w:id="312607385">
      <w:bodyDiv w:val="1"/>
      <w:marLeft w:val="0"/>
      <w:marRight w:val="0"/>
      <w:marTop w:val="0"/>
      <w:marBottom w:val="0"/>
      <w:divBdr>
        <w:top w:val="none" w:sz="0" w:space="0" w:color="auto"/>
        <w:left w:val="none" w:sz="0" w:space="0" w:color="auto"/>
        <w:bottom w:val="none" w:sz="0" w:space="0" w:color="auto"/>
        <w:right w:val="none" w:sz="0" w:space="0" w:color="auto"/>
      </w:divBdr>
    </w:div>
    <w:div w:id="313991992">
      <w:bodyDiv w:val="1"/>
      <w:marLeft w:val="0"/>
      <w:marRight w:val="0"/>
      <w:marTop w:val="0"/>
      <w:marBottom w:val="0"/>
      <w:divBdr>
        <w:top w:val="none" w:sz="0" w:space="0" w:color="auto"/>
        <w:left w:val="none" w:sz="0" w:space="0" w:color="auto"/>
        <w:bottom w:val="none" w:sz="0" w:space="0" w:color="auto"/>
        <w:right w:val="none" w:sz="0" w:space="0" w:color="auto"/>
      </w:divBdr>
    </w:div>
    <w:div w:id="329526734">
      <w:bodyDiv w:val="1"/>
      <w:marLeft w:val="0"/>
      <w:marRight w:val="0"/>
      <w:marTop w:val="0"/>
      <w:marBottom w:val="0"/>
      <w:divBdr>
        <w:top w:val="none" w:sz="0" w:space="0" w:color="auto"/>
        <w:left w:val="none" w:sz="0" w:space="0" w:color="auto"/>
        <w:bottom w:val="none" w:sz="0" w:space="0" w:color="auto"/>
        <w:right w:val="none" w:sz="0" w:space="0" w:color="auto"/>
      </w:divBdr>
    </w:div>
    <w:div w:id="393546100">
      <w:bodyDiv w:val="1"/>
      <w:marLeft w:val="0"/>
      <w:marRight w:val="0"/>
      <w:marTop w:val="0"/>
      <w:marBottom w:val="0"/>
      <w:divBdr>
        <w:top w:val="none" w:sz="0" w:space="0" w:color="auto"/>
        <w:left w:val="none" w:sz="0" w:space="0" w:color="auto"/>
        <w:bottom w:val="none" w:sz="0" w:space="0" w:color="auto"/>
        <w:right w:val="none" w:sz="0" w:space="0" w:color="auto"/>
      </w:divBdr>
    </w:div>
    <w:div w:id="396125179">
      <w:bodyDiv w:val="1"/>
      <w:marLeft w:val="0"/>
      <w:marRight w:val="0"/>
      <w:marTop w:val="0"/>
      <w:marBottom w:val="0"/>
      <w:divBdr>
        <w:top w:val="none" w:sz="0" w:space="0" w:color="auto"/>
        <w:left w:val="none" w:sz="0" w:space="0" w:color="auto"/>
        <w:bottom w:val="none" w:sz="0" w:space="0" w:color="auto"/>
        <w:right w:val="none" w:sz="0" w:space="0" w:color="auto"/>
      </w:divBdr>
    </w:div>
    <w:div w:id="402528681">
      <w:bodyDiv w:val="1"/>
      <w:marLeft w:val="0"/>
      <w:marRight w:val="0"/>
      <w:marTop w:val="0"/>
      <w:marBottom w:val="0"/>
      <w:divBdr>
        <w:top w:val="none" w:sz="0" w:space="0" w:color="auto"/>
        <w:left w:val="none" w:sz="0" w:space="0" w:color="auto"/>
        <w:bottom w:val="none" w:sz="0" w:space="0" w:color="auto"/>
        <w:right w:val="none" w:sz="0" w:space="0" w:color="auto"/>
      </w:divBdr>
    </w:div>
    <w:div w:id="413236109">
      <w:bodyDiv w:val="1"/>
      <w:marLeft w:val="0"/>
      <w:marRight w:val="0"/>
      <w:marTop w:val="0"/>
      <w:marBottom w:val="0"/>
      <w:divBdr>
        <w:top w:val="none" w:sz="0" w:space="0" w:color="auto"/>
        <w:left w:val="none" w:sz="0" w:space="0" w:color="auto"/>
        <w:bottom w:val="none" w:sz="0" w:space="0" w:color="auto"/>
        <w:right w:val="none" w:sz="0" w:space="0" w:color="auto"/>
      </w:divBdr>
    </w:div>
    <w:div w:id="413361558">
      <w:bodyDiv w:val="1"/>
      <w:marLeft w:val="0"/>
      <w:marRight w:val="0"/>
      <w:marTop w:val="0"/>
      <w:marBottom w:val="0"/>
      <w:divBdr>
        <w:top w:val="none" w:sz="0" w:space="0" w:color="auto"/>
        <w:left w:val="none" w:sz="0" w:space="0" w:color="auto"/>
        <w:bottom w:val="none" w:sz="0" w:space="0" w:color="auto"/>
        <w:right w:val="none" w:sz="0" w:space="0" w:color="auto"/>
      </w:divBdr>
    </w:div>
    <w:div w:id="415591476">
      <w:bodyDiv w:val="1"/>
      <w:marLeft w:val="0"/>
      <w:marRight w:val="0"/>
      <w:marTop w:val="0"/>
      <w:marBottom w:val="0"/>
      <w:divBdr>
        <w:top w:val="none" w:sz="0" w:space="0" w:color="auto"/>
        <w:left w:val="none" w:sz="0" w:space="0" w:color="auto"/>
        <w:bottom w:val="none" w:sz="0" w:space="0" w:color="auto"/>
        <w:right w:val="none" w:sz="0" w:space="0" w:color="auto"/>
      </w:divBdr>
    </w:div>
    <w:div w:id="415829560">
      <w:bodyDiv w:val="1"/>
      <w:marLeft w:val="0"/>
      <w:marRight w:val="0"/>
      <w:marTop w:val="0"/>
      <w:marBottom w:val="0"/>
      <w:divBdr>
        <w:top w:val="none" w:sz="0" w:space="0" w:color="auto"/>
        <w:left w:val="none" w:sz="0" w:space="0" w:color="auto"/>
        <w:bottom w:val="none" w:sz="0" w:space="0" w:color="auto"/>
        <w:right w:val="none" w:sz="0" w:space="0" w:color="auto"/>
      </w:divBdr>
    </w:div>
    <w:div w:id="422801141">
      <w:bodyDiv w:val="1"/>
      <w:marLeft w:val="0"/>
      <w:marRight w:val="0"/>
      <w:marTop w:val="0"/>
      <w:marBottom w:val="0"/>
      <w:divBdr>
        <w:top w:val="none" w:sz="0" w:space="0" w:color="auto"/>
        <w:left w:val="none" w:sz="0" w:space="0" w:color="auto"/>
        <w:bottom w:val="none" w:sz="0" w:space="0" w:color="auto"/>
        <w:right w:val="none" w:sz="0" w:space="0" w:color="auto"/>
      </w:divBdr>
    </w:div>
    <w:div w:id="448594194">
      <w:bodyDiv w:val="1"/>
      <w:marLeft w:val="0"/>
      <w:marRight w:val="0"/>
      <w:marTop w:val="0"/>
      <w:marBottom w:val="0"/>
      <w:divBdr>
        <w:top w:val="none" w:sz="0" w:space="0" w:color="auto"/>
        <w:left w:val="none" w:sz="0" w:space="0" w:color="auto"/>
        <w:bottom w:val="none" w:sz="0" w:space="0" w:color="auto"/>
        <w:right w:val="none" w:sz="0" w:space="0" w:color="auto"/>
      </w:divBdr>
    </w:div>
    <w:div w:id="479152366">
      <w:bodyDiv w:val="1"/>
      <w:marLeft w:val="0"/>
      <w:marRight w:val="0"/>
      <w:marTop w:val="0"/>
      <w:marBottom w:val="0"/>
      <w:divBdr>
        <w:top w:val="none" w:sz="0" w:space="0" w:color="auto"/>
        <w:left w:val="none" w:sz="0" w:space="0" w:color="auto"/>
        <w:bottom w:val="none" w:sz="0" w:space="0" w:color="auto"/>
        <w:right w:val="none" w:sz="0" w:space="0" w:color="auto"/>
      </w:divBdr>
    </w:div>
    <w:div w:id="491676436">
      <w:bodyDiv w:val="1"/>
      <w:marLeft w:val="0"/>
      <w:marRight w:val="0"/>
      <w:marTop w:val="0"/>
      <w:marBottom w:val="0"/>
      <w:divBdr>
        <w:top w:val="none" w:sz="0" w:space="0" w:color="auto"/>
        <w:left w:val="none" w:sz="0" w:space="0" w:color="auto"/>
        <w:bottom w:val="none" w:sz="0" w:space="0" w:color="auto"/>
        <w:right w:val="none" w:sz="0" w:space="0" w:color="auto"/>
      </w:divBdr>
    </w:div>
    <w:div w:id="495536966">
      <w:bodyDiv w:val="1"/>
      <w:marLeft w:val="0"/>
      <w:marRight w:val="0"/>
      <w:marTop w:val="0"/>
      <w:marBottom w:val="0"/>
      <w:divBdr>
        <w:top w:val="none" w:sz="0" w:space="0" w:color="auto"/>
        <w:left w:val="none" w:sz="0" w:space="0" w:color="auto"/>
        <w:bottom w:val="none" w:sz="0" w:space="0" w:color="auto"/>
        <w:right w:val="none" w:sz="0" w:space="0" w:color="auto"/>
      </w:divBdr>
    </w:div>
    <w:div w:id="505025944">
      <w:bodyDiv w:val="1"/>
      <w:marLeft w:val="0"/>
      <w:marRight w:val="0"/>
      <w:marTop w:val="0"/>
      <w:marBottom w:val="0"/>
      <w:divBdr>
        <w:top w:val="none" w:sz="0" w:space="0" w:color="auto"/>
        <w:left w:val="none" w:sz="0" w:space="0" w:color="auto"/>
        <w:bottom w:val="none" w:sz="0" w:space="0" w:color="auto"/>
        <w:right w:val="none" w:sz="0" w:space="0" w:color="auto"/>
      </w:divBdr>
    </w:div>
    <w:div w:id="595749000">
      <w:bodyDiv w:val="1"/>
      <w:marLeft w:val="0"/>
      <w:marRight w:val="0"/>
      <w:marTop w:val="0"/>
      <w:marBottom w:val="0"/>
      <w:divBdr>
        <w:top w:val="none" w:sz="0" w:space="0" w:color="auto"/>
        <w:left w:val="none" w:sz="0" w:space="0" w:color="auto"/>
        <w:bottom w:val="none" w:sz="0" w:space="0" w:color="auto"/>
        <w:right w:val="none" w:sz="0" w:space="0" w:color="auto"/>
      </w:divBdr>
    </w:div>
    <w:div w:id="632711524">
      <w:bodyDiv w:val="1"/>
      <w:marLeft w:val="0"/>
      <w:marRight w:val="0"/>
      <w:marTop w:val="0"/>
      <w:marBottom w:val="0"/>
      <w:divBdr>
        <w:top w:val="none" w:sz="0" w:space="0" w:color="auto"/>
        <w:left w:val="none" w:sz="0" w:space="0" w:color="auto"/>
        <w:bottom w:val="none" w:sz="0" w:space="0" w:color="auto"/>
        <w:right w:val="none" w:sz="0" w:space="0" w:color="auto"/>
      </w:divBdr>
    </w:div>
    <w:div w:id="671227912">
      <w:bodyDiv w:val="1"/>
      <w:marLeft w:val="0"/>
      <w:marRight w:val="0"/>
      <w:marTop w:val="0"/>
      <w:marBottom w:val="0"/>
      <w:divBdr>
        <w:top w:val="none" w:sz="0" w:space="0" w:color="auto"/>
        <w:left w:val="none" w:sz="0" w:space="0" w:color="auto"/>
        <w:bottom w:val="none" w:sz="0" w:space="0" w:color="auto"/>
        <w:right w:val="none" w:sz="0" w:space="0" w:color="auto"/>
      </w:divBdr>
    </w:div>
    <w:div w:id="682364965">
      <w:bodyDiv w:val="1"/>
      <w:marLeft w:val="0"/>
      <w:marRight w:val="0"/>
      <w:marTop w:val="0"/>
      <w:marBottom w:val="0"/>
      <w:divBdr>
        <w:top w:val="none" w:sz="0" w:space="0" w:color="auto"/>
        <w:left w:val="none" w:sz="0" w:space="0" w:color="auto"/>
        <w:bottom w:val="none" w:sz="0" w:space="0" w:color="auto"/>
        <w:right w:val="none" w:sz="0" w:space="0" w:color="auto"/>
      </w:divBdr>
    </w:div>
    <w:div w:id="683364606">
      <w:bodyDiv w:val="1"/>
      <w:marLeft w:val="0"/>
      <w:marRight w:val="0"/>
      <w:marTop w:val="0"/>
      <w:marBottom w:val="0"/>
      <w:divBdr>
        <w:top w:val="none" w:sz="0" w:space="0" w:color="auto"/>
        <w:left w:val="none" w:sz="0" w:space="0" w:color="auto"/>
        <w:bottom w:val="none" w:sz="0" w:space="0" w:color="auto"/>
        <w:right w:val="none" w:sz="0" w:space="0" w:color="auto"/>
      </w:divBdr>
    </w:div>
    <w:div w:id="684677566">
      <w:bodyDiv w:val="1"/>
      <w:marLeft w:val="0"/>
      <w:marRight w:val="0"/>
      <w:marTop w:val="0"/>
      <w:marBottom w:val="0"/>
      <w:divBdr>
        <w:top w:val="none" w:sz="0" w:space="0" w:color="auto"/>
        <w:left w:val="none" w:sz="0" w:space="0" w:color="auto"/>
        <w:bottom w:val="none" w:sz="0" w:space="0" w:color="auto"/>
        <w:right w:val="none" w:sz="0" w:space="0" w:color="auto"/>
      </w:divBdr>
    </w:div>
    <w:div w:id="705251727">
      <w:bodyDiv w:val="1"/>
      <w:marLeft w:val="0"/>
      <w:marRight w:val="0"/>
      <w:marTop w:val="0"/>
      <w:marBottom w:val="0"/>
      <w:divBdr>
        <w:top w:val="none" w:sz="0" w:space="0" w:color="auto"/>
        <w:left w:val="none" w:sz="0" w:space="0" w:color="auto"/>
        <w:bottom w:val="none" w:sz="0" w:space="0" w:color="auto"/>
        <w:right w:val="none" w:sz="0" w:space="0" w:color="auto"/>
      </w:divBdr>
    </w:div>
    <w:div w:id="708191880">
      <w:bodyDiv w:val="1"/>
      <w:marLeft w:val="0"/>
      <w:marRight w:val="0"/>
      <w:marTop w:val="0"/>
      <w:marBottom w:val="0"/>
      <w:divBdr>
        <w:top w:val="none" w:sz="0" w:space="0" w:color="auto"/>
        <w:left w:val="none" w:sz="0" w:space="0" w:color="auto"/>
        <w:bottom w:val="none" w:sz="0" w:space="0" w:color="auto"/>
        <w:right w:val="none" w:sz="0" w:space="0" w:color="auto"/>
      </w:divBdr>
    </w:div>
    <w:div w:id="730033586">
      <w:bodyDiv w:val="1"/>
      <w:marLeft w:val="0"/>
      <w:marRight w:val="0"/>
      <w:marTop w:val="0"/>
      <w:marBottom w:val="0"/>
      <w:divBdr>
        <w:top w:val="none" w:sz="0" w:space="0" w:color="auto"/>
        <w:left w:val="none" w:sz="0" w:space="0" w:color="auto"/>
        <w:bottom w:val="none" w:sz="0" w:space="0" w:color="auto"/>
        <w:right w:val="none" w:sz="0" w:space="0" w:color="auto"/>
      </w:divBdr>
    </w:div>
    <w:div w:id="744307318">
      <w:bodyDiv w:val="1"/>
      <w:marLeft w:val="0"/>
      <w:marRight w:val="0"/>
      <w:marTop w:val="0"/>
      <w:marBottom w:val="0"/>
      <w:divBdr>
        <w:top w:val="none" w:sz="0" w:space="0" w:color="auto"/>
        <w:left w:val="none" w:sz="0" w:space="0" w:color="auto"/>
        <w:bottom w:val="none" w:sz="0" w:space="0" w:color="auto"/>
        <w:right w:val="none" w:sz="0" w:space="0" w:color="auto"/>
      </w:divBdr>
    </w:div>
    <w:div w:id="753941565">
      <w:bodyDiv w:val="1"/>
      <w:marLeft w:val="0"/>
      <w:marRight w:val="0"/>
      <w:marTop w:val="0"/>
      <w:marBottom w:val="0"/>
      <w:divBdr>
        <w:top w:val="none" w:sz="0" w:space="0" w:color="auto"/>
        <w:left w:val="none" w:sz="0" w:space="0" w:color="auto"/>
        <w:bottom w:val="none" w:sz="0" w:space="0" w:color="auto"/>
        <w:right w:val="none" w:sz="0" w:space="0" w:color="auto"/>
      </w:divBdr>
    </w:div>
    <w:div w:id="759759108">
      <w:bodyDiv w:val="1"/>
      <w:marLeft w:val="0"/>
      <w:marRight w:val="0"/>
      <w:marTop w:val="0"/>
      <w:marBottom w:val="0"/>
      <w:divBdr>
        <w:top w:val="none" w:sz="0" w:space="0" w:color="auto"/>
        <w:left w:val="none" w:sz="0" w:space="0" w:color="auto"/>
        <w:bottom w:val="none" w:sz="0" w:space="0" w:color="auto"/>
        <w:right w:val="none" w:sz="0" w:space="0" w:color="auto"/>
      </w:divBdr>
    </w:div>
    <w:div w:id="804082478">
      <w:bodyDiv w:val="1"/>
      <w:marLeft w:val="0"/>
      <w:marRight w:val="0"/>
      <w:marTop w:val="0"/>
      <w:marBottom w:val="0"/>
      <w:divBdr>
        <w:top w:val="none" w:sz="0" w:space="0" w:color="auto"/>
        <w:left w:val="none" w:sz="0" w:space="0" w:color="auto"/>
        <w:bottom w:val="none" w:sz="0" w:space="0" w:color="auto"/>
        <w:right w:val="none" w:sz="0" w:space="0" w:color="auto"/>
      </w:divBdr>
    </w:div>
    <w:div w:id="808401823">
      <w:bodyDiv w:val="1"/>
      <w:marLeft w:val="0"/>
      <w:marRight w:val="0"/>
      <w:marTop w:val="0"/>
      <w:marBottom w:val="0"/>
      <w:divBdr>
        <w:top w:val="none" w:sz="0" w:space="0" w:color="auto"/>
        <w:left w:val="none" w:sz="0" w:space="0" w:color="auto"/>
        <w:bottom w:val="none" w:sz="0" w:space="0" w:color="auto"/>
        <w:right w:val="none" w:sz="0" w:space="0" w:color="auto"/>
      </w:divBdr>
    </w:div>
    <w:div w:id="831608319">
      <w:bodyDiv w:val="1"/>
      <w:marLeft w:val="0"/>
      <w:marRight w:val="0"/>
      <w:marTop w:val="0"/>
      <w:marBottom w:val="0"/>
      <w:divBdr>
        <w:top w:val="none" w:sz="0" w:space="0" w:color="auto"/>
        <w:left w:val="none" w:sz="0" w:space="0" w:color="auto"/>
        <w:bottom w:val="none" w:sz="0" w:space="0" w:color="auto"/>
        <w:right w:val="none" w:sz="0" w:space="0" w:color="auto"/>
      </w:divBdr>
    </w:div>
    <w:div w:id="841359037">
      <w:bodyDiv w:val="1"/>
      <w:marLeft w:val="0"/>
      <w:marRight w:val="0"/>
      <w:marTop w:val="0"/>
      <w:marBottom w:val="0"/>
      <w:divBdr>
        <w:top w:val="none" w:sz="0" w:space="0" w:color="auto"/>
        <w:left w:val="none" w:sz="0" w:space="0" w:color="auto"/>
        <w:bottom w:val="none" w:sz="0" w:space="0" w:color="auto"/>
        <w:right w:val="none" w:sz="0" w:space="0" w:color="auto"/>
      </w:divBdr>
    </w:div>
    <w:div w:id="852450671">
      <w:bodyDiv w:val="1"/>
      <w:marLeft w:val="0"/>
      <w:marRight w:val="0"/>
      <w:marTop w:val="0"/>
      <w:marBottom w:val="0"/>
      <w:divBdr>
        <w:top w:val="none" w:sz="0" w:space="0" w:color="auto"/>
        <w:left w:val="none" w:sz="0" w:space="0" w:color="auto"/>
        <w:bottom w:val="none" w:sz="0" w:space="0" w:color="auto"/>
        <w:right w:val="none" w:sz="0" w:space="0" w:color="auto"/>
      </w:divBdr>
    </w:div>
    <w:div w:id="852961116">
      <w:bodyDiv w:val="1"/>
      <w:marLeft w:val="0"/>
      <w:marRight w:val="0"/>
      <w:marTop w:val="0"/>
      <w:marBottom w:val="0"/>
      <w:divBdr>
        <w:top w:val="none" w:sz="0" w:space="0" w:color="auto"/>
        <w:left w:val="none" w:sz="0" w:space="0" w:color="auto"/>
        <w:bottom w:val="none" w:sz="0" w:space="0" w:color="auto"/>
        <w:right w:val="none" w:sz="0" w:space="0" w:color="auto"/>
      </w:divBdr>
    </w:div>
    <w:div w:id="854655026">
      <w:bodyDiv w:val="1"/>
      <w:marLeft w:val="0"/>
      <w:marRight w:val="0"/>
      <w:marTop w:val="0"/>
      <w:marBottom w:val="0"/>
      <w:divBdr>
        <w:top w:val="none" w:sz="0" w:space="0" w:color="auto"/>
        <w:left w:val="none" w:sz="0" w:space="0" w:color="auto"/>
        <w:bottom w:val="none" w:sz="0" w:space="0" w:color="auto"/>
        <w:right w:val="none" w:sz="0" w:space="0" w:color="auto"/>
      </w:divBdr>
    </w:div>
    <w:div w:id="861354969">
      <w:bodyDiv w:val="1"/>
      <w:marLeft w:val="0"/>
      <w:marRight w:val="0"/>
      <w:marTop w:val="0"/>
      <w:marBottom w:val="0"/>
      <w:divBdr>
        <w:top w:val="none" w:sz="0" w:space="0" w:color="auto"/>
        <w:left w:val="none" w:sz="0" w:space="0" w:color="auto"/>
        <w:bottom w:val="none" w:sz="0" w:space="0" w:color="auto"/>
        <w:right w:val="none" w:sz="0" w:space="0" w:color="auto"/>
      </w:divBdr>
    </w:div>
    <w:div w:id="873540008">
      <w:bodyDiv w:val="1"/>
      <w:marLeft w:val="0"/>
      <w:marRight w:val="0"/>
      <w:marTop w:val="0"/>
      <w:marBottom w:val="0"/>
      <w:divBdr>
        <w:top w:val="none" w:sz="0" w:space="0" w:color="auto"/>
        <w:left w:val="none" w:sz="0" w:space="0" w:color="auto"/>
        <w:bottom w:val="none" w:sz="0" w:space="0" w:color="auto"/>
        <w:right w:val="none" w:sz="0" w:space="0" w:color="auto"/>
      </w:divBdr>
    </w:div>
    <w:div w:id="915626233">
      <w:bodyDiv w:val="1"/>
      <w:marLeft w:val="0"/>
      <w:marRight w:val="0"/>
      <w:marTop w:val="0"/>
      <w:marBottom w:val="0"/>
      <w:divBdr>
        <w:top w:val="none" w:sz="0" w:space="0" w:color="auto"/>
        <w:left w:val="none" w:sz="0" w:space="0" w:color="auto"/>
        <w:bottom w:val="none" w:sz="0" w:space="0" w:color="auto"/>
        <w:right w:val="none" w:sz="0" w:space="0" w:color="auto"/>
      </w:divBdr>
    </w:div>
    <w:div w:id="929238420">
      <w:bodyDiv w:val="1"/>
      <w:marLeft w:val="0"/>
      <w:marRight w:val="0"/>
      <w:marTop w:val="0"/>
      <w:marBottom w:val="0"/>
      <w:divBdr>
        <w:top w:val="none" w:sz="0" w:space="0" w:color="auto"/>
        <w:left w:val="none" w:sz="0" w:space="0" w:color="auto"/>
        <w:bottom w:val="none" w:sz="0" w:space="0" w:color="auto"/>
        <w:right w:val="none" w:sz="0" w:space="0" w:color="auto"/>
      </w:divBdr>
    </w:div>
    <w:div w:id="938298295">
      <w:bodyDiv w:val="1"/>
      <w:marLeft w:val="0"/>
      <w:marRight w:val="0"/>
      <w:marTop w:val="0"/>
      <w:marBottom w:val="0"/>
      <w:divBdr>
        <w:top w:val="none" w:sz="0" w:space="0" w:color="auto"/>
        <w:left w:val="none" w:sz="0" w:space="0" w:color="auto"/>
        <w:bottom w:val="none" w:sz="0" w:space="0" w:color="auto"/>
        <w:right w:val="none" w:sz="0" w:space="0" w:color="auto"/>
      </w:divBdr>
    </w:div>
    <w:div w:id="949318554">
      <w:bodyDiv w:val="1"/>
      <w:marLeft w:val="0"/>
      <w:marRight w:val="0"/>
      <w:marTop w:val="0"/>
      <w:marBottom w:val="0"/>
      <w:divBdr>
        <w:top w:val="none" w:sz="0" w:space="0" w:color="auto"/>
        <w:left w:val="none" w:sz="0" w:space="0" w:color="auto"/>
        <w:bottom w:val="none" w:sz="0" w:space="0" w:color="auto"/>
        <w:right w:val="none" w:sz="0" w:space="0" w:color="auto"/>
      </w:divBdr>
    </w:div>
    <w:div w:id="952442846">
      <w:bodyDiv w:val="1"/>
      <w:marLeft w:val="0"/>
      <w:marRight w:val="0"/>
      <w:marTop w:val="0"/>
      <w:marBottom w:val="0"/>
      <w:divBdr>
        <w:top w:val="none" w:sz="0" w:space="0" w:color="auto"/>
        <w:left w:val="none" w:sz="0" w:space="0" w:color="auto"/>
        <w:bottom w:val="none" w:sz="0" w:space="0" w:color="auto"/>
        <w:right w:val="none" w:sz="0" w:space="0" w:color="auto"/>
      </w:divBdr>
    </w:div>
    <w:div w:id="974483855">
      <w:bodyDiv w:val="1"/>
      <w:marLeft w:val="0"/>
      <w:marRight w:val="0"/>
      <w:marTop w:val="0"/>
      <w:marBottom w:val="0"/>
      <w:divBdr>
        <w:top w:val="none" w:sz="0" w:space="0" w:color="auto"/>
        <w:left w:val="none" w:sz="0" w:space="0" w:color="auto"/>
        <w:bottom w:val="none" w:sz="0" w:space="0" w:color="auto"/>
        <w:right w:val="none" w:sz="0" w:space="0" w:color="auto"/>
      </w:divBdr>
    </w:div>
    <w:div w:id="975455551">
      <w:bodyDiv w:val="1"/>
      <w:marLeft w:val="0"/>
      <w:marRight w:val="0"/>
      <w:marTop w:val="0"/>
      <w:marBottom w:val="0"/>
      <w:divBdr>
        <w:top w:val="none" w:sz="0" w:space="0" w:color="auto"/>
        <w:left w:val="none" w:sz="0" w:space="0" w:color="auto"/>
        <w:bottom w:val="none" w:sz="0" w:space="0" w:color="auto"/>
        <w:right w:val="none" w:sz="0" w:space="0" w:color="auto"/>
      </w:divBdr>
    </w:div>
    <w:div w:id="1007902854">
      <w:bodyDiv w:val="1"/>
      <w:marLeft w:val="0"/>
      <w:marRight w:val="0"/>
      <w:marTop w:val="0"/>
      <w:marBottom w:val="0"/>
      <w:divBdr>
        <w:top w:val="none" w:sz="0" w:space="0" w:color="auto"/>
        <w:left w:val="none" w:sz="0" w:space="0" w:color="auto"/>
        <w:bottom w:val="none" w:sz="0" w:space="0" w:color="auto"/>
        <w:right w:val="none" w:sz="0" w:space="0" w:color="auto"/>
      </w:divBdr>
    </w:div>
    <w:div w:id="1013921858">
      <w:bodyDiv w:val="1"/>
      <w:marLeft w:val="0"/>
      <w:marRight w:val="0"/>
      <w:marTop w:val="0"/>
      <w:marBottom w:val="0"/>
      <w:divBdr>
        <w:top w:val="none" w:sz="0" w:space="0" w:color="auto"/>
        <w:left w:val="none" w:sz="0" w:space="0" w:color="auto"/>
        <w:bottom w:val="none" w:sz="0" w:space="0" w:color="auto"/>
        <w:right w:val="none" w:sz="0" w:space="0" w:color="auto"/>
      </w:divBdr>
    </w:div>
    <w:div w:id="1026637931">
      <w:bodyDiv w:val="1"/>
      <w:marLeft w:val="0"/>
      <w:marRight w:val="0"/>
      <w:marTop w:val="0"/>
      <w:marBottom w:val="0"/>
      <w:divBdr>
        <w:top w:val="none" w:sz="0" w:space="0" w:color="auto"/>
        <w:left w:val="none" w:sz="0" w:space="0" w:color="auto"/>
        <w:bottom w:val="none" w:sz="0" w:space="0" w:color="auto"/>
        <w:right w:val="none" w:sz="0" w:space="0" w:color="auto"/>
      </w:divBdr>
    </w:div>
    <w:div w:id="1026905600">
      <w:bodyDiv w:val="1"/>
      <w:marLeft w:val="0"/>
      <w:marRight w:val="0"/>
      <w:marTop w:val="0"/>
      <w:marBottom w:val="0"/>
      <w:divBdr>
        <w:top w:val="none" w:sz="0" w:space="0" w:color="auto"/>
        <w:left w:val="none" w:sz="0" w:space="0" w:color="auto"/>
        <w:bottom w:val="none" w:sz="0" w:space="0" w:color="auto"/>
        <w:right w:val="none" w:sz="0" w:space="0" w:color="auto"/>
      </w:divBdr>
    </w:div>
    <w:div w:id="1034813650">
      <w:bodyDiv w:val="1"/>
      <w:marLeft w:val="0"/>
      <w:marRight w:val="0"/>
      <w:marTop w:val="0"/>
      <w:marBottom w:val="0"/>
      <w:divBdr>
        <w:top w:val="none" w:sz="0" w:space="0" w:color="auto"/>
        <w:left w:val="none" w:sz="0" w:space="0" w:color="auto"/>
        <w:bottom w:val="none" w:sz="0" w:space="0" w:color="auto"/>
        <w:right w:val="none" w:sz="0" w:space="0" w:color="auto"/>
      </w:divBdr>
    </w:div>
    <w:div w:id="1044210250">
      <w:bodyDiv w:val="1"/>
      <w:marLeft w:val="0"/>
      <w:marRight w:val="0"/>
      <w:marTop w:val="0"/>
      <w:marBottom w:val="0"/>
      <w:divBdr>
        <w:top w:val="none" w:sz="0" w:space="0" w:color="auto"/>
        <w:left w:val="none" w:sz="0" w:space="0" w:color="auto"/>
        <w:bottom w:val="none" w:sz="0" w:space="0" w:color="auto"/>
        <w:right w:val="none" w:sz="0" w:space="0" w:color="auto"/>
      </w:divBdr>
    </w:div>
    <w:div w:id="1059548988">
      <w:bodyDiv w:val="1"/>
      <w:marLeft w:val="0"/>
      <w:marRight w:val="0"/>
      <w:marTop w:val="0"/>
      <w:marBottom w:val="0"/>
      <w:divBdr>
        <w:top w:val="none" w:sz="0" w:space="0" w:color="auto"/>
        <w:left w:val="none" w:sz="0" w:space="0" w:color="auto"/>
        <w:bottom w:val="none" w:sz="0" w:space="0" w:color="auto"/>
        <w:right w:val="none" w:sz="0" w:space="0" w:color="auto"/>
      </w:divBdr>
    </w:div>
    <w:div w:id="1067269406">
      <w:bodyDiv w:val="1"/>
      <w:marLeft w:val="0"/>
      <w:marRight w:val="0"/>
      <w:marTop w:val="0"/>
      <w:marBottom w:val="0"/>
      <w:divBdr>
        <w:top w:val="none" w:sz="0" w:space="0" w:color="auto"/>
        <w:left w:val="none" w:sz="0" w:space="0" w:color="auto"/>
        <w:bottom w:val="none" w:sz="0" w:space="0" w:color="auto"/>
        <w:right w:val="none" w:sz="0" w:space="0" w:color="auto"/>
      </w:divBdr>
    </w:div>
    <w:div w:id="1082677335">
      <w:bodyDiv w:val="1"/>
      <w:marLeft w:val="0"/>
      <w:marRight w:val="0"/>
      <w:marTop w:val="0"/>
      <w:marBottom w:val="0"/>
      <w:divBdr>
        <w:top w:val="none" w:sz="0" w:space="0" w:color="auto"/>
        <w:left w:val="none" w:sz="0" w:space="0" w:color="auto"/>
        <w:bottom w:val="none" w:sz="0" w:space="0" w:color="auto"/>
        <w:right w:val="none" w:sz="0" w:space="0" w:color="auto"/>
      </w:divBdr>
    </w:div>
    <w:div w:id="1086728787">
      <w:bodyDiv w:val="1"/>
      <w:marLeft w:val="0"/>
      <w:marRight w:val="0"/>
      <w:marTop w:val="0"/>
      <w:marBottom w:val="0"/>
      <w:divBdr>
        <w:top w:val="none" w:sz="0" w:space="0" w:color="auto"/>
        <w:left w:val="none" w:sz="0" w:space="0" w:color="auto"/>
        <w:bottom w:val="none" w:sz="0" w:space="0" w:color="auto"/>
        <w:right w:val="none" w:sz="0" w:space="0" w:color="auto"/>
      </w:divBdr>
    </w:div>
    <w:div w:id="1095636088">
      <w:bodyDiv w:val="1"/>
      <w:marLeft w:val="0"/>
      <w:marRight w:val="0"/>
      <w:marTop w:val="0"/>
      <w:marBottom w:val="0"/>
      <w:divBdr>
        <w:top w:val="none" w:sz="0" w:space="0" w:color="auto"/>
        <w:left w:val="none" w:sz="0" w:space="0" w:color="auto"/>
        <w:bottom w:val="none" w:sz="0" w:space="0" w:color="auto"/>
        <w:right w:val="none" w:sz="0" w:space="0" w:color="auto"/>
      </w:divBdr>
    </w:div>
    <w:div w:id="1097411215">
      <w:bodyDiv w:val="1"/>
      <w:marLeft w:val="0"/>
      <w:marRight w:val="0"/>
      <w:marTop w:val="0"/>
      <w:marBottom w:val="0"/>
      <w:divBdr>
        <w:top w:val="none" w:sz="0" w:space="0" w:color="auto"/>
        <w:left w:val="none" w:sz="0" w:space="0" w:color="auto"/>
        <w:bottom w:val="none" w:sz="0" w:space="0" w:color="auto"/>
        <w:right w:val="none" w:sz="0" w:space="0" w:color="auto"/>
      </w:divBdr>
    </w:div>
    <w:div w:id="1101878215">
      <w:bodyDiv w:val="1"/>
      <w:marLeft w:val="0"/>
      <w:marRight w:val="0"/>
      <w:marTop w:val="0"/>
      <w:marBottom w:val="0"/>
      <w:divBdr>
        <w:top w:val="none" w:sz="0" w:space="0" w:color="auto"/>
        <w:left w:val="none" w:sz="0" w:space="0" w:color="auto"/>
        <w:bottom w:val="none" w:sz="0" w:space="0" w:color="auto"/>
        <w:right w:val="none" w:sz="0" w:space="0" w:color="auto"/>
      </w:divBdr>
    </w:div>
    <w:div w:id="1142385613">
      <w:bodyDiv w:val="1"/>
      <w:marLeft w:val="0"/>
      <w:marRight w:val="0"/>
      <w:marTop w:val="0"/>
      <w:marBottom w:val="0"/>
      <w:divBdr>
        <w:top w:val="none" w:sz="0" w:space="0" w:color="auto"/>
        <w:left w:val="none" w:sz="0" w:space="0" w:color="auto"/>
        <w:bottom w:val="none" w:sz="0" w:space="0" w:color="auto"/>
        <w:right w:val="none" w:sz="0" w:space="0" w:color="auto"/>
      </w:divBdr>
    </w:div>
    <w:div w:id="1152529081">
      <w:bodyDiv w:val="1"/>
      <w:marLeft w:val="0"/>
      <w:marRight w:val="0"/>
      <w:marTop w:val="0"/>
      <w:marBottom w:val="0"/>
      <w:divBdr>
        <w:top w:val="none" w:sz="0" w:space="0" w:color="auto"/>
        <w:left w:val="none" w:sz="0" w:space="0" w:color="auto"/>
        <w:bottom w:val="none" w:sz="0" w:space="0" w:color="auto"/>
        <w:right w:val="none" w:sz="0" w:space="0" w:color="auto"/>
      </w:divBdr>
    </w:div>
    <w:div w:id="1161431982">
      <w:bodyDiv w:val="1"/>
      <w:marLeft w:val="0"/>
      <w:marRight w:val="0"/>
      <w:marTop w:val="0"/>
      <w:marBottom w:val="0"/>
      <w:divBdr>
        <w:top w:val="none" w:sz="0" w:space="0" w:color="auto"/>
        <w:left w:val="none" w:sz="0" w:space="0" w:color="auto"/>
        <w:bottom w:val="none" w:sz="0" w:space="0" w:color="auto"/>
        <w:right w:val="none" w:sz="0" w:space="0" w:color="auto"/>
      </w:divBdr>
    </w:div>
    <w:div w:id="1182008270">
      <w:bodyDiv w:val="1"/>
      <w:marLeft w:val="0"/>
      <w:marRight w:val="0"/>
      <w:marTop w:val="0"/>
      <w:marBottom w:val="0"/>
      <w:divBdr>
        <w:top w:val="none" w:sz="0" w:space="0" w:color="auto"/>
        <w:left w:val="none" w:sz="0" w:space="0" w:color="auto"/>
        <w:bottom w:val="none" w:sz="0" w:space="0" w:color="auto"/>
        <w:right w:val="none" w:sz="0" w:space="0" w:color="auto"/>
      </w:divBdr>
    </w:div>
    <w:div w:id="1184706925">
      <w:bodyDiv w:val="1"/>
      <w:marLeft w:val="0"/>
      <w:marRight w:val="0"/>
      <w:marTop w:val="0"/>
      <w:marBottom w:val="0"/>
      <w:divBdr>
        <w:top w:val="none" w:sz="0" w:space="0" w:color="auto"/>
        <w:left w:val="none" w:sz="0" w:space="0" w:color="auto"/>
        <w:bottom w:val="none" w:sz="0" w:space="0" w:color="auto"/>
        <w:right w:val="none" w:sz="0" w:space="0" w:color="auto"/>
      </w:divBdr>
    </w:div>
    <w:div w:id="1190336065">
      <w:bodyDiv w:val="1"/>
      <w:marLeft w:val="0"/>
      <w:marRight w:val="0"/>
      <w:marTop w:val="0"/>
      <w:marBottom w:val="0"/>
      <w:divBdr>
        <w:top w:val="none" w:sz="0" w:space="0" w:color="auto"/>
        <w:left w:val="none" w:sz="0" w:space="0" w:color="auto"/>
        <w:bottom w:val="none" w:sz="0" w:space="0" w:color="auto"/>
        <w:right w:val="none" w:sz="0" w:space="0" w:color="auto"/>
      </w:divBdr>
    </w:div>
    <w:div w:id="1190606451">
      <w:bodyDiv w:val="1"/>
      <w:marLeft w:val="0"/>
      <w:marRight w:val="0"/>
      <w:marTop w:val="0"/>
      <w:marBottom w:val="0"/>
      <w:divBdr>
        <w:top w:val="none" w:sz="0" w:space="0" w:color="auto"/>
        <w:left w:val="none" w:sz="0" w:space="0" w:color="auto"/>
        <w:bottom w:val="none" w:sz="0" w:space="0" w:color="auto"/>
        <w:right w:val="none" w:sz="0" w:space="0" w:color="auto"/>
      </w:divBdr>
    </w:div>
    <w:div w:id="1194538303">
      <w:bodyDiv w:val="1"/>
      <w:marLeft w:val="0"/>
      <w:marRight w:val="0"/>
      <w:marTop w:val="0"/>
      <w:marBottom w:val="0"/>
      <w:divBdr>
        <w:top w:val="none" w:sz="0" w:space="0" w:color="auto"/>
        <w:left w:val="none" w:sz="0" w:space="0" w:color="auto"/>
        <w:bottom w:val="none" w:sz="0" w:space="0" w:color="auto"/>
        <w:right w:val="none" w:sz="0" w:space="0" w:color="auto"/>
      </w:divBdr>
    </w:div>
    <w:div w:id="1209105979">
      <w:bodyDiv w:val="1"/>
      <w:marLeft w:val="0"/>
      <w:marRight w:val="0"/>
      <w:marTop w:val="0"/>
      <w:marBottom w:val="0"/>
      <w:divBdr>
        <w:top w:val="none" w:sz="0" w:space="0" w:color="auto"/>
        <w:left w:val="none" w:sz="0" w:space="0" w:color="auto"/>
        <w:bottom w:val="none" w:sz="0" w:space="0" w:color="auto"/>
        <w:right w:val="none" w:sz="0" w:space="0" w:color="auto"/>
      </w:divBdr>
    </w:div>
    <w:div w:id="1218933681">
      <w:bodyDiv w:val="1"/>
      <w:marLeft w:val="0"/>
      <w:marRight w:val="0"/>
      <w:marTop w:val="0"/>
      <w:marBottom w:val="0"/>
      <w:divBdr>
        <w:top w:val="none" w:sz="0" w:space="0" w:color="auto"/>
        <w:left w:val="none" w:sz="0" w:space="0" w:color="auto"/>
        <w:bottom w:val="none" w:sz="0" w:space="0" w:color="auto"/>
        <w:right w:val="none" w:sz="0" w:space="0" w:color="auto"/>
      </w:divBdr>
    </w:div>
    <w:div w:id="1231228444">
      <w:bodyDiv w:val="1"/>
      <w:marLeft w:val="0"/>
      <w:marRight w:val="0"/>
      <w:marTop w:val="0"/>
      <w:marBottom w:val="0"/>
      <w:divBdr>
        <w:top w:val="none" w:sz="0" w:space="0" w:color="auto"/>
        <w:left w:val="none" w:sz="0" w:space="0" w:color="auto"/>
        <w:bottom w:val="none" w:sz="0" w:space="0" w:color="auto"/>
        <w:right w:val="none" w:sz="0" w:space="0" w:color="auto"/>
      </w:divBdr>
    </w:div>
    <w:div w:id="1239364257">
      <w:bodyDiv w:val="1"/>
      <w:marLeft w:val="0"/>
      <w:marRight w:val="0"/>
      <w:marTop w:val="0"/>
      <w:marBottom w:val="0"/>
      <w:divBdr>
        <w:top w:val="none" w:sz="0" w:space="0" w:color="auto"/>
        <w:left w:val="none" w:sz="0" w:space="0" w:color="auto"/>
        <w:bottom w:val="none" w:sz="0" w:space="0" w:color="auto"/>
        <w:right w:val="none" w:sz="0" w:space="0" w:color="auto"/>
      </w:divBdr>
    </w:div>
    <w:div w:id="1254632875">
      <w:bodyDiv w:val="1"/>
      <w:marLeft w:val="0"/>
      <w:marRight w:val="0"/>
      <w:marTop w:val="0"/>
      <w:marBottom w:val="0"/>
      <w:divBdr>
        <w:top w:val="none" w:sz="0" w:space="0" w:color="auto"/>
        <w:left w:val="none" w:sz="0" w:space="0" w:color="auto"/>
        <w:bottom w:val="none" w:sz="0" w:space="0" w:color="auto"/>
        <w:right w:val="none" w:sz="0" w:space="0" w:color="auto"/>
      </w:divBdr>
    </w:div>
    <w:div w:id="1260598680">
      <w:bodyDiv w:val="1"/>
      <w:marLeft w:val="0"/>
      <w:marRight w:val="0"/>
      <w:marTop w:val="0"/>
      <w:marBottom w:val="0"/>
      <w:divBdr>
        <w:top w:val="none" w:sz="0" w:space="0" w:color="auto"/>
        <w:left w:val="none" w:sz="0" w:space="0" w:color="auto"/>
        <w:bottom w:val="none" w:sz="0" w:space="0" w:color="auto"/>
        <w:right w:val="none" w:sz="0" w:space="0" w:color="auto"/>
      </w:divBdr>
    </w:div>
    <w:div w:id="1268729369">
      <w:bodyDiv w:val="1"/>
      <w:marLeft w:val="0"/>
      <w:marRight w:val="0"/>
      <w:marTop w:val="0"/>
      <w:marBottom w:val="0"/>
      <w:divBdr>
        <w:top w:val="none" w:sz="0" w:space="0" w:color="auto"/>
        <w:left w:val="none" w:sz="0" w:space="0" w:color="auto"/>
        <w:bottom w:val="none" w:sz="0" w:space="0" w:color="auto"/>
        <w:right w:val="none" w:sz="0" w:space="0" w:color="auto"/>
      </w:divBdr>
    </w:div>
    <w:div w:id="1295408184">
      <w:bodyDiv w:val="1"/>
      <w:marLeft w:val="0"/>
      <w:marRight w:val="0"/>
      <w:marTop w:val="0"/>
      <w:marBottom w:val="0"/>
      <w:divBdr>
        <w:top w:val="none" w:sz="0" w:space="0" w:color="auto"/>
        <w:left w:val="none" w:sz="0" w:space="0" w:color="auto"/>
        <w:bottom w:val="none" w:sz="0" w:space="0" w:color="auto"/>
        <w:right w:val="none" w:sz="0" w:space="0" w:color="auto"/>
      </w:divBdr>
    </w:div>
    <w:div w:id="1296910938">
      <w:bodyDiv w:val="1"/>
      <w:marLeft w:val="0"/>
      <w:marRight w:val="0"/>
      <w:marTop w:val="0"/>
      <w:marBottom w:val="0"/>
      <w:divBdr>
        <w:top w:val="none" w:sz="0" w:space="0" w:color="auto"/>
        <w:left w:val="none" w:sz="0" w:space="0" w:color="auto"/>
        <w:bottom w:val="none" w:sz="0" w:space="0" w:color="auto"/>
        <w:right w:val="none" w:sz="0" w:space="0" w:color="auto"/>
      </w:divBdr>
    </w:div>
    <w:div w:id="1298341775">
      <w:bodyDiv w:val="1"/>
      <w:marLeft w:val="0"/>
      <w:marRight w:val="0"/>
      <w:marTop w:val="0"/>
      <w:marBottom w:val="0"/>
      <w:divBdr>
        <w:top w:val="none" w:sz="0" w:space="0" w:color="auto"/>
        <w:left w:val="none" w:sz="0" w:space="0" w:color="auto"/>
        <w:bottom w:val="none" w:sz="0" w:space="0" w:color="auto"/>
        <w:right w:val="none" w:sz="0" w:space="0" w:color="auto"/>
      </w:divBdr>
    </w:div>
    <w:div w:id="1299452747">
      <w:bodyDiv w:val="1"/>
      <w:marLeft w:val="0"/>
      <w:marRight w:val="0"/>
      <w:marTop w:val="0"/>
      <w:marBottom w:val="0"/>
      <w:divBdr>
        <w:top w:val="none" w:sz="0" w:space="0" w:color="auto"/>
        <w:left w:val="none" w:sz="0" w:space="0" w:color="auto"/>
        <w:bottom w:val="none" w:sz="0" w:space="0" w:color="auto"/>
        <w:right w:val="none" w:sz="0" w:space="0" w:color="auto"/>
      </w:divBdr>
    </w:div>
    <w:div w:id="1300110925">
      <w:bodyDiv w:val="1"/>
      <w:marLeft w:val="0"/>
      <w:marRight w:val="0"/>
      <w:marTop w:val="0"/>
      <w:marBottom w:val="0"/>
      <w:divBdr>
        <w:top w:val="none" w:sz="0" w:space="0" w:color="auto"/>
        <w:left w:val="none" w:sz="0" w:space="0" w:color="auto"/>
        <w:bottom w:val="none" w:sz="0" w:space="0" w:color="auto"/>
        <w:right w:val="none" w:sz="0" w:space="0" w:color="auto"/>
      </w:divBdr>
    </w:div>
    <w:div w:id="1311864223">
      <w:bodyDiv w:val="1"/>
      <w:marLeft w:val="0"/>
      <w:marRight w:val="0"/>
      <w:marTop w:val="0"/>
      <w:marBottom w:val="0"/>
      <w:divBdr>
        <w:top w:val="none" w:sz="0" w:space="0" w:color="auto"/>
        <w:left w:val="none" w:sz="0" w:space="0" w:color="auto"/>
        <w:bottom w:val="none" w:sz="0" w:space="0" w:color="auto"/>
        <w:right w:val="none" w:sz="0" w:space="0" w:color="auto"/>
      </w:divBdr>
    </w:div>
    <w:div w:id="1328361402">
      <w:bodyDiv w:val="1"/>
      <w:marLeft w:val="0"/>
      <w:marRight w:val="0"/>
      <w:marTop w:val="0"/>
      <w:marBottom w:val="0"/>
      <w:divBdr>
        <w:top w:val="none" w:sz="0" w:space="0" w:color="auto"/>
        <w:left w:val="none" w:sz="0" w:space="0" w:color="auto"/>
        <w:bottom w:val="none" w:sz="0" w:space="0" w:color="auto"/>
        <w:right w:val="none" w:sz="0" w:space="0" w:color="auto"/>
      </w:divBdr>
    </w:div>
    <w:div w:id="1353532585">
      <w:bodyDiv w:val="1"/>
      <w:marLeft w:val="0"/>
      <w:marRight w:val="0"/>
      <w:marTop w:val="0"/>
      <w:marBottom w:val="0"/>
      <w:divBdr>
        <w:top w:val="none" w:sz="0" w:space="0" w:color="auto"/>
        <w:left w:val="none" w:sz="0" w:space="0" w:color="auto"/>
        <w:bottom w:val="none" w:sz="0" w:space="0" w:color="auto"/>
        <w:right w:val="none" w:sz="0" w:space="0" w:color="auto"/>
      </w:divBdr>
    </w:div>
    <w:div w:id="1391001933">
      <w:bodyDiv w:val="1"/>
      <w:marLeft w:val="0"/>
      <w:marRight w:val="0"/>
      <w:marTop w:val="0"/>
      <w:marBottom w:val="0"/>
      <w:divBdr>
        <w:top w:val="none" w:sz="0" w:space="0" w:color="auto"/>
        <w:left w:val="none" w:sz="0" w:space="0" w:color="auto"/>
        <w:bottom w:val="none" w:sz="0" w:space="0" w:color="auto"/>
        <w:right w:val="none" w:sz="0" w:space="0" w:color="auto"/>
      </w:divBdr>
    </w:div>
    <w:div w:id="1394623118">
      <w:bodyDiv w:val="1"/>
      <w:marLeft w:val="0"/>
      <w:marRight w:val="0"/>
      <w:marTop w:val="0"/>
      <w:marBottom w:val="0"/>
      <w:divBdr>
        <w:top w:val="none" w:sz="0" w:space="0" w:color="auto"/>
        <w:left w:val="none" w:sz="0" w:space="0" w:color="auto"/>
        <w:bottom w:val="none" w:sz="0" w:space="0" w:color="auto"/>
        <w:right w:val="none" w:sz="0" w:space="0" w:color="auto"/>
      </w:divBdr>
    </w:div>
    <w:div w:id="1404983441">
      <w:bodyDiv w:val="1"/>
      <w:marLeft w:val="0"/>
      <w:marRight w:val="0"/>
      <w:marTop w:val="0"/>
      <w:marBottom w:val="0"/>
      <w:divBdr>
        <w:top w:val="none" w:sz="0" w:space="0" w:color="auto"/>
        <w:left w:val="none" w:sz="0" w:space="0" w:color="auto"/>
        <w:bottom w:val="none" w:sz="0" w:space="0" w:color="auto"/>
        <w:right w:val="none" w:sz="0" w:space="0" w:color="auto"/>
      </w:divBdr>
    </w:div>
    <w:div w:id="1411853866">
      <w:bodyDiv w:val="1"/>
      <w:marLeft w:val="0"/>
      <w:marRight w:val="0"/>
      <w:marTop w:val="0"/>
      <w:marBottom w:val="0"/>
      <w:divBdr>
        <w:top w:val="none" w:sz="0" w:space="0" w:color="auto"/>
        <w:left w:val="none" w:sz="0" w:space="0" w:color="auto"/>
        <w:bottom w:val="none" w:sz="0" w:space="0" w:color="auto"/>
        <w:right w:val="none" w:sz="0" w:space="0" w:color="auto"/>
      </w:divBdr>
    </w:div>
    <w:div w:id="1414819881">
      <w:bodyDiv w:val="1"/>
      <w:marLeft w:val="0"/>
      <w:marRight w:val="0"/>
      <w:marTop w:val="0"/>
      <w:marBottom w:val="0"/>
      <w:divBdr>
        <w:top w:val="none" w:sz="0" w:space="0" w:color="auto"/>
        <w:left w:val="none" w:sz="0" w:space="0" w:color="auto"/>
        <w:bottom w:val="none" w:sz="0" w:space="0" w:color="auto"/>
        <w:right w:val="none" w:sz="0" w:space="0" w:color="auto"/>
      </w:divBdr>
    </w:div>
    <w:div w:id="1427115676">
      <w:bodyDiv w:val="1"/>
      <w:marLeft w:val="0"/>
      <w:marRight w:val="0"/>
      <w:marTop w:val="0"/>
      <w:marBottom w:val="0"/>
      <w:divBdr>
        <w:top w:val="none" w:sz="0" w:space="0" w:color="auto"/>
        <w:left w:val="none" w:sz="0" w:space="0" w:color="auto"/>
        <w:bottom w:val="none" w:sz="0" w:space="0" w:color="auto"/>
        <w:right w:val="none" w:sz="0" w:space="0" w:color="auto"/>
      </w:divBdr>
    </w:div>
    <w:div w:id="1427731889">
      <w:bodyDiv w:val="1"/>
      <w:marLeft w:val="0"/>
      <w:marRight w:val="0"/>
      <w:marTop w:val="0"/>
      <w:marBottom w:val="0"/>
      <w:divBdr>
        <w:top w:val="none" w:sz="0" w:space="0" w:color="auto"/>
        <w:left w:val="none" w:sz="0" w:space="0" w:color="auto"/>
        <w:bottom w:val="none" w:sz="0" w:space="0" w:color="auto"/>
        <w:right w:val="none" w:sz="0" w:space="0" w:color="auto"/>
      </w:divBdr>
    </w:div>
    <w:div w:id="1428041011">
      <w:bodyDiv w:val="1"/>
      <w:marLeft w:val="0"/>
      <w:marRight w:val="0"/>
      <w:marTop w:val="0"/>
      <w:marBottom w:val="0"/>
      <w:divBdr>
        <w:top w:val="none" w:sz="0" w:space="0" w:color="auto"/>
        <w:left w:val="none" w:sz="0" w:space="0" w:color="auto"/>
        <w:bottom w:val="none" w:sz="0" w:space="0" w:color="auto"/>
        <w:right w:val="none" w:sz="0" w:space="0" w:color="auto"/>
      </w:divBdr>
    </w:div>
    <w:div w:id="1454132220">
      <w:bodyDiv w:val="1"/>
      <w:marLeft w:val="0"/>
      <w:marRight w:val="0"/>
      <w:marTop w:val="0"/>
      <w:marBottom w:val="0"/>
      <w:divBdr>
        <w:top w:val="none" w:sz="0" w:space="0" w:color="auto"/>
        <w:left w:val="none" w:sz="0" w:space="0" w:color="auto"/>
        <w:bottom w:val="none" w:sz="0" w:space="0" w:color="auto"/>
        <w:right w:val="none" w:sz="0" w:space="0" w:color="auto"/>
      </w:divBdr>
    </w:div>
    <w:div w:id="1480341636">
      <w:bodyDiv w:val="1"/>
      <w:marLeft w:val="0"/>
      <w:marRight w:val="0"/>
      <w:marTop w:val="0"/>
      <w:marBottom w:val="0"/>
      <w:divBdr>
        <w:top w:val="none" w:sz="0" w:space="0" w:color="auto"/>
        <w:left w:val="none" w:sz="0" w:space="0" w:color="auto"/>
        <w:bottom w:val="none" w:sz="0" w:space="0" w:color="auto"/>
        <w:right w:val="none" w:sz="0" w:space="0" w:color="auto"/>
      </w:divBdr>
    </w:div>
    <w:div w:id="1483430491">
      <w:bodyDiv w:val="1"/>
      <w:marLeft w:val="0"/>
      <w:marRight w:val="0"/>
      <w:marTop w:val="0"/>
      <w:marBottom w:val="0"/>
      <w:divBdr>
        <w:top w:val="none" w:sz="0" w:space="0" w:color="auto"/>
        <w:left w:val="none" w:sz="0" w:space="0" w:color="auto"/>
        <w:bottom w:val="none" w:sz="0" w:space="0" w:color="auto"/>
        <w:right w:val="none" w:sz="0" w:space="0" w:color="auto"/>
      </w:divBdr>
    </w:div>
    <w:div w:id="1486706294">
      <w:bodyDiv w:val="1"/>
      <w:marLeft w:val="0"/>
      <w:marRight w:val="0"/>
      <w:marTop w:val="0"/>
      <w:marBottom w:val="0"/>
      <w:divBdr>
        <w:top w:val="none" w:sz="0" w:space="0" w:color="auto"/>
        <w:left w:val="none" w:sz="0" w:space="0" w:color="auto"/>
        <w:bottom w:val="none" w:sz="0" w:space="0" w:color="auto"/>
        <w:right w:val="none" w:sz="0" w:space="0" w:color="auto"/>
      </w:divBdr>
    </w:div>
    <w:div w:id="1498693294">
      <w:bodyDiv w:val="1"/>
      <w:marLeft w:val="0"/>
      <w:marRight w:val="0"/>
      <w:marTop w:val="0"/>
      <w:marBottom w:val="0"/>
      <w:divBdr>
        <w:top w:val="none" w:sz="0" w:space="0" w:color="auto"/>
        <w:left w:val="none" w:sz="0" w:space="0" w:color="auto"/>
        <w:bottom w:val="none" w:sz="0" w:space="0" w:color="auto"/>
        <w:right w:val="none" w:sz="0" w:space="0" w:color="auto"/>
      </w:divBdr>
    </w:div>
    <w:div w:id="1532568923">
      <w:bodyDiv w:val="1"/>
      <w:marLeft w:val="0"/>
      <w:marRight w:val="0"/>
      <w:marTop w:val="0"/>
      <w:marBottom w:val="0"/>
      <w:divBdr>
        <w:top w:val="none" w:sz="0" w:space="0" w:color="auto"/>
        <w:left w:val="none" w:sz="0" w:space="0" w:color="auto"/>
        <w:bottom w:val="none" w:sz="0" w:space="0" w:color="auto"/>
        <w:right w:val="none" w:sz="0" w:space="0" w:color="auto"/>
      </w:divBdr>
    </w:div>
    <w:div w:id="1541167962">
      <w:bodyDiv w:val="1"/>
      <w:marLeft w:val="0"/>
      <w:marRight w:val="0"/>
      <w:marTop w:val="0"/>
      <w:marBottom w:val="0"/>
      <w:divBdr>
        <w:top w:val="none" w:sz="0" w:space="0" w:color="auto"/>
        <w:left w:val="none" w:sz="0" w:space="0" w:color="auto"/>
        <w:bottom w:val="none" w:sz="0" w:space="0" w:color="auto"/>
        <w:right w:val="none" w:sz="0" w:space="0" w:color="auto"/>
      </w:divBdr>
    </w:div>
    <w:div w:id="1544634698">
      <w:bodyDiv w:val="1"/>
      <w:marLeft w:val="0"/>
      <w:marRight w:val="0"/>
      <w:marTop w:val="0"/>
      <w:marBottom w:val="0"/>
      <w:divBdr>
        <w:top w:val="none" w:sz="0" w:space="0" w:color="auto"/>
        <w:left w:val="none" w:sz="0" w:space="0" w:color="auto"/>
        <w:bottom w:val="none" w:sz="0" w:space="0" w:color="auto"/>
        <w:right w:val="none" w:sz="0" w:space="0" w:color="auto"/>
      </w:divBdr>
    </w:div>
    <w:div w:id="1545219009">
      <w:bodyDiv w:val="1"/>
      <w:marLeft w:val="0"/>
      <w:marRight w:val="0"/>
      <w:marTop w:val="0"/>
      <w:marBottom w:val="0"/>
      <w:divBdr>
        <w:top w:val="none" w:sz="0" w:space="0" w:color="auto"/>
        <w:left w:val="none" w:sz="0" w:space="0" w:color="auto"/>
        <w:bottom w:val="none" w:sz="0" w:space="0" w:color="auto"/>
        <w:right w:val="none" w:sz="0" w:space="0" w:color="auto"/>
      </w:divBdr>
    </w:div>
    <w:div w:id="1547644654">
      <w:bodyDiv w:val="1"/>
      <w:marLeft w:val="0"/>
      <w:marRight w:val="0"/>
      <w:marTop w:val="0"/>
      <w:marBottom w:val="0"/>
      <w:divBdr>
        <w:top w:val="none" w:sz="0" w:space="0" w:color="auto"/>
        <w:left w:val="none" w:sz="0" w:space="0" w:color="auto"/>
        <w:bottom w:val="none" w:sz="0" w:space="0" w:color="auto"/>
        <w:right w:val="none" w:sz="0" w:space="0" w:color="auto"/>
      </w:divBdr>
    </w:div>
    <w:div w:id="1554808590">
      <w:bodyDiv w:val="1"/>
      <w:marLeft w:val="0"/>
      <w:marRight w:val="0"/>
      <w:marTop w:val="0"/>
      <w:marBottom w:val="0"/>
      <w:divBdr>
        <w:top w:val="none" w:sz="0" w:space="0" w:color="auto"/>
        <w:left w:val="none" w:sz="0" w:space="0" w:color="auto"/>
        <w:bottom w:val="none" w:sz="0" w:space="0" w:color="auto"/>
        <w:right w:val="none" w:sz="0" w:space="0" w:color="auto"/>
      </w:divBdr>
    </w:div>
    <w:div w:id="1573345365">
      <w:bodyDiv w:val="1"/>
      <w:marLeft w:val="0"/>
      <w:marRight w:val="0"/>
      <w:marTop w:val="0"/>
      <w:marBottom w:val="0"/>
      <w:divBdr>
        <w:top w:val="none" w:sz="0" w:space="0" w:color="auto"/>
        <w:left w:val="none" w:sz="0" w:space="0" w:color="auto"/>
        <w:bottom w:val="none" w:sz="0" w:space="0" w:color="auto"/>
        <w:right w:val="none" w:sz="0" w:space="0" w:color="auto"/>
      </w:divBdr>
    </w:div>
    <w:div w:id="1576206340">
      <w:bodyDiv w:val="1"/>
      <w:marLeft w:val="0"/>
      <w:marRight w:val="0"/>
      <w:marTop w:val="0"/>
      <w:marBottom w:val="0"/>
      <w:divBdr>
        <w:top w:val="none" w:sz="0" w:space="0" w:color="auto"/>
        <w:left w:val="none" w:sz="0" w:space="0" w:color="auto"/>
        <w:bottom w:val="none" w:sz="0" w:space="0" w:color="auto"/>
        <w:right w:val="none" w:sz="0" w:space="0" w:color="auto"/>
      </w:divBdr>
    </w:div>
    <w:div w:id="1595355542">
      <w:bodyDiv w:val="1"/>
      <w:marLeft w:val="0"/>
      <w:marRight w:val="0"/>
      <w:marTop w:val="0"/>
      <w:marBottom w:val="0"/>
      <w:divBdr>
        <w:top w:val="none" w:sz="0" w:space="0" w:color="auto"/>
        <w:left w:val="none" w:sz="0" w:space="0" w:color="auto"/>
        <w:bottom w:val="none" w:sz="0" w:space="0" w:color="auto"/>
        <w:right w:val="none" w:sz="0" w:space="0" w:color="auto"/>
      </w:divBdr>
    </w:div>
    <w:div w:id="1623920227">
      <w:bodyDiv w:val="1"/>
      <w:marLeft w:val="0"/>
      <w:marRight w:val="0"/>
      <w:marTop w:val="0"/>
      <w:marBottom w:val="0"/>
      <w:divBdr>
        <w:top w:val="none" w:sz="0" w:space="0" w:color="auto"/>
        <w:left w:val="none" w:sz="0" w:space="0" w:color="auto"/>
        <w:bottom w:val="none" w:sz="0" w:space="0" w:color="auto"/>
        <w:right w:val="none" w:sz="0" w:space="0" w:color="auto"/>
      </w:divBdr>
    </w:div>
    <w:div w:id="1625232636">
      <w:bodyDiv w:val="1"/>
      <w:marLeft w:val="0"/>
      <w:marRight w:val="0"/>
      <w:marTop w:val="0"/>
      <w:marBottom w:val="0"/>
      <w:divBdr>
        <w:top w:val="none" w:sz="0" w:space="0" w:color="auto"/>
        <w:left w:val="none" w:sz="0" w:space="0" w:color="auto"/>
        <w:bottom w:val="none" w:sz="0" w:space="0" w:color="auto"/>
        <w:right w:val="none" w:sz="0" w:space="0" w:color="auto"/>
      </w:divBdr>
    </w:div>
    <w:div w:id="1633248095">
      <w:bodyDiv w:val="1"/>
      <w:marLeft w:val="0"/>
      <w:marRight w:val="0"/>
      <w:marTop w:val="0"/>
      <w:marBottom w:val="0"/>
      <w:divBdr>
        <w:top w:val="none" w:sz="0" w:space="0" w:color="auto"/>
        <w:left w:val="none" w:sz="0" w:space="0" w:color="auto"/>
        <w:bottom w:val="none" w:sz="0" w:space="0" w:color="auto"/>
        <w:right w:val="none" w:sz="0" w:space="0" w:color="auto"/>
      </w:divBdr>
    </w:div>
    <w:div w:id="1637638937">
      <w:bodyDiv w:val="1"/>
      <w:marLeft w:val="0"/>
      <w:marRight w:val="0"/>
      <w:marTop w:val="0"/>
      <w:marBottom w:val="0"/>
      <w:divBdr>
        <w:top w:val="none" w:sz="0" w:space="0" w:color="auto"/>
        <w:left w:val="none" w:sz="0" w:space="0" w:color="auto"/>
        <w:bottom w:val="none" w:sz="0" w:space="0" w:color="auto"/>
        <w:right w:val="none" w:sz="0" w:space="0" w:color="auto"/>
      </w:divBdr>
    </w:div>
    <w:div w:id="1667131556">
      <w:bodyDiv w:val="1"/>
      <w:marLeft w:val="0"/>
      <w:marRight w:val="0"/>
      <w:marTop w:val="0"/>
      <w:marBottom w:val="0"/>
      <w:divBdr>
        <w:top w:val="none" w:sz="0" w:space="0" w:color="auto"/>
        <w:left w:val="none" w:sz="0" w:space="0" w:color="auto"/>
        <w:bottom w:val="none" w:sz="0" w:space="0" w:color="auto"/>
        <w:right w:val="none" w:sz="0" w:space="0" w:color="auto"/>
      </w:divBdr>
    </w:div>
    <w:div w:id="1673676608">
      <w:bodyDiv w:val="1"/>
      <w:marLeft w:val="0"/>
      <w:marRight w:val="0"/>
      <w:marTop w:val="0"/>
      <w:marBottom w:val="0"/>
      <w:divBdr>
        <w:top w:val="none" w:sz="0" w:space="0" w:color="auto"/>
        <w:left w:val="none" w:sz="0" w:space="0" w:color="auto"/>
        <w:bottom w:val="none" w:sz="0" w:space="0" w:color="auto"/>
        <w:right w:val="none" w:sz="0" w:space="0" w:color="auto"/>
      </w:divBdr>
    </w:div>
    <w:div w:id="1677537720">
      <w:bodyDiv w:val="1"/>
      <w:marLeft w:val="0"/>
      <w:marRight w:val="0"/>
      <w:marTop w:val="0"/>
      <w:marBottom w:val="0"/>
      <w:divBdr>
        <w:top w:val="none" w:sz="0" w:space="0" w:color="auto"/>
        <w:left w:val="none" w:sz="0" w:space="0" w:color="auto"/>
        <w:bottom w:val="none" w:sz="0" w:space="0" w:color="auto"/>
        <w:right w:val="none" w:sz="0" w:space="0" w:color="auto"/>
      </w:divBdr>
    </w:div>
    <w:div w:id="1679846839">
      <w:bodyDiv w:val="1"/>
      <w:marLeft w:val="0"/>
      <w:marRight w:val="0"/>
      <w:marTop w:val="0"/>
      <w:marBottom w:val="0"/>
      <w:divBdr>
        <w:top w:val="none" w:sz="0" w:space="0" w:color="auto"/>
        <w:left w:val="none" w:sz="0" w:space="0" w:color="auto"/>
        <w:bottom w:val="none" w:sz="0" w:space="0" w:color="auto"/>
        <w:right w:val="none" w:sz="0" w:space="0" w:color="auto"/>
      </w:divBdr>
    </w:div>
    <w:div w:id="1680424811">
      <w:bodyDiv w:val="1"/>
      <w:marLeft w:val="0"/>
      <w:marRight w:val="0"/>
      <w:marTop w:val="0"/>
      <w:marBottom w:val="0"/>
      <w:divBdr>
        <w:top w:val="none" w:sz="0" w:space="0" w:color="auto"/>
        <w:left w:val="none" w:sz="0" w:space="0" w:color="auto"/>
        <w:bottom w:val="none" w:sz="0" w:space="0" w:color="auto"/>
        <w:right w:val="none" w:sz="0" w:space="0" w:color="auto"/>
      </w:divBdr>
    </w:div>
    <w:div w:id="1687630899">
      <w:bodyDiv w:val="1"/>
      <w:marLeft w:val="0"/>
      <w:marRight w:val="0"/>
      <w:marTop w:val="0"/>
      <w:marBottom w:val="0"/>
      <w:divBdr>
        <w:top w:val="none" w:sz="0" w:space="0" w:color="auto"/>
        <w:left w:val="none" w:sz="0" w:space="0" w:color="auto"/>
        <w:bottom w:val="none" w:sz="0" w:space="0" w:color="auto"/>
        <w:right w:val="none" w:sz="0" w:space="0" w:color="auto"/>
      </w:divBdr>
    </w:div>
    <w:div w:id="1706171879">
      <w:bodyDiv w:val="1"/>
      <w:marLeft w:val="0"/>
      <w:marRight w:val="0"/>
      <w:marTop w:val="0"/>
      <w:marBottom w:val="0"/>
      <w:divBdr>
        <w:top w:val="none" w:sz="0" w:space="0" w:color="auto"/>
        <w:left w:val="none" w:sz="0" w:space="0" w:color="auto"/>
        <w:bottom w:val="none" w:sz="0" w:space="0" w:color="auto"/>
        <w:right w:val="none" w:sz="0" w:space="0" w:color="auto"/>
      </w:divBdr>
    </w:div>
    <w:div w:id="1750616639">
      <w:bodyDiv w:val="1"/>
      <w:marLeft w:val="0"/>
      <w:marRight w:val="0"/>
      <w:marTop w:val="0"/>
      <w:marBottom w:val="0"/>
      <w:divBdr>
        <w:top w:val="none" w:sz="0" w:space="0" w:color="auto"/>
        <w:left w:val="none" w:sz="0" w:space="0" w:color="auto"/>
        <w:bottom w:val="none" w:sz="0" w:space="0" w:color="auto"/>
        <w:right w:val="none" w:sz="0" w:space="0" w:color="auto"/>
      </w:divBdr>
    </w:div>
    <w:div w:id="1764104460">
      <w:bodyDiv w:val="1"/>
      <w:marLeft w:val="0"/>
      <w:marRight w:val="0"/>
      <w:marTop w:val="0"/>
      <w:marBottom w:val="0"/>
      <w:divBdr>
        <w:top w:val="none" w:sz="0" w:space="0" w:color="auto"/>
        <w:left w:val="none" w:sz="0" w:space="0" w:color="auto"/>
        <w:bottom w:val="none" w:sz="0" w:space="0" w:color="auto"/>
        <w:right w:val="none" w:sz="0" w:space="0" w:color="auto"/>
      </w:divBdr>
    </w:div>
    <w:div w:id="1776558695">
      <w:bodyDiv w:val="1"/>
      <w:marLeft w:val="0"/>
      <w:marRight w:val="0"/>
      <w:marTop w:val="0"/>
      <w:marBottom w:val="0"/>
      <w:divBdr>
        <w:top w:val="none" w:sz="0" w:space="0" w:color="auto"/>
        <w:left w:val="none" w:sz="0" w:space="0" w:color="auto"/>
        <w:bottom w:val="none" w:sz="0" w:space="0" w:color="auto"/>
        <w:right w:val="none" w:sz="0" w:space="0" w:color="auto"/>
      </w:divBdr>
    </w:div>
    <w:div w:id="1837767065">
      <w:bodyDiv w:val="1"/>
      <w:marLeft w:val="0"/>
      <w:marRight w:val="0"/>
      <w:marTop w:val="0"/>
      <w:marBottom w:val="0"/>
      <w:divBdr>
        <w:top w:val="none" w:sz="0" w:space="0" w:color="auto"/>
        <w:left w:val="none" w:sz="0" w:space="0" w:color="auto"/>
        <w:bottom w:val="none" w:sz="0" w:space="0" w:color="auto"/>
        <w:right w:val="none" w:sz="0" w:space="0" w:color="auto"/>
      </w:divBdr>
    </w:div>
    <w:div w:id="1854803919">
      <w:bodyDiv w:val="1"/>
      <w:marLeft w:val="0"/>
      <w:marRight w:val="0"/>
      <w:marTop w:val="0"/>
      <w:marBottom w:val="0"/>
      <w:divBdr>
        <w:top w:val="none" w:sz="0" w:space="0" w:color="auto"/>
        <w:left w:val="none" w:sz="0" w:space="0" w:color="auto"/>
        <w:bottom w:val="none" w:sz="0" w:space="0" w:color="auto"/>
        <w:right w:val="none" w:sz="0" w:space="0" w:color="auto"/>
      </w:divBdr>
    </w:div>
    <w:div w:id="1896041302">
      <w:bodyDiv w:val="1"/>
      <w:marLeft w:val="0"/>
      <w:marRight w:val="0"/>
      <w:marTop w:val="0"/>
      <w:marBottom w:val="0"/>
      <w:divBdr>
        <w:top w:val="none" w:sz="0" w:space="0" w:color="auto"/>
        <w:left w:val="none" w:sz="0" w:space="0" w:color="auto"/>
        <w:bottom w:val="none" w:sz="0" w:space="0" w:color="auto"/>
        <w:right w:val="none" w:sz="0" w:space="0" w:color="auto"/>
      </w:divBdr>
    </w:div>
    <w:div w:id="1936090641">
      <w:bodyDiv w:val="1"/>
      <w:marLeft w:val="0"/>
      <w:marRight w:val="0"/>
      <w:marTop w:val="0"/>
      <w:marBottom w:val="0"/>
      <w:divBdr>
        <w:top w:val="none" w:sz="0" w:space="0" w:color="auto"/>
        <w:left w:val="none" w:sz="0" w:space="0" w:color="auto"/>
        <w:bottom w:val="none" w:sz="0" w:space="0" w:color="auto"/>
        <w:right w:val="none" w:sz="0" w:space="0" w:color="auto"/>
      </w:divBdr>
    </w:div>
    <w:div w:id="1940915877">
      <w:bodyDiv w:val="1"/>
      <w:marLeft w:val="0"/>
      <w:marRight w:val="0"/>
      <w:marTop w:val="0"/>
      <w:marBottom w:val="0"/>
      <w:divBdr>
        <w:top w:val="none" w:sz="0" w:space="0" w:color="auto"/>
        <w:left w:val="none" w:sz="0" w:space="0" w:color="auto"/>
        <w:bottom w:val="none" w:sz="0" w:space="0" w:color="auto"/>
        <w:right w:val="none" w:sz="0" w:space="0" w:color="auto"/>
      </w:divBdr>
    </w:div>
    <w:div w:id="1961452451">
      <w:bodyDiv w:val="1"/>
      <w:marLeft w:val="0"/>
      <w:marRight w:val="0"/>
      <w:marTop w:val="0"/>
      <w:marBottom w:val="0"/>
      <w:divBdr>
        <w:top w:val="none" w:sz="0" w:space="0" w:color="auto"/>
        <w:left w:val="none" w:sz="0" w:space="0" w:color="auto"/>
        <w:bottom w:val="none" w:sz="0" w:space="0" w:color="auto"/>
        <w:right w:val="none" w:sz="0" w:space="0" w:color="auto"/>
      </w:divBdr>
    </w:div>
    <w:div w:id="1968470988">
      <w:bodyDiv w:val="1"/>
      <w:marLeft w:val="0"/>
      <w:marRight w:val="0"/>
      <w:marTop w:val="0"/>
      <w:marBottom w:val="0"/>
      <w:divBdr>
        <w:top w:val="none" w:sz="0" w:space="0" w:color="auto"/>
        <w:left w:val="none" w:sz="0" w:space="0" w:color="auto"/>
        <w:bottom w:val="none" w:sz="0" w:space="0" w:color="auto"/>
        <w:right w:val="none" w:sz="0" w:space="0" w:color="auto"/>
      </w:divBdr>
    </w:div>
    <w:div w:id="1980843498">
      <w:bodyDiv w:val="1"/>
      <w:marLeft w:val="0"/>
      <w:marRight w:val="0"/>
      <w:marTop w:val="0"/>
      <w:marBottom w:val="0"/>
      <w:divBdr>
        <w:top w:val="none" w:sz="0" w:space="0" w:color="auto"/>
        <w:left w:val="none" w:sz="0" w:space="0" w:color="auto"/>
        <w:bottom w:val="none" w:sz="0" w:space="0" w:color="auto"/>
        <w:right w:val="none" w:sz="0" w:space="0" w:color="auto"/>
      </w:divBdr>
    </w:div>
    <w:div w:id="1982735126">
      <w:bodyDiv w:val="1"/>
      <w:marLeft w:val="0"/>
      <w:marRight w:val="0"/>
      <w:marTop w:val="0"/>
      <w:marBottom w:val="0"/>
      <w:divBdr>
        <w:top w:val="none" w:sz="0" w:space="0" w:color="auto"/>
        <w:left w:val="none" w:sz="0" w:space="0" w:color="auto"/>
        <w:bottom w:val="none" w:sz="0" w:space="0" w:color="auto"/>
        <w:right w:val="none" w:sz="0" w:space="0" w:color="auto"/>
      </w:divBdr>
    </w:div>
    <w:div w:id="1996563060">
      <w:bodyDiv w:val="1"/>
      <w:marLeft w:val="0"/>
      <w:marRight w:val="0"/>
      <w:marTop w:val="0"/>
      <w:marBottom w:val="0"/>
      <w:divBdr>
        <w:top w:val="none" w:sz="0" w:space="0" w:color="auto"/>
        <w:left w:val="none" w:sz="0" w:space="0" w:color="auto"/>
        <w:bottom w:val="none" w:sz="0" w:space="0" w:color="auto"/>
        <w:right w:val="none" w:sz="0" w:space="0" w:color="auto"/>
      </w:divBdr>
    </w:div>
    <w:div w:id="2008366632">
      <w:bodyDiv w:val="1"/>
      <w:marLeft w:val="0"/>
      <w:marRight w:val="0"/>
      <w:marTop w:val="0"/>
      <w:marBottom w:val="0"/>
      <w:divBdr>
        <w:top w:val="none" w:sz="0" w:space="0" w:color="auto"/>
        <w:left w:val="none" w:sz="0" w:space="0" w:color="auto"/>
        <w:bottom w:val="none" w:sz="0" w:space="0" w:color="auto"/>
        <w:right w:val="none" w:sz="0" w:space="0" w:color="auto"/>
      </w:divBdr>
    </w:div>
    <w:div w:id="2012444616">
      <w:bodyDiv w:val="1"/>
      <w:marLeft w:val="0"/>
      <w:marRight w:val="0"/>
      <w:marTop w:val="0"/>
      <w:marBottom w:val="0"/>
      <w:divBdr>
        <w:top w:val="none" w:sz="0" w:space="0" w:color="auto"/>
        <w:left w:val="none" w:sz="0" w:space="0" w:color="auto"/>
        <w:bottom w:val="none" w:sz="0" w:space="0" w:color="auto"/>
        <w:right w:val="none" w:sz="0" w:space="0" w:color="auto"/>
      </w:divBdr>
    </w:div>
    <w:div w:id="2025788186">
      <w:bodyDiv w:val="1"/>
      <w:marLeft w:val="0"/>
      <w:marRight w:val="0"/>
      <w:marTop w:val="0"/>
      <w:marBottom w:val="0"/>
      <w:divBdr>
        <w:top w:val="none" w:sz="0" w:space="0" w:color="auto"/>
        <w:left w:val="none" w:sz="0" w:space="0" w:color="auto"/>
        <w:bottom w:val="none" w:sz="0" w:space="0" w:color="auto"/>
        <w:right w:val="none" w:sz="0" w:space="0" w:color="auto"/>
      </w:divBdr>
    </w:div>
    <w:div w:id="2062244555">
      <w:bodyDiv w:val="1"/>
      <w:marLeft w:val="0"/>
      <w:marRight w:val="0"/>
      <w:marTop w:val="0"/>
      <w:marBottom w:val="0"/>
      <w:divBdr>
        <w:top w:val="none" w:sz="0" w:space="0" w:color="auto"/>
        <w:left w:val="none" w:sz="0" w:space="0" w:color="auto"/>
        <w:bottom w:val="none" w:sz="0" w:space="0" w:color="auto"/>
        <w:right w:val="none" w:sz="0" w:space="0" w:color="auto"/>
      </w:divBdr>
    </w:div>
    <w:div w:id="2078628434">
      <w:bodyDiv w:val="1"/>
      <w:marLeft w:val="0"/>
      <w:marRight w:val="0"/>
      <w:marTop w:val="0"/>
      <w:marBottom w:val="0"/>
      <w:divBdr>
        <w:top w:val="none" w:sz="0" w:space="0" w:color="auto"/>
        <w:left w:val="none" w:sz="0" w:space="0" w:color="auto"/>
        <w:bottom w:val="none" w:sz="0" w:space="0" w:color="auto"/>
        <w:right w:val="none" w:sz="0" w:space="0" w:color="auto"/>
      </w:divBdr>
    </w:div>
    <w:div w:id="2087024411">
      <w:bodyDiv w:val="1"/>
      <w:marLeft w:val="0"/>
      <w:marRight w:val="0"/>
      <w:marTop w:val="0"/>
      <w:marBottom w:val="0"/>
      <w:divBdr>
        <w:top w:val="none" w:sz="0" w:space="0" w:color="auto"/>
        <w:left w:val="none" w:sz="0" w:space="0" w:color="auto"/>
        <w:bottom w:val="none" w:sz="0" w:space="0" w:color="auto"/>
        <w:right w:val="none" w:sz="0" w:space="0" w:color="auto"/>
      </w:divBdr>
    </w:div>
    <w:div w:id="2090495163">
      <w:bodyDiv w:val="1"/>
      <w:marLeft w:val="0"/>
      <w:marRight w:val="0"/>
      <w:marTop w:val="0"/>
      <w:marBottom w:val="0"/>
      <w:divBdr>
        <w:top w:val="none" w:sz="0" w:space="0" w:color="auto"/>
        <w:left w:val="none" w:sz="0" w:space="0" w:color="auto"/>
        <w:bottom w:val="none" w:sz="0" w:space="0" w:color="auto"/>
        <w:right w:val="none" w:sz="0" w:space="0" w:color="auto"/>
      </w:divBdr>
    </w:div>
    <w:div w:id="2111970733">
      <w:bodyDiv w:val="1"/>
      <w:marLeft w:val="0"/>
      <w:marRight w:val="0"/>
      <w:marTop w:val="0"/>
      <w:marBottom w:val="0"/>
      <w:divBdr>
        <w:top w:val="none" w:sz="0" w:space="0" w:color="auto"/>
        <w:left w:val="none" w:sz="0" w:space="0" w:color="auto"/>
        <w:bottom w:val="none" w:sz="0" w:space="0" w:color="auto"/>
        <w:right w:val="none" w:sz="0" w:space="0" w:color="auto"/>
      </w:divBdr>
    </w:div>
    <w:div w:id="2114782989">
      <w:bodyDiv w:val="1"/>
      <w:marLeft w:val="0"/>
      <w:marRight w:val="0"/>
      <w:marTop w:val="0"/>
      <w:marBottom w:val="0"/>
      <w:divBdr>
        <w:top w:val="none" w:sz="0" w:space="0" w:color="auto"/>
        <w:left w:val="none" w:sz="0" w:space="0" w:color="auto"/>
        <w:bottom w:val="none" w:sz="0" w:space="0" w:color="auto"/>
        <w:right w:val="none" w:sz="0" w:space="0" w:color="auto"/>
      </w:divBdr>
    </w:div>
    <w:div w:id="2134515131">
      <w:bodyDiv w:val="1"/>
      <w:marLeft w:val="0"/>
      <w:marRight w:val="0"/>
      <w:marTop w:val="0"/>
      <w:marBottom w:val="0"/>
      <w:divBdr>
        <w:top w:val="none" w:sz="0" w:space="0" w:color="auto"/>
        <w:left w:val="none" w:sz="0" w:space="0" w:color="auto"/>
        <w:bottom w:val="none" w:sz="0" w:space="0" w:color="auto"/>
        <w:right w:val="none" w:sz="0" w:space="0" w:color="auto"/>
      </w:divBdr>
    </w:div>
    <w:div w:id="2141409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6.jpe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jpeg"/><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chart" Target="charts/chart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jpeg"/><Relationship Id="rId10" Type="http://schemas.openxmlformats.org/officeDocument/2006/relationships/endnotes" Target="end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502009_student_uwtsd_ac_uk/Documents/Course%20work/Year%201/Materials%20and%20Manufactering/Tensile%20Test%20Results.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scatterChart>
        <c:scatterStyle val="smoothMarker"/>
        <c:varyColors val="0"/>
        <c:ser>
          <c:idx val="0"/>
          <c:order val="0"/>
          <c:tx>
            <c:v>Stress vs Strain</c:v>
          </c:tx>
          <c:spPr>
            <a:ln w="9525" cap="rnd">
              <a:solidFill>
                <a:schemeClr val="accent1"/>
              </a:solidFill>
              <a:round/>
            </a:ln>
            <a:effectLst>
              <a:outerShdw blurRad="57150" dist="19050" dir="5400000" algn="ctr" rotWithShape="0">
                <a:srgbClr val="000000">
                  <a:alpha val="63000"/>
                </a:srgbClr>
              </a:outerShdw>
            </a:effectLst>
          </c:spPr>
          <c:marker>
            <c:symbol val="none"/>
          </c:marker>
          <c:xVal>
            <c:numRef>
              <c:f>Sheet1!$G$8:$G$44</c:f>
              <c:numCache>
                <c:formatCode>0.0000</c:formatCode>
                <c:ptCount val="37"/>
                <c:pt idx="0">
                  <c:v>0</c:v>
                </c:pt>
                <c:pt idx="1">
                  <c:v>1.612903225806452E-3</c:v>
                </c:pt>
                <c:pt idx="2">
                  <c:v>2.580645161290323E-3</c:v>
                </c:pt>
                <c:pt idx="3">
                  <c:v>2.9032258064516153E-3</c:v>
                </c:pt>
                <c:pt idx="4">
                  <c:v>3.2258064516129063E-3</c:v>
                </c:pt>
                <c:pt idx="5">
                  <c:v>3.2258064516129024E-3</c:v>
                </c:pt>
                <c:pt idx="6">
                  <c:v>3.87096774193548E-3</c:v>
                </c:pt>
                <c:pt idx="7">
                  <c:v>4.8387096774193516E-3</c:v>
                </c:pt>
                <c:pt idx="8">
                  <c:v>5.8064516129032236E-3</c:v>
                </c:pt>
                <c:pt idx="9">
                  <c:v>5.4838709677419335E-3</c:v>
                </c:pt>
                <c:pt idx="10">
                  <c:v>5.8064516129032167E-3</c:v>
                </c:pt>
                <c:pt idx="11">
                  <c:v>5.8064516129032167E-3</c:v>
                </c:pt>
                <c:pt idx="12">
                  <c:v>7.0967741935483789E-3</c:v>
                </c:pt>
                <c:pt idx="13">
                  <c:v>7.4193548387096768E-3</c:v>
                </c:pt>
                <c:pt idx="14">
                  <c:v>7.0967741935483936E-3</c:v>
                </c:pt>
                <c:pt idx="15">
                  <c:v>7.4193548387096915E-3</c:v>
                </c:pt>
                <c:pt idx="16">
                  <c:v>7.7419354838709886E-3</c:v>
                </c:pt>
                <c:pt idx="17">
                  <c:v>8.0645161290322873E-3</c:v>
                </c:pt>
                <c:pt idx="18">
                  <c:v>8.7096774193548675E-3</c:v>
                </c:pt>
                <c:pt idx="19">
                  <c:v>8.7096774193548814E-3</c:v>
                </c:pt>
                <c:pt idx="20">
                  <c:v>9.3548387096774495E-3</c:v>
                </c:pt>
                <c:pt idx="21">
                  <c:v>9.6774193548387465E-3</c:v>
                </c:pt>
                <c:pt idx="22">
                  <c:v>1.1290322580645207E-2</c:v>
                </c:pt>
                <c:pt idx="23">
                  <c:v>1.0967741935483924E-2</c:v>
                </c:pt>
                <c:pt idx="24">
                  <c:v>1.0967741935483924E-2</c:v>
                </c:pt>
                <c:pt idx="25">
                  <c:v>1.1612903225806518E-2</c:v>
                </c:pt>
                <c:pt idx="26">
                  <c:v>1.2903225806451682E-2</c:v>
                </c:pt>
                <c:pt idx="27">
                  <c:v>1.4516129032258128E-2</c:v>
                </c:pt>
                <c:pt idx="28">
                  <c:v>1.580645161290329E-2</c:v>
                </c:pt>
                <c:pt idx="29">
                  <c:v>1.9677419354838778E-2</c:v>
                </c:pt>
                <c:pt idx="30">
                  <c:v>2.419354838709686E-2</c:v>
                </c:pt>
                <c:pt idx="31">
                  <c:v>2.6774193548387185E-2</c:v>
                </c:pt>
                <c:pt idx="32">
                  <c:v>3.2903225806451712E-2</c:v>
                </c:pt>
                <c:pt idx="33">
                  <c:v>3.8064516129032361E-2</c:v>
                </c:pt>
                <c:pt idx="34">
                  <c:v>4.3870967741935579E-2</c:v>
                </c:pt>
                <c:pt idx="35">
                  <c:v>4.9032258064516228E-2</c:v>
                </c:pt>
                <c:pt idx="36">
                  <c:v>5.3548387096774196E-2</c:v>
                </c:pt>
              </c:numCache>
            </c:numRef>
          </c:xVal>
          <c:yVal>
            <c:numRef>
              <c:f>Sheet1!$F$8:$F$44</c:f>
              <c:numCache>
                <c:formatCode>0.00E+00</c:formatCode>
                <c:ptCount val="37"/>
                <c:pt idx="0">
                  <c:v>0</c:v>
                </c:pt>
                <c:pt idx="1">
                  <c:v>7500000</c:v>
                </c:pt>
                <c:pt idx="2">
                  <c:v>16000000</c:v>
                </c:pt>
                <c:pt idx="3">
                  <c:v>25500000</c:v>
                </c:pt>
                <c:pt idx="4">
                  <c:v>35000000</c:v>
                </c:pt>
                <c:pt idx="5">
                  <c:v>45000000</c:v>
                </c:pt>
                <c:pt idx="6">
                  <c:v>54000000</c:v>
                </c:pt>
                <c:pt idx="7">
                  <c:v>62500000</c:v>
                </c:pt>
                <c:pt idx="8">
                  <c:v>71000000</c:v>
                </c:pt>
                <c:pt idx="9">
                  <c:v>81500000</c:v>
                </c:pt>
                <c:pt idx="10">
                  <c:v>91000000</c:v>
                </c:pt>
                <c:pt idx="11">
                  <c:v>101000000</c:v>
                </c:pt>
                <c:pt idx="12">
                  <c:v>109000000.00000001</c:v>
                </c:pt>
                <c:pt idx="13">
                  <c:v>118500000</c:v>
                </c:pt>
                <c:pt idx="14">
                  <c:v>129000000</c:v>
                </c:pt>
                <c:pt idx="15">
                  <c:v>138500000</c:v>
                </c:pt>
                <c:pt idx="16">
                  <c:v>148000000</c:v>
                </c:pt>
                <c:pt idx="17">
                  <c:v>157500000</c:v>
                </c:pt>
                <c:pt idx="18">
                  <c:v>166500000</c:v>
                </c:pt>
                <c:pt idx="19">
                  <c:v>176500000</c:v>
                </c:pt>
                <c:pt idx="20">
                  <c:v>185500000</c:v>
                </c:pt>
                <c:pt idx="21">
                  <c:v>195000000</c:v>
                </c:pt>
                <c:pt idx="22">
                  <c:v>202500000</c:v>
                </c:pt>
                <c:pt idx="23">
                  <c:v>213000000</c:v>
                </c:pt>
                <c:pt idx="24">
                  <c:v>223000000</c:v>
                </c:pt>
                <c:pt idx="25">
                  <c:v>231999999.99999997</c:v>
                </c:pt>
                <c:pt idx="26">
                  <c:v>240000000</c:v>
                </c:pt>
                <c:pt idx="27">
                  <c:v>247500000</c:v>
                </c:pt>
                <c:pt idx="28">
                  <c:v>255500000.00000003</c:v>
                </c:pt>
                <c:pt idx="29">
                  <c:v>259500000</c:v>
                </c:pt>
                <c:pt idx="30">
                  <c:v>262500000</c:v>
                </c:pt>
                <c:pt idx="31">
                  <c:v>268500000</c:v>
                </c:pt>
                <c:pt idx="32">
                  <c:v>269000000</c:v>
                </c:pt>
                <c:pt idx="33">
                  <c:v>271000000</c:v>
                </c:pt>
                <c:pt idx="34">
                  <c:v>272000000</c:v>
                </c:pt>
                <c:pt idx="35">
                  <c:v>274000000</c:v>
                </c:pt>
                <c:pt idx="36">
                  <c:v>277000000</c:v>
                </c:pt>
              </c:numCache>
            </c:numRef>
          </c:yVal>
          <c:smooth val="1"/>
          <c:extLst>
            <c:ext xmlns:c16="http://schemas.microsoft.com/office/drawing/2014/chart" uri="{C3380CC4-5D6E-409C-BE32-E72D297353CC}">
              <c16:uniqueId val="{00000000-5C53-4491-A7ED-EBEA90F6ECAD}"/>
            </c:ext>
          </c:extLst>
        </c:ser>
        <c:dLbls>
          <c:showLegendKey val="0"/>
          <c:showVal val="0"/>
          <c:showCatName val="0"/>
          <c:showSerName val="0"/>
          <c:showPercent val="0"/>
          <c:showBubbleSize val="0"/>
        </c:dLbls>
        <c:axId val="1823866287"/>
        <c:axId val="1823872527"/>
      </c:scatterChart>
      <c:valAx>
        <c:axId val="1823866287"/>
        <c:scaling>
          <c:orientation val="minMax"/>
        </c:scaling>
        <c:delete val="0"/>
        <c:axPos val="b"/>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Nominol Strain</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0.0000"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823872527"/>
        <c:crosses val="autoZero"/>
        <c:crossBetween val="midCat"/>
      </c:valAx>
      <c:valAx>
        <c:axId val="1823872527"/>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Stress (N/m^2)</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0.00E+00"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823866287"/>
        <c:crosses val="autoZero"/>
        <c:crossBetween val="midCat"/>
      </c:valAx>
      <c:spPr>
        <a:noFill/>
        <a:ln>
          <a:gradFill>
            <a:gsLst>
              <a:gs pos="5000">
                <a:schemeClr val="tx1"/>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379F4DF4C23D64BB72CCA2EBD7C55DA" ma:contentTypeVersion="11" ma:contentTypeDescription="Create a new document." ma:contentTypeScope="" ma:versionID="553faf1450e7892c131fef2f4af9d17b">
  <xsd:schema xmlns:xsd="http://www.w3.org/2001/XMLSchema" xmlns:xs="http://www.w3.org/2001/XMLSchema" xmlns:p="http://schemas.microsoft.com/office/2006/metadata/properties" xmlns:ns2="c9412f1f-c5de-433b-90f0-e30b35783b17" xmlns:ns3="7da2dc2f-10e7-442f-ad91-645aa4b47b8a" targetNamespace="http://schemas.microsoft.com/office/2006/metadata/properties" ma:root="true" ma:fieldsID="f795c8a3b3fc5a47b0ff18d50252f80d" ns2:_="" ns3:_="">
    <xsd:import namespace="c9412f1f-c5de-433b-90f0-e30b35783b17"/>
    <xsd:import namespace="7da2dc2f-10e7-442f-ad91-645aa4b47b8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412f1f-c5de-433b-90f0-e30b35783b1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da2dc2f-10e7-442f-ad91-645aa4b47b8a"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a83395b2-c014-4cfb-8021-6b40fd02da33}" ma:internalName="TaxCatchAll" ma:showField="CatchAllData" ma:web="7da2dc2f-10e7-442f-ad91-645aa4b47b8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c9412f1f-c5de-433b-90f0-e30b35783b17">
      <Terms xmlns="http://schemas.microsoft.com/office/infopath/2007/PartnerControls"/>
    </lcf76f155ced4ddcb4097134ff3c332f>
    <TaxCatchAll xmlns="7da2dc2f-10e7-442f-ad91-645aa4b47b8a"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Wil18</b:Tag>
    <b:SourceType>Book</b:SourceType>
    <b:Guid>{5CCEA971-B353-4BBC-8486-F0496C5AC8ED}</b:Guid>
    <b:Author>
      <b:Author>
        <b:NameList>
          <b:Person>
            <b:Last>William D.Callister</b:Last>
            <b:First>JR</b:First>
            <b:Middle>and David G. Rethwisch</b:Middle>
          </b:Person>
        </b:NameList>
      </b:Author>
    </b:Author>
    <b:Title>Materials Science and Engineering </b:Title>
    <b:Year>2018</b:Year>
    <b:City>Hoboken</b:City>
    <b:Publisher>Wiley</b:Publisher>
    <b:Edition>10th</b:Edition>
    <b:RefOrder>1</b:RefOrder>
  </b:Source>
  <b:Source>
    <b:Tag>Hos10</b:Tag>
    <b:SourceType>Book</b:SourceType>
    <b:Guid>{3CD7BA83-8196-499C-AB2A-617EFC7FC2A5}</b:Guid>
    <b:Author>
      <b:Author>
        <b:NameList>
          <b:Person>
            <b:Last>Hosford</b:Last>
          </b:Person>
        </b:NameList>
      </b:Author>
    </b:Author>
    <b:Title>Mechanical Behavior of Materials</b:Title>
    <b:Year>2010</b:Year>
    <b:City>Cambridge</b:City>
    <b:Publisher>Cambridge University</b:Publisher>
    <b:Edition>2nd</b:Edition>
    <b:RefOrder>3</b:RefOrder>
  </b:Source>
  <b:Source>
    <b:Tag>Ash13</b:Tag>
    <b:SourceType>Book</b:SourceType>
    <b:Guid>{513F46D7-A84E-4930-A4C9-DC5363736B80}</b:Guid>
    <b:Author>
      <b:Author>
        <b:NameList>
          <b:Person>
            <b:Last>Jones</b:Last>
            <b:First>M</b:First>
            <b:Middle>F Ashby and David RH</b:Middle>
          </b:Person>
        </b:NameList>
      </b:Author>
    </b:Author>
    <b:Title>Engineering Materials 1: An Introduction to Properties, Applications and Design</b:Title>
    <b:Year>2013</b:Year>
    <b:City>Oxford</b:City>
    <b:Publisher>Butterworth‑Heinemann</b:Publisher>
    <b:Edition>4th</b:Edition>
    <b:RefOrder>4</b:RefOrder>
  </b:Source>
  <b:Source>
    <b:Tag>Sch09</b:Tag>
    <b:SourceType>Book</b:SourceType>
    <b:Guid>{E83BD04F-99B5-4BFF-8CE6-4D919D8BCBDB}</b:Guid>
    <b:Author>
      <b:Author>
        <b:NameList>
          <b:Person>
            <b:Last>Schijve</b:Last>
            <b:First>J</b:First>
          </b:Person>
        </b:NameList>
      </b:Author>
    </b:Author>
    <b:Title>Fatigue of Structures and Materials</b:Title>
    <b:Year>2009</b:Year>
    <b:City>Dordrecht</b:City>
    <b:Publisher>Springer</b:Publisher>
    <b:Edition>2nd</b:Edition>
    <b:RefOrder>5</b:RefOrder>
  </b:Source>
  <b:Source>
    <b:Tag>Ral01</b:Tag>
    <b:SourceType>Book</b:SourceType>
    <b:Guid>{206FC69A-83D9-4724-B965-4F4E0F886D41}</b:Guid>
    <b:Author>
      <b:Author>
        <b:NameList>
          <b:Person>
            <b:Last>Stephens</b:Last>
            <b:First>Ralph</b:First>
            <b:Middle>Ivan</b:Middle>
          </b:Person>
        </b:NameList>
      </b:Author>
    </b:Author>
    <b:Title>Metal Fatigue in Engineering</b:Title>
    <b:Year>2001</b:Year>
    <b:City>Hoboken</b:City>
    <b:Publisher>John Wiley &amp; Sons</b:Publisher>
    <b:Edition>2nd</b:Edition>
    <b:RefOrder>6</b:RefOrder>
  </b:Source>
  <b:Source>
    <b:Tag>Dav93</b:Tag>
    <b:SourceType>Book</b:SourceType>
    <b:Guid>{A9F076C3-C3DA-4FCE-9338-B5CAE3956EAA}</b:Guid>
    <b:Author>
      <b:Author>
        <b:NameList>
          <b:Person>
            <b:Last>Davis</b:Last>
            <b:First>Joseph</b:First>
            <b:Middle>R</b:Middle>
          </b:Person>
        </b:NameList>
      </b:Author>
    </b:Author>
    <b:Title>Aluminum and Aluminum Alloys</b:Title>
    <b:Year>1993</b:Year>
    <b:City>Materials Park</b:City>
    <b:Publisher>ASM International</b:Publisher>
    <b:Edition>1st</b:Edition>
    <b:RefOrder>2</b:RefOrder>
  </b:Source>
</b:Sources>
</file>

<file path=customXml/itemProps1.xml><?xml version="1.0" encoding="utf-8"?>
<ds:datastoreItem xmlns:ds="http://schemas.openxmlformats.org/officeDocument/2006/customXml" ds:itemID="{0C2B2CE0-3DF2-4B8B-B725-4EBB951BC5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412f1f-c5de-433b-90f0-e30b35783b17"/>
    <ds:schemaRef ds:uri="7da2dc2f-10e7-442f-ad91-645aa4b47b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8FB17EE-2AFB-4C4F-A08C-8D601A8FF879}">
  <ds:schemaRefs>
    <ds:schemaRef ds:uri="http://schemas.microsoft.com/sharepoint/v3/contenttype/forms"/>
  </ds:schemaRefs>
</ds:datastoreItem>
</file>

<file path=customXml/itemProps3.xml><?xml version="1.0" encoding="utf-8"?>
<ds:datastoreItem xmlns:ds="http://schemas.openxmlformats.org/officeDocument/2006/customXml" ds:itemID="{693FCCF6-4082-4DFC-A715-0792241A0345}">
  <ds:schemaRefs>
    <ds:schemaRef ds:uri="http://schemas.microsoft.com/office/2006/metadata/properties"/>
    <ds:schemaRef ds:uri="http://schemas.microsoft.com/office/infopath/2007/PartnerControls"/>
    <ds:schemaRef ds:uri="c9412f1f-c5de-433b-90f0-e30b35783b17"/>
    <ds:schemaRef ds:uri="7da2dc2f-10e7-442f-ad91-645aa4b47b8a"/>
  </ds:schemaRefs>
</ds:datastoreItem>
</file>

<file path=customXml/itemProps4.xml><?xml version="1.0" encoding="utf-8"?>
<ds:datastoreItem xmlns:ds="http://schemas.openxmlformats.org/officeDocument/2006/customXml" ds:itemID="{2A628ACD-268B-4C90-81C2-D65BE8A59D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356</TotalTime>
  <Pages>11</Pages>
  <Words>1648</Words>
  <Characters>9576</Characters>
  <Application>Microsoft Office Word</Application>
  <DocSecurity>0</DocSecurity>
  <Lines>308</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Ali Nalbant (2502009)</cp:lastModifiedBy>
  <cp:revision>82</cp:revision>
  <cp:lastPrinted>2021-09-30T11:07:00Z</cp:lastPrinted>
  <dcterms:created xsi:type="dcterms:W3CDTF">2026-04-24T12:05:00Z</dcterms:created>
  <dcterms:modified xsi:type="dcterms:W3CDTF">2026-04-25T14:09:00Z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0x010100B379F4DF4C23D64BB72CCA2EBD7C55DA</vt:lpwstr>
  </property>
</Properties>
</file>