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9B11EC"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3F30A36C" w:rsidR="000B31CA" w:rsidRPr="00FB719F" w:rsidRDefault="000B31CA" w:rsidP="000B31CA">
      <w:pPr>
        <w:jc w:val="center"/>
        <w:rPr>
          <w:rFonts w:ascii="Arial" w:hAnsi="Arial" w:cs="Arial"/>
        </w:rPr>
      </w:pPr>
      <w:r w:rsidRPr="00FB719F">
        <w:rPr>
          <w:rFonts w:ascii="Arial" w:hAnsi="Arial" w:cs="Arial"/>
        </w:rPr>
        <w:t>Student Name:</w:t>
      </w:r>
      <w:r w:rsidR="000B01CD">
        <w:rPr>
          <w:rFonts w:ascii="Arial" w:hAnsi="Arial" w:cs="Arial"/>
        </w:rPr>
        <w:t xml:space="preserve"> FRANCIS ANNOR</w:t>
      </w:r>
    </w:p>
    <w:p w14:paraId="0F8646DB" w14:textId="2DC7AE6D" w:rsidR="000B31CA" w:rsidRPr="00FB719F" w:rsidRDefault="000B31CA" w:rsidP="000B31CA">
      <w:pPr>
        <w:jc w:val="center"/>
        <w:rPr>
          <w:rFonts w:ascii="Arial" w:hAnsi="Arial" w:cs="Arial"/>
        </w:rPr>
      </w:pPr>
      <w:r w:rsidRPr="00FB719F">
        <w:rPr>
          <w:rFonts w:ascii="Arial" w:hAnsi="Arial" w:cs="Arial"/>
        </w:rPr>
        <w:t>Student Number:</w:t>
      </w:r>
      <w:r w:rsidR="000B01CD">
        <w:rPr>
          <w:rFonts w:ascii="Arial" w:hAnsi="Arial" w:cs="Arial"/>
        </w:rPr>
        <w:t xml:space="preserve"> 2213838</w:t>
      </w:r>
    </w:p>
    <w:p w14:paraId="6BAB90F0" w14:textId="3603EFCE" w:rsidR="000B31CA" w:rsidRPr="00FB719F" w:rsidRDefault="000B31CA" w:rsidP="000B31CA">
      <w:pPr>
        <w:jc w:val="center"/>
        <w:rPr>
          <w:rFonts w:ascii="Arial" w:hAnsi="Arial" w:cs="Arial"/>
        </w:rPr>
      </w:pPr>
      <w:r w:rsidRPr="00FB719F">
        <w:rPr>
          <w:rFonts w:ascii="Arial" w:hAnsi="Arial" w:cs="Arial"/>
        </w:rPr>
        <w:t xml:space="preserve">Lecturer Name: </w:t>
      </w:r>
      <w:r w:rsidR="000B01CD">
        <w:rPr>
          <w:rFonts w:ascii="Arial" w:hAnsi="Arial" w:cs="Arial"/>
        </w:rPr>
        <w:t xml:space="preserve"> REBECCA STEWART</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355212B4" w:rsidR="00812EB2"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EE2208">
              <w:rPr>
                <w:webHidden/>
              </w:rPr>
              <w:t>3</w:t>
            </w:r>
            <w:r w:rsidR="00812EB2">
              <w:rPr>
                <w:webHidden/>
              </w:rPr>
              <w:fldChar w:fldCharType="end"/>
            </w:r>
          </w:hyperlink>
        </w:p>
        <w:p w14:paraId="16805557" w14:textId="57A94A1F" w:rsidR="00812EB2" w:rsidRDefault="00CB34AA">
          <w:pPr>
            <w:pStyle w:val="TOC1"/>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EE2208">
              <w:rPr>
                <w:webHidden/>
              </w:rPr>
              <w:t>3</w:t>
            </w:r>
            <w:r w:rsidR="00812EB2">
              <w:rPr>
                <w:webHidden/>
              </w:rPr>
              <w:fldChar w:fldCharType="end"/>
            </w:r>
          </w:hyperlink>
        </w:p>
        <w:p w14:paraId="5456A75F" w14:textId="1ADA13EE" w:rsidR="00812EB2" w:rsidRDefault="00CB34AA">
          <w:pPr>
            <w:pStyle w:val="TOC2"/>
            <w:tabs>
              <w:tab w:val="left" w:pos="880"/>
              <w:tab w:val="right" w:leader="dot" w:pos="9016"/>
            </w:tabs>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EE2208">
              <w:rPr>
                <w:noProof/>
                <w:webHidden/>
              </w:rPr>
              <w:t>4</w:t>
            </w:r>
            <w:r w:rsidR="00812EB2">
              <w:rPr>
                <w:noProof/>
                <w:webHidden/>
              </w:rPr>
              <w:fldChar w:fldCharType="end"/>
            </w:r>
          </w:hyperlink>
        </w:p>
        <w:p w14:paraId="1B5FCD44" w14:textId="52854289" w:rsidR="00812EB2" w:rsidRDefault="00CB34AA">
          <w:pPr>
            <w:pStyle w:val="TOC2"/>
            <w:tabs>
              <w:tab w:val="left" w:pos="880"/>
              <w:tab w:val="right" w:leader="dot" w:pos="9016"/>
            </w:tabs>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EE2208">
              <w:rPr>
                <w:noProof/>
                <w:webHidden/>
              </w:rPr>
              <w:t>4</w:t>
            </w:r>
            <w:r w:rsidR="00812EB2">
              <w:rPr>
                <w:noProof/>
                <w:webHidden/>
              </w:rPr>
              <w:fldChar w:fldCharType="end"/>
            </w:r>
          </w:hyperlink>
        </w:p>
        <w:p w14:paraId="455276CE" w14:textId="6F2B94B0" w:rsidR="00812EB2" w:rsidRDefault="00CB34AA">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EE2208">
              <w:rPr>
                <w:noProof/>
                <w:webHidden/>
              </w:rPr>
              <w:t>5</w:t>
            </w:r>
            <w:r w:rsidR="00812EB2">
              <w:rPr>
                <w:noProof/>
                <w:webHidden/>
              </w:rPr>
              <w:fldChar w:fldCharType="end"/>
            </w:r>
          </w:hyperlink>
        </w:p>
        <w:p w14:paraId="07A49328" w14:textId="66C8D51F" w:rsidR="00812EB2" w:rsidRDefault="00CB34AA">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EE2208">
              <w:rPr>
                <w:webHidden/>
              </w:rPr>
              <w:t>6</w:t>
            </w:r>
            <w:r w:rsidR="00812EB2">
              <w:rPr>
                <w:webHidden/>
              </w:rPr>
              <w:fldChar w:fldCharType="end"/>
            </w:r>
          </w:hyperlink>
        </w:p>
        <w:p w14:paraId="4FAE2299" w14:textId="46C799A4" w:rsidR="00812EB2" w:rsidRDefault="00CB34AA">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EE2208">
              <w:rPr>
                <w:webHidden/>
              </w:rPr>
              <w:t>8</w:t>
            </w:r>
            <w:r w:rsidR="00812EB2">
              <w:rPr>
                <w:webHidden/>
              </w:rPr>
              <w:fldChar w:fldCharType="end"/>
            </w:r>
          </w:hyperlink>
        </w:p>
        <w:p w14:paraId="667222D8" w14:textId="5CA65567" w:rsidR="00812EB2" w:rsidRDefault="00CB34AA">
          <w:pPr>
            <w:pStyle w:val="TOC1"/>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sidR="00EE2208">
              <w:rPr>
                <w:webHidden/>
              </w:rPr>
              <w:t>9</w:t>
            </w:r>
            <w:r w:rsidR="00812EB2">
              <w:rPr>
                <w:webHidden/>
              </w:rPr>
              <w:fldChar w:fldCharType="end"/>
            </w:r>
          </w:hyperlink>
        </w:p>
        <w:p w14:paraId="43AF9B73" w14:textId="0C6B44C1" w:rsidR="00812EB2" w:rsidRDefault="00CB34AA">
          <w:pPr>
            <w:pStyle w:val="TOC1"/>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sidR="00EE2208">
              <w:rPr>
                <w:webHidden/>
              </w:rPr>
              <w:t>10</w:t>
            </w:r>
            <w:r w:rsidR="00812EB2">
              <w:rPr>
                <w:webHidden/>
              </w:rPr>
              <w:fldChar w:fldCharType="end"/>
            </w:r>
          </w:hyperlink>
        </w:p>
        <w:p w14:paraId="42EB6298" w14:textId="5A80862D" w:rsidR="00812EB2" w:rsidRDefault="00CB34AA">
          <w:pPr>
            <w:pStyle w:val="TOC1"/>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sidR="00EE2208">
              <w:rPr>
                <w:webHidden/>
              </w:rPr>
              <w:t>10</w:t>
            </w:r>
            <w:r w:rsidR="00812EB2">
              <w:rPr>
                <w:webHidden/>
              </w:rPr>
              <w:fldChar w:fldCharType="end"/>
            </w:r>
          </w:hyperlink>
        </w:p>
        <w:p w14:paraId="0A943A67" w14:textId="5B323690"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5F84FED8" w14:textId="77777777" w:rsidR="007E512C" w:rsidRPr="00FB719F" w:rsidRDefault="4BFA1856" w:rsidP="007E512C">
      <w:pPr>
        <w:pStyle w:val="Heading1"/>
        <w:numPr>
          <w:ilvl w:val="0"/>
          <w:numId w:val="1"/>
        </w:numPr>
        <w:rPr>
          <w:rFonts w:ascii="Arial" w:hAnsi="Arial" w:cs="Arial"/>
          <w:b/>
          <w:bCs/>
          <w:sz w:val="22"/>
          <w:szCs w:val="22"/>
        </w:rPr>
      </w:pPr>
      <w:r>
        <w:br w:type="page"/>
      </w:r>
      <w:r w:rsidR="007E512C" w:rsidRPr="00FB719F">
        <w:rPr>
          <w:rFonts w:ascii="Arial" w:hAnsi="Arial" w:cs="Arial"/>
          <w:b/>
          <w:bCs/>
          <w:sz w:val="22"/>
          <w:szCs w:val="22"/>
        </w:rPr>
        <w:t>Introduction</w:t>
      </w:r>
    </w:p>
    <w:p w14:paraId="0C319504" w14:textId="77777777" w:rsidR="007E512C" w:rsidRDefault="007E512C" w:rsidP="007E512C">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Arial" w:hAnsi="Arial" w:cs="Arial"/>
          <w:sz w:val="22"/>
          <w:szCs w:val="22"/>
        </w:rPr>
        <w:t>Digital skills “are defined as the ability to find, evaluate, use, share, and create content using digital devices, such as computers and smartphones</w:t>
      </w:r>
      <w:r>
        <w:rPr>
          <w:rStyle w:val="normaltextrun"/>
          <w:rFonts w:ascii="Arial" w:hAnsi="Arial" w:cs="Arial"/>
          <w:b/>
          <w:bCs/>
          <w:color w:val="000000"/>
          <w:sz w:val="22"/>
          <w:szCs w:val="22"/>
        </w:rPr>
        <w:t>.” (UNLV 2022)  </w:t>
      </w:r>
      <w:r>
        <w:rPr>
          <w:rStyle w:val="eop"/>
          <w:rFonts w:ascii="Arial" w:eastAsiaTheme="majorEastAsia" w:hAnsi="Arial" w:cs="Arial"/>
          <w:color w:val="000000"/>
          <w:sz w:val="22"/>
          <w:szCs w:val="22"/>
        </w:rPr>
        <w:t> </w:t>
      </w:r>
    </w:p>
    <w:p w14:paraId="652E672F" w14:textId="77777777" w:rsidR="007E512C" w:rsidRDefault="007E512C" w:rsidP="007E512C">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Arial" w:hAnsi="Arial" w:cs="Arial"/>
          <w:color w:val="000000"/>
          <w:sz w:val="22"/>
          <w:szCs w:val="22"/>
        </w:rPr>
        <w:t>     Meaning they are the skills needed to apply digital instruments for everyday tasks in society either at work or in personal engagement. The content of this report is to explain to my audience my research, the design for this report, and how the student was able to collaborate in the use of technology or application on my chosen question. By explaining the method adopted for the research, the questions asked, and how l was able to use my participants to arrive at my voting result, and how ethical principles were used. </w:t>
      </w:r>
      <w:r>
        <w:rPr>
          <w:rStyle w:val="normaltextrun"/>
          <w:rFonts w:ascii="Arial" w:hAnsi="Arial" w:cs="Arial"/>
          <w:color w:val="000000"/>
          <w:sz w:val="22"/>
          <w:szCs w:val="22"/>
          <w:lang w:val="en-US"/>
        </w:rPr>
        <w:t> </w:t>
      </w:r>
      <w:r>
        <w:rPr>
          <w:rStyle w:val="eop"/>
          <w:rFonts w:ascii="Arial" w:eastAsiaTheme="majorEastAsia" w:hAnsi="Arial" w:cs="Arial"/>
          <w:color w:val="000000"/>
          <w:sz w:val="22"/>
          <w:szCs w:val="22"/>
        </w:rPr>
        <w:t> </w:t>
      </w:r>
    </w:p>
    <w:p w14:paraId="403960C6" w14:textId="77777777" w:rsidR="007E512C" w:rsidRDefault="007E512C" w:rsidP="007E512C">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Arial" w:hAnsi="Arial" w:cs="Arial"/>
          <w:color w:val="000000"/>
          <w:sz w:val="22"/>
          <w:szCs w:val="22"/>
        </w:rPr>
        <w:t>     Besides, l will substantiate vividly on my questionnaire results through charts, graphs, or tables. Continuing, l will argue about the result that has been delineated in the result section. What was the outcome and how possible does it fit into my hypothesis? In conclusion, my research question would be viewed and a summary from what has been discussed would be underlined. Following with my available references then an empty questionnaire form to demonstrate how any chart, graph, or tables were derived in my report.</w:t>
      </w:r>
      <w:r>
        <w:rPr>
          <w:rStyle w:val="eop"/>
          <w:rFonts w:ascii="Arial" w:eastAsiaTheme="majorEastAsia" w:hAnsi="Arial" w:cs="Arial"/>
          <w:color w:val="000000"/>
          <w:sz w:val="22"/>
          <w:szCs w:val="22"/>
        </w:rPr>
        <w:t> </w:t>
      </w:r>
    </w:p>
    <w:p w14:paraId="74425894" w14:textId="77777777" w:rsidR="007E512C" w:rsidRDefault="007E512C" w:rsidP="007E512C">
      <w:pPr>
        <w:pStyle w:val="paragraph"/>
        <w:spacing w:before="0" w:beforeAutospacing="0" w:after="0" w:afterAutospacing="0" w:line="360" w:lineRule="auto"/>
        <w:ind w:left="720"/>
        <w:textAlignment w:val="baseline"/>
        <w:rPr>
          <w:rFonts w:ascii="Segoe UI" w:hAnsi="Segoe UI" w:cs="Segoe UI"/>
          <w:sz w:val="18"/>
          <w:szCs w:val="18"/>
        </w:rPr>
      </w:pPr>
      <w:r>
        <w:rPr>
          <w:rStyle w:val="eop"/>
          <w:rFonts w:ascii="Calibri" w:eastAsiaTheme="majorEastAsia" w:hAnsi="Calibri" w:cs="Calibri"/>
          <w:sz w:val="22"/>
          <w:szCs w:val="22"/>
        </w:rPr>
        <w:t> </w:t>
      </w:r>
    </w:p>
    <w:p w14:paraId="304D1F00" w14:textId="77777777" w:rsidR="007E512C" w:rsidRDefault="007E512C" w:rsidP="007E512C">
      <w:pPr>
        <w:pStyle w:val="paragraph"/>
        <w:spacing w:before="0" w:beforeAutospacing="0" w:after="0" w:afterAutospacing="0"/>
        <w:ind w:left="720"/>
        <w:textAlignment w:val="baseline"/>
        <w:rPr>
          <w:rFonts w:ascii="Segoe UI" w:hAnsi="Segoe UI" w:cs="Segoe UI"/>
          <w:color w:val="2F5496"/>
          <w:sz w:val="18"/>
          <w:szCs w:val="18"/>
        </w:rPr>
      </w:pPr>
      <w:r>
        <w:rPr>
          <w:rStyle w:val="eop"/>
          <w:rFonts w:ascii="Arial" w:eastAsiaTheme="majorEastAsia" w:hAnsi="Arial" w:cs="Arial"/>
          <w:color w:val="2F5496"/>
          <w:sz w:val="22"/>
          <w:szCs w:val="22"/>
        </w:rPr>
        <w:t> </w:t>
      </w:r>
    </w:p>
    <w:p w14:paraId="19AB18F2" w14:textId="77777777" w:rsidR="007E512C" w:rsidRDefault="007E512C" w:rsidP="007E512C">
      <w:pPr>
        <w:pStyle w:val="paragraph"/>
        <w:spacing w:before="0" w:beforeAutospacing="0" w:after="0" w:afterAutospacing="0"/>
        <w:ind w:left="720"/>
        <w:textAlignment w:val="baseline"/>
        <w:rPr>
          <w:rFonts w:ascii="Segoe UI" w:hAnsi="Segoe UI" w:cs="Segoe UI"/>
          <w:color w:val="2F5496"/>
          <w:sz w:val="18"/>
          <w:szCs w:val="18"/>
        </w:rPr>
      </w:pPr>
      <w:r>
        <w:rPr>
          <w:rStyle w:val="eop"/>
          <w:rFonts w:ascii="Arial" w:eastAsiaTheme="majorEastAsia" w:hAnsi="Arial" w:cs="Arial"/>
          <w:color w:val="2F5496"/>
          <w:sz w:val="22"/>
          <w:szCs w:val="22"/>
        </w:rPr>
        <w:t> </w:t>
      </w:r>
    </w:p>
    <w:p w14:paraId="22946A5F" w14:textId="37FE8E56" w:rsidR="007E512C" w:rsidRPr="00DE1C40" w:rsidRDefault="007E512C" w:rsidP="00DE1C40">
      <w:pPr>
        <w:pStyle w:val="paragraph"/>
        <w:spacing w:before="0" w:beforeAutospacing="0" w:after="0" w:afterAutospacing="0"/>
        <w:textAlignment w:val="baseline"/>
        <w:rPr>
          <w:rFonts w:ascii="Segoe UI" w:hAnsi="Segoe UI" w:cs="Segoe UI"/>
          <w:color w:val="2F5496"/>
          <w:sz w:val="18"/>
          <w:szCs w:val="18"/>
        </w:rPr>
      </w:pPr>
    </w:p>
    <w:p w14:paraId="32C17942" w14:textId="77777777" w:rsidR="007E512C" w:rsidRDefault="007E512C" w:rsidP="007E512C">
      <w:pPr>
        <w:pStyle w:val="Heading1"/>
        <w:numPr>
          <w:ilvl w:val="0"/>
          <w:numId w:val="1"/>
        </w:numPr>
        <w:rPr>
          <w:rStyle w:val="Heading1Char"/>
          <w:rFonts w:ascii="Arial" w:hAnsi="Arial" w:cs="Arial"/>
          <w:b/>
          <w:bCs/>
          <w:sz w:val="22"/>
          <w:szCs w:val="22"/>
        </w:rPr>
      </w:pPr>
      <w:r>
        <w:rPr>
          <w:rStyle w:val="Heading1Char"/>
          <w:rFonts w:ascii="Arial" w:hAnsi="Arial" w:cs="Arial"/>
          <w:b/>
          <w:bCs/>
          <w:sz w:val="22"/>
          <w:szCs w:val="22"/>
        </w:rPr>
        <w:t xml:space="preserve">                          </w:t>
      </w:r>
      <w:r w:rsidRPr="00FB719F">
        <w:rPr>
          <w:rStyle w:val="Heading1Char"/>
          <w:rFonts w:ascii="Arial" w:hAnsi="Arial" w:cs="Arial"/>
          <w:b/>
          <w:bCs/>
          <w:sz w:val="22"/>
          <w:szCs w:val="22"/>
        </w:rPr>
        <w:t>Research design</w:t>
      </w:r>
    </w:p>
    <w:p w14:paraId="43559C0A" w14:textId="77777777" w:rsidR="007E512C" w:rsidRDefault="007E512C" w:rsidP="007E512C">
      <w:pPr>
        <w:ind w:firstLine="720"/>
      </w:pPr>
    </w:p>
    <w:p w14:paraId="464FF4EA" w14:textId="77777777" w:rsidR="007E512C" w:rsidRDefault="007E512C" w:rsidP="007E512C">
      <w:pPr>
        <w:pStyle w:val="paragraph"/>
        <w:spacing w:before="0" w:beforeAutospacing="0" w:after="0" w:afterAutospacing="0" w:line="360" w:lineRule="auto"/>
        <w:textAlignment w:val="baseline"/>
        <w:rPr>
          <w:rFonts w:ascii="Arial" w:hAnsi="Arial" w:cs="Arial"/>
          <w:sz w:val="22"/>
          <w:szCs w:val="22"/>
        </w:rPr>
      </w:pPr>
      <w:r>
        <w:rPr>
          <w:rStyle w:val="normaltextrun"/>
          <w:rFonts w:ascii="Arial" w:hAnsi="Arial" w:cs="Arial"/>
          <w:color w:val="2F5496"/>
          <w:sz w:val="22"/>
          <w:szCs w:val="22"/>
          <w:lang w:val="en-US"/>
        </w:rPr>
        <w:t> </w:t>
      </w:r>
      <w:r>
        <w:rPr>
          <w:rStyle w:val="normaltextrun"/>
          <w:rFonts w:ascii="Arial" w:hAnsi="Arial" w:cs="Arial"/>
          <w:color w:val="000000"/>
          <w:sz w:val="22"/>
          <w:szCs w:val="22"/>
          <w:lang w:val="en-US"/>
        </w:rPr>
        <w:t>The technique and method constituting my research design is underlined below:</w:t>
      </w:r>
      <w:r>
        <w:rPr>
          <w:rStyle w:val="eop"/>
          <w:rFonts w:ascii="Arial" w:eastAsiaTheme="majorEastAsia" w:hAnsi="Arial" w:cs="Arial"/>
          <w:color w:val="000000"/>
          <w:sz w:val="22"/>
          <w:szCs w:val="22"/>
        </w:rPr>
        <w:t> </w:t>
      </w:r>
    </w:p>
    <w:p w14:paraId="04738137" w14:textId="77777777" w:rsidR="007E512C" w:rsidRDefault="007E512C" w:rsidP="007E512C">
      <w:pPr>
        <w:pStyle w:val="paragraph"/>
        <w:numPr>
          <w:ilvl w:val="0"/>
          <w:numId w:val="2"/>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color w:val="000000"/>
          <w:sz w:val="22"/>
          <w:szCs w:val="22"/>
          <w:lang w:val="en-US"/>
        </w:rPr>
        <w:t>The aim is to undertake a survey of students at UWTSD with set questions to verify whether they can use technology to collaborate. Among the questions, l chose bank A.</w:t>
      </w:r>
      <w:r>
        <w:rPr>
          <w:rStyle w:val="eop"/>
          <w:rFonts w:ascii="Arial" w:eastAsiaTheme="majorEastAsia" w:hAnsi="Arial" w:cs="Arial"/>
          <w:color w:val="000000"/>
          <w:sz w:val="22"/>
          <w:szCs w:val="22"/>
        </w:rPr>
        <w:t> </w:t>
      </w:r>
    </w:p>
    <w:p w14:paraId="5E30C40A" w14:textId="77777777" w:rsidR="007E512C" w:rsidRDefault="007E512C" w:rsidP="007E512C">
      <w:pPr>
        <w:pStyle w:val="paragraph"/>
        <w:numPr>
          <w:ilvl w:val="0"/>
          <w:numId w:val="3"/>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color w:val="000000"/>
          <w:sz w:val="22"/>
          <w:szCs w:val="22"/>
          <w:lang w:val="en-US"/>
        </w:rPr>
        <w:t>A correlational Research design has been used to determine this work.</w:t>
      </w:r>
      <w:r>
        <w:rPr>
          <w:rStyle w:val="eop"/>
          <w:rFonts w:ascii="Arial" w:eastAsiaTheme="majorEastAsia" w:hAnsi="Arial" w:cs="Arial"/>
          <w:color w:val="000000"/>
          <w:sz w:val="22"/>
          <w:szCs w:val="22"/>
        </w:rPr>
        <w:t> </w:t>
      </w:r>
    </w:p>
    <w:p w14:paraId="0FDDA228" w14:textId="77777777" w:rsidR="007E512C" w:rsidRDefault="007E512C" w:rsidP="007E512C">
      <w:pPr>
        <w:pStyle w:val="paragraph"/>
        <w:numPr>
          <w:ilvl w:val="0"/>
          <w:numId w:val="3"/>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color w:val="000000"/>
          <w:sz w:val="22"/>
          <w:szCs w:val="22"/>
          <w:lang w:val="en-US"/>
        </w:rPr>
        <w:t>The research is targeting students at UWTSD, with sets of questions to be answered thereby incorporating the results into statistical data to arrive at a graph, chart, or pie chart to analyze the outcome trend or results.</w:t>
      </w:r>
      <w:r>
        <w:rPr>
          <w:rStyle w:val="eop"/>
          <w:rFonts w:ascii="Arial" w:eastAsiaTheme="majorEastAsia" w:hAnsi="Arial" w:cs="Arial"/>
          <w:color w:val="000000"/>
          <w:sz w:val="22"/>
          <w:szCs w:val="22"/>
        </w:rPr>
        <w:t> </w:t>
      </w:r>
    </w:p>
    <w:p w14:paraId="44A288EF" w14:textId="77777777" w:rsidR="007E512C" w:rsidRDefault="007E512C" w:rsidP="007E512C">
      <w:pPr>
        <w:pStyle w:val="paragraph"/>
        <w:numPr>
          <w:ilvl w:val="0"/>
          <w:numId w:val="3"/>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color w:val="000000"/>
          <w:sz w:val="22"/>
          <w:szCs w:val="22"/>
          <w:lang w:val="en-US"/>
        </w:rPr>
        <w:t xml:space="preserve">Even though the research is targeting students at UWTSD, the procedure is to meet students in the morning when coming to school, and in the afternoon when lectures are over. </w:t>
      </w:r>
      <w:r>
        <w:rPr>
          <w:rStyle w:val="eop"/>
          <w:rFonts w:ascii="Arial" w:eastAsiaTheme="majorEastAsia" w:hAnsi="Arial" w:cs="Arial"/>
          <w:color w:val="000000"/>
          <w:sz w:val="22"/>
          <w:szCs w:val="22"/>
        </w:rPr>
        <w:t> </w:t>
      </w:r>
    </w:p>
    <w:p w14:paraId="2A6C1FB4" w14:textId="77777777" w:rsidR="007E512C" w:rsidRDefault="007E512C" w:rsidP="007E512C">
      <w:pPr>
        <w:pStyle w:val="paragraph"/>
        <w:numPr>
          <w:ilvl w:val="0"/>
          <w:numId w:val="3"/>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color w:val="000000"/>
          <w:sz w:val="22"/>
          <w:szCs w:val="22"/>
          <w:lang w:val="en-US"/>
        </w:rPr>
        <w:t>Finally, the strategies to Analise the research by considering the results from any graphs, charts, or pie charts arrived.</w:t>
      </w:r>
      <w:r>
        <w:rPr>
          <w:rStyle w:val="eop"/>
          <w:rFonts w:ascii="Arial" w:eastAsiaTheme="majorEastAsia" w:hAnsi="Arial" w:cs="Arial"/>
          <w:color w:val="000000"/>
          <w:sz w:val="22"/>
          <w:szCs w:val="22"/>
        </w:rPr>
        <w:t> </w:t>
      </w:r>
    </w:p>
    <w:p w14:paraId="4BCD8759" w14:textId="2128AF54" w:rsidR="4BFA1856" w:rsidRDefault="4BFA1856"/>
    <w:p w14:paraId="43B37FBF" w14:textId="346073AE" w:rsidR="005F6BED" w:rsidRDefault="000B01CD" w:rsidP="000B01CD">
      <w:pPr>
        <w:pStyle w:val="Heading2"/>
        <w:numPr>
          <w:ilvl w:val="1"/>
          <w:numId w:val="6"/>
        </w:numPr>
        <w:rPr>
          <w:rFonts w:ascii="Arial" w:hAnsi="Arial" w:cs="Arial"/>
          <w:b/>
          <w:bCs/>
          <w:sz w:val="22"/>
          <w:szCs w:val="22"/>
        </w:rPr>
      </w:pPr>
      <w:bookmarkStart w:id="0" w:name="_Toc107777507"/>
      <w:r>
        <w:rPr>
          <w:rFonts w:ascii="Arial" w:hAnsi="Arial" w:cs="Arial"/>
          <w:b/>
          <w:bCs/>
          <w:sz w:val="22"/>
          <w:szCs w:val="22"/>
        </w:rPr>
        <w:t xml:space="preserve">                          </w:t>
      </w:r>
      <w:r w:rsidR="00A306E2" w:rsidRPr="00316792">
        <w:rPr>
          <w:rFonts w:ascii="Arial" w:hAnsi="Arial" w:cs="Arial"/>
          <w:b/>
          <w:bCs/>
          <w:sz w:val="22"/>
          <w:szCs w:val="22"/>
        </w:rPr>
        <w:t>Research Question</w:t>
      </w:r>
      <w:bookmarkEnd w:id="0"/>
    </w:p>
    <w:p w14:paraId="24FB77A0" w14:textId="6E30DFE0" w:rsidR="001C2CA9" w:rsidRDefault="001C2CA9" w:rsidP="001C2CA9"/>
    <w:p w14:paraId="2F95F01E" w14:textId="77777777" w:rsidR="000B01CD" w:rsidRDefault="000B01CD" w:rsidP="000B01CD">
      <w:pPr>
        <w:pStyle w:val="paragraph"/>
        <w:spacing w:before="0" w:beforeAutospacing="0" w:after="0" w:afterAutospacing="0" w:line="360" w:lineRule="auto"/>
        <w:textAlignment w:val="baseline"/>
        <w:rPr>
          <w:rFonts w:ascii="Arial" w:hAnsi="Arial" w:cs="Arial"/>
          <w:sz w:val="22"/>
          <w:szCs w:val="22"/>
        </w:rPr>
      </w:pPr>
      <w:r>
        <w:rPr>
          <w:rStyle w:val="normaltextrun"/>
          <w:rFonts w:ascii="Arial" w:hAnsi="Arial" w:cs="Arial"/>
          <w:color w:val="2F5496"/>
          <w:sz w:val="22"/>
          <w:szCs w:val="22"/>
          <w:lang w:val="en-US"/>
        </w:rPr>
        <w:t> </w:t>
      </w:r>
      <w:r>
        <w:rPr>
          <w:rStyle w:val="normaltextrun"/>
          <w:rFonts w:ascii="Arial" w:hAnsi="Arial" w:cs="Arial"/>
          <w:color w:val="000000"/>
          <w:sz w:val="22"/>
          <w:szCs w:val="22"/>
          <w:lang w:val="en-US"/>
        </w:rPr>
        <w:t>The technique and method constituting my research design is underlined below:</w:t>
      </w:r>
      <w:r>
        <w:rPr>
          <w:rStyle w:val="eop"/>
          <w:rFonts w:ascii="Arial" w:eastAsiaTheme="majorEastAsia" w:hAnsi="Arial" w:cs="Arial"/>
          <w:color w:val="000000"/>
          <w:sz w:val="22"/>
          <w:szCs w:val="22"/>
        </w:rPr>
        <w:t> </w:t>
      </w:r>
    </w:p>
    <w:p w14:paraId="26298165" w14:textId="2B7C229C" w:rsidR="000B01CD" w:rsidRDefault="000B01CD" w:rsidP="000B01CD">
      <w:pPr>
        <w:pStyle w:val="paragraph"/>
        <w:numPr>
          <w:ilvl w:val="0"/>
          <w:numId w:val="4"/>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color w:val="000000"/>
          <w:sz w:val="22"/>
          <w:szCs w:val="22"/>
          <w:lang w:val="en-US"/>
        </w:rPr>
        <w:t>The aim is to undertake a survey of students at UWTSD with set questions to verify whether they can use technology to collaborate. Among the questions, l chose bank A.</w:t>
      </w:r>
      <w:r>
        <w:rPr>
          <w:rStyle w:val="eop"/>
          <w:rFonts w:ascii="Arial" w:eastAsiaTheme="majorEastAsia" w:hAnsi="Arial" w:cs="Arial"/>
          <w:color w:val="000000"/>
          <w:sz w:val="22"/>
          <w:szCs w:val="22"/>
        </w:rPr>
        <w:t> </w:t>
      </w:r>
    </w:p>
    <w:p w14:paraId="2155D902" w14:textId="77777777" w:rsidR="000B01CD" w:rsidRDefault="000B01CD" w:rsidP="000B01CD">
      <w:pPr>
        <w:pStyle w:val="paragraph"/>
        <w:numPr>
          <w:ilvl w:val="0"/>
          <w:numId w:val="5"/>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color w:val="000000"/>
          <w:sz w:val="22"/>
          <w:szCs w:val="22"/>
          <w:lang w:val="en-US"/>
        </w:rPr>
        <w:t>A correlational Research design has been used to determine this work.</w:t>
      </w:r>
      <w:r>
        <w:rPr>
          <w:rStyle w:val="eop"/>
          <w:rFonts w:ascii="Arial" w:eastAsiaTheme="majorEastAsia" w:hAnsi="Arial" w:cs="Arial"/>
          <w:color w:val="000000"/>
          <w:sz w:val="22"/>
          <w:szCs w:val="22"/>
        </w:rPr>
        <w:t> </w:t>
      </w:r>
    </w:p>
    <w:p w14:paraId="7572E8FB" w14:textId="77777777" w:rsidR="000B01CD" w:rsidRDefault="000B01CD" w:rsidP="000B01CD">
      <w:pPr>
        <w:pStyle w:val="paragraph"/>
        <w:numPr>
          <w:ilvl w:val="0"/>
          <w:numId w:val="5"/>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color w:val="000000"/>
          <w:sz w:val="22"/>
          <w:szCs w:val="22"/>
          <w:lang w:val="en-US"/>
        </w:rPr>
        <w:t>The research is targeting students at UWTSD, with sets of questions to be answered thereby incorporating the results into statistical data to arrive at a graph, chart, or pie chart to analyze the outcome trend or results.</w:t>
      </w:r>
      <w:r>
        <w:rPr>
          <w:rStyle w:val="eop"/>
          <w:rFonts w:ascii="Arial" w:eastAsiaTheme="majorEastAsia" w:hAnsi="Arial" w:cs="Arial"/>
          <w:color w:val="000000"/>
          <w:sz w:val="22"/>
          <w:szCs w:val="22"/>
        </w:rPr>
        <w:t> </w:t>
      </w:r>
    </w:p>
    <w:p w14:paraId="5460DB6B" w14:textId="77777777" w:rsidR="000B01CD" w:rsidRDefault="000B01CD" w:rsidP="000B01CD">
      <w:pPr>
        <w:pStyle w:val="paragraph"/>
        <w:numPr>
          <w:ilvl w:val="0"/>
          <w:numId w:val="5"/>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color w:val="000000"/>
          <w:sz w:val="22"/>
          <w:szCs w:val="22"/>
          <w:lang w:val="en-US"/>
        </w:rPr>
        <w:t xml:space="preserve">Even though the research is targeting students at UWTSD, the procedure is to meet students in the morning when coming to school, and in the afternoon when lectures are over. </w:t>
      </w:r>
      <w:r>
        <w:rPr>
          <w:rStyle w:val="eop"/>
          <w:rFonts w:ascii="Arial" w:eastAsiaTheme="majorEastAsia" w:hAnsi="Arial" w:cs="Arial"/>
          <w:color w:val="000000"/>
          <w:sz w:val="22"/>
          <w:szCs w:val="22"/>
        </w:rPr>
        <w:t> </w:t>
      </w:r>
    </w:p>
    <w:p w14:paraId="22CE89FD" w14:textId="219CC556" w:rsidR="000B01CD" w:rsidRDefault="000B01CD" w:rsidP="000B01CD">
      <w:pPr>
        <w:pStyle w:val="paragraph"/>
        <w:numPr>
          <w:ilvl w:val="0"/>
          <w:numId w:val="5"/>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color w:val="000000"/>
          <w:sz w:val="22"/>
          <w:szCs w:val="22"/>
          <w:lang w:val="en-US"/>
        </w:rPr>
        <w:t>Finally, the strategies to Analise the research by considering the results from any graphs, charts, or pie charts arrived.</w:t>
      </w:r>
      <w:r>
        <w:rPr>
          <w:rStyle w:val="eop"/>
          <w:rFonts w:ascii="Arial" w:eastAsiaTheme="majorEastAsia" w:hAnsi="Arial" w:cs="Arial"/>
          <w:color w:val="000000"/>
          <w:sz w:val="22"/>
          <w:szCs w:val="22"/>
        </w:rPr>
        <w:t> </w:t>
      </w:r>
    </w:p>
    <w:p w14:paraId="64099181" w14:textId="77777777" w:rsidR="000B01CD" w:rsidRDefault="000B01CD" w:rsidP="000B01CD">
      <w:pPr>
        <w:spacing w:line="360" w:lineRule="auto"/>
      </w:pPr>
    </w:p>
    <w:p w14:paraId="64E8912A" w14:textId="77777777" w:rsidR="001C2CA9" w:rsidRPr="001C2CA9" w:rsidRDefault="001C2CA9" w:rsidP="001C2CA9"/>
    <w:p w14:paraId="04EF1DF3" w14:textId="77777777" w:rsidR="00316792" w:rsidRPr="00316792" w:rsidRDefault="00316792" w:rsidP="00316792">
      <w:pPr>
        <w:rPr>
          <w:rFonts w:ascii="Arial" w:hAnsi="Arial" w:cs="Arial"/>
        </w:rPr>
      </w:pPr>
    </w:p>
    <w:p w14:paraId="399CA806" w14:textId="57F63F04" w:rsidR="00A306E2" w:rsidRDefault="000B01CD" w:rsidP="000B01CD">
      <w:pPr>
        <w:pStyle w:val="Heading2"/>
        <w:numPr>
          <w:ilvl w:val="1"/>
          <w:numId w:val="6"/>
        </w:numPr>
        <w:rPr>
          <w:rFonts w:ascii="Arial" w:hAnsi="Arial" w:cs="Arial"/>
          <w:b/>
          <w:bCs/>
          <w:sz w:val="22"/>
          <w:szCs w:val="22"/>
        </w:rPr>
      </w:pPr>
      <w:bookmarkStart w:id="1" w:name="_Toc107777508"/>
      <w:r>
        <w:rPr>
          <w:rFonts w:ascii="Arial" w:hAnsi="Arial" w:cs="Arial"/>
          <w:b/>
          <w:bCs/>
          <w:sz w:val="22"/>
          <w:szCs w:val="22"/>
        </w:rPr>
        <w:t xml:space="preserve">                          </w:t>
      </w:r>
      <w:r w:rsidR="00A306E2" w:rsidRPr="00316792">
        <w:rPr>
          <w:rFonts w:ascii="Arial" w:hAnsi="Arial" w:cs="Arial"/>
          <w:b/>
          <w:bCs/>
          <w:sz w:val="22"/>
          <w:szCs w:val="22"/>
        </w:rPr>
        <w:t>Method</w:t>
      </w:r>
      <w:bookmarkEnd w:id="1"/>
    </w:p>
    <w:p w14:paraId="67350337" w14:textId="532A609E" w:rsidR="001C2CA9" w:rsidRDefault="000B01CD" w:rsidP="000B01CD">
      <w:pPr>
        <w:pStyle w:val="paragraph"/>
        <w:spacing w:before="0" w:beforeAutospacing="0" w:after="0" w:afterAutospacing="0"/>
        <w:textAlignment w:val="baseline"/>
      </w:pPr>
      <w:r>
        <w:rPr>
          <w:rStyle w:val="normaltextrun"/>
          <w:rFonts w:ascii="Arial" w:hAnsi="Arial" w:cs="Arial"/>
          <w:color w:val="2F5496"/>
          <w:sz w:val="22"/>
          <w:szCs w:val="22"/>
          <w:lang w:val="en-US"/>
        </w:rPr>
        <w:t> </w:t>
      </w:r>
    </w:p>
    <w:p w14:paraId="179F142E" w14:textId="77777777" w:rsidR="000B01CD" w:rsidRDefault="000B01CD" w:rsidP="000B01C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The research method used in undertaking our survey was to resort to Ms. Forms, where various questions were made to UWTSD students to vote independently and secretly without forgetting ethical principles that lead us to conclude with justifications and designs such as charts, graphs, or pie charts. Similarly, Ms. Excel was used to calculate the percentage of figures obtained, then graphs and charts were designed to Analise the reaction of the students.</w:t>
      </w:r>
      <w:r>
        <w:rPr>
          <w:rStyle w:val="eop"/>
          <w:rFonts w:ascii="Calibri" w:eastAsiaTheme="majorEastAsia" w:hAnsi="Calibri" w:cs="Calibri"/>
          <w:sz w:val="22"/>
          <w:szCs w:val="22"/>
        </w:rPr>
        <w:t> </w:t>
      </w:r>
    </w:p>
    <w:p w14:paraId="4CD5E627" w14:textId="77777777" w:rsidR="000B01CD" w:rsidRDefault="000B01CD" w:rsidP="000B01C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 xml:space="preserve">   According to </w:t>
      </w:r>
      <w:r>
        <w:rPr>
          <w:rStyle w:val="normaltextrun"/>
          <w:rFonts w:ascii="Arial" w:hAnsi="Arial" w:cs="Arial"/>
          <w:sz w:val="21"/>
          <w:szCs w:val="21"/>
        </w:rPr>
        <w:t>Kellet, R. H. (2004)</w:t>
      </w:r>
      <w:r>
        <w:rPr>
          <w:rStyle w:val="normaltextrun"/>
          <w:rFonts w:ascii="Calibri" w:hAnsi="Calibri" w:cs="Calibri"/>
          <w:sz w:val="22"/>
          <w:szCs w:val="22"/>
        </w:rPr>
        <w:t xml:space="preserve"> “</w:t>
      </w:r>
      <w:r>
        <w:rPr>
          <w:rStyle w:val="normaltextrun"/>
          <w:rFonts w:ascii="Calibri" w:hAnsi="Calibri" w:cs="Calibri"/>
          <w:color w:val="212121"/>
        </w:rPr>
        <w:t>The methods section of a research paper provides the information by which a study's validity is judged. Therefore, it requires a clear and precise description of how an experiment was done, and the rationale for why specific experimental procedures were chosen”</w:t>
      </w:r>
      <w:r>
        <w:rPr>
          <w:rStyle w:val="eop"/>
          <w:rFonts w:ascii="Calibri" w:eastAsiaTheme="majorEastAsia" w:hAnsi="Calibri" w:cs="Calibri"/>
          <w:color w:val="212121"/>
        </w:rPr>
        <w:t> </w:t>
      </w:r>
    </w:p>
    <w:p w14:paraId="44EB3DE9" w14:textId="77777777" w:rsidR="000B01CD" w:rsidRDefault="000B01CD" w:rsidP="000B01C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The core reasons for this were to understand whether students at UWTSD are confident in using technologies. The research question we took, was taken from question Bank A, which was to be focussed only on students at UWTSD. Our first question on the questionnaire on Ms. Forms was, rate these applications in ranking order of how confident you feel (students) using them. The applications used for these ratings are the following: OneDrive, Ms. Word, WhatsApp, Moodle, and YouTube.</w:t>
      </w:r>
      <w:r>
        <w:rPr>
          <w:rStyle w:val="eop"/>
          <w:rFonts w:ascii="Calibri" w:eastAsiaTheme="majorEastAsia" w:hAnsi="Calibri" w:cs="Calibri"/>
          <w:sz w:val="22"/>
          <w:szCs w:val="22"/>
        </w:rPr>
        <w:t> </w:t>
      </w:r>
    </w:p>
    <w:p w14:paraId="0FB2E206" w14:textId="77777777" w:rsidR="000B01CD" w:rsidRDefault="000B01CD" w:rsidP="000B01C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  We also applied the Likert scales principles as our second questionnaire module on technologies such as OneDrive, WhatsApp, YouTube, Library, and Moodle. The question was: How confident do you feel (student) in using these applications to collaborate at UWTSD? The vote was believed to be focused on, noticeably confident, not confident, extremely confident, and not so confident. With these approaches, one could easily determine how students responds to the use of technologies/ applications at UWTSD.</w:t>
      </w:r>
      <w:r>
        <w:rPr>
          <w:rStyle w:val="eop"/>
          <w:rFonts w:ascii="Calibri" w:eastAsiaTheme="majorEastAsia" w:hAnsi="Calibri" w:cs="Calibri"/>
          <w:sz w:val="22"/>
          <w:szCs w:val="22"/>
        </w:rPr>
        <w:t> </w:t>
      </w:r>
    </w:p>
    <w:p w14:paraId="5C95B381" w14:textId="77777777" w:rsidR="000B01CD" w:rsidRDefault="000B01CD" w:rsidP="000B01C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  Thirdly, with either yes or no, the student of UWTSD was asked whether they feel confident when using OneDrive to collaborate with peers. The results from this question gave a substantial understanding of the way students collaborate with peers, particularly with OneDrive.</w:t>
      </w:r>
      <w:r>
        <w:rPr>
          <w:rStyle w:val="eop"/>
          <w:rFonts w:ascii="Calibri" w:eastAsiaTheme="majorEastAsia" w:hAnsi="Calibri" w:cs="Calibri"/>
          <w:sz w:val="22"/>
          <w:szCs w:val="22"/>
        </w:rPr>
        <w:t> </w:t>
      </w:r>
    </w:p>
    <w:p w14:paraId="761445F5" w14:textId="77777777" w:rsidR="000B01CD" w:rsidRDefault="000B01CD" w:rsidP="000B01C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Furthermore, there was a question on how students find it easy to use the online library at the UWTSD website with a yes or no response question. Subsequently, the last and fifth question for the students was to rate their Favourite application between YouTube and WhatsApp. </w:t>
      </w:r>
      <w:r>
        <w:rPr>
          <w:rStyle w:val="eop"/>
          <w:rFonts w:ascii="Calibri" w:eastAsiaTheme="majorEastAsia" w:hAnsi="Calibri" w:cs="Calibri"/>
          <w:sz w:val="22"/>
          <w:szCs w:val="22"/>
        </w:rPr>
        <w:t> </w:t>
      </w:r>
    </w:p>
    <w:p w14:paraId="02CCD001" w14:textId="77777777" w:rsidR="000B01CD" w:rsidRDefault="000B01CD" w:rsidP="000B01CD">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Students from UWTSD were the main recruited participants conducting this survey. And according to the group presentation, it was agreed the survey would be operative early in the morning when students enter lectures and, in the afternoon when lectures are concluded.</w:t>
      </w:r>
      <w:r>
        <w:rPr>
          <w:rStyle w:val="eop"/>
          <w:rFonts w:ascii="Calibri" w:eastAsiaTheme="majorEastAsia" w:hAnsi="Calibri" w:cs="Calibri"/>
          <w:sz w:val="22"/>
          <w:szCs w:val="22"/>
        </w:rPr>
        <w:t> </w:t>
      </w:r>
    </w:p>
    <w:p w14:paraId="06545D8E" w14:textId="77777777" w:rsidR="000B01CD" w:rsidRDefault="000B01CD" w:rsidP="000B01CD">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eastAsiaTheme="majorEastAsia" w:hAnsi="Calibri" w:cs="Calibri"/>
          <w:sz w:val="22"/>
          <w:szCs w:val="22"/>
        </w:rPr>
        <w:t> </w:t>
      </w:r>
    </w:p>
    <w:p w14:paraId="4CD30250" w14:textId="77777777" w:rsidR="000B01CD" w:rsidRDefault="000B01CD" w:rsidP="000B01CD">
      <w:pPr>
        <w:spacing w:line="360" w:lineRule="auto"/>
      </w:pPr>
    </w:p>
    <w:p w14:paraId="1BB97BFB" w14:textId="4C4828E7" w:rsidR="00A306E2" w:rsidRDefault="000B01CD" w:rsidP="000B01CD">
      <w:pPr>
        <w:pStyle w:val="Heading2"/>
        <w:numPr>
          <w:ilvl w:val="1"/>
          <w:numId w:val="6"/>
        </w:numPr>
        <w:spacing w:line="360" w:lineRule="auto"/>
        <w:rPr>
          <w:rFonts w:ascii="Arial" w:hAnsi="Arial" w:cs="Arial"/>
          <w:b/>
          <w:bCs/>
          <w:sz w:val="22"/>
          <w:szCs w:val="22"/>
        </w:rPr>
      </w:pPr>
      <w:bookmarkStart w:id="2" w:name="_Toc107777509"/>
      <w:r>
        <w:rPr>
          <w:rFonts w:ascii="Arial" w:hAnsi="Arial" w:cs="Arial"/>
          <w:b/>
          <w:bCs/>
          <w:sz w:val="22"/>
          <w:szCs w:val="22"/>
        </w:rPr>
        <w:t xml:space="preserve">                      </w:t>
      </w:r>
      <w:r w:rsidR="00A306E2" w:rsidRPr="00316792">
        <w:rPr>
          <w:rFonts w:ascii="Arial" w:hAnsi="Arial" w:cs="Arial"/>
          <w:b/>
          <w:bCs/>
          <w:sz w:val="22"/>
          <w:szCs w:val="22"/>
        </w:rPr>
        <w:t>Ethical Considerations</w:t>
      </w:r>
      <w:bookmarkEnd w:id="2"/>
    </w:p>
    <w:p w14:paraId="2F6C7C94" w14:textId="77777777" w:rsidR="000B01CD" w:rsidRDefault="000B01CD" w:rsidP="000B01CD">
      <w:pPr>
        <w:pStyle w:val="paragraph"/>
        <w:spacing w:before="0" w:beforeAutospacing="0" w:after="0" w:afterAutospacing="0" w:line="360" w:lineRule="auto"/>
        <w:textAlignment w:val="baseline"/>
        <w:rPr>
          <w:rFonts w:ascii="Arial" w:hAnsi="Arial" w:cs="Arial"/>
          <w:sz w:val="22"/>
          <w:szCs w:val="22"/>
        </w:rPr>
      </w:pPr>
      <w:r>
        <w:rPr>
          <w:rStyle w:val="normaltextrun"/>
          <w:rFonts w:ascii="Arial" w:hAnsi="Arial" w:cs="Arial"/>
          <w:sz w:val="22"/>
          <w:szCs w:val="22"/>
        </w:rPr>
        <w:t>Ethical consideration in research is the basic principle that regulates scientists on how to carry out their research work. (Welcome.org, 2014). We adopted the following ethics.</w:t>
      </w:r>
      <w:r>
        <w:rPr>
          <w:rStyle w:val="eop"/>
          <w:rFonts w:ascii="Arial" w:eastAsiaTheme="majorEastAsia" w:hAnsi="Arial" w:cs="Arial"/>
          <w:sz w:val="22"/>
          <w:szCs w:val="22"/>
        </w:rPr>
        <w:t> </w:t>
      </w:r>
    </w:p>
    <w:p w14:paraId="6FF4001F" w14:textId="77777777" w:rsidR="000B01CD" w:rsidRDefault="000B01CD" w:rsidP="000B01CD">
      <w:pPr>
        <w:pStyle w:val="paragraph"/>
        <w:numPr>
          <w:ilvl w:val="0"/>
          <w:numId w:val="9"/>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sz w:val="22"/>
          <w:szCs w:val="22"/>
        </w:rPr>
        <w:t>Confidentiality- Thus not to disclose information received during times of research and not making it accessible to third party by storing in OneDrive</w:t>
      </w:r>
      <w:r>
        <w:rPr>
          <w:rStyle w:val="eop"/>
          <w:rFonts w:ascii="Arial" w:eastAsiaTheme="majorEastAsia" w:hAnsi="Arial" w:cs="Arial"/>
          <w:sz w:val="22"/>
          <w:szCs w:val="22"/>
        </w:rPr>
        <w:t> </w:t>
      </w:r>
    </w:p>
    <w:p w14:paraId="7EB5949A" w14:textId="77777777" w:rsidR="000B01CD" w:rsidRDefault="000B01CD" w:rsidP="000B01CD">
      <w:pPr>
        <w:pStyle w:val="paragraph"/>
        <w:numPr>
          <w:ilvl w:val="0"/>
          <w:numId w:val="9"/>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sz w:val="22"/>
          <w:szCs w:val="22"/>
        </w:rPr>
        <w:t>Non-discrimination- Seeking information from students of UWTSD, however, there should not be cases against students on basis of sex, race, ethnicity, or any evidence not in conformity with a scientific approach. </w:t>
      </w:r>
      <w:r>
        <w:rPr>
          <w:rStyle w:val="eop"/>
          <w:rFonts w:ascii="Arial" w:eastAsiaTheme="majorEastAsia" w:hAnsi="Arial" w:cs="Arial"/>
          <w:sz w:val="22"/>
          <w:szCs w:val="22"/>
        </w:rPr>
        <w:t> </w:t>
      </w:r>
    </w:p>
    <w:p w14:paraId="1712D527" w14:textId="77777777" w:rsidR="000B01CD" w:rsidRDefault="000B01CD" w:rsidP="000B01CD">
      <w:pPr>
        <w:pStyle w:val="paragraph"/>
        <w:numPr>
          <w:ilvl w:val="0"/>
          <w:numId w:val="9"/>
        </w:numPr>
        <w:spacing w:before="0" w:beforeAutospacing="0" w:after="0" w:afterAutospacing="0" w:line="360" w:lineRule="auto"/>
        <w:ind w:left="1080" w:firstLine="0"/>
        <w:textAlignment w:val="baseline"/>
        <w:rPr>
          <w:rFonts w:ascii="Arial" w:hAnsi="Arial" w:cs="Arial"/>
          <w:sz w:val="22"/>
          <w:szCs w:val="22"/>
        </w:rPr>
      </w:pPr>
      <w:r>
        <w:rPr>
          <w:rStyle w:val="normaltextrun"/>
          <w:rFonts w:ascii="Arial" w:hAnsi="Arial" w:cs="Arial"/>
          <w:sz w:val="22"/>
          <w:szCs w:val="22"/>
        </w:rPr>
        <w:t>Data protection- Application of data protection act of 1998, requires scientist to act fairly and lawfully. There is also the need for data not to be kept longer than necessary. </w:t>
      </w:r>
      <w:r>
        <w:rPr>
          <w:rStyle w:val="eop"/>
          <w:rFonts w:ascii="Arial" w:eastAsiaTheme="majorEastAsia" w:hAnsi="Arial" w:cs="Arial"/>
          <w:sz w:val="22"/>
          <w:szCs w:val="22"/>
        </w:rPr>
        <w:t> </w:t>
      </w:r>
    </w:p>
    <w:p w14:paraId="2B9122F0" w14:textId="0755F57F" w:rsidR="001C2CA9" w:rsidRDefault="001C2CA9" w:rsidP="000B01CD">
      <w:pPr>
        <w:spacing w:line="360" w:lineRule="auto"/>
      </w:pPr>
    </w:p>
    <w:p w14:paraId="07B7B8DF" w14:textId="77777777" w:rsidR="000B01CD" w:rsidRDefault="000B01CD" w:rsidP="000B01CD">
      <w:pPr>
        <w:spacing w:line="360" w:lineRule="auto"/>
      </w:pPr>
    </w:p>
    <w:p w14:paraId="4C313862" w14:textId="47D19062" w:rsidR="005F6BED" w:rsidRDefault="005F6BED" w:rsidP="005F6BED">
      <w:pPr>
        <w:rPr>
          <w:rFonts w:ascii="Arial" w:hAnsi="Arial" w:cs="Arial"/>
        </w:rPr>
      </w:pPr>
    </w:p>
    <w:p w14:paraId="4D9CD325" w14:textId="145D2097" w:rsidR="000B01CD" w:rsidRDefault="000B01CD" w:rsidP="005F6BED">
      <w:pPr>
        <w:rPr>
          <w:rFonts w:ascii="Arial" w:hAnsi="Arial" w:cs="Arial"/>
        </w:rPr>
      </w:pPr>
    </w:p>
    <w:p w14:paraId="53B7F4C8" w14:textId="21804A7B" w:rsidR="000B01CD" w:rsidRDefault="000B01CD" w:rsidP="005F6BED">
      <w:pPr>
        <w:rPr>
          <w:rFonts w:ascii="Arial" w:hAnsi="Arial" w:cs="Arial"/>
        </w:rPr>
      </w:pPr>
    </w:p>
    <w:p w14:paraId="51B6074E" w14:textId="77777777" w:rsidR="000B01CD" w:rsidRPr="00FB719F" w:rsidRDefault="000B01CD" w:rsidP="005F6BED">
      <w:pPr>
        <w:rPr>
          <w:rFonts w:ascii="Arial" w:hAnsi="Arial" w:cs="Arial"/>
        </w:rPr>
      </w:pPr>
    </w:p>
    <w:p w14:paraId="1406908D" w14:textId="33EBAA5C" w:rsidR="0B31BFB3" w:rsidRDefault="0B31BFB3" w:rsidP="0B31BFB3">
      <w:pPr>
        <w:rPr>
          <w:rFonts w:ascii="Arial" w:hAnsi="Arial" w:cs="Arial"/>
        </w:rPr>
      </w:pPr>
    </w:p>
    <w:p w14:paraId="37EE4DC5" w14:textId="489BC92F" w:rsidR="0B31BFB3" w:rsidRDefault="0B31BFB3" w:rsidP="0B31BFB3">
      <w:pPr>
        <w:rPr>
          <w:rFonts w:ascii="Arial" w:hAnsi="Arial" w:cs="Arial"/>
        </w:rPr>
      </w:pPr>
    </w:p>
    <w:p w14:paraId="0CC474F6" w14:textId="3099C656" w:rsidR="00A306E2" w:rsidRDefault="00AD3672" w:rsidP="000B01CD">
      <w:pPr>
        <w:pStyle w:val="ListParagraph"/>
        <w:numPr>
          <w:ilvl w:val="0"/>
          <w:numId w:val="6"/>
        </w:numPr>
        <w:rPr>
          <w:rStyle w:val="Heading1Char"/>
          <w:rFonts w:ascii="Arial" w:hAnsi="Arial" w:cs="Arial"/>
          <w:b/>
          <w:bCs/>
          <w:sz w:val="22"/>
          <w:szCs w:val="22"/>
        </w:rPr>
      </w:pPr>
      <w:bookmarkStart w:id="3" w:name="_Toc107777510"/>
      <w:r w:rsidRPr="001C2CA9">
        <w:rPr>
          <w:rStyle w:val="Heading1Char"/>
          <w:rFonts w:ascii="Arial" w:hAnsi="Arial" w:cs="Arial"/>
          <w:b/>
          <w:bCs/>
          <w:sz w:val="22"/>
          <w:szCs w:val="22"/>
        </w:rPr>
        <w:t>Results</w:t>
      </w:r>
      <w:bookmarkEnd w:id="3"/>
    </w:p>
    <w:p w14:paraId="78CFBE1C" w14:textId="098DAF33" w:rsidR="00623E3B" w:rsidRDefault="00623E3B" w:rsidP="001C2CA9">
      <w:pPr>
        <w:rPr>
          <w:rStyle w:val="Heading1Char"/>
          <w:rFonts w:ascii="Arial" w:hAnsi="Arial" w:cs="Arial"/>
          <w:sz w:val="22"/>
          <w:szCs w:val="22"/>
        </w:rPr>
      </w:pPr>
      <w:r>
        <w:rPr>
          <w:noProof/>
        </w:rPr>
        <w:drawing>
          <wp:inline distT="0" distB="0" distL="0" distR="0" wp14:anchorId="7D10A346" wp14:editId="4C9A074A">
            <wp:extent cx="5731510" cy="2447925"/>
            <wp:effectExtent l="0" t="0" r="2540" b="952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2447925"/>
                    </a:xfrm>
                    <a:prstGeom prst="rect">
                      <a:avLst/>
                    </a:prstGeom>
                  </pic:spPr>
                </pic:pic>
              </a:graphicData>
            </a:graphic>
          </wp:inline>
        </w:drawing>
      </w:r>
    </w:p>
    <w:p w14:paraId="57070702" w14:textId="35E825F6" w:rsidR="00623E3B" w:rsidRDefault="00623E3B" w:rsidP="001C2CA9">
      <w:pPr>
        <w:rPr>
          <w:rStyle w:val="Heading1Char"/>
          <w:rFonts w:ascii="Arial" w:hAnsi="Arial" w:cs="Arial"/>
          <w:sz w:val="22"/>
          <w:szCs w:val="22"/>
        </w:rPr>
      </w:pPr>
      <w:r w:rsidRPr="00623E3B">
        <w:rPr>
          <w:rStyle w:val="Heading1Char"/>
          <w:rFonts w:ascii="Arial" w:hAnsi="Arial" w:cs="Arial"/>
          <w:noProof/>
          <w:sz w:val="22"/>
          <w:szCs w:val="22"/>
        </w:rPr>
        <w:drawing>
          <wp:inline distT="0" distB="0" distL="0" distR="0" wp14:anchorId="7E63B9DD" wp14:editId="52DE5177">
            <wp:extent cx="3296110" cy="3648584"/>
            <wp:effectExtent l="0" t="0" r="0" b="9525"/>
            <wp:docPr id="2" name="Picture 2"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timeline&#10;&#10;Description automatically generated"/>
                    <pic:cNvPicPr/>
                  </pic:nvPicPr>
                  <pic:blipFill>
                    <a:blip r:embed="rId12"/>
                    <a:stretch>
                      <a:fillRect/>
                    </a:stretch>
                  </pic:blipFill>
                  <pic:spPr>
                    <a:xfrm>
                      <a:off x="0" y="0"/>
                      <a:ext cx="3296110" cy="3648584"/>
                    </a:xfrm>
                    <a:prstGeom prst="rect">
                      <a:avLst/>
                    </a:prstGeom>
                  </pic:spPr>
                </pic:pic>
              </a:graphicData>
            </a:graphic>
          </wp:inline>
        </w:drawing>
      </w:r>
    </w:p>
    <w:p w14:paraId="26051F24" w14:textId="34A52C4D" w:rsidR="00623E3B" w:rsidRDefault="00623E3B" w:rsidP="001C2CA9">
      <w:pPr>
        <w:rPr>
          <w:rStyle w:val="Heading1Char"/>
          <w:rFonts w:ascii="Arial" w:hAnsi="Arial" w:cs="Arial"/>
          <w:sz w:val="22"/>
          <w:szCs w:val="22"/>
        </w:rPr>
      </w:pPr>
      <w:r w:rsidRPr="00623E3B">
        <w:rPr>
          <w:rStyle w:val="Heading1Char"/>
          <w:rFonts w:ascii="Arial" w:hAnsi="Arial" w:cs="Arial"/>
          <w:noProof/>
          <w:sz w:val="22"/>
          <w:szCs w:val="22"/>
        </w:rPr>
        <w:drawing>
          <wp:inline distT="0" distB="0" distL="0" distR="0" wp14:anchorId="168918B5" wp14:editId="24859B57">
            <wp:extent cx="3591426" cy="2657846"/>
            <wp:effectExtent l="0" t="0" r="9525" b="9525"/>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13"/>
                    <a:stretch>
                      <a:fillRect/>
                    </a:stretch>
                  </pic:blipFill>
                  <pic:spPr>
                    <a:xfrm>
                      <a:off x="0" y="0"/>
                      <a:ext cx="3591426" cy="2657846"/>
                    </a:xfrm>
                    <a:prstGeom prst="rect">
                      <a:avLst/>
                    </a:prstGeom>
                  </pic:spPr>
                </pic:pic>
              </a:graphicData>
            </a:graphic>
          </wp:inline>
        </w:drawing>
      </w:r>
    </w:p>
    <w:p w14:paraId="3FA15BB1" w14:textId="2A395F83" w:rsidR="00623E3B" w:rsidRDefault="00623E3B" w:rsidP="001C2CA9">
      <w:pPr>
        <w:rPr>
          <w:rStyle w:val="Heading1Char"/>
          <w:rFonts w:ascii="Arial" w:hAnsi="Arial" w:cs="Arial"/>
          <w:sz w:val="22"/>
          <w:szCs w:val="22"/>
        </w:rPr>
      </w:pPr>
    </w:p>
    <w:p w14:paraId="7611F236" w14:textId="3FF03330" w:rsidR="00623E3B" w:rsidRDefault="00623E3B" w:rsidP="001C2CA9">
      <w:pPr>
        <w:rPr>
          <w:rStyle w:val="Heading1Char"/>
          <w:rFonts w:ascii="Arial" w:hAnsi="Arial" w:cs="Arial"/>
          <w:sz w:val="22"/>
          <w:szCs w:val="22"/>
        </w:rPr>
      </w:pPr>
      <w:r w:rsidRPr="00623E3B">
        <w:rPr>
          <w:rStyle w:val="Heading1Char"/>
          <w:rFonts w:ascii="Arial" w:hAnsi="Arial" w:cs="Arial"/>
          <w:noProof/>
          <w:sz w:val="22"/>
          <w:szCs w:val="22"/>
        </w:rPr>
        <w:drawing>
          <wp:inline distT="0" distB="0" distL="0" distR="0" wp14:anchorId="7CE88CA7" wp14:editId="2C6EB1C1">
            <wp:extent cx="6343650" cy="35433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4"/>
                    <a:stretch>
                      <a:fillRect/>
                    </a:stretch>
                  </pic:blipFill>
                  <pic:spPr>
                    <a:xfrm>
                      <a:off x="0" y="0"/>
                      <a:ext cx="6343650" cy="3543300"/>
                    </a:xfrm>
                    <a:prstGeom prst="rect">
                      <a:avLst/>
                    </a:prstGeom>
                  </pic:spPr>
                </pic:pic>
              </a:graphicData>
            </a:graphic>
          </wp:inline>
        </w:drawing>
      </w:r>
    </w:p>
    <w:p w14:paraId="34D1A952" w14:textId="2DA601F2" w:rsidR="00623E3B" w:rsidRDefault="00623E3B" w:rsidP="001C2CA9">
      <w:pPr>
        <w:rPr>
          <w:rStyle w:val="Heading1Char"/>
          <w:rFonts w:ascii="Arial" w:hAnsi="Arial" w:cs="Arial"/>
          <w:sz w:val="22"/>
          <w:szCs w:val="22"/>
        </w:rPr>
      </w:pPr>
    </w:p>
    <w:p w14:paraId="54A569AB" w14:textId="68D3AD45" w:rsidR="00623E3B" w:rsidRDefault="00623E3B" w:rsidP="001C2CA9">
      <w:pPr>
        <w:rPr>
          <w:rStyle w:val="Heading1Char"/>
          <w:rFonts w:ascii="Arial" w:hAnsi="Arial" w:cs="Arial"/>
          <w:sz w:val="22"/>
          <w:szCs w:val="22"/>
        </w:rPr>
      </w:pPr>
    </w:p>
    <w:p w14:paraId="1BAB1C57" w14:textId="35CEBF03" w:rsidR="00623E3B" w:rsidRDefault="00623E3B" w:rsidP="001C2CA9">
      <w:pPr>
        <w:rPr>
          <w:rStyle w:val="Heading1Char"/>
          <w:rFonts w:ascii="Arial" w:hAnsi="Arial" w:cs="Arial"/>
          <w:sz w:val="22"/>
          <w:szCs w:val="22"/>
        </w:rPr>
      </w:pPr>
    </w:p>
    <w:p w14:paraId="5782B1E0" w14:textId="2416C086" w:rsidR="00623E3B" w:rsidRDefault="00623E3B" w:rsidP="001C2CA9">
      <w:pPr>
        <w:rPr>
          <w:rStyle w:val="Heading1Char"/>
          <w:rFonts w:ascii="Arial" w:hAnsi="Arial" w:cs="Arial"/>
          <w:sz w:val="22"/>
          <w:szCs w:val="22"/>
        </w:rPr>
      </w:pPr>
    </w:p>
    <w:p w14:paraId="17E49199" w14:textId="108A9DEF" w:rsidR="00623E3B" w:rsidRDefault="00623E3B" w:rsidP="001C2CA9">
      <w:pPr>
        <w:rPr>
          <w:rStyle w:val="Heading1Char"/>
          <w:rFonts w:ascii="Arial" w:hAnsi="Arial" w:cs="Arial"/>
          <w:sz w:val="22"/>
          <w:szCs w:val="22"/>
        </w:rPr>
      </w:pPr>
    </w:p>
    <w:p w14:paraId="30D99000" w14:textId="4A036D67" w:rsidR="00623E3B" w:rsidRDefault="00623E3B" w:rsidP="001C2CA9">
      <w:pPr>
        <w:rPr>
          <w:rStyle w:val="Heading1Char"/>
          <w:rFonts w:ascii="Arial" w:hAnsi="Arial" w:cs="Arial"/>
          <w:sz w:val="22"/>
          <w:szCs w:val="22"/>
        </w:rPr>
      </w:pPr>
    </w:p>
    <w:p w14:paraId="0088EED9" w14:textId="0817E476" w:rsidR="00623E3B" w:rsidRDefault="00623E3B" w:rsidP="001C2CA9">
      <w:pPr>
        <w:rPr>
          <w:rStyle w:val="Heading1Char"/>
          <w:rFonts w:ascii="Arial" w:hAnsi="Arial" w:cs="Arial"/>
          <w:sz w:val="22"/>
          <w:szCs w:val="22"/>
        </w:rPr>
      </w:pPr>
    </w:p>
    <w:p w14:paraId="17A426B0" w14:textId="77777777" w:rsidR="00623E3B" w:rsidRPr="00FB719F" w:rsidRDefault="00623E3B" w:rsidP="001C2CA9">
      <w:pPr>
        <w:rPr>
          <w:rStyle w:val="Heading1Char"/>
          <w:rFonts w:ascii="Arial" w:hAnsi="Arial" w:cs="Arial"/>
          <w:sz w:val="22"/>
          <w:szCs w:val="22"/>
        </w:rPr>
      </w:pPr>
    </w:p>
    <w:p w14:paraId="79BF2375" w14:textId="70CA929A" w:rsidR="005F6BED" w:rsidRDefault="00AD3672" w:rsidP="000B01CD">
      <w:pPr>
        <w:pStyle w:val="Heading1"/>
        <w:numPr>
          <w:ilvl w:val="0"/>
          <w:numId w:val="6"/>
        </w:numPr>
        <w:rPr>
          <w:rFonts w:ascii="Arial" w:hAnsi="Arial" w:cs="Arial"/>
          <w:b/>
          <w:bCs/>
          <w:sz w:val="22"/>
          <w:szCs w:val="22"/>
        </w:rPr>
      </w:pPr>
      <w:bookmarkStart w:id="4" w:name="_Toc107777511"/>
      <w:r w:rsidRPr="00FB719F">
        <w:rPr>
          <w:rFonts w:ascii="Arial" w:hAnsi="Arial" w:cs="Arial"/>
          <w:b/>
          <w:bCs/>
          <w:sz w:val="22"/>
          <w:szCs w:val="22"/>
        </w:rPr>
        <w:t>Discussion</w:t>
      </w:r>
      <w:bookmarkEnd w:id="4"/>
    </w:p>
    <w:p w14:paraId="36DE4831" w14:textId="5DE4AFEE" w:rsidR="00F15E9E" w:rsidRDefault="00F15E9E" w:rsidP="001C2CA9"/>
    <w:p w14:paraId="337C98FE" w14:textId="77777777" w:rsidR="00797954" w:rsidRDefault="00797954" w:rsidP="0079795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Looking at figure 2, which was also confirmed by the chart in figure 3, WhatsApp and YouTube had convincing 100% votes from the students in the survey. Meaning YouTube and WhatsApp were the most utilized application for the students as noticeably confident. Not confident, extremely confident, and not so confident registering 0% under the same WhatsApp and YouTube as the student does have the confidence to use, the digital tools in collaborating at UWTSD.</w:t>
      </w:r>
      <w:r>
        <w:rPr>
          <w:rStyle w:val="eop"/>
          <w:rFonts w:ascii="Arial" w:eastAsiaTheme="majorEastAsia" w:hAnsi="Arial" w:cs="Arial"/>
          <w:sz w:val="22"/>
          <w:szCs w:val="22"/>
        </w:rPr>
        <w:t> </w:t>
      </w:r>
    </w:p>
    <w:p w14:paraId="4E061022" w14:textId="77777777" w:rsidR="00797954" w:rsidRDefault="00797954" w:rsidP="0079795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Moodle, been the other application, which became the second most used technological tool the students resort to, with an encouraging percentage of 75 declaring to be noticeably confident, and 25% as not confident, with figures showing 0% for extremely, and not so confident in the use of Moodle as technology to collaborate at UWTSD.</w:t>
      </w:r>
      <w:r>
        <w:rPr>
          <w:rStyle w:val="eop"/>
          <w:rFonts w:ascii="Arial" w:eastAsiaTheme="majorEastAsia" w:hAnsi="Arial" w:cs="Arial"/>
          <w:sz w:val="22"/>
          <w:szCs w:val="22"/>
        </w:rPr>
        <w:t> </w:t>
      </w:r>
    </w:p>
    <w:p w14:paraId="59A5BA3F" w14:textId="77777777" w:rsidR="00797954" w:rsidRDefault="00797954" w:rsidP="0079795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OneDrive, however registered 72.70% from the survey as noticeably confident, 18.20% showing not confident, 9.10% indicating to be extremely confident in the use of OneDrive, whiles there is 0% vote on not so confident in using OneDrive as a technology to collaborate.</w:t>
      </w:r>
      <w:r>
        <w:rPr>
          <w:rStyle w:val="eop"/>
          <w:rFonts w:ascii="Arial" w:eastAsiaTheme="majorEastAsia" w:hAnsi="Arial" w:cs="Arial"/>
          <w:sz w:val="22"/>
          <w:szCs w:val="22"/>
        </w:rPr>
        <w:t> </w:t>
      </w:r>
    </w:p>
    <w:p w14:paraId="45E6F12E" w14:textId="77777777" w:rsidR="00797954" w:rsidRDefault="00797954" w:rsidP="0079795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Lastly, Library the least application among OneDrive, WhatsApp, YouTube, and Moodle had 0% vote as noticeably confident, 50% as not confident, then another 0% vote as extremely confident, and 50 voted as not so confident with the use of Online library website technology to collaborate.</w:t>
      </w:r>
      <w:r>
        <w:rPr>
          <w:rStyle w:val="eop"/>
          <w:rFonts w:ascii="Arial" w:eastAsiaTheme="majorEastAsia" w:hAnsi="Arial" w:cs="Arial"/>
          <w:sz w:val="22"/>
          <w:szCs w:val="22"/>
        </w:rPr>
        <w:t> </w:t>
      </w:r>
    </w:p>
    <w:p w14:paraId="47BF59F0" w14:textId="77777777" w:rsidR="00797954" w:rsidRDefault="00797954" w:rsidP="0079795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Looking at the literature at the beginning, from the introduction to fit my results, one could easily testify that, the questionnaire selected to arrive at this survey to conclude whether students are confident to collaborate with the use of technology shows convincing results even though WhatsApp made the significant jump to compete with YouTube. Referring to the figures in figure 1 above.</w:t>
      </w:r>
      <w:r>
        <w:rPr>
          <w:rStyle w:val="eop"/>
          <w:rFonts w:ascii="Arial" w:eastAsiaTheme="majorEastAsia" w:hAnsi="Arial" w:cs="Arial"/>
          <w:sz w:val="22"/>
          <w:szCs w:val="22"/>
        </w:rPr>
        <w:t> </w:t>
      </w:r>
    </w:p>
    <w:p w14:paraId="12EA1911" w14:textId="77777777" w:rsidR="00797954" w:rsidRDefault="00797954" w:rsidP="0079795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During our group presentation work, Moodle was classified as the least digital tool the students at UWTSD use in collaborating among themselves, however, statistical figures tabulated in figure 1 portray that, it is the third application student use in collaborating among themselves at UWTS. With just only 25% which were not confident in using it to collaborate as an application. However, 0% of the students demonstrated noninterest in using it.</w:t>
      </w:r>
      <w:r>
        <w:rPr>
          <w:rStyle w:val="eop"/>
          <w:rFonts w:ascii="Arial" w:eastAsiaTheme="majorEastAsia" w:hAnsi="Arial" w:cs="Arial"/>
          <w:sz w:val="22"/>
          <w:szCs w:val="22"/>
        </w:rPr>
        <w:t> </w:t>
      </w:r>
    </w:p>
    <w:p w14:paraId="39D06297" w14:textId="77777777" w:rsidR="00797954" w:rsidRDefault="00797954" w:rsidP="0079795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Shockingly, from the statistical result, students were not afraid to express their saddest sentiments from figure 1 that, they are not convincingly confident collaborating in using an online library been one of the applications included in the survey with peers. Because 50% of the students declared to be not confident in using the application, whereas 50% woefully said, they were not confident in using the application at all. Noticeably confident, and extremely confident registered with 0%.</w:t>
      </w:r>
      <w:r>
        <w:rPr>
          <w:rStyle w:val="eop"/>
          <w:rFonts w:ascii="Arial" w:eastAsiaTheme="majorEastAsia" w:hAnsi="Arial" w:cs="Arial"/>
          <w:sz w:val="22"/>
          <w:szCs w:val="22"/>
        </w:rPr>
        <w:t> </w:t>
      </w:r>
    </w:p>
    <w:p w14:paraId="0A63044A" w14:textId="384E1F37" w:rsidR="00797954" w:rsidRDefault="00797954" w:rsidP="0079795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xml:space="preserve">Finally, the question that is been asked however is: has my hypothesis outlined from the group presentation confirmed my survey at the end? I will deduce that apart from Moodle, which was believed to be the least-used application by the student at UWTSD, it turned out to be the third-used application used to collaborate among peers. </w:t>
      </w:r>
      <w:r>
        <w:rPr>
          <w:rStyle w:val="eop"/>
          <w:rFonts w:ascii="Arial" w:eastAsiaTheme="majorEastAsia" w:hAnsi="Arial" w:cs="Arial"/>
          <w:sz w:val="22"/>
          <w:szCs w:val="22"/>
        </w:rPr>
        <w:t> </w:t>
      </w:r>
    </w:p>
    <w:p w14:paraId="13A83EA9" w14:textId="61BDC796" w:rsidR="00797954" w:rsidRDefault="00797954" w:rsidP="0079795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xml:space="preserve">    Subsequently, my hypothesis was also twisted in relation to WhatsApp. WhatsApp was the second use application that students engaged to collaborate within UWTSD. But surprisingly had 100% equal to YouTube, hence, over here results changed in relation to what l was thinking at the beginning of the survey.</w:t>
      </w:r>
      <w:r>
        <w:rPr>
          <w:rStyle w:val="eop"/>
          <w:rFonts w:ascii="Arial" w:eastAsiaTheme="majorEastAsia" w:hAnsi="Arial" w:cs="Arial"/>
          <w:sz w:val="22"/>
          <w:szCs w:val="22"/>
        </w:rPr>
        <w:t> </w:t>
      </w:r>
    </w:p>
    <w:p w14:paraId="3878A094" w14:textId="1D2AAA62" w:rsidR="00797954" w:rsidRDefault="00797954" w:rsidP="0079795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xml:space="preserve">    In general, the results of my survey held at the UWTSD to ascertain whether student were confidence in collaborate with technology parallel to my hypothesis is YES. The fact that WhatsApp came to compete with YouTube, YouTube confirm to be one of the digital tools in modern days used in collaborating at the UWTSD. </w:t>
      </w:r>
      <w:r>
        <w:rPr>
          <w:rStyle w:val="eop"/>
          <w:rFonts w:ascii="Arial" w:eastAsiaTheme="majorEastAsia" w:hAnsi="Arial" w:cs="Arial"/>
          <w:sz w:val="22"/>
          <w:szCs w:val="22"/>
        </w:rPr>
        <w:t> </w:t>
      </w:r>
    </w:p>
    <w:p w14:paraId="293E27C9" w14:textId="77777777" w:rsidR="00797954" w:rsidRPr="001C2CA9" w:rsidRDefault="00797954" w:rsidP="00797954">
      <w:pPr>
        <w:spacing w:line="360" w:lineRule="auto"/>
      </w:pPr>
    </w:p>
    <w:p w14:paraId="458FF868" w14:textId="77777777" w:rsidR="005F6BED" w:rsidRPr="00FB719F" w:rsidRDefault="005F6BED" w:rsidP="001C2CA9">
      <w:pPr>
        <w:rPr>
          <w:rFonts w:ascii="Arial" w:hAnsi="Arial" w:cs="Arial"/>
        </w:rPr>
      </w:pPr>
    </w:p>
    <w:p w14:paraId="4C7C5D3C" w14:textId="281061CA" w:rsidR="00AD3672" w:rsidRDefault="00AD3672" w:rsidP="000B01CD">
      <w:pPr>
        <w:pStyle w:val="ListParagraph"/>
        <w:numPr>
          <w:ilvl w:val="0"/>
          <w:numId w:val="6"/>
        </w:numPr>
        <w:rPr>
          <w:rStyle w:val="Heading1Char"/>
          <w:rFonts w:ascii="Arial" w:hAnsi="Arial" w:cs="Arial"/>
          <w:b/>
          <w:bCs/>
          <w:sz w:val="22"/>
          <w:szCs w:val="22"/>
        </w:rPr>
      </w:pPr>
      <w:bookmarkStart w:id="5" w:name="_Toc107777512"/>
      <w:r w:rsidRPr="001C2CA9">
        <w:rPr>
          <w:rStyle w:val="Heading1Char"/>
          <w:rFonts w:ascii="Arial" w:hAnsi="Arial" w:cs="Arial"/>
          <w:b/>
          <w:bCs/>
          <w:sz w:val="22"/>
          <w:szCs w:val="22"/>
        </w:rPr>
        <w:t>Conclusion</w:t>
      </w:r>
      <w:bookmarkEnd w:id="5"/>
    </w:p>
    <w:p w14:paraId="33ACD659" w14:textId="77777777" w:rsidR="00797954" w:rsidRDefault="00797954" w:rsidP="191D5FFA">
      <w:pPr>
        <w:pStyle w:val="paragraph"/>
        <w:spacing w:before="0" w:beforeAutospacing="0" w:after="0" w:afterAutospacing="0" w:line="360" w:lineRule="auto"/>
        <w:textAlignment w:val="baseline"/>
        <w:rPr>
          <w:rFonts w:ascii="Segoe UI" w:hAnsi="Segoe UI" w:cs="Segoe UI"/>
          <w:sz w:val="18"/>
          <w:szCs w:val="18"/>
        </w:rPr>
      </w:pPr>
      <w:r w:rsidRPr="191D5FFA">
        <w:rPr>
          <w:rStyle w:val="normaltextrun"/>
          <w:rFonts w:ascii="Arial" w:hAnsi="Arial" w:cs="Arial"/>
          <w:color w:val="000000" w:themeColor="text1"/>
          <w:sz w:val="22"/>
          <w:szCs w:val="22"/>
        </w:rPr>
        <w:t>In conclusion, however, from the discussions above, the use of online Library websites became the worst digital tool students lack confidence in using to communicate, even though lecturers have been doing their best to help the student by inviting Liberians to educate us on how to utilize the service we are still far be handed. To this effect, l will suggest an attempt of allocating more hours to teaching how to use the online library could be a laudable idea.</w:t>
      </w:r>
      <w:r w:rsidRPr="191D5FFA">
        <w:rPr>
          <w:rStyle w:val="eop"/>
          <w:rFonts w:ascii="Arial" w:eastAsiaTheme="majorEastAsia" w:hAnsi="Arial" w:cs="Arial"/>
          <w:color w:val="000000" w:themeColor="text1"/>
          <w:sz w:val="22"/>
          <w:szCs w:val="22"/>
        </w:rPr>
        <w:t> </w:t>
      </w:r>
    </w:p>
    <w:p w14:paraId="08A7EC00" w14:textId="77777777" w:rsidR="00797954" w:rsidRDefault="00797954" w:rsidP="191D5FFA">
      <w:pPr>
        <w:pStyle w:val="paragraph"/>
        <w:spacing w:before="0" w:beforeAutospacing="0" w:after="0" w:afterAutospacing="0" w:line="360" w:lineRule="auto"/>
        <w:textAlignment w:val="baseline"/>
        <w:rPr>
          <w:rFonts w:ascii="Segoe UI" w:hAnsi="Segoe UI" w:cs="Segoe UI"/>
          <w:sz w:val="18"/>
          <w:szCs w:val="18"/>
        </w:rPr>
      </w:pPr>
      <w:r w:rsidRPr="191D5FFA">
        <w:rPr>
          <w:rStyle w:val="normaltextrun"/>
          <w:rFonts w:ascii="Arial" w:hAnsi="Arial" w:cs="Arial"/>
          <w:color w:val="000000" w:themeColor="text1"/>
          <w:sz w:val="22"/>
          <w:szCs w:val="22"/>
        </w:rPr>
        <w:t>In addition, OneDrive produces encouraging results. Because an outstanding 72.70% of the student registered to be very confident, 18.20%, somewhat not confident, could be given time to improve themselves.</w:t>
      </w:r>
      <w:r w:rsidRPr="191D5FFA">
        <w:rPr>
          <w:rStyle w:val="eop"/>
          <w:rFonts w:ascii="Arial" w:eastAsiaTheme="majorEastAsia" w:hAnsi="Arial" w:cs="Arial"/>
          <w:color w:val="000000" w:themeColor="text1"/>
          <w:sz w:val="22"/>
          <w:szCs w:val="22"/>
        </w:rPr>
        <w:t> </w:t>
      </w:r>
    </w:p>
    <w:p w14:paraId="2D158368" w14:textId="77777777" w:rsidR="00797954" w:rsidRDefault="00797954" w:rsidP="191D5FFA">
      <w:pPr>
        <w:pStyle w:val="paragraph"/>
        <w:spacing w:before="0" w:beforeAutospacing="0" w:after="0" w:afterAutospacing="0" w:line="360" w:lineRule="auto"/>
        <w:textAlignment w:val="baseline"/>
        <w:rPr>
          <w:rFonts w:ascii="Segoe UI" w:hAnsi="Segoe UI" w:cs="Segoe UI"/>
          <w:sz w:val="18"/>
          <w:szCs w:val="18"/>
        </w:rPr>
      </w:pPr>
      <w:r w:rsidRPr="191D5FFA">
        <w:rPr>
          <w:rStyle w:val="normaltextrun"/>
          <w:rFonts w:ascii="Arial" w:hAnsi="Arial" w:cs="Arial"/>
          <w:color w:val="000000" w:themeColor="text1"/>
          <w:sz w:val="22"/>
          <w:szCs w:val="22"/>
        </w:rPr>
        <w:t xml:space="preserve">Moodle which was also taught at the beginning to be least patronized, did well on the part of the students. Because 75% of the students declared to be very confident in using it to collaborate. With the little figure of 25% confirming to be somewhat not confident, extra lecture sessions, at least weekly could help to improve their potential in using it. </w:t>
      </w:r>
      <w:r w:rsidRPr="191D5FFA">
        <w:rPr>
          <w:rStyle w:val="eop"/>
          <w:rFonts w:ascii="Arial" w:eastAsiaTheme="majorEastAsia" w:hAnsi="Arial" w:cs="Arial"/>
          <w:color w:val="000000" w:themeColor="text1"/>
          <w:sz w:val="22"/>
          <w:szCs w:val="22"/>
        </w:rPr>
        <w:t> </w:t>
      </w:r>
    </w:p>
    <w:p w14:paraId="77A88347" w14:textId="6885D16C" w:rsidR="00797954" w:rsidRPr="000D3914" w:rsidRDefault="00797954" w:rsidP="000D3914">
      <w:pPr>
        <w:pStyle w:val="paragraph"/>
        <w:spacing w:before="0" w:beforeAutospacing="0" w:after="0" w:afterAutospacing="0" w:line="360" w:lineRule="auto"/>
        <w:textAlignment w:val="baseline"/>
        <w:rPr>
          <w:rFonts w:ascii="Segoe UI" w:hAnsi="Segoe UI" w:cs="Segoe UI"/>
          <w:sz w:val="18"/>
          <w:szCs w:val="18"/>
        </w:rPr>
      </w:pPr>
      <w:r w:rsidRPr="70FF60B3">
        <w:rPr>
          <w:rStyle w:val="normaltextrun"/>
          <w:rFonts w:ascii="Arial" w:hAnsi="Arial" w:cs="Arial"/>
          <w:color w:val="000000" w:themeColor="text1"/>
          <w:sz w:val="22"/>
          <w:szCs w:val="22"/>
        </w:rPr>
        <w:t>  Finally, YouTube confirmed my hypothesis as the leading digital instrument which is been used mostly by students at UWTSD to collaborate. However, WhatsApp which also recorded 100%vote by the student also demonstrated as a contending tool that could be incorporated into the academic system of studies with YouTube, to make studies easily for us.</w:t>
      </w:r>
    </w:p>
    <w:p w14:paraId="2D5F0A98" w14:textId="26171830" w:rsidR="00797954" w:rsidRDefault="00797954" w:rsidP="49FCC50D">
      <w:pPr>
        <w:pStyle w:val="paragraph"/>
        <w:spacing w:before="0" w:beforeAutospacing="0" w:after="0" w:afterAutospacing="0" w:line="360" w:lineRule="auto"/>
        <w:textAlignment w:val="baseline"/>
        <w:rPr>
          <w:rFonts w:ascii="Segoe UI" w:hAnsi="Segoe UI" w:cs="Segoe UI"/>
          <w:sz w:val="18"/>
          <w:szCs w:val="18"/>
        </w:rPr>
      </w:pPr>
      <w:r w:rsidRPr="70FF60B3">
        <w:rPr>
          <w:rStyle w:val="eop"/>
          <w:rFonts w:ascii="Arial" w:eastAsiaTheme="majorEastAsia" w:hAnsi="Arial" w:cs="Arial"/>
          <w:color w:val="000000" w:themeColor="text1"/>
          <w:sz w:val="22"/>
          <w:szCs w:val="22"/>
        </w:rPr>
        <w:t> </w:t>
      </w:r>
    </w:p>
    <w:p w14:paraId="32262C95" w14:textId="77777777" w:rsidR="00797954" w:rsidRDefault="00797954" w:rsidP="49FCC50D">
      <w:pPr>
        <w:pStyle w:val="paragraph"/>
        <w:spacing w:before="0" w:beforeAutospacing="0" w:after="0" w:afterAutospacing="0"/>
        <w:textAlignment w:val="baseline"/>
        <w:rPr>
          <w:rFonts w:ascii="Segoe UI" w:hAnsi="Segoe UI" w:cs="Segoe UI"/>
          <w:sz w:val="18"/>
          <w:szCs w:val="18"/>
        </w:rPr>
      </w:pPr>
      <w:r w:rsidRPr="70FF60B3">
        <w:rPr>
          <w:rStyle w:val="eop"/>
          <w:rFonts w:ascii="Arial" w:eastAsiaTheme="majorEastAsia" w:hAnsi="Arial" w:cs="Arial"/>
          <w:color w:val="000000" w:themeColor="text1"/>
          <w:sz w:val="22"/>
          <w:szCs w:val="22"/>
        </w:rPr>
        <w:t> </w:t>
      </w:r>
    </w:p>
    <w:p w14:paraId="17844FF0" w14:textId="77777777" w:rsidR="00797954" w:rsidRPr="00797954" w:rsidRDefault="00797954" w:rsidP="00797954">
      <w:pPr>
        <w:rPr>
          <w:rStyle w:val="Heading1Char"/>
          <w:rFonts w:ascii="Arial" w:hAnsi="Arial" w:cs="Arial"/>
          <w:b/>
          <w:bCs/>
          <w:sz w:val="22"/>
          <w:szCs w:val="22"/>
        </w:rPr>
      </w:pPr>
    </w:p>
    <w:p w14:paraId="1547C0B8" w14:textId="77777777" w:rsidR="005F6BED" w:rsidRPr="00FB719F" w:rsidRDefault="005F6BED" w:rsidP="001C2CA9">
      <w:pPr>
        <w:rPr>
          <w:rStyle w:val="Heading1Char"/>
          <w:rFonts w:ascii="Arial" w:hAnsi="Arial" w:cs="Arial"/>
          <w:sz w:val="22"/>
          <w:szCs w:val="22"/>
        </w:rPr>
      </w:pPr>
    </w:p>
    <w:p w14:paraId="24D93EF9" w14:textId="57A09622" w:rsidR="03D21554" w:rsidRDefault="03D21554" w:rsidP="37A884D7">
      <w:pPr>
        <w:rPr>
          <w:rStyle w:val="Heading1Char"/>
          <w:rFonts w:ascii="Arial" w:hAnsi="Arial" w:cs="Arial"/>
          <w:sz w:val="22"/>
          <w:szCs w:val="22"/>
        </w:rPr>
      </w:pPr>
    </w:p>
    <w:p w14:paraId="2351A18E" w14:textId="38DACF86" w:rsidR="37A884D7" w:rsidRDefault="37A884D7" w:rsidP="37A884D7">
      <w:pPr>
        <w:rPr>
          <w:rStyle w:val="Heading1Char"/>
          <w:rFonts w:ascii="Arial" w:hAnsi="Arial" w:cs="Arial"/>
          <w:sz w:val="22"/>
          <w:szCs w:val="22"/>
        </w:rPr>
      </w:pPr>
    </w:p>
    <w:p w14:paraId="64B2CB70" w14:textId="456612C2" w:rsidR="37A884D7" w:rsidRDefault="37A884D7" w:rsidP="37A884D7">
      <w:pPr>
        <w:rPr>
          <w:rStyle w:val="Heading1Char"/>
          <w:rFonts w:ascii="Arial" w:hAnsi="Arial" w:cs="Arial"/>
          <w:sz w:val="22"/>
          <w:szCs w:val="22"/>
        </w:rPr>
      </w:pPr>
    </w:p>
    <w:p w14:paraId="6D8E1867" w14:textId="2D99064E" w:rsidR="37A884D7" w:rsidRDefault="37A884D7" w:rsidP="37A884D7">
      <w:pPr>
        <w:rPr>
          <w:rStyle w:val="Heading1Char"/>
          <w:rFonts w:ascii="Arial" w:hAnsi="Arial" w:cs="Arial"/>
          <w:sz w:val="22"/>
          <w:szCs w:val="22"/>
        </w:rPr>
      </w:pPr>
    </w:p>
    <w:p w14:paraId="65C03A11" w14:textId="2B617022" w:rsidR="37A884D7" w:rsidRDefault="37A884D7">
      <w:r>
        <w:br w:type="page"/>
      </w:r>
    </w:p>
    <w:p w14:paraId="6D82DF15" w14:textId="283F4EA8" w:rsidR="37A884D7" w:rsidRDefault="37A884D7" w:rsidP="37A884D7">
      <w:pPr>
        <w:rPr>
          <w:rStyle w:val="Heading1Char"/>
          <w:rFonts w:ascii="Arial" w:hAnsi="Arial" w:cs="Arial"/>
          <w:sz w:val="22"/>
          <w:szCs w:val="22"/>
        </w:rPr>
      </w:pPr>
    </w:p>
    <w:p w14:paraId="574C3F19" w14:textId="4286380A" w:rsidR="00AD3672" w:rsidRDefault="00AD3672" w:rsidP="000B01CD">
      <w:pPr>
        <w:pStyle w:val="ListParagraph"/>
        <w:numPr>
          <w:ilvl w:val="0"/>
          <w:numId w:val="6"/>
        </w:numPr>
        <w:rPr>
          <w:rStyle w:val="Heading1Char"/>
          <w:rFonts w:ascii="Arial" w:hAnsi="Arial" w:cs="Arial"/>
          <w:b/>
          <w:bCs/>
          <w:sz w:val="22"/>
          <w:szCs w:val="22"/>
        </w:rPr>
      </w:pPr>
      <w:bookmarkStart w:id="6" w:name="_Toc107777513"/>
      <w:r w:rsidRPr="001C2CA9">
        <w:rPr>
          <w:rStyle w:val="Heading1Char"/>
          <w:rFonts w:ascii="Arial" w:hAnsi="Arial" w:cs="Arial"/>
          <w:b/>
          <w:bCs/>
          <w:sz w:val="22"/>
          <w:szCs w:val="22"/>
        </w:rPr>
        <w:t>Reference List</w:t>
      </w:r>
      <w:bookmarkEnd w:id="6"/>
    </w:p>
    <w:p w14:paraId="5CD90671" w14:textId="0D2A4BBA" w:rsidR="00797954" w:rsidRDefault="00797954" w:rsidP="00797954">
      <w:pPr>
        <w:pStyle w:val="paragraph"/>
        <w:numPr>
          <w:ilvl w:val="0"/>
          <w:numId w:val="11"/>
        </w:numPr>
        <w:spacing w:before="0" w:beforeAutospacing="0" w:after="0" w:afterAutospacing="0" w:line="360" w:lineRule="auto"/>
        <w:textAlignment w:val="baseline"/>
        <w:rPr>
          <w:rFonts w:ascii="Arial" w:hAnsi="Arial" w:cs="Arial"/>
          <w:sz w:val="22"/>
          <w:szCs w:val="22"/>
        </w:rPr>
      </w:pPr>
      <w:r>
        <w:rPr>
          <w:rStyle w:val="normaltextrun"/>
          <w:rFonts w:ascii="Arial" w:eastAsiaTheme="majorEastAsia" w:hAnsi="Arial" w:cs="Arial"/>
          <w:color w:val="000000"/>
          <w:sz w:val="21"/>
          <w:szCs w:val="21"/>
        </w:rPr>
        <w:t>Digitalskills.unlv.edu. (2022) ‘</w:t>
      </w:r>
      <w:r>
        <w:rPr>
          <w:rStyle w:val="normaltextrun"/>
          <w:rFonts w:ascii="Arial" w:eastAsiaTheme="majorEastAsia" w:hAnsi="Arial" w:cs="Arial"/>
          <w:i/>
          <w:iCs/>
          <w:color w:val="000000"/>
          <w:sz w:val="21"/>
          <w:szCs w:val="21"/>
        </w:rPr>
        <w:t>What are digital skills and why are they important.’</w:t>
      </w:r>
      <w:r>
        <w:rPr>
          <w:rStyle w:val="normaltextrun"/>
          <w:rFonts w:ascii="Arial" w:eastAsiaTheme="majorEastAsia" w:hAnsi="Arial" w:cs="Arial"/>
          <w:color w:val="000000"/>
          <w:sz w:val="21"/>
          <w:szCs w:val="21"/>
        </w:rPr>
        <w:t xml:space="preserve"> Available at: </w:t>
      </w:r>
      <w:hyperlink r:id="rId15" w:tgtFrame="_blank" w:history="1">
        <w:r>
          <w:rPr>
            <w:rStyle w:val="normaltextrun"/>
            <w:rFonts w:ascii="Arial" w:eastAsiaTheme="majorEastAsia" w:hAnsi="Arial" w:cs="Arial"/>
            <w:color w:val="0563C1"/>
            <w:sz w:val="21"/>
            <w:szCs w:val="21"/>
            <w:u w:val="single"/>
          </w:rPr>
          <w:t>https://digitalskills.unlv.edu/digital-marketing/what-are-digital-skills/</w:t>
        </w:r>
      </w:hyperlink>
      <w:r>
        <w:rPr>
          <w:rStyle w:val="normaltextrun"/>
          <w:rFonts w:ascii="Arial" w:eastAsiaTheme="majorEastAsia" w:hAnsi="Arial" w:cs="Arial"/>
          <w:color w:val="000000"/>
          <w:sz w:val="21"/>
          <w:szCs w:val="21"/>
        </w:rPr>
        <w:t xml:space="preserve"> [Accessed on 24</w:t>
      </w:r>
      <w:r>
        <w:rPr>
          <w:rStyle w:val="normaltextrun"/>
          <w:rFonts w:ascii="Arial" w:eastAsiaTheme="majorEastAsia" w:hAnsi="Arial" w:cs="Arial"/>
          <w:color w:val="000000"/>
          <w:sz w:val="16"/>
          <w:szCs w:val="16"/>
          <w:vertAlign w:val="superscript"/>
        </w:rPr>
        <w:t>th</w:t>
      </w:r>
      <w:r>
        <w:rPr>
          <w:rStyle w:val="normaltextrun"/>
          <w:rFonts w:ascii="Arial" w:eastAsiaTheme="majorEastAsia" w:hAnsi="Arial" w:cs="Arial"/>
          <w:color w:val="000000"/>
          <w:sz w:val="21"/>
          <w:szCs w:val="21"/>
        </w:rPr>
        <w:t xml:space="preserve"> November 2022]</w:t>
      </w:r>
      <w:r>
        <w:rPr>
          <w:rStyle w:val="eop"/>
          <w:rFonts w:ascii="Arial" w:hAnsi="Arial" w:cs="Arial"/>
          <w:color w:val="000000"/>
          <w:sz w:val="21"/>
          <w:szCs w:val="21"/>
        </w:rPr>
        <w:t> </w:t>
      </w:r>
    </w:p>
    <w:p w14:paraId="0CD90654" w14:textId="77777777" w:rsidR="00797954" w:rsidRDefault="00797954" w:rsidP="00797954">
      <w:pPr>
        <w:pStyle w:val="paragraph"/>
        <w:numPr>
          <w:ilvl w:val="0"/>
          <w:numId w:val="11"/>
        </w:numPr>
        <w:spacing w:before="0" w:beforeAutospacing="0" w:after="0" w:afterAutospacing="0" w:line="360" w:lineRule="auto"/>
        <w:textAlignment w:val="baseline"/>
        <w:rPr>
          <w:rFonts w:ascii="Calibri" w:hAnsi="Calibri" w:cs="Calibri"/>
          <w:sz w:val="22"/>
          <w:szCs w:val="22"/>
        </w:rPr>
      </w:pPr>
      <w:r>
        <w:rPr>
          <w:rStyle w:val="normaltextrun"/>
          <w:rFonts w:ascii="Arial" w:eastAsiaTheme="majorEastAsia" w:hAnsi="Arial" w:cs="Arial"/>
          <w:sz w:val="21"/>
          <w:szCs w:val="21"/>
        </w:rPr>
        <w:t>Kellet, R. H (2004). ‘How to write the methods section of a research paper.’ Respir care. October;</w:t>
      </w:r>
      <w:r>
        <w:rPr>
          <w:rStyle w:val="normaltextrun"/>
          <w:rFonts w:ascii="Arial" w:eastAsiaTheme="majorEastAsia" w:hAnsi="Arial" w:cs="Arial"/>
          <w:b/>
          <w:bCs/>
          <w:sz w:val="22"/>
          <w:szCs w:val="22"/>
        </w:rPr>
        <w:t>49</w:t>
      </w:r>
      <w:r>
        <w:rPr>
          <w:rStyle w:val="normaltextrun"/>
          <w:rFonts w:ascii="Arial" w:eastAsiaTheme="majorEastAsia" w:hAnsi="Arial" w:cs="Arial"/>
          <w:sz w:val="22"/>
          <w:szCs w:val="22"/>
        </w:rPr>
        <w:t>(10).</w:t>
      </w:r>
      <w:r>
        <w:rPr>
          <w:rStyle w:val="normaltextrun"/>
          <w:rFonts w:ascii="Arial" w:eastAsiaTheme="majorEastAsia" w:hAnsi="Arial" w:cs="Arial"/>
          <w:sz w:val="21"/>
          <w:szCs w:val="21"/>
        </w:rPr>
        <w:t xml:space="preserve"> Available at:  </w:t>
      </w:r>
      <w:hyperlink r:id="rId16" w:tgtFrame="_blank" w:history="1">
        <w:r>
          <w:rPr>
            <w:rStyle w:val="normaltextrun"/>
            <w:rFonts w:ascii="Arial" w:eastAsiaTheme="majorEastAsia" w:hAnsi="Arial" w:cs="Arial"/>
            <w:color w:val="0563C1"/>
            <w:sz w:val="21"/>
            <w:szCs w:val="21"/>
            <w:u w:val="single"/>
          </w:rPr>
          <w:t>https://pubmed.ncbi.nlm.nih.gov/15447808/</w:t>
        </w:r>
      </w:hyperlink>
      <w:r>
        <w:rPr>
          <w:rStyle w:val="normaltextrun"/>
          <w:rFonts w:ascii="Arial" w:eastAsiaTheme="majorEastAsia" w:hAnsi="Arial" w:cs="Arial"/>
          <w:sz w:val="21"/>
          <w:szCs w:val="21"/>
        </w:rPr>
        <w:t xml:space="preserve"> [ Accessed on 26</w:t>
      </w:r>
      <w:r>
        <w:rPr>
          <w:rStyle w:val="normaltextrun"/>
          <w:rFonts w:ascii="Arial" w:eastAsiaTheme="majorEastAsia" w:hAnsi="Arial" w:cs="Arial"/>
          <w:sz w:val="16"/>
          <w:szCs w:val="16"/>
          <w:vertAlign w:val="superscript"/>
        </w:rPr>
        <w:t>th</w:t>
      </w:r>
      <w:r>
        <w:rPr>
          <w:rStyle w:val="normaltextrun"/>
          <w:rFonts w:ascii="Arial" w:eastAsiaTheme="majorEastAsia" w:hAnsi="Arial" w:cs="Arial"/>
          <w:sz w:val="21"/>
          <w:szCs w:val="21"/>
        </w:rPr>
        <w:t xml:space="preserve"> November2022]</w:t>
      </w:r>
      <w:r>
        <w:rPr>
          <w:rStyle w:val="eop"/>
          <w:rFonts w:ascii="Arial" w:hAnsi="Arial" w:cs="Arial"/>
          <w:sz w:val="21"/>
          <w:szCs w:val="21"/>
        </w:rPr>
        <w:t> </w:t>
      </w:r>
    </w:p>
    <w:p w14:paraId="7CD47FDB" w14:textId="4FA0A148" w:rsidR="00797954" w:rsidRDefault="00797954" w:rsidP="00797954">
      <w:pPr>
        <w:pStyle w:val="paragraph"/>
        <w:numPr>
          <w:ilvl w:val="0"/>
          <w:numId w:val="11"/>
        </w:numPr>
        <w:spacing w:before="0" w:beforeAutospacing="0" w:after="0" w:afterAutospacing="0" w:line="360" w:lineRule="auto"/>
        <w:textAlignment w:val="baseline"/>
        <w:rPr>
          <w:rFonts w:ascii="Arial" w:hAnsi="Arial" w:cs="Arial"/>
          <w:sz w:val="21"/>
          <w:szCs w:val="21"/>
        </w:rPr>
      </w:pPr>
      <w:r>
        <w:rPr>
          <w:rStyle w:val="normaltextrun"/>
          <w:rFonts w:ascii="Arial" w:eastAsiaTheme="majorEastAsia" w:hAnsi="Arial" w:cs="Arial"/>
          <w:sz w:val="21"/>
          <w:szCs w:val="21"/>
        </w:rPr>
        <w:t xml:space="preserve">Welcome. ac. UK /education (2014) Ensuring your research is ethical: A guide for Extended Project Qualification students. Available at:      </w:t>
      </w:r>
      <w:hyperlink r:id="rId17" w:tgtFrame="_blank" w:history="1">
        <w:r>
          <w:rPr>
            <w:rStyle w:val="normaltextrun"/>
            <w:rFonts w:ascii="Arial" w:eastAsiaTheme="majorEastAsia" w:hAnsi="Arial" w:cs="Arial"/>
            <w:color w:val="0563C1"/>
            <w:sz w:val="21"/>
            <w:szCs w:val="21"/>
            <w:u w:val="single"/>
          </w:rPr>
          <w:t>https://wellcome.org/sites/default/files/wtp057673_0.pdf</w:t>
        </w:r>
      </w:hyperlink>
      <w:r>
        <w:rPr>
          <w:rStyle w:val="normaltextrun"/>
          <w:rFonts w:ascii="Arial" w:eastAsiaTheme="majorEastAsia" w:hAnsi="Arial" w:cs="Arial"/>
          <w:sz w:val="21"/>
          <w:szCs w:val="21"/>
        </w:rPr>
        <w:t xml:space="preserve"> [Accessed on 27</w:t>
      </w:r>
      <w:r>
        <w:rPr>
          <w:rStyle w:val="normaltextrun"/>
          <w:rFonts w:ascii="Arial" w:eastAsiaTheme="majorEastAsia" w:hAnsi="Arial" w:cs="Arial"/>
          <w:sz w:val="16"/>
          <w:szCs w:val="16"/>
          <w:vertAlign w:val="superscript"/>
        </w:rPr>
        <w:t>th</w:t>
      </w:r>
      <w:r>
        <w:rPr>
          <w:rStyle w:val="normaltextrun"/>
          <w:rFonts w:ascii="Arial" w:eastAsiaTheme="majorEastAsia" w:hAnsi="Arial" w:cs="Arial"/>
          <w:sz w:val="21"/>
          <w:szCs w:val="21"/>
        </w:rPr>
        <w:t xml:space="preserve"> November 2022] </w:t>
      </w:r>
      <w:r>
        <w:rPr>
          <w:rStyle w:val="eop"/>
          <w:rFonts w:ascii="Arial" w:hAnsi="Arial" w:cs="Arial"/>
          <w:sz w:val="21"/>
          <w:szCs w:val="21"/>
        </w:rPr>
        <w:t> </w:t>
      </w:r>
    </w:p>
    <w:p w14:paraId="3220A52F" w14:textId="77777777" w:rsidR="00797954" w:rsidRPr="00797954" w:rsidRDefault="00797954" w:rsidP="00797954">
      <w:pPr>
        <w:rPr>
          <w:rStyle w:val="Heading1Char"/>
          <w:rFonts w:ascii="Arial" w:hAnsi="Arial" w:cs="Arial"/>
          <w:b/>
          <w:bCs/>
          <w:sz w:val="22"/>
          <w:szCs w:val="22"/>
        </w:rPr>
      </w:pPr>
    </w:p>
    <w:p w14:paraId="1A4610C5" w14:textId="088443D7" w:rsidR="005F6BED" w:rsidRDefault="005F6BED" w:rsidP="00FB719F">
      <w:pPr>
        <w:rPr>
          <w:rStyle w:val="Heading1Char"/>
          <w:rFonts w:ascii="Arial" w:hAnsi="Arial" w:cs="Arial"/>
          <w:sz w:val="22"/>
          <w:szCs w:val="22"/>
        </w:rPr>
      </w:pPr>
    </w:p>
    <w:p w14:paraId="175AF9CC" w14:textId="77777777" w:rsidR="009073DD" w:rsidRDefault="009073DD" w:rsidP="00FB719F">
      <w:pPr>
        <w:rPr>
          <w:rStyle w:val="Heading1Char"/>
          <w:rFonts w:ascii="Arial" w:hAnsi="Arial" w:cs="Arial"/>
          <w:sz w:val="22"/>
          <w:szCs w:val="22"/>
        </w:rPr>
      </w:pPr>
    </w:p>
    <w:p w14:paraId="2D9DFB31" w14:textId="77777777" w:rsidR="009073DD" w:rsidRDefault="009073DD" w:rsidP="00FB719F">
      <w:pPr>
        <w:rPr>
          <w:rStyle w:val="Heading1Char"/>
          <w:rFonts w:ascii="Arial" w:hAnsi="Arial" w:cs="Arial"/>
          <w:sz w:val="22"/>
          <w:szCs w:val="22"/>
        </w:rPr>
      </w:pPr>
    </w:p>
    <w:p w14:paraId="26544532" w14:textId="77777777" w:rsidR="009073DD" w:rsidRDefault="009073DD" w:rsidP="00FB719F">
      <w:pPr>
        <w:rPr>
          <w:rStyle w:val="Heading1Char"/>
          <w:rFonts w:ascii="Arial" w:hAnsi="Arial" w:cs="Arial"/>
          <w:sz w:val="22"/>
          <w:szCs w:val="22"/>
        </w:rPr>
      </w:pPr>
    </w:p>
    <w:p w14:paraId="3DDBDCB8" w14:textId="77777777" w:rsidR="009073DD" w:rsidRDefault="009073DD" w:rsidP="00FB719F">
      <w:pPr>
        <w:rPr>
          <w:rStyle w:val="Heading1Char"/>
          <w:rFonts w:ascii="Arial" w:hAnsi="Arial" w:cs="Arial"/>
          <w:sz w:val="22"/>
          <w:szCs w:val="22"/>
        </w:rPr>
      </w:pPr>
    </w:p>
    <w:p w14:paraId="01AD4EF2" w14:textId="77777777" w:rsidR="009073DD" w:rsidRDefault="009073DD" w:rsidP="00FB719F">
      <w:pPr>
        <w:rPr>
          <w:rStyle w:val="Heading1Char"/>
          <w:rFonts w:ascii="Arial" w:hAnsi="Arial" w:cs="Arial"/>
          <w:sz w:val="22"/>
          <w:szCs w:val="22"/>
        </w:rPr>
      </w:pPr>
    </w:p>
    <w:p w14:paraId="36ECDEDB" w14:textId="77777777" w:rsidR="009073DD" w:rsidRDefault="009073DD" w:rsidP="00FB719F">
      <w:pPr>
        <w:rPr>
          <w:rStyle w:val="Heading1Char"/>
          <w:rFonts w:ascii="Arial" w:hAnsi="Arial" w:cs="Arial"/>
          <w:sz w:val="22"/>
          <w:szCs w:val="22"/>
        </w:rPr>
      </w:pPr>
    </w:p>
    <w:p w14:paraId="18982D0B" w14:textId="77777777" w:rsidR="009073DD" w:rsidRDefault="009073DD" w:rsidP="00FB719F">
      <w:pPr>
        <w:rPr>
          <w:rStyle w:val="Heading1Char"/>
          <w:rFonts w:ascii="Arial" w:hAnsi="Arial" w:cs="Arial"/>
          <w:sz w:val="22"/>
          <w:szCs w:val="22"/>
        </w:rPr>
      </w:pPr>
    </w:p>
    <w:p w14:paraId="066C8FFC" w14:textId="77777777" w:rsidR="009073DD" w:rsidRDefault="009073DD" w:rsidP="00FB719F">
      <w:pPr>
        <w:rPr>
          <w:rStyle w:val="Heading1Char"/>
          <w:rFonts w:ascii="Arial" w:hAnsi="Arial" w:cs="Arial"/>
          <w:sz w:val="22"/>
          <w:szCs w:val="22"/>
        </w:rPr>
      </w:pPr>
    </w:p>
    <w:p w14:paraId="59D9B100" w14:textId="77777777" w:rsidR="009073DD" w:rsidRDefault="009073DD" w:rsidP="00FB719F">
      <w:pPr>
        <w:rPr>
          <w:rStyle w:val="Heading1Char"/>
          <w:rFonts w:ascii="Arial" w:hAnsi="Arial" w:cs="Arial"/>
          <w:sz w:val="22"/>
          <w:szCs w:val="22"/>
        </w:rPr>
      </w:pPr>
    </w:p>
    <w:p w14:paraId="2AE5E96C" w14:textId="77777777" w:rsidR="009073DD" w:rsidRDefault="009073DD" w:rsidP="00FB719F">
      <w:pPr>
        <w:rPr>
          <w:rStyle w:val="Heading1Char"/>
          <w:rFonts w:ascii="Arial" w:hAnsi="Arial" w:cs="Arial"/>
          <w:sz w:val="22"/>
          <w:szCs w:val="22"/>
        </w:rPr>
      </w:pPr>
    </w:p>
    <w:p w14:paraId="06D9BC4F" w14:textId="77777777" w:rsidR="009073DD" w:rsidRDefault="009073DD" w:rsidP="00FB719F">
      <w:pPr>
        <w:rPr>
          <w:rStyle w:val="Heading1Char"/>
          <w:rFonts w:ascii="Arial" w:hAnsi="Arial" w:cs="Arial"/>
          <w:sz w:val="22"/>
          <w:szCs w:val="22"/>
        </w:rPr>
      </w:pPr>
    </w:p>
    <w:p w14:paraId="7EC6D0A9" w14:textId="77777777" w:rsidR="009073DD" w:rsidRDefault="009073DD" w:rsidP="00FB719F">
      <w:pPr>
        <w:rPr>
          <w:rStyle w:val="Heading1Char"/>
          <w:rFonts w:ascii="Arial" w:hAnsi="Arial" w:cs="Arial"/>
          <w:sz w:val="22"/>
          <w:szCs w:val="22"/>
        </w:rPr>
      </w:pPr>
    </w:p>
    <w:p w14:paraId="27C3B082" w14:textId="77777777" w:rsidR="009073DD" w:rsidRDefault="009073DD" w:rsidP="00FB719F">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658A0E19" w:rsidR="00AD3672" w:rsidRPr="00797954" w:rsidRDefault="00EF38ED" w:rsidP="000B01CD">
      <w:pPr>
        <w:pStyle w:val="ListParagraph"/>
        <w:numPr>
          <w:ilvl w:val="0"/>
          <w:numId w:val="6"/>
        </w:numPr>
        <w:rPr>
          <w:rStyle w:val="Heading1Char"/>
          <w:rFonts w:ascii="Arial" w:eastAsiaTheme="minorHAnsi" w:hAnsi="Arial" w:cs="Arial"/>
          <w:color w:val="auto"/>
          <w:sz w:val="22"/>
          <w:szCs w:val="22"/>
        </w:rPr>
      </w:pPr>
      <w:bookmarkStart w:id="7" w:name="_Toc107777514"/>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7"/>
    </w:p>
    <w:p w14:paraId="7C4BBF54" w14:textId="5DCF594C" w:rsidR="00797954" w:rsidRDefault="00797954" w:rsidP="00797954">
      <w:pPr>
        <w:rPr>
          <w:rFonts w:ascii="Arial" w:hAnsi="Arial" w:cs="Arial"/>
        </w:rPr>
      </w:pPr>
    </w:p>
    <w:p w14:paraId="6F09720B" w14:textId="68AB7527" w:rsidR="00797954" w:rsidRDefault="00797954" w:rsidP="00797954">
      <w:pPr>
        <w:rPr>
          <w:rFonts w:ascii="Arial" w:hAnsi="Arial" w:cs="Arial"/>
        </w:rPr>
      </w:pPr>
      <w:r w:rsidRPr="00797954">
        <w:rPr>
          <w:rFonts w:ascii="Arial" w:hAnsi="Arial" w:cs="Arial"/>
          <w:noProof/>
        </w:rPr>
        <w:drawing>
          <wp:inline distT="0" distB="0" distL="0" distR="0" wp14:anchorId="49B1A68E" wp14:editId="3F4F84EE">
            <wp:extent cx="5363323" cy="4715533"/>
            <wp:effectExtent l="0" t="0" r="8890" b="8890"/>
            <wp:docPr id="5" name="Picture 5" descr="Table,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 letter&#10;&#10;Description automatically generated"/>
                    <pic:cNvPicPr/>
                  </pic:nvPicPr>
                  <pic:blipFill>
                    <a:blip r:embed="rId18"/>
                    <a:stretch>
                      <a:fillRect/>
                    </a:stretch>
                  </pic:blipFill>
                  <pic:spPr>
                    <a:xfrm>
                      <a:off x="0" y="0"/>
                      <a:ext cx="5363323" cy="4715533"/>
                    </a:xfrm>
                    <a:prstGeom prst="rect">
                      <a:avLst/>
                    </a:prstGeom>
                  </pic:spPr>
                </pic:pic>
              </a:graphicData>
            </a:graphic>
          </wp:inline>
        </w:drawing>
      </w:r>
    </w:p>
    <w:p w14:paraId="14BA3914" w14:textId="47E46289" w:rsidR="00797954" w:rsidRDefault="00797954" w:rsidP="00797954">
      <w:pPr>
        <w:rPr>
          <w:rFonts w:ascii="Arial" w:hAnsi="Arial" w:cs="Arial"/>
        </w:rPr>
      </w:pPr>
      <w:r w:rsidRPr="00797954">
        <w:rPr>
          <w:rFonts w:ascii="Arial" w:hAnsi="Arial" w:cs="Arial"/>
          <w:noProof/>
        </w:rPr>
        <w:drawing>
          <wp:inline distT="0" distB="0" distL="0" distR="0" wp14:anchorId="39DC4628" wp14:editId="382A3FF5">
            <wp:extent cx="5731510" cy="5855970"/>
            <wp:effectExtent l="0" t="0" r="254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9"/>
                    <a:stretch>
                      <a:fillRect/>
                    </a:stretch>
                  </pic:blipFill>
                  <pic:spPr>
                    <a:xfrm>
                      <a:off x="0" y="0"/>
                      <a:ext cx="5731510" cy="5855970"/>
                    </a:xfrm>
                    <a:prstGeom prst="rect">
                      <a:avLst/>
                    </a:prstGeom>
                  </pic:spPr>
                </pic:pic>
              </a:graphicData>
            </a:graphic>
          </wp:inline>
        </w:drawing>
      </w:r>
    </w:p>
    <w:p w14:paraId="1FA4F504" w14:textId="0AD0266C" w:rsidR="00797954" w:rsidRPr="00797954" w:rsidRDefault="00797954" w:rsidP="00797954">
      <w:pPr>
        <w:rPr>
          <w:rFonts w:ascii="Arial" w:hAnsi="Arial" w:cs="Arial"/>
        </w:rPr>
      </w:pPr>
      <w:r w:rsidRPr="00797954">
        <w:rPr>
          <w:rFonts w:ascii="Arial" w:hAnsi="Arial" w:cs="Arial"/>
          <w:noProof/>
        </w:rPr>
        <w:drawing>
          <wp:inline distT="0" distB="0" distL="0" distR="0" wp14:anchorId="6E5EA804" wp14:editId="32270A43">
            <wp:extent cx="5731510" cy="2998470"/>
            <wp:effectExtent l="0" t="0" r="2540" b="0"/>
            <wp:docPr id="7" name="Picture 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chart&#10;&#10;Description automatically generated"/>
                    <pic:cNvPicPr/>
                  </pic:nvPicPr>
                  <pic:blipFill>
                    <a:blip r:embed="rId20"/>
                    <a:stretch>
                      <a:fillRect/>
                    </a:stretch>
                  </pic:blipFill>
                  <pic:spPr>
                    <a:xfrm>
                      <a:off x="0" y="0"/>
                      <a:ext cx="5731510" cy="2998470"/>
                    </a:xfrm>
                    <a:prstGeom prst="rect">
                      <a:avLst/>
                    </a:prstGeom>
                  </pic:spPr>
                </pic:pic>
              </a:graphicData>
            </a:graphic>
          </wp:inline>
        </w:drawing>
      </w:r>
    </w:p>
    <w:sectPr w:rsidR="00797954" w:rsidRPr="00797954">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F30F5" w14:textId="77777777" w:rsidR="00B90D16" w:rsidRDefault="00B90D16" w:rsidP="00C1554D">
      <w:pPr>
        <w:spacing w:after="0" w:line="240" w:lineRule="auto"/>
      </w:pPr>
      <w:r>
        <w:separator/>
      </w:r>
    </w:p>
  </w:endnote>
  <w:endnote w:type="continuationSeparator" w:id="0">
    <w:p w14:paraId="0B06AFA0" w14:textId="77777777" w:rsidR="00B90D16" w:rsidRDefault="00B90D16" w:rsidP="00C1554D">
      <w:pPr>
        <w:spacing w:after="0" w:line="240" w:lineRule="auto"/>
      </w:pPr>
      <w:r>
        <w:continuationSeparator/>
      </w:r>
    </w:p>
  </w:endnote>
  <w:endnote w:type="continuationNotice" w:id="1">
    <w:p w14:paraId="14CD40A2" w14:textId="77777777" w:rsidR="00B90D16" w:rsidRDefault="00B90D1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5D82D" w14:textId="77777777" w:rsidR="00B90D16" w:rsidRDefault="00B90D16" w:rsidP="00C1554D">
      <w:pPr>
        <w:spacing w:after="0" w:line="240" w:lineRule="auto"/>
      </w:pPr>
      <w:r>
        <w:separator/>
      </w:r>
    </w:p>
  </w:footnote>
  <w:footnote w:type="continuationSeparator" w:id="0">
    <w:p w14:paraId="5845FB84" w14:textId="77777777" w:rsidR="00B90D16" w:rsidRDefault="00B90D16" w:rsidP="00C1554D">
      <w:pPr>
        <w:spacing w:after="0" w:line="240" w:lineRule="auto"/>
      </w:pPr>
      <w:r>
        <w:continuationSeparator/>
      </w:r>
    </w:p>
  </w:footnote>
  <w:footnote w:type="continuationNotice" w:id="1">
    <w:p w14:paraId="0C01C65D" w14:textId="77777777" w:rsidR="00B90D16" w:rsidRDefault="00B90D1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3446B"/>
    <w:multiLevelType w:val="multilevel"/>
    <w:tmpl w:val="212C0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D034D8"/>
    <w:multiLevelType w:val="multilevel"/>
    <w:tmpl w:val="EB56D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DAE667A"/>
    <w:multiLevelType w:val="multilevel"/>
    <w:tmpl w:val="5E704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D6B0C99"/>
    <w:multiLevelType w:val="hybridMultilevel"/>
    <w:tmpl w:val="9E0A68AA"/>
    <w:lvl w:ilvl="0" w:tplc="0809000B">
      <w:start w:val="1"/>
      <w:numFmt w:val="bullet"/>
      <w:lvlText w:val=""/>
      <w:lvlJc w:val="left"/>
      <w:pPr>
        <w:ind w:left="1140" w:hanging="360"/>
      </w:pPr>
      <w:rPr>
        <w:rFonts w:ascii="Wingdings" w:hAnsi="Wingdings"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5" w15:restartNumberingAfterBreak="0">
    <w:nsid w:val="4277246A"/>
    <w:multiLevelType w:val="multilevel"/>
    <w:tmpl w:val="43521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8E54498"/>
    <w:multiLevelType w:val="multilevel"/>
    <w:tmpl w:val="6CE87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CB54586"/>
    <w:multiLevelType w:val="multilevel"/>
    <w:tmpl w:val="F34C4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04035D1"/>
    <w:multiLevelType w:val="multilevel"/>
    <w:tmpl w:val="81CAC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4C359FA"/>
    <w:multiLevelType w:val="multilevel"/>
    <w:tmpl w:val="4AF028F4"/>
    <w:lvl w:ilvl="0">
      <w:start w:val="2"/>
      <w:numFmt w:val="decimal"/>
      <w:lvlText w:val="%1"/>
      <w:lvlJc w:val="left"/>
      <w:pPr>
        <w:ind w:left="360" w:hanging="360"/>
      </w:pPr>
      <w:rPr>
        <w:rFonts w:hint="default"/>
      </w:rPr>
    </w:lvl>
    <w:lvl w:ilvl="1">
      <w:start w:val="1"/>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10" w15:restartNumberingAfterBreak="0">
    <w:nsid w:val="7AD46292"/>
    <w:multiLevelType w:val="multilevel"/>
    <w:tmpl w:val="A7423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7071818">
    <w:abstractNumId w:val="2"/>
  </w:num>
  <w:num w:numId="2" w16cid:durableId="1711108433">
    <w:abstractNumId w:val="10"/>
  </w:num>
  <w:num w:numId="3" w16cid:durableId="278724763">
    <w:abstractNumId w:val="0"/>
  </w:num>
  <w:num w:numId="4" w16cid:durableId="1536456992">
    <w:abstractNumId w:val="1"/>
  </w:num>
  <w:num w:numId="5" w16cid:durableId="67728928">
    <w:abstractNumId w:val="3"/>
  </w:num>
  <w:num w:numId="6" w16cid:durableId="1198202849">
    <w:abstractNumId w:val="9"/>
  </w:num>
  <w:num w:numId="7" w16cid:durableId="1572036294">
    <w:abstractNumId w:val="8"/>
  </w:num>
  <w:num w:numId="8" w16cid:durableId="583958299">
    <w:abstractNumId w:val="5"/>
  </w:num>
  <w:num w:numId="9" w16cid:durableId="612597209">
    <w:abstractNumId w:val="7"/>
  </w:num>
  <w:num w:numId="10" w16cid:durableId="1314480771">
    <w:abstractNumId w:val="6"/>
  </w:num>
  <w:num w:numId="11" w16cid:durableId="15507991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01CD"/>
    <w:rsid w:val="000B31CA"/>
    <w:rsid w:val="000C4B08"/>
    <w:rsid w:val="000D3914"/>
    <w:rsid w:val="000D6192"/>
    <w:rsid w:val="00103047"/>
    <w:rsid w:val="00164B3B"/>
    <w:rsid w:val="001751E1"/>
    <w:rsid w:val="00194F80"/>
    <w:rsid w:val="001A6A47"/>
    <w:rsid w:val="001C2CA9"/>
    <w:rsid w:val="001E30CE"/>
    <w:rsid w:val="00215306"/>
    <w:rsid w:val="0029133B"/>
    <w:rsid w:val="002C7E5B"/>
    <w:rsid w:val="00316792"/>
    <w:rsid w:val="00375EDF"/>
    <w:rsid w:val="003878C3"/>
    <w:rsid w:val="00433E7C"/>
    <w:rsid w:val="004944BC"/>
    <w:rsid w:val="004A6A69"/>
    <w:rsid w:val="004C32C5"/>
    <w:rsid w:val="004C52D8"/>
    <w:rsid w:val="004C6602"/>
    <w:rsid w:val="00521A58"/>
    <w:rsid w:val="0058105B"/>
    <w:rsid w:val="005A7D31"/>
    <w:rsid w:val="005C180B"/>
    <w:rsid w:val="005F6BED"/>
    <w:rsid w:val="00623E3B"/>
    <w:rsid w:val="0066085F"/>
    <w:rsid w:val="007373F7"/>
    <w:rsid w:val="00743E31"/>
    <w:rsid w:val="00797954"/>
    <w:rsid w:val="007D0823"/>
    <w:rsid w:val="007E512C"/>
    <w:rsid w:val="007E6AB1"/>
    <w:rsid w:val="00812EB2"/>
    <w:rsid w:val="00825D94"/>
    <w:rsid w:val="008D2F97"/>
    <w:rsid w:val="009073DD"/>
    <w:rsid w:val="009146C9"/>
    <w:rsid w:val="00930614"/>
    <w:rsid w:val="009B11EC"/>
    <w:rsid w:val="00A306E2"/>
    <w:rsid w:val="00A556B6"/>
    <w:rsid w:val="00A97340"/>
    <w:rsid w:val="00AC5B2E"/>
    <w:rsid w:val="00AD3672"/>
    <w:rsid w:val="00AD53BA"/>
    <w:rsid w:val="00B0284C"/>
    <w:rsid w:val="00B80332"/>
    <w:rsid w:val="00B90D16"/>
    <w:rsid w:val="00BA345D"/>
    <w:rsid w:val="00C01C6A"/>
    <w:rsid w:val="00C1554D"/>
    <w:rsid w:val="00C260E4"/>
    <w:rsid w:val="00CB34AA"/>
    <w:rsid w:val="00D11D1D"/>
    <w:rsid w:val="00D97706"/>
    <w:rsid w:val="00DE1C40"/>
    <w:rsid w:val="00E71F5B"/>
    <w:rsid w:val="00EE2208"/>
    <w:rsid w:val="00EF38ED"/>
    <w:rsid w:val="00F15E9E"/>
    <w:rsid w:val="00FB719F"/>
    <w:rsid w:val="03D21554"/>
    <w:rsid w:val="0B31BFB3"/>
    <w:rsid w:val="0FF74F1C"/>
    <w:rsid w:val="191D5FFA"/>
    <w:rsid w:val="26010D06"/>
    <w:rsid w:val="37A884D7"/>
    <w:rsid w:val="4530DBCE"/>
    <w:rsid w:val="49FCC50D"/>
    <w:rsid w:val="4BFA1856"/>
    <w:rsid w:val="70FF60B3"/>
    <w:rsid w:val="75CB49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85CCA01-7909-478C-B8CB-0CC53774E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customStyle="1" w:styleId="paragraph">
    <w:name w:val="paragraph"/>
    <w:basedOn w:val="Normal"/>
    <w:rsid w:val="000B01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B01CD"/>
  </w:style>
  <w:style w:type="character" w:customStyle="1" w:styleId="eop">
    <w:name w:val="eop"/>
    <w:basedOn w:val="DefaultParagraphFont"/>
    <w:rsid w:val="000B01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488165">
      <w:bodyDiv w:val="1"/>
      <w:marLeft w:val="0"/>
      <w:marRight w:val="0"/>
      <w:marTop w:val="0"/>
      <w:marBottom w:val="0"/>
      <w:divBdr>
        <w:top w:val="none" w:sz="0" w:space="0" w:color="auto"/>
        <w:left w:val="none" w:sz="0" w:space="0" w:color="auto"/>
        <w:bottom w:val="none" w:sz="0" w:space="0" w:color="auto"/>
        <w:right w:val="none" w:sz="0" w:space="0" w:color="auto"/>
      </w:divBdr>
      <w:divsChild>
        <w:div w:id="10110035">
          <w:marLeft w:val="0"/>
          <w:marRight w:val="0"/>
          <w:marTop w:val="0"/>
          <w:marBottom w:val="0"/>
          <w:divBdr>
            <w:top w:val="none" w:sz="0" w:space="0" w:color="auto"/>
            <w:left w:val="none" w:sz="0" w:space="0" w:color="auto"/>
            <w:bottom w:val="none" w:sz="0" w:space="0" w:color="auto"/>
            <w:right w:val="none" w:sz="0" w:space="0" w:color="auto"/>
          </w:divBdr>
        </w:div>
        <w:div w:id="523716625">
          <w:marLeft w:val="0"/>
          <w:marRight w:val="0"/>
          <w:marTop w:val="0"/>
          <w:marBottom w:val="0"/>
          <w:divBdr>
            <w:top w:val="none" w:sz="0" w:space="0" w:color="auto"/>
            <w:left w:val="none" w:sz="0" w:space="0" w:color="auto"/>
            <w:bottom w:val="none" w:sz="0" w:space="0" w:color="auto"/>
            <w:right w:val="none" w:sz="0" w:space="0" w:color="auto"/>
          </w:divBdr>
        </w:div>
        <w:div w:id="1076585128">
          <w:marLeft w:val="0"/>
          <w:marRight w:val="0"/>
          <w:marTop w:val="0"/>
          <w:marBottom w:val="0"/>
          <w:divBdr>
            <w:top w:val="none" w:sz="0" w:space="0" w:color="auto"/>
            <w:left w:val="none" w:sz="0" w:space="0" w:color="auto"/>
            <w:bottom w:val="none" w:sz="0" w:space="0" w:color="auto"/>
            <w:right w:val="none" w:sz="0" w:space="0" w:color="auto"/>
          </w:divBdr>
        </w:div>
        <w:div w:id="1249920715">
          <w:marLeft w:val="0"/>
          <w:marRight w:val="0"/>
          <w:marTop w:val="0"/>
          <w:marBottom w:val="0"/>
          <w:divBdr>
            <w:top w:val="none" w:sz="0" w:space="0" w:color="auto"/>
            <w:left w:val="none" w:sz="0" w:space="0" w:color="auto"/>
            <w:bottom w:val="none" w:sz="0" w:space="0" w:color="auto"/>
            <w:right w:val="none" w:sz="0" w:space="0" w:color="auto"/>
          </w:divBdr>
        </w:div>
        <w:div w:id="1323974477">
          <w:marLeft w:val="0"/>
          <w:marRight w:val="0"/>
          <w:marTop w:val="0"/>
          <w:marBottom w:val="0"/>
          <w:divBdr>
            <w:top w:val="none" w:sz="0" w:space="0" w:color="auto"/>
            <w:left w:val="none" w:sz="0" w:space="0" w:color="auto"/>
            <w:bottom w:val="none" w:sz="0" w:space="0" w:color="auto"/>
            <w:right w:val="none" w:sz="0" w:space="0" w:color="auto"/>
          </w:divBdr>
        </w:div>
        <w:div w:id="1605110283">
          <w:marLeft w:val="0"/>
          <w:marRight w:val="0"/>
          <w:marTop w:val="0"/>
          <w:marBottom w:val="0"/>
          <w:divBdr>
            <w:top w:val="none" w:sz="0" w:space="0" w:color="auto"/>
            <w:left w:val="none" w:sz="0" w:space="0" w:color="auto"/>
            <w:bottom w:val="none" w:sz="0" w:space="0" w:color="auto"/>
            <w:right w:val="none" w:sz="0" w:space="0" w:color="auto"/>
          </w:divBdr>
        </w:div>
        <w:div w:id="1638027290">
          <w:marLeft w:val="0"/>
          <w:marRight w:val="0"/>
          <w:marTop w:val="0"/>
          <w:marBottom w:val="0"/>
          <w:divBdr>
            <w:top w:val="none" w:sz="0" w:space="0" w:color="auto"/>
            <w:left w:val="none" w:sz="0" w:space="0" w:color="auto"/>
            <w:bottom w:val="none" w:sz="0" w:space="0" w:color="auto"/>
            <w:right w:val="none" w:sz="0" w:space="0" w:color="auto"/>
          </w:divBdr>
        </w:div>
        <w:div w:id="1647320667">
          <w:marLeft w:val="0"/>
          <w:marRight w:val="0"/>
          <w:marTop w:val="0"/>
          <w:marBottom w:val="0"/>
          <w:divBdr>
            <w:top w:val="none" w:sz="0" w:space="0" w:color="auto"/>
            <w:left w:val="none" w:sz="0" w:space="0" w:color="auto"/>
            <w:bottom w:val="none" w:sz="0" w:space="0" w:color="auto"/>
            <w:right w:val="none" w:sz="0" w:space="0" w:color="auto"/>
          </w:divBdr>
        </w:div>
        <w:div w:id="2066827159">
          <w:marLeft w:val="0"/>
          <w:marRight w:val="0"/>
          <w:marTop w:val="0"/>
          <w:marBottom w:val="0"/>
          <w:divBdr>
            <w:top w:val="none" w:sz="0" w:space="0" w:color="auto"/>
            <w:left w:val="none" w:sz="0" w:space="0" w:color="auto"/>
            <w:bottom w:val="none" w:sz="0" w:space="0" w:color="auto"/>
            <w:right w:val="none" w:sz="0" w:space="0" w:color="auto"/>
          </w:divBdr>
        </w:div>
        <w:div w:id="2088453331">
          <w:marLeft w:val="0"/>
          <w:marRight w:val="0"/>
          <w:marTop w:val="0"/>
          <w:marBottom w:val="0"/>
          <w:divBdr>
            <w:top w:val="none" w:sz="0" w:space="0" w:color="auto"/>
            <w:left w:val="none" w:sz="0" w:space="0" w:color="auto"/>
            <w:bottom w:val="none" w:sz="0" w:space="0" w:color="auto"/>
            <w:right w:val="none" w:sz="0" w:space="0" w:color="auto"/>
          </w:divBdr>
        </w:div>
      </w:divsChild>
    </w:div>
    <w:div w:id="465776572">
      <w:bodyDiv w:val="1"/>
      <w:marLeft w:val="0"/>
      <w:marRight w:val="0"/>
      <w:marTop w:val="0"/>
      <w:marBottom w:val="0"/>
      <w:divBdr>
        <w:top w:val="none" w:sz="0" w:space="0" w:color="auto"/>
        <w:left w:val="none" w:sz="0" w:space="0" w:color="auto"/>
        <w:bottom w:val="none" w:sz="0" w:space="0" w:color="auto"/>
        <w:right w:val="none" w:sz="0" w:space="0" w:color="auto"/>
      </w:divBdr>
      <w:divsChild>
        <w:div w:id="1197737524">
          <w:marLeft w:val="0"/>
          <w:marRight w:val="0"/>
          <w:marTop w:val="0"/>
          <w:marBottom w:val="0"/>
          <w:divBdr>
            <w:top w:val="none" w:sz="0" w:space="0" w:color="auto"/>
            <w:left w:val="none" w:sz="0" w:space="0" w:color="auto"/>
            <w:bottom w:val="none" w:sz="0" w:space="0" w:color="auto"/>
            <w:right w:val="none" w:sz="0" w:space="0" w:color="auto"/>
          </w:divBdr>
        </w:div>
        <w:div w:id="1632402387">
          <w:marLeft w:val="0"/>
          <w:marRight w:val="0"/>
          <w:marTop w:val="0"/>
          <w:marBottom w:val="0"/>
          <w:divBdr>
            <w:top w:val="none" w:sz="0" w:space="0" w:color="auto"/>
            <w:left w:val="none" w:sz="0" w:space="0" w:color="auto"/>
            <w:bottom w:val="none" w:sz="0" w:space="0" w:color="auto"/>
            <w:right w:val="none" w:sz="0" w:space="0" w:color="auto"/>
          </w:divBdr>
        </w:div>
        <w:div w:id="1932083559">
          <w:marLeft w:val="0"/>
          <w:marRight w:val="0"/>
          <w:marTop w:val="0"/>
          <w:marBottom w:val="0"/>
          <w:divBdr>
            <w:top w:val="none" w:sz="0" w:space="0" w:color="auto"/>
            <w:left w:val="none" w:sz="0" w:space="0" w:color="auto"/>
            <w:bottom w:val="none" w:sz="0" w:space="0" w:color="auto"/>
            <w:right w:val="none" w:sz="0" w:space="0" w:color="auto"/>
          </w:divBdr>
        </w:div>
      </w:divsChild>
    </w:div>
    <w:div w:id="566111142">
      <w:bodyDiv w:val="1"/>
      <w:marLeft w:val="0"/>
      <w:marRight w:val="0"/>
      <w:marTop w:val="0"/>
      <w:marBottom w:val="0"/>
      <w:divBdr>
        <w:top w:val="none" w:sz="0" w:space="0" w:color="auto"/>
        <w:left w:val="none" w:sz="0" w:space="0" w:color="auto"/>
        <w:bottom w:val="none" w:sz="0" w:space="0" w:color="auto"/>
        <w:right w:val="none" w:sz="0" w:space="0" w:color="auto"/>
      </w:divBdr>
    </w:div>
    <w:div w:id="1016078021">
      <w:bodyDiv w:val="1"/>
      <w:marLeft w:val="0"/>
      <w:marRight w:val="0"/>
      <w:marTop w:val="0"/>
      <w:marBottom w:val="0"/>
      <w:divBdr>
        <w:top w:val="none" w:sz="0" w:space="0" w:color="auto"/>
        <w:left w:val="none" w:sz="0" w:space="0" w:color="auto"/>
        <w:bottom w:val="none" w:sz="0" w:space="0" w:color="auto"/>
        <w:right w:val="none" w:sz="0" w:space="0" w:color="auto"/>
      </w:divBdr>
      <w:divsChild>
        <w:div w:id="434833888">
          <w:marLeft w:val="0"/>
          <w:marRight w:val="0"/>
          <w:marTop w:val="0"/>
          <w:marBottom w:val="0"/>
          <w:divBdr>
            <w:top w:val="none" w:sz="0" w:space="0" w:color="auto"/>
            <w:left w:val="none" w:sz="0" w:space="0" w:color="auto"/>
            <w:bottom w:val="none" w:sz="0" w:space="0" w:color="auto"/>
            <w:right w:val="none" w:sz="0" w:space="0" w:color="auto"/>
          </w:divBdr>
        </w:div>
        <w:div w:id="866604497">
          <w:marLeft w:val="0"/>
          <w:marRight w:val="0"/>
          <w:marTop w:val="0"/>
          <w:marBottom w:val="0"/>
          <w:divBdr>
            <w:top w:val="none" w:sz="0" w:space="0" w:color="auto"/>
            <w:left w:val="none" w:sz="0" w:space="0" w:color="auto"/>
            <w:bottom w:val="none" w:sz="0" w:space="0" w:color="auto"/>
            <w:right w:val="none" w:sz="0" w:space="0" w:color="auto"/>
          </w:divBdr>
        </w:div>
        <w:div w:id="924875252">
          <w:marLeft w:val="0"/>
          <w:marRight w:val="0"/>
          <w:marTop w:val="0"/>
          <w:marBottom w:val="0"/>
          <w:divBdr>
            <w:top w:val="none" w:sz="0" w:space="0" w:color="auto"/>
            <w:left w:val="none" w:sz="0" w:space="0" w:color="auto"/>
            <w:bottom w:val="none" w:sz="0" w:space="0" w:color="auto"/>
            <w:right w:val="none" w:sz="0" w:space="0" w:color="auto"/>
          </w:divBdr>
        </w:div>
        <w:div w:id="1010374198">
          <w:marLeft w:val="0"/>
          <w:marRight w:val="0"/>
          <w:marTop w:val="0"/>
          <w:marBottom w:val="0"/>
          <w:divBdr>
            <w:top w:val="none" w:sz="0" w:space="0" w:color="auto"/>
            <w:left w:val="none" w:sz="0" w:space="0" w:color="auto"/>
            <w:bottom w:val="none" w:sz="0" w:space="0" w:color="auto"/>
            <w:right w:val="none" w:sz="0" w:space="0" w:color="auto"/>
          </w:divBdr>
        </w:div>
        <w:div w:id="1118060767">
          <w:marLeft w:val="0"/>
          <w:marRight w:val="0"/>
          <w:marTop w:val="0"/>
          <w:marBottom w:val="0"/>
          <w:divBdr>
            <w:top w:val="none" w:sz="0" w:space="0" w:color="auto"/>
            <w:left w:val="none" w:sz="0" w:space="0" w:color="auto"/>
            <w:bottom w:val="none" w:sz="0" w:space="0" w:color="auto"/>
            <w:right w:val="none" w:sz="0" w:space="0" w:color="auto"/>
          </w:divBdr>
        </w:div>
        <w:div w:id="1346010080">
          <w:marLeft w:val="0"/>
          <w:marRight w:val="0"/>
          <w:marTop w:val="0"/>
          <w:marBottom w:val="0"/>
          <w:divBdr>
            <w:top w:val="none" w:sz="0" w:space="0" w:color="auto"/>
            <w:left w:val="none" w:sz="0" w:space="0" w:color="auto"/>
            <w:bottom w:val="none" w:sz="0" w:space="0" w:color="auto"/>
            <w:right w:val="none" w:sz="0" w:space="0" w:color="auto"/>
          </w:divBdr>
        </w:div>
        <w:div w:id="1561751599">
          <w:marLeft w:val="0"/>
          <w:marRight w:val="0"/>
          <w:marTop w:val="0"/>
          <w:marBottom w:val="0"/>
          <w:divBdr>
            <w:top w:val="none" w:sz="0" w:space="0" w:color="auto"/>
            <w:left w:val="none" w:sz="0" w:space="0" w:color="auto"/>
            <w:bottom w:val="none" w:sz="0" w:space="0" w:color="auto"/>
            <w:right w:val="none" w:sz="0" w:space="0" w:color="auto"/>
          </w:divBdr>
        </w:div>
        <w:div w:id="1801457489">
          <w:marLeft w:val="0"/>
          <w:marRight w:val="0"/>
          <w:marTop w:val="0"/>
          <w:marBottom w:val="0"/>
          <w:divBdr>
            <w:top w:val="none" w:sz="0" w:space="0" w:color="auto"/>
            <w:left w:val="none" w:sz="0" w:space="0" w:color="auto"/>
            <w:bottom w:val="none" w:sz="0" w:space="0" w:color="auto"/>
            <w:right w:val="none" w:sz="0" w:space="0" w:color="auto"/>
          </w:divBdr>
        </w:div>
      </w:divsChild>
    </w:div>
    <w:div w:id="1114132366">
      <w:bodyDiv w:val="1"/>
      <w:marLeft w:val="0"/>
      <w:marRight w:val="0"/>
      <w:marTop w:val="0"/>
      <w:marBottom w:val="0"/>
      <w:divBdr>
        <w:top w:val="none" w:sz="0" w:space="0" w:color="auto"/>
        <w:left w:val="none" w:sz="0" w:space="0" w:color="auto"/>
        <w:bottom w:val="none" w:sz="0" w:space="0" w:color="auto"/>
        <w:right w:val="none" w:sz="0" w:space="0" w:color="auto"/>
      </w:divBdr>
    </w:div>
    <w:div w:id="1259603413">
      <w:bodyDiv w:val="1"/>
      <w:marLeft w:val="0"/>
      <w:marRight w:val="0"/>
      <w:marTop w:val="0"/>
      <w:marBottom w:val="0"/>
      <w:divBdr>
        <w:top w:val="none" w:sz="0" w:space="0" w:color="auto"/>
        <w:left w:val="none" w:sz="0" w:space="0" w:color="auto"/>
        <w:bottom w:val="none" w:sz="0" w:space="0" w:color="auto"/>
        <w:right w:val="none" w:sz="0" w:space="0" w:color="auto"/>
      </w:divBdr>
      <w:divsChild>
        <w:div w:id="29383236">
          <w:marLeft w:val="0"/>
          <w:marRight w:val="0"/>
          <w:marTop w:val="0"/>
          <w:marBottom w:val="0"/>
          <w:divBdr>
            <w:top w:val="none" w:sz="0" w:space="0" w:color="auto"/>
            <w:left w:val="none" w:sz="0" w:space="0" w:color="auto"/>
            <w:bottom w:val="none" w:sz="0" w:space="0" w:color="auto"/>
            <w:right w:val="none" w:sz="0" w:space="0" w:color="auto"/>
          </w:divBdr>
        </w:div>
        <w:div w:id="140007578">
          <w:marLeft w:val="0"/>
          <w:marRight w:val="0"/>
          <w:marTop w:val="0"/>
          <w:marBottom w:val="0"/>
          <w:divBdr>
            <w:top w:val="none" w:sz="0" w:space="0" w:color="auto"/>
            <w:left w:val="none" w:sz="0" w:space="0" w:color="auto"/>
            <w:bottom w:val="none" w:sz="0" w:space="0" w:color="auto"/>
            <w:right w:val="none" w:sz="0" w:space="0" w:color="auto"/>
          </w:divBdr>
        </w:div>
        <w:div w:id="248391901">
          <w:marLeft w:val="0"/>
          <w:marRight w:val="0"/>
          <w:marTop w:val="0"/>
          <w:marBottom w:val="0"/>
          <w:divBdr>
            <w:top w:val="none" w:sz="0" w:space="0" w:color="auto"/>
            <w:left w:val="none" w:sz="0" w:space="0" w:color="auto"/>
            <w:bottom w:val="none" w:sz="0" w:space="0" w:color="auto"/>
            <w:right w:val="none" w:sz="0" w:space="0" w:color="auto"/>
          </w:divBdr>
        </w:div>
      </w:divsChild>
    </w:div>
    <w:div w:id="1276444893">
      <w:bodyDiv w:val="1"/>
      <w:marLeft w:val="0"/>
      <w:marRight w:val="0"/>
      <w:marTop w:val="0"/>
      <w:marBottom w:val="0"/>
      <w:divBdr>
        <w:top w:val="none" w:sz="0" w:space="0" w:color="auto"/>
        <w:left w:val="none" w:sz="0" w:space="0" w:color="auto"/>
        <w:bottom w:val="none" w:sz="0" w:space="0" w:color="auto"/>
        <w:right w:val="none" w:sz="0" w:space="0" w:color="auto"/>
      </w:divBdr>
      <w:divsChild>
        <w:div w:id="152070697">
          <w:marLeft w:val="0"/>
          <w:marRight w:val="0"/>
          <w:marTop w:val="0"/>
          <w:marBottom w:val="0"/>
          <w:divBdr>
            <w:top w:val="none" w:sz="0" w:space="0" w:color="auto"/>
            <w:left w:val="none" w:sz="0" w:space="0" w:color="auto"/>
            <w:bottom w:val="none" w:sz="0" w:space="0" w:color="auto"/>
            <w:right w:val="none" w:sz="0" w:space="0" w:color="auto"/>
          </w:divBdr>
        </w:div>
        <w:div w:id="380136981">
          <w:marLeft w:val="0"/>
          <w:marRight w:val="0"/>
          <w:marTop w:val="0"/>
          <w:marBottom w:val="0"/>
          <w:divBdr>
            <w:top w:val="none" w:sz="0" w:space="0" w:color="auto"/>
            <w:left w:val="none" w:sz="0" w:space="0" w:color="auto"/>
            <w:bottom w:val="none" w:sz="0" w:space="0" w:color="auto"/>
            <w:right w:val="none" w:sz="0" w:space="0" w:color="auto"/>
          </w:divBdr>
        </w:div>
        <w:div w:id="912616474">
          <w:marLeft w:val="0"/>
          <w:marRight w:val="0"/>
          <w:marTop w:val="0"/>
          <w:marBottom w:val="0"/>
          <w:divBdr>
            <w:top w:val="none" w:sz="0" w:space="0" w:color="auto"/>
            <w:left w:val="none" w:sz="0" w:space="0" w:color="auto"/>
            <w:bottom w:val="none" w:sz="0" w:space="0" w:color="auto"/>
            <w:right w:val="none" w:sz="0" w:space="0" w:color="auto"/>
          </w:divBdr>
        </w:div>
      </w:divsChild>
    </w:div>
    <w:div w:id="1499035667">
      <w:bodyDiv w:val="1"/>
      <w:marLeft w:val="0"/>
      <w:marRight w:val="0"/>
      <w:marTop w:val="0"/>
      <w:marBottom w:val="0"/>
      <w:divBdr>
        <w:top w:val="none" w:sz="0" w:space="0" w:color="auto"/>
        <w:left w:val="none" w:sz="0" w:space="0" w:color="auto"/>
        <w:bottom w:val="none" w:sz="0" w:space="0" w:color="auto"/>
        <w:right w:val="none" w:sz="0" w:space="0" w:color="auto"/>
      </w:divBdr>
      <w:divsChild>
        <w:div w:id="71584936">
          <w:marLeft w:val="0"/>
          <w:marRight w:val="0"/>
          <w:marTop w:val="0"/>
          <w:marBottom w:val="0"/>
          <w:divBdr>
            <w:top w:val="none" w:sz="0" w:space="0" w:color="auto"/>
            <w:left w:val="none" w:sz="0" w:space="0" w:color="auto"/>
            <w:bottom w:val="none" w:sz="0" w:space="0" w:color="auto"/>
            <w:right w:val="none" w:sz="0" w:space="0" w:color="auto"/>
          </w:divBdr>
        </w:div>
        <w:div w:id="157960802">
          <w:marLeft w:val="0"/>
          <w:marRight w:val="0"/>
          <w:marTop w:val="0"/>
          <w:marBottom w:val="0"/>
          <w:divBdr>
            <w:top w:val="none" w:sz="0" w:space="0" w:color="auto"/>
            <w:left w:val="none" w:sz="0" w:space="0" w:color="auto"/>
            <w:bottom w:val="none" w:sz="0" w:space="0" w:color="auto"/>
            <w:right w:val="none" w:sz="0" w:space="0" w:color="auto"/>
          </w:divBdr>
        </w:div>
        <w:div w:id="574512585">
          <w:marLeft w:val="0"/>
          <w:marRight w:val="0"/>
          <w:marTop w:val="0"/>
          <w:marBottom w:val="0"/>
          <w:divBdr>
            <w:top w:val="none" w:sz="0" w:space="0" w:color="auto"/>
            <w:left w:val="none" w:sz="0" w:space="0" w:color="auto"/>
            <w:bottom w:val="none" w:sz="0" w:space="0" w:color="auto"/>
            <w:right w:val="none" w:sz="0" w:space="0" w:color="auto"/>
          </w:divBdr>
        </w:div>
        <w:div w:id="1097210342">
          <w:marLeft w:val="0"/>
          <w:marRight w:val="0"/>
          <w:marTop w:val="0"/>
          <w:marBottom w:val="0"/>
          <w:divBdr>
            <w:top w:val="none" w:sz="0" w:space="0" w:color="auto"/>
            <w:left w:val="none" w:sz="0" w:space="0" w:color="auto"/>
            <w:bottom w:val="none" w:sz="0" w:space="0" w:color="auto"/>
            <w:right w:val="none" w:sz="0" w:space="0" w:color="auto"/>
          </w:divBdr>
        </w:div>
        <w:div w:id="1439528063">
          <w:marLeft w:val="0"/>
          <w:marRight w:val="0"/>
          <w:marTop w:val="0"/>
          <w:marBottom w:val="0"/>
          <w:divBdr>
            <w:top w:val="none" w:sz="0" w:space="0" w:color="auto"/>
            <w:left w:val="none" w:sz="0" w:space="0" w:color="auto"/>
            <w:bottom w:val="none" w:sz="0" w:space="0" w:color="auto"/>
            <w:right w:val="none" w:sz="0" w:space="0" w:color="auto"/>
          </w:divBdr>
        </w:div>
      </w:divsChild>
    </w:div>
    <w:div w:id="1818496721">
      <w:bodyDiv w:val="1"/>
      <w:marLeft w:val="0"/>
      <w:marRight w:val="0"/>
      <w:marTop w:val="0"/>
      <w:marBottom w:val="0"/>
      <w:divBdr>
        <w:top w:val="none" w:sz="0" w:space="0" w:color="auto"/>
        <w:left w:val="none" w:sz="0" w:space="0" w:color="auto"/>
        <w:bottom w:val="none" w:sz="0" w:space="0" w:color="auto"/>
        <w:right w:val="none" w:sz="0" w:space="0" w:color="auto"/>
      </w:divBdr>
      <w:divsChild>
        <w:div w:id="380326667">
          <w:marLeft w:val="0"/>
          <w:marRight w:val="0"/>
          <w:marTop w:val="0"/>
          <w:marBottom w:val="0"/>
          <w:divBdr>
            <w:top w:val="none" w:sz="0" w:space="0" w:color="auto"/>
            <w:left w:val="none" w:sz="0" w:space="0" w:color="auto"/>
            <w:bottom w:val="none" w:sz="0" w:space="0" w:color="auto"/>
            <w:right w:val="none" w:sz="0" w:space="0" w:color="auto"/>
          </w:divBdr>
        </w:div>
        <w:div w:id="2069456752">
          <w:marLeft w:val="0"/>
          <w:marRight w:val="0"/>
          <w:marTop w:val="0"/>
          <w:marBottom w:val="0"/>
          <w:divBdr>
            <w:top w:val="none" w:sz="0" w:space="0" w:color="auto"/>
            <w:left w:val="none" w:sz="0" w:space="0" w:color="auto"/>
            <w:bottom w:val="none" w:sz="0" w:space="0" w:color="auto"/>
            <w:right w:val="none" w:sz="0" w:space="0" w:color="auto"/>
          </w:divBdr>
        </w:div>
      </w:divsChild>
    </w:div>
    <w:div w:id="2026127492">
      <w:bodyDiv w:val="1"/>
      <w:marLeft w:val="0"/>
      <w:marRight w:val="0"/>
      <w:marTop w:val="0"/>
      <w:marBottom w:val="0"/>
      <w:divBdr>
        <w:top w:val="none" w:sz="0" w:space="0" w:color="auto"/>
        <w:left w:val="none" w:sz="0" w:space="0" w:color="auto"/>
        <w:bottom w:val="none" w:sz="0" w:space="0" w:color="auto"/>
        <w:right w:val="none" w:sz="0" w:space="0" w:color="auto"/>
      </w:divBdr>
      <w:divsChild>
        <w:div w:id="245577224">
          <w:marLeft w:val="0"/>
          <w:marRight w:val="0"/>
          <w:marTop w:val="0"/>
          <w:marBottom w:val="0"/>
          <w:divBdr>
            <w:top w:val="none" w:sz="0" w:space="0" w:color="auto"/>
            <w:left w:val="none" w:sz="0" w:space="0" w:color="auto"/>
            <w:bottom w:val="none" w:sz="0" w:space="0" w:color="auto"/>
            <w:right w:val="none" w:sz="0" w:space="0" w:color="auto"/>
          </w:divBdr>
        </w:div>
        <w:div w:id="453250394">
          <w:marLeft w:val="0"/>
          <w:marRight w:val="0"/>
          <w:marTop w:val="0"/>
          <w:marBottom w:val="0"/>
          <w:divBdr>
            <w:top w:val="none" w:sz="0" w:space="0" w:color="auto"/>
            <w:left w:val="none" w:sz="0" w:space="0" w:color="auto"/>
            <w:bottom w:val="none" w:sz="0" w:space="0" w:color="auto"/>
            <w:right w:val="none" w:sz="0" w:space="0" w:color="auto"/>
          </w:divBdr>
        </w:div>
        <w:div w:id="916861051">
          <w:marLeft w:val="0"/>
          <w:marRight w:val="0"/>
          <w:marTop w:val="0"/>
          <w:marBottom w:val="0"/>
          <w:divBdr>
            <w:top w:val="none" w:sz="0" w:space="0" w:color="auto"/>
            <w:left w:val="none" w:sz="0" w:space="0" w:color="auto"/>
            <w:bottom w:val="none" w:sz="0" w:space="0" w:color="auto"/>
            <w:right w:val="none" w:sz="0" w:space="0" w:color="auto"/>
          </w:divBdr>
        </w:div>
        <w:div w:id="929313968">
          <w:marLeft w:val="0"/>
          <w:marRight w:val="0"/>
          <w:marTop w:val="0"/>
          <w:marBottom w:val="0"/>
          <w:divBdr>
            <w:top w:val="none" w:sz="0" w:space="0" w:color="auto"/>
            <w:left w:val="none" w:sz="0" w:space="0" w:color="auto"/>
            <w:bottom w:val="none" w:sz="0" w:space="0" w:color="auto"/>
            <w:right w:val="none" w:sz="0" w:space="0" w:color="auto"/>
          </w:divBdr>
        </w:div>
        <w:div w:id="1262648043">
          <w:marLeft w:val="0"/>
          <w:marRight w:val="0"/>
          <w:marTop w:val="0"/>
          <w:marBottom w:val="0"/>
          <w:divBdr>
            <w:top w:val="none" w:sz="0" w:space="0" w:color="auto"/>
            <w:left w:val="none" w:sz="0" w:space="0" w:color="auto"/>
            <w:bottom w:val="none" w:sz="0" w:space="0" w:color="auto"/>
            <w:right w:val="none" w:sz="0" w:space="0" w:color="auto"/>
          </w:divBdr>
        </w:div>
        <w:div w:id="1596745827">
          <w:marLeft w:val="0"/>
          <w:marRight w:val="0"/>
          <w:marTop w:val="0"/>
          <w:marBottom w:val="0"/>
          <w:divBdr>
            <w:top w:val="none" w:sz="0" w:space="0" w:color="auto"/>
            <w:left w:val="none" w:sz="0" w:space="0" w:color="auto"/>
            <w:bottom w:val="none" w:sz="0" w:space="0" w:color="auto"/>
            <w:right w:val="none" w:sz="0" w:space="0" w:color="auto"/>
          </w:divBdr>
        </w:div>
        <w:div w:id="19320056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ellcome.org/sites/default/files/wtp057673_0.pdf" TargetMode="External"/><Relationship Id="rId2" Type="http://schemas.openxmlformats.org/officeDocument/2006/relationships/customXml" Target="../customXml/item2.xml"/><Relationship Id="rId16" Type="http://schemas.openxmlformats.org/officeDocument/2006/relationships/hyperlink" Target="https://pubmed.ncbi.nlm.nih.gov/15447808/"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igitalskills.unlv.edu/digital-marketing/what-are-digital-skill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6" ma:contentTypeDescription="Create a new document." ma:contentTypeScope="" ma:versionID="20fa23c030e82e5011c1e6828988b108">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59e6d39cd494024719f29480f6b7ca5a"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ABD303-FEDD-45DB-BD93-66563C6256E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EC5BA9B-D98D-4354-B728-A5E4592697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D54FDB2-71A6-48A3-8E15-3ECEC068FA51}">
  <ds:schemaRefs>
    <ds:schemaRef ds:uri="http://schemas.microsoft.com/sharepoint/v3/contenttype/forms"/>
  </ds:schemaRefs>
</ds:datastoreItem>
</file>

<file path=customXml/itemProps4.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2029</Words>
  <Characters>11569</Characters>
  <Application>Microsoft Office Word</Application>
  <DocSecurity>4</DocSecurity>
  <Lines>96</Lines>
  <Paragraphs>27</Paragraphs>
  <ScaleCrop>false</ScaleCrop>
  <Company/>
  <LinksUpToDate>false</LinksUpToDate>
  <CharactersWithSpaces>13571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Francis Annor (2213838)</cp:lastModifiedBy>
  <cp:revision>21</cp:revision>
  <dcterms:created xsi:type="dcterms:W3CDTF">2022-11-29T21:56:00Z</dcterms:created>
  <dcterms:modified xsi:type="dcterms:W3CDTF">2022-11-29T14:20:00Z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