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BB017" w14:textId="77777777" w:rsidR="00843F1D" w:rsidRPr="0008703E" w:rsidRDefault="00A60E01">
      <w:pPr>
        <w:spacing w:line="360" w:lineRule="auto"/>
        <w:ind w:firstLine="567"/>
        <w:jc w:val="center"/>
        <w:rPr>
          <w:b/>
          <w:bCs/>
          <w:u w:val="single"/>
        </w:rPr>
      </w:pPr>
      <w:r w:rsidRPr="0008703E">
        <w:rPr>
          <w:b/>
          <w:bCs/>
          <w:u w:val="single"/>
        </w:rPr>
        <w:t>University of Wales Trinity Saint David</w:t>
      </w:r>
    </w:p>
    <w:p w14:paraId="46AF579E" w14:textId="77777777" w:rsidR="00843F1D" w:rsidRPr="0008703E" w:rsidRDefault="00843F1D">
      <w:pPr>
        <w:spacing w:line="360" w:lineRule="auto"/>
        <w:ind w:firstLine="567"/>
        <w:jc w:val="both"/>
      </w:pPr>
    </w:p>
    <w:p w14:paraId="4FC12C81" w14:textId="77777777" w:rsidR="00843F1D" w:rsidRPr="0008703E" w:rsidRDefault="00843F1D">
      <w:pPr>
        <w:spacing w:line="360" w:lineRule="auto"/>
        <w:ind w:firstLine="567"/>
        <w:jc w:val="both"/>
      </w:pPr>
    </w:p>
    <w:p w14:paraId="4AF122CA" w14:textId="77777777" w:rsidR="00843F1D" w:rsidRPr="0008703E" w:rsidRDefault="00843F1D">
      <w:pPr>
        <w:spacing w:line="360" w:lineRule="auto"/>
        <w:ind w:firstLine="567"/>
        <w:jc w:val="both"/>
      </w:pPr>
    </w:p>
    <w:p w14:paraId="1FD07A93" w14:textId="77777777" w:rsidR="00843F1D" w:rsidRPr="0008703E" w:rsidRDefault="00843F1D">
      <w:pPr>
        <w:spacing w:line="360" w:lineRule="auto"/>
        <w:ind w:firstLine="567"/>
        <w:jc w:val="both"/>
      </w:pPr>
    </w:p>
    <w:p w14:paraId="1BFB0F0E" w14:textId="77777777" w:rsidR="00843F1D" w:rsidRPr="0008703E" w:rsidRDefault="00843F1D">
      <w:pPr>
        <w:spacing w:line="360" w:lineRule="auto"/>
        <w:ind w:firstLine="567"/>
        <w:jc w:val="both"/>
      </w:pPr>
    </w:p>
    <w:p w14:paraId="097D41AA" w14:textId="77777777" w:rsidR="00843F1D" w:rsidRPr="0008703E" w:rsidRDefault="00843F1D">
      <w:pPr>
        <w:spacing w:line="360" w:lineRule="auto"/>
        <w:ind w:firstLine="567"/>
        <w:jc w:val="both"/>
      </w:pPr>
    </w:p>
    <w:p w14:paraId="254CC55D" w14:textId="77777777" w:rsidR="00843F1D" w:rsidRPr="0008703E" w:rsidRDefault="00843F1D">
      <w:pPr>
        <w:spacing w:line="360" w:lineRule="auto"/>
        <w:ind w:firstLine="567"/>
        <w:jc w:val="both"/>
      </w:pPr>
    </w:p>
    <w:p w14:paraId="0D3C59E1" w14:textId="77777777" w:rsidR="00843F1D" w:rsidRPr="0008703E" w:rsidRDefault="00A60E01">
      <w:pPr>
        <w:spacing w:line="360" w:lineRule="auto"/>
        <w:ind w:firstLine="567"/>
        <w:jc w:val="center"/>
        <w:rPr>
          <w:b/>
          <w:bCs/>
        </w:rPr>
      </w:pPr>
      <w:r w:rsidRPr="0008703E">
        <w:rPr>
          <w:b/>
          <w:bCs/>
        </w:rPr>
        <w:t>Reflection on my learning in Academic and Employability skills</w:t>
      </w:r>
    </w:p>
    <w:p w14:paraId="5F50BF17" w14:textId="77777777" w:rsidR="00843F1D" w:rsidRPr="0008703E" w:rsidRDefault="00A60E01">
      <w:pPr>
        <w:spacing w:line="360" w:lineRule="auto"/>
        <w:ind w:firstLine="567"/>
        <w:jc w:val="center"/>
        <w:rPr>
          <w:i/>
          <w:iCs/>
        </w:rPr>
      </w:pPr>
      <w:r w:rsidRPr="0008703E">
        <w:rPr>
          <w:i/>
          <w:iCs/>
        </w:rPr>
        <w:t>Modul code BMSW4001</w:t>
      </w:r>
    </w:p>
    <w:p w14:paraId="37BFB198" w14:textId="77777777" w:rsidR="00843F1D" w:rsidRPr="0008703E" w:rsidRDefault="00843F1D">
      <w:pPr>
        <w:spacing w:line="360" w:lineRule="auto"/>
        <w:ind w:firstLine="567"/>
        <w:jc w:val="both"/>
      </w:pPr>
    </w:p>
    <w:p w14:paraId="500CDEB2" w14:textId="28936B1C" w:rsidR="00843F1D" w:rsidRPr="0008703E" w:rsidRDefault="00A60E01">
      <w:pPr>
        <w:spacing w:line="360" w:lineRule="auto"/>
        <w:ind w:firstLine="567"/>
        <w:jc w:val="center"/>
        <w:rPr>
          <w:b/>
          <w:bCs/>
        </w:rPr>
      </w:pPr>
      <w:r w:rsidRPr="0008703E">
        <w:rPr>
          <w:b/>
          <w:bCs/>
        </w:rPr>
        <w:t xml:space="preserve">Mariya </w:t>
      </w:r>
      <w:proofErr w:type="spellStart"/>
      <w:r w:rsidRPr="0008703E">
        <w:rPr>
          <w:b/>
          <w:bCs/>
        </w:rPr>
        <w:t>Vasileva</w:t>
      </w:r>
      <w:proofErr w:type="spellEnd"/>
      <w:r w:rsidRPr="0008703E">
        <w:rPr>
          <w:b/>
          <w:bCs/>
        </w:rPr>
        <w:t xml:space="preserve"> </w:t>
      </w:r>
      <w:proofErr w:type="spellStart"/>
      <w:r w:rsidRPr="0008703E">
        <w:rPr>
          <w:b/>
          <w:bCs/>
        </w:rPr>
        <w:t>Peychinova</w:t>
      </w:r>
      <w:proofErr w:type="spellEnd"/>
      <w:r w:rsidRPr="0008703E">
        <w:rPr>
          <w:b/>
          <w:bCs/>
        </w:rPr>
        <w:t>-Ananova – 2030288</w:t>
      </w:r>
    </w:p>
    <w:p w14:paraId="3A80DCA0" w14:textId="4E394CD6" w:rsidR="0008703E" w:rsidRPr="0008703E" w:rsidRDefault="0008703E">
      <w:pPr>
        <w:spacing w:line="360" w:lineRule="auto"/>
        <w:ind w:firstLine="567"/>
        <w:jc w:val="center"/>
        <w:rPr>
          <w:b/>
          <w:bCs/>
        </w:rPr>
      </w:pPr>
      <w:r w:rsidRPr="0008703E">
        <w:rPr>
          <w:b/>
          <w:bCs/>
        </w:rPr>
        <w:t>Lecturer: Joanna Walsh</w:t>
      </w:r>
    </w:p>
    <w:p w14:paraId="18C841A3" w14:textId="77777777" w:rsidR="00843F1D" w:rsidRPr="0008703E" w:rsidRDefault="00843F1D">
      <w:pPr>
        <w:spacing w:line="360" w:lineRule="auto"/>
        <w:ind w:firstLine="567"/>
        <w:jc w:val="both"/>
      </w:pPr>
    </w:p>
    <w:p w14:paraId="558ABE10" w14:textId="77777777" w:rsidR="00843F1D" w:rsidRPr="0008703E" w:rsidRDefault="00843F1D">
      <w:pPr>
        <w:spacing w:line="360" w:lineRule="auto"/>
        <w:ind w:firstLine="567"/>
        <w:jc w:val="both"/>
      </w:pPr>
    </w:p>
    <w:p w14:paraId="46AA6053" w14:textId="77777777" w:rsidR="00843F1D" w:rsidRPr="0008703E" w:rsidRDefault="00843F1D">
      <w:pPr>
        <w:spacing w:line="360" w:lineRule="auto"/>
        <w:ind w:firstLine="567"/>
        <w:jc w:val="both"/>
      </w:pPr>
    </w:p>
    <w:p w14:paraId="113E3B4E" w14:textId="77777777" w:rsidR="00843F1D" w:rsidRPr="0008703E" w:rsidRDefault="00843F1D">
      <w:pPr>
        <w:spacing w:line="360" w:lineRule="auto"/>
        <w:ind w:firstLine="567"/>
        <w:jc w:val="both"/>
      </w:pPr>
    </w:p>
    <w:p w14:paraId="1B75C913" w14:textId="77777777" w:rsidR="00843F1D" w:rsidRPr="0008703E" w:rsidRDefault="00843F1D">
      <w:pPr>
        <w:spacing w:line="360" w:lineRule="auto"/>
        <w:ind w:firstLine="567"/>
        <w:jc w:val="both"/>
      </w:pPr>
    </w:p>
    <w:p w14:paraId="10AF980D" w14:textId="77777777" w:rsidR="00843F1D" w:rsidRPr="0008703E" w:rsidRDefault="00843F1D">
      <w:pPr>
        <w:spacing w:line="360" w:lineRule="auto"/>
        <w:ind w:firstLine="567"/>
        <w:jc w:val="both"/>
      </w:pPr>
    </w:p>
    <w:p w14:paraId="3B68DC67" w14:textId="77777777" w:rsidR="00843F1D" w:rsidRPr="0008703E" w:rsidRDefault="00843F1D">
      <w:pPr>
        <w:spacing w:line="360" w:lineRule="auto"/>
        <w:ind w:firstLine="567"/>
        <w:jc w:val="both"/>
      </w:pPr>
    </w:p>
    <w:p w14:paraId="40DC1F4E" w14:textId="77777777" w:rsidR="00843F1D" w:rsidRPr="0008703E" w:rsidRDefault="00843F1D">
      <w:pPr>
        <w:spacing w:line="360" w:lineRule="auto"/>
        <w:ind w:firstLine="567"/>
        <w:jc w:val="both"/>
      </w:pPr>
    </w:p>
    <w:p w14:paraId="57A9BC8A" w14:textId="77777777" w:rsidR="00843F1D" w:rsidRPr="0008703E" w:rsidRDefault="00843F1D">
      <w:pPr>
        <w:spacing w:line="360" w:lineRule="auto"/>
        <w:ind w:firstLine="567"/>
        <w:jc w:val="both"/>
      </w:pPr>
    </w:p>
    <w:p w14:paraId="25B2E5BB" w14:textId="77777777" w:rsidR="00843F1D" w:rsidRPr="0008703E" w:rsidRDefault="00843F1D">
      <w:pPr>
        <w:spacing w:line="360" w:lineRule="auto"/>
        <w:ind w:firstLine="567"/>
        <w:jc w:val="both"/>
      </w:pPr>
    </w:p>
    <w:p w14:paraId="5B240A7A" w14:textId="77777777" w:rsidR="00843F1D" w:rsidRPr="0008703E" w:rsidRDefault="00843F1D">
      <w:pPr>
        <w:spacing w:line="360" w:lineRule="auto"/>
        <w:ind w:firstLine="567"/>
        <w:jc w:val="both"/>
      </w:pPr>
    </w:p>
    <w:p w14:paraId="10B2D878" w14:textId="77777777" w:rsidR="00843F1D" w:rsidRPr="0008703E" w:rsidRDefault="00843F1D">
      <w:pPr>
        <w:spacing w:line="360" w:lineRule="auto"/>
        <w:ind w:firstLine="567"/>
        <w:jc w:val="both"/>
      </w:pPr>
    </w:p>
    <w:p w14:paraId="38272785" w14:textId="77777777" w:rsidR="00843F1D" w:rsidRPr="0008703E" w:rsidRDefault="00A60E01">
      <w:pPr>
        <w:spacing w:line="360" w:lineRule="auto"/>
        <w:ind w:firstLine="567"/>
        <w:jc w:val="center"/>
        <w:rPr>
          <w:i/>
          <w:iCs/>
        </w:rPr>
      </w:pPr>
      <w:r w:rsidRPr="0008703E">
        <w:rPr>
          <w:i/>
          <w:iCs/>
        </w:rPr>
        <w:t>23 July 2021</w:t>
      </w:r>
    </w:p>
    <w:p w14:paraId="5123EE6F" w14:textId="77777777" w:rsidR="00843F1D" w:rsidRPr="0008703E" w:rsidRDefault="00A60E01">
      <w:pPr>
        <w:pStyle w:val="a5"/>
        <w:spacing w:line="360" w:lineRule="auto"/>
        <w:ind w:firstLine="567"/>
        <w:jc w:val="both"/>
        <w:rPr>
          <w:i/>
          <w:iCs/>
        </w:rPr>
      </w:pPr>
      <w:r w:rsidRPr="0008703E">
        <w:rPr>
          <w:i/>
          <w:iCs/>
        </w:rPr>
        <w:lastRenderedPageBreak/>
        <w:t xml:space="preserve">Terms of reference </w:t>
      </w:r>
    </w:p>
    <w:p w14:paraId="6A7EFF59" w14:textId="77777777" w:rsidR="00843F1D" w:rsidRPr="0008703E" w:rsidRDefault="00843F1D">
      <w:pPr>
        <w:suppressAutoHyphens w:val="0"/>
        <w:spacing w:line="360" w:lineRule="auto"/>
        <w:ind w:firstLine="567"/>
        <w:jc w:val="both"/>
      </w:pPr>
    </w:p>
    <w:p w14:paraId="2516F02C" w14:textId="46AA80FF" w:rsidR="00843F1D" w:rsidRPr="0008703E" w:rsidRDefault="00A60E01">
      <w:pPr>
        <w:suppressAutoHyphens w:val="0"/>
        <w:spacing w:line="360" w:lineRule="auto"/>
        <w:ind w:firstLine="567"/>
        <w:jc w:val="both"/>
      </w:pPr>
      <w:r w:rsidRPr="0008703E">
        <w:t xml:space="preserve">A report submitted in fulfilment of the requirements for Modul </w:t>
      </w:r>
      <w:r w:rsidRPr="0008703E">
        <w:rPr>
          <w:b/>
          <w:bCs/>
        </w:rPr>
        <w:t>BMSW4001</w:t>
      </w:r>
      <w:r w:rsidRPr="0008703E">
        <w:t xml:space="preserve">, University of Wales Trinity Saint David, London </w:t>
      </w:r>
    </w:p>
    <w:p w14:paraId="7C087E9B" w14:textId="77777777" w:rsidR="00843F1D" w:rsidRPr="0008703E" w:rsidRDefault="00843F1D">
      <w:pPr>
        <w:pStyle w:val="a4"/>
        <w:spacing w:line="360" w:lineRule="auto"/>
        <w:ind w:firstLine="567"/>
        <w:jc w:val="both"/>
        <w:rPr>
          <w:rFonts w:ascii="Arial" w:eastAsia="Calibri" w:hAnsi="Arial" w:cs="Arial"/>
          <w:spacing w:val="0"/>
          <w:kern w:val="0"/>
          <w:sz w:val="22"/>
          <w:szCs w:val="22"/>
        </w:rPr>
      </w:pPr>
    </w:p>
    <w:p w14:paraId="6CEDEA1B" w14:textId="77777777" w:rsidR="00843F1D" w:rsidRPr="0008703E" w:rsidRDefault="00843F1D">
      <w:pPr>
        <w:spacing w:line="360" w:lineRule="auto"/>
      </w:pPr>
    </w:p>
    <w:p w14:paraId="7E3AF9ED" w14:textId="77777777" w:rsidR="00843F1D" w:rsidRPr="0008703E" w:rsidRDefault="00843F1D">
      <w:pPr>
        <w:spacing w:line="360" w:lineRule="auto"/>
      </w:pPr>
    </w:p>
    <w:p w14:paraId="3792FD7F" w14:textId="77777777" w:rsidR="00843F1D" w:rsidRPr="0008703E" w:rsidRDefault="00843F1D">
      <w:pPr>
        <w:spacing w:line="360" w:lineRule="auto"/>
      </w:pPr>
    </w:p>
    <w:p w14:paraId="1D13C97B" w14:textId="77777777" w:rsidR="00843F1D" w:rsidRPr="0008703E" w:rsidRDefault="00843F1D">
      <w:pPr>
        <w:spacing w:line="360" w:lineRule="auto"/>
      </w:pPr>
    </w:p>
    <w:p w14:paraId="1B252D15" w14:textId="77777777" w:rsidR="00843F1D" w:rsidRPr="0008703E" w:rsidRDefault="00843F1D">
      <w:pPr>
        <w:spacing w:line="360" w:lineRule="auto"/>
      </w:pPr>
    </w:p>
    <w:p w14:paraId="7C3F3759" w14:textId="77777777" w:rsidR="00843F1D" w:rsidRPr="0008703E" w:rsidRDefault="00843F1D">
      <w:pPr>
        <w:spacing w:line="360" w:lineRule="auto"/>
      </w:pPr>
    </w:p>
    <w:p w14:paraId="203B3E6E" w14:textId="77777777" w:rsidR="00843F1D" w:rsidRPr="0008703E" w:rsidRDefault="00843F1D">
      <w:pPr>
        <w:spacing w:line="360" w:lineRule="auto"/>
      </w:pPr>
    </w:p>
    <w:p w14:paraId="1BD6C76C" w14:textId="77777777" w:rsidR="00843F1D" w:rsidRPr="0008703E" w:rsidRDefault="00843F1D">
      <w:pPr>
        <w:spacing w:line="360" w:lineRule="auto"/>
      </w:pPr>
    </w:p>
    <w:p w14:paraId="19AD3C53" w14:textId="77777777" w:rsidR="00843F1D" w:rsidRPr="0008703E" w:rsidRDefault="00843F1D">
      <w:pPr>
        <w:spacing w:line="360" w:lineRule="auto"/>
      </w:pPr>
    </w:p>
    <w:p w14:paraId="25EFF793" w14:textId="77777777" w:rsidR="00843F1D" w:rsidRPr="0008703E" w:rsidRDefault="00843F1D">
      <w:pPr>
        <w:spacing w:line="360" w:lineRule="auto"/>
      </w:pPr>
    </w:p>
    <w:p w14:paraId="01F97775" w14:textId="77777777" w:rsidR="00843F1D" w:rsidRPr="0008703E" w:rsidRDefault="00843F1D">
      <w:pPr>
        <w:spacing w:line="360" w:lineRule="auto"/>
      </w:pPr>
    </w:p>
    <w:p w14:paraId="5A6867B1" w14:textId="77777777" w:rsidR="00843F1D" w:rsidRPr="0008703E" w:rsidRDefault="00843F1D">
      <w:pPr>
        <w:spacing w:line="360" w:lineRule="auto"/>
      </w:pPr>
    </w:p>
    <w:p w14:paraId="725EE73D" w14:textId="77777777" w:rsidR="00843F1D" w:rsidRPr="0008703E" w:rsidRDefault="00843F1D">
      <w:pPr>
        <w:spacing w:line="360" w:lineRule="auto"/>
      </w:pPr>
    </w:p>
    <w:p w14:paraId="3DD9FC42" w14:textId="77777777" w:rsidR="00843F1D" w:rsidRPr="0008703E" w:rsidRDefault="00843F1D">
      <w:pPr>
        <w:spacing w:line="360" w:lineRule="auto"/>
      </w:pPr>
    </w:p>
    <w:p w14:paraId="6EAF356F" w14:textId="77777777" w:rsidR="00843F1D" w:rsidRPr="0008703E" w:rsidRDefault="00843F1D">
      <w:pPr>
        <w:spacing w:line="360" w:lineRule="auto"/>
      </w:pPr>
    </w:p>
    <w:p w14:paraId="52A1CBC6" w14:textId="77777777" w:rsidR="00843F1D" w:rsidRPr="0008703E" w:rsidRDefault="00843F1D">
      <w:pPr>
        <w:spacing w:line="360" w:lineRule="auto"/>
      </w:pPr>
    </w:p>
    <w:p w14:paraId="24134CDD" w14:textId="77777777" w:rsidR="00843F1D" w:rsidRPr="0008703E" w:rsidRDefault="00843F1D">
      <w:pPr>
        <w:spacing w:line="360" w:lineRule="auto"/>
      </w:pPr>
    </w:p>
    <w:p w14:paraId="13787D46" w14:textId="77777777" w:rsidR="00843F1D" w:rsidRPr="0008703E" w:rsidRDefault="00843F1D">
      <w:pPr>
        <w:spacing w:line="360" w:lineRule="auto"/>
      </w:pPr>
    </w:p>
    <w:p w14:paraId="106AA8BF" w14:textId="77777777" w:rsidR="00843F1D" w:rsidRPr="0008703E" w:rsidRDefault="00843F1D">
      <w:pPr>
        <w:spacing w:line="360" w:lineRule="auto"/>
      </w:pPr>
    </w:p>
    <w:p w14:paraId="66D85158" w14:textId="77777777" w:rsidR="00843F1D" w:rsidRPr="0008703E" w:rsidRDefault="00843F1D">
      <w:pPr>
        <w:spacing w:line="360" w:lineRule="auto"/>
      </w:pPr>
    </w:p>
    <w:p w14:paraId="13B59262" w14:textId="77777777" w:rsidR="00843F1D" w:rsidRPr="0008703E" w:rsidRDefault="00843F1D">
      <w:pPr>
        <w:spacing w:line="360" w:lineRule="auto"/>
      </w:pPr>
    </w:p>
    <w:p w14:paraId="37BD8548" w14:textId="77777777" w:rsidR="00843F1D" w:rsidRPr="0008703E" w:rsidRDefault="00843F1D">
      <w:pPr>
        <w:spacing w:line="360" w:lineRule="auto"/>
      </w:pPr>
    </w:p>
    <w:p w14:paraId="7CAEE029" w14:textId="77777777" w:rsidR="00843F1D" w:rsidRPr="0008703E" w:rsidRDefault="00A60E01">
      <w:pPr>
        <w:pStyle w:val="a5"/>
        <w:spacing w:line="360" w:lineRule="auto"/>
        <w:ind w:firstLine="567"/>
        <w:jc w:val="center"/>
        <w:rPr>
          <w:b/>
          <w:bCs/>
        </w:rPr>
      </w:pPr>
      <w:r w:rsidRPr="0008703E">
        <w:rPr>
          <w:b/>
          <w:bCs/>
        </w:rPr>
        <w:lastRenderedPageBreak/>
        <w:t>Summary (Abstract)</w:t>
      </w:r>
    </w:p>
    <w:p w14:paraId="5BDA9043" w14:textId="77777777" w:rsidR="00843F1D" w:rsidRPr="0008703E" w:rsidRDefault="00843F1D">
      <w:pPr>
        <w:pStyle w:val="a5"/>
        <w:spacing w:line="360" w:lineRule="auto"/>
        <w:ind w:firstLine="567"/>
        <w:jc w:val="both"/>
      </w:pPr>
    </w:p>
    <w:p w14:paraId="03DC70A9" w14:textId="249C8D6A" w:rsidR="007C59DE" w:rsidRPr="0008703E" w:rsidRDefault="00A60E01" w:rsidP="007C59DE">
      <w:pPr>
        <w:spacing w:line="360" w:lineRule="auto"/>
      </w:pPr>
      <w:r w:rsidRPr="0008703E">
        <w:t xml:space="preserve">The </w:t>
      </w:r>
      <w:r w:rsidR="006B3390" w:rsidRPr="0008703E">
        <w:t>R</w:t>
      </w:r>
      <w:r w:rsidRPr="0008703E">
        <w:t xml:space="preserve">eflection on my learning in Academic and Employability skills is based on the learning theory by experience. In the context of the research is the construction of reflective practice. I consider </w:t>
      </w:r>
      <w:r w:rsidR="006B3390" w:rsidRPr="0008703E">
        <w:t>R</w:t>
      </w:r>
      <w:r w:rsidRPr="0008703E">
        <w:t xml:space="preserve">eflection a process of learning through personal experience, in which individual and intellectual </w:t>
      </w:r>
      <w:r w:rsidR="006B3390" w:rsidRPr="0008703E">
        <w:t>R</w:t>
      </w:r>
      <w:r w:rsidRPr="0008703E">
        <w:t>eflection take place to the greatest extent</w:t>
      </w:r>
      <w:r w:rsidR="007C59DE" w:rsidRPr="0008703E">
        <w:t xml:space="preserve">. "Reflection proceeds both after action and after it are over, revealing its almost unknown possibilities for self-knowledge and exploration (Hadzhiali et al., 2014)." </w:t>
      </w:r>
    </w:p>
    <w:p w14:paraId="6ADD2E7B" w14:textId="0F9DB520" w:rsidR="00843F1D" w:rsidRPr="0008703E" w:rsidRDefault="007C59DE">
      <w:pPr>
        <w:spacing w:line="360" w:lineRule="auto"/>
        <w:ind w:firstLine="567"/>
      </w:pPr>
      <w:r w:rsidRPr="0008703E">
        <w:t>I</w:t>
      </w:r>
      <w:r w:rsidR="00A60E01" w:rsidRPr="0008703E">
        <w:t xml:space="preserve"> think about my theoretical knowledge and its connection with practice; I perform reflective analysis and synthesise the useful and methodologically appropriate. </w:t>
      </w:r>
    </w:p>
    <w:p w14:paraId="424D2436" w14:textId="59DB9757" w:rsidR="00843F1D" w:rsidRPr="0008703E" w:rsidRDefault="007C59DE">
      <w:pPr>
        <w:spacing w:line="360" w:lineRule="auto"/>
        <w:ind w:firstLine="567"/>
      </w:pPr>
      <w:r w:rsidRPr="0008703E">
        <w:t>Th</w:t>
      </w:r>
      <w:r w:rsidR="00A60E01" w:rsidRPr="0008703E">
        <w:t xml:space="preserve">e </w:t>
      </w:r>
      <w:r w:rsidR="006B3390" w:rsidRPr="0008703E">
        <w:t>R</w:t>
      </w:r>
      <w:r w:rsidR="00A60E01" w:rsidRPr="0008703E">
        <w:t>eflection on my learnings</w:t>
      </w:r>
      <w:r w:rsidRPr="0008703E">
        <w:t xml:space="preserve"> is based on Driscoll's model</w:t>
      </w:r>
      <w:r w:rsidR="00A60E01" w:rsidRPr="0008703E">
        <w:t xml:space="preserve"> </w:t>
      </w:r>
      <w:r w:rsidRPr="0008703E">
        <w:t>and</w:t>
      </w:r>
      <w:r w:rsidR="00A60E01" w:rsidRPr="0008703E">
        <w:t xml:space="preserve"> </w:t>
      </w:r>
      <w:r w:rsidR="0000542B" w:rsidRPr="0008703E">
        <w:t>is</w:t>
      </w:r>
      <w:r w:rsidR="00A60E01" w:rsidRPr="0008703E">
        <w:t xml:space="preserve"> </w:t>
      </w:r>
      <w:r w:rsidR="00511511" w:rsidRPr="0008703E">
        <w:t>examine</w:t>
      </w:r>
      <w:r w:rsidR="007576FF" w:rsidRPr="0008703E">
        <w:t>d</w:t>
      </w:r>
      <w:r w:rsidR="00A60E01" w:rsidRPr="0008703E">
        <w:t xml:space="preserve"> in the following topics: Time management, Academic Writing, and Reflection. This report aims to provide details from the covered three elements during the term and reflect on how useful they have been. Discuss the advantages and disadvantages of specific results. </w:t>
      </w:r>
    </w:p>
    <w:p w14:paraId="24730B74" w14:textId="77777777" w:rsidR="00843F1D" w:rsidRPr="0008703E" w:rsidRDefault="00843F1D">
      <w:pPr>
        <w:pStyle w:val="a6"/>
        <w:spacing w:line="360" w:lineRule="auto"/>
        <w:ind w:firstLine="567"/>
        <w:jc w:val="center"/>
        <w:outlineLvl w:val="9"/>
        <w:rPr>
          <w:rFonts w:ascii="Arial" w:hAnsi="Arial" w:cs="Arial"/>
          <w:b/>
          <w:bCs/>
          <w:i/>
          <w:iCs/>
          <w:color w:val="auto"/>
          <w:sz w:val="22"/>
          <w:szCs w:val="22"/>
        </w:rPr>
      </w:pPr>
    </w:p>
    <w:p w14:paraId="6C8B20D4" w14:textId="77777777" w:rsidR="00843F1D" w:rsidRPr="0008703E" w:rsidRDefault="00843F1D">
      <w:pPr>
        <w:pStyle w:val="a6"/>
        <w:spacing w:line="360" w:lineRule="auto"/>
        <w:outlineLvl w:val="9"/>
        <w:rPr>
          <w:rFonts w:ascii="Arial" w:hAnsi="Arial" w:cs="Arial"/>
          <w:b/>
          <w:bCs/>
          <w:i/>
          <w:iCs/>
          <w:color w:val="auto"/>
          <w:sz w:val="22"/>
          <w:szCs w:val="22"/>
        </w:rPr>
      </w:pPr>
    </w:p>
    <w:p w14:paraId="30774DFE" w14:textId="77777777" w:rsidR="00843F1D" w:rsidRPr="0008703E" w:rsidRDefault="00843F1D">
      <w:pPr>
        <w:pStyle w:val="a6"/>
        <w:spacing w:line="360" w:lineRule="auto"/>
        <w:outlineLvl w:val="9"/>
        <w:rPr>
          <w:rFonts w:ascii="Arial" w:hAnsi="Arial" w:cs="Arial"/>
          <w:b/>
          <w:bCs/>
          <w:i/>
          <w:iCs/>
          <w:color w:val="auto"/>
          <w:sz w:val="22"/>
          <w:szCs w:val="22"/>
        </w:rPr>
      </w:pPr>
    </w:p>
    <w:p w14:paraId="6BF7CF2E" w14:textId="77777777" w:rsidR="00843F1D" w:rsidRPr="0008703E" w:rsidRDefault="00843F1D">
      <w:pPr>
        <w:pStyle w:val="a6"/>
        <w:spacing w:line="360" w:lineRule="auto"/>
        <w:outlineLvl w:val="9"/>
        <w:rPr>
          <w:rFonts w:ascii="Arial" w:hAnsi="Arial" w:cs="Arial"/>
          <w:b/>
          <w:bCs/>
          <w:i/>
          <w:iCs/>
          <w:color w:val="auto"/>
          <w:sz w:val="22"/>
          <w:szCs w:val="22"/>
        </w:rPr>
      </w:pPr>
    </w:p>
    <w:p w14:paraId="1CD4039C" w14:textId="77777777" w:rsidR="00843F1D" w:rsidRPr="0008703E" w:rsidRDefault="00843F1D">
      <w:pPr>
        <w:spacing w:line="360" w:lineRule="auto"/>
        <w:rPr>
          <w:lang w:val="en-US"/>
        </w:rPr>
      </w:pPr>
    </w:p>
    <w:p w14:paraId="0C9B40BB" w14:textId="77777777" w:rsidR="00843F1D" w:rsidRPr="0008703E" w:rsidRDefault="00843F1D">
      <w:pPr>
        <w:spacing w:line="360" w:lineRule="auto"/>
        <w:rPr>
          <w:lang w:val="en-US"/>
        </w:rPr>
      </w:pPr>
    </w:p>
    <w:p w14:paraId="3B0EFD3B" w14:textId="77777777" w:rsidR="00843F1D" w:rsidRPr="0008703E" w:rsidRDefault="00843F1D">
      <w:pPr>
        <w:spacing w:line="360" w:lineRule="auto"/>
        <w:rPr>
          <w:lang w:val="en-US"/>
        </w:rPr>
      </w:pPr>
    </w:p>
    <w:p w14:paraId="49159C38" w14:textId="77777777" w:rsidR="00843F1D" w:rsidRPr="0008703E" w:rsidRDefault="00843F1D">
      <w:pPr>
        <w:spacing w:line="360" w:lineRule="auto"/>
        <w:rPr>
          <w:lang w:val="en-US"/>
        </w:rPr>
      </w:pPr>
    </w:p>
    <w:p w14:paraId="5D16FDBD" w14:textId="77777777" w:rsidR="00843F1D" w:rsidRPr="0008703E" w:rsidRDefault="00843F1D">
      <w:pPr>
        <w:pStyle w:val="a6"/>
        <w:spacing w:line="360" w:lineRule="auto"/>
        <w:outlineLvl w:val="9"/>
        <w:rPr>
          <w:rFonts w:ascii="Arial" w:hAnsi="Arial" w:cs="Arial"/>
          <w:b/>
          <w:bCs/>
          <w:i/>
          <w:iCs/>
          <w:color w:val="auto"/>
          <w:sz w:val="22"/>
          <w:szCs w:val="22"/>
        </w:rPr>
      </w:pPr>
    </w:p>
    <w:p w14:paraId="56111CFE" w14:textId="77777777" w:rsidR="00843F1D" w:rsidRPr="0008703E" w:rsidRDefault="00843F1D">
      <w:pPr>
        <w:pStyle w:val="a6"/>
        <w:spacing w:line="360" w:lineRule="auto"/>
        <w:outlineLvl w:val="9"/>
        <w:rPr>
          <w:rFonts w:ascii="Arial" w:hAnsi="Arial" w:cs="Arial"/>
          <w:b/>
          <w:bCs/>
          <w:i/>
          <w:iCs/>
          <w:color w:val="auto"/>
          <w:sz w:val="22"/>
          <w:szCs w:val="22"/>
        </w:rPr>
      </w:pPr>
    </w:p>
    <w:p w14:paraId="6992143D" w14:textId="77777777" w:rsidR="00843F1D" w:rsidRPr="0008703E" w:rsidRDefault="00843F1D">
      <w:pPr>
        <w:pStyle w:val="a6"/>
        <w:spacing w:line="360" w:lineRule="auto"/>
        <w:outlineLvl w:val="9"/>
        <w:rPr>
          <w:rFonts w:ascii="Arial" w:hAnsi="Arial" w:cs="Arial"/>
          <w:b/>
          <w:bCs/>
          <w:i/>
          <w:iCs/>
          <w:color w:val="auto"/>
          <w:sz w:val="22"/>
          <w:szCs w:val="22"/>
        </w:rPr>
      </w:pPr>
    </w:p>
    <w:p w14:paraId="241F4B71" w14:textId="77777777" w:rsidR="00843F1D" w:rsidRPr="0008703E" w:rsidRDefault="00843F1D">
      <w:pPr>
        <w:pStyle w:val="a6"/>
        <w:spacing w:line="360" w:lineRule="auto"/>
        <w:outlineLvl w:val="9"/>
        <w:rPr>
          <w:rFonts w:ascii="Arial" w:hAnsi="Arial" w:cs="Arial"/>
          <w:b/>
          <w:bCs/>
          <w:i/>
          <w:iCs/>
          <w:color w:val="auto"/>
          <w:sz w:val="22"/>
          <w:szCs w:val="22"/>
        </w:rPr>
      </w:pPr>
    </w:p>
    <w:p w14:paraId="5F9DFB60" w14:textId="77777777" w:rsidR="00843F1D" w:rsidRPr="0008703E" w:rsidRDefault="00843F1D">
      <w:pPr>
        <w:pStyle w:val="a6"/>
        <w:spacing w:line="360" w:lineRule="auto"/>
        <w:outlineLvl w:val="9"/>
        <w:rPr>
          <w:rFonts w:ascii="Arial" w:hAnsi="Arial" w:cs="Arial"/>
          <w:b/>
          <w:bCs/>
          <w:i/>
          <w:iCs/>
          <w:color w:val="auto"/>
          <w:sz w:val="22"/>
          <w:szCs w:val="22"/>
        </w:rPr>
      </w:pPr>
    </w:p>
    <w:p w14:paraId="4AC17D19" w14:textId="77777777" w:rsidR="00843F1D" w:rsidRPr="0008703E" w:rsidRDefault="00843F1D">
      <w:pPr>
        <w:spacing w:line="360" w:lineRule="auto"/>
        <w:rPr>
          <w:lang w:val="en-US"/>
        </w:rPr>
      </w:pPr>
    </w:p>
    <w:p w14:paraId="7BE8FF25" w14:textId="77777777" w:rsidR="00843F1D" w:rsidRPr="0008703E" w:rsidRDefault="00843F1D">
      <w:pPr>
        <w:pStyle w:val="a6"/>
        <w:spacing w:line="360" w:lineRule="auto"/>
        <w:outlineLvl w:val="9"/>
        <w:rPr>
          <w:rFonts w:ascii="Arial" w:hAnsi="Arial" w:cs="Arial"/>
          <w:b/>
          <w:bCs/>
          <w:i/>
          <w:iCs/>
          <w:color w:val="auto"/>
          <w:sz w:val="22"/>
          <w:szCs w:val="22"/>
        </w:rPr>
      </w:pPr>
    </w:p>
    <w:p w14:paraId="34913131" w14:textId="77777777" w:rsidR="00843F1D" w:rsidRPr="0008703E" w:rsidRDefault="00843F1D">
      <w:pPr>
        <w:rPr>
          <w:lang w:val="en-US"/>
        </w:rPr>
      </w:pPr>
    </w:p>
    <w:p w14:paraId="4118FD4B" w14:textId="344E9B84" w:rsidR="00843F1D" w:rsidRPr="0008703E" w:rsidRDefault="00A60E01">
      <w:pPr>
        <w:pStyle w:val="a6"/>
        <w:spacing w:line="360" w:lineRule="auto"/>
        <w:jc w:val="center"/>
        <w:outlineLvl w:val="9"/>
        <w:rPr>
          <w:rFonts w:ascii="Arial" w:hAnsi="Arial" w:cs="Arial"/>
          <w:sz w:val="22"/>
          <w:szCs w:val="22"/>
        </w:rPr>
      </w:pPr>
      <w:r w:rsidRPr="0008703E">
        <w:rPr>
          <w:rFonts w:ascii="Arial" w:hAnsi="Arial" w:cs="Arial"/>
          <w:b/>
          <w:bCs/>
          <w:i/>
          <w:iCs/>
          <w:color w:val="auto"/>
          <w:sz w:val="22"/>
          <w:szCs w:val="22"/>
        </w:rPr>
        <w:t>C</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o</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n</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t</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e</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n</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t</w:t>
      </w:r>
      <w:r w:rsidR="00FB7A67" w:rsidRPr="0008703E">
        <w:rPr>
          <w:rFonts w:ascii="Arial" w:hAnsi="Arial" w:cs="Arial"/>
          <w:b/>
          <w:bCs/>
          <w:i/>
          <w:iCs/>
          <w:color w:val="auto"/>
          <w:sz w:val="22"/>
          <w:szCs w:val="22"/>
        </w:rPr>
        <w:t xml:space="preserve"> </w:t>
      </w:r>
      <w:r w:rsidRPr="0008703E">
        <w:rPr>
          <w:rFonts w:ascii="Arial" w:hAnsi="Arial" w:cs="Arial"/>
          <w:b/>
          <w:bCs/>
          <w:i/>
          <w:iCs/>
          <w:color w:val="auto"/>
          <w:sz w:val="22"/>
          <w:szCs w:val="22"/>
        </w:rPr>
        <w:t>s</w:t>
      </w:r>
    </w:p>
    <w:p w14:paraId="76B9ED93" w14:textId="77777777" w:rsidR="00843F1D" w:rsidRPr="0008703E" w:rsidRDefault="00843F1D">
      <w:pPr>
        <w:spacing w:line="360" w:lineRule="auto"/>
        <w:ind w:firstLine="567"/>
        <w:jc w:val="both"/>
        <w:rPr>
          <w:lang w:val="en-US"/>
        </w:rPr>
      </w:pPr>
    </w:p>
    <w:p w14:paraId="55DC1D9B" w14:textId="77777777" w:rsidR="00843F1D" w:rsidRPr="0008703E" w:rsidRDefault="00843F1D">
      <w:pPr>
        <w:spacing w:line="360" w:lineRule="auto"/>
        <w:ind w:firstLine="567"/>
        <w:jc w:val="both"/>
        <w:rPr>
          <w:lang w:val="en-US"/>
        </w:rPr>
      </w:pPr>
    </w:p>
    <w:p w14:paraId="7868B13A" w14:textId="77777777" w:rsidR="00843F1D" w:rsidRPr="0008703E" w:rsidRDefault="00A60E01">
      <w:pPr>
        <w:pStyle w:val="10"/>
      </w:pPr>
      <w:r w:rsidRPr="0008703E">
        <w:rPr>
          <w:b w:val="0"/>
          <w:bCs w:val="0"/>
        </w:rPr>
        <w:fldChar w:fldCharType="begin"/>
      </w:r>
      <w:r w:rsidRPr="0008703E">
        <w:instrText xml:space="preserve"> TOC \o "1-3" \u \h </w:instrText>
      </w:r>
      <w:r w:rsidRPr="0008703E">
        <w:rPr>
          <w:b w:val="0"/>
          <w:bCs w:val="0"/>
        </w:rPr>
        <w:fldChar w:fldCharType="separate"/>
      </w:r>
      <w:hyperlink w:anchor="_Toc80131900" w:history="1">
        <w:r w:rsidRPr="0008703E">
          <w:rPr>
            <w:rStyle w:val="a7"/>
          </w:rPr>
          <w:t>Introduction</w:t>
        </w:r>
        <w:r w:rsidRPr="0008703E">
          <w:tab/>
          <w:t>4</w:t>
        </w:r>
      </w:hyperlink>
    </w:p>
    <w:p w14:paraId="6363E9D1" w14:textId="77777777" w:rsidR="00843F1D" w:rsidRPr="0008703E" w:rsidRDefault="009C5039">
      <w:pPr>
        <w:pStyle w:val="10"/>
      </w:pPr>
      <w:hyperlink w:anchor="_Toc80131901" w:history="1">
        <w:r w:rsidR="00A60E01" w:rsidRPr="0008703E">
          <w:rPr>
            <w:rStyle w:val="a7"/>
          </w:rPr>
          <w:t>Time management</w:t>
        </w:r>
        <w:r w:rsidR="00A60E01" w:rsidRPr="0008703E">
          <w:tab/>
          <w:t>5</w:t>
        </w:r>
      </w:hyperlink>
    </w:p>
    <w:p w14:paraId="0B0DD890" w14:textId="77777777" w:rsidR="00843F1D" w:rsidRPr="0008703E" w:rsidRDefault="009C5039">
      <w:pPr>
        <w:pStyle w:val="20"/>
      </w:pPr>
      <w:hyperlink w:anchor="_Toc80131902" w:history="1">
        <w:r w:rsidR="00A60E01" w:rsidRPr="0008703E">
          <w:rPr>
            <w:rStyle w:val="a7"/>
            <w:b w:val="0"/>
            <w:bCs w:val="0"/>
            <w:i/>
            <w:iCs/>
            <w:color w:val="FF0000"/>
          </w:rPr>
          <w:t>What?</w:t>
        </w:r>
        <w:r w:rsidR="00A60E01" w:rsidRPr="0008703E">
          <w:rPr>
            <w:b w:val="0"/>
            <w:bCs w:val="0"/>
            <w:i/>
            <w:iCs/>
          </w:rPr>
          <w:tab/>
          <w:t>6</w:t>
        </w:r>
      </w:hyperlink>
    </w:p>
    <w:p w14:paraId="2D39B36D" w14:textId="77777777" w:rsidR="00843F1D" w:rsidRPr="0008703E" w:rsidRDefault="009C5039">
      <w:pPr>
        <w:pStyle w:val="20"/>
      </w:pPr>
      <w:hyperlink w:anchor="_Toc80131903" w:history="1">
        <w:r w:rsidR="00A60E01" w:rsidRPr="0008703E">
          <w:rPr>
            <w:rStyle w:val="a7"/>
            <w:b w:val="0"/>
            <w:bCs w:val="0"/>
            <w:i/>
            <w:iCs/>
            <w:color w:val="FF0000"/>
          </w:rPr>
          <w:t>So what?</w:t>
        </w:r>
        <w:r w:rsidR="00A60E01" w:rsidRPr="0008703E">
          <w:rPr>
            <w:b w:val="0"/>
            <w:bCs w:val="0"/>
            <w:i/>
            <w:iCs/>
          </w:rPr>
          <w:tab/>
          <w:t>6</w:t>
        </w:r>
      </w:hyperlink>
    </w:p>
    <w:p w14:paraId="19A52F65" w14:textId="77777777" w:rsidR="00843F1D" w:rsidRPr="0008703E" w:rsidRDefault="009C5039">
      <w:pPr>
        <w:pStyle w:val="20"/>
      </w:pPr>
      <w:hyperlink w:anchor="_Toc80131904" w:history="1">
        <w:r w:rsidR="00A60E01" w:rsidRPr="0008703E">
          <w:rPr>
            <w:rStyle w:val="a7"/>
            <w:b w:val="0"/>
            <w:bCs w:val="0"/>
            <w:i/>
            <w:iCs/>
            <w:color w:val="FF0000"/>
          </w:rPr>
          <w:t>Now what?</w:t>
        </w:r>
        <w:r w:rsidR="00A60E01" w:rsidRPr="0008703E">
          <w:rPr>
            <w:b w:val="0"/>
            <w:bCs w:val="0"/>
            <w:i/>
            <w:iCs/>
          </w:rPr>
          <w:tab/>
          <w:t>6</w:t>
        </w:r>
      </w:hyperlink>
    </w:p>
    <w:p w14:paraId="71180483" w14:textId="77777777" w:rsidR="00843F1D" w:rsidRPr="0008703E" w:rsidRDefault="009C5039">
      <w:pPr>
        <w:pStyle w:val="10"/>
      </w:pPr>
      <w:hyperlink w:anchor="_Toc80131905" w:history="1">
        <w:r w:rsidR="00A60E01" w:rsidRPr="0008703E">
          <w:rPr>
            <w:rStyle w:val="a7"/>
          </w:rPr>
          <w:t>Academic Writing</w:t>
        </w:r>
        <w:r w:rsidR="00A60E01" w:rsidRPr="0008703E">
          <w:tab/>
          <w:t>7</w:t>
        </w:r>
      </w:hyperlink>
    </w:p>
    <w:p w14:paraId="41721917" w14:textId="77777777" w:rsidR="00843F1D" w:rsidRPr="0008703E" w:rsidRDefault="009C5039">
      <w:pPr>
        <w:pStyle w:val="20"/>
      </w:pPr>
      <w:hyperlink w:anchor="_Toc80131906" w:history="1">
        <w:r w:rsidR="00A60E01" w:rsidRPr="0008703E">
          <w:rPr>
            <w:rStyle w:val="a7"/>
            <w:b w:val="0"/>
            <w:bCs w:val="0"/>
            <w:i/>
            <w:iCs/>
          </w:rPr>
          <w:t>What?</w:t>
        </w:r>
        <w:r w:rsidR="00A60E01" w:rsidRPr="0008703E">
          <w:rPr>
            <w:b w:val="0"/>
            <w:bCs w:val="0"/>
            <w:i/>
            <w:iCs/>
          </w:rPr>
          <w:tab/>
          <w:t>8</w:t>
        </w:r>
      </w:hyperlink>
    </w:p>
    <w:p w14:paraId="513958CD" w14:textId="77777777" w:rsidR="00843F1D" w:rsidRPr="0008703E" w:rsidRDefault="009C5039">
      <w:pPr>
        <w:pStyle w:val="20"/>
      </w:pPr>
      <w:hyperlink w:anchor="_Toc80131907" w:history="1">
        <w:r w:rsidR="00A60E01" w:rsidRPr="0008703E">
          <w:rPr>
            <w:rStyle w:val="a7"/>
            <w:b w:val="0"/>
            <w:bCs w:val="0"/>
            <w:i/>
            <w:iCs/>
          </w:rPr>
          <w:t>So what?</w:t>
        </w:r>
        <w:r w:rsidR="00A60E01" w:rsidRPr="0008703E">
          <w:rPr>
            <w:b w:val="0"/>
            <w:bCs w:val="0"/>
            <w:i/>
            <w:iCs/>
          </w:rPr>
          <w:tab/>
          <w:t>8</w:t>
        </w:r>
      </w:hyperlink>
    </w:p>
    <w:p w14:paraId="20109B53" w14:textId="77777777" w:rsidR="00843F1D" w:rsidRPr="0008703E" w:rsidRDefault="009C5039">
      <w:pPr>
        <w:pStyle w:val="20"/>
      </w:pPr>
      <w:hyperlink w:anchor="_Toc80131908" w:history="1">
        <w:r w:rsidR="00A60E01" w:rsidRPr="0008703E">
          <w:rPr>
            <w:rStyle w:val="a7"/>
            <w:b w:val="0"/>
            <w:bCs w:val="0"/>
            <w:i/>
            <w:iCs/>
          </w:rPr>
          <w:t>Now what?</w:t>
        </w:r>
        <w:r w:rsidR="00A60E01" w:rsidRPr="0008703E">
          <w:rPr>
            <w:b w:val="0"/>
            <w:bCs w:val="0"/>
            <w:i/>
            <w:iCs/>
          </w:rPr>
          <w:tab/>
          <w:t>8</w:t>
        </w:r>
      </w:hyperlink>
    </w:p>
    <w:p w14:paraId="38237361" w14:textId="77777777" w:rsidR="00843F1D" w:rsidRPr="0008703E" w:rsidRDefault="009C5039">
      <w:pPr>
        <w:pStyle w:val="10"/>
      </w:pPr>
      <w:hyperlink w:anchor="_Toc80131909" w:history="1">
        <w:r w:rsidR="00A60E01" w:rsidRPr="0008703E">
          <w:rPr>
            <w:rStyle w:val="a7"/>
          </w:rPr>
          <w:t>Reflection</w:t>
        </w:r>
        <w:r w:rsidR="00A60E01" w:rsidRPr="0008703E">
          <w:tab/>
          <w:t>9</w:t>
        </w:r>
      </w:hyperlink>
    </w:p>
    <w:p w14:paraId="430E1ADE" w14:textId="77777777" w:rsidR="00843F1D" w:rsidRPr="0008703E" w:rsidRDefault="009C5039">
      <w:pPr>
        <w:pStyle w:val="20"/>
      </w:pPr>
      <w:hyperlink w:anchor="_Toc80131910" w:history="1">
        <w:r w:rsidR="00A60E01" w:rsidRPr="0008703E">
          <w:rPr>
            <w:rStyle w:val="a7"/>
            <w:b w:val="0"/>
            <w:bCs w:val="0"/>
            <w:i/>
            <w:iCs/>
          </w:rPr>
          <w:t>What?</w:t>
        </w:r>
        <w:r w:rsidR="00A60E01" w:rsidRPr="0008703E">
          <w:rPr>
            <w:b w:val="0"/>
            <w:bCs w:val="0"/>
            <w:i/>
            <w:iCs/>
          </w:rPr>
          <w:tab/>
          <w:t>10</w:t>
        </w:r>
      </w:hyperlink>
    </w:p>
    <w:p w14:paraId="0F298D32" w14:textId="77777777" w:rsidR="00843F1D" w:rsidRPr="0008703E" w:rsidRDefault="009C5039">
      <w:pPr>
        <w:pStyle w:val="20"/>
      </w:pPr>
      <w:hyperlink w:anchor="_Toc80131911" w:history="1">
        <w:r w:rsidR="00A60E01" w:rsidRPr="0008703E">
          <w:rPr>
            <w:rStyle w:val="a7"/>
            <w:b w:val="0"/>
            <w:bCs w:val="0"/>
            <w:i/>
            <w:iCs/>
          </w:rPr>
          <w:t>So what?</w:t>
        </w:r>
        <w:r w:rsidR="00A60E01" w:rsidRPr="0008703E">
          <w:rPr>
            <w:b w:val="0"/>
            <w:bCs w:val="0"/>
            <w:i/>
            <w:iCs/>
          </w:rPr>
          <w:tab/>
          <w:t>10</w:t>
        </w:r>
      </w:hyperlink>
    </w:p>
    <w:p w14:paraId="481A62C6" w14:textId="77777777" w:rsidR="00843F1D" w:rsidRPr="0008703E" w:rsidRDefault="009C5039">
      <w:pPr>
        <w:pStyle w:val="20"/>
      </w:pPr>
      <w:hyperlink w:anchor="_Toc80131912" w:history="1">
        <w:r w:rsidR="00A60E01" w:rsidRPr="0008703E">
          <w:rPr>
            <w:rStyle w:val="a7"/>
            <w:b w:val="0"/>
            <w:bCs w:val="0"/>
          </w:rPr>
          <w:t>Now what?</w:t>
        </w:r>
        <w:r w:rsidR="00A60E01" w:rsidRPr="0008703E">
          <w:rPr>
            <w:b w:val="0"/>
            <w:bCs w:val="0"/>
          </w:rPr>
          <w:tab/>
          <w:t>10</w:t>
        </w:r>
      </w:hyperlink>
    </w:p>
    <w:p w14:paraId="374C14D4" w14:textId="77777777" w:rsidR="00843F1D" w:rsidRPr="0008703E" w:rsidRDefault="009C5039">
      <w:pPr>
        <w:pStyle w:val="10"/>
      </w:pPr>
      <w:hyperlink w:anchor="_Toc80131913" w:history="1">
        <w:r w:rsidR="00A60E01" w:rsidRPr="0008703E">
          <w:rPr>
            <w:rStyle w:val="a7"/>
          </w:rPr>
          <w:t>Conclusion</w:t>
        </w:r>
        <w:r w:rsidR="00A60E01" w:rsidRPr="0008703E">
          <w:tab/>
          <w:t>11</w:t>
        </w:r>
      </w:hyperlink>
    </w:p>
    <w:p w14:paraId="7CC7ED1E" w14:textId="77777777" w:rsidR="00843F1D" w:rsidRPr="0008703E" w:rsidRDefault="009C5039">
      <w:pPr>
        <w:pStyle w:val="10"/>
      </w:pPr>
      <w:hyperlink w:anchor="_Toc80131914" w:history="1">
        <w:r w:rsidR="00A60E01" w:rsidRPr="0008703E">
          <w:rPr>
            <w:rStyle w:val="a7"/>
          </w:rPr>
          <w:t>Recommendations</w:t>
        </w:r>
        <w:r w:rsidR="00A60E01" w:rsidRPr="0008703E">
          <w:tab/>
          <w:t>12</w:t>
        </w:r>
      </w:hyperlink>
    </w:p>
    <w:p w14:paraId="1CE08B84" w14:textId="77777777" w:rsidR="00843F1D" w:rsidRPr="0008703E" w:rsidRDefault="009C5039">
      <w:pPr>
        <w:pStyle w:val="10"/>
      </w:pPr>
      <w:hyperlink w:anchor="_Toc80131915" w:history="1">
        <w:r w:rsidR="00A60E01" w:rsidRPr="0008703E">
          <w:rPr>
            <w:rStyle w:val="a7"/>
            <w:i/>
            <w:iCs/>
          </w:rPr>
          <w:t>References</w:t>
        </w:r>
        <w:r w:rsidR="00A60E01" w:rsidRPr="0008703E">
          <w:tab/>
          <w:t>13</w:t>
        </w:r>
      </w:hyperlink>
    </w:p>
    <w:p w14:paraId="6D5504EB" w14:textId="77777777" w:rsidR="00843F1D" w:rsidRPr="0008703E" w:rsidRDefault="00A60E01">
      <w:pPr>
        <w:spacing w:line="360" w:lineRule="auto"/>
        <w:ind w:firstLine="567"/>
        <w:jc w:val="both"/>
      </w:pPr>
      <w:r w:rsidRPr="0008703E">
        <w:rPr>
          <w:b/>
          <w:bCs/>
        </w:rPr>
        <w:fldChar w:fldCharType="end"/>
      </w:r>
    </w:p>
    <w:p w14:paraId="71AA8D86" w14:textId="77777777" w:rsidR="00843F1D" w:rsidRPr="0008703E" w:rsidRDefault="00843F1D">
      <w:pPr>
        <w:spacing w:line="360" w:lineRule="auto"/>
        <w:ind w:firstLine="567"/>
        <w:jc w:val="both"/>
      </w:pPr>
    </w:p>
    <w:p w14:paraId="37044C16" w14:textId="77777777" w:rsidR="00843F1D" w:rsidRPr="0008703E" w:rsidRDefault="00843F1D">
      <w:pPr>
        <w:spacing w:line="360" w:lineRule="auto"/>
        <w:ind w:firstLine="567"/>
        <w:jc w:val="both"/>
      </w:pPr>
    </w:p>
    <w:p w14:paraId="3AE7ABF4" w14:textId="77777777" w:rsidR="00843F1D" w:rsidRPr="0008703E" w:rsidRDefault="00843F1D">
      <w:pPr>
        <w:spacing w:line="360" w:lineRule="auto"/>
        <w:ind w:firstLine="567"/>
        <w:jc w:val="both"/>
      </w:pPr>
    </w:p>
    <w:p w14:paraId="64BC7FD0" w14:textId="77777777" w:rsidR="00843F1D" w:rsidRPr="0008703E" w:rsidRDefault="00843F1D">
      <w:pPr>
        <w:spacing w:line="360" w:lineRule="auto"/>
        <w:ind w:firstLine="567"/>
        <w:jc w:val="both"/>
      </w:pPr>
    </w:p>
    <w:p w14:paraId="2E80360A" w14:textId="77777777" w:rsidR="00843F1D" w:rsidRPr="0008703E" w:rsidRDefault="00843F1D">
      <w:pPr>
        <w:spacing w:line="360" w:lineRule="auto"/>
        <w:ind w:firstLine="567"/>
        <w:jc w:val="both"/>
      </w:pPr>
    </w:p>
    <w:p w14:paraId="07A5F18E" w14:textId="77777777" w:rsidR="00843F1D" w:rsidRPr="0008703E" w:rsidRDefault="00843F1D">
      <w:pPr>
        <w:spacing w:line="360" w:lineRule="auto"/>
        <w:ind w:firstLine="567"/>
        <w:jc w:val="both"/>
      </w:pPr>
    </w:p>
    <w:p w14:paraId="57648284" w14:textId="77777777" w:rsidR="00843F1D" w:rsidRPr="0008703E" w:rsidRDefault="00A60E01">
      <w:pPr>
        <w:pStyle w:val="1"/>
        <w:spacing w:line="360" w:lineRule="auto"/>
        <w:ind w:firstLine="567"/>
        <w:jc w:val="center"/>
        <w:rPr>
          <w:rFonts w:ascii="Arial" w:hAnsi="Arial" w:cs="Arial"/>
          <w:b/>
          <w:bCs/>
          <w:color w:val="auto"/>
          <w:sz w:val="22"/>
          <w:szCs w:val="22"/>
        </w:rPr>
      </w:pPr>
      <w:bookmarkStart w:id="0" w:name="_Toc77970388"/>
      <w:bookmarkStart w:id="1" w:name="_Toc77979181"/>
      <w:bookmarkStart w:id="2" w:name="_Toc77980782"/>
      <w:bookmarkStart w:id="3" w:name="_Toc80050639"/>
      <w:bookmarkStart w:id="4" w:name="_Toc80056441"/>
      <w:bookmarkStart w:id="5" w:name="_Toc80131900"/>
      <w:r w:rsidRPr="0008703E">
        <w:rPr>
          <w:rFonts w:ascii="Arial" w:hAnsi="Arial" w:cs="Arial"/>
          <w:b/>
          <w:bCs/>
          <w:color w:val="auto"/>
          <w:sz w:val="22"/>
          <w:szCs w:val="22"/>
        </w:rPr>
        <w:lastRenderedPageBreak/>
        <w:t>Introduction</w:t>
      </w:r>
      <w:bookmarkEnd w:id="0"/>
      <w:bookmarkEnd w:id="1"/>
      <w:bookmarkEnd w:id="2"/>
      <w:bookmarkEnd w:id="3"/>
      <w:bookmarkEnd w:id="4"/>
      <w:bookmarkEnd w:id="5"/>
    </w:p>
    <w:p w14:paraId="45EFD8F2" w14:textId="77777777" w:rsidR="00843F1D" w:rsidRPr="0008703E" w:rsidRDefault="00843F1D">
      <w:pPr>
        <w:spacing w:line="360" w:lineRule="auto"/>
      </w:pPr>
    </w:p>
    <w:p w14:paraId="1D629156" w14:textId="6D8C36AE" w:rsidR="00843F1D" w:rsidRPr="0008703E" w:rsidRDefault="00A60E01">
      <w:pPr>
        <w:pStyle w:val="a4"/>
        <w:spacing w:line="360" w:lineRule="auto"/>
        <w:ind w:firstLine="567"/>
        <w:jc w:val="both"/>
        <w:rPr>
          <w:rFonts w:ascii="Arial" w:hAnsi="Arial" w:cs="Arial"/>
          <w:sz w:val="22"/>
          <w:szCs w:val="22"/>
        </w:rPr>
      </w:pPr>
      <w:r w:rsidRPr="0008703E">
        <w:rPr>
          <w:rFonts w:ascii="Arial" w:eastAsia="Calibri" w:hAnsi="Arial" w:cs="Arial"/>
          <w:spacing w:val="0"/>
          <w:kern w:val="0"/>
          <w:sz w:val="22"/>
          <w:szCs w:val="22"/>
        </w:rPr>
        <w:t>Th</w:t>
      </w:r>
      <w:r w:rsidRPr="0008703E">
        <w:rPr>
          <w:rFonts w:ascii="Arial" w:eastAsia="Calibri" w:hAnsi="Arial" w:cs="Arial"/>
          <w:spacing w:val="0"/>
          <w:kern w:val="0"/>
          <w:sz w:val="22"/>
          <w:szCs w:val="22"/>
          <w:lang w:val="en-US"/>
        </w:rPr>
        <w:t>is</w:t>
      </w:r>
      <w:r w:rsidRPr="0008703E">
        <w:rPr>
          <w:rFonts w:ascii="Arial" w:eastAsia="Calibri" w:hAnsi="Arial" w:cs="Arial"/>
          <w:spacing w:val="0"/>
          <w:kern w:val="0"/>
          <w:sz w:val="22"/>
          <w:szCs w:val="22"/>
        </w:rPr>
        <w:t xml:space="preserve"> report is a self-examination. I am studying the course Skills for the Workplace at the University of Wales Trinity St David. The subject of this study is the possibility of adopting a reflective practice model in studying academic writing and employability skills. Each element ends with a summary that repeats the </w:t>
      </w:r>
      <w:r w:rsidR="00A9165F" w:rsidRPr="0008703E">
        <w:rPr>
          <w:rFonts w:ascii="Arial" w:eastAsia="Calibri" w:hAnsi="Arial" w:cs="Arial"/>
          <w:spacing w:val="0"/>
          <w:kern w:val="0"/>
          <w:sz w:val="22"/>
          <w:szCs w:val="22"/>
        </w:rPr>
        <w:t>hint</w:t>
      </w:r>
      <w:r w:rsidRPr="0008703E">
        <w:rPr>
          <w:rFonts w:ascii="Arial" w:eastAsia="Calibri" w:hAnsi="Arial" w:cs="Arial"/>
          <w:spacing w:val="0"/>
          <w:kern w:val="0"/>
          <w:sz w:val="22"/>
          <w:szCs w:val="22"/>
        </w:rPr>
        <w:t xml:space="preserve"> tips to make me more efficient, productive, and enjoyable. </w:t>
      </w:r>
    </w:p>
    <w:p w14:paraId="696E466A" w14:textId="1EA833F2" w:rsidR="00843F1D" w:rsidRPr="0008703E" w:rsidRDefault="00A60E01">
      <w:pPr>
        <w:pStyle w:val="a4"/>
        <w:spacing w:line="360" w:lineRule="auto"/>
        <w:ind w:firstLine="567"/>
        <w:jc w:val="both"/>
        <w:rPr>
          <w:rFonts w:ascii="Arial" w:hAnsi="Arial" w:cs="Arial"/>
          <w:sz w:val="22"/>
          <w:szCs w:val="22"/>
        </w:rPr>
      </w:pPr>
      <w:r w:rsidRPr="0008703E">
        <w:rPr>
          <w:rFonts w:ascii="Arial" w:eastAsia="Calibri" w:hAnsi="Arial" w:cs="Arial"/>
          <w:spacing w:val="0"/>
          <w:kern w:val="0"/>
          <w:sz w:val="22"/>
          <w:szCs w:val="22"/>
        </w:rPr>
        <w:t xml:space="preserve">A variety of methods are used to assess </w:t>
      </w:r>
      <w:r w:rsidR="006B3390" w:rsidRPr="0008703E">
        <w:rPr>
          <w:rFonts w:ascii="Arial" w:eastAsia="Calibri" w:hAnsi="Arial" w:cs="Arial"/>
          <w:spacing w:val="0"/>
          <w:kern w:val="0"/>
          <w:sz w:val="22"/>
          <w:szCs w:val="22"/>
        </w:rPr>
        <w:t>R</w:t>
      </w:r>
      <w:r w:rsidRPr="0008703E">
        <w:rPr>
          <w:rFonts w:ascii="Arial" w:eastAsia="Calibri" w:hAnsi="Arial" w:cs="Arial"/>
          <w:spacing w:val="0"/>
          <w:kern w:val="0"/>
          <w:sz w:val="22"/>
          <w:szCs w:val="22"/>
        </w:rPr>
        <w:t>eflection. Specific learnings have only positive effects; others have their advantages and disadvantages. For this report, I explored the changes in my studying Time management, Academic Writing, and Reflection by Driscoll's model</w:t>
      </w:r>
      <w:r w:rsidR="009B54AB" w:rsidRPr="0008703E">
        <w:rPr>
          <w:rFonts w:ascii="Arial" w:eastAsia="Calibri" w:hAnsi="Arial" w:cs="Arial"/>
          <w:spacing w:val="0"/>
          <w:kern w:val="0"/>
          <w:sz w:val="22"/>
          <w:szCs w:val="22"/>
        </w:rPr>
        <w:t>,</w:t>
      </w:r>
      <w:r w:rsidRPr="0008703E">
        <w:rPr>
          <w:rFonts w:ascii="Arial" w:eastAsia="Calibri" w:hAnsi="Arial" w:cs="Arial"/>
          <w:spacing w:val="0"/>
          <w:kern w:val="0"/>
          <w:sz w:val="22"/>
          <w:szCs w:val="22"/>
          <w:lang w:val="bg-BG"/>
        </w:rPr>
        <w:t xml:space="preserve"> </w:t>
      </w:r>
      <w:r w:rsidRPr="0008703E">
        <w:rPr>
          <w:rFonts w:ascii="Arial" w:hAnsi="Arial" w:cs="Arial"/>
          <w:sz w:val="22"/>
          <w:szCs w:val="22"/>
        </w:rPr>
        <w:fldChar w:fldCharType="begin"/>
      </w:r>
      <w:r w:rsidRPr="0008703E">
        <w:rPr>
          <w:rFonts w:ascii="Arial" w:hAnsi="Arial" w:cs="Arial"/>
          <w:sz w:val="22"/>
          <w:szCs w:val="22"/>
        </w:rPr>
        <w:instrText xml:space="preserve"> REF _Ref80033754 </w:instrText>
      </w:r>
      <w:r w:rsidR="0008703E" w:rsidRPr="0008703E">
        <w:rPr>
          <w:rFonts w:ascii="Arial" w:hAnsi="Arial" w:cs="Arial"/>
          <w:sz w:val="22"/>
          <w:szCs w:val="22"/>
        </w:rPr>
        <w:instrText xml:space="preserve"> \* MERGEFORMAT </w:instrText>
      </w:r>
      <w:r w:rsidRPr="0008703E">
        <w:rPr>
          <w:rFonts w:ascii="Arial" w:hAnsi="Arial" w:cs="Arial"/>
          <w:sz w:val="22"/>
          <w:szCs w:val="22"/>
        </w:rPr>
        <w:fldChar w:fldCharType="separate"/>
      </w:r>
      <w:r w:rsidRPr="0008703E">
        <w:rPr>
          <w:rFonts w:ascii="Arial" w:hAnsi="Arial" w:cs="Arial"/>
          <w:sz w:val="22"/>
          <w:szCs w:val="22"/>
        </w:rPr>
        <w:t>Figure 1</w:t>
      </w:r>
      <w:r w:rsidRPr="0008703E">
        <w:rPr>
          <w:rFonts w:ascii="Arial" w:hAnsi="Arial" w:cs="Arial"/>
          <w:sz w:val="22"/>
          <w:szCs w:val="22"/>
        </w:rPr>
        <w:fldChar w:fldCharType="end"/>
      </w:r>
      <w:r w:rsidRPr="0008703E">
        <w:rPr>
          <w:rFonts w:ascii="Arial" w:eastAsia="Calibri" w:hAnsi="Arial" w:cs="Arial"/>
          <w:i/>
          <w:iCs/>
          <w:spacing w:val="0"/>
          <w:kern w:val="0"/>
          <w:sz w:val="22"/>
          <w:szCs w:val="22"/>
        </w:rPr>
        <w:t>.</w:t>
      </w:r>
      <w:r w:rsidRPr="0008703E">
        <w:rPr>
          <w:rFonts w:ascii="Arial" w:eastAsia="Calibri" w:hAnsi="Arial" w:cs="Arial"/>
          <w:i/>
          <w:iCs/>
          <w:spacing w:val="0"/>
          <w:kern w:val="0"/>
          <w:sz w:val="22"/>
          <w:szCs w:val="22"/>
          <w:lang w:val="bg-BG"/>
        </w:rPr>
        <w:t xml:space="preserve"> </w:t>
      </w:r>
    </w:p>
    <w:p w14:paraId="469036DC" w14:textId="77777777" w:rsidR="00843F1D" w:rsidRPr="0008703E" w:rsidRDefault="00843F1D">
      <w:pPr>
        <w:spacing w:line="360" w:lineRule="auto"/>
      </w:pPr>
    </w:p>
    <w:p w14:paraId="25957469" w14:textId="77777777" w:rsidR="00843F1D" w:rsidRPr="0008703E" w:rsidRDefault="00843F1D">
      <w:pPr>
        <w:spacing w:line="360" w:lineRule="auto"/>
      </w:pPr>
    </w:p>
    <w:p w14:paraId="719F957E" w14:textId="77777777" w:rsidR="00843F1D" w:rsidRPr="0008703E" w:rsidRDefault="00A60E01">
      <w:pPr>
        <w:pStyle w:val="aa"/>
        <w:spacing w:line="360" w:lineRule="auto"/>
        <w:rPr>
          <w:sz w:val="22"/>
          <w:szCs w:val="22"/>
        </w:rPr>
      </w:pPr>
      <w:r w:rsidRPr="0008703E">
        <w:rPr>
          <w:sz w:val="22"/>
          <w:szCs w:val="22"/>
        </w:rPr>
        <w:t>Figure 1.  Driscoll's model</w:t>
      </w:r>
    </w:p>
    <w:p w14:paraId="1236E934" w14:textId="77777777" w:rsidR="00843F1D" w:rsidRPr="0008703E" w:rsidRDefault="00A60E01">
      <w:pPr>
        <w:spacing w:line="360" w:lineRule="auto"/>
      </w:pPr>
      <w:r w:rsidRPr="0008703E">
        <w:rPr>
          <w:rFonts w:eastAsia="Times New Roman"/>
          <w:noProof/>
          <w:color w:val="2954D1"/>
          <w:lang w:eastAsia="en-GB"/>
        </w:rPr>
        <w:drawing>
          <wp:anchor distT="0" distB="0" distL="114300" distR="114300" simplePos="0" relativeHeight="251658240" behindDoc="0" locked="0" layoutInCell="1" allowOverlap="1" wp14:anchorId="396A7DD2" wp14:editId="4569A5B3">
            <wp:simplePos x="0" y="0"/>
            <wp:positionH relativeFrom="column">
              <wp:posOffset>310365</wp:posOffset>
            </wp:positionH>
            <wp:positionV relativeFrom="paragraph">
              <wp:posOffset>309478</wp:posOffset>
            </wp:positionV>
            <wp:extent cx="5760720" cy="3240405"/>
            <wp:effectExtent l="0" t="0" r="0" b="0"/>
            <wp:wrapTight wrapText="bothSides">
              <wp:wrapPolygon edited="0">
                <wp:start x="0" y="0"/>
                <wp:lineTo x="0" y="21460"/>
                <wp:lineTo x="21500" y="21460"/>
                <wp:lineTo x="21500" y="0"/>
                <wp:lineTo x="0" y="0"/>
              </wp:wrapPolygon>
            </wp:wrapTight>
            <wp:docPr id="1" name="Picture 1" descr="Driscoll's What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60720" cy="3240405"/>
                    </a:xfrm>
                    <a:prstGeom prst="rect">
                      <a:avLst/>
                    </a:prstGeom>
                    <a:noFill/>
                    <a:ln>
                      <a:noFill/>
                      <a:prstDash/>
                    </a:ln>
                  </pic:spPr>
                </pic:pic>
              </a:graphicData>
            </a:graphic>
          </wp:anchor>
        </w:drawing>
      </w:r>
    </w:p>
    <w:p w14:paraId="5F9D2F0E" w14:textId="77777777" w:rsidR="00843F1D" w:rsidRPr="0008703E" w:rsidRDefault="00843F1D">
      <w:pPr>
        <w:spacing w:line="360" w:lineRule="auto"/>
      </w:pPr>
    </w:p>
    <w:p w14:paraId="2C230AA6" w14:textId="77777777" w:rsidR="00843F1D" w:rsidRPr="0008703E" w:rsidRDefault="00843F1D">
      <w:pPr>
        <w:spacing w:line="360" w:lineRule="auto"/>
      </w:pPr>
    </w:p>
    <w:p w14:paraId="575C3E9F" w14:textId="77777777" w:rsidR="00843F1D" w:rsidRPr="0008703E" w:rsidRDefault="00843F1D">
      <w:pPr>
        <w:spacing w:line="360" w:lineRule="auto"/>
      </w:pPr>
    </w:p>
    <w:p w14:paraId="08DB3C12" w14:textId="77777777" w:rsidR="00843F1D" w:rsidRPr="0008703E" w:rsidRDefault="00843F1D">
      <w:pPr>
        <w:pStyle w:val="a4"/>
        <w:spacing w:line="360" w:lineRule="auto"/>
        <w:ind w:firstLine="567"/>
        <w:jc w:val="both"/>
        <w:rPr>
          <w:rFonts w:ascii="Arial" w:eastAsia="Calibri" w:hAnsi="Arial" w:cs="Arial"/>
          <w:spacing w:val="0"/>
          <w:kern w:val="0"/>
          <w:sz w:val="22"/>
          <w:szCs w:val="22"/>
        </w:rPr>
      </w:pPr>
    </w:p>
    <w:p w14:paraId="5D9C3E00" w14:textId="77777777" w:rsidR="00843F1D" w:rsidRPr="0008703E" w:rsidRDefault="00843F1D">
      <w:pPr>
        <w:pStyle w:val="a4"/>
        <w:spacing w:line="360" w:lineRule="auto"/>
        <w:ind w:firstLine="567"/>
        <w:jc w:val="both"/>
        <w:rPr>
          <w:rFonts w:ascii="Arial" w:eastAsia="Calibri" w:hAnsi="Arial" w:cs="Arial"/>
          <w:spacing w:val="0"/>
          <w:kern w:val="0"/>
          <w:sz w:val="22"/>
          <w:szCs w:val="22"/>
        </w:rPr>
      </w:pPr>
    </w:p>
    <w:p w14:paraId="4E03806F" w14:textId="77777777" w:rsidR="00843F1D" w:rsidRPr="0008703E" w:rsidRDefault="00A60E01">
      <w:pPr>
        <w:pStyle w:val="1"/>
        <w:spacing w:line="360" w:lineRule="auto"/>
        <w:jc w:val="center"/>
        <w:rPr>
          <w:rFonts w:ascii="Arial" w:hAnsi="Arial" w:cs="Arial"/>
          <w:b/>
          <w:bCs/>
          <w:color w:val="auto"/>
          <w:sz w:val="22"/>
          <w:szCs w:val="22"/>
        </w:rPr>
      </w:pPr>
      <w:bookmarkStart w:id="6" w:name="_Toc77970389"/>
      <w:bookmarkStart w:id="7" w:name="_Toc77979182"/>
      <w:bookmarkStart w:id="8" w:name="_Toc77980783"/>
      <w:bookmarkStart w:id="9" w:name="_Toc80050640"/>
      <w:bookmarkStart w:id="10" w:name="_Toc80056442"/>
      <w:bookmarkStart w:id="11" w:name="_Toc80131901"/>
      <w:r w:rsidRPr="0008703E">
        <w:rPr>
          <w:rFonts w:ascii="Arial" w:hAnsi="Arial" w:cs="Arial"/>
          <w:b/>
          <w:bCs/>
          <w:color w:val="auto"/>
          <w:sz w:val="22"/>
          <w:szCs w:val="22"/>
        </w:rPr>
        <w:lastRenderedPageBreak/>
        <w:t>Time management</w:t>
      </w:r>
      <w:bookmarkEnd w:id="6"/>
      <w:bookmarkEnd w:id="7"/>
      <w:bookmarkEnd w:id="8"/>
      <w:bookmarkEnd w:id="9"/>
      <w:bookmarkEnd w:id="10"/>
      <w:bookmarkEnd w:id="11"/>
    </w:p>
    <w:p w14:paraId="7762F484" w14:textId="77777777" w:rsidR="00843F1D" w:rsidRPr="0008703E" w:rsidRDefault="00843F1D">
      <w:pPr>
        <w:spacing w:line="360" w:lineRule="auto"/>
        <w:ind w:firstLine="567"/>
        <w:jc w:val="both"/>
      </w:pPr>
    </w:p>
    <w:p w14:paraId="2A4B761F"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12" w:name="_Toc77970390"/>
      <w:bookmarkStart w:id="13" w:name="_Toc77979183"/>
      <w:bookmarkStart w:id="14" w:name="_Toc77980784"/>
      <w:bookmarkStart w:id="15" w:name="_Toc80050641"/>
      <w:bookmarkStart w:id="16" w:name="_Toc80056443"/>
      <w:bookmarkStart w:id="17" w:name="_Toc80131902"/>
      <w:r w:rsidRPr="0008703E">
        <w:rPr>
          <w:rFonts w:ascii="Arial" w:hAnsi="Arial" w:cs="Arial"/>
          <w:i/>
          <w:iCs/>
          <w:color w:val="FF0000"/>
          <w:sz w:val="22"/>
          <w:szCs w:val="22"/>
        </w:rPr>
        <w:t>What?</w:t>
      </w:r>
      <w:bookmarkEnd w:id="12"/>
      <w:bookmarkEnd w:id="13"/>
      <w:bookmarkEnd w:id="14"/>
      <w:bookmarkEnd w:id="15"/>
      <w:bookmarkEnd w:id="16"/>
      <w:bookmarkEnd w:id="17"/>
    </w:p>
    <w:p w14:paraId="2BFF5B01" w14:textId="77777777" w:rsidR="00843F1D" w:rsidRPr="0008703E" w:rsidRDefault="00A60E01">
      <w:pPr>
        <w:spacing w:line="360" w:lineRule="auto"/>
        <w:ind w:firstLine="567"/>
        <w:jc w:val="both"/>
      </w:pPr>
      <w:r w:rsidRPr="0008703E">
        <w:t>As I studied Time management, I have built a new strategy for effective time management accordingly to my needs. In class, I have learnt a variety of models to become more productive, some of which are as follows:</w:t>
      </w:r>
    </w:p>
    <w:p w14:paraId="7E5303BC" w14:textId="77777777" w:rsidR="00843F1D" w:rsidRPr="0008703E" w:rsidRDefault="00A60E01">
      <w:pPr>
        <w:pStyle w:val="a3"/>
        <w:numPr>
          <w:ilvl w:val="0"/>
          <w:numId w:val="1"/>
        </w:numPr>
        <w:spacing w:line="360" w:lineRule="auto"/>
      </w:pPr>
      <w:r w:rsidRPr="0008703E">
        <w:t>Eat That Frog by Brian Tracy</w:t>
      </w:r>
    </w:p>
    <w:p w14:paraId="51C34359" w14:textId="77777777" w:rsidR="00843F1D" w:rsidRPr="0008703E" w:rsidRDefault="00A60E01">
      <w:pPr>
        <w:pStyle w:val="a3"/>
        <w:numPr>
          <w:ilvl w:val="0"/>
          <w:numId w:val="1"/>
        </w:numPr>
        <w:spacing w:line="360" w:lineRule="auto"/>
      </w:pPr>
      <w:r w:rsidRPr="0008703E">
        <w:t>The Pareto Principle of Time Management</w:t>
      </w:r>
    </w:p>
    <w:p w14:paraId="4AFB9781" w14:textId="77777777" w:rsidR="00843F1D" w:rsidRPr="0008703E" w:rsidRDefault="00A60E01">
      <w:pPr>
        <w:pStyle w:val="a3"/>
        <w:numPr>
          <w:ilvl w:val="0"/>
          <w:numId w:val="1"/>
        </w:numPr>
        <w:spacing w:line="360" w:lineRule="auto"/>
      </w:pPr>
      <w:r w:rsidRPr="0008703E">
        <w:t>The Eisenhower Method</w:t>
      </w:r>
    </w:p>
    <w:p w14:paraId="30F01877" w14:textId="77777777" w:rsidR="00843F1D" w:rsidRPr="0008703E" w:rsidRDefault="00A60E01">
      <w:pPr>
        <w:pStyle w:val="a3"/>
        <w:numPr>
          <w:ilvl w:val="0"/>
          <w:numId w:val="1"/>
        </w:numPr>
        <w:spacing w:line="360" w:lineRule="auto"/>
      </w:pPr>
      <w:r w:rsidRPr="0008703E">
        <w:t>Weekly calendar temple with hours  </w:t>
      </w:r>
    </w:p>
    <w:p w14:paraId="05E75697" w14:textId="77777777" w:rsidR="00843F1D" w:rsidRPr="0008703E" w:rsidRDefault="00A60E01">
      <w:pPr>
        <w:pStyle w:val="a3"/>
        <w:numPr>
          <w:ilvl w:val="0"/>
          <w:numId w:val="1"/>
        </w:numPr>
        <w:spacing w:line="360" w:lineRule="auto"/>
      </w:pPr>
      <w:r w:rsidRPr="0008703E">
        <w:t>SMART Goals</w:t>
      </w:r>
    </w:p>
    <w:p w14:paraId="16F18BAA" w14:textId="77777777" w:rsidR="00843F1D" w:rsidRPr="0008703E" w:rsidRDefault="00A60E01">
      <w:pPr>
        <w:spacing w:line="360" w:lineRule="auto"/>
        <w:ind w:firstLine="567"/>
        <w:jc w:val="both"/>
      </w:pPr>
      <w:r w:rsidRPr="0008703E">
        <w:t xml:space="preserve"> Time management was my first lesson on this course. The lecturer Joanna Walsh presented this tool in an exciting and informative way. She immersed us deeply in giving the many possibilities in this </w:t>
      </w:r>
      <w:r w:rsidRPr="0008703E">
        <w:rPr>
          <w:lang w:bidi="ar-EG"/>
        </w:rPr>
        <w:t>regard</w:t>
      </w:r>
      <w:r w:rsidRPr="0008703E">
        <w:t>, as discovered from the last century to today's modern world.</w:t>
      </w:r>
      <w:r w:rsidRPr="0008703E">
        <w:rPr>
          <w:lang w:val="bg-BG"/>
        </w:rPr>
        <w:t xml:space="preserve"> </w:t>
      </w:r>
    </w:p>
    <w:p w14:paraId="32796258"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18" w:name="_Toc77970391"/>
      <w:bookmarkStart w:id="19" w:name="_Toc77979184"/>
      <w:bookmarkStart w:id="20" w:name="_Toc77980785"/>
      <w:bookmarkStart w:id="21" w:name="_Toc80050642"/>
      <w:bookmarkStart w:id="22" w:name="_Toc80056444"/>
      <w:bookmarkStart w:id="23" w:name="_Toc80131903"/>
      <w:r w:rsidRPr="0008703E">
        <w:rPr>
          <w:rFonts w:ascii="Arial" w:hAnsi="Arial" w:cs="Arial"/>
          <w:i/>
          <w:iCs/>
          <w:color w:val="FF0000"/>
          <w:sz w:val="22"/>
          <w:szCs w:val="22"/>
        </w:rPr>
        <w:t>So what?</w:t>
      </w:r>
      <w:bookmarkEnd w:id="18"/>
      <w:bookmarkEnd w:id="19"/>
      <w:bookmarkEnd w:id="20"/>
      <w:bookmarkEnd w:id="21"/>
      <w:bookmarkEnd w:id="22"/>
      <w:bookmarkEnd w:id="23"/>
    </w:p>
    <w:p w14:paraId="75BE9D36" w14:textId="6FB1FDE4" w:rsidR="00843F1D" w:rsidRPr="0008703E" w:rsidRDefault="00A60E01">
      <w:pPr>
        <w:spacing w:line="360" w:lineRule="auto"/>
        <w:ind w:firstLine="567"/>
        <w:jc w:val="both"/>
      </w:pPr>
      <w:r w:rsidRPr="0008703E">
        <w:t>My attendance at the lecture entitled Time Management happens at the right time. I was looking for the right strategy so that I could achieve my goal. The goal would not be possible without the correct distribution of my priorities. The most disruptive interruptions are those that I did</w:t>
      </w:r>
      <w:r w:rsidR="003A2775" w:rsidRPr="0008703E">
        <w:t xml:space="preserve"> </w:t>
      </w:r>
      <w:r w:rsidRPr="0008703E">
        <w:t>n</w:t>
      </w:r>
      <w:r w:rsidR="003A2775" w:rsidRPr="0008703E">
        <w:t>o</w:t>
      </w:r>
      <w:r w:rsidRPr="0008703E">
        <w:t>t instigate, which compel me to respond to them before returning to the original task. So, that</w:t>
      </w:r>
      <w:r w:rsidR="003A2775" w:rsidRPr="0008703E">
        <w:t xml:space="preserve"> i</w:t>
      </w:r>
      <w:r w:rsidRPr="0008703E">
        <w:t>s pretty much every alert I get from any social media or communication app/ device. Today I am rethinking my new knowledge, and I realise that I have the tool to achieve my goal, which makes me happy and brave. </w:t>
      </w:r>
    </w:p>
    <w:p w14:paraId="61AF972C"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24" w:name="_Toc77970392"/>
      <w:bookmarkStart w:id="25" w:name="_Toc77979185"/>
      <w:bookmarkStart w:id="26" w:name="_Toc77980786"/>
      <w:bookmarkStart w:id="27" w:name="_Toc80050643"/>
      <w:bookmarkStart w:id="28" w:name="_Toc80056445"/>
      <w:bookmarkStart w:id="29" w:name="_Toc80131904"/>
      <w:r w:rsidRPr="0008703E">
        <w:rPr>
          <w:rFonts w:ascii="Arial" w:hAnsi="Arial" w:cs="Arial"/>
          <w:i/>
          <w:iCs/>
          <w:color w:val="FF0000"/>
          <w:sz w:val="22"/>
          <w:szCs w:val="22"/>
        </w:rPr>
        <w:t>Now what?</w:t>
      </w:r>
      <w:bookmarkEnd w:id="24"/>
      <w:bookmarkEnd w:id="25"/>
      <w:bookmarkEnd w:id="26"/>
      <w:bookmarkEnd w:id="27"/>
      <w:bookmarkEnd w:id="28"/>
      <w:bookmarkEnd w:id="29"/>
    </w:p>
    <w:p w14:paraId="2847548B" w14:textId="1BAD6321" w:rsidR="00843F1D" w:rsidRPr="0008703E" w:rsidRDefault="007C59DE">
      <w:pPr>
        <w:spacing w:line="360" w:lineRule="auto"/>
        <w:ind w:firstLine="567"/>
        <w:jc w:val="both"/>
      </w:pPr>
      <w:r w:rsidRPr="0008703E">
        <w:t xml:space="preserve">As a result of </w:t>
      </w:r>
      <w:r w:rsidR="00A60E01" w:rsidRPr="0008703E">
        <w:t xml:space="preserve">the methods I </w:t>
      </w:r>
      <w:r w:rsidRPr="0008703E">
        <w:t xml:space="preserve">have </w:t>
      </w:r>
      <w:r w:rsidR="00A60E01" w:rsidRPr="0008703E">
        <w:t>learned, I have</w:t>
      </w:r>
      <w:r w:rsidR="00325BA1" w:rsidRPr="0008703E">
        <w:t xml:space="preserve"> subsequently </w:t>
      </w:r>
      <w:r w:rsidR="00387C26" w:rsidRPr="0008703E">
        <w:t>changed</w:t>
      </w:r>
      <w:r w:rsidRPr="0008703E">
        <w:t xml:space="preserve"> my</w:t>
      </w:r>
      <w:r w:rsidR="00A60E01" w:rsidRPr="0008703E">
        <w:t xml:space="preserve"> daily routine. I have a desktop calendar in which I reflect on important events. I use the technic of "eating the first ugliest frog", so I first finish the urgent tasks for the day. </w:t>
      </w:r>
    </w:p>
    <w:p w14:paraId="53831F01" w14:textId="77777777" w:rsidR="00843F1D" w:rsidRPr="0008703E" w:rsidRDefault="00A60E01">
      <w:pPr>
        <w:spacing w:line="360" w:lineRule="auto"/>
        <w:ind w:firstLine="567"/>
        <w:jc w:val="both"/>
      </w:pPr>
      <w:r w:rsidRPr="0008703E">
        <w:t xml:space="preserve">Fortunately, the websites applications that can block distractions also often have features that help my schedule and regulate my breaks. The application tracking how I spend my time makes it more likely to reach for my lecture notes rather than my TV remote control. The laptop I am using to study is also a portal to a world of friends, shopping, and videos. I expend a lot of self-regulatory effort in avoiding one temptation; when another one comes along shortly after, my regulatory reserves are diminished. </w:t>
      </w:r>
    </w:p>
    <w:p w14:paraId="68494047" w14:textId="77777777" w:rsidR="00843F1D" w:rsidRPr="0008703E" w:rsidRDefault="00A60E01">
      <w:pPr>
        <w:spacing w:line="360" w:lineRule="auto"/>
        <w:ind w:firstLine="567"/>
        <w:jc w:val="both"/>
      </w:pPr>
      <w:r w:rsidRPr="0008703E">
        <w:lastRenderedPageBreak/>
        <w:t>In managing sufficient time, it is important to recognise that there is an interaction between several factors, namely: perceived efficiency; the value of the task and the result; my sensitivity to delay; and the delay between the action and the associated rewards or punishments.</w:t>
      </w:r>
    </w:p>
    <w:p w14:paraId="5D33D89B" w14:textId="77777777" w:rsidR="00843F1D" w:rsidRPr="0008703E" w:rsidRDefault="00A60E01">
      <w:pPr>
        <w:spacing w:line="360" w:lineRule="auto"/>
        <w:ind w:firstLine="567"/>
        <w:jc w:val="both"/>
      </w:pPr>
      <w:r w:rsidRPr="0008703E">
        <w:t>Timings thus far, there has been no negative effects. On the contrary, I now have time for mindful relaxation because I know that the essential things are over. </w:t>
      </w:r>
    </w:p>
    <w:p w14:paraId="290992F8" w14:textId="77777777" w:rsidR="00843F1D" w:rsidRPr="0008703E" w:rsidRDefault="00843F1D">
      <w:pPr>
        <w:spacing w:line="360" w:lineRule="auto"/>
        <w:ind w:firstLine="567"/>
        <w:jc w:val="both"/>
      </w:pPr>
    </w:p>
    <w:p w14:paraId="6F57F3B5" w14:textId="77777777" w:rsidR="00843F1D" w:rsidRPr="0008703E" w:rsidRDefault="00843F1D">
      <w:pPr>
        <w:spacing w:line="360" w:lineRule="auto"/>
        <w:ind w:firstLine="567"/>
        <w:jc w:val="both"/>
      </w:pPr>
    </w:p>
    <w:p w14:paraId="1C2D48C3" w14:textId="77777777" w:rsidR="00843F1D" w:rsidRPr="0008703E" w:rsidRDefault="00843F1D">
      <w:pPr>
        <w:spacing w:line="360" w:lineRule="auto"/>
        <w:ind w:firstLine="567"/>
        <w:jc w:val="both"/>
      </w:pPr>
    </w:p>
    <w:p w14:paraId="104D2ACC" w14:textId="77777777" w:rsidR="00843F1D" w:rsidRPr="0008703E" w:rsidRDefault="00843F1D">
      <w:pPr>
        <w:spacing w:line="360" w:lineRule="auto"/>
        <w:ind w:firstLine="567"/>
        <w:jc w:val="both"/>
      </w:pPr>
    </w:p>
    <w:p w14:paraId="7B6F924C" w14:textId="77777777" w:rsidR="00843F1D" w:rsidRPr="0008703E" w:rsidRDefault="00843F1D">
      <w:pPr>
        <w:spacing w:line="360" w:lineRule="auto"/>
        <w:ind w:firstLine="567"/>
        <w:jc w:val="both"/>
      </w:pPr>
    </w:p>
    <w:p w14:paraId="024C64AD" w14:textId="77777777" w:rsidR="00843F1D" w:rsidRPr="0008703E" w:rsidRDefault="00843F1D">
      <w:pPr>
        <w:spacing w:line="360" w:lineRule="auto"/>
        <w:ind w:firstLine="567"/>
        <w:jc w:val="both"/>
      </w:pPr>
    </w:p>
    <w:p w14:paraId="47BEE616" w14:textId="77777777" w:rsidR="00843F1D" w:rsidRPr="0008703E" w:rsidRDefault="00843F1D">
      <w:pPr>
        <w:spacing w:line="360" w:lineRule="auto"/>
        <w:ind w:firstLine="567"/>
        <w:jc w:val="both"/>
      </w:pPr>
    </w:p>
    <w:p w14:paraId="018DBE67" w14:textId="77777777" w:rsidR="00843F1D" w:rsidRPr="0008703E" w:rsidRDefault="00843F1D">
      <w:pPr>
        <w:spacing w:line="360" w:lineRule="auto"/>
        <w:ind w:firstLine="567"/>
        <w:jc w:val="both"/>
      </w:pPr>
    </w:p>
    <w:p w14:paraId="35CE28D2" w14:textId="77777777" w:rsidR="00843F1D" w:rsidRPr="0008703E" w:rsidRDefault="00843F1D">
      <w:pPr>
        <w:spacing w:line="360" w:lineRule="auto"/>
        <w:ind w:firstLine="567"/>
        <w:jc w:val="both"/>
      </w:pPr>
    </w:p>
    <w:p w14:paraId="4100CAFE" w14:textId="77777777" w:rsidR="00843F1D" w:rsidRPr="0008703E" w:rsidRDefault="00843F1D">
      <w:pPr>
        <w:spacing w:line="360" w:lineRule="auto"/>
        <w:ind w:firstLine="567"/>
        <w:jc w:val="both"/>
      </w:pPr>
    </w:p>
    <w:p w14:paraId="56785B3F" w14:textId="77777777" w:rsidR="00843F1D" w:rsidRPr="0008703E" w:rsidRDefault="00843F1D">
      <w:pPr>
        <w:spacing w:line="360" w:lineRule="auto"/>
        <w:ind w:firstLine="567"/>
        <w:jc w:val="both"/>
      </w:pPr>
    </w:p>
    <w:p w14:paraId="62516C15" w14:textId="77777777" w:rsidR="00843F1D" w:rsidRPr="0008703E" w:rsidRDefault="00843F1D">
      <w:pPr>
        <w:spacing w:line="360" w:lineRule="auto"/>
        <w:ind w:firstLine="567"/>
        <w:jc w:val="both"/>
      </w:pPr>
    </w:p>
    <w:p w14:paraId="68AC468E" w14:textId="77777777" w:rsidR="00843F1D" w:rsidRPr="0008703E" w:rsidRDefault="00843F1D">
      <w:pPr>
        <w:spacing w:line="360" w:lineRule="auto"/>
        <w:ind w:firstLine="567"/>
        <w:jc w:val="both"/>
      </w:pPr>
    </w:p>
    <w:p w14:paraId="341BA920" w14:textId="77777777" w:rsidR="00843F1D" w:rsidRPr="0008703E" w:rsidRDefault="00843F1D">
      <w:pPr>
        <w:spacing w:line="360" w:lineRule="auto"/>
        <w:ind w:firstLine="567"/>
        <w:jc w:val="both"/>
      </w:pPr>
    </w:p>
    <w:p w14:paraId="24340DEA" w14:textId="77777777" w:rsidR="00843F1D" w:rsidRPr="0008703E" w:rsidRDefault="00843F1D">
      <w:pPr>
        <w:spacing w:line="360" w:lineRule="auto"/>
        <w:ind w:firstLine="567"/>
        <w:jc w:val="both"/>
      </w:pPr>
    </w:p>
    <w:p w14:paraId="7C0682F3" w14:textId="780CF520" w:rsidR="00843F1D" w:rsidRPr="0008703E" w:rsidRDefault="00843F1D">
      <w:pPr>
        <w:spacing w:line="360" w:lineRule="auto"/>
        <w:ind w:firstLine="567"/>
        <w:jc w:val="both"/>
      </w:pPr>
    </w:p>
    <w:p w14:paraId="2424BCF2" w14:textId="40BADAA5" w:rsidR="00BC3B26" w:rsidRPr="0008703E" w:rsidRDefault="00BC3B26">
      <w:pPr>
        <w:spacing w:line="360" w:lineRule="auto"/>
        <w:ind w:firstLine="567"/>
        <w:jc w:val="both"/>
      </w:pPr>
    </w:p>
    <w:p w14:paraId="5B62C9C0" w14:textId="77777777" w:rsidR="00BC3B26" w:rsidRPr="0008703E" w:rsidRDefault="00BC3B26">
      <w:pPr>
        <w:spacing w:line="360" w:lineRule="auto"/>
        <w:ind w:firstLine="567"/>
        <w:jc w:val="both"/>
      </w:pPr>
    </w:p>
    <w:p w14:paraId="20DAA648" w14:textId="77777777" w:rsidR="00843F1D" w:rsidRPr="0008703E" w:rsidRDefault="00843F1D">
      <w:pPr>
        <w:spacing w:line="360" w:lineRule="auto"/>
        <w:ind w:firstLine="567"/>
        <w:jc w:val="both"/>
      </w:pPr>
    </w:p>
    <w:p w14:paraId="7F29D153" w14:textId="77777777" w:rsidR="00843F1D" w:rsidRPr="0008703E" w:rsidRDefault="00843F1D">
      <w:pPr>
        <w:spacing w:line="360" w:lineRule="auto"/>
        <w:ind w:firstLine="567"/>
        <w:jc w:val="both"/>
      </w:pPr>
    </w:p>
    <w:p w14:paraId="02504DB3" w14:textId="77777777" w:rsidR="00843F1D" w:rsidRPr="0008703E" w:rsidRDefault="00A60E01">
      <w:pPr>
        <w:pStyle w:val="1"/>
        <w:spacing w:line="360" w:lineRule="auto"/>
        <w:ind w:firstLine="567"/>
        <w:jc w:val="center"/>
        <w:rPr>
          <w:rFonts w:ascii="Arial" w:hAnsi="Arial" w:cs="Arial"/>
          <w:sz w:val="22"/>
          <w:szCs w:val="22"/>
        </w:rPr>
      </w:pPr>
      <w:bookmarkStart w:id="30" w:name="_Toc77970393"/>
      <w:bookmarkStart w:id="31" w:name="_Toc77979186"/>
      <w:bookmarkStart w:id="32" w:name="_Toc77980787"/>
      <w:bookmarkStart w:id="33" w:name="_Toc80050644"/>
      <w:bookmarkStart w:id="34" w:name="_Toc80056446"/>
      <w:bookmarkStart w:id="35" w:name="_Toc80131905"/>
      <w:r w:rsidRPr="0008703E">
        <w:rPr>
          <w:rFonts w:ascii="Arial" w:eastAsia="Calibri" w:hAnsi="Arial" w:cs="Arial"/>
          <w:b/>
          <w:bCs/>
          <w:color w:val="000000"/>
          <w:sz w:val="22"/>
          <w:szCs w:val="22"/>
        </w:rPr>
        <w:lastRenderedPageBreak/>
        <w:t>Academic Writing</w:t>
      </w:r>
      <w:bookmarkEnd w:id="30"/>
      <w:bookmarkEnd w:id="31"/>
      <w:bookmarkEnd w:id="32"/>
      <w:bookmarkEnd w:id="33"/>
      <w:bookmarkEnd w:id="34"/>
      <w:bookmarkEnd w:id="35"/>
    </w:p>
    <w:p w14:paraId="5DC178E8" w14:textId="77777777" w:rsidR="00843F1D" w:rsidRPr="0008703E" w:rsidRDefault="00843F1D">
      <w:pPr>
        <w:spacing w:line="360" w:lineRule="auto"/>
        <w:ind w:firstLine="567"/>
        <w:jc w:val="both"/>
      </w:pPr>
    </w:p>
    <w:p w14:paraId="624854EB"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36" w:name="_Toc77970394"/>
      <w:bookmarkStart w:id="37" w:name="_Toc77979187"/>
      <w:bookmarkStart w:id="38" w:name="_Toc77980788"/>
      <w:bookmarkStart w:id="39" w:name="_Toc80050645"/>
      <w:bookmarkStart w:id="40" w:name="_Toc80056447"/>
      <w:bookmarkStart w:id="41" w:name="_Toc80131906"/>
      <w:r w:rsidRPr="0008703E">
        <w:rPr>
          <w:rFonts w:ascii="Arial" w:hAnsi="Arial" w:cs="Arial"/>
          <w:i/>
          <w:iCs/>
          <w:color w:val="FF0000"/>
          <w:sz w:val="22"/>
          <w:szCs w:val="22"/>
        </w:rPr>
        <w:t>What?</w:t>
      </w:r>
      <w:bookmarkEnd w:id="36"/>
      <w:bookmarkEnd w:id="37"/>
      <w:bookmarkEnd w:id="38"/>
      <w:bookmarkEnd w:id="39"/>
      <w:bookmarkEnd w:id="40"/>
      <w:bookmarkEnd w:id="41"/>
    </w:p>
    <w:p w14:paraId="0BEE96CA" w14:textId="06DB6F9D" w:rsidR="00843F1D" w:rsidRPr="0008703E" w:rsidRDefault="00A60E01">
      <w:pPr>
        <w:spacing w:line="360" w:lineRule="auto"/>
        <w:ind w:firstLine="567"/>
        <w:jc w:val="both"/>
      </w:pPr>
      <w:r w:rsidRPr="0008703E">
        <w:t xml:space="preserve">Academic writing </w:t>
      </w:r>
      <w:r w:rsidR="007C59DE" w:rsidRPr="0008703E">
        <w:t xml:space="preserve">has been scheduled in </w:t>
      </w:r>
      <w:r w:rsidRPr="0008703E">
        <w:t xml:space="preserve">the third week of my study. The purpose of the </w:t>
      </w:r>
      <w:r w:rsidR="007C59DE" w:rsidRPr="0008703E">
        <w:t>study</w:t>
      </w:r>
      <w:r w:rsidRPr="0008703E">
        <w:t xml:space="preserve"> </w:t>
      </w:r>
      <w:r w:rsidR="007C59DE" w:rsidRPr="0008703E">
        <w:t xml:space="preserve">is </w:t>
      </w:r>
      <w:r w:rsidRPr="0008703E">
        <w:t xml:space="preserve">to help </w:t>
      </w:r>
      <w:r w:rsidR="007C59DE" w:rsidRPr="0008703E">
        <w:t xml:space="preserve">reaching the </w:t>
      </w:r>
      <w:r w:rsidRPr="0008703E">
        <w:t xml:space="preserve">requirements of academic writing at a university level. The formal writing is divided into several parts; in class, the lecturer expands my knowledge, builds paragraphs, and comprehends different sentence types. Moreover, the lesson reveals SQ3R technic for reading and surveys by the university library and Google Scholar.  The aim is to use tools independently to develop our academic writing. </w:t>
      </w:r>
    </w:p>
    <w:p w14:paraId="5B1B6792" w14:textId="77777777" w:rsidR="00843F1D" w:rsidRPr="0008703E" w:rsidRDefault="00A60E01" w:rsidP="00BC3B26">
      <w:pPr>
        <w:spacing w:line="360" w:lineRule="auto"/>
        <w:ind w:firstLine="567"/>
        <w:jc w:val="both"/>
      </w:pPr>
      <w:bookmarkStart w:id="42" w:name="_Toc77970395"/>
      <w:bookmarkStart w:id="43" w:name="_Toc77979188"/>
      <w:bookmarkStart w:id="44" w:name="_Toc77980789"/>
      <w:r w:rsidRPr="0008703E">
        <w:t>Although the lesson was again presented with clearly described grammatical points, accurately and appropriately, it took me some time to actively participate in the exercises. I think the other students were confused too. The reason for the awkwardness is the unfamiliar expressive style, intended for academic audiences and scientific purposes.</w:t>
      </w:r>
    </w:p>
    <w:p w14:paraId="456141FA"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45" w:name="_Toc80050646"/>
      <w:bookmarkStart w:id="46" w:name="_Toc80056448"/>
      <w:bookmarkStart w:id="47" w:name="_Toc80131907"/>
      <w:r w:rsidRPr="0008703E">
        <w:rPr>
          <w:rFonts w:ascii="Arial" w:hAnsi="Arial" w:cs="Arial"/>
          <w:i/>
          <w:iCs/>
          <w:color w:val="FF0000"/>
          <w:sz w:val="22"/>
          <w:szCs w:val="22"/>
        </w:rPr>
        <w:t>So what?</w:t>
      </w:r>
      <w:bookmarkEnd w:id="42"/>
      <w:bookmarkEnd w:id="43"/>
      <w:bookmarkEnd w:id="44"/>
      <w:bookmarkEnd w:id="45"/>
      <w:bookmarkEnd w:id="46"/>
      <w:bookmarkEnd w:id="47"/>
    </w:p>
    <w:p w14:paraId="3F2CE9EA" w14:textId="77777777" w:rsidR="00843F1D" w:rsidRPr="0008703E" w:rsidRDefault="00A60E01">
      <w:pPr>
        <w:spacing w:line="360" w:lineRule="auto"/>
        <w:ind w:firstLine="567"/>
        <w:jc w:val="both"/>
      </w:pPr>
      <w:r w:rsidRPr="0008703E">
        <w:t xml:space="preserve"> My concentration was increased, I tried to make as many notes as possible to shorten the preparation process later. I overcame the discomfort of the lack of knowledge and experience in the academic field with the right attitude, including increased attention for studying the subject.</w:t>
      </w:r>
      <w:r w:rsidRPr="0008703E">
        <w:rPr>
          <w:lang w:val="bg-BG"/>
        </w:rPr>
        <w:t xml:space="preserve"> </w:t>
      </w:r>
    </w:p>
    <w:p w14:paraId="39168489" w14:textId="77777777" w:rsidR="00843F1D" w:rsidRPr="0008703E" w:rsidRDefault="00A60E01">
      <w:pPr>
        <w:spacing w:line="360" w:lineRule="auto"/>
        <w:ind w:firstLine="567"/>
        <w:jc w:val="both"/>
      </w:pPr>
      <w:r w:rsidRPr="0008703E">
        <w:t xml:space="preserve">Other students reacted like me, and we were motivated to study longer to expand into understanding the required learnings. </w:t>
      </w:r>
    </w:p>
    <w:p w14:paraId="2FE73D09"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48" w:name="_Toc77970396"/>
      <w:bookmarkStart w:id="49" w:name="_Toc77979189"/>
      <w:bookmarkStart w:id="50" w:name="_Toc77980790"/>
      <w:bookmarkStart w:id="51" w:name="_Toc80050647"/>
      <w:bookmarkStart w:id="52" w:name="_Toc80056449"/>
      <w:bookmarkStart w:id="53" w:name="_Toc80131908"/>
      <w:r w:rsidRPr="0008703E">
        <w:rPr>
          <w:rFonts w:ascii="Arial" w:hAnsi="Arial" w:cs="Arial"/>
          <w:i/>
          <w:iCs/>
          <w:color w:val="FF0000"/>
          <w:sz w:val="22"/>
          <w:szCs w:val="22"/>
        </w:rPr>
        <w:t>Now what?</w:t>
      </w:r>
      <w:bookmarkEnd w:id="48"/>
      <w:bookmarkEnd w:id="49"/>
      <w:bookmarkEnd w:id="50"/>
      <w:bookmarkEnd w:id="51"/>
      <w:bookmarkEnd w:id="52"/>
      <w:bookmarkEnd w:id="53"/>
    </w:p>
    <w:p w14:paraId="551D3DC3" w14:textId="7607B095" w:rsidR="00843F1D" w:rsidRPr="0008703E" w:rsidRDefault="00A60E01">
      <w:pPr>
        <w:spacing w:line="360" w:lineRule="auto"/>
        <w:ind w:firstLine="567"/>
        <w:jc w:val="both"/>
      </w:pPr>
      <w:r w:rsidRPr="0008703E">
        <w:t xml:space="preserve">The </w:t>
      </w:r>
      <w:r w:rsidR="006B3390" w:rsidRPr="0008703E">
        <w:t>R</w:t>
      </w:r>
      <w:r w:rsidRPr="0008703E">
        <w:t>eflection after this lesson is reliable because of my daily practice of what I have learned.</w:t>
      </w:r>
    </w:p>
    <w:p w14:paraId="5DD74438" w14:textId="77777777" w:rsidR="00843F1D" w:rsidRPr="0008703E" w:rsidRDefault="00A60E01">
      <w:pPr>
        <w:spacing w:line="360" w:lineRule="auto"/>
        <w:ind w:firstLine="567"/>
        <w:jc w:val="both"/>
      </w:pPr>
      <w:r w:rsidRPr="0008703E">
        <w:t>I have been taught:</w:t>
      </w:r>
    </w:p>
    <w:p w14:paraId="26610524" w14:textId="77777777" w:rsidR="00843F1D" w:rsidRPr="0008703E" w:rsidRDefault="00A60E01" w:rsidP="00BC3B26">
      <w:pPr>
        <w:pStyle w:val="a3"/>
        <w:numPr>
          <w:ilvl w:val="0"/>
          <w:numId w:val="2"/>
        </w:numPr>
        <w:tabs>
          <w:tab w:val="left" w:pos="720"/>
        </w:tabs>
        <w:suppressAutoHyphens w:val="0"/>
        <w:spacing w:line="360" w:lineRule="auto"/>
        <w:ind w:left="0" w:firstLine="567"/>
        <w:jc w:val="both"/>
        <w:textAlignment w:val="auto"/>
      </w:pPr>
      <w:r w:rsidRPr="0008703E">
        <w:t>To read quickly depending on the purpose of reading.</w:t>
      </w:r>
      <w:r w:rsidRPr="0008703E">
        <w:rPr>
          <w:rFonts w:eastAsia="Times New Roman"/>
          <w:color w:val="000000"/>
          <w:lang w:eastAsia="en-GB"/>
        </w:rPr>
        <w:t xml:space="preserve"> </w:t>
      </w:r>
      <w:r w:rsidRPr="0008703E">
        <w:rPr>
          <w:rFonts w:eastAsia="Times New Roman"/>
          <w:color w:val="000000"/>
          <w:lang w:val="bg-BG" w:eastAsia="en-GB"/>
        </w:rPr>
        <w:t xml:space="preserve"> </w:t>
      </w:r>
      <w:r w:rsidRPr="0008703E">
        <w:t xml:space="preserve">I promptly dismiss irrelevant information skimming on text. </w:t>
      </w:r>
      <w:r w:rsidRPr="0008703E">
        <w:rPr>
          <w:rFonts w:eastAsia="Times New Roman"/>
          <w:color w:val="000000"/>
          <w:lang w:eastAsia="en-GB"/>
        </w:rPr>
        <w:t>Understanding</w:t>
      </w:r>
      <w:r w:rsidRPr="0008703E">
        <w:t xml:space="preserve"> text is extracting the required information from it as efficiently as possible. It is therefore essential to consider the following elements:</w:t>
      </w:r>
    </w:p>
    <w:p w14:paraId="730F0606" w14:textId="77777777" w:rsidR="00843F1D" w:rsidRPr="0008703E" w:rsidRDefault="00A60E01">
      <w:pPr>
        <w:pStyle w:val="a3"/>
        <w:numPr>
          <w:ilvl w:val="0"/>
          <w:numId w:val="3"/>
        </w:numPr>
        <w:suppressAutoHyphens w:val="0"/>
        <w:spacing w:line="360" w:lineRule="auto"/>
        <w:contextualSpacing/>
        <w:textAlignment w:val="auto"/>
      </w:pPr>
      <w:r w:rsidRPr="0008703E">
        <w:t>What do I read?</w:t>
      </w:r>
    </w:p>
    <w:p w14:paraId="22670D1E" w14:textId="77777777" w:rsidR="00843F1D" w:rsidRPr="0008703E" w:rsidRDefault="00A60E01">
      <w:pPr>
        <w:pStyle w:val="a3"/>
        <w:numPr>
          <w:ilvl w:val="0"/>
          <w:numId w:val="3"/>
        </w:numPr>
        <w:suppressAutoHyphens w:val="0"/>
        <w:spacing w:line="360" w:lineRule="auto"/>
        <w:contextualSpacing/>
        <w:textAlignment w:val="auto"/>
      </w:pPr>
      <w:r w:rsidRPr="0008703E">
        <w:t xml:space="preserve">Why do </w:t>
      </w:r>
      <w:r w:rsidRPr="0008703E">
        <w:rPr>
          <w:lang w:val="en-US"/>
        </w:rPr>
        <w:t xml:space="preserve">I </w:t>
      </w:r>
      <w:r w:rsidRPr="0008703E">
        <w:t>read?</w:t>
      </w:r>
    </w:p>
    <w:p w14:paraId="666EF1F7" w14:textId="77777777" w:rsidR="00843F1D" w:rsidRPr="0008703E" w:rsidRDefault="00A60E01">
      <w:pPr>
        <w:pStyle w:val="a3"/>
        <w:numPr>
          <w:ilvl w:val="0"/>
          <w:numId w:val="3"/>
        </w:numPr>
        <w:suppressAutoHyphens w:val="0"/>
        <w:spacing w:line="360" w:lineRule="auto"/>
        <w:contextualSpacing/>
        <w:textAlignment w:val="auto"/>
      </w:pPr>
      <w:r w:rsidRPr="0008703E">
        <w:t>How do I read?</w:t>
      </w:r>
    </w:p>
    <w:p w14:paraId="4945882A" w14:textId="77777777" w:rsidR="00843F1D" w:rsidRPr="0008703E" w:rsidRDefault="00A60E01" w:rsidP="00BC3B26">
      <w:pPr>
        <w:spacing w:line="360" w:lineRule="auto"/>
        <w:ind w:firstLine="360"/>
        <w:jc w:val="both"/>
      </w:pPr>
      <w:r w:rsidRPr="0008703E">
        <w:t>I start with global understanding and move towards detailed understanding rather than working the other way round.  Reading is a constant process of guessing, and what one brings to the text is often more important than what one finds in it (Grellet, 1981).</w:t>
      </w:r>
      <w:r w:rsidRPr="0008703E">
        <w:rPr>
          <w:lang w:val="bg-BG"/>
        </w:rPr>
        <w:t xml:space="preserve"> </w:t>
      </w:r>
    </w:p>
    <w:p w14:paraId="0B85A1A1" w14:textId="77777777" w:rsidR="00843F1D" w:rsidRPr="0008703E" w:rsidRDefault="00A60E01" w:rsidP="00BC3B26">
      <w:pPr>
        <w:pStyle w:val="a3"/>
        <w:numPr>
          <w:ilvl w:val="0"/>
          <w:numId w:val="4"/>
        </w:numPr>
        <w:spacing w:line="360" w:lineRule="auto"/>
        <w:jc w:val="both"/>
      </w:pPr>
      <w:r w:rsidRPr="0008703E">
        <w:lastRenderedPageBreak/>
        <w:t xml:space="preserve">Ways to display information visually. I use bullets and bold to emphasise important points; note-taking strategies. </w:t>
      </w:r>
    </w:p>
    <w:p w14:paraId="20966652" w14:textId="77777777" w:rsidR="00843F1D" w:rsidRPr="0008703E" w:rsidRDefault="00A60E01">
      <w:pPr>
        <w:pStyle w:val="a3"/>
        <w:numPr>
          <w:ilvl w:val="0"/>
          <w:numId w:val="4"/>
        </w:numPr>
        <w:spacing w:line="360" w:lineRule="auto"/>
      </w:pPr>
      <w:r w:rsidRPr="0008703E">
        <w:t>Linking words for writing smoothly.</w:t>
      </w:r>
    </w:p>
    <w:p w14:paraId="44E0208B" w14:textId="77777777" w:rsidR="00843F1D" w:rsidRPr="0008703E" w:rsidRDefault="00A60E01">
      <w:pPr>
        <w:pStyle w:val="a3"/>
        <w:numPr>
          <w:ilvl w:val="0"/>
          <w:numId w:val="4"/>
        </w:numPr>
        <w:spacing w:line="360" w:lineRule="auto"/>
      </w:pPr>
      <w:r w:rsidRPr="0008703E">
        <w:t>FANBOYS coordinating conjunction</w:t>
      </w:r>
      <w:r w:rsidRPr="0008703E">
        <w:rPr>
          <w:color w:val="202124"/>
          <w:shd w:val="clear" w:color="auto" w:fill="FFFFFF"/>
        </w:rPr>
        <w:t xml:space="preserve">. </w:t>
      </w:r>
    </w:p>
    <w:p w14:paraId="654D5CA5" w14:textId="77777777" w:rsidR="00843F1D" w:rsidRPr="0008703E" w:rsidRDefault="00A60E01">
      <w:pPr>
        <w:spacing w:line="360" w:lineRule="auto"/>
        <w:ind w:firstLine="567"/>
        <w:jc w:val="both"/>
      </w:pPr>
      <w:r w:rsidRPr="0008703E">
        <w:t xml:space="preserve">This brief overview of academic writing elements to have focussed, concise, structured, and backed up by evidence shows the overall directions of study and practise consistently. </w:t>
      </w:r>
      <w:r w:rsidRPr="0008703E">
        <w:rPr>
          <w:lang w:bidi="ar-EG"/>
        </w:rPr>
        <w:t>I must focus</w:t>
      </w:r>
      <w:r w:rsidRPr="0008703E">
        <w:t xml:space="preserve"> on understanding the structure of the paragraphs or the whole text</w:t>
      </w:r>
      <w:r w:rsidRPr="0008703E">
        <w:rPr>
          <w:lang w:val="bg-BG"/>
        </w:rPr>
        <w:t xml:space="preserve">. </w:t>
      </w:r>
      <w:r w:rsidRPr="0008703E">
        <w:t xml:space="preserve">It is contented to make academic integrity a priority; it is essential to my success and the success of academia as a general. </w:t>
      </w:r>
    </w:p>
    <w:p w14:paraId="63E81236" w14:textId="77777777" w:rsidR="00843F1D" w:rsidRPr="0008703E" w:rsidRDefault="00843F1D">
      <w:pPr>
        <w:spacing w:line="360" w:lineRule="auto"/>
        <w:ind w:firstLine="567"/>
        <w:jc w:val="both"/>
      </w:pPr>
    </w:p>
    <w:p w14:paraId="590F8D83" w14:textId="77777777" w:rsidR="00843F1D" w:rsidRPr="0008703E" w:rsidRDefault="00843F1D">
      <w:pPr>
        <w:spacing w:line="360" w:lineRule="auto"/>
        <w:ind w:firstLine="567"/>
        <w:jc w:val="both"/>
      </w:pPr>
    </w:p>
    <w:p w14:paraId="44B4CA02" w14:textId="77777777" w:rsidR="00843F1D" w:rsidRPr="0008703E" w:rsidRDefault="00843F1D">
      <w:pPr>
        <w:spacing w:line="360" w:lineRule="auto"/>
        <w:ind w:firstLine="567"/>
        <w:jc w:val="both"/>
      </w:pPr>
    </w:p>
    <w:p w14:paraId="66B68C63" w14:textId="77777777" w:rsidR="00843F1D" w:rsidRPr="0008703E" w:rsidRDefault="00843F1D">
      <w:pPr>
        <w:spacing w:line="360" w:lineRule="auto"/>
        <w:ind w:firstLine="567"/>
        <w:jc w:val="both"/>
      </w:pPr>
    </w:p>
    <w:p w14:paraId="04348DC2" w14:textId="77777777" w:rsidR="00843F1D" w:rsidRPr="0008703E" w:rsidRDefault="00843F1D">
      <w:pPr>
        <w:spacing w:line="360" w:lineRule="auto"/>
        <w:ind w:firstLine="567"/>
        <w:jc w:val="both"/>
      </w:pPr>
    </w:p>
    <w:p w14:paraId="6F2EEC25" w14:textId="77777777" w:rsidR="00843F1D" w:rsidRPr="0008703E" w:rsidRDefault="00843F1D">
      <w:pPr>
        <w:spacing w:line="360" w:lineRule="auto"/>
        <w:ind w:firstLine="567"/>
        <w:jc w:val="both"/>
      </w:pPr>
    </w:p>
    <w:p w14:paraId="762628C5" w14:textId="77777777" w:rsidR="00843F1D" w:rsidRPr="0008703E" w:rsidRDefault="00843F1D">
      <w:pPr>
        <w:spacing w:line="360" w:lineRule="auto"/>
        <w:ind w:firstLine="567"/>
        <w:jc w:val="both"/>
      </w:pPr>
    </w:p>
    <w:p w14:paraId="30F70BF9" w14:textId="77777777" w:rsidR="00843F1D" w:rsidRPr="0008703E" w:rsidRDefault="00843F1D">
      <w:pPr>
        <w:spacing w:line="360" w:lineRule="auto"/>
        <w:ind w:firstLine="567"/>
        <w:jc w:val="both"/>
      </w:pPr>
    </w:p>
    <w:p w14:paraId="1093136C" w14:textId="77777777" w:rsidR="00843F1D" w:rsidRPr="0008703E" w:rsidRDefault="00843F1D">
      <w:pPr>
        <w:spacing w:line="360" w:lineRule="auto"/>
        <w:ind w:firstLine="567"/>
        <w:jc w:val="both"/>
      </w:pPr>
    </w:p>
    <w:p w14:paraId="755CC00B" w14:textId="77777777" w:rsidR="00843F1D" w:rsidRPr="0008703E" w:rsidRDefault="00843F1D">
      <w:pPr>
        <w:spacing w:line="360" w:lineRule="auto"/>
        <w:ind w:firstLine="567"/>
        <w:jc w:val="both"/>
      </w:pPr>
    </w:p>
    <w:p w14:paraId="02404D7A" w14:textId="77777777" w:rsidR="00843F1D" w:rsidRPr="0008703E" w:rsidRDefault="00843F1D">
      <w:pPr>
        <w:spacing w:line="360" w:lineRule="auto"/>
        <w:ind w:firstLine="567"/>
        <w:jc w:val="both"/>
      </w:pPr>
    </w:p>
    <w:p w14:paraId="77E8EEF3" w14:textId="77777777" w:rsidR="00843F1D" w:rsidRPr="0008703E" w:rsidRDefault="00843F1D">
      <w:pPr>
        <w:spacing w:line="360" w:lineRule="auto"/>
        <w:ind w:firstLine="567"/>
        <w:jc w:val="both"/>
      </w:pPr>
    </w:p>
    <w:p w14:paraId="3E23D1DF" w14:textId="77777777" w:rsidR="00843F1D" w:rsidRPr="0008703E" w:rsidRDefault="00843F1D">
      <w:pPr>
        <w:spacing w:line="360" w:lineRule="auto"/>
        <w:ind w:firstLine="567"/>
        <w:jc w:val="both"/>
      </w:pPr>
    </w:p>
    <w:p w14:paraId="7F3730A6" w14:textId="77777777" w:rsidR="00843F1D" w:rsidRPr="0008703E" w:rsidRDefault="00843F1D">
      <w:pPr>
        <w:spacing w:line="360" w:lineRule="auto"/>
        <w:ind w:firstLine="567"/>
        <w:jc w:val="both"/>
      </w:pPr>
    </w:p>
    <w:p w14:paraId="03524BF1" w14:textId="77777777" w:rsidR="00843F1D" w:rsidRPr="0008703E" w:rsidRDefault="00843F1D">
      <w:pPr>
        <w:spacing w:line="360" w:lineRule="auto"/>
        <w:ind w:firstLine="567"/>
        <w:jc w:val="both"/>
      </w:pPr>
    </w:p>
    <w:p w14:paraId="073804F1" w14:textId="77777777" w:rsidR="00843F1D" w:rsidRPr="0008703E" w:rsidRDefault="00843F1D">
      <w:pPr>
        <w:spacing w:line="360" w:lineRule="auto"/>
        <w:ind w:firstLine="567"/>
        <w:jc w:val="both"/>
      </w:pPr>
    </w:p>
    <w:p w14:paraId="0B22415C" w14:textId="77777777" w:rsidR="00843F1D" w:rsidRPr="0008703E" w:rsidRDefault="00843F1D">
      <w:pPr>
        <w:spacing w:line="360" w:lineRule="auto"/>
        <w:ind w:firstLine="567"/>
        <w:jc w:val="both"/>
        <w:rPr>
          <w:lang w:val="bg-BG"/>
        </w:rPr>
      </w:pPr>
    </w:p>
    <w:p w14:paraId="3C322C8C" w14:textId="5C34B365" w:rsidR="00843F1D" w:rsidRPr="0008703E" w:rsidRDefault="00843F1D">
      <w:pPr>
        <w:spacing w:line="360" w:lineRule="auto"/>
        <w:ind w:firstLine="567"/>
        <w:jc w:val="both"/>
        <w:rPr>
          <w:lang w:val="bg-BG"/>
        </w:rPr>
      </w:pPr>
    </w:p>
    <w:p w14:paraId="6BE3C20A" w14:textId="77777777" w:rsidR="00843F1D" w:rsidRPr="0008703E" w:rsidRDefault="00A60E01">
      <w:pPr>
        <w:pStyle w:val="1"/>
        <w:spacing w:line="360" w:lineRule="auto"/>
        <w:ind w:firstLine="567"/>
        <w:jc w:val="center"/>
        <w:rPr>
          <w:rFonts w:ascii="Arial" w:hAnsi="Arial" w:cs="Arial"/>
          <w:b/>
          <w:bCs/>
          <w:color w:val="auto"/>
          <w:sz w:val="22"/>
          <w:szCs w:val="22"/>
        </w:rPr>
      </w:pPr>
      <w:bookmarkStart w:id="54" w:name="_Toc77970397"/>
      <w:bookmarkStart w:id="55" w:name="_Toc77979190"/>
      <w:bookmarkStart w:id="56" w:name="_Toc77980791"/>
      <w:bookmarkStart w:id="57" w:name="_Toc80050648"/>
      <w:bookmarkStart w:id="58" w:name="_Toc80056450"/>
      <w:bookmarkStart w:id="59" w:name="_Toc80131909"/>
      <w:bookmarkStart w:id="60" w:name="_Hlk77836347"/>
      <w:r w:rsidRPr="0008703E">
        <w:rPr>
          <w:rFonts w:ascii="Arial" w:hAnsi="Arial" w:cs="Arial"/>
          <w:b/>
          <w:bCs/>
          <w:color w:val="auto"/>
          <w:sz w:val="22"/>
          <w:szCs w:val="22"/>
        </w:rPr>
        <w:lastRenderedPageBreak/>
        <w:t>Reflection</w:t>
      </w:r>
      <w:bookmarkEnd w:id="54"/>
      <w:bookmarkEnd w:id="55"/>
      <w:bookmarkEnd w:id="56"/>
      <w:bookmarkEnd w:id="57"/>
      <w:bookmarkEnd w:id="58"/>
      <w:bookmarkEnd w:id="59"/>
    </w:p>
    <w:p w14:paraId="1B97E203" w14:textId="77777777" w:rsidR="00843F1D" w:rsidRPr="0008703E" w:rsidRDefault="00843F1D">
      <w:pPr>
        <w:spacing w:line="360" w:lineRule="auto"/>
      </w:pPr>
    </w:p>
    <w:p w14:paraId="2CC6419E"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61" w:name="_Toc77970398"/>
      <w:bookmarkStart w:id="62" w:name="_Toc77979191"/>
      <w:bookmarkStart w:id="63" w:name="_Toc77980792"/>
      <w:bookmarkStart w:id="64" w:name="_Toc80050649"/>
      <w:bookmarkStart w:id="65" w:name="_Toc80056451"/>
      <w:bookmarkStart w:id="66" w:name="_Toc80131910"/>
      <w:r w:rsidRPr="0008703E">
        <w:rPr>
          <w:rFonts w:ascii="Arial" w:hAnsi="Arial" w:cs="Arial"/>
          <w:i/>
          <w:iCs/>
          <w:color w:val="FF0000"/>
          <w:sz w:val="22"/>
          <w:szCs w:val="22"/>
        </w:rPr>
        <w:t>What?</w:t>
      </w:r>
      <w:bookmarkEnd w:id="61"/>
      <w:bookmarkEnd w:id="62"/>
      <w:bookmarkEnd w:id="63"/>
      <w:bookmarkEnd w:id="64"/>
      <w:bookmarkEnd w:id="65"/>
      <w:bookmarkEnd w:id="66"/>
    </w:p>
    <w:p w14:paraId="4CD00A89" w14:textId="1AEAE3DC" w:rsidR="00843F1D" w:rsidRPr="0008703E" w:rsidRDefault="00A60E01">
      <w:pPr>
        <w:spacing w:line="360" w:lineRule="auto"/>
        <w:ind w:firstLine="567"/>
        <w:jc w:val="both"/>
      </w:pPr>
      <w:r w:rsidRPr="0008703E">
        <w:t xml:space="preserve">The key aspect discussed in the fourth week was </w:t>
      </w:r>
      <w:r w:rsidR="006B3390" w:rsidRPr="0008703E">
        <w:t>R</w:t>
      </w:r>
      <w:r w:rsidRPr="0008703E">
        <w:t xml:space="preserve">eflection. Furthermore, I had an excellent online class with Joanna Walsh for academic purposes wherein we study </w:t>
      </w:r>
      <w:r w:rsidR="0091784E" w:rsidRPr="0008703E">
        <w:t>Refle</w:t>
      </w:r>
      <w:r w:rsidR="006B3390" w:rsidRPr="0008703E">
        <w:t>ction.</w:t>
      </w:r>
      <w:r w:rsidRPr="0008703E">
        <w:t xml:space="preserve"> </w:t>
      </w:r>
      <w:r w:rsidRPr="0008703E">
        <w:rPr>
          <w:lang w:bidi="ar-EG"/>
        </w:rPr>
        <w:t xml:space="preserve">The lesson in class was fascinating and educational. We were guided perceptively and in detail into the depths of </w:t>
      </w:r>
      <w:r w:rsidR="006B3390" w:rsidRPr="0008703E">
        <w:rPr>
          <w:lang w:bidi="ar-EG"/>
        </w:rPr>
        <w:t>R</w:t>
      </w:r>
      <w:r w:rsidRPr="0008703E">
        <w:rPr>
          <w:lang w:bidi="ar-EG"/>
        </w:rPr>
        <w:t>eflection. Reflective practice accumulates and develops over the years, and in this sense, it is a complex system of knowledge, skills, attitudes, feelings, emotions, self-control, self-development, self-esteem. We have</w:t>
      </w:r>
      <w:r w:rsidR="007C59DE" w:rsidRPr="0008703E">
        <w:rPr>
          <w:lang w:bidi="ar-EG"/>
        </w:rPr>
        <w:t xml:space="preserve"> been taught</w:t>
      </w:r>
      <w:r w:rsidRPr="0008703E">
        <w:rPr>
          <w:lang w:bidi="ar-EG"/>
        </w:rPr>
        <w:t xml:space="preserve"> that </w:t>
      </w:r>
      <w:r w:rsidR="006B3390" w:rsidRPr="0008703E">
        <w:rPr>
          <w:lang w:bidi="ar-EG"/>
        </w:rPr>
        <w:t>R</w:t>
      </w:r>
      <w:r w:rsidRPr="0008703E">
        <w:rPr>
          <w:lang w:bidi="ar-EG"/>
        </w:rPr>
        <w:t>eflection means turning to our thoughts and experiences, technical analysis, self-observation and gaining knowledge about our cognitive activity, for oneself as a person, for one's practical activity, and interactions and communication with others (Zhelezova-Mindizova, 2014).</w:t>
      </w:r>
    </w:p>
    <w:p w14:paraId="4A2D2945"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67" w:name="_Toc77970399"/>
      <w:bookmarkStart w:id="68" w:name="_Toc77979192"/>
      <w:bookmarkStart w:id="69" w:name="_Toc77980793"/>
      <w:bookmarkStart w:id="70" w:name="_Toc80050650"/>
      <w:bookmarkStart w:id="71" w:name="_Toc80056452"/>
      <w:bookmarkStart w:id="72" w:name="_Toc80131911"/>
      <w:r w:rsidRPr="0008703E">
        <w:rPr>
          <w:rFonts w:ascii="Arial" w:hAnsi="Arial" w:cs="Arial"/>
          <w:i/>
          <w:iCs/>
          <w:color w:val="FF0000"/>
          <w:sz w:val="22"/>
          <w:szCs w:val="22"/>
        </w:rPr>
        <w:t>So what?</w:t>
      </w:r>
      <w:bookmarkEnd w:id="67"/>
      <w:bookmarkEnd w:id="68"/>
      <w:bookmarkEnd w:id="69"/>
      <w:bookmarkEnd w:id="70"/>
      <w:bookmarkEnd w:id="71"/>
      <w:bookmarkEnd w:id="72"/>
    </w:p>
    <w:p w14:paraId="4195233E" w14:textId="05566FDF" w:rsidR="00843F1D" w:rsidRPr="0008703E" w:rsidRDefault="00A60E01">
      <w:pPr>
        <w:spacing w:line="360" w:lineRule="auto"/>
        <w:ind w:firstLine="567"/>
        <w:jc w:val="both"/>
      </w:pPr>
      <w:r w:rsidRPr="0008703E">
        <w:rPr>
          <w:lang w:bidi="ar-EG"/>
        </w:rPr>
        <w:t xml:space="preserve">Reflection has always been one aspect of my existence, where I always strike a balance between knowledge and different points of view. We were introduced to three methods of </w:t>
      </w:r>
      <w:r w:rsidR="006B3390" w:rsidRPr="0008703E">
        <w:rPr>
          <w:lang w:bidi="ar-EG"/>
        </w:rPr>
        <w:t>R</w:t>
      </w:r>
      <w:r w:rsidRPr="0008703E">
        <w:rPr>
          <w:lang w:bidi="ar-EG"/>
        </w:rPr>
        <w:t xml:space="preserve">eflection. The first was Gibb's reflective circle that works if the situation repeats itself. The second presented method was of Brian Kolb. Kolb's process has as many advantages as disadvantages. The average person will not be able to achieve results by using this method without a guide. I think Kolb's process is for </w:t>
      </w:r>
      <w:r w:rsidR="00891ABB" w:rsidRPr="0008703E">
        <w:rPr>
          <w:lang w:bidi="ar-EG"/>
        </w:rPr>
        <w:t>educators</w:t>
      </w:r>
      <w:r w:rsidRPr="0008703E">
        <w:rPr>
          <w:lang w:bidi="ar-EG"/>
        </w:rPr>
        <w:t xml:space="preserve"> to apply to students. The last method was Driscoll's, which inspired me for the report. Disappointing of that method is the persists of the questions. </w:t>
      </w:r>
    </w:p>
    <w:p w14:paraId="721CA891" w14:textId="77777777" w:rsidR="00843F1D" w:rsidRPr="0008703E" w:rsidRDefault="00A60E01">
      <w:pPr>
        <w:pStyle w:val="2"/>
        <w:spacing w:line="360" w:lineRule="auto"/>
        <w:ind w:firstLine="567"/>
        <w:jc w:val="both"/>
        <w:rPr>
          <w:rFonts w:ascii="Arial" w:hAnsi="Arial" w:cs="Arial"/>
          <w:i/>
          <w:iCs/>
          <w:color w:val="FF0000"/>
          <w:sz w:val="22"/>
          <w:szCs w:val="22"/>
        </w:rPr>
      </w:pPr>
      <w:bookmarkStart w:id="73" w:name="_Toc77970400"/>
      <w:bookmarkStart w:id="74" w:name="_Toc77979193"/>
      <w:bookmarkStart w:id="75" w:name="_Toc77980794"/>
      <w:bookmarkStart w:id="76" w:name="_Toc80050651"/>
      <w:bookmarkStart w:id="77" w:name="_Toc80056453"/>
      <w:bookmarkStart w:id="78" w:name="_Toc80131912"/>
      <w:bookmarkEnd w:id="60"/>
      <w:r w:rsidRPr="0008703E">
        <w:rPr>
          <w:rFonts w:ascii="Arial" w:hAnsi="Arial" w:cs="Arial"/>
          <w:i/>
          <w:iCs/>
          <w:color w:val="FF0000"/>
          <w:sz w:val="22"/>
          <w:szCs w:val="22"/>
        </w:rPr>
        <w:t>Now what?</w:t>
      </w:r>
      <w:bookmarkEnd w:id="73"/>
      <w:bookmarkEnd w:id="74"/>
      <w:bookmarkEnd w:id="75"/>
      <w:bookmarkEnd w:id="76"/>
      <w:bookmarkEnd w:id="77"/>
      <w:bookmarkEnd w:id="78"/>
    </w:p>
    <w:p w14:paraId="507BAD39" w14:textId="16B660A2" w:rsidR="00843F1D" w:rsidRPr="0008703E" w:rsidRDefault="00325BA1">
      <w:pPr>
        <w:spacing w:line="360" w:lineRule="auto"/>
        <w:ind w:firstLine="567"/>
        <w:jc w:val="both"/>
      </w:pPr>
      <w:r w:rsidRPr="0008703E">
        <w:t xml:space="preserve">Comprehension of Reflection is essential. </w:t>
      </w:r>
      <w:r w:rsidR="00A60E01" w:rsidRPr="0008703E">
        <w:t xml:space="preserve">There are endless activities </w:t>
      </w:r>
      <w:r w:rsidR="007C59DE" w:rsidRPr="0008703E">
        <w:t>of</w:t>
      </w:r>
      <w:r w:rsidR="00A60E01" w:rsidRPr="0008703E">
        <w:t xml:space="preserve"> planning and preparing us to be flexible and avoid a certain negative result. The indication of well-being is achieved by building skills such as adaptability to change and managing the unexpected. Forming my reflex skills, I will master the models for professional reflective analysis and evaluation. I am always ready for new situations and fully understand that </w:t>
      </w:r>
      <w:r w:rsidR="006B3390" w:rsidRPr="0008703E">
        <w:t>R</w:t>
      </w:r>
      <w:r w:rsidR="00A60E01" w:rsidRPr="0008703E">
        <w:t>eflection is a choice.</w:t>
      </w:r>
    </w:p>
    <w:p w14:paraId="33B148F0" w14:textId="5D4CA7B2" w:rsidR="00843F1D" w:rsidRPr="0008703E" w:rsidRDefault="00A60E01">
      <w:pPr>
        <w:spacing w:line="360" w:lineRule="auto"/>
        <w:ind w:firstLine="567"/>
        <w:jc w:val="both"/>
      </w:pPr>
      <w:r w:rsidRPr="0008703E">
        <w:t xml:space="preserve">Through </w:t>
      </w:r>
      <w:r w:rsidR="006B3390" w:rsidRPr="0008703E">
        <w:t>R</w:t>
      </w:r>
      <w:r w:rsidRPr="0008703E">
        <w:t>eflection I am motivated to learn. Reflection encourages me to be willing and able to ask questions, explore and critique ways of behaving and thinking as I learn about my skills, competencies, and knowledge.</w:t>
      </w:r>
      <w:r w:rsidR="006F6D20" w:rsidRPr="0008703E">
        <w:t xml:space="preserve"> Reflective practice will be upgraded at each stage of my professional and practical training (hospitalisation, current and undergraduate practice).</w:t>
      </w:r>
    </w:p>
    <w:p w14:paraId="3347E1E0" w14:textId="35DD9547" w:rsidR="00843F1D" w:rsidRPr="0008703E" w:rsidRDefault="00843F1D">
      <w:pPr>
        <w:spacing w:line="360" w:lineRule="auto"/>
        <w:ind w:firstLine="567"/>
        <w:jc w:val="both"/>
      </w:pPr>
    </w:p>
    <w:p w14:paraId="10B49CFD" w14:textId="77777777" w:rsidR="00BC3B26" w:rsidRPr="0008703E" w:rsidRDefault="00BC3B26">
      <w:pPr>
        <w:spacing w:line="360" w:lineRule="auto"/>
        <w:ind w:firstLine="567"/>
        <w:jc w:val="both"/>
      </w:pPr>
    </w:p>
    <w:p w14:paraId="67B11B2D" w14:textId="77777777" w:rsidR="00843F1D" w:rsidRPr="0008703E" w:rsidRDefault="00A60E01">
      <w:pPr>
        <w:pStyle w:val="1"/>
        <w:spacing w:line="360" w:lineRule="auto"/>
        <w:ind w:firstLine="567"/>
        <w:jc w:val="center"/>
        <w:rPr>
          <w:rFonts w:ascii="Arial" w:hAnsi="Arial" w:cs="Arial"/>
          <w:b/>
          <w:bCs/>
          <w:color w:val="auto"/>
          <w:sz w:val="22"/>
          <w:szCs w:val="22"/>
        </w:rPr>
      </w:pPr>
      <w:bookmarkStart w:id="79" w:name="_Toc77970401"/>
      <w:bookmarkStart w:id="80" w:name="_Toc77979194"/>
      <w:bookmarkStart w:id="81" w:name="_Toc77980795"/>
      <w:bookmarkStart w:id="82" w:name="_Toc80050652"/>
      <w:bookmarkStart w:id="83" w:name="_Toc80056454"/>
      <w:bookmarkStart w:id="84" w:name="_Toc80131913"/>
      <w:r w:rsidRPr="0008703E">
        <w:rPr>
          <w:rFonts w:ascii="Arial" w:hAnsi="Arial" w:cs="Arial"/>
          <w:b/>
          <w:bCs/>
          <w:color w:val="auto"/>
          <w:sz w:val="22"/>
          <w:szCs w:val="22"/>
        </w:rPr>
        <w:lastRenderedPageBreak/>
        <w:t>Conclusion</w:t>
      </w:r>
      <w:bookmarkEnd w:id="79"/>
      <w:bookmarkEnd w:id="80"/>
      <w:bookmarkEnd w:id="81"/>
      <w:bookmarkEnd w:id="82"/>
      <w:bookmarkEnd w:id="83"/>
      <w:bookmarkEnd w:id="84"/>
    </w:p>
    <w:p w14:paraId="106C6E29" w14:textId="77777777" w:rsidR="00843F1D" w:rsidRPr="0008703E" w:rsidRDefault="00843F1D">
      <w:pPr>
        <w:spacing w:line="360" w:lineRule="auto"/>
      </w:pPr>
    </w:p>
    <w:p w14:paraId="3F847965" w14:textId="3AD4F56D" w:rsidR="00843F1D" w:rsidRPr="0008703E" w:rsidRDefault="00A60E01">
      <w:pPr>
        <w:spacing w:line="360" w:lineRule="auto"/>
        <w:ind w:firstLine="567"/>
        <w:jc w:val="both"/>
      </w:pPr>
      <w:r w:rsidRPr="0008703E">
        <w:t xml:space="preserve">Having examined </w:t>
      </w:r>
      <w:r w:rsidR="006B3390" w:rsidRPr="0008703E">
        <w:t>R</w:t>
      </w:r>
      <w:r w:rsidRPr="0008703E">
        <w:t xml:space="preserve">eflection, it is now necessary to consider my transformation before and after the official presentation of Time management, Academic Writing and Reflection. The use of </w:t>
      </w:r>
      <w:r w:rsidR="006B3390" w:rsidRPr="0008703E">
        <w:t>R</w:t>
      </w:r>
      <w:r w:rsidRPr="0008703E">
        <w:t xml:space="preserve">eflection </w:t>
      </w:r>
      <w:r w:rsidR="00497156" w:rsidRPr="0008703E">
        <w:t>provide</w:t>
      </w:r>
      <w:r w:rsidR="009008E1" w:rsidRPr="0008703E">
        <w:t>s</w:t>
      </w:r>
      <w:r w:rsidRPr="0008703E">
        <w:t xml:space="preserve"> me to develop skills that can be acquired. I know a lot more than I realise after analysing the information. Reflective practice, based on expressive and research writing and carefully facilitated group work, offers a safe enough environment for exploring professional issues, relationships with colleagues and a work/home interface. Reflective writing </w:t>
      </w:r>
      <w:r w:rsidR="00B947AC" w:rsidRPr="0008703E">
        <w:t>deliver</w:t>
      </w:r>
      <w:r w:rsidR="003A19AC" w:rsidRPr="0008703E">
        <w:t>s</w:t>
      </w:r>
      <w:r w:rsidRPr="0008703E">
        <w:t xml:space="preserve"> clarity and enable</w:t>
      </w:r>
      <w:r w:rsidR="003A19AC" w:rsidRPr="0008703E">
        <w:t>s</w:t>
      </w:r>
      <w:r w:rsidRPr="0008703E">
        <w:t xml:space="preserve"> close and accurate observation and the opportunity to use the knowledge thus obtained. </w:t>
      </w:r>
    </w:p>
    <w:p w14:paraId="5831E265" w14:textId="107D26FD" w:rsidR="00843F1D" w:rsidRPr="0008703E" w:rsidRDefault="00A60E01">
      <w:pPr>
        <w:spacing w:line="360" w:lineRule="auto"/>
        <w:ind w:firstLine="567"/>
        <w:jc w:val="both"/>
      </w:pPr>
      <w:r w:rsidRPr="0008703E">
        <w:t xml:space="preserve">Lecturer Joanna Walsh provides in-depth training with a variety of tools. In addition, it is one of the main methods for my progressive development in a particular academic environment. A recent study found that </w:t>
      </w:r>
      <w:r w:rsidR="006B3390" w:rsidRPr="0008703E">
        <w:t>R</w:t>
      </w:r>
      <w:r w:rsidRPr="0008703E">
        <w:t xml:space="preserve">eflection continues when the action begins and is already complete, revealing its almost unknown possibilities for self-knowledge and consideration. One crucial recent finding indicates that if I can't remove the biggest distraction sources from my study environment, I must re-appraise them. </w:t>
      </w:r>
    </w:p>
    <w:p w14:paraId="648E7147" w14:textId="77777777" w:rsidR="006F6D20" w:rsidRPr="0008703E" w:rsidRDefault="00A60E01">
      <w:pPr>
        <w:spacing w:line="360" w:lineRule="auto"/>
        <w:ind w:firstLine="567"/>
        <w:jc w:val="both"/>
      </w:pPr>
      <w:r w:rsidRPr="0008703E">
        <w:t xml:space="preserve">Considering the underlying factors demonstrates that training in the </w:t>
      </w:r>
      <w:r w:rsidR="006B3390" w:rsidRPr="0008703E">
        <w:t>R</w:t>
      </w:r>
      <w:r w:rsidRPr="0008703E">
        <w:t xml:space="preserve">eflection in the future is essential. If the </w:t>
      </w:r>
      <w:r w:rsidR="006B3390" w:rsidRPr="0008703E">
        <w:t>R</w:t>
      </w:r>
      <w:r w:rsidRPr="0008703E">
        <w:t xml:space="preserve">eflection is not developed systematically as a psychological process, method and conscious technology, my future professional realisation will be much slower and more difficult. Numerous studies on </w:t>
      </w:r>
      <w:r w:rsidR="006B3390" w:rsidRPr="0008703E">
        <w:t>R</w:t>
      </w:r>
      <w:r w:rsidRPr="0008703E">
        <w:t>eflection confirm it by foreign psychologists and pedagogues (J. Locke, J. Dewey, Ed. Clapared, J. Piaget, J. Flavell, L. S. Vygotsky, P. Y. Galperin, V.V. Davidov, SP Rubinstein, AK Markova, etc.) and Bulgarian authors (P. Nikolov, V. Vasilev, J. Savova, G. Bizhkov, M. Georgieva, V. Milushev, etc.) (Galabova, 2021).</w:t>
      </w:r>
    </w:p>
    <w:p w14:paraId="0CC71A35" w14:textId="5DA721B1" w:rsidR="00843F1D" w:rsidRPr="0008703E" w:rsidRDefault="00A60E01">
      <w:pPr>
        <w:spacing w:line="360" w:lineRule="auto"/>
        <w:ind w:firstLine="567"/>
        <w:jc w:val="both"/>
      </w:pPr>
      <w:r w:rsidRPr="0008703E">
        <w:t xml:space="preserve"> </w:t>
      </w:r>
    </w:p>
    <w:p w14:paraId="4D450ABE" w14:textId="77777777" w:rsidR="00843F1D" w:rsidRPr="0008703E" w:rsidRDefault="00843F1D">
      <w:pPr>
        <w:spacing w:line="360" w:lineRule="auto"/>
        <w:jc w:val="center"/>
      </w:pPr>
    </w:p>
    <w:p w14:paraId="6CB9EA4C" w14:textId="77777777" w:rsidR="00843F1D" w:rsidRPr="0008703E" w:rsidRDefault="00843F1D">
      <w:pPr>
        <w:pStyle w:val="1"/>
        <w:spacing w:line="360" w:lineRule="auto"/>
        <w:jc w:val="center"/>
        <w:rPr>
          <w:rFonts w:ascii="Arial" w:hAnsi="Arial" w:cs="Arial"/>
          <w:b/>
          <w:bCs/>
          <w:color w:val="auto"/>
          <w:sz w:val="22"/>
          <w:szCs w:val="22"/>
        </w:rPr>
      </w:pPr>
    </w:p>
    <w:p w14:paraId="335E4631" w14:textId="77777777" w:rsidR="00843F1D" w:rsidRPr="0008703E" w:rsidRDefault="00843F1D">
      <w:pPr>
        <w:spacing w:line="360" w:lineRule="auto"/>
      </w:pPr>
    </w:p>
    <w:p w14:paraId="42B7A4E3" w14:textId="77777777" w:rsidR="00843F1D" w:rsidRPr="0008703E" w:rsidRDefault="00843F1D">
      <w:pPr>
        <w:spacing w:line="360" w:lineRule="auto"/>
      </w:pPr>
    </w:p>
    <w:p w14:paraId="1A3D5F33" w14:textId="77777777" w:rsidR="00843F1D" w:rsidRPr="0008703E" w:rsidRDefault="00843F1D">
      <w:pPr>
        <w:spacing w:line="360" w:lineRule="auto"/>
      </w:pPr>
    </w:p>
    <w:p w14:paraId="3F79ECFC" w14:textId="6FC0DE59" w:rsidR="00843F1D" w:rsidRPr="0008703E" w:rsidRDefault="00843F1D">
      <w:pPr>
        <w:spacing w:line="360" w:lineRule="auto"/>
      </w:pPr>
    </w:p>
    <w:p w14:paraId="551EF86A" w14:textId="77777777" w:rsidR="007C59DE" w:rsidRPr="0008703E" w:rsidRDefault="007C59DE">
      <w:pPr>
        <w:spacing w:line="360" w:lineRule="auto"/>
      </w:pPr>
    </w:p>
    <w:p w14:paraId="438567FF" w14:textId="77777777" w:rsidR="00843F1D" w:rsidRPr="0008703E" w:rsidRDefault="00A60E01">
      <w:pPr>
        <w:pStyle w:val="1"/>
        <w:spacing w:line="360" w:lineRule="auto"/>
        <w:jc w:val="center"/>
        <w:rPr>
          <w:rFonts w:ascii="Arial" w:hAnsi="Arial" w:cs="Arial"/>
          <w:b/>
          <w:bCs/>
          <w:color w:val="auto"/>
          <w:sz w:val="22"/>
          <w:szCs w:val="22"/>
        </w:rPr>
      </w:pPr>
      <w:bookmarkStart w:id="85" w:name="_Toc80050653"/>
      <w:bookmarkStart w:id="86" w:name="_Toc80056455"/>
      <w:bookmarkStart w:id="87" w:name="_Toc80131914"/>
      <w:r w:rsidRPr="0008703E">
        <w:rPr>
          <w:rFonts w:ascii="Arial" w:hAnsi="Arial" w:cs="Arial"/>
          <w:b/>
          <w:bCs/>
          <w:color w:val="auto"/>
          <w:sz w:val="22"/>
          <w:szCs w:val="22"/>
        </w:rPr>
        <w:lastRenderedPageBreak/>
        <w:t>Recommendations</w:t>
      </w:r>
      <w:bookmarkEnd w:id="85"/>
      <w:bookmarkEnd w:id="86"/>
      <w:bookmarkEnd w:id="87"/>
    </w:p>
    <w:p w14:paraId="6FF3836A" w14:textId="77777777" w:rsidR="00843F1D" w:rsidRPr="0008703E" w:rsidRDefault="00843F1D">
      <w:pPr>
        <w:spacing w:line="360" w:lineRule="auto"/>
        <w:jc w:val="center"/>
        <w:rPr>
          <w:b/>
          <w:bCs/>
        </w:rPr>
      </w:pPr>
    </w:p>
    <w:p w14:paraId="6C057B48" w14:textId="77777777" w:rsidR="00843F1D" w:rsidRPr="0008703E" w:rsidRDefault="00A60E01">
      <w:pPr>
        <w:pStyle w:val="a3"/>
        <w:numPr>
          <w:ilvl w:val="0"/>
          <w:numId w:val="5"/>
        </w:numPr>
        <w:suppressAutoHyphens w:val="0"/>
        <w:spacing w:line="360" w:lineRule="auto"/>
        <w:contextualSpacing/>
        <w:textAlignment w:val="auto"/>
      </w:pPr>
      <w:r w:rsidRPr="0008703E">
        <w:t xml:space="preserve">Time management skills are crucial for success in both student and professional life. </w:t>
      </w:r>
    </w:p>
    <w:p w14:paraId="29576A13" w14:textId="77777777" w:rsidR="00843F1D" w:rsidRPr="0008703E" w:rsidRDefault="00A60E01">
      <w:pPr>
        <w:pStyle w:val="a3"/>
        <w:numPr>
          <w:ilvl w:val="0"/>
          <w:numId w:val="5"/>
        </w:numPr>
        <w:suppressAutoHyphens w:val="0"/>
        <w:spacing w:line="360" w:lineRule="auto"/>
        <w:contextualSpacing/>
        <w:textAlignment w:val="auto"/>
      </w:pPr>
      <w:r w:rsidRPr="0008703E">
        <w:t>Academic writing would give me the advantage of increase my grade in future.</w:t>
      </w:r>
    </w:p>
    <w:p w14:paraId="198D2A8E" w14:textId="77777777" w:rsidR="00843F1D" w:rsidRPr="0008703E" w:rsidRDefault="00A60E01">
      <w:pPr>
        <w:pStyle w:val="a3"/>
        <w:numPr>
          <w:ilvl w:val="0"/>
          <w:numId w:val="5"/>
        </w:numPr>
        <w:suppressAutoHyphens w:val="0"/>
        <w:spacing w:line="360" w:lineRule="auto"/>
        <w:contextualSpacing/>
        <w:textAlignment w:val="auto"/>
      </w:pPr>
      <w:r w:rsidRPr="0008703E">
        <w:t xml:space="preserve">To analyse my experience and compare it to the models or beliefs that I want to pursue. </w:t>
      </w:r>
    </w:p>
    <w:p w14:paraId="57A64048" w14:textId="77777777" w:rsidR="00843F1D" w:rsidRPr="0008703E" w:rsidRDefault="00843F1D">
      <w:pPr>
        <w:pStyle w:val="1"/>
        <w:spacing w:line="360" w:lineRule="auto"/>
        <w:jc w:val="center"/>
        <w:rPr>
          <w:rFonts w:ascii="Arial" w:hAnsi="Arial" w:cs="Arial"/>
          <w:b/>
          <w:bCs/>
          <w:color w:val="auto"/>
          <w:sz w:val="22"/>
          <w:szCs w:val="22"/>
        </w:rPr>
      </w:pPr>
      <w:bookmarkStart w:id="88" w:name="_Toc77979195"/>
      <w:bookmarkStart w:id="89" w:name="_Toc77980796"/>
    </w:p>
    <w:p w14:paraId="1FFCFAED" w14:textId="77777777" w:rsidR="00843F1D" w:rsidRPr="0008703E" w:rsidRDefault="00843F1D">
      <w:pPr>
        <w:spacing w:line="360" w:lineRule="auto"/>
      </w:pPr>
    </w:p>
    <w:p w14:paraId="473317BC" w14:textId="77777777" w:rsidR="00843F1D" w:rsidRPr="0008703E" w:rsidRDefault="00843F1D">
      <w:pPr>
        <w:spacing w:line="360" w:lineRule="auto"/>
      </w:pPr>
    </w:p>
    <w:p w14:paraId="0E2265A3" w14:textId="77777777" w:rsidR="00843F1D" w:rsidRPr="0008703E" w:rsidRDefault="00843F1D">
      <w:pPr>
        <w:pStyle w:val="1"/>
        <w:spacing w:line="360" w:lineRule="auto"/>
        <w:jc w:val="center"/>
        <w:rPr>
          <w:rFonts w:ascii="Arial" w:hAnsi="Arial" w:cs="Arial"/>
          <w:b/>
          <w:bCs/>
          <w:color w:val="auto"/>
          <w:sz w:val="22"/>
          <w:szCs w:val="22"/>
        </w:rPr>
      </w:pPr>
    </w:p>
    <w:p w14:paraId="58A1C5A0" w14:textId="77777777" w:rsidR="00843F1D" w:rsidRPr="0008703E" w:rsidRDefault="00843F1D">
      <w:pPr>
        <w:spacing w:line="360" w:lineRule="auto"/>
      </w:pPr>
    </w:p>
    <w:p w14:paraId="512779CB" w14:textId="77777777" w:rsidR="00843F1D" w:rsidRPr="0008703E" w:rsidRDefault="00843F1D">
      <w:pPr>
        <w:spacing w:line="360" w:lineRule="auto"/>
      </w:pPr>
    </w:p>
    <w:p w14:paraId="72784572" w14:textId="77777777" w:rsidR="00843F1D" w:rsidRPr="0008703E" w:rsidRDefault="00843F1D">
      <w:pPr>
        <w:pStyle w:val="1"/>
        <w:spacing w:line="360" w:lineRule="auto"/>
        <w:jc w:val="center"/>
        <w:rPr>
          <w:rFonts w:ascii="Arial" w:hAnsi="Arial" w:cs="Arial"/>
          <w:b/>
          <w:bCs/>
          <w:color w:val="auto"/>
          <w:sz w:val="22"/>
          <w:szCs w:val="22"/>
        </w:rPr>
      </w:pPr>
    </w:p>
    <w:p w14:paraId="0B0D2B6A" w14:textId="77777777" w:rsidR="00843F1D" w:rsidRPr="0008703E" w:rsidRDefault="00843F1D">
      <w:pPr>
        <w:pStyle w:val="1"/>
        <w:spacing w:line="360" w:lineRule="auto"/>
        <w:jc w:val="center"/>
        <w:rPr>
          <w:rFonts w:ascii="Arial" w:hAnsi="Arial" w:cs="Arial"/>
          <w:b/>
          <w:bCs/>
          <w:color w:val="auto"/>
          <w:sz w:val="22"/>
          <w:szCs w:val="22"/>
        </w:rPr>
      </w:pPr>
    </w:p>
    <w:p w14:paraId="134744DF" w14:textId="77777777" w:rsidR="00843F1D" w:rsidRPr="0008703E" w:rsidRDefault="00843F1D">
      <w:pPr>
        <w:pStyle w:val="1"/>
        <w:spacing w:line="360" w:lineRule="auto"/>
        <w:jc w:val="center"/>
        <w:rPr>
          <w:rFonts w:ascii="Arial" w:hAnsi="Arial" w:cs="Arial"/>
          <w:b/>
          <w:bCs/>
          <w:color w:val="auto"/>
          <w:sz w:val="22"/>
          <w:szCs w:val="22"/>
        </w:rPr>
      </w:pPr>
    </w:p>
    <w:p w14:paraId="3029DDCE" w14:textId="77777777" w:rsidR="00843F1D" w:rsidRPr="0008703E" w:rsidRDefault="00843F1D">
      <w:pPr>
        <w:pStyle w:val="1"/>
        <w:spacing w:line="360" w:lineRule="auto"/>
        <w:jc w:val="center"/>
        <w:rPr>
          <w:rFonts w:ascii="Arial" w:hAnsi="Arial" w:cs="Arial"/>
          <w:b/>
          <w:bCs/>
          <w:color w:val="auto"/>
          <w:sz w:val="22"/>
          <w:szCs w:val="22"/>
        </w:rPr>
      </w:pPr>
    </w:p>
    <w:p w14:paraId="512EE38E" w14:textId="77777777" w:rsidR="00843F1D" w:rsidRPr="0008703E" w:rsidRDefault="00843F1D">
      <w:pPr>
        <w:spacing w:line="360" w:lineRule="auto"/>
      </w:pPr>
    </w:p>
    <w:p w14:paraId="0EDC8F83" w14:textId="77777777" w:rsidR="00843F1D" w:rsidRPr="0008703E" w:rsidRDefault="00843F1D">
      <w:pPr>
        <w:spacing w:line="360" w:lineRule="auto"/>
      </w:pPr>
    </w:p>
    <w:p w14:paraId="3E7A4EA9" w14:textId="77777777" w:rsidR="00843F1D" w:rsidRPr="0008703E" w:rsidRDefault="00843F1D">
      <w:pPr>
        <w:spacing w:line="360" w:lineRule="auto"/>
      </w:pPr>
    </w:p>
    <w:p w14:paraId="75287A77" w14:textId="77777777" w:rsidR="00843F1D" w:rsidRPr="0008703E" w:rsidRDefault="00843F1D">
      <w:pPr>
        <w:spacing w:line="360" w:lineRule="auto"/>
      </w:pPr>
    </w:p>
    <w:p w14:paraId="2CEF159A" w14:textId="77777777" w:rsidR="00843F1D" w:rsidRPr="0008703E" w:rsidRDefault="00843F1D">
      <w:pPr>
        <w:spacing w:line="360" w:lineRule="auto"/>
      </w:pPr>
    </w:p>
    <w:p w14:paraId="6B1C7DD9" w14:textId="77777777" w:rsidR="00843F1D" w:rsidRPr="0008703E" w:rsidRDefault="00843F1D">
      <w:pPr>
        <w:spacing w:line="360" w:lineRule="auto"/>
      </w:pPr>
    </w:p>
    <w:p w14:paraId="3F14E3EB" w14:textId="77777777" w:rsidR="00843F1D" w:rsidRPr="0008703E" w:rsidRDefault="00843F1D">
      <w:pPr>
        <w:spacing w:line="360" w:lineRule="auto"/>
      </w:pPr>
    </w:p>
    <w:p w14:paraId="1F789267" w14:textId="77777777" w:rsidR="00843F1D" w:rsidRPr="0008703E" w:rsidRDefault="00843F1D">
      <w:pPr>
        <w:spacing w:line="360" w:lineRule="auto"/>
      </w:pPr>
    </w:p>
    <w:p w14:paraId="6F953FB3" w14:textId="77777777" w:rsidR="00843F1D" w:rsidRPr="0008703E" w:rsidRDefault="00843F1D">
      <w:pPr>
        <w:spacing w:line="360" w:lineRule="auto"/>
      </w:pPr>
    </w:p>
    <w:p w14:paraId="4BB99E67" w14:textId="77777777" w:rsidR="00843F1D" w:rsidRPr="0008703E" w:rsidRDefault="00843F1D">
      <w:pPr>
        <w:spacing w:line="360" w:lineRule="auto"/>
      </w:pPr>
    </w:p>
    <w:p w14:paraId="2AFEB04F" w14:textId="77777777" w:rsidR="00843F1D" w:rsidRPr="0008703E" w:rsidRDefault="00843F1D" w:rsidP="0008703E">
      <w:pPr>
        <w:tabs>
          <w:tab w:val="left" w:pos="3544"/>
        </w:tabs>
        <w:spacing w:line="360" w:lineRule="auto"/>
      </w:pPr>
    </w:p>
    <w:bookmarkEnd w:id="88"/>
    <w:bookmarkEnd w:id="89"/>
    <w:p w14:paraId="07BE86D7" w14:textId="77777777" w:rsidR="00843F1D" w:rsidRPr="0008703E" w:rsidRDefault="00A60E01">
      <w:pPr>
        <w:pStyle w:val="1"/>
        <w:tabs>
          <w:tab w:val="left" w:pos="864"/>
          <w:tab w:val="center" w:pos="4536"/>
        </w:tabs>
        <w:spacing w:line="360" w:lineRule="auto"/>
        <w:rPr>
          <w:rFonts w:ascii="Arial" w:hAnsi="Arial" w:cs="Arial"/>
          <w:sz w:val="22"/>
          <w:szCs w:val="22"/>
        </w:rPr>
      </w:pPr>
      <w:r w:rsidRPr="0008703E">
        <w:rPr>
          <w:rFonts w:ascii="Arial" w:hAnsi="Arial" w:cs="Arial"/>
          <w:i/>
          <w:iCs/>
          <w:color w:val="auto"/>
          <w:sz w:val="22"/>
          <w:szCs w:val="22"/>
        </w:rPr>
        <w:lastRenderedPageBreak/>
        <w:tab/>
      </w:r>
      <w:r w:rsidRPr="0008703E">
        <w:rPr>
          <w:rFonts w:ascii="Arial" w:hAnsi="Arial" w:cs="Arial"/>
          <w:i/>
          <w:iCs/>
          <w:color w:val="auto"/>
          <w:sz w:val="22"/>
          <w:szCs w:val="22"/>
        </w:rPr>
        <w:tab/>
      </w:r>
      <w:r w:rsidRPr="0008703E">
        <w:rPr>
          <w:rFonts w:ascii="Arial" w:hAnsi="Arial" w:cs="Arial"/>
          <w:b/>
          <w:bCs/>
          <w:i/>
          <w:iCs/>
          <w:color w:val="auto"/>
          <w:sz w:val="22"/>
          <w:szCs w:val="22"/>
        </w:rPr>
        <w:t>References</w:t>
      </w:r>
    </w:p>
    <w:p w14:paraId="3347AC2A" w14:textId="77777777" w:rsidR="00843F1D" w:rsidRPr="0008703E" w:rsidRDefault="00843F1D">
      <w:pPr>
        <w:spacing w:line="360" w:lineRule="auto"/>
        <w:rPr>
          <w:lang w:val="bg-BG"/>
        </w:rPr>
      </w:pPr>
    </w:p>
    <w:sdt>
      <w:sdtPr>
        <w:rPr>
          <w:rFonts w:ascii="Arial" w:eastAsia="Calibri" w:hAnsi="Arial" w:cs="Arial"/>
          <w:color w:val="auto"/>
          <w:sz w:val="22"/>
          <w:szCs w:val="22"/>
          <w:lang w:val="bg-BG"/>
        </w:rPr>
        <w:id w:val="-75447262"/>
        <w:docPartObj>
          <w:docPartGallery w:val="Bibliographies"/>
          <w:docPartUnique/>
        </w:docPartObj>
      </w:sdtPr>
      <w:sdtEndPr>
        <w:rPr>
          <w:lang w:val="en-GB"/>
        </w:rPr>
      </w:sdtEndPr>
      <w:sdtContent>
        <w:p w14:paraId="01A8CCBF" w14:textId="1D3EDDB6" w:rsidR="00101F33" w:rsidRPr="0008703E" w:rsidRDefault="00101F33">
          <w:pPr>
            <w:pStyle w:val="1"/>
            <w:rPr>
              <w:rFonts w:ascii="Arial" w:hAnsi="Arial" w:cs="Arial"/>
              <w:sz w:val="22"/>
              <w:szCs w:val="22"/>
            </w:rPr>
          </w:pPr>
        </w:p>
        <w:sdt>
          <w:sdtPr>
            <w:id w:val="-692610042"/>
            <w:bibliography/>
          </w:sdtPr>
          <w:sdtEndPr/>
          <w:sdtContent>
            <w:p w14:paraId="7409B8DB" w14:textId="77777777" w:rsidR="00101F33" w:rsidRPr="0008703E" w:rsidRDefault="00101F33" w:rsidP="00101F33">
              <w:pPr>
                <w:pStyle w:val="af0"/>
                <w:spacing w:line="360" w:lineRule="auto"/>
                <w:rPr>
                  <w:noProof/>
                  <w:lang w:val="bg-BG"/>
                </w:rPr>
              </w:pPr>
              <w:r w:rsidRPr="0008703E">
                <w:fldChar w:fldCharType="begin"/>
              </w:r>
              <w:r w:rsidRPr="0008703E">
                <w:instrText>BIBLIOGRAPHY</w:instrText>
              </w:r>
              <w:r w:rsidRPr="0008703E">
                <w:fldChar w:fldCharType="separate"/>
              </w:r>
              <w:r w:rsidRPr="0008703E">
                <w:rPr>
                  <w:noProof/>
                  <w:lang w:val="bg-BG"/>
                </w:rPr>
                <w:t xml:space="preserve">Bailey, S., 2013. </w:t>
              </w:r>
              <w:r w:rsidRPr="0008703E">
                <w:rPr>
                  <w:i/>
                  <w:iCs/>
                  <w:noProof/>
                  <w:lang w:val="bg-BG"/>
                </w:rPr>
                <w:t xml:space="preserve">Academic Writing for International Students of Business [electronic resource], </w:t>
              </w:r>
              <w:r w:rsidRPr="0008703E">
                <w:rPr>
                  <w:noProof/>
                  <w:lang w:val="bg-BG"/>
                </w:rPr>
                <w:t>Hoboken: Taylor and Francis.</w:t>
              </w:r>
            </w:p>
            <w:p w14:paraId="340596BB" w14:textId="77777777" w:rsidR="00101F33" w:rsidRPr="0008703E" w:rsidRDefault="00101F33" w:rsidP="00101F33">
              <w:pPr>
                <w:pStyle w:val="af0"/>
                <w:rPr>
                  <w:noProof/>
                </w:rPr>
              </w:pPr>
              <w:r w:rsidRPr="0008703E">
                <w:rPr>
                  <w:noProof/>
                </w:rPr>
                <w:t xml:space="preserve">Bolton, G., 2010. </w:t>
              </w:r>
              <w:r w:rsidRPr="0008703E">
                <w:rPr>
                  <w:i/>
                  <w:iCs/>
                  <w:noProof/>
                </w:rPr>
                <w:t xml:space="preserve">Reflective practice: Writing and Professional development. </w:t>
              </w:r>
              <w:r w:rsidRPr="0008703E">
                <w:rPr>
                  <w:noProof/>
                </w:rPr>
                <w:t>3 ed. London: Sage Publications.</w:t>
              </w:r>
            </w:p>
            <w:p w14:paraId="5574506F" w14:textId="77777777" w:rsidR="00101F33" w:rsidRPr="0008703E" w:rsidRDefault="00101F33" w:rsidP="00101F33">
              <w:pPr>
                <w:pStyle w:val="af0"/>
                <w:rPr>
                  <w:noProof/>
                </w:rPr>
              </w:pPr>
              <w:r w:rsidRPr="0008703E">
                <w:rPr>
                  <w:noProof/>
                </w:rPr>
                <w:t xml:space="preserve">Bolton, G., 2011. </w:t>
              </w:r>
              <w:r w:rsidRPr="0008703E">
                <w:rPr>
                  <w:i/>
                  <w:iCs/>
                  <w:noProof/>
                </w:rPr>
                <w:t xml:space="preserve">Write yourself. </w:t>
              </w:r>
              <w:r w:rsidRPr="0008703E">
                <w:rPr>
                  <w:noProof/>
                </w:rPr>
                <w:t>1 ed. London: Jessica Kingsley publishers.</w:t>
              </w:r>
            </w:p>
            <w:p w14:paraId="6A3E9D9F" w14:textId="77777777" w:rsidR="00101F33" w:rsidRPr="0008703E" w:rsidRDefault="00101F33" w:rsidP="00101F33">
              <w:pPr>
                <w:pStyle w:val="af0"/>
                <w:rPr>
                  <w:noProof/>
                </w:rPr>
              </w:pPr>
              <w:r w:rsidRPr="0008703E">
                <w:rPr>
                  <w:noProof/>
                </w:rPr>
                <w:t xml:space="preserve">Galabova, D., 2021. </w:t>
              </w:r>
              <w:r w:rsidRPr="0008703E">
                <w:rPr>
                  <w:i/>
                  <w:iCs/>
                  <w:noProof/>
                </w:rPr>
                <w:t xml:space="preserve">Models of reflective practices in the traning of future teachers in mathematics, </w:t>
              </w:r>
              <w:r w:rsidRPr="0008703E">
                <w:rPr>
                  <w:noProof/>
                </w:rPr>
                <w:t>Veliko Turnovo : University St. Cyril and St. Methodius.</w:t>
              </w:r>
            </w:p>
            <w:p w14:paraId="7F31BACB" w14:textId="77777777" w:rsidR="00101F33" w:rsidRPr="0008703E" w:rsidRDefault="00101F33" w:rsidP="00101F33">
              <w:pPr>
                <w:pStyle w:val="af0"/>
                <w:rPr>
                  <w:noProof/>
                </w:rPr>
              </w:pPr>
              <w:r w:rsidRPr="0008703E">
                <w:rPr>
                  <w:noProof/>
                </w:rPr>
                <w:t xml:space="preserve">Grellet, F., 1981. </w:t>
              </w:r>
              <w:r w:rsidRPr="0008703E">
                <w:rPr>
                  <w:i/>
                  <w:iCs/>
                  <w:noProof/>
                </w:rPr>
                <w:t xml:space="preserve">Developing reading skills. </w:t>
              </w:r>
              <w:r w:rsidRPr="0008703E">
                <w:rPr>
                  <w:noProof/>
                </w:rPr>
                <w:t>1 ed. New York: Cambridge university press.</w:t>
              </w:r>
            </w:p>
            <w:p w14:paraId="31D7FC60" w14:textId="77777777" w:rsidR="00101F33" w:rsidRPr="0008703E" w:rsidRDefault="00101F33" w:rsidP="00101F33">
              <w:pPr>
                <w:pStyle w:val="af0"/>
                <w:rPr>
                  <w:noProof/>
                </w:rPr>
              </w:pPr>
              <w:r w:rsidRPr="0008703E">
                <w:rPr>
                  <w:noProof/>
                </w:rPr>
                <w:t xml:space="preserve">Isa Hadzhiali, Natasha Tsanova, Nadezda Raycheva, &amp; Snezana Tomova, 2014. </w:t>
              </w:r>
              <w:r w:rsidRPr="0008703E">
                <w:rPr>
                  <w:i/>
                  <w:iCs/>
                  <w:noProof/>
                </w:rPr>
                <w:t xml:space="preserve">Reflection in the integrative field of didactics of biology. </w:t>
              </w:r>
              <w:r w:rsidRPr="0008703E">
                <w:rPr>
                  <w:noProof/>
                </w:rPr>
                <w:t>Sofia: University St. Kliment Ohridski.</w:t>
              </w:r>
            </w:p>
            <w:p w14:paraId="45F9C7D1" w14:textId="77777777" w:rsidR="00101F33" w:rsidRPr="0008703E" w:rsidRDefault="00101F33" w:rsidP="00101F33">
              <w:pPr>
                <w:pStyle w:val="af0"/>
                <w:rPr>
                  <w:noProof/>
                </w:rPr>
              </w:pPr>
              <w:r w:rsidRPr="0008703E">
                <w:rPr>
                  <w:noProof/>
                </w:rPr>
                <w:t xml:space="preserve">Kos, B., 2020. </w:t>
              </w:r>
              <w:r w:rsidRPr="0008703E">
                <w:rPr>
                  <w:i/>
                  <w:iCs/>
                  <w:noProof/>
                </w:rPr>
                <w:t xml:space="preserve">Spica. </w:t>
              </w:r>
              <w:r w:rsidRPr="0008703E">
                <w:rPr>
                  <w:noProof/>
                </w:rPr>
                <w:t xml:space="preserve">[Online] </w:t>
              </w:r>
              <w:r w:rsidRPr="0008703E">
                <w:rPr>
                  <w:noProof/>
                </w:rPr>
                <w:br/>
                <w:t xml:space="preserve">Available at: </w:t>
              </w:r>
              <w:r w:rsidRPr="0008703E">
                <w:rPr>
                  <w:noProof/>
                  <w:u w:val="single"/>
                </w:rPr>
                <w:t>https://www.spica.com/blog/time-management-techniques</w:t>
              </w:r>
              <w:r w:rsidRPr="0008703E">
                <w:rPr>
                  <w:noProof/>
                </w:rPr>
                <w:br/>
                <w:t>[Accessed 17 8 2021].</w:t>
              </w:r>
            </w:p>
            <w:p w14:paraId="1A7367B5" w14:textId="77777777" w:rsidR="00101F33" w:rsidRPr="0008703E" w:rsidRDefault="00101F33" w:rsidP="00101F33">
              <w:pPr>
                <w:pStyle w:val="af0"/>
                <w:rPr>
                  <w:noProof/>
                </w:rPr>
              </w:pPr>
              <w:r w:rsidRPr="0008703E">
                <w:rPr>
                  <w:noProof/>
                </w:rPr>
                <w:t xml:space="preserve">Penn, P., 2020. </w:t>
              </w:r>
              <w:r w:rsidRPr="0008703E">
                <w:rPr>
                  <w:i/>
                  <w:iCs/>
                  <w:noProof/>
                </w:rPr>
                <w:t xml:space="preserve">The Psychology of effective studying. </w:t>
              </w:r>
              <w:r w:rsidRPr="0008703E">
                <w:rPr>
                  <w:noProof/>
                </w:rPr>
                <w:t>1 ed. New York: Routledge.</w:t>
              </w:r>
            </w:p>
            <w:p w14:paraId="585E48DE" w14:textId="77777777" w:rsidR="00101F33" w:rsidRPr="0008703E" w:rsidRDefault="00101F33" w:rsidP="00101F33">
              <w:pPr>
                <w:pStyle w:val="af0"/>
                <w:rPr>
                  <w:noProof/>
                </w:rPr>
              </w:pPr>
              <w:r w:rsidRPr="0008703E">
                <w:rPr>
                  <w:noProof/>
                </w:rPr>
                <w:t xml:space="preserve">Vasilev, V., 2006. </w:t>
              </w:r>
              <w:r w:rsidRPr="0008703E">
                <w:rPr>
                  <w:i/>
                  <w:iCs/>
                  <w:noProof/>
                </w:rPr>
                <w:t xml:space="preserve">Reflection Practices in education, self-awarness and in practice. </w:t>
              </w:r>
              <w:r w:rsidRPr="0008703E">
                <w:rPr>
                  <w:noProof/>
                </w:rPr>
                <w:t>1 ed. Plovdiv: Markos.</w:t>
              </w:r>
            </w:p>
            <w:p w14:paraId="341E5CBE" w14:textId="77777777" w:rsidR="00101F33" w:rsidRPr="0008703E" w:rsidRDefault="00101F33" w:rsidP="00101F33">
              <w:pPr>
                <w:pStyle w:val="af0"/>
                <w:rPr>
                  <w:noProof/>
                </w:rPr>
              </w:pPr>
              <w:r w:rsidRPr="0008703E">
                <w:rPr>
                  <w:noProof/>
                </w:rPr>
                <w:t xml:space="preserve">Zhelezova-Mindizova, D., 2014. </w:t>
              </w:r>
              <w:r w:rsidRPr="0008703E">
                <w:rPr>
                  <w:i/>
                  <w:iCs/>
                  <w:noProof/>
                </w:rPr>
                <w:t xml:space="preserve">About praxeological reflection and its manifestations in teacher’s basic functions. </w:t>
              </w:r>
              <w:r w:rsidRPr="0008703E">
                <w:rPr>
                  <w:noProof/>
                </w:rPr>
                <w:t>1 ed. Ruse: Scientific works of the University.</w:t>
              </w:r>
            </w:p>
            <w:p w14:paraId="43C35CA8" w14:textId="4A665043" w:rsidR="00101F33" w:rsidRPr="0008703E" w:rsidRDefault="00101F33" w:rsidP="00101F33">
              <w:r w:rsidRPr="0008703E">
                <w:rPr>
                  <w:b/>
                  <w:bCs/>
                </w:rPr>
                <w:fldChar w:fldCharType="end"/>
              </w:r>
            </w:p>
          </w:sdtContent>
        </w:sdt>
      </w:sdtContent>
    </w:sdt>
    <w:p w14:paraId="71E97733" w14:textId="084C3246" w:rsidR="00101F33" w:rsidRPr="0008703E" w:rsidRDefault="00101F33" w:rsidP="00101F33">
      <w:pPr>
        <w:spacing w:line="360" w:lineRule="auto"/>
      </w:pPr>
    </w:p>
    <w:p w14:paraId="5DDF8BA4" w14:textId="77777777" w:rsidR="00843F1D" w:rsidRPr="0008703E" w:rsidRDefault="00843F1D">
      <w:pPr>
        <w:spacing w:line="360" w:lineRule="auto"/>
      </w:pPr>
    </w:p>
    <w:p w14:paraId="63FD06DD" w14:textId="77777777" w:rsidR="00843F1D" w:rsidRPr="0008703E" w:rsidRDefault="00843F1D">
      <w:pPr>
        <w:pStyle w:val="1"/>
        <w:tabs>
          <w:tab w:val="left" w:pos="864"/>
          <w:tab w:val="center" w:pos="4536"/>
        </w:tabs>
        <w:spacing w:line="360" w:lineRule="auto"/>
        <w:rPr>
          <w:rFonts w:ascii="Arial" w:hAnsi="Arial" w:cs="Arial"/>
          <w:sz w:val="22"/>
          <w:szCs w:val="22"/>
        </w:rPr>
      </w:pPr>
    </w:p>
    <w:p w14:paraId="7CFD48E3" w14:textId="77777777" w:rsidR="00843F1D" w:rsidRPr="0008703E" w:rsidRDefault="00843F1D">
      <w:pPr>
        <w:spacing w:line="360" w:lineRule="auto"/>
      </w:pPr>
    </w:p>
    <w:p w14:paraId="1BE22F4B" w14:textId="77777777" w:rsidR="00843F1D" w:rsidRPr="0008703E" w:rsidRDefault="00843F1D">
      <w:pPr>
        <w:spacing w:line="360" w:lineRule="auto"/>
      </w:pPr>
    </w:p>
    <w:p w14:paraId="4F3D096A" w14:textId="77777777" w:rsidR="00843F1D" w:rsidRPr="0008703E" w:rsidRDefault="00843F1D">
      <w:pPr>
        <w:spacing w:line="360" w:lineRule="auto"/>
      </w:pPr>
    </w:p>
    <w:p w14:paraId="739F180C" w14:textId="77777777" w:rsidR="00843F1D" w:rsidRPr="0008703E" w:rsidRDefault="00843F1D">
      <w:pPr>
        <w:spacing w:line="360" w:lineRule="auto"/>
      </w:pPr>
    </w:p>
    <w:sectPr w:rsidR="00843F1D" w:rsidRPr="0008703E" w:rsidSect="0008703E">
      <w:footerReference w:type="default" r:id="rId12"/>
      <w:pgSz w:w="11906" w:h="16838"/>
      <w:pgMar w:top="1417" w:right="1417" w:bottom="1417" w:left="1417"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DE06F" w14:textId="77777777" w:rsidR="009C5039" w:rsidRDefault="009C5039">
      <w:pPr>
        <w:spacing w:after="0"/>
      </w:pPr>
      <w:r>
        <w:separator/>
      </w:r>
    </w:p>
  </w:endnote>
  <w:endnote w:type="continuationSeparator" w:id="0">
    <w:p w14:paraId="44648964" w14:textId="77777777" w:rsidR="009C5039" w:rsidRDefault="009C503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25B7" w14:textId="77777777" w:rsidR="00D869C6" w:rsidRDefault="00A60E01">
    <w:pPr>
      <w:pStyle w:val="a9"/>
      <w:jc w:val="center"/>
    </w:pPr>
    <w:r>
      <w:fldChar w:fldCharType="begin"/>
    </w:r>
    <w:r>
      <w:instrText xml:space="preserve"> PAGE </w:instrText>
    </w:r>
    <w:r>
      <w:fldChar w:fldCharType="separate"/>
    </w:r>
    <w:r>
      <w:t>2</w:t>
    </w:r>
    <w:r>
      <w:fldChar w:fldCharType="end"/>
    </w:r>
  </w:p>
  <w:p w14:paraId="33E5856B" w14:textId="77777777" w:rsidR="00D869C6" w:rsidRDefault="009C503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3F384" w14:textId="77777777" w:rsidR="009C5039" w:rsidRDefault="009C5039">
      <w:pPr>
        <w:spacing w:after="0"/>
      </w:pPr>
      <w:r>
        <w:rPr>
          <w:color w:val="000000"/>
        </w:rPr>
        <w:separator/>
      </w:r>
    </w:p>
  </w:footnote>
  <w:footnote w:type="continuationSeparator" w:id="0">
    <w:p w14:paraId="3B114640" w14:textId="77777777" w:rsidR="009C5039" w:rsidRDefault="009C503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3035"/>
    <w:multiLevelType w:val="multilevel"/>
    <w:tmpl w:val="3F5653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C727827"/>
    <w:multiLevelType w:val="multilevel"/>
    <w:tmpl w:val="8E34D56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309C7C4F"/>
    <w:multiLevelType w:val="multilevel"/>
    <w:tmpl w:val="4774BF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0104566"/>
    <w:multiLevelType w:val="multilevel"/>
    <w:tmpl w:val="3886FB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2FB3226"/>
    <w:multiLevelType w:val="multilevel"/>
    <w:tmpl w:val="5026551A"/>
    <w:lvl w:ilvl="0">
      <w:numFmt w:val="bullet"/>
      <w:lvlText w:val="-"/>
      <w:lvlJc w:val="left"/>
      <w:pPr>
        <w:ind w:left="1601" w:hanging="360"/>
      </w:pPr>
      <w:rPr>
        <w:rFonts w:ascii="Calibri" w:eastAsia="Calibri" w:hAnsi="Calibri" w:cs="Calibri"/>
        <w:color w:val="auto"/>
      </w:rPr>
    </w:lvl>
    <w:lvl w:ilvl="1">
      <w:numFmt w:val="bullet"/>
      <w:lvlText w:val="o"/>
      <w:lvlJc w:val="left"/>
      <w:pPr>
        <w:ind w:left="2321" w:hanging="360"/>
      </w:pPr>
      <w:rPr>
        <w:rFonts w:ascii="Courier New" w:hAnsi="Courier New" w:cs="Courier New"/>
      </w:rPr>
    </w:lvl>
    <w:lvl w:ilvl="2">
      <w:numFmt w:val="bullet"/>
      <w:lvlText w:val=""/>
      <w:lvlJc w:val="left"/>
      <w:pPr>
        <w:ind w:left="3041" w:hanging="360"/>
      </w:pPr>
      <w:rPr>
        <w:rFonts w:ascii="Wingdings" w:hAnsi="Wingdings"/>
      </w:rPr>
    </w:lvl>
    <w:lvl w:ilvl="3">
      <w:numFmt w:val="bullet"/>
      <w:lvlText w:val=""/>
      <w:lvlJc w:val="left"/>
      <w:pPr>
        <w:ind w:left="3761" w:hanging="360"/>
      </w:pPr>
      <w:rPr>
        <w:rFonts w:ascii="Symbol" w:hAnsi="Symbol"/>
      </w:rPr>
    </w:lvl>
    <w:lvl w:ilvl="4">
      <w:numFmt w:val="bullet"/>
      <w:lvlText w:val="o"/>
      <w:lvlJc w:val="left"/>
      <w:pPr>
        <w:ind w:left="4481" w:hanging="360"/>
      </w:pPr>
      <w:rPr>
        <w:rFonts w:ascii="Courier New" w:hAnsi="Courier New" w:cs="Courier New"/>
      </w:rPr>
    </w:lvl>
    <w:lvl w:ilvl="5">
      <w:numFmt w:val="bullet"/>
      <w:lvlText w:val=""/>
      <w:lvlJc w:val="left"/>
      <w:pPr>
        <w:ind w:left="5201" w:hanging="360"/>
      </w:pPr>
      <w:rPr>
        <w:rFonts w:ascii="Wingdings" w:hAnsi="Wingdings"/>
      </w:rPr>
    </w:lvl>
    <w:lvl w:ilvl="6">
      <w:numFmt w:val="bullet"/>
      <w:lvlText w:val=""/>
      <w:lvlJc w:val="left"/>
      <w:pPr>
        <w:ind w:left="5921" w:hanging="360"/>
      </w:pPr>
      <w:rPr>
        <w:rFonts w:ascii="Symbol" w:hAnsi="Symbol"/>
      </w:rPr>
    </w:lvl>
    <w:lvl w:ilvl="7">
      <w:numFmt w:val="bullet"/>
      <w:lvlText w:val="o"/>
      <w:lvlJc w:val="left"/>
      <w:pPr>
        <w:ind w:left="6641" w:hanging="360"/>
      </w:pPr>
      <w:rPr>
        <w:rFonts w:ascii="Courier New" w:hAnsi="Courier New" w:cs="Courier New"/>
      </w:rPr>
    </w:lvl>
    <w:lvl w:ilvl="8">
      <w:numFmt w:val="bullet"/>
      <w:lvlText w:val=""/>
      <w:lvlJc w:val="left"/>
      <w:pPr>
        <w:ind w:left="7361" w:hanging="360"/>
      </w:pPr>
      <w:rPr>
        <w:rFonts w:ascii="Wingdings" w:hAnsi="Wingdings"/>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xMDAwMzY1NjQwNDNT0lEKTi0uzszPAykwrQUAfqOXUSwAAAA="/>
  </w:docVars>
  <w:rsids>
    <w:rsidRoot w:val="00843F1D"/>
    <w:rsid w:val="0000542B"/>
    <w:rsid w:val="0008703E"/>
    <w:rsid w:val="00100CCF"/>
    <w:rsid w:val="00101F33"/>
    <w:rsid w:val="00173C3C"/>
    <w:rsid w:val="0021458B"/>
    <w:rsid w:val="0025722B"/>
    <w:rsid w:val="00325BA1"/>
    <w:rsid w:val="00387C26"/>
    <w:rsid w:val="003A19AC"/>
    <w:rsid w:val="003A2775"/>
    <w:rsid w:val="003A2DE8"/>
    <w:rsid w:val="00497156"/>
    <w:rsid w:val="004C5750"/>
    <w:rsid w:val="00511511"/>
    <w:rsid w:val="005D06D4"/>
    <w:rsid w:val="006358D6"/>
    <w:rsid w:val="006B3390"/>
    <w:rsid w:val="006F0523"/>
    <w:rsid w:val="006F6D20"/>
    <w:rsid w:val="006F6FB5"/>
    <w:rsid w:val="007576FF"/>
    <w:rsid w:val="007601AA"/>
    <w:rsid w:val="007C59DE"/>
    <w:rsid w:val="007F0FA5"/>
    <w:rsid w:val="00800BE5"/>
    <w:rsid w:val="00843F1D"/>
    <w:rsid w:val="00891ABB"/>
    <w:rsid w:val="009008E1"/>
    <w:rsid w:val="00902683"/>
    <w:rsid w:val="0091784E"/>
    <w:rsid w:val="009B35FA"/>
    <w:rsid w:val="009B54AB"/>
    <w:rsid w:val="009C5039"/>
    <w:rsid w:val="00A24DE5"/>
    <w:rsid w:val="00A60E01"/>
    <w:rsid w:val="00A77258"/>
    <w:rsid w:val="00A9165F"/>
    <w:rsid w:val="00AF2B82"/>
    <w:rsid w:val="00B50889"/>
    <w:rsid w:val="00B947AC"/>
    <w:rsid w:val="00BC1D37"/>
    <w:rsid w:val="00BC3B26"/>
    <w:rsid w:val="00C70AC8"/>
    <w:rsid w:val="00C744A7"/>
    <w:rsid w:val="00CA5BB0"/>
    <w:rsid w:val="00D34237"/>
    <w:rsid w:val="00E925C9"/>
    <w:rsid w:val="00EB1640"/>
    <w:rsid w:val="00FB7A67"/>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0AAE4"/>
  <w15:docId w15:val="{ED2A7E60-CB36-4EAE-971A-C7B5E22E2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Arial"/>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pPr>
  </w:style>
  <w:style w:type="paragraph" w:styleId="1">
    <w:name w:val="heading 1"/>
    <w:basedOn w:val="a"/>
    <w:next w:val="a"/>
    <w:uiPriority w:val="9"/>
    <w:qFormat/>
    <w:pPr>
      <w:keepNext/>
      <w:keepLines/>
      <w:spacing w:before="240" w:after="0"/>
      <w:outlineLvl w:val="0"/>
    </w:pPr>
    <w:rPr>
      <w:rFonts w:ascii="Calibri Light" w:eastAsia="Times New Roman" w:hAnsi="Calibri Light" w:cs="Times New Roman"/>
      <w:color w:val="2F5496"/>
      <w:sz w:val="32"/>
      <w:szCs w:val="32"/>
    </w:rPr>
  </w:style>
  <w:style w:type="paragraph" w:styleId="2">
    <w:name w:val="heading 2"/>
    <w:basedOn w:val="a"/>
    <w:next w:val="a"/>
    <w:uiPriority w:val="9"/>
    <w:unhideWhenUsed/>
    <w:qFormat/>
    <w:pPr>
      <w:keepNext/>
      <w:keepLines/>
      <w:spacing w:before="40" w:after="0"/>
      <w:outlineLvl w:val="1"/>
    </w:pPr>
    <w:rPr>
      <w:rFonts w:ascii="Calibri Light" w:eastAsia="Times New Roman" w:hAnsi="Calibri Light" w:cs="Times New Roman"/>
      <w:color w:val="2F5496"/>
      <w:sz w:val="26"/>
      <w:szCs w:val="26"/>
    </w:rPr>
  </w:style>
  <w:style w:type="paragraph" w:styleId="3">
    <w:name w:val="heading 3"/>
    <w:basedOn w:val="a"/>
    <w:next w:val="a"/>
    <w:uiPriority w:val="9"/>
    <w:semiHidden/>
    <w:unhideWhenUsed/>
    <w:qFormat/>
    <w:pPr>
      <w:keepNext/>
      <w:keepLines/>
      <w:spacing w:before="40" w:after="0"/>
      <w:outlineLvl w:val="2"/>
    </w:pPr>
    <w:rPr>
      <w:rFonts w:ascii="Calibri Light" w:eastAsia="Times New Roman" w:hAnsi="Calibri Light" w:cs="Times New Roman"/>
      <w:color w:val="1F3763"/>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pPr>
      <w:ind w:left="720"/>
    </w:pPr>
  </w:style>
  <w:style w:type="paragraph" w:styleId="a4">
    <w:name w:val="Title"/>
    <w:basedOn w:val="a"/>
    <w:next w:val="a"/>
    <w:uiPriority w:val="10"/>
    <w:qFormat/>
    <w:pPr>
      <w:spacing w:after="0"/>
    </w:pPr>
    <w:rPr>
      <w:rFonts w:ascii="Calibri Light" w:eastAsia="Times New Roman" w:hAnsi="Calibri Light" w:cs="Times New Roman"/>
      <w:spacing w:val="-10"/>
      <w:kern w:val="3"/>
      <w:sz w:val="56"/>
      <w:szCs w:val="56"/>
    </w:rPr>
  </w:style>
  <w:style w:type="character" w:customStyle="1" w:styleId="TitleChar">
    <w:name w:val="Title Char"/>
    <w:basedOn w:val="a0"/>
    <w:rPr>
      <w:rFonts w:ascii="Calibri Light" w:eastAsia="Times New Roman" w:hAnsi="Calibri Light" w:cs="Times New Roman"/>
      <w:spacing w:val="-10"/>
      <w:kern w:val="3"/>
      <w:sz w:val="56"/>
      <w:szCs w:val="56"/>
    </w:rPr>
  </w:style>
  <w:style w:type="character" w:customStyle="1" w:styleId="CommentReference">
    <w:name w:val="Comment Reference"/>
    <w:basedOn w:val="a0"/>
    <w:rPr>
      <w:sz w:val="16"/>
      <w:szCs w:val="16"/>
    </w:rPr>
  </w:style>
  <w:style w:type="paragraph" w:customStyle="1" w:styleId="CommentText">
    <w:name w:val="Comment Text"/>
    <w:basedOn w:val="a"/>
    <w:rPr>
      <w:sz w:val="20"/>
      <w:szCs w:val="20"/>
    </w:rPr>
  </w:style>
  <w:style w:type="character" w:customStyle="1" w:styleId="CommentTextChar">
    <w:name w:val="Comment Text Char"/>
    <w:basedOn w:val="a0"/>
    <w:rPr>
      <w:rFonts w:ascii="Calibri" w:eastAsia="Calibri" w:hAnsi="Calibri" w:cs="Arial"/>
      <w:sz w:val="20"/>
      <w:szCs w:val="20"/>
    </w:rPr>
  </w:style>
  <w:style w:type="paragraph" w:customStyle="1" w:styleId="CommentSubject">
    <w:name w:val="Comment Subject"/>
    <w:basedOn w:val="CommentText"/>
    <w:next w:val="CommentText"/>
    <w:rPr>
      <w:b/>
      <w:bCs/>
    </w:rPr>
  </w:style>
  <w:style w:type="character" w:customStyle="1" w:styleId="CommentSubjectChar">
    <w:name w:val="Comment Subject Char"/>
    <w:basedOn w:val="CommentTextChar"/>
    <w:rPr>
      <w:rFonts w:ascii="Calibri" w:eastAsia="Calibri" w:hAnsi="Calibri" w:cs="Arial"/>
      <w:b/>
      <w:bCs/>
      <w:sz w:val="20"/>
      <w:szCs w:val="20"/>
    </w:rPr>
  </w:style>
  <w:style w:type="paragraph" w:styleId="a5">
    <w:name w:val="No Spacing"/>
    <w:pPr>
      <w:suppressAutoHyphens/>
      <w:spacing w:after="0"/>
    </w:pPr>
  </w:style>
  <w:style w:type="character" w:customStyle="1" w:styleId="Heading1Char">
    <w:name w:val="Heading 1 Char"/>
    <w:basedOn w:val="a0"/>
    <w:rPr>
      <w:rFonts w:ascii="Calibri Light" w:eastAsia="Times New Roman" w:hAnsi="Calibri Light" w:cs="Times New Roman"/>
      <w:color w:val="2F5496"/>
      <w:sz w:val="32"/>
      <w:szCs w:val="32"/>
    </w:rPr>
  </w:style>
  <w:style w:type="character" w:customStyle="1" w:styleId="Heading2Char">
    <w:name w:val="Heading 2 Char"/>
    <w:basedOn w:val="a0"/>
    <w:rPr>
      <w:rFonts w:ascii="Calibri Light" w:eastAsia="Times New Roman" w:hAnsi="Calibri Light" w:cs="Times New Roman"/>
      <w:color w:val="2F5496"/>
      <w:sz w:val="26"/>
      <w:szCs w:val="26"/>
    </w:rPr>
  </w:style>
  <w:style w:type="paragraph" w:styleId="a6">
    <w:name w:val="TOC Heading"/>
    <w:basedOn w:val="1"/>
    <w:next w:val="a"/>
    <w:pPr>
      <w:suppressAutoHyphens w:val="0"/>
    </w:pPr>
    <w:rPr>
      <w:lang w:val="en-US"/>
    </w:rPr>
  </w:style>
  <w:style w:type="paragraph" w:styleId="10">
    <w:name w:val="toc 1"/>
    <w:basedOn w:val="a"/>
    <w:next w:val="a"/>
    <w:autoRedefine/>
    <w:pPr>
      <w:tabs>
        <w:tab w:val="right" w:leader="dot" w:pos="9062"/>
      </w:tabs>
      <w:spacing w:after="100" w:line="360" w:lineRule="auto"/>
    </w:pPr>
    <w:rPr>
      <w:b/>
      <w:bCs/>
    </w:rPr>
  </w:style>
  <w:style w:type="paragraph" w:styleId="20">
    <w:name w:val="toc 2"/>
    <w:basedOn w:val="a"/>
    <w:next w:val="a"/>
    <w:autoRedefine/>
    <w:pPr>
      <w:tabs>
        <w:tab w:val="right" w:leader="dot" w:pos="9062"/>
      </w:tabs>
      <w:spacing w:after="100" w:line="360" w:lineRule="auto"/>
      <w:ind w:left="220"/>
    </w:pPr>
    <w:rPr>
      <w:b/>
      <w:bCs/>
      <w:color w:val="FF0000"/>
    </w:rPr>
  </w:style>
  <w:style w:type="character" w:styleId="a7">
    <w:name w:val="Hyperlink"/>
    <w:basedOn w:val="a0"/>
    <w:rPr>
      <w:color w:val="0563C1"/>
      <w:u w:val="single"/>
    </w:rPr>
  </w:style>
  <w:style w:type="paragraph" w:styleId="a8">
    <w:name w:val="header"/>
    <w:basedOn w:val="a"/>
    <w:pPr>
      <w:tabs>
        <w:tab w:val="center" w:pos="4536"/>
        <w:tab w:val="right" w:pos="9072"/>
      </w:tabs>
      <w:spacing w:after="0"/>
    </w:pPr>
  </w:style>
  <w:style w:type="character" w:customStyle="1" w:styleId="HeaderChar">
    <w:name w:val="Header Char"/>
    <w:basedOn w:val="a0"/>
  </w:style>
  <w:style w:type="paragraph" w:styleId="a9">
    <w:name w:val="footer"/>
    <w:basedOn w:val="a"/>
    <w:pPr>
      <w:tabs>
        <w:tab w:val="center" w:pos="4536"/>
        <w:tab w:val="right" w:pos="9072"/>
      </w:tabs>
      <w:spacing w:after="0"/>
    </w:pPr>
  </w:style>
  <w:style w:type="character" w:customStyle="1" w:styleId="FooterChar">
    <w:name w:val="Footer Char"/>
    <w:basedOn w:val="a0"/>
  </w:style>
  <w:style w:type="paragraph" w:styleId="aa">
    <w:name w:val="caption"/>
    <w:basedOn w:val="a"/>
    <w:next w:val="a"/>
    <w:pPr>
      <w:spacing w:after="200"/>
    </w:pPr>
    <w:rPr>
      <w:i/>
      <w:iCs/>
      <w:color w:val="44546A"/>
      <w:sz w:val="18"/>
      <w:szCs w:val="18"/>
    </w:rPr>
  </w:style>
  <w:style w:type="paragraph" w:styleId="ab">
    <w:name w:val="annotation text"/>
    <w:basedOn w:val="a"/>
    <w:link w:val="11"/>
    <w:rPr>
      <w:sz w:val="20"/>
      <w:szCs w:val="20"/>
    </w:rPr>
  </w:style>
  <w:style w:type="character" w:customStyle="1" w:styleId="ac">
    <w:name w:val="Текст на коментар Знак"/>
    <w:basedOn w:val="a0"/>
    <w:rPr>
      <w:sz w:val="20"/>
      <w:szCs w:val="20"/>
    </w:rPr>
  </w:style>
  <w:style w:type="character" w:styleId="ad">
    <w:name w:val="annotation reference"/>
    <w:basedOn w:val="a0"/>
    <w:rPr>
      <w:sz w:val="16"/>
      <w:szCs w:val="16"/>
    </w:rPr>
  </w:style>
  <w:style w:type="character" w:styleId="ae">
    <w:name w:val="FollowedHyperlink"/>
    <w:basedOn w:val="a0"/>
    <w:rPr>
      <w:color w:val="954F72"/>
      <w:u w:val="single"/>
    </w:rPr>
  </w:style>
  <w:style w:type="character" w:customStyle="1" w:styleId="30">
    <w:name w:val="Заглавие 3 Знак"/>
    <w:basedOn w:val="a0"/>
    <w:rPr>
      <w:rFonts w:ascii="Calibri Light" w:eastAsia="Times New Roman" w:hAnsi="Calibri Light" w:cs="Times New Roman"/>
      <w:color w:val="1F3763"/>
      <w:sz w:val="24"/>
      <w:szCs w:val="24"/>
    </w:rPr>
  </w:style>
  <w:style w:type="character" w:styleId="af">
    <w:name w:val="Strong"/>
    <w:basedOn w:val="a0"/>
    <w:rPr>
      <w:b/>
      <w:bCs/>
    </w:rPr>
  </w:style>
  <w:style w:type="character" w:customStyle="1" w:styleId="12">
    <w:name w:val="Заглавие 1 Знак"/>
    <w:basedOn w:val="a0"/>
    <w:uiPriority w:val="9"/>
    <w:rPr>
      <w:rFonts w:ascii="Calibri Light" w:eastAsia="Times New Roman" w:hAnsi="Calibri Light" w:cs="Times New Roman"/>
      <w:color w:val="2F5496"/>
      <w:sz w:val="32"/>
      <w:szCs w:val="32"/>
    </w:rPr>
  </w:style>
  <w:style w:type="paragraph" w:styleId="af0">
    <w:name w:val="Bibliography"/>
    <w:basedOn w:val="a"/>
    <w:next w:val="a"/>
  </w:style>
  <w:style w:type="paragraph" w:styleId="af1">
    <w:name w:val="annotation subject"/>
    <w:basedOn w:val="ab"/>
    <w:next w:val="ab"/>
    <w:link w:val="af2"/>
    <w:uiPriority w:val="99"/>
    <w:semiHidden/>
    <w:unhideWhenUsed/>
    <w:rsid w:val="00100CCF"/>
    <w:rPr>
      <w:b/>
      <w:bCs/>
    </w:rPr>
  </w:style>
  <w:style w:type="character" w:customStyle="1" w:styleId="11">
    <w:name w:val="Текст на коментар Знак1"/>
    <w:basedOn w:val="a0"/>
    <w:link w:val="ab"/>
    <w:rsid w:val="00100CCF"/>
    <w:rPr>
      <w:sz w:val="20"/>
      <w:szCs w:val="20"/>
    </w:rPr>
  </w:style>
  <w:style w:type="character" w:customStyle="1" w:styleId="af2">
    <w:name w:val="Предмет на коментар Знак"/>
    <w:basedOn w:val="11"/>
    <w:link w:val="af1"/>
    <w:uiPriority w:val="99"/>
    <w:semiHidden/>
    <w:rsid w:val="00100CC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703383">
      <w:bodyDiv w:val="1"/>
      <w:marLeft w:val="0"/>
      <w:marRight w:val="0"/>
      <w:marTop w:val="0"/>
      <w:marBottom w:val="0"/>
      <w:divBdr>
        <w:top w:val="none" w:sz="0" w:space="0" w:color="auto"/>
        <w:left w:val="none" w:sz="0" w:space="0" w:color="auto"/>
        <w:bottom w:val="none" w:sz="0" w:space="0" w:color="auto"/>
        <w:right w:val="none" w:sz="0" w:space="0" w:color="auto"/>
      </w:divBdr>
    </w:div>
    <w:div w:id="580716392">
      <w:bodyDiv w:val="1"/>
      <w:marLeft w:val="0"/>
      <w:marRight w:val="0"/>
      <w:marTop w:val="0"/>
      <w:marBottom w:val="0"/>
      <w:divBdr>
        <w:top w:val="none" w:sz="0" w:space="0" w:color="auto"/>
        <w:left w:val="none" w:sz="0" w:space="0" w:color="auto"/>
        <w:bottom w:val="none" w:sz="0" w:space="0" w:color="auto"/>
        <w:right w:val="none" w:sz="0" w:space="0" w:color="auto"/>
      </w:divBdr>
      <w:divsChild>
        <w:div w:id="413010612">
          <w:marLeft w:val="0"/>
          <w:marRight w:val="0"/>
          <w:marTop w:val="60"/>
          <w:marBottom w:val="0"/>
          <w:divBdr>
            <w:top w:val="none" w:sz="0" w:space="0" w:color="auto"/>
            <w:left w:val="none" w:sz="0" w:space="0" w:color="auto"/>
            <w:bottom w:val="none" w:sz="0" w:space="0" w:color="auto"/>
            <w:right w:val="none" w:sz="0" w:space="0" w:color="auto"/>
          </w:divBdr>
        </w:div>
      </w:divsChild>
    </w:div>
    <w:div w:id="613291810">
      <w:bodyDiv w:val="1"/>
      <w:marLeft w:val="0"/>
      <w:marRight w:val="0"/>
      <w:marTop w:val="0"/>
      <w:marBottom w:val="0"/>
      <w:divBdr>
        <w:top w:val="none" w:sz="0" w:space="0" w:color="auto"/>
        <w:left w:val="none" w:sz="0" w:space="0" w:color="auto"/>
        <w:bottom w:val="none" w:sz="0" w:space="0" w:color="auto"/>
        <w:right w:val="none" w:sz="0" w:space="0" w:color="auto"/>
      </w:divBdr>
    </w:div>
    <w:div w:id="952446508">
      <w:bodyDiv w:val="1"/>
      <w:marLeft w:val="0"/>
      <w:marRight w:val="0"/>
      <w:marTop w:val="0"/>
      <w:marBottom w:val="0"/>
      <w:divBdr>
        <w:top w:val="none" w:sz="0" w:space="0" w:color="auto"/>
        <w:left w:val="none" w:sz="0" w:space="0" w:color="auto"/>
        <w:bottom w:val="none" w:sz="0" w:space="0" w:color="auto"/>
        <w:right w:val="none" w:sz="0" w:space="0" w:color="auto"/>
      </w:divBdr>
    </w:div>
    <w:div w:id="1689678950">
      <w:bodyDiv w:val="1"/>
      <w:marLeft w:val="0"/>
      <w:marRight w:val="0"/>
      <w:marTop w:val="0"/>
      <w:marBottom w:val="0"/>
      <w:divBdr>
        <w:top w:val="none" w:sz="0" w:space="0" w:color="auto"/>
        <w:left w:val="none" w:sz="0" w:space="0" w:color="auto"/>
        <w:bottom w:val="none" w:sz="0" w:space="0" w:color="auto"/>
        <w:right w:val="none" w:sz="0" w:space="0" w:color="auto"/>
      </w:divBdr>
    </w:div>
    <w:div w:id="1859611330">
      <w:bodyDiv w:val="1"/>
      <w:marLeft w:val="0"/>
      <w:marRight w:val="0"/>
      <w:marTop w:val="0"/>
      <w:marBottom w:val="0"/>
      <w:divBdr>
        <w:top w:val="none" w:sz="0" w:space="0" w:color="auto"/>
        <w:left w:val="none" w:sz="0" w:space="0" w:color="auto"/>
        <w:bottom w:val="none" w:sz="0" w:space="0" w:color="auto"/>
        <w:right w:val="none" w:sz="0" w:space="0" w:color="auto"/>
      </w:divBdr>
    </w:div>
    <w:div w:id="2140756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Bai13</b:Tag>
    <b:SourceType>ElectronicSource</b:SourceType>
    <b:Guid>{F4D14E7E-FDAD-448F-A629-4BBD75C9326A}</b:Guid>
    <b:Title>Academic Writing for International Students of Business [electronic resource]</b:Title>
    <b:Year>2013</b:Year>
    <b:Author>
      <b:Author>
        <b:NameList>
          <b:Person>
            <b:Last>Bailey</b:Last>
            <b:First>Stephen</b:First>
          </b:Person>
        </b:NameList>
      </b:Author>
    </b:Author>
    <b:City>Hoboken</b:City>
    <b:Publisher>Taylor and Francis</b:Publisher>
    <b:Edition>1</b:Edition>
    <b:YearAccessed>2021</b:YearAccessed>
    <b:MonthAccessed>7</b:MonthAccessed>
    <b:DayAccessed>17</b:DayAccessed>
    <b:RefOrder>1</b:RefOrder>
  </b:Source>
  <b:Source>
    <b:Tag>Isa14</b:Tag>
    <b:SourceType>Book</b:SourceType>
    <b:Guid>{F93BDB4E-3CE3-41FE-8EB4-55C178B76365}</b:Guid>
    <b:LCID>en-GB</b:LCID>
    <b:Author>
      <b:Author>
        <b:Corporate>Isa Hadzhiali, Natasha Tsanova, Nadezda Raycheva, &amp; Snezana Tomova</b:Corporate>
      </b:Author>
    </b:Author>
    <b:Title>Reflection in the integrative field of didactics of biology</b:Title>
    <b:Year>2014</b:Year>
    <b:City>Sofia</b:City>
    <b:Publisher>University St. Kliment Ohridski</b:Publisher>
    <b:YearAccessed>2021</b:YearAccessed>
    <b:MonthAccessed>7</b:MonthAccessed>
    <b:DayAccessed>17</b:DayAccessed>
    <b:URL>https://www.researchgate.net/publication/316351261_REFLEKSIATA_V_INTEGRATIVNOTO_POLE_NA_METODIKATA_NA_OBUCENIETO_PO_BIOLOGIA</b:URL>
    <b:RefOrder>2</b:RefOrder>
  </b:Source>
  <b:Source>
    <b:Tag>Bol10</b:Tag>
    <b:SourceType>Book</b:SourceType>
    <b:Guid>{DF8CDB8C-2FAD-4212-B050-18B7C85125E5}</b:Guid>
    <b:Author>
      <b:Author>
        <b:NameList>
          <b:Person>
            <b:Last>Bolton</b:Last>
            <b:First>George</b:First>
          </b:Person>
        </b:NameList>
      </b:Author>
    </b:Author>
    <b:Title>Reflective practice: Writing and Professional development</b:Title>
    <b:Year>2010</b:Year>
    <b:City>London</b:City>
    <b:Publisher>Sage Publications</b:Publisher>
    <b:Edition>3</b:Edition>
    <b:LCID>en-GB</b:LCID>
    <b:YearAccessed>2021</b:YearAccessed>
    <b:MonthAccessed>7</b:MonthAccessed>
    <b:DayAccessed>17</b:DayAccessed>
    <b:RefOrder>3</b:RefOrder>
  </b:Source>
  <b:Source>
    <b:Tag>Bol11</b:Tag>
    <b:SourceType>Book</b:SourceType>
    <b:Guid>{2CA3F652-7309-4CB3-ACD0-7141727D69BF}</b:Guid>
    <b:LCID>en-GB</b:LCID>
    <b:Author>
      <b:Author>
        <b:NameList>
          <b:Person>
            <b:Last>Bolton</b:Last>
            <b:First>Gilie</b:First>
          </b:Person>
        </b:NameList>
      </b:Author>
    </b:Author>
    <b:Title>Write yourself</b:Title>
    <b:Year>2011</b:Year>
    <b:City>London</b:City>
    <b:Publisher>Jessica Kingsley publishers</b:Publisher>
    <b:Edition>1</b:Edition>
    <b:ShortTitle>Creative writing and personal development</b:ShortTitle>
    <b:YearAccessed>2021</b:YearAccessed>
    <b:MonthAccessed>07</b:MonthAccessed>
    <b:DayAccessed>17</b:DayAccessed>
    <b:RefOrder>4</b:RefOrder>
  </b:Source>
  <b:Source>
    <b:Tag>Dar21</b:Tag>
    <b:SourceType>Report</b:SourceType>
    <b:Guid>{C1858C53-B617-48B5-B8D6-BAEAFEFFF4D0}</b:Guid>
    <b:Title>Models of reflective practices in the traning of future teachers in mathematics</b:Title>
    <b:Year>2021</b:Year>
    <b:City>Veliko Turnovo </b:City>
    <b:Publisher>University St. Cyril and St. Methodius</b:Publisher>
    <b:LCID>en-GB</b:LCID>
    <b:Author>
      <b:Author>
        <b:NameList>
          <b:Person>
            <b:Last>Galabova</b:Last>
            <b:First>Darinka</b:First>
          </b:Person>
        </b:NameList>
      </b:Author>
    </b:Author>
    <b:RefOrder>5</b:RefOrder>
  </b:Source>
  <b:Source>
    <b:Tag>Gre81</b:Tag>
    <b:SourceType>Book</b:SourceType>
    <b:Guid>{24084AA9-C377-457B-9A60-8F18FA4EAD2A}</b:Guid>
    <b:LCID>en-GB</b:LCID>
    <b:Author>
      <b:Author>
        <b:NameList>
          <b:Person>
            <b:Last>Grellet</b:Last>
            <b:First>Francoise</b:First>
          </b:Person>
        </b:NameList>
      </b:Author>
    </b:Author>
    <b:Title>Developing reading skills</b:Title>
    <b:Year>1981</b:Year>
    <b:City>New York</b:City>
    <b:Publisher>Cambridge university press</b:Publisher>
    <b:Edition>1</b:Edition>
    <b:YearAccessed>2021</b:YearAccessed>
    <b:MonthAccessed>07</b:MonthAccessed>
    <b:DayAccessed>17</b:DayAccessed>
    <b:RefOrder>6</b:RefOrder>
  </b:Source>
  <b:Source>
    <b:Tag>Kos20</b:Tag>
    <b:SourceType>InternetSite</b:SourceType>
    <b:Guid>{3B06B742-49CA-4708-8195-F28C976038A5}</b:Guid>
    <b:Title>Spica</b:Title>
    <b:Year>2020</b:Year>
    <b:LCID>en-GB</b:LCID>
    <b:Author>
      <b:Author>
        <b:NameList>
          <b:Person>
            <b:Last>Kos</b:Last>
            <b:First>Blaz</b:First>
          </b:Person>
        </b:NameList>
      </b:Author>
    </b:Author>
    <b:YearAccessed>2021</b:YearAccessed>
    <b:MonthAccessed>8</b:MonthAccessed>
    <b:DayAccessed>17</b:DayAccessed>
    <b:URL>https://www.spica.com/blog/time-management-techniques</b:URL>
    <b:RefOrder>7</b:RefOrder>
  </b:Source>
  <b:Source>
    <b:Tag>Pen20</b:Tag>
    <b:SourceType>Book</b:SourceType>
    <b:Guid>{39EA82E1-A59A-4745-9026-D78EF750FC4F}</b:Guid>
    <b:Title>The Psychology of effective studying</b:Title>
    <b:Year>2020</b:Year>
    <b:Publisher>Routledge</b:Publisher>
    <b:City>New York</b:City>
    <b:LCID>en-GB</b:LCID>
    <b:Author>
      <b:Author>
        <b:NameList>
          <b:Person>
            <b:Last>Penn</b:Last>
            <b:First>Paul</b:First>
          </b:Person>
        </b:NameList>
      </b:Author>
    </b:Author>
    <b:Edition>1</b:Edition>
    <b:RefOrder>8</b:RefOrder>
  </b:Source>
  <b:Source>
    <b:Tag>Vas06</b:Tag>
    <b:SourceType>Book</b:SourceType>
    <b:Guid>{B85A8001-988C-4300-9C04-5DACE168218C}</b:Guid>
    <b:LCID>en-GB</b:LCID>
    <b:Author>
      <b:Author>
        <b:NameList>
          <b:Person>
            <b:Last>Vasilev</b:Last>
            <b:First>Veselin</b:First>
          </b:Person>
        </b:NameList>
      </b:Author>
    </b:Author>
    <b:Title>Reflection Practices in education, self-awarness and in practice</b:Title>
    <b:Year>2006</b:Year>
    <b:City>Plovdiv</b:City>
    <b:Publisher>Markos</b:Publisher>
    <b:Edition>1</b:Edition>
    <b:RefOrder>9</b:RefOrder>
  </b:Source>
  <b:Source>
    <b:Tag>Zhe14</b:Tag>
    <b:SourceType>Book</b:SourceType>
    <b:Guid>{AB05FAA9-BB67-4A2E-A436-3EEFE0DE9687}</b:Guid>
    <b:LCID>en-GB</b:LCID>
    <b:Author>
      <b:Author>
        <b:NameList>
          <b:Person>
            <b:Last>Zhelezova-Mindizova</b:Last>
            <b:First>Diana</b:First>
          </b:Person>
        </b:NameList>
      </b:Author>
    </b:Author>
    <b:Title>About praxeological reflection and its manifestations in teacher’s basic functions</b:Title>
    <b:Year>2014</b:Year>
    <b:City>Ruse</b:City>
    <b:Publisher>Scientific works of the University</b:Publisher>
    <b:Edition>1</b:Edition>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2DA94D-FC87-4BEB-A0D1-7E11347E20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96C981-AF3B-4DC5-8983-4AF62DD87327}">
  <ds:schemaRefs>
    <ds:schemaRef ds:uri="http://schemas.openxmlformats.org/officeDocument/2006/bibliography"/>
  </ds:schemaRefs>
</ds:datastoreItem>
</file>

<file path=customXml/itemProps3.xml><?xml version="1.0" encoding="utf-8"?>
<ds:datastoreItem xmlns:ds="http://schemas.openxmlformats.org/officeDocument/2006/customXml" ds:itemID="{570D9098-F8C9-43AF-86B2-A92CB0F2D9B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41DB60F-E2F9-4720-A36A-902CAFD89C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2056</Words>
  <Characters>11720</Characters>
  <Application>Microsoft Office Word</Application>
  <DocSecurity>0</DocSecurity>
  <Lines>97</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dc:creator>
  <dc:description/>
  <cp:lastModifiedBy>Mariya Ananova</cp:lastModifiedBy>
  <cp:revision>8</cp:revision>
  <dcterms:created xsi:type="dcterms:W3CDTF">2021-08-26T14:31:00Z</dcterms:created>
  <dcterms:modified xsi:type="dcterms:W3CDTF">2021-09-03T20:30:00Z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