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85512" w14:textId="400813EC" w:rsidR="00645DF1" w:rsidRPr="00645DF1" w:rsidRDefault="00645DF1" w:rsidP="00645DF1">
      <w:pPr>
        <w:jc w:val="center"/>
        <w:rPr>
          <w:rFonts w:ascii="Times New Roman" w:hAnsi="Times New Roman" w:cs="Times New Roman"/>
          <w:b/>
          <w:bCs/>
          <w:color w:val="000000" w:themeColor="text1"/>
          <w:sz w:val="22"/>
          <w:szCs w:val="22"/>
          <w:u w:val="single"/>
        </w:rPr>
      </w:pPr>
      <w:r w:rsidRPr="00645DF1">
        <w:rPr>
          <w:rFonts w:ascii="Times New Roman" w:hAnsi="Times New Roman" w:cs="Times New Roman"/>
          <w:b/>
          <w:bCs/>
          <w:color w:val="000000" w:themeColor="text1"/>
          <w:sz w:val="22"/>
          <w:szCs w:val="22"/>
          <w:u w:val="single"/>
        </w:rPr>
        <w:t xml:space="preserve">Did the Normans achieve </w:t>
      </w:r>
      <w:proofErr w:type="gramStart"/>
      <w:r w:rsidRPr="00645DF1">
        <w:rPr>
          <w:rFonts w:ascii="Times New Roman" w:hAnsi="Times New Roman" w:cs="Times New Roman"/>
          <w:b/>
          <w:bCs/>
          <w:color w:val="000000" w:themeColor="text1"/>
          <w:sz w:val="22"/>
          <w:szCs w:val="22"/>
          <w:u w:val="single"/>
        </w:rPr>
        <w:t>a lasting legacy</w:t>
      </w:r>
      <w:proofErr w:type="gramEnd"/>
      <w:r w:rsidRPr="00645DF1">
        <w:rPr>
          <w:rFonts w:ascii="Times New Roman" w:hAnsi="Times New Roman" w:cs="Times New Roman"/>
          <w:b/>
          <w:bCs/>
          <w:color w:val="000000" w:themeColor="text1"/>
          <w:sz w:val="22"/>
          <w:szCs w:val="22"/>
          <w:u w:val="single"/>
        </w:rPr>
        <w:t>?</w:t>
      </w:r>
    </w:p>
    <w:p w14:paraId="1EF32381" w14:textId="77777777" w:rsidR="00645DF1" w:rsidRDefault="00645DF1">
      <w:pPr>
        <w:rPr>
          <w:rFonts w:ascii="Times New Roman" w:hAnsi="Times New Roman" w:cs="Times New Roman"/>
          <w:color w:val="000000" w:themeColor="text1"/>
          <w:sz w:val="21"/>
          <w:szCs w:val="21"/>
        </w:rPr>
      </w:pPr>
    </w:p>
    <w:p w14:paraId="1C3BC564" w14:textId="29BB1CB0" w:rsidR="00EA6C24" w:rsidRPr="00645DF1" w:rsidRDefault="00EA6C24">
      <w:pPr>
        <w:rPr>
          <w:rFonts w:ascii="Times New Roman" w:hAnsi="Times New Roman" w:cs="Times New Roman"/>
          <w:color w:val="000000" w:themeColor="text1"/>
          <w:sz w:val="21"/>
          <w:szCs w:val="21"/>
        </w:rPr>
      </w:pPr>
      <w:r w:rsidRPr="00645DF1">
        <w:rPr>
          <w:rFonts w:ascii="Times New Roman" w:hAnsi="Times New Roman" w:cs="Times New Roman"/>
          <w:color w:val="000000" w:themeColor="text1"/>
          <w:sz w:val="21"/>
          <w:szCs w:val="21"/>
        </w:rPr>
        <w:t xml:space="preserve">The Norman legacy </w:t>
      </w:r>
      <w:r w:rsidR="006E204B" w:rsidRPr="00645DF1">
        <w:rPr>
          <w:rFonts w:ascii="Times New Roman" w:hAnsi="Times New Roman" w:cs="Times New Roman"/>
          <w:color w:val="000000" w:themeColor="text1"/>
          <w:sz w:val="21"/>
          <w:szCs w:val="21"/>
        </w:rPr>
        <w:t>is something of dispute</w:t>
      </w:r>
      <w:r w:rsidR="00754E4F" w:rsidRPr="00645DF1">
        <w:rPr>
          <w:rFonts w:ascii="Times New Roman" w:hAnsi="Times New Roman" w:cs="Times New Roman"/>
          <w:color w:val="000000" w:themeColor="text1"/>
          <w:sz w:val="21"/>
          <w:szCs w:val="21"/>
        </w:rPr>
        <w:t>, or merely a dispute of if it was a lasting one or not</w:t>
      </w:r>
      <w:r w:rsidR="006E204B" w:rsidRPr="00645DF1">
        <w:rPr>
          <w:rFonts w:ascii="Times New Roman" w:hAnsi="Times New Roman" w:cs="Times New Roman"/>
          <w:color w:val="000000" w:themeColor="text1"/>
          <w:sz w:val="21"/>
          <w:szCs w:val="21"/>
        </w:rPr>
        <w:t>. Did their many conquests leave an everlasting mark on history or where they just overshadowed by the following Tudor dynasty that emerged from the medieval period,</w:t>
      </w:r>
      <w:r w:rsidR="00754E4F" w:rsidRPr="00645DF1">
        <w:rPr>
          <w:rFonts w:ascii="Times New Roman" w:hAnsi="Times New Roman" w:cs="Times New Roman"/>
          <w:color w:val="000000" w:themeColor="text1"/>
          <w:sz w:val="21"/>
          <w:szCs w:val="21"/>
        </w:rPr>
        <w:t xml:space="preserve"> as they themselves overshadowed the Roman influence on the world</w:t>
      </w:r>
      <w:r w:rsidR="00CE416C" w:rsidRPr="00645DF1">
        <w:rPr>
          <w:rFonts w:ascii="Times New Roman" w:hAnsi="Times New Roman" w:cs="Times New Roman"/>
          <w:color w:val="000000" w:themeColor="text1"/>
          <w:sz w:val="21"/>
          <w:szCs w:val="21"/>
        </w:rPr>
        <w:t>?</w:t>
      </w:r>
      <w:r w:rsidR="006E204B" w:rsidRPr="00645DF1">
        <w:rPr>
          <w:rFonts w:ascii="Times New Roman" w:hAnsi="Times New Roman" w:cs="Times New Roman"/>
          <w:color w:val="000000" w:themeColor="text1"/>
          <w:sz w:val="21"/>
          <w:szCs w:val="21"/>
        </w:rPr>
        <w:t xml:space="preserve"> The Normans </w:t>
      </w:r>
      <w:r w:rsidR="00CE416C" w:rsidRPr="00645DF1">
        <w:rPr>
          <w:rFonts w:ascii="Times New Roman" w:hAnsi="Times New Roman" w:cs="Times New Roman"/>
          <w:color w:val="000000" w:themeColor="text1"/>
          <w:sz w:val="21"/>
          <w:szCs w:val="21"/>
        </w:rPr>
        <w:t>had</w:t>
      </w:r>
      <w:r w:rsidR="006E204B" w:rsidRPr="00645DF1">
        <w:rPr>
          <w:rFonts w:ascii="Times New Roman" w:hAnsi="Times New Roman" w:cs="Times New Roman"/>
          <w:color w:val="000000" w:themeColor="text1"/>
          <w:sz w:val="21"/>
          <w:szCs w:val="21"/>
        </w:rPr>
        <w:t xml:space="preserve"> an impact on the world stage during their time at the top, but can we see those impacts sustain themselves throughout history? What exactly was their legacy</w:t>
      </w:r>
      <w:r w:rsidR="00CE416C" w:rsidRPr="00645DF1">
        <w:rPr>
          <w:rFonts w:ascii="Times New Roman" w:hAnsi="Times New Roman" w:cs="Times New Roman"/>
          <w:color w:val="000000" w:themeColor="text1"/>
          <w:sz w:val="21"/>
          <w:szCs w:val="21"/>
        </w:rPr>
        <w:t xml:space="preserve">? To answer </w:t>
      </w:r>
      <w:r w:rsidR="005371AD" w:rsidRPr="00645DF1">
        <w:rPr>
          <w:rFonts w:ascii="Times New Roman" w:hAnsi="Times New Roman" w:cs="Times New Roman"/>
          <w:color w:val="000000" w:themeColor="text1"/>
          <w:sz w:val="21"/>
          <w:szCs w:val="21"/>
        </w:rPr>
        <w:t>this,</w:t>
      </w:r>
      <w:r w:rsidR="00CE416C" w:rsidRPr="00645DF1">
        <w:rPr>
          <w:rFonts w:ascii="Times New Roman" w:hAnsi="Times New Roman" w:cs="Times New Roman"/>
          <w:color w:val="000000" w:themeColor="text1"/>
          <w:sz w:val="21"/>
          <w:szCs w:val="21"/>
        </w:rPr>
        <w:t xml:space="preserve"> we must examine the different aspects of their legacy</w:t>
      </w:r>
      <w:r w:rsidR="00754E4F" w:rsidRPr="00645DF1">
        <w:rPr>
          <w:rFonts w:ascii="Times New Roman" w:hAnsi="Times New Roman" w:cs="Times New Roman"/>
          <w:color w:val="000000" w:themeColor="text1"/>
          <w:sz w:val="21"/>
          <w:szCs w:val="21"/>
        </w:rPr>
        <w:t xml:space="preserve"> in England</w:t>
      </w:r>
      <w:r w:rsidR="00CE416C" w:rsidRPr="00645DF1">
        <w:rPr>
          <w:rFonts w:ascii="Times New Roman" w:hAnsi="Times New Roman" w:cs="Times New Roman"/>
          <w:color w:val="000000" w:themeColor="text1"/>
          <w:sz w:val="21"/>
          <w:szCs w:val="21"/>
        </w:rPr>
        <w:t xml:space="preserve"> that they introduced during the time of the Normans and decide if we can still these pieces of legacy imbedded into our society centuries later.</w:t>
      </w:r>
    </w:p>
    <w:p w14:paraId="7534BCDA" w14:textId="033DFB5F" w:rsidR="00754E4F" w:rsidRPr="00645DF1" w:rsidRDefault="00754E4F">
      <w:pPr>
        <w:rPr>
          <w:rFonts w:ascii="Times New Roman" w:hAnsi="Times New Roman" w:cs="Times New Roman"/>
          <w:color w:val="000000" w:themeColor="text1"/>
          <w:sz w:val="21"/>
          <w:szCs w:val="21"/>
        </w:rPr>
      </w:pPr>
    </w:p>
    <w:p w14:paraId="7BE12EDE" w14:textId="1DEAE03B" w:rsidR="00754E4F" w:rsidRPr="00645DF1" w:rsidRDefault="00754E4F">
      <w:pPr>
        <w:rPr>
          <w:rFonts w:ascii="Times New Roman" w:hAnsi="Times New Roman" w:cs="Times New Roman"/>
          <w:color w:val="000000" w:themeColor="text1"/>
          <w:sz w:val="21"/>
          <w:szCs w:val="21"/>
        </w:rPr>
      </w:pPr>
      <w:r w:rsidRPr="00645DF1">
        <w:rPr>
          <w:rFonts w:ascii="Times New Roman" w:hAnsi="Times New Roman" w:cs="Times New Roman"/>
          <w:color w:val="000000" w:themeColor="text1"/>
          <w:sz w:val="21"/>
          <w:szCs w:val="21"/>
        </w:rPr>
        <w:t xml:space="preserve">A small yet significant point written above is the emphasis on the Normans legacy in ‘England’. This particular emphasis is </w:t>
      </w:r>
      <w:r w:rsidR="00F10BBA" w:rsidRPr="00645DF1">
        <w:rPr>
          <w:rFonts w:ascii="Times New Roman" w:hAnsi="Times New Roman" w:cs="Times New Roman"/>
          <w:color w:val="000000" w:themeColor="text1"/>
          <w:sz w:val="21"/>
          <w:szCs w:val="21"/>
        </w:rPr>
        <w:t>as good as an argument for the idea of a lasting Norman legacy as the other argument that will be made in this examination.</w:t>
      </w:r>
      <w:r w:rsidRPr="00645DF1">
        <w:rPr>
          <w:rFonts w:ascii="Times New Roman" w:hAnsi="Times New Roman" w:cs="Times New Roman"/>
          <w:color w:val="000000" w:themeColor="text1"/>
          <w:sz w:val="21"/>
          <w:szCs w:val="21"/>
        </w:rPr>
        <w:t xml:space="preserve"> as when we think of the Normans, especially in an education setting, we think of William the Conqueror and the Battle of Hastings (1066). We also think of the Bayeux Tapestry and the construction of </w:t>
      </w:r>
      <w:r w:rsidR="002472F8">
        <w:rPr>
          <w:rFonts w:ascii="Times New Roman" w:hAnsi="Times New Roman" w:cs="Times New Roman"/>
          <w:color w:val="000000" w:themeColor="text1"/>
          <w:sz w:val="21"/>
          <w:szCs w:val="21"/>
        </w:rPr>
        <w:t xml:space="preserve">English </w:t>
      </w:r>
      <w:r w:rsidRPr="00645DF1">
        <w:rPr>
          <w:rFonts w:ascii="Times New Roman" w:hAnsi="Times New Roman" w:cs="Times New Roman"/>
          <w:color w:val="000000" w:themeColor="text1"/>
          <w:sz w:val="21"/>
          <w:szCs w:val="21"/>
        </w:rPr>
        <w:t xml:space="preserve">castles, all of which holds massive connections to England and not, for instance, Sicily or Jerusalem. This majority focus on England however poses an interesting thought when examining their </w:t>
      </w:r>
      <w:proofErr w:type="gramStart"/>
      <w:r w:rsidRPr="00645DF1">
        <w:rPr>
          <w:rFonts w:ascii="Times New Roman" w:hAnsi="Times New Roman" w:cs="Times New Roman"/>
          <w:color w:val="000000" w:themeColor="text1"/>
          <w:sz w:val="21"/>
          <w:szCs w:val="21"/>
        </w:rPr>
        <w:t>lasting legacy</w:t>
      </w:r>
      <w:proofErr w:type="gramEnd"/>
      <w:r w:rsidRPr="00645DF1">
        <w:rPr>
          <w:rFonts w:ascii="Times New Roman" w:hAnsi="Times New Roman" w:cs="Times New Roman"/>
          <w:color w:val="000000" w:themeColor="text1"/>
          <w:sz w:val="21"/>
          <w:szCs w:val="21"/>
        </w:rPr>
        <w:t xml:space="preserve">. Does the focus on England highlight the lack of </w:t>
      </w:r>
      <w:proofErr w:type="gramStart"/>
      <w:r w:rsidRPr="00645DF1">
        <w:rPr>
          <w:rFonts w:ascii="Times New Roman" w:hAnsi="Times New Roman" w:cs="Times New Roman"/>
          <w:color w:val="000000" w:themeColor="text1"/>
          <w:sz w:val="21"/>
          <w:szCs w:val="21"/>
        </w:rPr>
        <w:t>lasting legacy</w:t>
      </w:r>
      <w:proofErr w:type="gramEnd"/>
      <w:r w:rsidRPr="00645DF1">
        <w:rPr>
          <w:rFonts w:ascii="Times New Roman" w:hAnsi="Times New Roman" w:cs="Times New Roman"/>
          <w:color w:val="000000" w:themeColor="text1"/>
          <w:sz w:val="21"/>
          <w:szCs w:val="21"/>
        </w:rPr>
        <w:t xml:space="preserve"> in the places they conquered other than England</w:t>
      </w:r>
      <w:r w:rsidR="001D32E2" w:rsidRPr="00645DF1">
        <w:rPr>
          <w:rFonts w:ascii="Times New Roman" w:hAnsi="Times New Roman" w:cs="Times New Roman"/>
          <w:color w:val="000000" w:themeColor="text1"/>
          <w:sz w:val="21"/>
          <w:szCs w:val="21"/>
        </w:rPr>
        <w:t xml:space="preserve"> and therefore showcase how the Normans failed this legacy</w:t>
      </w:r>
      <w:r w:rsidRPr="00645DF1">
        <w:rPr>
          <w:rFonts w:ascii="Times New Roman" w:hAnsi="Times New Roman" w:cs="Times New Roman"/>
          <w:color w:val="000000" w:themeColor="text1"/>
          <w:sz w:val="21"/>
          <w:szCs w:val="21"/>
        </w:rPr>
        <w:t xml:space="preserve"> or does the </w:t>
      </w:r>
      <w:r w:rsidR="001D32E2" w:rsidRPr="00645DF1">
        <w:rPr>
          <w:rFonts w:ascii="Times New Roman" w:hAnsi="Times New Roman" w:cs="Times New Roman"/>
          <w:color w:val="000000" w:themeColor="text1"/>
          <w:sz w:val="21"/>
          <w:szCs w:val="21"/>
        </w:rPr>
        <w:t xml:space="preserve">intense focus on the Norman conquest of England show the massive influence that the Normans had in England itself and as such shows the conquest and the rule over England itself a lasting legacy of its own. </w:t>
      </w:r>
      <w:r w:rsidR="00F10BBA" w:rsidRPr="00645DF1">
        <w:rPr>
          <w:rFonts w:ascii="Times New Roman" w:hAnsi="Times New Roman" w:cs="Times New Roman"/>
          <w:color w:val="000000" w:themeColor="text1"/>
          <w:sz w:val="21"/>
          <w:szCs w:val="21"/>
        </w:rPr>
        <w:t>Therefore,</w:t>
      </w:r>
      <w:r w:rsidR="001D32E2" w:rsidRPr="00645DF1">
        <w:rPr>
          <w:rFonts w:ascii="Times New Roman" w:hAnsi="Times New Roman" w:cs="Times New Roman"/>
          <w:color w:val="000000" w:themeColor="text1"/>
          <w:sz w:val="21"/>
          <w:szCs w:val="21"/>
        </w:rPr>
        <w:t xml:space="preserve"> this examination will solely look at the influences the Normans had on England as I believe that the conquest of England is the part of Norman history that everyone continuously provides scholarship and education for. So, to begin with we will examine arguably the biggest contribution the Normans had on post-conquest England.</w:t>
      </w:r>
    </w:p>
    <w:p w14:paraId="487A633D" w14:textId="1A3E015E" w:rsidR="00CE416C" w:rsidRPr="00645DF1" w:rsidRDefault="00CE416C">
      <w:pPr>
        <w:rPr>
          <w:rFonts w:ascii="Times New Roman" w:hAnsi="Times New Roman" w:cs="Times New Roman"/>
          <w:color w:val="000000" w:themeColor="text1"/>
          <w:sz w:val="21"/>
          <w:szCs w:val="21"/>
        </w:rPr>
      </w:pPr>
    </w:p>
    <w:p w14:paraId="57C728CC" w14:textId="0A0A4184" w:rsidR="00CE416C" w:rsidRPr="00645DF1" w:rsidRDefault="00CE416C">
      <w:pPr>
        <w:rPr>
          <w:rFonts w:ascii="Times New Roman" w:hAnsi="Times New Roman" w:cs="Times New Roman"/>
          <w:color w:val="000000" w:themeColor="text1"/>
          <w:sz w:val="21"/>
          <w:szCs w:val="21"/>
        </w:rPr>
      </w:pPr>
      <w:r w:rsidRPr="00645DF1">
        <w:rPr>
          <w:rFonts w:ascii="Times New Roman" w:hAnsi="Times New Roman" w:cs="Times New Roman"/>
          <w:color w:val="000000" w:themeColor="text1"/>
          <w:sz w:val="21"/>
          <w:szCs w:val="21"/>
        </w:rPr>
        <w:t xml:space="preserve">One of the main legacies of the Normans that we can </w:t>
      </w:r>
      <w:r w:rsidR="0089198B" w:rsidRPr="00645DF1">
        <w:rPr>
          <w:rFonts w:ascii="Times New Roman" w:hAnsi="Times New Roman" w:cs="Times New Roman"/>
          <w:color w:val="000000" w:themeColor="text1"/>
          <w:sz w:val="21"/>
          <w:szCs w:val="21"/>
        </w:rPr>
        <w:t xml:space="preserve">argue still exist is the somewhat surviving nature of the Anglo-Norman language. </w:t>
      </w:r>
      <w:r w:rsidR="00F35753" w:rsidRPr="00645DF1">
        <w:rPr>
          <w:rFonts w:ascii="Times New Roman" w:hAnsi="Times New Roman" w:cs="Times New Roman"/>
          <w:color w:val="000000" w:themeColor="text1"/>
          <w:sz w:val="21"/>
          <w:szCs w:val="21"/>
        </w:rPr>
        <w:t>According to Rothwell, there is a temptation for us to look at the French influence on post-conquest England as a fleeting moment. Rothwell tells us “For most of us it is tempting to look upon the French period of our history as no more than an interlude, rather than as the decisively formative period that it was in reality”</w:t>
      </w:r>
      <w:r w:rsidR="00F35753" w:rsidRPr="00645DF1">
        <w:rPr>
          <w:rStyle w:val="FootnoteReference"/>
          <w:rFonts w:ascii="Times New Roman" w:hAnsi="Times New Roman" w:cs="Times New Roman"/>
          <w:color w:val="000000" w:themeColor="text1"/>
          <w:sz w:val="21"/>
          <w:szCs w:val="21"/>
        </w:rPr>
        <w:footnoteReference w:id="1"/>
      </w:r>
      <w:r w:rsidR="00F35753" w:rsidRPr="00645DF1">
        <w:rPr>
          <w:rFonts w:ascii="Times New Roman" w:hAnsi="Times New Roman" w:cs="Times New Roman"/>
          <w:color w:val="000000" w:themeColor="text1"/>
          <w:sz w:val="21"/>
          <w:szCs w:val="21"/>
        </w:rPr>
        <w:t xml:space="preserve"> </w:t>
      </w:r>
      <w:r w:rsidR="00DF3DA2" w:rsidRPr="00645DF1">
        <w:rPr>
          <w:rFonts w:ascii="Times New Roman" w:hAnsi="Times New Roman" w:cs="Times New Roman"/>
          <w:color w:val="000000" w:themeColor="text1"/>
          <w:sz w:val="21"/>
          <w:szCs w:val="21"/>
        </w:rPr>
        <w:t>although he does explain to us how the reason for this is mainly due to our lack of knowledge and understanding of the Anglo-Norman language</w:t>
      </w:r>
      <w:r w:rsidR="00DF3DA2" w:rsidRPr="00645DF1">
        <w:rPr>
          <w:rStyle w:val="FootnoteReference"/>
          <w:rFonts w:ascii="Times New Roman" w:hAnsi="Times New Roman" w:cs="Times New Roman"/>
          <w:color w:val="000000" w:themeColor="text1"/>
          <w:sz w:val="21"/>
          <w:szCs w:val="21"/>
        </w:rPr>
        <w:footnoteReference w:id="2"/>
      </w:r>
      <w:r w:rsidR="00DF3DA2" w:rsidRPr="00645DF1">
        <w:rPr>
          <w:rFonts w:ascii="Times New Roman" w:hAnsi="Times New Roman" w:cs="Times New Roman"/>
          <w:color w:val="000000" w:themeColor="text1"/>
          <w:sz w:val="21"/>
          <w:szCs w:val="21"/>
        </w:rPr>
        <w:t>. From an historical point of view t</w:t>
      </w:r>
      <w:r w:rsidR="0089198B" w:rsidRPr="00645DF1">
        <w:rPr>
          <w:rFonts w:ascii="Times New Roman" w:hAnsi="Times New Roman" w:cs="Times New Roman"/>
          <w:color w:val="000000" w:themeColor="text1"/>
          <w:sz w:val="21"/>
          <w:szCs w:val="21"/>
        </w:rPr>
        <w:t xml:space="preserve">here’s no doubt that the Normans had a defining contribution to the development of the English language during their </w:t>
      </w:r>
      <w:r w:rsidR="00DF3DA2" w:rsidRPr="00645DF1">
        <w:rPr>
          <w:rFonts w:ascii="Times New Roman" w:hAnsi="Times New Roman" w:cs="Times New Roman"/>
          <w:color w:val="000000" w:themeColor="text1"/>
          <w:sz w:val="21"/>
          <w:szCs w:val="21"/>
        </w:rPr>
        <w:t>post-</w:t>
      </w:r>
      <w:r w:rsidR="0089198B" w:rsidRPr="00645DF1">
        <w:rPr>
          <w:rFonts w:ascii="Times New Roman" w:hAnsi="Times New Roman" w:cs="Times New Roman"/>
          <w:color w:val="000000" w:themeColor="text1"/>
          <w:sz w:val="21"/>
          <w:szCs w:val="21"/>
        </w:rPr>
        <w:t xml:space="preserve">conquest </w:t>
      </w:r>
      <w:r w:rsidR="00DF3DA2" w:rsidRPr="00645DF1">
        <w:rPr>
          <w:rFonts w:ascii="Times New Roman" w:hAnsi="Times New Roman" w:cs="Times New Roman"/>
          <w:color w:val="000000" w:themeColor="text1"/>
          <w:sz w:val="21"/>
          <w:szCs w:val="21"/>
        </w:rPr>
        <w:t xml:space="preserve">period in </w:t>
      </w:r>
      <w:r w:rsidR="0089198B" w:rsidRPr="00645DF1">
        <w:rPr>
          <w:rFonts w:ascii="Times New Roman" w:hAnsi="Times New Roman" w:cs="Times New Roman"/>
          <w:color w:val="000000" w:themeColor="text1"/>
          <w:sz w:val="21"/>
          <w:szCs w:val="21"/>
        </w:rPr>
        <w:t>England. After the battle of Hastings where William, Duke of Normandy, had defeated Harold, King of the Saxons, William would introduce, after his crowning, French to the royal courts and that would be the language used within those courts for years to come. English survived during this time, but it was mainly only spoken by the peasantry. The survival of the English language amongst the peasantry held massive gains for the future. Robert Creed tells us how “In the long run, the gain was immense. English speakers, however grudgingly at first, began to borrow–and reshape- the French words they needed, not only for their commerce with Europe but also for dealings among themselves.”</w:t>
      </w:r>
      <w:r w:rsidR="0089198B" w:rsidRPr="00645DF1">
        <w:rPr>
          <w:rStyle w:val="FootnoteReference"/>
          <w:rFonts w:ascii="Times New Roman" w:hAnsi="Times New Roman" w:cs="Times New Roman"/>
          <w:color w:val="000000" w:themeColor="text1"/>
          <w:sz w:val="21"/>
          <w:szCs w:val="21"/>
        </w:rPr>
        <w:footnoteReference w:id="3"/>
      </w:r>
      <w:r w:rsidR="0089198B" w:rsidRPr="00645DF1">
        <w:rPr>
          <w:rFonts w:ascii="Times New Roman" w:hAnsi="Times New Roman" w:cs="Times New Roman"/>
          <w:color w:val="000000" w:themeColor="text1"/>
          <w:sz w:val="21"/>
          <w:szCs w:val="21"/>
        </w:rPr>
        <w:t xml:space="preserve"> He concludes his argument stating “In this way, </w:t>
      </w:r>
      <w:r w:rsidR="00F127E2" w:rsidRPr="00645DF1">
        <w:rPr>
          <w:rFonts w:ascii="Times New Roman" w:hAnsi="Times New Roman" w:cs="Times New Roman"/>
          <w:color w:val="000000" w:themeColor="text1"/>
          <w:sz w:val="21"/>
          <w:szCs w:val="21"/>
        </w:rPr>
        <w:t>English began to develop the flexibility that has helped take it to its present position among the languages of the world.”</w:t>
      </w:r>
      <w:r w:rsidR="00F127E2" w:rsidRPr="00645DF1">
        <w:rPr>
          <w:rStyle w:val="FootnoteReference"/>
          <w:rFonts w:ascii="Times New Roman" w:hAnsi="Times New Roman" w:cs="Times New Roman"/>
          <w:color w:val="000000" w:themeColor="text1"/>
          <w:sz w:val="21"/>
          <w:szCs w:val="21"/>
        </w:rPr>
        <w:footnoteReference w:id="4"/>
      </w:r>
      <w:r w:rsidR="005D43B8" w:rsidRPr="00645DF1">
        <w:rPr>
          <w:rFonts w:ascii="Times New Roman" w:hAnsi="Times New Roman" w:cs="Times New Roman"/>
          <w:color w:val="000000" w:themeColor="text1"/>
          <w:sz w:val="21"/>
          <w:szCs w:val="21"/>
        </w:rPr>
        <w:t xml:space="preserve"> </w:t>
      </w:r>
      <w:r w:rsidR="00D658EE" w:rsidRPr="00645DF1">
        <w:rPr>
          <w:rFonts w:ascii="Times New Roman" w:hAnsi="Times New Roman" w:cs="Times New Roman"/>
          <w:color w:val="000000" w:themeColor="text1"/>
          <w:sz w:val="21"/>
          <w:szCs w:val="21"/>
        </w:rPr>
        <w:t>There’s</w:t>
      </w:r>
      <w:r w:rsidR="005D43B8" w:rsidRPr="00645DF1">
        <w:rPr>
          <w:rFonts w:ascii="Times New Roman" w:hAnsi="Times New Roman" w:cs="Times New Roman"/>
          <w:color w:val="000000" w:themeColor="text1"/>
          <w:sz w:val="21"/>
          <w:szCs w:val="21"/>
        </w:rPr>
        <w:t xml:space="preserve"> no </w:t>
      </w:r>
      <w:r w:rsidR="00D658EE" w:rsidRPr="00645DF1">
        <w:rPr>
          <w:rFonts w:ascii="Times New Roman" w:hAnsi="Times New Roman" w:cs="Times New Roman"/>
          <w:color w:val="000000" w:themeColor="text1"/>
          <w:sz w:val="21"/>
          <w:szCs w:val="21"/>
        </w:rPr>
        <w:t>debate</w:t>
      </w:r>
      <w:r w:rsidR="005D43B8" w:rsidRPr="00645DF1">
        <w:rPr>
          <w:rFonts w:ascii="Times New Roman" w:hAnsi="Times New Roman" w:cs="Times New Roman"/>
          <w:color w:val="000000" w:themeColor="text1"/>
          <w:sz w:val="21"/>
          <w:szCs w:val="21"/>
        </w:rPr>
        <w:t xml:space="preserve"> that the </w:t>
      </w:r>
      <w:r w:rsidR="00D658EE" w:rsidRPr="00645DF1">
        <w:rPr>
          <w:rFonts w:ascii="Times New Roman" w:hAnsi="Times New Roman" w:cs="Times New Roman"/>
          <w:color w:val="000000" w:themeColor="text1"/>
          <w:sz w:val="21"/>
          <w:szCs w:val="21"/>
        </w:rPr>
        <w:t>inclusion of French into the English language, creating the Anglo-Norman English, made an impact in how our language is used today and with that thought we could argue that it remains a lasting legacy. Words like beef</w:t>
      </w:r>
      <w:r w:rsidR="00EF6DA4" w:rsidRPr="00645DF1">
        <w:rPr>
          <w:rFonts w:ascii="Times New Roman" w:hAnsi="Times New Roman" w:cs="Times New Roman"/>
          <w:color w:val="000000" w:themeColor="text1"/>
          <w:sz w:val="21"/>
          <w:szCs w:val="21"/>
        </w:rPr>
        <w:t xml:space="preserve"> as opposed to cow</w:t>
      </w:r>
      <w:r w:rsidR="00D658EE" w:rsidRPr="00645DF1">
        <w:rPr>
          <w:rFonts w:ascii="Times New Roman" w:hAnsi="Times New Roman" w:cs="Times New Roman"/>
          <w:color w:val="000000" w:themeColor="text1"/>
          <w:sz w:val="21"/>
          <w:szCs w:val="21"/>
        </w:rPr>
        <w:t xml:space="preserve"> are still used today both domestically</w:t>
      </w:r>
      <w:r w:rsidR="00EF6DA4" w:rsidRPr="00645DF1">
        <w:rPr>
          <w:rFonts w:ascii="Times New Roman" w:hAnsi="Times New Roman" w:cs="Times New Roman"/>
          <w:color w:val="000000" w:themeColor="text1"/>
          <w:sz w:val="21"/>
          <w:szCs w:val="21"/>
        </w:rPr>
        <w:t xml:space="preserve"> (cow)</w:t>
      </w:r>
      <w:r w:rsidR="00D658EE" w:rsidRPr="00645DF1">
        <w:rPr>
          <w:rFonts w:ascii="Times New Roman" w:hAnsi="Times New Roman" w:cs="Times New Roman"/>
          <w:color w:val="000000" w:themeColor="text1"/>
          <w:sz w:val="21"/>
          <w:szCs w:val="21"/>
        </w:rPr>
        <w:t xml:space="preserve"> and culinary</w:t>
      </w:r>
      <w:r w:rsidR="00EF6DA4" w:rsidRPr="00645DF1">
        <w:rPr>
          <w:rFonts w:ascii="Times New Roman" w:hAnsi="Times New Roman" w:cs="Times New Roman"/>
          <w:color w:val="000000" w:themeColor="text1"/>
          <w:sz w:val="21"/>
          <w:szCs w:val="21"/>
        </w:rPr>
        <w:t xml:space="preserve"> (beef)</w:t>
      </w:r>
      <w:r w:rsidR="00D658EE" w:rsidRPr="00645DF1">
        <w:rPr>
          <w:rFonts w:ascii="Times New Roman" w:hAnsi="Times New Roman" w:cs="Times New Roman"/>
          <w:color w:val="000000" w:themeColor="text1"/>
          <w:sz w:val="21"/>
          <w:szCs w:val="21"/>
        </w:rPr>
        <w:t xml:space="preserve">. </w:t>
      </w:r>
      <w:r w:rsidR="00EF6DA4" w:rsidRPr="00645DF1">
        <w:rPr>
          <w:rFonts w:ascii="Times New Roman" w:hAnsi="Times New Roman" w:cs="Times New Roman"/>
          <w:color w:val="000000" w:themeColor="text1"/>
          <w:sz w:val="21"/>
          <w:szCs w:val="21"/>
        </w:rPr>
        <w:t>However, t</w:t>
      </w:r>
      <w:r w:rsidR="00D658EE" w:rsidRPr="00645DF1">
        <w:rPr>
          <w:rFonts w:ascii="Times New Roman" w:hAnsi="Times New Roman" w:cs="Times New Roman"/>
          <w:color w:val="000000" w:themeColor="text1"/>
          <w:sz w:val="21"/>
          <w:szCs w:val="21"/>
        </w:rPr>
        <w:t xml:space="preserve">hese are just simple words that have assimilated to our language. Can they truly contribute to </w:t>
      </w:r>
      <w:proofErr w:type="gramStart"/>
      <w:r w:rsidR="00D658EE" w:rsidRPr="00645DF1">
        <w:rPr>
          <w:rFonts w:ascii="Times New Roman" w:hAnsi="Times New Roman" w:cs="Times New Roman"/>
          <w:color w:val="000000" w:themeColor="text1"/>
          <w:sz w:val="21"/>
          <w:szCs w:val="21"/>
        </w:rPr>
        <w:t>a lasting legacy</w:t>
      </w:r>
      <w:proofErr w:type="gramEnd"/>
      <w:r w:rsidR="00D658EE" w:rsidRPr="00645DF1">
        <w:rPr>
          <w:rFonts w:ascii="Times New Roman" w:hAnsi="Times New Roman" w:cs="Times New Roman"/>
          <w:color w:val="000000" w:themeColor="text1"/>
          <w:sz w:val="21"/>
          <w:szCs w:val="21"/>
        </w:rPr>
        <w:t xml:space="preserve"> when so much of our language has changed since the de</w:t>
      </w:r>
      <w:r w:rsidR="00EF6DA4" w:rsidRPr="00645DF1">
        <w:rPr>
          <w:rFonts w:ascii="Times New Roman" w:hAnsi="Times New Roman" w:cs="Times New Roman"/>
          <w:color w:val="000000" w:themeColor="text1"/>
          <w:sz w:val="21"/>
          <w:szCs w:val="21"/>
        </w:rPr>
        <w:t>cline</w:t>
      </w:r>
      <w:r w:rsidR="00D658EE" w:rsidRPr="00645DF1">
        <w:rPr>
          <w:rFonts w:ascii="Times New Roman" w:hAnsi="Times New Roman" w:cs="Times New Roman"/>
          <w:color w:val="000000" w:themeColor="text1"/>
          <w:sz w:val="21"/>
          <w:szCs w:val="21"/>
        </w:rPr>
        <w:t xml:space="preserve"> of Anglo-Norman words? True we have kept certain words from </w:t>
      </w:r>
      <w:r w:rsidR="00EF6DA4" w:rsidRPr="00645DF1">
        <w:rPr>
          <w:rFonts w:ascii="Times New Roman" w:hAnsi="Times New Roman" w:cs="Times New Roman"/>
          <w:color w:val="000000" w:themeColor="text1"/>
          <w:sz w:val="21"/>
          <w:szCs w:val="21"/>
        </w:rPr>
        <w:t>it,</w:t>
      </w:r>
      <w:r w:rsidR="00D658EE" w:rsidRPr="00645DF1">
        <w:rPr>
          <w:rFonts w:ascii="Times New Roman" w:hAnsi="Times New Roman" w:cs="Times New Roman"/>
          <w:color w:val="000000" w:themeColor="text1"/>
          <w:sz w:val="21"/>
          <w:szCs w:val="21"/>
        </w:rPr>
        <w:t xml:space="preserve"> but our language has evolved over the centuries leaving behind </w:t>
      </w:r>
      <w:r w:rsidR="00EF6DA4" w:rsidRPr="00645DF1">
        <w:rPr>
          <w:rFonts w:ascii="Times New Roman" w:hAnsi="Times New Roman" w:cs="Times New Roman"/>
          <w:color w:val="000000" w:themeColor="text1"/>
          <w:sz w:val="21"/>
          <w:szCs w:val="21"/>
        </w:rPr>
        <w:t xml:space="preserve">some of </w:t>
      </w:r>
      <w:r w:rsidR="00D658EE" w:rsidRPr="00645DF1">
        <w:rPr>
          <w:rFonts w:ascii="Times New Roman" w:hAnsi="Times New Roman" w:cs="Times New Roman"/>
          <w:color w:val="000000" w:themeColor="text1"/>
          <w:sz w:val="21"/>
          <w:szCs w:val="21"/>
        </w:rPr>
        <w:t>the Norman contributions to its development. We could also argue that the Anglo-Norman language itself was only really used by the higher class</w:t>
      </w:r>
      <w:r w:rsidR="00EF6DA4" w:rsidRPr="00645DF1">
        <w:rPr>
          <w:rFonts w:ascii="Times New Roman" w:hAnsi="Times New Roman" w:cs="Times New Roman"/>
          <w:color w:val="000000" w:themeColor="text1"/>
          <w:sz w:val="21"/>
          <w:szCs w:val="21"/>
        </w:rPr>
        <w:t xml:space="preserve"> initially</w:t>
      </w:r>
      <w:r w:rsidR="00D658EE" w:rsidRPr="00645DF1">
        <w:rPr>
          <w:rFonts w:ascii="Times New Roman" w:hAnsi="Times New Roman" w:cs="Times New Roman"/>
          <w:color w:val="000000" w:themeColor="text1"/>
          <w:sz w:val="21"/>
          <w:szCs w:val="21"/>
        </w:rPr>
        <w:t xml:space="preserve">. It was often described as the language of the minority. </w:t>
      </w:r>
      <w:r w:rsidR="00EF6DA4" w:rsidRPr="00645DF1">
        <w:rPr>
          <w:rFonts w:ascii="Times New Roman" w:hAnsi="Times New Roman" w:cs="Times New Roman"/>
          <w:color w:val="000000" w:themeColor="text1"/>
          <w:sz w:val="21"/>
          <w:szCs w:val="21"/>
        </w:rPr>
        <w:t xml:space="preserve">The </w:t>
      </w:r>
      <w:r w:rsidR="00D658EE" w:rsidRPr="00645DF1">
        <w:rPr>
          <w:rFonts w:ascii="Times New Roman" w:hAnsi="Times New Roman" w:cs="Times New Roman"/>
          <w:color w:val="000000" w:themeColor="text1"/>
          <w:sz w:val="21"/>
          <w:szCs w:val="21"/>
        </w:rPr>
        <w:t xml:space="preserve">Anglo-Saxon </w:t>
      </w:r>
      <w:r w:rsidR="00EF6DA4" w:rsidRPr="00645DF1">
        <w:rPr>
          <w:rFonts w:ascii="Times New Roman" w:hAnsi="Times New Roman" w:cs="Times New Roman"/>
          <w:color w:val="000000" w:themeColor="text1"/>
          <w:sz w:val="21"/>
          <w:szCs w:val="21"/>
        </w:rPr>
        <w:t xml:space="preserve">language </w:t>
      </w:r>
      <w:r w:rsidR="00D658EE" w:rsidRPr="00645DF1">
        <w:rPr>
          <w:rFonts w:ascii="Times New Roman" w:hAnsi="Times New Roman" w:cs="Times New Roman"/>
          <w:color w:val="000000" w:themeColor="text1"/>
          <w:sz w:val="21"/>
          <w:szCs w:val="21"/>
        </w:rPr>
        <w:t xml:space="preserve">remained the ordinary language used by </w:t>
      </w:r>
      <w:r w:rsidR="00CE38A3" w:rsidRPr="00645DF1">
        <w:rPr>
          <w:rFonts w:ascii="Times New Roman" w:hAnsi="Times New Roman" w:cs="Times New Roman"/>
          <w:color w:val="000000" w:themeColor="text1"/>
          <w:sz w:val="21"/>
          <w:szCs w:val="21"/>
        </w:rPr>
        <w:t>most of</w:t>
      </w:r>
      <w:r w:rsidR="00D658EE" w:rsidRPr="00645DF1">
        <w:rPr>
          <w:rFonts w:ascii="Times New Roman" w:hAnsi="Times New Roman" w:cs="Times New Roman"/>
          <w:color w:val="000000" w:themeColor="text1"/>
          <w:sz w:val="21"/>
          <w:szCs w:val="21"/>
        </w:rPr>
        <w:t xml:space="preserve"> the population </w:t>
      </w:r>
      <w:r w:rsidR="00EF6DA4" w:rsidRPr="00645DF1">
        <w:rPr>
          <w:rFonts w:ascii="Times New Roman" w:hAnsi="Times New Roman" w:cs="Times New Roman"/>
          <w:color w:val="000000" w:themeColor="text1"/>
          <w:sz w:val="21"/>
          <w:szCs w:val="21"/>
        </w:rPr>
        <w:t xml:space="preserve">post-conquest </w:t>
      </w:r>
      <w:r w:rsidR="00D658EE" w:rsidRPr="00645DF1">
        <w:rPr>
          <w:rFonts w:ascii="Times New Roman" w:hAnsi="Times New Roman" w:cs="Times New Roman"/>
          <w:color w:val="000000" w:themeColor="text1"/>
          <w:sz w:val="21"/>
          <w:szCs w:val="21"/>
        </w:rPr>
        <w:t xml:space="preserve">whilst Anglo-Norman </w:t>
      </w:r>
      <w:r w:rsidR="00EF6DA4" w:rsidRPr="00645DF1">
        <w:rPr>
          <w:rFonts w:ascii="Times New Roman" w:hAnsi="Times New Roman" w:cs="Times New Roman"/>
          <w:color w:val="000000" w:themeColor="text1"/>
          <w:sz w:val="21"/>
          <w:szCs w:val="21"/>
        </w:rPr>
        <w:t>became</w:t>
      </w:r>
      <w:r w:rsidR="00D658EE" w:rsidRPr="00645DF1">
        <w:rPr>
          <w:rFonts w:ascii="Times New Roman" w:hAnsi="Times New Roman" w:cs="Times New Roman"/>
          <w:color w:val="000000" w:themeColor="text1"/>
          <w:sz w:val="21"/>
          <w:szCs w:val="21"/>
        </w:rPr>
        <w:t xml:space="preserve"> the language of the courts. </w:t>
      </w:r>
      <w:r w:rsidR="00CE38A3" w:rsidRPr="00645DF1">
        <w:rPr>
          <w:rFonts w:ascii="Times New Roman" w:hAnsi="Times New Roman" w:cs="Times New Roman"/>
          <w:color w:val="000000" w:themeColor="text1"/>
          <w:sz w:val="21"/>
          <w:szCs w:val="21"/>
        </w:rPr>
        <w:t xml:space="preserve">Henry Blumenthal and Renee </w:t>
      </w:r>
      <w:proofErr w:type="spellStart"/>
      <w:r w:rsidR="00CE38A3" w:rsidRPr="00645DF1">
        <w:rPr>
          <w:rFonts w:ascii="Times New Roman" w:hAnsi="Times New Roman" w:cs="Times New Roman"/>
          <w:color w:val="000000" w:themeColor="text1"/>
          <w:sz w:val="21"/>
          <w:szCs w:val="21"/>
        </w:rPr>
        <w:t>Kahane</w:t>
      </w:r>
      <w:proofErr w:type="spellEnd"/>
      <w:r w:rsidR="00CE38A3" w:rsidRPr="00645DF1">
        <w:rPr>
          <w:rFonts w:ascii="Times New Roman" w:hAnsi="Times New Roman" w:cs="Times New Roman"/>
          <w:color w:val="000000" w:themeColor="text1"/>
          <w:sz w:val="21"/>
          <w:szCs w:val="21"/>
        </w:rPr>
        <w:t xml:space="preserve"> both argue how in society “it was the status symbol of the rich, the powerful, the refined and the snobbish. </w:t>
      </w:r>
      <w:r w:rsidR="00CE38A3" w:rsidRPr="00645DF1">
        <w:rPr>
          <w:rFonts w:ascii="Times New Roman" w:hAnsi="Times New Roman" w:cs="Times New Roman"/>
          <w:color w:val="000000" w:themeColor="text1"/>
          <w:sz w:val="21"/>
          <w:szCs w:val="21"/>
        </w:rPr>
        <w:lastRenderedPageBreak/>
        <w:t>In sematic terms, everything other than the commonplaces of daily life was expressed by French words.”</w:t>
      </w:r>
      <w:r w:rsidR="00CE38A3" w:rsidRPr="00645DF1">
        <w:rPr>
          <w:rStyle w:val="FootnoteReference"/>
          <w:rFonts w:ascii="Times New Roman" w:hAnsi="Times New Roman" w:cs="Times New Roman"/>
          <w:color w:val="000000" w:themeColor="text1"/>
          <w:sz w:val="21"/>
          <w:szCs w:val="21"/>
        </w:rPr>
        <w:footnoteReference w:id="5"/>
      </w:r>
      <w:r w:rsidR="00CE38A3" w:rsidRPr="00645DF1">
        <w:rPr>
          <w:rFonts w:ascii="Times New Roman" w:hAnsi="Times New Roman" w:cs="Times New Roman"/>
          <w:color w:val="000000" w:themeColor="text1"/>
          <w:sz w:val="21"/>
          <w:szCs w:val="21"/>
        </w:rPr>
        <w:t xml:space="preserve"> </w:t>
      </w:r>
      <w:r w:rsidR="0043251F" w:rsidRPr="00645DF1">
        <w:rPr>
          <w:rFonts w:ascii="Times New Roman" w:hAnsi="Times New Roman" w:cs="Times New Roman"/>
          <w:color w:val="000000" w:themeColor="text1"/>
          <w:sz w:val="21"/>
          <w:szCs w:val="21"/>
        </w:rPr>
        <w:t xml:space="preserve">Anglo-Norman </w:t>
      </w:r>
      <w:r w:rsidR="00EF6DA4" w:rsidRPr="00645DF1">
        <w:rPr>
          <w:rFonts w:ascii="Times New Roman" w:hAnsi="Times New Roman" w:cs="Times New Roman"/>
          <w:color w:val="000000" w:themeColor="text1"/>
          <w:sz w:val="21"/>
          <w:szCs w:val="21"/>
        </w:rPr>
        <w:t xml:space="preserve">however eventually assimilated itself into everyday life in England and was used to conduct foreign trade within Europe. Understandably though it did decline over time. </w:t>
      </w:r>
      <w:r w:rsidR="0043251F" w:rsidRPr="00645DF1">
        <w:rPr>
          <w:rFonts w:ascii="Times New Roman" w:hAnsi="Times New Roman" w:cs="Times New Roman"/>
          <w:color w:val="000000" w:themeColor="text1"/>
          <w:sz w:val="21"/>
          <w:szCs w:val="21"/>
        </w:rPr>
        <w:t>The decline itself and it</w:t>
      </w:r>
      <w:r w:rsidR="00EF6DA4" w:rsidRPr="00645DF1">
        <w:rPr>
          <w:rFonts w:ascii="Times New Roman" w:hAnsi="Times New Roman" w:cs="Times New Roman"/>
          <w:color w:val="000000" w:themeColor="text1"/>
          <w:sz w:val="21"/>
          <w:szCs w:val="21"/>
        </w:rPr>
        <w:t>s</w:t>
      </w:r>
      <w:r w:rsidR="0043251F" w:rsidRPr="00645DF1">
        <w:rPr>
          <w:rFonts w:ascii="Times New Roman" w:hAnsi="Times New Roman" w:cs="Times New Roman"/>
          <w:color w:val="000000" w:themeColor="text1"/>
          <w:sz w:val="21"/>
          <w:szCs w:val="21"/>
        </w:rPr>
        <w:t xml:space="preserve"> us</w:t>
      </w:r>
      <w:r w:rsidR="00EF6DA4" w:rsidRPr="00645DF1">
        <w:rPr>
          <w:rFonts w:ascii="Times New Roman" w:hAnsi="Times New Roman" w:cs="Times New Roman"/>
          <w:color w:val="000000" w:themeColor="text1"/>
          <w:sz w:val="21"/>
          <w:szCs w:val="21"/>
        </w:rPr>
        <w:t>age</w:t>
      </w:r>
      <w:r w:rsidR="0043251F" w:rsidRPr="00645DF1">
        <w:rPr>
          <w:rFonts w:ascii="Times New Roman" w:hAnsi="Times New Roman" w:cs="Times New Roman"/>
          <w:color w:val="000000" w:themeColor="text1"/>
          <w:sz w:val="21"/>
          <w:szCs w:val="21"/>
        </w:rPr>
        <w:t xml:space="preserve"> in its prime does s</w:t>
      </w:r>
      <w:r w:rsidR="00EF6DA4" w:rsidRPr="00645DF1">
        <w:rPr>
          <w:rFonts w:ascii="Times New Roman" w:hAnsi="Times New Roman" w:cs="Times New Roman"/>
          <w:color w:val="000000" w:themeColor="text1"/>
          <w:sz w:val="21"/>
          <w:szCs w:val="21"/>
        </w:rPr>
        <w:t>uggest to</w:t>
      </w:r>
      <w:r w:rsidR="0043251F" w:rsidRPr="00645DF1">
        <w:rPr>
          <w:rFonts w:ascii="Times New Roman" w:hAnsi="Times New Roman" w:cs="Times New Roman"/>
          <w:color w:val="000000" w:themeColor="text1"/>
          <w:sz w:val="21"/>
          <w:szCs w:val="21"/>
        </w:rPr>
        <w:t xml:space="preserve"> us that we </w:t>
      </w:r>
      <w:r w:rsidR="00EF6DA4" w:rsidRPr="00645DF1">
        <w:rPr>
          <w:rFonts w:ascii="Times New Roman" w:hAnsi="Times New Roman" w:cs="Times New Roman"/>
          <w:color w:val="000000" w:themeColor="text1"/>
          <w:sz w:val="21"/>
          <w:szCs w:val="21"/>
        </w:rPr>
        <w:t xml:space="preserve">possibly </w:t>
      </w:r>
      <w:r w:rsidR="0043251F" w:rsidRPr="00645DF1">
        <w:rPr>
          <w:rFonts w:ascii="Times New Roman" w:hAnsi="Times New Roman" w:cs="Times New Roman"/>
          <w:color w:val="000000" w:themeColor="text1"/>
          <w:sz w:val="21"/>
          <w:szCs w:val="21"/>
        </w:rPr>
        <w:t xml:space="preserve">can’t really consider the Anglo-Norman language as a part of the Normans </w:t>
      </w:r>
      <w:proofErr w:type="gramStart"/>
      <w:r w:rsidR="0043251F" w:rsidRPr="00645DF1">
        <w:rPr>
          <w:rFonts w:ascii="Times New Roman" w:hAnsi="Times New Roman" w:cs="Times New Roman"/>
          <w:color w:val="000000" w:themeColor="text1"/>
          <w:sz w:val="21"/>
          <w:szCs w:val="21"/>
        </w:rPr>
        <w:t>lasting legacy</w:t>
      </w:r>
      <w:proofErr w:type="gramEnd"/>
      <w:r w:rsidR="0043251F" w:rsidRPr="00645DF1">
        <w:rPr>
          <w:rFonts w:ascii="Times New Roman" w:hAnsi="Times New Roman" w:cs="Times New Roman"/>
          <w:color w:val="000000" w:themeColor="text1"/>
          <w:sz w:val="21"/>
          <w:szCs w:val="21"/>
        </w:rPr>
        <w:t xml:space="preserve">. </w:t>
      </w:r>
      <w:r w:rsidR="00EF6DA4" w:rsidRPr="00645DF1">
        <w:rPr>
          <w:rFonts w:ascii="Times New Roman" w:hAnsi="Times New Roman" w:cs="Times New Roman"/>
          <w:color w:val="000000" w:themeColor="text1"/>
          <w:sz w:val="21"/>
          <w:szCs w:val="21"/>
        </w:rPr>
        <w:t>After all, b</w:t>
      </w:r>
      <w:r w:rsidR="0043251F" w:rsidRPr="00645DF1">
        <w:rPr>
          <w:rFonts w:ascii="Times New Roman" w:hAnsi="Times New Roman" w:cs="Times New Roman"/>
          <w:color w:val="000000" w:themeColor="text1"/>
          <w:sz w:val="21"/>
          <w:szCs w:val="21"/>
        </w:rPr>
        <w:t>y the end of the 13</w:t>
      </w:r>
      <w:r w:rsidR="0043251F" w:rsidRPr="00645DF1">
        <w:rPr>
          <w:rFonts w:ascii="Times New Roman" w:hAnsi="Times New Roman" w:cs="Times New Roman"/>
          <w:color w:val="000000" w:themeColor="text1"/>
          <w:sz w:val="21"/>
          <w:szCs w:val="21"/>
          <w:vertAlign w:val="superscript"/>
        </w:rPr>
        <w:t>th</w:t>
      </w:r>
      <w:r w:rsidR="0043251F" w:rsidRPr="00645DF1">
        <w:rPr>
          <w:rFonts w:ascii="Times New Roman" w:hAnsi="Times New Roman" w:cs="Times New Roman"/>
          <w:color w:val="000000" w:themeColor="text1"/>
          <w:sz w:val="21"/>
          <w:szCs w:val="21"/>
        </w:rPr>
        <w:t xml:space="preserve"> century Anglo-Norman speech had become rather foreign within England and it only truly remained within the confines of universities and churches by the 14</w:t>
      </w:r>
      <w:r w:rsidR="0043251F" w:rsidRPr="00645DF1">
        <w:rPr>
          <w:rFonts w:ascii="Times New Roman" w:hAnsi="Times New Roman" w:cs="Times New Roman"/>
          <w:color w:val="000000" w:themeColor="text1"/>
          <w:sz w:val="21"/>
          <w:szCs w:val="21"/>
          <w:vertAlign w:val="superscript"/>
        </w:rPr>
        <w:t>th</w:t>
      </w:r>
      <w:r w:rsidR="0043251F" w:rsidRPr="00645DF1">
        <w:rPr>
          <w:rFonts w:ascii="Times New Roman" w:hAnsi="Times New Roman" w:cs="Times New Roman"/>
          <w:color w:val="000000" w:themeColor="text1"/>
          <w:sz w:val="21"/>
          <w:szCs w:val="21"/>
        </w:rPr>
        <w:t xml:space="preserve"> century</w:t>
      </w:r>
      <w:r w:rsidR="0043251F" w:rsidRPr="00645DF1">
        <w:rPr>
          <w:rStyle w:val="FootnoteReference"/>
          <w:rFonts w:ascii="Times New Roman" w:hAnsi="Times New Roman" w:cs="Times New Roman"/>
          <w:color w:val="000000" w:themeColor="text1"/>
          <w:sz w:val="21"/>
          <w:szCs w:val="21"/>
        </w:rPr>
        <w:footnoteReference w:id="6"/>
      </w:r>
      <w:r w:rsidR="0043251F" w:rsidRPr="00645DF1">
        <w:rPr>
          <w:rFonts w:ascii="Times New Roman" w:hAnsi="Times New Roman" w:cs="Times New Roman"/>
          <w:color w:val="000000" w:themeColor="text1"/>
          <w:sz w:val="21"/>
          <w:szCs w:val="21"/>
        </w:rPr>
        <w:t>. As a matter of fact, throughout the 14</w:t>
      </w:r>
      <w:r w:rsidR="0043251F" w:rsidRPr="00645DF1">
        <w:rPr>
          <w:rFonts w:ascii="Times New Roman" w:hAnsi="Times New Roman" w:cs="Times New Roman"/>
          <w:color w:val="000000" w:themeColor="text1"/>
          <w:sz w:val="21"/>
          <w:szCs w:val="21"/>
          <w:vertAlign w:val="superscript"/>
        </w:rPr>
        <w:t>th</w:t>
      </w:r>
      <w:r w:rsidR="0043251F" w:rsidRPr="00645DF1">
        <w:rPr>
          <w:rFonts w:ascii="Times New Roman" w:hAnsi="Times New Roman" w:cs="Times New Roman"/>
          <w:color w:val="000000" w:themeColor="text1"/>
          <w:sz w:val="21"/>
          <w:szCs w:val="21"/>
        </w:rPr>
        <w:t xml:space="preserve"> century English was reinstated in institution such as schools, parliament and by the 15</w:t>
      </w:r>
      <w:r w:rsidR="0043251F" w:rsidRPr="00645DF1">
        <w:rPr>
          <w:rFonts w:ascii="Times New Roman" w:hAnsi="Times New Roman" w:cs="Times New Roman"/>
          <w:color w:val="000000" w:themeColor="text1"/>
          <w:sz w:val="21"/>
          <w:szCs w:val="21"/>
          <w:vertAlign w:val="superscript"/>
        </w:rPr>
        <w:t>th</w:t>
      </w:r>
      <w:r w:rsidR="0043251F" w:rsidRPr="00645DF1">
        <w:rPr>
          <w:rFonts w:ascii="Times New Roman" w:hAnsi="Times New Roman" w:cs="Times New Roman"/>
          <w:color w:val="000000" w:themeColor="text1"/>
          <w:sz w:val="21"/>
          <w:szCs w:val="21"/>
        </w:rPr>
        <w:t xml:space="preserve"> century it was reintroduced to the royal court. The </w:t>
      </w:r>
      <w:r w:rsidR="00FA4DA0" w:rsidRPr="00645DF1">
        <w:rPr>
          <w:rFonts w:ascii="Times New Roman" w:hAnsi="Times New Roman" w:cs="Times New Roman"/>
          <w:color w:val="000000" w:themeColor="text1"/>
          <w:sz w:val="21"/>
          <w:szCs w:val="21"/>
        </w:rPr>
        <w:t>Anglo-Norman language was now dead in England, its only remnants was in the English law where it remained until the 18</w:t>
      </w:r>
      <w:r w:rsidR="00FA4DA0" w:rsidRPr="00645DF1">
        <w:rPr>
          <w:rFonts w:ascii="Times New Roman" w:hAnsi="Times New Roman" w:cs="Times New Roman"/>
          <w:color w:val="000000" w:themeColor="text1"/>
          <w:sz w:val="21"/>
          <w:szCs w:val="21"/>
          <w:vertAlign w:val="superscript"/>
        </w:rPr>
        <w:t>th</w:t>
      </w:r>
      <w:r w:rsidR="00FA4DA0" w:rsidRPr="00645DF1">
        <w:rPr>
          <w:rFonts w:ascii="Times New Roman" w:hAnsi="Times New Roman" w:cs="Times New Roman"/>
          <w:color w:val="000000" w:themeColor="text1"/>
          <w:sz w:val="21"/>
          <w:szCs w:val="21"/>
        </w:rPr>
        <w:t xml:space="preserve"> century. Because of this decline of the Anglo-Norman language, it’s hard to be able to make a </w:t>
      </w:r>
      <w:r w:rsidR="00B45FEF" w:rsidRPr="00645DF1">
        <w:rPr>
          <w:rFonts w:ascii="Times New Roman" w:hAnsi="Times New Roman" w:cs="Times New Roman"/>
          <w:color w:val="000000" w:themeColor="text1"/>
          <w:sz w:val="21"/>
          <w:szCs w:val="21"/>
        </w:rPr>
        <w:t xml:space="preserve">solid </w:t>
      </w:r>
      <w:r w:rsidR="00FA4DA0" w:rsidRPr="00645DF1">
        <w:rPr>
          <w:rFonts w:ascii="Times New Roman" w:hAnsi="Times New Roman" w:cs="Times New Roman"/>
          <w:color w:val="000000" w:themeColor="text1"/>
          <w:sz w:val="21"/>
          <w:szCs w:val="21"/>
        </w:rPr>
        <w:t xml:space="preserve">case that, aside from lingering singular words in our vocabulary, that it had remained </w:t>
      </w:r>
      <w:proofErr w:type="gramStart"/>
      <w:r w:rsidR="00FA4DA0" w:rsidRPr="00645DF1">
        <w:rPr>
          <w:rFonts w:ascii="Times New Roman" w:hAnsi="Times New Roman" w:cs="Times New Roman"/>
          <w:color w:val="000000" w:themeColor="text1"/>
          <w:sz w:val="21"/>
          <w:szCs w:val="21"/>
        </w:rPr>
        <w:t>a lasting legacy</w:t>
      </w:r>
      <w:proofErr w:type="gramEnd"/>
      <w:r w:rsidR="00FA4DA0" w:rsidRPr="00645DF1">
        <w:rPr>
          <w:rFonts w:ascii="Times New Roman" w:hAnsi="Times New Roman" w:cs="Times New Roman"/>
          <w:color w:val="000000" w:themeColor="text1"/>
          <w:sz w:val="21"/>
          <w:szCs w:val="21"/>
        </w:rPr>
        <w:t xml:space="preserve"> but that is not to say that the </w:t>
      </w:r>
      <w:r w:rsidR="00B45FEF" w:rsidRPr="00645DF1">
        <w:rPr>
          <w:rFonts w:ascii="Times New Roman" w:hAnsi="Times New Roman" w:cs="Times New Roman"/>
          <w:color w:val="000000" w:themeColor="text1"/>
          <w:sz w:val="21"/>
          <w:szCs w:val="21"/>
        </w:rPr>
        <w:t xml:space="preserve">Anglo-Norman language does not have its place in history. </w:t>
      </w:r>
      <w:r w:rsidR="00F10BBA" w:rsidRPr="00645DF1">
        <w:rPr>
          <w:rFonts w:ascii="Times New Roman" w:hAnsi="Times New Roman" w:cs="Times New Roman"/>
          <w:color w:val="000000" w:themeColor="text1"/>
          <w:sz w:val="21"/>
          <w:szCs w:val="21"/>
        </w:rPr>
        <w:t>The English language could arguably have more Germanic influence in it rather than French influence. Maybe the language was greatly enhanced by the French influence. Either way t</w:t>
      </w:r>
      <w:r w:rsidR="00B45FEF" w:rsidRPr="00645DF1">
        <w:rPr>
          <w:rFonts w:ascii="Times New Roman" w:hAnsi="Times New Roman" w:cs="Times New Roman"/>
          <w:color w:val="000000" w:themeColor="text1"/>
          <w:sz w:val="21"/>
          <w:szCs w:val="21"/>
        </w:rPr>
        <w:t xml:space="preserve">he English language has evolved over time, yet </w:t>
      </w:r>
      <w:r w:rsidR="00F10BBA" w:rsidRPr="00645DF1">
        <w:rPr>
          <w:rFonts w:ascii="Times New Roman" w:hAnsi="Times New Roman" w:cs="Times New Roman"/>
          <w:color w:val="000000" w:themeColor="text1"/>
          <w:sz w:val="21"/>
          <w:szCs w:val="21"/>
        </w:rPr>
        <w:t xml:space="preserve">it is obvious that </w:t>
      </w:r>
      <w:r w:rsidR="00B45FEF" w:rsidRPr="00645DF1">
        <w:rPr>
          <w:rFonts w:ascii="Times New Roman" w:hAnsi="Times New Roman" w:cs="Times New Roman"/>
          <w:color w:val="000000" w:themeColor="text1"/>
          <w:sz w:val="21"/>
          <w:szCs w:val="21"/>
        </w:rPr>
        <w:t xml:space="preserve">remnants of the French influence remain even today. It’s just a matter of deciding whether these remnants are significant enough to contribute towards </w:t>
      </w:r>
      <w:proofErr w:type="gramStart"/>
      <w:r w:rsidR="00B45FEF" w:rsidRPr="00645DF1">
        <w:rPr>
          <w:rFonts w:ascii="Times New Roman" w:hAnsi="Times New Roman" w:cs="Times New Roman"/>
          <w:color w:val="000000" w:themeColor="text1"/>
          <w:sz w:val="21"/>
          <w:szCs w:val="21"/>
        </w:rPr>
        <w:t>a lasting legacy</w:t>
      </w:r>
      <w:proofErr w:type="gramEnd"/>
      <w:r w:rsidR="00B45FEF" w:rsidRPr="00645DF1">
        <w:rPr>
          <w:rFonts w:ascii="Times New Roman" w:hAnsi="Times New Roman" w:cs="Times New Roman"/>
          <w:color w:val="000000" w:themeColor="text1"/>
          <w:sz w:val="21"/>
          <w:szCs w:val="21"/>
        </w:rPr>
        <w:t>.</w:t>
      </w:r>
      <w:r w:rsidR="00F10BBA" w:rsidRPr="00645DF1">
        <w:rPr>
          <w:rFonts w:ascii="Times New Roman" w:hAnsi="Times New Roman" w:cs="Times New Roman"/>
          <w:color w:val="000000" w:themeColor="text1"/>
          <w:sz w:val="21"/>
          <w:szCs w:val="21"/>
        </w:rPr>
        <w:t xml:space="preserve"> </w:t>
      </w:r>
    </w:p>
    <w:p w14:paraId="55E0CF87" w14:textId="2B1B9FAB" w:rsidR="00EA6C24" w:rsidRPr="00645DF1" w:rsidRDefault="00EA6C24">
      <w:pPr>
        <w:rPr>
          <w:rFonts w:ascii="Times New Roman" w:hAnsi="Times New Roman" w:cs="Times New Roman"/>
          <w:color w:val="000000" w:themeColor="text1"/>
          <w:sz w:val="21"/>
          <w:szCs w:val="21"/>
        </w:rPr>
      </w:pPr>
    </w:p>
    <w:p w14:paraId="5DC9310C" w14:textId="5670A95B" w:rsidR="008F4FCD" w:rsidRPr="00645DF1" w:rsidRDefault="008F4FCD">
      <w:pPr>
        <w:rPr>
          <w:rFonts w:ascii="Times New Roman" w:hAnsi="Times New Roman" w:cs="Times New Roman"/>
          <w:color w:val="000000" w:themeColor="text1"/>
          <w:sz w:val="21"/>
          <w:szCs w:val="21"/>
        </w:rPr>
      </w:pPr>
      <w:r w:rsidRPr="00645DF1">
        <w:rPr>
          <w:rFonts w:ascii="Times New Roman" w:hAnsi="Times New Roman" w:cs="Times New Roman"/>
          <w:color w:val="000000" w:themeColor="text1"/>
          <w:sz w:val="21"/>
          <w:szCs w:val="21"/>
        </w:rPr>
        <w:t xml:space="preserve">The </w:t>
      </w:r>
      <w:r w:rsidR="004D7A29" w:rsidRPr="00645DF1">
        <w:rPr>
          <w:rFonts w:ascii="Times New Roman" w:hAnsi="Times New Roman" w:cs="Times New Roman"/>
          <w:color w:val="000000" w:themeColor="text1"/>
          <w:sz w:val="21"/>
          <w:szCs w:val="21"/>
        </w:rPr>
        <w:t>widespread creation of castles in England is a prime example of Norman legacy. It is seen as one of the main mechanisms of subduing the hostility the locals may carry during their conquest whilst also making their conquest permanent in England. Once William had defeated Harold at Hastings the creation of castles across England had begun, these castles would also carry with them French influence in design. A prime example of this would be the White Tower, more commonly known today as the Tower of London. The design plan of the White Tower does show that its creation was based off the structure Ivry-la-</w:t>
      </w:r>
      <w:proofErr w:type="spellStart"/>
      <w:r w:rsidR="004D7A29" w:rsidRPr="00645DF1">
        <w:rPr>
          <w:rFonts w:ascii="Times New Roman" w:hAnsi="Times New Roman" w:cs="Times New Roman"/>
          <w:color w:val="000000" w:themeColor="text1"/>
          <w:sz w:val="21"/>
          <w:szCs w:val="21"/>
        </w:rPr>
        <w:t>Bataille</w:t>
      </w:r>
      <w:proofErr w:type="spellEnd"/>
      <w:r w:rsidR="004D7A29" w:rsidRPr="00645DF1">
        <w:rPr>
          <w:rFonts w:ascii="Times New Roman" w:hAnsi="Times New Roman" w:cs="Times New Roman"/>
          <w:color w:val="000000" w:themeColor="text1"/>
          <w:sz w:val="21"/>
          <w:szCs w:val="21"/>
        </w:rPr>
        <w:t xml:space="preserve"> in </w:t>
      </w:r>
      <w:proofErr w:type="spellStart"/>
      <w:r w:rsidR="004D7A29" w:rsidRPr="00645DF1">
        <w:rPr>
          <w:rFonts w:ascii="Times New Roman" w:hAnsi="Times New Roman" w:cs="Times New Roman"/>
          <w:color w:val="000000" w:themeColor="text1"/>
          <w:sz w:val="21"/>
          <w:szCs w:val="21"/>
        </w:rPr>
        <w:t>Eure</w:t>
      </w:r>
      <w:proofErr w:type="spellEnd"/>
      <w:r w:rsidR="00C05191" w:rsidRPr="00645DF1">
        <w:rPr>
          <w:rFonts w:ascii="Times New Roman" w:hAnsi="Times New Roman" w:cs="Times New Roman"/>
          <w:color w:val="000000" w:themeColor="text1"/>
          <w:sz w:val="21"/>
          <w:szCs w:val="21"/>
        </w:rPr>
        <w:t xml:space="preserve">. Robert </w:t>
      </w:r>
      <w:proofErr w:type="spellStart"/>
      <w:r w:rsidR="00C05191" w:rsidRPr="00645DF1">
        <w:rPr>
          <w:rFonts w:ascii="Times New Roman" w:hAnsi="Times New Roman" w:cs="Times New Roman"/>
          <w:color w:val="000000" w:themeColor="text1"/>
          <w:sz w:val="21"/>
          <w:szCs w:val="21"/>
        </w:rPr>
        <w:t>Liddiard</w:t>
      </w:r>
      <w:proofErr w:type="spellEnd"/>
      <w:r w:rsidR="00C05191" w:rsidRPr="00645DF1">
        <w:rPr>
          <w:rFonts w:ascii="Times New Roman" w:hAnsi="Times New Roman" w:cs="Times New Roman"/>
          <w:color w:val="000000" w:themeColor="text1"/>
          <w:sz w:val="21"/>
          <w:szCs w:val="21"/>
        </w:rPr>
        <w:t xml:space="preserve"> explains how “the continental tradition of building such towers was already two centuries old when the White Tower was founded serves to underline how new to England these buildings were: nothing in this form and scale had been seen before”</w:t>
      </w:r>
      <w:r w:rsidR="00C05191" w:rsidRPr="00645DF1">
        <w:rPr>
          <w:rStyle w:val="FootnoteReference"/>
          <w:rFonts w:ascii="Times New Roman" w:hAnsi="Times New Roman" w:cs="Times New Roman"/>
          <w:color w:val="000000" w:themeColor="text1"/>
          <w:sz w:val="21"/>
          <w:szCs w:val="21"/>
        </w:rPr>
        <w:footnoteReference w:id="7"/>
      </w:r>
      <w:r w:rsidR="004D7A29" w:rsidRPr="00645DF1">
        <w:rPr>
          <w:rFonts w:ascii="Times New Roman" w:hAnsi="Times New Roman" w:cs="Times New Roman"/>
          <w:color w:val="000000" w:themeColor="text1"/>
          <w:sz w:val="21"/>
          <w:szCs w:val="21"/>
        </w:rPr>
        <w:t xml:space="preserve"> </w:t>
      </w:r>
      <w:r w:rsidR="0005076D" w:rsidRPr="00645DF1">
        <w:rPr>
          <w:rFonts w:ascii="Times New Roman" w:hAnsi="Times New Roman" w:cs="Times New Roman"/>
          <w:color w:val="000000" w:themeColor="text1"/>
          <w:sz w:val="21"/>
          <w:szCs w:val="21"/>
        </w:rPr>
        <w:t xml:space="preserve">There is a school of thought that had Harold defeated William at Hastings then a building would have </w:t>
      </w:r>
      <w:r w:rsidR="00432C76" w:rsidRPr="00645DF1">
        <w:rPr>
          <w:rFonts w:ascii="Times New Roman" w:hAnsi="Times New Roman" w:cs="Times New Roman"/>
          <w:color w:val="000000" w:themeColor="text1"/>
          <w:sz w:val="21"/>
          <w:szCs w:val="21"/>
        </w:rPr>
        <w:t xml:space="preserve">never the less have </w:t>
      </w:r>
      <w:r w:rsidR="0005076D" w:rsidRPr="00645DF1">
        <w:rPr>
          <w:rFonts w:ascii="Times New Roman" w:hAnsi="Times New Roman" w:cs="Times New Roman"/>
          <w:color w:val="000000" w:themeColor="text1"/>
          <w:sz w:val="21"/>
          <w:szCs w:val="21"/>
        </w:rPr>
        <w:t xml:space="preserve">been built in honour of him but it is unlikely it would have carried any European influence </w:t>
      </w:r>
      <w:r w:rsidR="00432C76" w:rsidRPr="00645DF1">
        <w:rPr>
          <w:rFonts w:ascii="Times New Roman" w:hAnsi="Times New Roman" w:cs="Times New Roman"/>
          <w:color w:val="000000" w:themeColor="text1"/>
          <w:sz w:val="21"/>
          <w:szCs w:val="21"/>
        </w:rPr>
        <w:t xml:space="preserve">the </w:t>
      </w:r>
      <w:r w:rsidR="0005076D" w:rsidRPr="00645DF1">
        <w:rPr>
          <w:rFonts w:ascii="Times New Roman" w:hAnsi="Times New Roman" w:cs="Times New Roman"/>
          <w:color w:val="000000" w:themeColor="text1"/>
          <w:sz w:val="21"/>
          <w:szCs w:val="21"/>
        </w:rPr>
        <w:t>like</w:t>
      </w:r>
      <w:r w:rsidR="00432C76" w:rsidRPr="00645DF1">
        <w:rPr>
          <w:rFonts w:ascii="Times New Roman" w:hAnsi="Times New Roman" w:cs="Times New Roman"/>
          <w:color w:val="000000" w:themeColor="text1"/>
          <w:sz w:val="21"/>
          <w:szCs w:val="21"/>
        </w:rPr>
        <w:t>s</w:t>
      </w:r>
      <w:r w:rsidR="0005076D" w:rsidRPr="00645DF1">
        <w:rPr>
          <w:rFonts w:ascii="Times New Roman" w:hAnsi="Times New Roman" w:cs="Times New Roman"/>
          <w:color w:val="000000" w:themeColor="text1"/>
          <w:sz w:val="21"/>
          <w:szCs w:val="21"/>
        </w:rPr>
        <w:t xml:space="preserve"> the Normans had given its castles. </w:t>
      </w:r>
      <w:r w:rsidR="00B011D3" w:rsidRPr="00645DF1">
        <w:rPr>
          <w:rFonts w:ascii="Times New Roman" w:hAnsi="Times New Roman" w:cs="Times New Roman"/>
          <w:color w:val="000000" w:themeColor="text1"/>
          <w:sz w:val="21"/>
          <w:szCs w:val="21"/>
        </w:rPr>
        <w:t>Following this train of thought</w:t>
      </w:r>
      <w:r w:rsidR="00432C76" w:rsidRPr="00645DF1">
        <w:rPr>
          <w:rFonts w:ascii="Times New Roman" w:hAnsi="Times New Roman" w:cs="Times New Roman"/>
          <w:color w:val="000000" w:themeColor="text1"/>
          <w:sz w:val="21"/>
          <w:szCs w:val="21"/>
        </w:rPr>
        <w:t>,</w:t>
      </w:r>
      <w:r w:rsidR="00B011D3" w:rsidRPr="00645DF1">
        <w:rPr>
          <w:rFonts w:ascii="Times New Roman" w:hAnsi="Times New Roman" w:cs="Times New Roman"/>
          <w:color w:val="000000" w:themeColor="text1"/>
          <w:sz w:val="21"/>
          <w:szCs w:val="21"/>
        </w:rPr>
        <w:t xml:space="preserve"> the legacy of the Normans could very well include the introduction of French </w:t>
      </w:r>
      <w:r w:rsidR="004D5C82" w:rsidRPr="00645DF1">
        <w:rPr>
          <w:rFonts w:ascii="Times New Roman" w:hAnsi="Times New Roman" w:cs="Times New Roman"/>
          <w:color w:val="000000" w:themeColor="text1"/>
          <w:sz w:val="21"/>
          <w:szCs w:val="21"/>
        </w:rPr>
        <w:t xml:space="preserve">influence towards </w:t>
      </w:r>
      <w:r w:rsidR="00B011D3" w:rsidRPr="00645DF1">
        <w:rPr>
          <w:rFonts w:ascii="Times New Roman" w:hAnsi="Times New Roman" w:cs="Times New Roman"/>
          <w:color w:val="000000" w:themeColor="text1"/>
          <w:sz w:val="21"/>
          <w:szCs w:val="21"/>
        </w:rPr>
        <w:t xml:space="preserve">architecture </w:t>
      </w:r>
      <w:r w:rsidR="004D5C82" w:rsidRPr="00645DF1">
        <w:rPr>
          <w:rFonts w:ascii="Times New Roman" w:hAnsi="Times New Roman" w:cs="Times New Roman"/>
          <w:color w:val="000000" w:themeColor="text1"/>
          <w:sz w:val="21"/>
          <w:szCs w:val="21"/>
        </w:rPr>
        <w:t>in</w:t>
      </w:r>
      <w:r w:rsidR="00B011D3" w:rsidRPr="00645DF1">
        <w:rPr>
          <w:rFonts w:ascii="Times New Roman" w:hAnsi="Times New Roman" w:cs="Times New Roman"/>
          <w:color w:val="000000" w:themeColor="text1"/>
          <w:sz w:val="21"/>
          <w:szCs w:val="21"/>
        </w:rPr>
        <w:t xml:space="preserve"> England that still stands the test of time today, </w:t>
      </w:r>
      <w:r w:rsidR="004D5C82" w:rsidRPr="00645DF1">
        <w:rPr>
          <w:rFonts w:ascii="Times New Roman" w:hAnsi="Times New Roman" w:cs="Times New Roman"/>
          <w:color w:val="000000" w:themeColor="text1"/>
          <w:sz w:val="21"/>
          <w:szCs w:val="21"/>
        </w:rPr>
        <w:t>the most famous example being</w:t>
      </w:r>
      <w:r w:rsidR="00B011D3" w:rsidRPr="00645DF1">
        <w:rPr>
          <w:rFonts w:ascii="Times New Roman" w:hAnsi="Times New Roman" w:cs="Times New Roman"/>
          <w:color w:val="000000" w:themeColor="text1"/>
          <w:sz w:val="21"/>
          <w:szCs w:val="21"/>
        </w:rPr>
        <w:t xml:space="preserve"> the Tower of London</w:t>
      </w:r>
      <w:r w:rsidR="00B011D3" w:rsidRPr="00645DF1">
        <w:rPr>
          <w:rStyle w:val="FootnoteReference"/>
          <w:rFonts w:ascii="Times New Roman" w:hAnsi="Times New Roman" w:cs="Times New Roman"/>
          <w:color w:val="000000" w:themeColor="text1"/>
          <w:sz w:val="21"/>
          <w:szCs w:val="21"/>
        </w:rPr>
        <w:footnoteReference w:id="8"/>
      </w:r>
      <w:r w:rsidR="00EC168D" w:rsidRPr="00645DF1">
        <w:rPr>
          <w:rFonts w:ascii="Times New Roman" w:hAnsi="Times New Roman" w:cs="Times New Roman"/>
          <w:color w:val="000000" w:themeColor="text1"/>
          <w:sz w:val="21"/>
          <w:szCs w:val="21"/>
        </w:rPr>
        <w:t xml:space="preserve">. The Normans would continue to follow the idea of influences when </w:t>
      </w:r>
      <w:r w:rsidR="00432C76" w:rsidRPr="00645DF1">
        <w:rPr>
          <w:rFonts w:ascii="Times New Roman" w:hAnsi="Times New Roman" w:cs="Times New Roman"/>
          <w:color w:val="000000" w:themeColor="text1"/>
          <w:sz w:val="21"/>
          <w:szCs w:val="21"/>
        </w:rPr>
        <w:t>constructing</w:t>
      </w:r>
      <w:r w:rsidR="00EC168D" w:rsidRPr="00645DF1">
        <w:rPr>
          <w:rFonts w:ascii="Times New Roman" w:hAnsi="Times New Roman" w:cs="Times New Roman"/>
          <w:color w:val="000000" w:themeColor="text1"/>
          <w:sz w:val="21"/>
          <w:szCs w:val="21"/>
        </w:rPr>
        <w:t xml:space="preserve"> buildings and there is a steady stream of castles following a familial design, for example </w:t>
      </w:r>
      <w:r w:rsidR="00432C76" w:rsidRPr="00645DF1">
        <w:rPr>
          <w:rFonts w:ascii="Times New Roman" w:hAnsi="Times New Roman" w:cs="Times New Roman"/>
          <w:color w:val="000000" w:themeColor="text1"/>
          <w:sz w:val="21"/>
          <w:szCs w:val="21"/>
        </w:rPr>
        <w:t>castles</w:t>
      </w:r>
      <w:r w:rsidR="00EC168D" w:rsidRPr="00645DF1">
        <w:rPr>
          <w:rFonts w:ascii="Times New Roman" w:hAnsi="Times New Roman" w:cs="Times New Roman"/>
          <w:color w:val="000000" w:themeColor="text1"/>
          <w:sz w:val="21"/>
          <w:szCs w:val="21"/>
        </w:rPr>
        <w:t xml:space="preserve"> such as Norwich, Falaise and Castle Rising. The Norman architects would also push the boundary of what was possible during their time. A prime example of this would be Rochester Castle</w:t>
      </w:r>
      <w:r w:rsidR="00EC168D" w:rsidRPr="00645DF1">
        <w:rPr>
          <w:rStyle w:val="FootnoteReference"/>
          <w:rFonts w:ascii="Times New Roman" w:hAnsi="Times New Roman" w:cs="Times New Roman"/>
          <w:color w:val="000000" w:themeColor="text1"/>
          <w:sz w:val="21"/>
          <w:szCs w:val="21"/>
        </w:rPr>
        <w:footnoteReference w:id="9"/>
      </w:r>
      <w:r w:rsidR="00EC168D" w:rsidRPr="00645DF1">
        <w:rPr>
          <w:rFonts w:ascii="Times New Roman" w:hAnsi="Times New Roman" w:cs="Times New Roman"/>
          <w:color w:val="000000" w:themeColor="text1"/>
          <w:sz w:val="21"/>
          <w:szCs w:val="21"/>
        </w:rPr>
        <w:t xml:space="preserve">. </w:t>
      </w:r>
      <w:r w:rsidR="00F10BBA" w:rsidRPr="00645DF1">
        <w:rPr>
          <w:rFonts w:ascii="Times New Roman" w:hAnsi="Times New Roman" w:cs="Times New Roman"/>
          <w:color w:val="000000" w:themeColor="text1"/>
          <w:sz w:val="21"/>
          <w:szCs w:val="21"/>
        </w:rPr>
        <w:t xml:space="preserve">The Normans had also introduced the foreign idea of a motte and bailey castle. This new castle design changed English warfare and reshaped military tactics. It </w:t>
      </w:r>
      <w:r w:rsidR="00432C76" w:rsidRPr="00645DF1">
        <w:rPr>
          <w:rFonts w:ascii="Times New Roman" w:hAnsi="Times New Roman" w:cs="Times New Roman"/>
          <w:color w:val="000000" w:themeColor="text1"/>
          <w:sz w:val="21"/>
          <w:szCs w:val="21"/>
        </w:rPr>
        <w:t xml:space="preserve">mainly </w:t>
      </w:r>
      <w:r w:rsidR="00F10BBA" w:rsidRPr="00645DF1">
        <w:rPr>
          <w:rFonts w:ascii="Times New Roman" w:hAnsi="Times New Roman" w:cs="Times New Roman"/>
          <w:color w:val="000000" w:themeColor="text1"/>
          <w:sz w:val="21"/>
          <w:szCs w:val="21"/>
        </w:rPr>
        <w:t xml:space="preserve">reduced the risk and necessity for large scale field engagements. </w:t>
      </w:r>
      <w:r w:rsidR="00B67534" w:rsidRPr="00645DF1">
        <w:rPr>
          <w:rFonts w:ascii="Times New Roman" w:hAnsi="Times New Roman" w:cs="Times New Roman"/>
          <w:color w:val="000000" w:themeColor="text1"/>
          <w:sz w:val="21"/>
          <w:szCs w:val="21"/>
        </w:rPr>
        <w:t>The evidence of these castles proves an element of cultural transmission from Normandy to England</w:t>
      </w:r>
      <w:r w:rsidR="00432C76" w:rsidRPr="00645DF1">
        <w:rPr>
          <w:rFonts w:ascii="Times New Roman" w:hAnsi="Times New Roman" w:cs="Times New Roman"/>
          <w:color w:val="000000" w:themeColor="text1"/>
          <w:sz w:val="21"/>
          <w:szCs w:val="21"/>
        </w:rPr>
        <w:t>, a cultural transmission</w:t>
      </w:r>
      <w:r w:rsidR="00B67534" w:rsidRPr="00645DF1">
        <w:rPr>
          <w:rFonts w:ascii="Times New Roman" w:hAnsi="Times New Roman" w:cs="Times New Roman"/>
          <w:color w:val="000000" w:themeColor="text1"/>
          <w:sz w:val="21"/>
          <w:szCs w:val="21"/>
        </w:rPr>
        <w:t xml:space="preserve"> that lasted well through the ages and these elements remain today in </w:t>
      </w:r>
      <w:r w:rsidR="00432C76" w:rsidRPr="00645DF1">
        <w:rPr>
          <w:rFonts w:ascii="Times New Roman" w:hAnsi="Times New Roman" w:cs="Times New Roman"/>
          <w:color w:val="000000" w:themeColor="text1"/>
          <w:sz w:val="21"/>
          <w:szCs w:val="21"/>
        </w:rPr>
        <w:t>our</w:t>
      </w:r>
      <w:r w:rsidR="00B67534" w:rsidRPr="00645DF1">
        <w:rPr>
          <w:rFonts w:ascii="Times New Roman" w:hAnsi="Times New Roman" w:cs="Times New Roman"/>
          <w:color w:val="000000" w:themeColor="text1"/>
          <w:sz w:val="21"/>
          <w:szCs w:val="21"/>
        </w:rPr>
        <w:t xml:space="preserve"> castles</w:t>
      </w:r>
      <w:r w:rsidR="00432C76" w:rsidRPr="00645DF1">
        <w:rPr>
          <w:rFonts w:ascii="Times New Roman" w:hAnsi="Times New Roman" w:cs="Times New Roman"/>
          <w:color w:val="000000" w:themeColor="text1"/>
          <w:sz w:val="21"/>
          <w:szCs w:val="21"/>
        </w:rPr>
        <w:t xml:space="preserve"> </w:t>
      </w:r>
      <w:r w:rsidR="00B67534" w:rsidRPr="00645DF1">
        <w:rPr>
          <w:rFonts w:ascii="Times New Roman" w:hAnsi="Times New Roman" w:cs="Times New Roman"/>
          <w:color w:val="000000" w:themeColor="text1"/>
          <w:sz w:val="21"/>
          <w:szCs w:val="21"/>
        </w:rPr>
        <w:t xml:space="preserve">contributing to the </w:t>
      </w:r>
      <w:proofErr w:type="gramStart"/>
      <w:r w:rsidR="00B67534" w:rsidRPr="00645DF1">
        <w:rPr>
          <w:rFonts w:ascii="Times New Roman" w:hAnsi="Times New Roman" w:cs="Times New Roman"/>
          <w:color w:val="000000" w:themeColor="text1"/>
          <w:sz w:val="21"/>
          <w:szCs w:val="21"/>
        </w:rPr>
        <w:t>lasting legacy</w:t>
      </w:r>
      <w:proofErr w:type="gramEnd"/>
      <w:r w:rsidR="00B67534" w:rsidRPr="00645DF1">
        <w:rPr>
          <w:rFonts w:ascii="Times New Roman" w:hAnsi="Times New Roman" w:cs="Times New Roman"/>
          <w:color w:val="000000" w:themeColor="text1"/>
          <w:sz w:val="21"/>
          <w:szCs w:val="21"/>
        </w:rPr>
        <w:t xml:space="preserve"> of the Normans</w:t>
      </w:r>
      <w:r w:rsidR="00432C76" w:rsidRPr="00645DF1">
        <w:rPr>
          <w:rFonts w:ascii="Times New Roman" w:hAnsi="Times New Roman" w:cs="Times New Roman"/>
          <w:color w:val="000000" w:themeColor="text1"/>
          <w:sz w:val="21"/>
          <w:szCs w:val="21"/>
        </w:rPr>
        <w:t xml:space="preserve"> influence in England</w:t>
      </w:r>
      <w:r w:rsidR="00B67534" w:rsidRPr="00645DF1">
        <w:rPr>
          <w:rFonts w:ascii="Times New Roman" w:hAnsi="Times New Roman" w:cs="Times New Roman"/>
          <w:color w:val="000000" w:themeColor="text1"/>
          <w:sz w:val="21"/>
          <w:szCs w:val="21"/>
        </w:rPr>
        <w:t>.</w:t>
      </w:r>
      <w:r w:rsidR="00CF4DDF" w:rsidRPr="00645DF1">
        <w:rPr>
          <w:rFonts w:ascii="Times New Roman" w:hAnsi="Times New Roman" w:cs="Times New Roman"/>
          <w:color w:val="000000" w:themeColor="text1"/>
          <w:sz w:val="21"/>
          <w:szCs w:val="21"/>
        </w:rPr>
        <w:t xml:space="preserve"> The construction of castles also served a dual purpose in some respects, contributing to arguably another Norman introduction of feudalism.</w:t>
      </w:r>
    </w:p>
    <w:p w14:paraId="5C0E4937" w14:textId="77777777" w:rsidR="008F4FCD" w:rsidRPr="00645DF1" w:rsidRDefault="008F4FCD">
      <w:pPr>
        <w:rPr>
          <w:rFonts w:ascii="Times New Roman" w:hAnsi="Times New Roman" w:cs="Times New Roman"/>
          <w:color w:val="000000" w:themeColor="text1"/>
          <w:sz w:val="21"/>
          <w:szCs w:val="21"/>
        </w:rPr>
      </w:pPr>
    </w:p>
    <w:p w14:paraId="7687AAEC" w14:textId="01AFF5E9" w:rsidR="00B74B7A" w:rsidRPr="00645DF1" w:rsidRDefault="007F79BC">
      <w:pPr>
        <w:rPr>
          <w:rFonts w:ascii="Times New Roman" w:hAnsi="Times New Roman" w:cs="Times New Roman"/>
          <w:color w:val="000000" w:themeColor="text1"/>
          <w:sz w:val="21"/>
          <w:szCs w:val="21"/>
        </w:rPr>
      </w:pPr>
      <w:r w:rsidRPr="00645DF1">
        <w:rPr>
          <w:rFonts w:ascii="Times New Roman" w:hAnsi="Times New Roman" w:cs="Times New Roman"/>
          <w:color w:val="000000" w:themeColor="text1"/>
          <w:sz w:val="21"/>
          <w:szCs w:val="21"/>
        </w:rPr>
        <w:t xml:space="preserve">The Normans had many other instances of a legacy in England, some that withstood </w:t>
      </w:r>
      <w:r w:rsidR="00B16939" w:rsidRPr="00645DF1">
        <w:rPr>
          <w:rFonts w:ascii="Times New Roman" w:hAnsi="Times New Roman" w:cs="Times New Roman"/>
          <w:color w:val="000000" w:themeColor="text1"/>
          <w:sz w:val="21"/>
          <w:szCs w:val="21"/>
        </w:rPr>
        <w:t xml:space="preserve">the </w:t>
      </w:r>
      <w:r w:rsidR="00432C76" w:rsidRPr="00645DF1">
        <w:rPr>
          <w:rFonts w:ascii="Times New Roman" w:hAnsi="Times New Roman" w:cs="Times New Roman"/>
          <w:color w:val="000000" w:themeColor="text1"/>
          <w:sz w:val="21"/>
          <w:szCs w:val="21"/>
        </w:rPr>
        <w:t xml:space="preserve">centuries </w:t>
      </w:r>
      <w:r w:rsidR="00B16939" w:rsidRPr="00645DF1">
        <w:rPr>
          <w:rFonts w:ascii="Times New Roman" w:hAnsi="Times New Roman" w:cs="Times New Roman"/>
          <w:color w:val="000000" w:themeColor="text1"/>
          <w:sz w:val="21"/>
          <w:szCs w:val="21"/>
        </w:rPr>
        <w:t xml:space="preserve">and some that eventually died out in the coming centuries. Mark Cartwright wrote an article on the impact the Norman conquest of England had on our society and </w:t>
      </w:r>
      <w:r w:rsidR="00432C76" w:rsidRPr="00645DF1">
        <w:rPr>
          <w:rFonts w:ascii="Times New Roman" w:hAnsi="Times New Roman" w:cs="Times New Roman"/>
          <w:color w:val="000000" w:themeColor="text1"/>
          <w:sz w:val="21"/>
          <w:szCs w:val="21"/>
        </w:rPr>
        <w:t xml:space="preserve">introduced the </w:t>
      </w:r>
      <w:proofErr w:type="gramStart"/>
      <w:r w:rsidR="00432C76" w:rsidRPr="00645DF1">
        <w:rPr>
          <w:rFonts w:ascii="Times New Roman" w:hAnsi="Times New Roman" w:cs="Times New Roman"/>
          <w:color w:val="000000" w:themeColor="text1"/>
          <w:sz w:val="21"/>
          <w:szCs w:val="21"/>
        </w:rPr>
        <w:t>long lasting</w:t>
      </w:r>
      <w:proofErr w:type="gramEnd"/>
      <w:r w:rsidR="00432C76" w:rsidRPr="00645DF1">
        <w:rPr>
          <w:rFonts w:ascii="Times New Roman" w:hAnsi="Times New Roman" w:cs="Times New Roman"/>
          <w:color w:val="000000" w:themeColor="text1"/>
          <w:sz w:val="21"/>
          <w:szCs w:val="21"/>
        </w:rPr>
        <w:t xml:space="preserve"> nature of the laws the Normans had brought with them post-conquest</w:t>
      </w:r>
      <w:r w:rsidR="00B16939" w:rsidRPr="00645DF1">
        <w:rPr>
          <w:rFonts w:ascii="Times New Roman" w:hAnsi="Times New Roman" w:cs="Times New Roman"/>
          <w:color w:val="000000" w:themeColor="text1"/>
          <w:sz w:val="21"/>
          <w:szCs w:val="21"/>
        </w:rPr>
        <w:t xml:space="preserve">. Cartwright </w:t>
      </w:r>
      <w:r w:rsidR="00432C76" w:rsidRPr="00645DF1">
        <w:rPr>
          <w:rFonts w:ascii="Times New Roman" w:hAnsi="Times New Roman" w:cs="Times New Roman"/>
          <w:color w:val="000000" w:themeColor="text1"/>
          <w:sz w:val="21"/>
          <w:szCs w:val="21"/>
        </w:rPr>
        <w:t>highlighted that</w:t>
      </w:r>
      <w:r w:rsidR="00B16939" w:rsidRPr="00645DF1">
        <w:rPr>
          <w:rFonts w:ascii="Times New Roman" w:hAnsi="Times New Roman" w:cs="Times New Roman"/>
          <w:color w:val="000000" w:themeColor="text1"/>
          <w:sz w:val="21"/>
          <w:szCs w:val="21"/>
        </w:rPr>
        <w:t xml:space="preserve"> “</w:t>
      </w:r>
      <w:r w:rsidR="00B16939" w:rsidRPr="00645DF1">
        <w:rPr>
          <w:rFonts w:ascii="Times New Roman" w:hAnsi="Times New Roman" w:cs="Times New Roman"/>
          <w:color w:val="000000" w:themeColor="text1"/>
          <w:sz w:val="21"/>
          <w:szCs w:val="21"/>
          <w:shd w:val="clear" w:color="auto" w:fill="FFFFFF"/>
        </w:rPr>
        <w:t>Some of the new laws would be long-lasting, such as the favouring of the firstborn in inheritance claims”</w:t>
      </w:r>
      <w:r w:rsidR="00B16939" w:rsidRPr="00645DF1">
        <w:rPr>
          <w:rStyle w:val="FootnoteReference"/>
          <w:rFonts w:ascii="Times New Roman" w:hAnsi="Times New Roman" w:cs="Times New Roman"/>
          <w:color w:val="000000" w:themeColor="text1"/>
          <w:sz w:val="21"/>
          <w:szCs w:val="21"/>
          <w:shd w:val="clear" w:color="auto" w:fill="FFFFFF"/>
        </w:rPr>
        <w:footnoteReference w:id="10"/>
      </w:r>
      <w:r w:rsidR="00B16939" w:rsidRPr="00645DF1">
        <w:rPr>
          <w:rFonts w:ascii="Times New Roman" w:hAnsi="Times New Roman" w:cs="Times New Roman"/>
          <w:color w:val="000000" w:themeColor="text1"/>
          <w:sz w:val="21"/>
          <w:szCs w:val="21"/>
        </w:rPr>
        <w:t xml:space="preserve">. The introduction of </w:t>
      </w:r>
      <w:r w:rsidR="00A12E57" w:rsidRPr="00645DF1">
        <w:rPr>
          <w:rFonts w:ascii="Times New Roman" w:hAnsi="Times New Roman" w:cs="Times New Roman"/>
          <w:color w:val="000000" w:themeColor="text1"/>
          <w:sz w:val="21"/>
          <w:szCs w:val="21"/>
        </w:rPr>
        <w:lastRenderedPageBreak/>
        <w:t xml:space="preserve">‘Norman </w:t>
      </w:r>
      <w:r w:rsidR="00B16939" w:rsidRPr="00645DF1">
        <w:rPr>
          <w:rFonts w:ascii="Times New Roman" w:hAnsi="Times New Roman" w:cs="Times New Roman"/>
          <w:color w:val="000000" w:themeColor="text1"/>
          <w:sz w:val="21"/>
          <w:szCs w:val="21"/>
        </w:rPr>
        <w:t>feudalism</w:t>
      </w:r>
      <w:r w:rsidR="00A12E57" w:rsidRPr="00645DF1">
        <w:rPr>
          <w:rFonts w:ascii="Times New Roman" w:hAnsi="Times New Roman" w:cs="Times New Roman"/>
          <w:color w:val="000000" w:themeColor="text1"/>
          <w:sz w:val="21"/>
          <w:szCs w:val="21"/>
        </w:rPr>
        <w:t>’</w:t>
      </w:r>
      <w:r w:rsidR="00B16939" w:rsidRPr="00645DF1">
        <w:rPr>
          <w:rFonts w:ascii="Times New Roman" w:hAnsi="Times New Roman" w:cs="Times New Roman"/>
          <w:color w:val="000000" w:themeColor="text1"/>
          <w:sz w:val="21"/>
          <w:szCs w:val="21"/>
        </w:rPr>
        <w:t xml:space="preserve"> in England by William after defeating King Harold </w:t>
      </w:r>
      <w:r w:rsidR="00432C76" w:rsidRPr="00645DF1">
        <w:rPr>
          <w:rFonts w:ascii="Times New Roman" w:hAnsi="Times New Roman" w:cs="Times New Roman"/>
          <w:color w:val="000000" w:themeColor="text1"/>
          <w:sz w:val="21"/>
          <w:szCs w:val="21"/>
        </w:rPr>
        <w:t xml:space="preserve">is another </w:t>
      </w:r>
      <w:r w:rsidR="00B16939" w:rsidRPr="00645DF1">
        <w:rPr>
          <w:rFonts w:ascii="Times New Roman" w:hAnsi="Times New Roman" w:cs="Times New Roman"/>
          <w:color w:val="000000" w:themeColor="text1"/>
          <w:sz w:val="21"/>
          <w:szCs w:val="21"/>
        </w:rPr>
        <w:t xml:space="preserve">concept that had lasted in England for centuries and is a contribution to the idea that </w:t>
      </w:r>
      <w:r w:rsidR="000C3D17" w:rsidRPr="00645DF1">
        <w:rPr>
          <w:rFonts w:ascii="Times New Roman" w:hAnsi="Times New Roman" w:cs="Times New Roman"/>
          <w:color w:val="000000" w:themeColor="text1"/>
          <w:sz w:val="21"/>
          <w:szCs w:val="21"/>
        </w:rPr>
        <w:t xml:space="preserve">the Normans had achieved </w:t>
      </w:r>
      <w:proofErr w:type="gramStart"/>
      <w:r w:rsidR="000C3D17" w:rsidRPr="00645DF1">
        <w:rPr>
          <w:rFonts w:ascii="Times New Roman" w:hAnsi="Times New Roman" w:cs="Times New Roman"/>
          <w:color w:val="000000" w:themeColor="text1"/>
          <w:sz w:val="21"/>
          <w:szCs w:val="21"/>
        </w:rPr>
        <w:t>a lasting legacy</w:t>
      </w:r>
      <w:proofErr w:type="gramEnd"/>
      <w:r w:rsidR="000C3D17" w:rsidRPr="00645DF1">
        <w:rPr>
          <w:rFonts w:ascii="Times New Roman" w:hAnsi="Times New Roman" w:cs="Times New Roman"/>
          <w:color w:val="000000" w:themeColor="text1"/>
          <w:sz w:val="21"/>
          <w:szCs w:val="21"/>
        </w:rPr>
        <w:t xml:space="preserve"> in that sense</w:t>
      </w:r>
      <w:r w:rsidR="00EA561E" w:rsidRPr="00645DF1">
        <w:rPr>
          <w:rFonts w:ascii="Times New Roman" w:hAnsi="Times New Roman" w:cs="Times New Roman"/>
          <w:color w:val="000000" w:themeColor="text1"/>
          <w:sz w:val="21"/>
          <w:szCs w:val="21"/>
        </w:rPr>
        <w:t>.</w:t>
      </w:r>
      <w:r w:rsidR="001A3330" w:rsidRPr="00645DF1">
        <w:rPr>
          <w:rFonts w:ascii="Times New Roman" w:hAnsi="Times New Roman" w:cs="Times New Roman"/>
          <w:color w:val="000000" w:themeColor="text1"/>
          <w:sz w:val="21"/>
          <w:szCs w:val="21"/>
        </w:rPr>
        <w:t xml:space="preserve"> The Domesday Book (1086) formed the backbone of feudalism. It provided </w:t>
      </w:r>
      <w:r w:rsidR="00432C76" w:rsidRPr="00645DF1">
        <w:rPr>
          <w:rFonts w:ascii="Times New Roman" w:hAnsi="Times New Roman" w:cs="Times New Roman"/>
          <w:color w:val="000000" w:themeColor="text1"/>
          <w:sz w:val="21"/>
          <w:szCs w:val="21"/>
        </w:rPr>
        <w:t xml:space="preserve">William and future </w:t>
      </w:r>
      <w:r w:rsidR="001A3330" w:rsidRPr="00645DF1">
        <w:rPr>
          <w:rFonts w:ascii="Times New Roman" w:hAnsi="Times New Roman" w:cs="Times New Roman"/>
          <w:color w:val="000000" w:themeColor="text1"/>
          <w:sz w:val="21"/>
          <w:szCs w:val="21"/>
        </w:rPr>
        <w:t>historians with regional information such as the social structures and the language</w:t>
      </w:r>
      <w:r w:rsidR="00432C76" w:rsidRPr="00645DF1">
        <w:rPr>
          <w:rFonts w:ascii="Times New Roman" w:hAnsi="Times New Roman" w:cs="Times New Roman"/>
          <w:color w:val="000000" w:themeColor="text1"/>
          <w:sz w:val="21"/>
          <w:szCs w:val="21"/>
        </w:rPr>
        <w:t xml:space="preserve"> used</w:t>
      </w:r>
      <w:r w:rsidR="001A3330" w:rsidRPr="00645DF1">
        <w:rPr>
          <w:rFonts w:ascii="Times New Roman" w:hAnsi="Times New Roman" w:cs="Times New Roman"/>
          <w:color w:val="000000" w:themeColor="text1"/>
          <w:sz w:val="21"/>
          <w:szCs w:val="21"/>
        </w:rPr>
        <w:t xml:space="preserve">, such as the many names given to a </w:t>
      </w:r>
      <w:proofErr w:type="gramStart"/>
      <w:r w:rsidR="001A3330" w:rsidRPr="00645DF1">
        <w:rPr>
          <w:rFonts w:ascii="Times New Roman" w:hAnsi="Times New Roman" w:cs="Times New Roman"/>
          <w:color w:val="000000" w:themeColor="text1"/>
          <w:sz w:val="21"/>
          <w:szCs w:val="21"/>
        </w:rPr>
        <w:t>freem</w:t>
      </w:r>
      <w:r w:rsidR="00432C76" w:rsidRPr="00645DF1">
        <w:rPr>
          <w:rFonts w:ascii="Times New Roman" w:hAnsi="Times New Roman" w:cs="Times New Roman"/>
          <w:color w:val="000000" w:themeColor="text1"/>
          <w:sz w:val="21"/>
          <w:szCs w:val="21"/>
        </w:rPr>
        <w:t>e</w:t>
      </w:r>
      <w:r w:rsidR="001A3330" w:rsidRPr="00645DF1">
        <w:rPr>
          <w:rFonts w:ascii="Times New Roman" w:hAnsi="Times New Roman" w:cs="Times New Roman"/>
          <w:color w:val="000000" w:themeColor="text1"/>
          <w:sz w:val="21"/>
          <w:szCs w:val="21"/>
        </w:rPr>
        <w:t>n</w:t>
      </w:r>
      <w:r w:rsidR="00432C76" w:rsidRPr="00645DF1">
        <w:rPr>
          <w:rFonts w:ascii="Times New Roman" w:hAnsi="Times New Roman" w:cs="Times New Roman"/>
          <w:color w:val="000000" w:themeColor="text1"/>
          <w:sz w:val="21"/>
          <w:szCs w:val="21"/>
        </w:rPr>
        <w:t xml:space="preserve"> of the land</w:t>
      </w:r>
      <w:proofErr w:type="gramEnd"/>
      <w:r w:rsidR="001A3330" w:rsidRPr="00645DF1">
        <w:rPr>
          <w:rFonts w:ascii="Times New Roman" w:hAnsi="Times New Roman" w:cs="Times New Roman"/>
          <w:color w:val="000000" w:themeColor="text1"/>
          <w:sz w:val="21"/>
          <w:szCs w:val="21"/>
        </w:rPr>
        <w:t>.</w:t>
      </w:r>
      <w:r w:rsidR="00EA561E" w:rsidRPr="00645DF1">
        <w:rPr>
          <w:rFonts w:ascii="Times New Roman" w:hAnsi="Times New Roman" w:cs="Times New Roman"/>
          <w:color w:val="000000" w:themeColor="text1"/>
          <w:sz w:val="21"/>
          <w:szCs w:val="21"/>
        </w:rPr>
        <w:t xml:space="preserve"> </w:t>
      </w:r>
      <w:r w:rsidR="001A3330" w:rsidRPr="00645DF1">
        <w:rPr>
          <w:rFonts w:ascii="Times New Roman" w:hAnsi="Times New Roman" w:cs="Times New Roman"/>
          <w:color w:val="000000" w:themeColor="text1"/>
          <w:sz w:val="21"/>
          <w:szCs w:val="21"/>
        </w:rPr>
        <w:t xml:space="preserve">This </w:t>
      </w:r>
      <w:proofErr w:type="gramStart"/>
      <w:r w:rsidR="001A3330" w:rsidRPr="00645DF1">
        <w:rPr>
          <w:rFonts w:ascii="Times New Roman" w:hAnsi="Times New Roman" w:cs="Times New Roman"/>
          <w:color w:val="000000" w:themeColor="text1"/>
          <w:sz w:val="21"/>
          <w:szCs w:val="21"/>
        </w:rPr>
        <w:t>in itself contains</w:t>
      </w:r>
      <w:proofErr w:type="gramEnd"/>
      <w:r w:rsidR="001A3330" w:rsidRPr="00645DF1">
        <w:rPr>
          <w:rFonts w:ascii="Times New Roman" w:hAnsi="Times New Roman" w:cs="Times New Roman"/>
          <w:color w:val="000000" w:themeColor="text1"/>
          <w:sz w:val="21"/>
          <w:szCs w:val="21"/>
        </w:rPr>
        <w:t xml:space="preserve"> a lasting legacy as a constant tool used by historians to understand the structure of England under Norman rule. </w:t>
      </w:r>
      <w:r w:rsidR="00EA561E" w:rsidRPr="00645DF1">
        <w:rPr>
          <w:rFonts w:ascii="Times New Roman" w:hAnsi="Times New Roman" w:cs="Times New Roman"/>
          <w:color w:val="000000" w:themeColor="text1"/>
          <w:sz w:val="21"/>
          <w:szCs w:val="21"/>
        </w:rPr>
        <w:t>Alternatively, we could create a significant argument that feudalism had already existed in some form in England and that the Normans had only made the system more stable. C. Warren Hollister lays out this argument in his journal article posing the question we are looking at, Hollister writes “did the Normans introduce feudalism into England, as a system of aristocratic military service superimposed upon the continuum of peasant society, or did they merely tighten up a feudal system that they found in England when they came”</w:t>
      </w:r>
      <w:r w:rsidR="00EA561E" w:rsidRPr="00645DF1">
        <w:rPr>
          <w:rStyle w:val="FootnoteReference"/>
          <w:rFonts w:ascii="Times New Roman" w:hAnsi="Times New Roman" w:cs="Times New Roman"/>
          <w:color w:val="000000" w:themeColor="text1"/>
          <w:sz w:val="21"/>
          <w:szCs w:val="21"/>
        </w:rPr>
        <w:footnoteReference w:id="11"/>
      </w:r>
      <w:r w:rsidR="00A30EBE" w:rsidRPr="00645DF1">
        <w:rPr>
          <w:rFonts w:ascii="Times New Roman" w:hAnsi="Times New Roman" w:cs="Times New Roman"/>
          <w:color w:val="000000" w:themeColor="text1"/>
          <w:sz w:val="21"/>
          <w:szCs w:val="21"/>
        </w:rPr>
        <w:t xml:space="preserve"> This argument has been quite a controversial topic in the post conquest debate. By the 17</w:t>
      </w:r>
      <w:r w:rsidR="00A30EBE" w:rsidRPr="00645DF1">
        <w:rPr>
          <w:rFonts w:ascii="Times New Roman" w:hAnsi="Times New Roman" w:cs="Times New Roman"/>
          <w:color w:val="000000" w:themeColor="text1"/>
          <w:sz w:val="21"/>
          <w:szCs w:val="21"/>
          <w:vertAlign w:val="superscript"/>
        </w:rPr>
        <w:t>th</w:t>
      </w:r>
      <w:r w:rsidR="00A30EBE" w:rsidRPr="00645DF1">
        <w:rPr>
          <w:rFonts w:ascii="Times New Roman" w:hAnsi="Times New Roman" w:cs="Times New Roman"/>
          <w:color w:val="000000" w:themeColor="text1"/>
          <w:sz w:val="21"/>
          <w:szCs w:val="21"/>
        </w:rPr>
        <w:t xml:space="preserve"> century scholars have tried to highlight the “unprecedented nature of post-Conquest feudalism”</w:t>
      </w:r>
      <w:r w:rsidR="00A30EBE" w:rsidRPr="00645DF1">
        <w:rPr>
          <w:rStyle w:val="FootnoteReference"/>
          <w:rFonts w:ascii="Times New Roman" w:hAnsi="Times New Roman" w:cs="Times New Roman"/>
          <w:color w:val="000000" w:themeColor="text1"/>
          <w:sz w:val="21"/>
          <w:szCs w:val="21"/>
        </w:rPr>
        <w:footnoteReference w:id="12"/>
      </w:r>
      <w:r w:rsidR="00A30EBE" w:rsidRPr="00645DF1">
        <w:rPr>
          <w:rFonts w:ascii="Times New Roman" w:hAnsi="Times New Roman" w:cs="Times New Roman"/>
          <w:color w:val="000000" w:themeColor="text1"/>
          <w:sz w:val="21"/>
          <w:szCs w:val="21"/>
        </w:rPr>
        <w:t xml:space="preserve"> </w:t>
      </w:r>
      <w:r w:rsidR="00B45FEF" w:rsidRPr="00645DF1">
        <w:rPr>
          <w:rFonts w:ascii="Times New Roman" w:hAnsi="Times New Roman" w:cs="Times New Roman"/>
          <w:color w:val="000000" w:themeColor="text1"/>
          <w:sz w:val="21"/>
          <w:szCs w:val="21"/>
        </w:rPr>
        <w:t>The Domesday Book is a great example of this</w:t>
      </w:r>
      <w:r w:rsidR="00754E4F" w:rsidRPr="00645DF1">
        <w:rPr>
          <w:rFonts w:ascii="Times New Roman" w:hAnsi="Times New Roman" w:cs="Times New Roman"/>
          <w:color w:val="000000" w:themeColor="text1"/>
          <w:sz w:val="21"/>
          <w:szCs w:val="21"/>
        </w:rPr>
        <w:t>.</w:t>
      </w:r>
      <w:r w:rsidR="00A12E57" w:rsidRPr="00645DF1">
        <w:rPr>
          <w:rFonts w:ascii="Times New Roman" w:hAnsi="Times New Roman" w:cs="Times New Roman"/>
          <w:color w:val="000000" w:themeColor="text1"/>
          <w:sz w:val="21"/>
          <w:szCs w:val="21"/>
        </w:rPr>
        <w:t xml:space="preserve"> </w:t>
      </w:r>
      <w:r w:rsidR="00414C06" w:rsidRPr="00645DF1">
        <w:rPr>
          <w:rFonts w:ascii="Times New Roman" w:hAnsi="Times New Roman" w:cs="Times New Roman"/>
          <w:color w:val="000000" w:themeColor="text1"/>
          <w:sz w:val="21"/>
          <w:szCs w:val="21"/>
        </w:rPr>
        <w:t>It’s</w:t>
      </w:r>
      <w:r w:rsidR="00A12E57" w:rsidRPr="00645DF1">
        <w:rPr>
          <w:rFonts w:ascii="Times New Roman" w:hAnsi="Times New Roman" w:cs="Times New Roman"/>
          <w:color w:val="000000" w:themeColor="text1"/>
          <w:sz w:val="21"/>
          <w:szCs w:val="21"/>
        </w:rPr>
        <w:t xml:space="preserve"> argued that English feudalism had existed even before the conquest took place, albeit a loose </w:t>
      </w:r>
      <w:r w:rsidR="00414C06" w:rsidRPr="00645DF1">
        <w:rPr>
          <w:rFonts w:ascii="Times New Roman" w:hAnsi="Times New Roman" w:cs="Times New Roman"/>
          <w:color w:val="000000" w:themeColor="text1"/>
          <w:sz w:val="21"/>
          <w:szCs w:val="21"/>
        </w:rPr>
        <w:t xml:space="preserve">and unstable </w:t>
      </w:r>
      <w:r w:rsidR="00A12E57" w:rsidRPr="00645DF1">
        <w:rPr>
          <w:rFonts w:ascii="Times New Roman" w:hAnsi="Times New Roman" w:cs="Times New Roman"/>
          <w:color w:val="000000" w:themeColor="text1"/>
          <w:sz w:val="21"/>
          <w:szCs w:val="21"/>
        </w:rPr>
        <w:t xml:space="preserve">form of feudalism. The matters of feudalism were often left to the </w:t>
      </w:r>
      <w:r w:rsidR="00414C06" w:rsidRPr="00645DF1">
        <w:rPr>
          <w:rFonts w:ascii="Times New Roman" w:hAnsi="Times New Roman" w:cs="Times New Roman"/>
          <w:color w:val="000000" w:themeColor="text1"/>
          <w:sz w:val="21"/>
          <w:szCs w:val="21"/>
        </w:rPr>
        <w:t>kings’</w:t>
      </w:r>
      <w:r w:rsidR="00A12E57" w:rsidRPr="00645DF1">
        <w:rPr>
          <w:rFonts w:ascii="Times New Roman" w:hAnsi="Times New Roman" w:cs="Times New Roman"/>
          <w:color w:val="000000" w:themeColor="text1"/>
          <w:sz w:val="21"/>
          <w:szCs w:val="21"/>
        </w:rPr>
        <w:t xml:space="preserve"> </w:t>
      </w:r>
      <w:r w:rsidR="00414C06" w:rsidRPr="00645DF1">
        <w:rPr>
          <w:rFonts w:ascii="Times New Roman" w:hAnsi="Times New Roman" w:cs="Times New Roman"/>
          <w:color w:val="000000" w:themeColor="text1"/>
          <w:sz w:val="21"/>
          <w:szCs w:val="21"/>
        </w:rPr>
        <w:t xml:space="preserve">tenants-in-chief as opposed to a kingly intervention, a system that needed some sort of restructure at the time. This instability had existed before Williams successful conquest but was close to it. The Domesday inquest was needed under the threat of a Scandinavian invasion that restructured the feudal nature of England. The mixture of the climax of the Scandinavian threat and the creation of the Domesday inquest all contributed to the end of English feudalism. David Douglass argues that “By the time of Henry I the new order could at last be deemed secure and England </w:t>
      </w:r>
      <w:r w:rsidR="003738C1" w:rsidRPr="00645DF1">
        <w:rPr>
          <w:rFonts w:ascii="Times New Roman" w:hAnsi="Times New Roman" w:cs="Times New Roman"/>
          <w:color w:val="000000" w:themeColor="text1"/>
          <w:sz w:val="21"/>
          <w:szCs w:val="21"/>
        </w:rPr>
        <w:t>began everywhere to conform to the pattern proper to a feudal state”</w:t>
      </w:r>
      <w:r w:rsidR="003738C1" w:rsidRPr="00645DF1">
        <w:rPr>
          <w:rStyle w:val="FootnoteReference"/>
          <w:rFonts w:ascii="Times New Roman" w:hAnsi="Times New Roman" w:cs="Times New Roman"/>
          <w:color w:val="000000" w:themeColor="text1"/>
          <w:sz w:val="21"/>
          <w:szCs w:val="21"/>
        </w:rPr>
        <w:footnoteReference w:id="13"/>
      </w:r>
      <w:r w:rsidR="003738C1" w:rsidRPr="00645DF1">
        <w:rPr>
          <w:rFonts w:ascii="Times New Roman" w:hAnsi="Times New Roman" w:cs="Times New Roman"/>
          <w:color w:val="000000" w:themeColor="text1"/>
          <w:sz w:val="21"/>
          <w:szCs w:val="21"/>
        </w:rPr>
        <w:t xml:space="preserve"> So we can argue that English Feudalism did exist prior to the conquest of England, telling us that it wasn’t a Norman invasion that introduced feudalism to England, however it was a Norman influence that created a more stable and effective form of feudalism in England that would last for centuries to come. The Norman influence and its </w:t>
      </w:r>
      <w:proofErr w:type="gramStart"/>
      <w:r w:rsidR="003738C1" w:rsidRPr="00645DF1">
        <w:rPr>
          <w:rFonts w:ascii="Times New Roman" w:hAnsi="Times New Roman" w:cs="Times New Roman"/>
          <w:color w:val="000000" w:themeColor="text1"/>
          <w:sz w:val="21"/>
          <w:szCs w:val="21"/>
        </w:rPr>
        <w:t>long lasting</w:t>
      </w:r>
      <w:proofErr w:type="gramEnd"/>
      <w:r w:rsidR="003738C1" w:rsidRPr="00645DF1">
        <w:rPr>
          <w:rFonts w:ascii="Times New Roman" w:hAnsi="Times New Roman" w:cs="Times New Roman"/>
          <w:color w:val="000000" w:themeColor="text1"/>
          <w:sz w:val="21"/>
          <w:szCs w:val="21"/>
        </w:rPr>
        <w:t xml:space="preserve"> effect on English laws and history can provide a good case for the Normans achieving an even bigger lasting legacy in England and its history.</w:t>
      </w:r>
    </w:p>
    <w:p w14:paraId="7B9259CD" w14:textId="19DB35C8" w:rsidR="002A595A" w:rsidRPr="00645DF1" w:rsidRDefault="002A595A">
      <w:pPr>
        <w:rPr>
          <w:rFonts w:ascii="Times New Roman" w:hAnsi="Times New Roman" w:cs="Times New Roman"/>
          <w:color w:val="000000" w:themeColor="text1"/>
          <w:sz w:val="21"/>
          <w:szCs w:val="21"/>
        </w:rPr>
      </w:pPr>
    </w:p>
    <w:p w14:paraId="2993BFD6" w14:textId="77777777" w:rsidR="003738C1" w:rsidRPr="00645DF1" w:rsidRDefault="002A595A">
      <w:pPr>
        <w:rPr>
          <w:rFonts w:ascii="Times New Roman" w:hAnsi="Times New Roman" w:cs="Times New Roman"/>
          <w:color w:val="000000" w:themeColor="text1"/>
          <w:sz w:val="21"/>
          <w:szCs w:val="21"/>
        </w:rPr>
      </w:pPr>
      <w:r w:rsidRPr="00645DF1">
        <w:rPr>
          <w:rFonts w:ascii="Times New Roman" w:hAnsi="Times New Roman" w:cs="Times New Roman"/>
          <w:color w:val="000000" w:themeColor="text1"/>
          <w:sz w:val="21"/>
          <w:szCs w:val="21"/>
        </w:rPr>
        <w:t xml:space="preserve">My final point is perhaps the most significant point and demonstrates a clear </w:t>
      </w:r>
      <w:proofErr w:type="gramStart"/>
      <w:r w:rsidRPr="00645DF1">
        <w:rPr>
          <w:rFonts w:ascii="Times New Roman" w:hAnsi="Times New Roman" w:cs="Times New Roman"/>
          <w:color w:val="000000" w:themeColor="text1"/>
          <w:sz w:val="21"/>
          <w:szCs w:val="21"/>
        </w:rPr>
        <w:t>lasting legacy</w:t>
      </w:r>
      <w:proofErr w:type="gramEnd"/>
      <w:r w:rsidRPr="00645DF1">
        <w:rPr>
          <w:rFonts w:ascii="Times New Roman" w:hAnsi="Times New Roman" w:cs="Times New Roman"/>
          <w:color w:val="000000" w:themeColor="text1"/>
          <w:sz w:val="21"/>
          <w:szCs w:val="21"/>
        </w:rPr>
        <w:t xml:space="preserve"> of the Normans in England, this is the relationship that exists between Britain and France to this day. The Norman conquest of England had long term effects for the conquerors, Normandy, and the conquered, England. These two countries became intertwined with each other throughout history with England becoming a much more dominant nation and eventually a United Kingdom, as a result became a bigger power in the world of European politics. Perhaps this was the legacy of the Norman invasion of England. The advancement of Britain can be attributed to Norman influence. As discussed before the Anglo-Norman language advanced England as a prominent language in the world and </w:t>
      </w:r>
      <w:r w:rsidR="00684F8C" w:rsidRPr="00645DF1">
        <w:rPr>
          <w:rFonts w:ascii="Times New Roman" w:hAnsi="Times New Roman" w:cs="Times New Roman"/>
          <w:color w:val="000000" w:themeColor="text1"/>
          <w:sz w:val="21"/>
          <w:szCs w:val="21"/>
        </w:rPr>
        <w:t>developed into</w:t>
      </w:r>
      <w:r w:rsidRPr="00645DF1">
        <w:rPr>
          <w:rFonts w:ascii="Times New Roman" w:hAnsi="Times New Roman" w:cs="Times New Roman"/>
          <w:color w:val="000000" w:themeColor="text1"/>
          <w:sz w:val="21"/>
          <w:szCs w:val="21"/>
        </w:rPr>
        <w:t xml:space="preserve"> an important part of European trading in Anglo-Norman England</w:t>
      </w:r>
      <w:r w:rsidR="00684F8C" w:rsidRPr="00645DF1">
        <w:rPr>
          <w:rFonts w:ascii="Times New Roman" w:hAnsi="Times New Roman" w:cs="Times New Roman"/>
          <w:color w:val="000000" w:themeColor="text1"/>
          <w:sz w:val="21"/>
          <w:szCs w:val="21"/>
        </w:rPr>
        <w:t xml:space="preserve">. The influencers of Anglo-Norman England themselves have remained through history </w:t>
      </w:r>
      <w:r w:rsidR="003738C1" w:rsidRPr="00645DF1">
        <w:rPr>
          <w:rFonts w:ascii="Times New Roman" w:hAnsi="Times New Roman" w:cs="Times New Roman"/>
          <w:color w:val="000000" w:themeColor="text1"/>
          <w:sz w:val="21"/>
          <w:szCs w:val="21"/>
        </w:rPr>
        <w:t xml:space="preserve">in physical forms, </w:t>
      </w:r>
      <w:r w:rsidR="00684F8C" w:rsidRPr="00645DF1">
        <w:rPr>
          <w:rFonts w:ascii="Times New Roman" w:hAnsi="Times New Roman" w:cs="Times New Roman"/>
          <w:color w:val="000000" w:themeColor="text1"/>
          <w:sz w:val="21"/>
          <w:szCs w:val="21"/>
        </w:rPr>
        <w:t xml:space="preserve">this itself is evidence of </w:t>
      </w:r>
      <w:proofErr w:type="gramStart"/>
      <w:r w:rsidR="00684F8C" w:rsidRPr="00645DF1">
        <w:rPr>
          <w:rFonts w:ascii="Times New Roman" w:hAnsi="Times New Roman" w:cs="Times New Roman"/>
          <w:color w:val="000000" w:themeColor="text1"/>
          <w:sz w:val="21"/>
          <w:szCs w:val="21"/>
        </w:rPr>
        <w:t>a lasting legacy</w:t>
      </w:r>
      <w:proofErr w:type="gramEnd"/>
      <w:r w:rsidR="00684F8C" w:rsidRPr="00645DF1">
        <w:rPr>
          <w:rFonts w:ascii="Times New Roman" w:hAnsi="Times New Roman" w:cs="Times New Roman"/>
          <w:color w:val="000000" w:themeColor="text1"/>
          <w:sz w:val="21"/>
          <w:szCs w:val="21"/>
        </w:rPr>
        <w:t>. A</w:t>
      </w:r>
      <w:r w:rsidR="003738C1" w:rsidRPr="00645DF1">
        <w:rPr>
          <w:rFonts w:ascii="Times New Roman" w:hAnsi="Times New Roman" w:cs="Times New Roman"/>
          <w:color w:val="000000" w:themeColor="text1"/>
          <w:sz w:val="21"/>
          <w:szCs w:val="21"/>
        </w:rPr>
        <w:t>n example of this physical form includes a</w:t>
      </w:r>
      <w:r w:rsidR="00684F8C" w:rsidRPr="00645DF1">
        <w:rPr>
          <w:rFonts w:ascii="Times New Roman" w:hAnsi="Times New Roman" w:cs="Times New Roman"/>
          <w:color w:val="000000" w:themeColor="text1"/>
          <w:sz w:val="21"/>
          <w:szCs w:val="21"/>
        </w:rPr>
        <w:t xml:space="preserve"> </w:t>
      </w:r>
      <w:r w:rsidR="001A3330" w:rsidRPr="00645DF1">
        <w:rPr>
          <w:rFonts w:ascii="Times New Roman" w:hAnsi="Times New Roman" w:cs="Times New Roman"/>
          <w:color w:val="000000" w:themeColor="text1"/>
          <w:sz w:val="21"/>
          <w:szCs w:val="21"/>
        </w:rPr>
        <w:t>bronze bust</w:t>
      </w:r>
      <w:r w:rsidR="00684F8C" w:rsidRPr="00645DF1">
        <w:rPr>
          <w:rFonts w:ascii="Times New Roman" w:hAnsi="Times New Roman" w:cs="Times New Roman"/>
          <w:color w:val="000000" w:themeColor="text1"/>
          <w:sz w:val="21"/>
          <w:szCs w:val="21"/>
        </w:rPr>
        <w:t xml:space="preserve"> of William the Conqueror erected outside of Hastings to commemorate his </w:t>
      </w:r>
      <w:r w:rsidR="003738C1" w:rsidRPr="00645DF1">
        <w:rPr>
          <w:rFonts w:ascii="Times New Roman" w:hAnsi="Times New Roman" w:cs="Times New Roman"/>
          <w:color w:val="000000" w:themeColor="text1"/>
          <w:sz w:val="21"/>
          <w:szCs w:val="21"/>
        </w:rPr>
        <w:t>victory</w:t>
      </w:r>
      <w:r w:rsidR="00684F8C" w:rsidRPr="00645DF1">
        <w:rPr>
          <w:rFonts w:ascii="Times New Roman" w:hAnsi="Times New Roman" w:cs="Times New Roman"/>
          <w:color w:val="000000" w:themeColor="text1"/>
          <w:sz w:val="21"/>
          <w:szCs w:val="21"/>
        </w:rPr>
        <w:t xml:space="preserve"> against the Anglo-Saxon King </w:t>
      </w:r>
      <w:r w:rsidR="001A3330" w:rsidRPr="00645DF1">
        <w:rPr>
          <w:rFonts w:ascii="Times New Roman" w:hAnsi="Times New Roman" w:cs="Times New Roman"/>
          <w:color w:val="000000" w:themeColor="text1"/>
          <w:sz w:val="21"/>
          <w:szCs w:val="21"/>
        </w:rPr>
        <w:t xml:space="preserve">Harold. </w:t>
      </w:r>
    </w:p>
    <w:p w14:paraId="5B32EBA6" w14:textId="77777777" w:rsidR="003738C1" w:rsidRPr="00645DF1" w:rsidRDefault="003738C1">
      <w:pPr>
        <w:rPr>
          <w:rFonts w:ascii="Times New Roman" w:hAnsi="Times New Roman" w:cs="Times New Roman"/>
          <w:color w:val="000000" w:themeColor="text1"/>
          <w:sz w:val="21"/>
          <w:szCs w:val="21"/>
        </w:rPr>
      </w:pPr>
    </w:p>
    <w:p w14:paraId="09AB0796" w14:textId="4068B9BA" w:rsidR="002A595A" w:rsidRDefault="001D32E2">
      <w:pPr>
        <w:rPr>
          <w:rFonts w:ascii="Times New Roman" w:hAnsi="Times New Roman" w:cs="Times New Roman"/>
          <w:color w:val="000000" w:themeColor="text1"/>
          <w:sz w:val="21"/>
          <w:szCs w:val="21"/>
        </w:rPr>
      </w:pPr>
      <w:r w:rsidRPr="00645DF1">
        <w:rPr>
          <w:rFonts w:ascii="Times New Roman" w:hAnsi="Times New Roman" w:cs="Times New Roman"/>
          <w:color w:val="000000" w:themeColor="text1"/>
          <w:sz w:val="21"/>
          <w:szCs w:val="21"/>
        </w:rPr>
        <w:t xml:space="preserve">In conclusion the Normans have achieved </w:t>
      </w:r>
      <w:proofErr w:type="gramStart"/>
      <w:r w:rsidRPr="00645DF1">
        <w:rPr>
          <w:rFonts w:ascii="Times New Roman" w:hAnsi="Times New Roman" w:cs="Times New Roman"/>
          <w:color w:val="000000" w:themeColor="text1"/>
          <w:sz w:val="21"/>
          <w:szCs w:val="21"/>
        </w:rPr>
        <w:t>a lasting legacy</w:t>
      </w:r>
      <w:proofErr w:type="gramEnd"/>
      <w:r w:rsidRPr="00645DF1">
        <w:rPr>
          <w:rFonts w:ascii="Times New Roman" w:hAnsi="Times New Roman" w:cs="Times New Roman"/>
          <w:color w:val="000000" w:themeColor="text1"/>
          <w:sz w:val="21"/>
          <w:szCs w:val="21"/>
        </w:rPr>
        <w:t xml:space="preserve"> in England </w:t>
      </w:r>
      <w:r w:rsidR="003738C1" w:rsidRPr="00645DF1">
        <w:rPr>
          <w:rFonts w:ascii="Times New Roman" w:hAnsi="Times New Roman" w:cs="Times New Roman"/>
          <w:color w:val="000000" w:themeColor="text1"/>
          <w:sz w:val="21"/>
          <w:szCs w:val="21"/>
        </w:rPr>
        <w:t xml:space="preserve">that exists to this day </w:t>
      </w:r>
      <w:r w:rsidRPr="00645DF1">
        <w:rPr>
          <w:rFonts w:ascii="Times New Roman" w:hAnsi="Times New Roman" w:cs="Times New Roman"/>
          <w:color w:val="000000" w:themeColor="text1"/>
          <w:sz w:val="21"/>
          <w:szCs w:val="21"/>
        </w:rPr>
        <w:t>to this day</w:t>
      </w:r>
      <w:r w:rsidR="003738C1" w:rsidRPr="00645DF1">
        <w:rPr>
          <w:rFonts w:ascii="Times New Roman" w:hAnsi="Times New Roman" w:cs="Times New Roman"/>
          <w:color w:val="000000" w:themeColor="text1"/>
          <w:sz w:val="21"/>
          <w:szCs w:val="21"/>
        </w:rPr>
        <w:t xml:space="preserve"> in one way or another</w:t>
      </w:r>
      <w:r w:rsidRPr="00645DF1">
        <w:rPr>
          <w:rFonts w:ascii="Times New Roman" w:hAnsi="Times New Roman" w:cs="Times New Roman"/>
          <w:color w:val="000000" w:themeColor="text1"/>
          <w:sz w:val="21"/>
          <w:szCs w:val="21"/>
        </w:rPr>
        <w:t xml:space="preserve">. From political alliances between Britain and France </w:t>
      </w:r>
      <w:r w:rsidR="003738C1" w:rsidRPr="00645DF1">
        <w:rPr>
          <w:rFonts w:ascii="Times New Roman" w:hAnsi="Times New Roman" w:cs="Times New Roman"/>
          <w:color w:val="000000" w:themeColor="text1"/>
          <w:sz w:val="21"/>
          <w:szCs w:val="21"/>
        </w:rPr>
        <w:t xml:space="preserve">that have lasted </w:t>
      </w:r>
      <w:r w:rsidR="00D93469" w:rsidRPr="00645DF1">
        <w:rPr>
          <w:rFonts w:ascii="Times New Roman" w:hAnsi="Times New Roman" w:cs="Times New Roman"/>
          <w:color w:val="000000" w:themeColor="text1"/>
          <w:sz w:val="21"/>
          <w:szCs w:val="21"/>
        </w:rPr>
        <w:t xml:space="preserve">to the current day whilst also having an influence </w:t>
      </w:r>
      <w:proofErr w:type="gramStart"/>
      <w:r w:rsidR="00D93469" w:rsidRPr="00645DF1">
        <w:rPr>
          <w:rFonts w:ascii="Times New Roman" w:hAnsi="Times New Roman" w:cs="Times New Roman"/>
          <w:color w:val="000000" w:themeColor="text1"/>
          <w:sz w:val="21"/>
          <w:szCs w:val="21"/>
        </w:rPr>
        <w:t>to</w:t>
      </w:r>
      <w:proofErr w:type="gramEnd"/>
      <w:r w:rsidRPr="00645DF1">
        <w:rPr>
          <w:rFonts w:ascii="Times New Roman" w:hAnsi="Times New Roman" w:cs="Times New Roman"/>
          <w:color w:val="000000" w:themeColor="text1"/>
          <w:sz w:val="21"/>
          <w:szCs w:val="21"/>
        </w:rPr>
        <w:t xml:space="preserve"> the </w:t>
      </w:r>
      <w:r w:rsidR="00D93469" w:rsidRPr="00645DF1">
        <w:rPr>
          <w:rFonts w:ascii="Times New Roman" w:hAnsi="Times New Roman" w:cs="Times New Roman"/>
          <w:color w:val="000000" w:themeColor="text1"/>
          <w:sz w:val="21"/>
          <w:szCs w:val="21"/>
        </w:rPr>
        <w:t>modern</w:t>
      </w:r>
      <w:r w:rsidRPr="00645DF1">
        <w:rPr>
          <w:rFonts w:ascii="Times New Roman" w:hAnsi="Times New Roman" w:cs="Times New Roman"/>
          <w:color w:val="000000" w:themeColor="text1"/>
          <w:sz w:val="21"/>
          <w:szCs w:val="21"/>
        </w:rPr>
        <w:t xml:space="preserve"> language that we use in</w:t>
      </w:r>
      <w:r w:rsidR="00D93469" w:rsidRPr="00645DF1">
        <w:rPr>
          <w:rFonts w:ascii="Times New Roman" w:hAnsi="Times New Roman" w:cs="Times New Roman"/>
          <w:color w:val="000000" w:themeColor="text1"/>
          <w:sz w:val="21"/>
          <w:szCs w:val="21"/>
        </w:rPr>
        <w:t xml:space="preserve"> our current</w:t>
      </w:r>
      <w:r w:rsidRPr="00645DF1">
        <w:rPr>
          <w:rFonts w:ascii="Times New Roman" w:hAnsi="Times New Roman" w:cs="Times New Roman"/>
          <w:color w:val="000000" w:themeColor="text1"/>
          <w:sz w:val="21"/>
          <w:szCs w:val="21"/>
        </w:rPr>
        <w:t xml:space="preserve"> society, the Normans had influenced our society in certain ways that sometimes isn’t recognisable to us immediately. Their legacy may be </w:t>
      </w:r>
      <w:r w:rsidR="00F10BBA" w:rsidRPr="00645DF1">
        <w:rPr>
          <w:rFonts w:ascii="Times New Roman" w:hAnsi="Times New Roman" w:cs="Times New Roman"/>
          <w:color w:val="000000" w:themeColor="text1"/>
          <w:sz w:val="21"/>
          <w:szCs w:val="21"/>
        </w:rPr>
        <w:t>either large or small in. some instances however it is seemingly undeniable that the Normans do have a legacy that stands firm today.</w:t>
      </w:r>
      <w:r w:rsidR="00D93469" w:rsidRPr="00645DF1">
        <w:rPr>
          <w:rFonts w:ascii="Times New Roman" w:hAnsi="Times New Roman" w:cs="Times New Roman"/>
          <w:color w:val="000000" w:themeColor="text1"/>
          <w:sz w:val="21"/>
          <w:szCs w:val="21"/>
        </w:rPr>
        <w:t xml:space="preserve"> When we explore </w:t>
      </w:r>
      <w:proofErr w:type="gramStart"/>
      <w:r w:rsidR="00D93469" w:rsidRPr="00645DF1">
        <w:rPr>
          <w:rFonts w:ascii="Times New Roman" w:hAnsi="Times New Roman" w:cs="Times New Roman"/>
          <w:color w:val="000000" w:themeColor="text1"/>
          <w:sz w:val="21"/>
          <w:szCs w:val="21"/>
        </w:rPr>
        <w:t>a lasting legacy</w:t>
      </w:r>
      <w:proofErr w:type="gramEnd"/>
      <w:r w:rsidR="00D93469" w:rsidRPr="00645DF1">
        <w:rPr>
          <w:rFonts w:ascii="Times New Roman" w:hAnsi="Times New Roman" w:cs="Times New Roman"/>
          <w:color w:val="000000" w:themeColor="text1"/>
          <w:sz w:val="21"/>
          <w:szCs w:val="21"/>
        </w:rPr>
        <w:t xml:space="preserve"> in the world however, we could argue that the conquest of England is more well known around the world as opposed to the conquest of Sicily that came before. It could be a matter of perspective as it’s possible that in Italian education the conquest of Sicily would take priority over England. Whichever way we look at it, whether it be a local or worldwide legacy, it is indeed an everlasting legacy that we still discuss to this day and the Normans have earned their place in history.</w:t>
      </w:r>
    </w:p>
    <w:p w14:paraId="0CA9E8CB" w14:textId="6D546D83" w:rsidR="00645DF1" w:rsidRDefault="00645DF1">
      <w:pPr>
        <w:rPr>
          <w:rFonts w:ascii="Times New Roman" w:hAnsi="Times New Roman" w:cs="Times New Roman"/>
          <w:color w:val="000000" w:themeColor="text1"/>
          <w:sz w:val="21"/>
          <w:szCs w:val="21"/>
        </w:rPr>
      </w:pPr>
    </w:p>
    <w:sdt>
      <w:sdtPr>
        <w:rPr>
          <w:rFonts w:asciiTheme="minorHAnsi" w:eastAsiaTheme="minorHAnsi" w:hAnsiTheme="minorHAnsi" w:cstheme="minorBidi"/>
          <w:b w:val="0"/>
          <w:bCs w:val="0"/>
          <w:color w:val="auto"/>
          <w:sz w:val="24"/>
          <w:szCs w:val="24"/>
          <w:lang w:val="en-GB" w:bidi="ar-SA"/>
        </w:rPr>
        <w:id w:val="-1740626592"/>
        <w:docPartObj>
          <w:docPartGallery w:val="Bibliographies"/>
          <w:docPartUnique/>
        </w:docPartObj>
      </w:sdtPr>
      <w:sdtContent>
        <w:p w14:paraId="6BF40C87" w14:textId="74A92CD3" w:rsidR="00645DF1" w:rsidRDefault="00645DF1" w:rsidP="00645DF1">
          <w:pPr>
            <w:pStyle w:val="Heading1"/>
          </w:pPr>
          <w:r>
            <w:t>Bibliograph</w:t>
          </w:r>
        </w:p>
        <w:p w14:paraId="19297DB6" w14:textId="746A55C0" w:rsidR="00645DF1" w:rsidRDefault="00645DF1" w:rsidP="00645DF1">
          <w:pPr>
            <w:pStyle w:val="FootnoteText"/>
            <w:rPr>
              <w:rFonts w:ascii="Times New Roman" w:hAnsi="Times New Roman" w:cs="Times New Roman"/>
              <w:sz w:val="21"/>
              <w:szCs w:val="21"/>
            </w:rPr>
          </w:pPr>
          <w:r w:rsidRPr="00645DF1">
            <w:rPr>
              <w:rStyle w:val="FootnoteReference"/>
              <w:rFonts w:ascii="Times New Roman" w:hAnsi="Times New Roman" w:cs="Times New Roman"/>
              <w:sz w:val="21"/>
              <w:szCs w:val="21"/>
            </w:rPr>
            <w:footnoteRef/>
          </w:r>
          <w:r w:rsidRPr="00645DF1">
            <w:rPr>
              <w:rFonts w:ascii="Times New Roman" w:hAnsi="Times New Roman" w:cs="Times New Roman"/>
              <w:sz w:val="21"/>
              <w:szCs w:val="21"/>
            </w:rPr>
            <w:t xml:space="preserve"> W. Rothwell, ‘Anglo-Norman Perspectives’, </w:t>
          </w:r>
          <w:r w:rsidRPr="00645DF1">
            <w:rPr>
              <w:rFonts w:ascii="Times New Roman" w:hAnsi="Times New Roman" w:cs="Times New Roman"/>
              <w:i/>
              <w:iCs/>
              <w:sz w:val="21"/>
              <w:szCs w:val="21"/>
            </w:rPr>
            <w:t>The Modern Language Review</w:t>
          </w:r>
          <w:r w:rsidRPr="00645DF1">
            <w:rPr>
              <w:rFonts w:ascii="Times New Roman" w:hAnsi="Times New Roman" w:cs="Times New Roman"/>
              <w:sz w:val="21"/>
              <w:szCs w:val="21"/>
            </w:rPr>
            <w:t>, No. 1, Vol. 70, (1975), p41-49, (p41)</w:t>
          </w:r>
        </w:p>
        <w:p w14:paraId="2E68A6A7" w14:textId="77777777" w:rsidR="00645DF1" w:rsidRPr="00645DF1" w:rsidRDefault="00645DF1" w:rsidP="00645DF1">
          <w:pPr>
            <w:pStyle w:val="FootnoteText"/>
            <w:rPr>
              <w:rFonts w:ascii="Times New Roman" w:hAnsi="Times New Roman" w:cs="Times New Roman"/>
              <w:sz w:val="21"/>
              <w:szCs w:val="21"/>
            </w:rPr>
          </w:pPr>
        </w:p>
        <w:p w14:paraId="67C867B0" w14:textId="7FC6DF6B" w:rsidR="00645DF1" w:rsidRPr="00645DF1" w:rsidRDefault="001715AE" w:rsidP="00645DF1">
          <w:pPr>
            <w:pStyle w:val="FootnoteText"/>
            <w:rPr>
              <w:rFonts w:ascii="Times New Roman" w:hAnsi="Times New Roman" w:cs="Times New Roman"/>
              <w:sz w:val="21"/>
              <w:szCs w:val="21"/>
            </w:rPr>
          </w:pPr>
          <w:r>
            <w:rPr>
              <w:rStyle w:val="FootnoteReference"/>
              <w:rFonts w:ascii="Times New Roman" w:hAnsi="Times New Roman" w:cs="Times New Roman"/>
              <w:sz w:val="21"/>
              <w:szCs w:val="21"/>
            </w:rPr>
            <w:t>2</w:t>
          </w:r>
          <w:r w:rsidR="00645DF1" w:rsidRPr="00645DF1">
            <w:rPr>
              <w:rFonts w:ascii="Times New Roman" w:hAnsi="Times New Roman" w:cs="Times New Roman"/>
              <w:sz w:val="21"/>
              <w:szCs w:val="21"/>
            </w:rPr>
            <w:t xml:space="preserve"> Rothwell, p41</w:t>
          </w:r>
        </w:p>
        <w:p w14:paraId="403F7A5F" w14:textId="77777777" w:rsidR="00645DF1" w:rsidRDefault="00645DF1" w:rsidP="00645DF1">
          <w:pPr>
            <w:pStyle w:val="FootnoteText"/>
            <w:rPr>
              <w:rFonts w:ascii="Times New Roman" w:hAnsi="Times New Roman" w:cs="Times New Roman"/>
              <w:sz w:val="21"/>
              <w:szCs w:val="21"/>
            </w:rPr>
          </w:pPr>
        </w:p>
        <w:p w14:paraId="0E3EAA1A" w14:textId="4933183D" w:rsidR="00645DF1" w:rsidRPr="00645DF1" w:rsidRDefault="001715AE" w:rsidP="00645DF1">
          <w:pPr>
            <w:pStyle w:val="FootnoteText"/>
            <w:rPr>
              <w:rFonts w:ascii="Times New Roman" w:hAnsi="Times New Roman" w:cs="Times New Roman"/>
              <w:sz w:val="21"/>
              <w:szCs w:val="21"/>
            </w:rPr>
          </w:pPr>
          <w:r>
            <w:rPr>
              <w:rStyle w:val="FootnoteReference"/>
              <w:rFonts w:ascii="Times New Roman" w:hAnsi="Times New Roman" w:cs="Times New Roman"/>
              <w:sz w:val="21"/>
              <w:szCs w:val="21"/>
            </w:rPr>
            <w:t>3</w:t>
          </w:r>
          <w:r w:rsidR="00645DF1" w:rsidRPr="00645DF1">
            <w:rPr>
              <w:rFonts w:ascii="Times New Roman" w:hAnsi="Times New Roman" w:cs="Times New Roman"/>
              <w:sz w:val="21"/>
              <w:szCs w:val="21"/>
            </w:rPr>
            <w:t xml:space="preserve"> Robert P. Creed, ‘The Norman Conquest and the English Language’, </w:t>
          </w:r>
          <w:r w:rsidR="00645DF1" w:rsidRPr="00645DF1">
            <w:rPr>
              <w:rFonts w:ascii="Times New Roman" w:hAnsi="Times New Roman" w:cs="Times New Roman"/>
              <w:i/>
              <w:iCs/>
              <w:sz w:val="21"/>
              <w:szCs w:val="21"/>
            </w:rPr>
            <w:t>Science</w:t>
          </w:r>
          <w:r w:rsidR="00645DF1" w:rsidRPr="00645DF1">
            <w:rPr>
              <w:rFonts w:ascii="Times New Roman" w:hAnsi="Times New Roman" w:cs="Times New Roman"/>
              <w:sz w:val="21"/>
              <w:szCs w:val="21"/>
            </w:rPr>
            <w:t>, No. 5675, Vol. 304, (2004), p1243</w:t>
          </w:r>
        </w:p>
        <w:p w14:paraId="4B273882" w14:textId="77777777" w:rsidR="00645DF1" w:rsidRDefault="00645DF1" w:rsidP="00645DF1">
          <w:pPr>
            <w:pStyle w:val="FootnoteText"/>
            <w:rPr>
              <w:rFonts w:ascii="Times New Roman" w:hAnsi="Times New Roman" w:cs="Times New Roman"/>
              <w:sz w:val="21"/>
              <w:szCs w:val="21"/>
            </w:rPr>
          </w:pPr>
        </w:p>
        <w:p w14:paraId="15104EC9" w14:textId="4E4F1E49" w:rsidR="00645DF1" w:rsidRPr="00645DF1" w:rsidRDefault="001715AE" w:rsidP="00645DF1">
          <w:pPr>
            <w:pStyle w:val="FootnoteText"/>
            <w:rPr>
              <w:rFonts w:ascii="Times New Roman" w:hAnsi="Times New Roman" w:cs="Times New Roman"/>
              <w:sz w:val="21"/>
              <w:szCs w:val="21"/>
            </w:rPr>
          </w:pPr>
          <w:r>
            <w:rPr>
              <w:rStyle w:val="FootnoteReference"/>
              <w:rFonts w:ascii="Times New Roman" w:hAnsi="Times New Roman" w:cs="Times New Roman"/>
              <w:sz w:val="21"/>
              <w:szCs w:val="21"/>
            </w:rPr>
            <w:t>4</w:t>
          </w:r>
          <w:r w:rsidR="00645DF1" w:rsidRPr="00645DF1">
            <w:rPr>
              <w:rFonts w:ascii="Times New Roman" w:hAnsi="Times New Roman" w:cs="Times New Roman"/>
              <w:sz w:val="21"/>
              <w:szCs w:val="21"/>
            </w:rPr>
            <w:t xml:space="preserve"> Creed, p1243</w:t>
          </w:r>
        </w:p>
        <w:p w14:paraId="028EDFD5" w14:textId="77777777" w:rsidR="00645DF1" w:rsidRDefault="00645DF1" w:rsidP="00645DF1">
          <w:pPr>
            <w:pStyle w:val="FootnoteText"/>
            <w:rPr>
              <w:rFonts w:ascii="Times New Roman" w:hAnsi="Times New Roman" w:cs="Times New Roman"/>
              <w:sz w:val="21"/>
              <w:szCs w:val="21"/>
            </w:rPr>
          </w:pPr>
        </w:p>
        <w:p w14:paraId="0C3EDC52" w14:textId="42BA62B0" w:rsidR="001715AE" w:rsidRDefault="001715AE" w:rsidP="00645DF1">
          <w:pPr>
            <w:pStyle w:val="FootnoteText"/>
            <w:rPr>
              <w:rFonts w:ascii="Times New Roman" w:hAnsi="Times New Roman" w:cs="Times New Roman"/>
              <w:sz w:val="21"/>
              <w:szCs w:val="21"/>
            </w:rPr>
          </w:pPr>
          <w:r>
            <w:rPr>
              <w:rStyle w:val="FootnoteReference"/>
              <w:rFonts w:ascii="Times New Roman" w:hAnsi="Times New Roman" w:cs="Times New Roman"/>
              <w:sz w:val="21"/>
              <w:szCs w:val="21"/>
            </w:rPr>
            <w:t>5</w:t>
          </w:r>
          <w:r w:rsidR="00645DF1" w:rsidRPr="00645DF1">
            <w:rPr>
              <w:rFonts w:ascii="Times New Roman" w:hAnsi="Times New Roman" w:cs="Times New Roman"/>
              <w:sz w:val="21"/>
              <w:szCs w:val="21"/>
            </w:rPr>
            <w:t xml:space="preserve"> Henry Blumenthal &amp; Rene </w:t>
          </w:r>
          <w:proofErr w:type="spellStart"/>
          <w:r w:rsidR="00645DF1" w:rsidRPr="00645DF1">
            <w:rPr>
              <w:rFonts w:ascii="Times New Roman" w:hAnsi="Times New Roman" w:cs="Times New Roman"/>
              <w:sz w:val="21"/>
              <w:szCs w:val="21"/>
            </w:rPr>
            <w:t>Kahane</w:t>
          </w:r>
          <w:proofErr w:type="spellEnd"/>
          <w:r w:rsidR="00645DF1" w:rsidRPr="00645DF1">
            <w:rPr>
              <w:rFonts w:ascii="Times New Roman" w:hAnsi="Times New Roman" w:cs="Times New Roman"/>
              <w:sz w:val="21"/>
              <w:szCs w:val="21"/>
            </w:rPr>
            <w:t xml:space="preserve">, ‘Decline and Survival of Western Prestige Languages’, </w:t>
          </w:r>
          <w:r w:rsidR="00645DF1" w:rsidRPr="00645DF1">
            <w:rPr>
              <w:rFonts w:ascii="Times New Roman" w:hAnsi="Times New Roman" w:cs="Times New Roman"/>
              <w:i/>
              <w:iCs/>
              <w:sz w:val="21"/>
              <w:szCs w:val="21"/>
            </w:rPr>
            <w:t>Language</w:t>
          </w:r>
          <w:r w:rsidR="00645DF1" w:rsidRPr="00645DF1">
            <w:rPr>
              <w:rFonts w:ascii="Times New Roman" w:hAnsi="Times New Roman" w:cs="Times New Roman"/>
              <w:sz w:val="21"/>
              <w:szCs w:val="21"/>
            </w:rPr>
            <w:t>, No. 1, Vol. 55, (1979), p183-198, (p186)</w:t>
          </w:r>
        </w:p>
        <w:p w14:paraId="50A27CD8" w14:textId="77777777" w:rsidR="001715AE" w:rsidRDefault="001715AE" w:rsidP="00645DF1">
          <w:pPr>
            <w:pStyle w:val="FootnoteText"/>
            <w:rPr>
              <w:rFonts w:ascii="Times New Roman" w:hAnsi="Times New Roman" w:cs="Times New Roman"/>
              <w:sz w:val="21"/>
              <w:szCs w:val="21"/>
            </w:rPr>
          </w:pPr>
        </w:p>
        <w:p w14:paraId="70C0A15C" w14:textId="6799EA93" w:rsidR="00645DF1" w:rsidRPr="00645DF1" w:rsidRDefault="001715AE" w:rsidP="00645DF1">
          <w:pPr>
            <w:pStyle w:val="FootnoteText"/>
            <w:rPr>
              <w:rFonts w:ascii="Times New Roman" w:hAnsi="Times New Roman" w:cs="Times New Roman"/>
              <w:sz w:val="21"/>
              <w:szCs w:val="21"/>
            </w:rPr>
          </w:pPr>
          <w:r>
            <w:rPr>
              <w:rStyle w:val="FootnoteReference"/>
              <w:rFonts w:ascii="Times New Roman" w:hAnsi="Times New Roman" w:cs="Times New Roman"/>
              <w:sz w:val="21"/>
              <w:szCs w:val="21"/>
            </w:rPr>
            <w:t>6</w:t>
          </w:r>
          <w:r w:rsidR="00645DF1" w:rsidRPr="00645DF1">
            <w:rPr>
              <w:rFonts w:ascii="Times New Roman" w:hAnsi="Times New Roman" w:cs="Times New Roman"/>
              <w:sz w:val="21"/>
              <w:szCs w:val="21"/>
            </w:rPr>
            <w:t xml:space="preserve"> Blumenthal &amp; </w:t>
          </w:r>
          <w:proofErr w:type="spellStart"/>
          <w:r w:rsidR="00645DF1" w:rsidRPr="00645DF1">
            <w:rPr>
              <w:rFonts w:ascii="Times New Roman" w:hAnsi="Times New Roman" w:cs="Times New Roman"/>
              <w:sz w:val="21"/>
              <w:szCs w:val="21"/>
            </w:rPr>
            <w:t>Kahane</w:t>
          </w:r>
          <w:proofErr w:type="spellEnd"/>
          <w:r w:rsidR="00645DF1" w:rsidRPr="00645DF1">
            <w:rPr>
              <w:rFonts w:ascii="Times New Roman" w:hAnsi="Times New Roman" w:cs="Times New Roman"/>
              <w:sz w:val="21"/>
              <w:szCs w:val="21"/>
            </w:rPr>
            <w:t>, p186</w:t>
          </w:r>
        </w:p>
        <w:p w14:paraId="78ECE844" w14:textId="77777777" w:rsidR="001715AE" w:rsidRDefault="001715AE" w:rsidP="00645DF1">
          <w:pPr>
            <w:pStyle w:val="FootnoteText"/>
            <w:rPr>
              <w:rFonts w:ascii="Times New Roman" w:hAnsi="Times New Roman" w:cs="Times New Roman"/>
              <w:sz w:val="21"/>
              <w:szCs w:val="21"/>
            </w:rPr>
          </w:pPr>
        </w:p>
        <w:p w14:paraId="28FB3398" w14:textId="3796C719" w:rsidR="00645DF1" w:rsidRPr="00645DF1" w:rsidRDefault="001715AE" w:rsidP="00645DF1">
          <w:pPr>
            <w:pStyle w:val="FootnoteText"/>
            <w:rPr>
              <w:rFonts w:ascii="Times New Roman" w:hAnsi="Times New Roman" w:cs="Times New Roman"/>
              <w:color w:val="FF0000"/>
              <w:sz w:val="21"/>
              <w:szCs w:val="21"/>
            </w:rPr>
          </w:pPr>
          <w:r>
            <w:rPr>
              <w:rStyle w:val="FootnoteReference"/>
              <w:rFonts w:ascii="Times New Roman" w:hAnsi="Times New Roman" w:cs="Times New Roman"/>
              <w:sz w:val="21"/>
              <w:szCs w:val="21"/>
            </w:rPr>
            <w:t>7</w:t>
          </w:r>
          <w:r w:rsidR="00645DF1" w:rsidRPr="00645DF1">
            <w:rPr>
              <w:rFonts w:ascii="Times New Roman" w:hAnsi="Times New Roman" w:cs="Times New Roman"/>
              <w:sz w:val="21"/>
              <w:szCs w:val="21"/>
            </w:rPr>
            <w:t xml:space="preserve"> Robert </w:t>
          </w:r>
          <w:proofErr w:type="spellStart"/>
          <w:r w:rsidR="00645DF1" w:rsidRPr="00645DF1">
            <w:rPr>
              <w:rFonts w:ascii="Times New Roman" w:hAnsi="Times New Roman" w:cs="Times New Roman"/>
              <w:sz w:val="21"/>
              <w:szCs w:val="21"/>
            </w:rPr>
            <w:t>Liddiard</w:t>
          </w:r>
          <w:proofErr w:type="spellEnd"/>
          <w:r w:rsidR="00645DF1" w:rsidRPr="00645DF1">
            <w:rPr>
              <w:rFonts w:ascii="Times New Roman" w:hAnsi="Times New Roman" w:cs="Times New Roman"/>
              <w:sz w:val="21"/>
              <w:szCs w:val="21"/>
            </w:rPr>
            <w:t>, ‘People, Texts and Artefacts: Cultural Transmission in the Medieval Norman Worlds’, (London: University of London Press, 2017), p107</w:t>
          </w:r>
        </w:p>
        <w:p w14:paraId="54487690" w14:textId="77777777" w:rsidR="001715AE" w:rsidRDefault="001715AE" w:rsidP="00645DF1">
          <w:pPr>
            <w:pStyle w:val="FootnoteText"/>
            <w:rPr>
              <w:rFonts w:ascii="Times New Roman" w:hAnsi="Times New Roman" w:cs="Times New Roman"/>
              <w:sz w:val="21"/>
              <w:szCs w:val="21"/>
            </w:rPr>
          </w:pPr>
        </w:p>
        <w:p w14:paraId="47F71AB8" w14:textId="5262F0F4" w:rsidR="00645DF1" w:rsidRPr="00645DF1" w:rsidRDefault="001715AE" w:rsidP="00645DF1">
          <w:pPr>
            <w:pStyle w:val="FootnoteText"/>
            <w:rPr>
              <w:rFonts w:ascii="Times New Roman" w:hAnsi="Times New Roman" w:cs="Times New Roman"/>
              <w:sz w:val="21"/>
              <w:szCs w:val="21"/>
            </w:rPr>
          </w:pPr>
          <w:r>
            <w:rPr>
              <w:rStyle w:val="FootnoteReference"/>
              <w:rFonts w:ascii="Times New Roman" w:hAnsi="Times New Roman" w:cs="Times New Roman"/>
              <w:sz w:val="21"/>
              <w:szCs w:val="21"/>
            </w:rPr>
            <w:t>8</w:t>
          </w:r>
          <w:r w:rsidR="00645DF1" w:rsidRPr="00645DF1">
            <w:rPr>
              <w:rFonts w:ascii="Times New Roman" w:hAnsi="Times New Roman" w:cs="Times New Roman"/>
              <w:sz w:val="21"/>
              <w:szCs w:val="21"/>
            </w:rPr>
            <w:t xml:space="preserve"> </w:t>
          </w:r>
          <w:proofErr w:type="spellStart"/>
          <w:r w:rsidR="00645DF1" w:rsidRPr="00645DF1">
            <w:rPr>
              <w:rFonts w:ascii="Times New Roman" w:hAnsi="Times New Roman" w:cs="Times New Roman"/>
              <w:sz w:val="21"/>
              <w:szCs w:val="21"/>
            </w:rPr>
            <w:t>Liddiard</w:t>
          </w:r>
          <w:proofErr w:type="spellEnd"/>
          <w:r w:rsidR="00645DF1" w:rsidRPr="00645DF1">
            <w:rPr>
              <w:rFonts w:ascii="Times New Roman" w:hAnsi="Times New Roman" w:cs="Times New Roman"/>
              <w:sz w:val="21"/>
              <w:szCs w:val="21"/>
            </w:rPr>
            <w:t>, p108</w:t>
          </w:r>
        </w:p>
        <w:p w14:paraId="4A6994A4" w14:textId="77777777" w:rsidR="001715AE" w:rsidRDefault="001715AE" w:rsidP="00645DF1">
          <w:pPr>
            <w:pStyle w:val="FootnoteText"/>
            <w:rPr>
              <w:rFonts w:ascii="Times New Roman" w:hAnsi="Times New Roman" w:cs="Times New Roman"/>
              <w:sz w:val="21"/>
              <w:szCs w:val="21"/>
            </w:rPr>
          </w:pPr>
        </w:p>
        <w:p w14:paraId="6DC8F023" w14:textId="1E92FC80" w:rsidR="00645DF1" w:rsidRPr="00645DF1" w:rsidRDefault="001715AE" w:rsidP="00645DF1">
          <w:pPr>
            <w:pStyle w:val="FootnoteText"/>
            <w:rPr>
              <w:rFonts w:ascii="Times New Roman" w:hAnsi="Times New Roman" w:cs="Times New Roman"/>
              <w:sz w:val="21"/>
              <w:szCs w:val="21"/>
            </w:rPr>
          </w:pPr>
          <w:r>
            <w:rPr>
              <w:rStyle w:val="FootnoteReference"/>
              <w:rFonts w:ascii="Times New Roman" w:hAnsi="Times New Roman" w:cs="Times New Roman"/>
              <w:sz w:val="21"/>
              <w:szCs w:val="21"/>
            </w:rPr>
            <w:t>9</w:t>
          </w:r>
          <w:r w:rsidR="00645DF1" w:rsidRPr="00645DF1">
            <w:rPr>
              <w:rFonts w:ascii="Times New Roman" w:hAnsi="Times New Roman" w:cs="Times New Roman"/>
              <w:sz w:val="21"/>
              <w:szCs w:val="21"/>
            </w:rPr>
            <w:t xml:space="preserve"> Discover Middle Ages, &lt; </w:t>
          </w:r>
          <w:hyperlink r:id="rId7" w:history="1">
            <w:r w:rsidR="00645DF1" w:rsidRPr="00645DF1">
              <w:rPr>
                <w:rStyle w:val="Hyperlink"/>
                <w:rFonts w:ascii="Times New Roman" w:hAnsi="Times New Roman" w:cs="Times New Roman"/>
                <w:sz w:val="21"/>
                <w:szCs w:val="21"/>
              </w:rPr>
              <w:t>https://www.discovermiddleages.co.uk/medieval-castles/rochester-castle</w:t>
            </w:r>
          </w:hyperlink>
          <w:r w:rsidR="00645DF1" w:rsidRPr="00645DF1">
            <w:rPr>
              <w:rFonts w:ascii="Times New Roman" w:hAnsi="Times New Roman" w:cs="Times New Roman"/>
              <w:sz w:val="21"/>
              <w:szCs w:val="21"/>
            </w:rPr>
            <w:t xml:space="preserve"> &gt;, [Accessed 10/2/2023]</w:t>
          </w:r>
        </w:p>
        <w:p w14:paraId="4F57BB33" w14:textId="77777777" w:rsidR="001715AE" w:rsidRDefault="001715AE" w:rsidP="00645DF1">
          <w:pPr>
            <w:pStyle w:val="FootnoteText"/>
            <w:rPr>
              <w:rFonts w:ascii="Times New Roman" w:hAnsi="Times New Roman" w:cs="Times New Roman"/>
              <w:sz w:val="21"/>
              <w:szCs w:val="21"/>
            </w:rPr>
          </w:pPr>
        </w:p>
        <w:p w14:paraId="50B1731D" w14:textId="64F4822A" w:rsidR="00645DF1" w:rsidRPr="00645DF1" w:rsidRDefault="001715AE" w:rsidP="00645DF1">
          <w:pPr>
            <w:pStyle w:val="FootnoteText"/>
            <w:rPr>
              <w:rFonts w:ascii="Times New Roman" w:hAnsi="Times New Roman" w:cs="Times New Roman"/>
              <w:sz w:val="21"/>
              <w:szCs w:val="21"/>
            </w:rPr>
          </w:pPr>
          <w:r>
            <w:rPr>
              <w:rFonts w:ascii="Times New Roman" w:hAnsi="Times New Roman" w:cs="Times New Roman"/>
              <w:sz w:val="21"/>
              <w:szCs w:val="21"/>
              <w:vertAlign w:val="superscript"/>
            </w:rPr>
            <w:t>10</w:t>
          </w:r>
          <w:r w:rsidR="00645DF1" w:rsidRPr="00645DF1">
            <w:rPr>
              <w:rFonts w:ascii="Times New Roman" w:hAnsi="Times New Roman" w:cs="Times New Roman"/>
              <w:sz w:val="21"/>
              <w:szCs w:val="21"/>
            </w:rPr>
            <w:t xml:space="preserve"> World History, ‘The Impact of the Norman Conquest of England’, &lt; </w:t>
          </w:r>
          <w:hyperlink r:id="rId8" w:history="1">
            <w:r w:rsidR="00645DF1" w:rsidRPr="00645DF1">
              <w:rPr>
                <w:rStyle w:val="Hyperlink"/>
                <w:rFonts w:ascii="Times New Roman" w:hAnsi="Times New Roman" w:cs="Times New Roman"/>
                <w:sz w:val="21"/>
                <w:szCs w:val="21"/>
              </w:rPr>
              <w:t>https://www.worldhistory.org/article/1323/the-impact-of-the-norman-conquest-of-england/</w:t>
            </w:r>
          </w:hyperlink>
          <w:r w:rsidR="00645DF1" w:rsidRPr="00645DF1">
            <w:rPr>
              <w:rFonts w:ascii="Times New Roman" w:hAnsi="Times New Roman" w:cs="Times New Roman"/>
              <w:sz w:val="21"/>
              <w:szCs w:val="21"/>
            </w:rPr>
            <w:t xml:space="preserve"> &gt;, [Accessed 6/2/2023]</w:t>
          </w:r>
        </w:p>
        <w:p w14:paraId="14032BDF" w14:textId="77777777" w:rsidR="001715AE" w:rsidRDefault="001715AE" w:rsidP="00645DF1">
          <w:pPr>
            <w:pStyle w:val="FootnoteText"/>
            <w:rPr>
              <w:rFonts w:ascii="Times New Roman" w:hAnsi="Times New Roman" w:cs="Times New Roman"/>
              <w:sz w:val="21"/>
              <w:szCs w:val="21"/>
            </w:rPr>
          </w:pPr>
        </w:p>
        <w:p w14:paraId="4299F7E0" w14:textId="2681C334" w:rsidR="00645DF1" w:rsidRPr="00645DF1" w:rsidRDefault="00645DF1" w:rsidP="00645DF1">
          <w:pPr>
            <w:pStyle w:val="FootnoteText"/>
            <w:rPr>
              <w:rFonts w:ascii="Times New Roman" w:hAnsi="Times New Roman" w:cs="Times New Roman"/>
              <w:color w:val="000000" w:themeColor="text1"/>
              <w:sz w:val="21"/>
              <w:szCs w:val="21"/>
            </w:rPr>
          </w:pPr>
          <w:r w:rsidRPr="00645DF1">
            <w:rPr>
              <w:rStyle w:val="FootnoteReference"/>
              <w:rFonts w:ascii="Times New Roman" w:hAnsi="Times New Roman" w:cs="Times New Roman"/>
              <w:sz w:val="21"/>
              <w:szCs w:val="21"/>
            </w:rPr>
            <w:footnoteRef/>
          </w:r>
          <w:r w:rsidR="001715AE">
            <w:rPr>
              <w:rFonts w:ascii="Times New Roman" w:hAnsi="Times New Roman" w:cs="Times New Roman"/>
              <w:sz w:val="21"/>
              <w:szCs w:val="21"/>
              <w:vertAlign w:val="superscript"/>
            </w:rPr>
            <w:t>1</w:t>
          </w:r>
          <w:r w:rsidRPr="00645DF1">
            <w:rPr>
              <w:rFonts w:ascii="Times New Roman" w:hAnsi="Times New Roman" w:cs="Times New Roman"/>
              <w:sz w:val="21"/>
              <w:szCs w:val="21"/>
            </w:rPr>
            <w:t xml:space="preserve"> </w:t>
          </w:r>
          <w:r w:rsidRPr="00645DF1">
            <w:rPr>
              <w:rFonts w:ascii="Times New Roman" w:hAnsi="Times New Roman" w:cs="Times New Roman"/>
              <w:color w:val="000000" w:themeColor="text1"/>
              <w:sz w:val="21"/>
              <w:szCs w:val="21"/>
            </w:rPr>
            <w:t xml:space="preserve">C. Warren Hollister, ‘The Norman Conquest and the Genesis of English Feudalism’, </w:t>
          </w:r>
          <w:r w:rsidRPr="00645DF1">
            <w:rPr>
              <w:rFonts w:ascii="Times New Roman" w:hAnsi="Times New Roman" w:cs="Times New Roman"/>
              <w:i/>
              <w:iCs/>
              <w:color w:val="000000" w:themeColor="text1"/>
              <w:sz w:val="21"/>
              <w:szCs w:val="21"/>
            </w:rPr>
            <w:t>The American Historical Review</w:t>
          </w:r>
          <w:r w:rsidRPr="00645DF1">
            <w:rPr>
              <w:rFonts w:ascii="Times New Roman" w:hAnsi="Times New Roman" w:cs="Times New Roman"/>
              <w:color w:val="000000" w:themeColor="text1"/>
              <w:sz w:val="21"/>
              <w:szCs w:val="21"/>
            </w:rPr>
            <w:t>, No. 3, Vol. 66, (1961), p641-663, (p641)</w:t>
          </w:r>
        </w:p>
        <w:p w14:paraId="78EE8F48" w14:textId="77777777" w:rsidR="001715AE" w:rsidRDefault="001715AE" w:rsidP="00645DF1">
          <w:pPr>
            <w:pStyle w:val="FootnoteText"/>
            <w:rPr>
              <w:rFonts w:ascii="Times New Roman" w:hAnsi="Times New Roman" w:cs="Times New Roman"/>
              <w:sz w:val="21"/>
              <w:szCs w:val="21"/>
            </w:rPr>
          </w:pPr>
        </w:p>
        <w:p w14:paraId="27C72C23" w14:textId="02956343" w:rsidR="00645DF1" w:rsidRPr="00645DF1" w:rsidRDefault="00645DF1" w:rsidP="00645DF1">
          <w:pPr>
            <w:pStyle w:val="FootnoteText"/>
            <w:rPr>
              <w:rFonts w:ascii="Times New Roman" w:hAnsi="Times New Roman" w:cs="Times New Roman"/>
              <w:sz w:val="21"/>
              <w:szCs w:val="21"/>
            </w:rPr>
          </w:pPr>
          <w:r w:rsidRPr="00645DF1">
            <w:rPr>
              <w:rStyle w:val="FootnoteReference"/>
              <w:rFonts w:ascii="Times New Roman" w:hAnsi="Times New Roman" w:cs="Times New Roman"/>
              <w:sz w:val="21"/>
              <w:szCs w:val="21"/>
            </w:rPr>
            <w:footnoteRef/>
          </w:r>
          <w:r w:rsidR="001715AE">
            <w:rPr>
              <w:rFonts w:ascii="Times New Roman" w:hAnsi="Times New Roman" w:cs="Times New Roman"/>
              <w:sz w:val="21"/>
              <w:szCs w:val="21"/>
              <w:vertAlign w:val="superscript"/>
            </w:rPr>
            <w:t>2</w:t>
          </w:r>
          <w:r w:rsidRPr="00645DF1">
            <w:rPr>
              <w:rFonts w:ascii="Times New Roman" w:hAnsi="Times New Roman" w:cs="Times New Roman"/>
              <w:sz w:val="21"/>
              <w:szCs w:val="21"/>
            </w:rPr>
            <w:t xml:space="preserve"> Hollister, p642</w:t>
          </w:r>
        </w:p>
        <w:p w14:paraId="3D3D93F2" w14:textId="77777777" w:rsidR="001715AE" w:rsidRDefault="001715AE" w:rsidP="00645DF1">
          <w:pPr>
            <w:rPr>
              <w:rFonts w:ascii="Times New Roman" w:hAnsi="Times New Roman" w:cs="Times New Roman"/>
              <w:sz w:val="21"/>
              <w:szCs w:val="21"/>
            </w:rPr>
          </w:pPr>
        </w:p>
        <w:p w14:paraId="0C918890" w14:textId="02FDCF29" w:rsidR="00645DF1" w:rsidRDefault="00645DF1" w:rsidP="00645DF1">
          <w:r w:rsidRPr="00645DF1">
            <w:rPr>
              <w:rStyle w:val="FootnoteReference"/>
              <w:rFonts w:ascii="Times New Roman" w:hAnsi="Times New Roman" w:cs="Times New Roman"/>
              <w:sz w:val="21"/>
              <w:szCs w:val="21"/>
            </w:rPr>
            <w:footnoteRef/>
          </w:r>
          <w:r w:rsidR="001715AE">
            <w:rPr>
              <w:rFonts w:ascii="Times New Roman" w:hAnsi="Times New Roman" w:cs="Times New Roman"/>
              <w:sz w:val="21"/>
              <w:szCs w:val="21"/>
              <w:vertAlign w:val="superscript"/>
            </w:rPr>
            <w:t>3</w:t>
          </w:r>
          <w:r w:rsidRPr="00645DF1">
            <w:rPr>
              <w:rFonts w:ascii="Times New Roman" w:hAnsi="Times New Roman" w:cs="Times New Roman"/>
              <w:sz w:val="21"/>
              <w:szCs w:val="21"/>
            </w:rPr>
            <w:t xml:space="preserve"> </w:t>
          </w:r>
          <w:r w:rsidRPr="00645DF1">
            <w:rPr>
              <w:rFonts w:ascii="Times New Roman" w:hAnsi="Times New Roman" w:cs="Times New Roman"/>
              <w:color w:val="000000" w:themeColor="text1"/>
              <w:sz w:val="21"/>
              <w:szCs w:val="21"/>
            </w:rPr>
            <w:t xml:space="preserve">David C. Douglas, ‘The Norman Conquest and English Feudalism’, </w:t>
          </w:r>
          <w:r w:rsidRPr="00645DF1">
            <w:rPr>
              <w:rFonts w:ascii="Times New Roman" w:hAnsi="Times New Roman" w:cs="Times New Roman"/>
              <w:i/>
              <w:iCs/>
              <w:color w:val="000000" w:themeColor="text1"/>
              <w:sz w:val="21"/>
              <w:szCs w:val="21"/>
            </w:rPr>
            <w:t>The Economic History Review</w:t>
          </w:r>
          <w:r w:rsidRPr="00645DF1">
            <w:rPr>
              <w:rFonts w:ascii="Times New Roman" w:hAnsi="Times New Roman" w:cs="Times New Roman"/>
              <w:color w:val="000000" w:themeColor="text1"/>
              <w:sz w:val="21"/>
              <w:szCs w:val="21"/>
            </w:rPr>
            <w:t>, No. 2, Vol. 9, (1939), p128-143, (p143)</w:t>
          </w:r>
          <w:sdt>
            <w:sdtPr>
              <w:rPr>
                <w:rFonts w:ascii="Times New Roman" w:hAnsi="Times New Roman" w:cs="Times New Roman"/>
                <w:sz w:val="21"/>
                <w:szCs w:val="21"/>
              </w:rPr>
              <w:id w:val="111145805"/>
              <w:showingPlcHdr/>
              <w:bibliography/>
            </w:sdtPr>
            <w:sdtContent>
              <w:r w:rsidRPr="00645DF1">
                <w:rPr>
                  <w:rFonts w:ascii="Times New Roman" w:hAnsi="Times New Roman" w:cs="Times New Roman"/>
                  <w:sz w:val="21"/>
                  <w:szCs w:val="21"/>
                </w:rPr>
                <w:t xml:space="preserve">     </w:t>
              </w:r>
            </w:sdtContent>
          </w:sdt>
        </w:p>
      </w:sdtContent>
    </w:sdt>
    <w:p w14:paraId="5AFA3C84" w14:textId="77777777" w:rsidR="00645DF1" w:rsidRPr="00645DF1" w:rsidRDefault="00645DF1">
      <w:pPr>
        <w:rPr>
          <w:rFonts w:ascii="Times New Roman" w:hAnsi="Times New Roman" w:cs="Times New Roman"/>
          <w:color w:val="000000" w:themeColor="text1"/>
          <w:sz w:val="21"/>
          <w:szCs w:val="21"/>
        </w:rPr>
      </w:pPr>
    </w:p>
    <w:sectPr w:rsidR="00645DF1" w:rsidRPr="00645D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724B3" w14:textId="77777777" w:rsidR="00083B76" w:rsidRDefault="00083B76" w:rsidP="000C51E9">
      <w:r>
        <w:separator/>
      </w:r>
    </w:p>
  </w:endnote>
  <w:endnote w:type="continuationSeparator" w:id="0">
    <w:p w14:paraId="11DBB43D" w14:textId="77777777" w:rsidR="00083B76" w:rsidRDefault="00083B76" w:rsidP="000C5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7876F" w14:textId="77777777" w:rsidR="00083B76" w:rsidRDefault="00083B76" w:rsidP="000C51E9">
      <w:r>
        <w:separator/>
      </w:r>
    </w:p>
  </w:footnote>
  <w:footnote w:type="continuationSeparator" w:id="0">
    <w:p w14:paraId="791C4C53" w14:textId="77777777" w:rsidR="00083B76" w:rsidRDefault="00083B76" w:rsidP="000C51E9">
      <w:r>
        <w:continuationSeparator/>
      </w:r>
    </w:p>
  </w:footnote>
  <w:footnote w:id="1">
    <w:p w14:paraId="70F483E3" w14:textId="195DD050" w:rsidR="00F35753" w:rsidRPr="00645DF1" w:rsidRDefault="00F35753">
      <w:pPr>
        <w:pStyle w:val="FootnoteText"/>
        <w:rPr>
          <w:rFonts w:ascii="Times New Roman" w:hAnsi="Times New Roman" w:cs="Times New Roman"/>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W. Rothwell, ‘Anglo-Norman Perspectives’, </w:t>
      </w:r>
      <w:r w:rsidRPr="00645DF1">
        <w:rPr>
          <w:rFonts w:ascii="Times New Roman" w:hAnsi="Times New Roman" w:cs="Times New Roman"/>
          <w:i/>
          <w:iCs/>
          <w:sz w:val="18"/>
          <w:szCs w:val="18"/>
        </w:rPr>
        <w:t>The Modern Language Review</w:t>
      </w:r>
      <w:r w:rsidRPr="00645DF1">
        <w:rPr>
          <w:rFonts w:ascii="Times New Roman" w:hAnsi="Times New Roman" w:cs="Times New Roman"/>
          <w:sz w:val="18"/>
          <w:szCs w:val="18"/>
        </w:rPr>
        <w:t>, No. 1, Vol. 70, (1975), p41-49, (p41)</w:t>
      </w:r>
    </w:p>
  </w:footnote>
  <w:footnote w:id="2">
    <w:p w14:paraId="66232646" w14:textId="429BB235" w:rsidR="00DF3DA2" w:rsidRPr="00645DF1" w:rsidRDefault="00DF3DA2">
      <w:pPr>
        <w:pStyle w:val="FootnoteText"/>
        <w:rPr>
          <w:rFonts w:ascii="Times New Roman" w:hAnsi="Times New Roman" w:cs="Times New Roman"/>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Rothwell, p41</w:t>
      </w:r>
    </w:p>
  </w:footnote>
  <w:footnote w:id="3">
    <w:p w14:paraId="40531173" w14:textId="6FC30550" w:rsidR="0089198B" w:rsidRPr="00645DF1" w:rsidRDefault="0089198B">
      <w:pPr>
        <w:pStyle w:val="FootnoteText"/>
        <w:rPr>
          <w:rFonts w:ascii="Times New Roman" w:hAnsi="Times New Roman" w:cs="Times New Roman"/>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w:t>
      </w:r>
      <w:r w:rsidR="005371AD" w:rsidRPr="00645DF1">
        <w:rPr>
          <w:rFonts w:ascii="Times New Roman" w:hAnsi="Times New Roman" w:cs="Times New Roman"/>
          <w:sz w:val="18"/>
          <w:szCs w:val="18"/>
        </w:rPr>
        <w:t xml:space="preserve">Robert P. Creed, ‘The Norman Conquest and the English Language’, </w:t>
      </w:r>
      <w:r w:rsidR="005371AD" w:rsidRPr="00645DF1">
        <w:rPr>
          <w:rFonts w:ascii="Times New Roman" w:hAnsi="Times New Roman" w:cs="Times New Roman"/>
          <w:i/>
          <w:iCs/>
          <w:sz w:val="18"/>
          <w:szCs w:val="18"/>
        </w:rPr>
        <w:t>Science</w:t>
      </w:r>
      <w:r w:rsidR="005371AD" w:rsidRPr="00645DF1">
        <w:rPr>
          <w:rFonts w:ascii="Times New Roman" w:hAnsi="Times New Roman" w:cs="Times New Roman"/>
          <w:sz w:val="18"/>
          <w:szCs w:val="18"/>
        </w:rPr>
        <w:t>, No. 5675, Vol. 304, (2004), p1243</w:t>
      </w:r>
    </w:p>
  </w:footnote>
  <w:footnote w:id="4">
    <w:p w14:paraId="00000399" w14:textId="775E3157" w:rsidR="00F127E2" w:rsidRPr="00645DF1" w:rsidRDefault="00F127E2">
      <w:pPr>
        <w:pStyle w:val="FootnoteText"/>
        <w:rPr>
          <w:rFonts w:ascii="Times New Roman" w:hAnsi="Times New Roman" w:cs="Times New Roman"/>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w:t>
      </w:r>
      <w:r w:rsidR="005371AD" w:rsidRPr="00645DF1">
        <w:rPr>
          <w:rFonts w:ascii="Times New Roman" w:hAnsi="Times New Roman" w:cs="Times New Roman"/>
          <w:sz w:val="18"/>
          <w:szCs w:val="18"/>
        </w:rPr>
        <w:t>Creed, p1243</w:t>
      </w:r>
    </w:p>
  </w:footnote>
  <w:footnote w:id="5">
    <w:p w14:paraId="5BA96C13" w14:textId="77777777" w:rsidR="005371AD" w:rsidRPr="00645DF1" w:rsidRDefault="00CE38A3">
      <w:pPr>
        <w:pStyle w:val="FootnoteText"/>
        <w:rPr>
          <w:rFonts w:ascii="Times New Roman" w:hAnsi="Times New Roman" w:cs="Times New Roman"/>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w:t>
      </w:r>
      <w:r w:rsidR="005371AD" w:rsidRPr="00645DF1">
        <w:rPr>
          <w:rFonts w:ascii="Times New Roman" w:hAnsi="Times New Roman" w:cs="Times New Roman"/>
          <w:sz w:val="18"/>
          <w:szCs w:val="18"/>
        </w:rPr>
        <w:t xml:space="preserve">Henry Blumenthal &amp; Rene </w:t>
      </w:r>
      <w:proofErr w:type="spellStart"/>
      <w:r w:rsidR="005371AD" w:rsidRPr="00645DF1">
        <w:rPr>
          <w:rFonts w:ascii="Times New Roman" w:hAnsi="Times New Roman" w:cs="Times New Roman"/>
          <w:sz w:val="18"/>
          <w:szCs w:val="18"/>
        </w:rPr>
        <w:t>Kahane</w:t>
      </w:r>
      <w:proofErr w:type="spellEnd"/>
      <w:r w:rsidR="005371AD" w:rsidRPr="00645DF1">
        <w:rPr>
          <w:rFonts w:ascii="Times New Roman" w:hAnsi="Times New Roman" w:cs="Times New Roman"/>
          <w:sz w:val="18"/>
          <w:szCs w:val="18"/>
        </w:rPr>
        <w:t xml:space="preserve">, ‘Decline and Survival of Western Prestige Languages’, </w:t>
      </w:r>
      <w:r w:rsidR="005371AD" w:rsidRPr="00645DF1">
        <w:rPr>
          <w:rFonts w:ascii="Times New Roman" w:hAnsi="Times New Roman" w:cs="Times New Roman"/>
          <w:i/>
          <w:iCs/>
          <w:sz w:val="18"/>
          <w:szCs w:val="18"/>
        </w:rPr>
        <w:t>Language</w:t>
      </w:r>
      <w:r w:rsidR="005371AD" w:rsidRPr="00645DF1">
        <w:rPr>
          <w:rFonts w:ascii="Times New Roman" w:hAnsi="Times New Roman" w:cs="Times New Roman"/>
          <w:sz w:val="18"/>
          <w:szCs w:val="18"/>
        </w:rPr>
        <w:t>, No. 1, v</w:t>
      </w:r>
    </w:p>
    <w:p w14:paraId="7236AE93" w14:textId="3EB0A0C8" w:rsidR="00CE38A3" w:rsidRPr="00645DF1" w:rsidRDefault="005371AD">
      <w:pPr>
        <w:pStyle w:val="FootnoteText"/>
        <w:rPr>
          <w:rFonts w:ascii="Times New Roman" w:hAnsi="Times New Roman" w:cs="Times New Roman"/>
          <w:sz w:val="18"/>
          <w:szCs w:val="18"/>
        </w:rPr>
      </w:pPr>
      <w:r w:rsidRPr="00645DF1">
        <w:rPr>
          <w:rFonts w:ascii="Times New Roman" w:hAnsi="Times New Roman" w:cs="Times New Roman"/>
          <w:sz w:val="18"/>
          <w:szCs w:val="18"/>
        </w:rPr>
        <w:t xml:space="preserve">Vol. 55, (1979), </w:t>
      </w:r>
      <w:r w:rsidR="00EA561E" w:rsidRPr="00645DF1">
        <w:rPr>
          <w:rFonts w:ascii="Times New Roman" w:hAnsi="Times New Roman" w:cs="Times New Roman"/>
          <w:sz w:val="18"/>
          <w:szCs w:val="18"/>
        </w:rPr>
        <w:t>p183-198</w:t>
      </w:r>
      <w:r w:rsidRPr="00645DF1">
        <w:rPr>
          <w:rFonts w:ascii="Times New Roman" w:hAnsi="Times New Roman" w:cs="Times New Roman"/>
          <w:sz w:val="18"/>
          <w:szCs w:val="18"/>
        </w:rPr>
        <w:t>, (p18</w:t>
      </w:r>
      <w:r w:rsidR="00EA561E" w:rsidRPr="00645DF1">
        <w:rPr>
          <w:rFonts w:ascii="Times New Roman" w:hAnsi="Times New Roman" w:cs="Times New Roman"/>
          <w:sz w:val="18"/>
          <w:szCs w:val="18"/>
        </w:rPr>
        <w:t>6</w:t>
      </w:r>
      <w:r w:rsidRPr="00645DF1">
        <w:rPr>
          <w:rFonts w:ascii="Times New Roman" w:hAnsi="Times New Roman" w:cs="Times New Roman"/>
          <w:sz w:val="18"/>
          <w:szCs w:val="18"/>
        </w:rPr>
        <w:t>)</w:t>
      </w:r>
    </w:p>
  </w:footnote>
  <w:footnote w:id="6">
    <w:p w14:paraId="29796427" w14:textId="463E3EB4" w:rsidR="0043251F" w:rsidRPr="00645DF1" w:rsidRDefault="0043251F">
      <w:pPr>
        <w:pStyle w:val="FootnoteText"/>
        <w:rPr>
          <w:rFonts w:ascii="Times New Roman" w:hAnsi="Times New Roman" w:cs="Times New Roman"/>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w:t>
      </w:r>
      <w:r w:rsidR="005371AD" w:rsidRPr="00645DF1">
        <w:rPr>
          <w:rFonts w:ascii="Times New Roman" w:hAnsi="Times New Roman" w:cs="Times New Roman"/>
          <w:sz w:val="18"/>
          <w:szCs w:val="18"/>
        </w:rPr>
        <w:t xml:space="preserve">Blumenthal &amp; </w:t>
      </w:r>
      <w:proofErr w:type="spellStart"/>
      <w:r w:rsidR="005371AD" w:rsidRPr="00645DF1">
        <w:rPr>
          <w:rFonts w:ascii="Times New Roman" w:hAnsi="Times New Roman" w:cs="Times New Roman"/>
          <w:sz w:val="18"/>
          <w:szCs w:val="18"/>
        </w:rPr>
        <w:t>Kahane</w:t>
      </w:r>
      <w:proofErr w:type="spellEnd"/>
      <w:r w:rsidR="005371AD" w:rsidRPr="00645DF1">
        <w:rPr>
          <w:rFonts w:ascii="Times New Roman" w:hAnsi="Times New Roman" w:cs="Times New Roman"/>
          <w:sz w:val="18"/>
          <w:szCs w:val="18"/>
        </w:rPr>
        <w:t>, p186</w:t>
      </w:r>
    </w:p>
  </w:footnote>
  <w:footnote w:id="7">
    <w:p w14:paraId="20B236AA" w14:textId="3B3B452B" w:rsidR="00C05191" w:rsidRPr="00645DF1" w:rsidRDefault="00C05191">
      <w:pPr>
        <w:pStyle w:val="FootnoteText"/>
        <w:rPr>
          <w:rFonts w:ascii="Times New Roman" w:hAnsi="Times New Roman" w:cs="Times New Roman"/>
          <w:color w:val="FF0000"/>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Robert </w:t>
      </w:r>
      <w:proofErr w:type="spellStart"/>
      <w:r w:rsidRPr="00645DF1">
        <w:rPr>
          <w:rFonts w:ascii="Times New Roman" w:hAnsi="Times New Roman" w:cs="Times New Roman"/>
          <w:sz w:val="18"/>
          <w:szCs w:val="18"/>
        </w:rPr>
        <w:t>Liddiard</w:t>
      </w:r>
      <w:proofErr w:type="spellEnd"/>
      <w:r w:rsidRPr="00645DF1">
        <w:rPr>
          <w:rFonts w:ascii="Times New Roman" w:hAnsi="Times New Roman" w:cs="Times New Roman"/>
          <w:sz w:val="18"/>
          <w:szCs w:val="18"/>
        </w:rPr>
        <w:t>, ‘People, Texts and Artefacts: Cultural Transmission in the Medieval Norman Worlds’, (London: University of London Press, 2017), p107</w:t>
      </w:r>
    </w:p>
  </w:footnote>
  <w:footnote w:id="8">
    <w:p w14:paraId="5A647393" w14:textId="5E168862" w:rsidR="00B011D3" w:rsidRPr="00645DF1" w:rsidRDefault="00B011D3">
      <w:pPr>
        <w:pStyle w:val="FootnoteText"/>
        <w:rPr>
          <w:rFonts w:ascii="Times New Roman" w:hAnsi="Times New Roman" w:cs="Times New Roman"/>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w:t>
      </w:r>
      <w:proofErr w:type="spellStart"/>
      <w:r w:rsidRPr="00645DF1">
        <w:rPr>
          <w:rFonts w:ascii="Times New Roman" w:hAnsi="Times New Roman" w:cs="Times New Roman"/>
          <w:sz w:val="18"/>
          <w:szCs w:val="18"/>
        </w:rPr>
        <w:t>Liddiard</w:t>
      </w:r>
      <w:proofErr w:type="spellEnd"/>
      <w:r w:rsidRPr="00645DF1">
        <w:rPr>
          <w:rFonts w:ascii="Times New Roman" w:hAnsi="Times New Roman" w:cs="Times New Roman"/>
          <w:sz w:val="18"/>
          <w:szCs w:val="18"/>
        </w:rPr>
        <w:t>, p108</w:t>
      </w:r>
    </w:p>
  </w:footnote>
  <w:footnote w:id="9">
    <w:p w14:paraId="05A1A17E" w14:textId="36469A96" w:rsidR="00EC168D" w:rsidRPr="00645DF1" w:rsidRDefault="00EC168D">
      <w:pPr>
        <w:pStyle w:val="FootnoteText"/>
        <w:rPr>
          <w:rFonts w:ascii="Times New Roman" w:hAnsi="Times New Roman" w:cs="Times New Roman"/>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Discover Middle Ages, &lt; </w:t>
      </w:r>
      <w:hyperlink r:id="rId1" w:history="1">
        <w:r w:rsidR="00AE5314" w:rsidRPr="00645DF1">
          <w:rPr>
            <w:rStyle w:val="Hyperlink"/>
            <w:rFonts w:ascii="Times New Roman" w:hAnsi="Times New Roman" w:cs="Times New Roman"/>
            <w:sz w:val="18"/>
            <w:szCs w:val="18"/>
          </w:rPr>
          <w:t>https://www.discovermiddleages.co.uk/medieval-castles/rochester-castle</w:t>
        </w:r>
      </w:hyperlink>
      <w:r w:rsidR="00AE5314" w:rsidRPr="00645DF1">
        <w:rPr>
          <w:rFonts w:ascii="Times New Roman" w:hAnsi="Times New Roman" w:cs="Times New Roman"/>
          <w:sz w:val="18"/>
          <w:szCs w:val="18"/>
        </w:rPr>
        <w:t xml:space="preserve"> &gt;, [Accessed 10/2/2023]</w:t>
      </w:r>
    </w:p>
  </w:footnote>
  <w:footnote w:id="10">
    <w:p w14:paraId="05280606" w14:textId="0DC263D6" w:rsidR="00B16939" w:rsidRPr="00645DF1" w:rsidRDefault="00B16939">
      <w:pPr>
        <w:pStyle w:val="FootnoteText"/>
        <w:rPr>
          <w:rFonts w:ascii="Times New Roman" w:hAnsi="Times New Roman" w:cs="Times New Roman"/>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w:t>
      </w:r>
      <w:r w:rsidR="00EF6DA4" w:rsidRPr="00645DF1">
        <w:rPr>
          <w:rFonts w:ascii="Times New Roman" w:hAnsi="Times New Roman" w:cs="Times New Roman"/>
          <w:sz w:val="18"/>
          <w:szCs w:val="18"/>
        </w:rPr>
        <w:t xml:space="preserve">World History, ‘The Impact of the Norman Conquest of England’, &lt; </w:t>
      </w:r>
      <w:hyperlink r:id="rId2" w:history="1">
        <w:r w:rsidR="00EF6DA4" w:rsidRPr="00645DF1">
          <w:rPr>
            <w:rStyle w:val="Hyperlink"/>
            <w:rFonts w:ascii="Times New Roman" w:hAnsi="Times New Roman" w:cs="Times New Roman"/>
            <w:sz w:val="18"/>
            <w:szCs w:val="18"/>
          </w:rPr>
          <w:t>https://www.worldhistory.org/article/1323/the-impact-of-the-norman-conquest-of-england/</w:t>
        </w:r>
      </w:hyperlink>
      <w:r w:rsidR="00EF6DA4" w:rsidRPr="00645DF1">
        <w:rPr>
          <w:rFonts w:ascii="Times New Roman" w:hAnsi="Times New Roman" w:cs="Times New Roman"/>
          <w:sz w:val="18"/>
          <w:szCs w:val="18"/>
        </w:rPr>
        <w:t xml:space="preserve"> &gt;, [Accessed 6/2/2023]</w:t>
      </w:r>
    </w:p>
  </w:footnote>
  <w:footnote w:id="11">
    <w:p w14:paraId="4C136C53" w14:textId="1B2440DD" w:rsidR="00EA561E" w:rsidRPr="00645DF1" w:rsidRDefault="00EA561E">
      <w:pPr>
        <w:pStyle w:val="FootnoteText"/>
        <w:rPr>
          <w:rFonts w:ascii="Times New Roman" w:hAnsi="Times New Roman" w:cs="Times New Roman"/>
          <w:color w:val="000000" w:themeColor="text1"/>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w:t>
      </w:r>
      <w:r w:rsidRPr="00645DF1">
        <w:rPr>
          <w:rFonts w:ascii="Times New Roman" w:hAnsi="Times New Roman" w:cs="Times New Roman"/>
          <w:color w:val="000000" w:themeColor="text1"/>
          <w:sz w:val="18"/>
          <w:szCs w:val="18"/>
        </w:rPr>
        <w:t xml:space="preserve">C. Warren Hollister, ‘The Norman Conquest and the Genesis of English Feudalism’, </w:t>
      </w:r>
      <w:r w:rsidRPr="00645DF1">
        <w:rPr>
          <w:rFonts w:ascii="Times New Roman" w:hAnsi="Times New Roman" w:cs="Times New Roman"/>
          <w:i/>
          <w:iCs/>
          <w:color w:val="000000" w:themeColor="text1"/>
          <w:sz w:val="18"/>
          <w:szCs w:val="18"/>
        </w:rPr>
        <w:t>The American Historical Review</w:t>
      </w:r>
      <w:r w:rsidRPr="00645DF1">
        <w:rPr>
          <w:rFonts w:ascii="Times New Roman" w:hAnsi="Times New Roman" w:cs="Times New Roman"/>
          <w:color w:val="000000" w:themeColor="text1"/>
          <w:sz w:val="18"/>
          <w:szCs w:val="18"/>
        </w:rPr>
        <w:t>, No. 3, Vol. 66, (1961), p641-663, (p641)</w:t>
      </w:r>
    </w:p>
  </w:footnote>
  <w:footnote w:id="12">
    <w:p w14:paraId="2C0314FB" w14:textId="3A92A926" w:rsidR="00A30EBE" w:rsidRPr="00645DF1" w:rsidRDefault="00A30EBE">
      <w:pPr>
        <w:pStyle w:val="FootnoteText"/>
        <w:rPr>
          <w:rFonts w:ascii="Times New Roman" w:hAnsi="Times New Roman" w:cs="Times New Roman"/>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Hollister, p642</w:t>
      </w:r>
    </w:p>
  </w:footnote>
  <w:footnote w:id="13">
    <w:p w14:paraId="041EABE0" w14:textId="16ED1EF4" w:rsidR="003738C1" w:rsidRPr="00645DF1" w:rsidRDefault="003738C1">
      <w:pPr>
        <w:pStyle w:val="FootnoteText"/>
        <w:rPr>
          <w:rFonts w:ascii="Times New Roman" w:hAnsi="Times New Roman" w:cs="Times New Roman"/>
          <w:color w:val="000000" w:themeColor="text1"/>
          <w:sz w:val="18"/>
          <w:szCs w:val="18"/>
        </w:rPr>
      </w:pPr>
      <w:r w:rsidRPr="00645DF1">
        <w:rPr>
          <w:rStyle w:val="FootnoteReference"/>
          <w:rFonts w:ascii="Times New Roman" w:hAnsi="Times New Roman" w:cs="Times New Roman"/>
          <w:sz w:val="18"/>
          <w:szCs w:val="18"/>
        </w:rPr>
        <w:footnoteRef/>
      </w:r>
      <w:r w:rsidRPr="00645DF1">
        <w:rPr>
          <w:rFonts w:ascii="Times New Roman" w:hAnsi="Times New Roman" w:cs="Times New Roman"/>
          <w:sz w:val="18"/>
          <w:szCs w:val="18"/>
        </w:rPr>
        <w:t xml:space="preserve"> </w:t>
      </w:r>
      <w:r w:rsidRPr="00645DF1">
        <w:rPr>
          <w:rFonts w:ascii="Times New Roman" w:hAnsi="Times New Roman" w:cs="Times New Roman"/>
          <w:color w:val="000000" w:themeColor="text1"/>
          <w:sz w:val="18"/>
          <w:szCs w:val="18"/>
        </w:rPr>
        <w:t xml:space="preserve">David C. Douglas, ‘The Norman Conquest and English Feudalism’, </w:t>
      </w:r>
      <w:r w:rsidRPr="00645DF1">
        <w:rPr>
          <w:rFonts w:ascii="Times New Roman" w:hAnsi="Times New Roman" w:cs="Times New Roman"/>
          <w:i/>
          <w:iCs/>
          <w:color w:val="000000" w:themeColor="text1"/>
          <w:sz w:val="18"/>
          <w:szCs w:val="18"/>
        </w:rPr>
        <w:t>The Economic History Review</w:t>
      </w:r>
      <w:r w:rsidRPr="00645DF1">
        <w:rPr>
          <w:rFonts w:ascii="Times New Roman" w:hAnsi="Times New Roman" w:cs="Times New Roman"/>
          <w:color w:val="000000" w:themeColor="text1"/>
          <w:sz w:val="18"/>
          <w:szCs w:val="18"/>
        </w:rPr>
        <w:t>, No. 2, Vol. 9, (1939), p128-143, (p143)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B7A"/>
    <w:rsid w:val="0005076D"/>
    <w:rsid w:val="00050B1C"/>
    <w:rsid w:val="00083B76"/>
    <w:rsid w:val="000C3D17"/>
    <w:rsid w:val="000C51E9"/>
    <w:rsid w:val="001715AE"/>
    <w:rsid w:val="001A3330"/>
    <w:rsid w:val="001D32E2"/>
    <w:rsid w:val="002472F8"/>
    <w:rsid w:val="002A595A"/>
    <w:rsid w:val="003738C1"/>
    <w:rsid w:val="00414C06"/>
    <w:rsid w:val="0043251F"/>
    <w:rsid w:val="00432C76"/>
    <w:rsid w:val="00436875"/>
    <w:rsid w:val="004675E4"/>
    <w:rsid w:val="004C4115"/>
    <w:rsid w:val="004D5C82"/>
    <w:rsid w:val="004D7A29"/>
    <w:rsid w:val="005371AD"/>
    <w:rsid w:val="005D43B8"/>
    <w:rsid w:val="005F6CF2"/>
    <w:rsid w:val="00645DF1"/>
    <w:rsid w:val="00684F8C"/>
    <w:rsid w:val="006E204B"/>
    <w:rsid w:val="00726806"/>
    <w:rsid w:val="00754E4F"/>
    <w:rsid w:val="007F79BC"/>
    <w:rsid w:val="00867C84"/>
    <w:rsid w:val="0089198B"/>
    <w:rsid w:val="008F4FCD"/>
    <w:rsid w:val="009A07A6"/>
    <w:rsid w:val="00A12E57"/>
    <w:rsid w:val="00A30EBE"/>
    <w:rsid w:val="00AE5314"/>
    <w:rsid w:val="00B011D3"/>
    <w:rsid w:val="00B16939"/>
    <w:rsid w:val="00B45FEF"/>
    <w:rsid w:val="00B67534"/>
    <w:rsid w:val="00B70476"/>
    <w:rsid w:val="00B74B7A"/>
    <w:rsid w:val="00C05191"/>
    <w:rsid w:val="00CE38A3"/>
    <w:rsid w:val="00CE416C"/>
    <w:rsid w:val="00CF4DDF"/>
    <w:rsid w:val="00D658EE"/>
    <w:rsid w:val="00D93469"/>
    <w:rsid w:val="00DF3DA2"/>
    <w:rsid w:val="00EA561E"/>
    <w:rsid w:val="00EA6C24"/>
    <w:rsid w:val="00EC168D"/>
    <w:rsid w:val="00EC6717"/>
    <w:rsid w:val="00EF6DA4"/>
    <w:rsid w:val="00F10BBA"/>
    <w:rsid w:val="00F127E2"/>
    <w:rsid w:val="00F35753"/>
    <w:rsid w:val="00FA4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D2497C"/>
  <w15:chartTrackingRefBased/>
  <w15:docId w15:val="{AF90C4FF-B7DA-A84E-AB86-211F36917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5DF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51E9"/>
    <w:rPr>
      <w:sz w:val="20"/>
      <w:szCs w:val="20"/>
    </w:rPr>
  </w:style>
  <w:style w:type="character" w:customStyle="1" w:styleId="FootnoteTextChar">
    <w:name w:val="Footnote Text Char"/>
    <w:basedOn w:val="DefaultParagraphFont"/>
    <w:link w:val="FootnoteText"/>
    <w:uiPriority w:val="99"/>
    <w:semiHidden/>
    <w:rsid w:val="000C51E9"/>
    <w:rPr>
      <w:sz w:val="20"/>
      <w:szCs w:val="20"/>
    </w:rPr>
  </w:style>
  <w:style w:type="character" w:styleId="FootnoteReference">
    <w:name w:val="footnote reference"/>
    <w:basedOn w:val="DefaultParagraphFont"/>
    <w:uiPriority w:val="99"/>
    <w:semiHidden/>
    <w:unhideWhenUsed/>
    <w:rsid w:val="000C51E9"/>
    <w:rPr>
      <w:vertAlign w:val="superscript"/>
    </w:rPr>
  </w:style>
  <w:style w:type="character" w:styleId="Hyperlink">
    <w:name w:val="Hyperlink"/>
    <w:basedOn w:val="DefaultParagraphFont"/>
    <w:uiPriority w:val="99"/>
    <w:unhideWhenUsed/>
    <w:rsid w:val="00AE5314"/>
    <w:rPr>
      <w:color w:val="0563C1" w:themeColor="hyperlink"/>
      <w:u w:val="single"/>
    </w:rPr>
  </w:style>
  <w:style w:type="character" w:styleId="UnresolvedMention">
    <w:name w:val="Unresolved Mention"/>
    <w:basedOn w:val="DefaultParagraphFont"/>
    <w:uiPriority w:val="99"/>
    <w:semiHidden/>
    <w:unhideWhenUsed/>
    <w:rsid w:val="00AE5314"/>
    <w:rPr>
      <w:color w:val="605E5C"/>
      <w:shd w:val="clear" w:color="auto" w:fill="E1DFDD"/>
    </w:rPr>
  </w:style>
  <w:style w:type="character" w:customStyle="1" w:styleId="Heading1Char">
    <w:name w:val="Heading 1 Char"/>
    <w:basedOn w:val="DefaultParagraphFont"/>
    <w:link w:val="Heading1"/>
    <w:uiPriority w:val="9"/>
    <w:rsid w:val="00645DF1"/>
    <w:rPr>
      <w:rFonts w:asciiTheme="majorHAnsi" w:eastAsiaTheme="majorEastAsia" w:hAnsiTheme="majorHAnsi" w:cstheme="majorBidi"/>
      <w:b/>
      <w:bCs/>
      <w:color w:val="2F5496" w:themeColor="accent1" w:themeShade="BF"/>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history.org/article/1323/the-impact-of-the-norman-conquest-of-england/" TargetMode="External"/><Relationship Id="rId3" Type="http://schemas.openxmlformats.org/officeDocument/2006/relationships/settings" Target="settings.xml"/><Relationship Id="rId7" Type="http://schemas.openxmlformats.org/officeDocument/2006/relationships/hyperlink" Target="https://www.discovermiddleages.co.uk/medieval-castles/rochester-castl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worldhistory.org/article/1323/the-impact-of-the-norman-conquest-of-england/" TargetMode="External"/><Relationship Id="rId1" Type="http://schemas.openxmlformats.org/officeDocument/2006/relationships/hyperlink" Target="https://www.discovermiddleages.co.uk/medieval-castles/rochester-cast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8B421-B2BA-8444-95A9-BFEAFD177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2374</Words>
  <Characters>13532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bowen</dc:creator>
  <cp:keywords/>
  <dc:description/>
  <cp:lastModifiedBy>michael bowen</cp:lastModifiedBy>
  <cp:revision>5</cp:revision>
  <dcterms:created xsi:type="dcterms:W3CDTF">2023-02-12T15:15:00Z</dcterms:created>
  <dcterms:modified xsi:type="dcterms:W3CDTF">2023-02-12T15:27:00Z</dcterms:modified>
</cp:coreProperties>
</file>