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49DA75" w14:textId="77777777" w:rsidR="00E734EF" w:rsidRDefault="00E734EF" w:rsidP="00D73EF3">
      <w:pPr>
        <w:spacing w:line="360" w:lineRule="auto"/>
        <w:jc w:val="center"/>
        <w:rPr>
          <w:rFonts w:ascii="Arial" w:hAnsi="Arial" w:cs="Arial"/>
          <w:sz w:val="24"/>
          <w:szCs w:val="24"/>
        </w:rPr>
      </w:pPr>
    </w:p>
    <w:p w14:paraId="529ABA42" w14:textId="77777777" w:rsidR="00E734EF" w:rsidRDefault="00E734EF" w:rsidP="00E734EF">
      <w:pPr>
        <w:spacing w:line="360" w:lineRule="auto"/>
        <w:jc w:val="both"/>
        <w:rPr>
          <w:rFonts w:ascii="Arial" w:hAnsi="Arial" w:cs="Arial"/>
          <w:sz w:val="24"/>
          <w:szCs w:val="24"/>
        </w:rPr>
      </w:pPr>
    </w:p>
    <w:p w14:paraId="325E732A" w14:textId="3E7A7E7F" w:rsidR="00E734EF" w:rsidRDefault="00D73EF3" w:rsidP="00A115CC">
      <w:pPr>
        <w:spacing w:line="360" w:lineRule="auto"/>
        <w:jc w:val="center"/>
        <w:rPr>
          <w:rFonts w:ascii="Arial" w:hAnsi="Arial" w:cs="Arial"/>
          <w:b/>
          <w:bCs/>
          <w:i/>
          <w:iCs/>
          <w:sz w:val="32"/>
          <w:szCs w:val="32"/>
          <w:u w:val="single"/>
        </w:rPr>
      </w:pPr>
      <w:r>
        <w:rPr>
          <w:rFonts w:ascii="Arial" w:hAnsi="Arial" w:cs="Arial"/>
          <w:b/>
          <w:bCs/>
          <w:i/>
          <w:iCs/>
          <w:sz w:val="32"/>
          <w:szCs w:val="32"/>
          <w:u w:val="single"/>
        </w:rPr>
        <w:t xml:space="preserve">Report: </w:t>
      </w:r>
      <w:r w:rsidR="00FD6FE2">
        <w:rPr>
          <w:rFonts w:ascii="Arial" w:hAnsi="Arial" w:cs="Arial"/>
          <w:b/>
          <w:bCs/>
          <w:i/>
          <w:iCs/>
          <w:sz w:val="32"/>
          <w:szCs w:val="32"/>
          <w:u w:val="single"/>
        </w:rPr>
        <w:t>Marriott International Hotel</w:t>
      </w:r>
      <w:r w:rsidR="008863E8">
        <w:rPr>
          <w:rFonts w:ascii="Arial" w:hAnsi="Arial" w:cs="Arial"/>
          <w:b/>
          <w:bCs/>
          <w:i/>
          <w:iCs/>
          <w:sz w:val="32"/>
          <w:szCs w:val="32"/>
          <w:u w:val="single"/>
        </w:rPr>
        <w:t>’s insourced Housekeeping team Vs Outsourcing Housekeeping.</w:t>
      </w:r>
    </w:p>
    <w:p w14:paraId="437842C9" w14:textId="77777777" w:rsidR="006D28CA" w:rsidRDefault="006D28CA" w:rsidP="00A115CC">
      <w:pPr>
        <w:spacing w:line="360" w:lineRule="auto"/>
        <w:jc w:val="center"/>
        <w:rPr>
          <w:rFonts w:ascii="Arial" w:hAnsi="Arial" w:cs="Arial"/>
          <w:b/>
          <w:bCs/>
          <w:i/>
          <w:iCs/>
          <w:sz w:val="32"/>
          <w:szCs w:val="32"/>
          <w:u w:val="single"/>
        </w:rPr>
      </w:pPr>
    </w:p>
    <w:p w14:paraId="5CFE99BA" w14:textId="193DA18E" w:rsidR="006D28CA" w:rsidRDefault="006D28CA" w:rsidP="00A115CC">
      <w:pPr>
        <w:spacing w:line="360" w:lineRule="auto"/>
        <w:jc w:val="center"/>
        <w:rPr>
          <w:rFonts w:ascii="Arial" w:hAnsi="Arial" w:cs="Arial"/>
          <w:b/>
          <w:bCs/>
          <w:i/>
          <w:iCs/>
          <w:sz w:val="32"/>
          <w:szCs w:val="32"/>
        </w:rPr>
      </w:pPr>
      <w:r w:rsidRPr="006D28CA">
        <w:rPr>
          <w:rFonts w:ascii="Arial" w:hAnsi="Arial" w:cs="Arial"/>
          <w:b/>
          <w:bCs/>
          <w:i/>
          <w:iCs/>
          <w:sz w:val="32"/>
          <w:szCs w:val="32"/>
        </w:rPr>
        <w:t>Sarah Ali 2119052</w:t>
      </w:r>
    </w:p>
    <w:p w14:paraId="0333D62F" w14:textId="5D25D035" w:rsidR="00341B97" w:rsidRDefault="00341B97" w:rsidP="00A115CC">
      <w:pPr>
        <w:spacing w:line="360" w:lineRule="auto"/>
        <w:jc w:val="center"/>
        <w:rPr>
          <w:rFonts w:ascii="Arial" w:hAnsi="Arial" w:cs="Arial"/>
          <w:b/>
          <w:bCs/>
          <w:i/>
          <w:iCs/>
          <w:sz w:val="32"/>
          <w:szCs w:val="32"/>
        </w:rPr>
      </w:pPr>
      <w:r>
        <w:rPr>
          <w:rFonts w:ascii="Arial" w:hAnsi="Arial" w:cs="Arial"/>
          <w:b/>
          <w:bCs/>
          <w:i/>
          <w:iCs/>
          <w:sz w:val="32"/>
          <w:szCs w:val="32"/>
        </w:rPr>
        <w:t>Module</w:t>
      </w:r>
      <w:r w:rsidR="00D73EF3">
        <w:rPr>
          <w:rFonts w:ascii="Arial" w:hAnsi="Arial" w:cs="Arial"/>
          <w:b/>
          <w:bCs/>
          <w:i/>
          <w:iCs/>
          <w:sz w:val="32"/>
          <w:szCs w:val="32"/>
        </w:rPr>
        <w:t>: BMIH</w:t>
      </w:r>
      <w:r w:rsidR="00A50266">
        <w:rPr>
          <w:rFonts w:ascii="Arial" w:hAnsi="Arial" w:cs="Arial"/>
          <w:b/>
          <w:bCs/>
          <w:i/>
          <w:iCs/>
          <w:sz w:val="32"/>
          <w:szCs w:val="32"/>
        </w:rPr>
        <w:t>5007</w:t>
      </w:r>
    </w:p>
    <w:p w14:paraId="39C96F01" w14:textId="77777777" w:rsidR="00A50266" w:rsidRDefault="00A50266" w:rsidP="00A115CC">
      <w:pPr>
        <w:spacing w:line="360" w:lineRule="auto"/>
        <w:jc w:val="center"/>
        <w:rPr>
          <w:rFonts w:ascii="Arial" w:hAnsi="Arial" w:cs="Arial"/>
          <w:b/>
          <w:bCs/>
          <w:i/>
          <w:iCs/>
          <w:sz w:val="32"/>
          <w:szCs w:val="32"/>
        </w:rPr>
      </w:pPr>
    </w:p>
    <w:p w14:paraId="3A3EDF23" w14:textId="5C51E507" w:rsidR="004D0DBA" w:rsidRPr="006D28CA" w:rsidRDefault="004D0DBA" w:rsidP="00A115CC">
      <w:pPr>
        <w:spacing w:line="360" w:lineRule="auto"/>
        <w:jc w:val="center"/>
        <w:rPr>
          <w:rFonts w:ascii="Arial" w:hAnsi="Arial" w:cs="Arial"/>
          <w:b/>
          <w:bCs/>
          <w:i/>
          <w:iCs/>
          <w:sz w:val="32"/>
          <w:szCs w:val="32"/>
        </w:rPr>
      </w:pPr>
      <w:r>
        <w:rPr>
          <w:rFonts w:ascii="Arial" w:hAnsi="Arial" w:cs="Arial"/>
          <w:b/>
          <w:bCs/>
          <w:i/>
          <w:iCs/>
          <w:sz w:val="32"/>
          <w:szCs w:val="32"/>
        </w:rPr>
        <w:t>Tutor: Dale Clarke</w:t>
      </w:r>
    </w:p>
    <w:p w14:paraId="5A02EA3D" w14:textId="77777777" w:rsidR="00E734EF" w:rsidRDefault="00E734EF" w:rsidP="00E734EF">
      <w:pPr>
        <w:spacing w:line="360" w:lineRule="auto"/>
        <w:jc w:val="both"/>
        <w:rPr>
          <w:rFonts w:ascii="Arial" w:hAnsi="Arial" w:cs="Arial"/>
          <w:sz w:val="24"/>
          <w:szCs w:val="24"/>
        </w:rPr>
      </w:pPr>
    </w:p>
    <w:p w14:paraId="007FEDE4" w14:textId="48DA6D08" w:rsidR="00E734EF" w:rsidRDefault="00E734EF" w:rsidP="00A50266">
      <w:pPr>
        <w:spacing w:line="360" w:lineRule="auto"/>
        <w:jc w:val="center"/>
        <w:rPr>
          <w:rFonts w:ascii="Arial" w:hAnsi="Arial" w:cs="Arial"/>
          <w:sz w:val="24"/>
          <w:szCs w:val="24"/>
        </w:rPr>
      </w:pPr>
    </w:p>
    <w:p w14:paraId="18B9C5CE" w14:textId="77777777" w:rsidR="00E734EF" w:rsidRDefault="00E734EF" w:rsidP="00E734EF">
      <w:pPr>
        <w:spacing w:line="360" w:lineRule="auto"/>
        <w:jc w:val="both"/>
        <w:rPr>
          <w:rFonts w:ascii="Arial" w:hAnsi="Arial" w:cs="Arial"/>
          <w:sz w:val="24"/>
          <w:szCs w:val="24"/>
        </w:rPr>
      </w:pPr>
    </w:p>
    <w:p w14:paraId="004C7E8E" w14:textId="77777777" w:rsidR="00E734EF" w:rsidRDefault="00E734EF" w:rsidP="00E734EF">
      <w:pPr>
        <w:spacing w:line="360" w:lineRule="auto"/>
        <w:jc w:val="both"/>
        <w:rPr>
          <w:rFonts w:ascii="Arial" w:hAnsi="Arial" w:cs="Arial"/>
          <w:sz w:val="24"/>
          <w:szCs w:val="24"/>
        </w:rPr>
      </w:pPr>
    </w:p>
    <w:p w14:paraId="3585599A" w14:textId="77777777" w:rsidR="00E734EF" w:rsidRDefault="00E734EF" w:rsidP="00E734EF">
      <w:pPr>
        <w:spacing w:line="360" w:lineRule="auto"/>
        <w:jc w:val="both"/>
        <w:rPr>
          <w:rFonts w:ascii="Arial" w:hAnsi="Arial" w:cs="Arial"/>
          <w:sz w:val="24"/>
          <w:szCs w:val="24"/>
        </w:rPr>
      </w:pPr>
    </w:p>
    <w:p w14:paraId="2CE9C5F1" w14:textId="77777777" w:rsidR="00E734EF" w:rsidRDefault="00E734EF" w:rsidP="00E734EF">
      <w:pPr>
        <w:spacing w:line="360" w:lineRule="auto"/>
        <w:jc w:val="both"/>
        <w:rPr>
          <w:rFonts w:ascii="Arial" w:hAnsi="Arial" w:cs="Arial"/>
          <w:sz w:val="24"/>
          <w:szCs w:val="24"/>
        </w:rPr>
      </w:pPr>
    </w:p>
    <w:p w14:paraId="123F1C06" w14:textId="77777777" w:rsidR="00E734EF" w:rsidRDefault="00E734EF" w:rsidP="00E734EF">
      <w:pPr>
        <w:spacing w:line="360" w:lineRule="auto"/>
        <w:jc w:val="both"/>
        <w:rPr>
          <w:rFonts w:ascii="Arial" w:hAnsi="Arial" w:cs="Arial"/>
          <w:sz w:val="24"/>
          <w:szCs w:val="24"/>
        </w:rPr>
      </w:pPr>
    </w:p>
    <w:p w14:paraId="464CE9F1" w14:textId="77777777" w:rsidR="00E734EF" w:rsidRDefault="00E734EF" w:rsidP="00E734EF">
      <w:pPr>
        <w:spacing w:line="360" w:lineRule="auto"/>
        <w:jc w:val="both"/>
        <w:rPr>
          <w:rFonts w:ascii="Arial" w:hAnsi="Arial" w:cs="Arial"/>
          <w:sz w:val="24"/>
          <w:szCs w:val="24"/>
        </w:rPr>
      </w:pPr>
    </w:p>
    <w:p w14:paraId="0FC9D318" w14:textId="77777777" w:rsidR="00E734EF" w:rsidRDefault="00E734EF" w:rsidP="00E734EF">
      <w:pPr>
        <w:spacing w:line="360" w:lineRule="auto"/>
        <w:jc w:val="both"/>
        <w:rPr>
          <w:rFonts w:ascii="Arial" w:hAnsi="Arial" w:cs="Arial"/>
          <w:sz w:val="24"/>
          <w:szCs w:val="24"/>
        </w:rPr>
      </w:pPr>
    </w:p>
    <w:p w14:paraId="2D88A238" w14:textId="77777777" w:rsidR="00E734EF" w:rsidRDefault="00E734EF" w:rsidP="00E734EF">
      <w:pPr>
        <w:spacing w:line="360" w:lineRule="auto"/>
        <w:jc w:val="both"/>
        <w:rPr>
          <w:rFonts w:ascii="Arial" w:hAnsi="Arial" w:cs="Arial"/>
          <w:sz w:val="24"/>
          <w:szCs w:val="24"/>
        </w:rPr>
      </w:pPr>
    </w:p>
    <w:p w14:paraId="13AA79BC" w14:textId="77777777" w:rsidR="00E734EF" w:rsidRDefault="00E734EF" w:rsidP="00E734EF">
      <w:pPr>
        <w:spacing w:line="360" w:lineRule="auto"/>
        <w:jc w:val="both"/>
        <w:rPr>
          <w:rFonts w:ascii="Arial" w:hAnsi="Arial" w:cs="Arial"/>
          <w:sz w:val="24"/>
          <w:szCs w:val="24"/>
        </w:rPr>
      </w:pPr>
    </w:p>
    <w:p w14:paraId="2161D287" w14:textId="77777777" w:rsidR="00E734EF" w:rsidRDefault="00E734EF" w:rsidP="00E734EF">
      <w:pPr>
        <w:spacing w:line="360" w:lineRule="auto"/>
        <w:jc w:val="both"/>
        <w:rPr>
          <w:rFonts w:ascii="Arial" w:hAnsi="Arial" w:cs="Arial"/>
          <w:sz w:val="24"/>
          <w:szCs w:val="24"/>
        </w:rPr>
      </w:pPr>
    </w:p>
    <w:p w14:paraId="7A5C1D45" w14:textId="77777777" w:rsidR="00E734EF" w:rsidRDefault="00E734EF" w:rsidP="00E734EF">
      <w:pPr>
        <w:spacing w:line="360" w:lineRule="auto"/>
        <w:jc w:val="both"/>
        <w:rPr>
          <w:rFonts w:ascii="Arial" w:hAnsi="Arial" w:cs="Arial"/>
          <w:sz w:val="24"/>
          <w:szCs w:val="24"/>
        </w:rPr>
      </w:pPr>
    </w:p>
    <w:p w14:paraId="21797A55" w14:textId="77777777" w:rsidR="00E734EF" w:rsidRDefault="00E734EF" w:rsidP="00E734EF">
      <w:pPr>
        <w:spacing w:line="360" w:lineRule="auto"/>
        <w:jc w:val="both"/>
        <w:rPr>
          <w:rFonts w:ascii="Arial" w:hAnsi="Arial" w:cs="Arial"/>
          <w:sz w:val="24"/>
          <w:szCs w:val="24"/>
        </w:rPr>
      </w:pPr>
    </w:p>
    <w:p w14:paraId="3837058D" w14:textId="77777777" w:rsidR="00E734EF" w:rsidRDefault="00E734EF" w:rsidP="00E734EF">
      <w:pPr>
        <w:spacing w:line="360" w:lineRule="auto"/>
        <w:jc w:val="both"/>
        <w:rPr>
          <w:rFonts w:ascii="Arial" w:hAnsi="Arial" w:cs="Arial"/>
          <w:sz w:val="24"/>
          <w:szCs w:val="24"/>
        </w:rPr>
      </w:pPr>
    </w:p>
    <w:p w14:paraId="7AE15DC5" w14:textId="77777777" w:rsidR="00E734EF" w:rsidRDefault="00E734EF" w:rsidP="00E734EF">
      <w:pPr>
        <w:spacing w:line="360" w:lineRule="auto"/>
        <w:jc w:val="both"/>
        <w:rPr>
          <w:rFonts w:ascii="Arial" w:hAnsi="Arial" w:cs="Arial"/>
          <w:sz w:val="24"/>
          <w:szCs w:val="24"/>
        </w:rPr>
      </w:pPr>
    </w:p>
    <w:p w14:paraId="099F45C3" w14:textId="77777777" w:rsidR="00E734EF" w:rsidRDefault="00E734EF" w:rsidP="00E734EF">
      <w:pPr>
        <w:spacing w:line="360" w:lineRule="auto"/>
        <w:jc w:val="both"/>
        <w:rPr>
          <w:rFonts w:ascii="Arial" w:hAnsi="Arial" w:cs="Arial"/>
          <w:sz w:val="24"/>
          <w:szCs w:val="24"/>
        </w:rPr>
      </w:pPr>
    </w:p>
    <w:p w14:paraId="516DFD31" w14:textId="77777777" w:rsidR="00E734EF" w:rsidRDefault="00E734EF" w:rsidP="00E734EF">
      <w:pPr>
        <w:spacing w:line="360" w:lineRule="auto"/>
        <w:jc w:val="both"/>
        <w:rPr>
          <w:rFonts w:ascii="Arial" w:hAnsi="Arial" w:cs="Arial"/>
          <w:sz w:val="24"/>
          <w:szCs w:val="24"/>
        </w:rPr>
      </w:pPr>
    </w:p>
    <w:p w14:paraId="5841A79A" w14:textId="77777777" w:rsidR="00E734EF" w:rsidRDefault="00E734EF" w:rsidP="00E734EF">
      <w:pPr>
        <w:spacing w:line="360" w:lineRule="auto"/>
        <w:jc w:val="both"/>
        <w:rPr>
          <w:rFonts w:ascii="Arial" w:hAnsi="Arial" w:cs="Arial"/>
          <w:sz w:val="24"/>
          <w:szCs w:val="24"/>
        </w:rPr>
      </w:pPr>
    </w:p>
    <w:p w14:paraId="292EC957" w14:textId="77777777" w:rsidR="00E734EF" w:rsidRDefault="00E734EF" w:rsidP="00E734EF">
      <w:pPr>
        <w:spacing w:line="360" w:lineRule="auto"/>
        <w:jc w:val="both"/>
        <w:rPr>
          <w:rFonts w:ascii="Arial" w:hAnsi="Arial" w:cs="Arial"/>
          <w:sz w:val="24"/>
          <w:szCs w:val="24"/>
        </w:rPr>
      </w:pPr>
    </w:p>
    <w:p w14:paraId="4F89BB2A" w14:textId="77777777" w:rsidR="004D0DBA" w:rsidRDefault="004D0DBA" w:rsidP="00E734EF">
      <w:pPr>
        <w:spacing w:line="360" w:lineRule="auto"/>
        <w:jc w:val="both"/>
        <w:rPr>
          <w:rFonts w:ascii="Arial" w:hAnsi="Arial" w:cs="Arial"/>
          <w:sz w:val="24"/>
          <w:szCs w:val="24"/>
        </w:rPr>
      </w:pPr>
    </w:p>
    <w:p w14:paraId="5278B208" w14:textId="4A7719BE" w:rsidR="0055359D" w:rsidRPr="006C7222" w:rsidRDefault="00793746" w:rsidP="00E734EF">
      <w:pPr>
        <w:spacing w:line="360" w:lineRule="auto"/>
        <w:jc w:val="both"/>
        <w:rPr>
          <w:rFonts w:ascii="Arial" w:hAnsi="Arial" w:cs="Arial"/>
          <w:sz w:val="20"/>
          <w:szCs w:val="20"/>
        </w:rPr>
      </w:pPr>
      <w:r>
        <w:rPr>
          <w:rFonts w:ascii="Arial" w:hAnsi="Arial" w:cs="Arial"/>
          <w:sz w:val="20"/>
          <w:szCs w:val="20"/>
        </w:rPr>
        <w:tab/>
        <w:t>Page 1/14</w:t>
      </w:r>
    </w:p>
    <w:p w14:paraId="0C9562C0" w14:textId="0824BAC3" w:rsidR="00E734EF" w:rsidRDefault="00DB5A4A" w:rsidP="00E734EF">
      <w:pPr>
        <w:spacing w:line="360" w:lineRule="auto"/>
        <w:jc w:val="both"/>
        <w:rPr>
          <w:rFonts w:ascii="Arial" w:hAnsi="Arial" w:cs="Arial"/>
          <w:b/>
          <w:bCs/>
          <w:i/>
          <w:iCs/>
          <w:color w:val="4472C4" w:themeColor="accent1"/>
          <w:sz w:val="24"/>
          <w:szCs w:val="24"/>
          <w:u w:val="single"/>
        </w:rPr>
      </w:pPr>
      <w:r>
        <w:rPr>
          <w:rFonts w:ascii="Arial" w:hAnsi="Arial" w:cs="Arial"/>
          <w:b/>
          <w:bCs/>
          <w:i/>
          <w:iCs/>
          <w:color w:val="4472C4" w:themeColor="accent1"/>
          <w:sz w:val="24"/>
          <w:szCs w:val="24"/>
        </w:rPr>
        <w:lastRenderedPageBreak/>
        <w:t>1.0</w:t>
      </w:r>
      <w:r w:rsidR="00886745">
        <w:rPr>
          <w:rFonts w:ascii="Arial" w:hAnsi="Arial" w:cs="Arial"/>
          <w:b/>
          <w:bCs/>
          <w:i/>
          <w:iCs/>
          <w:color w:val="4472C4" w:themeColor="accent1"/>
          <w:sz w:val="24"/>
          <w:szCs w:val="24"/>
        </w:rPr>
        <w:tab/>
      </w:r>
      <w:r w:rsidR="00E734EF" w:rsidRPr="005935F9">
        <w:rPr>
          <w:rFonts w:ascii="Arial" w:hAnsi="Arial" w:cs="Arial"/>
          <w:b/>
          <w:bCs/>
          <w:i/>
          <w:iCs/>
          <w:color w:val="4472C4" w:themeColor="accent1"/>
          <w:sz w:val="24"/>
          <w:szCs w:val="24"/>
          <w:u w:val="single"/>
        </w:rPr>
        <w:t xml:space="preserve">Executive Summary </w:t>
      </w:r>
    </w:p>
    <w:p w14:paraId="5E485B44" w14:textId="77777777" w:rsidR="0055359D" w:rsidRPr="005935F9" w:rsidRDefault="0055359D" w:rsidP="00E734EF">
      <w:pPr>
        <w:spacing w:line="360" w:lineRule="auto"/>
        <w:jc w:val="both"/>
        <w:rPr>
          <w:rFonts w:ascii="Arial" w:hAnsi="Arial" w:cs="Arial"/>
          <w:b/>
          <w:bCs/>
          <w:i/>
          <w:iCs/>
          <w:color w:val="4472C4" w:themeColor="accent1"/>
          <w:sz w:val="24"/>
          <w:szCs w:val="24"/>
          <w:u w:val="single"/>
        </w:rPr>
      </w:pPr>
    </w:p>
    <w:p w14:paraId="7316351E" w14:textId="7FD0620B" w:rsidR="00E734EF" w:rsidRPr="00440E24" w:rsidRDefault="00E734EF" w:rsidP="00E734EF">
      <w:pPr>
        <w:spacing w:line="360" w:lineRule="auto"/>
        <w:jc w:val="both"/>
        <w:rPr>
          <w:rFonts w:ascii="Arial" w:hAnsi="Arial" w:cs="Arial"/>
        </w:rPr>
      </w:pPr>
      <w:r w:rsidRPr="00440E24">
        <w:rPr>
          <w:rFonts w:ascii="Arial" w:hAnsi="Arial" w:cs="Arial"/>
        </w:rPr>
        <w:t>The</w:t>
      </w:r>
      <w:r w:rsidR="00D741C6" w:rsidRPr="00440E24">
        <w:rPr>
          <w:rFonts w:ascii="Arial" w:hAnsi="Arial" w:cs="Arial"/>
        </w:rPr>
        <w:t xml:space="preserve"> Marriott International</w:t>
      </w:r>
      <w:r w:rsidRPr="00440E24">
        <w:rPr>
          <w:rFonts w:ascii="Arial" w:hAnsi="Arial" w:cs="Arial"/>
        </w:rPr>
        <w:t xml:space="preserve"> hotel </w:t>
      </w:r>
      <w:r w:rsidR="008C6E2D" w:rsidRPr="00440E24">
        <w:rPr>
          <w:rFonts w:ascii="Arial" w:hAnsi="Arial" w:cs="Arial"/>
        </w:rPr>
        <w:t>globally</w:t>
      </w:r>
      <w:r w:rsidR="00157917" w:rsidRPr="00440E24">
        <w:rPr>
          <w:rFonts w:ascii="Arial" w:hAnsi="Arial" w:cs="Arial"/>
        </w:rPr>
        <w:t xml:space="preserve"> a</w:t>
      </w:r>
      <w:r w:rsidR="008C6E2D" w:rsidRPr="00440E24">
        <w:rPr>
          <w:rFonts w:ascii="Arial" w:hAnsi="Arial" w:cs="Arial"/>
        </w:rPr>
        <w:t xml:space="preserve"> </w:t>
      </w:r>
      <w:r w:rsidR="006909E7" w:rsidRPr="00440E24">
        <w:rPr>
          <w:rFonts w:ascii="Arial" w:hAnsi="Arial" w:cs="Arial"/>
        </w:rPr>
        <w:t>recogni</w:t>
      </w:r>
      <w:r w:rsidR="007B00EF">
        <w:rPr>
          <w:rFonts w:ascii="Arial" w:hAnsi="Arial" w:cs="Arial"/>
        </w:rPr>
        <w:t>s</w:t>
      </w:r>
      <w:r w:rsidR="006909E7" w:rsidRPr="00440E24">
        <w:rPr>
          <w:rFonts w:ascii="Arial" w:hAnsi="Arial" w:cs="Arial"/>
        </w:rPr>
        <w:t>ed</w:t>
      </w:r>
      <w:r w:rsidR="008C6E2D" w:rsidRPr="00440E24">
        <w:rPr>
          <w:rFonts w:ascii="Arial" w:hAnsi="Arial" w:cs="Arial"/>
        </w:rPr>
        <w:t xml:space="preserve"> brand with strong </w:t>
      </w:r>
      <w:r w:rsidR="00993D60" w:rsidRPr="00440E24">
        <w:rPr>
          <w:rFonts w:ascii="Arial" w:hAnsi="Arial" w:cs="Arial"/>
        </w:rPr>
        <w:t>reputation</w:t>
      </w:r>
      <w:r w:rsidR="008C6E2D" w:rsidRPr="00440E24">
        <w:rPr>
          <w:rFonts w:ascii="Arial" w:hAnsi="Arial" w:cs="Arial"/>
        </w:rPr>
        <w:t xml:space="preserve"> for luxury and </w:t>
      </w:r>
      <w:r w:rsidR="00B376DD" w:rsidRPr="00440E24">
        <w:rPr>
          <w:rFonts w:ascii="Arial" w:hAnsi="Arial" w:cs="Arial"/>
        </w:rPr>
        <w:t>high-end</w:t>
      </w:r>
      <w:r w:rsidR="008C6E2D" w:rsidRPr="00440E24">
        <w:rPr>
          <w:rFonts w:ascii="Arial" w:hAnsi="Arial" w:cs="Arial"/>
        </w:rPr>
        <w:t xml:space="preserve"> service</w:t>
      </w:r>
      <w:r w:rsidR="001F5993" w:rsidRPr="00440E24">
        <w:rPr>
          <w:rFonts w:ascii="Arial" w:hAnsi="Arial" w:cs="Arial"/>
        </w:rPr>
        <w:t xml:space="preserve">. </w:t>
      </w:r>
      <w:r w:rsidRPr="00440E24">
        <w:rPr>
          <w:rFonts w:ascii="Arial" w:hAnsi="Arial" w:cs="Arial"/>
        </w:rPr>
        <w:t>Marriot International hotels</w:t>
      </w:r>
      <w:r w:rsidR="001F5993" w:rsidRPr="00440E24">
        <w:rPr>
          <w:rFonts w:ascii="Arial" w:hAnsi="Arial" w:cs="Arial"/>
        </w:rPr>
        <w:t xml:space="preserve"> </w:t>
      </w:r>
      <w:r w:rsidR="006D7C49" w:rsidRPr="00440E24">
        <w:rPr>
          <w:rFonts w:ascii="Arial" w:hAnsi="Arial" w:cs="Arial"/>
        </w:rPr>
        <w:t xml:space="preserve">human resources, </w:t>
      </w:r>
      <w:r w:rsidR="001F5993" w:rsidRPr="00440E24">
        <w:rPr>
          <w:rFonts w:ascii="Arial" w:hAnsi="Arial" w:cs="Arial"/>
        </w:rPr>
        <w:t>management</w:t>
      </w:r>
      <w:r w:rsidR="00157917" w:rsidRPr="00440E24">
        <w:rPr>
          <w:rFonts w:ascii="Arial" w:hAnsi="Arial" w:cs="Arial"/>
        </w:rPr>
        <w:t xml:space="preserve"> systems</w:t>
      </w:r>
      <w:r w:rsidR="001F5993" w:rsidRPr="00440E24">
        <w:rPr>
          <w:rFonts w:ascii="Arial" w:hAnsi="Arial" w:cs="Arial"/>
        </w:rPr>
        <w:t>,</w:t>
      </w:r>
      <w:r w:rsidR="001F5993" w:rsidRPr="00440E24">
        <w:rPr>
          <w:rFonts w:ascii="Arial" w:hAnsi="Arial" w:cs="Arial"/>
        </w:rPr>
        <w:t xml:space="preserve"> c</w:t>
      </w:r>
      <w:r w:rsidRPr="00440E24">
        <w:rPr>
          <w:rFonts w:ascii="Arial" w:hAnsi="Arial" w:cs="Arial"/>
        </w:rPr>
        <w:t>learly</w:t>
      </w:r>
      <w:r w:rsidR="001F5993" w:rsidRPr="00440E24">
        <w:rPr>
          <w:rFonts w:ascii="Arial" w:hAnsi="Arial" w:cs="Arial"/>
        </w:rPr>
        <w:t xml:space="preserve"> </w:t>
      </w:r>
      <w:r w:rsidR="007B00EF" w:rsidRPr="00440E24">
        <w:rPr>
          <w:rFonts w:ascii="Arial" w:hAnsi="Arial" w:cs="Arial"/>
        </w:rPr>
        <w:t>present</w:t>
      </w:r>
      <w:r w:rsidR="00604FFB" w:rsidRPr="00440E24">
        <w:rPr>
          <w:rFonts w:ascii="Arial" w:hAnsi="Arial" w:cs="Arial"/>
        </w:rPr>
        <w:t xml:space="preserve"> data on </w:t>
      </w:r>
      <w:r w:rsidR="00923334" w:rsidRPr="00440E24">
        <w:rPr>
          <w:rFonts w:ascii="Arial" w:hAnsi="Arial" w:cs="Arial"/>
        </w:rPr>
        <w:t>management, logistics and operations</w:t>
      </w:r>
      <w:r w:rsidR="000B54E8">
        <w:rPr>
          <w:rFonts w:ascii="Arial" w:hAnsi="Arial" w:cs="Arial"/>
        </w:rPr>
        <w:t xml:space="preserve"> are </w:t>
      </w:r>
      <w:r w:rsidR="00E47248">
        <w:rPr>
          <w:rFonts w:ascii="Arial" w:hAnsi="Arial" w:cs="Arial"/>
        </w:rPr>
        <w:t>profitable</w:t>
      </w:r>
      <w:r w:rsidR="00E121FB">
        <w:rPr>
          <w:rFonts w:ascii="Arial" w:hAnsi="Arial" w:cs="Arial"/>
        </w:rPr>
        <w:t>.</w:t>
      </w:r>
      <w:r w:rsidRPr="00440E24">
        <w:rPr>
          <w:rFonts w:ascii="Arial" w:hAnsi="Arial" w:cs="Arial"/>
        </w:rPr>
        <w:t xml:space="preserve"> </w:t>
      </w:r>
      <w:r w:rsidR="00E47248">
        <w:rPr>
          <w:rFonts w:ascii="Arial" w:hAnsi="Arial" w:cs="Arial"/>
        </w:rPr>
        <w:t>H</w:t>
      </w:r>
      <w:r w:rsidRPr="00440E24">
        <w:rPr>
          <w:rFonts w:ascii="Arial" w:hAnsi="Arial" w:cs="Arial"/>
        </w:rPr>
        <w:t>ousekeeping</w:t>
      </w:r>
      <w:r w:rsidR="00604FFB" w:rsidRPr="00440E24">
        <w:rPr>
          <w:rFonts w:ascii="Arial" w:hAnsi="Arial" w:cs="Arial"/>
        </w:rPr>
        <w:t xml:space="preserve"> is the very core of the industry</w:t>
      </w:r>
      <w:r w:rsidRPr="00440E24">
        <w:rPr>
          <w:rFonts w:ascii="Arial" w:hAnsi="Arial" w:cs="Arial"/>
        </w:rPr>
        <w:t xml:space="preserve"> </w:t>
      </w:r>
      <w:r w:rsidR="007B00EF" w:rsidRPr="00440E24">
        <w:rPr>
          <w:rFonts w:ascii="Arial" w:hAnsi="Arial" w:cs="Arial"/>
        </w:rPr>
        <w:t>affecting</w:t>
      </w:r>
      <w:r w:rsidRPr="00440E24">
        <w:rPr>
          <w:rFonts w:ascii="Arial" w:hAnsi="Arial" w:cs="Arial"/>
        </w:rPr>
        <w:t xml:space="preserve"> </w:t>
      </w:r>
      <w:r w:rsidR="00407D4A" w:rsidRPr="00440E24">
        <w:rPr>
          <w:rFonts w:ascii="Arial" w:hAnsi="Arial" w:cs="Arial"/>
        </w:rPr>
        <w:t>sales and</w:t>
      </w:r>
      <w:r w:rsidRPr="00440E24">
        <w:rPr>
          <w:rFonts w:ascii="Arial" w:hAnsi="Arial" w:cs="Arial"/>
        </w:rPr>
        <w:t xml:space="preserve"> requires skilled workforce that knows and understands the </w:t>
      </w:r>
      <w:r w:rsidR="00B376DD" w:rsidRPr="00440E24">
        <w:rPr>
          <w:rFonts w:ascii="Arial" w:hAnsi="Arial" w:cs="Arial"/>
        </w:rPr>
        <w:t>customers</w:t>
      </w:r>
      <w:r w:rsidR="00907362" w:rsidRPr="00440E24">
        <w:rPr>
          <w:rFonts w:ascii="Arial" w:hAnsi="Arial" w:cs="Arial"/>
        </w:rPr>
        <w:t>’ needs</w:t>
      </w:r>
      <w:r w:rsidRPr="00440E24">
        <w:rPr>
          <w:rFonts w:ascii="Arial" w:hAnsi="Arial" w:cs="Arial"/>
        </w:rPr>
        <w:t xml:space="preserve"> and expectations. The focus on Housekeeping the impacts on the hotels to </w:t>
      </w:r>
      <w:r w:rsidR="008062A1" w:rsidRPr="00440E24">
        <w:rPr>
          <w:rFonts w:ascii="Arial" w:hAnsi="Arial" w:cs="Arial"/>
        </w:rPr>
        <w:t>outsource</w:t>
      </w:r>
      <w:r w:rsidRPr="00440E24">
        <w:rPr>
          <w:rFonts w:ascii="Arial" w:hAnsi="Arial" w:cs="Arial"/>
        </w:rPr>
        <w:t xml:space="preserve"> or not can be focused on the skilled </w:t>
      </w:r>
      <w:r w:rsidR="008062A1" w:rsidRPr="00440E24">
        <w:rPr>
          <w:rFonts w:ascii="Arial" w:hAnsi="Arial" w:cs="Arial"/>
        </w:rPr>
        <w:t>techniques</w:t>
      </w:r>
      <w:r w:rsidRPr="00440E24">
        <w:rPr>
          <w:rFonts w:ascii="Arial" w:hAnsi="Arial" w:cs="Arial"/>
        </w:rPr>
        <w:t xml:space="preserve"> needed that management </w:t>
      </w:r>
      <w:r w:rsidR="00907362" w:rsidRPr="00440E24">
        <w:rPr>
          <w:rFonts w:ascii="Arial" w:hAnsi="Arial" w:cs="Arial"/>
        </w:rPr>
        <w:t>could</w:t>
      </w:r>
      <w:r w:rsidRPr="00440E24">
        <w:rPr>
          <w:rFonts w:ascii="Arial" w:hAnsi="Arial" w:cs="Arial"/>
        </w:rPr>
        <w:t xml:space="preserve"> apply to increase sales </w:t>
      </w:r>
      <w:r w:rsidR="00150521" w:rsidRPr="00440E24">
        <w:rPr>
          <w:rFonts w:ascii="Arial" w:hAnsi="Arial" w:cs="Arial"/>
        </w:rPr>
        <w:t xml:space="preserve">to </w:t>
      </w:r>
      <w:r w:rsidRPr="00440E24">
        <w:rPr>
          <w:rFonts w:ascii="Arial" w:hAnsi="Arial" w:cs="Arial"/>
        </w:rPr>
        <w:t>maximise revenue.</w:t>
      </w:r>
      <w:r w:rsidR="00554955" w:rsidRPr="00554955">
        <w:t xml:space="preserve"> </w:t>
      </w:r>
      <w:r w:rsidR="00554955" w:rsidRPr="00554955">
        <w:rPr>
          <w:rFonts w:ascii="Arial" w:hAnsi="Arial" w:cs="Arial"/>
        </w:rPr>
        <w:t xml:space="preserve">The staff members that work tirelessly to maintain the hotel's cleaning standards and guests' comfort during their stay, </w:t>
      </w:r>
      <w:r w:rsidR="008062A1" w:rsidRPr="00554955">
        <w:rPr>
          <w:rFonts w:ascii="Arial" w:hAnsi="Arial" w:cs="Arial"/>
        </w:rPr>
        <w:t>Impacting</w:t>
      </w:r>
      <w:r w:rsidR="00554955" w:rsidRPr="00554955">
        <w:rPr>
          <w:rFonts w:ascii="Arial" w:hAnsi="Arial" w:cs="Arial"/>
        </w:rPr>
        <w:t xml:space="preserve"> profit for the hotel.</w:t>
      </w:r>
    </w:p>
    <w:p w14:paraId="54D6A2C7" w14:textId="77777777" w:rsidR="00E734EF" w:rsidRDefault="00E734EF" w:rsidP="00366839">
      <w:pPr>
        <w:spacing w:line="360" w:lineRule="auto"/>
        <w:jc w:val="both"/>
        <w:rPr>
          <w:rFonts w:ascii="Arial" w:hAnsi="Arial" w:cs="Arial"/>
          <w:sz w:val="24"/>
          <w:szCs w:val="24"/>
        </w:rPr>
      </w:pPr>
    </w:p>
    <w:p w14:paraId="3EB83DD8" w14:textId="77777777" w:rsidR="00E734EF" w:rsidRDefault="00E734EF" w:rsidP="00366839">
      <w:pPr>
        <w:spacing w:line="360" w:lineRule="auto"/>
        <w:jc w:val="both"/>
        <w:rPr>
          <w:rFonts w:ascii="Arial" w:hAnsi="Arial" w:cs="Arial"/>
          <w:sz w:val="24"/>
          <w:szCs w:val="24"/>
        </w:rPr>
      </w:pPr>
    </w:p>
    <w:p w14:paraId="76815123" w14:textId="77777777" w:rsidR="00E734EF" w:rsidRDefault="00E734EF" w:rsidP="00366839">
      <w:pPr>
        <w:spacing w:line="360" w:lineRule="auto"/>
        <w:jc w:val="both"/>
        <w:rPr>
          <w:rFonts w:ascii="Arial" w:hAnsi="Arial" w:cs="Arial"/>
          <w:sz w:val="24"/>
          <w:szCs w:val="24"/>
        </w:rPr>
      </w:pPr>
    </w:p>
    <w:p w14:paraId="17FE57D8" w14:textId="77777777" w:rsidR="00E734EF" w:rsidRDefault="00E734EF" w:rsidP="00366839">
      <w:pPr>
        <w:spacing w:line="360" w:lineRule="auto"/>
        <w:jc w:val="both"/>
        <w:rPr>
          <w:rFonts w:ascii="Arial" w:hAnsi="Arial" w:cs="Arial"/>
          <w:sz w:val="24"/>
          <w:szCs w:val="24"/>
        </w:rPr>
      </w:pPr>
    </w:p>
    <w:p w14:paraId="33061A70" w14:textId="77777777" w:rsidR="00E734EF" w:rsidRDefault="00E734EF" w:rsidP="00366839">
      <w:pPr>
        <w:spacing w:line="360" w:lineRule="auto"/>
        <w:jc w:val="both"/>
        <w:rPr>
          <w:rFonts w:ascii="Arial" w:hAnsi="Arial" w:cs="Arial"/>
          <w:sz w:val="24"/>
          <w:szCs w:val="24"/>
        </w:rPr>
      </w:pPr>
    </w:p>
    <w:p w14:paraId="508BC09F" w14:textId="77777777" w:rsidR="00E734EF" w:rsidRDefault="00E734EF" w:rsidP="00366839">
      <w:pPr>
        <w:spacing w:line="360" w:lineRule="auto"/>
        <w:jc w:val="both"/>
        <w:rPr>
          <w:rFonts w:ascii="Arial" w:hAnsi="Arial" w:cs="Arial"/>
          <w:sz w:val="24"/>
          <w:szCs w:val="24"/>
        </w:rPr>
      </w:pPr>
    </w:p>
    <w:p w14:paraId="14C6914D" w14:textId="77777777" w:rsidR="00E734EF" w:rsidRDefault="00E734EF" w:rsidP="00366839">
      <w:pPr>
        <w:spacing w:line="360" w:lineRule="auto"/>
        <w:jc w:val="both"/>
        <w:rPr>
          <w:rFonts w:ascii="Arial" w:hAnsi="Arial" w:cs="Arial"/>
          <w:sz w:val="24"/>
          <w:szCs w:val="24"/>
        </w:rPr>
      </w:pPr>
    </w:p>
    <w:p w14:paraId="237EF47F" w14:textId="77777777" w:rsidR="00E734EF" w:rsidRDefault="00E734EF" w:rsidP="00366839">
      <w:pPr>
        <w:spacing w:line="360" w:lineRule="auto"/>
        <w:jc w:val="both"/>
        <w:rPr>
          <w:rFonts w:ascii="Arial" w:hAnsi="Arial" w:cs="Arial"/>
          <w:sz w:val="24"/>
          <w:szCs w:val="24"/>
        </w:rPr>
      </w:pPr>
    </w:p>
    <w:p w14:paraId="51446FF0" w14:textId="77777777" w:rsidR="00E734EF" w:rsidRDefault="00E734EF" w:rsidP="00366839">
      <w:pPr>
        <w:spacing w:line="360" w:lineRule="auto"/>
        <w:jc w:val="both"/>
        <w:rPr>
          <w:rFonts w:ascii="Arial" w:hAnsi="Arial" w:cs="Arial"/>
          <w:sz w:val="24"/>
          <w:szCs w:val="24"/>
        </w:rPr>
      </w:pPr>
    </w:p>
    <w:p w14:paraId="61B7441E" w14:textId="77777777" w:rsidR="00E734EF" w:rsidRDefault="00E734EF" w:rsidP="00366839">
      <w:pPr>
        <w:spacing w:line="360" w:lineRule="auto"/>
        <w:jc w:val="both"/>
        <w:rPr>
          <w:rFonts w:ascii="Arial" w:hAnsi="Arial" w:cs="Arial"/>
          <w:sz w:val="24"/>
          <w:szCs w:val="24"/>
        </w:rPr>
      </w:pPr>
    </w:p>
    <w:p w14:paraId="72E7C99E" w14:textId="77777777" w:rsidR="0055359D" w:rsidRDefault="0055359D" w:rsidP="00366839">
      <w:pPr>
        <w:spacing w:line="360" w:lineRule="auto"/>
        <w:jc w:val="both"/>
        <w:rPr>
          <w:rFonts w:ascii="Arial" w:hAnsi="Arial" w:cs="Arial"/>
          <w:sz w:val="24"/>
          <w:szCs w:val="24"/>
        </w:rPr>
      </w:pPr>
    </w:p>
    <w:p w14:paraId="34E02E37" w14:textId="77777777" w:rsidR="0055359D" w:rsidRDefault="0055359D" w:rsidP="00366839">
      <w:pPr>
        <w:spacing w:line="360" w:lineRule="auto"/>
        <w:jc w:val="both"/>
        <w:rPr>
          <w:rFonts w:ascii="Arial" w:hAnsi="Arial" w:cs="Arial"/>
          <w:sz w:val="24"/>
          <w:szCs w:val="24"/>
        </w:rPr>
      </w:pPr>
    </w:p>
    <w:p w14:paraId="687982A5" w14:textId="77777777" w:rsidR="0055359D" w:rsidRDefault="0055359D" w:rsidP="00366839">
      <w:pPr>
        <w:spacing w:line="360" w:lineRule="auto"/>
        <w:jc w:val="both"/>
        <w:rPr>
          <w:rFonts w:ascii="Arial" w:hAnsi="Arial" w:cs="Arial"/>
          <w:sz w:val="24"/>
          <w:szCs w:val="24"/>
        </w:rPr>
      </w:pPr>
    </w:p>
    <w:p w14:paraId="47C78F06" w14:textId="77777777" w:rsidR="0055359D" w:rsidRDefault="0055359D" w:rsidP="00366839">
      <w:pPr>
        <w:spacing w:line="360" w:lineRule="auto"/>
        <w:jc w:val="both"/>
        <w:rPr>
          <w:rFonts w:ascii="Arial" w:hAnsi="Arial" w:cs="Arial"/>
          <w:sz w:val="24"/>
          <w:szCs w:val="24"/>
        </w:rPr>
      </w:pPr>
    </w:p>
    <w:p w14:paraId="5B83B057" w14:textId="77777777" w:rsidR="0055359D" w:rsidRDefault="0055359D" w:rsidP="00366839">
      <w:pPr>
        <w:spacing w:line="360" w:lineRule="auto"/>
        <w:jc w:val="both"/>
        <w:rPr>
          <w:rFonts w:ascii="Arial" w:hAnsi="Arial" w:cs="Arial"/>
          <w:sz w:val="24"/>
          <w:szCs w:val="24"/>
        </w:rPr>
      </w:pPr>
    </w:p>
    <w:p w14:paraId="2FD15F79" w14:textId="77777777" w:rsidR="0055359D" w:rsidRDefault="0055359D" w:rsidP="00366839">
      <w:pPr>
        <w:spacing w:line="360" w:lineRule="auto"/>
        <w:jc w:val="both"/>
        <w:rPr>
          <w:rFonts w:ascii="Arial" w:hAnsi="Arial" w:cs="Arial"/>
          <w:sz w:val="24"/>
          <w:szCs w:val="24"/>
        </w:rPr>
      </w:pPr>
    </w:p>
    <w:p w14:paraId="0D57D3BE" w14:textId="77777777" w:rsidR="0055359D" w:rsidRDefault="0055359D" w:rsidP="00366839">
      <w:pPr>
        <w:spacing w:line="360" w:lineRule="auto"/>
        <w:jc w:val="both"/>
        <w:rPr>
          <w:rFonts w:ascii="Arial" w:hAnsi="Arial" w:cs="Arial"/>
          <w:sz w:val="24"/>
          <w:szCs w:val="24"/>
        </w:rPr>
      </w:pPr>
    </w:p>
    <w:p w14:paraId="54D6F5F8" w14:textId="77777777" w:rsidR="0055359D" w:rsidRDefault="0055359D" w:rsidP="00366839">
      <w:pPr>
        <w:spacing w:line="360" w:lineRule="auto"/>
        <w:jc w:val="both"/>
        <w:rPr>
          <w:rFonts w:ascii="Arial" w:hAnsi="Arial" w:cs="Arial"/>
          <w:sz w:val="24"/>
          <w:szCs w:val="24"/>
        </w:rPr>
      </w:pPr>
    </w:p>
    <w:p w14:paraId="077FE7F1" w14:textId="77777777" w:rsidR="0055359D" w:rsidRDefault="0055359D" w:rsidP="00366839">
      <w:pPr>
        <w:spacing w:line="360" w:lineRule="auto"/>
        <w:jc w:val="both"/>
        <w:rPr>
          <w:rFonts w:ascii="Arial" w:hAnsi="Arial" w:cs="Arial"/>
          <w:sz w:val="24"/>
          <w:szCs w:val="24"/>
        </w:rPr>
      </w:pPr>
    </w:p>
    <w:p w14:paraId="6698D543" w14:textId="77777777" w:rsidR="0055359D" w:rsidRDefault="0055359D" w:rsidP="00366839">
      <w:pPr>
        <w:spacing w:line="360" w:lineRule="auto"/>
        <w:jc w:val="both"/>
        <w:rPr>
          <w:rFonts w:ascii="Arial" w:hAnsi="Arial" w:cs="Arial"/>
          <w:sz w:val="24"/>
          <w:szCs w:val="24"/>
        </w:rPr>
      </w:pPr>
    </w:p>
    <w:p w14:paraId="29DB2096" w14:textId="77777777" w:rsidR="0055359D" w:rsidRDefault="0055359D" w:rsidP="00366839">
      <w:pPr>
        <w:spacing w:line="360" w:lineRule="auto"/>
        <w:jc w:val="both"/>
        <w:rPr>
          <w:rFonts w:ascii="Arial" w:hAnsi="Arial" w:cs="Arial"/>
          <w:sz w:val="24"/>
          <w:szCs w:val="24"/>
        </w:rPr>
      </w:pPr>
    </w:p>
    <w:p w14:paraId="37B48254" w14:textId="77777777" w:rsidR="0055359D" w:rsidRDefault="0055359D" w:rsidP="00366839">
      <w:pPr>
        <w:spacing w:line="360" w:lineRule="auto"/>
        <w:jc w:val="both"/>
        <w:rPr>
          <w:rFonts w:ascii="Arial" w:hAnsi="Arial" w:cs="Arial"/>
          <w:sz w:val="24"/>
          <w:szCs w:val="24"/>
        </w:rPr>
      </w:pPr>
    </w:p>
    <w:p w14:paraId="1D144915" w14:textId="77777777" w:rsidR="000A06D7" w:rsidRDefault="000A06D7" w:rsidP="00366839">
      <w:pPr>
        <w:spacing w:line="360" w:lineRule="auto"/>
        <w:jc w:val="both"/>
        <w:rPr>
          <w:rFonts w:ascii="Arial" w:hAnsi="Arial" w:cs="Arial"/>
          <w:sz w:val="24"/>
          <w:szCs w:val="24"/>
        </w:rPr>
      </w:pPr>
    </w:p>
    <w:p w14:paraId="1AC1B72B" w14:textId="364F58F4" w:rsidR="00A11D8E" w:rsidRPr="00A25400" w:rsidRDefault="00264FE9" w:rsidP="00366839">
      <w:pPr>
        <w:spacing w:line="360" w:lineRule="auto"/>
        <w:jc w:val="both"/>
        <w:rPr>
          <w:rFonts w:ascii="Arial" w:hAnsi="Arial" w:cs="Arial"/>
          <w:b/>
          <w:bCs/>
          <w:i/>
          <w:iCs/>
          <w:color w:val="4472C4" w:themeColor="accent1"/>
          <w:sz w:val="32"/>
          <w:szCs w:val="32"/>
          <w:u w:val="single"/>
        </w:rPr>
      </w:pPr>
      <w:r w:rsidRPr="00A25400">
        <w:rPr>
          <w:rFonts w:ascii="Arial" w:hAnsi="Arial" w:cs="Arial"/>
          <w:b/>
          <w:bCs/>
          <w:i/>
          <w:iCs/>
          <w:color w:val="4472C4" w:themeColor="accent1"/>
          <w:sz w:val="32"/>
          <w:szCs w:val="32"/>
          <w:u w:val="single"/>
        </w:rPr>
        <w:lastRenderedPageBreak/>
        <w:t>TABLE OF CONTENT</w:t>
      </w:r>
    </w:p>
    <w:p w14:paraId="685DE946" w14:textId="1D5026C0" w:rsidR="000A06D7" w:rsidRDefault="00F908EE" w:rsidP="00366839">
      <w:pPr>
        <w:spacing w:line="360" w:lineRule="auto"/>
        <w:jc w:val="both"/>
        <w:rPr>
          <w:rFonts w:ascii="Arial" w:hAnsi="Arial" w:cs="Arial"/>
          <w:sz w:val="24"/>
          <w:szCs w:val="24"/>
        </w:rPr>
      </w:pPr>
      <w:r>
        <w:rPr>
          <w:rFonts w:ascii="Arial" w:hAnsi="Arial" w:cs="Arial"/>
          <w:sz w:val="24"/>
          <w:szCs w:val="24"/>
        </w:rPr>
        <w:tab/>
        <w:t>Cover page</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p</w:t>
      </w:r>
      <w:r w:rsidR="00DD2039">
        <w:rPr>
          <w:rFonts w:ascii="Arial" w:hAnsi="Arial" w:cs="Arial"/>
          <w:sz w:val="24"/>
          <w:szCs w:val="24"/>
        </w:rPr>
        <w:t xml:space="preserve"> </w:t>
      </w:r>
      <w:r>
        <w:rPr>
          <w:rFonts w:ascii="Arial" w:hAnsi="Arial" w:cs="Arial"/>
          <w:sz w:val="24"/>
          <w:szCs w:val="24"/>
        </w:rPr>
        <w:t>1</w:t>
      </w:r>
    </w:p>
    <w:p w14:paraId="10298A1F" w14:textId="5613C74C" w:rsidR="00481B5D" w:rsidRDefault="007D1245" w:rsidP="00366839">
      <w:pPr>
        <w:spacing w:line="360" w:lineRule="auto"/>
        <w:jc w:val="both"/>
        <w:rPr>
          <w:rFonts w:ascii="Arial" w:hAnsi="Arial" w:cs="Arial"/>
          <w:sz w:val="24"/>
          <w:szCs w:val="24"/>
        </w:rPr>
      </w:pPr>
      <w:r>
        <w:rPr>
          <w:rFonts w:ascii="Arial" w:hAnsi="Arial" w:cs="Arial"/>
          <w:sz w:val="24"/>
          <w:szCs w:val="24"/>
        </w:rPr>
        <w:t>1</w:t>
      </w:r>
      <w:r w:rsidR="00E33BC8">
        <w:rPr>
          <w:rFonts w:ascii="Arial" w:hAnsi="Arial" w:cs="Arial"/>
          <w:sz w:val="24"/>
          <w:szCs w:val="24"/>
        </w:rPr>
        <w:t>.</w:t>
      </w:r>
      <w:r w:rsidR="00F8611C">
        <w:rPr>
          <w:rFonts w:ascii="Arial" w:hAnsi="Arial" w:cs="Arial"/>
          <w:sz w:val="24"/>
          <w:szCs w:val="24"/>
        </w:rPr>
        <w:t>0</w:t>
      </w:r>
      <w:r w:rsidR="00F8611C">
        <w:rPr>
          <w:rFonts w:ascii="Arial" w:hAnsi="Arial" w:cs="Arial"/>
          <w:sz w:val="24"/>
          <w:szCs w:val="24"/>
        </w:rPr>
        <w:tab/>
      </w:r>
      <w:r w:rsidR="00A25400">
        <w:rPr>
          <w:rFonts w:ascii="Arial" w:hAnsi="Arial" w:cs="Arial"/>
          <w:sz w:val="24"/>
          <w:szCs w:val="24"/>
        </w:rPr>
        <w:t>Executive Summary</w:t>
      </w:r>
      <w:r w:rsidR="00F8611C">
        <w:rPr>
          <w:rFonts w:ascii="Arial" w:hAnsi="Arial" w:cs="Arial"/>
          <w:sz w:val="24"/>
          <w:szCs w:val="24"/>
        </w:rPr>
        <w:tab/>
      </w:r>
      <w:r w:rsidR="00F8611C">
        <w:rPr>
          <w:rFonts w:ascii="Arial" w:hAnsi="Arial" w:cs="Arial"/>
          <w:sz w:val="24"/>
          <w:szCs w:val="24"/>
        </w:rPr>
        <w:tab/>
      </w:r>
      <w:r w:rsidR="00F8611C">
        <w:rPr>
          <w:rFonts w:ascii="Arial" w:hAnsi="Arial" w:cs="Arial"/>
          <w:sz w:val="24"/>
          <w:szCs w:val="24"/>
        </w:rPr>
        <w:tab/>
        <w:t>p</w:t>
      </w:r>
      <w:r w:rsidR="00014406">
        <w:rPr>
          <w:rFonts w:ascii="Arial" w:hAnsi="Arial" w:cs="Arial"/>
          <w:sz w:val="24"/>
          <w:szCs w:val="24"/>
        </w:rPr>
        <w:t xml:space="preserve"> 2</w:t>
      </w:r>
    </w:p>
    <w:p w14:paraId="7778CFC0" w14:textId="26EB5829" w:rsidR="00F908EE" w:rsidRDefault="00A90211" w:rsidP="00366839">
      <w:pPr>
        <w:spacing w:line="360" w:lineRule="auto"/>
        <w:jc w:val="both"/>
        <w:rPr>
          <w:rFonts w:ascii="Arial" w:hAnsi="Arial" w:cs="Arial"/>
          <w:sz w:val="24"/>
          <w:szCs w:val="24"/>
        </w:rPr>
      </w:pPr>
      <w:r>
        <w:rPr>
          <w:rFonts w:ascii="Arial" w:hAnsi="Arial" w:cs="Arial"/>
          <w:sz w:val="24"/>
          <w:szCs w:val="24"/>
        </w:rPr>
        <w:tab/>
        <w:t>Table of contents</w:t>
      </w:r>
      <w:r>
        <w:rPr>
          <w:rFonts w:ascii="Arial" w:hAnsi="Arial" w:cs="Arial"/>
          <w:sz w:val="24"/>
          <w:szCs w:val="24"/>
        </w:rPr>
        <w:tab/>
      </w:r>
      <w:r>
        <w:rPr>
          <w:rFonts w:ascii="Arial" w:hAnsi="Arial" w:cs="Arial"/>
          <w:sz w:val="24"/>
          <w:szCs w:val="24"/>
        </w:rPr>
        <w:tab/>
      </w:r>
      <w:r>
        <w:rPr>
          <w:rFonts w:ascii="Arial" w:hAnsi="Arial" w:cs="Arial"/>
          <w:sz w:val="24"/>
          <w:szCs w:val="24"/>
        </w:rPr>
        <w:tab/>
        <w:t>p</w:t>
      </w:r>
      <w:r w:rsidR="00DD2039">
        <w:rPr>
          <w:rFonts w:ascii="Arial" w:hAnsi="Arial" w:cs="Arial"/>
          <w:sz w:val="24"/>
          <w:szCs w:val="24"/>
        </w:rPr>
        <w:t xml:space="preserve"> </w:t>
      </w:r>
      <w:r>
        <w:rPr>
          <w:rFonts w:ascii="Arial" w:hAnsi="Arial" w:cs="Arial"/>
          <w:sz w:val="24"/>
          <w:szCs w:val="24"/>
        </w:rPr>
        <w:t>3</w:t>
      </w:r>
    </w:p>
    <w:p w14:paraId="12450302" w14:textId="3234FB02" w:rsidR="00E33BC8" w:rsidRDefault="00E33BC8" w:rsidP="00366839">
      <w:pPr>
        <w:spacing w:line="360" w:lineRule="auto"/>
        <w:jc w:val="both"/>
        <w:rPr>
          <w:rFonts w:ascii="Arial" w:hAnsi="Arial" w:cs="Arial"/>
          <w:sz w:val="24"/>
          <w:szCs w:val="24"/>
        </w:rPr>
      </w:pPr>
      <w:r>
        <w:rPr>
          <w:rFonts w:ascii="Arial" w:hAnsi="Arial" w:cs="Arial"/>
          <w:sz w:val="24"/>
          <w:szCs w:val="24"/>
        </w:rPr>
        <w:t>2.0</w:t>
      </w:r>
      <w:r w:rsidR="00F8611C">
        <w:rPr>
          <w:rFonts w:ascii="Arial" w:hAnsi="Arial" w:cs="Arial"/>
          <w:sz w:val="24"/>
          <w:szCs w:val="24"/>
        </w:rPr>
        <w:tab/>
      </w:r>
      <w:r w:rsidR="008062A1">
        <w:rPr>
          <w:rFonts w:ascii="Arial" w:hAnsi="Arial" w:cs="Arial"/>
          <w:sz w:val="24"/>
          <w:szCs w:val="24"/>
        </w:rPr>
        <w:t>Introduction</w:t>
      </w:r>
      <w:r w:rsidR="00DB5A4A">
        <w:rPr>
          <w:rFonts w:ascii="Arial" w:hAnsi="Arial" w:cs="Arial"/>
          <w:sz w:val="24"/>
          <w:szCs w:val="24"/>
        </w:rPr>
        <w:tab/>
      </w:r>
      <w:r w:rsidR="00F8611C">
        <w:rPr>
          <w:rFonts w:ascii="Arial" w:hAnsi="Arial" w:cs="Arial"/>
          <w:sz w:val="24"/>
          <w:szCs w:val="24"/>
        </w:rPr>
        <w:tab/>
      </w:r>
      <w:r w:rsidR="00F8611C">
        <w:rPr>
          <w:rFonts w:ascii="Arial" w:hAnsi="Arial" w:cs="Arial"/>
          <w:sz w:val="24"/>
          <w:szCs w:val="24"/>
        </w:rPr>
        <w:tab/>
      </w:r>
      <w:r w:rsidR="00F8611C">
        <w:rPr>
          <w:rFonts w:ascii="Arial" w:hAnsi="Arial" w:cs="Arial"/>
          <w:sz w:val="24"/>
          <w:szCs w:val="24"/>
        </w:rPr>
        <w:tab/>
        <w:t>p</w:t>
      </w:r>
      <w:r w:rsidR="00E31C91">
        <w:rPr>
          <w:rFonts w:ascii="Arial" w:hAnsi="Arial" w:cs="Arial"/>
          <w:sz w:val="24"/>
          <w:szCs w:val="24"/>
        </w:rPr>
        <w:t xml:space="preserve"> 4</w:t>
      </w:r>
    </w:p>
    <w:p w14:paraId="787618E6" w14:textId="2DA1F084" w:rsidR="00E33BC8" w:rsidRDefault="00E33BC8" w:rsidP="00366839">
      <w:pPr>
        <w:spacing w:line="360" w:lineRule="auto"/>
        <w:jc w:val="both"/>
        <w:rPr>
          <w:rFonts w:ascii="Arial" w:hAnsi="Arial" w:cs="Arial"/>
          <w:sz w:val="24"/>
          <w:szCs w:val="24"/>
        </w:rPr>
      </w:pPr>
      <w:r>
        <w:rPr>
          <w:rFonts w:ascii="Arial" w:hAnsi="Arial" w:cs="Arial"/>
          <w:sz w:val="24"/>
          <w:szCs w:val="24"/>
        </w:rPr>
        <w:t>3.0</w:t>
      </w:r>
      <w:r w:rsidR="00F8611C">
        <w:rPr>
          <w:rFonts w:ascii="Arial" w:hAnsi="Arial" w:cs="Arial"/>
          <w:sz w:val="24"/>
          <w:szCs w:val="24"/>
        </w:rPr>
        <w:tab/>
      </w:r>
      <w:r w:rsidR="00A66E12">
        <w:rPr>
          <w:rFonts w:ascii="Arial" w:hAnsi="Arial" w:cs="Arial"/>
          <w:sz w:val="24"/>
          <w:szCs w:val="24"/>
        </w:rPr>
        <w:t>Comparison</w:t>
      </w:r>
      <w:r w:rsidR="00F8611C">
        <w:rPr>
          <w:rFonts w:ascii="Arial" w:hAnsi="Arial" w:cs="Arial"/>
          <w:sz w:val="24"/>
          <w:szCs w:val="24"/>
        </w:rPr>
        <w:tab/>
      </w:r>
      <w:r w:rsidR="0028704D">
        <w:rPr>
          <w:rFonts w:ascii="Arial" w:hAnsi="Arial" w:cs="Arial"/>
          <w:sz w:val="24"/>
          <w:szCs w:val="24"/>
        </w:rPr>
        <w:tab/>
      </w:r>
      <w:r w:rsidR="00F8611C">
        <w:rPr>
          <w:rFonts w:ascii="Arial" w:hAnsi="Arial" w:cs="Arial"/>
          <w:sz w:val="24"/>
          <w:szCs w:val="24"/>
        </w:rPr>
        <w:tab/>
      </w:r>
      <w:r w:rsidR="00F8611C">
        <w:rPr>
          <w:rFonts w:ascii="Arial" w:hAnsi="Arial" w:cs="Arial"/>
          <w:sz w:val="24"/>
          <w:szCs w:val="24"/>
        </w:rPr>
        <w:tab/>
        <w:t>p</w:t>
      </w:r>
      <w:r w:rsidR="00D86A33">
        <w:rPr>
          <w:rFonts w:ascii="Arial" w:hAnsi="Arial" w:cs="Arial"/>
          <w:sz w:val="24"/>
          <w:szCs w:val="24"/>
        </w:rPr>
        <w:t xml:space="preserve"> 5</w:t>
      </w:r>
      <w:r w:rsidR="00E80A6B">
        <w:rPr>
          <w:rFonts w:ascii="Arial" w:hAnsi="Arial" w:cs="Arial"/>
          <w:sz w:val="24"/>
          <w:szCs w:val="24"/>
        </w:rPr>
        <w:t>, p</w:t>
      </w:r>
      <w:r w:rsidR="00DD2039">
        <w:rPr>
          <w:rFonts w:ascii="Arial" w:hAnsi="Arial" w:cs="Arial"/>
          <w:sz w:val="24"/>
          <w:szCs w:val="24"/>
        </w:rPr>
        <w:t xml:space="preserve"> </w:t>
      </w:r>
      <w:r w:rsidR="00E80A6B">
        <w:rPr>
          <w:rFonts w:ascii="Arial" w:hAnsi="Arial" w:cs="Arial"/>
          <w:sz w:val="24"/>
          <w:szCs w:val="24"/>
        </w:rPr>
        <w:t>6</w:t>
      </w:r>
    </w:p>
    <w:p w14:paraId="553958CC" w14:textId="244E200B" w:rsidR="0028704D" w:rsidRDefault="0028704D" w:rsidP="00366839">
      <w:pPr>
        <w:spacing w:line="360" w:lineRule="auto"/>
        <w:jc w:val="both"/>
        <w:rPr>
          <w:rFonts w:ascii="Arial" w:hAnsi="Arial" w:cs="Arial"/>
          <w:sz w:val="24"/>
          <w:szCs w:val="24"/>
        </w:rPr>
      </w:pPr>
      <w:r>
        <w:rPr>
          <w:rFonts w:ascii="Arial" w:hAnsi="Arial" w:cs="Arial"/>
          <w:sz w:val="24"/>
          <w:szCs w:val="24"/>
        </w:rPr>
        <w:tab/>
        <w:t>3.1</w:t>
      </w:r>
      <w:r w:rsidR="00A6639B">
        <w:rPr>
          <w:rFonts w:ascii="Arial" w:hAnsi="Arial" w:cs="Arial"/>
          <w:sz w:val="24"/>
          <w:szCs w:val="24"/>
        </w:rPr>
        <w:t xml:space="preserve">- Benefits of </w:t>
      </w:r>
      <w:r w:rsidR="008062A1">
        <w:rPr>
          <w:rFonts w:ascii="Arial" w:hAnsi="Arial" w:cs="Arial"/>
          <w:sz w:val="24"/>
          <w:szCs w:val="24"/>
        </w:rPr>
        <w:t>Insourcing</w:t>
      </w:r>
      <w:r w:rsidR="00A6639B">
        <w:rPr>
          <w:rFonts w:ascii="Arial" w:hAnsi="Arial" w:cs="Arial"/>
          <w:sz w:val="24"/>
          <w:szCs w:val="24"/>
        </w:rPr>
        <w:t xml:space="preserve"> </w:t>
      </w:r>
    </w:p>
    <w:p w14:paraId="4BEF56E1" w14:textId="4BC5D549" w:rsidR="00D86A33" w:rsidRDefault="00D86A33" w:rsidP="00366839">
      <w:pPr>
        <w:spacing w:line="360" w:lineRule="auto"/>
        <w:jc w:val="both"/>
        <w:rPr>
          <w:rFonts w:ascii="Arial" w:hAnsi="Arial" w:cs="Arial"/>
          <w:sz w:val="24"/>
          <w:szCs w:val="24"/>
        </w:rPr>
      </w:pPr>
      <w:r>
        <w:rPr>
          <w:rFonts w:ascii="Arial" w:hAnsi="Arial" w:cs="Arial"/>
          <w:sz w:val="24"/>
          <w:szCs w:val="24"/>
        </w:rPr>
        <w:tab/>
        <w:t>3.2</w:t>
      </w:r>
      <w:r w:rsidR="00A6639B">
        <w:rPr>
          <w:rFonts w:ascii="Arial" w:hAnsi="Arial" w:cs="Arial"/>
          <w:sz w:val="24"/>
          <w:szCs w:val="24"/>
        </w:rPr>
        <w:t xml:space="preserve">- Benefits of </w:t>
      </w:r>
      <w:r w:rsidR="008062A1">
        <w:rPr>
          <w:rFonts w:ascii="Arial" w:hAnsi="Arial" w:cs="Arial"/>
          <w:sz w:val="24"/>
          <w:szCs w:val="24"/>
        </w:rPr>
        <w:t>outsourcing</w:t>
      </w:r>
    </w:p>
    <w:p w14:paraId="5E614AB9" w14:textId="7466E209" w:rsidR="00D86A33" w:rsidRDefault="00D86A33" w:rsidP="00366839">
      <w:pPr>
        <w:spacing w:line="360" w:lineRule="auto"/>
        <w:jc w:val="both"/>
        <w:rPr>
          <w:rFonts w:ascii="Arial" w:hAnsi="Arial" w:cs="Arial"/>
          <w:sz w:val="24"/>
          <w:szCs w:val="24"/>
        </w:rPr>
      </w:pPr>
      <w:r>
        <w:rPr>
          <w:rFonts w:ascii="Arial" w:hAnsi="Arial" w:cs="Arial"/>
          <w:sz w:val="24"/>
          <w:szCs w:val="24"/>
        </w:rPr>
        <w:tab/>
        <w:t>3.3</w:t>
      </w:r>
      <w:r w:rsidR="00A6639B">
        <w:rPr>
          <w:rFonts w:ascii="Arial" w:hAnsi="Arial" w:cs="Arial"/>
          <w:sz w:val="24"/>
          <w:szCs w:val="24"/>
        </w:rPr>
        <w:t xml:space="preserve">- </w:t>
      </w:r>
      <w:r w:rsidR="008062A1">
        <w:rPr>
          <w:rFonts w:ascii="Arial" w:hAnsi="Arial" w:cs="Arial"/>
          <w:sz w:val="24"/>
          <w:szCs w:val="24"/>
        </w:rPr>
        <w:t>Focusing</w:t>
      </w:r>
      <w:r w:rsidR="00342510">
        <w:rPr>
          <w:rFonts w:ascii="Arial" w:hAnsi="Arial" w:cs="Arial"/>
          <w:sz w:val="24"/>
          <w:szCs w:val="24"/>
        </w:rPr>
        <w:t xml:space="preserve"> on outsourcing</w:t>
      </w:r>
    </w:p>
    <w:p w14:paraId="0652977D" w14:textId="18FCBCDE" w:rsidR="00B44C4E" w:rsidRDefault="00E33BC8" w:rsidP="00366839">
      <w:pPr>
        <w:spacing w:line="360" w:lineRule="auto"/>
        <w:jc w:val="both"/>
        <w:rPr>
          <w:rFonts w:ascii="Arial" w:hAnsi="Arial" w:cs="Arial"/>
          <w:sz w:val="24"/>
          <w:szCs w:val="24"/>
        </w:rPr>
      </w:pPr>
      <w:r>
        <w:rPr>
          <w:rFonts w:ascii="Arial" w:hAnsi="Arial" w:cs="Arial"/>
          <w:sz w:val="24"/>
          <w:szCs w:val="24"/>
        </w:rPr>
        <w:t>4.0</w:t>
      </w:r>
      <w:r w:rsidR="000A06D7">
        <w:rPr>
          <w:rFonts w:ascii="Arial" w:hAnsi="Arial" w:cs="Arial"/>
          <w:sz w:val="24"/>
          <w:szCs w:val="24"/>
        </w:rPr>
        <w:tab/>
      </w:r>
      <w:r w:rsidR="006B4C69">
        <w:rPr>
          <w:rFonts w:ascii="Arial" w:hAnsi="Arial" w:cs="Arial"/>
          <w:sz w:val="24"/>
          <w:szCs w:val="24"/>
        </w:rPr>
        <w:t>Abilities</w:t>
      </w:r>
      <w:r w:rsidR="00342510">
        <w:rPr>
          <w:rFonts w:ascii="Arial" w:hAnsi="Arial" w:cs="Arial"/>
          <w:sz w:val="24"/>
          <w:szCs w:val="24"/>
        </w:rPr>
        <w:t xml:space="preserve"> of those employed</w:t>
      </w:r>
      <w:r w:rsidR="00B44C4E">
        <w:rPr>
          <w:rFonts w:ascii="Arial" w:hAnsi="Arial" w:cs="Arial"/>
          <w:sz w:val="24"/>
          <w:szCs w:val="24"/>
        </w:rPr>
        <w:tab/>
      </w:r>
      <w:r w:rsidR="00831A60">
        <w:rPr>
          <w:rFonts w:ascii="Arial" w:hAnsi="Arial" w:cs="Arial"/>
          <w:sz w:val="24"/>
          <w:szCs w:val="24"/>
        </w:rPr>
        <w:tab/>
      </w:r>
      <w:r w:rsidR="00B44C4E">
        <w:rPr>
          <w:rFonts w:ascii="Arial" w:hAnsi="Arial" w:cs="Arial"/>
          <w:sz w:val="24"/>
          <w:szCs w:val="24"/>
        </w:rPr>
        <w:t>p</w:t>
      </w:r>
      <w:r w:rsidR="006368B2">
        <w:rPr>
          <w:rFonts w:ascii="Arial" w:hAnsi="Arial" w:cs="Arial"/>
          <w:sz w:val="24"/>
          <w:szCs w:val="24"/>
        </w:rPr>
        <w:t xml:space="preserve"> 7, p 8</w:t>
      </w:r>
    </w:p>
    <w:p w14:paraId="00CB5EC9" w14:textId="3F5CC075" w:rsidR="00E33BC8" w:rsidRDefault="00B44C4E" w:rsidP="00366839">
      <w:pPr>
        <w:spacing w:line="360" w:lineRule="auto"/>
        <w:jc w:val="both"/>
        <w:rPr>
          <w:rFonts w:ascii="Arial" w:hAnsi="Arial" w:cs="Arial"/>
          <w:sz w:val="24"/>
          <w:szCs w:val="24"/>
        </w:rPr>
      </w:pPr>
      <w:r>
        <w:rPr>
          <w:rFonts w:ascii="Arial" w:hAnsi="Arial" w:cs="Arial"/>
          <w:sz w:val="24"/>
          <w:szCs w:val="24"/>
        </w:rPr>
        <w:tab/>
        <w:t>4.1- Service Standards</w:t>
      </w:r>
      <w:r w:rsidR="000A06D7">
        <w:rPr>
          <w:rFonts w:ascii="Arial" w:hAnsi="Arial" w:cs="Arial"/>
          <w:sz w:val="24"/>
          <w:szCs w:val="24"/>
        </w:rPr>
        <w:tab/>
      </w:r>
    </w:p>
    <w:p w14:paraId="49C9E8A8" w14:textId="5FA55851" w:rsidR="00E33BC8" w:rsidRDefault="00E33BC8" w:rsidP="00366839">
      <w:pPr>
        <w:spacing w:line="360" w:lineRule="auto"/>
        <w:jc w:val="both"/>
        <w:rPr>
          <w:rFonts w:ascii="Arial" w:hAnsi="Arial" w:cs="Arial"/>
          <w:sz w:val="24"/>
          <w:szCs w:val="24"/>
        </w:rPr>
      </w:pPr>
      <w:r>
        <w:rPr>
          <w:rFonts w:ascii="Arial" w:hAnsi="Arial" w:cs="Arial"/>
          <w:sz w:val="24"/>
          <w:szCs w:val="24"/>
        </w:rPr>
        <w:t>5.0</w:t>
      </w:r>
      <w:r w:rsidR="000A06D7">
        <w:rPr>
          <w:rFonts w:ascii="Arial" w:hAnsi="Arial" w:cs="Arial"/>
          <w:sz w:val="24"/>
          <w:szCs w:val="24"/>
        </w:rPr>
        <w:tab/>
      </w:r>
      <w:r w:rsidR="00B44C4E">
        <w:rPr>
          <w:rFonts w:ascii="Arial" w:hAnsi="Arial" w:cs="Arial"/>
          <w:sz w:val="24"/>
          <w:szCs w:val="24"/>
        </w:rPr>
        <w:t>Cost Implications</w:t>
      </w:r>
      <w:r w:rsidR="000A06D7">
        <w:rPr>
          <w:rFonts w:ascii="Arial" w:hAnsi="Arial" w:cs="Arial"/>
          <w:sz w:val="24"/>
          <w:szCs w:val="24"/>
        </w:rPr>
        <w:tab/>
      </w:r>
      <w:r w:rsidR="000A06D7">
        <w:rPr>
          <w:rFonts w:ascii="Arial" w:hAnsi="Arial" w:cs="Arial"/>
          <w:sz w:val="24"/>
          <w:szCs w:val="24"/>
        </w:rPr>
        <w:tab/>
      </w:r>
      <w:r w:rsidR="000A06D7">
        <w:rPr>
          <w:rFonts w:ascii="Arial" w:hAnsi="Arial" w:cs="Arial"/>
          <w:sz w:val="24"/>
          <w:szCs w:val="24"/>
        </w:rPr>
        <w:tab/>
        <w:t>p</w:t>
      </w:r>
      <w:r w:rsidR="006368B2">
        <w:rPr>
          <w:rFonts w:ascii="Arial" w:hAnsi="Arial" w:cs="Arial"/>
          <w:sz w:val="24"/>
          <w:szCs w:val="24"/>
        </w:rPr>
        <w:t xml:space="preserve"> 8</w:t>
      </w:r>
    </w:p>
    <w:p w14:paraId="50612FB3" w14:textId="7CBF3525" w:rsidR="004C3D09" w:rsidRDefault="00E33BC8" w:rsidP="00366839">
      <w:pPr>
        <w:spacing w:line="360" w:lineRule="auto"/>
        <w:jc w:val="both"/>
        <w:rPr>
          <w:rFonts w:ascii="Arial" w:hAnsi="Arial" w:cs="Arial"/>
          <w:sz w:val="24"/>
          <w:szCs w:val="24"/>
        </w:rPr>
      </w:pPr>
      <w:r>
        <w:rPr>
          <w:rFonts w:ascii="Arial" w:hAnsi="Arial" w:cs="Arial"/>
          <w:sz w:val="24"/>
          <w:szCs w:val="24"/>
        </w:rPr>
        <w:t>6.0</w:t>
      </w:r>
      <w:r w:rsidR="000A06D7">
        <w:rPr>
          <w:rFonts w:ascii="Arial" w:hAnsi="Arial" w:cs="Arial"/>
          <w:sz w:val="24"/>
          <w:szCs w:val="24"/>
        </w:rPr>
        <w:tab/>
      </w:r>
      <w:r w:rsidR="004C3D09">
        <w:rPr>
          <w:rFonts w:ascii="Arial" w:hAnsi="Arial" w:cs="Arial"/>
          <w:sz w:val="24"/>
          <w:szCs w:val="24"/>
        </w:rPr>
        <w:t>Results</w:t>
      </w:r>
      <w:r w:rsidR="00C50885">
        <w:rPr>
          <w:rFonts w:ascii="Arial" w:hAnsi="Arial" w:cs="Arial"/>
          <w:sz w:val="24"/>
          <w:szCs w:val="24"/>
        </w:rPr>
        <w:tab/>
      </w:r>
      <w:r w:rsidR="00C50885">
        <w:rPr>
          <w:rFonts w:ascii="Arial" w:hAnsi="Arial" w:cs="Arial"/>
          <w:sz w:val="24"/>
          <w:szCs w:val="24"/>
        </w:rPr>
        <w:tab/>
      </w:r>
      <w:r w:rsidR="00C50885">
        <w:rPr>
          <w:rFonts w:ascii="Arial" w:hAnsi="Arial" w:cs="Arial"/>
          <w:sz w:val="24"/>
          <w:szCs w:val="24"/>
        </w:rPr>
        <w:tab/>
      </w:r>
      <w:r w:rsidR="00C50885">
        <w:rPr>
          <w:rFonts w:ascii="Arial" w:hAnsi="Arial" w:cs="Arial"/>
          <w:sz w:val="24"/>
          <w:szCs w:val="24"/>
        </w:rPr>
        <w:tab/>
        <w:t>p</w:t>
      </w:r>
      <w:r w:rsidR="006368B2">
        <w:rPr>
          <w:rFonts w:ascii="Arial" w:hAnsi="Arial" w:cs="Arial"/>
          <w:sz w:val="24"/>
          <w:szCs w:val="24"/>
        </w:rPr>
        <w:t xml:space="preserve"> 9</w:t>
      </w:r>
    </w:p>
    <w:p w14:paraId="4016E625" w14:textId="0799652D" w:rsidR="00E33BC8" w:rsidRDefault="004C3D09" w:rsidP="00366839">
      <w:pPr>
        <w:spacing w:line="360" w:lineRule="auto"/>
        <w:jc w:val="both"/>
        <w:rPr>
          <w:rFonts w:ascii="Arial" w:hAnsi="Arial" w:cs="Arial"/>
          <w:sz w:val="24"/>
          <w:szCs w:val="24"/>
        </w:rPr>
      </w:pPr>
      <w:r>
        <w:rPr>
          <w:rFonts w:ascii="Arial" w:hAnsi="Arial" w:cs="Arial"/>
          <w:sz w:val="24"/>
          <w:szCs w:val="24"/>
        </w:rPr>
        <w:tab/>
        <w:t>6.1- Payroll</w:t>
      </w:r>
      <w:r w:rsidR="00C50885">
        <w:rPr>
          <w:rFonts w:ascii="Arial" w:hAnsi="Arial" w:cs="Arial"/>
          <w:sz w:val="24"/>
          <w:szCs w:val="24"/>
        </w:rPr>
        <w:t xml:space="preserve"> </w:t>
      </w:r>
      <w:r w:rsidR="000A06D7">
        <w:rPr>
          <w:rFonts w:ascii="Arial" w:hAnsi="Arial" w:cs="Arial"/>
          <w:sz w:val="24"/>
          <w:szCs w:val="24"/>
        </w:rPr>
        <w:tab/>
      </w:r>
      <w:r w:rsidR="000A06D7">
        <w:rPr>
          <w:rFonts w:ascii="Arial" w:hAnsi="Arial" w:cs="Arial"/>
          <w:sz w:val="24"/>
          <w:szCs w:val="24"/>
        </w:rPr>
        <w:tab/>
      </w:r>
      <w:r w:rsidR="000A06D7">
        <w:rPr>
          <w:rFonts w:ascii="Arial" w:hAnsi="Arial" w:cs="Arial"/>
          <w:sz w:val="24"/>
          <w:szCs w:val="24"/>
        </w:rPr>
        <w:tab/>
      </w:r>
    </w:p>
    <w:p w14:paraId="033F5DFD" w14:textId="41DD77CF" w:rsidR="00E33BC8" w:rsidRDefault="00E33BC8" w:rsidP="00366839">
      <w:pPr>
        <w:spacing w:line="360" w:lineRule="auto"/>
        <w:jc w:val="both"/>
        <w:rPr>
          <w:rFonts w:ascii="Arial" w:hAnsi="Arial" w:cs="Arial"/>
          <w:sz w:val="24"/>
          <w:szCs w:val="24"/>
        </w:rPr>
      </w:pPr>
      <w:r>
        <w:rPr>
          <w:rFonts w:ascii="Arial" w:hAnsi="Arial" w:cs="Arial"/>
          <w:sz w:val="24"/>
          <w:szCs w:val="24"/>
        </w:rPr>
        <w:t>7.0</w:t>
      </w:r>
      <w:r w:rsidR="000A06D7">
        <w:rPr>
          <w:rFonts w:ascii="Arial" w:hAnsi="Arial" w:cs="Arial"/>
          <w:sz w:val="24"/>
          <w:szCs w:val="24"/>
        </w:rPr>
        <w:tab/>
      </w:r>
      <w:r w:rsidR="005B4433">
        <w:rPr>
          <w:rFonts w:ascii="Arial" w:hAnsi="Arial" w:cs="Arial"/>
          <w:sz w:val="24"/>
          <w:szCs w:val="24"/>
        </w:rPr>
        <w:t>Sustainability</w:t>
      </w:r>
      <w:r w:rsidR="005B4433">
        <w:rPr>
          <w:rFonts w:ascii="Arial" w:hAnsi="Arial" w:cs="Arial"/>
          <w:sz w:val="24"/>
          <w:szCs w:val="24"/>
        </w:rPr>
        <w:tab/>
      </w:r>
      <w:r w:rsidR="000A06D7">
        <w:rPr>
          <w:rFonts w:ascii="Arial" w:hAnsi="Arial" w:cs="Arial"/>
          <w:sz w:val="24"/>
          <w:szCs w:val="24"/>
        </w:rPr>
        <w:tab/>
      </w:r>
      <w:r w:rsidR="000A06D7">
        <w:rPr>
          <w:rFonts w:ascii="Arial" w:hAnsi="Arial" w:cs="Arial"/>
          <w:sz w:val="24"/>
          <w:szCs w:val="24"/>
        </w:rPr>
        <w:tab/>
      </w:r>
      <w:r w:rsidR="000A06D7">
        <w:rPr>
          <w:rFonts w:ascii="Arial" w:hAnsi="Arial" w:cs="Arial"/>
          <w:sz w:val="24"/>
          <w:szCs w:val="24"/>
        </w:rPr>
        <w:tab/>
        <w:t>p</w:t>
      </w:r>
      <w:r w:rsidR="00F32508">
        <w:rPr>
          <w:rFonts w:ascii="Arial" w:hAnsi="Arial" w:cs="Arial"/>
          <w:sz w:val="24"/>
          <w:szCs w:val="24"/>
        </w:rPr>
        <w:t xml:space="preserve"> 10</w:t>
      </w:r>
    </w:p>
    <w:p w14:paraId="7C5BA818" w14:textId="24FC26B9" w:rsidR="00E161DA" w:rsidRDefault="00E161DA" w:rsidP="00366839">
      <w:pPr>
        <w:spacing w:line="360" w:lineRule="auto"/>
        <w:jc w:val="both"/>
        <w:rPr>
          <w:rFonts w:ascii="Arial" w:hAnsi="Arial" w:cs="Arial"/>
          <w:sz w:val="24"/>
          <w:szCs w:val="24"/>
        </w:rPr>
      </w:pPr>
      <w:r>
        <w:rPr>
          <w:rFonts w:ascii="Arial" w:hAnsi="Arial" w:cs="Arial"/>
          <w:sz w:val="24"/>
          <w:szCs w:val="24"/>
        </w:rPr>
        <w:t>8.0</w:t>
      </w:r>
      <w:r w:rsidR="005B4433">
        <w:rPr>
          <w:rFonts w:ascii="Arial" w:hAnsi="Arial" w:cs="Arial"/>
          <w:sz w:val="24"/>
          <w:szCs w:val="24"/>
        </w:rPr>
        <w:tab/>
        <w:t>Consistency</w:t>
      </w:r>
      <w:r w:rsidR="005B4433">
        <w:rPr>
          <w:rFonts w:ascii="Arial" w:hAnsi="Arial" w:cs="Arial"/>
          <w:sz w:val="24"/>
          <w:szCs w:val="24"/>
        </w:rPr>
        <w:tab/>
      </w:r>
      <w:r w:rsidR="005B4433">
        <w:rPr>
          <w:rFonts w:ascii="Arial" w:hAnsi="Arial" w:cs="Arial"/>
          <w:sz w:val="24"/>
          <w:szCs w:val="24"/>
        </w:rPr>
        <w:tab/>
      </w:r>
      <w:r w:rsidR="005B4433">
        <w:rPr>
          <w:rFonts w:ascii="Arial" w:hAnsi="Arial" w:cs="Arial"/>
          <w:sz w:val="24"/>
          <w:szCs w:val="24"/>
        </w:rPr>
        <w:tab/>
      </w:r>
      <w:r w:rsidR="005B4433">
        <w:rPr>
          <w:rFonts w:ascii="Arial" w:hAnsi="Arial" w:cs="Arial"/>
          <w:sz w:val="24"/>
          <w:szCs w:val="24"/>
        </w:rPr>
        <w:tab/>
        <w:t>p</w:t>
      </w:r>
      <w:r w:rsidR="00F32508">
        <w:rPr>
          <w:rFonts w:ascii="Arial" w:hAnsi="Arial" w:cs="Arial"/>
          <w:sz w:val="24"/>
          <w:szCs w:val="24"/>
        </w:rPr>
        <w:t xml:space="preserve"> </w:t>
      </w:r>
      <w:r w:rsidR="00032953">
        <w:rPr>
          <w:rFonts w:ascii="Arial" w:hAnsi="Arial" w:cs="Arial"/>
          <w:sz w:val="24"/>
          <w:szCs w:val="24"/>
        </w:rPr>
        <w:t>10, p 11</w:t>
      </w:r>
    </w:p>
    <w:p w14:paraId="7B1073F6" w14:textId="13A8066D" w:rsidR="00E161DA" w:rsidRDefault="00E161DA" w:rsidP="00366839">
      <w:pPr>
        <w:spacing w:line="360" w:lineRule="auto"/>
        <w:jc w:val="both"/>
        <w:rPr>
          <w:rFonts w:ascii="Arial" w:hAnsi="Arial" w:cs="Arial"/>
          <w:sz w:val="24"/>
          <w:szCs w:val="24"/>
        </w:rPr>
      </w:pPr>
      <w:r>
        <w:rPr>
          <w:rFonts w:ascii="Arial" w:hAnsi="Arial" w:cs="Arial"/>
          <w:sz w:val="24"/>
          <w:szCs w:val="24"/>
        </w:rPr>
        <w:t>9.0</w:t>
      </w:r>
      <w:r w:rsidR="005B4433">
        <w:rPr>
          <w:rFonts w:ascii="Arial" w:hAnsi="Arial" w:cs="Arial"/>
          <w:sz w:val="24"/>
          <w:szCs w:val="24"/>
        </w:rPr>
        <w:tab/>
        <w:t>Guest Experience</w:t>
      </w:r>
      <w:r w:rsidR="005B4433">
        <w:rPr>
          <w:rFonts w:ascii="Arial" w:hAnsi="Arial" w:cs="Arial"/>
          <w:sz w:val="24"/>
          <w:szCs w:val="24"/>
        </w:rPr>
        <w:tab/>
      </w:r>
      <w:r w:rsidR="005B4433">
        <w:rPr>
          <w:rFonts w:ascii="Arial" w:hAnsi="Arial" w:cs="Arial"/>
          <w:sz w:val="24"/>
          <w:szCs w:val="24"/>
        </w:rPr>
        <w:tab/>
      </w:r>
      <w:r w:rsidR="005B4433">
        <w:rPr>
          <w:rFonts w:ascii="Arial" w:hAnsi="Arial" w:cs="Arial"/>
          <w:sz w:val="24"/>
          <w:szCs w:val="24"/>
        </w:rPr>
        <w:tab/>
      </w:r>
      <w:r w:rsidR="00032953">
        <w:rPr>
          <w:rFonts w:ascii="Arial" w:hAnsi="Arial" w:cs="Arial"/>
          <w:sz w:val="24"/>
          <w:szCs w:val="24"/>
        </w:rPr>
        <w:t xml:space="preserve">p 11, p </w:t>
      </w:r>
      <w:r w:rsidR="009E5529">
        <w:rPr>
          <w:rFonts w:ascii="Arial" w:hAnsi="Arial" w:cs="Arial"/>
          <w:sz w:val="24"/>
          <w:szCs w:val="24"/>
        </w:rPr>
        <w:t>12</w:t>
      </w:r>
    </w:p>
    <w:p w14:paraId="6D533623" w14:textId="6B0CA622" w:rsidR="00C420A6" w:rsidRDefault="00C420A6" w:rsidP="00366839">
      <w:pPr>
        <w:spacing w:line="360" w:lineRule="auto"/>
        <w:jc w:val="both"/>
        <w:rPr>
          <w:rFonts w:ascii="Arial" w:hAnsi="Arial" w:cs="Arial"/>
          <w:sz w:val="24"/>
          <w:szCs w:val="24"/>
        </w:rPr>
      </w:pPr>
      <w:r>
        <w:rPr>
          <w:rFonts w:ascii="Arial" w:hAnsi="Arial" w:cs="Arial"/>
          <w:sz w:val="24"/>
          <w:szCs w:val="24"/>
        </w:rPr>
        <w:tab/>
        <w:t>9.1 Guest experience</w:t>
      </w:r>
      <w:r w:rsidR="00416BA1">
        <w:rPr>
          <w:rFonts w:ascii="Arial" w:hAnsi="Arial" w:cs="Arial"/>
          <w:sz w:val="24"/>
          <w:szCs w:val="24"/>
        </w:rPr>
        <w:t xml:space="preserve"> Index</w:t>
      </w:r>
    </w:p>
    <w:p w14:paraId="2DB40BCA" w14:textId="05813C5F" w:rsidR="00E161DA" w:rsidRDefault="00E161DA" w:rsidP="00366839">
      <w:pPr>
        <w:spacing w:line="360" w:lineRule="auto"/>
        <w:jc w:val="both"/>
        <w:rPr>
          <w:rFonts w:ascii="Arial" w:hAnsi="Arial" w:cs="Arial"/>
          <w:sz w:val="24"/>
          <w:szCs w:val="24"/>
        </w:rPr>
      </w:pPr>
      <w:r>
        <w:rPr>
          <w:rFonts w:ascii="Arial" w:hAnsi="Arial" w:cs="Arial"/>
          <w:sz w:val="24"/>
          <w:szCs w:val="24"/>
        </w:rPr>
        <w:t>10</w:t>
      </w:r>
      <w:r w:rsidR="00293AF3">
        <w:rPr>
          <w:rFonts w:ascii="Arial" w:hAnsi="Arial" w:cs="Arial"/>
          <w:sz w:val="24"/>
          <w:szCs w:val="24"/>
        </w:rPr>
        <w:t>.0</w:t>
      </w:r>
      <w:r w:rsidR="0069790A">
        <w:rPr>
          <w:rFonts w:ascii="Arial" w:hAnsi="Arial" w:cs="Arial"/>
          <w:sz w:val="24"/>
          <w:szCs w:val="24"/>
        </w:rPr>
        <w:tab/>
      </w:r>
      <w:r w:rsidR="00D674C4">
        <w:rPr>
          <w:rFonts w:ascii="Arial" w:hAnsi="Arial" w:cs="Arial"/>
          <w:sz w:val="24"/>
          <w:szCs w:val="24"/>
        </w:rPr>
        <w:t>Conclusion</w:t>
      </w:r>
      <w:r w:rsidR="0069790A">
        <w:rPr>
          <w:rFonts w:ascii="Arial" w:hAnsi="Arial" w:cs="Arial"/>
          <w:sz w:val="24"/>
          <w:szCs w:val="24"/>
        </w:rPr>
        <w:tab/>
      </w:r>
      <w:r w:rsidR="0069790A">
        <w:rPr>
          <w:rFonts w:ascii="Arial" w:hAnsi="Arial" w:cs="Arial"/>
          <w:sz w:val="24"/>
          <w:szCs w:val="24"/>
        </w:rPr>
        <w:tab/>
      </w:r>
      <w:r w:rsidR="009E5529">
        <w:rPr>
          <w:rFonts w:ascii="Arial" w:hAnsi="Arial" w:cs="Arial"/>
          <w:sz w:val="24"/>
          <w:szCs w:val="24"/>
        </w:rPr>
        <w:tab/>
      </w:r>
      <w:r w:rsidR="009E5529">
        <w:rPr>
          <w:rFonts w:ascii="Arial" w:hAnsi="Arial" w:cs="Arial"/>
          <w:sz w:val="24"/>
          <w:szCs w:val="24"/>
        </w:rPr>
        <w:tab/>
      </w:r>
      <w:r w:rsidR="0069790A">
        <w:rPr>
          <w:rFonts w:ascii="Arial" w:hAnsi="Arial" w:cs="Arial"/>
          <w:sz w:val="24"/>
          <w:szCs w:val="24"/>
        </w:rPr>
        <w:t>p</w:t>
      </w:r>
      <w:r w:rsidR="009E5529">
        <w:rPr>
          <w:rFonts w:ascii="Arial" w:hAnsi="Arial" w:cs="Arial"/>
          <w:sz w:val="24"/>
          <w:szCs w:val="24"/>
        </w:rPr>
        <w:t xml:space="preserve"> 12</w:t>
      </w:r>
    </w:p>
    <w:p w14:paraId="2C8AE5BA" w14:textId="145F5C70" w:rsidR="004B7D59" w:rsidRDefault="004B7D59" w:rsidP="00366839">
      <w:pPr>
        <w:spacing w:line="360" w:lineRule="auto"/>
        <w:jc w:val="both"/>
        <w:rPr>
          <w:rFonts w:ascii="Arial" w:hAnsi="Arial" w:cs="Arial"/>
          <w:sz w:val="24"/>
          <w:szCs w:val="24"/>
        </w:rPr>
      </w:pPr>
      <w:r>
        <w:rPr>
          <w:rFonts w:ascii="Arial" w:hAnsi="Arial" w:cs="Arial"/>
          <w:sz w:val="24"/>
          <w:szCs w:val="24"/>
        </w:rPr>
        <w:t xml:space="preserve">11.0 </w:t>
      </w:r>
      <w:r>
        <w:rPr>
          <w:rFonts w:ascii="Arial" w:hAnsi="Arial" w:cs="Arial"/>
          <w:sz w:val="24"/>
          <w:szCs w:val="24"/>
        </w:rPr>
        <w:tab/>
        <w:t>Reference List</w:t>
      </w:r>
      <w:r>
        <w:rPr>
          <w:rFonts w:ascii="Arial" w:hAnsi="Arial" w:cs="Arial"/>
          <w:sz w:val="24"/>
          <w:szCs w:val="24"/>
        </w:rPr>
        <w:tab/>
      </w:r>
      <w:r>
        <w:rPr>
          <w:rFonts w:ascii="Arial" w:hAnsi="Arial" w:cs="Arial"/>
          <w:sz w:val="24"/>
          <w:szCs w:val="24"/>
        </w:rPr>
        <w:tab/>
      </w:r>
      <w:r>
        <w:rPr>
          <w:rFonts w:ascii="Arial" w:hAnsi="Arial" w:cs="Arial"/>
          <w:sz w:val="24"/>
          <w:szCs w:val="24"/>
        </w:rPr>
        <w:tab/>
        <w:t>p 13</w:t>
      </w:r>
    </w:p>
    <w:p w14:paraId="59F01625" w14:textId="28B46210" w:rsidR="004B7D59" w:rsidRDefault="004B7D59" w:rsidP="00366839">
      <w:pPr>
        <w:spacing w:line="360" w:lineRule="auto"/>
        <w:jc w:val="both"/>
        <w:rPr>
          <w:rFonts w:ascii="Arial" w:hAnsi="Arial" w:cs="Arial"/>
          <w:sz w:val="24"/>
          <w:szCs w:val="24"/>
        </w:rPr>
      </w:pPr>
      <w:r>
        <w:rPr>
          <w:rFonts w:ascii="Arial" w:hAnsi="Arial" w:cs="Arial"/>
          <w:sz w:val="24"/>
          <w:szCs w:val="24"/>
        </w:rPr>
        <w:t>12.0</w:t>
      </w:r>
      <w:r>
        <w:rPr>
          <w:rFonts w:ascii="Arial" w:hAnsi="Arial" w:cs="Arial"/>
          <w:sz w:val="24"/>
          <w:szCs w:val="24"/>
        </w:rPr>
        <w:tab/>
      </w:r>
      <w:r w:rsidR="005A32C6">
        <w:rPr>
          <w:rFonts w:ascii="Arial" w:hAnsi="Arial" w:cs="Arial"/>
          <w:sz w:val="24"/>
          <w:szCs w:val="24"/>
        </w:rPr>
        <w:t>Appendix</w:t>
      </w:r>
      <w:r w:rsidR="005A32C6">
        <w:rPr>
          <w:rFonts w:ascii="Arial" w:hAnsi="Arial" w:cs="Arial"/>
          <w:sz w:val="24"/>
          <w:szCs w:val="24"/>
        </w:rPr>
        <w:tab/>
      </w:r>
      <w:r w:rsidR="005A32C6">
        <w:rPr>
          <w:rFonts w:ascii="Arial" w:hAnsi="Arial" w:cs="Arial"/>
          <w:sz w:val="24"/>
          <w:szCs w:val="24"/>
        </w:rPr>
        <w:tab/>
      </w:r>
      <w:r w:rsidR="005A32C6">
        <w:rPr>
          <w:rFonts w:ascii="Arial" w:hAnsi="Arial" w:cs="Arial"/>
          <w:sz w:val="24"/>
          <w:szCs w:val="24"/>
        </w:rPr>
        <w:tab/>
      </w:r>
      <w:r w:rsidR="005A32C6">
        <w:rPr>
          <w:rFonts w:ascii="Arial" w:hAnsi="Arial" w:cs="Arial"/>
          <w:sz w:val="24"/>
          <w:szCs w:val="24"/>
        </w:rPr>
        <w:tab/>
        <w:t>p 14</w:t>
      </w:r>
    </w:p>
    <w:p w14:paraId="57B4307A" w14:textId="77777777" w:rsidR="00264FE9" w:rsidRDefault="00264FE9" w:rsidP="00366839">
      <w:pPr>
        <w:spacing w:line="360" w:lineRule="auto"/>
        <w:jc w:val="both"/>
        <w:rPr>
          <w:rFonts w:ascii="Arial" w:hAnsi="Arial" w:cs="Arial"/>
          <w:sz w:val="24"/>
          <w:szCs w:val="24"/>
        </w:rPr>
      </w:pPr>
    </w:p>
    <w:p w14:paraId="4A1B4C43" w14:textId="77777777" w:rsidR="00264FE9" w:rsidRDefault="00264FE9" w:rsidP="00366839">
      <w:pPr>
        <w:spacing w:line="360" w:lineRule="auto"/>
        <w:jc w:val="both"/>
        <w:rPr>
          <w:rFonts w:ascii="Arial" w:hAnsi="Arial" w:cs="Arial"/>
          <w:sz w:val="24"/>
          <w:szCs w:val="24"/>
        </w:rPr>
      </w:pPr>
    </w:p>
    <w:p w14:paraId="637C4E3C" w14:textId="77777777" w:rsidR="00264FE9" w:rsidRDefault="00264FE9" w:rsidP="00366839">
      <w:pPr>
        <w:spacing w:line="360" w:lineRule="auto"/>
        <w:jc w:val="both"/>
        <w:rPr>
          <w:rFonts w:ascii="Arial" w:hAnsi="Arial" w:cs="Arial"/>
          <w:sz w:val="24"/>
          <w:szCs w:val="24"/>
        </w:rPr>
      </w:pPr>
    </w:p>
    <w:p w14:paraId="74E29D4F" w14:textId="77777777" w:rsidR="00E734EF" w:rsidRDefault="00E734EF" w:rsidP="00A11D8E">
      <w:pPr>
        <w:spacing w:line="360" w:lineRule="auto"/>
        <w:jc w:val="both"/>
        <w:rPr>
          <w:rFonts w:ascii="Arial" w:hAnsi="Arial" w:cs="Arial"/>
          <w:sz w:val="20"/>
          <w:szCs w:val="20"/>
        </w:rPr>
      </w:pPr>
    </w:p>
    <w:p w14:paraId="59DDD1F1" w14:textId="77777777" w:rsidR="00E734EF" w:rsidRDefault="00E734EF" w:rsidP="00A11D8E">
      <w:pPr>
        <w:spacing w:line="360" w:lineRule="auto"/>
        <w:jc w:val="both"/>
        <w:rPr>
          <w:rFonts w:ascii="Arial" w:hAnsi="Arial" w:cs="Arial"/>
          <w:sz w:val="20"/>
          <w:szCs w:val="20"/>
        </w:rPr>
      </w:pPr>
    </w:p>
    <w:p w14:paraId="049DA421" w14:textId="77777777" w:rsidR="00E734EF" w:rsidRDefault="00E734EF" w:rsidP="00A11D8E">
      <w:pPr>
        <w:spacing w:line="360" w:lineRule="auto"/>
        <w:jc w:val="both"/>
        <w:rPr>
          <w:rFonts w:ascii="Arial" w:hAnsi="Arial" w:cs="Arial"/>
          <w:sz w:val="20"/>
          <w:szCs w:val="20"/>
        </w:rPr>
      </w:pPr>
    </w:p>
    <w:p w14:paraId="6DDF3064" w14:textId="77777777" w:rsidR="00E734EF" w:rsidRDefault="00E734EF" w:rsidP="00A11D8E">
      <w:pPr>
        <w:spacing w:line="360" w:lineRule="auto"/>
        <w:jc w:val="both"/>
        <w:rPr>
          <w:rFonts w:ascii="Arial" w:hAnsi="Arial" w:cs="Arial"/>
          <w:sz w:val="20"/>
          <w:szCs w:val="20"/>
        </w:rPr>
      </w:pPr>
    </w:p>
    <w:p w14:paraId="218400E2" w14:textId="77777777" w:rsidR="00F33B4C" w:rsidRDefault="00F33B4C" w:rsidP="00A11D8E">
      <w:pPr>
        <w:spacing w:line="360" w:lineRule="auto"/>
        <w:jc w:val="both"/>
        <w:rPr>
          <w:rFonts w:ascii="Arial" w:hAnsi="Arial" w:cs="Arial"/>
          <w:sz w:val="20"/>
          <w:szCs w:val="20"/>
        </w:rPr>
      </w:pPr>
    </w:p>
    <w:p w14:paraId="19F6F730" w14:textId="77777777" w:rsidR="00F33B4C" w:rsidRDefault="00F33B4C" w:rsidP="00A11D8E">
      <w:pPr>
        <w:spacing w:line="360" w:lineRule="auto"/>
        <w:jc w:val="both"/>
        <w:rPr>
          <w:rFonts w:ascii="Arial" w:hAnsi="Arial" w:cs="Arial"/>
          <w:sz w:val="20"/>
          <w:szCs w:val="20"/>
        </w:rPr>
      </w:pPr>
    </w:p>
    <w:p w14:paraId="69C334CB" w14:textId="77777777" w:rsidR="00F33B4C" w:rsidRDefault="00F33B4C" w:rsidP="00A11D8E">
      <w:pPr>
        <w:spacing w:line="360" w:lineRule="auto"/>
        <w:jc w:val="both"/>
        <w:rPr>
          <w:rFonts w:ascii="Arial" w:hAnsi="Arial" w:cs="Arial"/>
          <w:sz w:val="20"/>
          <w:szCs w:val="20"/>
        </w:rPr>
      </w:pPr>
    </w:p>
    <w:p w14:paraId="5BF497D1" w14:textId="77777777" w:rsidR="00F33B4C" w:rsidRDefault="00F33B4C" w:rsidP="00A11D8E">
      <w:pPr>
        <w:spacing w:line="360" w:lineRule="auto"/>
        <w:jc w:val="both"/>
        <w:rPr>
          <w:rFonts w:ascii="Arial" w:hAnsi="Arial" w:cs="Arial"/>
          <w:sz w:val="20"/>
          <w:szCs w:val="20"/>
        </w:rPr>
      </w:pPr>
    </w:p>
    <w:p w14:paraId="77BBAEBC" w14:textId="77777777" w:rsidR="00F33B4C" w:rsidRDefault="00F33B4C" w:rsidP="00A11D8E">
      <w:pPr>
        <w:spacing w:line="360" w:lineRule="auto"/>
        <w:jc w:val="both"/>
        <w:rPr>
          <w:rFonts w:ascii="Arial" w:hAnsi="Arial" w:cs="Arial"/>
          <w:sz w:val="20"/>
          <w:szCs w:val="20"/>
        </w:rPr>
      </w:pPr>
    </w:p>
    <w:p w14:paraId="762A1FCD" w14:textId="77777777" w:rsidR="00F33B4C" w:rsidRDefault="00F33B4C" w:rsidP="00A11D8E">
      <w:pPr>
        <w:spacing w:line="360" w:lineRule="auto"/>
        <w:jc w:val="both"/>
        <w:rPr>
          <w:rFonts w:ascii="Arial" w:hAnsi="Arial" w:cs="Arial"/>
          <w:sz w:val="20"/>
          <w:szCs w:val="20"/>
        </w:rPr>
      </w:pPr>
    </w:p>
    <w:p w14:paraId="79BDDD0A" w14:textId="77777777" w:rsidR="00F33B4C" w:rsidRDefault="00F33B4C" w:rsidP="00A11D8E">
      <w:pPr>
        <w:spacing w:line="360" w:lineRule="auto"/>
        <w:jc w:val="both"/>
        <w:rPr>
          <w:rFonts w:ascii="Arial" w:hAnsi="Arial" w:cs="Arial"/>
          <w:sz w:val="20"/>
          <w:szCs w:val="20"/>
        </w:rPr>
      </w:pPr>
    </w:p>
    <w:p w14:paraId="6CCEDD6A" w14:textId="77777777" w:rsidR="00F33B4C" w:rsidRDefault="00F33B4C" w:rsidP="00A11D8E">
      <w:pPr>
        <w:spacing w:line="360" w:lineRule="auto"/>
        <w:jc w:val="both"/>
        <w:rPr>
          <w:rFonts w:ascii="Arial" w:hAnsi="Arial" w:cs="Arial"/>
          <w:sz w:val="20"/>
          <w:szCs w:val="20"/>
        </w:rPr>
      </w:pPr>
    </w:p>
    <w:p w14:paraId="541B8132" w14:textId="454ADE9E" w:rsidR="000A591A" w:rsidRDefault="00DD72E2" w:rsidP="000A591A">
      <w:pPr>
        <w:spacing w:line="360" w:lineRule="auto"/>
        <w:jc w:val="both"/>
        <w:rPr>
          <w:rFonts w:ascii="Arial" w:hAnsi="Arial" w:cs="Arial"/>
          <w:b/>
          <w:bCs/>
          <w:i/>
          <w:iCs/>
          <w:color w:val="4472C4" w:themeColor="accent1"/>
          <w:sz w:val="32"/>
          <w:szCs w:val="32"/>
          <w:u w:val="single"/>
        </w:rPr>
      </w:pPr>
      <w:r>
        <w:rPr>
          <w:rFonts w:ascii="Arial" w:hAnsi="Arial" w:cs="Arial"/>
          <w:b/>
          <w:bCs/>
          <w:i/>
          <w:iCs/>
          <w:color w:val="4472C4" w:themeColor="accent1"/>
          <w:sz w:val="32"/>
          <w:szCs w:val="32"/>
        </w:rPr>
        <w:t>2.0</w:t>
      </w:r>
      <w:r>
        <w:rPr>
          <w:rFonts w:ascii="Arial" w:hAnsi="Arial" w:cs="Arial"/>
          <w:b/>
          <w:bCs/>
          <w:i/>
          <w:iCs/>
          <w:color w:val="4472C4" w:themeColor="accent1"/>
          <w:sz w:val="32"/>
          <w:szCs w:val="32"/>
        </w:rPr>
        <w:tab/>
      </w:r>
      <w:r>
        <w:rPr>
          <w:rFonts w:ascii="Arial" w:hAnsi="Arial" w:cs="Arial"/>
          <w:b/>
          <w:bCs/>
          <w:i/>
          <w:iCs/>
          <w:color w:val="4472C4" w:themeColor="accent1"/>
          <w:sz w:val="32"/>
          <w:szCs w:val="32"/>
          <w:u w:val="single"/>
        </w:rPr>
        <w:t>Introduction</w:t>
      </w:r>
    </w:p>
    <w:p w14:paraId="32A333E0" w14:textId="77777777" w:rsidR="000A591A" w:rsidRPr="000A591A" w:rsidRDefault="000A591A" w:rsidP="000A591A">
      <w:pPr>
        <w:spacing w:line="360" w:lineRule="auto"/>
        <w:jc w:val="both"/>
        <w:rPr>
          <w:rFonts w:ascii="Arial" w:hAnsi="Arial" w:cs="Arial"/>
          <w:b/>
          <w:bCs/>
          <w:i/>
          <w:iCs/>
          <w:color w:val="4472C4" w:themeColor="accent1"/>
          <w:sz w:val="32"/>
          <w:szCs w:val="32"/>
          <w:u w:val="single"/>
        </w:rPr>
      </w:pPr>
    </w:p>
    <w:p w14:paraId="4D481FEA" w14:textId="1BCB2259" w:rsidR="00A11D8E" w:rsidRPr="00440E24" w:rsidRDefault="000A591A" w:rsidP="00A11D8E">
      <w:pPr>
        <w:spacing w:line="360" w:lineRule="auto"/>
        <w:jc w:val="both"/>
        <w:rPr>
          <w:rFonts w:ascii="Arial" w:hAnsi="Arial" w:cs="Arial"/>
        </w:rPr>
      </w:pPr>
      <w:r w:rsidRPr="000A591A">
        <w:rPr>
          <w:rFonts w:ascii="Arial" w:hAnsi="Arial" w:cs="Arial"/>
        </w:rPr>
        <w:t xml:space="preserve">This study is being conducted to learn more about the Marriott hotel's </w:t>
      </w:r>
      <w:r w:rsidR="006B4C69" w:rsidRPr="000A591A">
        <w:rPr>
          <w:rFonts w:ascii="Arial" w:hAnsi="Arial" w:cs="Arial"/>
        </w:rPr>
        <w:t>comparison</w:t>
      </w:r>
      <w:r w:rsidRPr="000A591A">
        <w:rPr>
          <w:rFonts w:ascii="Arial" w:hAnsi="Arial" w:cs="Arial"/>
        </w:rPr>
        <w:t xml:space="preserve"> of insourced housekeeping team versus outsourcing </w:t>
      </w:r>
      <w:r w:rsidR="006B4C69" w:rsidRPr="000A591A">
        <w:rPr>
          <w:rFonts w:ascii="Arial" w:hAnsi="Arial" w:cs="Arial"/>
        </w:rPr>
        <w:t>housekeeping</w:t>
      </w:r>
      <w:r w:rsidRPr="000A591A">
        <w:rPr>
          <w:rFonts w:ascii="Arial" w:hAnsi="Arial" w:cs="Arial"/>
        </w:rPr>
        <w:t xml:space="preserve">. The methods used for </w:t>
      </w:r>
      <w:r w:rsidR="006B4C69" w:rsidRPr="000A591A">
        <w:rPr>
          <w:rFonts w:ascii="Arial" w:hAnsi="Arial" w:cs="Arial"/>
        </w:rPr>
        <w:t>outsourcing</w:t>
      </w:r>
      <w:r w:rsidRPr="000A591A">
        <w:rPr>
          <w:rFonts w:ascii="Arial" w:hAnsi="Arial" w:cs="Arial"/>
        </w:rPr>
        <w:t xml:space="preserve"> and how well-designed systems interact, combined </w:t>
      </w:r>
      <w:r w:rsidR="00907362" w:rsidRPr="000A591A">
        <w:rPr>
          <w:rFonts w:ascii="Arial" w:hAnsi="Arial" w:cs="Arial"/>
        </w:rPr>
        <w:t>with insourced</w:t>
      </w:r>
      <w:r w:rsidRPr="000A591A">
        <w:rPr>
          <w:rFonts w:ascii="Arial" w:hAnsi="Arial" w:cs="Arial"/>
        </w:rPr>
        <w:t xml:space="preserve"> employees and </w:t>
      </w:r>
      <w:r w:rsidR="0084361D">
        <w:rPr>
          <w:rFonts w:ascii="Arial" w:hAnsi="Arial" w:cs="Arial"/>
        </w:rPr>
        <w:t xml:space="preserve">how this affects </w:t>
      </w:r>
      <w:r w:rsidRPr="000A591A">
        <w:rPr>
          <w:rFonts w:ascii="Arial" w:hAnsi="Arial" w:cs="Arial"/>
        </w:rPr>
        <w:t>customers</w:t>
      </w:r>
      <w:r w:rsidR="0084361D">
        <w:rPr>
          <w:rFonts w:ascii="Arial" w:hAnsi="Arial" w:cs="Arial"/>
        </w:rPr>
        <w:t xml:space="preserve">. </w:t>
      </w:r>
      <w:r w:rsidR="00A34BFA">
        <w:rPr>
          <w:rFonts w:ascii="Arial" w:hAnsi="Arial" w:cs="Arial"/>
        </w:rPr>
        <w:t>M</w:t>
      </w:r>
      <w:r w:rsidRPr="000A591A">
        <w:rPr>
          <w:rFonts w:ascii="Arial" w:hAnsi="Arial" w:cs="Arial"/>
        </w:rPr>
        <w:t>anaging facilities</w:t>
      </w:r>
      <w:r w:rsidR="00A34BFA">
        <w:rPr>
          <w:rFonts w:ascii="Arial" w:hAnsi="Arial" w:cs="Arial"/>
        </w:rPr>
        <w:t>,</w:t>
      </w:r>
      <w:r w:rsidRPr="000A591A">
        <w:rPr>
          <w:rFonts w:ascii="Arial" w:hAnsi="Arial" w:cs="Arial"/>
        </w:rPr>
        <w:t xml:space="preserve"> </w:t>
      </w:r>
      <w:r w:rsidR="00A34BFA">
        <w:rPr>
          <w:rFonts w:ascii="Arial" w:hAnsi="Arial" w:cs="Arial"/>
        </w:rPr>
        <w:t xml:space="preserve">tasks and employees </w:t>
      </w:r>
      <w:r w:rsidR="00907362" w:rsidRPr="000A591A">
        <w:rPr>
          <w:rFonts w:ascii="Arial" w:hAnsi="Arial" w:cs="Arial"/>
        </w:rPr>
        <w:t>is</w:t>
      </w:r>
      <w:r w:rsidR="00907362">
        <w:rPr>
          <w:rFonts w:ascii="Arial" w:hAnsi="Arial" w:cs="Arial"/>
        </w:rPr>
        <w:t xml:space="preserve"> </w:t>
      </w:r>
      <w:r w:rsidR="00907362" w:rsidRPr="000A591A">
        <w:rPr>
          <w:rFonts w:ascii="Arial" w:hAnsi="Arial" w:cs="Arial"/>
        </w:rPr>
        <w:t>challenging</w:t>
      </w:r>
      <w:r w:rsidR="00655655">
        <w:rPr>
          <w:rFonts w:ascii="Arial" w:hAnsi="Arial" w:cs="Arial"/>
        </w:rPr>
        <w:t xml:space="preserve"> </w:t>
      </w:r>
      <w:r w:rsidRPr="000A591A">
        <w:rPr>
          <w:rFonts w:ascii="Arial" w:hAnsi="Arial" w:cs="Arial"/>
        </w:rPr>
        <w:t xml:space="preserve">for </w:t>
      </w:r>
      <w:r w:rsidR="00655655">
        <w:rPr>
          <w:rFonts w:ascii="Arial" w:hAnsi="Arial" w:cs="Arial"/>
        </w:rPr>
        <w:t>the department</w:t>
      </w:r>
      <w:r w:rsidR="00F73524">
        <w:rPr>
          <w:rFonts w:ascii="Arial" w:hAnsi="Arial" w:cs="Arial"/>
        </w:rPr>
        <w:t xml:space="preserve"> and</w:t>
      </w:r>
      <w:r w:rsidRPr="000A591A">
        <w:rPr>
          <w:rFonts w:ascii="Arial" w:hAnsi="Arial" w:cs="Arial"/>
        </w:rPr>
        <w:t xml:space="preserve"> can be used to </w:t>
      </w:r>
      <w:r w:rsidR="00F73524" w:rsidRPr="000A591A">
        <w:rPr>
          <w:rFonts w:ascii="Arial" w:hAnsi="Arial" w:cs="Arial"/>
        </w:rPr>
        <w:t>create</w:t>
      </w:r>
      <w:r w:rsidRPr="000A591A">
        <w:rPr>
          <w:rFonts w:ascii="Arial" w:hAnsi="Arial" w:cs="Arial"/>
        </w:rPr>
        <w:t xml:space="preserve"> chances for cost savings and generating </w:t>
      </w:r>
      <w:r w:rsidR="00B14FA3" w:rsidRPr="000A591A">
        <w:rPr>
          <w:rFonts w:ascii="Arial" w:hAnsi="Arial" w:cs="Arial"/>
        </w:rPr>
        <w:t>revenue</w:t>
      </w:r>
      <w:r w:rsidR="00B14FA3">
        <w:rPr>
          <w:rFonts w:ascii="Arial" w:hAnsi="Arial" w:cs="Arial"/>
        </w:rPr>
        <w:t xml:space="preserve"> is</w:t>
      </w:r>
      <w:r w:rsidR="00360998">
        <w:rPr>
          <w:rFonts w:ascii="Arial" w:hAnsi="Arial" w:cs="Arial"/>
        </w:rPr>
        <w:t>,</w:t>
      </w:r>
      <w:r w:rsidRPr="000A591A">
        <w:rPr>
          <w:rFonts w:ascii="Arial" w:hAnsi="Arial" w:cs="Arial"/>
        </w:rPr>
        <w:t xml:space="preserve"> being the </w:t>
      </w:r>
      <w:r w:rsidR="00B14FA3" w:rsidRPr="000A591A">
        <w:rPr>
          <w:rFonts w:ascii="Arial" w:hAnsi="Arial" w:cs="Arial"/>
        </w:rPr>
        <w:t>focus</w:t>
      </w:r>
      <w:r w:rsidRPr="000A591A">
        <w:rPr>
          <w:rFonts w:ascii="Arial" w:hAnsi="Arial" w:cs="Arial"/>
        </w:rPr>
        <w:t xml:space="preserve">. </w:t>
      </w:r>
      <w:r w:rsidR="006B4C69" w:rsidRPr="000A591A">
        <w:rPr>
          <w:rFonts w:ascii="Arial" w:hAnsi="Arial" w:cs="Arial"/>
        </w:rPr>
        <w:t>Pros</w:t>
      </w:r>
      <w:r w:rsidRPr="000A591A">
        <w:rPr>
          <w:rFonts w:ascii="Arial" w:hAnsi="Arial" w:cs="Arial"/>
        </w:rPr>
        <w:t xml:space="preserve"> and </w:t>
      </w:r>
      <w:r w:rsidR="006B4C69" w:rsidRPr="000A591A">
        <w:rPr>
          <w:rFonts w:ascii="Arial" w:hAnsi="Arial" w:cs="Arial"/>
        </w:rPr>
        <w:t>cons</w:t>
      </w:r>
      <w:r w:rsidRPr="000A591A">
        <w:rPr>
          <w:rFonts w:ascii="Arial" w:hAnsi="Arial" w:cs="Arial"/>
        </w:rPr>
        <w:t xml:space="preserve"> </w:t>
      </w:r>
      <w:r w:rsidR="001509ED">
        <w:rPr>
          <w:rFonts w:ascii="Arial" w:hAnsi="Arial" w:cs="Arial"/>
        </w:rPr>
        <w:t xml:space="preserve">Insourcing Vs outsourcing some points covered </w:t>
      </w:r>
      <w:r w:rsidRPr="000A591A">
        <w:rPr>
          <w:rFonts w:ascii="Arial" w:hAnsi="Arial" w:cs="Arial"/>
        </w:rPr>
        <w:t>a</w:t>
      </w:r>
      <w:r w:rsidR="001509ED">
        <w:rPr>
          <w:rFonts w:ascii="Arial" w:hAnsi="Arial" w:cs="Arial"/>
        </w:rPr>
        <w:t>re</w:t>
      </w:r>
      <w:r w:rsidRPr="000A591A">
        <w:rPr>
          <w:rFonts w:ascii="Arial" w:hAnsi="Arial" w:cs="Arial"/>
        </w:rPr>
        <w:t xml:space="preserve"> current staff </w:t>
      </w:r>
      <w:r w:rsidR="004C2B26">
        <w:rPr>
          <w:rFonts w:ascii="Arial" w:hAnsi="Arial" w:cs="Arial"/>
        </w:rPr>
        <w:t xml:space="preserve">are </w:t>
      </w:r>
      <w:r w:rsidRPr="000A591A">
        <w:rPr>
          <w:rFonts w:ascii="Arial" w:hAnsi="Arial" w:cs="Arial"/>
        </w:rPr>
        <w:t xml:space="preserve">trained in the brand and should know </w:t>
      </w:r>
      <w:r w:rsidR="00907362" w:rsidRPr="000A591A">
        <w:rPr>
          <w:rFonts w:ascii="Arial" w:hAnsi="Arial" w:cs="Arial"/>
        </w:rPr>
        <w:t>the</w:t>
      </w:r>
      <w:r w:rsidRPr="000A591A">
        <w:rPr>
          <w:rFonts w:ascii="Arial" w:hAnsi="Arial" w:cs="Arial"/>
        </w:rPr>
        <w:t xml:space="preserve"> heart of the room, hotel areas that are common knowledge to existing staff, whereas outsourced agency employees might not care, or know of those.</w:t>
      </w:r>
      <w:r w:rsidR="00F7702F">
        <w:rPr>
          <w:rFonts w:ascii="Arial" w:hAnsi="Arial" w:cs="Arial"/>
        </w:rPr>
        <w:t xml:space="preserve"> </w:t>
      </w:r>
      <w:r w:rsidR="00A11D8E" w:rsidRPr="00440E24">
        <w:rPr>
          <w:rFonts w:ascii="Arial" w:hAnsi="Arial" w:cs="Arial"/>
        </w:rPr>
        <w:t>“At Marriott, we never stop searching for inventive ways to serve our customers, provide opportunities for our associates, and grow our business. The company that began as a nine-seat A&amp;W root beer stand is recognized today as a top employer and for its superior business operations, which it conducts based on five core values: put people first, pursue excellence, embrace change, act with integrity, and serve our world</w:t>
      </w:r>
      <w:r w:rsidR="00B14FA3" w:rsidRPr="00440E24">
        <w:rPr>
          <w:rFonts w:ascii="Arial" w:hAnsi="Arial" w:cs="Arial"/>
        </w:rPr>
        <w:t>.”</w:t>
      </w:r>
    </w:p>
    <w:p w14:paraId="5782F315" w14:textId="62FD44EC" w:rsidR="00A11D8E" w:rsidRPr="00440E24" w:rsidRDefault="00A11D8E" w:rsidP="00A11D8E">
      <w:pPr>
        <w:spacing w:line="360" w:lineRule="auto"/>
        <w:jc w:val="both"/>
        <w:rPr>
          <w:rFonts w:ascii="Arial" w:hAnsi="Arial" w:cs="Arial"/>
        </w:rPr>
      </w:pPr>
      <w:r w:rsidRPr="00440E24">
        <w:rPr>
          <w:rFonts w:ascii="Arial" w:hAnsi="Arial" w:cs="Arial"/>
        </w:rPr>
        <w:t>(Marriott History, 1996- 2023).</w:t>
      </w:r>
    </w:p>
    <w:p w14:paraId="7F8D406F" w14:textId="77777777" w:rsidR="00A11D8E" w:rsidRPr="00440E24" w:rsidRDefault="00A11D8E" w:rsidP="00366839">
      <w:pPr>
        <w:spacing w:line="360" w:lineRule="auto"/>
        <w:jc w:val="both"/>
        <w:rPr>
          <w:rFonts w:ascii="Arial" w:hAnsi="Arial" w:cs="Arial"/>
        </w:rPr>
      </w:pPr>
    </w:p>
    <w:p w14:paraId="383EA8C8" w14:textId="77777777" w:rsidR="0072433C" w:rsidRDefault="0072433C" w:rsidP="00366839">
      <w:pPr>
        <w:spacing w:line="360" w:lineRule="auto"/>
        <w:jc w:val="both"/>
        <w:rPr>
          <w:rFonts w:ascii="Arial" w:hAnsi="Arial" w:cs="Arial"/>
          <w:sz w:val="24"/>
          <w:szCs w:val="24"/>
        </w:rPr>
      </w:pPr>
    </w:p>
    <w:p w14:paraId="0AE0CA69" w14:textId="77777777" w:rsidR="00A11D8E" w:rsidRDefault="00A11D8E" w:rsidP="00366839">
      <w:pPr>
        <w:spacing w:line="360" w:lineRule="auto"/>
        <w:jc w:val="both"/>
        <w:rPr>
          <w:rFonts w:ascii="Arial" w:hAnsi="Arial" w:cs="Arial"/>
          <w:sz w:val="24"/>
          <w:szCs w:val="24"/>
        </w:rPr>
      </w:pPr>
    </w:p>
    <w:p w14:paraId="4E75988D" w14:textId="77777777" w:rsidR="00361B56" w:rsidRDefault="00361B56" w:rsidP="00366839">
      <w:pPr>
        <w:spacing w:line="360" w:lineRule="auto"/>
        <w:jc w:val="both"/>
        <w:rPr>
          <w:rFonts w:ascii="Arial" w:hAnsi="Arial" w:cs="Arial"/>
          <w:sz w:val="24"/>
          <w:szCs w:val="24"/>
        </w:rPr>
      </w:pPr>
    </w:p>
    <w:p w14:paraId="566C3084" w14:textId="77777777" w:rsidR="00361B56" w:rsidRDefault="00361B56" w:rsidP="00366839">
      <w:pPr>
        <w:spacing w:line="360" w:lineRule="auto"/>
        <w:jc w:val="both"/>
        <w:rPr>
          <w:rFonts w:ascii="Arial" w:hAnsi="Arial" w:cs="Arial"/>
          <w:sz w:val="24"/>
          <w:szCs w:val="24"/>
        </w:rPr>
      </w:pPr>
    </w:p>
    <w:p w14:paraId="5A8690CF" w14:textId="77777777" w:rsidR="00361B56" w:rsidRDefault="00361B56" w:rsidP="00366839">
      <w:pPr>
        <w:spacing w:line="360" w:lineRule="auto"/>
        <w:jc w:val="both"/>
        <w:rPr>
          <w:rFonts w:ascii="Arial" w:hAnsi="Arial" w:cs="Arial"/>
          <w:sz w:val="24"/>
          <w:szCs w:val="24"/>
        </w:rPr>
      </w:pPr>
    </w:p>
    <w:p w14:paraId="5D3134B6" w14:textId="77777777" w:rsidR="00361B56" w:rsidRDefault="00361B56" w:rsidP="00366839">
      <w:pPr>
        <w:spacing w:line="360" w:lineRule="auto"/>
        <w:jc w:val="both"/>
        <w:rPr>
          <w:rFonts w:ascii="Arial" w:hAnsi="Arial" w:cs="Arial"/>
          <w:sz w:val="24"/>
          <w:szCs w:val="24"/>
        </w:rPr>
      </w:pPr>
    </w:p>
    <w:p w14:paraId="3B0B0128" w14:textId="77777777" w:rsidR="00361B56" w:rsidRDefault="00361B56" w:rsidP="00366839">
      <w:pPr>
        <w:spacing w:line="360" w:lineRule="auto"/>
        <w:jc w:val="both"/>
        <w:rPr>
          <w:rFonts w:ascii="Arial" w:hAnsi="Arial" w:cs="Arial"/>
          <w:sz w:val="24"/>
          <w:szCs w:val="24"/>
        </w:rPr>
      </w:pPr>
    </w:p>
    <w:p w14:paraId="754DA73C" w14:textId="77777777" w:rsidR="00361B56" w:rsidRDefault="00361B56" w:rsidP="00366839">
      <w:pPr>
        <w:spacing w:line="360" w:lineRule="auto"/>
        <w:jc w:val="both"/>
        <w:rPr>
          <w:rFonts w:ascii="Arial" w:hAnsi="Arial" w:cs="Arial"/>
          <w:sz w:val="24"/>
          <w:szCs w:val="24"/>
        </w:rPr>
      </w:pPr>
    </w:p>
    <w:p w14:paraId="3CD338D1" w14:textId="77777777" w:rsidR="00361B56" w:rsidRDefault="00361B56" w:rsidP="00366839">
      <w:pPr>
        <w:spacing w:line="360" w:lineRule="auto"/>
        <w:jc w:val="both"/>
        <w:rPr>
          <w:rFonts w:ascii="Arial" w:hAnsi="Arial" w:cs="Arial"/>
          <w:sz w:val="24"/>
          <w:szCs w:val="24"/>
        </w:rPr>
      </w:pPr>
    </w:p>
    <w:p w14:paraId="0222EF40" w14:textId="77777777" w:rsidR="00361B56" w:rsidRDefault="00361B56" w:rsidP="00366839">
      <w:pPr>
        <w:spacing w:line="360" w:lineRule="auto"/>
        <w:jc w:val="both"/>
        <w:rPr>
          <w:rFonts w:ascii="Arial" w:hAnsi="Arial" w:cs="Arial"/>
          <w:sz w:val="24"/>
          <w:szCs w:val="24"/>
        </w:rPr>
      </w:pPr>
    </w:p>
    <w:p w14:paraId="0AC212E0" w14:textId="77777777" w:rsidR="00361B56" w:rsidRDefault="00361B56" w:rsidP="00366839">
      <w:pPr>
        <w:spacing w:line="360" w:lineRule="auto"/>
        <w:jc w:val="both"/>
        <w:rPr>
          <w:rFonts w:ascii="Arial" w:hAnsi="Arial" w:cs="Arial"/>
          <w:sz w:val="24"/>
          <w:szCs w:val="24"/>
        </w:rPr>
      </w:pPr>
    </w:p>
    <w:p w14:paraId="036A7417" w14:textId="77777777" w:rsidR="00361B56" w:rsidRDefault="00361B56" w:rsidP="00366839">
      <w:pPr>
        <w:spacing w:line="360" w:lineRule="auto"/>
        <w:jc w:val="both"/>
        <w:rPr>
          <w:rFonts w:ascii="Arial" w:hAnsi="Arial" w:cs="Arial"/>
          <w:sz w:val="24"/>
          <w:szCs w:val="24"/>
        </w:rPr>
      </w:pPr>
    </w:p>
    <w:p w14:paraId="2A2E261E" w14:textId="77777777" w:rsidR="00361B56" w:rsidRDefault="00361B56" w:rsidP="00366839">
      <w:pPr>
        <w:spacing w:line="360" w:lineRule="auto"/>
        <w:jc w:val="both"/>
        <w:rPr>
          <w:rFonts w:ascii="Arial" w:hAnsi="Arial" w:cs="Arial"/>
          <w:sz w:val="24"/>
          <w:szCs w:val="24"/>
        </w:rPr>
      </w:pPr>
    </w:p>
    <w:p w14:paraId="0C93C090" w14:textId="77777777" w:rsidR="00361B56" w:rsidRDefault="00361B56" w:rsidP="00366839">
      <w:pPr>
        <w:spacing w:line="360" w:lineRule="auto"/>
        <w:jc w:val="both"/>
        <w:rPr>
          <w:rFonts w:ascii="Arial" w:hAnsi="Arial" w:cs="Arial"/>
          <w:sz w:val="24"/>
          <w:szCs w:val="24"/>
        </w:rPr>
      </w:pPr>
    </w:p>
    <w:p w14:paraId="40CB2EFD" w14:textId="77777777" w:rsidR="00361B56" w:rsidRDefault="00361B56" w:rsidP="00366839">
      <w:pPr>
        <w:spacing w:line="360" w:lineRule="auto"/>
        <w:jc w:val="both"/>
        <w:rPr>
          <w:rFonts w:ascii="Arial" w:hAnsi="Arial" w:cs="Arial"/>
          <w:sz w:val="24"/>
          <w:szCs w:val="24"/>
        </w:rPr>
      </w:pPr>
    </w:p>
    <w:p w14:paraId="648D7BAC" w14:textId="77777777" w:rsidR="00A11D8E" w:rsidRDefault="00A11D8E" w:rsidP="00366839">
      <w:pPr>
        <w:spacing w:line="360" w:lineRule="auto"/>
        <w:jc w:val="both"/>
        <w:rPr>
          <w:rFonts w:ascii="Arial" w:hAnsi="Arial" w:cs="Arial"/>
          <w:sz w:val="24"/>
          <w:szCs w:val="24"/>
        </w:rPr>
      </w:pPr>
    </w:p>
    <w:p w14:paraId="65A9EE26" w14:textId="77777777" w:rsidR="00B43DAF" w:rsidRDefault="00B43DAF" w:rsidP="00366839">
      <w:pPr>
        <w:spacing w:line="360" w:lineRule="auto"/>
        <w:jc w:val="both"/>
        <w:rPr>
          <w:rFonts w:ascii="Arial" w:hAnsi="Arial" w:cs="Arial"/>
          <w:sz w:val="24"/>
          <w:szCs w:val="24"/>
        </w:rPr>
      </w:pPr>
    </w:p>
    <w:p w14:paraId="06B28A54" w14:textId="7D791F92" w:rsidR="00801895" w:rsidRDefault="001367A4" w:rsidP="00E53A2E">
      <w:pPr>
        <w:spacing w:line="360" w:lineRule="auto"/>
        <w:jc w:val="both"/>
        <w:rPr>
          <w:rFonts w:ascii="Arial" w:hAnsi="Arial" w:cs="Arial"/>
          <w:b/>
          <w:bCs/>
          <w:i/>
          <w:iCs/>
          <w:color w:val="4472C4" w:themeColor="accent1"/>
          <w:sz w:val="32"/>
          <w:szCs w:val="32"/>
          <w:u w:val="single"/>
        </w:rPr>
      </w:pPr>
      <w:r w:rsidRPr="00E53A2E">
        <w:rPr>
          <w:rFonts w:ascii="Arial" w:hAnsi="Arial" w:cs="Arial"/>
          <w:b/>
          <w:bCs/>
          <w:i/>
          <w:iCs/>
          <w:color w:val="4472C4" w:themeColor="accent1"/>
          <w:sz w:val="32"/>
          <w:szCs w:val="32"/>
        </w:rPr>
        <w:t>3.</w:t>
      </w:r>
      <w:r w:rsidRPr="00801895">
        <w:rPr>
          <w:rFonts w:ascii="Arial" w:hAnsi="Arial" w:cs="Arial"/>
          <w:b/>
          <w:bCs/>
          <w:i/>
          <w:iCs/>
          <w:color w:val="4472C4" w:themeColor="accent1"/>
          <w:sz w:val="32"/>
          <w:szCs w:val="32"/>
        </w:rPr>
        <w:t>0</w:t>
      </w:r>
      <w:r w:rsidR="00801895" w:rsidRPr="00801895">
        <w:rPr>
          <w:rFonts w:ascii="Arial" w:hAnsi="Arial" w:cs="Arial"/>
          <w:b/>
          <w:bCs/>
          <w:i/>
          <w:iCs/>
          <w:color w:val="4472C4" w:themeColor="accent1"/>
          <w:sz w:val="32"/>
          <w:szCs w:val="32"/>
        </w:rPr>
        <w:tab/>
      </w:r>
      <w:r w:rsidR="001E0245" w:rsidRPr="00E53A2E">
        <w:rPr>
          <w:rFonts w:ascii="Arial" w:hAnsi="Arial" w:cs="Arial"/>
          <w:b/>
          <w:bCs/>
          <w:i/>
          <w:iCs/>
          <w:color w:val="4472C4" w:themeColor="accent1"/>
          <w:sz w:val="32"/>
          <w:szCs w:val="32"/>
          <w:u w:val="single"/>
        </w:rPr>
        <w:t>Comparison of</w:t>
      </w:r>
      <w:r w:rsidR="0079099F">
        <w:rPr>
          <w:rFonts w:ascii="Arial" w:hAnsi="Arial" w:cs="Arial"/>
          <w:b/>
          <w:bCs/>
          <w:i/>
          <w:iCs/>
          <w:color w:val="4472C4" w:themeColor="accent1"/>
          <w:sz w:val="32"/>
          <w:szCs w:val="32"/>
          <w:u w:val="single"/>
        </w:rPr>
        <w:t>,</w:t>
      </w:r>
      <w:r w:rsidR="001E0245" w:rsidRPr="00E53A2E">
        <w:rPr>
          <w:rFonts w:ascii="Arial" w:hAnsi="Arial" w:cs="Arial"/>
          <w:b/>
          <w:bCs/>
          <w:i/>
          <w:iCs/>
          <w:color w:val="4472C4" w:themeColor="accent1"/>
          <w:sz w:val="32"/>
          <w:szCs w:val="32"/>
          <w:u w:val="single"/>
        </w:rPr>
        <w:t xml:space="preserve"> insourced</w:t>
      </w:r>
      <w:r w:rsidR="007F5C3B" w:rsidRPr="00E53A2E">
        <w:rPr>
          <w:rFonts w:ascii="Arial" w:hAnsi="Arial" w:cs="Arial"/>
          <w:b/>
          <w:bCs/>
          <w:i/>
          <w:iCs/>
          <w:color w:val="4472C4" w:themeColor="accent1"/>
          <w:sz w:val="32"/>
          <w:szCs w:val="32"/>
          <w:u w:val="single"/>
        </w:rPr>
        <w:t xml:space="preserve"> Housekeeping team Vs</w:t>
      </w:r>
      <w:r w:rsidR="00B106D8" w:rsidRPr="00E53A2E">
        <w:rPr>
          <w:rFonts w:ascii="Arial" w:hAnsi="Arial" w:cs="Arial"/>
          <w:b/>
          <w:bCs/>
          <w:i/>
          <w:iCs/>
          <w:color w:val="4472C4" w:themeColor="accent1"/>
          <w:sz w:val="32"/>
          <w:szCs w:val="32"/>
          <w:u w:val="single"/>
        </w:rPr>
        <w:t xml:space="preserve">,   </w:t>
      </w:r>
    </w:p>
    <w:p w14:paraId="1660880F" w14:textId="0B9E9F1A" w:rsidR="0003658D" w:rsidRPr="00E53A2E" w:rsidRDefault="007F5C3B" w:rsidP="00F00D13">
      <w:pPr>
        <w:spacing w:line="360" w:lineRule="auto"/>
        <w:ind w:left="1440" w:firstLine="720"/>
        <w:jc w:val="both"/>
        <w:rPr>
          <w:rFonts w:ascii="Arial" w:hAnsi="Arial" w:cs="Arial"/>
          <w:b/>
          <w:bCs/>
          <w:i/>
          <w:iCs/>
          <w:color w:val="4472C4" w:themeColor="accent1"/>
          <w:sz w:val="32"/>
          <w:szCs w:val="32"/>
          <w:u w:val="single"/>
        </w:rPr>
      </w:pPr>
      <w:r w:rsidRPr="00E53A2E">
        <w:rPr>
          <w:rFonts w:ascii="Arial" w:hAnsi="Arial" w:cs="Arial"/>
          <w:b/>
          <w:bCs/>
          <w:i/>
          <w:iCs/>
          <w:color w:val="4472C4" w:themeColor="accent1"/>
          <w:sz w:val="32"/>
          <w:szCs w:val="32"/>
          <w:u w:val="single"/>
        </w:rPr>
        <w:t xml:space="preserve"> </w:t>
      </w:r>
      <w:r w:rsidR="008811B8">
        <w:rPr>
          <w:rFonts w:ascii="Arial" w:hAnsi="Arial" w:cs="Arial"/>
          <w:b/>
          <w:bCs/>
          <w:i/>
          <w:iCs/>
          <w:color w:val="4472C4" w:themeColor="accent1"/>
          <w:sz w:val="32"/>
          <w:szCs w:val="32"/>
          <w:u w:val="single"/>
        </w:rPr>
        <w:t xml:space="preserve"> </w:t>
      </w:r>
      <w:r w:rsidRPr="00E53A2E">
        <w:rPr>
          <w:rFonts w:ascii="Arial" w:hAnsi="Arial" w:cs="Arial"/>
          <w:b/>
          <w:bCs/>
          <w:i/>
          <w:iCs/>
          <w:color w:val="4472C4" w:themeColor="accent1"/>
          <w:sz w:val="32"/>
          <w:szCs w:val="32"/>
          <w:u w:val="single"/>
        </w:rPr>
        <w:t xml:space="preserve">Outsourcing </w:t>
      </w:r>
      <w:r w:rsidR="004E77E8" w:rsidRPr="00E53A2E">
        <w:rPr>
          <w:rFonts w:ascii="Arial" w:hAnsi="Arial" w:cs="Arial"/>
          <w:b/>
          <w:bCs/>
          <w:i/>
          <w:iCs/>
          <w:color w:val="4472C4" w:themeColor="accent1"/>
          <w:sz w:val="32"/>
          <w:szCs w:val="32"/>
          <w:u w:val="single"/>
        </w:rPr>
        <w:t>Housekeeping</w:t>
      </w:r>
    </w:p>
    <w:p w14:paraId="2F8A7648" w14:textId="77777777" w:rsidR="000A0380" w:rsidRPr="00440E24" w:rsidRDefault="000A0380" w:rsidP="0020106F">
      <w:pPr>
        <w:spacing w:line="360" w:lineRule="auto"/>
        <w:jc w:val="both"/>
        <w:rPr>
          <w:rFonts w:ascii="Arial" w:hAnsi="Arial" w:cs="Arial"/>
          <w:color w:val="000000" w:themeColor="text1"/>
        </w:rPr>
      </w:pPr>
    </w:p>
    <w:p w14:paraId="6B2A8887" w14:textId="2A38F71F" w:rsidR="00C26A45" w:rsidRPr="00440E24" w:rsidRDefault="000A0380" w:rsidP="0020106F">
      <w:pPr>
        <w:spacing w:line="360" w:lineRule="auto"/>
        <w:jc w:val="both"/>
        <w:rPr>
          <w:rFonts w:ascii="Arial" w:hAnsi="Arial" w:cs="Arial"/>
          <w:color w:val="000000" w:themeColor="text1"/>
        </w:rPr>
      </w:pPr>
      <w:r w:rsidRPr="00440E24">
        <w:rPr>
          <w:rFonts w:ascii="Arial" w:hAnsi="Arial" w:cs="Arial"/>
          <w:color w:val="000000" w:themeColor="text1"/>
        </w:rPr>
        <w:t>Housekeeping is the foundation of a successful, satisfied clientele at the rate of expansion for Marriott International and the UK, making it one of the most regarded fast-paced industries. The advantages of working with a hospitality agency include consistency, time savings, and employee availability guarantee</w:t>
      </w:r>
      <w:r w:rsidR="00B14FA3" w:rsidRPr="00440E24">
        <w:rPr>
          <w:rFonts w:ascii="Arial" w:hAnsi="Arial" w:cs="Arial"/>
          <w:color w:val="000000" w:themeColor="text1"/>
        </w:rPr>
        <w:t xml:space="preserve">. </w:t>
      </w:r>
      <w:r w:rsidRPr="00440E24">
        <w:rPr>
          <w:rFonts w:ascii="Arial" w:hAnsi="Arial" w:cs="Arial"/>
          <w:color w:val="000000" w:themeColor="text1"/>
        </w:rPr>
        <w:t>Implementing strategic training practises is a useful technique to maximise the purpose of employment agencies is to assist job seekers in finding employment while assisting the hospitality sector in hiring the best candidate</w:t>
      </w:r>
      <w:r w:rsidR="00722C0E" w:rsidRPr="00440E24">
        <w:rPr>
          <w:rFonts w:ascii="Arial" w:hAnsi="Arial" w:cs="Arial"/>
          <w:color w:val="000000" w:themeColor="text1"/>
        </w:rPr>
        <w:t>.” They are experts in the Hospitality Industry</w:t>
      </w:r>
      <w:r w:rsidR="00B14FA3" w:rsidRPr="00440E24">
        <w:rPr>
          <w:rFonts w:ascii="Arial" w:hAnsi="Arial" w:cs="Arial"/>
          <w:color w:val="000000" w:themeColor="text1"/>
        </w:rPr>
        <w:t>,”</w:t>
      </w:r>
      <w:r w:rsidR="00907362" w:rsidRPr="00440E24">
        <w:rPr>
          <w:rFonts w:ascii="Arial" w:hAnsi="Arial" w:cs="Arial"/>
          <w:color w:val="000000" w:themeColor="text1"/>
        </w:rPr>
        <w:t xml:space="preserve"> (</w:t>
      </w:r>
      <w:r w:rsidR="004E77E8" w:rsidRPr="00440E24">
        <w:rPr>
          <w:rFonts w:ascii="Arial" w:hAnsi="Arial" w:cs="Arial"/>
          <w:color w:val="000000" w:themeColor="text1"/>
        </w:rPr>
        <w:t>Logan</w:t>
      </w:r>
      <w:r w:rsidR="007A4A4E" w:rsidRPr="00440E24">
        <w:rPr>
          <w:rFonts w:ascii="Arial" w:hAnsi="Arial" w:cs="Arial"/>
          <w:color w:val="000000" w:themeColor="text1"/>
        </w:rPr>
        <w:t>,</w:t>
      </w:r>
      <w:r w:rsidR="00C26A45" w:rsidRPr="00440E24">
        <w:rPr>
          <w:rFonts w:ascii="Arial" w:hAnsi="Arial" w:cs="Arial"/>
          <w:color w:val="000000" w:themeColor="text1"/>
        </w:rPr>
        <w:t xml:space="preserve"> Recruitment.</w:t>
      </w:r>
      <w:r w:rsidR="007A4A4E" w:rsidRPr="00440E24">
        <w:rPr>
          <w:rFonts w:ascii="Arial" w:hAnsi="Arial" w:cs="Arial"/>
          <w:color w:val="000000" w:themeColor="text1"/>
        </w:rPr>
        <w:t xml:space="preserve"> 2023)</w:t>
      </w:r>
      <w:r w:rsidR="00C26A45" w:rsidRPr="00440E24">
        <w:rPr>
          <w:rFonts w:ascii="Arial" w:hAnsi="Arial" w:cs="Arial"/>
          <w:color w:val="000000" w:themeColor="text1"/>
        </w:rPr>
        <w:t>.</w:t>
      </w:r>
    </w:p>
    <w:p w14:paraId="0430467A" w14:textId="6EA84356" w:rsidR="009E7BDB" w:rsidRPr="00440E24" w:rsidRDefault="00907362" w:rsidP="00366839">
      <w:pPr>
        <w:spacing w:line="360" w:lineRule="auto"/>
        <w:jc w:val="both"/>
        <w:rPr>
          <w:rFonts w:ascii="Arial" w:hAnsi="Arial" w:cs="Arial"/>
          <w:i/>
          <w:iCs/>
        </w:rPr>
      </w:pPr>
      <w:r w:rsidRPr="00440E24">
        <w:rPr>
          <w:rFonts w:ascii="Arial" w:hAnsi="Arial" w:cs="Arial"/>
          <w:i/>
          <w:iCs/>
        </w:rPr>
        <w:t>Housekeeping</w:t>
      </w:r>
      <w:r w:rsidR="00BB61B8" w:rsidRPr="00440E24">
        <w:rPr>
          <w:rFonts w:ascii="Arial" w:hAnsi="Arial" w:cs="Arial"/>
          <w:i/>
          <w:iCs/>
        </w:rPr>
        <w:t xml:space="preserve"> at the Marriot Hotel</w:t>
      </w:r>
      <w:r w:rsidR="006E5D5E" w:rsidRPr="00440E24">
        <w:rPr>
          <w:rFonts w:ascii="Arial" w:hAnsi="Arial" w:cs="Arial"/>
          <w:i/>
          <w:iCs/>
        </w:rPr>
        <w:t xml:space="preserve"> benefits</w:t>
      </w:r>
      <w:r w:rsidR="000C0ED9" w:rsidRPr="00440E24">
        <w:rPr>
          <w:rFonts w:ascii="Arial" w:hAnsi="Arial" w:cs="Arial"/>
          <w:i/>
          <w:iCs/>
        </w:rPr>
        <w:t>,</w:t>
      </w:r>
      <w:r w:rsidR="00CE5BDE" w:rsidRPr="00440E24">
        <w:rPr>
          <w:rFonts w:ascii="Arial" w:hAnsi="Arial" w:cs="Arial"/>
          <w:i/>
          <w:iCs/>
        </w:rPr>
        <w:t xml:space="preserve"> </w:t>
      </w:r>
      <w:r w:rsidR="00407D4A" w:rsidRPr="00440E24">
        <w:rPr>
          <w:rFonts w:ascii="Arial" w:hAnsi="Arial" w:cs="Arial"/>
          <w:i/>
          <w:iCs/>
        </w:rPr>
        <w:t>‘Thanks</w:t>
      </w:r>
      <w:r w:rsidR="00AA0FCF" w:rsidRPr="00440E24">
        <w:rPr>
          <w:rFonts w:ascii="Arial" w:hAnsi="Arial" w:cs="Arial"/>
          <w:i/>
          <w:iCs/>
        </w:rPr>
        <w:t xml:space="preserve"> to</w:t>
      </w:r>
      <w:r w:rsidR="00D85FB8" w:rsidRPr="00440E24">
        <w:rPr>
          <w:rFonts w:ascii="Arial" w:hAnsi="Arial" w:cs="Arial"/>
          <w:i/>
          <w:iCs/>
        </w:rPr>
        <w:t xml:space="preserve"> Marrio</w:t>
      </w:r>
      <w:r w:rsidR="00220056" w:rsidRPr="00440E24">
        <w:rPr>
          <w:rFonts w:ascii="Arial" w:hAnsi="Arial" w:cs="Arial"/>
          <w:i/>
          <w:iCs/>
        </w:rPr>
        <w:t>t</w:t>
      </w:r>
      <w:r w:rsidR="00ED5DF0" w:rsidRPr="00440E24">
        <w:rPr>
          <w:rFonts w:ascii="Arial" w:hAnsi="Arial" w:cs="Arial"/>
          <w:i/>
          <w:iCs/>
        </w:rPr>
        <w:t>t</w:t>
      </w:r>
      <w:r w:rsidR="00AA0FCF" w:rsidRPr="00440E24">
        <w:rPr>
          <w:rFonts w:ascii="Arial" w:hAnsi="Arial" w:cs="Arial"/>
          <w:i/>
          <w:iCs/>
        </w:rPr>
        <w:t>’s housekeeping Associates’ (</w:t>
      </w:r>
      <w:r w:rsidR="00A02D22" w:rsidRPr="00440E24">
        <w:rPr>
          <w:rFonts w:ascii="Arial" w:hAnsi="Arial" w:cs="Arial"/>
          <w:i/>
          <w:iCs/>
        </w:rPr>
        <w:t xml:space="preserve">Help </w:t>
      </w:r>
      <w:r w:rsidR="004E77E8" w:rsidRPr="00440E24">
        <w:rPr>
          <w:rFonts w:ascii="Arial" w:hAnsi="Arial" w:cs="Arial"/>
          <w:i/>
          <w:iCs/>
        </w:rPr>
        <w:t>Marriott</w:t>
      </w:r>
      <w:r w:rsidR="00A02D22" w:rsidRPr="00440E24">
        <w:rPr>
          <w:rFonts w:ascii="Arial" w:hAnsi="Arial" w:cs="Arial"/>
          <w:i/>
          <w:iCs/>
        </w:rPr>
        <w:t>, 2023)</w:t>
      </w:r>
    </w:p>
    <w:p w14:paraId="0E51F38D" w14:textId="77777777" w:rsidR="00C62B3F" w:rsidRDefault="00C62B3F" w:rsidP="00366839">
      <w:pPr>
        <w:spacing w:line="360" w:lineRule="auto"/>
        <w:jc w:val="both"/>
        <w:rPr>
          <w:rFonts w:ascii="Arial" w:hAnsi="Arial" w:cs="Arial"/>
          <w:i/>
          <w:iCs/>
          <w:sz w:val="20"/>
          <w:szCs w:val="20"/>
        </w:rPr>
      </w:pPr>
    </w:p>
    <w:p w14:paraId="6E9101AD" w14:textId="77777777" w:rsidR="00965AC9" w:rsidRPr="00610B72" w:rsidRDefault="00965AC9" w:rsidP="00366839">
      <w:pPr>
        <w:spacing w:line="360" w:lineRule="auto"/>
        <w:jc w:val="both"/>
        <w:rPr>
          <w:rFonts w:ascii="Arial" w:hAnsi="Arial" w:cs="Arial"/>
          <w:i/>
          <w:iCs/>
          <w:sz w:val="20"/>
          <w:szCs w:val="20"/>
        </w:rPr>
      </w:pPr>
    </w:p>
    <w:p w14:paraId="196AD138" w14:textId="03F7C1A7" w:rsidR="004D7A8C" w:rsidRPr="00782DC2" w:rsidRDefault="00F00D13" w:rsidP="00366839">
      <w:pPr>
        <w:spacing w:line="360" w:lineRule="auto"/>
        <w:jc w:val="both"/>
        <w:rPr>
          <w:rFonts w:ascii="Arial" w:hAnsi="Arial" w:cs="Arial"/>
          <w:b/>
          <w:bCs/>
          <w:i/>
          <w:iCs/>
          <w:color w:val="4472C4" w:themeColor="accent1"/>
          <w:sz w:val="32"/>
          <w:szCs w:val="32"/>
        </w:rPr>
      </w:pPr>
      <w:r w:rsidRPr="00F00D13">
        <w:rPr>
          <w:rFonts w:ascii="Arial" w:hAnsi="Arial" w:cs="Arial"/>
          <w:b/>
          <w:bCs/>
          <w:i/>
          <w:iCs/>
          <w:color w:val="4472C4" w:themeColor="accent1"/>
          <w:sz w:val="32"/>
          <w:szCs w:val="32"/>
        </w:rPr>
        <w:t>3.1</w:t>
      </w:r>
    </w:p>
    <w:p w14:paraId="5831D1EC" w14:textId="5BEFCBD0" w:rsidR="00965AC9" w:rsidRDefault="00084E80" w:rsidP="00366839">
      <w:pPr>
        <w:spacing w:line="360" w:lineRule="auto"/>
        <w:jc w:val="both"/>
      </w:pPr>
      <w:r>
        <w:rPr>
          <w:noProof/>
        </w:rPr>
        <w:drawing>
          <wp:inline distT="0" distB="0" distL="0" distR="0" wp14:anchorId="78F59324" wp14:editId="721A8339">
            <wp:extent cx="6828155" cy="2433252"/>
            <wp:effectExtent l="0" t="38100" r="0" b="43815"/>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528A880C" w14:textId="77777777" w:rsidR="004D7A8C" w:rsidRDefault="004D7A8C" w:rsidP="0054168A">
      <w:pPr>
        <w:rPr>
          <w:rFonts w:ascii="Arial" w:hAnsi="Arial" w:cs="Arial"/>
          <w:i/>
          <w:iCs/>
          <w:sz w:val="24"/>
          <w:szCs w:val="24"/>
        </w:rPr>
      </w:pPr>
    </w:p>
    <w:p w14:paraId="2B53F3E3" w14:textId="77777777" w:rsidR="004D7A8C" w:rsidRDefault="004D7A8C" w:rsidP="0054168A">
      <w:pPr>
        <w:rPr>
          <w:rFonts w:ascii="Arial" w:hAnsi="Arial" w:cs="Arial"/>
          <w:i/>
          <w:iCs/>
          <w:sz w:val="24"/>
          <w:szCs w:val="24"/>
        </w:rPr>
      </w:pPr>
    </w:p>
    <w:p w14:paraId="3B3340B8" w14:textId="77777777" w:rsidR="004D7A8C" w:rsidRDefault="004D7A8C" w:rsidP="0054168A">
      <w:pPr>
        <w:rPr>
          <w:rFonts w:ascii="Arial" w:hAnsi="Arial" w:cs="Arial"/>
          <w:i/>
          <w:iCs/>
          <w:sz w:val="24"/>
          <w:szCs w:val="24"/>
        </w:rPr>
      </w:pPr>
    </w:p>
    <w:p w14:paraId="0275C051" w14:textId="202FE0E2" w:rsidR="0054168A" w:rsidRPr="00E26FFB" w:rsidRDefault="00ED0585" w:rsidP="0054168A">
      <w:pPr>
        <w:rPr>
          <w:rFonts w:ascii="Arial" w:hAnsi="Arial" w:cs="Arial"/>
          <w:i/>
          <w:iCs/>
          <w:sz w:val="24"/>
          <w:szCs w:val="24"/>
        </w:rPr>
      </w:pPr>
      <w:r w:rsidRPr="00E26FFB">
        <w:rPr>
          <w:rFonts w:ascii="Arial" w:hAnsi="Arial" w:cs="Arial"/>
          <w:i/>
          <w:iCs/>
          <w:sz w:val="24"/>
          <w:szCs w:val="24"/>
        </w:rPr>
        <w:t>“</w:t>
      </w:r>
      <w:r w:rsidR="0054168A" w:rsidRPr="00E26FFB">
        <w:rPr>
          <w:rFonts w:ascii="Arial" w:hAnsi="Arial" w:cs="Arial"/>
          <w:i/>
          <w:iCs/>
          <w:sz w:val="24"/>
          <w:szCs w:val="24"/>
        </w:rPr>
        <w:t>The hotel services are on the highest level that helps it remain deserving to carry the name of the world-known hotel chain</w:t>
      </w:r>
      <w:r w:rsidR="00B14FA3" w:rsidRPr="00E26FFB">
        <w:rPr>
          <w:rFonts w:ascii="Arial" w:hAnsi="Arial" w:cs="Arial"/>
          <w:i/>
          <w:iCs/>
          <w:sz w:val="24"/>
          <w:szCs w:val="24"/>
        </w:rPr>
        <w:t>,”</w:t>
      </w:r>
      <w:r w:rsidR="00282D6B" w:rsidRPr="00E26FFB">
        <w:rPr>
          <w:rFonts w:ascii="Arial" w:hAnsi="Arial" w:cs="Arial"/>
          <w:i/>
          <w:iCs/>
          <w:sz w:val="24"/>
          <w:szCs w:val="24"/>
        </w:rPr>
        <w:t xml:space="preserve"> (</w:t>
      </w:r>
      <w:r w:rsidR="004E77E8" w:rsidRPr="00E26FFB">
        <w:rPr>
          <w:rFonts w:ascii="Arial" w:hAnsi="Arial" w:cs="Arial"/>
          <w:i/>
          <w:iCs/>
          <w:sz w:val="24"/>
          <w:szCs w:val="24"/>
        </w:rPr>
        <w:t>Ivy Panda</w:t>
      </w:r>
      <w:r w:rsidR="00663E47" w:rsidRPr="00E26FFB">
        <w:rPr>
          <w:rFonts w:ascii="Arial" w:hAnsi="Arial" w:cs="Arial"/>
          <w:i/>
          <w:iCs/>
          <w:sz w:val="24"/>
          <w:szCs w:val="24"/>
        </w:rPr>
        <w:t xml:space="preserve">, </w:t>
      </w:r>
      <w:r w:rsidR="00D846B9" w:rsidRPr="00E26FFB">
        <w:rPr>
          <w:rFonts w:ascii="Arial" w:hAnsi="Arial" w:cs="Arial"/>
          <w:i/>
          <w:iCs/>
          <w:sz w:val="24"/>
          <w:szCs w:val="24"/>
        </w:rPr>
        <w:t>Marriott Hotel 2019</w:t>
      </w:r>
      <w:r w:rsidR="0054168A" w:rsidRPr="00E26FFB">
        <w:rPr>
          <w:rFonts w:ascii="Arial" w:hAnsi="Arial" w:cs="Arial"/>
          <w:i/>
          <w:iCs/>
          <w:sz w:val="24"/>
          <w:szCs w:val="24"/>
        </w:rPr>
        <w:t>.</w:t>
      </w:r>
    </w:p>
    <w:p w14:paraId="293DB311" w14:textId="77777777" w:rsidR="00251C0D" w:rsidRDefault="00251C0D" w:rsidP="00366839">
      <w:pPr>
        <w:spacing w:line="360" w:lineRule="auto"/>
        <w:jc w:val="both"/>
      </w:pPr>
    </w:p>
    <w:p w14:paraId="1ABEFB9E" w14:textId="77777777" w:rsidR="00965AC9" w:rsidRDefault="00965AC9" w:rsidP="00366839">
      <w:pPr>
        <w:spacing w:line="360" w:lineRule="auto"/>
        <w:jc w:val="both"/>
      </w:pPr>
    </w:p>
    <w:p w14:paraId="24B315D9" w14:textId="77777777" w:rsidR="00965AC9" w:rsidRDefault="00965AC9" w:rsidP="00366839">
      <w:pPr>
        <w:spacing w:line="360" w:lineRule="auto"/>
        <w:jc w:val="both"/>
      </w:pPr>
    </w:p>
    <w:p w14:paraId="64540D76" w14:textId="77777777" w:rsidR="00965AC9" w:rsidRDefault="00965AC9" w:rsidP="00366839">
      <w:pPr>
        <w:spacing w:line="360" w:lineRule="auto"/>
        <w:jc w:val="both"/>
      </w:pPr>
    </w:p>
    <w:p w14:paraId="6366776D" w14:textId="77777777" w:rsidR="00965AC9" w:rsidRDefault="00965AC9" w:rsidP="00366839">
      <w:pPr>
        <w:spacing w:line="360" w:lineRule="auto"/>
        <w:jc w:val="both"/>
      </w:pPr>
    </w:p>
    <w:p w14:paraId="0AFF7121" w14:textId="02185646" w:rsidR="00253910" w:rsidRPr="000A74CA" w:rsidRDefault="000A74CA" w:rsidP="00366839">
      <w:pPr>
        <w:spacing w:line="360" w:lineRule="auto"/>
        <w:jc w:val="both"/>
        <w:rPr>
          <w:rFonts w:ascii="Arial" w:hAnsi="Arial" w:cs="Arial"/>
          <w:b/>
          <w:bCs/>
          <w:color w:val="4472C4" w:themeColor="accent1"/>
          <w:sz w:val="32"/>
          <w:szCs w:val="32"/>
        </w:rPr>
      </w:pPr>
      <w:r w:rsidRPr="000A74CA">
        <w:rPr>
          <w:rFonts w:ascii="Arial" w:hAnsi="Arial" w:cs="Arial"/>
          <w:b/>
          <w:bCs/>
          <w:color w:val="4472C4" w:themeColor="accent1"/>
          <w:sz w:val="32"/>
          <w:szCs w:val="32"/>
        </w:rPr>
        <w:lastRenderedPageBreak/>
        <w:t>3.2</w:t>
      </w:r>
    </w:p>
    <w:p w14:paraId="52FBC71A" w14:textId="534C643B" w:rsidR="00251C0D" w:rsidRPr="00743C05" w:rsidRDefault="006A0DEF" w:rsidP="00366839">
      <w:pPr>
        <w:spacing w:line="360" w:lineRule="auto"/>
        <w:jc w:val="both"/>
      </w:pPr>
      <w:r>
        <w:rPr>
          <w:noProof/>
        </w:rPr>
        <w:drawing>
          <wp:inline distT="0" distB="0" distL="0" distR="0" wp14:anchorId="7E1A5E54" wp14:editId="0E614F1F">
            <wp:extent cx="5285930" cy="1722333"/>
            <wp:effectExtent l="0" t="38100" r="0" b="4953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r w:rsidR="008F4328">
        <w:tab/>
      </w:r>
    </w:p>
    <w:p w14:paraId="1153A7B4" w14:textId="3F42A0C3" w:rsidR="00251C0D" w:rsidRPr="00EF302D" w:rsidRDefault="001718E0" w:rsidP="00366839">
      <w:pPr>
        <w:spacing w:line="360" w:lineRule="auto"/>
        <w:jc w:val="both"/>
        <w:rPr>
          <w:rFonts w:ascii="Arial" w:hAnsi="Arial" w:cs="Arial"/>
        </w:rPr>
      </w:pPr>
      <w:r w:rsidRPr="00EF302D">
        <w:rPr>
          <w:rFonts w:ascii="Arial" w:hAnsi="Arial" w:cs="Arial"/>
        </w:rPr>
        <w:t>Marriott 360 (2022), Financial performance main reasons for outsourcing within the company</w:t>
      </w:r>
      <w:r w:rsidR="00703ED7" w:rsidRPr="00EF302D">
        <w:rPr>
          <w:rFonts w:ascii="Arial" w:hAnsi="Arial" w:cs="Arial"/>
        </w:rPr>
        <w:t>’s interest in profits.</w:t>
      </w:r>
    </w:p>
    <w:p w14:paraId="7CAB6F39" w14:textId="77777777" w:rsidR="00B1486D" w:rsidRPr="00EF302D" w:rsidRDefault="00B1486D" w:rsidP="00366839">
      <w:pPr>
        <w:spacing w:line="360" w:lineRule="auto"/>
        <w:jc w:val="both"/>
        <w:rPr>
          <w:rFonts w:ascii="Arial" w:hAnsi="Arial" w:cs="Arial"/>
        </w:rPr>
      </w:pPr>
    </w:p>
    <w:p w14:paraId="29605C10" w14:textId="741E2E48" w:rsidR="000A1A79" w:rsidRDefault="000A74CA" w:rsidP="000A1A79">
      <w:pPr>
        <w:spacing w:line="360" w:lineRule="auto"/>
        <w:jc w:val="both"/>
        <w:rPr>
          <w:rFonts w:ascii="Arial" w:hAnsi="Arial" w:cs="Arial"/>
          <w:b/>
          <w:bCs/>
          <w:i/>
          <w:iCs/>
          <w:sz w:val="28"/>
          <w:szCs w:val="28"/>
        </w:rPr>
      </w:pPr>
      <w:r w:rsidRPr="000A74CA">
        <w:rPr>
          <w:rFonts w:ascii="Arial" w:hAnsi="Arial" w:cs="Arial"/>
          <w:b/>
          <w:bCs/>
          <w:i/>
          <w:iCs/>
          <w:color w:val="4472C4" w:themeColor="accent1"/>
          <w:sz w:val="32"/>
          <w:szCs w:val="32"/>
        </w:rPr>
        <w:t>3.3</w:t>
      </w:r>
      <w:r>
        <w:rPr>
          <w:rFonts w:ascii="Arial" w:hAnsi="Arial" w:cs="Arial"/>
          <w:b/>
          <w:bCs/>
          <w:i/>
          <w:iCs/>
          <w:sz w:val="28"/>
          <w:szCs w:val="28"/>
        </w:rPr>
        <w:t xml:space="preserve"> </w:t>
      </w:r>
      <w:r w:rsidR="000A1A79" w:rsidRPr="000A1A79">
        <w:rPr>
          <w:rFonts w:ascii="Arial" w:hAnsi="Arial" w:cs="Arial"/>
          <w:b/>
          <w:bCs/>
          <w:i/>
          <w:iCs/>
          <w:sz w:val="28"/>
          <w:szCs w:val="28"/>
        </w:rPr>
        <w:t xml:space="preserve">Outsourcing as a central focus of the new research </w:t>
      </w:r>
      <w:r w:rsidR="002F36C6" w:rsidRPr="000A1A79">
        <w:rPr>
          <w:rFonts w:ascii="Arial" w:hAnsi="Arial" w:cs="Arial"/>
          <w:b/>
          <w:bCs/>
          <w:i/>
          <w:iCs/>
          <w:sz w:val="28"/>
          <w:szCs w:val="28"/>
        </w:rPr>
        <w:t>(Jayanti</w:t>
      </w:r>
      <w:r w:rsidR="000A1A79" w:rsidRPr="000A1A79">
        <w:rPr>
          <w:rFonts w:ascii="Arial" w:hAnsi="Arial" w:cs="Arial"/>
          <w:b/>
          <w:bCs/>
          <w:i/>
          <w:iCs/>
          <w:sz w:val="28"/>
          <w:szCs w:val="28"/>
        </w:rPr>
        <w:t xml:space="preserve">, </w:t>
      </w:r>
      <w:r w:rsidR="004E77E8">
        <w:rPr>
          <w:rFonts w:ascii="Arial" w:hAnsi="Arial" w:cs="Arial"/>
          <w:b/>
          <w:bCs/>
          <w:i/>
          <w:iCs/>
          <w:sz w:val="28"/>
          <w:szCs w:val="28"/>
        </w:rPr>
        <w:t>J</w:t>
      </w:r>
      <w:r w:rsidR="0051519A">
        <w:rPr>
          <w:rFonts w:ascii="Arial" w:hAnsi="Arial" w:cs="Arial"/>
          <w:b/>
          <w:bCs/>
          <w:i/>
          <w:iCs/>
          <w:sz w:val="28"/>
          <w:szCs w:val="28"/>
        </w:rPr>
        <w:t xml:space="preserve">. </w:t>
      </w:r>
      <w:r w:rsidR="000A1A79" w:rsidRPr="000A1A79">
        <w:rPr>
          <w:rFonts w:ascii="Arial" w:hAnsi="Arial" w:cs="Arial"/>
          <w:b/>
          <w:bCs/>
          <w:i/>
          <w:iCs/>
          <w:sz w:val="28"/>
          <w:szCs w:val="28"/>
        </w:rPr>
        <w:t>2023)</w:t>
      </w:r>
    </w:p>
    <w:p w14:paraId="0CCB19AB" w14:textId="77777777" w:rsidR="006F5B71" w:rsidRPr="000A1A79" w:rsidRDefault="006F5B71" w:rsidP="000A1A79">
      <w:pPr>
        <w:spacing w:line="360" w:lineRule="auto"/>
        <w:jc w:val="both"/>
        <w:rPr>
          <w:rFonts w:ascii="Arial" w:hAnsi="Arial" w:cs="Arial"/>
          <w:b/>
          <w:bCs/>
          <w:i/>
          <w:iCs/>
          <w:sz w:val="28"/>
          <w:szCs w:val="28"/>
        </w:rPr>
      </w:pPr>
    </w:p>
    <w:p w14:paraId="70B8ADD2" w14:textId="4410BF41" w:rsidR="000A1A79" w:rsidRPr="000A1A79" w:rsidRDefault="000A1A79" w:rsidP="000A1A79">
      <w:pPr>
        <w:pStyle w:val="ListParagraph"/>
        <w:numPr>
          <w:ilvl w:val="0"/>
          <w:numId w:val="20"/>
        </w:numPr>
        <w:spacing w:line="360" w:lineRule="auto"/>
        <w:jc w:val="both"/>
        <w:rPr>
          <w:rFonts w:ascii="Arial" w:hAnsi="Arial" w:cs="Arial"/>
          <w:sz w:val="24"/>
          <w:szCs w:val="24"/>
        </w:rPr>
      </w:pPr>
      <w:r w:rsidRPr="000A1A79">
        <w:rPr>
          <w:rFonts w:ascii="Arial" w:hAnsi="Arial" w:cs="Arial"/>
          <w:sz w:val="24"/>
          <w:szCs w:val="24"/>
        </w:rPr>
        <w:t>Sustainability</w:t>
      </w:r>
    </w:p>
    <w:p w14:paraId="77F15396" w14:textId="1C47C16B" w:rsidR="000A1A79" w:rsidRPr="000A1A79" w:rsidRDefault="000A1A79" w:rsidP="000A1A79">
      <w:pPr>
        <w:pStyle w:val="ListParagraph"/>
        <w:numPr>
          <w:ilvl w:val="0"/>
          <w:numId w:val="20"/>
        </w:numPr>
        <w:spacing w:line="360" w:lineRule="auto"/>
        <w:jc w:val="both"/>
        <w:rPr>
          <w:rFonts w:ascii="Arial" w:hAnsi="Arial" w:cs="Arial"/>
          <w:sz w:val="24"/>
          <w:szCs w:val="24"/>
        </w:rPr>
      </w:pPr>
      <w:r w:rsidRPr="000A1A79">
        <w:rPr>
          <w:rFonts w:ascii="Arial" w:hAnsi="Arial" w:cs="Arial"/>
          <w:sz w:val="24"/>
          <w:szCs w:val="24"/>
        </w:rPr>
        <w:t>Service Quality</w:t>
      </w:r>
    </w:p>
    <w:p w14:paraId="00209CE7" w14:textId="673466C2" w:rsidR="000A1A79" w:rsidRPr="000A1A79" w:rsidRDefault="000A1A79" w:rsidP="000A1A79">
      <w:pPr>
        <w:pStyle w:val="ListParagraph"/>
        <w:numPr>
          <w:ilvl w:val="0"/>
          <w:numId w:val="20"/>
        </w:numPr>
        <w:spacing w:line="360" w:lineRule="auto"/>
        <w:jc w:val="both"/>
        <w:rPr>
          <w:rFonts w:ascii="Arial" w:hAnsi="Arial" w:cs="Arial"/>
          <w:sz w:val="24"/>
          <w:szCs w:val="24"/>
        </w:rPr>
      </w:pPr>
      <w:r w:rsidRPr="000A1A79">
        <w:rPr>
          <w:rFonts w:ascii="Arial" w:hAnsi="Arial" w:cs="Arial"/>
          <w:sz w:val="24"/>
          <w:szCs w:val="24"/>
        </w:rPr>
        <w:t>Resilience</w:t>
      </w:r>
    </w:p>
    <w:p w14:paraId="130A5281" w14:textId="5E857B21" w:rsidR="000A1A79" w:rsidRDefault="000A1A79" w:rsidP="000A1A79">
      <w:pPr>
        <w:pStyle w:val="ListParagraph"/>
        <w:numPr>
          <w:ilvl w:val="0"/>
          <w:numId w:val="20"/>
        </w:numPr>
        <w:spacing w:line="360" w:lineRule="auto"/>
        <w:jc w:val="both"/>
        <w:rPr>
          <w:rFonts w:ascii="Arial" w:hAnsi="Arial" w:cs="Arial"/>
          <w:sz w:val="24"/>
          <w:szCs w:val="24"/>
        </w:rPr>
      </w:pPr>
      <w:r w:rsidRPr="000A1A79">
        <w:rPr>
          <w:rFonts w:ascii="Arial" w:hAnsi="Arial" w:cs="Arial"/>
          <w:sz w:val="24"/>
          <w:szCs w:val="24"/>
        </w:rPr>
        <w:t>Industry &amp; Innovation.</w:t>
      </w:r>
    </w:p>
    <w:p w14:paraId="5CCBD4EF" w14:textId="337E76D1" w:rsidR="00247AE2" w:rsidRDefault="00247AE2" w:rsidP="000A1A79">
      <w:pPr>
        <w:pStyle w:val="ListParagraph"/>
        <w:numPr>
          <w:ilvl w:val="0"/>
          <w:numId w:val="20"/>
        </w:numPr>
        <w:spacing w:line="360" w:lineRule="auto"/>
        <w:jc w:val="both"/>
        <w:rPr>
          <w:rFonts w:ascii="Arial" w:hAnsi="Arial" w:cs="Arial"/>
          <w:sz w:val="24"/>
          <w:szCs w:val="24"/>
        </w:rPr>
      </w:pPr>
      <w:r>
        <w:rPr>
          <w:rFonts w:ascii="Arial" w:hAnsi="Arial" w:cs="Arial"/>
          <w:sz w:val="24"/>
          <w:szCs w:val="24"/>
        </w:rPr>
        <w:t>Brand awareness</w:t>
      </w:r>
    </w:p>
    <w:p w14:paraId="11C95E85" w14:textId="1122BA5A" w:rsidR="00CB1877" w:rsidRPr="00BE43F8" w:rsidRDefault="00C43859" w:rsidP="00C43859">
      <w:pPr>
        <w:spacing w:line="360" w:lineRule="auto"/>
        <w:jc w:val="both"/>
        <w:rPr>
          <w:rFonts w:ascii="Arial" w:hAnsi="Arial" w:cs="Arial"/>
          <w:b/>
          <w:bCs/>
          <w:sz w:val="24"/>
          <w:szCs w:val="24"/>
        </w:rPr>
      </w:pPr>
      <w:r w:rsidRPr="00BE43F8">
        <w:rPr>
          <w:rFonts w:ascii="Arial" w:hAnsi="Arial" w:cs="Arial"/>
          <w:b/>
          <w:bCs/>
          <w:sz w:val="24"/>
          <w:szCs w:val="24"/>
        </w:rPr>
        <w:t>Recruitment Agency</w:t>
      </w:r>
    </w:p>
    <w:p w14:paraId="374C6121" w14:textId="55ACC35E" w:rsidR="00C43859" w:rsidRDefault="00EC1607" w:rsidP="00C43859">
      <w:pPr>
        <w:pStyle w:val="ListParagraph"/>
        <w:numPr>
          <w:ilvl w:val="0"/>
          <w:numId w:val="22"/>
        </w:numPr>
        <w:spacing w:line="360" w:lineRule="auto"/>
        <w:jc w:val="both"/>
        <w:rPr>
          <w:rFonts w:ascii="Arial" w:hAnsi="Arial" w:cs="Arial"/>
          <w:sz w:val="24"/>
          <w:szCs w:val="24"/>
        </w:rPr>
      </w:pPr>
      <w:r>
        <w:rPr>
          <w:rFonts w:ascii="Arial" w:hAnsi="Arial" w:cs="Arial"/>
          <w:sz w:val="24"/>
          <w:szCs w:val="24"/>
        </w:rPr>
        <w:t>‘</w:t>
      </w:r>
      <w:r w:rsidR="002013F2">
        <w:rPr>
          <w:rFonts w:ascii="Arial" w:hAnsi="Arial" w:cs="Arial"/>
          <w:sz w:val="24"/>
          <w:szCs w:val="24"/>
        </w:rPr>
        <w:t>Direct Experience</w:t>
      </w:r>
      <w:r>
        <w:rPr>
          <w:rFonts w:ascii="Arial" w:hAnsi="Arial" w:cs="Arial"/>
          <w:sz w:val="24"/>
          <w:szCs w:val="24"/>
        </w:rPr>
        <w:t>’</w:t>
      </w:r>
    </w:p>
    <w:p w14:paraId="58A03FD3" w14:textId="3D33554D" w:rsidR="002013F2" w:rsidRDefault="00EC1607" w:rsidP="00C43859">
      <w:pPr>
        <w:pStyle w:val="ListParagraph"/>
        <w:numPr>
          <w:ilvl w:val="0"/>
          <w:numId w:val="22"/>
        </w:numPr>
        <w:spacing w:line="360" w:lineRule="auto"/>
        <w:jc w:val="both"/>
        <w:rPr>
          <w:rFonts w:ascii="Arial" w:hAnsi="Arial" w:cs="Arial"/>
          <w:sz w:val="24"/>
          <w:szCs w:val="24"/>
        </w:rPr>
      </w:pPr>
      <w:r>
        <w:rPr>
          <w:rFonts w:ascii="Arial" w:hAnsi="Arial" w:cs="Arial"/>
          <w:sz w:val="24"/>
          <w:szCs w:val="24"/>
        </w:rPr>
        <w:t>‘</w:t>
      </w:r>
      <w:r w:rsidR="002013F2">
        <w:rPr>
          <w:rFonts w:ascii="Arial" w:hAnsi="Arial" w:cs="Arial"/>
          <w:sz w:val="24"/>
          <w:szCs w:val="24"/>
        </w:rPr>
        <w:t>Exposure</w:t>
      </w:r>
      <w:r>
        <w:rPr>
          <w:rFonts w:ascii="Arial" w:hAnsi="Arial" w:cs="Arial"/>
          <w:sz w:val="24"/>
          <w:szCs w:val="24"/>
        </w:rPr>
        <w:t>’</w:t>
      </w:r>
    </w:p>
    <w:p w14:paraId="1EAA247A" w14:textId="43C716DB" w:rsidR="002013F2" w:rsidRDefault="00EC1607" w:rsidP="00C43859">
      <w:pPr>
        <w:pStyle w:val="ListParagraph"/>
        <w:numPr>
          <w:ilvl w:val="0"/>
          <w:numId w:val="22"/>
        </w:numPr>
        <w:spacing w:line="360" w:lineRule="auto"/>
        <w:jc w:val="both"/>
        <w:rPr>
          <w:rFonts w:ascii="Arial" w:hAnsi="Arial" w:cs="Arial"/>
          <w:sz w:val="24"/>
          <w:szCs w:val="24"/>
        </w:rPr>
      </w:pPr>
      <w:r>
        <w:rPr>
          <w:rFonts w:ascii="Arial" w:hAnsi="Arial" w:cs="Arial"/>
          <w:sz w:val="24"/>
          <w:szCs w:val="24"/>
        </w:rPr>
        <w:t>‘</w:t>
      </w:r>
      <w:r w:rsidR="002013F2">
        <w:rPr>
          <w:rFonts w:ascii="Arial" w:hAnsi="Arial" w:cs="Arial"/>
          <w:sz w:val="24"/>
          <w:szCs w:val="24"/>
        </w:rPr>
        <w:t>PR</w:t>
      </w:r>
      <w:r>
        <w:rPr>
          <w:rFonts w:ascii="Arial" w:hAnsi="Arial" w:cs="Arial"/>
          <w:sz w:val="24"/>
          <w:szCs w:val="24"/>
        </w:rPr>
        <w:t>’</w:t>
      </w:r>
    </w:p>
    <w:p w14:paraId="3541908C" w14:textId="1D4B8047" w:rsidR="002013F2" w:rsidRDefault="00EC1607" w:rsidP="00C43859">
      <w:pPr>
        <w:pStyle w:val="ListParagraph"/>
        <w:numPr>
          <w:ilvl w:val="0"/>
          <w:numId w:val="22"/>
        </w:numPr>
        <w:spacing w:line="360" w:lineRule="auto"/>
        <w:jc w:val="both"/>
        <w:rPr>
          <w:rFonts w:ascii="Arial" w:hAnsi="Arial" w:cs="Arial"/>
          <w:sz w:val="24"/>
          <w:szCs w:val="24"/>
        </w:rPr>
      </w:pPr>
      <w:r>
        <w:rPr>
          <w:rFonts w:ascii="Arial" w:hAnsi="Arial" w:cs="Arial"/>
          <w:sz w:val="24"/>
          <w:szCs w:val="24"/>
        </w:rPr>
        <w:t>‘</w:t>
      </w:r>
      <w:r w:rsidR="002013F2">
        <w:rPr>
          <w:rFonts w:ascii="Arial" w:hAnsi="Arial" w:cs="Arial"/>
          <w:sz w:val="24"/>
          <w:szCs w:val="24"/>
        </w:rPr>
        <w:t>Contacts</w:t>
      </w:r>
      <w:r>
        <w:rPr>
          <w:rFonts w:ascii="Arial" w:hAnsi="Arial" w:cs="Arial"/>
          <w:sz w:val="24"/>
          <w:szCs w:val="24"/>
        </w:rPr>
        <w:t xml:space="preserve"> in the </w:t>
      </w:r>
      <w:r w:rsidR="0051519A">
        <w:rPr>
          <w:rFonts w:ascii="Arial" w:hAnsi="Arial" w:cs="Arial"/>
          <w:sz w:val="24"/>
          <w:szCs w:val="24"/>
        </w:rPr>
        <w:t>industry</w:t>
      </w:r>
      <w:r>
        <w:rPr>
          <w:rFonts w:ascii="Arial" w:hAnsi="Arial" w:cs="Arial"/>
          <w:sz w:val="24"/>
          <w:szCs w:val="24"/>
        </w:rPr>
        <w:t>’</w:t>
      </w:r>
    </w:p>
    <w:p w14:paraId="7183488D" w14:textId="05FF1AB4" w:rsidR="00AF01AA" w:rsidRDefault="00AF01AA" w:rsidP="00C43859">
      <w:pPr>
        <w:pStyle w:val="ListParagraph"/>
        <w:numPr>
          <w:ilvl w:val="0"/>
          <w:numId w:val="22"/>
        </w:numPr>
        <w:spacing w:line="360" w:lineRule="auto"/>
        <w:jc w:val="both"/>
        <w:rPr>
          <w:rFonts w:ascii="Arial" w:hAnsi="Arial" w:cs="Arial"/>
          <w:sz w:val="24"/>
          <w:szCs w:val="24"/>
        </w:rPr>
      </w:pPr>
      <w:r>
        <w:rPr>
          <w:rFonts w:ascii="Arial" w:hAnsi="Arial" w:cs="Arial"/>
          <w:sz w:val="24"/>
          <w:szCs w:val="24"/>
        </w:rPr>
        <w:t>Understanding of right person for the skill</w:t>
      </w:r>
    </w:p>
    <w:p w14:paraId="4D32A11B" w14:textId="2E4E4A87" w:rsidR="009036DA" w:rsidRDefault="009036DA" w:rsidP="00C43859">
      <w:pPr>
        <w:pStyle w:val="ListParagraph"/>
        <w:numPr>
          <w:ilvl w:val="0"/>
          <w:numId w:val="22"/>
        </w:numPr>
        <w:spacing w:line="360" w:lineRule="auto"/>
        <w:jc w:val="both"/>
        <w:rPr>
          <w:rFonts w:ascii="Arial" w:hAnsi="Arial" w:cs="Arial"/>
          <w:sz w:val="24"/>
          <w:szCs w:val="24"/>
        </w:rPr>
      </w:pPr>
      <w:r>
        <w:rPr>
          <w:rFonts w:ascii="Arial" w:hAnsi="Arial" w:cs="Arial"/>
          <w:sz w:val="24"/>
          <w:szCs w:val="24"/>
        </w:rPr>
        <w:t>Market Trends</w:t>
      </w:r>
    </w:p>
    <w:p w14:paraId="5824FAB6" w14:textId="2A3181FC" w:rsidR="007860C6" w:rsidRPr="007860C6" w:rsidRDefault="007860C6" w:rsidP="00BE43F8">
      <w:pPr>
        <w:spacing w:line="360" w:lineRule="auto"/>
        <w:ind w:firstLine="360"/>
        <w:jc w:val="both"/>
        <w:rPr>
          <w:rFonts w:ascii="Arial" w:hAnsi="Arial" w:cs="Arial"/>
          <w:sz w:val="24"/>
          <w:szCs w:val="24"/>
        </w:rPr>
      </w:pPr>
      <w:r>
        <w:rPr>
          <w:rFonts w:ascii="Arial" w:hAnsi="Arial" w:cs="Arial"/>
          <w:sz w:val="24"/>
          <w:szCs w:val="24"/>
        </w:rPr>
        <w:t>(</w:t>
      </w:r>
      <w:r w:rsidR="0051519A">
        <w:rPr>
          <w:rFonts w:ascii="Arial" w:hAnsi="Arial" w:cs="Arial"/>
          <w:sz w:val="24"/>
          <w:szCs w:val="24"/>
        </w:rPr>
        <w:t>Logan</w:t>
      </w:r>
      <w:r w:rsidR="00B84243">
        <w:rPr>
          <w:rFonts w:ascii="Arial" w:hAnsi="Arial" w:cs="Arial"/>
          <w:sz w:val="24"/>
          <w:szCs w:val="24"/>
        </w:rPr>
        <w:t>, Recruitment. 2023)</w:t>
      </w:r>
    </w:p>
    <w:p w14:paraId="3962E219" w14:textId="77777777" w:rsidR="009C5856" w:rsidRPr="00B1486D" w:rsidRDefault="009C5856" w:rsidP="009C5856">
      <w:pPr>
        <w:pStyle w:val="ListParagraph"/>
        <w:spacing w:line="360" w:lineRule="auto"/>
        <w:jc w:val="both"/>
        <w:rPr>
          <w:rFonts w:ascii="Arial" w:hAnsi="Arial" w:cs="Arial"/>
          <w:sz w:val="24"/>
          <w:szCs w:val="24"/>
        </w:rPr>
      </w:pPr>
    </w:p>
    <w:p w14:paraId="3C61964D" w14:textId="53C97BCD" w:rsidR="006516FE" w:rsidRPr="0080699A" w:rsidRDefault="000A1A79" w:rsidP="00366839">
      <w:pPr>
        <w:spacing w:line="360" w:lineRule="auto"/>
        <w:jc w:val="both"/>
        <w:rPr>
          <w:rFonts w:ascii="Arial" w:hAnsi="Arial" w:cs="Arial"/>
        </w:rPr>
      </w:pPr>
      <w:r w:rsidRPr="0080699A">
        <w:rPr>
          <w:rFonts w:ascii="Arial" w:hAnsi="Arial" w:cs="Arial"/>
        </w:rPr>
        <w:t>The foundations of employee engagement, its growing significance, concerns, and challenges faced by organisations, changing trends, and a variety of methods and approaches that may be used to engage a diverse workforce at their highest potential and reap the rewards of an engaged workforce, (Sharma, N. Chaudhary, et al, 2019).</w:t>
      </w:r>
    </w:p>
    <w:p w14:paraId="6750CAF0" w14:textId="77777777" w:rsidR="00DB3437" w:rsidRDefault="00DB3437" w:rsidP="00366839">
      <w:pPr>
        <w:spacing w:line="360" w:lineRule="auto"/>
        <w:jc w:val="both"/>
        <w:rPr>
          <w:rFonts w:ascii="Arial" w:hAnsi="Arial" w:cs="Arial"/>
          <w:sz w:val="24"/>
          <w:szCs w:val="24"/>
        </w:rPr>
      </w:pPr>
    </w:p>
    <w:p w14:paraId="3441BA31" w14:textId="3E306A08" w:rsidR="00742E61" w:rsidRPr="00C45503" w:rsidRDefault="00DB3437" w:rsidP="00366839">
      <w:pPr>
        <w:spacing w:line="360" w:lineRule="auto"/>
        <w:jc w:val="both"/>
        <w:rPr>
          <w:rFonts w:ascii="Arial" w:hAnsi="Arial" w:cs="Arial"/>
          <w:b/>
          <w:bCs/>
          <w:i/>
          <w:iCs/>
          <w:color w:val="4472C4" w:themeColor="accent1"/>
          <w:sz w:val="32"/>
          <w:szCs w:val="32"/>
        </w:rPr>
      </w:pPr>
      <w:r>
        <w:rPr>
          <w:rFonts w:ascii="Arial" w:hAnsi="Arial" w:cs="Arial"/>
          <w:b/>
          <w:bCs/>
          <w:i/>
          <w:iCs/>
          <w:color w:val="4472C4" w:themeColor="accent1"/>
          <w:sz w:val="32"/>
          <w:szCs w:val="32"/>
        </w:rPr>
        <w:lastRenderedPageBreak/>
        <w:t>4.0</w:t>
      </w:r>
      <w:r w:rsidR="00490146" w:rsidRPr="00C45503">
        <w:rPr>
          <w:rFonts w:ascii="Arial" w:hAnsi="Arial" w:cs="Arial"/>
          <w:b/>
          <w:bCs/>
          <w:i/>
          <w:iCs/>
          <w:color w:val="4472C4" w:themeColor="accent1"/>
          <w:sz w:val="32"/>
          <w:szCs w:val="32"/>
        </w:rPr>
        <w:tab/>
      </w:r>
      <w:r w:rsidR="00490146" w:rsidRPr="008F0D02">
        <w:rPr>
          <w:rFonts w:ascii="Arial" w:hAnsi="Arial" w:cs="Arial"/>
          <w:b/>
          <w:bCs/>
          <w:i/>
          <w:iCs/>
          <w:color w:val="4472C4" w:themeColor="accent1"/>
          <w:sz w:val="32"/>
          <w:szCs w:val="32"/>
          <w:u w:val="single"/>
        </w:rPr>
        <w:t>Abilities of those employed</w:t>
      </w:r>
      <w:r w:rsidR="00490146" w:rsidRPr="00C45503">
        <w:rPr>
          <w:rFonts w:ascii="Arial" w:hAnsi="Arial" w:cs="Arial"/>
          <w:b/>
          <w:bCs/>
          <w:i/>
          <w:iCs/>
          <w:color w:val="4472C4" w:themeColor="accent1"/>
          <w:sz w:val="32"/>
          <w:szCs w:val="32"/>
        </w:rPr>
        <w:t>,</w:t>
      </w:r>
    </w:p>
    <w:p w14:paraId="7B8A5928" w14:textId="7F28D2BE" w:rsidR="007803B8" w:rsidRDefault="00B839DD" w:rsidP="00366839">
      <w:pPr>
        <w:spacing w:line="360" w:lineRule="auto"/>
        <w:jc w:val="both"/>
        <w:rPr>
          <w:rFonts w:ascii="Arial" w:hAnsi="Arial" w:cs="Arial"/>
        </w:rPr>
      </w:pPr>
      <w:r w:rsidRPr="00247AE2">
        <w:rPr>
          <w:rFonts w:ascii="Arial" w:hAnsi="Arial" w:cs="Arial"/>
        </w:rPr>
        <w:t xml:space="preserve">Owned by the Marriott International ‘The Shearton hotel’ </w:t>
      </w:r>
      <w:r w:rsidR="0051519A" w:rsidRPr="00247AE2">
        <w:rPr>
          <w:rFonts w:ascii="Arial" w:hAnsi="Arial" w:cs="Arial"/>
        </w:rPr>
        <w:t>Toronto</w:t>
      </w:r>
      <w:r w:rsidRPr="00247AE2">
        <w:rPr>
          <w:rFonts w:ascii="Arial" w:hAnsi="Arial" w:cs="Arial"/>
        </w:rPr>
        <w:t xml:space="preserve">, hospitality to hotels and resorts. </w:t>
      </w:r>
      <w:r w:rsidR="00407D4A" w:rsidRPr="00247AE2">
        <w:rPr>
          <w:rFonts w:ascii="Arial" w:hAnsi="Arial" w:cs="Arial"/>
        </w:rPr>
        <w:t>Usually,</w:t>
      </w:r>
      <w:r w:rsidR="00C45503" w:rsidRPr="00247AE2">
        <w:rPr>
          <w:rFonts w:ascii="Arial" w:hAnsi="Arial" w:cs="Arial"/>
        </w:rPr>
        <w:t xml:space="preserve"> Sheraton annually implements a new practice to improve financial viability and guest and employee satisfaction </w:t>
      </w:r>
      <w:r w:rsidR="002F36C6" w:rsidRPr="00247AE2">
        <w:rPr>
          <w:rFonts w:ascii="Arial" w:hAnsi="Arial" w:cs="Arial"/>
        </w:rPr>
        <w:t>(Shearton</w:t>
      </w:r>
      <w:r w:rsidR="00C45503" w:rsidRPr="00247AE2">
        <w:rPr>
          <w:rFonts w:ascii="Arial" w:hAnsi="Arial" w:cs="Arial"/>
        </w:rPr>
        <w:t xml:space="preserve"> 1999).</w:t>
      </w:r>
    </w:p>
    <w:p w14:paraId="60F512E9" w14:textId="01DEF4BF" w:rsidR="007F1F05" w:rsidRPr="007F1F05" w:rsidRDefault="007F1F05" w:rsidP="007F1F05">
      <w:pPr>
        <w:rPr>
          <w:rFonts w:ascii="Arial" w:hAnsi="Arial" w:cs="Arial"/>
        </w:rPr>
      </w:pPr>
      <w:r w:rsidRPr="007F1F05">
        <w:rPr>
          <w:rFonts w:ascii="Arial" w:hAnsi="Arial" w:cs="Arial"/>
        </w:rPr>
        <w:t xml:space="preserve">Housekeepers often need to move, carry, push, heavy lifting, Marriotts housekeepers may also need to address guest service </w:t>
      </w:r>
      <w:r w:rsidR="0051519A" w:rsidRPr="007F1F05">
        <w:rPr>
          <w:rFonts w:ascii="Arial" w:hAnsi="Arial" w:cs="Arial"/>
        </w:rPr>
        <w:t>needs. Thoroughly</w:t>
      </w:r>
      <w:r w:rsidRPr="007F1F05">
        <w:rPr>
          <w:rFonts w:ascii="Arial" w:hAnsi="Arial" w:cs="Arial"/>
        </w:rPr>
        <w:t xml:space="preserve"> checking </w:t>
      </w:r>
      <w:r w:rsidR="00407D4A" w:rsidRPr="007F1F05">
        <w:rPr>
          <w:rFonts w:ascii="Arial" w:hAnsi="Arial" w:cs="Arial"/>
        </w:rPr>
        <w:t>continuously,</w:t>
      </w:r>
      <w:r w:rsidR="002F36C6" w:rsidRPr="007F1F05">
        <w:rPr>
          <w:rFonts w:ascii="Arial" w:hAnsi="Arial" w:cs="Arial"/>
        </w:rPr>
        <w:t xml:space="preserve"> the</w:t>
      </w:r>
      <w:r w:rsidRPr="007F1F05">
        <w:rPr>
          <w:rFonts w:ascii="Arial" w:hAnsi="Arial" w:cs="Arial"/>
        </w:rPr>
        <w:t xml:space="preserve"> </w:t>
      </w:r>
      <w:r w:rsidR="008A05E7" w:rsidRPr="007F1F05">
        <w:rPr>
          <w:rFonts w:ascii="Arial" w:hAnsi="Arial" w:cs="Arial"/>
        </w:rPr>
        <w:t>vacuum</w:t>
      </w:r>
      <w:r w:rsidRPr="007F1F05">
        <w:rPr>
          <w:rFonts w:ascii="Arial" w:hAnsi="Arial" w:cs="Arial"/>
        </w:rPr>
        <w:t xml:space="preserve"> of the whole room and all edges, corners should touch vacuum room attendant and supervisors to make the final decision of accuracy everything has been met. </w:t>
      </w:r>
      <w:r w:rsidR="002F36C6" w:rsidRPr="007F1F05">
        <w:rPr>
          <w:rFonts w:ascii="Arial" w:hAnsi="Arial" w:cs="Arial"/>
        </w:rPr>
        <w:t>“The</w:t>
      </w:r>
      <w:r w:rsidRPr="007F1F05">
        <w:rPr>
          <w:rFonts w:ascii="Arial" w:hAnsi="Arial" w:cs="Arial"/>
        </w:rPr>
        <w:t xml:space="preserve"> shorter the time of cleaning and tidying, the better is the efficiency, the hotel’s operation cost will decrease, and the hotel’s competitiveness will ascend” (Chen, 2001).</w:t>
      </w:r>
    </w:p>
    <w:p w14:paraId="37601924" w14:textId="77777777" w:rsidR="00172F23" w:rsidRDefault="00172F23" w:rsidP="004D43F5">
      <w:pPr>
        <w:spacing w:line="360" w:lineRule="auto"/>
        <w:jc w:val="both"/>
        <w:rPr>
          <w:rFonts w:ascii="Arial" w:hAnsi="Arial" w:cs="Arial"/>
          <w:b/>
          <w:bCs/>
          <w:i/>
          <w:iCs/>
          <w:color w:val="4472C4" w:themeColor="accent1"/>
          <w:sz w:val="32"/>
          <w:szCs w:val="32"/>
        </w:rPr>
      </w:pPr>
    </w:p>
    <w:p w14:paraId="75DBD84D" w14:textId="11A30E16" w:rsidR="007803B8" w:rsidRPr="001A75EA" w:rsidRDefault="00983E4D" w:rsidP="004D43F5">
      <w:pPr>
        <w:spacing w:line="360" w:lineRule="auto"/>
        <w:jc w:val="both"/>
        <w:rPr>
          <w:rFonts w:ascii="Arial" w:hAnsi="Arial" w:cs="Arial"/>
          <w:sz w:val="20"/>
          <w:szCs w:val="20"/>
        </w:rPr>
      </w:pPr>
      <w:r>
        <w:rPr>
          <w:rFonts w:ascii="Arial" w:hAnsi="Arial" w:cs="Arial"/>
          <w:b/>
          <w:bCs/>
          <w:i/>
          <w:iCs/>
          <w:color w:val="4472C4" w:themeColor="accent1"/>
          <w:sz w:val="32"/>
          <w:szCs w:val="32"/>
        </w:rPr>
        <w:t>4.1</w:t>
      </w:r>
      <w:r>
        <w:rPr>
          <w:rFonts w:ascii="Arial" w:hAnsi="Arial" w:cs="Arial"/>
          <w:b/>
          <w:bCs/>
          <w:i/>
          <w:iCs/>
          <w:color w:val="4472C4" w:themeColor="accent1"/>
          <w:sz w:val="32"/>
          <w:szCs w:val="32"/>
        </w:rPr>
        <w:tab/>
      </w:r>
      <w:r w:rsidR="002B7BC4" w:rsidRPr="004E4F02">
        <w:rPr>
          <w:rFonts w:ascii="Arial" w:hAnsi="Arial" w:cs="Arial"/>
          <w:b/>
          <w:bCs/>
          <w:i/>
          <w:iCs/>
          <w:sz w:val="28"/>
          <w:szCs w:val="28"/>
        </w:rPr>
        <w:t>In</w:t>
      </w:r>
      <w:r w:rsidR="0067005D">
        <w:rPr>
          <w:rFonts w:ascii="Arial" w:hAnsi="Arial" w:cs="Arial"/>
          <w:b/>
          <w:bCs/>
          <w:i/>
          <w:iCs/>
          <w:sz w:val="28"/>
          <w:szCs w:val="28"/>
        </w:rPr>
        <w:t>courced</w:t>
      </w:r>
      <w:r w:rsidR="00172F23">
        <w:rPr>
          <w:rFonts w:ascii="Arial" w:hAnsi="Arial" w:cs="Arial"/>
          <w:b/>
          <w:bCs/>
          <w:i/>
          <w:iCs/>
          <w:sz w:val="28"/>
          <w:szCs w:val="28"/>
        </w:rPr>
        <w:t xml:space="preserve">, </w:t>
      </w:r>
      <w:r w:rsidR="005C51E1" w:rsidRPr="004E4F02">
        <w:rPr>
          <w:rFonts w:ascii="Arial" w:hAnsi="Arial" w:cs="Arial"/>
          <w:b/>
          <w:bCs/>
          <w:i/>
          <w:iCs/>
          <w:sz w:val="28"/>
          <w:szCs w:val="28"/>
        </w:rPr>
        <w:t xml:space="preserve">House Keeping </w:t>
      </w:r>
      <w:r w:rsidR="000A01CA" w:rsidRPr="004E4F02">
        <w:rPr>
          <w:rFonts w:ascii="Arial" w:hAnsi="Arial" w:cs="Arial"/>
          <w:b/>
          <w:bCs/>
          <w:i/>
          <w:iCs/>
          <w:sz w:val="28"/>
          <w:szCs w:val="28"/>
        </w:rPr>
        <w:t>Service</w:t>
      </w:r>
      <w:r w:rsidR="009164CA">
        <w:rPr>
          <w:rFonts w:ascii="Arial" w:hAnsi="Arial" w:cs="Arial"/>
          <w:b/>
          <w:bCs/>
          <w:i/>
          <w:iCs/>
          <w:sz w:val="28"/>
          <w:szCs w:val="28"/>
        </w:rPr>
        <w:t xml:space="preserve"> Standard Knowledge</w:t>
      </w:r>
      <w:r w:rsidR="005C51E1" w:rsidRPr="004E4F02">
        <w:rPr>
          <w:rFonts w:ascii="Arial" w:hAnsi="Arial" w:cs="Arial"/>
          <w:b/>
          <w:bCs/>
          <w:i/>
          <w:iCs/>
          <w:sz w:val="28"/>
          <w:szCs w:val="28"/>
        </w:rPr>
        <w:t>:</w:t>
      </w:r>
      <w:r w:rsidR="001D5030" w:rsidRPr="004E4F02">
        <w:rPr>
          <w:rFonts w:ascii="Arial" w:hAnsi="Arial" w:cs="Arial"/>
          <w:b/>
          <w:bCs/>
          <w:i/>
          <w:iCs/>
          <w:sz w:val="28"/>
          <w:szCs w:val="28"/>
        </w:rPr>
        <w:t xml:space="preserve"> </w:t>
      </w:r>
      <w:r w:rsidR="001C16C0">
        <w:rPr>
          <w:rFonts w:ascii="Arial" w:hAnsi="Arial" w:cs="Arial"/>
          <w:sz w:val="24"/>
          <w:szCs w:val="24"/>
        </w:rPr>
        <w:t>(</w:t>
      </w:r>
      <w:r w:rsidR="00FD03E3" w:rsidRPr="001A75EA">
        <w:rPr>
          <w:rFonts w:ascii="Arial" w:hAnsi="Arial" w:cs="Arial"/>
          <w:sz w:val="20"/>
          <w:szCs w:val="20"/>
        </w:rPr>
        <w:t>Marrio</w:t>
      </w:r>
      <w:r w:rsidR="001A75EA" w:rsidRPr="001A75EA">
        <w:rPr>
          <w:rFonts w:ascii="Arial" w:hAnsi="Arial" w:cs="Arial"/>
          <w:sz w:val="20"/>
          <w:szCs w:val="20"/>
        </w:rPr>
        <w:t>tt International 2022).</w:t>
      </w:r>
    </w:p>
    <w:p w14:paraId="2E5738C1" w14:textId="77777777" w:rsidR="000B1F63" w:rsidRPr="00247AE2" w:rsidRDefault="000B1F63" w:rsidP="004D43F5">
      <w:pPr>
        <w:spacing w:line="360" w:lineRule="auto"/>
        <w:jc w:val="both"/>
        <w:rPr>
          <w:rFonts w:ascii="Arial" w:hAnsi="Arial" w:cs="Arial"/>
        </w:rPr>
      </w:pPr>
    </w:p>
    <w:p w14:paraId="5C25230B" w14:textId="153C5EC3" w:rsidR="009164CA" w:rsidRPr="00247AE2" w:rsidRDefault="00CD7775" w:rsidP="00CD7775">
      <w:pPr>
        <w:pStyle w:val="ListParagraph"/>
        <w:numPr>
          <w:ilvl w:val="0"/>
          <w:numId w:val="17"/>
        </w:numPr>
        <w:spacing w:line="360" w:lineRule="auto"/>
        <w:jc w:val="both"/>
        <w:rPr>
          <w:rFonts w:ascii="Arial" w:hAnsi="Arial" w:cs="Arial"/>
          <w:i/>
          <w:iCs/>
        </w:rPr>
      </w:pPr>
      <w:r w:rsidRPr="00247AE2">
        <w:rPr>
          <w:rFonts w:ascii="Arial" w:hAnsi="Arial" w:cs="Arial"/>
          <w:i/>
          <w:iCs/>
        </w:rPr>
        <w:t>Use of specific chemicals</w:t>
      </w:r>
    </w:p>
    <w:p w14:paraId="1160D795" w14:textId="1C46204F" w:rsidR="001D6057" w:rsidRPr="00247AE2" w:rsidRDefault="007D1BE1" w:rsidP="00CD7775">
      <w:pPr>
        <w:pStyle w:val="ListParagraph"/>
        <w:numPr>
          <w:ilvl w:val="0"/>
          <w:numId w:val="17"/>
        </w:numPr>
        <w:spacing w:line="360" w:lineRule="auto"/>
        <w:jc w:val="both"/>
        <w:rPr>
          <w:rFonts w:ascii="Arial" w:hAnsi="Arial" w:cs="Arial"/>
          <w:i/>
          <w:iCs/>
        </w:rPr>
      </w:pPr>
      <w:r w:rsidRPr="00247AE2">
        <w:rPr>
          <w:rFonts w:ascii="Arial" w:hAnsi="Arial" w:cs="Arial"/>
          <w:i/>
          <w:iCs/>
        </w:rPr>
        <w:t>Organizes</w:t>
      </w:r>
      <w:r w:rsidR="001145A0" w:rsidRPr="00247AE2">
        <w:rPr>
          <w:rFonts w:ascii="Arial" w:hAnsi="Arial" w:cs="Arial"/>
          <w:i/>
          <w:iCs/>
        </w:rPr>
        <w:t>:</w:t>
      </w:r>
      <w:r w:rsidRPr="00247AE2">
        <w:rPr>
          <w:rFonts w:ascii="Arial" w:hAnsi="Arial" w:cs="Arial"/>
          <w:i/>
          <w:iCs/>
        </w:rPr>
        <w:t xml:space="preserve"> room in a quick and effective manner</w:t>
      </w:r>
    </w:p>
    <w:p w14:paraId="268F6EE9" w14:textId="13D81E79" w:rsidR="002A6173" w:rsidRPr="00247AE2" w:rsidRDefault="004D43F5" w:rsidP="002A6173">
      <w:pPr>
        <w:pStyle w:val="ListParagraph"/>
        <w:numPr>
          <w:ilvl w:val="0"/>
          <w:numId w:val="17"/>
        </w:numPr>
        <w:spacing w:line="360" w:lineRule="auto"/>
        <w:jc w:val="both"/>
        <w:rPr>
          <w:rFonts w:ascii="Arial" w:hAnsi="Arial" w:cs="Arial"/>
          <w:i/>
          <w:iCs/>
        </w:rPr>
      </w:pPr>
      <w:r w:rsidRPr="00247AE2">
        <w:rPr>
          <w:rFonts w:ascii="Arial" w:hAnsi="Arial" w:cs="Arial"/>
          <w:i/>
          <w:iCs/>
        </w:rPr>
        <w:t>Dirty glasses</w:t>
      </w:r>
      <w:r w:rsidR="007803B8" w:rsidRPr="00247AE2">
        <w:rPr>
          <w:rFonts w:ascii="Arial" w:hAnsi="Arial" w:cs="Arial"/>
          <w:i/>
          <w:iCs/>
        </w:rPr>
        <w:t>, bottles</w:t>
      </w:r>
      <w:r w:rsidRPr="00247AE2">
        <w:rPr>
          <w:rFonts w:ascii="Arial" w:hAnsi="Arial" w:cs="Arial"/>
          <w:i/>
          <w:iCs/>
        </w:rPr>
        <w:t xml:space="preserve"> and </w:t>
      </w:r>
      <w:r w:rsidR="002F36C6" w:rsidRPr="00247AE2">
        <w:rPr>
          <w:rFonts w:ascii="Arial" w:hAnsi="Arial" w:cs="Arial"/>
          <w:i/>
          <w:iCs/>
        </w:rPr>
        <w:t>bedroom</w:t>
      </w:r>
      <w:r w:rsidRPr="00247AE2">
        <w:rPr>
          <w:rFonts w:ascii="Arial" w:hAnsi="Arial" w:cs="Arial"/>
          <w:i/>
          <w:iCs/>
        </w:rPr>
        <w:t xml:space="preserve"> clean</w:t>
      </w:r>
      <w:r w:rsidR="001A12C4" w:rsidRPr="00247AE2">
        <w:rPr>
          <w:rFonts w:ascii="Arial" w:hAnsi="Arial" w:cs="Arial"/>
          <w:i/>
          <w:iCs/>
        </w:rPr>
        <w:t>ing</w:t>
      </w:r>
      <w:r w:rsidRPr="00247AE2">
        <w:rPr>
          <w:rFonts w:ascii="Arial" w:hAnsi="Arial" w:cs="Arial"/>
          <w:i/>
          <w:iCs/>
        </w:rPr>
        <w:t xml:space="preserve"> tools and chemicals by </w:t>
      </w:r>
      <w:r w:rsidR="003F7CC7" w:rsidRPr="00247AE2">
        <w:rPr>
          <w:rFonts w:ascii="Arial" w:hAnsi="Arial" w:cs="Arial"/>
          <w:i/>
          <w:iCs/>
        </w:rPr>
        <w:t>Rubbish</w:t>
      </w:r>
      <w:r w:rsidRPr="00247AE2">
        <w:rPr>
          <w:rFonts w:ascii="Arial" w:hAnsi="Arial" w:cs="Arial"/>
          <w:i/>
          <w:iCs/>
        </w:rPr>
        <w:t xml:space="preserve"> Bag</w:t>
      </w:r>
      <w:r w:rsidR="002A6173" w:rsidRPr="00247AE2">
        <w:rPr>
          <w:rFonts w:ascii="Arial" w:hAnsi="Arial" w:cs="Arial"/>
          <w:i/>
          <w:iCs/>
        </w:rPr>
        <w:t>.</w:t>
      </w:r>
    </w:p>
    <w:p w14:paraId="3E855622" w14:textId="1930B1B3" w:rsidR="001145A0" w:rsidRPr="00247AE2" w:rsidRDefault="007F3986" w:rsidP="002A6173">
      <w:pPr>
        <w:pStyle w:val="ListParagraph"/>
        <w:numPr>
          <w:ilvl w:val="0"/>
          <w:numId w:val="17"/>
        </w:numPr>
        <w:spacing w:line="360" w:lineRule="auto"/>
        <w:jc w:val="both"/>
        <w:rPr>
          <w:rFonts w:ascii="Arial" w:hAnsi="Arial" w:cs="Arial"/>
          <w:i/>
          <w:iCs/>
        </w:rPr>
      </w:pPr>
      <w:r w:rsidRPr="00247AE2">
        <w:rPr>
          <w:rFonts w:ascii="Arial" w:hAnsi="Arial" w:cs="Arial"/>
          <w:i/>
          <w:iCs/>
        </w:rPr>
        <w:t>Room amenities and linen</w:t>
      </w:r>
    </w:p>
    <w:p w14:paraId="4CC4E547" w14:textId="157E5255" w:rsidR="004D43F5" w:rsidRPr="00247AE2" w:rsidRDefault="004D43F5" w:rsidP="002A6173">
      <w:pPr>
        <w:pStyle w:val="ListParagraph"/>
        <w:numPr>
          <w:ilvl w:val="0"/>
          <w:numId w:val="17"/>
        </w:numPr>
        <w:spacing w:line="360" w:lineRule="auto"/>
        <w:jc w:val="both"/>
        <w:rPr>
          <w:rFonts w:ascii="Arial" w:hAnsi="Arial" w:cs="Arial"/>
          <w:i/>
          <w:iCs/>
        </w:rPr>
      </w:pPr>
      <w:r w:rsidRPr="00247AE2">
        <w:rPr>
          <w:rFonts w:ascii="Arial" w:hAnsi="Arial" w:cs="Arial"/>
          <w:i/>
          <w:iCs/>
        </w:rPr>
        <w:t>Bed: Corner fixing, top finishing, Make or straighten the bed as per brand.</w:t>
      </w:r>
    </w:p>
    <w:p w14:paraId="6C373EE8" w14:textId="1E0A836C" w:rsidR="002B7BC4" w:rsidRPr="00247AE2" w:rsidRDefault="004D43F5" w:rsidP="004E4F02">
      <w:pPr>
        <w:pStyle w:val="ListParagraph"/>
        <w:numPr>
          <w:ilvl w:val="0"/>
          <w:numId w:val="17"/>
        </w:numPr>
        <w:spacing w:line="360" w:lineRule="auto"/>
        <w:jc w:val="both"/>
        <w:rPr>
          <w:rFonts w:ascii="Arial" w:hAnsi="Arial" w:cs="Arial"/>
          <w:i/>
          <w:iCs/>
        </w:rPr>
      </w:pPr>
      <w:r w:rsidRPr="00247AE2">
        <w:rPr>
          <w:rFonts w:ascii="Arial" w:hAnsi="Arial" w:cs="Arial"/>
          <w:i/>
          <w:iCs/>
        </w:rPr>
        <w:t>Cleaning: Right chemicals at least 10 minutes to walk spray the bathroom clinic</w:t>
      </w:r>
    </w:p>
    <w:p w14:paraId="69F26AE1" w14:textId="31F6B791" w:rsidR="002B7BC4" w:rsidRPr="00247AE2" w:rsidRDefault="004D43F5" w:rsidP="004E4F02">
      <w:pPr>
        <w:pStyle w:val="ListParagraph"/>
        <w:numPr>
          <w:ilvl w:val="0"/>
          <w:numId w:val="17"/>
        </w:numPr>
        <w:spacing w:line="360" w:lineRule="auto"/>
        <w:jc w:val="both"/>
        <w:rPr>
          <w:rFonts w:ascii="Arial" w:hAnsi="Arial" w:cs="Arial"/>
          <w:i/>
          <w:iCs/>
        </w:rPr>
      </w:pPr>
      <w:r w:rsidRPr="00247AE2">
        <w:rPr>
          <w:rFonts w:ascii="Arial" w:hAnsi="Arial" w:cs="Arial"/>
          <w:i/>
          <w:iCs/>
        </w:rPr>
        <w:t>Dusting: Cleaning chemicals.</w:t>
      </w:r>
    </w:p>
    <w:p w14:paraId="6EB14668" w14:textId="5FF2911A" w:rsidR="004D43F5" w:rsidRPr="00247AE2" w:rsidRDefault="004D43F5" w:rsidP="004E4F02">
      <w:pPr>
        <w:pStyle w:val="ListParagraph"/>
        <w:numPr>
          <w:ilvl w:val="0"/>
          <w:numId w:val="17"/>
        </w:numPr>
        <w:spacing w:line="360" w:lineRule="auto"/>
        <w:jc w:val="both"/>
        <w:rPr>
          <w:rFonts w:ascii="Arial" w:hAnsi="Arial" w:cs="Arial"/>
          <w:i/>
          <w:iCs/>
        </w:rPr>
      </w:pPr>
      <w:r w:rsidRPr="00247AE2">
        <w:rPr>
          <w:rFonts w:ascii="Arial" w:hAnsi="Arial" w:cs="Arial"/>
          <w:i/>
          <w:iCs/>
        </w:rPr>
        <w:t xml:space="preserve">Everything in the bathroom: </w:t>
      </w:r>
      <w:r w:rsidR="00052D93" w:rsidRPr="00247AE2">
        <w:rPr>
          <w:rFonts w:ascii="Arial" w:hAnsi="Arial" w:cs="Arial"/>
          <w:i/>
          <w:iCs/>
        </w:rPr>
        <w:t>s</w:t>
      </w:r>
      <w:r w:rsidRPr="00247AE2">
        <w:rPr>
          <w:rFonts w:ascii="Arial" w:hAnsi="Arial" w:cs="Arial"/>
          <w:i/>
          <w:iCs/>
        </w:rPr>
        <w:t>pray</w:t>
      </w:r>
      <w:r w:rsidR="000108A9" w:rsidRPr="00247AE2">
        <w:rPr>
          <w:rFonts w:ascii="Arial" w:hAnsi="Arial" w:cs="Arial"/>
          <w:i/>
          <w:iCs/>
        </w:rPr>
        <w:t xml:space="preserve">, </w:t>
      </w:r>
      <w:r w:rsidR="0096157F" w:rsidRPr="00247AE2">
        <w:rPr>
          <w:rFonts w:ascii="Arial" w:hAnsi="Arial" w:cs="Arial"/>
          <w:i/>
          <w:iCs/>
        </w:rPr>
        <w:t>polishing.</w:t>
      </w:r>
    </w:p>
    <w:p w14:paraId="226129D8" w14:textId="13B15364" w:rsidR="007F3986" w:rsidRPr="00247AE2" w:rsidRDefault="004D43F5" w:rsidP="004E70DF">
      <w:pPr>
        <w:pStyle w:val="ListParagraph"/>
        <w:numPr>
          <w:ilvl w:val="0"/>
          <w:numId w:val="17"/>
        </w:numPr>
        <w:spacing w:line="360" w:lineRule="auto"/>
        <w:jc w:val="both"/>
        <w:rPr>
          <w:rFonts w:ascii="Arial" w:hAnsi="Arial" w:cs="Arial"/>
          <w:i/>
          <w:iCs/>
        </w:rPr>
      </w:pPr>
      <w:r w:rsidRPr="00247AE2">
        <w:rPr>
          <w:rFonts w:ascii="Arial" w:hAnsi="Arial" w:cs="Arial"/>
          <w:i/>
          <w:iCs/>
        </w:rPr>
        <w:t xml:space="preserve">Windows, </w:t>
      </w:r>
      <w:r w:rsidR="00B14FA3" w:rsidRPr="00247AE2">
        <w:rPr>
          <w:rFonts w:ascii="Arial" w:hAnsi="Arial" w:cs="Arial"/>
          <w:i/>
          <w:iCs/>
        </w:rPr>
        <w:t>doors,</w:t>
      </w:r>
      <w:r w:rsidRPr="00247AE2">
        <w:rPr>
          <w:rFonts w:ascii="Arial" w:hAnsi="Arial" w:cs="Arial"/>
          <w:i/>
          <w:iCs/>
        </w:rPr>
        <w:t xml:space="preserve"> and walls are </w:t>
      </w:r>
      <w:r w:rsidR="002F36C6" w:rsidRPr="00247AE2">
        <w:rPr>
          <w:rFonts w:ascii="Arial" w:hAnsi="Arial" w:cs="Arial"/>
          <w:i/>
          <w:iCs/>
        </w:rPr>
        <w:t>cleaned.</w:t>
      </w:r>
      <w:r w:rsidR="00620DF5" w:rsidRPr="00247AE2">
        <w:rPr>
          <w:rFonts w:ascii="Arial" w:hAnsi="Arial" w:cs="Arial"/>
          <w:i/>
          <w:iCs/>
        </w:rPr>
        <w:tab/>
      </w:r>
    </w:p>
    <w:p w14:paraId="01C3F0F9" w14:textId="77777777" w:rsidR="00172F23" w:rsidRDefault="007F3986" w:rsidP="004E70DF">
      <w:pPr>
        <w:pStyle w:val="ListParagraph"/>
        <w:numPr>
          <w:ilvl w:val="0"/>
          <w:numId w:val="17"/>
        </w:numPr>
        <w:spacing w:line="360" w:lineRule="auto"/>
        <w:jc w:val="both"/>
        <w:rPr>
          <w:rFonts w:ascii="Arial" w:hAnsi="Arial" w:cs="Arial"/>
          <w:i/>
          <w:iCs/>
        </w:rPr>
      </w:pPr>
      <w:r w:rsidRPr="00247AE2">
        <w:rPr>
          <w:rFonts w:ascii="Arial" w:hAnsi="Arial" w:cs="Arial"/>
          <w:i/>
          <w:iCs/>
        </w:rPr>
        <w:t>Report maintenance problems, safety hazards, and lost items</w:t>
      </w:r>
      <w:r w:rsidR="00620DF5" w:rsidRPr="00247AE2">
        <w:rPr>
          <w:rFonts w:ascii="Arial" w:hAnsi="Arial" w:cs="Arial"/>
          <w:i/>
          <w:iCs/>
        </w:rPr>
        <w:tab/>
      </w:r>
    </w:p>
    <w:p w14:paraId="6C770B3A" w14:textId="474373F2" w:rsidR="008071D5" w:rsidRPr="00247AE2" w:rsidRDefault="00620DF5" w:rsidP="004E70DF">
      <w:pPr>
        <w:pStyle w:val="ListParagraph"/>
        <w:numPr>
          <w:ilvl w:val="0"/>
          <w:numId w:val="17"/>
        </w:numPr>
        <w:spacing w:line="360" w:lineRule="auto"/>
        <w:jc w:val="both"/>
        <w:rPr>
          <w:rFonts w:ascii="Arial" w:hAnsi="Arial" w:cs="Arial"/>
          <w:i/>
          <w:iCs/>
        </w:rPr>
      </w:pPr>
      <w:r w:rsidRPr="00247AE2">
        <w:rPr>
          <w:rFonts w:ascii="Arial" w:hAnsi="Arial" w:cs="Arial"/>
          <w:i/>
          <w:iCs/>
        </w:rPr>
        <w:tab/>
      </w:r>
    </w:p>
    <w:p w14:paraId="0ED11DB8" w14:textId="686023CC" w:rsidR="001E7B8D" w:rsidRPr="004505C1" w:rsidRDefault="00264C2B" w:rsidP="001E7B8D">
      <w:pPr>
        <w:spacing w:line="360" w:lineRule="auto"/>
        <w:jc w:val="both"/>
        <w:rPr>
          <w:rFonts w:ascii="Arial" w:hAnsi="Arial" w:cs="Arial"/>
        </w:rPr>
      </w:pPr>
      <w:r>
        <w:rPr>
          <w:rFonts w:ascii="Arial" w:hAnsi="Arial" w:cs="Arial"/>
        </w:rPr>
        <w:t>T</w:t>
      </w:r>
      <w:r w:rsidR="001E7B8D" w:rsidRPr="004505C1">
        <w:rPr>
          <w:rFonts w:ascii="Arial" w:hAnsi="Arial" w:cs="Arial"/>
        </w:rPr>
        <w:t xml:space="preserve">he most recognised issue faced </w:t>
      </w:r>
      <w:r w:rsidR="002F36C6" w:rsidRPr="004505C1">
        <w:rPr>
          <w:rFonts w:ascii="Arial" w:hAnsi="Arial" w:cs="Arial"/>
        </w:rPr>
        <w:t>of staff</w:t>
      </w:r>
      <w:r w:rsidR="001E7B8D" w:rsidRPr="004505C1">
        <w:rPr>
          <w:rFonts w:ascii="Arial" w:hAnsi="Arial" w:cs="Arial"/>
        </w:rPr>
        <w:t xml:space="preserve"> shortage is </w:t>
      </w:r>
      <w:r w:rsidR="00FE57E0" w:rsidRPr="004505C1">
        <w:rPr>
          <w:rFonts w:ascii="Arial" w:hAnsi="Arial" w:cs="Arial"/>
        </w:rPr>
        <w:t>due</w:t>
      </w:r>
      <w:r w:rsidR="001E7B8D" w:rsidRPr="004505C1">
        <w:rPr>
          <w:rFonts w:ascii="Arial" w:hAnsi="Arial" w:cs="Arial"/>
        </w:rPr>
        <w:t xml:space="preserve"> to:</w:t>
      </w:r>
    </w:p>
    <w:p w14:paraId="076DC1D6" w14:textId="77777777" w:rsidR="001E7B8D" w:rsidRPr="004505C1" w:rsidRDefault="001E7B8D" w:rsidP="001E7B8D">
      <w:pPr>
        <w:spacing w:line="360" w:lineRule="auto"/>
        <w:jc w:val="both"/>
        <w:rPr>
          <w:rFonts w:ascii="Arial" w:hAnsi="Arial" w:cs="Arial"/>
        </w:rPr>
      </w:pPr>
    </w:p>
    <w:p w14:paraId="18B1E5BE" w14:textId="77777777" w:rsidR="001E7B8D" w:rsidRPr="004505C1" w:rsidRDefault="001E7B8D" w:rsidP="001E7B8D">
      <w:pPr>
        <w:spacing w:line="360" w:lineRule="auto"/>
        <w:jc w:val="both"/>
        <w:rPr>
          <w:rFonts w:ascii="Arial" w:hAnsi="Arial" w:cs="Arial"/>
        </w:rPr>
      </w:pPr>
      <w:r w:rsidRPr="004505C1">
        <w:rPr>
          <w:rFonts w:ascii="Arial" w:hAnsi="Arial" w:cs="Arial"/>
        </w:rPr>
        <w:t>•</w:t>
      </w:r>
      <w:r w:rsidRPr="004505C1">
        <w:rPr>
          <w:rFonts w:ascii="Arial" w:hAnsi="Arial" w:cs="Arial"/>
        </w:rPr>
        <w:tab/>
        <w:t>Sickness</w:t>
      </w:r>
    </w:p>
    <w:p w14:paraId="7BC769EF" w14:textId="77777777" w:rsidR="001E7B8D" w:rsidRPr="004505C1" w:rsidRDefault="001E7B8D" w:rsidP="001E7B8D">
      <w:pPr>
        <w:spacing w:line="360" w:lineRule="auto"/>
        <w:jc w:val="both"/>
        <w:rPr>
          <w:rFonts w:ascii="Arial" w:hAnsi="Arial" w:cs="Arial"/>
        </w:rPr>
      </w:pPr>
      <w:r w:rsidRPr="004505C1">
        <w:rPr>
          <w:rFonts w:ascii="Arial" w:hAnsi="Arial" w:cs="Arial"/>
        </w:rPr>
        <w:t>•</w:t>
      </w:r>
      <w:r w:rsidRPr="004505C1">
        <w:rPr>
          <w:rFonts w:ascii="Arial" w:hAnsi="Arial" w:cs="Arial"/>
        </w:rPr>
        <w:tab/>
        <w:t>Pay</w:t>
      </w:r>
    </w:p>
    <w:p w14:paraId="2C37F3B5" w14:textId="77777777" w:rsidR="001E7B8D" w:rsidRPr="004505C1" w:rsidRDefault="001E7B8D" w:rsidP="001E7B8D">
      <w:pPr>
        <w:spacing w:line="360" w:lineRule="auto"/>
        <w:jc w:val="both"/>
        <w:rPr>
          <w:rFonts w:ascii="Arial" w:hAnsi="Arial" w:cs="Arial"/>
        </w:rPr>
      </w:pPr>
      <w:r w:rsidRPr="004505C1">
        <w:rPr>
          <w:rFonts w:ascii="Arial" w:hAnsi="Arial" w:cs="Arial"/>
        </w:rPr>
        <w:t>•</w:t>
      </w:r>
      <w:r w:rsidRPr="004505C1">
        <w:rPr>
          <w:rFonts w:ascii="Arial" w:hAnsi="Arial" w:cs="Arial"/>
        </w:rPr>
        <w:tab/>
        <w:t>Shortage of employees</w:t>
      </w:r>
    </w:p>
    <w:p w14:paraId="798D2039" w14:textId="77777777" w:rsidR="001E7B8D" w:rsidRPr="004505C1" w:rsidRDefault="001E7B8D" w:rsidP="001E7B8D">
      <w:pPr>
        <w:spacing w:line="360" w:lineRule="auto"/>
        <w:jc w:val="both"/>
        <w:rPr>
          <w:rFonts w:ascii="Arial" w:hAnsi="Arial" w:cs="Arial"/>
        </w:rPr>
      </w:pPr>
      <w:r w:rsidRPr="004505C1">
        <w:rPr>
          <w:rFonts w:ascii="Arial" w:hAnsi="Arial" w:cs="Arial"/>
        </w:rPr>
        <w:t>•</w:t>
      </w:r>
      <w:r w:rsidRPr="004505C1">
        <w:rPr>
          <w:rFonts w:ascii="Arial" w:hAnsi="Arial" w:cs="Arial"/>
        </w:rPr>
        <w:tab/>
        <w:t xml:space="preserve">Covid 19 </w:t>
      </w:r>
    </w:p>
    <w:p w14:paraId="361A10C3" w14:textId="77777777" w:rsidR="001E7B8D" w:rsidRPr="004505C1" w:rsidRDefault="001E7B8D" w:rsidP="001E7B8D">
      <w:pPr>
        <w:spacing w:line="360" w:lineRule="auto"/>
        <w:jc w:val="both"/>
        <w:rPr>
          <w:rFonts w:ascii="Arial" w:hAnsi="Arial" w:cs="Arial"/>
        </w:rPr>
      </w:pPr>
      <w:r w:rsidRPr="004505C1">
        <w:rPr>
          <w:rFonts w:ascii="Arial" w:hAnsi="Arial" w:cs="Arial"/>
        </w:rPr>
        <w:t>•</w:t>
      </w:r>
      <w:r w:rsidRPr="004505C1">
        <w:rPr>
          <w:rFonts w:ascii="Arial" w:hAnsi="Arial" w:cs="Arial"/>
        </w:rPr>
        <w:tab/>
        <w:t>Family issues as to hours needed by the hotels</w:t>
      </w:r>
    </w:p>
    <w:p w14:paraId="2101CB9A" w14:textId="7BA4277D" w:rsidR="001E7B8D" w:rsidRPr="004505C1" w:rsidRDefault="001E7B8D" w:rsidP="001E7B8D">
      <w:pPr>
        <w:spacing w:line="360" w:lineRule="auto"/>
        <w:jc w:val="both"/>
        <w:rPr>
          <w:rFonts w:ascii="Arial" w:hAnsi="Arial" w:cs="Arial"/>
        </w:rPr>
      </w:pPr>
      <w:r w:rsidRPr="004505C1">
        <w:rPr>
          <w:rFonts w:ascii="Arial" w:hAnsi="Arial" w:cs="Arial"/>
        </w:rPr>
        <w:t>•</w:t>
      </w:r>
      <w:r w:rsidRPr="004505C1">
        <w:rPr>
          <w:rFonts w:ascii="Arial" w:hAnsi="Arial" w:cs="Arial"/>
        </w:rPr>
        <w:tab/>
        <w:t>Promotions</w:t>
      </w:r>
      <w:r w:rsidR="00264C2B">
        <w:rPr>
          <w:rFonts w:ascii="Arial" w:hAnsi="Arial" w:cs="Arial"/>
        </w:rPr>
        <w:t xml:space="preserve"> within the </w:t>
      </w:r>
      <w:r w:rsidR="008A05E7">
        <w:rPr>
          <w:rFonts w:ascii="Arial" w:hAnsi="Arial" w:cs="Arial"/>
        </w:rPr>
        <w:t>Marriott</w:t>
      </w:r>
      <w:r w:rsidR="00042492">
        <w:rPr>
          <w:rFonts w:ascii="Arial" w:hAnsi="Arial" w:cs="Arial"/>
        </w:rPr>
        <w:t xml:space="preserve"> Hotel</w:t>
      </w:r>
    </w:p>
    <w:p w14:paraId="5CECA6B7" w14:textId="77777777" w:rsidR="001E7B8D" w:rsidRPr="004505C1" w:rsidRDefault="001E7B8D" w:rsidP="001E7B8D">
      <w:pPr>
        <w:spacing w:line="360" w:lineRule="auto"/>
        <w:jc w:val="both"/>
        <w:rPr>
          <w:rFonts w:ascii="Arial" w:hAnsi="Arial" w:cs="Arial"/>
        </w:rPr>
      </w:pPr>
    </w:p>
    <w:p w14:paraId="3927E745" w14:textId="77777777" w:rsidR="007D0060" w:rsidRDefault="001E7B8D" w:rsidP="001E7B8D">
      <w:pPr>
        <w:spacing w:line="360" w:lineRule="auto"/>
        <w:jc w:val="both"/>
        <w:rPr>
          <w:rFonts w:ascii="Arial" w:hAnsi="Arial" w:cs="Arial"/>
        </w:rPr>
      </w:pPr>
      <w:r w:rsidRPr="004505C1">
        <w:rPr>
          <w:rFonts w:ascii="Arial" w:hAnsi="Arial" w:cs="Arial"/>
        </w:rPr>
        <w:t xml:space="preserve">Outsourcing has become a strategic </w:t>
      </w:r>
      <w:r w:rsidR="00407D4A" w:rsidRPr="004505C1">
        <w:rPr>
          <w:rFonts w:ascii="Arial" w:hAnsi="Arial" w:cs="Arial"/>
        </w:rPr>
        <w:t>decision;</w:t>
      </w:r>
      <w:r w:rsidR="002F36C6" w:rsidRPr="004505C1">
        <w:rPr>
          <w:rFonts w:ascii="Arial" w:hAnsi="Arial" w:cs="Arial"/>
        </w:rPr>
        <w:t xml:space="preserve"> staff</w:t>
      </w:r>
      <w:r w:rsidRPr="004505C1">
        <w:rPr>
          <w:rFonts w:ascii="Arial" w:hAnsi="Arial" w:cs="Arial"/>
        </w:rPr>
        <w:t xml:space="preserve"> shortage has a major </w:t>
      </w:r>
      <w:r w:rsidR="00407D4A" w:rsidRPr="004505C1">
        <w:rPr>
          <w:rFonts w:ascii="Arial" w:hAnsi="Arial" w:cs="Arial"/>
        </w:rPr>
        <w:t>impact,</w:t>
      </w:r>
      <w:r w:rsidRPr="004505C1">
        <w:rPr>
          <w:rFonts w:ascii="Arial" w:hAnsi="Arial" w:cs="Arial"/>
        </w:rPr>
        <w:t xml:space="preserve"> and this is when the Marriott hotel may have to outsource as future forward thinking. The </w:t>
      </w:r>
      <w:r w:rsidR="008A05E7" w:rsidRPr="004505C1">
        <w:rPr>
          <w:rFonts w:ascii="Arial" w:hAnsi="Arial" w:cs="Arial"/>
        </w:rPr>
        <w:t>Marriott</w:t>
      </w:r>
      <w:r w:rsidRPr="004505C1">
        <w:rPr>
          <w:rFonts w:ascii="Arial" w:hAnsi="Arial" w:cs="Arial"/>
        </w:rPr>
        <w:t xml:space="preserve"> hotel </w:t>
      </w:r>
    </w:p>
    <w:p w14:paraId="3B585E17" w14:textId="77777777" w:rsidR="005511BD" w:rsidRDefault="005511BD" w:rsidP="001E7B8D">
      <w:pPr>
        <w:spacing w:line="360" w:lineRule="auto"/>
        <w:jc w:val="both"/>
        <w:rPr>
          <w:rFonts w:ascii="Arial" w:hAnsi="Arial" w:cs="Arial"/>
        </w:rPr>
      </w:pPr>
    </w:p>
    <w:p w14:paraId="53AAF2DA" w14:textId="77777777" w:rsidR="005511BD" w:rsidRDefault="005511BD" w:rsidP="001E7B8D">
      <w:pPr>
        <w:spacing w:line="360" w:lineRule="auto"/>
        <w:jc w:val="both"/>
        <w:rPr>
          <w:rFonts w:ascii="Arial" w:hAnsi="Arial" w:cs="Arial"/>
        </w:rPr>
      </w:pPr>
    </w:p>
    <w:p w14:paraId="7DC4972A" w14:textId="481E763E" w:rsidR="001E7B8D" w:rsidRPr="004505C1" w:rsidRDefault="001E7B8D" w:rsidP="001E7B8D">
      <w:pPr>
        <w:spacing w:line="360" w:lineRule="auto"/>
        <w:jc w:val="both"/>
        <w:rPr>
          <w:rFonts w:ascii="Arial" w:hAnsi="Arial" w:cs="Arial"/>
        </w:rPr>
      </w:pPr>
      <w:r w:rsidRPr="004505C1">
        <w:rPr>
          <w:rFonts w:ascii="Arial" w:hAnsi="Arial" w:cs="Arial"/>
        </w:rPr>
        <w:t xml:space="preserve">whether </w:t>
      </w:r>
      <w:r w:rsidR="002F36C6" w:rsidRPr="004505C1">
        <w:rPr>
          <w:rFonts w:ascii="Arial" w:hAnsi="Arial" w:cs="Arial"/>
        </w:rPr>
        <w:t>outsourcing</w:t>
      </w:r>
      <w:r w:rsidRPr="004505C1">
        <w:rPr>
          <w:rFonts w:ascii="Arial" w:hAnsi="Arial" w:cs="Arial"/>
        </w:rPr>
        <w:t xml:space="preserve"> or not recognise that “Indeed without housekeepers, diseases would spread, and productivity would decline, reasons why we need to celebrate housekeepers. </w:t>
      </w:r>
    </w:p>
    <w:p w14:paraId="79E81A8B" w14:textId="77777777" w:rsidR="001E7B8D" w:rsidRPr="004505C1" w:rsidRDefault="001E7B8D" w:rsidP="001E7B8D">
      <w:pPr>
        <w:spacing w:line="360" w:lineRule="auto"/>
        <w:jc w:val="both"/>
        <w:rPr>
          <w:rFonts w:ascii="Arial" w:hAnsi="Arial" w:cs="Arial"/>
        </w:rPr>
      </w:pPr>
      <w:r w:rsidRPr="004505C1">
        <w:rPr>
          <w:rFonts w:ascii="Arial" w:hAnsi="Arial" w:cs="Arial"/>
        </w:rPr>
        <w:t>Housekeepers Week has been sponsored by Integrated Environment and Health Assessment for almost 41 years and has successfully grown into a week-long celebration each year”, (Manilla, Fb 2023).</w:t>
      </w:r>
    </w:p>
    <w:p w14:paraId="5EDB4784" w14:textId="77777777" w:rsidR="00D647E4" w:rsidRDefault="00D647E4" w:rsidP="004E70DF">
      <w:pPr>
        <w:spacing w:line="360" w:lineRule="auto"/>
        <w:jc w:val="both"/>
        <w:rPr>
          <w:rFonts w:ascii="Arial" w:hAnsi="Arial" w:cs="Arial"/>
        </w:rPr>
      </w:pPr>
    </w:p>
    <w:p w14:paraId="621DB76C" w14:textId="242158E5" w:rsidR="0084189D" w:rsidRPr="00F42C06" w:rsidRDefault="00775CF7" w:rsidP="0084189D">
      <w:pPr>
        <w:pStyle w:val="ListParagraph"/>
        <w:numPr>
          <w:ilvl w:val="0"/>
          <w:numId w:val="24"/>
        </w:numPr>
        <w:spacing w:line="360" w:lineRule="auto"/>
        <w:jc w:val="both"/>
        <w:rPr>
          <w:rFonts w:ascii="Arial" w:hAnsi="Arial" w:cs="Arial"/>
          <w:b/>
          <w:bCs/>
          <w:i/>
          <w:iCs/>
          <w:color w:val="4472C4" w:themeColor="accent1"/>
          <w:sz w:val="32"/>
          <w:szCs w:val="32"/>
          <w:u w:val="single"/>
        </w:rPr>
      </w:pPr>
      <w:r w:rsidRPr="00971118">
        <w:rPr>
          <w:rFonts w:ascii="Arial" w:hAnsi="Arial" w:cs="Arial"/>
          <w:b/>
          <w:bCs/>
          <w:i/>
          <w:iCs/>
          <w:color w:val="4472C4" w:themeColor="accent1"/>
          <w:sz w:val="32"/>
          <w:szCs w:val="32"/>
          <w:u w:val="single"/>
        </w:rPr>
        <w:t>Cost Implications</w:t>
      </w:r>
    </w:p>
    <w:p w14:paraId="2F6D4E12" w14:textId="78F7ADCB" w:rsidR="00EB7677" w:rsidRPr="00405C43" w:rsidRDefault="00EB03CB" w:rsidP="004E70DF">
      <w:pPr>
        <w:spacing w:line="360" w:lineRule="auto"/>
        <w:jc w:val="both"/>
        <w:rPr>
          <w:rFonts w:ascii="Arial" w:hAnsi="Arial" w:cs="Arial"/>
          <w:b/>
          <w:bCs/>
          <w:color w:val="000000" w:themeColor="text1"/>
        </w:rPr>
      </w:pPr>
      <w:r w:rsidRPr="00405C43">
        <w:rPr>
          <w:rFonts w:ascii="Arial" w:hAnsi="Arial" w:cs="Arial"/>
          <w:b/>
          <w:bCs/>
          <w:color w:val="000000" w:themeColor="text1"/>
        </w:rPr>
        <w:t>‘</w:t>
      </w:r>
      <w:r w:rsidRPr="00405C43">
        <w:rPr>
          <w:rFonts w:ascii="Arial" w:hAnsi="Arial" w:cs="Arial"/>
          <w:color w:val="000000" w:themeColor="text1"/>
        </w:rPr>
        <w:t>Customer</w:t>
      </w:r>
      <w:r w:rsidR="004E018C" w:rsidRPr="00405C43">
        <w:rPr>
          <w:rFonts w:ascii="Arial" w:hAnsi="Arial" w:cs="Arial"/>
          <w:color w:val="000000" w:themeColor="text1"/>
        </w:rPr>
        <w:t>s pay different prices depending on strategies by the system’</w:t>
      </w:r>
      <w:r w:rsidR="00F774CC" w:rsidRPr="00405C43">
        <w:rPr>
          <w:rFonts w:ascii="Arial" w:hAnsi="Arial" w:cs="Arial"/>
          <w:color w:val="000000" w:themeColor="text1"/>
        </w:rPr>
        <w:t xml:space="preserve"> trial and error best practice</w:t>
      </w:r>
      <w:r w:rsidR="00E57F58" w:rsidRPr="00405C43">
        <w:rPr>
          <w:rFonts w:ascii="Arial" w:hAnsi="Arial" w:cs="Arial"/>
          <w:color w:val="000000" w:themeColor="text1"/>
        </w:rPr>
        <w:t xml:space="preserve"> </w:t>
      </w:r>
      <w:r w:rsidR="009D5571" w:rsidRPr="00405C43">
        <w:rPr>
          <w:rFonts w:ascii="Arial" w:hAnsi="Arial" w:cs="Arial"/>
          <w:color w:val="000000" w:themeColor="text1"/>
        </w:rPr>
        <w:t>using average daily rate, a ‘KPI’ system that allows</w:t>
      </w:r>
      <w:r w:rsidR="00325DFE" w:rsidRPr="00405C43">
        <w:rPr>
          <w:rFonts w:ascii="Arial" w:hAnsi="Arial" w:cs="Arial"/>
          <w:color w:val="000000" w:themeColor="text1"/>
        </w:rPr>
        <w:t xml:space="preserve"> </w:t>
      </w:r>
      <w:r w:rsidR="009D5571" w:rsidRPr="00405C43">
        <w:rPr>
          <w:rFonts w:ascii="Arial" w:hAnsi="Arial" w:cs="Arial"/>
          <w:color w:val="000000" w:themeColor="text1"/>
        </w:rPr>
        <w:t>hote</w:t>
      </w:r>
      <w:r w:rsidR="00325DFE" w:rsidRPr="00405C43">
        <w:rPr>
          <w:rFonts w:ascii="Arial" w:hAnsi="Arial" w:cs="Arial"/>
          <w:color w:val="000000" w:themeColor="text1"/>
        </w:rPr>
        <w:t>ls</w:t>
      </w:r>
      <w:r w:rsidR="009D5571" w:rsidRPr="00405C43">
        <w:rPr>
          <w:rFonts w:ascii="Arial" w:hAnsi="Arial" w:cs="Arial"/>
          <w:color w:val="000000" w:themeColor="text1"/>
        </w:rPr>
        <w:t xml:space="preserve"> </w:t>
      </w:r>
      <w:r w:rsidR="00325DFE" w:rsidRPr="00405C43">
        <w:rPr>
          <w:rFonts w:ascii="Arial" w:hAnsi="Arial" w:cs="Arial"/>
          <w:color w:val="000000" w:themeColor="text1"/>
        </w:rPr>
        <w:t>to calculate revenue</w:t>
      </w:r>
      <w:r w:rsidR="00351B7F" w:rsidRPr="00405C43">
        <w:rPr>
          <w:rFonts w:ascii="Arial" w:hAnsi="Arial" w:cs="Arial"/>
          <w:color w:val="000000" w:themeColor="text1"/>
        </w:rPr>
        <w:t>, revenue per available room ‘</w:t>
      </w:r>
      <w:r w:rsidR="00F506A5" w:rsidRPr="00405C43">
        <w:rPr>
          <w:rFonts w:ascii="Arial" w:hAnsi="Arial" w:cs="Arial"/>
          <w:color w:val="000000" w:themeColor="text1"/>
        </w:rPr>
        <w:t>RevPAR</w:t>
      </w:r>
      <w:r w:rsidR="00351B7F" w:rsidRPr="00405C43">
        <w:rPr>
          <w:rFonts w:ascii="Arial" w:hAnsi="Arial" w:cs="Arial"/>
          <w:color w:val="000000" w:themeColor="text1"/>
        </w:rPr>
        <w:t>’</w:t>
      </w:r>
      <w:r w:rsidR="009D5571" w:rsidRPr="00405C43">
        <w:rPr>
          <w:rFonts w:ascii="Arial" w:hAnsi="Arial" w:cs="Arial"/>
          <w:color w:val="000000" w:themeColor="text1"/>
        </w:rPr>
        <w:t xml:space="preserve"> </w:t>
      </w:r>
      <w:r w:rsidR="00D43E75" w:rsidRPr="00405C43">
        <w:rPr>
          <w:rFonts w:ascii="Arial" w:hAnsi="Arial" w:cs="Arial"/>
          <w:b/>
          <w:bCs/>
          <w:color w:val="000000" w:themeColor="text1"/>
        </w:rPr>
        <w:t>(</w:t>
      </w:r>
      <w:r w:rsidR="004F00C4" w:rsidRPr="00405C43">
        <w:rPr>
          <w:rFonts w:ascii="Arial" w:hAnsi="Arial" w:cs="Arial"/>
          <w:b/>
          <w:bCs/>
          <w:color w:val="000000" w:themeColor="text1"/>
        </w:rPr>
        <w:t>Clarke.D</w:t>
      </w:r>
      <w:r w:rsidR="00D43E75" w:rsidRPr="00405C43">
        <w:rPr>
          <w:rFonts w:ascii="Arial" w:hAnsi="Arial" w:cs="Arial"/>
          <w:b/>
          <w:bCs/>
          <w:color w:val="000000" w:themeColor="text1"/>
        </w:rPr>
        <w:t xml:space="preserve">, </w:t>
      </w:r>
      <w:r w:rsidRPr="00405C43">
        <w:rPr>
          <w:rFonts w:ascii="Arial" w:hAnsi="Arial" w:cs="Arial"/>
          <w:b/>
          <w:bCs/>
          <w:color w:val="000000" w:themeColor="text1"/>
        </w:rPr>
        <w:t>8</w:t>
      </w:r>
      <w:r w:rsidRPr="00405C43">
        <w:rPr>
          <w:rFonts w:ascii="Arial" w:hAnsi="Arial" w:cs="Arial"/>
          <w:b/>
          <w:bCs/>
          <w:color w:val="000000" w:themeColor="text1"/>
          <w:vertAlign w:val="superscript"/>
        </w:rPr>
        <w:t>th</w:t>
      </w:r>
      <w:r w:rsidRPr="00405C43">
        <w:rPr>
          <w:rFonts w:ascii="Arial" w:hAnsi="Arial" w:cs="Arial"/>
          <w:b/>
          <w:bCs/>
          <w:color w:val="000000" w:themeColor="text1"/>
        </w:rPr>
        <w:t xml:space="preserve"> June 2023)</w:t>
      </w:r>
      <w:r w:rsidR="00EA0196" w:rsidRPr="00405C43">
        <w:rPr>
          <w:rFonts w:ascii="Arial" w:hAnsi="Arial" w:cs="Arial"/>
          <w:b/>
          <w:bCs/>
          <w:color w:val="000000" w:themeColor="text1"/>
        </w:rPr>
        <w:t>.</w:t>
      </w:r>
    </w:p>
    <w:p w14:paraId="0676EE30" w14:textId="3350DAA8" w:rsidR="0033755D" w:rsidRDefault="00D84B48" w:rsidP="004E70DF">
      <w:pPr>
        <w:spacing w:line="360" w:lineRule="auto"/>
        <w:jc w:val="both"/>
        <w:rPr>
          <w:rFonts w:ascii="Arial" w:hAnsi="Arial" w:cs="Arial"/>
        </w:rPr>
      </w:pPr>
      <w:r>
        <w:rPr>
          <w:rFonts w:ascii="Arial" w:hAnsi="Arial" w:cs="Arial"/>
        </w:rPr>
        <w:t>Outsourcing</w:t>
      </w:r>
      <w:r w:rsidR="00A44616">
        <w:rPr>
          <w:rFonts w:ascii="Arial" w:hAnsi="Arial" w:cs="Arial"/>
        </w:rPr>
        <w:t xml:space="preserve"> </w:t>
      </w:r>
      <w:r w:rsidR="000936E7">
        <w:rPr>
          <w:rFonts w:ascii="Arial" w:hAnsi="Arial" w:cs="Arial"/>
        </w:rPr>
        <w:t xml:space="preserve">refers to the practice of hiring an external company to perform a task that is </w:t>
      </w:r>
      <w:r w:rsidR="00F506A5">
        <w:rPr>
          <w:rFonts w:ascii="Arial" w:hAnsi="Arial" w:cs="Arial"/>
        </w:rPr>
        <w:t>traditionally</w:t>
      </w:r>
      <w:r w:rsidR="000936E7">
        <w:rPr>
          <w:rFonts w:ascii="Arial" w:hAnsi="Arial" w:cs="Arial"/>
        </w:rPr>
        <w:t xml:space="preserve"> carried by in house employees</w:t>
      </w:r>
      <w:r w:rsidR="00D55B6C">
        <w:rPr>
          <w:rFonts w:ascii="Arial" w:hAnsi="Arial" w:cs="Arial"/>
        </w:rPr>
        <w:t>.</w:t>
      </w:r>
    </w:p>
    <w:p w14:paraId="53DF948C" w14:textId="77777777" w:rsidR="00D55B6C" w:rsidRPr="00D55B6C" w:rsidRDefault="00D55B6C" w:rsidP="004E70DF">
      <w:pPr>
        <w:spacing w:line="360" w:lineRule="auto"/>
        <w:jc w:val="both"/>
        <w:rPr>
          <w:rFonts w:ascii="Arial" w:hAnsi="Arial" w:cs="Arial"/>
        </w:rPr>
      </w:pPr>
    </w:p>
    <w:p w14:paraId="66CBA87E" w14:textId="5DF3E0D7" w:rsidR="0025084C" w:rsidRPr="00405C43" w:rsidRDefault="00984199" w:rsidP="00366839">
      <w:pPr>
        <w:spacing w:line="360" w:lineRule="auto"/>
        <w:jc w:val="both"/>
        <w:rPr>
          <w:rFonts w:ascii="Arial" w:hAnsi="Arial" w:cs="Arial"/>
          <w:b/>
          <w:bCs/>
        </w:rPr>
      </w:pPr>
      <w:r w:rsidRPr="00405C43">
        <w:rPr>
          <w:rFonts w:ascii="Arial" w:hAnsi="Arial" w:cs="Arial"/>
          <w:b/>
          <w:bCs/>
        </w:rPr>
        <w:t>‘</w:t>
      </w:r>
      <w:r w:rsidR="00512753" w:rsidRPr="00405C43">
        <w:rPr>
          <w:rFonts w:ascii="Arial" w:hAnsi="Arial" w:cs="Arial"/>
          <w:b/>
          <w:bCs/>
        </w:rPr>
        <w:t>The Marriott embracing change 2020</w:t>
      </w:r>
      <w:r w:rsidRPr="00405C43">
        <w:rPr>
          <w:rFonts w:ascii="Arial" w:hAnsi="Arial" w:cs="Arial"/>
          <w:b/>
          <w:bCs/>
        </w:rPr>
        <w:t>’</w:t>
      </w:r>
      <w:r w:rsidR="00E64E16" w:rsidRPr="00405C43">
        <w:rPr>
          <w:rFonts w:ascii="Arial" w:hAnsi="Arial" w:cs="Arial"/>
          <w:b/>
          <w:bCs/>
        </w:rPr>
        <w:t xml:space="preserve">, </w:t>
      </w:r>
      <w:r w:rsidR="00CB75CE" w:rsidRPr="00405C43">
        <w:rPr>
          <w:rFonts w:ascii="Arial" w:hAnsi="Arial" w:cs="Arial"/>
          <w:b/>
          <w:bCs/>
        </w:rPr>
        <w:t xml:space="preserve">‘Showing a growth of 70 </w:t>
      </w:r>
      <w:r w:rsidR="002F36C6" w:rsidRPr="00405C43">
        <w:rPr>
          <w:rFonts w:ascii="Arial" w:hAnsi="Arial" w:cs="Arial"/>
          <w:b/>
          <w:bCs/>
        </w:rPr>
        <w:t>percent’.</w:t>
      </w:r>
    </w:p>
    <w:p w14:paraId="4DE208F6" w14:textId="72EC1AC3" w:rsidR="00102201" w:rsidRPr="00D21412" w:rsidRDefault="002C0D6D" w:rsidP="00366839">
      <w:pPr>
        <w:spacing w:line="360" w:lineRule="auto"/>
        <w:jc w:val="both"/>
        <w:rPr>
          <w:rFonts w:ascii="Arial" w:hAnsi="Arial" w:cs="Arial"/>
        </w:rPr>
      </w:pPr>
      <w:r>
        <w:rPr>
          <w:b/>
          <w:bCs/>
          <w:noProof/>
        </w:rPr>
        <w:drawing>
          <wp:inline distT="0" distB="0" distL="0" distR="0" wp14:anchorId="3D4006D7" wp14:editId="1EBFD554">
            <wp:extent cx="5464629" cy="2220686"/>
            <wp:effectExtent l="0" t="0" r="22225" b="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r w:rsidR="004B5DA3">
        <w:t>(</w:t>
      </w:r>
      <w:r w:rsidR="004B5DA3" w:rsidRPr="00D21412">
        <w:rPr>
          <w:rFonts w:ascii="Arial" w:hAnsi="Arial" w:cs="Arial"/>
        </w:rPr>
        <w:t>Marriott, Statistics 2022)</w:t>
      </w:r>
      <w:r w:rsidR="004A31CE" w:rsidRPr="00D21412">
        <w:rPr>
          <w:rFonts w:ascii="Arial" w:hAnsi="Arial" w:cs="Arial"/>
        </w:rPr>
        <w:t>.</w:t>
      </w:r>
    </w:p>
    <w:p w14:paraId="17E2C71A" w14:textId="34652148" w:rsidR="0025084C" w:rsidRPr="00D21412" w:rsidRDefault="0025084C" w:rsidP="00366839">
      <w:pPr>
        <w:spacing w:line="360" w:lineRule="auto"/>
        <w:jc w:val="both"/>
        <w:rPr>
          <w:rFonts w:ascii="Arial" w:hAnsi="Arial" w:cs="Arial"/>
        </w:rPr>
      </w:pPr>
      <w:r w:rsidRPr="00D21412">
        <w:rPr>
          <w:rFonts w:ascii="Arial" w:hAnsi="Arial" w:cs="Arial"/>
        </w:rPr>
        <w:t xml:space="preserve">Outlining the Marriott </w:t>
      </w:r>
      <w:r w:rsidR="002F36C6" w:rsidRPr="00D21412">
        <w:rPr>
          <w:rFonts w:ascii="Arial" w:hAnsi="Arial" w:cs="Arial"/>
        </w:rPr>
        <w:t>hotels</w:t>
      </w:r>
      <w:r w:rsidRPr="00D21412">
        <w:rPr>
          <w:rFonts w:ascii="Arial" w:hAnsi="Arial" w:cs="Arial"/>
        </w:rPr>
        <w:t xml:space="preserve">, performance for ‘serve 360 </w:t>
      </w:r>
      <w:r w:rsidR="00407D4A" w:rsidRPr="00D21412">
        <w:rPr>
          <w:rFonts w:ascii="Arial" w:hAnsi="Arial" w:cs="Arial"/>
        </w:rPr>
        <w:t>reports</w:t>
      </w:r>
      <w:r w:rsidRPr="00D21412">
        <w:rPr>
          <w:rFonts w:ascii="Arial" w:hAnsi="Arial" w:cs="Arial"/>
        </w:rPr>
        <w:t xml:space="preserve">’ (Marriott 2021, </w:t>
      </w:r>
      <w:r w:rsidR="00F506A5" w:rsidRPr="00D21412">
        <w:rPr>
          <w:rFonts w:ascii="Arial" w:hAnsi="Arial" w:cs="Arial"/>
        </w:rPr>
        <w:t>Serve 360</w:t>
      </w:r>
      <w:r w:rsidRPr="00D21412">
        <w:rPr>
          <w:rFonts w:ascii="Arial" w:hAnsi="Arial" w:cs="Arial"/>
        </w:rPr>
        <w:t>, p59).</w:t>
      </w:r>
    </w:p>
    <w:p w14:paraId="59A0957B" w14:textId="77777777" w:rsidR="004A31CE" w:rsidRDefault="004A31CE" w:rsidP="00366839">
      <w:pPr>
        <w:spacing w:line="360" w:lineRule="auto"/>
        <w:jc w:val="both"/>
        <w:rPr>
          <w:rFonts w:ascii="Arial" w:hAnsi="Arial" w:cs="Arial"/>
        </w:rPr>
      </w:pPr>
    </w:p>
    <w:p w14:paraId="4A6F4FE3" w14:textId="77777777" w:rsidR="0084189D" w:rsidRDefault="0084189D" w:rsidP="00366839">
      <w:pPr>
        <w:spacing w:line="360" w:lineRule="auto"/>
        <w:jc w:val="both"/>
        <w:rPr>
          <w:rFonts w:ascii="Arial" w:hAnsi="Arial" w:cs="Arial"/>
        </w:rPr>
      </w:pPr>
    </w:p>
    <w:p w14:paraId="00FEC12D" w14:textId="77777777" w:rsidR="0084189D" w:rsidRDefault="0084189D" w:rsidP="00366839">
      <w:pPr>
        <w:spacing w:line="360" w:lineRule="auto"/>
        <w:jc w:val="both"/>
        <w:rPr>
          <w:rFonts w:ascii="Arial" w:hAnsi="Arial" w:cs="Arial"/>
        </w:rPr>
      </w:pPr>
    </w:p>
    <w:p w14:paraId="2C9C87D2" w14:textId="77777777" w:rsidR="0084189D" w:rsidRDefault="0084189D" w:rsidP="00366839">
      <w:pPr>
        <w:spacing w:line="360" w:lineRule="auto"/>
        <w:jc w:val="both"/>
        <w:rPr>
          <w:rFonts w:ascii="Arial" w:hAnsi="Arial" w:cs="Arial"/>
        </w:rPr>
      </w:pPr>
    </w:p>
    <w:p w14:paraId="5E89856B" w14:textId="77777777" w:rsidR="0084189D" w:rsidRPr="00D21412" w:rsidRDefault="0084189D" w:rsidP="00366839">
      <w:pPr>
        <w:spacing w:line="360" w:lineRule="auto"/>
        <w:jc w:val="both"/>
        <w:rPr>
          <w:rFonts w:ascii="Arial" w:hAnsi="Arial" w:cs="Arial"/>
        </w:rPr>
      </w:pPr>
    </w:p>
    <w:p w14:paraId="0171CF3B" w14:textId="77777777" w:rsidR="00856131" w:rsidRDefault="00856131" w:rsidP="00366839">
      <w:pPr>
        <w:spacing w:line="360" w:lineRule="auto"/>
        <w:jc w:val="both"/>
        <w:rPr>
          <w:rFonts w:ascii="Arial" w:hAnsi="Arial" w:cs="Arial"/>
        </w:rPr>
      </w:pPr>
    </w:p>
    <w:p w14:paraId="1DB9129A" w14:textId="77777777" w:rsidR="00F42C06" w:rsidRDefault="00F42C06" w:rsidP="00366839">
      <w:pPr>
        <w:spacing w:line="360" w:lineRule="auto"/>
        <w:jc w:val="both"/>
        <w:rPr>
          <w:rFonts w:ascii="Arial" w:hAnsi="Arial" w:cs="Arial"/>
        </w:rPr>
      </w:pPr>
    </w:p>
    <w:p w14:paraId="77F6A1A1" w14:textId="77777777" w:rsidR="007D1C63" w:rsidRDefault="007D1C63" w:rsidP="00366839">
      <w:pPr>
        <w:spacing w:line="360" w:lineRule="auto"/>
        <w:jc w:val="both"/>
        <w:rPr>
          <w:rFonts w:ascii="Arial" w:hAnsi="Arial" w:cs="Arial"/>
        </w:rPr>
      </w:pPr>
    </w:p>
    <w:p w14:paraId="2DE066AA" w14:textId="77777777" w:rsidR="00F42C06" w:rsidRPr="00D21412" w:rsidRDefault="00F42C06" w:rsidP="00366839">
      <w:pPr>
        <w:spacing w:line="360" w:lineRule="auto"/>
        <w:jc w:val="both"/>
        <w:rPr>
          <w:rFonts w:ascii="Arial" w:hAnsi="Arial" w:cs="Arial"/>
        </w:rPr>
      </w:pPr>
    </w:p>
    <w:p w14:paraId="271BFA6C" w14:textId="31B1D450" w:rsidR="004A31CE" w:rsidRDefault="0044608D" w:rsidP="0025084C">
      <w:pPr>
        <w:spacing w:line="360" w:lineRule="auto"/>
        <w:jc w:val="both"/>
        <w:rPr>
          <w:rFonts w:ascii="Arial" w:hAnsi="Arial" w:cs="Arial"/>
          <w:b/>
          <w:bCs/>
          <w:i/>
          <w:iCs/>
          <w:color w:val="4472C4" w:themeColor="accent1"/>
          <w:sz w:val="32"/>
          <w:szCs w:val="32"/>
          <w:u w:val="single"/>
        </w:rPr>
      </w:pPr>
      <w:r>
        <w:rPr>
          <w:rFonts w:ascii="Arial" w:hAnsi="Arial" w:cs="Arial"/>
          <w:b/>
          <w:bCs/>
          <w:i/>
          <w:iCs/>
          <w:color w:val="4472C4" w:themeColor="accent1"/>
          <w:sz w:val="32"/>
          <w:szCs w:val="32"/>
        </w:rPr>
        <w:lastRenderedPageBreak/>
        <w:t>6.0</w:t>
      </w:r>
      <w:r>
        <w:rPr>
          <w:rFonts w:ascii="Arial" w:hAnsi="Arial" w:cs="Arial"/>
          <w:b/>
          <w:bCs/>
          <w:i/>
          <w:iCs/>
          <w:color w:val="4472C4" w:themeColor="accent1"/>
          <w:sz w:val="32"/>
          <w:szCs w:val="32"/>
        </w:rPr>
        <w:tab/>
      </w:r>
      <w:r w:rsidR="004A31CE" w:rsidRPr="0025084C">
        <w:rPr>
          <w:rFonts w:ascii="Arial" w:hAnsi="Arial" w:cs="Arial"/>
          <w:b/>
          <w:bCs/>
          <w:i/>
          <w:iCs/>
          <w:color w:val="4472C4" w:themeColor="accent1"/>
          <w:sz w:val="32"/>
          <w:szCs w:val="32"/>
          <w:u w:val="single"/>
        </w:rPr>
        <w:t>Results</w:t>
      </w:r>
    </w:p>
    <w:p w14:paraId="143754D7" w14:textId="77777777" w:rsidR="0033755D" w:rsidRPr="0025084C" w:rsidRDefault="0033755D" w:rsidP="0025084C">
      <w:pPr>
        <w:spacing w:line="360" w:lineRule="auto"/>
        <w:jc w:val="both"/>
        <w:rPr>
          <w:rFonts w:ascii="Arial" w:hAnsi="Arial" w:cs="Arial"/>
          <w:b/>
          <w:bCs/>
          <w:i/>
          <w:iCs/>
          <w:color w:val="4472C4" w:themeColor="accent1"/>
          <w:sz w:val="32"/>
          <w:szCs w:val="32"/>
          <w:u w:val="single"/>
        </w:rPr>
      </w:pPr>
    </w:p>
    <w:p w14:paraId="445EF312" w14:textId="517FE792" w:rsidR="00961E57" w:rsidRPr="00D21412" w:rsidRDefault="00961E57" w:rsidP="00961E57">
      <w:pPr>
        <w:spacing w:line="360" w:lineRule="auto"/>
        <w:jc w:val="both"/>
        <w:rPr>
          <w:rFonts w:ascii="Arial" w:hAnsi="Arial" w:cs="Arial"/>
        </w:rPr>
      </w:pPr>
      <w:r w:rsidRPr="00D21412">
        <w:rPr>
          <w:rFonts w:ascii="Arial" w:hAnsi="Arial" w:cs="Arial"/>
        </w:rPr>
        <w:t xml:space="preserve">A </w:t>
      </w:r>
      <w:r w:rsidR="002439BD" w:rsidRPr="00D21412">
        <w:rPr>
          <w:rFonts w:ascii="Arial" w:hAnsi="Arial" w:cs="Arial"/>
        </w:rPr>
        <w:t>well-run</w:t>
      </w:r>
      <w:r w:rsidRPr="00D21412">
        <w:rPr>
          <w:rFonts w:ascii="Arial" w:hAnsi="Arial" w:cs="Arial"/>
        </w:rPr>
        <w:t xml:space="preserve"> housekeeping department is the core of the hotel as one cannot present </w:t>
      </w:r>
      <w:r w:rsidR="002439BD" w:rsidRPr="00D21412">
        <w:rPr>
          <w:rFonts w:ascii="Arial" w:hAnsi="Arial" w:cs="Arial"/>
        </w:rPr>
        <w:t>an</w:t>
      </w:r>
      <w:r w:rsidRPr="00D21412">
        <w:rPr>
          <w:rFonts w:ascii="Arial" w:hAnsi="Arial" w:cs="Arial"/>
        </w:rPr>
        <w:t xml:space="preserve"> area of the hotel or room </w:t>
      </w:r>
      <w:r w:rsidR="00B14FA3" w:rsidRPr="00D21412">
        <w:rPr>
          <w:rFonts w:ascii="Arial" w:hAnsi="Arial" w:cs="Arial"/>
        </w:rPr>
        <w:t>that is</w:t>
      </w:r>
      <w:r w:rsidRPr="00D21412">
        <w:rPr>
          <w:rFonts w:ascii="Arial" w:hAnsi="Arial" w:cs="Arial"/>
        </w:rPr>
        <w:t xml:space="preserve"> not to customer standards, this makes a difference to hotel profits. </w:t>
      </w:r>
    </w:p>
    <w:p w14:paraId="44736866" w14:textId="722E516C" w:rsidR="00143CAD" w:rsidRPr="00D21412" w:rsidRDefault="00961E57" w:rsidP="00961E57">
      <w:pPr>
        <w:spacing w:line="360" w:lineRule="auto"/>
        <w:jc w:val="both"/>
        <w:rPr>
          <w:rFonts w:ascii="Arial" w:hAnsi="Arial" w:cs="Arial"/>
        </w:rPr>
      </w:pPr>
      <w:r w:rsidRPr="00D21412">
        <w:rPr>
          <w:rFonts w:ascii="Arial" w:hAnsi="Arial" w:cs="Arial"/>
        </w:rPr>
        <w:t>Cost of cleaning a room case study</w:t>
      </w:r>
      <w:r w:rsidR="00851168" w:rsidRPr="00D21412">
        <w:rPr>
          <w:rFonts w:ascii="Arial" w:hAnsi="Arial" w:cs="Arial"/>
        </w:rPr>
        <w:t>,</w:t>
      </w:r>
      <w:r w:rsidRPr="00D21412">
        <w:rPr>
          <w:rFonts w:ascii="Arial" w:hAnsi="Arial" w:cs="Arial"/>
        </w:rPr>
        <w:t xml:space="preserve"> (2019) average cost of cleaning a room is guided at 10% and if this </w:t>
      </w:r>
      <w:r w:rsidR="00B14FA3" w:rsidRPr="00D21412">
        <w:rPr>
          <w:rFonts w:ascii="Arial" w:hAnsi="Arial" w:cs="Arial"/>
        </w:rPr>
        <w:t>were</w:t>
      </w:r>
      <w:r w:rsidRPr="00D21412">
        <w:rPr>
          <w:rFonts w:ascii="Arial" w:hAnsi="Arial" w:cs="Arial"/>
        </w:rPr>
        <w:t xml:space="preserve"> to double it would be concerning for hoteliers.</w:t>
      </w:r>
    </w:p>
    <w:p w14:paraId="3AC4E6D0" w14:textId="2C203E12" w:rsidR="00856131" w:rsidRDefault="001D2070" w:rsidP="00856131">
      <w:pPr>
        <w:spacing w:line="360" w:lineRule="auto"/>
        <w:jc w:val="both"/>
        <w:rPr>
          <w:rFonts w:ascii="Arial" w:hAnsi="Arial" w:cs="Arial"/>
          <w:color w:val="000000" w:themeColor="text1"/>
        </w:rPr>
      </w:pPr>
      <w:r w:rsidRPr="00D21412">
        <w:rPr>
          <w:rFonts w:ascii="Arial" w:hAnsi="Arial" w:cs="Arial"/>
          <w:color w:val="000000" w:themeColor="text1"/>
        </w:rPr>
        <w:t>‘</w:t>
      </w:r>
      <w:r w:rsidR="003911C7" w:rsidRPr="00D21412">
        <w:rPr>
          <w:rFonts w:ascii="Arial" w:hAnsi="Arial" w:cs="Arial"/>
          <w:color w:val="000000" w:themeColor="text1"/>
        </w:rPr>
        <w:t xml:space="preserve">Employees that are trained </w:t>
      </w:r>
      <w:r w:rsidR="006E77FA" w:rsidRPr="00D21412">
        <w:rPr>
          <w:rFonts w:ascii="Arial" w:hAnsi="Arial" w:cs="Arial"/>
          <w:color w:val="000000" w:themeColor="text1"/>
        </w:rPr>
        <w:t>feel valued, empowered and motivated</w:t>
      </w:r>
      <w:r w:rsidRPr="00D21412">
        <w:rPr>
          <w:rFonts w:ascii="Arial" w:hAnsi="Arial" w:cs="Arial"/>
          <w:color w:val="000000" w:themeColor="text1"/>
        </w:rPr>
        <w:t xml:space="preserve"> becoming </w:t>
      </w:r>
      <w:r w:rsidR="00446F77" w:rsidRPr="00D21412">
        <w:rPr>
          <w:rFonts w:ascii="Arial" w:hAnsi="Arial" w:cs="Arial"/>
          <w:color w:val="000000" w:themeColor="text1"/>
        </w:rPr>
        <w:t xml:space="preserve">efficient’ investing </w:t>
      </w:r>
      <w:r w:rsidR="00E00990" w:rsidRPr="00D21412">
        <w:rPr>
          <w:rFonts w:ascii="Arial" w:hAnsi="Arial" w:cs="Arial"/>
          <w:color w:val="000000" w:themeColor="text1"/>
        </w:rPr>
        <w:t>in employee training can be returned</w:t>
      </w:r>
      <w:r w:rsidR="0097779B" w:rsidRPr="00D21412">
        <w:rPr>
          <w:rFonts w:ascii="Arial" w:hAnsi="Arial" w:cs="Arial"/>
          <w:color w:val="000000" w:themeColor="text1"/>
        </w:rPr>
        <w:t xml:space="preserve"> with higher levels of loyalty </w:t>
      </w:r>
      <w:r w:rsidR="00FF09A6" w:rsidRPr="00D21412">
        <w:rPr>
          <w:rFonts w:ascii="Arial" w:hAnsi="Arial" w:cs="Arial"/>
          <w:color w:val="000000" w:themeColor="text1"/>
        </w:rPr>
        <w:t>and effort, whilst outsourcing</w:t>
      </w:r>
      <w:r w:rsidR="000C4E87" w:rsidRPr="00D21412">
        <w:rPr>
          <w:rFonts w:ascii="Arial" w:hAnsi="Arial" w:cs="Arial"/>
          <w:color w:val="000000" w:themeColor="text1"/>
        </w:rPr>
        <w:t xml:space="preserve"> in </w:t>
      </w:r>
      <w:r w:rsidR="00F506A5" w:rsidRPr="00D21412">
        <w:rPr>
          <w:rFonts w:ascii="Arial" w:hAnsi="Arial" w:cs="Arial"/>
          <w:color w:val="000000" w:themeColor="text1"/>
        </w:rPr>
        <w:t>housekeeping</w:t>
      </w:r>
      <w:r w:rsidR="000C4E87" w:rsidRPr="00D21412">
        <w:rPr>
          <w:rFonts w:ascii="Arial" w:hAnsi="Arial" w:cs="Arial"/>
          <w:color w:val="000000" w:themeColor="text1"/>
        </w:rPr>
        <w:t xml:space="preserve"> some </w:t>
      </w:r>
      <w:r w:rsidR="00AB1339" w:rsidRPr="00D21412">
        <w:rPr>
          <w:rFonts w:ascii="Arial" w:hAnsi="Arial" w:cs="Arial"/>
          <w:color w:val="000000" w:themeColor="text1"/>
        </w:rPr>
        <w:t>techniques</w:t>
      </w:r>
      <w:r w:rsidR="000C4E87" w:rsidRPr="00D21412">
        <w:rPr>
          <w:rFonts w:ascii="Arial" w:hAnsi="Arial" w:cs="Arial"/>
          <w:color w:val="000000" w:themeColor="text1"/>
        </w:rPr>
        <w:t xml:space="preserve"> should </w:t>
      </w:r>
      <w:r w:rsidR="000B4727" w:rsidRPr="00D21412">
        <w:rPr>
          <w:rFonts w:ascii="Arial" w:hAnsi="Arial" w:cs="Arial"/>
          <w:color w:val="000000" w:themeColor="text1"/>
        </w:rPr>
        <w:t xml:space="preserve">require brand skills extra costs </w:t>
      </w:r>
      <w:r w:rsidR="00500977" w:rsidRPr="00D21412">
        <w:rPr>
          <w:rFonts w:ascii="Arial" w:hAnsi="Arial" w:cs="Arial"/>
          <w:color w:val="000000" w:themeColor="text1"/>
        </w:rPr>
        <w:t>in the housekeeping departments maybe further</w:t>
      </w:r>
      <w:r w:rsidR="00593FC6" w:rsidRPr="00D21412">
        <w:rPr>
          <w:rFonts w:ascii="Arial" w:hAnsi="Arial" w:cs="Arial"/>
          <w:color w:val="000000" w:themeColor="text1"/>
        </w:rPr>
        <w:t xml:space="preserve"> employing new staff</w:t>
      </w:r>
      <w:r w:rsidR="00441DEC" w:rsidRPr="00D21412">
        <w:rPr>
          <w:rFonts w:ascii="Arial" w:hAnsi="Arial" w:cs="Arial"/>
          <w:color w:val="000000" w:themeColor="text1"/>
        </w:rPr>
        <w:t>,</w:t>
      </w:r>
      <w:r w:rsidR="00500977" w:rsidRPr="00D21412">
        <w:rPr>
          <w:rFonts w:ascii="Arial" w:hAnsi="Arial" w:cs="Arial"/>
          <w:color w:val="000000" w:themeColor="text1"/>
        </w:rPr>
        <w:t xml:space="preserve"> training,  ‘motivating’</w:t>
      </w:r>
      <w:r w:rsidR="00F05B29" w:rsidRPr="00D21412">
        <w:rPr>
          <w:rFonts w:ascii="Arial" w:hAnsi="Arial" w:cs="Arial"/>
          <w:color w:val="000000" w:themeColor="text1"/>
        </w:rPr>
        <w:t xml:space="preserve">, loss due to employee </w:t>
      </w:r>
      <w:r w:rsidR="00593FC6" w:rsidRPr="00D21412">
        <w:rPr>
          <w:rFonts w:ascii="Arial" w:hAnsi="Arial" w:cs="Arial"/>
          <w:color w:val="000000" w:themeColor="text1"/>
        </w:rPr>
        <w:t xml:space="preserve">leaving is also a cost loss </w:t>
      </w:r>
      <w:r w:rsidR="00441DEC" w:rsidRPr="00D21412">
        <w:rPr>
          <w:rFonts w:ascii="Arial" w:hAnsi="Arial" w:cs="Arial"/>
          <w:color w:val="000000" w:themeColor="text1"/>
        </w:rPr>
        <w:t xml:space="preserve">of that </w:t>
      </w:r>
      <w:r w:rsidR="00F506A5" w:rsidRPr="00D21412">
        <w:rPr>
          <w:rFonts w:ascii="Arial" w:hAnsi="Arial" w:cs="Arial"/>
          <w:color w:val="000000" w:themeColor="text1"/>
        </w:rPr>
        <w:t>employee</w:t>
      </w:r>
      <w:r w:rsidR="003E52F5" w:rsidRPr="00D21412">
        <w:rPr>
          <w:rFonts w:ascii="Arial" w:hAnsi="Arial" w:cs="Arial"/>
          <w:color w:val="000000" w:themeColor="text1"/>
        </w:rPr>
        <w:t xml:space="preserve">, (A.Martin, pp128-163, </w:t>
      </w:r>
      <w:r w:rsidR="00441DEC" w:rsidRPr="00D21412">
        <w:rPr>
          <w:rFonts w:ascii="Arial" w:hAnsi="Arial" w:cs="Arial"/>
          <w:color w:val="000000" w:themeColor="text1"/>
        </w:rPr>
        <w:t>2019)</w:t>
      </w:r>
      <w:r w:rsidR="003E52F5" w:rsidRPr="00D21412">
        <w:rPr>
          <w:rFonts w:ascii="Arial" w:hAnsi="Arial" w:cs="Arial"/>
          <w:color w:val="000000" w:themeColor="text1"/>
        </w:rPr>
        <w:t>.</w:t>
      </w:r>
    </w:p>
    <w:p w14:paraId="10C24F1E" w14:textId="77777777" w:rsidR="00433453" w:rsidRDefault="00433453" w:rsidP="00856131">
      <w:pPr>
        <w:spacing w:line="360" w:lineRule="auto"/>
        <w:jc w:val="both"/>
        <w:rPr>
          <w:rFonts w:ascii="Arial" w:hAnsi="Arial" w:cs="Arial"/>
          <w:color w:val="000000" w:themeColor="text1"/>
        </w:rPr>
      </w:pPr>
    </w:p>
    <w:p w14:paraId="0A39761B" w14:textId="77777777" w:rsidR="00433453" w:rsidRPr="00D21412" w:rsidRDefault="00433453" w:rsidP="00856131">
      <w:pPr>
        <w:spacing w:line="360" w:lineRule="auto"/>
        <w:jc w:val="both"/>
        <w:rPr>
          <w:rFonts w:ascii="Arial" w:hAnsi="Arial" w:cs="Arial"/>
          <w:color w:val="000000" w:themeColor="text1"/>
        </w:rPr>
      </w:pPr>
    </w:p>
    <w:p w14:paraId="18B519BE" w14:textId="685DF3BB" w:rsidR="00207ABC" w:rsidRPr="0044608D" w:rsidRDefault="0044608D" w:rsidP="00856131">
      <w:pPr>
        <w:spacing w:line="360" w:lineRule="auto"/>
        <w:jc w:val="both"/>
        <w:rPr>
          <w:rFonts w:ascii="Arial" w:hAnsi="Arial" w:cs="Arial"/>
          <w:color w:val="4472C4" w:themeColor="accent1"/>
          <w:sz w:val="32"/>
          <w:szCs w:val="32"/>
        </w:rPr>
      </w:pPr>
      <w:r w:rsidRPr="0044608D">
        <w:rPr>
          <w:rFonts w:ascii="Arial" w:hAnsi="Arial" w:cs="Arial"/>
          <w:color w:val="4472C4" w:themeColor="accent1"/>
          <w:sz w:val="32"/>
          <w:szCs w:val="32"/>
        </w:rPr>
        <w:t>6.1</w:t>
      </w:r>
    </w:p>
    <w:p w14:paraId="382A2EEE" w14:textId="4CBEB31D" w:rsidR="00856131" w:rsidRDefault="003E5D5D" w:rsidP="00856131">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Payroll Cost</w:t>
      </w:r>
      <w:r w:rsidR="003E5835">
        <w:rPr>
          <w:rFonts w:ascii="Arial" w:hAnsi="Arial" w:cs="Arial"/>
          <w:color w:val="000000" w:themeColor="text1"/>
          <w:sz w:val="24"/>
          <w:szCs w:val="24"/>
        </w:rPr>
        <w:t xml:space="preserve">, </w:t>
      </w:r>
      <w:r w:rsidR="00207ABC">
        <w:rPr>
          <w:rFonts w:ascii="Arial" w:hAnsi="Arial" w:cs="Arial"/>
          <w:color w:val="000000" w:themeColor="text1"/>
          <w:sz w:val="24"/>
          <w:szCs w:val="24"/>
        </w:rPr>
        <w:t>in hospitality at average</w:t>
      </w:r>
    </w:p>
    <w:p w14:paraId="56371DB0" w14:textId="51FC0208" w:rsidR="00207ABC" w:rsidRDefault="00207ABC" w:rsidP="00856131">
      <w:pPr>
        <w:spacing w:line="360" w:lineRule="auto"/>
        <w:jc w:val="both"/>
        <w:rPr>
          <w:rFonts w:ascii="Arial" w:hAnsi="Arial" w:cs="Arial"/>
          <w:color w:val="000000" w:themeColor="text1"/>
          <w:sz w:val="24"/>
          <w:szCs w:val="24"/>
        </w:rPr>
      </w:pPr>
      <w:r>
        <w:rPr>
          <w:rFonts w:ascii="Arial" w:hAnsi="Arial" w:cs="Arial"/>
          <w:noProof/>
          <w:color w:val="000000" w:themeColor="text1"/>
          <w:sz w:val="24"/>
          <w:szCs w:val="24"/>
        </w:rPr>
        <w:drawing>
          <wp:inline distT="0" distB="0" distL="0" distR="0" wp14:anchorId="4BE6BE81" wp14:editId="028442D6">
            <wp:extent cx="5486400" cy="2273643"/>
            <wp:effectExtent l="0" t="0" r="0" b="1270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1A28C133" w14:textId="22F0D5C8" w:rsidR="00207ABC" w:rsidRDefault="00943E61" w:rsidP="008F7DDF">
      <w:pPr>
        <w:pStyle w:val="ListParagraph"/>
        <w:numPr>
          <w:ilvl w:val="0"/>
          <w:numId w:val="21"/>
        </w:numPr>
        <w:spacing w:line="360" w:lineRule="auto"/>
        <w:jc w:val="both"/>
        <w:rPr>
          <w:rFonts w:ascii="Arial" w:hAnsi="Arial" w:cs="Arial"/>
          <w:color w:val="000000" w:themeColor="text1"/>
          <w:sz w:val="24"/>
          <w:szCs w:val="24"/>
        </w:rPr>
      </w:pPr>
      <w:r w:rsidRPr="008F7DDF">
        <w:rPr>
          <w:rFonts w:ascii="Arial" w:hAnsi="Arial" w:cs="Arial"/>
          <w:color w:val="000000" w:themeColor="text1"/>
          <w:sz w:val="24"/>
          <w:szCs w:val="24"/>
        </w:rPr>
        <w:t>‘Business need h</w:t>
      </w:r>
      <w:r w:rsidR="00A75A97">
        <w:rPr>
          <w:rFonts w:ascii="Arial" w:hAnsi="Arial" w:cs="Arial"/>
          <w:color w:val="000000" w:themeColor="text1"/>
          <w:sz w:val="24"/>
          <w:szCs w:val="24"/>
        </w:rPr>
        <w:t>ou</w:t>
      </w:r>
      <w:r w:rsidRPr="008F7DDF">
        <w:rPr>
          <w:rFonts w:ascii="Arial" w:hAnsi="Arial" w:cs="Arial"/>
          <w:color w:val="000000" w:themeColor="text1"/>
          <w:sz w:val="24"/>
          <w:szCs w:val="24"/>
        </w:rPr>
        <w:t>rs = 100 rooms</w:t>
      </w:r>
      <w:r w:rsidR="000D2254" w:rsidRPr="008F7DDF">
        <w:rPr>
          <w:rFonts w:ascii="Arial" w:hAnsi="Arial" w:cs="Arial"/>
          <w:color w:val="000000" w:themeColor="text1"/>
          <w:sz w:val="24"/>
          <w:szCs w:val="24"/>
        </w:rPr>
        <w:t xml:space="preserve"> x 80% x 365 days</w:t>
      </w:r>
      <w:r w:rsidR="002670F8" w:rsidRPr="008F7DDF">
        <w:rPr>
          <w:rFonts w:ascii="Arial" w:hAnsi="Arial" w:cs="Arial"/>
          <w:color w:val="000000" w:themeColor="text1"/>
          <w:sz w:val="24"/>
          <w:szCs w:val="24"/>
        </w:rPr>
        <w:t xml:space="preserve"> = 29,200 rooms to </w:t>
      </w:r>
      <w:r w:rsidR="00F506A5" w:rsidRPr="008F7DDF">
        <w:rPr>
          <w:rFonts w:ascii="Arial" w:hAnsi="Arial" w:cs="Arial"/>
          <w:color w:val="000000" w:themeColor="text1"/>
          <w:sz w:val="24"/>
          <w:szCs w:val="24"/>
        </w:rPr>
        <w:t>clean</w:t>
      </w:r>
      <w:r w:rsidR="002670F8" w:rsidRPr="008F7DDF">
        <w:rPr>
          <w:rFonts w:ascii="Arial" w:hAnsi="Arial" w:cs="Arial"/>
          <w:color w:val="000000" w:themeColor="text1"/>
          <w:sz w:val="24"/>
          <w:szCs w:val="24"/>
        </w:rPr>
        <w:t xml:space="preserve"> x 0.5hr = 14,600</w:t>
      </w:r>
      <w:r w:rsidR="008F7DDF" w:rsidRPr="008F7DDF">
        <w:rPr>
          <w:rFonts w:ascii="Arial" w:hAnsi="Arial" w:cs="Arial"/>
          <w:color w:val="000000" w:themeColor="text1"/>
          <w:sz w:val="24"/>
          <w:szCs w:val="24"/>
        </w:rPr>
        <w:t>.</w:t>
      </w:r>
    </w:p>
    <w:p w14:paraId="1DD8B025" w14:textId="57DA2B09" w:rsidR="008F7DDF" w:rsidRDefault="00A75A97" w:rsidP="008F7DDF">
      <w:pPr>
        <w:pStyle w:val="ListParagraph"/>
        <w:numPr>
          <w:ilvl w:val="0"/>
          <w:numId w:val="21"/>
        </w:num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‘Workforce = </w:t>
      </w:r>
      <w:r w:rsidR="00561F8F">
        <w:rPr>
          <w:rFonts w:ascii="Arial" w:hAnsi="Arial" w:cs="Arial"/>
          <w:color w:val="000000" w:themeColor="text1"/>
          <w:sz w:val="24"/>
          <w:szCs w:val="24"/>
        </w:rPr>
        <w:t>12.5 FTEs (Full time equivalent staff)</w:t>
      </w:r>
      <w:r w:rsidR="007D14A6">
        <w:rPr>
          <w:rFonts w:ascii="Arial" w:hAnsi="Arial" w:cs="Arial"/>
          <w:color w:val="000000" w:themeColor="text1"/>
          <w:sz w:val="24"/>
          <w:szCs w:val="24"/>
        </w:rPr>
        <w:t xml:space="preserve"> =5 days per week x</w:t>
      </w:r>
      <w:r w:rsidR="00A249D0">
        <w:rPr>
          <w:rFonts w:ascii="Arial" w:hAnsi="Arial" w:cs="Arial"/>
          <w:color w:val="000000" w:themeColor="text1"/>
          <w:sz w:val="24"/>
          <w:szCs w:val="24"/>
        </w:rPr>
        <w:t>7.5hrs a day x 46 weeks a year (6 weeks holiday</w:t>
      </w:r>
      <w:r w:rsidR="00CB1DD5">
        <w:rPr>
          <w:rFonts w:ascii="Arial" w:hAnsi="Arial" w:cs="Arial"/>
          <w:color w:val="000000" w:themeColor="text1"/>
          <w:sz w:val="24"/>
          <w:szCs w:val="24"/>
        </w:rPr>
        <w:t>) = 1725 x 12.5</w:t>
      </w:r>
      <w:r w:rsidR="00A96D9A">
        <w:rPr>
          <w:rFonts w:ascii="Arial" w:hAnsi="Arial" w:cs="Arial"/>
          <w:color w:val="000000" w:themeColor="text1"/>
          <w:sz w:val="24"/>
          <w:szCs w:val="24"/>
        </w:rPr>
        <w:t xml:space="preserve"> =1725 – sickness levels = </w:t>
      </w:r>
      <w:r w:rsidR="00C12D96">
        <w:rPr>
          <w:rFonts w:ascii="Arial" w:hAnsi="Arial" w:cs="Arial"/>
          <w:color w:val="000000" w:themeColor="text1"/>
          <w:sz w:val="24"/>
          <w:szCs w:val="24"/>
        </w:rPr>
        <w:t>(1725</w:t>
      </w:r>
      <w:r w:rsidR="00891CDD">
        <w:rPr>
          <w:rFonts w:ascii="Arial" w:hAnsi="Arial" w:cs="Arial"/>
          <w:color w:val="000000" w:themeColor="text1"/>
          <w:sz w:val="24"/>
          <w:szCs w:val="24"/>
        </w:rPr>
        <w:t xml:space="preserve">-5%) = 1638.75 x 12.5= </w:t>
      </w:r>
      <w:r w:rsidR="00CB5701">
        <w:rPr>
          <w:rFonts w:ascii="Arial" w:hAnsi="Arial" w:cs="Arial"/>
          <w:color w:val="000000" w:themeColor="text1"/>
          <w:sz w:val="24"/>
          <w:szCs w:val="24"/>
        </w:rPr>
        <w:t>20,484.38 hrs p.a</w:t>
      </w:r>
      <w:r w:rsidR="00BA3972">
        <w:rPr>
          <w:rFonts w:ascii="Arial" w:hAnsi="Arial" w:cs="Arial"/>
          <w:color w:val="000000" w:themeColor="text1"/>
          <w:sz w:val="24"/>
          <w:szCs w:val="24"/>
        </w:rPr>
        <w:t>’.</w:t>
      </w:r>
    </w:p>
    <w:p w14:paraId="3A4E79E6" w14:textId="79B7ED14" w:rsidR="00CB5701" w:rsidRPr="00CB5701" w:rsidRDefault="00BA3972" w:rsidP="00CB5701">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Resulting in ‘surplus</w:t>
      </w:r>
      <w:r w:rsidR="00885C1A">
        <w:rPr>
          <w:rFonts w:ascii="Arial" w:hAnsi="Arial" w:cs="Arial"/>
          <w:color w:val="000000" w:themeColor="text1"/>
          <w:sz w:val="24"/>
          <w:szCs w:val="24"/>
        </w:rPr>
        <w:t xml:space="preserve"> for workforce needs </w:t>
      </w:r>
      <w:r w:rsidR="00673FBA">
        <w:rPr>
          <w:rFonts w:ascii="Arial" w:hAnsi="Arial" w:cs="Arial"/>
          <w:color w:val="000000" w:themeColor="text1"/>
          <w:sz w:val="24"/>
          <w:szCs w:val="24"/>
        </w:rPr>
        <w:t>leading to outsourcing of employees.</w:t>
      </w:r>
      <w:r w:rsidR="00D4749B">
        <w:rPr>
          <w:rFonts w:ascii="Arial" w:hAnsi="Arial" w:cs="Arial"/>
          <w:color w:val="000000" w:themeColor="text1"/>
          <w:sz w:val="24"/>
          <w:szCs w:val="24"/>
        </w:rPr>
        <w:t xml:space="preserve"> De</w:t>
      </w:r>
      <w:r w:rsidR="00B37F17">
        <w:rPr>
          <w:rFonts w:ascii="Arial" w:hAnsi="Arial" w:cs="Arial"/>
          <w:color w:val="000000" w:themeColor="text1"/>
          <w:sz w:val="24"/>
          <w:szCs w:val="24"/>
        </w:rPr>
        <w:t xml:space="preserve">partments knowing the minimum level of </w:t>
      </w:r>
      <w:r w:rsidR="00F506A5">
        <w:rPr>
          <w:rFonts w:ascii="Arial" w:hAnsi="Arial" w:cs="Arial"/>
          <w:color w:val="000000" w:themeColor="text1"/>
          <w:sz w:val="24"/>
          <w:szCs w:val="24"/>
        </w:rPr>
        <w:t>labour</w:t>
      </w:r>
      <w:r w:rsidR="00B37F17">
        <w:rPr>
          <w:rFonts w:ascii="Arial" w:hAnsi="Arial" w:cs="Arial"/>
          <w:color w:val="000000" w:themeColor="text1"/>
          <w:sz w:val="24"/>
          <w:szCs w:val="24"/>
        </w:rPr>
        <w:t xml:space="preserve"> required </w:t>
      </w:r>
      <w:r w:rsidR="00FE57E0">
        <w:rPr>
          <w:rFonts w:ascii="Arial" w:hAnsi="Arial" w:cs="Arial"/>
          <w:color w:val="000000" w:themeColor="text1"/>
          <w:sz w:val="24"/>
          <w:szCs w:val="24"/>
        </w:rPr>
        <w:t>to</w:t>
      </w:r>
      <w:r w:rsidR="00A0785E">
        <w:rPr>
          <w:rFonts w:ascii="Arial" w:hAnsi="Arial" w:cs="Arial"/>
          <w:color w:val="000000" w:themeColor="text1"/>
          <w:sz w:val="24"/>
          <w:szCs w:val="24"/>
        </w:rPr>
        <w:t xml:space="preserve"> use flexible outsourcing to cope with peak</w:t>
      </w:r>
      <w:r w:rsidR="004A3A4A">
        <w:rPr>
          <w:rFonts w:ascii="Arial" w:hAnsi="Arial" w:cs="Arial"/>
          <w:color w:val="000000" w:themeColor="text1"/>
          <w:sz w:val="24"/>
          <w:szCs w:val="24"/>
        </w:rPr>
        <w:t xml:space="preserve"> and demands (</w:t>
      </w:r>
      <w:r w:rsidR="004A3A4A" w:rsidRPr="004A3A4A">
        <w:rPr>
          <w:rFonts w:ascii="Arial" w:hAnsi="Arial" w:cs="Arial"/>
          <w:color w:val="000000" w:themeColor="text1"/>
          <w:sz w:val="24"/>
          <w:szCs w:val="24"/>
        </w:rPr>
        <w:t>Martin,</w:t>
      </w:r>
      <w:r w:rsidR="00117ABD">
        <w:rPr>
          <w:rFonts w:ascii="Arial" w:hAnsi="Arial" w:cs="Arial"/>
          <w:color w:val="000000" w:themeColor="text1"/>
          <w:sz w:val="24"/>
          <w:szCs w:val="24"/>
        </w:rPr>
        <w:t xml:space="preserve"> A. </w:t>
      </w:r>
      <w:r w:rsidR="004A3A4A" w:rsidRPr="004A3A4A">
        <w:rPr>
          <w:rFonts w:ascii="Arial" w:hAnsi="Arial" w:cs="Arial"/>
          <w:color w:val="000000" w:themeColor="text1"/>
          <w:sz w:val="24"/>
          <w:szCs w:val="24"/>
        </w:rPr>
        <w:t>2019)</w:t>
      </w:r>
      <w:r w:rsidR="00117ABD">
        <w:rPr>
          <w:rFonts w:ascii="Arial" w:hAnsi="Arial" w:cs="Arial"/>
          <w:color w:val="000000" w:themeColor="text1"/>
          <w:sz w:val="24"/>
          <w:szCs w:val="24"/>
        </w:rPr>
        <w:t>.</w:t>
      </w:r>
    </w:p>
    <w:p w14:paraId="3E41EF32" w14:textId="77777777" w:rsidR="00856131" w:rsidRDefault="00856131" w:rsidP="00856131">
      <w:pPr>
        <w:spacing w:line="360" w:lineRule="auto"/>
        <w:jc w:val="both"/>
        <w:rPr>
          <w:rFonts w:ascii="Arial" w:hAnsi="Arial" w:cs="Arial"/>
          <w:b/>
          <w:bCs/>
          <w:i/>
          <w:iCs/>
          <w:color w:val="4472C4" w:themeColor="accent1"/>
          <w:sz w:val="32"/>
          <w:szCs w:val="32"/>
        </w:rPr>
      </w:pPr>
    </w:p>
    <w:p w14:paraId="5850C4AB" w14:textId="58F50A88" w:rsidR="00856131" w:rsidRPr="008A4079" w:rsidRDefault="00856131" w:rsidP="008A4079">
      <w:pPr>
        <w:pStyle w:val="ListParagraph"/>
        <w:numPr>
          <w:ilvl w:val="0"/>
          <w:numId w:val="25"/>
        </w:numPr>
        <w:spacing w:line="360" w:lineRule="auto"/>
        <w:jc w:val="both"/>
        <w:rPr>
          <w:rFonts w:ascii="Arial" w:hAnsi="Arial" w:cs="Arial"/>
          <w:b/>
          <w:bCs/>
          <w:i/>
          <w:iCs/>
          <w:color w:val="4472C4" w:themeColor="accent1"/>
          <w:sz w:val="32"/>
          <w:szCs w:val="32"/>
          <w:u w:val="single"/>
        </w:rPr>
      </w:pPr>
      <w:r w:rsidRPr="008A4079">
        <w:rPr>
          <w:rFonts w:ascii="Arial" w:hAnsi="Arial" w:cs="Arial"/>
          <w:b/>
          <w:bCs/>
          <w:i/>
          <w:iCs/>
          <w:color w:val="4472C4" w:themeColor="accent1"/>
          <w:sz w:val="32"/>
          <w:szCs w:val="32"/>
          <w:u w:val="single"/>
        </w:rPr>
        <w:lastRenderedPageBreak/>
        <w:t>Sustainability</w:t>
      </w:r>
    </w:p>
    <w:p w14:paraId="459FBB04" w14:textId="77777777" w:rsidR="009A6917" w:rsidRDefault="005561B7" w:rsidP="00856131">
      <w:pPr>
        <w:pStyle w:val="ListParagraph"/>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Hoteliers </w:t>
      </w:r>
      <w:r w:rsidR="00DC1F07">
        <w:rPr>
          <w:rFonts w:ascii="Arial" w:hAnsi="Arial" w:cs="Arial"/>
          <w:color w:val="000000" w:themeColor="text1"/>
          <w:sz w:val="24"/>
          <w:szCs w:val="24"/>
        </w:rPr>
        <w:t xml:space="preserve">future forward thinking is to mind map of </w:t>
      </w:r>
      <w:r w:rsidR="00722D4E">
        <w:rPr>
          <w:rFonts w:ascii="Arial" w:hAnsi="Arial" w:cs="Arial"/>
          <w:color w:val="000000" w:themeColor="text1"/>
          <w:sz w:val="24"/>
          <w:szCs w:val="24"/>
        </w:rPr>
        <w:t xml:space="preserve">new measures to be more </w:t>
      </w:r>
      <w:r w:rsidR="00D22EB5">
        <w:rPr>
          <w:rFonts w:ascii="Arial" w:hAnsi="Arial" w:cs="Arial"/>
          <w:color w:val="000000" w:themeColor="text1"/>
          <w:sz w:val="24"/>
          <w:szCs w:val="24"/>
        </w:rPr>
        <w:t>sustainable.</w:t>
      </w:r>
      <w:r w:rsidR="009A6917">
        <w:rPr>
          <w:rFonts w:ascii="Arial" w:hAnsi="Arial" w:cs="Arial"/>
          <w:color w:val="000000" w:themeColor="text1"/>
          <w:sz w:val="24"/>
          <w:szCs w:val="24"/>
        </w:rPr>
        <w:t xml:space="preserve"> </w:t>
      </w:r>
      <w:r w:rsidR="002235EF">
        <w:rPr>
          <w:rFonts w:ascii="Arial" w:hAnsi="Arial" w:cs="Arial"/>
          <w:color w:val="000000" w:themeColor="text1"/>
          <w:sz w:val="24"/>
          <w:szCs w:val="24"/>
        </w:rPr>
        <w:t>Employees</w:t>
      </w:r>
      <w:r w:rsidR="00B84052">
        <w:rPr>
          <w:rFonts w:ascii="Arial" w:hAnsi="Arial" w:cs="Arial"/>
          <w:color w:val="000000" w:themeColor="text1"/>
          <w:sz w:val="24"/>
          <w:szCs w:val="24"/>
        </w:rPr>
        <w:t xml:space="preserve"> that are aware of sustainability in hospitality are more likely to use </w:t>
      </w:r>
      <w:r w:rsidR="00BA5A82">
        <w:rPr>
          <w:rFonts w:ascii="Arial" w:hAnsi="Arial" w:cs="Arial"/>
          <w:color w:val="000000" w:themeColor="text1"/>
          <w:sz w:val="24"/>
          <w:szCs w:val="24"/>
        </w:rPr>
        <w:t xml:space="preserve">sustainable practices </w:t>
      </w:r>
      <w:r w:rsidR="008031C4">
        <w:rPr>
          <w:rFonts w:ascii="Arial" w:hAnsi="Arial" w:cs="Arial"/>
          <w:color w:val="000000" w:themeColor="text1"/>
          <w:sz w:val="24"/>
          <w:szCs w:val="24"/>
        </w:rPr>
        <w:t xml:space="preserve">The </w:t>
      </w:r>
      <w:r w:rsidR="00BA5A82">
        <w:rPr>
          <w:rFonts w:ascii="Arial" w:hAnsi="Arial" w:cs="Arial"/>
          <w:color w:val="000000" w:themeColor="text1"/>
          <w:sz w:val="24"/>
          <w:szCs w:val="24"/>
        </w:rPr>
        <w:t>Marriott’s</w:t>
      </w:r>
      <w:r w:rsidR="008031C4">
        <w:rPr>
          <w:rFonts w:ascii="Arial" w:hAnsi="Arial" w:cs="Arial"/>
          <w:color w:val="000000" w:themeColor="text1"/>
          <w:sz w:val="24"/>
          <w:szCs w:val="24"/>
        </w:rPr>
        <w:t xml:space="preserve"> ability to retain its</w:t>
      </w:r>
      <w:r w:rsidR="00A22039">
        <w:rPr>
          <w:rFonts w:ascii="Arial" w:hAnsi="Arial" w:cs="Arial"/>
          <w:color w:val="000000" w:themeColor="text1"/>
          <w:sz w:val="24"/>
          <w:szCs w:val="24"/>
        </w:rPr>
        <w:t xml:space="preserve"> core functions</w:t>
      </w:r>
      <w:r w:rsidR="00EA4F7B">
        <w:rPr>
          <w:rFonts w:ascii="Arial" w:hAnsi="Arial" w:cs="Arial"/>
          <w:color w:val="000000" w:themeColor="text1"/>
          <w:sz w:val="24"/>
          <w:szCs w:val="24"/>
        </w:rPr>
        <w:t xml:space="preserve"> and ba</w:t>
      </w:r>
      <w:r w:rsidR="00BA5A82">
        <w:rPr>
          <w:rFonts w:ascii="Arial" w:hAnsi="Arial" w:cs="Arial"/>
          <w:color w:val="000000" w:themeColor="text1"/>
          <w:sz w:val="24"/>
          <w:szCs w:val="24"/>
        </w:rPr>
        <w:t>la</w:t>
      </w:r>
      <w:r w:rsidR="00EA4F7B">
        <w:rPr>
          <w:rFonts w:ascii="Arial" w:hAnsi="Arial" w:cs="Arial"/>
          <w:color w:val="000000" w:themeColor="text1"/>
          <w:sz w:val="24"/>
          <w:szCs w:val="24"/>
        </w:rPr>
        <w:t xml:space="preserve">nce between activities in the environment, </w:t>
      </w:r>
      <w:r w:rsidR="000453A0">
        <w:rPr>
          <w:rFonts w:ascii="Arial" w:hAnsi="Arial" w:cs="Arial"/>
          <w:color w:val="000000" w:themeColor="text1"/>
          <w:sz w:val="24"/>
          <w:szCs w:val="24"/>
        </w:rPr>
        <w:t xml:space="preserve">use of eco-friendly </w:t>
      </w:r>
      <w:r w:rsidR="00785C06">
        <w:rPr>
          <w:rFonts w:ascii="Arial" w:hAnsi="Arial" w:cs="Arial"/>
          <w:color w:val="000000" w:themeColor="text1"/>
          <w:sz w:val="24"/>
          <w:szCs w:val="24"/>
        </w:rPr>
        <w:t xml:space="preserve">room amnesties as customers are inclined to </w:t>
      </w:r>
      <w:r w:rsidR="002235EF">
        <w:rPr>
          <w:rFonts w:ascii="Arial" w:hAnsi="Arial" w:cs="Arial"/>
          <w:color w:val="000000" w:themeColor="text1"/>
          <w:sz w:val="24"/>
          <w:szCs w:val="24"/>
        </w:rPr>
        <w:t>health an</w:t>
      </w:r>
      <w:r w:rsidR="009A6917">
        <w:rPr>
          <w:rFonts w:ascii="Arial" w:hAnsi="Arial" w:cs="Arial"/>
          <w:color w:val="000000" w:themeColor="text1"/>
          <w:sz w:val="24"/>
          <w:szCs w:val="24"/>
        </w:rPr>
        <w:t>d</w:t>
      </w:r>
      <w:r w:rsidR="002235EF">
        <w:rPr>
          <w:rFonts w:ascii="Arial" w:hAnsi="Arial" w:cs="Arial"/>
          <w:color w:val="000000" w:themeColor="text1"/>
          <w:sz w:val="24"/>
          <w:szCs w:val="24"/>
        </w:rPr>
        <w:t xml:space="preserve"> well-being</w:t>
      </w:r>
      <w:r w:rsidR="00CE7F2C">
        <w:rPr>
          <w:rFonts w:ascii="Arial" w:hAnsi="Arial" w:cs="Arial"/>
          <w:color w:val="000000" w:themeColor="text1"/>
          <w:sz w:val="24"/>
          <w:szCs w:val="24"/>
        </w:rPr>
        <w:t xml:space="preserve">. </w:t>
      </w:r>
    </w:p>
    <w:p w14:paraId="6BD78137" w14:textId="77777777" w:rsidR="00974E3C" w:rsidRDefault="00974E3C" w:rsidP="00856131">
      <w:pPr>
        <w:pStyle w:val="ListParagraph"/>
        <w:spacing w:line="360" w:lineRule="auto"/>
        <w:jc w:val="both"/>
        <w:rPr>
          <w:rFonts w:ascii="Arial" w:hAnsi="Arial" w:cs="Arial"/>
          <w:color w:val="000000" w:themeColor="text1"/>
          <w:sz w:val="24"/>
          <w:szCs w:val="24"/>
        </w:rPr>
      </w:pPr>
    </w:p>
    <w:p w14:paraId="524C4884" w14:textId="6E1709C4" w:rsidR="00856131" w:rsidRDefault="00CE7F2C" w:rsidP="00856131">
      <w:pPr>
        <w:pStyle w:val="ListParagraph"/>
        <w:spacing w:line="360" w:lineRule="auto"/>
        <w:jc w:val="both"/>
        <w:rPr>
          <w:rFonts w:ascii="Arial" w:hAnsi="Arial" w:cs="Arial"/>
          <w:color w:val="000000" w:themeColor="text1"/>
          <w:sz w:val="24"/>
          <w:szCs w:val="24"/>
        </w:rPr>
      </w:pPr>
      <w:r>
        <w:rPr>
          <w:rFonts w:ascii="Arial" w:hAnsi="Arial" w:cs="Arial"/>
          <w:color w:val="000000" w:themeColor="text1"/>
          <w:sz w:val="24"/>
          <w:szCs w:val="24"/>
        </w:rPr>
        <w:t>The ‘Marriott’s</w:t>
      </w:r>
      <w:r w:rsidR="00974E3C">
        <w:rPr>
          <w:rFonts w:ascii="Arial" w:hAnsi="Arial" w:cs="Arial"/>
          <w:color w:val="000000" w:themeColor="text1"/>
          <w:sz w:val="24"/>
          <w:szCs w:val="24"/>
        </w:rPr>
        <w:t xml:space="preserve"> Report Serve</w:t>
      </w:r>
      <w:r>
        <w:rPr>
          <w:rFonts w:ascii="Arial" w:hAnsi="Arial" w:cs="Arial"/>
          <w:color w:val="000000" w:themeColor="text1"/>
          <w:sz w:val="24"/>
          <w:szCs w:val="24"/>
        </w:rPr>
        <w:t xml:space="preserve"> 360’</w:t>
      </w:r>
      <w:r w:rsidR="00A23605">
        <w:rPr>
          <w:rFonts w:ascii="Arial" w:hAnsi="Arial" w:cs="Arial"/>
          <w:color w:val="000000" w:themeColor="text1"/>
          <w:sz w:val="24"/>
          <w:szCs w:val="24"/>
        </w:rPr>
        <w:t xml:space="preserve"> (202</w:t>
      </w:r>
      <w:r w:rsidR="00EC7AAD">
        <w:rPr>
          <w:rFonts w:ascii="Arial" w:hAnsi="Arial" w:cs="Arial"/>
          <w:color w:val="000000" w:themeColor="text1"/>
          <w:sz w:val="24"/>
          <w:szCs w:val="24"/>
        </w:rPr>
        <w:t>1</w:t>
      </w:r>
      <w:r w:rsidR="00A23605">
        <w:rPr>
          <w:rFonts w:ascii="Arial" w:hAnsi="Arial" w:cs="Arial"/>
          <w:color w:val="000000" w:themeColor="text1"/>
          <w:sz w:val="24"/>
          <w:szCs w:val="24"/>
        </w:rPr>
        <w:t>)</w:t>
      </w:r>
      <w:r w:rsidR="005C2D30">
        <w:rPr>
          <w:rFonts w:ascii="Arial" w:hAnsi="Arial" w:cs="Arial"/>
          <w:color w:val="000000" w:themeColor="text1"/>
          <w:sz w:val="24"/>
          <w:szCs w:val="24"/>
        </w:rPr>
        <w:t>’, N.E.S.W.</w:t>
      </w:r>
    </w:p>
    <w:p w14:paraId="1DD852C1" w14:textId="77777777" w:rsidR="00974E3C" w:rsidRDefault="00974E3C" w:rsidP="00856131">
      <w:pPr>
        <w:pStyle w:val="ListParagraph"/>
        <w:spacing w:line="360" w:lineRule="auto"/>
        <w:jc w:val="both"/>
        <w:rPr>
          <w:rFonts w:ascii="Arial" w:hAnsi="Arial" w:cs="Arial"/>
          <w:color w:val="000000" w:themeColor="text1"/>
          <w:sz w:val="24"/>
          <w:szCs w:val="24"/>
        </w:rPr>
      </w:pPr>
    </w:p>
    <w:p w14:paraId="338E0A3E" w14:textId="37876957" w:rsidR="005C2D30" w:rsidRPr="005E6827" w:rsidRDefault="005F602E" w:rsidP="005F602E">
      <w:pPr>
        <w:pStyle w:val="ListParagraph"/>
        <w:spacing w:line="360" w:lineRule="auto"/>
        <w:ind w:left="2160" w:hanging="1440"/>
        <w:jc w:val="both"/>
        <w:rPr>
          <w:rFonts w:ascii="Arial" w:hAnsi="Arial" w:cs="Arial"/>
          <w:sz w:val="24"/>
          <w:szCs w:val="24"/>
        </w:rPr>
      </w:pPr>
      <w:r>
        <w:rPr>
          <w:rFonts w:ascii="Arial" w:hAnsi="Arial" w:cs="Arial"/>
          <w:color w:val="00B050"/>
          <w:sz w:val="24"/>
          <w:szCs w:val="24"/>
        </w:rPr>
        <w:t>“</w:t>
      </w:r>
      <w:r w:rsidR="005C2D30" w:rsidRPr="00A0464D">
        <w:rPr>
          <w:rFonts w:ascii="Arial" w:hAnsi="Arial" w:cs="Arial"/>
          <w:color w:val="00B050"/>
          <w:sz w:val="24"/>
          <w:szCs w:val="24"/>
        </w:rPr>
        <w:t>North</w:t>
      </w:r>
      <w:r w:rsidR="005622E7" w:rsidRPr="00A0464D">
        <w:rPr>
          <w:rFonts w:ascii="Arial" w:hAnsi="Arial" w:cs="Arial"/>
          <w:color w:val="00B050"/>
          <w:sz w:val="24"/>
          <w:szCs w:val="24"/>
        </w:rPr>
        <w:t>:</w:t>
      </w:r>
      <w:r w:rsidR="005622E7" w:rsidRPr="00A0464D">
        <w:rPr>
          <w:rFonts w:ascii="Arial" w:hAnsi="Arial" w:cs="Arial"/>
          <w:color w:val="00B050"/>
          <w:sz w:val="24"/>
          <w:szCs w:val="24"/>
        </w:rPr>
        <w:tab/>
        <w:t>Nature Our World</w:t>
      </w:r>
      <w:r w:rsidR="005E6827">
        <w:rPr>
          <w:rFonts w:ascii="Arial" w:hAnsi="Arial" w:cs="Arial"/>
          <w:color w:val="00B050"/>
          <w:sz w:val="24"/>
          <w:szCs w:val="24"/>
        </w:rPr>
        <w:t>.</w:t>
      </w:r>
      <w:r w:rsidR="005622E7" w:rsidRPr="00A0464D">
        <w:rPr>
          <w:rFonts w:ascii="Arial" w:hAnsi="Arial" w:cs="Arial"/>
          <w:color w:val="00B050"/>
          <w:sz w:val="24"/>
          <w:szCs w:val="24"/>
        </w:rPr>
        <w:t xml:space="preserve"> </w:t>
      </w:r>
      <w:r w:rsidR="005622E7" w:rsidRPr="005E6827">
        <w:rPr>
          <w:rFonts w:ascii="Arial" w:hAnsi="Arial" w:cs="Arial"/>
          <w:sz w:val="24"/>
          <w:szCs w:val="24"/>
        </w:rPr>
        <w:t>Covid-19 Support</w:t>
      </w:r>
      <w:r w:rsidR="002F4E4E" w:rsidRPr="005E6827">
        <w:rPr>
          <w:rFonts w:ascii="Arial" w:hAnsi="Arial" w:cs="Arial"/>
          <w:sz w:val="24"/>
          <w:szCs w:val="24"/>
        </w:rPr>
        <w:t xml:space="preserve">, Community Volunteerism and investments, </w:t>
      </w:r>
      <w:r w:rsidR="00E03273" w:rsidRPr="005E6827">
        <w:rPr>
          <w:rFonts w:ascii="Arial" w:hAnsi="Arial" w:cs="Arial"/>
          <w:sz w:val="24"/>
          <w:szCs w:val="24"/>
        </w:rPr>
        <w:t xml:space="preserve">Vitality of Children, </w:t>
      </w:r>
      <w:r w:rsidR="0029567D" w:rsidRPr="005E6827">
        <w:rPr>
          <w:rFonts w:ascii="Arial" w:hAnsi="Arial" w:cs="Arial"/>
          <w:sz w:val="24"/>
          <w:szCs w:val="24"/>
        </w:rPr>
        <w:t>Disaster</w:t>
      </w:r>
      <w:r w:rsidR="00E03273" w:rsidRPr="005E6827">
        <w:rPr>
          <w:rFonts w:ascii="Arial" w:hAnsi="Arial" w:cs="Arial"/>
          <w:sz w:val="24"/>
          <w:szCs w:val="24"/>
        </w:rPr>
        <w:t xml:space="preserve"> Relief, Natural</w:t>
      </w:r>
      <w:r w:rsidR="00A0464D" w:rsidRPr="005E6827">
        <w:rPr>
          <w:rFonts w:ascii="Arial" w:hAnsi="Arial" w:cs="Arial"/>
          <w:sz w:val="24"/>
          <w:szCs w:val="24"/>
        </w:rPr>
        <w:t xml:space="preserve"> </w:t>
      </w:r>
      <w:r w:rsidR="00EF4230" w:rsidRPr="005E6827">
        <w:rPr>
          <w:rFonts w:ascii="Arial" w:hAnsi="Arial" w:cs="Arial"/>
          <w:sz w:val="24"/>
          <w:szCs w:val="24"/>
        </w:rPr>
        <w:t>Capita</w:t>
      </w:r>
      <w:r w:rsidR="00EF4230">
        <w:rPr>
          <w:rFonts w:ascii="Arial" w:hAnsi="Arial" w:cs="Arial"/>
          <w:sz w:val="24"/>
          <w:szCs w:val="24"/>
        </w:rPr>
        <w:t>l</w:t>
      </w:r>
      <w:r w:rsidR="00A0464D" w:rsidRPr="005E6827">
        <w:rPr>
          <w:rFonts w:ascii="Arial" w:hAnsi="Arial" w:cs="Arial"/>
          <w:sz w:val="24"/>
          <w:szCs w:val="24"/>
        </w:rPr>
        <w:t>.</w:t>
      </w:r>
    </w:p>
    <w:p w14:paraId="3FBA944F" w14:textId="1E5C335E" w:rsidR="00A0464D" w:rsidRDefault="0035055B" w:rsidP="00E3109E">
      <w:pPr>
        <w:pStyle w:val="ListParagraph"/>
        <w:spacing w:line="360" w:lineRule="auto"/>
        <w:ind w:left="2160" w:hanging="1440"/>
        <w:jc w:val="both"/>
        <w:rPr>
          <w:rFonts w:ascii="Arial" w:hAnsi="Arial" w:cs="Arial"/>
          <w:sz w:val="24"/>
          <w:szCs w:val="24"/>
        </w:rPr>
      </w:pPr>
      <w:r>
        <w:rPr>
          <w:rFonts w:ascii="Arial" w:hAnsi="Arial" w:cs="Arial"/>
          <w:color w:val="7030A0"/>
          <w:sz w:val="24"/>
          <w:szCs w:val="24"/>
        </w:rPr>
        <w:t>“</w:t>
      </w:r>
      <w:r w:rsidR="00A0464D" w:rsidRPr="00D236B3">
        <w:rPr>
          <w:rFonts w:ascii="Arial" w:hAnsi="Arial" w:cs="Arial"/>
          <w:color w:val="7030A0"/>
          <w:sz w:val="24"/>
          <w:szCs w:val="24"/>
        </w:rPr>
        <w:t>East:</w:t>
      </w:r>
      <w:r w:rsidR="00A0464D" w:rsidRPr="00D236B3">
        <w:rPr>
          <w:rFonts w:ascii="Arial" w:hAnsi="Arial" w:cs="Arial"/>
          <w:color w:val="7030A0"/>
          <w:sz w:val="24"/>
          <w:szCs w:val="24"/>
        </w:rPr>
        <w:tab/>
      </w:r>
      <w:r w:rsidR="00D236B3" w:rsidRPr="00D236B3">
        <w:rPr>
          <w:rFonts w:ascii="Arial" w:hAnsi="Arial" w:cs="Arial"/>
          <w:color w:val="7030A0"/>
          <w:sz w:val="24"/>
          <w:szCs w:val="24"/>
        </w:rPr>
        <w:t xml:space="preserve">Empower Through Opportunity. </w:t>
      </w:r>
      <w:r w:rsidR="008617BA" w:rsidRPr="004C1ED6">
        <w:rPr>
          <w:rFonts w:ascii="Arial" w:hAnsi="Arial" w:cs="Arial"/>
          <w:sz w:val="24"/>
          <w:szCs w:val="24"/>
        </w:rPr>
        <w:t>Global Diversity and Equity, People with Disabilities, Veterans, Refugees, Yout</w:t>
      </w:r>
      <w:r w:rsidR="004C1ED6" w:rsidRPr="004C1ED6">
        <w:rPr>
          <w:rFonts w:ascii="Arial" w:hAnsi="Arial" w:cs="Arial"/>
          <w:sz w:val="24"/>
          <w:szCs w:val="24"/>
        </w:rPr>
        <w:t>h</w:t>
      </w:r>
      <w:r w:rsidR="00B14FA3">
        <w:rPr>
          <w:rFonts w:ascii="Arial" w:hAnsi="Arial" w:cs="Arial"/>
          <w:sz w:val="24"/>
          <w:szCs w:val="24"/>
        </w:rPr>
        <w:t>.”</w:t>
      </w:r>
    </w:p>
    <w:p w14:paraId="64AA97DE" w14:textId="15E93134" w:rsidR="004C1ED6" w:rsidRDefault="0035055B" w:rsidP="00E3109E">
      <w:pPr>
        <w:pStyle w:val="ListParagraph"/>
        <w:spacing w:line="360" w:lineRule="auto"/>
        <w:ind w:left="2160" w:hanging="1440"/>
        <w:jc w:val="both"/>
        <w:rPr>
          <w:rFonts w:ascii="Arial" w:hAnsi="Arial" w:cs="Arial"/>
          <w:sz w:val="24"/>
          <w:szCs w:val="24"/>
        </w:rPr>
      </w:pPr>
      <w:r>
        <w:rPr>
          <w:rFonts w:ascii="Arial" w:hAnsi="Arial" w:cs="Arial"/>
          <w:color w:val="70AD47" w:themeColor="accent6"/>
          <w:sz w:val="24"/>
          <w:szCs w:val="24"/>
        </w:rPr>
        <w:t>“</w:t>
      </w:r>
      <w:r w:rsidR="00713D58">
        <w:rPr>
          <w:rFonts w:ascii="Arial" w:hAnsi="Arial" w:cs="Arial"/>
          <w:color w:val="70AD47" w:themeColor="accent6"/>
          <w:sz w:val="24"/>
          <w:szCs w:val="24"/>
        </w:rPr>
        <w:t>South:</w:t>
      </w:r>
      <w:r w:rsidR="00713D58">
        <w:rPr>
          <w:rFonts w:ascii="Arial" w:hAnsi="Arial" w:cs="Arial"/>
          <w:color w:val="70AD47" w:themeColor="accent6"/>
          <w:sz w:val="24"/>
          <w:szCs w:val="24"/>
        </w:rPr>
        <w:tab/>
        <w:t>Sustain Responsible Operations</w:t>
      </w:r>
      <w:r w:rsidR="00102188">
        <w:rPr>
          <w:rFonts w:ascii="Arial" w:hAnsi="Arial" w:cs="Arial"/>
          <w:color w:val="70AD47" w:themeColor="accent6"/>
          <w:sz w:val="24"/>
          <w:szCs w:val="24"/>
        </w:rPr>
        <w:t>.</w:t>
      </w:r>
      <w:r w:rsidR="0012310E">
        <w:rPr>
          <w:rFonts w:ascii="Arial" w:hAnsi="Arial" w:cs="Arial"/>
          <w:color w:val="70AD47" w:themeColor="accent6"/>
          <w:sz w:val="24"/>
          <w:szCs w:val="24"/>
        </w:rPr>
        <w:t xml:space="preserve"> </w:t>
      </w:r>
      <w:r w:rsidR="00CA03A5">
        <w:rPr>
          <w:rFonts w:ascii="Arial" w:hAnsi="Arial" w:cs="Arial"/>
          <w:sz w:val="24"/>
          <w:szCs w:val="24"/>
        </w:rPr>
        <w:t>Sustainable Buildings</w:t>
      </w:r>
      <w:r w:rsidR="008123CA">
        <w:rPr>
          <w:rFonts w:ascii="Arial" w:hAnsi="Arial" w:cs="Arial"/>
          <w:sz w:val="24"/>
          <w:szCs w:val="24"/>
        </w:rPr>
        <w:t xml:space="preserve"> and Adaptive Reuse, Energy and Emissions, water</w:t>
      </w:r>
      <w:r w:rsidR="009D7367">
        <w:rPr>
          <w:rFonts w:ascii="Arial" w:hAnsi="Arial" w:cs="Arial"/>
          <w:sz w:val="24"/>
          <w:szCs w:val="24"/>
        </w:rPr>
        <w:t>, waste, Responsible Sourcing</w:t>
      </w:r>
      <w:r w:rsidR="00B14FA3">
        <w:rPr>
          <w:rFonts w:ascii="Arial" w:hAnsi="Arial" w:cs="Arial"/>
          <w:sz w:val="24"/>
          <w:szCs w:val="24"/>
        </w:rPr>
        <w:t>.”</w:t>
      </w:r>
    </w:p>
    <w:p w14:paraId="018F152C" w14:textId="35CBA9F2" w:rsidR="009D7367" w:rsidRDefault="0035055B" w:rsidP="00E3109E">
      <w:pPr>
        <w:pStyle w:val="ListParagraph"/>
        <w:spacing w:line="360" w:lineRule="auto"/>
        <w:ind w:left="2160" w:hanging="1440"/>
        <w:jc w:val="both"/>
        <w:rPr>
          <w:rFonts w:ascii="Arial" w:hAnsi="Arial" w:cs="Arial"/>
          <w:sz w:val="24"/>
          <w:szCs w:val="24"/>
        </w:rPr>
      </w:pPr>
      <w:r>
        <w:rPr>
          <w:rFonts w:ascii="Arial" w:hAnsi="Arial" w:cs="Arial"/>
          <w:color w:val="E50FB2"/>
          <w:sz w:val="24"/>
          <w:szCs w:val="24"/>
        </w:rPr>
        <w:t>“</w:t>
      </w:r>
      <w:r w:rsidR="009D7367">
        <w:rPr>
          <w:rFonts w:ascii="Arial" w:hAnsi="Arial" w:cs="Arial"/>
          <w:color w:val="E50FB2"/>
          <w:sz w:val="24"/>
          <w:szCs w:val="24"/>
        </w:rPr>
        <w:t xml:space="preserve">West: </w:t>
      </w:r>
      <w:r w:rsidR="00E3109E">
        <w:rPr>
          <w:rFonts w:ascii="Arial" w:hAnsi="Arial" w:cs="Arial"/>
          <w:color w:val="E50FB2"/>
          <w:sz w:val="24"/>
          <w:szCs w:val="24"/>
        </w:rPr>
        <w:tab/>
      </w:r>
      <w:r w:rsidR="009D7367">
        <w:rPr>
          <w:rFonts w:ascii="Arial" w:hAnsi="Arial" w:cs="Arial"/>
          <w:color w:val="E50FB2"/>
          <w:sz w:val="24"/>
          <w:szCs w:val="24"/>
        </w:rPr>
        <w:t>Welcome</w:t>
      </w:r>
      <w:r w:rsidR="00F02A74">
        <w:rPr>
          <w:rFonts w:ascii="Arial" w:hAnsi="Arial" w:cs="Arial"/>
          <w:color w:val="E50FB2"/>
          <w:sz w:val="24"/>
          <w:szCs w:val="24"/>
        </w:rPr>
        <w:t xml:space="preserve"> All </w:t>
      </w:r>
      <w:r w:rsidR="0029567D">
        <w:rPr>
          <w:rFonts w:ascii="Arial" w:hAnsi="Arial" w:cs="Arial"/>
          <w:color w:val="E50FB2"/>
          <w:sz w:val="24"/>
          <w:szCs w:val="24"/>
        </w:rPr>
        <w:t>and</w:t>
      </w:r>
      <w:r w:rsidR="00F02A74">
        <w:rPr>
          <w:rFonts w:ascii="Arial" w:hAnsi="Arial" w:cs="Arial"/>
          <w:color w:val="E50FB2"/>
          <w:sz w:val="24"/>
          <w:szCs w:val="24"/>
        </w:rPr>
        <w:t xml:space="preserve"> Advance Human Rights.</w:t>
      </w:r>
      <w:r w:rsidR="00F02A74">
        <w:rPr>
          <w:rFonts w:ascii="Arial" w:hAnsi="Arial" w:cs="Arial"/>
          <w:sz w:val="24"/>
          <w:szCs w:val="24"/>
        </w:rPr>
        <w:t xml:space="preserve"> Human rights, </w:t>
      </w:r>
      <w:r w:rsidR="00B14FA3">
        <w:rPr>
          <w:rFonts w:ascii="Arial" w:hAnsi="Arial" w:cs="Arial"/>
          <w:sz w:val="24"/>
          <w:szCs w:val="24"/>
        </w:rPr>
        <w:t>Peace,</w:t>
      </w:r>
      <w:r>
        <w:rPr>
          <w:rFonts w:ascii="Arial" w:hAnsi="Arial" w:cs="Arial"/>
          <w:sz w:val="24"/>
          <w:szCs w:val="24"/>
        </w:rPr>
        <w:t xml:space="preserve"> and cultural understanding</w:t>
      </w:r>
      <w:r w:rsidR="00B14FA3">
        <w:rPr>
          <w:rFonts w:ascii="Arial" w:hAnsi="Arial" w:cs="Arial"/>
          <w:sz w:val="24"/>
          <w:szCs w:val="24"/>
        </w:rPr>
        <w:t>.”</w:t>
      </w:r>
    </w:p>
    <w:p w14:paraId="37C00C39" w14:textId="77777777" w:rsidR="00174E0C" w:rsidRDefault="00174E0C" w:rsidP="00E3109E">
      <w:pPr>
        <w:pStyle w:val="ListParagraph"/>
        <w:spacing w:line="360" w:lineRule="auto"/>
        <w:ind w:left="2160" w:hanging="1440"/>
        <w:jc w:val="both"/>
        <w:rPr>
          <w:rFonts w:ascii="Arial" w:hAnsi="Arial" w:cs="Arial"/>
          <w:sz w:val="24"/>
          <w:szCs w:val="24"/>
        </w:rPr>
      </w:pPr>
    </w:p>
    <w:p w14:paraId="1A40141B" w14:textId="7754F6BE" w:rsidR="00E86D33" w:rsidRDefault="00EE6D04" w:rsidP="00E3109E">
      <w:pPr>
        <w:pStyle w:val="ListParagraph"/>
        <w:spacing w:line="360" w:lineRule="auto"/>
        <w:ind w:left="2160" w:hanging="1440"/>
        <w:jc w:val="both"/>
        <w:rPr>
          <w:rFonts w:ascii="Arial" w:hAnsi="Arial" w:cs="Arial"/>
          <w:sz w:val="24"/>
          <w:szCs w:val="24"/>
        </w:rPr>
      </w:pPr>
      <w:r w:rsidRPr="002E7486">
        <w:rPr>
          <w:rFonts w:ascii="Arial" w:hAnsi="Arial" w:cs="Arial"/>
          <w:sz w:val="24"/>
          <w:szCs w:val="24"/>
        </w:rPr>
        <w:t xml:space="preserve">Marriotts </w:t>
      </w:r>
      <w:r w:rsidR="00C95D24" w:rsidRPr="002E7486">
        <w:rPr>
          <w:rFonts w:ascii="Arial" w:hAnsi="Arial" w:cs="Arial"/>
          <w:sz w:val="24"/>
          <w:szCs w:val="24"/>
        </w:rPr>
        <w:t>is also the founder of the ‘Evergreen Alliance</w:t>
      </w:r>
      <w:r w:rsidR="00B14FA3" w:rsidRPr="002E7486">
        <w:rPr>
          <w:rFonts w:ascii="Arial" w:hAnsi="Arial" w:cs="Arial"/>
          <w:sz w:val="24"/>
          <w:szCs w:val="24"/>
        </w:rPr>
        <w:t>,’</w:t>
      </w:r>
      <w:r w:rsidR="0020171E" w:rsidRPr="002E7486">
        <w:rPr>
          <w:rFonts w:ascii="Arial" w:hAnsi="Arial" w:cs="Arial"/>
          <w:sz w:val="24"/>
          <w:szCs w:val="24"/>
        </w:rPr>
        <w:t xml:space="preserve"> supporting the </w:t>
      </w:r>
      <w:r w:rsidR="00C12D96" w:rsidRPr="002E7486">
        <w:rPr>
          <w:rFonts w:ascii="Arial" w:hAnsi="Arial" w:cs="Arial"/>
          <w:sz w:val="24"/>
          <w:szCs w:val="24"/>
        </w:rPr>
        <w:t>planting.</w:t>
      </w:r>
    </w:p>
    <w:p w14:paraId="1C6F159D" w14:textId="1AE1A892" w:rsidR="00E86D33" w:rsidRDefault="0020171E" w:rsidP="00E86D33">
      <w:pPr>
        <w:pStyle w:val="ListParagraph"/>
        <w:spacing w:line="360" w:lineRule="auto"/>
        <w:ind w:left="2160" w:hanging="1440"/>
        <w:jc w:val="both"/>
        <w:rPr>
          <w:rFonts w:ascii="Arial" w:hAnsi="Arial" w:cs="Arial"/>
          <w:sz w:val="24"/>
          <w:szCs w:val="24"/>
        </w:rPr>
      </w:pPr>
      <w:r w:rsidRPr="002E7486">
        <w:rPr>
          <w:rFonts w:ascii="Arial" w:hAnsi="Arial" w:cs="Arial"/>
          <w:sz w:val="24"/>
          <w:szCs w:val="24"/>
        </w:rPr>
        <w:t xml:space="preserve">of </w:t>
      </w:r>
      <w:r w:rsidR="006B08D2" w:rsidRPr="002E7486">
        <w:rPr>
          <w:rFonts w:ascii="Arial" w:hAnsi="Arial" w:cs="Arial"/>
          <w:sz w:val="24"/>
          <w:szCs w:val="24"/>
        </w:rPr>
        <w:t xml:space="preserve">‘millions of trees by 2022’, protecting </w:t>
      </w:r>
      <w:r w:rsidR="00145560" w:rsidRPr="002E7486">
        <w:rPr>
          <w:rFonts w:ascii="Arial" w:hAnsi="Arial" w:cs="Arial"/>
          <w:sz w:val="24"/>
          <w:szCs w:val="24"/>
        </w:rPr>
        <w:t>‘</w:t>
      </w:r>
      <w:r w:rsidR="0029567D" w:rsidRPr="002E7486">
        <w:rPr>
          <w:rFonts w:ascii="Arial" w:hAnsi="Arial" w:cs="Arial"/>
          <w:sz w:val="24"/>
          <w:szCs w:val="24"/>
        </w:rPr>
        <w:t>mangroves</w:t>
      </w:r>
      <w:r w:rsidR="00145560" w:rsidRPr="002E7486">
        <w:rPr>
          <w:rFonts w:ascii="Arial" w:hAnsi="Arial" w:cs="Arial"/>
          <w:sz w:val="24"/>
          <w:szCs w:val="24"/>
        </w:rPr>
        <w:t>, rainforests, coral reefs</w:t>
      </w:r>
      <w:r w:rsidR="002E7486" w:rsidRPr="002E7486">
        <w:rPr>
          <w:rFonts w:ascii="Arial" w:hAnsi="Arial" w:cs="Arial"/>
          <w:sz w:val="24"/>
          <w:szCs w:val="24"/>
        </w:rPr>
        <w:t>,</w:t>
      </w:r>
    </w:p>
    <w:p w14:paraId="3C150BB2" w14:textId="15C045C9" w:rsidR="000709AA" w:rsidRPr="00E86D33" w:rsidRDefault="002E7486" w:rsidP="00E86D33">
      <w:pPr>
        <w:pStyle w:val="ListParagraph"/>
        <w:spacing w:line="360" w:lineRule="auto"/>
        <w:ind w:left="2160" w:hanging="1440"/>
        <w:jc w:val="both"/>
        <w:rPr>
          <w:rFonts w:ascii="Arial" w:hAnsi="Arial" w:cs="Arial"/>
          <w:sz w:val="24"/>
          <w:szCs w:val="24"/>
        </w:rPr>
      </w:pPr>
      <w:r w:rsidRPr="00E86D33">
        <w:rPr>
          <w:rFonts w:ascii="Arial" w:hAnsi="Arial" w:cs="Arial"/>
          <w:sz w:val="24"/>
          <w:szCs w:val="24"/>
        </w:rPr>
        <w:t xml:space="preserve">aquatic </w:t>
      </w:r>
      <w:r w:rsidR="0029567D" w:rsidRPr="00E86D33">
        <w:rPr>
          <w:rFonts w:ascii="Arial" w:hAnsi="Arial" w:cs="Arial"/>
          <w:sz w:val="24"/>
          <w:szCs w:val="24"/>
        </w:rPr>
        <w:t>ecosystems</w:t>
      </w:r>
      <w:r w:rsidRPr="00E86D33">
        <w:rPr>
          <w:rFonts w:ascii="Arial" w:hAnsi="Arial" w:cs="Arial"/>
          <w:sz w:val="24"/>
          <w:szCs w:val="24"/>
        </w:rPr>
        <w:t xml:space="preserve"> across the globe</w:t>
      </w:r>
      <w:r w:rsidR="00B14FA3" w:rsidRPr="00E86D33">
        <w:rPr>
          <w:rFonts w:ascii="Arial" w:hAnsi="Arial" w:cs="Arial"/>
          <w:sz w:val="24"/>
          <w:szCs w:val="24"/>
        </w:rPr>
        <w:t>.’</w:t>
      </w:r>
    </w:p>
    <w:p w14:paraId="0C7131AE" w14:textId="2EF6EE70" w:rsidR="00204A64" w:rsidRDefault="00204A64" w:rsidP="00E3109E">
      <w:pPr>
        <w:pStyle w:val="ListParagraph"/>
        <w:spacing w:line="360" w:lineRule="auto"/>
        <w:ind w:left="2160" w:hanging="1440"/>
        <w:jc w:val="both"/>
        <w:rPr>
          <w:rFonts w:ascii="Arial" w:hAnsi="Arial" w:cs="Arial"/>
          <w:color w:val="E50FB2"/>
          <w:sz w:val="24"/>
          <w:szCs w:val="24"/>
        </w:rPr>
      </w:pPr>
      <w:r>
        <w:rPr>
          <w:rFonts w:ascii="Arial" w:hAnsi="Arial" w:cs="Arial"/>
          <w:color w:val="E50FB2"/>
          <w:sz w:val="24"/>
          <w:szCs w:val="24"/>
        </w:rPr>
        <w:t>(</w:t>
      </w:r>
      <w:r w:rsidR="00F664EE">
        <w:rPr>
          <w:rFonts w:ascii="Arial" w:hAnsi="Arial" w:cs="Arial"/>
          <w:color w:val="E50FB2"/>
          <w:sz w:val="24"/>
          <w:szCs w:val="24"/>
        </w:rPr>
        <w:t xml:space="preserve">Serve </w:t>
      </w:r>
      <w:r w:rsidR="00643F32">
        <w:rPr>
          <w:rFonts w:ascii="Arial" w:hAnsi="Arial" w:cs="Arial"/>
          <w:color w:val="E50FB2"/>
          <w:sz w:val="24"/>
          <w:szCs w:val="24"/>
        </w:rPr>
        <w:t>360</w:t>
      </w:r>
      <w:r w:rsidR="00F664EE">
        <w:rPr>
          <w:rFonts w:ascii="Arial" w:hAnsi="Arial" w:cs="Arial"/>
          <w:color w:val="E50FB2"/>
          <w:sz w:val="24"/>
          <w:szCs w:val="24"/>
        </w:rPr>
        <w:t xml:space="preserve"> report, </w:t>
      </w:r>
      <w:r w:rsidR="008D1C7D">
        <w:rPr>
          <w:rFonts w:ascii="Arial" w:hAnsi="Arial" w:cs="Arial"/>
          <w:color w:val="E50FB2"/>
          <w:sz w:val="24"/>
          <w:szCs w:val="24"/>
        </w:rPr>
        <w:t>pp. 4</w:t>
      </w:r>
      <w:r w:rsidR="00F664EE">
        <w:rPr>
          <w:rFonts w:ascii="Arial" w:hAnsi="Arial" w:cs="Arial"/>
          <w:color w:val="E50FB2"/>
          <w:sz w:val="24"/>
          <w:szCs w:val="24"/>
        </w:rPr>
        <w:t>. 2021)</w:t>
      </w:r>
    </w:p>
    <w:p w14:paraId="10E7B16F" w14:textId="2E9DF096" w:rsidR="004C2EB7" w:rsidRDefault="003A2B8E" w:rsidP="00587E17">
      <w:pPr>
        <w:pStyle w:val="ListParagraph"/>
        <w:spacing w:line="360" w:lineRule="auto"/>
        <w:ind w:left="2160" w:hanging="1440"/>
        <w:jc w:val="both"/>
        <w:rPr>
          <w:rFonts w:ascii="Arial" w:hAnsi="Arial" w:cs="Arial"/>
          <w:sz w:val="24"/>
          <w:szCs w:val="24"/>
        </w:rPr>
      </w:pPr>
      <w:r>
        <w:rPr>
          <w:rFonts w:ascii="Arial" w:hAnsi="Arial" w:cs="Arial"/>
          <w:sz w:val="24"/>
          <w:szCs w:val="24"/>
        </w:rPr>
        <w:t xml:space="preserve">Marriott’s </w:t>
      </w:r>
      <w:r w:rsidR="004C2EB7">
        <w:rPr>
          <w:rFonts w:ascii="Arial" w:hAnsi="Arial" w:cs="Arial"/>
          <w:sz w:val="24"/>
          <w:szCs w:val="24"/>
        </w:rPr>
        <w:t xml:space="preserve">Corporate social responsibilities </w:t>
      </w:r>
      <w:r>
        <w:rPr>
          <w:rFonts w:ascii="Arial" w:hAnsi="Arial" w:cs="Arial"/>
          <w:sz w:val="24"/>
          <w:szCs w:val="24"/>
        </w:rPr>
        <w:t xml:space="preserve">are </w:t>
      </w:r>
      <w:r w:rsidR="00D45687">
        <w:rPr>
          <w:rFonts w:ascii="Arial" w:hAnsi="Arial" w:cs="Arial"/>
          <w:sz w:val="24"/>
          <w:szCs w:val="24"/>
        </w:rPr>
        <w:t xml:space="preserve">responsible for </w:t>
      </w:r>
      <w:r w:rsidR="00AD5919">
        <w:rPr>
          <w:rFonts w:ascii="Arial" w:hAnsi="Arial" w:cs="Arial"/>
          <w:sz w:val="24"/>
          <w:szCs w:val="24"/>
        </w:rPr>
        <w:t xml:space="preserve">reducing </w:t>
      </w:r>
      <w:r w:rsidR="008D1C7D">
        <w:rPr>
          <w:rFonts w:ascii="Arial" w:hAnsi="Arial" w:cs="Arial"/>
          <w:sz w:val="24"/>
          <w:szCs w:val="24"/>
        </w:rPr>
        <w:t>carbon.</w:t>
      </w:r>
      <w:r w:rsidR="004C2EB7">
        <w:rPr>
          <w:rFonts w:ascii="Arial" w:hAnsi="Arial" w:cs="Arial"/>
          <w:sz w:val="24"/>
          <w:szCs w:val="24"/>
        </w:rPr>
        <w:t xml:space="preserve"> </w:t>
      </w:r>
    </w:p>
    <w:p w14:paraId="48B06E73" w14:textId="77777777" w:rsidR="004C2EB7" w:rsidRDefault="00AD5919" w:rsidP="004C2EB7">
      <w:pPr>
        <w:pStyle w:val="ListParagraph"/>
        <w:spacing w:line="360" w:lineRule="auto"/>
        <w:ind w:left="2160" w:hanging="1440"/>
        <w:jc w:val="both"/>
        <w:rPr>
          <w:rFonts w:ascii="Arial" w:hAnsi="Arial" w:cs="Arial"/>
          <w:sz w:val="24"/>
          <w:szCs w:val="24"/>
        </w:rPr>
      </w:pPr>
      <w:r>
        <w:rPr>
          <w:rFonts w:ascii="Arial" w:hAnsi="Arial" w:cs="Arial"/>
          <w:sz w:val="24"/>
          <w:szCs w:val="24"/>
        </w:rPr>
        <w:t>emissions</w:t>
      </w:r>
      <w:r w:rsidR="00C968A1">
        <w:rPr>
          <w:rFonts w:ascii="Arial" w:hAnsi="Arial" w:cs="Arial"/>
          <w:sz w:val="24"/>
          <w:szCs w:val="24"/>
        </w:rPr>
        <w:t xml:space="preserve"> as shown in the </w:t>
      </w:r>
      <w:r w:rsidR="00C968A1" w:rsidRPr="004C2EB7">
        <w:rPr>
          <w:rFonts w:ascii="Arial" w:hAnsi="Arial" w:cs="Arial"/>
          <w:sz w:val="24"/>
          <w:szCs w:val="24"/>
        </w:rPr>
        <w:t>reports plans</w:t>
      </w:r>
      <w:r w:rsidRPr="004C2EB7">
        <w:rPr>
          <w:rFonts w:ascii="Arial" w:hAnsi="Arial" w:cs="Arial"/>
          <w:sz w:val="24"/>
          <w:szCs w:val="24"/>
        </w:rPr>
        <w:t xml:space="preserve"> to execute</w:t>
      </w:r>
      <w:r w:rsidR="00191F0A" w:rsidRPr="004C2EB7">
        <w:rPr>
          <w:rFonts w:ascii="Arial" w:hAnsi="Arial" w:cs="Arial"/>
          <w:sz w:val="24"/>
          <w:szCs w:val="24"/>
        </w:rPr>
        <w:t xml:space="preserve"> ethical </w:t>
      </w:r>
      <w:r w:rsidR="00E42ED7" w:rsidRPr="004C2EB7">
        <w:rPr>
          <w:rFonts w:ascii="Arial" w:hAnsi="Arial" w:cs="Arial"/>
          <w:sz w:val="24"/>
          <w:szCs w:val="24"/>
        </w:rPr>
        <w:t xml:space="preserve">ways of </w:t>
      </w:r>
      <w:r w:rsidR="00191F0A" w:rsidRPr="004C2EB7">
        <w:rPr>
          <w:rFonts w:ascii="Arial" w:hAnsi="Arial" w:cs="Arial"/>
          <w:sz w:val="24"/>
          <w:szCs w:val="24"/>
        </w:rPr>
        <w:t xml:space="preserve">sourcing </w:t>
      </w:r>
      <w:r w:rsidR="00C20BF8" w:rsidRPr="004C2EB7">
        <w:rPr>
          <w:rFonts w:ascii="Arial" w:hAnsi="Arial" w:cs="Arial"/>
          <w:sz w:val="24"/>
          <w:szCs w:val="24"/>
        </w:rPr>
        <w:t>by</w:t>
      </w:r>
      <w:r w:rsidR="004C2EB7">
        <w:rPr>
          <w:rFonts w:ascii="Arial" w:hAnsi="Arial" w:cs="Arial"/>
          <w:sz w:val="24"/>
          <w:szCs w:val="24"/>
        </w:rPr>
        <w:t xml:space="preserve"> </w:t>
      </w:r>
    </w:p>
    <w:p w14:paraId="357383F6" w14:textId="3A57548F" w:rsidR="00CC21ED" w:rsidRDefault="00C20BF8" w:rsidP="004C2EB7">
      <w:pPr>
        <w:pStyle w:val="ListParagraph"/>
        <w:spacing w:line="360" w:lineRule="auto"/>
        <w:ind w:left="2160" w:hanging="1440"/>
        <w:jc w:val="both"/>
        <w:rPr>
          <w:rFonts w:ascii="Arial" w:hAnsi="Arial" w:cs="Arial"/>
          <w:sz w:val="24"/>
          <w:szCs w:val="24"/>
        </w:rPr>
      </w:pPr>
      <w:r w:rsidRPr="004C2EB7">
        <w:rPr>
          <w:rFonts w:ascii="Arial" w:hAnsi="Arial" w:cs="Arial"/>
          <w:sz w:val="24"/>
          <w:szCs w:val="24"/>
        </w:rPr>
        <w:t xml:space="preserve">2025 in all their hotels </w:t>
      </w:r>
      <w:r w:rsidR="00FE57E0" w:rsidRPr="004C2EB7">
        <w:rPr>
          <w:rFonts w:ascii="Arial" w:hAnsi="Arial" w:cs="Arial"/>
          <w:sz w:val="24"/>
          <w:szCs w:val="24"/>
        </w:rPr>
        <w:t>impacting</w:t>
      </w:r>
      <w:r w:rsidRPr="004C2EB7">
        <w:rPr>
          <w:rFonts w:ascii="Arial" w:hAnsi="Arial" w:cs="Arial"/>
          <w:sz w:val="24"/>
          <w:szCs w:val="24"/>
        </w:rPr>
        <w:t xml:space="preserve"> </w:t>
      </w:r>
      <w:r w:rsidR="00587E17" w:rsidRPr="004C2EB7">
        <w:rPr>
          <w:rFonts w:ascii="Arial" w:hAnsi="Arial" w:cs="Arial"/>
          <w:sz w:val="24"/>
          <w:szCs w:val="24"/>
        </w:rPr>
        <w:t xml:space="preserve">the housekeeping and </w:t>
      </w:r>
      <w:r w:rsidR="008D1C7D" w:rsidRPr="004C2EB7">
        <w:rPr>
          <w:rFonts w:ascii="Arial" w:hAnsi="Arial" w:cs="Arial"/>
          <w:sz w:val="24"/>
          <w:szCs w:val="24"/>
        </w:rPr>
        <w:t>beverage.</w:t>
      </w:r>
      <w:r w:rsidR="00587E17" w:rsidRPr="004C2EB7">
        <w:rPr>
          <w:rFonts w:ascii="Arial" w:hAnsi="Arial" w:cs="Arial"/>
          <w:sz w:val="24"/>
          <w:szCs w:val="24"/>
        </w:rPr>
        <w:t xml:space="preserve"> </w:t>
      </w:r>
    </w:p>
    <w:p w14:paraId="7AD4C619" w14:textId="3AA3DB3C" w:rsidR="00702F27" w:rsidRDefault="008D1C7D" w:rsidP="00D61D2E">
      <w:pPr>
        <w:pStyle w:val="ListParagraph"/>
        <w:spacing w:line="360" w:lineRule="auto"/>
        <w:ind w:left="2160" w:hanging="1440"/>
        <w:jc w:val="both"/>
        <w:rPr>
          <w:rFonts w:ascii="Arial" w:hAnsi="Arial" w:cs="Arial"/>
          <w:sz w:val="24"/>
          <w:szCs w:val="24"/>
        </w:rPr>
      </w:pPr>
      <w:r w:rsidRPr="004C2EB7">
        <w:rPr>
          <w:rFonts w:ascii="Arial" w:hAnsi="Arial" w:cs="Arial"/>
          <w:sz w:val="24"/>
          <w:szCs w:val="24"/>
        </w:rPr>
        <w:t>(Marriott</w:t>
      </w:r>
      <w:r w:rsidR="00587E17" w:rsidRPr="004C2EB7">
        <w:rPr>
          <w:rFonts w:ascii="Arial" w:hAnsi="Arial" w:cs="Arial"/>
          <w:sz w:val="24"/>
          <w:szCs w:val="24"/>
        </w:rPr>
        <w:t xml:space="preserve"> 2022).</w:t>
      </w:r>
      <w:r w:rsidR="00AD5919" w:rsidRPr="004C2EB7">
        <w:rPr>
          <w:rFonts w:ascii="Arial" w:hAnsi="Arial" w:cs="Arial"/>
          <w:sz w:val="24"/>
          <w:szCs w:val="24"/>
        </w:rPr>
        <w:t xml:space="preserve"> </w:t>
      </w:r>
    </w:p>
    <w:p w14:paraId="734FE961" w14:textId="77777777" w:rsidR="00D61D2E" w:rsidRPr="00D61D2E" w:rsidRDefault="00D61D2E" w:rsidP="00D61D2E">
      <w:pPr>
        <w:pStyle w:val="ListParagraph"/>
        <w:spacing w:line="360" w:lineRule="auto"/>
        <w:ind w:left="2160" w:hanging="1440"/>
        <w:jc w:val="both"/>
        <w:rPr>
          <w:rFonts w:ascii="Arial" w:hAnsi="Arial" w:cs="Arial"/>
          <w:sz w:val="24"/>
          <w:szCs w:val="24"/>
        </w:rPr>
      </w:pPr>
    </w:p>
    <w:p w14:paraId="388C85EE" w14:textId="5D573D98" w:rsidR="00AD4BCE" w:rsidRPr="008A4079" w:rsidRDefault="0088674D" w:rsidP="008A4079">
      <w:pPr>
        <w:pStyle w:val="ListParagraph"/>
        <w:numPr>
          <w:ilvl w:val="0"/>
          <w:numId w:val="26"/>
        </w:numPr>
        <w:spacing w:line="360" w:lineRule="auto"/>
        <w:jc w:val="both"/>
        <w:rPr>
          <w:rFonts w:ascii="Arial" w:hAnsi="Arial" w:cs="Arial"/>
          <w:b/>
          <w:bCs/>
          <w:i/>
          <w:iCs/>
          <w:color w:val="4472C4" w:themeColor="accent1"/>
          <w:sz w:val="32"/>
          <w:szCs w:val="32"/>
          <w:u w:val="single"/>
        </w:rPr>
      </w:pPr>
      <w:r w:rsidRPr="008A4079">
        <w:rPr>
          <w:rFonts w:ascii="Arial" w:hAnsi="Arial" w:cs="Arial"/>
          <w:b/>
          <w:bCs/>
          <w:i/>
          <w:iCs/>
          <w:color w:val="4472C4" w:themeColor="accent1"/>
          <w:sz w:val="32"/>
          <w:szCs w:val="32"/>
          <w:u w:val="single"/>
        </w:rPr>
        <w:t>Consistency</w:t>
      </w:r>
    </w:p>
    <w:p w14:paraId="730F7F47" w14:textId="77777777" w:rsidR="00AD4BCE" w:rsidRPr="00AD4BCE" w:rsidRDefault="00AD4BCE" w:rsidP="00AD4BCE">
      <w:pPr>
        <w:spacing w:line="360" w:lineRule="auto"/>
        <w:ind w:left="360"/>
        <w:jc w:val="both"/>
        <w:rPr>
          <w:rFonts w:ascii="Arial" w:hAnsi="Arial" w:cs="Arial"/>
          <w:b/>
          <w:bCs/>
          <w:i/>
          <w:iCs/>
          <w:color w:val="4472C4" w:themeColor="accent1"/>
          <w:sz w:val="32"/>
          <w:szCs w:val="32"/>
          <w:u w:val="single"/>
        </w:rPr>
      </w:pPr>
    </w:p>
    <w:p w14:paraId="5E8AF0E8" w14:textId="6CBA2E8B" w:rsidR="007D57D6" w:rsidRDefault="00C658EC" w:rsidP="00C658EC">
      <w:pPr>
        <w:spacing w:line="360" w:lineRule="auto"/>
        <w:ind w:left="360"/>
        <w:jc w:val="both"/>
        <w:rPr>
          <w:rFonts w:ascii="Arial" w:hAnsi="Arial" w:cs="Arial"/>
          <w:color w:val="000000" w:themeColor="text1"/>
          <w:sz w:val="24"/>
          <w:szCs w:val="24"/>
        </w:rPr>
      </w:pPr>
      <w:r>
        <w:rPr>
          <w:rFonts w:ascii="Arial" w:hAnsi="Arial" w:cs="Arial"/>
          <w:color w:val="000000" w:themeColor="text1"/>
          <w:sz w:val="24"/>
          <w:szCs w:val="24"/>
        </w:rPr>
        <w:t>Marriott</w:t>
      </w:r>
      <w:r w:rsidR="006E2FD1">
        <w:rPr>
          <w:rFonts w:ascii="Arial" w:hAnsi="Arial" w:cs="Arial"/>
          <w:color w:val="000000" w:themeColor="text1"/>
          <w:sz w:val="24"/>
          <w:szCs w:val="24"/>
        </w:rPr>
        <w:t xml:space="preserve"> Bonvoy</w:t>
      </w:r>
      <w:r w:rsidR="00EE5328">
        <w:rPr>
          <w:rFonts w:ascii="Arial" w:hAnsi="Arial" w:cs="Arial"/>
          <w:color w:val="000000" w:themeColor="text1"/>
          <w:sz w:val="24"/>
          <w:szCs w:val="24"/>
        </w:rPr>
        <w:t xml:space="preserve"> “</w:t>
      </w:r>
      <w:r w:rsidR="00CA62BB">
        <w:rPr>
          <w:rFonts w:ascii="Arial" w:hAnsi="Arial" w:cs="Arial"/>
          <w:color w:val="000000" w:themeColor="text1"/>
          <w:sz w:val="24"/>
          <w:szCs w:val="24"/>
        </w:rPr>
        <w:t xml:space="preserve">The </w:t>
      </w:r>
      <w:r w:rsidR="008D1C7D">
        <w:rPr>
          <w:rFonts w:ascii="Arial" w:hAnsi="Arial" w:cs="Arial"/>
          <w:color w:val="000000" w:themeColor="text1"/>
          <w:sz w:val="24"/>
          <w:szCs w:val="24"/>
        </w:rPr>
        <w:t>wellbeing</w:t>
      </w:r>
      <w:r w:rsidR="00CA62BB">
        <w:rPr>
          <w:rFonts w:ascii="Arial" w:hAnsi="Arial" w:cs="Arial"/>
          <w:color w:val="000000" w:themeColor="text1"/>
          <w:sz w:val="24"/>
          <w:szCs w:val="24"/>
        </w:rPr>
        <w:t xml:space="preserve"> of our guests and associates is of paramount</w:t>
      </w:r>
      <w:r w:rsidR="00170259">
        <w:rPr>
          <w:rFonts w:ascii="Arial" w:hAnsi="Arial" w:cs="Arial"/>
          <w:color w:val="000000" w:themeColor="text1"/>
          <w:sz w:val="24"/>
          <w:szCs w:val="24"/>
        </w:rPr>
        <w:t xml:space="preserve"> importance </w:t>
      </w:r>
      <w:r w:rsidR="002439BD">
        <w:rPr>
          <w:rFonts w:ascii="Arial" w:hAnsi="Arial" w:cs="Arial"/>
          <w:color w:val="000000" w:themeColor="text1"/>
          <w:sz w:val="24"/>
          <w:szCs w:val="24"/>
        </w:rPr>
        <w:t>(2022</w:t>
      </w:r>
      <w:r w:rsidR="006C7B55">
        <w:rPr>
          <w:rFonts w:ascii="Arial" w:hAnsi="Arial" w:cs="Arial"/>
          <w:color w:val="000000" w:themeColor="text1"/>
          <w:sz w:val="24"/>
          <w:szCs w:val="24"/>
        </w:rPr>
        <w:t xml:space="preserve">). </w:t>
      </w:r>
    </w:p>
    <w:p w14:paraId="5749823C" w14:textId="0CE32384" w:rsidR="005300C1" w:rsidRDefault="005300C1" w:rsidP="005300C1">
      <w:pPr>
        <w:pStyle w:val="ListParagraph"/>
        <w:numPr>
          <w:ilvl w:val="0"/>
          <w:numId w:val="21"/>
        </w:numPr>
        <w:spacing w:line="360" w:lineRule="auto"/>
        <w:jc w:val="both"/>
        <w:rPr>
          <w:rFonts w:ascii="Arial" w:hAnsi="Arial" w:cs="Arial"/>
          <w:color w:val="000000" w:themeColor="text1"/>
          <w:sz w:val="24"/>
          <w:szCs w:val="24"/>
        </w:rPr>
      </w:pPr>
      <w:r>
        <w:rPr>
          <w:rFonts w:ascii="Arial" w:hAnsi="Arial" w:cs="Arial"/>
          <w:color w:val="000000" w:themeColor="text1"/>
          <w:sz w:val="24"/>
          <w:szCs w:val="24"/>
        </w:rPr>
        <w:lastRenderedPageBreak/>
        <w:t>Marriotts</w:t>
      </w:r>
      <w:r w:rsidR="000C0A5A">
        <w:rPr>
          <w:rFonts w:ascii="Arial" w:hAnsi="Arial" w:cs="Arial"/>
          <w:color w:val="000000" w:themeColor="text1"/>
          <w:sz w:val="24"/>
          <w:szCs w:val="24"/>
        </w:rPr>
        <w:t xml:space="preserve"> Average housekeeper hourly pay in the </w:t>
      </w:r>
      <w:r w:rsidR="008D1C7D">
        <w:rPr>
          <w:rFonts w:ascii="Arial" w:hAnsi="Arial" w:cs="Arial"/>
          <w:color w:val="000000" w:themeColor="text1"/>
          <w:sz w:val="24"/>
          <w:szCs w:val="24"/>
        </w:rPr>
        <w:t xml:space="preserve">UK, </w:t>
      </w:r>
      <w:r w:rsidR="002439BD">
        <w:rPr>
          <w:rFonts w:ascii="Arial" w:hAnsi="Arial" w:cs="Arial"/>
          <w:color w:val="000000" w:themeColor="text1"/>
          <w:sz w:val="24"/>
          <w:szCs w:val="24"/>
        </w:rPr>
        <w:t>(United</w:t>
      </w:r>
      <w:r w:rsidR="000C0A5A">
        <w:rPr>
          <w:rFonts w:ascii="Arial" w:hAnsi="Arial" w:cs="Arial"/>
          <w:color w:val="000000" w:themeColor="text1"/>
          <w:sz w:val="24"/>
          <w:szCs w:val="24"/>
        </w:rPr>
        <w:t xml:space="preserve"> Kingdom) </w:t>
      </w:r>
      <w:r w:rsidR="00807F4B">
        <w:rPr>
          <w:rFonts w:ascii="Arial" w:hAnsi="Arial" w:cs="Arial"/>
          <w:color w:val="000000" w:themeColor="text1"/>
          <w:sz w:val="24"/>
          <w:szCs w:val="24"/>
        </w:rPr>
        <w:t>is 10% above the national minimum wage</w:t>
      </w:r>
      <w:r w:rsidR="001C5441">
        <w:rPr>
          <w:rFonts w:ascii="Arial" w:hAnsi="Arial" w:cs="Arial"/>
          <w:color w:val="000000" w:themeColor="text1"/>
          <w:sz w:val="24"/>
          <w:szCs w:val="24"/>
        </w:rPr>
        <w:t xml:space="preserve"> (Indeed, 2023).</w:t>
      </w:r>
    </w:p>
    <w:p w14:paraId="4751531B" w14:textId="7D4FBFDC" w:rsidR="001C5441" w:rsidRDefault="004E056B" w:rsidP="005300C1">
      <w:pPr>
        <w:pStyle w:val="ListParagraph"/>
        <w:numPr>
          <w:ilvl w:val="0"/>
          <w:numId w:val="21"/>
        </w:numPr>
        <w:spacing w:line="360" w:lineRule="auto"/>
        <w:jc w:val="both"/>
        <w:rPr>
          <w:rFonts w:ascii="Arial" w:hAnsi="Arial" w:cs="Arial"/>
          <w:color w:val="000000" w:themeColor="text1"/>
          <w:sz w:val="24"/>
          <w:szCs w:val="24"/>
        </w:rPr>
      </w:pPr>
      <w:r>
        <w:rPr>
          <w:rFonts w:ascii="Arial" w:hAnsi="Arial" w:cs="Arial"/>
          <w:color w:val="000000" w:themeColor="text1"/>
          <w:sz w:val="24"/>
          <w:szCs w:val="24"/>
        </w:rPr>
        <w:t>Outsourcing,</w:t>
      </w:r>
      <w:r w:rsidR="00B95630">
        <w:rPr>
          <w:rFonts w:ascii="Arial" w:hAnsi="Arial" w:cs="Arial"/>
          <w:color w:val="000000" w:themeColor="text1"/>
          <w:sz w:val="24"/>
          <w:szCs w:val="24"/>
        </w:rPr>
        <w:t xml:space="preserve"> hourly pay in the UK, </w:t>
      </w:r>
      <w:r w:rsidR="00905F50">
        <w:rPr>
          <w:rFonts w:ascii="Arial" w:hAnsi="Arial" w:cs="Arial"/>
          <w:color w:val="000000" w:themeColor="text1"/>
          <w:sz w:val="24"/>
          <w:szCs w:val="24"/>
        </w:rPr>
        <w:t>£8.57</w:t>
      </w:r>
      <w:r w:rsidR="002C5C05">
        <w:rPr>
          <w:rFonts w:ascii="Arial" w:hAnsi="Arial" w:cs="Arial"/>
          <w:color w:val="000000" w:themeColor="text1"/>
          <w:sz w:val="24"/>
          <w:szCs w:val="24"/>
        </w:rPr>
        <w:t>- £15.59 per hour</w:t>
      </w:r>
      <w:r w:rsidR="00584799">
        <w:rPr>
          <w:rFonts w:ascii="Arial" w:hAnsi="Arial" w:cs="Arial"/>
          <w:color w:val="000000" w:themeColor="text1"/>
          <w:sz w:val="24"/>
          <w:szCs w:val="24"/>
        </w:rPr>
        <w:t>, (</w:t>
      </w:r>
      <w:r w:rsidR="00CC5E27">
        <w:rPr>
          <w:rFonts w:ascii="Arial" w:hAnsi="Arial" w:cs="Arial"/>
          <w:color w:val="000000" w:themeColor="text1"/>
          <w:sz w:val="24"/>
          <w:szCs w:val="24"/>
        </w:rPr>
        <w:t>Agency Central, 2022).</w:t>
      </w:r>
      <w:r>
        <w:rPr>
          <w:rFonts w:ascii="Arial" w:hAnsi="Arial" w:cs="Arial"/>
          <w:color w:val="000000" w:themeColor="text1"/>
          <w:sz w:val="24"/>
          <w:szCs w:val="24"/>
        </w:rPr>
        <w:t xml:space="preserve"> ‘</w:t>
      </w:r>
      <w:r w:rsidR="00126A26">
        <w:rPr>
          <w:rFonts w:ascii="Arial" w:hAnsi="Arial" w:cs="Arial"/>
          <w:color w:val="000000" w:themeColor="text1"/>
          <w:sz w:val="24"/>
          <w:szCs w:val="24"/>
        </w:rPr>
        <w:t>Agency</w:t>
      </w:r>
      <w:r w:rsidR="00EB64DA">
        <w:rPr>
          <w:rFonts w:ascii="Arial" w:hAnsi="Arial" w:cs="Arial"/>
          <w:color w:val="000000" w:themeColor="text1"/>
          <w:sz w:val="24"/>
          <w:szCs w:val="24"/>
        </w:rPr>
        <w:t xml:space="preserve"> Workers </w:t>
      </w:r>
      <w:r>
        <w:rPr>
          <w:rFonts w:ascii="Arial" w:hAnsi="Arial" w:cs="Arial"/>
          <w:color w:val="000000" w:themeColor="text1"/>
          <w:sz w:val="24"/>
          <w:szCs w:val="24"/>
        </w:rPr>
        <w:t xml:space="preserve">Regulations 2010, </w:t>
      </w:r>
      <w:r w:rsidR="0042713D">
        <w:rPr>
          <w:rFonts w:ascii="Arial" w:hAnsi="Arial" w:cs="Arial"/>
          <w:color w:val="000000" w:themeColor="text1"/>
          <w:sz w:val="24"/>
          <w:szCs w:val="24"/>
        </w:rPr>
        <w:t xml:space="preserve">after 12 weeks </w:t>
      </w:r>
      <w:r w:rsidR="007B196E">
        <w:rPr>
          <w:rFonts w:ascii="Arial" w:hAnsi="Arial" w:cs="Arial"/>
          <w:color w:val="000000" w:themeColor="text1"/>
          <w:sz w:val="24"/>
          <w:szCs w:val="24"/>
        </w:rPr>
        <w:t xml:space="preserve">of the </w:t>
      </w:r>
      <w:r w:rsidR="0029567D">
        <w:rPr>
          <w:rFonts w:ascii="Arial" w:hAnsi="Arial" w:cs="Arial"/>
          <w:color w:val="000000" w:themeColor="text1"/>
          <w:sz w:val="24"/>
          <w:szCs w:val="24"/>
        </w:rPr>
        <w:t>same</w:t>
      </w:r>
      <w:r w:rsidR="007B196E">
        <w:rPr>
          <w:rFonts w:ascii="Arial" w:hAnsi="Arial" w:cs="Arial"/>
          <w:color w:val="000000" w:themeColor="text1"/>
          <w:sz w:val="24"/>
          <w:szCs w:val="24"/>
        </w:rPr>
        <w:t xml:space="preserve"> job equal treatment and pay</w:t>
      </w:r>
      <w:r w:rsidR="00B95630">
        <w:rPr>
          <w:rFonts w:ascii="Arial" w:hAnsi="Arial" w:cs="Arial"/>
          <w:color w:val="000000" w:themeColor="text1"/>
          <w:sz w:val="24"/>
          <w:szCs w:val="24"/>
        </w:rPr>
        <w:t xml:space="preserve"> are applied</w:t>
      </w:r>
      <w:r w:rsidR="00BC0234">
        <w:rPr>
          <w:rFonts w:ascii="Arial" w:hAnsi="Arial" w:cs="Arial"/>
          <w:color w:val="000000" w:themeColor="text1"/>
          <w:sz w:val="24"/>
          <w:szCs w:val="24"/>
        </w:rPr>
        <w:t xml:space="preserve">’, </w:t>
      </w:r>
      <w:r w:rsidR="00907362">
        <w:rPr>
          <w:rFonts w:ascii="Arial" w:hAnsi="Arial" w:cs="Arial"/>
          <w:color w:val="000000" w:themeColor="text1"/>
          <w:sz w:val="24"/>
          <w:szCs w:val="24"/>
        </w:rPr>
        <w:t>(AWR.Gov.UK</w:t>
      </w:r>
      <w:r w:rsidR="00A30487">
        <w:rPr>
          <w:rFonts w:ascii="Arial" w:hAnsi="Arial" w:cs="Arial"/>
          <w:color w:val="000000" w:themeColor="text1"/>
          <w:sz w:val="24"/>
          <w:szCs w:val="24"/>
        </w:rPr>
        <w:t xml:space="preserve">, </w:t>
      </w:r>
      <w:r w:rsidR="0043513F">
        <w:rPr>
          <w:rFonts w:ascii="Arial" w:hAnsi="Arial" w:cs="Arial"/>
          <w:color w:val="000000" w:themeColor="text1"/>
          <w:sz w:val="24"/>
          <w:szCs w:val="24"/>
        </w:rPr>
        <w:t>2017)</w:t>
      </w:r>
      <w:r w:rsidR="00036268">
        <w:rPr>
          <w:rFonts w:ascii="Arial" w:hAnsi="Arial" w:cs="Arial"/>
          <w:color w:val="000000" w:themeColor="text1"/>
          <w:sz w:val="24"/>
          <w:szCs w:val="24"/>
        </w:rPr>
        <w:t>.</w:t>
      </w:r>
    </w:p>
    <w:p w14:paraId="32279D49" w14:textId="77777777" w:rsidR="009F1C85" w:rsidRDefault="009F1C85" w:rsidP="00AD4BCE">
      <w:pPr>
        <w:spacing w:line="360" w:lineRule="auto"/>
        <w:jc w:val="both"/>
        <w:rPr>
          <w:rFonts w:ascii="Arial" w:hAnsi="Arial" w:cs="Arial"/>
          <w:b/>
          <w:bCs/>
          <w:i/>
          <w:iCs/>
          <w:color w:val="4472C4" w:themeColor="accent1"/>
          <w:sz w:val="32"/>
          <w:szCs w:val="32"/>
        </w:rPr>
      </w:pPr>
    </w:p>
    <w:p w14:paraId="77971888" w14:textId="2CAADE87" w:rsidR="00B52A71" w:rsidRPr="00B52A71" w:rsidRDefault="00B52A71" w:rsidP="00AD4BCE">
      <w:pPr>
        <w:spacing w:line="360" w:lineRule="auto"/>
        <w:jc w:val="both"/>
        <w:rPr>
          <w:rFonts w:ascii="Arial" w:hAnsi="Arial" w:cs="Arial"/>
          <w:b/>
          <w:bCs/>
          <w:i/>
          <w:iCs/>
          <w:color w:val="4472C4" w:themeColor="accent1"/>
          <w:sz w:val="32"/>
          <w:szCs w:val="32"/>
        </w:rPr>
      </w:pPr>
      <w:r w:rsidRPr="00B52A71">
        <w:rPr>
          <w:rFonts w:ascii="Arial" w:hAnsi="Arial" w:cs="Arial"/>
          <w:b/>
          <w:bCs/>
          <w:i/>
          <w:iCs/>
          <w:color w:val="4472C4" w:themeColor="accent1"/>
          <w:sz w:val="32"/>
          <w:szCs w:val="32"/>
        </w:rPr>
        <w:t>8.1</w:t>
      </w:r>
    </w:p>
    <w:p w14:paraId="1ED35D0F" w14:textId="4B058793" w:rsidR="00CD5185" w:rsidRDefault="00C62273" w:rsidP="00CD5185">
      <w:pPr>
        <w:pStyle w:val="ListParagraph"/>
        <w:spacing w:line="360" w:lineRule="auto"/>
        <w:jc w:val="both"/>
        <w:rPr>
          <w:rFonts w:ascii="Arial" w:hAnsi="Arial" w:cs="Arial"/>
          <w:b/>
          <w:bCs/>
          <w:i/>
          <w:iCs/>
          <w:color w:val="4472C4" w:themeColor="accent1"/>
          <w:sz w:val="32"/>
          <w:szCs w:val="32"/>
          <w:u w:val="single"/>
        </w:rPr>
      </w:pPr>
      <w:r>
        <w:rPr>
          <w:rFonts w:ascii="Arial" w:hAnsi="Arial" w:cs="Arial"/>
          <w:b/>
          <w:bCs/>
          <w:i/>
          <w:iCs/>
          <w:noProof/>
          <w:color w:val="4472C4" w:themeColor="accent1"/>
          <w:sz w:val="32"/>
          <w:szCs w:val="32"/>
          <w:u w:val="single"/>
        </w:rPr>
        <w:drawing>
          <wp:inline distT="0" distB="0" distL="0" distR="0" wp14:anchorId="2E2EE679" wp14:editId="15D88C05">
            <wp:extent cx="4679092" cy="3200400"/>
            <wp:effectExtent l="0" t="0" r="7620" b="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3DF7BF82" w14:textId="77777777" w:rsidR="009F1C85" w:rsidRDefault="009F1C85" w:rsidP="00CD5185">
      <w:pPr>
        <w:pStyle w:val="ListParagraph"/>
        <w:spacing w:line="360" w:lineRule="auto"/>
        <w:jc w:val="both"/>
        <w:rPr>
          <w:rFonts w:ascii="Arial" w:hAnsi="Arial" w:cs="Arial"/>
          <w:b/>
          <w:bCs/>
          <w:i/>
          <w:iCs/>
          <w:color w:val="4472C4" w:themeColor="accent1"/>
          <w:sz w:val="32"/>
          <w:szCs w:val="32"/>
          <w:u w:val="single"/>
        </w:rPr>
      </w:pPr>
    </w:p>
    <w:p w14:paraId="025C1DAC" w14:textId="3F7D7FB7" w:rsidR="00E015F2" w:rsidRPr="00E015F2" w:rsidRDefault="00F3449E" w:rsidP="00E015F2">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w:t>
      </w:r>
      <w:r w:rsidR="00AA6305">
        <w:rPr>
          <w:rFonts w:ascii="Arial" w:hAnsi="Arial" w:cs="Arial"/>
          <w:color w:val="000000" w:themeColor="text1"/>
          <w:sz w:val="24"/>
          <w:szCs w:val="24"/>
        </w:rPr>
        <w:t>Employee reviews 4.49/</w:t>
      </w:r>
      <w:r w:rsidR="00F02A82">
        <w:rPr>
          <w:rFonts w:ascii="Arial" w:hAnsi="Arial" w:cs="Arial"/>
          <w:color w:val="000000" w:themeColor="text1"/>
          <w:sz w:val="24"/>
          <w:szCs w:val="24"/>
        </w:rPr>
        <w:t>5 based on 74 Marriott International reviews 89</w:t>
      </w:r>
      <w:r>
        <w:rPr>
          <w:rFonts w:ascii="Arial" w:hAnsi="Arial" w:cs="Arial"/>
          <w:color w:val="000000" w:themeColor="text1"/>
          <w:sz w:val="24"/>
          <w:szCs w:val="24"/>
        </w:rPr>
        <w:t>% were positive”,</w:t>
      </w:r>
      <w:r w:rsidR="00F556E0">
        <w:rPr>
          <w:rFonts w:ascii="Arial" w:hAnsi="Arial" w:cs="Arial"/>
          <w:color w:val="000000" w:themeColor="text1"/>
          <w:sz w:val="24"/>
          <w:szCs w:val="24"/>
        </w:rPr>
        <w:t xml:space="preserve"> </w:t>
      </w:r>
      <w:r w:rsidR="001E4073">
        <w:rPr>
          <w:rFonts w:ascii="Arial" w:hAnsi="Arial" w:cs="Arial"/>
          <w:color w:val="000000" w:themeColor="text1"/>
          <w:sz w:val="24"/>
          <w:szCs w:val="24"/>
        </w:rPr>
        <w:t>‘</w:t>
      </w:r>
      <w:r w:rsidR="00F556E0">
        <w:rPr>
          <w:rFonts w:ascii="Arial" w:hAnsi="Arial" w:cs="Arial"/>
          <w:color w:val="000000" w:themeColor="text1"/>
          <w:sz w:val="24"/>
          <w:szCs w:val="24"/>
        </w:rPr>
        <w:t>Marriot</w:t>
      </w:r>
      <w:r w:rsidR="001E4073">
        <w:rPr>
          <w:rFonts w:ascii="Arial" w:hAnsi="Arial" w:cs="Arial"/>
          <w:color w:val="000000" w:themeColor="text1"/>
          <w:sz w:val="24"/>
          <w:szCs w:val="24"/>
        </w:rPr>
        <w:t xml:space="preserve"> International’s annual revenue</w:t>
      </w:r>
      <w:r w:rsidR="00711524">
        <w:rPr>
          <w:rFonts w:ascii="Arial" w:hAnsi="Arial" w:cs="Arial"/>
          <w:color w:val="000000" w:themeColor="text1"/>
          <w:sz w:val="24"/>
          <w:szCs w:val="24"/>
        </w:rPr>
        <w:t>, $5.4 Billion’,</w:t>
      </w:r>
      <w:r w:rsidR="006E044C">
        <w:rPr>
          <w:rFonts w:ascii="Arial" w:hAnsi="Arial" w:cs="Arial"/>
          <w:color w:val="000000" w:themeColor="text1"/>
          <w:sz w:val="24"/>
          <w:szCs w:val="24"/>
        </w:rPr>
        <w:t xml:space="preserve"> research</w:t>
      </w:r>
      <w:r w:rsidR="000948B2">
        <w:rPr>
          <w:rFonts w:ascii="Arial" w:hAnsi="Arial" w:cs="Arial"/>
          <w:color w:val="000000" w:themeColor="text1"/>
          <w:sz w:val="24"/>
          <w:szCs w:val="24"/>
        </w:rPr>
        <w:t xml:space="preserve"> and analysis on </w:t>
      </w:r>
      <w:r w:rsidR="00907362">
        <w:rPr>
          <w:rFonts w:ascii="Arial" w:hAnsi="Arial" w:cs="Arial"/>
          <w:color w:val="000000" w:themeColor="text1"/>
          <w:sz w:val="24"/>
          <w:szCs w:val="24"/>
        </w:rPr>
        <w:t>Zippia’s data</w:t>
      </w:r>
      <w:r w:rsidR="000948B2">
        <w:rPr>
          <w:rFonts w:ascii="Arial" w:hAnsi="Arial" w:cs="Arial"/>
          <w:color w:val="000000" w:themeColor="text1"/>
          <w:sz w:val="24"/>
          <w:szCs w:val="24"/>
        </w:rPr>
        <w:t xml:space="preserve"> </w:t>
      </w:r>
      <w:r w:rsidR="006E044C">
        <w:rPr>
          <w:rFonts w:ascii="Arial" w:hAnsi="Arial" w:cs="Arial"/>
          <w:color w:val="000000" w:themeColor="text1"/>
          <w:sz w:val="24"/>
          <w:szCs w:val="24"/>
        </w:rPr>
        <w:t>shows growth</w:t>
      </w:r>
      <w:r w:rsidR="00354449">
        <w:rPr>
          <w:rFonts w:ascii="Arial" w:hAnsi="Arial" w:cs="Arial"/>
          <w:color w:val="000000" w:themeColor="text1"/>
          <w:sz w:val="24"/>
          <w:szCs w:val="24"/>
        </w:rPr>
        <w:t xml:space="preserve"> </w:t>
      </w:r>
      <w:r w:rsidR="000A106F">
        <w:rPr>
          <w:rFonts w:ascii="Arial" w:hAnsi="Arial" w:cs="Arial"/>
          <w:color w:val="000000" w:themeColor="text1"/>
          <w:sz w:val="24"/>
          <w:szCs w:val="24"/>
        </w:rPr>
        <w:t>increas</w:t>
      </w:r>
      <w:r w:rsidR="00C75A15">
        <w:rPr>
          <w:rFonts w:ascii="Arial" w:hAnsi="Arial" w:cs="Arial"/>
          <w:color w:val="000000" w:themeColor="text1"/>
          <w:sz w:val="24"/>
          <w:szCs w:val="24"/>
        </w:rPr>
        <w:t>e rate at 56.8% in 2021,</w:t>
      </w:r>
      <w:r>
        <w:rPr>
          <w:rFonts w:ascii="Arial" w:hAnsi="Arial" w:cs="Arial"/>
          <w:color w:val="000000" w:themeColor="text1"/>
          <w:sz w:val="24"/>
          <w:szCs w:val="24"/>
        </w:rPr>
        <w:t xml:space="preserve"> </w:t>
      </w:r>
      <w:r w:rsidR="00F556E0">
        <w:rPr>
          <w:rFonts w:ascii="Arial" w:hAnsi="Arial" w:cs="Arial"/>
          <w:color w:val="000000" w:themeColor="text1"/>
          <w:sz w:val="24"/>
          <w:szCs w:val="24"/>
        </w:rPr>
        <w:t>(Zippia, 2023).</w:t>
      </w:r>
      <w:r w:rsidR="00DB185F">
        <w:rPr>
          <w:rFonts w:ascii="Arial" w:hAnsi="Arial" w:cs="Arial"/>
          <w:color w:val="000000" w:themeColor="text1"/>
          <w:sz w:val="24"/>
          <w:szCs w:val="24"/>
        </w:rPr>
        <w:t xml:space="preserve"> This indicates that emplo</w:t>
      </w:r>
      <w:r w:rsidR="008F7C80">
        <w:rPr>
          <w:rFonts w:ascii="Arial" w:hAnsi="Arial" w:cs="Arial"/>
          <w:color w:val="000000" w:themeColor="text1"/>
          <w:sz w:val="24"/>
          <w:szCs w:val="24"/>
        </w:rPr>
        <w:t>yees</w:t>
      </w:r>
      <w:r w:rsidR="000C7EE8">
        <w:rPr>
          <w:rFonts w:ascii="Arial" w:hAnsi="Arial" w:cs="Arial"/>
          <w:color w:val="000000" w:themeColor="text1"/>
          <w:sz w:val="24"/>
          <w:szCs w:val="24"/>
        </w:rPr>
        <w:t xml:space="preserve"> are positive in the Marriotts brand and the </w:t>
      </w:r>
      <w:r w:rsidR="009F006E">
        <w:rPr>
          <w:rFonts w:ascii="Arial" w:hAnsi="Arial" w:cs="Arial"/>
          <w:color w:val="000000" w:themeColor="text1"/>
          <w:sz w:val="24"/>
          <w:szCs w:val="24"/>
        </w:rPr>
        <w:t xml:space="preserve">forward thinking of outsourcing versus insourcing has a </w:t>
      </w:r>
      <w:r w:rsidR="00BF3F51">
        <w:rPr>
          <w:rFonts w:ascii="Arial" w:hAnsi="Arial" w:cs="Arial"/>
          <w:color w:val="000000" w:themeColor="text1"/>
          <w:sz w:val="24"/>
          <w:szCs w:val="24"/>
        </w:rPr>
        <w:t xml:space="preserve">positive </w:t>
      </w:r>
      <w:r w:rsidR="00907362">
        <w:rPr>
          <w:rFonts w:ascii="Arial" w:hAnsi="Arial" w:cs="Arial"/>
          <w:color w:val="000000" w:themeColor="text1"/>
          <w:sz w:val="24"/>
          <w:szCs w:val="24"/>
        </w:rPr>
        <w:t>effect</w:t>
      </w:r>
      <w:r w:rsidR="00BF3F51">
        <w:rPr>
          <w:rFonts w:ascii="Arial" w:hAnsi="Arial" w:cs="Arial"/>
          <w:color w:val="000000" w:themeColor="text1"/>
          <w:sz w:val="24"/>
          <w:szCs w:val="24"/>
        </w:rPr>
        <w:t xml:space="preserve"> on employees and in the profits of the hotel.</w:t>
      </w:r>
    </w:p>
    <w:p w14:paraId="79363E80" w14:textId="77777777" w:rsidR="00904154" w:rsidRPr="009F1C85" w:rsidRDefault="00904154" w:rsidP="009F1C85">
      <w:pPr>
        <w:spacing w:line="360" w:lineRule="auto"/>
        <w:jc w:val="both"/>
        <w:rPr>
          <w:rFonts w:ascii="Arial" w:hAnsi="Arial" w:cs="Arial"/>
          <w:b/>
          <w:bCs/>
          <w:i/>
          <w:iCs/>
          <w:color w:val="4472C4" w:themeColor="accent1"/>
          <w:sz w:val="32"/>
          <w:szCs w:val="32"/>
          <w:u w:val="single"/>
        </w:rPr>
      </w:pPr>
    </w:p>
    <w:p w14:paraId="0BD6BBF7" w14:textId="09F474E2" w:rsidR="004423E8" w:rsidRPr="0082403B" w:rsidRDefault="0088674D" w:rsidP="004423E8">
      <w:pPr>
        <w:pStyle w:val="ListParagraph"/>
        <w:numPr>
          <w:ilvl w:val="0"/>
          <w:numId w:val="27"/>
        </w:numPr>
        <w:spacing w:line="360" w:lineRule="auto"/>
        <w:jc w:val="both"/>
        <w:rPr>
          <w:rFonts w:ascii="Arial" w:hAnsi="Arial" w:cs="Arial"/>
          <w:b/>
          <w:bCs/>
          <w:i/>
          <w:iCs/>
          <w:color w:val="4472C4" w:themeColor="accent1"/>
          <w:sz w:val="32"/>
          <w:szCs w:val="32"/>
          <w:u w:val="single"/>
        </w:rPr>
      </w:pPr>
      <w:r w:rsidRPr="006E2152">
        <w:rPr>
          <w:rFonts w:ascii="Arial" w:hAnsi="Arial" w:cs="Arial"/>
          <w:b/>
          <w:bCs/>
          <w:i/>
          <w:iCs/>
          <w:color w:val="4472C4" w:themeColor="accent1"/>
          <w:sz w:val="32"/>
          <w:szCs w:val="32"/>
          <w:u w:val="single"/>
        </w:rPr>
        <w:t>Guest Experience</w:t>
      </w:r>
    </w:p>
    <w:p w14:paraId="01485CED" w14:textId="7F9E62FC" w:rsidR="00BE25A3" w:rsidRDefault="0014191D" w:rsidP="007F0A0A">
      <w:pPr>
        <w:spacing w:line="360" w:lineRule="auto"/>
        <w:jc w:val="both"/>
        <w:rPr>
          <w:rFonts w:ascii="Arial" w:hAnsi="Arial" w:cs="Arial"/>
        </w:rPr>
      </w:pPr>
      <w:r w:rsidRPr="0082403B">
        <w:rPr>
          <w:rFonts w:ascii="Arial" w:hAnsi="Arial" w:cs="Arial"/>
        </w:rPr>
        <w:t>Customers do appreciate employees who take time to learn</w:t>
      </w:r>
      <w:r w:rsidR="005D06A3" w:rsidRPr="0082403B">
        <w:rPr>
          <w:rFonts w:ascii="Arial" w:hAnsi="Arial" w:cs="Arial"/>
        </w:rPr>
        <w:t xml:space="preserve"> about them </w:t>
      </w:r>
      <w:r w:rsidR="00FE57E0" w:rsidRPr="0082403B">
        <w:rPr>
          <w:rFonts w:ascii="Arial" w:hAnsi="Arial" w:cs="Arial"/>
        </w:rPr>
        <w:t>to</w:t>
      </w:r>
      <w:r w:rsidR="005D06A3" w:rsidRPr="0082403B">
        <w:rPr>
          <w:rFonts w:ascii="Arial" w:hAnsi="Arial" w:cs="Arial"/>
        </w:rPr>
        <w:t xml:space="preserve"> make them feel </w:t>
      </w:r>
      <w:r w:rsidR="00907362" w:rsidRPr="0082403B">
        <w:rPr>
          <w:rFonts w:ascii="Arial" w:hAnsi="Arial" w:cs="Arial"/>
        </w:rPr>
        <w:t>special but</w:t>
      </w:r>
      <w:r w:rsidR="005D06A3" w:rsidRPr="0082403B">
        <w:rPr>
          <w:rFonts w:ascii="Arial" w:hAnsi="Arial" w:cs="Arial"/>
        </w:rPr>
        <w:t xml:space="preserve"> will </w:t>
      </w:r>
      <w:r w:rsidR="00D839CC" w:rsidRPr="0082403B">
        <w:rPr>
          <w:rFonts w:ascii="Arial" w:hAnsi="Arial" w:cs="Arial"/>
        </w:rPr>
        <w:t>not</w:t>
      </w:r>
      <w:r w:rsidR="0000235E" w:rsidRPr="0082403B">
        <w:rPr>
          <w:rFonts w:ascii="Arial" w:hAnsi="Arial" w:cs="Arial"/>
        </w:rPr>
        <w:t xml:space="preserve"> </w:t>
      </w:r>
      <w:r w:rsidR="00D839CC" w:rsidRPr="0082403B">
        <w:rPr>
          <w:rFonts w:ascii="Arial" w:hAnsi="Arial" w:cs="Arial"/>
        </w:rPr>
        <w:t>f</w:t>
      </w:r>
      <w:r w:rsidR="005D06A3" w:rsidRPr="0082403B">
        <w:rPr>
          <w:rFonts w:ascii="Arial" w:hAnsi="Arial" w:cs="Arial"/>
        </w:rPr>
        <w:t>orgive</w:t>
      </w:r>
      <w:r w:rsidR="00F164BA" w:rsidRPr="0082403B">
        <w:rPr>
          <w:rFonts w:ascii="Arial" w:hAnsi="Arial" w:cs="Arial"/>
        </w:rPr>
        <w:t xml:space="preserve"> those who pursue a sale only. </w:t>
      </w:r>
    </w:p>
    <w:p w14:paraId="4C796CD2" w14:textId="60740827" w:rsidR="005A5958" w:rsidRDefault="005A5958" w:rsidP="007F0A0A">
      <w:pPr>
        <w:spacing w:line="360" w:lineRule="auto"/>
        <w:jc w:val="both"/>
        <w:rPr>
          <w:rFonts w:ascii="Arial" w:hAnsi="Arial" w:cs="Arial"/>
        </w:rPr>
      </w:pPr>
      <w:r>
        <w:rPr>
          <w:rFonts w:ascii="Arial" w:hAnsi="Arial" w:cs="Arial"/>
        </w:rPr>
        <w:lastRenderedPageBreak/>
        <w:t xml:space="preserve">A </w:t>
      </w:r>
      <w:r w:rsidR="00907362">
        <w:rPr>
          <w:rFonts w:ascii="Arial" w:hAnsi="Arial" w:cs="Arial"/>
        </w:rPr>
        <w:t>five-star</w:t>
      </w:r>
      <w:r>
        <w:rPr>
          <w:rFonts w:ascii="Arial" w:hAnsi="Arial" w:cs="Arial"/>
        </w:rPr>
        <w:t xml:space="preserve"> review left by a Marriot</w:t>
      </w:r>
      <w:r w:rsidR="000558A4">
        <w:rPr>
          <w:rFonts w:ascii="Arial" w:hAnsi="Arial" w:cs="Arial"/>
        </w:rPr>
        <w:t xml:space="preserve">’s customer, from the review it can be clearly seen this is a returning happy guest, who is used to the </w:t>
      </w:r>
      <w:r w:rsidR="00D61D2E">
        <w:rPr>
          <w:rFonts w:ascii="Arial" w:hAnsi="Arial" w:cs="Arial"/>
        </w:rPr>
        <w:t>same customer service.</w:t>
      </w:r>
    </w:p>
    <w:p w14:paraId="05F4B877" w14:textId="43B4B258" w:rsidR="007F0A0A" w:rsidRDefault="007F0A0A" w:rsidP="007F0A0A">
      <w:pPr>
        <w:rPr>
          <w:rFonts w:ascii="Arial" w:hAnsi="Arial" w:cs="Arial"/>
        </w:rPr>
      </w:pPr>
      <w:r>
        <w:rPr>
          <w:rFonts w:ascii="Arial" w:hAnsi="Arial" w:cs="Arial"/>
        </w:rPr>
        <w:t>“</w:t>
      </w:r>
      <w:r w:rsidRPr="007F0A0A">
        <w:rPr>
          <w:rFonts w:ascii="Arial" w:hAnsi="Arial" w:cs="Arial"/>
        </w:rPr>
        <w:t xml:space="preserve">We tend to visit the Marriott Leeds hotel </w:t>
      </w:r>
      <w:r w:rsidR="00FE57E0" w:rsidRPr="007F0A0A">
        <w:rPr>
          <w:rFonts w:ascii="Arial" w:hAnsi="Arial" w:cs="Arial"/>
        </w:rPr>
        <w:t>monthly</w:t>
      </w:r>
      <w:r w:rsidR="004E6799">
        <w:rPr>
          <w:rFonts w:ascii="Arial" w:hAnsi="Arial" w:cs="Arial"/>
        </w:rPr>
        <w:t xml:space="preserve">. </w:t>
      </w:r>
      <w:r w:rsidRPr="007F0A0A">
        <w:rPr>
          <w:rFonts w:ascii="Arial" w:hAnsi="Arial" w:cs="Arial"/>
        </w:rPr>
        <w:t>Customer service is always nice and warm from the great team behind the reception. We always get the train into Leeds, so they tend to keep our bags or show us to our room early, which again is great customer service</w:t>
      </w:r>
      <w:r>
        <w:rPr>
          <w:rFonts w:ascii="Arial" w:hAnsi="Arial" w:cs="Arial"/>
        </w:rPr>
        <w:t xml:space="preserve">” </w:t>
      </w:r>
      <w:r w:rsidR="00B355B3">
        <w:rPr>
          <w:rFonts w:ascii="Arial" w:hAnsi="Arial" w:cs="Arial"/>
        </w:rPr>
        <w:t>(</w:t>
      </w:r>
      <w:r w:rsidR="001B4449">
        <w:rPr>
          <w:rFonts w:ascii="Arial" w:hAnsi="Arial" w:cs="Arial"/>
        </w:rPr>
        <w:t>Leeds</w:t>
      </w:r>
      <w:r w:rsidR="00B355B3">
        <w:rPr>
          <w:rFonts w:ascii="Arial" w:hAnsi="Arial" w:cs="Arial"/>
        </w:rPr>
        <w:t xml:space="preserve">, </w:t>
      </w:r>
      <w:r w:rsidR="00B376DD">
        <w:rPr>
          <w:rFonts w:ascii="Arial" w:hAnsi="Arial" w:cs="Arial"/>
        </w:rPr>
        <w:t>Trustpilot</w:t>
      </w:r>
      <w:r w:rsidR="00B355B3">
        <w:rPr>
          <w:rFonts w:ascii="Arial" w:hAnsi="Arial" w:cs="Arial"/>
        </w:rPr>
        <w:t xml:space="preserve"> 2023)</w:t>
      </w:r>
      <w:r w:rsidR="005A5958">
        <w:rPr>
          <w:rFonts w:ascii="Arial" w:hAnsi="Arial" w:cs="Arial"/>
        </w:rPr>
        <w:t>.</w:t>
      </w:r>
    </w:p>
    <w:p w14:paraId="70EE5DF2" w14:textId="77777777" w:rsidR="00046590" w:rsidRPr="0082403B" w:rsidRDefault="00046590" w:rsidP="00B355B3">
      <w:pPr>
        <w:spacing w:line="360" w:lineRule="auto"/>
        <w:jc w:val="both"/>
        <w:rPr>
          <w:rFonts w:ascii="Arial" w:hAnsi="Arial" w:cs="Arial"/>
        </w:rPr>
      </w:pPr>
    </w:p>
    <w:p w14:paraId="36D825D4" w14:textId="6B9D7BB4" w:rsidR="00904154" w:rsidRPr="00904154" w:rsidRDefault="00904154" w:rsidP="00904154">
      <w:pPr>
        <w:spacing w:line="360" w:lineRule="auto"/>
        <w:jc w:val="both"/>
        <w:rPr>
          <w:rFonts w:ascii="Arial" w:hAnsi="Arial" w:cs="Arial"/>
        </w:rPr>
      </w:pPr>
      <w:r w:rsidRPr="008B1B39">
        <w:rPr>
          <w:rFonts w:ascii="Arial" w:hAnsi="Arial" w:cs="Arial"/>
          <w:color w:val="4472C4" w:themeColor="accent1"/>
          <w:sz w:val="28"/>
          <w:szCs w:val="28"/>
        </w:rPr>
        <w:t xml:space="preserve">9.1 </w:t>
      </w:r>
      <w:r w:rsidR="00D14DD8">
        <w:rPr>
          <w:rFonts w:ascii="Arial" w:hAnsi="Arial" w:cs="Arial"/>
        </w:rPr>
        <w:tab/>
        <w:t>Guest experience index,</w:t>
      </w:r>
    </w:p>
    <w:p w14:paraId="5EBE0A61" w14:textId="2D77F475" w:rsidR="008514BE" w:rsidRDefault="00E94DA3" w:rsidP="00BF76D7">
      <w:pPr>
        <w:spacing w:line="360" w:lineRule="auto"/>
        <w:ind w:left="360"/>
        <w:jc w:val="both"/>
        <w:rPr>
          <w:rFonts w:ascii="Arial" w:hAnsi="Arial" w:cs="Arial"/>
          <w:sz w:val="20"/>
          <w:szCs w:val="20"/>
        </w:rPr>
      </w:pPr>
      <w:r>
        <w:rPr>
          <w:rFonts w:ascii="Arial" w:hAnsi="Arial" w:cs="Arial"/>
          <w:noProof/>
          <w:sz w:val="20"/>
          <w:szCs w:val="20"/>
        </w:rPr>
        <w:drawing>
          <wp:inline distT="0" distB="0" distL="0" distR="0" wp14:anchorId="5F1E73D3" wp14:editId="02416537">
            <wp:extent cx="5688330" cy="2306594"/>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688330" cy="2306594"/>
                    </a:xfrm>
                    <a:prstGeom prst="rect">
                      <a:avLst/>
                    </a:prstGeom>
                    <a:noFill/>
                  </pic:spPr>
                </pic:pic>
              </a:graphicData>
            </a:graphic>
          </wp:inline>
        </w:drawing>
      </w:r>
    </w:p>
    <w:p w14:paraId="1D741444" w14:textId="2FB84A78" w:rsidR="00117BF5" w:rsidRPr="00117BF5" w:rsidRDefault="001A571A" w:rsidP="00117BF5">
      <w:pPr>
        <w:rPr>
          <w:rFonts w:ascii="Arial" w:hAnsi="Arial" w:cs="Arial"/>
          <w:sz w:val="20"/>
          <w:szCs w:val="20"/>
        </w:rPr>
      </w:pPr>
      <w:r>
        <w:rPr>
          <w:rFonts w:ascii="Arial" w:hAnsi="Arial" w:cs="Arial"/>
          <w:sz w:val="20"/>
          <w:szCs w:val="20"/>
        </w:rPr>
        <w:t>Housekeeping o</w:t>
      </w:r>
      <w:r w:rsidR="00D35786">
        <w:rPr>
          <w:rFonts w:ascii="Arial" w:hAnsi="Arial" w:cs="Arial"/>
          <w:sz w:val="20"/>
          <w:szCs w:val="20"/>
        </w:rPr>
        <w:t>ut</w:t>
      </w:r>
      <w:r w:rsidR="008B1B39">
        <w:rPr>
          <w:rFonts w:ascii="Arial" w:hAnsi="Arial" w:cs="Arial"/>
          <w:sz w:val="20"/>
          <w:szCs w:val="20"/>
        </w:rPr>
        <w:t>lines the c</w:t>
      </w:r>
      <w:r w:rsidR="00D35786" w:rsidRPr="00D35786">
        <w:rPr>
          <w:rFonts w:ascii="Arial" w:hAnsi="Arial" w:cs="Arial"/>
          <w:sz w:val="20"/>
          <w:szCs w:val="20"/>
        </w:rPr>
        <w:t xml:space="preserve">leanliness </w:t>
      </w:r>
      <w:r w:rsidR="008B1B39">
        <w:rPr>
          <w:rFonts w:ascii="Arial" w:hAnsi="Arial" w:cs="Arial"/>
          <w:sz w:val="20"/>
          <w:szCs w:val="20"/>
        </w:rPr>
        <w:t xml:space="preserve">at </w:t>
      </w:r>
      <w:r w:rsidR="00D35786" w:rsidRPr="00D35786">
        <w:rPr>
          <w:rFonts w:ascii="Arial" w:hAnsi="Arial" w:cs="Arial"/>
          <w:sz w:val="20"/>
          <w:szCs w:val="20"/>
        </w:rPr>
        <w:t>97.5% 97.0% 88%</w:t>
      </w:r>
      <w:r w:rsidR="008B1B39">
        <w:rPr>
          <w:rFonts w:ascii="Arial" w:hAnsi="Arial" w:cs="Arial"/>
          <w:sz w:val="20"/>
          <w:szCs w:val="20"/>
        </w:rPr>
        <w:t xml:space="preserve">, </w:t>
      </w:r>
      <w:r w:rsidR="00D35786" w:rsidRPr="00D35786">
        <w:rPr>
          <w:rFonts w:ascii="Arial" w:hAnsi="Arial" w:cs="Arial"/>
          <w:sz w:val="20"/>
          <w:szCs w:val="20"/>
        </w:rPr>
        <w:t xml:space="preserve">Checkouts 76%, Housekeeping Productivity </w:t>
      </w:r>
      <w:r w:rsidR="00117BF5">
        <w:rPr>
          <w:rFonts w:ascii="Arial" w:hAnsi="Arial" w:cs="Arial"/>
          <w:sz w:val="20"/>
          <w:szCs w:val="20"/>
        </w:rPr>
        <w:t>r</w:t>
      </w:r>
      <w:r w:rsidR="00D35786" w:rsidRPr="00D35786">
        <w:rPr>
          <w:rFonts w:ascii="Arial" w:hAnsi="Arial" w:cs="Arial"/>
          <w:sz w:val="20"/>
          <w:szCs w:val="20"/>
        </w:rPr>
        <w:t xml:space="preserve">ooms per </w:t>
      </w:r>
      <w:r w:rsidR="00B376DD" w:rsidRPr="00D35786">
        <w:rPr>
          <w:rFonts w:ascii="Arial" w:hAnsi="Arial" w:cs="Arial"/>
          <w:sz w:val="20"/>
          <w:szCs w:val="20"/>
        </w:rPr>
        <w:t>shift</w:t>
      </w:r>
      <w:r w:rsidR="00B376DD">
        <w:rPr>
          <w:rFonts w:ascii="Arial" w:hAnsi="Arial" w:cs="Arial"/>
          <w:sz w:val="20"/>
          <w:szCs w:val="20"/>
        </w:rPr>
        <w:t xml:space="preserve">, </w:t>
      </w:r>
      <w:r w:rsidR="00B376DD" w:rsidRPr="00117BF5">
        <w:rPr>
          <w:rFonts w:ascii="Arial" w:hAnsi="Arial" w:cs="Arial"/>
          <w:sz w:val="20"/>
          <w:szCs w:val="20"/>
        </w:rPr>
        <w:t>(</w:t>
      </w:r>
      <w:r w:rsidR="00117BF5" w:rsidRPr="00117BF5">
        <w:rPr>
          <w:rFonts w:ascii="Arial" w:hAnsi="Arial" w:cs="Arial"/>
          <w:sz w:val="20"/>
          <w:szCs w:val="20"/>
        </w:rPr>
        <w:t>MacNeil, Gazi Farok, 2017)</w:t>
      </w:r>
    </w:p>
    <w:p w14:paraId="46FD1DD8" w14:textId="093A312D" w:rsidR="00D35786" w:rsidRPr="00BF76D7" w:rsidRDefault="00D35786" w:rsidP="00D35786">
      <w:pPr>
        <w:spacing w:line="360" w:lineRule="auto"/>
        <w:jc w:val="both"/>
        <w:rPr>
          <w:rFonts w:ascii="Arial" w:hAnsi="Arial" w:cs="Arial"/>
          <w:sz w:val="20"/>
          <w:szCs w:val="20"/>
        </w:rPr>
      </w:pPr>
    </w:p>
    <w:p w14:paraId="4209C79F" w14:textId="77777777" w:rsidR="00046590" w:rsidRDefault="00046590" w:rsidP="00366839">
      <w:pPr>
        <w:spacing w:line="360" w:lineRule="auto"/>
        <w:jc w:val="both"/>
      </w:pPr>
    </w:p>
    <w:p w14:paraId="7C1D18C2" w14:textId="12DA299F" w:rsidR="004423E8" w:rsidRDefault="00733487" w:rsidP="00366839">
      <w:pPr>
        <w:spacing w:line="360" w:lineRule="auto"/>
        <w:jc w:val="both"/>
        <w:rPr>
          <w:rFonts w:ascii="Arial" w:hAnsi="Arial" w:cs="Arial"/>
          <w:b/>
          <w:bCs/>
          <w:i/>
          <w:iCs/>
          <w:color w:val="4472C4" w:themeColor="accent1"/>
          <w:sz w:val="32"/>
          <w:szCs w:val="32"/>
          <w:u w:val="single"/>
        </w:rPr>
      </w:pPr>
      <w:r>
        <w:rPr>
          <w:rFonts w:ascii="Arial" w:hAnsi="Arial" w:cs="Arial"/>
          <w:b/>
          <w:bCs/>
          <w:i/>
          <w:iCs/>
          <w:color w:val="4472C4" w:themeColor="accent1"/>
          <w:sz w:val="32"/>
          <w:szCs w:val="32"/>
        </w:rPr>
        <w:t>10.0</w:t>
      </w:r>
      <w:r>
        <w:rPr>
          <w:rFonts w:ascii="Arial" w:hAnsi="Arial" w:cs="Arial"/>
          <w:b/>
          <w:bCs/>
          <w:i/>
          <w:iCs/>
          <w:color w:val="4472C4" w:themeColor="accent1"/>
          <w:sz w:val="32"/>
          <w:szCs w:val="32"/>
        </w:rPr>
        <w:tab/>
      </w:r>
      <w:r>
        <w:rPr>
          <w:rFonts w:ascii="Arial" w:hAnsi="Arial" w:cs="Arial"/>
          <w:b/>
          <w:bCs/>
          <w:i/>
          <w:iCs/>
          <w:color w:val="4472C4" w:themeColor="accent1"/>
          <w:sz w:val="32"/>
          <w:szCs w:val="32"/>
          <w:u w:val="single"/>
        </w:rPr>
        <w:t>Conclusion</w:t>
      </w:r>
    </w:p>
    <w:p w14:paraId="14937BF0" w14:textId="719192E5" w:rsidR="00733487" w:rsidRPr="001C6E92" w:rsidRDefault="002C6113" w:rsidP="00366839">
      <w:pPr>
        <w:spacing w:line="360" w:lineRule="auto"/>
        <w:jc w:val="both"/>
        <w:rPr>
          <w:rFonts w:ascii="Arial" w:hAnsi="Arial" w:cs="Arial"/>
        </w:rPr>
      </w:pPr>
      <w:r w:rsidRPr="002C6113">
        <w:rPr>
          <w:rFonts w:ascii="Arial" w:hAnsi="Arial" w:cs="Arial"/>
        </w:rPr>
        <w:t xml:space="preserve">Housekeeping provides </w:t>
      </w:r>
      <w:r w:rsidR="003F7CC7" w:rsidRPr="002C6113">
        <w:rPr>
          <w:rFonts w:ascii="Arial" w:hAnsi="Arial" w:cs="Arial"/>
        </w:rPr>
        <w:t>an important</w:t>
      </w:r>
      <w:r w:rsidRPr="002C6113">
        <w:rPr>
          <w:rFonts w:ascii="Arial" w:hAnsi="Arial" w:cs="Arial"/>
        </w:rPr>
        <w:t xml:space="preserve"> role, so when the demand is </w:t>
      </w:r>
      <w:r w:rsidR="00B376DD" w:rsidRPr="002C6113">
        <w:rPr>
          <w:rFonts w:ascii="Arial" w:hAnsi="Arial" w:cs="Arial"/>
        </w:rPr>
        <w:t>high,</w:t>
      </w:r>
      <w:r w:rsidRPr="002C6113">
        <w:rPr>
          <w:rFonts w:ascii="Arial" w:hAnsi="Arial" w:cs="Arial"/>
        </w:rPr>
        <w:t xml:space="preserve"> and the quality of </w:t>
      </w:r>
      <w:r w:rsidR="001B4449" w:rsidRPr="002C6113">
        <w:rPr>
          <w:rFonts w:ascii="Arial" w:hAnsi="Arial" w:cs="Arial"/>
        </w:rPr>
        <w:t>cleanness</w:t>
      </w:r>
      <w:r w:rsidRPr="002C6113">
        <w:rPr>
          <w:rFonts w:ascii="Arial" w:hAnsi="Arial" w:cs="Arial"/>
        </w:rPr>
        <w:t xml:space="preserve"> is compromised management make decisions to impact those issues for best practice and profitability of the company</w:t>
      </w:r>
      <w:r w:rsidR="001C6E92">
        <w:rPr>
          <w:rFonts w:ascii="Arial" w:hAnsi="Arial" w:cs="Arial"/>
        </w:rPr>
        <w:t xml:space="preserve">. </w:t>
      </w:r>
      <w:r w:rsidR="007B2786">
        <w:rPr>
          <w:rFonts w:ascii="Arial" w:hAnsi="Arial" w:cs="Arial"/>
        </w:rPr>
        <w:t>The report shows how outsourcing can be an effective solution</w:t>
      </w:r>
      <w:r w:rsidR="000A1236">
        <w:rPr>
          <w:rFonts w:ascii="Arial" w:hAnsi="Arial" w:cs="Arial"/>
        </w:rPr>
        <w:t xml:space="preserve"> for</w:t>
      </w:r>
      <w:r w:rsidR="00822317">
        <w:rPr>
          <w:rFonts w:ascii="Arial" w:hAnsi="Arial" w:cs="Arial"/>
        </w:rPr>
        <w:t xml:space="preserve"> the Marriott hotel, when</w:t>
      </w:r>
      <w:r w:rsidR="000A1236">
        <w:rPr>
          <w:rFonts w:ascii="Arial" w:hAnsi="Arial" w:cs="Arial"/>
        </w:rPr>
        <w:t xml:space="preserve"> looking to lower operating cost</w:t>
      </w:r>
      <w:r w:rsidR="00EB377B">
        <w:rPr>
          <w:rFonts w:ascii="Arial" w:hAnsi="Arial" w:cs="Arial"/>
        </w:rPr>
        <w:t xml:space="preserve"> by outsourcing</w:t>
      </w:r>
      <w:r w:rsidR="00B4023F">
        <w:rPr>
          <w:rFonts w:ascii="Arial" w:hAnsi="Arial" w:cs="Arial"/>
        </w:rPr>
        <w:t>. As the trend is currently</w:t>
      </w:r>
      <w:r w:rsidR="00B878AB">
        <w:rPr>
          <w:rFonts w:ascii="Arial" w:hAnsi="Arial" w:cs="Arial"/>
        </w:rPr>
        <w:t xml:space="preserve"> a regular practice </w:t>
      </w:r>
      <w:r w:rsidR="00B376DD">
        <w:rPr>
          <w:rFonts w:ascii="Arial" w:hAnsi="Arial" w:cs="Arial"/>
        </w:rPr>
        <w:t>to outsourcing</w:t>
      </w:r>
      <w:r w:rsidR="00B4023F">
        <w:rPr>
          <w:rFonts w:ascii="Arial" w:hAnsi="Arial" w:cs="Arial"/>
        </w:rPr>
        <w:t xml:space="preserve"> to save cost</w:t>
      </w:r>
      <w:r w:rsidR="00C84C04">
        <w:rPr>
          <w:rFonts w:ascii="Arial" w:hAnsi="Arial" w:cs="Arial"/>
        </w:rPr>
        <w:t xml:space="preserve"> for many hotels</w:t>
      </w:r>
      <w:r w:rsidR="00B4023F">
        <w:rPr>
          <w:rFonts w:ascii="Arial" w:hAnsi="Arial" w:cs="Arial"/>
        </w:rPr>
        <w:t xml:space="preserve">, Marriott hotels </w:t>
      </w:r>
      <w:r w:rsidR="00383ED7">
        <w:rPr>
          <w:rFonts w:ascii="Arial" w:hAnsi="Arial" w:cs="Arial"/>
        </w:rPr>
        <w:t xml:space="preserve">is no exception </w:t>
      </w:r>
      <w:r w:rsidR="00907362">
        <w:rPr>
          <w:rFonts w:ascii="Arial" w:hAnsi="Arial" w:cs="Arial"/>
        </w:rPr>
        <w:t>but, in an effort,</w:t>
      </w:r>
      <w:r w:rsidR="00383ED7">
        <w:rPr>
          <w:rFonts w:ascii="Arial" w:hAnsi="Arial" w:cs="Arial"/>
        </w:rPr>
        <w:t xml:space="preserve"> to </w:t>
      </w:r>
      <w:r w:rsidR="00116732">
        <w:rPr>
          <w:rFonts w:ascii="Arial" w:hAnsi="Arial" w:cs="Arial"/>
        </w:rPr>
        <w:t>cut down on costs and increase efficiency.</w:t>
      </w:r>
      <w:r w:rsidR="00B858B6">
        <w:rPr>
          <w:rFonts w:ascii="Arial" w:hAnsi="Arial" w:cs="Arial"/>
        </w:rPr>
        <w:t xml:space="preserve"> The cost saving benefit</w:t>
      </w:r>
      <w:r w:rsidR="006D7CDB">
        <w:rPr>
          <w:rFonts w:ascii="Arial" w:hAnsi="Arial" w:cs="Arial"/>
        </w:rPr>
        <w:t>s</w:t>
      </w:r>
      <w:r w:rsidR="00677072">
        <w:rPr>
          <w:rFonts w:ascii="Arial" w:hAnsi="Arial" w:cs="Arial"/>
        </w:rPr>
        <w:t xml:space="preserve"> of outsourcing </w:t>
      </w:r>
      <w:r w:rsidR="006D7CDB">
        <w:rPr>
          <w:rFonts w:ascii="Arial" w:hAnsi="Arial" w:cs="Arial"/>
        </w:rPr>
        <w:t xml:space="preserve">is also important as </w:t>
      </w:r>
      <w:r w:rsidR="00756861">
        <w:rPr>
          <w:rFonts w:ascii="Arial" w:hAnsi="Arial" w:cs="Arial"/>
        </w:rPr>
        <w:t>Marriott Hotels could generate a negative effect</w:t>
      </w:r>
      <w:r w:rsidR="001D25DD">
        <w:rPr>
          <w:rFonts w:ascii="Arial" w:hAnsi="Arial" w:cs="Arial"/>
        </w:rPr>
        <w:t xml:space="preserve"> as the reports show </w:t>
      </w:r>
      <w:r w:rsidR="00224361">
        <w:rPr>
          <w:rFonts w:ascii="Arial" w:hAnsi="Arial" w:cs="Arial"/>
        </w:rPr>
        <w:t>decline in the quality of service provide</w:t>
      </w:r>
      <w:r w:rsidR="00960BEC">
        <w:rPr>
          <w:rFonts w:ascii="Arial" w:hAnsi="Arial" w:cs="Arial"/>
        </w:rPr>
        <w:t xml:space="preserve">d results in </w:t>
      </w:r>
      <w:r w:rsidR="001B4449">
        <w:rPr>
          <w:rFonts w:ascii="Arial" w:hAnsi="Arial" w:cs="Arial"/>
        </w:rPr>
        <w:t>dissatisfaction</w:t>
      </w:r>
      <w:r w:rsidR="00960BEC">
        <w:rPr>
          <w:rFonts w:ascii="Arial" w:hAnsi="Arial" w:cs="Arial"/>
        </w:rPr>
        <w:t xml:space="preserve"> amongst guest</w:t>
      </w:r>
      <w:r w:rsidR="009A060F">
        <w:rPr>
          <w:rFonts w:ascii="Arial" w:hAnsi="Arial" w:cs="Arial"/>
        </w:rPr>
        <w:t>, this could impact profitability and revenue.</w:t>
      </w:r>
      <w:r w:rsidR="00B9475B">
        <w:rPr>
          <w:rFonts w:ascii="Arial" w:hAnsi="Arial" w:cs="Arial"/>
        </w:rPr>
        <w:t xml:space="preserve"> </w:t>
      </w:r>
      <w:r w:rsidR="001B4449">
        <w:rPr>
          <w:rFonts w:ascii="Arial" w:hAnsi="Arial" w:cs="Arial"/>
        </w:rPr>
        <w:t>Marriott</w:t>
      </w:r>
      <w:r w:rsidR="00B9475B">
        <w:rPr>
          <w:rFonts w:ascii="Arial" w:hAnsi="Arial" w:cs="Arial"/>
        </w:rPr>
        <w:t xml:space="preserve"> Hotels </w:t>
      </w:r>
      <w:r w:rsidR="003E3858">
        <w:rPr>
          <w:rFonts w:ascii="Arial" w:hAnsi="Arial" w:cs="Arial"/>
        </w:rPr>
        <w:t xml:space="preserve">goals should be to identify whether their goal is to reduce </w:t>
      </w:r>
      <w:r w:rsidR="001B4449">
        <w:rPr>
          <w:rFonts w:ascii="Arial" w:hAnsi="Arial" w:cs="Arial"/>
        </w:rPr>
        <w:t>labour</w:t>
      </w:r>
      <w:r w:rsidR="003E3858">
        <w:rPr>
          <w:rFonts w:ascii="Arial" w:hAnsi="Arial" w:cs="Arial"/>
        </w:rPr>
        <w:t xml:space="preserve"> costs, increase efficiency, or improve the quality </w:t>
      </w:r>
      <w:r w:rsidR="00D738A0">
        <w:rPr>
          <w:rFonts w:ascii="Arial" w:hAnsi="Arial" w:cs="Arial"/>
        </w:rPr>
        <w:t>of housekeeping service.</w:t>
      </w:r>
    </w:p>
    <w:p w14:paraId="679A0B7C" w14:textId="77777777" w:rsidR="009A7660" w:rsidRDefault="009A7660" w:rsidP="00366839">
      <w:pPr>
        <w:spacing w:line="360" w:lineRule="auto"/>
        <w:jc w:val="both"/>
      </w:pPr>
    </w:p>
    <w:p w14:paraId="0EF8E1C7" w14:textId="1DECE7DA" w:rsidR="004B08D2" w:rsidRDefault="004B08D2" w:rsidP="00366839">
      <w:pPr>
        <w:spacing w:line="360" w:lineRule="auto"/>
        <w:jc w:val="both"/>
        <w:rPr>
          <w:rFonts w:ascii="Arial" w:hAnsi="Arial" w:cs="Arial"/>
          <w:b/>
          <w:bCs/>
          <w:i/>
          <w:iCs/>
          <w:color w:val="4472C4" w:themeColor="accent1"/>
          <w:sz w:val="32"/>
          <w:szCs w:val="32"/>
        </w:rPr>
      </w:pPr>
    </w:p>
    <w:p w14:paraId="37E6759A" w14:textId="77777777" w:rsidR="009A060F" w:rsidRDefault="009A060F" w:rsidP="00366839">
      <w:pPr>
        <w:spacing w:line="360" w:lineRule="auto"/>
        <w:jc w:val="both"/>
        <w:rPr>
          <w:rFonts w:ascii="Arial" w:hAnsi="Arial" w:cs="Arial"/>
          <w:b/>
          <w:bCs/>
          <w:i/>
          <w:iCs/>
          <w:color w:val="4472C4" w:themeColor="accent1"/>
          <w:sz w:val="32"/>
          <w:szCs w:val="32"/>
        </w:rPr>
      </w:pPr>
    </w:p>
    <w:p w14:paraId="58867274" w14:textId="6F1BD583" w:rsidR="00102201" w:rsidRPr="00A3172B" w:rsidRDefault="00A3172B" w:rsidP="00366839">
      <w:pPr>
        <w:spacing w:line="360" w:lineRule="auto"/>
        <w:jc w:val="both"/>
        <w:rPr>
          <w:rFonts w:ascii="Arial" w:hAnsi="Arial" w:cs="Arial"/>
          <w:b/>
          <w:bCs/>
          <w:i/>
          <w:iCs/>
          <w:color w:val="4472C4" w:themeColor="accent1"/>
          <w:sz w:val="32"/>
          <w:szCs w:val="32"/>
        </w:rPr>
      </w:pPr>
      <w:r w:rsidRPr="00A3172B">
        <w:rPr>
          <w:rFonts w:ascii="Arial" w:hAnsi="Arial" w:cs="Arial"/>
          <w:b/>
          <w:bCs/>
          <w:i/>
          <w:iCs/>
          <w:color w:val="4472C4" w:themeColor="accent1"/>
          <w:sz w:val="32"/>
          <w:szCs w:val="32"/>
        </w:rPr>
        <w:lastRenderedPageBreak/>
        <w:t>1</w:t>
      </w:r>
      <w:r w:rsidR="00733487">
        <w:rPr>
          <w:rFonts w:ascii="Arial" w:hAnsi="Arial" w:cs="Arial"/>
          <w:b/>
          <w:bCs/>
          <w:i/>
          <w:iCs/>
          <w:color w:val="4472C4" w:themeColor="accent1"/>
          <w:sz w:val="32"/>
          <w:szCs w:val="32"/>
        </w:rPr>
        <w:t>1</w:t>
      </w:r>
      <w:r w:rsidRPr="00A3172B">
        <w:rPr>
          <w:rFonts w:ascii="Arial" w:hAnsi="Arial" w:cs="Arial"/>
          <w:b/>
          <w:bCs/>
          <w:i/>
          <w:iCs/>
          <w:color w:val="4472C4" w:themeColor="accent1"/>
          <w:sz w:val="32"/>
          <w:szCs w:val="32"/>
        </w:rPr>
        <w:t xml:space="preserve">.0 </w:t>
      </w:r>
      <w:r w:rsidR="004D2517" w:rsidRPr="00012B0A">
        <w:rPr>
          <w:rFonts w:ascii="Arial" w:hAnsi="Arial" w:cs="Arial"/>
          <w:b/>
          <w:bCs/>
          <w:i/>
          <w:iCs/>
          <w:color w:val="4472C4" w:themeColor="accent1"/>
          <w:sz w:val="32"/>
          <w:szCs w:val="32"/>
          <w:u w:val="single"/>
        </w:rPr>
        <w:t>Reference list</w:t>
      </w:r>
      <w:r w:rsidR="001D25DD">
        <w:rPr>
          <w:rFonts w:ascii="Arial" w:hAnsi="Arial" w:cs="Arial"/>
          <w:b/>
          <w:bCs/>
          <w:i/>
          <w:iCs/>
          <w:color w:val="4472C4" w:themeColor="accent1"/>
          <w:sz w:val="32"/>
          <w:szCs w:val="32"/>
          <w:u w:val="single"/>
        </w:rPr>
        <w:t xml:space="preserve"> </w:t>
      </w:r>
    </w:p>
    <w:p w14:paraId="44B1D3F5" w14:textId="77777777" w:rsidR="00102201" w:rsidRDefault="00102201" w:rsidP="00366839">
      <w:pPr>
        <w:spacing w:line="360" w:lineRule="auto"/>
        <w:jc w:val="both"/>
      </w:pPr>
    </w:p>
    <w:p w14:paraId="7D8F6427" w14:textId="59624789" w:rsidR="00102201" w:rsidRPr="008C01BC" w:rsidRDefault="0000475B" w:rsidP="008B491E">
      <w:pPr>
        <w:pStyle w:val="ListParagraph"/>
        <w:numPr>
          <w:ilvl w:val="0"/>
          <w:numId w:val="11"/>
        </w:numPr>
        <w:spacing w:line="276" w:lineRule="auto"/>
        <w:jc w:val="both"/>
        <w:rPr>
          <w:rFonts w:cstheme="minorHAnsi"/>
        </w:rPr>
      </w:pPr>
      <w:r w:rsidRPr="008C01BC">
        <w:rPr>
          <w:rFonts w:cstheme="minorHAnsi"/>
        </w:rPr>
        <w:t>Chen KS, (2001). Process capability analysis for an entire</w:t>
      </w:r>
      <w:r w:rsidR="00A521E3" w:rsidRPr="008C01BC">
        <w:rPr>
          <w:rFonts w:cstheme="minorHAnsi"/>
        </w:rPr>
        <w:t xml:space="preserve"> </w:t>
      </w:r>
      <w:r w:rsidRPr="008C01BC">
        <w:rPr>
          <w:rFonts w:cstheme="minorHAnsi"/>
        </w:rPr>
        <w:t>product. Int. J. Prod. Res., 39(17): 4077-4087.3</w:t>
      </w:r>
      <w:r w:rsidR="004B12C3" w:rsidRPr="008C01BC">
        <w:rPr>
          <w:rFonts w:cstheme="minorHAnsi"/>
        </w:rPr>
        <w:t>.</w:t>
      </w:r>
    </w:p>
    <w:p w14:paraId="36B7F069" w14:textId="0A5F0754" w:rsidR="00F31D5F" w:rsidRPr="008C01BC" w:rsidRDefault="00F31D5F" w:rsidP="008B491E">
      <w:pPr>
        <w:pStyle w:val="ListParagraph"/>
        <w:numPr>
          <w:ilvl w:val="0"/>
          <w:numId w:val="11"/>
        </w:numPr>
        <w:spacing w:line="276" w:lineRule="auto"/>
        <w:jc w:val="both"/>
        <w:rPr>
          <w:rFonts w:cstheme="minorHAnsi"/>
        </w:rPr>
      </w:pPr>
      <w:r w:rsidRPr="008C01BC">
        <w:rPr>
          <w:rFonts w:cstheme="minorHAnsi"/>
        </w:rPr>
        <w:t>Dale</w:t>
      </w:r>
      <w:r w:rsidR="00251F8A" w:rsidRPr="008C01BC">
        <w:rPr>
          <w:rFonts w:cstheme="minorHAnsi"/>
        </w:rPr>
        <w:t xml:space="preserve"> Clarke</w:t>
      </w:r>
      <w:r w:rsidR="0093267D" w:rsidRPr="008C01BC">
        <w:rPr>
          <w:rFonts w:cstheme="minorHAnsi"/>
        </w:rPr>
        <w:t>, Teams discussion</w:t>
      </w:r>
      <w:r w:rsidR="0037486B" w:rsidRPr="008C01BC">
        <w:rPr>
          <w:rFonts w:cstheme="minorHAnsi"/>
        </w:rPr>
        <w:t>, KPI Systems, and</w:t>
      </w:r>
      <w:r w:rsidR="0093267D" w:rsidRPr="008C01BC">
        <w:rPr>
          <w:rFonts w:cstheme="minorHAnsi"/>
        </w:rPr>
        <w:t xml:space="preserve"> </w:t>
      </w:r>
      <w:r w:rsidR="00D10CB7" w:rsidRPr="008C01BC">
        <w:rPr>
          <w:rFonts w:cstheme="minorHAnsi"/>
        </w:rPr>
        <w:t>‘Marriott’s future forward thinking’</w:t>
      </w:r>
      <w:r w:rsidR="00C51DEE" w:rsidRPr="008C01BC">
        <w:rPr>
          <w:rFonts w:cstheme="minorHAnsi"/>
        </w:rPr>
        <w:t xml:space="preserve"> (</w:t>
      </w:r>
      <w:r w:rsidR="00A322AF" w:rsidRPr="008C01BC">
        <w:rPr>
          <w:rFonts w:cstheme="minorHAnsi"/>
        </w:rPr>
        <w:t>8</w:t>
      </w:r>
      <w:r w:rsidR="00A322AF" w:rsidRPr="008C01BC">
        <w:rPr>
          <w:rFonts w:cstheme="minorHAnsi"/>
          <w:vertAlign w:val="superscript"/>
        </w:rPr>
        <w:t>th</w:t>
      </w:r>
      <w:r w:rsidR="00A322AF" w:rsidRPr="008C01BC">
        <w:rPr>
          <w:rFonts w:cstheme="minorHAnsi"/>
        </w:rPr>
        <w:t xml:space="preserve"> June 2023).</w:t>
      </w:r>
      <w:r w:rsidR="00C51DEE" w:rsidRPr="008C01BC">
        <w:rPr>
          <w:rFonts w:cstheme="minorHAnsi"/>
        </w:rPr>
        <w:t xml:space="preserve"> </w:t>
      </w:r>
    </w:p>
    <w:p w14:paraId="29778042" w14:textId="235F2C86" w:rsidR="00E6237D" w:rsidRPr="008C01BC" w:rsidRDefault="00C10FFB" w:rsidP="008B491E">
      <w:pPr>
        <w:pStyle w:val="ListParagraph"/>
        <w:numPr>
          <w:ilvl w:val="0"/>
          <w:numId w:val="11"/>
        </w:numPr>
        <w:spacing w:line="276" w:lineRule="auto"/>
        <w:rPr>
          <w:rFonts w:cstheme="minorHAnsi"/>
        </w:rPr>
      </w:pPr>
      <w:r w:rsidRPr="008C01BC">
        <w:rPr>
          <w:rFonts w:cstheme="minorHAnsi"/>
        </w:rPr>
        <w:t xml:space="preserve">Espino-Rodríguez TF. Research on Outsourcing by Hotel Firms: Current State and Future Directions. Tourism and Hospitality. 2023; 4(1):21-35. </w:t>
      </w:r>
      <w:hyperlink r:id="rId25" w:history="1">
        <w:r w:rsidRPr="008C01BC">
          <w:rPr>
            <w:rStyle w:val="Hyperlink"/>
            <w:rFonts w:cstheme="minorHAnsi"/>
            <w:u w:val="none"/>
          </w:rPr>
          <w:t>https://doi.org/10.3390/tourhosp4010002</w:t>
        </w:r>
      </w:hyperlink>
      <w:r w:rsidRPr="008C01BC">
        <w:rPr>
          <w:rFonts w:cstheme="minorHAnsi"/>
        </w:rPr>
        <w:t xml:space="preserve"> (Google Scholar</w:t>
      </w:r>
      <w:r w:rsidR="00E64ADF" w:rsidRPr="008C01BC">
        <w:rPr>
          <w:rFonts w:cstheme="minorHAnsi"/>
        </w:rPr>
        <w:t>, 2023).</w:t>
      </w:r>
    </w:p>
    <w:p w14:paraId="0AC5C0C5" w14:textId="3B1E2C27" w:rsidR="005F16B1" w:rsidRPr="008C01BC" w:rsidRDefault="00E6237D" w:rsidP="008B491E">
      <w:pPr>
        <w:pStyle w:val="ListParagraph"/>
        <w:numPr>
          <w:ilvl w:val="0"/>
          <w:numId w:val="11"/>
        </w:numPr>
        <w:spacing w:line="276" w:lineRule="auto"/>
        <w:rPr>
          <w:rFonts w:cstheme="minorHAnsi"/>
        </w:rPr>
      </w:pPr>
      <w:r w:rsidRPr="008C01BC">
        <w:rPr>
          <w:rFonts w:cstheme="minorHAnsi"/>
        </w:rPr>
        <w:t>IvyPanda. (2019) 'Housekeeping in Marriott Hotel Chain'. 31 March. (Accessed: 12 June 2023).</w:t>
      </w:r>
    </w:p>
    <w:p w14:paraId="25B6E1F3" w14:textId="657CFB4B" w:rsidR="006440FD" w:rsidRPr="008C01BC" w:rsidRDefault="005F16B1" w:rsidP="008B491E">
      <w:pPr>
        <w:pStyle w:val="ListParagraph"/>
        <w:numPr>
          <w:ilvl w:val="0"/>
          <w:numId w:val="11"/>
        </w:numPr>
        <w:spacing w:line="276" w:lineRule="auto"/>
        <w:rPr>
          <w:rFonts w:cstheme="minorHAnsi"/>
        </w:rPr>
      </w:pPr>
      <w:r w:rsidRPr="008C01BC">
        <w:rPr>
          <w:rFonts w:cstheme="minorHAnsi"/>
        </w:rPr>
        <w:t>Jayanti, J., 2023. Hotel Housekeeping Management Marriott: Changing trends and developments. Goodfellow Publishers Ltd.https://books.google.co.uk/books?id=q2vDEAAAQBAJ&amp;lpg=PP1&amp;ots=lv1Ziem8Ua&amp;dq=Marriott%20hotels%20outsourcing%20housekeeping&amp;lr&amp;pg=PR3#v=onepage&amp;q&amp;f=false</w:t>
      </w:r>
      <w:r w:rsidRPr="008C01BC">
        <w:rPr>
          <w:rFonts w:cstheme="minorHAnsi"/>
        </w:rPr>
        <w:t xml:space="preserve"> </w:t>
      </w:r>
    </w:p>
    <w:p w14:paraId="17B70E10" w14:textId="5B1D4C7B" w:rsidR="00C10FFB" w:rsidRPr="008C01BC" w:rsidRDefault="006440FD" w:rsidP="008B491E">
      <w:pPr>
        <w:pStyle w:val="ListParagraph"/>
        <w:numPr>
          <w:ilvl w:val="0"/>
          <w:numId w:val="11"/>
        </w:numPr>
        <w:spacing w:line="276" w:lineRule="auto"/>
        <w:rPr>
          <w:rFonts w:cstheme="minorHAnsi"/>
        </w:rPr>
      </w:pPr>
      <w:r w:rsidRPr="008C01BC">
        <w:rPr>
          <w:rFonts w:cstheme="minorHAnsi"/>
        </w:rPr>
        <w:t>Martin, A. (2019). The Practical Guide to Understanding and Raising Hotel Profitability (1st ed.). Routledge. https://doi.org/10.4324/9780429266416</w:t>
      </w:r>
    </w:p>
    <w:p w14:paraId="7936E6FA" w14:textId="778512CB" w:rsidR="00F42F99" w:rsidRPr="008C01BC" w:rsidRDefault="006F5379" w:rsidP="008B491E">
      <w:pPr>
        <w:pStyle w:val="ListParagraph"/>
        <w:numPr>
          <w:ilvl w:val="0"/>
          <w:numId w:val="11"/>
        </w:numPr>
        <w:spacing w:line="276" w:lineRule="auto"/>
        <w:jc w:val="both"/>
        <w:rPr>
          <w:rFonts w:cstheme="minorHAnsi"/>
        </w:rPr>
      </w:pPr>
      <w:r w:rsidRPr="008C01BC">
        <w:rPr>
          <w:rFonts w:cstheme="minorHAnsi"/>
        </w:rPr>
        <w:t>MacNeil, G. and Farok, G., 2017. Housekeeping management, sup maintenance in hospitality industry-A case study on She Canada. History, 53(258), pp.368-379.</w:t>
      </w:r>
      <w:r w:rsidR="00E73C2A" w:rsidRPr="008C01BC">
        <w:rPr>
          <w:rFonts w:cstheme="minorHAnsi"/>
        </w:rPr>
        <w:t xml:space="preserve"> (Google Scholar journal)</w:t>
      </w:r>
    </w:p>
    <w:p w14:paraId="56F53F4A" w14:textId="1F48C80A" w:rsidR="00897CDC" w:rsidRPr="008C01BC" w:rsidRDefault="00897CDC" w:rsidP="008B491E">
      <w:pPr>
        <w:pStyle w:val="ListParagraph"/>
        <w:numPr>
          <w:ilvl w:val="0"/>
          <w:numId w:val="11"/>
        </w:numPr>
        <w:spacing w:line="276" w:lineRule="auto"/>
        <w:rPr>
          <w:rFonts w:cstheme="minorHAnsi"/>
        </w:rPr>
      </w:pPr>
      <w:r w:rsidRPr="008C01BC">
        <w:rPr>
          <w:rFonts w:cstheme="minorHAnsi"/>
        </w:rPr>
        <w:t>https://help.marriott.com/s/article/Article-34039 (Article, Accessed 11th June 2023)</w:t>
      </w:r>
    </w:p>
    <w:p w14:paraId="01E78990" w14:textId="197C7050" w:rsidR="00F42F99" w:rsidRPr="008C01BC" w:rsidRDefault="00000000" w:rsidP="008B491E">
      <w:pPr>
        <w:pStyle w:val="ListParagraph"/>
        <w:numPr>
          <w:ilvl w:val="0"/>
          <w:numId w:val="11"/>
        </w:numPr>
        <w:spacing w:line="276" w:lineRule="auto"/>
        <w:jc w:val="both"/>
        <w:rPr>
          <w:rFonts w:cstheme="minorHAnsi"/>
        </w:rPr>
      </w:pPr>
      <w:hyperlink r:id="rId26" w:history="1">
        <w:r w:rsidR="00CC4341" w:rsidRPr="008C01BC">
          <w:rPr>
            <w:rStyle w:val="Hyperlink"/>
            <w:rFonts w:cstheme="minorHAnsi"/>
            <w:u w:val="none"/>
          </w:rPr>
          <w:t>https://serve360.marriott.com/wp-content/uploads/2021/09/2021_Serve_360_Report.pdf</w:t>
        </w:r>
      </w:hyperlink>
      <w:r w:rsidR="00CC4341" w:rsidRPr="008C01BC">
        <w:rPr>
          <w:rFonts w:cstheme="minorHAnsi"/>
        </w:rPr>
        <w:t xml:space="preserve"> </w:t>
      </w:r>
      <w:r w:rsidR="00506733" w:rsidRPr="008C01BC">
        <w:rPr>
          <w:rFonts w:cstheme="minorHAnsi"/>
        </w:rPr>
        <w:t>, (Accessed 10</w:t>
      </w:r>
      <w:r w:rsidR="00506733" w:rsidRPr="008C01BC">
        <w:rPr>
          <w:rFonts w:cstheme="minorHAnsi"/>
          <w:vertAlign w:val="superscript"/>
        </w:rPr>
        <w:t>th</w:t>
      </w:r>
      <w:r w:rsidR="00506733" w:rsidRPr="008C01BC">
        <w:rPr>
          <w:rFonts w:cstheme="minorHAnsi"/>
        </w:rPr>
        <w:t xml:space="preserve"> June 2023).</w:t>
      </w:r>
    </w:p>
    <w:p w14:paraId="398A51AB" w14:textId="3E1E643E" w:rsidR="00192C55" w:rsidRPr="008C01BC" w:rsidRDefault="00192C55" w:rsidP="008B491E">
      <w:pPr>
        <w:pStyle w:val="ListParagraph"/>
        <w:numPr>
          <w:ilvl w:val="0"/>
          <w:numId w:val="11"/>
        </w:numPr>
        <w:spacing w:line="276" w:lineRule="auto"/>
        <w:jc w:val="both"/>
        <w:rPr>
          <w:rFonts w:cstheme="minorHAnsi"/>
        </w:rPr>
      </w:pPr>
      <w:r w:rsidRPr="008C01BC">
        <w:rPr>
          <w:rFonts w:cstheme="minorHAnsi"/>
        </w:rPr>
        <w:t xml:space="preserve">Sharma, N., Chaudhary, N. and Singh, V. (2019) Management Techniques For Employee </w:t>
      </w:r>
    </w:p>
    <w:p w14:paraId="0C3F810F" w14:textId="49C28EED" w:rsidR="00961DFB" w:rsidRPr="008C01BC" w:rsidRDefault="00192C55" w:rsidP="008B491E">
      <w:pPr>
        <w:spacing w:line="276" w:lineRule="auto"/>
        <w:ind w:firstLine="720"/>
        <w:jc w:val="both"/>
        <w:rPr>
          <w:rFonts w:cstheme="minorHAnsi"/>
        </w:rPr>
      </w:pPr>
      <w:r w:rsidRPr="008C01BC">
        <w:rPr>
          <w:rFonts w:cstheme="minorHAnsi"/>
        </w:rPr>
        <w:t>Engagement In Contemporary Organizations. Hershey, Pennsylvania: IGI Global.</w:t>
      </w:r>
    </w:p>
    <w:p w14:paraId="395E4626" w14:textId="4AAFC8E1" w:rsidR="000348C8" w:rsidRPr="008C01BC" w:rsidRDefault="00B96C1B" w:rsidP="008B491E">
      <w:pPr>
        <w:pStyle w:val="ListParagraph"/>
        <w:numPr>
          <w:ilvl w:val="0"/>
          <w:numId w:val="16"/>
        </w:numPr>
        <w:spacing w:line="276" w:lineRule="auto"/>
        <w:jc w:val="both"/>
        <w:rPr>
          <w:rFonts w:cstheme="minorHAnsi"/>
        </w:rPr>
      </w:pPr>
      <w:r w:rsidRPr="008C01BC">
        <w:rPr>
          <w:rFonts w:cstheme="minorHAnsi"/>
        </w:rPr>
        <w:t>Tourism and hospitality</w:t>
      </w:r>
      <w:r w:rsidR="00A95A3A" w:rsidRPr="008C01BC">
        <w:rPr>
          <w:rFonts w:cstheme="minorHAnsi"/>
        </w:rPr>
        <w:t xml:space="preserve"> </w:t>
      </w:r>
      <w:hyperlink r:id="rId27" w:history="1">
        <w:r w:rsidR="00A95A3A" w:rsidRPr="008C01BC">
          <w:rPr>
            <w:rStyle w:val="Hyperlink"/>
            <w:rFonts w:cstheme="minorHAnsi"/>
            <w:u w:val="none"/>
          </w:rPr>
          <w:t>https://www.mdpi.com/2673-5768/4/1/2</w:t>
        </w:r>
      </w:hyperlink>
      <w:r w:rsidR="00A95A3A" w:rsidRPr="008C01BC">
        <w:rPr>
          <w:rFonts w:cstheme="minorHAnsi"/>
        </w:rPr>
        <w:t xml:space="preserve">, </w:t>
      </w:r>
      <w:r w:rsidR="00E64ADF" w:rsidRPr="008C01BC">
        <w:rPr>
          <w:rFonts w:cstheme="minorHAnsi"/>
        </w:rPr>
        <w:t>(Google Scholar</w:t>
      </w:r>
      <w:r w:rsidR="00C54C57" w:rsidRPr="008C01BC">
        <w:rPr>
          <w:rFonts w:cstheme="minorHAnsi"/>
        </w:rPr>
        <w:t>,</w:t>
      </w:r>
      <w:r w:rsidR="00E64ADF" w:rsidRPr="008C01BC">
        <w:rPr>
          <w:rFonts w:cstheme="minorHAnsi"/>
        </w:rPr>
        <w:t xml:space="preserve"> 2023).</w:t>
      </w:r>
    </w:p>
    <w:p w14:paraId="6DFAB77F" w14:textId="26E5906E" w:rsidR="00174B95" w:rsidRPr="008C01BC" w:rsidRDefault="00174B95" w:rsidP="008B491E">
      <w:pPr>
        <w:pStyle w:val="ListParagraph"/>
        <w:numPr>
          <w:ilvl w:val="0"/>
          <w:numId w:val="16"/>
        </w:numPr>
        <w:spacing w:line="276" w:lineRule="auto"/>
        <w:jc w:val="both"/>
        <w:rPr>
          <w:rFonts w:cstheme="minorHAnsi"/>
        </w:rPr>
      </w:pPr>
      <w:r w:rsidRPr="008C01BC">
        <w:rPr>
          <w:rFonts w:cstheme="minorHAnsi"/>
        </w:rPr>
        <w:t>Agency Central</w:t>
      </w:r>
      <w:r w:rsidR="003F3B22" w:rsidRPr="008C01BC">
        <w:rPr>
          <w:rFonts w:cstheme="minorHAnsi"/>
        </w:rPr>
        <w:t xml:space="preserve"> 2022, </w:t>
      </w:r>
      <w:hyperlink r:id="rId28" w:history="1">
        <w:r w:rsidR="001264CF" w:rsidRPr="008C01BC">
          <w:rPr>
            <w:rStyle w:val="Hyperlink"/>
            <w:rFonts w:cstheme="minorHAnsi"/>
            <w:u w:val="none"/>
          </w:rPr>
          <w:t>https://www.agencycentral.co.uk</w:t>
        </w:r>
      </w:hyperlink>
      <w:r w:rsidR="001264CF" w:rsidRPr="008C01BC">
        <w:rPr>
          <w:rFonts w:cstheme="minorHAnsi"/>
        </w:rPr>
        <w:t xml:space="preserve"> (Accessed 13</w:t>
      </w:r>
      <w:r w:rsidR="001264CF" w:rsidRPr="008C01BC">
        <w:rPr>
          <w:rFonts w:cstheme="minorHAnsi"/>
          <w:vertAlign w:val="superscript"/>
        </w:rPr>
        <w:t>th</w:t>
      </w:r>
      <w:r w:rsidR="001264CF" w:rsidRPr="008C01BC">
        <w:rPr>
          <w:rFonts w:cstheme="minorHAnsi"/>
        </w:rPr>
        <w:t xml:space="preserve"> June 2023)</w:t>
      </w:r>
      <w:r w:rsidR="00F61170" w:rsidRPr="008C01BC">
        <w:rPr>
          <w:rFonts w:cstheme="minorHAnsi"/>
        </w:rPr>
        <w:t>.</w:t>
      </w:r>
    </w:p>
    <w:p w14:paraId="3FFB3593" w14:textId="6FC88234" w:rsidR="008B78AA" w:rsidRPr="008C01BC" w:rsidRDefault="004F1C46" w:rsidP="008B491E">
      <w:pPr>
        <w:pStyle w:val="ListParagraph"/>
        <w:numPr>
          <w:ilvl w:val="0"/>
          <w:numId w:val="16"/>
        </w:numPr>
        <w:spacing w:line="276" w:lineRule="auto"/>
        <w:jc w:val="both"/>
        <w:rPr>
          <w:rFonts w:cstheme="minorHAnsi"/>
        </w:rPr>
      </w:pPr>
      <w:r w:rsidRPr="008C01BC">
        <w:rPr>
          <w:rFonts w:cstheme="minorHAnsi"/>
        </w:rPr>
        <w:t xml:space="preserve">AWR, 2010, </w:t>
      </w:r>
      <w:r w:rsidR="00136252" w:rsidRPr="008C01BC">
        <w:rPr>
          <w:rFonts w:cstheme="minorHAnsi"/>
        </w:rPr>
        <w:t>Agency</w:t>
      </w:r>
      <w:r w:rsidR="003E2D70" w:rsidRPr="008C01BC">
        <w:rPr>
          <w:rFonts w:cstheme="minorHAnsi"/>
        </w:rPr>
        <w:t xml:space="preserve"> Workers Regulations</w:t>
      </w:r>
      <w:r w:rsidRPr="008C01BC">
        <w:rPr>
          <w:rFonts w:cstheme="minorHAnsi"/>
        </w:rPr>
        <w:t xml:space="preserve">. Gov.UK, </w:t>
      </w:r>
      <w:hyperlink r:id="rId29" w:history="1">
        <w:r w:rsidR="00890FC3" w:rsidRPr="008C01BC">
          <w:rPr>
            <w:rStyle w:val="Hyperlink"/>
            <w:rFonts w:cstheme="minorHAnsi"/>
            <w:u w:val="none"/>
          </w:rPr>
          <w:t>https://assets.publishing.service.gov.uk</w:t>
        </w:r>
      </w:hyperlink>
      <w:r w:rsidR="00890FC3" w:rsidRPr="008C01BC">
        <w:rPr>
          <w:rFonts w:cstheme="minorHAnsi"/>
        </w:rPr>
        <w:t xml:space="preserve"> </w:t>
      </w:r>
      <w:r w:rsidR="00F61170" w:rsidRPr="008C01BC">
        <w:rPr>
          <w:rFonts w:cstheme="minorHAnsi"/>
        </w:rPr>
        <w:t>(Accessed 12</w:t>
      </w:r>
      <w:r w:rsidR="00F61170" w:rsidRPr="008C01BC">
        <w:rPr>
          <w:rFonts w:cstheme="minorHAnsi"/>
          <w:vertAlign w:val="superscript"/>
        </w:rPr>
        <w:t>th</w:t>
      </w:r>
      <w:r w:rsidR="00F61170" w:rsidRPr="008C01BC">
        <w:rPr>
          <w:rFonts w:cstheme="minorHAnsi"/>
        </w:rPr>
        <w:t xml:space="preserve"> June 2023)</w:t>
      </w:r>
    </w:p>
    <w:p w14:paraId="6E82446F" w14:textId="11821F15" w:rsidR="00BC7478" w:rsidRPr="008C01BC" w:rsidRDefault="00000000" w:rsidP="008B491E">
      <w:pPr>
        <w:pStyle w:val="ListParagraph"/>
        <w:numPr>
          <w:ilvl w:val="0"/>
          <w:numId w:val="13"/>
        </w:numPr>
        <w:spacing w:line="276" w:lineRule="auto"/>
        <w:jc w:val="both"/>
        <w:rPr>
          <w:rFonts w:cstheme="minorHAnsi"/>
        </w:rPr>
      </w:pPr>
      <w:hyperlink r:id="rId30" w:history="1">
        <w:r w:rsidR="00976925" w:rsidRPr="008C01BC">
          <w:rPr>
            <w:rStyle w:val="Hyperlink"/>
            <w:rFonts w:cstheme="minorHAnsi"/>
            <w:u w:val="none"/>
          </w:rPr>
          <w:t>https://m.facebook.com/media/set/?vanity=manilamarriott&amp;set=a.659537150725437</w:t>
        </w:r>
      </w:hyperlink>
      <w:r w:rsidR="00AF3E49" w:rsidRPr="008C01BC">
        <w:rPr>
          <w:rFonts w:cstheme="minorHAnsi"/>
        </w:rPr>
        <w:t xml:space="preserve"> </w:t>
      </w:r>
      <w:r w:rsidR="006007D9" w:rsidRPr="008C01BC">
        <w:rPr>
          <w:rFonts w:cstheme="minorHAnsi"/>
        </w:rPr>
        <w:t>Manila</w:t>
      </w:r>
      <w:r w:rsidR="00AF3E49" w:rsidRPr="008C01BC">
        <w:rPr>
          <w:rFonts w:cstheme="minorHAnsi"/>
        </w:rPr>
        <w:t xml:space="preserve"> 2017-2022, </w:t>
      </w:r>
      <w:r w:rsidR="00B376DD" w:rsidRPr="008C01BC">
        <w:rPr>
          <w:rFonts w:cstheme="minorHAnsi"/>
        </w:rPr>
        <w:t>(Accessed</w:t>
      </w:r>
      <w:r w:rsidR="002C7703" w:rsidRPr="008C01BC">
        <w:rPr>
          <w:rFonts w:cstheme="minorHAnsi"/>
        </w:rPr>
        <w:t xml:space="preserve"> </w:t>
      </w:r>
      <w:r w:rsidR="00B97D21" w:rsidRPr="008C01BC">
        <w:rPr>
          <w:rFonts w:cstheme="minorHAnsi"/>
        </w:rPr>
        <w:t>8</w:t>
      </w:r>
      <w:r w:rsidR="00B97D21" w:rsidRPr="008C01BC">
        <w:rPr>
          <w:rFonts w:cstheme="minorHAnsi"/>
          <w:vertAlign w:val="superscript"/>
        </w:rPr>
        <w:t>th</w:t>
      </w:r>
      <w:r w:rsidR="00B97D21" w:rsidRPr="008C01BC">
        <w:rPr>
          <w:rFonts w:cstheme="minorHAnsi"/>
        </w:rPr>
        <w:t xml:space="preserve"> June 203).</w:t>
      </w:r>
    </w:p>
    <w:p w14:paraId="628152D0" w14:textId="3E4664C1" w:rsidR="002302E4" w:rsidRPr="008C01BC" w:rsidRDefault="00136252" w:rsidP="008B491E">
      <w:pPr>
        <w:pStyle w:val="ListParagraph"/>
        <w:numPr>
          <w:ilvl w:val="0"/>
          <w:numId w:val="13"/>
        </w:numPr>
        <w:spacing w:line="276" w:lineRule="auto"/>
        <w:jc w:val="both"/>
        <w:rPr>
          <w:rFonts w:cstheme="minorHAnsi"/>
        </w:rPr>
      </w:pPr>
      <w:r w:rsidRPr="008C01BC">
        <w:rPr>
          <w:rFonts w:cstheme="minorHAnsi"/>
        </w:rPr>
        <w:t>Leeds</w:t>
      </w:r>
      <w:r w:rsidR="00DA7744" w:rsidRPr="008C01BC">
        <w:rPr>
          <w:rFonts w:cstheme="minorHAnsi"/>
        </w:rPr>
        <w:t xml:space="preserve"> 13</w:t>
      </w:r>
      <w:r w:rsidR="00DA7744" w:rsidRPr="008C01BC">
        <w:rPr>
          <w:rFonts w:cstheme="minorHAnsi"/>
          <w:vertAlign w:val="superscript"/>
        </w:rPr>
        <w:t>th</w:t>
      </w:r>
      <w:r w:rsidR="00DA7744" w:rsidRPr="008C01BC">
        <w:rPr>
          <w:rFonts w:cstheme="minorHAnsi"/>
        </w:rPr>
        <w:t xml:space="preserve"> May 2023 </w:t>
      </w:r>
      <w:r w:rsidR="00B376DD" w:rsidRPr="008C01BC">
        <w:rPr>
          <w:rFonts w:cstheme="minorHAnsi"/>
        </w:rPr>
        <w:t>5-star</w:t>
      </w:r>
      <w:r w:rsidR="00DA7744" w:rsidRPr="008C01BC">
        <w:rPr>
          <w:rFonts w:cstheme="minorHAnsi"/>
        </w:rPr>
        <w:t xml:space="preserve"> review, </w:t>
      </w:r>
      <w:hyperlink r:id="rId31" w:history="1">
        <w:r w:rsidR="00DA7744" w:rsidRPr="008C01BC">
          <w:rPr>
            <w:rStyle w:val="Hyperlink"/>
            <w:rFonts w:cstheme="minorHAnsi"/>
          </w:rPr>
          <w:t>https://uk.trustpilot.com/review/www.marriott.com</w:t>
        </w:r>
      </w:hyperlink>
      <w:r w:rsidR="00DA7744" w:rsidRPr="008C01BC">
        <w:rPr>
          <w:rFonts w:cstheme="minorHAnsi"/>
        </w:rPr>
        <w:t xml:space="preserve"> </w:t>
      </w:r>
    </w:p>
    <w:p w14:paraId="53B8B066" w14:textId="22B7D9B7" w:rsidR="009D45F7" w:rsidRPr="008C01BC" w:rsidRDefault="006801B3" w:rsidP="008B491E">
      <w:pPr>
        <w:pStyle w:val="ListParagraph"/>
        <w:numPr>
          <w:ilvl w:val="0"/>
          <w:numId w:val="12"/>
        </w:numPr>
        <w:spacing w:line="276" w:lineRule="auto"/>
        <w:jc w:val="both"/>
        <w:rPr>
          <w:rFonts w:cstheme="minorHAnsi"/>
          <w:b/>
          <w:bCs/>
        </w:rPr>
      </w:pPr>
      <w:r w:rsidRPr="008C01BC">
        <w:rPr>
          <w:rFonts w:cstheme="minorHAnsi"/>
        </w:rPr>
        <w:t xml:space="preserve">Marriott International </w:t>
      </w:r>
      <w:r w:rsidR="00B376DD" w:rsidRPr="008C01BC">
        <w:rPr>
          <w:rFonts w:cstheme="minorHAnsi"/>
        </w:rPr>
        <w:t>housekeeping</w:t>
      </w:r>
      <w:r w:rsidRPr="008C01BC">
        <w:rPr>
          <w:rFonts w:cstheme="minorHAnsi"/>
        </w:rPr>
        <w:t xml:space="preserve"> week, </w:t>
      </w:r>
      <w:hyperlink r:id="rId32" w:anchor=":~:text=Indeed%20without%20housekeepers%2C%20diseases%20would,week%2Dlong%20celebration%20each%20year" w:history="1">
        <w:r w:rsidRPr="008C01BC">
          <w:rPr>
            <w:rStyle w:val="Hyperlink"/>
            <w:rFonts w:cstheme="minorHAnsi"/>
            <w:b/>
            <w:bCs/>
            <w:u w:val="none"/>
          </w:rPr>
          <w:t>https://nationaltoday.com/housekeepers-week/#:~:text=Indeed%20without%20housekeepers%2C%20diseases%20would,week%2Dlong%20celebration%20each%20year</w:t>
        </w:r>
      </w:hyperlink>
      <w:r w:rsidR="00271C19" w:rsidRPr="008C01BC">
        <w:rPr>
          <w:rFonts w:cstheme="minorHAnsi"/>
          <w:b/>
          <w:bCs/>
        </w:rPr>
        <w:t>.</w:t>
      </w:r>
      <w:r w:rsidRPr="008C01BC">
        <w:rPr>
          <w:rFonts w:cstheme="minorHAnsi"/>
          <w:b/>
          <w:bCs/>
        </w:rPr>
        <w:t xml:space="preserve"> </w:t>
      </w:r>
      <w:r w:rsidR="00936E1F" w:rsidRPr="008C01BC">
        <w:rPr>
          <w:rFonts w:cstheme="minorHAnsi"/>
          <w:b/>
          <w:bCs/>
        </w:rPr>
        <w:t xml:space="preserve"> (Accessed 10-13 th June 2023)</w:t>
      </w:r>
      <w:r w:rsidR="00786E30" w:rsidRPr="008C01BC">
        <w:rPr>
          <w:rFonts w:cstheme="minorHAnsi"/>
          <w:b/>
          <w:bCs/>
        </w:rPr>
        <w:t>.</w:t>
      </w:r>
    </w:p>
    <w:p w14:paraId="2B8D0800" w14:textId="5529076E" w:rsidR="00916AAB" w:rsidRPr="008C01BC" w:rsidRDefault="00000000" w:rsidP="008B491E">
      <w:pPr>
        <w:pStyle w:val="ListParagraph"/>
        <w:numPr>
          <w:ilvl w:val="0"/>
          <w:numId w:val="12"/>
        </w:numPr>
        <w:spacing w:line="276" w:lineRule="auto"/>
        <w:jc w:val="both"/>
        <w:rPr>
          <w:rFonts w:cstheme="minorHAnsi"/>
          <w:b/>
          <w:bCs/>
        </w:rPr>
      </w:pPr>
      <w:hyperlink r:id="rId33" w:history="1">
        <w:r w:rsidR="00D92EBB" w:rsidRPr="008C01BC">
          <w:rPr>
            <w:rStyle w:val="Hyperlink"/>
            <w:rFonts w:cstheme="minorHAnsi"/>
            <w:b/>
            <w:bCs/>
            <w:u w:val="none"/>
          </w:rPr>
          <w:t>https://clean.marriott.com</w:t>
        </w:r>
      </w:hyperlink>
      <w:r w:rsidR="00D92EBB" w:rsidRPr="008C01BC">
        <w:rPr>
          <w:rFonts w:cstheme="minorHAnsi"/>
          <w:b/>
          <w:bCs/>
        </w:rPr>
        <w:t xml:space="preserve">, </w:t>
      </w:r>
      <w:r w:rsidR="00B81725" w:rsidRPr="008C01BC">
        <w:rPr>
          <w:rFonts w:cstheme="minorHAnsi"/>
        </w:rPr>
        <w:t>Marriott</w:t>
      </w:r>
      <w:r w:rsidR="003D0B6C" w:rsidRPr="008C01BC">
        <w:rPr>
          <w:rFonts w:cstheme="minorHAnsi"/>
        </w:rPr>
        <w:t xml:space="preserve"> International</w:t>
      </w:r>
      <w:r w:rsidR="008D6009" w:rsidRPr="008C01BC">
        <w:rPr>
          <w:rFonts w:cstheme="minorHAnsi"/>
        </w:rPr>
        <w:t xml:space="preserve"> 2023</w:t>
      </w:r>
      <w:r w:rsidR="00CE729A" w:rsidRPr="008C01BC">
        <w:rPr>
          <w:rFonts w:cstheme="minorHAnsi"/>
        </w:rPr>
        <w:t xml:space="preserve"> </w:t>
      </w:r>
      <w:r w:rsidR="00B376DD" w:rsidRPr="008C01BC">
        <w:rPr>
          <w:rFonts w:cstheme="minorHAnsi"/>
        </w:rPr>
        <w:t>(Accessed</w:t>
      </w:r>
      <w:r w:rsidR="00CE729A" w:rsidRPr="008C01BC">
        <w:rPr>
          <w:rFonts w:cstheme="minorHAnsi"/>
        </w:rPr>
        <w:t xml:space="preserve"> 12</w:t>
      </w:r>
      <w:r w:rsidR="00CE729A" w:rsidRPr="008C01BC">
        <w:rPr>
          <w:rFonts w:cstheme="minorHAnsi"/>
          <w:vertAlign w:val="superscript"/>
        </w:rPr>
        <w:t>th</w:t>
      </w:r>
      <w:r w:rsidR="00CE729A" w:rsidRPr="008C01BC">
        <w:rPr>
          <w:rFonts w:cstheme="minorHAnsi"/>
        </w:rPr>
        <w:t xml:space="preserve"> June 2023)</w:t>
      </w:r>
    </w:p>
    <w:p w14:paraId="17138C7D" w14:textId="5F951C79" w:rsidR="009D45F7" w:rsidRPr="008C01BC" w:rsidRDefault="002E0A11" w:rsidP="008B491E">
      <w:pPr>
        <w:pStyle w:val="ListParagraph"/>
        <w:numPr>
          <w:ilvl w:val="0"/>
          <w:numId w:val="12"/>
        </w:numPr>
        <w:spacing w:line="276" w:lineRule="auto"/>
        <w:jc w:val="both"/>
        <w:rPr>
          <w:rFonts w:cstheme="minorHAnsi"/>
          <w:b/>
          <w:bCs/>
        </w:rPr>
      </w:pPr>
      <w:r w:rsidRPr="008C01BC">
        <w:rPr>
          <w:rFonts w:cstheme="minorHAnsi"/>
        </w:rPr>
        <w:t>Marriott History</w:t>
      </w:r>
      <w:r w:rsidR="00300A5E" w:rsidRPr="008C01BC">
        <w:rPr>
          <w:rFonts w:cstheme="minorHAnsi"/>
        </w:rPr>
        <w:t xml:space="preserve">, </w:t>
      </w:r>
      <w:hyperlink r:id="rId34" w:history="1">
        <w:r w:rsidR="0073064A" w:rsidRPr="008C01BC">
          <w:rPr>
            <w:rStyle w:val="Hyperlink"/>
            <w:rFonts w:cstheme="minorHAnsi"/>
            <w:u w:val="none"/>
          </w:rPr>
          <w:t>https://marriott.com/en-gb/about/culture-and-values/history.mi</w:t>
        </w:r>
      </w:hyperlink>
      <w:r w:rsidR="0073064A" w:rsidRPr="008C01BC">
        <w:rPr>
          <w:rFonts w:cstheme="minorHAnsi"/>
        </w:rPr>
        <w:t>. (</w:t>
      </w:r>
      <w:r w:rsidR="00DC48B3" w:rsidRPr="008C01BC">
        <w:rPr>
          <w:rFonts w:cstheme="minorHAnsi"/>
        </w:rPr>
        <w:t>Accessed 14th</w:t>
      </w:r>
      <w:r w:rsidR="00694CCC" w:rsidRPr="008C01BC">
        <w:rPr>
          <w:rFonts w:cstheme="minorHAnsi"/>
        </w:rPr>
        <w:t xml:space="preserve"> June 2023)</w:t>
      </w:r>
    </w:p>
    <w:p w14:paraId="58360A22" w14:textId="55F7BE9D" w:rsidR="009D45F7" w:rsidRPr="008C01BC" w:rsidRDefault="00000000" w:rsidP="008B491E">
      <w:pPr>
        <w:pStyle w:val="ListParagraph"/>
        <w:numPr>
          <w:ilvl w:val="0"/>
          <w:numId w:val="12"/>
        </w:numPr>
        <w:spacing w:line="276" w:lineRule="auto"/>
        <w:jc w:val="both"/>
        <w:rPr>
          <w:rFonts w:cstheme="minorHAnsi"/>
        </w:rPr>
      </w:pPr>
      <w:hyperlink r:id="rId35" w:history="1">
        <w:r w:rsidR="004D42DD" w:rsidRPr="008C01BC">
          <w:rPr>
            <w:rStyle w:val="Hyperlink"/>
            <w:rFonts w:cstheme="minorHAnsi"/>
            <w:u w:val="none"/>
          </w:rPr>
          <w:t>https://marriott.gcs-web.com/static-files/b82978a6-9d28-4e38-9855-fc4ae2cebe11</w:t>
        </w:r>
      </w:hyperlink>
      <w:r w:rsidR="00D57053" w:rsidRPr="008C01BC">
        <w:rPr>
          <w:rFonts w:cstheme="minorHAnsi"/>
        </w:rPr>
        <w:t>,</w:t>
      </w:r>
      <w:r w:rsidR="00866E54" w:rsidRPr="008C01BC">
        <w:rPr>
          <w:rFonts w:cstheme="minorHAnsi"/>
        </w:rPr>
        <w:t>(</w:t>
      </w:r>
      <w:r w:rsidR="00D57053" w:rsidRPr="008C01BC">
        <w:rPr>
          <w:rFonts w:cstheme="minorHAnsi"/>
        </w:rPr>
        <w:t>2022</w:t>
      </w:r>
      <w:r w:rsidR="00866E54" w:rsidRPr="008C01BC">
        <w:rPr>
          <w:rFonts w:cstheme="minorHAnsi"/>
        </w:rPr>
        <w:t xml:space="preserve">), </w:t>
      </w:r>
      <w:r w:rsidR="00786E30" w:rsidRPr="008C01BC">
        <w:rPr>
          <w:rFonts w:cstheme="minorHAnsi"/>
        </w:rPr>
        <w:t xml:space="preserve">(Accessed </w:t>
      </w:r>
      <w:r w:rsidR="005B10F8" w:rsidRPr="008C01BC">
        <w:rPr>
          <w:rFonts w:cstheme="minorHAnsi"/>
        </w:rPr>
        <w:t>9</w:t>
      </w:r>
      <w:r w:rsidR="005B10F8" w:rsidRPr="008C01BC">
        <w:rPr>
          <w:rFonts w:cstheme="minorHAnsi"/>
          <w:vertAlign w:val="superscript"/>
        </w:rPr>
        <w:t>th</w:t>
      </w:r>
      <w:r w:rsidR="005B10F8" w:rsidRPr="008C01BC">
        <w:rPr>
          <w:rFonts w:cstheme="minorHAnsi"/>
        </w:rPr>
        <w:t xml:space="preserve"> June 2023)</w:t>
      </w:r>
    </w:p>
    <w:p w14:paraId="31804B18" w14:textId="1AE5B7AA" w:rsidR="00D32662" w:rsidRPr="008C01BC" w:rsidRDefault="00CD18E4" w:rsidP="008B491E">
      <w:pPr>
        <w:pStyle w:val="ListParagraph"/>
        <w:numPr>
          <w:ilvl w:val="0"/>
          <w:numId w:val="12"/>
        </w:numPr>
        <w:spacing w:line="276" w:lineRule="auto"/>
        <w:jc w:val="both"/>
        <w:rPr>
          <w:rFonts w:cstheme="minorHAnsi"/>
        </w:rPr>
      </w:pPr>
      <w:r w:rsidRPr="008C01BC">
        <w:rPr>
          <w:rFonts w:cstheme="minorHAnsi"/>
        </w:rPr>
        <w:t xml:space="preserve">"About Us | Sheraton Hotels &amp; Resorts." </w:t>
      </w:r>
      <w:hyperlink r:id="rId36" w:history="1">
        <w:r w:rsidR="009A2CCB" w:rsidRPr="008C01BC">
          <w:rPr>
            <w:rStyle w:val="Hyperlink"/>
            <w:rFonts w:cstheme="minorHAnsi"/>
          </w:rPr>
          <w:t>https://sheraton.marriott.com/about-us/</w:t>
        </w:r>
      </w:hyperlink>
      <w:r w:rsidRPr="008C01BC">
        <w:rPr>
          <w:rFonts w:cstheme="minorHAnsi"/>
        </w:rPr>
        <w:t>.</w:t>
      </w:r>
      <w:r w:rsidR="009A2CCB" w:rsidRPr="008C01BC">
        <w:rPr>
          <w:rFonts w:cstheme="minorHAnsi"/>
        </w:rPr>
        <w:t xml:space="preserve"> (Accessed 9</w:t>
      </w:r>
      <w:r w:rsidR="009A2CCB" w:rsidRPr="008C01BC">
        <w:rPr>
          <w:rFonts w:cstheme="minorHAnsi"/>
          <w:vertAlign w:val="superscript"/>
        </w:rPr>
        <w:t>th</w:t>
      </w:r>
      <w:r w:rsidR="009A2CCB" w:rsidRPr="008C01BC">
        <w:rPr>
          <w:rFonts w:cstheme="minorHAnsi"/>
        </w:rPr>
        <w:t xml:space="preserve"> June 2023)</w:t>
      </w:r>
    </w:p>
    <w:p w14:paraId="534103FC" w14:textId="1E1ABFC2" w:rsidR="004D537E" w:rsidRPr="008C01BC" w:rsidRDefault="00000000" w:rsidP="008B491E">
      <w:pPr>
        <w:pStyle w:val="ListParagraph"/>
        <w:numPr>
          <w:ilvl w:val="0"/>
          <w:numId w:val="12"/>
        </w:numPr>
        <w:spacing w:line="276" w:lineRule="auto"/>
        <w:jc w:val="both"/>
        <w:rPr>
          <w:rFonts w:cstheme="minorHAnsi"/>
        </w:rPr>
      </w:pPr>
      <w:hyperlink r:id="rId37" w:history="1">
        <w:r w:rsidR="00196FCA" w:rsidRPr="008C01BC">
          <w:rPr>
            <w:rStyle w:val="Hyperlink"/>
            <w:rFonts w:cstheme="minorHAnsi"/>
            <w:u w:val="none"/>
          </w:rPr>
          <w:t>https://www.zippia.com/marriott-international-careers-7125/revenue/</w:t>
        </w:r>
      </w:hyperlink>
      <w:r w:rsidR="00196FCA" w:rsidRPr="008C01BC">
        <w:rPr>
          <w:rFonts w:cstheme="minorHAnsi"/>
        </w:rPr>
        <w:t xml:space="preserve"> </w:t>
      </w:r>
      <w:r w:rsidR="00FA4DB2" w:rsidRPr="008C01BC">
        <w:rPr>
          <w:rFonts w:cstheme="minorHAnsi"/>
        </w:rPr>
        <w:t>(Accessed 11</w:t>
      </w:r>
      <w:r w:rsidR="00FA4DB2" w:rsidRPr="008C01BC">
        <w:rPr>
          <w:rFonts w:cstheme="minorHAnsi"/>
          <w:vertAlign w:val="superscript"/>
        </w:rPr>
        <w:t>th</w:t>
      </w:r>
      <w:r w:rsidR="00FA4DB2" w:rsidRPr="008C01BC">
        <w:rPr>
          <w:rFonts w:cstheme="minorHAnsi"/>
        </w:rPr>
        <w:t xml:space="preserve"> June 2023)</w:t>
      </w:r>
    </w:p>
    <w:p w14:paraId="36BD00EF" w14:textId="77777777" w:rsidR="008B491E" w:rsidRDefault="008B491E" w:rsidP="004F6583">
      <w:pPr>
        <w:spacing w:line="360" w:lineRule="auto"/>
        <w:jc w:val="both"/>
        <w:rPr>
          <w:b/>
          <w:bCs/>
          <w:i/>
          <w:iCs/>
          <w:color w:val="4472C4" w:themeColor="accent1"/>
          <w:sz w:val="32"/>
          <w:szCs w:val="32"/>
        </w:rPr>
      </w:pPr>
    </w:p>
    <w:p w14:paraId="52155EE3" w14:textId="0B076BBE" w:rsidR="004F6583" w:rsidRDefault="00012B0A" w:rsidP="004F6583">
      <w:pPr>
        <w:spacing w:line="360" w:lineRule="auto"/>
        <w:jc w:val="both"/>
        <w:rPr>
          <w:rFonts w:ascii="Arial" w:hAnsi="Arial" w:cs="Arial"/>
          <w:b/>
          <w:bCs/>
          <w:i/>
          <w:iCs/>
          <w:color w:val="4472C4" w:themeColor="accent1"/>
          <w:sz w:val="32"/>
          <w:szCs w:val="32"/>
          <w:u w:val="single"/>
        </w:rPr>
      </w:pPr>
      <w:r w:rsidRPr="00012B0A">
        <w:rPr>
          <w:b/>
          <w:bCs/>
          <w:i/>
          <w:iCs/>
          <w:color w:val="4472C4" w:themeColor="accent1"/>
          <w:sz w:val="32"/>
          <w:szCs w:val="32"/>
        </w:rPr>
        <w:t>1</w:t>
      </w:r>
      <w:r w:rsidR="00733487">
        <w:rPr>
          <w:b/>
          <w:bCs/>
          <w:i/>
          <w:iCs/>
          <w:color w:val="4472C4" w:themeColor="accent1"/>
          <w:sz w:val="32"/>
          <w:szCs w:val="32"/>
        </w:rPr>
        <w:t>2</w:t>
      </w:r>
      <w:r w:rsidRPr="00012B0A">
        <w:rPr>
          <w:b/>
          <w:bCs/>
          <w:i/>
          <w:iCs/>
          <w:color w:val="4472C4" w:themeColor="accent1"/>
          <w:sz w:val="32"/>
          <w:szCs w:val="32"/>
        </w:rPr>
        <w:t>.0</w:t>
      </w:r>
      <w:r w:rsidRPr="00012B0A">
        <w:rPr>
          <w:b/>
          <w:bCs/>
          <w:i/>
          <w:iCs/>
          <w:color w:val="4472C4" w:themeColor="accent1"/>
          <w:sz w:val="32"/>
          <w:szCs w:val="32"/>
        </w:rPr>
        <w:tab/>
      </w:r>
      <w:r w:rsidRPr="00012B0A">
        <w:rPr>
          <w:rFonts w:ascii="Arial" w:hAnsi="Arial" w:cs="Arial"/>
          <w:b/>
          <w:bCs/>
          <w:i/>
          <w:iCs/>
          <w:color w:val="4472C4" w:themeColor="accent1"/>
          <w:sz w:val="32"/>
          <w:szCs w:val="32"/>
          <w:u w:val="single"/>
        </w:rPr>
        <w:t>Appendix</w:t>
      </w:r>
    </w:p>
    <w:p w14:paraId="6F9ABAF6" w14:textId="77777777" w:rsidR="00D14DD8" w:rsidRDefault="00D14DD8" w:rsidP="004F6583">
      <w:pPr>
        <w:spacing w:line="360" w:lineRule="auto"/>
        <w:jc w:val="both"/>
        <w:rPr>
          <w:rFonts w:ascii="Arial" w:hAnsi="Arial" w:cs="Arial"/>
          <w:b/>
          <w:bCs/>
          <w:i/>
          <w:iCs/>
          <w:color w:val="4472C4" w:themeColor="accent1"/>
          <w:sz w:val="32"/>
          <w:szCs w:val="32"/>
          <w:u w:val="single"/>
        </w:rPr>
      </w:pPr>
    </w:p>
    <w:p w14:paraId="00D9D409" w14:textId="6B0ACCB0" w:rsidR="00D14DD8" w:rsidRPr="0040630C" w:rsidRDefault="00D14DD8" w:rsidP="004F6583">
      <w:pPr>
        <w:spacing w:line="360" w:lineRule="auto"/>
        <w:jc w:val="both"/>
        <w:rPr>
          <w:rFonts w:ascii="Arial" w:hAnsi="Arial" w:cs="Arial"/>
          <w:b/>
          <w:bCs/>
          <w:i/>
          <w:iCs/>
          <w:color w:val="000000" w:themeColor="text1"/>
          <w:sz w:val="28"/>
          <w:szCs w:val="28"/>
        </w:rPr>
      </w:pPr>
      <w:r w:rsidRPr="0040630C">
        <w:rPr>
          <w:rFonts w:ascii="Arial" w:hAnsi="Arial" w:cs="Arial"/>
          <w:b/>
          <w:bCs/>
          <w:i/>
          <w:iCs/>
          <w:color w:val="000000" w:themeColor="text1"/>
          <w:sz w:val="28"/>
          <w:szCs w:val="28"/>
        </w:rPr>
        <w:t>9.1</w:t>
      </w:r>
      <w:r w:rsidR="0040630C" w:rsidRPr="0040630C">
        <w:rPr>
          <w:rFonts w:ascii="Arial" w:hAnsi="Arial" w:cs="Arial"/>
          <w:b/>
          <w:bCs/>
          <w:i/>
          <w:iCs/>
          <w:color w:val="000000" w:themeColor="text1"/>
          <w:sz w:val="28"/>
          <w:szCs w:val="28"/>
        </w:rPr>
        <w:tab/>
        <w:t>Guest experience Index</w:t>
      </w:r>
    </w:p>
    <w:p w14:paraId="481B4B26" w14:textId="1C49ED38" w:rsidR="00D9336E" w:rsidRDefault="00D9336E" w:rsidP="004F6583">
      <w:pPr>
        <w:spacing w:line="360" w:lineRule="auto"/>
        <w:jc w:val="both"/>
        <w:rPr>
          <w:rFonts w:ascii="Arial" w:hAnsi="Arial" w:cs="Arial"/>
          <w:b/>
          <w:bCs/>
          <w:i/>
          <w:iCs/>
          <w:color w:val="4472C4" w:themeColor="accent1"/>
          <w:sz w:val="32"/>
          <w:szCs w:val="32"/>
          <w:u w:val="single"/>
        </w:rPr>
      </w:pPr>
      <w:r>
        <w:rPr>
          <w:rFonts w:ascii="Arial" w:hAnsi="Arial" w:cs="Arial"/>
          <w:b/>
          <w:bCs/>
          <w:i/>
          <w:iCs/>
          <w:noProof/>
          <w:color w:val="4472C4" w:themeColor="accent1"/>
          <w:sz w:val="32"/>
          <w:szCs w:val="32"/>
          <w:u w:val="single"/>
        </w:rPr>
        <w:drawing>
          <wp:inline distT="0" distB="0" distL="0" distR="0" wp14:anchorId="65916D60" wp14:editId="63ADFE45">
            <wp:extent cx="6087110" cy="3937686"/>
            <wp:effectExtent l="0" t="0" r="889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089742" cy="3939389"/>
                    </a:xfrm>
                    <a:prstGeom prst="rect">
                      <a:avLst/>
                    </a:prstGeom>
                    <a:noFill/>
                  </pic:spPr>
                </pic:pic>
              </a:graphicData>
            </a:graphic>
          </wp:inline>
        </w:drawing>
      </w:r>
    </w:p>
    <w:p w14:paraId="686B2378" w14:textId="77777777" w:rsidR="00D9336E" w:rsidRDefault="00D9336E" w:rsidP="004F6583">
      <w:pPr>
        <w:spacing w:line="360" w:lineRule="auto"/>
        <w:jc w:val="both"/>
        <w:rPr>
          <w:rFonts w:ascii="Arial" w:hAnsi="Arial" w:cs="Arial"/>
          <w:b/>
          <w:bCs/>
          <w:i/>
          <w:iCs/>
          <w:color w:val="4472C4" w:themeColor="accent1"/>
          <w:sz w:val="32"/>
          <w:szCs w:val="32"/>
          <w:u w:val="single"/>
        </w:rPr>
      </w:pPr>
    </w:p>
    <w:p w14:paraId="3BB6268E" w14:textId="77777777" w:rsidR="00D9336E" w:rsidRDefault="00D9336E" w:rsidP="004F6583">
      <w:pPr>
        <w:spacing w:line="360" w:lineRule="auto"/>
        <w:jc w:val="both"/>
        <w:rPr>
          <w:rFonts w:ascii="Arial" w:hAnsi="Arial" w:cs="Arial"/>
          <w:b/>
          <w:bCs/>
          <w:i/>
          <w:iCs/>
          <w:color w:val="4472C4" w:themeColor="accent1"/>
          <w:sz w:val="32"/>
          <w:szCs w:val="32"/>
          <w:u w:val="single"/>
        </w:rPr>
      </w:pPr>
    </w:p>
    <w:p w14:paraId="0C79CBAF" w14:textId="0A2A3D9D" w:rsidR="000348C8" w:rsidRDefault="000348C8" w:rsidP="004F6583">
      <w:pPr>
        <w:spacing w:line="360" w:lineRule="auto"/>
        <w:jc w:val="both"/>
      </w:pPr>
    </w:p>
    <w:p w14:paraId="25D4F6AD" w14:textId="6C7D7F12" w:rsidR="00FA437E" w:rsidRDefault="00FA437E" w:rsidP="004F6583">
      <w:pPr>
        <w:spacing w:line="360" w:lineRule="auto"/>
        <w:jc w:val="both"/>
      </w:pPr>
    </w:p>
    <w:p w14:paraId="2637E4EC" w14:textId="77777777" w:rsidR="006C5A81" w:rsidRDefault="006C5A81" w:rsidP="004F6583">
      <w:pPr>
        <w:spacing w:line="360" w:lineRule="auto"/>
        <w:jc w:val="both"/>
      </w:pPr>
    </w:p>
    <w:sectPr w:rsidR="006C5A81" w:rsidSect="005F1C6D">
      <w:footerReference w:type="default" r:id="rId38"/>
      <w:pgSz w:w="11906" w:h="16838"/>
      <w:pgMar w:top="1440" w:right="1440" w:bottom="1440" w:left="1440" w:header="283" w:footer="283"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D0FF1A" w14:textId="77777777" w:rsidR="00874785" w:rsidRDefault="00874785" w:rsidP="00DB3F2E">
      <w:r>
        <w:separator/>
      </w:r>
    </w:p>
  </w:endnote>
  <w:endnote w:type="continuationSeparator" w:id="0">
    <w:p w14:paraId="608634D1" w14:textId="77777777" w:rsidR="00874785" w:rsidRDefault="00874785" w:rsidP="00DB3F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74646382"/>
      <w:docPartObj>
        <w:docPartGallery w:val="Page Numbers (Bottom of Page)"/>
        <w:docPartUnique/>
      </w:docPartObj>
    </w:sdtPr>
    <w:sdtEndPr>
      <w:rPr>
        <w:color w:val="7F7F7F" w:themeColor="background1" w:themeShade="7F"/>
        <w:spacing w:val="60"/>
      </w:rPr>
    </w:sdtEndPr>
    <w:sdtContent>
      <w:p w14:paraId="3F8DA7B8" w14:textId="71F0E91F" w:rsidR="00CE4B54" w:rsidRDefault="00CE4B54">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3C803B1" w14:textId="77777777" w:rsidR="00CE4B54" w:rsidRDefault="00CE4B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6FCB35" w14:textId="77777777" w:rsidR="00874785" w:rsidRDefault="00874785" w:rsidP="00DB3F2E">
      <w:r>
        <w:separator/>
      </w:r>
    </w:p>
  </w:footnote>
  <w:footnote w:type="continuationSeparator" w:id="0">
    <w:p w14:paraId="6BCAAA64" w14:textId="77777777" w:rsidR="00874785" w:rsidRDefault="00874785" w:rsidP="00DB3F2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11591B"/>
    <w:multiLevelType w:val="multilevel"/>
    <w:tmpl w:val="6B505A2E"/>
    <w:lvl w:ilvl="0">
      <w:start w:val="9"/>
      <w:numFmt w:val="decimal"/>
      <w:lvlText w:val="%1.0"/>
      <w:lvlJc w:val="left"/>
      <w:pPr>
        <w:ind w:left="720" w:hanging="720"/>
      </w:pPr>
      <w:rPr>
        <w:rFonts w:hint="default"/>
        <w:u w:val="none"/>
      </w:rPr>
    </w:lvl>
    <w:lvl w:ilvl="1">
      <w:start w:val="1"/>
      <w:numFmt w:val="decimal"/>
      <w:lvlText w:val="%1.%2"/>
      <w:lvlJc w:val="left"/>
      <w:pPr>
        <w:ind w:left="1440" w:hanging="720"/>
      </w:pPr>
      <w:rPr>
        <w:rFonts w:hint="default"/>
        <w:u w:val="none"/>
      </w:rPr>
    </w:lvl>
    <w:lvl w:ilvl="2">
      <w:start w:val="1"/>
      <w:numFmt w:val="decimal"/>
      <w:lvlText w:val="%1.%2.%3"/>
      <w:lvlJc w:val="left"/>
      <w:pPr>
        <w:ind w:left="2160" w:hanging="720"/>
      </w:pPr>
      <w:rPr>
        <w:rFonts w:hint="default"/>
        <w:u w:val="none"/>
      </w:rPr>
    </w:lvl>
    <w:lvl w:ilvl="3">
      <w:start w:val="1"/>
      <w:numFmt w:val="decimal"/>
      <w:lvlText w:val="%1.%2.%3.%4"/>
      <w:lvlJc w:val="left"/>
      <w:pPr>
        <w:ind w:left="3240" w:hanging="1080"/>
      </w:pPr>
      <w:rPr>
        <w:rFonts w:hint="default"/>
        <w:u w:val="none"/>
      </w:rPr>
    </w:lvl>
    <w:lvl w:ilvl="4">
      <w:start w:val="1"/>
      <w:numFmt w:val="decimal"/>
      <w:lvlText w:val="%1.%2.%3.%4.%5"/>
      <w:lvlJc w:val="left"/>
      <w:pPr>
        <w:ind w:left="4320" w:hanging="1440"/>
      </w:pPr>
      <w:rPr>
        <w:rFonts w:hint="default"/>
        <w:u w:val="none"/>
      </w:rPr>
    </w:lvl>
    <w:lvl w:ilvl="5">
      <w:start w:val="1"/>
      <w:numFmt w:val="decimal"/>
      <w:lvlText w:val="%1.%2.%3.%4.%5.%6"/>
      <w:lvlJc w:val="left"/>
      <w:pPr>
        <w:ind w:left="5400" w:hanging="1800"/>
      </w:pPr>
      <w:rPr>
        <w:rFonts w:hint="default"/>
        <w:u w:val="none"/>
      </w:rPr>
    </w:lvl>
    <w:lvl w:ilvl="6">
      <w:start w:val="1"/>
      <w:numFmt w:val="decimal"/>
      <w:lvlText w:val="%1.%2.%3.%4.%5.%6.%7"/>
      <w:lvlJc w:val="left"/>
      <w:pPr>
        <w:ind w:left="6120" w:hanging="1800"/>
      </w:pPr>
      <w:rPr>
        <w:rFonts w:hint="default"/>
        <w:u w:val="none"/>
      </w:rPr>
    </w:lvl>
    <w:lvl w:ilvl="7">
      <w:start w:val="1"/>
      <w:numFmt w:val="decimal"/>
      <w:lvlText w:val="%1.%2.%3.%4.%5.%6.%7.%8"/>
      <w:lvlJc w:val="left"/>
      <w:pPr>
        <w:ind w:left="7200" w:hanging="2160"/>
      </w:pPr>
      <w:rPr>
        <w:rFonts w:hint="default"/>
        <w:u w:val="none"/>
      </w:rPr>
    </w:lvl>
    <w:lvl w:ilvl="8">
      <w:start w:val="1"/>
      <w:numFmt w:val="decimal"/>
      <w:lvlText w:val="%1.%2.%3.%4.%5.%6.%7.%8.%9"/>
      <w:lvlJc w:val="left"/>
      <w:pPr>
        <w:ind w:left="8280" w:hanging="2520"/>
      </w:pPr>
      <w:rPr>
        <w:rFonts w:hint="default"/>
        <w:u w:val="none"/>
      </w:rPr>
    </w:lvl>
  </w:abstractNum>
  <w:abstractNum w:abstractNumId="1" w15:restartNumberingAfterBreak="0">
    <w:nsid w:val="0759036F"/>
    <w:multiLevelType w:val="multilevel"/>
    <w:tmpl w:val="C76AE060"/>
    <w:lvl w:ilvl="0">
      <w:start w:val="8"/>
      <w:numFmt w:val="decimal"/>
      <w:lvlText w:val="%1.0"/>
      <w:lvlJc w:val="left"/>
      <w:pPr>
        <w:ind w:left="720" w:hanging="720"/>
      </w:pPr>
      <w:rPr>
        <w:rFonts w:hint="default"/>
        <w:u w:val="none"/>
      </w:rPr>
    </w:lvl>
    <w:lvl w:ilvl="1">
      <w:start w:val="1"/>
      <w:numFmt w:val="decimal"/>
      <w:lvlText w:val="%1.%2"/>
      <w:lvlJc w:val="left"/>
      <w:pPr>
        <w:ind w:left="1440" w:hanging="720"/>
      </w:pPr>
      <w:rPr>
        <w:rFonts w:hint="default"/>
        <w:u w:val="none"/>
      </w:rPr>
    </w:lvl>
    <w:lvl w:ilvl="2">
      <w:start w:val="1"/>
      <w:numFmt w:val="decimal"/>
      <w:lvlText w:val="%1.%2.%3"/>
      <w:lvlJc w:val="left"/>
      <w:pPr>
        <w:ind w:left="2160" w:hanging="720"/>
      </w:pPr>
      <w:rPr>
        <w:rFonts w:hint="default"/>
        <w:u w:val="none"/>
      </w:rPr>
    </w:lvl>
    <w:lvl w:ilvl="3">
      <w:start w:val="1"/>
      <w:numFmt w:val="decimal"/>
      <w:lvlText w:val="%1.%2.%3.%4"/>
      <w:lvlJc w:val="left"/>
      <w:pPr>
        <w:ind w:left="3240" w:hanging="1080"/>
      </w:pPr>
      <w:rPr>
        <w:rFonts w:hint="default"/>
        <w:u w:val="none"/>
      </w:rPr>
    </w:lvl>
    <w:lvl w:ilvl="4">
      <w:start w:val="1"/>
      <w:numFmt w:val="decimal"/>
      <w:lvlText w:val="%1.%2.%3.%4.%5"/>
      <w:lvlJc w:val="left"/>
      <w:pPr>
        <w:ind w:left="4320" w:hanging="1440"/>
      </w:pPr>
      <w:rPr>
        <w:rFonts w:hint="default"/>
        <w:u w:val="none"/>
      </w:rPr>
    </w:lvl>
    <w:lvl w:ilvl="5">
      <w:start w:val="1"/>
      <w:numFmt w:val="decimal"/>
      <w:lvlText w:val="%1.%2.%3.%4.%5.%6"/>
      <w:lvlJc w:val="left"/>
      <w:pPr>
        <w:ind w:left="5400" w:hanging="1800"/>
      </w:pPr>
      <w:rPr>
        <w:rFonts w:hint="default"/>
        <w:u w:val="none"/>
      </w:rPr>
    </w:lvl>
    <w:lvl w:ilvl="6">
      <w:start w:val="1"/>
      <w:numFmt w:val="decimal"/>
      <w:lvlText w:val="%1.%2.%3.%4.%5.%6.%7"/>
      <w:lvlJc w:val="left"/>
      <w:pPr>
        <w:ind w:left="6120" w:hanging="1800"/>
      </w:pPr>
      <w:rPr>
        <w:rFonts w:hint="default"/>
        <w:u w:val="none"/>
      </w:rPr>
    </w:lvl>
    <w:lvl w:ilvl="7">
      <w:start w:val="1"/>
      <w:numFmt w:val="decimal"/>
      <w:lvlText w:val="%1.%2.%3.%4.%5.%6.%7.%8"/>
      <w:lvlJc w:val="left"/>
      <w:pPr>
        <w:ind w:left="7200" w:hanging="2160"/>
      </w:pPr>
      <w:rPr>
        <w:rFonts w:hint="default"/>
        <w:u w:val="none"/>
      </w:rPr>
    </w:lvl>
    <w:lvl w:ilvl="8">
      <w:start w:val="1"/>
      <w:numFmt w:val="decimal"/>
      <w:lvlText w:val="%1.%2.%3.%4.%5.%6.%7.%8.%9"/>
      <w:lvlJc w:val="left"/>
      <w:pPr>
        <w:ind w:left="8280" w:hanging="2520"/>
      </w:pPr>
      <w:rPr>
        <w:rFonts w:hint="default"/>
        <w:u w:val="none"/>
      </w:rPr>
    </w:lvl>
  </w:abstractNum>
  <w:abstractNum w:abstractNumId="2" w15:restartNumberingAfterBreak="0">
    <w:nsid w:val="0ADC50BE"/>
    <w:multiLevelType w:val="hybridMultilevel"/>
    <w:tmpl w:val="1A36E45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0E3FAA"/>
    <w:multiLevelType w:val="hybridMultilevel"/>
    <w:tmpl w:val="A7DAE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82775B"/>
    <w:multiLevelType w:val="multilevel"/>
    <w:tmpl w:val="0EBA3C4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194118ED"/>
    <w:multiLevelType w:val="multilevel"/>
    <w:tmpl w:val="D77E8C16"/>
    <w:lvl w:ilvl="0">
      <w:start w:val="5"/>
      <w:numFmt w:val="decimal"/>
      <w:lvlText w:val="%1.0"/>
      <w:lvlJc w:val="left"/>
      <w:pPr>
        <w:ind w:left="1440" w:hanging="720"/>
      </w:pPr>
      <w:rPr>
        <w:rFonts w:hint="default"/>
        <w:u w:val="none"/>
      </w:rPr>
    </w:lvl>
    <w:lvl w:ilvl="1">
      <w:start w:val="1"/>
      <w:numFmt w:val="decimal"/>
      <w:lvlText w:val="%1.%2"/>
      <w:lvlJc w:val="left"/>
      <w:pPr>
        <w:ind w:left="2160" w:hanging="720"/>
      </w:pPr>
      <w:rPr>
        <w:rFonts w:hint="default"/>
        <w:u w:val="none"/>
      </w:rPr>
    </w:lvl>
    <w:lvl w:ilvl="2">
      <w:start w:val="1"/>
      <w:numFmt w:val="decimal"/>
      <w:lvlText w:val="%1.%2.%3"/>
      <w:lvlJc w:val="left"/>
      <w:pPr>
        <w:ind w:left="2880" w:hanging="720"/>
      </w:pPr>
      <w:rPr>
        <w:rFonts w:hint="default"/>
        <w:u w:val="none"/>
      </w:rPr>
    </w:lvl>
    <w:lvl w:ilvl="3">
      <w:start w:val="1"/>
      <w:numFmt w:val="decimal"/>
      <w:lvlText w:val="%1.%2.%3.%4"/>
      <w:lvlJc w:val="left"/>
      <w:pPr>
        <w:ind w:left="3960" w:hanging="1080"/>
      </w:pPr>
      <w:rPr>
        <w:rFonts w:hint="default"/>
        <w:u w:val="none"/>
      </w:rPr>
    </w:lvl>
    <w:lvl w:ilvl="4">
      <w:start w:val="1"/>
      <w:numFmt w:val="decimal"/>
      <w:lvlText w:val="%1.%2.%3.%4.%5"/>
      <w:lvlJc w:val="left"/>
      <w:pPr>
        <w:ind w:left="5040" w:hanging="1440"/>
      </w:pPr>
      <w:rPr>
        <w:rFonts w:hint="default"/>
        <w:u w:val="none"/>
      </w:rPr>
    </w:lvl>
    <w:lvl w:ilvl="5">
      <w:start w:val="1"/>
      <w:numFmt w:val="decimal"/>
      <w:lvlText w:val="%1.%2.%3.%4.%5.%6"/>
      <w:lvlJc w:val="left"/>
      <w:pPr>
        <w:ind w:left="6120" w:hanging="1800"/>
      </w:pPr>
      <w:rPr>
        <w:rFonts w:hint="default"/>
        <w:u w:val="none"/>
      </w:rPr>
    </w:lvl>
    <w:lvl w:ilvl="6">
      <w:start w:val="1"/>
      <w:numFmt w:val="decimal"/>
      <w:lvlText w:val="%1.%2.%3.%4.%5.%6.%7"/>
      <w:lvlJc w:val="left"/>
      <w:pPr>
        <w:ind w:left="6840" w:hanging="1800"/>
      </w:pPr>
      <w:rPr>
        <w:rFonts w:hint="default"/>
        <w:u w:val="none"/>
      </w:rPr>
    </w:lvl>
    <w:lvl w:ilvl="7">
      <w:start w:val="1"/>
      <w:numFmt w:val="decimal"/>
      <w:lvlText w:val="%1.%2.%3.%4.%5.%6.%7.%8"/>
      <w:lvlJc w:val="left"/>
      <w:pPr>
        <w:ind w:left="7920" w:hanging="2160"/>
      </w:pPr>
      <w:rPr>
        <w:rFonts w:hint="default"/>
        <w:u w:val="none"/>
      </w:rPr>
    </w:lvl>
    <w:lvl w:ilvl="8">
      <w:start w:val="1"/>
      <w:numFmt w:val="decimal"/>
      <w:lvlText w:val="%1.%2.%3.%4.%5.%6.%7.%8.%9"/>
      <w:lvlJc w:val="left"/>
      <w:pPr>
        <w:ind w:left="9000" w:hanging="2520"/>
      </w:pPr>
      <w:rPr>
        <w:rFonts w:hint="default"/>
        <w:u w:val="none"/>
      </w:rPr>
    </w:lvl>
  </w:abstractNum>
  <w:abstractNum w:abstractNumId="6" w15:restartNumberingAfterBreak="0">
    <w:nsid w:val="251C513A"/>
    <w:multiLevelType w:val="hybridMultilevel"/>
    <w:tmpl w:val="A6E4289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19348E"/>
    <w:multiLevelType w:val="hybridMultilevel"/>
    <w:tmpl w:val="ADCAA7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1F1DD4"/>
    <w:multiLevelType w:val="hybridMultilevel"/>
    <w:tmpl w:val="A9780CBA"/>
    <w:lvl w:ilvl="0" w:tplc="02C48750">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B551DD7"/>
    <w:multiLevelType w:val="multilevel"/>
    <w:tmpl w:val="EEF4A5C8"/>
    <w:lvl w:ilvl="0">
      <w:start w:val="5"/>
      <w:numFmt w:val="decimal"/>
      <w:lvlText w:val="%1.0"/>
      <w:lvlJc w:val="left"/>
      <w:pPr>
        <w:ind w:left="720" w:hanging="720"/>
      </w:pPr>
      <w:rPr>
        <w:rFonts w:hint="default"/>
        <w:u w:val="none"/>
      </w:rPr>
    </w:lvl>
    <w:lvl w:ilvl="1">
      <w:start w:val="1"/>
      <w:numFmt w:val="decimal"/>
      <w:lvlText w:val="%1.%2"/>
      <w:lvlJc w:val="left"/>
      <w:pPr>
        <w:ind w:left="1440" w:hanging="720"/>
      </w:pPr>
      <w:rPr>
        <w:rFonts w:hint="default"/>
        <w:u w:val="none"/>
      </w:rPr>
    </w:lvl>
    <w:lvl w:ilvl="2">
      <w:start w:val="1"/>
      <w:numFmt w:val="decimal"/>
      <w:lvlText w:val="%1.%2.%3"/>
      <w:lvlJc w:val="left"/>
      <w:pPr>
        <w:ind w:left="2160" w:hanging="720"/>
      </w:pPr>
      <w:rPr>
        <w:rFonts w:hint="default"/>
        <w:u w:val="none"/>
      </w:rPr>
    </w:lvl>
    <w:lvl w:ilvl="3">
      <w:start w:val="1"/>
      <w:numFmt w:val="decimal"/>
      <w:lvlText w:val="%1.%2.%3.%4"/>
      <w:lvlJc w:val="left"/>
      <w:pPr>
        <w:ind w:left="3240" w:hanging="1080"/>
      </w:pPr>
      <w:rPr>
        <w:rFonts w:hint="default"/>
        <w:u w:val="none"/>
      </w:rPr>
    </w:lvl>
    <w:lvl w:ilvl="4">
      <w:start w:val="1"/>
      <w:numFmt w:val="decimal"/>
      <w:lvlText w:val="%1.%2.%3.%4.%5"/>
      <w:lvlJc w:val="left"/>
      <w:pPr>
        <w:ind w:left="4320" w:hanging="1440"/>
      </w:pPr>
      <w:rPr>
        <w:rFonts w:hint="default"/>
        <w:u w:val="none"/>
      </w:rPr>
    </w:lvl>
    <w:lvl w:ilvl="5">
      <w:start w:val="1"/>
      <w:numFmt w:val="decimal"/>
      <w:lvlText w:val="%1.%2.%3.%4.%5.%6"/>
      <w:lvlJc w:val="left"/>
      <w:pPr>
        <w:ind w:left="5400" w:hanging="1800"/>
      </w:pPr>
      <w:rPr>
        <w:rFonts w:hint="default"/>
        <w:u w:val="none"/>
      </w:rPr>
    </w:lvl>
    <w:lvl w:ilvl="6">
      <w:start w:val="1"/>
      <w:numFmt w:val="decimal"/>
      <w:lvlText w:val="%1.%2.%3.%4.%5.%6.%7"/>
      <w:lvlJc w:val="left"/>
      <w:pPr>
        <w:ind w:left="6120" w:hanging="1800"/>
      </w:pPr>
      <w:rPr>
        <w:rFonts w:hint="default"/>
        <w:u w:val="none"/>
      </w:rPr>
    </w:lvl>
    <w:lvl w:ilvl="7">
      <w:start w:val="1"/>
      <w:numFmt w:val="decimal"/>
      <w:lvlText w:val="%1.%2.%3.%4.%5.%6.%7.%8"/>
      <w:lvlJc w:val="left"/>
      <w:pPr>
        <w:ind w:left="7200" w:hanging="2160"/>
      </w:pPr>
      <w:rPr>
        <w:rFonts w:hint="default"/>
        <w:u w:val="none"/>
      </w:rPr>
    </w:lvl>
    <w:lvl w:ilvl="8">
      <w:start w:val="1"/>
      <w:numFmt w:val="decimal"/>
      <w:lvlText w:val="%1.%2.%3.%4.%5.%6.%7.%8.%9"/>
      <w:lvlJc w:val="left"/>
      <w:pPr>
        <w:ind w:left="8280" w:hanging="2520"/>
      </w:pPr>
      <w:rPr>
        <w:rFonts w:hint="default"/>
        <w:u w:val="none"/>
      </w:rPr>
    </w:lvl>
  </w:abstractNum>
  <w:abstractNum w:abstractNumId="10" w15:restartNumberingAfterBreak="0">
    <w:nsid w:val="32D83CB0"/>
    <w:multiLevelType w:val="hybridMultilevel"/>
    <w:tmpl w:val="FBE29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EAC7DEA"/>
    <w:multiLevelType w:val="hybridMultilevel"/>
    <w:tmpl w:val="1304CA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F4049F4"/>
    <w:multiLevelType w:val="hybridMultilevel"/>
    <w:tmpl w:val="7714DB6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39A2357"/>
    <w:multiLevelType w:val="hybridMultilevel"/>
    <w:tmpl w:val="DF9AD9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9278BA"/>
    <w:multiLevelType w:val="hybridMultilevel"/>
    <w:tmpl w:val="6696F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4097BB0"/>
    <w:multiLevelType w:val="hybridMultilevel"/>
    <w:tmpl w:val="CF3CD0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C7873C2"/>
    <w:multiLevelType w:val="hybridMultilevel"/>
    <w:tmpl w:val="7376F7B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6DF04CED"/>
    <w:multiLevelType w:val="multilevel"/>
    <w:tmpl w:val="EEE213A4"/>
    <w:lvl w:ilvl="0">
      <w:start w:val="7"/>
      <w:numFmt w:val="decimal"/>
      <w:lvlText w:val="%1.0"/>
      <w:lvlJc w:val="left"/>
      <w:pPr>
        <w:ind w:left="720" w:hanging="720"/>
      </w:pPr>
      <w:rPr>
        <w:rFonts w:hint="default"/>
        <w:u w:val="none"/>
      </w:rPr>
    </w:lvl>
    <w:lvl w:ilvl="1">
      <w:start w:val="1"/>
      <w:numFmt w:val="decimal"/>
      <w:lvlText w:val="%1.%2"/>
      <w:lvlJc w:val="left"/>
      <w:pPr>
        <w:ind w:left="1440" w:hanging="720"/>
      </w:pPr>
      <w:rPr>
        <w:rFonts w:hint="default"/>
        <w:u w:val="none"/>
      </w:rPr>
    </w:lvl>
    <w:lvl w:ilvl="2">
      <w:start w:val="1"/>
      <w:numFmt w:val="decimal"/>
      <w:lvlText w:val="%1.%2.%3"/>
      <w:lvlJc w:val="left"/>
      <w:pPr>
        <w:ind w:left="2160" w:hanging="720"/>
      </w:pPr>
      <w:rPr>
        <w:rFonts w:hint="default"/>
        <w:u w:val="none"/>
      </w:rPr>
    </w:lvl>
    <w:lvl w:ilvl="3">
      <w:start w:val="1"/>
      <w:numFmt w:val="decimal"/>
      <w:lvlText w:val="%1.%2.%3.%4"/>
      <w:lvlJc w:val="left"/>
      <w:pPr>
        <w:ind w:left="3240" w:hanging="1080"/>
      </w:pPr>
      <w:rPr>
        <w:rFonts w:hint="default"/>
        <w:u w:val="none"/>
      </w:rPr>
    </w:lvl>
    <w:lvl w:ilvl="4">
      <w:start w:val="1"/>
      <w:numFmt w:val="decimal"/>
      <w:lvlText w:val="%1.%2.%3.%4.%5"/>
      <w:lvlJc w:val="left"/>
      <w:pPr>
        <w:ind w:left="4320" w:hanging="1440"/>
      </w:pPr>
      <w:rPr>
        <w:rFonts w:hint="default"/>
        <w:u w:val="none"/>
      </w:rPr>
    </w:lvl>
    <w:lvl w:ilvl="5">
      <w:start w:val="1"/>
      <w:numFmt w:val="decimal"/>
      <w:lvlText w:val="%1.%2.%3.%4.%5.%6"/>
      <w:lvlJc w:val="left"/>
      <w:pPr>
        <w:ind w:left="5400" w:hanging="1800"/>
      </w:pPr>
      <w:rPr>
        <w:rFonts w:hint="default"/>
        <w:u w:val="none"/>
      </w:rPr>
    </w:lvl>
    <w:lvl w:ilvl="6">
      <w:start w:val="1"/>
      <w:numFmt w:val="decimal"/>
      <w:lvlText w:val="%1.%2.%3.%4.%5.%6.%7"/>
      <w:lvlJc w:val="left"/>
      <w:pPr>
        <w:ind w:left="6120" w:hanging="1800"/>
      </w:pPr>
      <w:rPr>
        <w:rFonts w:hint="default"/>
        <w:u w:val="none"/>
      </w:rPr>
    </w:lvl>
    <w:lvl w:ilvl="7">
      <w:start w:val="1"/>
      <w:numFmt w:val="decimal"/>
      <w:lvlText w:val="%1.%2.%3.%4.%5.%6.%7.%8"/>
      <w:lvlJc w:val="left"/>
      <w:pPr>
        <w:ind w:left="7200" w:hanging="2160"/>
      </w:pPr>
      <w:rPr>
        <w:rFonts w:hint="default"/>
        <w:u w:val="none"/>
      </w:rPr>
    </w:lvl>
    <w:lvl w:ilvl="8">
      <w:start w:val="1"/>
      <w:numFmt w:val="decimal"/>
      <w:lvlText w:val="%1.%2.%3.%4.%5.%6.%7.%8.%9"/>
      <w:lvlJc w:val="left"/>
      <w:pPr>
        <w:ind w:left="8280" w:hanging="2520"/>
      </w:pPr>
      <w:rPr>
        <w:rFonts w:hint="default"/>
        <w:u w:val="none"/>
      </w:rPr>
    </w:lvl>
  </w:abstractNum>
  <w:num w:numId="1" w16cid:durableId="1267349372">
    <w:abstractNumId w:val="4"/>
  </w:num>
  <w:num w:numId="2" w16cid:durableId="1758019736">
    <w:abstractNumId w:val="4"/>
  </w:num>
  <w:num w:numId="3" w16cid:durableId="364335856">
    <w:abstractNumId w:val="4"/>
  </w:num>
  <w:num w:numId="4" w16cid:durableId="1272324457">
    <w:abstractNumId w:val="4"/>
  </w:num>
  <w:num w:numId="5" w16cid:durableId="561260611">
    <w:abstractNumId w:val="4"/>
  </w:num>
  <w:num w:numId="6" w16cid:durableId="1749032012">
    <w:abstractNumId w:val="4"/>
  </w:num>
  <w:num w:numId="7" w16cid:durableId="856425493">
    <w:abstractNumId w:val="4"/>
  </w:num>
  <w:num w:numId="8" w16cid:durableId="1275095739">
    <w:abstractNumId w:val="4"/>
  </w:num>
  <w:num w:numId="9" w16cid:durableId="1261795351">
    <w:abstractNumId w:val="4"/>
  </w:num>
  <w:num w:numId="10" w16cid:durableId="1155953561">
    <w:abstractNumId w:val="4"/>
  </w:num>
  <w:num w:numId="11" w16cid:durableId="524102570">
    <w:abstractNumId w:val="13"/>
  </w:num>
  <w:num w:numId="12" w16cid:durableId="987125323">
    <w:abstractNumId w:val="11"/>
  </w:num>
  <w:num w:numId="13" w16cid:durableId="1684167004">
    <w:abstractNumId w:val="15"/>
  </w:num>
  <w:num w:numId="14" w16cid:durableId="2076395392">
    <w:abstractNumId w:val="7"/>
  </w:num>
  <w:num w:numId="15" w16cid:durableId="1551378907">
    <w:abstractNumId w:val="16"/>
  </w:num>
  <w:num w:numId="16" w16cid:durableId="1349141371">
    <w:abstractNumId w:val="3"/>
  </w:num>
  <w:num w:numId="17" w16cid:durableId="955285225">
    <w:abstractNumId w:val="8"/>
  </w:num>
  <w:num w:numId="18" w16cid:durableId="1363894563">
    <w:abstractNumId w:val="12"/>
  </w:num>
  <w:num w:numId="19" w16cid:durableId="1469862225">
    <w:abstractNumId w:val="14"/>
  </w:num>
  <w:num w:numId="20" w16cid:durableId="141698010">
    <w:abstractNumId w:val="2"/>
  </w:num>
  <w:num w:numId="21" w16cid:durableId="967393605">
    <w:abstractNumId w:val="10"/>
  </w:num>
  <w:num w:numId="22" w16cid:durableId="2073648458">
    <w:abstractNumId w:val="6"/>
  </w:num>
  <w:num w:numId="23" w16cid:durableId="1711227147">
    <w:abstractNumId w:val="5"/>
  </w:num>
  <w:num w:numId="24" w16cid:durableId="1160072679">
    <w:abstractNumId w:val="9"/>
  </w:num>
  <w:num w:numId="25" w16cid:durableId="1986231336">
    <w:abstractNumId w:val="17"/>
  </w:num>
  <w:num w:numId="26" w16cid:durableId="922179604">
    <w:abstractNumId w:val="1"/>
  </w:num>
  <w:num w:numId="27" w16cid:durableId="19632258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1EE2"/>
    <w:rsid w:val="0000235E"/>
    <w:rsid w:val="0000475B"/>
    <w:rsid w:val="00010732"/>
    <w:rsid w:val="000108A9"/>
    <w:rsid w:val="00010ABD"/>
    <w:rsid w:val="00012B0A"/>
    <w:rsid w:val="00014406"/>
    <w:rsid w:val="00015452"/>
    <w:rsid w:val="00026B06"/>
    <w:rsid w:val="00032953"/>
    <w:rsid w:val="000348C8"/>
    <w:rsid w:val="0003619D"/>
    <w:rsid w:val="00036268"/>
    <w:rsid w:val="0003658D"/>
    <w:rsid w:val="00042492"/>
    <w:rsid w:val="000453A0"/>
    <w:rsid w:val="00046590"/>
    <w:rsid w:val="000479D4"/>
    <w:rsid w:val="00052D93"/>
    <w:rsid w:val="000558A4"/>
    <w:rsid w:val="00062DA5"/>
    <w:rsid w:val="00064F4B"/>
    <w:rsid w:val="00065146"/>
    <w:rsid w:val="000709AA"/>
    <w:rsid w:val="00084E80"/>
    <w:rsid w:val="0009147C"/>
    <w:rsid w:val="00092EA1"/>
    <w:rsid w:val="000936E7"/>
    <w:rsid w:val="000948B2"/>
    <w:rsid w:val="00095A14"/>
    <w:rsid w:val="000A01CA"/>
    <w:rsid w:val="000A0380"/>
    <w:rsid w:val="000A06D7"/>
    <w:rsid w:val="000A106F"/>
    <w:rsid w:val="000A1236"/>
    <w:rsid w:val="000A1A79"/>
    <w:rsid w:val="000A591A"/>
    <w:rsid w:val="000A5F99"/>
    <w:rsid w:val="000A74CA"/>
    <w:rsid w:val="000B1F63"/>
    <w:rsid w:val="000B4727"/>
    <w:rsid w:val="000B54E8"/>
    <w:rsid w:val="000C0A5A"/>
    <w:rsid w:val="000C0ED9"/>
    <w:rsid w:val="000C4E87"/>
    <w:rsid w:val="000C6166"/>
    <w:rsid w:val="000C7EE8"/>
    <w:rsid w:val="000D2254"/>
    <w:rsid w:val="000D2B57"/>
    <w:rsid w:val="000D307D"/>
    <w:rsid w:val="000E32E7"/>
    <w:rsid w:val="000E614C"/>
    <w:rsid w:val="000E7E22"/>
    <w:rsid w:val="000F0378"/>
    <w:rsid w:val="000F5299"/>
    <w:rsid w:val="000F7642"/>
    <w:rsid w:val="000F76D1"/>
    <w:rsid w:val="00102188"/>
    <w:rsid w:val="00102201"/>
    <w:rsid w:val="001103FE"/>
    <w:rsid w:val="001121E5"/>
    <w:rsid w:val="00112CCB"/>
    <w:rsid w:val="001145A0"/>
    <w:rsid w:val="00116732"/>
    <w:rsid w:val="00116B2B"/>
    <w:rsid w:val="00117ABD"/>
    <w:rsid w:val="00117BF5"/>
    <w:rsid w:val="00122112"/>
    <w:rsid w:val="0012310E"/>
    <w:rsid w:val="00124947"/>
    <w:rsid w:val="001264CF"/>
    <w:rsid w:val="00126A26"/>
    <w:rsid w:val="00133304"/>
    <w:rsid w:val="00134C75"/>
    <w:rsid w:val="00136252"/>
    <w:rsid w:val="001367A4"/>
    <w:rsid w:val="0014191D"/>
    <w:rsid w:val="001420CE"/>
    <w:rsid w:val="00143CAD"/>
    <w:rsid w:val="001441FD"/>
    <w:rsid w:val="00145560"/>
    <w:rsid w:val="00147C92"/>
    <w:rsid w:val="00150521"/>
    <w:rsid w:val="001509ED"/>
    <w:rsid w:val="0015156F"/>
    <w:rsid w:val="001549ED"/>
    <w:rsid w:val="00155D15"/>
    <w:rsid w:val="00157917"/>
    <w:rsid w:val="00163735"/>
    <w:rsid w:val="00170259"/>
    <w:rsid w:val="001718E0"/>
    <w:rsid w:val="00172F23"/>
    <w:rsid w:val="00174B95"/>
    <w:rsid w:val="00174E0C"/>
    <w:rsid w:val="00180F73"/>
    <w:rsid w:val="00186E41"/>
    <w:rsid w:val="00191F0A"/>
    <w:rsid w:val="00192C55"/>
    <w:rsid w:val="00196FCA"/>
    <w:rsid w:val="001A12C4"/>
    <w:rsid w:val="001A571A"/>
    <w:rsid w:val="001A75EA"/>
    <w:rsid w:val="001B4449"/>
    <w:rsid w:val="001B6646"/>
    <w:rsid w:val="001B6A20"/>
    <w:rsid w:val="001C16C0"/>
    <w:rsid w:val="001C1F37"/>
    <w:rsid w:val="001C5441"/>
    <w:rsid w:val="001C6E92"/>
    <w:rsid w:val="001D1286"/>
    <w:rsid w:val="001D1443"/>
    <w:rsid w:val="001D2070"/>
    <w:rsid w:val="001D25DD"/>
    <w:rsid w:val="001D28E6"/>
    <w:rsid w:val="001D42C5"/>
    <w:rsid w:val="001D5030"/>
    <w:rsid w:val="001D6057"/>
    <w:rsid w:val="001E0245"/>
    <w:rsid w:val="001E29D5"/>
    <w:rsid w:val="001E4073"/>
    <w:rsid w:val="001E7B8D"/>
    <w:rsid w:val="001F195A"/>
    <w:rsid w:val="001F5993"/>
    <w:rsid w:val="0020106F"/>
    <w:rsid w:val="002013F2"/>
    <w:rsid w:val="0020171E"/>
    <w:rsid w:val="00202698"/>
    <w:rsid w:val="00204A64"/>
    <w:rsid w:val="0020750E"/>
    <w:rsid w:val="00207ABC"/>
    <w:rsid w:val="002158C5"/>
    <w:rsid w:val="00217821"/>
    <w:rsid w:val="00220056"/>
    <w:rsid w:val="002235EF"/>
    <w:rsid w:val="00223862"/>
    <w:rsid w:val="00223E98"/>
    <w:rsid w:val="00224361"/>
    <w:rsid w:val="002275CD"/>
    <w:rsid w:val="002302E4"/>
    <w:rsid w:val="0023602C"/>
    <w:rsid w:val="002439BD"/>
    <w:rsid w:val="00243ABB"/>
    <w:rsid w:val="00247AE2"/>
    <w:rsid w:val="0025084C"/>
    <w:rsid w:val="002508C4"/>
    <w:rsid w:val="00251C0D"/>
    <w:rsid w:val="00251F8A"/>
    <w:rsid w:val="00253910"/>
    <w:rsid w:val="00260ECA"/>
    <w:rsid w:val="00262F07"/>
    <w:rsid w:val="00263245"/>
    <w:rsid w:val="00264C2B"/>
    <w:rsid w:val="00264FE9"/>
    <w:rsid w:val="002670F8"/>
    <w:rsid w:val="00271C19"/>
    <w:rsid w:val="00282D6B"/>
    <w:rsid w:val="0028636F"/>
    <w:rsid w:val="0028704D"/>
    <w:rsid w:val="0029349F"/>
    <w:rsid w:val="00293AF3"/>
    <w:rsid w:val="0029567D"/>
    <w:rsid w:val="002A2348"/>
    <w:rsid w:val="002A3011"/>
    <w:rsid w:val="002A6173"/>
    <w:rsid w:val="002B7BC4"/>
    <w:rsid w:val="002C0D6D"/>
    <w:rsid w:val="002C336A"/>
    <w:rsid w:val="002C4143"/>
    <w:rsid w:val="002C4A10"/>
    <w:rsid w:val="002C5C05"/>
    <w:rsid w:val="002C6113"/>
    <w:rsid w:val="002C7276"/>
    <w:rsid w:val="002C7703"/>
    <w:rsid w:val="002D23B0"/>
    <w:rsid w:val="002E04B3"/>
    <w:rsid w:val="002E0A11"/>
    <w:rsid w:val="002E2FE5"/>
    <w:rsid w:val="002E4686"/>
    <w:rsid w:val="002E7486"/>
    <w:rsid w:val="002F36C6"/>
    <w:rsid w:val="002F4E4E"/>
    <w:rsid w:val="00300A5E"/>
    <w:rsid w:val="00300D0A"/>
    <w:rsid w:val="00311327"/>
    <w:rsid w:val="00325DFE"/>
    <w:rsid w:val="00331E9E"/>
    <w:rsid w:val="0033755D"/>
    <w:rsid w:val="0034143D"/>
    <w:rsid w:val="00341B97"/>
    <w:rsid w:val="00342510"/>
    <w:rsid w:val="0035055B"/>
    <w:rsid w:val="00351B7F"/>
    <w:rsid w:val="00352C81"/>
    <w:rsid w:val="00354449"/>
    <w:rsid w:val="00360998"/>
    <w:rsid w:val="00361B56"/>
    <w:rsid w:val="00366839"/>
    <w:rsid w:val="0037486B"/>
    <w:rsid w:val="0037548F"/>
    <w:rsid w:val="00381668"/>
    <w:rsid w:val="003818EF"/>
    <w:rsid w:val="00383ED7"/>
    <w:rsid w:val="00390AA6"/>
    <w:rsid w:val="003911C7"/>
    <w:rsid w:val="00391455"/>
    <w:rsid w:val="00396B98"/>
    <w:rsid w:val="003A1CA1"/>
    <w:rsid w:val="003A2B8E"/>
    <w:rsid w:val="003A6072"/>
    <w:rsid w:val="003B099B"/>
    <w:rsid w:val="003B4027"/>
    <w:rsid w:val="003B66E7"/>
    <w:rsid w:val="003C7333"/>
    <w:rsid w:val="003D0B6C"/>
    <w:rsid w:val="003D778D"/>
    <w:rsid w:val="003E2D70"/>
    <w:rsid w:val="003E3858"/>
    <w:rsid w:val="003E52F5"/>
    <w:rsid w:val="003E5835"/>
    <w:rsid w:val="003E5D5D"/>
    <w:rsid w:val="003F3B22"/>
    <w:rsid w:val="003F7CC7"/>
    <w:rsid w:val="00405C43"/>
    <w:rsid w:val="0040630C"/>
    <w:rsid w:val="004077B3"/>
    <w:rsid w:val="00407D4A"/>
    <w:rsid w:val="00416BA1"/>
    <w:rsid w:val="004232F6"/>
    <w:rsid w:val="0042713D"/>
    <w:rsid w:val="0042764A"/>
    <w:rsid w:val="00433453"/>
    <w:rsid w:val="00434A39"/>
    <w:rsid w:val="00434AB8"/>
    <w:rsid w:val="0043513F"/>
    <w:rsid w:val="00440E24"/>
    <w:rsid w:val="0044130A"/>
    <w:rsid w:val="00441DEC"/>
    <w:rsid w:val="004423E8"/>
    <w:rsid w:val="0044608D"/>
    <w:rsid w:val="00446F77"/>
    <w:rsid w:val="004505C1"/>
    <w:rsid w:val="00454C18"/>
    <w:rsid w:val="00463C05"/>
    <w:rsid w:val="0046551A"/>
    <w:rsid w:val="00473FA8"/>
    <w:rsid w:val="00474E65"/>
    <w:rsid w:val="0047551B"/>
    <w:rsid w:val="00476E2C"/>
    <w:rsid w:val="004817DA"/>
    <w:rsid w:val="00481B5D"/>
    <w:rsid w:val="00490146"/>
    <w:rsid w:val="00490F03"/>
    <w:rsid w:val="00492F6F"/>
    <w:rsid w:val="004A2D05"/>
    <w:rsid w:val="004A31CE"/>
    <w:rsid w:val="004A3736"/>
    <w:rsid w:val="004A37C7"/>
    <w:rsid w:val="004A3A4A"/>
    <w:rsid w:val="004B08D2"/>
    <w:rsid w:val="004B12C3"/>
    <w:rsid w:val="004B3E1C"/>
    <w:rsid w:val="004B5DA3"/>
    <w:rsid w:val="004B7D59"/>
    <w:rsid w:val="004C1ED6"/>
    <w:rsid w:val="004C2B26"/>
    <w:rsid w:val="004C2EB7"/>
    <w:rsid w:val="004C3D09"/>
    <w:rsid w:val="004D0730"/>
    <w:rsid w:val="004D0DBA"/>
    <w:rsid w:val="004D2517"/>
    <w:rsid w:val="004D2D55"/>
    <w:rsid w:val="004D42DD"/>
    <w:rsid w:val="004D43F5"/>
    <w:rsid w:val="004D537E"/>
    <w:rsid w:val="004D7A8C"/>
    <w:rsid w:val="004E018C"/>
    <w:rsid w:val="004E056B"/>
    <w:rsid w:val="004E4359"/>
    <w:rsid w:val="004E4F02"/>
    <w:rsid w:val="004E6799"/>
    <w:rsid w:val="004E70DF"/>
    <w:rsid w:val="004E77E8"/>
    <w:rsid w:val="004F00C4"/>
    <w:rsid w:val="004F05A7"/>
    <w:rsid w:val="004F1C46"/>
    <w:rsid w:val="004F3BB7"/>
    <w:rsid w:val="004F416D"/>
    <w:rsid w:val="004F6583"/>
    <w:rsid w:val="00500977"/>
    <w:rsid w:val="00505990"/>
    <w:rsid w:val="00506733"/>
    <w:rsid w:val="00511D30"/>
    <w:rsid w:val="00512753"/>
    <w:rsid w:val="0051519A"/>
    <w:rsid w:val="005300C1"/>
    <w:rsid w:val="0054168A"/>
    <w:rsid w:val="005438B0"/>
    <w:rsid w:val="00546941"/>
    <w:rsid w:val="005511BD"/>
    <w:rsid w:val="0055346F"/>
    <w:rsid w:val="0055359D"/>
    <w:rsid w:val="00554955"/>
    <w:rsid w:val="005561B7"/>
    <w:rsid w:val="005578E4"/>
    <w:rsid w:val="00560286"/>
    <w:rsid w:val="00561F8F"/>
    <w:rsid w:val="005622E7"/>
    <w:rsid w:val="005724A4"/>
    <w:rsid w:val="00572648"/>
    <w:rsid w:val="00573D1D"/>
    <w:rsid w:val="00584799"/>
    <w:rsid w:val="00587E17"/>
    <w:rsid w:val="005935F9"/>
    <w:rsid w:val="00593FC6"/>
    <w:rsid w:val="005A047A"/>
    <w:rsid w:val="005A32C6"/>
    <w:rsid w:val="005A4790"/>
    <w:rsid w:val="005A58A1"/>
    <w:rsid w:val="005A5958"/>
    <w:rsid w:val="005B10F8"/>
    <w:rsid w:val="005B3603"/>
    <w:rsid w:val="005B4433"/>
    <w:rsid w:val="005B6EFE"/>
    <w:rsid w:val="005C2D30"/>
    <w:rsid w:val="005C51E1"/>
    <w:rsid w:val="005C74C1"/>
    <w:rsid w:val="005D06A3"/>
    <w:rsid w:val="005E4EEC"/>
    <w:rsid w:val="005E6827"/>
    <w:rsid w:val="005F16B1"/>
    <w:rsid w:val="005F1C6D"/>
    <w:rsid w:val="005F2906"/>
    <w:rsid w:val="005F3A3E"/>
    <w:rsid w:val="005F602E"/>
    <w:rsid w:val="006007D9"/>
    <w:rsid w:val="00600FFB"/>
    <w:rsid w:val="00604FFB"/>
    <w:rsid w:val="00610B72"/>
    <w:rsid w:val="0061173D"/>
    <w:rsid w:val="00614ACF"/>
    <w:rsid w:val="00620DF5"/>
    <w:rsid w:val="00631E73"/>
    <w:rsid w:val="006350FC"/>
    <w:rsid w:val="006368B2"/>
    <w:rsid w:val="0064180E"/>
    <w:rsid w:val="00643F32"/>
    <w:rsid w:val="006440FD"/>
    <w:rsid w:val="00647C25"/>
    <w:rsid w:val="006516FE"/>
    <w:rsid w:val="00655655"/>
    <w:rsid w:val="00663E47"/>
    <w:rsid w:val="0067005D"/>
    <w:rsid w:val="00672600"/>
    <w:rsid w:val="00673FBA"/>
    <w:rsid w:val="00677072"/>
    <w:rsid w:val="006801B3"/>
    <w:rsid w:val="006871C2"/>
    <w:rsid w:val="006909E7"/>
    <w:rsid w:val="006915F9"/>
    <w:rsid w:val="006931AA"/>
    <w:rsid w:val="006947C1"/>
    <w:rsid w:val="00694CCC"/>
    <w:rsid w:val="00696B3A"/>
    <w:rsid w:val="0069790A"/>
    <w:rsid w:val="00697EDE"/>
    <w:rsid w:val="006A0DEF"/>
    <w:rsid w:val="006A7C49"/>
    <w:rsid w:val="006B08D2"/>
    <w:rsid w:val="006B35BF"/>
    <w:rsid w:val="006B4C69"/>
    <w:rsid w:val="006B5942"/>
    <w:rsid w:val="006C53CC"/>
    <w:rsid w:val="006C5450"/>
    <w:rsid w:val="006C5A81"/>
    <w:rsid w:val="006C7222"/>
    <w:rsid w:val="006C7B55"/>
    <w:rsid w:val="006D0C77"/>
    <w:rsid w:val="006D28CA"/>
    <w:rsid w:val="006D4829"/>
    <w:rsid w:val="006D6E4B"/>
    <w:rsid w:val="006D7C49"/>
    <w:rsid w:val="006D7CDB"/>
    <w:rsid w:val="006E044C"/>
    <w:rsid w:val="006E14F7"/>
    <w:rsid w:val="006E2152"/>
    <w:rsid w:val="006E2FD1"/>
    <w:rsid w:val="006E5D5E"/>
    <w:rsid w:val="006E77FA"/>
    <w:rsid w:val="006F5379"/>
    <w:rsid w:val="006F5B71"/>
    <w:rsid w:val="00702F27"/>
    <w:rsid w:val="00703ED7"/>
    <w:rsid w:val="00711524"/>
    <w:rsid w:val="00713D58"/>
    <w:rsid w:val="00721ECF"/>
    <w:rsid w:val="00722C0E"/>
    <w:rsid w:val="00722D4E"/>
    <w:rsid w:val="0072433C"/>
    <w:rsid w:val="0073064A"/>
    <w:rsid w:val="00731E4F"/>
    <w:rsid w:val="00733487"/>
    <w:rsid w:val="00742E61"/>
    <w:rsid w:val="00743C05"/>
    <w:rsid w:val="00746F54"/>
    <w:rsid w:val="00756861"/>
    <w:rsid w:val="00765D4B"/>
    <w:rsid w:val="00775CF7"/>
    <w:rsid w:val="00775E1E"/>
    <w:rsid w:val="007776B2"/>
    <w:rsid w:val="007803B8"/>
    <w:rsid w:val="00782DC2"/>
    <w:rsid w:val="00784A32"/>
    <w:rsid w:val="00785C06"/>
    <w:rsid w:val="007860C6"/>
    <w:rsid w:val="00786E30"/>
    <w:rsid w:val="0079099F"/>
    <w:rsid w:val="00793746"/>
    <w:rsid w:val="00795BFC"/>
    <w:rsid w:val="007969AD"/>
    <w:rsid w:val="007A4A4E"/>
    <w:rsid w:val="007B00EF"/>
    <w:rsid w:val="007B196E"/>
    <w:rsid w:val="007B2786"/>
    <w:rsid w:val="007C0DD5"/>
    <w:rsid w:val="007C1854"/>
    <w:rsid w:val="007C1E64"/>
    <w:rsid w:val="007D0060"/>
    <w:rsid w:val="007D1245"/>
    <w:rsid w:val="007D14A6"/>
    <w:rsid w:val="007D1BE1"/>
    <w:rsid w:val="007D1C63"/>
    <w:rsid w:val="007D2D62"/>
    <w:rsid w:val="007D4DD4"/>
    <w:rsid w:val="007D57D6"/>
    <w:rsid w:val="007D61CB"/>
    <w:rsid w:val="007F087C"/>
    <w:rsid w:val="007F0A0A"/>
    <w:rsid w:val="007F1F05"/>
    <w:rsid w:val="007F28D3"/>
    <w:rsid w:val="007F3986"/>
    <w:rsid w:val="007F5C3B"/>
    <w:rsid w:val="0080176A"/>
    <w:rsid w:val="00801895"/>
    <w:rsid w:val="008031C4"/>
    <w:rsid w:val="00804BE9"/>
    <w:rsid w:val="008062A1"/>
    <w:rsid w:val="0080699A"/>
    <w:rsid w:val="008071D5"/>
    <w:rsid w:val="00807F4B"/>
    <w:rsid w:val="008123CA"/>
    <w:rsid w:val="00822317"/>
    <w:rsid w:val="0082403B"/>
    <w:rsid w:val="00825051"/>
    <w:rsid w:val="00831A60"/>
    <w:rsid w:val="00834FC0"/>
    <w:rsid w:val="00840524"/>
    <w:rsid w:val="0084189D"/>
    <w:rsid w:val="0084361D"/>
    <w:rsid w:val="00845EEA"/>
    <w:rsid w:val="00851168"/>
    <w:rsid w:val="008514BE"/>
    <w:rsid w:val="0085609F"/>
    <w:rsid w:val="00856131"/>
    <w:rsid w:val="008612E1"/>
    <w:rsid w:val="008617BA"/>
    <w:rsid w:val="00866E54"/>
    <w:rsid w:val="00870DEC"/>
    <w:rsid w:val="008731BD"/>
    <w:rsid w:val="00874785"/>
    <w:rsid w:val="008811B8"/>
    <w:rsid w:val="00885C1A"/>
    <w:rsid w:val="008863E8"/>
    <w:rsid w:val="00886745"/>
    <w:rsid w:val="0088674D"/>
    <w:rsid w:val="00890FC3"/>
    <w:rsid w:val="00891CDD"/>
    <w:rsid w:val="00892527"/>
    <w:rsid w:val="008936AC"/>
    <w:rsid w:val="00897769"/>
    <w:rsid w:val="00897CDC"/>
    <w:rsid w:val="008A05E7"/>
    <w:rsid w:val="008A198F"/>
    <w:rsid w:val="008A3A08"/>
    <w:rsid w:val="008A4079"/>
    <w:rsid w:val="008A605E"/>
    <w:rsid w:val="008A6317"/>
    <w:rsid w:val="008B1B39"/>
    <w:rsid w:val="008B46AB"/>
    <w:rsid w:val="008B491E"/>
    <w:rsid w:val="008B78AA"/>
    <w:rsid w:val="008C01BC"/>
    <w:rsid w:val="008C1ADF"/>
    <w:rsid w:val="008C4D4A"/>
    <w:rsid w:val="008C6E2D"/>
    <w:rsid w:val="008D0C92"/>
    <w:rsid w:val="008D1C7D"/>
    <w:rsid w:val="008D34D7"/>
    <w:rsid w:val="008D6009"/>
    <w:rsid w:val="008E593E"/>
    <w:rsid w:val="008E62AC"/>
    <w:rsid w:val="008E648C"/>
    <w:rsid w:val="008E66C6"/>
    <w:rsid w:val="008F0511"/>
    <w:rsid w:val="008F0D02"/>
    <w:rsid w:val="008F4328"/>
    <w:rsid w:val="008F5022"/>
    <w:rsid w:val="008F7C80"/>
    <w:rsid w:val="008F7DDF"/>
    <w:rsid w:val="009036DA"/>
    <w:rsid w:val="00904154"/>
    <w:rsid w:val="00904416"/>
    <w:rsid w:val="00905F50"/>
    <w:rsid w:val="00907362"/>
    <w:rsid w:val="009153BF"/>
    <w:rsid w:val="009164CA"/>
    <w:rsid w:val="00916AAB"/>
    <w:rsid w:val="00920FDA"/>
    <w:rsid w:val="00922E2B"/>
    <w:rsid w:val="00923334"/>
    <w:rsid w:val="00924A37"/>
    <w:rsid w:val="0093267D"/>
    <w:rsid w:val="00936E1F"/>
    <w:rsid w:val="009417BE"/>
    <w:rsid w:val="00942AF2"/>
    <w:rsid w:val="00943148"/>
    <w:rsid w:val="00943E61"/>
    <w:rsid w:val="0095078F"/>
    <w:rsid w:val="009516D7"/>
    <w:rsid w:val="009563F0"/>
    <w:rsid w:val="00960BEC"/>
    <w:rsid w:val="00960CA5"/>
    <w:rsid w:val="0096157F"/>
    <w:rsid w:val="00961DFB"/>
    <w:rsid w:val="00961E57"/>
    <w:rsid w:val="00964EFF"/>
    <w:rsid w:val="00965AC9"/>
    <w:rsid w:val="00966E28"/>
    <w:rsid w:val="00971118"/>
    <w:rsid w:val="00973258"/>
    <w:rsid w:val="00974E3C"/>
    <w:rsid w:val="00976925"/>
    <w:rsid w:val="0097779B"/>
    <w:rsid w:val="0098067E"/>
    <w:rsid w:val="009808FB"/>
    <w:rsid w:val="00983E4D"/>
    <w:rsid w:val="00984199"/>
    <w:rsid w:val="00993D60"/>
    <w:rsid w:val="00994915"/>
    <w:rsid w:val="00995DE7"/>
    <w:rsid w:val="00995DEC"/>
    <w:rsid w:val="009966B1"/>
    <w:rsid w:val="009A060F"/>
    <w:rsid w:val="009A2CCB"/>
    <w:rsid w:val="009A6352"/>
    <w:rsid w:val="009A6917"/>
    <w:rsid w:val="009A70F3"/>
    <w:rsid w:val="009A7660"/>
    <w:rsid w:val="009B30E9"/>
    <w:rsid w:val="009B57E3"/>
    <w:rsid w:val="009C5856"/>
    <w:rsid w:val="009D45F7"/>
    <w:rsid w:val="009D5571"/>
    <w:rsid w:val="009D7367"/>
    <w:rsid w:val="009E5529"/>
    <w:rsid w:val="009E7BDB"/>
    <w:rsid w:val="009F006E"/>
    <w:rsid w:val="009F1C85"/>
    <w:rsid w:val="009F29A7"/>
    <w:rsid w:val="009F5A97"/>
    <w:rsid w:val="00A00AD9"/>
    <w:rsid w:val="00A02D22"/>
    <w:rsid w:val="00A0464D"/>
    <w:rsid w:val="00A05D12"/>
    <w:rsid w:val="00A0785E"/>
    <w:rsid w:val="00A115CC"/>
    <w:rsid w:val="00A11D8E"/>
    <w:rsid w:val="00A11E40"/>
    <w:rsid w:val="00A13D65"/>
    <w:rsid w:val="00A16C43"/>
    <w:rsid w:val="00A22039"/>
    <w:rsid w:val="00A23605"/>
    <w:rsid w:val="00A249D0"/>
    <w:rsid w:val="00A24FBE"/>
    <w:rsid w:val="00A25400"/>
    <w:rsid w:val="00A26C9A"/>
    <w:rsid w:val="00A30487"/>
    <w:rsid w:val="00A3172B"/>
    <w:rsid w:val="00A322AF"/>
    <w:rsid w:val="00A34BFA"/>
    <w:rsid w:val="00A354EB"/>
    <w:rsid w:val="00A36251"/>
    <w:rsid w:val="00A44616"/>
    <w:rsid w:val="00A46BC9"/>
    <w:rsid w:val="00A50266"/>
    <w:rsid w:val="00A521E3"/>
    <w:rsid w:val="00A54C6E"/>
    <w:rsid w:val="00A55BEB"/>
    <w:rsid w:val="00A6639B"/>
    <w:rsid w:val="00A66E12"/>
    <w:rsid w:val="00A73A2C"/>
    <w:rsid w:val="00A75A97"/>
    <w:rsid w:val="00A80FD2"/>
    <w:rsid w:val="00A82210"/>
    <w:rsid w:val="00A8256B"/>
    <w:rsid w:val="00A90211"/>
    <w:rsid w:val="00A95A3A"/>
    <w:rsid w:val="00A96D9A"/>
    <w:rsid w:val="00AA0FCF"/>
    <w:rsid w:val="00AA6038"/>
    <w:rsid w:val="00AA6305"/>
    <w:rsid w:val="00AB1339"/>
    <w:rsid w:val="00AB2CA5"/>
    <w:rsid w:val="00AD1BAC"/>
    <w:rsid w:val="00AD2E21"/>
    <w:rsid w:val="00AD4BCE"/>
    <w:rsid w:val="00AD4E84"/>
    <w:rsid w:val="00AD4EF9"/>
    <w:rsid w:val="00AD5919"/>
    <w:rsid w:val="00AE7D71"/>
    <w:rsid w:val="00AF01AA"/>
    <w:rsid w:val="00AF3E49"/>
    <w:rsid w:val="00AF4C9F"/>
    <w:rsid w:val="00AF656F"/>
    <w:rsid w:val="00B00181"/>
    <w:rsid w:val="00B01B8E"/>
    <w:rsid w:val="00B0232E"/>
    <w:rsid w:val="00B04B70"/>
    <w:rsid w:val="00B106D8"/>
    <w:rsid w:val="00B11EE2"/>
    <w:rsid w:val="00B1486D"/>
    <w:rsid w:val="00B14FA3"/>
    <w:rsid w:val="00B3099B"/>
    <w:rsid w:val="00B34300"/>
    <w:rsid w:val="00B346B4"/>
    <w:rsid w:val="00B355B3"/>
    <w:rsid w:val="00B36A4B"/>
    <w:rsid w:val="00B36A94"/>
    <w:rsid w:val="00B376DD"/>
    <w:rsid w:val="00B37C14"/>
    <w:rsid w:val="00B37F17"/>
    <w:rsid w:val="00B4023F"/>
    <w:rsid w:val="00B43DAF"/>
    <w:rsid w:val="00B44C4E"/>
    <w:rsid w:val="00B52A71"/>
    <w:rsid w:val="00B534C2"/>
    <w:rsid w:val="00B61EFE"/>
    <w:rsid w:val="00B666BE"/>
    <w:rsid w:val="00B70AA9"/>
    <w:rsid w:val="00B81725"/>
    <w:rsid w:val="00B82F59"/>
    <w:rsid w:val="00B839DD"/>
    <w:rsid w:val="00B84052"/>
    <w:rsid w:val="00B84243"/>
    <w:rsid w:val="00B858B6"/>
    <w:rsid w:val="00B878AB"/>
    <w:rsid w:val="00B9475B"/>
    <w:rsid w:val="00B95630"/>
    <w:rsid w:val="00B96C1B"/>
    <w:rsid w:val="00B97D21"/>
    <w:rsid w:val="00BA0CB9"/>
    <w:rsid w:val="00BA37A7"/>
    <w:rsid w:val="00BA3972"/>
    <w:rsid w:val="00BA5A82"/>
    <w:rsid w:val="00BB582F"/>
    <w:rsid w:val="00BB61B8"/>
    <w:rsid w:val="00BB7EAD"/>
    <w:rsid w:val="00BC0234"/>
    <w:rsid w:val="00BC2D85"/>
    <w:rsid w:val="00BC3E1D"/>
    <w:rsid w:val="00BC7478"/>
    <w:rsid w:val="00BD2DF2"/>
    <w:rsid w:val="00BD50E4"/>
    <w:rsid w:val="00BD5195"/>
    <w:rsid w:val="00BE25A3"/>
    <w:rsid w:val="00BE36B4"/>
    <w:rsid w:val="00BE43F8"/>
    <w:rsid w:val="00BE6FE1"/>
    <w:rsid w:val="00BF145E"/>
    <w:rsid w:val="00BF18D8"/>
    <w:rsid w:val="00BF2E66"/>
    <w:rsid w:val="00BF3F51"/>
    <w:rsid w:val="00BF76D7"/>
    <w:rsid w:val="00C05DB7"/>
    <w:rsid w:val="00C10FFB"/>
    <w:rsid w:val="00C12D96"/>
    <w:rsid w:val="00C13CCC"/>
    <w:rsid w:val="00C14E77"/>
    <w:rsid w:val="00C16250"/>
    <w:rsid w:val="00C20BF8"/>
    <w:rsid w:val="00C23F18"/>
    <w:rsid w:val="00C24CD8"/>
    <w:rsid w:val="00C26A45"/>
    <w:rsid w:val="00C3250D"/>
    <w:rsid w:val="00C420A6"/>
    <w:rsid w:val="00C43859"/>
    <w:rsid w:val="00C44D48"/>
    <w:rsid w:val="00C45503"/>
    <w:rsid w:val="00C45EE9"/>
    <w:rsid w:val="00C50885"/>
    <w:rsid w:val="00C51DEE"/>
    <w:rsid w:val="00C54B75"/>
    <w:rsid w:val="00C54C57"/>
    <w:rsid w:val="00C62273"/>
    <w:rsid w:val="00C62B3F"/>
    <w:rsid w:val="00C63DA3"/>
    <w:rsid w:val="00C658EC"/>
    <w:rsid w:val="00C75A15"/>
    <w:rsid w:val="00C84C04"/>
    <w:rsid w:val="00C95D24"/>
    <w:rsid w:val="00C9669A"/>
    <w:rsid w:val="00C968A1"/>
    <w:rsid w:val="00C9698D"/>
    <w:rsid w:val="00CA03A5"/>
    <w:rsid w:val="00CA2A1E"/>
    <w:rsid w:val="00CA36CB"/>
    <w:rsid w:val="00CA62BB"/>
    <w:rsid w:val="00CA6F5A"/>
    <w:rsid w:val="00CB1877"/>
    <w:rsid w:val="00CB1DD5"/>
    <w:rsid w:val="00CB5701"/>
    <w:rsid w:val="00CB75CE"/>
    <w:rsid w:val="00CC21ED"/>
    <w:rsid w:val="00CC4341"/>
    <w:rsid w:val="00CC5E27"/>
    <w:rsid w:val="00CD18E4"/>
    <w:rsid w:val="00CD4163"/>
    <w:rsid w:val="00CD5185"/>
    <w:rsid w:val="00CD659E"/>
    <w:rsid w:val="00CD7775"/>
    <w:rsid w:val="00CE4B54"/>
    <w:rsid w:val="00CE5BDE"/>
    <w:rsid w:val="00CE729A"/>
    <w:rsid w:val="00CE7F2C"/>
    <w:rsid w:val="00CF2E19"/>
    <w:rsid w:val="00CF372C"/>
    <w:rsid w:val="00D10CB7"/>
    <w:rsid w:val="00D14DD8"/>
    <w:rsid w:val="00D1663E"/>
    <w:rsid w:val="00D172B2"/>
    <w:rsid w:val="00D21412"/>
    <w:rsid w:val="00D22EB5"/>
    <w:rsid w:val="00D236B3"/>
    <w:rsid w:val="00D32662"/>
    <w:rsid w:val="00D34CDB"/>
    <w:rsid w:val="00D35786"/>
    <w:rsid w:val="00D36D91"/>
    <w:rsid w:val="00D4092E"/>
    <w:rsid w:val="00D43E75"/>
    <w:rsid w:val="00D45055"/>
    <w:rsid w:val="00D45687"/>
    <w:rsid w:val="00D4749B"/>
    <w:rsid w:val="00D54FA0"/>
    <w:rsid w:val="00D55B6C"/>
    <w:rsid w:val="00D57053"/>
    <w:rsid w:val="00D61D2E"/>
    <w:rsid w:val="00D631D0"/>
    <w:rsid w:val="00D647E4"/>
    <w:rsid w:val="00D674C4"/>
    <w:rsid w:val="00D72868"/>
    <w:rsid w:val="00D738A0"/>
    <w:rsid w:val="00D73EF3"/>
    <w:rsid w:val="00D741C6"/>
    <w:rsid w:val="00D839CC"/>
    <w:rsid w:val="00D846B9"/>
    <w:rsid w:val="00D84B48"/>
    <w:rsid w:val="00D84F85"/>
    <w:rsid w:val="00D85EB4"/>
    <w:rsid w:val="00D85FB8"/>
    <w:rsid w:val="00D86A33"/>
    <w:rsid w:val="00D92EBB"/>
    <w:rsid w:val="00D9336E"/>
    <w:rsid w:val="00D940BF"/>
    <w:rsid w:val="00DA166D"/>
    <w:rsid w:val="00DA1ED2"/>
    <w:rsid w:val="00DA7744"/>
    <w:rsid w:val="00DB185F"/>
    <w:rsid w:val="00DB3437"/>
    <w:rsid w:val="00DB3F2E"/>
    <w:rsid w:val="00DB5A4A"/>
    <w:rsid w:val="00DB656A"/>
    <w:rsid w:val="00DC1F07"/>
    <w:rsid w:val="00DC48B3"/>
    <w:rsid w:val="00DD2039"/>
    <w:rsid w:val="00DD20D1"/>
    <w:rsid w:val="00DD618D"/>
    <w:rsid w:val="00DD72E2"/>
    <w:rsid w:val="00DE3F7C"/>
    <w:rsid w:val="00DE5DAE"/>
    <w:rsid w:val="00DF4CEE"/>
    <w:rsid w:val="00DF652F"/>
    <w:rsid w:val="00E00990"/>
    <w:rsid w:val="00E015F2"/>
    <w:rsid w:val="00E03273"/>
    <w:rsid w:val="00E121FB"/>
    <w:rsid w:val="00E128BF"/>
    <w:rsid w:val="00E161DA"/>
    <w:rsid w:val="00E16EF1"/>
    <w:rsid w:val="00E1713A"/>
    <w:rsid w:val="00E23146"/>
    <w:rsid w:val="00E25F0F"/>
    <w:rsid w:val="00E26FFB"/>
    <w:rsid w:val="00E3109E"/>
    <w:rsid w:val="00E31C91"/>
    <w:rsid w:val="00E3208A"/>
    <w:rsid w:val="00E33BC8"/>
    <w:rsid w:val="00E42ED7"/>
    <w:rsid w:val="00E43AE1"/>
    <w:rsid w:val="00E47248"/>
    <w:rsid w:val="00E5306C"/>
    <w:rsid w:val="00E53A2E"/>
    <w:rsid w:val="00E54EF7"/>
    <w:rsid w:val="00E57F58"/>
    <w:rsid w:val="00E60F99"/>
    <w:rsid w:val="00E6237D"/>
    <w:rsid w:val="00E64ADF"/>
    <w:rsid w:val="00E64E16"/>
    <w:rsid w:val="00E70ACB"/>
    <w:rsid w:val="00E720C7"/>
    <w:rsid w:val="00E734EF"/>
    <w:rsid w:val="00E73C2A"/>
    <w:rsid w:val="00E74835"/>
    <w:rsid w:val="00E80A6B"/>
    <w:rsid w:val="00E80F10"/>
    <w:rsid w:val="00E82BEB"/>
    <w:rsid w:val="00E8528F"/>
    <w:rsid w:val="00E85B8B"/>
    <w:rsid w:val="00E86D33"/>
    <w:rsid w:val="00E92490"/>
    <w:rsid w:val="00E937E3"/>
    <w:rsid w:val="00E94DA3"/>
    <w:rsid w:val="00E97329"/>
    <w:rsid w:val="00EA0196"/>
    <w:rsid w:val="00EA18EF"/>
    <w:rsid w:val="00EA4F7B"/>
    <w:rsid w:val="00EB03CB"/>
    <w:rsid w:val="00EB377B"/>
    <w:rsid w:val="00EB64DA"/>
    <w:rsid w:val="00EB7677"/>
    <w:rsid w:val="00EC1607"/>
    <w:rsid w:val="00EC7AAD"/>
    <w:rsid w:val="00EC7AE5"/>
    <w:rsid w:val="00ED0585"/>
    <w:rsid w:val="00ED5DF0"/>
    <w:rsid w:val="00ED7D1E"/>
    <w:rsid w:val="00EE5328"/>
    <w:rsid w:val="00EE6D04"/>
    <w:rsid w:val="00EF302D"/>
    <w:rsid w:val="00EF4230"/>
    <w:rsid w:val="00EF43D8"/>
    <w:rsid w:val="00F00D13"/>
    <w:rsid w:val="00F02A74"/>
    <w:rsid w:val="00F02A82"/>
    <w:rsid w:val="00F05B29"/>
    <w:rsid w:val="00F1161E"/>
    <w:rsid w:val="00F1180E"/>
    <w:rsid w:val="00F119DD"/>
    <w:rsid w:val="00F1293E"/>
    <w:rsid w:val="00F13AA2"/>
    <w:rsid w:val="00F154B0"/>
    <w:rsid w:val="00F164BA"/>
    <w:rsid w:val="00F17986"/>
    <w:rsid w:val="00F21F2A"/>
    <w:rsid w:val="00F27B42"/>
    <w:rsid w:val="00F31D5F"/>
    <w:rsid w:val="00F32073"/>
    <w:rsid w:val="00F32508"/>
    <w:rsid w:val="00F33B4C"/>
    <w:rsid w:val="00F3449E"/>
    <w:rsid w:val="00F355BA"/>
    <w:rsid w:val="00F419A7"/>
    <w:rsid w:val="00F42C06"/>
    <w:rsid w:val="00F42F99"/>
    <w:rsid w:val="00F477EC"/>
    <w:rsid w:val="00F506A5"/>
    <w:rsid w:val="00F526A6"/>
    <w:rsid w:val="00F556E0"/>
    <w:rsid w:val="00F55C83"/>
    <w:rsid w:val="00F60248"/>
    <w:rsid w:val="00F61170"/>
    <w:rsid w:val="00F664EE"/>
    <w:rsid w:val="00F70214"/>
    <w:rsid w:val="00F73524"/>
    <w:rsid w:val="00F738FF"/>
    <w:rsid w:val="00F7702F"/>
    <w:rsid w:val="00F774CC"/>
    <w:rsid w:val="00F82ED6"/>
    <w:rsid w:val="00F83FB2"/>
    <w:rsid w:val="00F8611C"/>
    <w:rsid w:val="00F908EE"/>
    <w:rsid w:val="00F9532C"/>
    <w:rsid w:val="00FA321B"/>
    <w:rsid w:val="00FA437E"/>
    <w:rsid w:val="00FA4DB2"/>
    <w:rsid w:val="00FC4B82"/>
    <w:rsid w:val="00FC5EF1"/>
    <w:rsid w:val="00FD03E3"/>
    <w:rsid w:val="00FD1880"/>
    <w:rsid w:val="00FD5E95"/>
    <w:rsid w:val="00FD6FE2"/>
    <w:rsid w:val="00FE1948"/>
    <w:rsid w:val="00FE1D08"/>
    <w:rsid w:val="00FE57E0"/>
    <w:rsid w:val="00FF09A6"/>
    <w:rsid w:val="00FF232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14D3A94"/>
  <w15:chartTrackingRefBased/>
  <w15:docId w15:val="{E6C45873-B2B3-4EAA-B92E-3F59F353A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4B70"/>
  </w:style>
  <w:style w:type="paragraph" w:styleId="Heading1">
    <w:name w:val="heading 1"/>
    <w:basedOn w:val="Normal"/>
    <w:next w:val="Normal"/>
    <w:link w:val="Heading1Char"/>
    <w:uiPriority w:val="9"/>
    <w:qFormat/>
    <w:rsid w:val="00B04B70"/>
    <w:pPr>
      <w:keepNext/>
      <w:keepLines/>
      <w:numPr>
        <w:numId w:val="10"/>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semiHidden/>
    <w:unhideWhenUsed/>
    <w:qFormat/>
    <w:rsid w:val="00B04B70"/>
    <w:pPr>
      <w:keepNext/>
      <w:keepLines/>
      <w:numPr>
        <w:ilvl w:val="1"/>
        <w:numId w:val="10"/>
      </w:numPr>
      <w:spacing w:before="36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semiHidden/>
    <w:unhideWhenUsed/>
    <w:qFormat/>
    <w:rsid w:val="00B04B70"/>
    <w:pPr>
      <w:keepNext/>
      <w:keepLines/>
      <w:numPr>
        <w:ilvl w:val="2"/>
        <w:numId w:val="10"/>
      </w:numPr>
      <w:spacing w:before="20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B04B70"/>
    <w:pPr>
      <w:keepNext/>
      <w:keepLines/>
      <w:numPr>
        <w:ilvl w:val="3"/>
        <w:numId w:val="10"/>
      </w:numPr>
      <w:spacing w:before="20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B04B70"/>
    <w:pPr>
      <w:keepNext/>
      <w:keepLines/>
      <w:numPr>
        <w:ilvl w:val="4"/>
        <w:numId w:val="10"/>
      </w:numPr>
      <w:spacing w:before="20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B04B70"/>
    <w:pPr>
      <w:keepNext/>
      <w:keepLines/>
      <w:numPr>
        <w:ilvl w:val="5"/>
        <w:numId w:val="10"/>
      </w:numPr>
      <w:spacing w:before="20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B04B70"/>
    <w:pPr>
      <w:keepNext/>
      <w:keepLines/>
      <w:numPr>
        <w:ilvl w:val="6"/>
        <w:numId w:val="10"/>
      </w:numPr>
      <w:spacing w:before="20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B04B70"/>
    <w:pPr>
      <w:keepNext/>
      <w:keepLines/>
      <w:numPr>
        <w:ilvl w:val="7"/>
        <w:numId w:val="10"/>
      </w:numPr>
      <w:spacing w:before="20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B04B70"/>
    <w:pPr>
      <w:keepNext/>
      <w:keepLines/>
      <w:numPr>
        <w:ilvl w:val="8"/>
        <w:numId w:val="10"/>
      </w:numPr>
      <w:spacing w:before="20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4B70"/>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semiHidden/>
    <w:rsid w:val="00B04B70"/>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semiHidden/>
    <w:rsid w:val="00B04B70"/>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B04B70"/>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B04B70"/>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B04B70"/>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B04B70"/>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B04B70"/>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B04B70"/>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B04B70"/>
    <w:pPr>
      <w:spacing w:after="200"/>
    </w:pPr>
    <w:rPr>
      <w:i/>
      <w:iCs/>
      <w:color w:val="44546A" w:themeColor="text2"/>
      <w:sz w:val="18"/>
      <w:szCs w:val="18"/>
    </w:rPr>
  </w:style>
  <w:style w:type="paragraph" w:styleId="Title">
    <w:name w:val="Title"/>
    <w:basedOn w:val="Normal"/>
    <w:next w:val="Normal"/>
    <w:link w:val="TitleChar"/>
    <w:uiPriority w:val="10"/>
    <w:qFormat/>
    <w:rsid w:val="00B04B70"/>
    <w:pPr>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B04B70"/>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B04B70"/>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B04B70"/>
    <w:rPr>
      <w:color w:val="5A5A5A" w:themeColor="text1" w:themeTint="A5"/>
      <w:spacing w:val="10"/>
    </w:rPr>
  </w:style>
  <w:style w:type="character" w:styleId="Strong">
    <w:name w:val="Strong"/>
    <w:basedOn w:val="DefaultParagraphFont"/>
    <w:uiPriority w:val="22"/>
    <w:qFormat/>
    <w:rsid w:val="00B04B70"/>
    <w:rPr>
      <w:b/>
      <w:bCs/>
      <w:color w:val="000000" w:themeColor="text1"/>
    </w:rPr>
  </w:style>
  <w:style w:type="character" w:styleId="Emphasis">
    <w:name w:val="Emphasis"/>
    <w:basedOn w:val="DefaultParagraphFont"/>
    <w:uiPriority w:val="20"/>
    <w:qFormat/>
    <w:rsid w:val="00B04B70"/>
    <w:rPr>
      <w:i/>
      <w:iCs/>
      <w:color w:val="auto"/>
    </w:rPr>
  </w:style>
  <w:style w:type="paragraph" w:styleId="NoSpacing">
    <w:name w:val="No Spacing"/>
    <w:uiPriority w:val="1"/>
    <w:qFormat/>
    <w:rsid w:val="00B04B70"/>
  </w:style>
  <w:style w:type="paragraph" w:styleId="ListParagraph">
    <w:name w:val="List Paragraph"/>
    <w:basedOn w:val="Normal"/>
    <w:uiPriority w:val="34"/>
    <w:qFormat/>
    <w:rsid w:val="00B04B70"/>
    <w:pPr>
      <w:ind w:left="720"/>
      <w:contextualSpacing/>
    </w:pPr>
  </w:style>
  <w:style w:type="paragraph" w:styleId="Quote">
    <w:name w:val="Quote"/>
    <w:basedOn w:val="Normal"/>
    <w:next w:val="Normal"/>
    <w:link w:val="QuoteChar"/>
    <w:uiPriority w:val="29"/>
    <w:qFormat/>
    <w:rsid w:val="00B04B70"/>
    <w:pPr>
      <w:spacing w:before="160"/>
      <w:ind w:left="720" w:right="720"/>
    </w:pPr>
    <w:rPr>
      <w:i/>
      <w:iCs/>
      <w:color w:val="000000" w:themeColor="text1"/>
    </w:rPr>
  </w:style>
  <w:style w:type="character" w:customStyle="1" w:styleId="QuoteChar">
    <w:name w:val="Quote Char"/>
    <w:basedOn w:val="DefaultParagraphFont"/>
    <w:link w:val="Quote"/>
    <w:uiPriority w:val="29"/>
    <w:rsid w:val="00B04B70"/>
    <w:rPr>
      <w:i/>
      <w:iCs/>
      <w:color w:val="000000" w:themeColor="text1"/>
    </w:rPr>
  </w:style>
  <w:style w:type="paragraph" w:styleId="IntenseQuote">
    <w:name w:val="Intense Quote"/>
    <w:basedOn w:val="Normal"/>
    <w:next w:val="Normal"/>
    <w:link w:val="IntenseQuoteChar"/>
    <w:uiPriority w:val="30"/>
    <w:qFormat/>
    <w:rsid w:val="00B04B70"/>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B04B70"/>
    <w:rPr>
      <w:color w:val="000000" w:themeColor="text1"/>
      <w:shd w:val="clear" w:color="auto" w:fill="F2F2F2" w:themeFill="background1" w:themeFillShade="F2"/>
    </w:rPr>
  </w:style>
  <w:style w:type="character" w:styleId="SubtleEmphasis">
    <w:name w:val="Subtle Emphasis"/>
    <w:basedOn w:val="DefaultParagraphFont"/>
    <w:uiPriority w:val="19"/>
    <w:qFormat/>
    <w:rsid w:val="00B04B70"/>
    <w:rPr>
      <w:i/>
      <w:iCs/>
      <w:color w:val="404040" w:themeColor="text1" w:themeTint="BF"/>
    </w:rPr>
  </w:style>
  <w:style w:type="character" w:styleId="IntenseEmphasis">
    <w:name w:val="Intense Emphasis"/>
    <w:basedOn w:val="DefaultParagraphFont"/>
    <w:uiPriority w:val="21"/>
    <w:qFormat/>
    <w:rsid w:val="00B04B70"/>
    <w:rPr>
      <w:b/>
      <w:bCs/>
      <w:i/>
      <w:iCs/>
      <w:caps/>
    </w:rPr>
  </w:style>
  <w:style w:type="character" w:styleId="SubtleReference">
    <w:name w:val="Subtle Reference"/>
    <w:basedOn w:val="DefaultParagraphFont"/>
    <w:uiPriority w:val="31"/>
    <w:qFormat/>
    <w:rsid w:val="00B04B70"/>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B04B70"/>
    <w:rPr>
      <w:b/>
      <w:bCs/>
      <w:smallCaps/>
      <w:u w:val="single"/>
    </w:rPr>
  </w:style>
  <w:style w:type="character" w:styleId="BookTitle">
    <w:name w:val="Book Title"/>
    <w:basedOn w:val="DefaultParagraphFont"/>
    <w:uiPriority w:val="33"/>
    <w:qFormat/>
    <w:rsid w:val="00B04B70"/>
    <w:rPr>
      <w:b w:val="0"/>
      <w:bCs w:val="0"/>
      <w:smallCaps/>
      <w:spacing w:val="5"/>
    </w:rPr>
  </w:style>
  <w:style w:type="paragraph" w:styleId="TOCHeading">
    <w:name w:val="TOC Heading"/>
    <w:basedOn w:val="Heading1"/>
    <w:next w:val="Normal"/>
    <w:uiPriority w:val="39"/>
    <w:semiHidden/>
    <w:unhideWhenUsed/>
    <w:qFormat/>
    <w:rsid w:val="00B04B70"/>
    <w:pPr>
      <w:outlineLvl w:val="9"/>
    </w:pPr>
  </w:style>
  <w:style w:type="paragraph" w:styleId="Header">
    <w:name w:val="header"/>
    <w:basedOn w:val="Normal"/>
    <w:link w:val="HeaderChar"/>
    <w:uiPriority w:val="99"/>
    <w:unhideWhenUsed/>
    <w:rsid w:val="00DB3F2E"/>
    <w:pPr>
      <w:tabs>
        <w:tab w:val="center" w:pos="4513"/>
        <w:tab w:val="right" w:pos="9026"/>
      </w:tabs>
    </w:pPr>
  </w:style>
  <w:style w:type="character" w:customStyle="1" w:styleId="HeaderChar">
    <w:name w:val="Header Char"/>
    <w:basedOn w:val="DefaultParagraphFont"/>
    <w:link w:val="Header"/>
    <w:uiPriority w:val="99"/>
    <w:rsid w:val="00DB3F2E"/>
  </w:style>
  <w:style w:type="paragraph" w:styleId="Footer">
    <w:name w:val="footer"/>
    <w:basedOn w:val="Normal"/>
    <w:link w:val="FooterChar"/>
    <w:uiPriority w:val="99"/>
    <w:unhideWhenUsed/>
    <w:rsid w:val="00DB3F2E"/>
    <w:pPr>
      <w:tabs>
        <w:tab w:val="center" w:pos="4513"/>
        <w:tab w:val="right" w:pos="9026"/>
      </w:tabs>
    </w:pPr>
  </w:style>
  <w:style w:type="character" w:customStyle="1" w:styleId="FooterChar">
    <w:name w:val="Footer Char"/>
    <w:basedOn w:val="DefaultParagraphFont"/>
    <w:link w:val="Footer"/>
    <w:uiPriority w:val="99"/>
    <w:rsid w:val="00DB3F2E"/>
  </w:style>
  <w:style w:type="character" w:styleId="Hyperlink">
    <w:name w:val="Hyperlink"/>
    <w:basedOn w:val="DefaultParagraphFont"/>
    <w:uiPriority w:val="99"/>
    <w:unhideWhenUsed/>
    <w:rsid w:val="00DB3F2E"/>
    <w:rPr>
      <w:color w:val="0563C1" w:themeColor="hyperlink"/>
      <w:u w:val="single"/>
    </w:rPr>
  </w:style>
  <w:style w:type="character" w:styleId="UnresolvedMention">
    <w:name w:val="Unresolved Mention"/>
    <w:basedOn w:val="DefaultParagraphFont"/>
    <w:uiPriority w:val="99"/>
    <w:semiHidden/>
    <w:unhideWhenUsed/>
    <w:rsid w:val="00DB3F2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12216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diagramLayout" Target="diagrams/layout2.xml"/><Relationship Id="rId18" Type="http://schemas.openxmlformats.org/officeDocument/2006/relationships/diagramLayout" Target="diagrams/layout3.xml"/><Relationship Id="rId26" Type="http://schemas.openxmlformats.org/officeDocument/2006/relationships/hyperlink" Target="https://serve360.marriott.com/wp-content/uploads/2021/09/2021_Serve_360_Report.pdf" TargetMode="External"/><Relationship Id="rId39" Type="http://schemas.openxmlformats.org/officeDocument/2006/relationships/fontTable" Target="fontTable.xml"/><Relationship Id="rId3" Type="http://schemas.openxmlformats.org/officeDocument/2006/relationships/settings" Target="settings.xml"/><Relationship Id="rId21" Type="http://schemas.microsoft.com/office/2007/relationships/diagramDrawing" Target="diagrams/drawing3.xml"/><Relationship Id="rId34" Type="http://schemas.openxmlformats.org/officeDocument/2006/relationships/hyperlink" Target="https://marriott.com/en-gb/about/culture-and-values/history.mi" TargetMode="External"/><Relationship Id="rId7" Type="http://schemas.openxmlformats.org/officeDocument/2006/relationships/diagramData" Target="diagrams/data1.xml"/><Relationship Id="rId12" Type="http://schemas.openxmlformats.org/officeDocument/2006/relationships/diagramData" Target="diagrams/data2.xml"/><Relationship Id="rId17" Type="http://schemas.openxmlformats.org/officeDocument/2006/relationships/diagramData" Target="diagrams/data3.xml"/><Relationship Id="rId25" Type="http://schemas.openxmlformats.org/officeDocument/2006/relationships/hyperlink" Target="https://doi.org/10.3390/tourhosp4010002" TargetMode="External"/><Relationship Id="rId33" Type="http://schemas.openxmlformats.org/officeDocument/2006/relationships/hyperlink" Target="https://clean.marriott.com" TargetMode="External"/><Relationship Id="rId38" Type="http://schemas.openxmlformats.org/officeDocument/2006/relationships/footer" Target="footer1.xml"/><Relationship Id="rId2" Type="http://schemas.openxmlformats.org/officeDocument/2006/relationships/styles" Target="styles.xml"/><Relationship Id="rId16" Type="http://schemas.microsoft.com/office/2007/relationships/diagramDrawing" Target="diagrams/drawing2.xml"/><Relationship Id="rId20" Type="http://schemas.openxmlformats.org/officeDocument/2006/relationships/diagramColors" Target="diagrams/colors3.xml"/><Relationship Id="rId29" Type="http://schemas.openxmlformats.org/officeDocument/2006/relationships/hyperlink" Target="https://assets.publishing.service.gov.uk" TargetMode="Externa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diagramDrawing" Target="diagrams/drawing1.xml"/><Relationship Id="rId24" Type="http://schemas.openxmlformats.org/officeDocument/2006/relationships/image" Target="media/image1.png"/><Relationship Id="rId32" Type="http://schemas.openxmlformats.org/officeDocument/2006/relationships/hyperlink" Target="https://nationaltoday.com/housekeepers-week/" TargetMode="External"/><Relationship Id="rId37" Type="http://schemas.openxmlformats.org/officeDocument/2006/relationships/hyperlink" Target="https://www.zippia.com/marriott-international-careers-7125/revenue/" TargetMode="Externa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diagramColors" Target="diagrams/colors2.xml"/><Relationship Id="rId23" Type="http://schemas.openxmlformats.org/officeDocument/2006/relationships/chart" Target="charts/chart2.xml"/><Relationship Id="rId28" Type="http://schemas.openxmlformats.org/officeDocument/2006/relationships/hyperlink" Target="https://www.agencycentral.co.uk" TargetMode="External"/><Relationship Id="rId36" Type="http://schemas.openxmlformats.org/officeDocument/2006/relationships/hyperlink" Target="https://sheraton.marriott.com/about-us/" TargetMode="External"/><Relationship Id="rId10" Type="http://schemas.openxmlformats.org/officeDocument/2006/relationships/diagramColors" Target="diagrams/colors1.xml"/><Relationship Id="rId19" Type="http://schemas.openxmlformats.org/officeDocument/2006/relationships/diagramQuickStyle" Target="diagrams/quickStyle3.xml"/><Relationship Id="rId31" Type="http://schemas.openxmlformats.org/officeDocument/2006/relationships/hyperlink" Target="https://uk.trustpilot.com/review/www.marriott.com" TargetMode="Externa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diagramQuickStyle" Target="diagrams/quickStyle2.xml"/><Relationship Id="rId22" Type="http://schemas.openxmlformats.org/officeDocument/2006/relationships/chart" Target="charts/chart1.xml"/><Relationship Id="rId27" Type="http://schemas.openxmlformats.org/officeDocument/2006/relationships/hyperlink" Target="https://www.mdpi.com/2673-5768/4/1/2" TargetMode="External"/><Relationship Id="rId30" Type="http://schemas.openxmlformats.org/officeDocument/2006/relationships/hyperlink" Target="https://m.facebook.com/media/set/?vanity=manilamarriott&amp;set=a.659537150725437" TargetMode="External"/><Relationship Id="rId35" Type="http://schemas.openxmlformats.org/officeDocument/2006/relationships/hyperlink" Target="https://marriott.gcs-web.com/static-files/b82978a6-9d28-4e38-9855-fc4ae2cebe11"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Housekkeping</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Sheet1!$A$2:$A$6</c:f>
              <c:strCache>
                <c:ptCount val="5"/>
                <c:pt idx="0">
                  <c:v>Number of rooms</c:v>
                </c:pt>
                <c:pt idx="1">
                  <c:v>Average occupancy</c:v>
                </c:pt>
                <c:pt idx="2">
                  <c:v>Cleaned per person per hour</c:v>
                </c:pt>
                <c:pt idx="3">
                  <c:v>Holiday entitlemnt</c:v>
                </c:pt>
                <c:pt idx="4">
                  <c:v>Average sickness</c:v>
                </c:pt>
              </c:strCache>
            </c:strRef>
          </c:cat>
          <c:val>
            <c:numRef>
              <c:f>Sheet1!$B$2:$B$6</c:f>
              <c:numCache>
                <c:formatCode>General</c:formatCode>
                <c:ptCount val="5"/>
                <c:pt idx="0">
                  <c:v>4.3</c:v>
                </c:pt>
                <c:pt idx="1">
                  <c:v>100</c:v>
                </c:pt>
                <c:pt idx="2">
                  <c:v>80</c:v>
                </c:pt>
                <c:pt idx="3">
                  <c:v>2</c:v>
                </c:pt>
                <c:pt idx="4">
                  <c:v>5</c:v>
                </c:pt>
              </c:numCache>
            </c:numRef>
          </c:val>
          <c:extLst>
            <c:ext xmlns:c16="http://schemas.microsoft.com/office/drawing/2014/chart" uri="{C3380CC4-5D6E-409C-BE32-E72D297353CC}">
              <c16:uniqueId val="{00000000-48C5-4EE2-93BB-B8100ACADBFB}"/>
            </c:ext>
          </c:extLst>
        </c:ser>
        <c:dLbls>
          <c:showLegendKey val="0"/>
          <c:showVal val="0"/>
          <c:showCatName val="0"/>
          <c:showSerName val="0"/>
          <c:showPercent val="0"/>
          <c:showBubbleSize val="0"/>
        </c:dLbls>
        <c:gapWidth val="219"/>
        <c:overlap val="-27"/>
        <c:axId val="809103728"/>
        <c:axId val="809082848"/>
      </c:barChart>
      <c:catAx>
        <c:axId val="8091037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9082848"/>
        <c:crosses val="autoZero"/>
        <c:auto val="1"/>
        <c:lblAlgn val="ctr"/>
        <c:lblOffset val="100"/>
        <c:noMultiLvlLbl val="0"/>
      </c:catAx>
      <c:valAx>
        <c:axId val="8090828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91037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Employee</a:t>
            </a:r>
            <a:r>
              <a:rPr lang="en-US" baseline="0"/>
              <a:t> Reviews, 2018-2023, (Zippia, Marriott international, 2023).</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63C-489B-B727-5E1089D2F3F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63C-489B-B727-5E1089D2F3F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63C-489B-B727-5E1089D2F3FA}"/>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663C-489B-B727-5E1089D2F3FA}"/>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663C-489B-B727-5E1089D2F3FA}"/>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663C-489B-B727-5E1089D2F3F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Sheet1!$A$2:$A$7</c:f>
              <c:strCache>
                <c:ptCount val="6"/>
                <c:pt idx="0">
                  <c:v>Overall rating</c:v>
                </c:pt>
                <c:pt idx="1">
                  <c:v>Work enviroment</c:v>
                </c:pt>
                <c:pt idx="2">
                  <c:v>Salary, Benefits</c:v>
                </c:pt>
                <c:pt idx="3">
                  <c:v>Managemnt</c:v>
                </c:pt>
                <c:pt idx="4">
                  <c:v>Diversity and incusion</c:v>
                </c:pt>
                <c:pt idx="5">
                  <c:v>Career Opportunities</c:v>
                </c:pt>
              </c:strCache>
            </c:strRef>
          </c:cat>
          <c:val>
            <c:numRef>
              <c:f>Sheet1!$B$2:$B$7</c:f>
              <c:numCache>
                <c:formatCode>General</c:formatCode>
                <c:ptCount val="6"/>
                <c:pt idx="0">
                  <c:v>4.5</c:v>
                </c:pt>
                <c:pt idx="1">
                  <c:v>5</c:v>
                </c:pt>
                <c:pt idx="2">
                  <c:v>4.5</c:v>
                </c:pt>
                <c:pt idx="3">
                  <c:v>5</c:v>
                </c:pt>
                <c:pt idx="4">
                  <c:v>5</c:v>
                </c:pt>
              </c:numCache>
            </c:numRef>
          </c:val>
          <c:extLst>
            <c:ext xmlns:c16="http://schemas.microsoft.com/office/drawing/2014/chart" uri="{C3380CC4-5D6E-409C-BE32-E72D297353CC}">
              <c16:uniqueId val="{00000000-5DF2-4AA9-91A9-F5116AC13968}"/>
            </c:ext>
          </c:extLst>
        </c:ser>
        <c:dLbls>
          <c:showLegendKey val="0"/>
          <c:showVal val="0"/>
          <c:showCatName val="0"/>
          <c:showSerName val="0"/>
          <c:showPercent val="0"/>
          <c:showBubbleSize val="0"/>
          <c:showLeaderLines val="1"/>
        </c:dLbls>
        <c:firstSliceAng val="0"/>
      </c:pieChart>
      <c:spPr>
        <a:noFill/>
        <a:ln>
          <a:noFill/>
        </a:ln>
        <a:effectLst/>
      </c:spPr>
    </c:plotArea>
    <c:legend>
      <c:legendPos val="b"/>
      <c:legendEntry>
        <c:idx val="4"/>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342C191-CFE0-40A1-AD4A-83D66511BDD1}" type="doc">
      <dgm:prSet loTypeId="urn:microsoft.com/office/officeart/2005/8/layout/orgChart1" loCatId="hierarchy" qsTypeId="urn:microsoft.com/office/officeart/2005/8/quickstyle/simple3" qsCatId="simple" csTypeId="urn:microsoft.com/office/officeart/2005/8/colors/accent1_2" csCatId="accent1" phldr="1"/>
      <dgm:spPr/>
      <dgm:t>
        <a:bodyPr/>
        <a:lstStyle/>
        <a:p>
          <a:endParaRPr lang="en-GB"/>
        </a:p>
      </dgm:t>
    </dgm:pt>
    <dgm:pt modelId="{B81A224E-066E-4992-91E5-4E5377B28B21}">
      <dgm:prSet phldrT="[Text]" custT="1"/>
      <dgm:spPr/>
      <dgm:t>
        <a:bodyPr/>
        <a:lstStyle/>
        <a:p>
          <a:r>
            <a:rPr lang="en-GB" sz="1100" b="1" i="1" u="sng">
              <a:latin typeface="Aharoni" panose="02010803020104030203" pitchFamily="2" charset="-79"/>
              <a:cs typeface="Aharoni" panose="02010803020104030203" pitchFamily="2" charset="-79"/>
            </a:rPr>
            <a:t>Benefits of Insource Housekeeping Team</a:t>
          </a:r>
        </a:p>
      </dgm:t>
    </dgm:pt>
    <dgm:pt modelId="{64C7FA62-CF8F-4C9D-9016-243907292AA4}" type="parTrans" cxnId="{25CBFED8-DE72-4CF9-A1A2-07DE04EDE35C}">
      <dgm:prSet/>
      <dgm:spPr/>
      <dgm:t>
        <a:bodyPr/>
        <a:lstStyle/>
        <a:p>
          <a:endParaRPr lang="en-GB"/>
        </a:p>
      </dgm:t>
    </dgm:pt>
    <dgm:pt modelId="{99BFA963-216B-42E9-B875-7E368584CEB5}" type="sibTrans" cxnId="{25CBFED8-DE72-4CF9-A1A2-07DE04EDE35C}">
      <dgm:prSet/>
      <dgm:spPr/>
      <dgm:t>
        <a:bodyPr/>
        <a:lstStyle/>
        <a:p>
          <a:endParaRPr lang="en-GB"/>
        </a:p>
      </dgm:t>
    </dgm:pt>
    <dgm:pt modelId="{8711EE5C-3681-470A-A319-BED55ECE89A7}" type="asst">
      <dgm:prSet phldrT="[Text]" custT="1"/>
      <dgm:spPr/>
      <dgm:t>
        <a:bodyPr/>
        <a:lstStyle/>
        <a:p>
          <a:r>
            <a:rPr lang="en-GB" sz="1000" i="1"/>
            <a:t>Achieving the hotels success,  employees have personel training in the marriott branding,</a:t>
          </a:r>
        </a:p>
      </dgm:t>
    </dgm:pt>
    <dgm:pt modelId="{064D7844-41F5-4A7D-B136-8CEF0783372B}" type="parTrans" cxnId="{C728E435-9401-4AA8-8547-C16E6DDF81CD}">
      <dgm:prSet/>
      <dgm:spPr/>
      <dgm:t>
        <a:bodyPr/>
        <a:lstStyle/>
        <a:p>
          <a:endParaRPr lang="en-GB"/>
        </a:p>
      </dgm:t>
    </dgm:pt>
    <dgm:pt modelId="{8E097713-8F4B-4AAF-86F4-3A31704385F5}" type="sibTrans" cxnId="{C728E435-9401-4AA8-8547-C16E6DDF81CD}">
      <dgm:prSet/>
      <dgm:spPr/>
      <dgm:t>
        <a:bodyPr/>
        <a:lstStyle/>
        <a:p>
          <a:endParaRPr lang="en-GB"/>
        </a:p>
      </dgm:t>
    </dgm:pt>
    <dgm:pt modelId="{1C5F2697-BF90-473A-981C-6A513A3CAC04}">
      <dgm:prSet phldrT="[Text]" custT="1"/>
      <dgm:spPr/>
      <dgm:t>
        <a:bodyPr/>
        <a:lstStyle/>
        <a:p>
          <a:r>
            <a:rPr lang="en-GB" sz="1000" i="1"/>
            <a:t>Quality of Service</a:t>
          </a:r>
        </a:p>
      </dgm:t>
    </dgm:pt>
    <dgm:pt modelId="{3B22BA57-9934-49F1-84A3-68E36CDDCA89}" type="parTrans" cxnId="{19334C76-8432-412C-9FFF-4D7C6C0EDE57}">
      <dgm:prSet/>
      <dgm:spPr/>
      <dgm:t>
        <a:bodyPr/>
        <a:lstStyle/>
        <a:p>
          <a:endParaRPr lang="en-GB"/>
        </a:p>
      </dgm:t>
    </dgm:pt>
    <dgm:pt modelId="{1B4511ED-FB39-49F8-8F22-CED0529EDA53}" type="sibTrans" cxnId="{19334C76-8432-412C-9FFF-4D7C6C0EDE57}">
      <dgm:prSet/>
      <dgm:spPr/>
      <dgm:t>
        <a:bodyPr/>
        <a:lstStyle/>
        <a:p>
          <a:endParaRPr lang="en-GB"/>
        </a:p>
      </dgm:t>
    </dgm:pt>
    <dgm:pt modelId="{E159FD84-E30C-4FA9-A42B-C6295F4F2B9A}">
      <dgm:prSet phldrT="[Text]" custT="1"/>
      <dgm:spPr/>
      <dgm:t>
        <a:bodyPr/>
        <a:lstStyle/>
        <a:p>
          <a:r>
            <a:rPr lang="en-GB" sz="1000" i="1"/>
            <a:t>Strong employee bond between staff and employee</a:t>
          </a:r>
        </a:p>
      </dgm:t>
    </dgm:pt>
    <dgm:pt modelId="{981551EF-F564-4609-AAE9-6430047FFF52}" type="parTrans" cxnId="{2B87300D-B89D-42EF-A9DA-27D06F1F53AB}">
      <dgm:prSet/>
      <dgm:spPr/>
      <dgm:t>
        <a:bodyPr/>
        <a:lstStyle/>
        <a:p>
          <a:endParaRPr lang="en-GB"/>
        </a:p>
      </dgm:t>
    </dgm:pt>
    <dgm:pt modelId="{59CA0DEE-D22A-4D59-B2FA-0EB9DC068BBF}" type="sibTrans" cxnId="{2B87300D-B89D-42EF-A9DA-27D06F1F53AB}">
      <dgm:prSet/>
      <dgm:spPr/>
      <dgm:t>
        <a:bodyPr/>
        <a:lstStyle/>
        <a:p>
          <a:endParaRPr lang="en-GB"/>
        </a:p>
      </dgm:t>
    </dgm:pt>
    <dgm:pt modelId="{A10FFF5E-CF2E-4A97-A58D-62703B0AA0A8}">
      <dgm:prSet phldrT="[Text]"/>
      <dgm:spPr/>
      <dgm:t>
        <a:bodyPr/>
        <a:lstStyle/>
        <a:p>
          <a:r>
            <a:rPr lang="en-GB"/>
            <a:t>Knowledge of actions needed in finding supplies needed to complete a room to perfection to Marriotts stle</a:t>
          </a:r>
        </a:p>
      </dgm:t>
    </dgm:pt>
    <dgm:pt modelId="{AD813129-1316-4EB4-81B4-0A658F9B2D54}" type="parTrans" cxnId="{00F8BA80-7905-49BC-8A46-5278D48D5C11}">
      <dgm:prSet/>
      <dgm:spPr/>
      <dgm:t>
        <a:bodyPr/>
        <a:lstStyle/>
        <a:p>
          <a:endParaRPr lang="en-GB"/>
        </a:p>
      </dgm:t>
    </dgm:pt>
    <dgm:pt modelId="{D5DC4849-4F5A-4439-BA6B-9F214075E78A}" type="sibTrans" cxnId="{00F8BA80-7905-49BC-8A46-5278D48D5C11}">
      <dgm:prSet/>
      <dgm:spPr/>
      <dgm:t>
        <a:bodyPr/>
        <a:lstStyle/>
        <a:p>
          <a:endParaRPr lang="en-GB"/>
        </a:p>
      </dgm:t>
    </dgm:pt>
    <dgm:pt modelId="{B760291C-0DC7-4894-B839-B03D9FAE078D}" type="pres">
      <dgm:prSet presAssocID="{9342C191-CFE0-40A1-AD4A-83D66511BDD1}" presName="hierChild1" presStyleCnt="0">
        <dgm:presLayoutVars>
          <dgm:orgChart val="1"/>
          <dgm:chPref val="1"/>
          <dgm:dir/>
          <dgm:animOne val="branch"/>
          <dgm:animLvl val="lvl"/>
          <dgm:resizeHandles/>
        </dgm:presLayoutVars>
      </dgm:prSet>
      <dgm:spPr/>
    </dgm:pt>
    <dgm:pt modelId="{3A75BF7D-3A60-4AC2-9AE9-AEB09ECD0D82}" type="pres">
      <dgm:prSet presAssocID="{B81A224E-066E-4992-91E5-4E5377B28B21}" presName="hierRoot1" presStyleCnt="0">
        <dgm:presLayoutVars>
          <dgm:hierBranch val="init"/>
        </dgm:presLayoutVars>
      </dgm:prSet>
      <dgm:spPr/>
    </dgm:pt>
    <dgm:pt modelId="{CFDB230D-4211-411E-BC34-9E4DA680D45A}" type="pres">
      <dgm:prSet presAssocID="{B81A224E-066E-4992-91E5-4E5377B28B21}" presName="rootComposite1" presStyleCnt="0"/>
      <dgm:spPr/>
    </dgm:pt>
    <dgm:pt modelId="{21318FCB-A25C-49CB-A91A-F4D29384C852}" type="pres">
      <dgm:prSet presAssocID="{B81A224E-066E-4992-91E5-4E5377B28B21}" presName="rootText1" presStyleLbl="node0" presStyleIdx="0" presStyleCnt="1" custScaleX="424378" custScaleY="268852">
        <dgm:presLayoutVars>
          <dgm:chPref val="3"/>
        </dgm:presLayoutVars>
      </dgm:prSet>
      <dgm:spPr/>
    </dgm:pt>
    <dgm:pt modelId="{2DF0EE96-2FDC-4400-AD4C-F854467882AB}" type="pres">
      <dgm:prSet presAssocID="{B81A224E-066E-4992-91E5-4E5377B28B21}" presName="rootConnector1" presStyleLbl="node1" presStyleIdx="0" presStyleCnt="0"/>
      <dgm:spPr/>
    </dgm:pt>
    <dgm:pt modelId="{5B123A76-60D5-45E7-B02C-FDD2094DF6F5}" type="pres">
      <dgm:prSet presAssocID="{B81A224E-066E-4992-91E5-4E5377B28B21}" presName="hierChild2" presStyleCnt="0"/>
      <dgm:spPr/>
    </dgm:pt>
    <dgm:pt modelId="{35FB596A-6694-471D-8EDE-3B5AC3246064}" type="pres">
      <dgm:prSet presAssocID="{3B22BA57-9934-49F1-84A3-68E36CDDCA89}" presName="Name37" presStyleLbl="parChTrans1D2" presStyleIdx="0" presStyleCnt="4"/>
      <dgm:spPr/>
    </dgm:pt>
    <dgm:pt modelId="{BB733FE5-6B02-4722-BE67-40CF18D3F900}" type="pres">
      <dgm:prSet presAssocID="{1C5F2697-BF90-473A-981C-6A513A3CAC04}" presName="hierRoot2" presStyleCnt="0">
        <dgm:presLayoutVars>
          <dgm:hierBranch val="init"/>
        </dgm:presLayoutVars>
      </dgm:prSet>
      <dgm:spPr/>
    </dgm:pt>
    <dgm:pt modelId="{BA9AAFFA-9439-43A7-9436-BF0331669A2E}" type="pres">
      <dgm:prSet presAssocID="{1C5F2697-BF90-473A-981C-6A513A3CAC04}" presName="rootComposite" presStyleCnt="0"/>
      <dgm:spPr/>
    </dgm:pt>
    <dgm:pt modelId="{5BD9C996-58FC-4566-91E1-922FB4A654B6}" type="pres">
      <dgm:prSet presAssocID="{1C5F2697-BF90-473A-981C-6A513A3CAC04}" presName="rootText" presStyleLbl="node2" presStyleIdx="0" presStyleCnt="3" custScaleX="154543" custScaleY="260367" custLinFactNeighborX="828" custLinFactNeighborY="3311">
        <dgm:presLayoutVars>
          <dgm:chPref val="3"/>
        </dgm:presLayoutVars>
      </dgm:prSet>
      <dgm:spPr/>
    </dgm:pt>
    <dgm:pt modelId="{E1AD359A-191A-4F5D-AC56-8EC4B2C0AAC6}" type="pres">
      <dgm:prSet presAssocID="{1C5F2697-BF90-473A-981C-6A513A3CAC04}" presName="rootConnector" presStyleLbl="node2" presStyleIdx="0" presStyleCnt="3"/>
      <dgm:spPr/>
    </dgm:pt>
    <dgm:pt modelId="{0DBD5813-3A4B-4CF3-9E77-C867BCC1CCD7}" type="pres">
      <dgm:prSet presAssocID="{1C5F2697-BF90-473A-981C-6A513A3CAC04}" presName="hierChild4" presStyleCnt="0"/>
      <dgm:spPr/>
    </dgm:pt>
    <dgm:pt modelId="{CCB6BD63-3635-47F1-B856-A1B27D55905C}" type="pres">
      <dgm:prSet presAssocID="{1C5F2697-BF90-473A-981C-6A513A3CAC04}" presName="hierChild5" presStyleCnt="0"/>
      <dgm:spPr/>
    </dgm:pt>
    <dgm:pt modelId="{6813316C-AF9A-457D-A625-65DEB3EA7890}" type="pres">
      <dgm:prSet presAssocID="{981551EF-F564-4609-AAE9-6430047FFF52}" presName="Name37" presStyleLbl="parChTrans1D2" presStyleIdx="1" presStyleCnt="4"/>
      <dgm:spPr/>
    </dgm:pt>
    <dgm:pt modelId="{88B5562A-E037-40D1-97F7-4463C3DC5E31}" type="pres">
      <dgm:prSet presAssocID="{E159FD84-E30C-4FA9-A42B-C6295F4F2B9A}" presName="hierRoot2" presStyleCnt="0">
        <dgm:presLayoutVars>
          <dgm:hierBranch val="init"/>
        </dgm:presLayoutVars>
      </dgm:prSet>
      <dgm:spPr/>
    </dgm:pt>
    <dgm:pt modelId="{9ED9E859-29AE-4C4B-8BCB-7397CF566612}" type="pres">
      <dgm:prSet presAssocID="{E159FD84-E30C-4FA9-A42B-C6295F4F2B9A}" presName="rootComposite" presStyleCnt="0"/>
      <dgm:spPr/>
    </dgm:pt>
    <dgm:pt modelId="{E594D385-2606-4ACB-83B2-6448D3E18C49}" type="pres">
      <dgm:prSet presAssocID="{E159FD84-E30C-4FA9-A42B-C6295F4F2B9A}" presName="rootText" presStyleLbl="node2" presStyleIdx="1" presStyleCnt="3" custScaleX="235116" custScaleY="316687">
        <dgm:presLayoutVars>
          <dgm:chPref val="3"/>
        </dgm:presLayoutVars>
      </dgm:prSet>
      <dgm:spPr/>
    </dgm:pt>
    <dgm:pt modelId="{063433EC-61D4-44F3-B09D-4EFC9C856DFD}" type="pres">
      <dgm:prSet presAssocID="{E159FD84-E30C-4FA9-A42B-C6295F4F2B9A}" presName="rootConnector" presStyleLbl="node2" presStyleIdx="1" presStyleCnt="3"/>
      <dgm:spPr/>
    </dgm:pt>
    <dgm:pt modelId="{73F851A3-0720-4382-890B-07230C55F36F}" type="pres">
      <dgm:prSet presAssocID="{E159FD84-E30C-4FA9-A42B-C6295F4F2B9A}" presName="hierChild4" presStyleCnt="0"/>
      <dgm:spPr/>
    </dgm:pt>
    <dgm:pt modelId="{0111A891-85AD-4A36-86E5-EA1D781A943A}" type="pres">
      <dgm:prSet presAssocID="{E159FD84-E30C-4FA9-A42B-C6295F4F2B9A}" presName="hierChild5" presStyleCnt="0"/>
      <dgm:spPr/>
    </dgm:pt>
    <dgm:pt modelId="{F3315CFA-4705-41E5-AB94-608683A0050B}" type="pres">
      <dgm:prSet presAssocID="{AD813129-1316-4EB4-81B4-0A658F9B2D54}" presName="Name37" presStyleLbl="parChTrans1D2" presStyleIdx="2" presStyleCnt="4"/>
      <dgm:spPr/>
    </dgm:pt>
    <dgm:pt modelId="{E40863E4-B0D7-4000-B43E-C3C905A321B4}" type="pres">
      <dgm:prSet presAssocID="{A10FFF5E-CF2E-4A97-A58D-62703B0AA0A8}" presName="hierRoot2" presStyleCnt="0">
        <dgm:presLayoutVars>
          <dgm:hierBranch val="init"/>
        </dgm:presLayoutVars>
      </dgm:prSet>
      <dgm:spPr/>
    </dgm:pt>
    <dgm:pt modelId="{BCF290EF-641C-4586-AE21-1CE0AC9B571B}" type="pres">
      <dgm:prSet presAssocID="{A10FFF5E-CF2E-4A97-A58D-62703B0AA0A8}" presName="rootComposite" presStyleCnt="0"/>
      <dgm:spPr/>
    </dgm:pt>
    <dgm:pt modelId="{817C99A4-AE93-48EA-AF41-FB70D5A9091F}" type="pres">
      <dgm:prSet presAssocID="{A10FFF5E-CF2E-4A97-A58D-62703B0AA0A8}" presName="rootText" presStyleLbl="node2" presStyleIdx="2" presStyleCnt="3" custScaleX="374563" custScaleY="258311">
        <dgm:presLayoutVars>
          <dgm:chPref val="3"/>
        </dgm:presLayoutVars>
      </dgm:prSet>
      <dgm:spPr/>
    </dgm:pt>
    <dgm:pt modelId="{19D97840-E341-4DBE-81FF-B8E3663CD866}" type="pres">
      <dgm:prSet presAssocID="{A10FFF5E-CF2E-4A97-A58D-62703B0AA0A8}" presName="rootConnector" presStyleLbl="node2" presStyleIdx="2" presStyleCnt="3"/>
      <dgm:spPr/>
    </dgm:pt>
    <dgm:pt modelId="{0890CB51-B3C4-4F30-AF1C-26DF3D207B2F}" type="pres">
      <dgm:prSet presAssocID="{A10FFF5E-CF2E-4A97-A58D-62703B0AA0A8}" presName="hierChild4" presStyleCnt="0"/>
      <dgm:spPr/>
    </dgm:pt>
    <dgm:pt modelId="{9452CC94-10C3-4BC7-B7BA-BB4AF3E78572}" type="pres">
      <dgm:prSet presAssocID="{A10FFF5E-CF2E-4A97-A58D-62703B0AA0A8}" presName="hierChild5" presStyleCnt="0"/>
      <dgm:spPr/>
    </dgm:pt>
    <dgm:pt modelId="{6BA89F7C-33BF-4DC1-9F02-380BB4B9C809}" type="pres">
      <dgm:prSet presAssocID="{B81A224E-066E-4992-91E5-4E5377B28B21}" presName="hierChild3" presStyleCnt="0"/>
      <dgm:spPr/>
    </dgm:pt>
    <dgm:pt modelId="{688DF2E1-A424-4F92-8654-EC83EBAAC571}" type="pres">
      <dgm:prSet presAssocID="{064D7844-41F5-4A7D-B136-8CEF0783372B}" presName="Name111" presStyleLbl="parChTrans1D2" presStyleIdx="3" presStyleCnt="4"/>
      <dgm:spPr/>
    </dgm:pt>
    <dgm:pt modelId="{49D8923B-F8D4-4475-B57E-6926D1B6B660}" type="pres">
      <dgm:prSet presAssocID="{8711EE5C-3681-470A-A319-BED55ECE89A7}" presName="hierRoot3" presStyleCnt="0">
        <dgm:presLayoutVars>
          <dgm:hierBranch val="init"/>
        </dgm:presLayoutVars>
      </dgm:prSet>
      <dgm:spPr/>
    </dgm:pt>
    <dgm:pt modelId="{6DB8262C-D275-4BDD-AF6C-28A482D4B169}" type="pres">
      <dgm:prSet presAssocID="{8711EE5C-3681-470A-A319-BED55ECE89A7}" presName="rootComposite3" presStyleCnt="0"/>
      <dgm:spPr/>
    </dgm:pt>
    <dgm:pt modelId="{7E1CFB52-BC6B-4E42-9B77-6025569CA774}" type="pres">
      <dgm:prSet presAssocID="{8711EE5C-3681-470A-A319-BED55ECE89A7}" presName="rootText3" presStyleLbl="asst1" presStyleIdx="0" presStyleCnt="1" custScaleX="407376" custScaleY="192586">
        <dgm:presLayoutVars>
          <dgm:chPref val="3"/>
        </dgm:presLayoutVars>
      </dgm:prSet>
      <dgm:spPr/>
    </dgm:pt>
    <dgm:pt modelId="{10B7EDFB-BD74-4678-965F-6F275435186A}" type="pres">
      <dgm:prSet presAssocID="{8711EE5C-3681-470A-A319-BED55ECE89A7}" presName="rootConnector3" presStyleLbl="asst1" presStyleIdx="0" presStyleCnt="1"/>
      <dgm:spPr/>
    </dgm:pt>
    <dgm:pt modelId="{CED52B99-651C-4327-9EDD-4CE4744D8CE8}" type="pres">
      <dgm:prSet presAssocID="{8711EE5C-3681-470A-A319-BED55ECE89A7}" presName="hierChild6" presStyleCnt="0"/>
      <dgm:spPr/>
    </dgm:pt>
    <dgm:pt modelId="{A5B6B8C4-3B0F-4809-8256-2D3F9096A4F4}" type="pres">
      <dgm:prSet presAssocID="{8711EE5C-3681-470A-A319-BED55ECE89A7}" presName="hierChild7" presStyleCnt="0"/>
      <dgm:spPr/>
    </dgm:pt>
  </dgm:ptLst>
  <dgm:cxnLst>
    <dgm:cxn modelId="{2B87300D-B89D-42EF-A9DA-27D06F1F53AB}" srcId="{B81A224E-066E-4992-91E5-4E5377B28B21}" destId="{E159FD84-E30C-4FA9-A42B-C6295F4F2B9A}" srcOrd="2" destOrd="0" parTransId="{981551EF-F564-4609-AAE9-6430047FFF52}" sibTransId="{59CA0DEE-D22A-4D59-B2FA-0EB9DC068BBF}"/>
    <dgm:cxn modelId="{6D271723-631F-4338-9A05-A552E873CB92}" type="presOf" srcId="{B81A224E-066E-4992-91E5-4E5377B28B21}" destId="{21318FCB-A25C-49CB-A91A-F4D29384C852}" srcOrd="0" destOrd="0" presId="urn:microsoft.com/office/officeart/2005/8/layout/orgChart1"/>
    <dgm:cxn modelId="{E127CD2E-E475-4B4D-8BF6-BB3BB2896050}" type="presOf" srcId="{8711EE5C-3681-470A-A319-BED55ECE89A7}" destId="{7E1CFB52-BC6B-4E42-9B77-6025569CA774}" srcOrd="0" destOrd="0" presId="urn:microsoft.com/office/officeart/2005/8/layout/orgChart1"/>
    <dgm:cxn modelId="{C728E435-9401-4AA8-8547-C16E6DDF81CD}" srcId="{B81A224E-066E-4992-91E5-4E5377B28B21}" destId="{8711EE5C-3681-470A-A319-BED55ECE89A7}" srcOrd="0" destOrd="0" parTransId="{064D7844-41F5-4A7D-B136-8CEF0783372B}" sibTransId="{8E097713-8F4B-4AAF-86F4-3A31704385F5}"/>
    <dgm:cxn modelId="{6F5A655F-FB69-45F6-8155-19451BAC93AB}" type="presOf" srcId="{E159FD84-E30C-4FA9-A42B-C6295F4F2B9A}" destId="{E594D385-2606-4ACB-83B2-6448D3E18C49}" srcOrd="0" destOrd="0" presId="urn:microsoft.com/office/officeart/2005/8/layout/orgChart1"/>
    <dgm:cxn modelId="{1B11C162-DC27-439E-BA53-722F1F7C2A42}" type="presOf" srcId="{064D7844-41F5-4A7D-B136-8CEF0783372B}" destId="{688DF2E1-A424-4F92-8654-EC83EBAAC571}" srcOrd="0" destOrd="0" presId="urn:microsoft.com/office/officeart/2005/8/layout/orgChart1"/>
    <dgm:cxn modelId="{00487B63-B967-4EC9-9B22-6394B5B281E7}" type="presOf" srcId="{981551EF-F564-4609-AAE9-6430047FFF52}" destId="{6813316C-AF9A-457D-A625-65DEB3EA7890}" srcOrd="0" destOrd="0" presId="urn:microsoft.com/office/officeart/2005/8/layout/orgChart1"/>
    <dgm:cxn modelId="{0C89EA44-360C-43FA-B779-D7C5A1F3B8C9}" type="presOf" srcId="{8711EE5C-3681-470A-A319-BED55ECE89A7}" destId="{10B7EDFB-BD74-4678-965F-6F275435186A}" srcOrd="1" destOrd="0" presId="urn:microsoft.com/office/officeart/2005/8/layout/orgChart1"/>
    <dgm:cxn modelId="{8AA70048-8102-41CD-B490-D9026938991C}" type="presOf" srcId="{A10FFF5E-CF2E-4A97-A58D-62703B0AA0A8}" destId="{19D97840-E341-4DBE-81FF-B8E3663CD866}" srcOrd="1" destOrd="0" presId="urn:microsoft.com/office/officeart/2005/8/layout/orgChart1"/>
    <dgm:cxn modelId="{742C176A-4CDA-4808-82B9-99EAB6AF42E5}" type="presOf" srcId="{1C5F2697-BF90-473A-981C-6A513A3CAC04}" destId="{E1AD359A-191A-4F5D-AC56-8EC4B2C0AAC6}" srcOrd="1" destOrd="0" presId="urn:microsoft.com/office/officeart/2005/8/layout/orgChart1"/>
    <dgm:cxn modelId="{55783955-3E41-4797-8F4E-A63B02B03FFB}" type="presOf" srcId="{A10FFF5E-CF2E-4A97-A58D-62703B0AA0A8}" destId="{817C99A4-AE93-48EA-AF41-FB70D5A9091F}" srcOrd="0" destOrd="0" presId="urn:microsoft.com/office/officeart/2005/8/layout/orgChart1"/>
    <dgm:cxn modelId="{19334C76-8432-412C-9FFF-4D7C6C0EDE57}" srcId="{B81A224E-066E-4992-91E5-4E5377B28B21}" destId="{1C5F2697-BF90-473A-981C-6A513A3CAC04}" srcOrd="1" destOrd="0" parTransId="{3B22BA57-9934-49F1-84A3-68E36CDDCA89}" sibTransId="{1B4511ED-FB39-49F8-8F22-CED0529EDA53}"/>
    <dgm:cxn modelId="{00F8BA80-7905-49BC-8A46-5278D48D5C11}" srcId="{B81A224E-066E-4992-91E5-4E5377B28B21}" destId="{A10FFF5E-CF2E-4A97-A58D-62703B0AA0A8}" srcOrd="3" destOrd="0" parTransId="{AD813129-1316-4EB4-81B4-0A658F9B2D54}" sibTransId="{D5DC4849-4F5A-4439-BA6B-9F214075E78A}"/>
    <dgm:cxn modelId="{BE960881-2018-4A3C-81DA-DF49FA48A7BD}" type="presOf" srcId="{1C5F2697-BF90-473A-981C-6A513A3CAC04}" destId="{5BD9C996-58FC-4566-91E1-922FB4A654B6}" srcOrd="0" destOrd="0" presId="urn:microsoft.com/office/officeart/2005/8/layout/orgChart1"/>
    <dgm:cxn modelId="{F6E53CB6-1CFD-44F6-9777-2C2EA172F0C3}" type="presOf" srcId="{3B22BA57-9934-49F1-84A3-68E36CDDCA89}" destId="{35FB596A-6694-471D-8EDE-3B5AC3246064}" srcOrd="0" destOrd="0" presId="urn:microsoft.com/office/officeart/2005/8/layout/orgChart1"/>
    <dgm:cxn modelId="{8E7748BB-F856-4E41-B001-F1D2B0A04A7B}" type="presOf" srcId="{9342C191-CFE0-40A1-AD4A-83D66511BDD1}" destId="{B760291C-0DC7-4894-B839-B03D9FAE078D}" srcOrd="0" destOrd="0" presId="urn:microsoft.com/office/officeart/2005/8/layout/orgChart1"/>
    <dgm:cxn modelId="{0426C4D5-8C98-4386-8FD3-F58BA26EF4E9}" type="presOf" srcId="{AD813129-1316-4EB4-81B4-0A658F9B2D54}" destId="{F3315CFA-4705-41E5-AB94-608683A0050B}" srcOrd="0" destOrd="0" presId="urn:microsoft.com/office/officeart/2005/8/layout/orgChart1"/>
    <dgm:cxn modelId="{25CBFED8-DE72-4CF9-A1A2-07DE04EDE35C}" srcId="{9342C191-CFE0-40A1-AD4A-83D66511BDD1}" destId="{B81A224E-066E-4992-91E5-4E5377B28B21}" srcOrd="0" destOrd="0" parTransId="{64C7FA62-CF8F-4C9D-9016-243907292AA4}" sibTransId="{99BFA963-216B-42E9-B875-7E368584CEB5}"/>
    <dgm:cxn modelId="{D5902DE6-68B1-425D-803C-4732E89FC2E5}" type="presOf" srcId="{E159FD84-E30C-4FA9-A42B-C6295F4F2B9A}" destId="{063433EC-61D4-44F3-B09D-4EFC9C856DFD}" srcOrd="1" destOrd="0" presId="urn:microsoft.com/office/officeart/2005/8/layout/orgChart1"/>
    <dgm:cxn modelId="{7DC191F1-B8A6-4653-9365-6C646C8FFCE6}" type="presOf" srcId="{B81A224E-066E-4992-91E5-4E5377B28B21}" destId="{2DF0EE96-2FDC-4400-AD4C-F854467882AB}" srcOrd="1" destOrd="0" presId="urn:microsoft.com/office/officeart/2005/8/layout/orgChart1"/>
    <dgm:cxn modelId="{EE339E38-6EE8-46E0-B2E0-5C9FE76CFAB7}" type="presParOf" srcId="{B760291C-0DC7-4894-B839-B03D9FAE078D}" destId="{3A75BF7D-3A60-4AC2-9AE9-AEB09ECD0D82}" srcOrd="0" destOrd="0" presId="urn:microsoft.com/office/officeart/2005/8/layout/orgChart1"/>
    <dgm:cxn modelId="{F5BBDE04-391B-4CD9-9708-52E582B7085F}" type="presParOf" srcId="{3A75BF7D-3A60-4AC2-9AE9-AEB09ECD0D82}" destId="{CFDB230D-4211-411E-BC34-9E4DA680D45A}" srcOrd="0" destOrd="0" presId="urn:microsoft.com/office/officeart/2005/8/layout/orgChart1"/>
    <dgm:cxn modelId="{75AF720F-3C85-4065-A24B-F34FCA50162A}" type="presParOf" srcId="{CFDB230D-4211-411E-BC34-9E4DA680D45A}" destId="{21318FCB-A25C-49CB-A91A-F4D29384C852}" srcOrd="0" destOrd="0" presId="urn:microsoft.com/office/officeart/2005/8/layout/orgChart1"/>
    <dgm:cxn modelId="{A0E213D4-485A-4E32-B4C6-1109546F7675}" type="presParOf" srcId="{CFDB230D-4211-411E-BC34-9E4DA680D45A}" destId="{2DF0EE96-2FDC-4400-AD4C-F854467882AB}" srcOrd="1" destOrd="0" presId="urn:microsoft.com/office/officeart/2005/8/layout/orgChart1"/>
    <dgm:cxn modelId="{9F166998-B045-4C39-B8E9-BD8A210A58DC}" type="presParOf" srcId="{3A75BF7D-3A60-4AC2-9AE9-AEB09ECD0D82}" destId="{5B123A76-60D5-45E7-B02C-FDD2094DF6F5}" srcOrd="1" destOrd="0" presId="urn:microsoft.com/office/officeart/2005/8/layout/orgChart1"/>
    <dgm:cxn modelId="{B9FDE007-A64B-4AF3-AD82-F265C17F506E}" type="presParOf" srcId="{5B123A76-60D5-45E7-B02C-FDD2094DF6F5}" destId="{35FB596A-6694-471D-8EDE-3B5AC3246064}" srcOrd="0" destOrd="0" presId="urn:microsoft.com/office/officeart/2005/8/layout/orgChart1"/>
    <dgm:cxn modelId="{85055805-8795-4077-A0A6-2297804EDFA9}" type="presParOf" srcId="{5B123A76-60D5-45E7-B02C-FDD2094DF6F5}" destId="{BB733FE5-6B02-4722-BE67-40CF18D3F900}" srcOrd="1" destOrd="0" presId="urn:microsoft.com/office/officeart/2005/8/layout/orgChart1"/>
    <dgm:cxn modelId="{42F115C4-DF61-4CB5-804C-6F2CFFF81851}" type="presParOf" srcId="{BB733FE5-6B02-4722-BE67-40CF18D3F900}" destId="{BA9AAFFA-9439-43A7-9436-BF0331669A2E}" srcOrd="0" destOrd="0" presId="urn:microsoft.com/office/officeart/2005/8/layout/orgChart1"/>
    <dgm:cxn modelId="{A1C2DE72-02F7-4882-B6D7-F1EA51B9F53F}" type="presParOf" srcId="{BA9AAFFA-9439-43A7-9436-BF0331669A2E}" destId="{5BD9C996-58FC-4566-91E1-922FB4A654B6}" srcOrd="0" destOrd="0" presId="urn:microsoft.com/office/officeart/2005/8/layout/orgChart1"/>
    <dgm:cxn modelId="{608B1F5A-463C-423B-89D7-7ED74320B30E}" type="presParOf" srcId="{BA9AAFFA-9439-43A7-9436-BF0331669A2E}" destId="{E1AD359A-191A-4F5D-AC56-8EC4B2C0AAC6}" srcOrd="1" destOrd="0" presId="urn:microsoft.com/office/officeart/2005/8/layout/orgChart1"/>
    <dgm:cxn modelId="{8D34DFD1-7627-4A97-9C06-C7103A2EA65D}" type="presParOf" srcId="{BB733FE5-6B02-4722-BE67-40CF18D3F900}" destId="{0DBD5813-3A4B-4CF3-9E77-C867BCC1CCD7}" srcOrd="1" destOrd="0" presId="urn:microsoft.com/office/officeart/2005/8/layout/orgChart1"/>
    <dgm:cxn modelId="{2DF6B6DD-8739-42F8-9257-E46004DD0993}" type="presParOf" srcId="{BB733FE5-6B02-4722-BE67-40CF18D3F900}" destId="{CCB6BD63-3635-47F1-B856-A1B27D55905C}" srcOrd="2" destOrd="0" presId="urn:microsoft.com/office/officeart/2005/8/layout/orgChart1"/>
    <dgm:cxn modelId="{119A3095-79AD-46FB-A92B-91A3610E3F0B}" type="presParOf" srcId="{5B123A76-60D5-45E7-B02C-FDD2094DF6F5}" destId="{6813316C-AF9A-457D-A625-65DEB3EA7890}" srcOrd="2" destOrd="0" presId="urn:microsoft.com/office/officeart/2005/8/layout/orgChart1"/>
    <dgm:cxn modelId="{756B845F-A812-4833-9FE1-0C1BCD165E50}" type="presParOf" srcId="{5B123A76-60D5-45E7-B02C-FDD2094DF6F5}" destId="{88B5562A-E037-40D1-97F7-4463C3DC5E31}" srcOrd="3" destOrd="0" presId="urn:microsoft.com/office/officeart/2005/8/layout/orgChart1"/>
    <dgm:cxn modelId="{2741BC6D-204E-47D1-9CE8-44C65A49A07F}" type="presParOf" srcId="{88B5562A-E037-40D1-97F7-4463C3DC5E31}" destId="{9ED9E859-29AE-4C4B-8BCB-7397CF566612}" srcOrd="0" destOrd="0" presId="urn:microsoft.com/office/officeart/2005/8/layout/orgChart1"/>
    <dgm:cxn modelId="{6F48972F-0A23-4569-8AA4-C86FC30E36DA}" type="presParOf" srcId="{9ED9E859-29AE-4C4B-8BCB-7397CF566612}" destId="{E594D385-2606-4ACB-83B2-6448D3E18C49}" srcOrd="0" destOrd="0" presId="urn:microsoft.com/office/officeart/2005/8/layout/orgChart1"/>
    <dgm:cxn modelId="{1C259633-0676-4058-9D92-B9CAD861CF82}" type="presParOf" srcId="{9ED9E859-29AE-4C4B-8BCB-7397CF566612}" destId="{063433EC-61D4-44F3-B09D-4EFC9C856DFD}" srcOrd="1" destOrd="0" presId="urn:microsoft.com/office/officeart/2005/8/layout/orgChart1"/>
    <dgm:cxn modelId="{219DF7AB-E402-4BA0-A401-2C8858A269DF}" type="presParOf" srcId="{88B5562A-E037-40D1-97F7-4463C3DC5E31}" destId="{73F851A3-0720-4382-890B-07230C55F36F}" srcOrd="1" destOrd="0" presId="urn:microsoft.com/office/officeart/2005/8/layout/orgChart1"/>
    <dgm:cxn modelId="{DA4A5307-696E-4C01-9D3C-D572781F9CE6}" type="presParOf" srcId="{88B5562A-E037-40D1-97F7-4463C3DC5E31}" destId="{0111A891-85AD-4A36-86E5-EA1D781A943A}" srcOrd="2" destOrd="0" presId="urn:microsoft.com/office/officeart/2005/8/layout/orgChart1"/>
    <dgm:cxn modelId="{44ABEC40-62C4-4183-859B-C041977CA374}" type="presParOf" srcId="{5B123A76-60D5-45E7-B02C-FDD2094DF6F5}" destId="{F3315CFA-4705-41E5-AB94-608683A0050B}" srcOrd="4" destOrd="0" presId="urn:microsoft.com/office/officeart/2005/8/layout/orgChart1"/>
    <dgm:cxn modelId="{C71ABE06-A89D-4E6C-8D20-D3FAA3B369F9}" type="presParOf" srcId="{5B123A76-60D5-45E7-B02C-FDD2094DF6F5}" destId="{E40863E4-B0D7-4000-B43E-C3C905A321B4}" srcOrd="5" destOrd="0" presId="urn:microsoft.com/office/officeart/2005/8/layout/orgChart1"/>
    <dgm:cxn modelId="{0BD8FC8F-0A1E-49D8-8AFB-1F460A48A883}" type="presParOf" srcId="{E40863E4-B0D7-4000-B43E-C3C905A321B4}" destId="{BCF290EF-641C-4586-AE21-1CE0AC9B571B}" srcOrd="0" destOrd="0" presId="urn:microsoft.com/office/officeart/2005/8/layout/orgChart1"/>
    <dgm:cxn modelId="{A061990F-FA9E-4450-8CD5-E9B651CEEBED}" type="presParOf" srcId="{BCF290EF-641C-4586-AE21-1CE0AC9B571B}" destId="{817C99A4-AE93-48EA-AF41-FB70D5A9091F}" srcOrd="0" destOrd="0" presId="urn:microsoft.com/office/officeart/2005/8/layout/orgChart1"/>
    <dgm:cxn modelId="{43347FDC-4428-4E4D-8952-CD763FEC9FB8}" type="presParOf" srcId="{BCF290EF-641C-4586-AE21-1CE0AC9B571B}" destId="{19D97840-E341-4DBE-81FF-B8E3663CD866}" srcOrd="1" destOrd="0" presId="urn:microsoft.com/office/officeart/2005/8/layout/orgChart1"/>
    <dgm:cxn modelId="{FFA3DF47-3684-42CF-9C75-B4AD9514586C}" type="presParOf" srcId="{E40863E4-B0D7-4000-B43E-C3C905A321B4}" destId="{0890CB51-B3C4-4F30-AF1C-26DF3D207B2F}" srcOrd="1" destOrd="0" presId="urn:microsoft.com/office/officeart/2005/8/layout/orgChart1"/>
    <dgm:cxn modelId="{02E7A894-C969-4F0B-84D5-E9074685B9B3}" type="presParOf" srcId="{E40863E4-B0D7-4000-B43E-C3C905A321B4}" destId="{9452CC94-10C3-4BC7-B7BA-BB4AF3E78572}" srcOrd="2" destOrd="0" presId="urn:microsoft.com/office/officeart/2005/8/layout/orgChart1"/>
    <dgm:cxn modelId="{7C9BA81A-711D-463E-9AD4-F5193B8B6E00}" type="presParOf" srcId="{3A75BF7D-3A60-4AC2-9AE9-AEB09ECD0D82}" destId="{6BA89F7C-33BF-4DC1-9F02-380BB4B9C809}" srcOrd="2" destOrd="0" presId="urn:microsoft.com/office/officeart/2005/8/layout/orgChart1"/>
    <dgm:cxn modelId="{B4B9642C-CCA0-45E0-A4B2-AD1ED4F9C478}" type="presParOf" srcId="{6BA89F7C-33BF-4DC1-9F02-380BB4B9C809}" destId="{688DF2E1-A424-4F92-8654-EC83EBAAC571}" srcOrd="0" destOrd="0" presId="urn:microsoft.com/office/officeart/2005/8/layout/orgChart1"/>
    <dgm:cxn modelId="{DAC4A18A-66E0-4A1E-BACB-D4FE0BA8598D}" type="presParOf" srcId="{6BA89F7C-33BF-4DC1-9F02-380BB4B9C809}" destId="{49D8923B-F8D4-4475-B57E-6926D1B6B660}" srcOrd="1" destOrd="0" presId="urn:microsoft.com/office/officeart/2005/8/layout/orgChart1"/>
    <dgm:cxn modelId="{5AFFDDAF-5801-4140-ABCC-4F07BE673913}" type="presParOf" srcId="{49D8923B-F8D4-4475-B57E-6926D1B6B660}" destId="{6DB8262C-D275-4BDD-AF6C-28A482D4B169}" srcOrd="0" destOrd="0" presId="urn:microsoft.com/office/officeart/2005/8/layout/orgChart1"/>
    <dgm:cxn modelId="{51C2AEFD-05F5-48D0-8A7D-428D005AD3B4}" type="presParOf" srcId="{6DB8262C-D275-4BDD-AF6C-28A482D4B169}" destId="{7E1CFB52-BC6B-4E42-9B77-6025569CA774}" srcOrd="0" destOrd="0" presId="urn:microsoft.com/office/officeart/2005/8/layout/orgChart1"/>
    <dgm:cxn modelId="{141B1142-8D2E-4502-8301-1CDE40074DC9}" type="presParOf" srcId="{6DB8262C-D275-4BDD-AF6C-28A482D4B169}" destId="{10B7EDFB-BD74-4678-965F-6F275435186A}" srcOrd="1" destOrd="0" presId="urn:microsoft.com/office/officeart/2005/8/layout/orgChart1"/>
    <dgm:cxn modelId="{B927733B-AE85-41F8-825E-EBDCE7444D68}" type="presParOf" srcId="{49D8923B-F8D4-4475-B57E-6926D1B6B660}" destId="{CED52B99-651C-4327-9EDD-4CE4744D8CE8}" srcOrd="1" destOrd="0" presId="urn:microsoft.com/office/officeart/2005/8/layout/orgChart1"/>
    <dgm:cxn modelId="{6A9049A9-2678-46E8-927E-C2CDC5179130}" type="presParOf" srcId="{49D8923B-F8D4-4475-B57E-6926D1B6B660}" destId="{A5B6B8C4-3B0F-4809-8256-2D3F9096A4F4}" srcOrd="2" destOrd="0" presId="urn:microsoft.com/office/officeart/2005/8/layout/orgChart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D71B4B2-3965-4934-851E-D8C9011AF06F}" type="doc">
      <dgm:prSet loTypeId="urn:microsoft.com/office/officeart/2005/8/layout/orgChart1" loCatId="hierarchy" qsTypeId="urn:microsoft.com/office/officeart/2005/8/quickstyle/simple3" qsCatId="simple" csTypeId="urn:microsoft.com/office/officeart/2005/8/colors/accent1_2" csCatId="accent1" phldr="1"/>
      <dgm:spPr/>
      <dgm:t>
        <a:bodyPr/>
        <a:lstStyle/>
        <a:p>
          <a:endParaRPr lang="en-GB"/>
        </a:p>
      </dgm:t>
    </dgm:pt>
    <dgm:pt modelId="{513AC3A6-265C-48D2-B308-474A51C0A417}">
      <dgm:prSet phldrT="[Text]" custT="1"/>
      <dgm:spPr/>
      <dgm:t>
        <a:bodyPr/>
        <a:lstStyle/>
        <a:p>
          <a:r>
            <a:rPr lang="en-GB" sz="1100" b="1" i="1" u="sng"/>
            <a:t>Outsourcing benefits</a:t>
          </a:r>
          <a:r>
            <a:rPr lang="en-GB" sz="1100" b="1" u="sng"/>
            <a:t> </a:t>
          </a:r>
        </a:p>
      </dgm:t>
    </dgm:pt>
    <dgm:pt modelId="{BA100771-B494-489F-BB66-B05106C18D62}" type="parTrans" cxnId="{F099361F-4165-492D-B67E-567860DDDCF8}">
      <dgm:prSet/>
      <dgm:spPr/>
      <dgm:t>
        <a:bodyPr/>
        <a:lstStyle/>
        <a:p>
          <a:endParaRPr lang="en-GB"/>
        </a:p>
      </dgm:t>
    </dgm:pt>
    <dgm:pt modelId="{899DBFEA-F97B-4CBD-A991-9CE28B47A387}" type="sibTrans" cxnId="{F099361F-4165-492D-B67E-567860DDDCF8}">
      <dgm:prSet/>
      <dgm:spPr/>
      <dgm:t>
        <a:bodyPr/>
        <a:lstStyle/>
        <a:p>
          <a:endParaRPr lang="en-GB"/>
        </a:p>
      </dgm:t>
    </dgm:pt>
    <dgm:pt modelId="{277E8481-D393-4462-8F7B-CE13695694D9}" type="asst">
      <dgm:prSet phldrT="[Text]" custT="1"/>
      <dgm:spPr/>
      <dgm:t>
        <a:bodyPr/>
        <a:lstStyle/>
        <a:p>
          <a:r>
            <a:rPr lang="en-GB" sz="1000" i="1">
              <a:latin typeface="Arial" panose="020B0604020202020204" pitchFamily="34" charset="0"/>
              <a:cs typeface="Arial" panose="020B0604020202020204" pitchFamily="34" charset="0"/>
            </a:rPr>
            <a:t>Wide variety of activities, labour Intensive, takes away the stress of own employeess at demanding times</a:t>
          </a:r>
          <a:r>
            <a:rPr lang="en-GB" sz="1200">
              <a:latin typeface="Arial" panose="020B0604020202020204" pitchFamily="34" charset="0"/>
              <a:cs typeface="Arial" panose="020B0604020202020204" pitchFamily="34" charset="0"/>
            </a:rPr>
            <a:t>.</a:t>
          </a:r>
        </a:p>
      </dgm:t>
    </dgm:pt>
    <dgm:pt modelId="{20EF4CE4-741C-4FA1-94E6-FC530F6D6398}" type="parTrans" cxnId="{E80F6E28-2DA9-478D-B8BC-194E4F46355A}">
      <dgm:prSet/>
      <dgm:spPr/>
      <dgm:t>
        <a:bodyPr/>
        <a:lstStyle/>
        <a:p>
          <a:endParaRPr lang="en-GB"/>
        </a:p>
      </dgm:t>
    </dgm:pt>
    <dgm:pt modelId="{29697B73-EFF2-44DE-ADA2-2D88B1FDBAFE}" type="sibTrans" cxnId="{E80F6E28-2DA9-478D-B8BC-194E4F46355A}">
      <dgm:prSet/>
      <dgm:spPr/>
      <dgm:t>
        <a:bodyPr/>
        <a:lstStyle/>
        <a:p>
          <a:endParaRPr lang="en-GB"/>
        </a:p>
      </dgm:t>
    </dgm:pt>
    <dgm:pt modelId="{769F525A-9FAF-4A2E-AC7E-3692F6481314}">
      <dgm:prSet phldrT="[Text]" custT="1"/>
      <dgm:spPr/>
      <dgm:t>
        <a:bodyPr/>
        <a:lstStyle/>
        <a:p>
          <a:r>
            <a:rPr lang="en-GB" sz="1000" i="1">
              <a:latin typeface="Arial" panose="020B0604020202020204" pitchFamily="34" charset="0"/>
              <a:cs typeface="Arial" panose="020B0604020202020204" pitchFamily="34" charset="0"/>
            </a:rPr>
            <a:t>Cost</a:t>
          </a:r>
          <a:r>
            <a:rPr lang="en-GB" sz="1200">
              <a:latin typeface="Arial" panose="020B0604020202020204" pitchFamily="34" charset="0"/>
              <a:cs typeface="Arial" panose="020B0604020202020204" pitchFamily="34" charset="0"/>
            </a:rPr>
            <a:t> </a:t>
          </a:r>
          <a:r>
            <a:rPr lang="en-GB" sz="1000" i="1">
              <a:latin typeface="Arial" panose="020B0604020202020204" pitchFamily="34" charset="0"/>
              <a:cs typeface="Arial" panose="020B0604020202020204" pitchFamily="34" charset="0"/>
            </a:rPr>
            <a:t>savings</a:t>
          </a:r>
        </a:p>
      </dgm:t>
    </dgm:pt>
    <dgm:pt modelId="{8244FC9E-CACB-4B8E-B46F-62E63F4D8B94}" type="parTrans" cxnId="{0B885397-51A5-415C-A5EE-97059EE22340}">
      <dgm:prSet/>
      <dgm:spPr/>
      <dgm:t>
        <a:bodyPr/>
        <a:lstStyle/>
        <a:p>
          <a:endParaRPr lang="en-GB"/>
        </a:p>
      </dgm:t>
    </dgm:pt>
    <dgm:pt modelId="{9CB054D7-6712-4395-9E33-D15B5FD895D6}" type="sibTrans" cxnId="{0B885397-51A5-415C-A5EE-97059EE22340}">
      <dgm:prSet/>
      <dgm:spPr/>
      <dgm:t>
        <a:bodyPr/>
        <a:lstStyle/>
        <a:p>
          <a:endParaRPr lang="en-GB"/>
        </a:p>
      </dgm:t>
    </dgm:pt>
    <dgm:pt modelId="{63406EF4-0A3A-4DB2-8E2D-A3E3079AA20F}">
      <dgm:prSet phldrT="[Text]" custT="1"/>
      <dgm:spPr/>
      <dgm:t>
        <a:bodyPr/>
        <a:lstStyle/>
        <a:p>
          <a:r>
            <a:rPr lang="en-GB" sz="1000" i="1"/>
            <a:t>Lower quality for tourists</a:t>
          </a:r>
        </a:p>
      </dgm:t>
    </dgm:pt>
    <dgm:pt modelId="{46299692-C199-4474-9692-C4E289AB6CA1}" type="parTrans" cxnId="{40E8ED30-820D-417D-B365-9C1A9DBF4D65}">
      <dgm:prSet/>
      <dgm:spPr/>
      <dgm:t>
        <a:bodyPr/>
        <a:lstStyle/>
        <a:p>
          <a:endParaRPr lang="en-GB"/>
        </a:p>
      </dgm:t>
    </dgm:pt>
    <dgm:pt modelId="{3C6613ED-9A9B-46D2-B84E-CF6A292B6906}" type="sibTrans" cxnId="{40E8ED30-820D-417D-B365-9C1A9DBF4D65}">
      <dgm:prSet/>
      <dgm:spPr/>
      <dgm:t>
        <a:bodyPr/>
        <a:lstStyle/>
        <a:p>
          <a:endParaRPr lang="en-GB"/>
        </a:p>
      </dgm:t>
    </dgm:pt>
    <dgm:pt modelId="{F17C6BE4-1D3F-4CDE-B59A-0E80EB27446D}">
      <dgm:prSet phldrT="[Text]" custT="1"/>
      <dgm:spPr/>
      <dgm:t>
        <a:bodyPr/>
        <a:lstStyle/>
        <a:p>
          <a:r>
            <a:rPr lang="en-GB" sz="1000" i="1"/>
            <a:t>loss of organisatioanl activities</a:t>
          </a:r>
        </a:p>
      </dgm:t>
    </dgm:pt>
    <dgm:pt modelId="{D04D84D3-FC8C-40A6-8F2C-0BF3AE6503E4}" type="parTrans" cxnId="{9233541C-DA5D-4841-8197-A32E7A32D189}">
      <dgm:prSet/>
      <dgm:spPr/>
      <dgm:t>
        <a:bodyPr/>
        <a:lstStyle/>
        <a:p>
          <a:endParaRPr lang="en-GB"/>
        </a:p>
      </dgm:t>
    </dgm:pt>
    <dgm:pt modelId="{0E06C87E-F0B8-4FC5-ADA8-87B0F36092A9}" type="sibTrans" cxnId="{9233541C-DA5D-4841-8197-A32E7A32D189}">
      <dgm:prSet/>
      <dgm:spPr/>
      <dgm:t>
        <a:bodyPr/>
        <a:lstStyle/>
        <a:p>
          <a:endParaRPr lang="en-GB"/>
        </a:p>
      </dgm:t>
    </dgm:pt>
    <dgm:pt modelId="{8D9EA57E-32D3-4654-A2D5-82710BBF8949}" type="pres">
      <dgm:prSet presAssocID="{DD71B4B2-3965-4934-851E-D8C9011AF06F}" presName="hierChild1" presStyleCnt="0">
        <dgm:presLayoutVars>
          <dgm:orgChart val="1"/>
          <dgm:chPref val="1"/>
          <dgm:dir/>
          <dgm:animOne val="branch"/>
          <dgm:animLvl val="lvl"/>
          <dgm:resizeHandles/>
        </dgm:presLayoutVars>
      </dgm:prSet>
      <dgm:spPr/>
    </dgm:pt>
    <dgm:pt modelId="{4BEABFB7-D388-4B41-93D5-16BE9CFE16AB}" type="pres">
      <dgm:prSet presAssocID="{513AC3A6-265C-48D2-B308-474A51C0A417}" presName="hierRoot1" presStyleCnt="0">
        <dgm:presLayoutVars>
          <dgm:hierBranch val="init"/>
        </dgm:presLayoutVars>
      </dgm:prSet>
      <dgm:spPr/>
    </dgm:pt>
    <dgm:pt modelId="{14C5B59C-CA61-4DA5-A594-523120DB2B23}" type="pres">
      <dgm:prSet presAssocID="{513AC3A6-265C-48D2-B308-474A51C0A417}" presName="rootComposite1" presStyleCnt="0"/>
      <dgm:spPr/>
    </dgm:pt>
    <dgm:pt modelId="{50ECE9DA-F0A3-44F4-96A3-00DE355DF537}" type="pres">
      <dgm:prSet presAssocID="{513AC3A6-265C-48D2-B308-474A51C0A417}" presName="rootText1" presStyleLbl="node0" presStyleIdx="0" presStyleCnt="1">
        <dgm:presLayoutVars>
          <dgm:chPref val="3"/>
        </dgm:presLayoutVars>
      </dgm:prSet>
      <dgm:spPr/>
    </dgm:pt>
    <dgm:pt modelId="{0BDD5F87-665E-4739-B36D-206DBFFBA9F5}" type="pres">
      <dgm:prSet presAssocID="{513AC3A6-265C-48D2-B308-474A51C0A417}" presName="rootConnector1" presStyleLbl="node1" presStyleIdx="0" presStyleCnt="0"/>
      <dgm:spPr/>
    </dgm:pt>
    <dgm:pt modelId="{D0176C40-DB48-4241-A893-CFE672BC849C}" type="pres">
      <dgm:prSet presAssocID="{513AC3A6-265C-48D2-B308-474A51C0A417}" presName="hierChild2" presStyleCnt="0"/>
      <dgm:spPr/>
    </dgm:pt>
    <dgm:pt modelId="{61C6F446-9592-4D89-8CCE-80C1BA745368}" type="pres">
      <dgm:prSet presAssocID="{8244FC9E-CACB-4B8E-B46F-62E63F4D8B94}" presName="Name37" presStyleLbl="parChTrans1D2" presStyleIdx="0" presStyleCnt="4"/>
      <dgm:spPr/>
    </dgm:pt>
    <dgm:pt modelId="{C9B308AF-6A58-4EC1-959B-CB109DA9E544}" type="pres">
      <dgm:prSet presAssocID="{769F525A-9FAF-4A2E-AC7E-3692F6481314}" presName="hierRoot2" presStyleCnt="0">
        <dgm:presLayoutVars>
          <dgm:hierBranch val="init"/>
        </dgm:presLayoutVars>
      </dgm:prSet>
      <dgm:spPr/>
    </dgm:pt>
    <dgm:pt modelId="{22393FA1-F5E7-49D3-8AD8-BE9DA46361CB}" type="pres">
      <dgm:prSet presAssocID="{769F525A-9FAF-4A2E-AC7E-3692F6481314}" presName="rootComposite" presStyleCnt="0"/>
      <dgm:spPr/>
    </dgm:pt>
    <dgm:pt modelId="{29B06527-1FFF-4A8E-A086-B66AAE7C903D}" type="pres">
      <dgm:prSet presAssocID="{769F525A-9FAF-4A2E-AC7E-3692F6481314}" presName="rootText" presStyleLbl="node2" presStyleIdx="0" presStyleCnt="3">
        <dgm:presLayoutVars>
          <dgm:chPref val="3"/>
        </dgm:presLayoutVars>
      </dgm:prSet>
      <dgm:spPr/>
    </dgm:pt>
    <dgm:pt modelId="{67C26012-5C1D-4F7D-A38C-12563BE01E62}" type="pres">
      <dgm:prSet presAssocID="{769F525A-9FAF-4A2E-AC7E-3692F6481314}" presName="rootConnector" presStyleLbl="node2" presStyleIdx="0" presStyleCnt="3"/>
      <dgm:spPr/>
    </dgm:pt>
    <dgm:pt modelId="{C12C1530-C53F-42A1-9944-4212271AA805}" type="pres">
      <dgm:prSet presAssocID="{769F525A-9FAF-4A2E-AC7E-3692F6481314}" presName="hierChild4" presStyleCnt="0"/>
      <dgm:spPr/>
    </dgm:pt>
    <dgm:pt modelId="{EC520970-7705-4D35-96D8-2EA9A6218BF2}" type="pres">
      <dgm:prSet presAssocID="{769F525A-9FAF-4A2E-AC7E-3692F6481314}" presName="hierChild5" presStyleCnt="0"/>
      <dgm:spPr/>
    </dgm:pt>
    <dgm:pt modelId="{5C1357C2-A72E-4DD2-A6F6-52146452331B}" type="pres">
      <dgm:prSet presAssocID="{46299692-C199-4474-9692-C4E289AB6CA1}" presName="Name37" presStyleLbl="parChTrans1D2" presStyleIdx="1" presStyleCnt="4"/>
      <dgm:spPr/>
    </dgm:pt>
    <dgm:pt modelId="{868D9D98-FE6A-49ED-A873-B4FCA7A261DC}" type="pres">
      <dgm:prSet presAssocID="{63406EF4-0A3A-4DB2-8E2D-A3E3079AA20F}" presName="hierRoot2" presStyleCnt="0">
        <dgm:presLayoutVars>
          <dgm:hierBranch val="init"/>
        </dgm:presLayoutVars>
      </dgm:prSet>
      <dgm:spPr/>
    </dgm:pt>
    <dgm:pt modelId="{94BD7F79-0D01-44F6-8800-E5ED51C76227}" type="pres">
      <dgm:prSet presAssocID="{63406EF4-0A3A-4DB2-8E2D-A3E3079AA20F}" presName="rootComposite" presStyleCnt="0"/>
      <dgm:spPr/>
    </dgm:pt>
    <dgm:pt modelId="{F78A2D34-9C2C-4259-8CF5-AF4C6525F19C}" type="pres">
      <dgm:prSet presAssocID="{63406EF4-0A3A-4DB2-8E2D-A3E3079AA20F}" presName="rootText" presStyleLbl="node2" presStyleIdx="1" presStyleCnt="3">
        <dgm:presLayoutVars>
          <dgm:chPref val="3"/>
        </dgm:presLayoutVars>
      </dgm:prSet>
      <dgm:spPr/>
    </dgm:pt>
    <dgm:pt modelId="{56514EF6-3279-408C-B265-F8375EF4666F}" type="pres">
      <dgm:prSet presAssocID="{63406EF4-0A3A-4DB2-8E2D-A3E3079AA20F}" presName="rootConnector" presStyleLbl="node2" presStyleIdx="1" presStyleCnt="3"/>
      <dgm:spPr/>
    </dgm:pt>
    <dgm:pt modelId="{9125A8E1-189F-4715-A247-CC022DEA1229}" type="pres">
      <dgm:prSet presAssocID="{63406EF4-0A3A-4DB2-8E2D-A3E3079AA20F}" presName="hierChild4" presStyleCnt="0"/>
      <dgm:spPr/>
    </dgm:pt>
    <dgm:pt modelId="{4325621E-5061-4257-856E-FCAAAC01CFF8}" type="pres">
      <dgm:prSet presAssocID="{63406EF4-0A3A-4DB2-8E2D-A3E3079AA20F}" presName="hierChild5" presStyleCnt="0"/>
      <dgm:spPr/>
    </dgm:pt>
    <dgm:pt modelId="{D07CE42E-08DE-4D99-9A10-604EC231A29A}" type="pres">
      <dgm:prSet presAssocID="{D04D84D3-FC8C-40A6-8F2C-0BF3AE6503E4}" presName="Name37" presStyleLbl="parChTrans1D2" presStyleIdx="2" presStyleCnt="4"/>
      <dgm:spPr/>
    </dgm:pt>
    <dgm:pt modelId="{F2244C38-A59F-4D47-85F2-AAC71FEDEAF4}" type="pres">
      <dgm:prSet presAssocID="{F17C6BE4-1D3F-4CDE-B59A-0E80EB27446D}" presName="hierRoot2" presStyleCnt="0">
        <dgm:presLayoutVars>
          <dgm:hierBranch val="init"/>
        </dgm:presLayoutVars>
      </dgm:prSet>
      <dgm:spPr/>
    </dgm:pt>
    <dgm:pt modelId="{4141E04D-55AE-4B1B-8693-662DB2150515}" type="pres">
      <dgm:prSet presAssocID="{F17C6BE4-1D3F-4CDE-B59A-0E80EB27446D}" presName="rootComposite" presStyleCnt="0"/>
      <dgm:spPr/>
    </dgm:pt>
    <dgm:pt modelId="{EA5AD2C1-99D2-45DE-B975-D93623E20F41}" type="pres">
      <dgm:prSet presAssocID="{F17C6BE4-1D3F-4CDE-B59A-0E80EB27446D}" presName="rootText" presStyleLbl="node2" presStyleIdx="2" presStyleCnt="3">
        <dgm:presLayoutVars>
          <dgm:chPref val="3"/>
        </dgm:presLayoutVars>
      </dgm:prSet>
      <dgm:spPr/>
    </dgm:pt>
    <dgm:pt modelId="{404F7CE6-6012-4CDF-A8DC-BAE5C74E2245}" type="pres">
      <dgm:prSet presAssocID="{F17C6BE4-1D3F-4CDE-B59A-0E80EB27446D}" presName="rootConnector" presStyleLbl="node2" presStyleIdx="2" presStyleCnt="3"/>
      <dgm:spPr/>
    </dgm:pt>
    <dgm:pt modelId="{48A39832-DD60-4761-ACC2-429AE95C59DC}" type="pres">
      <dgm:prSet presAssocID="{F17C6BE4-1D3F-4CDE-B59A-0E80EB27446D}" presName="hierChild4" presStyleCnt="0"/>
      <dgm:spPr/>
    </dgm:pt>
    <dgm:pt modelId="{5AF1A579-0254-4D66-B153-74B56951F06F}" type="pres">
      <dgm:prSet presAssocID="{F17C6BE4-1D3F-4CDE-B59A-0E80EB27446D}" presName="hierChild5" presStyleCnt="0"/>
      <dgm:spPr/>
    </dgm:pt>
    <dgm:pt modelId="{853BED21-466D-4EA1-92C1-F2B96C7056E3}" type="pres">
      <dgm:prSet presAssocID="{513AC3A6-265C-48D2-B308-474A51C0A417}" presName="hierChild3" presStyleCnt="0"/>
      <dgm:spPr/>
    </dgm:pt>
    <dgm:pt modelId="{27E81B3C-44D6-428C-8D9F-275C5E2248AB}" type="pres">
      <dgm:prSet presAssocID="{20EF4CE4-741C-4FA1-94E6-FC530F6D6398}" presName="Name111" presStyleLbl="parChTrans1D2" presStyleIdx="3" presStyleCnt="4"/>
      <dgm:spPr/>
    </dgm:pt>
    <dgm:pt modelId="{9288CF1E-0858-4DDF-9587-27A0C08EE4D6}" type="pres">
      <dgm:prSet presAssocID="{277E8481-D393-4462-8F7B-CE13695694D9}" presName="hierRoot3" presStyleCnt="0">
        <dgm:presLayoutVars>
          <dgm:hierBranch val="init"/>
        </dgm:presLayoutVars>
      </dgm:prSet>
      <dgm:spPr/>
    </dgm:pt>
    <dgm:pt modelId="{C6F9E284-CB02-41AA-AF57-F34D7529A4EF}" type="pres">
      <dgm:prSet presAssocID="{277E8481-D393-4462-8F7B-CE13695694D9}" presName="rootComposite3" presStyleCnt="0"/>
      <dgm:spPr/>
    </dgm:pt>
    <dgm:pt modelId="{64C70F6C-6543-4BCE-B76F-742D3539EFC9}" type="pres">
      <dgm:prSet presAssocID="{277E8481-D393-4462-8F7B-CE13695694D9}" presName="rootText3" presStyleLbl="asst1" presStyleIdx="0" presStyleCnt="1" custScaleX="222693" custScaleY="134693">
        <dgm:presLayoutVars>
          <dgm:chPref val="3"/>
        </dgm:presLayoutVars>
      </dgm:prSet>
      <dgm:spPr/>
    </dgm:pt>
    <dgm:pt modelId="{193349AB-36D9-44E4-BD5E-228E99150975}" type="pres">
      <dgm:prSet presAssocID="{277E8481-D393-4462-8F7B-CE13695694D9}" presName="rootConnector3" presStyleLbl="asst1" presStyleIdx="0" presStyleCnt="1"/>
      <dgm:spPr/>
    </dgm:pt>
    <dgm:pt modelId="{B16B836C-2617-43E2-A307-6FBE76DF309A}" type="pres">
      <dgm:prSet presAssocID="{277E8481-D393-4462-8F7B-CE13695694D9}" presName="hierChild6" presStyleCnt="0"/>
      <dgm:spPr/>
    </dgm:pt>
    <dgm:pt modelId="{410CD0B8-0182-4C87-AC21-07ED89B2EAC7}" type="pres">
      <dgm:prSet presAssocID="{277E8481-D393-4462-8F7B-CE13695694D9}" presName="hierChild7" presStyleCnt="0"/>
      <dgm:spPr/>
    </dgm:pt>
  </dgm:ptLst>
  <dgm:cxnLst>
    <dgm:cxn modelId="{680B2108-0E19-4323-B653-EE12D8C369C8}" type="presOf" srcId="{D04D84D3-FC8C-40A6-8F2C-0BF3AE6503E4}" destId="{D07CE42E-08DE-4D99-9A10-604EC231A29A}" srcOrd="0" destOrd="0" presId="urn:microsoft.com/office/officeart/2005/8/layout/orgChart1"/>
    <dgm:cxn modelId="{7A67DB0B-E366-4425-8EE9-DC500EE86EA7}" type="presOf" srcId="{46299692-C199-4474-9692-C4E289AB6CA1}" destId="{5C1357C2-A72E-4DD2-A6F6-52146452331B}" srcOrd="0" destOrd="0" presId="urn:microsoft.com/office/officeart/2005/8/layout/orgChart1"/>
    <dgm:cxn modelId="{9233541C-DA5D-4841-8197-A32E7A32D189}" srcId="{513AC3A6-265C-48D2-B308-474A51C0A417}" destId="{F17C6BE4-1D3F-4CDE-B59A-0E80EB27446D}" srcOrd="3" destOrd="0" parTransId="{D04D84D3-FC8C-40A6-8F2C-0BF3AE6503E4}" sibTransId="{0E06C87E-F0B8-4FC5-ADA8-87B0F36092A9}"/>
    <dgm:cxn modelId="{F099361F-4165-492D-B67E-567860DDDCF8}" srcId="{DD71B4B2-3965-4934-851E-D8C9011AF06F}" destId="{513AC3A6-265C-48D2-B308-474A51C0A417}" srcOrd="0" destOrd="0" parTransId="{BA100771-B494-489F-BB66-B05106C18D62}" sibTransId="{899DBFEA-F97B-4CBD-A991-9CE28B47A387}"/>
    <dgm:cxn modelId="{B515ED23-1D72-469B-A1D9-188CB856C1CE}" type="presOf" srcId="{513AC3A6-265C-48D2-B308-474A51C0A417}" destId="{50ECE9DA-F0A3-44F4-96A3-00DE355DF537}" srcOrd="0" destOrd="0" presId="urn:microsoft.com/office/officeart/2005/8/layout/orgChart1"/>
    <dgm:cxn modelId="{61F46F24-D9D9-4B93-B16D-04A0D7365897}" type="presOf" srcId="{769F525A-9FAF-4A2E-AC7E-3692F6481314}" destId="{67C26012-5C1D-4F7D-A38C-12563BE01E62}" srcOrd="1" destOrd="0" presId="urn:microsoft.com/office/officeart/2005/8/layout/orgChart1"/>
    <dgm:cxn modelId="{C33BD424-5653-40CE-8DAD-938503667446}" type="presOf" srcId="{63406EF4-0A3A-4DB2-8E2D-A3E3079AA20F}" destId="{56514EF6-3279-408C-B265-F8375EF4666F}" srcOrd="1" destOrd="0" presId="urn:microsoft.com/office/officeart/2005/8/layout/orgChart1"/>
    <dgm:cxn modelId="{E80F6E28-2DA9-478D-B8BC-194E4F46355A}" srcId="{513AC3A6-265C-48D2-B308-474A51C0A417}" destId="{277E8481-D393-4462-8F7B-CE13695694D9}" srcOrd="0" destOrd="0" parTransId="{20EF4CE4-741C-4FA1-94E6-FC530F6D6398}" sibTransId="{29697B73-EFF2-44DE-ADA2-2D88B1FDBAFE}"/>
    <dgm:cxn modelId="{40E8ED30-820D-417D-B365-9C1A9DBF4D65}" srcId="{513AC3A6-265C-48D2-B308-474A51C0A417}" destId="{63406EF4-0A3A-4DB2-8E2D-A3E3079AA20F}" srcOrd="2" destOrd="0" parTransId="{46299692-C199-4474-9692-C4E289AB6CA1}" sibTransId="{3C6613ED-9A9B-46D2-B84E-CF6A292B6906}"/>
    <dgm:cxn modelId="{CA72D032-F35F-423D-B40C-8410A902522B}" type="presOf" srcId="{8244FC9E-CACB-4B8E-B46F-62E63F4D8B94}" destId="{61C6F446-9592-4D89-8CCE-80C1BA745368}" srcOrd="0" destOrd="0" presId="urn:microsoft.com/office/officeart/2005/8/layout/orgChart1"/>
    <dgm:cxn modelId="{77495835-B618-4883-9C91-971150EAA905}" type="presOf" srcId="{63406EF4-0A3A-4DB2-8E2D-A3E3079AA20F}" destId="{F78A2D34-9C2C-4259-8CF5-AF4C6525F19C}" srcOrd="0" destOrd="0" presId="urn:microsoft.com/office/officeart/2005/8/layout/orgChart1"/>
    <dgm:cxn modelId="{F5723B45-B6AD-4470-B449-5549EFFE762A}" type="presOf" srcId="{DD71B4B2-3965-4934-851E-D8C9011AF06F}" destId="{8D9EA57E-32D3-4654-A2D5-82710BBF8949}" srcOrd="0" destOrd="0" presId="urn:microsoft.com/office/officeart/2005/8/layout/orgChart1"/>
    <dgm:cxn modelId="{D9A75B73-8F1F-406C-92F8-76F21AA91E47}" type="presOf" srcId="{20EF4CE4-741C-4FA1-94E6-FC530F6D6398}" destId="{27E81B3C-44D6-428C-8D9F-275C5E2248AB}" srcOrd="0" destOrd="0" presId="urn:microsoft.com/office/officeart/2005/8/layout/orgChart1"/>
    <dgm:cxn modelId="{F6BF3C59-0CF8-4009-8037-6CD835A479DD}" type="presOf" srcId="{769F525A-9FAF-4A2E-AC7E-3692F6481314}" destId="{29B06527-1FFF-4A8E-A086-B66AAE7C903D}" srcOrd="0" destOrd="0" presId="urn:microsoft.com/office/officeart/2005/8/layout/orgChart1"/>
    <dgm:cxn modelId="{CC8FDA7A-4A2A-4C65-933A-53B4792D250F}" type="presOf" srcId="{513AC3A6-265C-48D2-B308-474A51C0A417}" destId="{0BDD5F87-665E-4739-B36D-206DBFFBA9F5}" srcOrd="1" destOrd="0" presId="urn:microsoft.com/office/officeart/2005/8/layout/orgChart1"/>
    <dgm:cxn modelId="{50C67A7C-3A73-450C-920C-8DD041D99EA6}" type="presOf" srcId="{F17C6BE4-1D3F-4CDE-B59A-0E80EB27446D}" destId="{EA5AD2C1-99D2-45DE-B975-D93623E20F41}" srcOrd="0" destOrd="0" presId="urn:microsoft.com/office/officeart/2005/8/layout/orgChart1"/>
    <dgm:cxn modelId="{DB4B0996-AD93-4568-A3DC-B0265490B71A}" type="presOf" srcId="{277E8481-D393-4462-8F7B-CE13695694D9}" destId="{64C70F6C-6543-4BCE-B76F-742D3539EFC9}" srcOrd="0" destOrd="0" presId="urn:microsoft.com/office/officeart/2005/8/layout/orgChart1"/>
    <dgm:cxn modelId="{0B885397-51A5-415C-A5EE-97059EE22340}" srcId="{513AC3A6-265C-48D2-B308-474A51C0A417}" destId="{769F525A-9FAF-4A2E-AC7E-3692F6481314}" srcOrd="1" destOrd="0" parTransId="{8244FC9E-CACB-4B8E-B46F-62E63F4D8B94}" sibTransId="{9CB054D7-6712-4395-9E33-D15B5FD895D6}"/>
    <dgm:cxn modelId="{7C550FA4-FC95-4942-9845-3CED35552108}" type="presOf" srcId="{F17C6BE4-1D3F-4CDE-B59A-0E80EB27446D}" destId="{404F7CE6-6012-4CDF-A8DC-BAE5C74E2245}" srcOrd="1" destOrd="0" presId="urn:microsoft.com/office/officeart/2005/8/layout/orgChart1"/>
    <dgm:cxn modelId="{376FC4BB-11FF-4165-BC76-560B8CB99926}" type="presOf" srcId="{277E8481-D393-4462-8F7B-CE13695694D9}" destId="{193349AB-36D9-44E4-BD5E-228E99150975}" srcOrd="1" destOrd="0" presId="urn:microsoft.com/office/officeart/2005/8/layout/orgChart1"/>
    <dgm:cxn modelId="{F195CF57-C2EC-4F0B-AF66-B694C8840469}" type="presParOf" srcId="{8D9EA57E-32D3-4654-A2D5-82710BBF8949}" destId="{4BEABFB7-D388-4B41-93D5-16BE9CFE16AB}" srcOrd="0" destOrd="0" presId="urn:microsoft.com/office/officeart/2005/8/layout/orgChart1"/>
    <dgm:cxn modelId="{DD2759CF-CAAB-4363-8EBD-8DBEFC3A6AA8}" type="presParOf" srcId="{4BEABFB7-D388-4B41-93D5-16BE9CFE16AB}" destId="{14C5B59C-CA61-4DA5-A594-523120DB2B23}" srcOrd="0" destOrd="0" presId="urn:microsoft.com/office/officeart/2005/8/layout/orgChart1"/>
    <dgm:cxn modelId="{CF4197D6-C540-493E-9BC9-AE1C28B608F6}" type="presParOf" srcId="{14C5B59C-CA61-4DA5-A594-523120DB2B23}" destId="{50ECE9DA-F0A3-44F4-96A3-00DE355DF537}" srcOrd="0" destOrd="0" presId="urn:microsoft.com/office/officeart/2005/8/layout/orgChart1"/>
    <dgm:cxn modelId="{CD226637-ED65-41C6-8D7C-C14112D09874}" type="presParOf" srcId="{14C5B59C-CA61-4DA5-A594-523120DB2B23}" destId="{0BDD5F87-665E-4739-B36D-206DBFFBA9F5}" srcOrd="1" destOrd="0" presId="urn:microsoft.com/office/officeart/2005/8/layout/orgChart1"/>
    <dgm:cxn modelId="{CB703FB7-C450-4AB7-A401-4D30952BBD0F}" type="presParOf" srcId="{4BEABFB7-D388-4B41-93D5-16BE9CFE16AB}" destId="{D0176C40-DB48-4241-A893-CFE672BC849C}" srcOrd="1" destOrd="0" presId="urn:microsoft.com/office/officeart/2005/8/layout/orgChart1"/>
    <dgm:cxn modelId="{AC0B07B8-7C0E-45F4-9662-BF406D4398F4}" type="presParOf" srcId="{D0176C40-DB48-4241-A893-CFE672BC849C}" destId="{61C6F446-9592-4D89-8CCE-80C1BA745368}" srcOrd="0" destOrd="0" presId="urn:microsoft.com/office/officeart/2005/8/layout/orgChart1"/>
    <dgm:cxn modelId="{4786CDC2-0888-4B02-8A5B-1E7DD058D3C6}" type="presParOf" srcId="{D0176C40-DB48-4241-A893-CFE672BC849C}" destId="{C9B308AF-6A58-4EC1-959B-CB109DA9E544}" srcOrd="1" destOrd="0" presId="urn:microsoft.com/office/officeart/2005/8/layout/orgChart1"/>
    <dgm:cxn modelId="{3F17C8EB-0BB0-4181-8B51-AF7C5751582D}" type="presParOf" srcId="{C9B308AF-6A58-4EC1-959B-CB109DA9E544}" destId="{22393FA1-F5E7-49D3-8AD8-BE9DA46361CB}" srcOrd="0" destOrd="0" presId="urn:microsoft.com/office/officeart/2005/8/layout/orgChart1"/>
    <dgm:cxn modelId="{E849BAEA-14E4-4C81-B9A8-045D16522551}" type="presParOf" srcId="{22393FA1-F5E7-49D3-8AD8-BE9DA46361CB}" destId="{29B06527-1FFF-4A8E-A086-B66AAE7C903D}" srcOrd="0" destOrd="0" presId="urn:microsoft.com/office/officeart/2005/8/layout/orgChart1"/>
    <dgm:cxn modelId="{4DF1F4DF-9E16-49B5-B516-5B666D7BE0CA}" type="presParOf" srcId="{22393FA1-F5E7-49D3-8AD8-BE9DA46361CB}" destId="{67C26012-5C1D-4F7D-A38C-12563BE01E62}" srcOrd="1" destOrd="0" presId="urn:microsoft.com/office/officeart/2005/8/layout/orgChart1"/>
    <dgm:cxn modelId="{2FABDF4A-D4FB-457D-A218-B4CB0D9FA435}" type="presParOf" srcId="{C9B308AF-6A58-4EC1-959B-CB109DA9E544}" destId="{C12C1530-C53F-42A1-9944-4212271AA805}" srcOrd="1" destOrd="0" presId="urn:microsoft.com/office/officeart/2005/8/layout/orgChart1"/>
    <dgm:cxn modelId="{9FDDBEAE-B5A9-44C1-B074-8E405FC0A627}" type="presParOf" srcId="{C9B308AF-6A58-4EC1-959B-CB109DA9E544}" destId="{EC520970-7705-4D35-96D8-2EA9A6218BF2}" srcOrd="2" destOrd="0" presId="urn:microsoft.com/office/officeart/2005/8/layout/orgChart1"/>
    <dgm:cxn modelId="{A755574F-03F5-4EBC-99A8-1D3AA81FC797}" type="presParOf" srcId="{D0176C40-DB48-4241-A893-CFE672BC849C}" destId="{5C1357C2-A72E-4DD2-A6F6-52146452331B}" srcOrd="2" destOrd="0" presId="urn:microsoft.com/office/officeart/2005/8/layout/orgChart1"/>
    <dgm:cxn modelId="{77290CB7-308C-440E-9F03-D2EDAC5F4799}" type="presParOf" srcId="{D0176C40-DB48-4241-A893-CFE672BC849C}" destId="{868D9D98-FE6A-49ED-A873-B4FCA7A261DC}" srcOrd="3" destOrd="0" presId="urn:microsoft.com/office/officeart/2005/8/layout/orgChart1"/>
    <dgm:cxn modelId="{3EB0DE9A-5467-49C5-BC78-0F6FCD04EA21}" type="presParOf" srcId="{868D9D98-FE6A-49ED-A873-B4FCA7A261DC}" destId="{94BD7F79-0D01-44F6-8800-E5ED51C76227}" srcOrd="0" destOrd="0" presId="urn:microsoft.com/office/officeart/2005/8/layout/orgChart1"/>
    <dgm:cxn modelId="{0C7C1CA8-5EBB-4AB6-8EA8-860F7BFB0F3C}" type="presParOf" srcId="{94BD7F79-0D01-44F6-8800-E5ED51C76227}" destId="{F78A2D34-9C2C-4259-8CF5-AF4C6525F19C}" srcOrd="0" destOrd="0" presId="urn:microsoft.com/office/officeart/2005/8/layout/orgChart1"/>
    <dgm:cxn modelId="{9901D663-0D3A-4F97-BF6A-44D8A079E089}" type="presParOf" srcId="{94BD7F79-0D01-44F6-8800-E5ED51C76227}" destId="{56514EF6-3279-408C-B265-F8375EF4666F}" srcOrd="1" destOrd="0" presId="urn:microsoft.com/office/officeart/2005/8/layout/orgChart1"/>
    <dgm:cxn modelId="{0110433C-B59C-490C-B3E5-EA27BDFB0DAD}" type="presParOf" srcId="{868D9D98-FE6A-49ED-A873-B4FCA7A261DC}" destId="{9125A8E1-189F-4715-A247-CC022DEA1229}" srcOrd="1" destOrd="0" presId="urn:microsoft.com/office/officeart/2005/8/layout/orgChart1"/>
    <dgm:cxn modelId="{7FDB0065-2CBA-4C7B-AE59-E3AE4D8AF5F7}" type="presParOf" srcId="{868D9D98-FE6A-49ED-A873-B4FCA7A261DC}" destId="{4325621E-5061-4257-856E-FCAAAC01CFF8}" srcOrd="2" destOrd="0" presId="urn:microsoft.com/office/officeart/2005/8/layout/orgChart1"/>
    <dgm:cxn modelId="{1E49459C-61AF-4265-8798-A13F4204AE28}" type="presParOf" srcId="{D0176C40-DB48-4241-A893-CFE672BC849C}" destId="{D07CE42E-08DE-4D99-9A10-604EC231A29A}" srcOrd="4" destOrd="0" presId="urn:microsoft.com/office/officeart/2005/8/layout/orgChart1"/>
    <dgm:cxn modelId="{6FC3C8BD-968E-4F2F-9A87-61303442F4A6}" type="presParOf" srcId="{D0176C40-DB48-4241-A893-CFE672BC849C}" destId="{F2244C38-A59F-4D47-85F2-AAC71FEDEAF4}" srcOrd="5" destOrd="0" presId="urn:microsoft.com/office/officeart/2005/8/layout/orgChart1"/>
    <dgm:cxn modelId="{EA136940-4811-45CA-8F8F-BD8BC1CA3D96}" type="presParOf" srcId="{F2244C38-A59F-4D47-85F2-AAC71FEDEAF4}" destId="{4141E04D-55AE-4B1B-8693-662DB2150515}" srcOrd="0" destOrd="0" presId="urn:microsoft.com/office/officeart/2005/8/layout/orgChart1"/>
    <dgm:cxn modelId="{98E673B1-5D9D-4476-AB45-433A468A8AEF}" type="presParOf" srcId="{4141E04D-55AE-4B1B-8693-662DB2150515}" destId="{EA5AD2C1-99D2-45DE-B975-D93623E20F41}" srcOrd="0" destOrd="0" presId="urn:microsoft.com/office/officeart/2005/8/layout/orgChart1"/>
    <dgm:cxn modelId="{F6FD5DDC-3212-43BC-88F7-19438B1C4E2E}" type="presParOf" srcId="{4141E04D-55AE-4B1B-8693-662DB2150515}" destId="{404F7CE6-6012-4CDF-A8DC-BAE5C74E2245}" srcOrd="1" destOrd="0" presId="urn:microsoft.com/office/officeart/2005/8/layout/orgChart1"/>
    <dgm:cxn modelId="{88A617CD-0BCB-464F-8707-B8F97EC059B3}" type="presParOf" srcId="{F2244C38-A59F-4D47-85F2-AAC71FEDEAF4}" destId="{48A39832-DD60-4761-ACC2-429AE95C59DC}" srcOrd="1" destOrd="0" presId="urn:microsoft.com/office/officeart/2005/8/layout/orgChart1"/>
    <dgm:cxn modelId="{AC48F8E9-7CC9-4233-902E-03790095D8B9}" type="presParOf" srcId="{F2244C38-A59F-4D47-85F2-AAC71FEDEAF4}" destId="{5AF1A579-0254-4D66-B153-74B56951F06F}" srcOrd="2" destOrd="0" presId="urn:microsoft.com/office/officeart/2005/8/layout/orgChart1"/>
    <dgm:cxn modelId="{0CF27FCA-828F-438F-91CD-9524A1747284}" type="presParOf" srcId="{4BEABFB7-D388-4B41-93D5-16BE9CFE16AB}" destId="{853BED21-466D-4EA1-92C1-F2B96C7056E3}" srcOrd="2" destOrd="0" presId="urn:microsoft.com/office/officeart/2005/8/layout/orgChart1"/>
    <dgm:cxn modelId="{C3B2863D-5F5A-4A2C-8C7B-B2EC490FE119}" type="presParOf" srcId="{853BED21-466D-4EA1-92C1-F2B96C7056E3}" destId="{27E81B3C-44D6-428C-8D9F-275C5E2248AB}" srcOrd="0" destOrd="0" presId="urn:microsoft.com/office/officeart/2005/8/layout/orgChart1"/>
    <dgm:cxn modelId="{5FA18F62-399E-4FF0-BBA3-0F7A87E3806C}" type="presParOf" srcId="{853BED21-466D-4EA1-92C1-F2B96C7056E3}" destId="{9288CF1E-0858-4DDF-9587-27A0C08EE4D6}" srcOrd="1" destOrd="0" presId="urn:microsoft.com/office/officeart/2005/8/layout/orgChart1"/>
    <dgm:cxn modelId="{B6C4F542-9710-4B90-86AC-E11D3E2B94E4}" type="presParOf" srcId="{9288CF1E-0858-4DDF-9587-27A0C08EE4D6}" destId="{C6F9E284-CB02-41AA-AF57-F34D7529A4EF}" srcOrd="0" destOrd="0" presId="urn:microsoft.com/office/officeart/2005/8/layout/orgChart1"/>
    <dgm:cxn modelId="{3192F818-927D-4571-9275-788F97A1DBE8}" type="presParOf" srcId="{C6F9E284-CB02-41AA-AF57-F34D7529A4EF}" destId="{64C70F6C-6543-4BCE-B76F-742D3539EFC9}" srcOrd="0" destOrd="0" presId="urn:microsoft.com/office/officeart/2005/8/layout/orgChart1"/>
    <dgm:cxn modelId="{81A4BDA5-BDE7-42A5-9F2F-A86950BF701D}" type="presParOf" srcId="{C6F9E284-CB02-41AA-AF57-F34D7529A4EF}" destId="{193349AB-36D9-44E4-BD5E-228E99150975}" srcOrd="1" destOrd="0" presId="urn:microsoft.com/office/officeart/2005/8/layout/orgChart1"/>
    <dgm:cxn modelId="{3A40896A-EBE8-4740-9072-88DA324AF3C3}" type="presParOf" srcId="{9288CF1E-0858-4DDF-9587-27A0C08EE4D6}" destId="{B16B836C-2617-43E2-A307-6FBE76DF309A}" srcOrd="1" destOrd="0" presId="urn:microsoft.com/office/officeart/2005/8/layout/orgChart1"/>
    <dgm:cxn modelId="{17C288F4-9AB4-42DB-83F2-FF1F9CB4E723}" type="presParOf" srcId="{9288CF1E-0858-4DDF-9587-27A0C08EE4D6}" destId="{410CD0B8-0182-4C87-AC21-07ED89B2EAC7}" srcOrd="2" destOrd="0" presId="urn:microsoft.com/office/officeart/2005/8/layout/orgChart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9D367D16-AF1D-4956-A111-E0062AE099FE}"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BD2E3CF0-6DD2-40CE-9222-D34FB10E3399}">
      <dgm:prSet phldrT="[Text]" custT="1"/>
      <dgm:spPr/>
      <dgm:t>
        <a:bodyPr/>
        <a:lstStyle/>
        <a:p>
          <a:r>
            <a:rPr lang="en-GB" sz="1100"/>
            <a:t>'Grossfree revenues total $4.1 billion'</a:t>
          </a:r>
        </a:p>
      </dgm:t>
    </dgm:pt>
    <dgm:pt modelId="{AAFE2614-87DF-4C31-AFFB-BD4E90B484A9}" type="parTrans" cxnId="{27A81911-1407-40F9-9E7B-8141D8CFFC1E}">
      <dgm:prSet/>
      <dgm:spPr/>
      <dgm:t>
        <a:bodyPr/>
        <a:lstStyle/>
        <a:p>
          <a:endParaRPr lang="en-GB"/>
        </a:p>
      </dgm:t>
    </dgm:pt>
    <dgm:pt modelId="{488D90FA-D613-4787-A29F-FF3DCE2597B5}" type="sibTrans" cxnId="{27A81911-1407-40F9-9E7B-8141D8CFFC1E}">
      <dgm:prSet/>
      <dgm:spPr/>
      <dgm:t>
        <a:bodyPr/>
        <a:lstStyle/>
        <a:p>
          <a:endParaRPr lang="en-GB"/>
        </a:p>
      </dgm:t>
    </dgm:pt>
    <dgm:pt modelId="{AFC35F4B-7C34-4512-8F4B-A3C3295A1F88}">
      <dgm:prSet phldrT="[Text]" custT="1"/>
      <dgm:spPr/>
      <dgm:t>
        <a:bodyPr/>
        <a:lstStyle/>
        <a:p>
          <a:r>
            <a:rPr lang="en-GB" sz="1100"/>
            <a:t>'Co-branded credit card fees rose over the price year at $3.9 billion 2022'</a:t>
          </a:r>
        </a:p>
      </dgm:t>
    </dgm:pt>
    <dgm:pt modelId="{03F49980-61F0-4C90-B3F3-FFD5B0540485}" type="parTrans" cxnId="{598B0F68-638C-438D-BA99-8966F82B520A}">
      <dgm:prSet/>
      <dgm:spPr/>
      <dgm:t>
        <a:bodyPr/>
        <a:lstStyle/>
        <a:p>
          <a:endParaRPr lang="en-GB"/>
        </a:p>
      </dgm:t>
    </dgm:pt>
    <dgm:pt modelId="{32B35F50-804D-444C-BE83-F601BFFCD0C0}" type="sibTrans" cxnId="{598B0F68-638C-438D-BA99-8966F82B520A}">
      <dgm:prSet/>
      <dgm:spPr/>
      <dgm:t>
        <a:bodyPr/>
        <a:lstStyle/>
        <a:p>
          <a:endParaRPr lang="en-GB"/>
        </a:p>
      </dgm:t>
    </dgm:pt>
    <dgm:pt modelId="{28A0E4FB-2854-4F4E-AAF9-DEEF0F2F3615}">
      <dgm:prSet phldrT="[Text]" custT="1"/>
      <dgm:spPr/>
      <dgm:t>
        <a:bodyPr/>
        <a:lstStyle/>
        <a:p>
          <a:r>
            <a:rPr lang="en-GB" sz="1100"/>
            <a:t>'Shares doubled from, 2021 = $6.69</a:t>
          </a:r>
        </a:p>
      </dgm:t>
    </dgm:pt>
    <dgm:pt modelId="{6C974486-8E93-4FFB-AF8F-708862A724B5}" type="parTrans" cxnId="{53A91EBF-F5D0-4AFF-8DF3-9165115B6B1B}">
      <dgm:prSet/>
      <dgm:spPr/>
      <dgm:t>
        <a:bodyPr/>
        <a:lstStyle/>
        <a:p>
          <a:endParaRPr lang="en-GB"/>
        </a:p>
      </dgm:t>
    </dgm:pt>
    <dgm:pt modelId="{AD70423E-F8C2-4F71-9F03-31591E4249E0}" type="sibTrans" cxnId="{53A91EBF-F5D0-4AFF-8DF3-9165115B6B1B}">
      <dgm:prSet/>
      <dgm:spPr/>
      <dgm:t>
        <a:bodyPr/>
        <a:lstStyle/>
        <a:p>
          <a:endParaRPr lang="en-GB"/>
        </a:p>
      </dgm:t>
    </dgm:pt>
    <dgm:pt modelId="{AE31F01C-C633-4389-9BC5-FDFCBE9CF48B}">
      <dgm:prSet phldrT="[Text]"/>
      <dgm:spPr/>
      <dgm:t>
        <a:bodyPr/>
        <a:lstStyle/>
        <a:p>
          <a:r>
            <a:rPr lang="en-GB"/>
            <a:t>108,000 rooms globaly</a:t>
          </a:r>
        </a:p>
      </dgm:t>
    </dgm:pt>
    <dgm:pt modelId="{03881841-3E77-4C79-BA1C-29B99153BCD3}" type="parTrans" cxnId="{235F3247-F11A-484C-848A-9D5CE000BEF9}">
      <dgm:prSet/>
      <dgm:spPr/>
      <dgm:t>
        <a:bodyPr/>
        <a:lstStyle/>
        <a:p>
          <a:endParaRPr lang="en-GB"/>
        </a:p>
      </dgm:t>
    </dgm:pt>
    <dgm:pt modelId="{976EE6D5-422C-4EFB-9D0A-9986DAFCBDF8}" type="sibTrans" cxnId="{235F3247-F11A-484C-848A-9D5CE000BEF9}">
      <dgm:prSet/>
      <dgm:spPr/>
      <dgm:t>
        <a:bodyPr/>
        <a:lstStyle/>
        <a:p>
          <a:endParaRPr lang="en-GB"/>
        </a:p>
      </dgm:t>
    </dgm:pt>
    <dgm:pt modelId="{21F57D47-385F-4AED-A5E2-37E7645E3245}">
      <dgm:prSet phldrT="[Text]" custT="1"/>
      <dgm:spPr/>
      <dgm:t>
        <a:bodyPr/>
        <a:lstStyle/>
        <a:p>
          <a:r>
            <a:rPr lang="en-GB" sz="1100"/>
            <a:t>'Higher RevPAR room compared to 2021'</a:t>
          </a:r>
        </a:p>
      </dgm:t>
    </dgm:pt>
    <dgm:pt modelId="{AC212B1C-8BF7-4071-B75B-E2B96AFFB747}" type="sibTrans" cxnId="{15F83090-095B-488D-A5E7-0763FF58BE7E}">
      <dgm:prSet/>
      <dgm:spPr/>
      <dgm:t>
        <a:bodyPr/>
        <a:lstStyle/>
        <a:p>
          <a:endParaRPr lang="en-GB"/>
        </a:p>
      </dgm:t>
    </dgm:pt>
    <dgm:pt modelId="{9F510B3E-2D09-4241-A1A1-0802CD5E152C}" type="parTrans" cxnId="{15F83090-095B-488D-A5E7-0763FF58BE7E}">
      <dgm:prSet/>
      <dgm:spPr/>
      <dgm:t>
        <a:bodyPr/>
        <a:lstStyle/>
        <a:p>
          <a:endParaRPr lang="en-GB"/>
        </a:p>
      </dgm:t>
    </dgm:pt>
    <dgm:pt modelId="{E0762C45-655F-4DFA-BF53-3AA584F048BF}" type="pres">
      <dgm:prSet presAssocID="{9D367D16-AF1D-4956-A111-E0062AE099FE}" presName="diagram" presStyleCnt="0">
        <dgm:presLayoutVars>
          <dgm:dir/>
          <dgm:resizeHandles val="exact"/>
        </dgm:presLayoutVars>
      </dgm:prSet>
      <dgm:spPr/>
    </dgm:pt>
    <dgm:pt modelId="{48B06360-5DFC-4D42-8F95-03E2D644C535}" type="pres">
      <dgm:prSet presAssocID="{BD2E3CF0-6DD2-40CE-9222-D34FB10E3399}" presName="node" presStyleLbl="node1" presStyleIdx="0" presStyleCnt="5" custScaleX="170870" custScaleY="71518">
        <dgm:presLayoutVars>
          <dgm:bulletEnabled val="1"/>
        </dgm:presLayoutVars>
      </dgm:prSet>
      <dgm:spPr/>
    </dgm:pt>
    <dgm:pt modelId="{6033E204-1414-4F5D-9E8E-80B837D2915A}" type="pres">
      <dgm:prSet presAssocID="{488D90FA-D613-4787-A29F-FF3DCE2597B5}" presName="sibTrans" presStyleCnt="0"/>
      <dgm:spPr/>
    </dgm:pt>
    <dgm:pt modelId="{DE29B406-5166-45C6-BE01-1986F894A829}" type="pres">
      <dgm:prSet presAssocID="{21F57D47-385F-4AED-A5E2-37E7645E3245}" presName="node" presStyleLbl="node1" presStyleIdx="1" presStyleCnt="5" custScaleX="172868" custScaleY="71981">
        <dgm:presLayoutVars>
          <dgm:bulletEnabled val="1"/>
        </dgm:presLayoutVars>
      </dgm:prSet>
      <dgm:spPr/>
    </dgm:pt>
    <dgm:pt modelId="{785AFC7D-33E2-43A1-A6E0-1AC8BECE8F3E}" type="pres">
      <dgm:prSet presAssocID="{AC212B1C-8BF7-4071-B75B-E2B96AFFB747}" presName="sibTrans" presStyleCnt="0"/>
      <dgm:spPr/>
    </dgm:pt>
    <dgm:pt modelId="{4DA1D46D-3B50-420F-9FA2-B4587D83FCD7}" type="pres">
      <dgm:prSet presAssocID="{AFC35F4B-7C34-4512-8F4B-A3C3295A1F88}" presName="node" presStyleLbl="node1" presStyleIdx="2" presStyleCnt="5">
        <dgm:presLayoutVars>
          <dgm:bulletEnabled val="1"/>
        </dgm:presLayoutVars>
      </dgm:prSet>
      <dgm:spPr/>
    </dgm:pt>
    <dgm:pt modelId="{C54539C4-1453-426C-B8A0-22F738A1714B}" type="pres">
      <dgm:prSet presAssocID="{32B35F50-804D-444C-BE83-F601BFFCD0C0}" presName="sibTrans" presStyleCnt="0"/>
      <dgm:spPr/>
    </dgm:pt>
    <dgm:pt modelId="{6E9FD180-7737-4559-A324-87722FBF6714}" type="pres">
      <dgm:prSet presAssocID="{28A0E4FB-2854-4F4E-AAF9-DEEF0F2F3615}" presName="node" presStyleLbl="node1" presStyleIdx="3" presStyleCnt="5">
        <dgm:presLayoutVars>
          <dgm:bulletEnabled val="1"/>
        </dgm:presLayoutVars>
      </dgm:prSet>
      <dgm:spPr/>
    </dgm:pt>
    <dgm:pt modelId="{F548DE4E-9655-4365-8272-7D2D686D8DF4}" type="pres">
      <dgm:prSet presAssocID="{AD70423E-F8C2-4F71-9F03-31591E4249E0}" presName="sibTrans" presStyleCnt="0"/>
      <dgm:spPr/>
    </dgm:pt>
    <dgm:pt modelId="{6DCE6FC0-50E7-41DC-9E42-C01264706700}" type="pres">
      <dgm:prSet presAssocID="{AE31F01C-C633-4389-9BC5-FDFCBE9CF48B}" presName="node" presStyleLbl="node1" presStyleIdx="4" presStyleCnt="5">
        <dgm:presLayoutVars>
          <dgm:bulletEnabled val="1"/>
        </dgm:presLayoutVars>
      </dgm:prSet>
      <dgm:spPr/>
    </dgm:pt>
  </dgm:ptLst>
  <dgm:cxnLst>
    <dgm:cxn modelId="{0C9CE105-2749-4268-BCF1-005E4AFEE8B5}" type="presOf" srcId="{28A0E4FB-2854-4F4E-AAF9-DEEF0F2F3615}" destId="{6E9FD180-7737-4559-A324-87722FBF6714}" srcOrd="0" destOrd="0" presId="urn:microsoft.com/office/officeart/2005/8/layout/default"/>
    <dgm:cxn modelId="{27A81911-1407-40F9-9E7B-8141D8CFFC1E}" srcId="{9D367D16-AF1D-4956-A111-E0062AE099FE}" destId="{BD2E3CF0-6DD2-40CE-9222-D34FB10E3399}" srcOrd="0" destOrd="0" parTransId="{AAFE2614-87DF-4C31-AFFB-BD4E90B484A9}" sibTransId="{488D90FA-D613-4787-A29F-FF3DCE2597B5}"/>
    <dgm:cxn modelId="{2642D746-DE62-4330-92ED-ED3F2A5DD1E7}" type="presOf" srcId="{BD2E3CF0-6DD2-40CE-9222-D34FB10E3399}" destId="{48B06360-5DFC-4D42-8F95-03E2D644C535}" srcOrd="0" destOrd="0" presId="urn:microsoft.com/office/officeart/2005/8/layout/default"/>
    <dgm:cxn modelId="{235F3247-F11A-484C-848A-9D5CE000BEF9}" srcId="{9D367D16-AF1D-4956-A111-E0062AE099FE}" destId="{AE31F01C-C633-4389-9BC5-FDFCBE9CF48B}" srcOrd="4" destOrd="0" parTransId="{03881841-3E77-4C79-BA1C-29B99153BCD3}" sibTransId="{976EE6D5-422C-4EFB-9D0A-9986DAFCBDF8}"/>
    <dgm:cxn modelId="{598B0F68-638C-438D-BA99-8966F82B520A}" srcId="{9D367D16-AF1D-4956-A111-E0062AE099FE}" destId="{AFC35F4B-7C34-4512-8F4B-A3C3295A1F88}" srcOrd="2" destOrd="0" parTransId="{03F49980-61F0-4C90-B3F3-FFD5B0540485}" sibTransId="{32B35F50-804D-444C-BE83-F601BFFCD0C0}"/>
    <dgm:cxn modelId="{01E3756A-F096-455C-9013-DE00E976BFC0}" type="presOf" srcId="{AE31F01C-C633-4389-9BC5-FDFCBE9CF48B}" destId="{6DCE6FC0-50E7-41DC-9E42-C01264706700}" srcOrd="0" destOrd="0" presId="urn:microsoft.com/office/officeart/2005/8/layout/default"/>
    <dgm:cxn modelId="{90629453-EDBE-4169-ACF8-CDE27F02F9C0}" type="presOf" srcId="{AFC35F4B-7C34-4512-8F4B-A3C3295A1F88}" destId="{4DA1D46D-3B50-420F-9FA2-B4587D83FCD7}" srcOrd="0" destOrd="0" presId="urn:microsoft.com/office/officeart/2005/8/layout/default"/>
    <dgm:cxn modelId="{15F83090-095B-488D-A5E7-0763FF58BE7E}" srcId="{9D367D16-AF1D-4956-A111-E0062AE099FE}" destId="{21F57D47-385F-4AED-A5E2-37E7645E3245}" srcOrd="1" destOrd="0" parTransId="{9F510B3E-2D09-4241-A1A1-0802CD5E152C}" sibTransId="{AC212B1C-8BF7-4071-B75B-E2B96AFFB747}"/>
    <dgm:cxn modelId="{8338BFB1-8B0C-44A2-9EBF-FA8715D4FBC9}" type="presOf" srcId="{21F57D47-385F-4AED-A5E2-37E7645E3245}" destId="{DE29B406-5166-45C6-BE01-1986F894A829}" srcOrd="0" destOrd="0" presId="urn:microsoft.com/office/officeart/2005/8/layout/default"/>
    <dgm:cxn modelId="{53A91EBF-F5D0-4AFF-8DF3-9165115B6B1B}" srcId="{9D367D16-AF1D-4956-A111-E0062AE099FE}" destId="{28A0E4FB-2854-4F4E-AAF9-DEEF0F2F3615}" srcOrd="3" destOrd="0" parTransId="{6C974486-8E93-4FFB-AF8F-708862A724B5}" sibTransId="{AD70423E-F8C2-4F71-9F03-31591E4249E0}"/>
    <dgm:cxn modelId="{D72990EF-7CCA-452F-A296-F50E019EF7A1}" type="presOf" srcId="{9D367D16-AF1D-4956-A111-E0062AE099FE}" destId="{E0762C45-655F-4DFA-BF53-3AA584F048BF}" srcOrd="0" destOrd="0" presId="urn:microsoft.com/office/officeart/2005/8/layout/default"/>
    <dgm:cxn modelId="{EB49490D-7022-47DB-A07E-1AC25359E986}" type="presParOf" srcId="{E0762C45-655F-4DFA-BF53-3AA584F048BF}" destId="{48B06360-5DFC-4D42-8F95-03E2D644C535}" srcOrd="0" destOrd="0" presId="urn:microsoft.com/office/officeart/2005/8/layout/default"/>
    <dgm:cxn modelId="{4679623A-4A1A-4B62-AD1E-E1FC32E47920}" type="presParOf" srcId="{E0762C45-655F-4DFA-BF53-3AA584F048BF}" destId="{6033E204-1414-4F5D-9E8E-80B837D2915A}" srcOrd="1" destOrd="0" presId="urn:microsoft.com/office/officeart/2005/8/layout/default"/>
    <dgm:cxn modelId="{3AE5BB48-B425-4546-87CB-48D7CFBEEAF9}" type="presParOf" srcId="{E0762C45-655F-4DFA-BF53-3AA584F048BF}" destId="{DE29B406-5166-45C6-BE01-1986F894A829}" srcOrd="2" destOrd="0" presId="urn:microsoft.com/office/officeart/2005/8/layout/default"/>
    <dgm:cxn modelId="{93CE41DB-CBE0-4743-A792-362A3DB60F71}" type="presParOf" srcId="{E0762C45-655F-4DFA-BF53-3AA584F048BF}" destId="{785AFC7D-33E2-43A1-A6E0-1AC8BECE8F3E}" srcOrd="3" destOrd="0" presId="urn:microsoft.com/office/officeart/2005/8/layout/default"/>
    <dgm:cxn modelId="{2B8944AE-BD70-4E7A-BB96-6E063A5FA3BD}" type="presParOf" srcId="{E0762C45-655F-4DFA-BF53-3AA584F048BF}" destId="{4DA1D46D-3B50-420F-9FA2-B4587D83FCD7}" srcOrd="4" destOrd="0" presId="urn:microsoft.com/office/officeart/2005/8/layout/default"/>
    <dgm:cxn modelId="{9ACFC75A-49BC-45A8-AC30-E27A8DBE9BB6}" type="presParOf" srcId="{E0762C45-655F-4DFA-BF53-3AA584F048BF}" destId="{C54539C4-1453-426C-B8A0-22F738A1714B}" srcOrd="5" destOrd="0" presId="urn:microsoft.com/office/officeart/2005/8/layout/default"/>
    <dgm:cxn modelId="{45021677-40A5-4E8A-A3AA-8E8F426B1C0E}" type="presParOf" srcId="{E0762C45-655F-4DFA-BF53-3AA584F048BF}" destId="{6E9FD180-7737-4559-A324-87722FBF6714}" srcOrd="6" destOrd="0" presId="urn:microsoft.com/office/officeart/2005/8/layout/default"/>
    <dgm:cxn modelId="{6FF067D8-8199-48B6-AC52-213B377AA06A}" type="presParOf" srcId="{E0762C45-655F-4DFA-BF53-3AA584F048BF}" destId="{F548DE4E-9655-4365-8272-7D2D686D8DF4}" srcOrd="7" destOrd="0" presId="urn:microsoft.com/office/officeart/2005/8/layout/default"/>
    <dgm:cxn modelId="{646A212C-94F2-4A85-ABBE-29D053DA4DBA}" type="presParOf" srcId="{E0762C45-655F-4DFA-BF53-3AA584F048BF}" destId="{6DCE6FC0-50E7-41DC-9E42-C01264706700}" srcOrd="8" destOrd="0" presId="urn:microsoft.com/office/officeart/2005/8/layout/default"/>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88DF2E1-A424-4F92-8654-EC83EBAAC571}">
      <dsp:nvSpPr>
        <dsp:cNvPr id="0" name=""/>
        <dsp:cNvSpPr/>
      </dsp:nvSpPr>
      <dsp:spPr>
        <a:xfrm>
          <a:off x="3350785" y="759464"/>
          <a:ext cx="91440" cy="389754"/>
        </a:xfrm>
        <a:custGeom>
          <a:avLst/>
          <a:gdLst/>
          <a:ahLst/>
          <a:cxnLst/>
          <a:rect l="0" t="0" r="0" b="0"/>
          <a:pathLst>
            <a:path>
              <a:moveTo>
                <a:pt x="104904" y="0"/>
              </a:moveTo>
              <a:lnTo>
                <a:pt x="104904" y="389754"/>
              </a:lnTo>
              <a:lnTo>
                <a:pt x="45720" y="38975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3315CFA-4705-41E5-AB94-608683A0050B}">
      <dsp:nvSpPr>
        <dsp:cNvPr id="0" name=""/>
        <dsp:cNvSpPr/>
      </dsp:nvSpPr>
      <dsp:spPr>
        <a:xfrm>
          <a:off x="3455690" y="759464"/>
          <a:ext cx="1216554" cy="779508"/>
        </a:xfrm>
        <a:custGeom>
          <a:avLst/>
          <a:gdLst/>
          <a:ahLst/>
          <a:cxnLst/>
          <a:rect l="0" t="0" r="0" b="0"/>
          <a:pathLst>
            <a:path>
              <a:moveTo>
                <a:pt x="0" y="0"/>
              </a:moveTo>
              <a:lnTo>
                <a:pt x="0" y="720323"/>
              </a:lnTo>
              <a:lnTo>
                <a:pt x="1216554" y="720323"/>
              </a:lnTo>
              <a:lnTo>
                <a:pt x="1216554" y="77950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813316C-AF9A-457D-A625-65DEB3EA7890}">
      <dsp:nvSpPr>
        <dsp:cNvPr id="0" name=""/>
        <dsp:cNvSpPr/>
      </dsp:nvSpPr>
      <dsp:spPr>
        <a:xfrm>
          <a:off x="2835602" y="759464"/>
          <a:ext cx="620087" cy="779508"/>
        </a:xfrm>
        <a:custGeom>
          <a:avLst/>
          <a:gdLst/>
          <a:ahLst/>
          <a:cxnLst/>
          <a:rect l="0" t="0" r="0" b="0"/>
          <a:pathLst>
            <a:path>
              <a:moveTo>
                <a:pt x="620087" y="0"/>
              </a:moveTo>
              <a:lnTo>
                <a:pt x="620087" y="720323"/>
              </a:lnTo>
              <a:lnTo>
                <a:pt x="0" y="720323"/>
              </a:lnTo>
              <a:lnTo>
                <a:pt x="0" y="77950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5FB596A-6694-471D-8EDE-3B5AC3246064}">
      <dsp:nvSpPr>
        <dsp:cNvPr id="0" name=""/>
        <dsp:cNvSpPr/>
      </dsp:nvSpPr>
      <dsp:spPr>
        <a:xfrm>
          <a:off x="1623715" y="759464"/>
          <a:ext cx="1831974" cy="788840"/>
        </a:xfrm>
        <a:custGeom>
          <a:avLst/>
          <a:gdLst/>
          <a:ahLst/>
          <a:cxnLst/>
          <a:rect l="0" t="0" r="0" b="0"/>
          <a:pathLst>
            <a:path>
              <a:moveTo>
                <a:pt x="1831974" y="0"/>
              </a:moveTo>
              <a:lnTo>
                <a:pt x="1831974" y="729655"/>
              </a:lnTo>
              <a:lnTo>
                <a:pt x="0" y="729655"/>
              </a:lnTo>
              <a:lnTo>
                <a:pt x="0" y="78884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1318FCB-A25C-49CB-A91A-F4D29384C852}">
      <dsp:nvSpPr>
        <dsp:cNvPr id="0" name=""/>
        <dsp:cNvSpPr/>
      </dsp:nvSpPr>
      <dsp:spPr>
        <a:xfrm>
          <a:off x="2259655" y="1752"/>
          <a:ext cx="2392068" cy="757711"/>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b="1" i="1" u="sng" kern="1200">
              <a:latin typeface="Aharoni" panose="02010803020104030203" pitchFamily="2" charset="-79"/>
              <a:cs typeface="Aharoni" panose="02010803020104030203" pitchFamily="2" charset="-79"/>
            </a:rPr>
            <a:t>Benefits of Insource Housekeeping Team</a:t>
          </a:r>
        </a:p>
      </dsp:txBody>
      <dsp:txXfrm>
        <a:off x="2259655" y="1752"/>
        <a:ext cx="2392068" cy="757711"/>
      </dsp:txXfrm>
    </dsp:sp>
    <dsp:sp modelId="{5BD9C996-58FC-4566-91E1-922FB4A654B6}">
      <dsp:nvSpPr>
        <dsp:cNvPr id="0" name=""/>
        <dsp:cNvSpPr/>
      </dsp:nvSpPr>
      <dsp:spPr>
        <a:xfrm>
          <a:off x="1188163" y="1548304"/>
          <a:ext cx="871104" cy="733798"/>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i="1" kern="1200"/>
            <a:t>Quality of Service</a:t>
          </a:r>
        </a:p>
      </dsp:txBody>
      <dsp:txXfrm>
        <a:off x="1188163" y="1548304"/>
        <a:ext cx="871104" cy="733798"/>
      </dsp:txXfrm>
    </dsp:sp>
    <dsp:sp modelId="{E594D385-2606-4ACB-83B2-6448D3E18C49}">
      <dsp:nvSpPr>
        <dsp:cNvPr id="0" name=""/>
        <dsp:cNvSpPr/>
      </dsp:nvSpPr>
      <dsp:spPr>
        <a:xfrm>
          <a:off x="2172969" y="1538973"/>
          <a:ext cx="1325265" cy="892526"/>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i="1" kern="1200"/>
            <a:t>Strong employee bond between staff and employee</a:t>
          </a:r>
        </a:p>
      </dsp:txBody>
      <dsp:txXfrm>
        <a:off x="2172969" y="1538973"/>
        <a:ext cx="1325265" cy="892526"/>
      </dsp:txXfrm>
    </dsp:sp>
    <dsp:sp modelId="{817C99A4-AE93-48EA-AF41-FB70D5A9091F}">
      <dsp:nvSpPr>
        <dsp:cNvPr id="0" name=""/>
        <dsp:cNvSpPr/>
      </dsp:nvSpPr>
      <dsp:spPr>
        <a:xfrm>
          <a:off x="3616604" y="1538973"/>
          <a:ext cx="2111278" cy="728003"/>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Knowledge of actions needed in finding supplies needed to complete a room to perfection to Marriotts stle</a:t>
          </a:r>
        </a:p>
      </dsp:txBody>
      <dsp:txXfrm>
        <a:off x="3616604" y="1538973"/>
        <a:ext cx="2111278" cy="728003"/>
      </dsp:txXfrm>
    </dsp:sp>
    <dsp:sp modelId="{7E1CFB52-BC6B-4E42-9B77-6025569CA774}">
      <dsp:nvSpPr>
        <dsp:cNvPr id="0" name=""/>
        <dsp:cNvSpPr/>
      </dsp:nvSpPr>
      <dsp:spPr>
        <a:xfrm>
          <a:off x="1100271" y="877834"/>
          <a:ext cx="2296234" cy="542769"/>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i="1" kern="1200"/>
            <a:t>Achieving the hotels success,  employees have personel training in the marriott branding,</a:t>
          </a:r>
        </a:p>
      </dsp:txBody>
      <dsp:txXfrm>
        <a:off x="1100271" y="877834"/>
        <a:ext cx="2296234" cy="54276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7E81B3C-44D6-428C-8D9F-275C5E2248AB}">
      <dsp:nvSpPr>
        <dsp:cNvPr id="0" name=""/>
        <dsp:cNvSpPr/>
      </dsp:nvSpPr>
      <dsp:spPr>
        <a:xfrm>
          <a:off x="2766692" y="411369"/>
          <a:ext cx="91440" cy="449796"/>
        </a:xfrm>
        <a:custGeom>
          <a:avLst/>
          <a:gdLst/>
          <a:ahLst/>
          <a:cxnLst/>
          <a:rect l="0" t="0" r="0" b="0"/>
          <a:pathLst>
            <a:path>
              <a:moveTo>
                <a:pt x="132103" y="0"/>
              </a:moveTo>
              <a:lnTo>
                <a:pt x="132103" y="449796"/>
              </a:lnTo>
              <a:lnTo>
                <a:pt x="45720" y="44979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07CE42E-08DE-4D99-9A10-604EC231A29A}">
      <dsp:nvSpPr>
        <dsp:cNvPr id="0" name=""/>
        <dsp:cNvSpPr/>
      </dsp:nvSpPr>
      <dsp:spPr>
        <a:xfrm>
          <a:off x="2898795" y="411369"/>
          <a:ext cx="995467" cy="899593"/>
        </a:xfrm>
        <a:custGeom>
          <a:avLst/>
          <a:gdLst/>
          <a:ahLst/>
          <a:cxnLst/>
          <a:rect l="0" t="0" r="0" b="0"/>
          <a:pathLst>
            <a:path>
              <a:moveTo>
                <a:pt x="0" y="0"/>
              </a:moveTo>
              <a:lnTo>
                <a:pt x="0" y="813210"/>
              </a:lnTo>
              <a:lnTo>
                <a:pt x="995467" y="813210"/>
              </a:lnTo>
              <a:lnTo>
                <a:pt x="995467" y="89959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C1357C2-A72E-4DD2-A6F6-52146452331B}">
      <dsp:nvSpPr>
        <dsp:cNvPr id="0" name=""/>
        <dsp:cNvSpPr/>
      </dsp:nvSpPr>
      <dsp:spPr>
        <a:xfrm>
          <a:off x="2853075" y="411369"/>
          <a:ext cx="91440" cy="899593"/>
        </a:xfrm>
        <a:custGeom>
          <a:avLst/>
          <a:gdLst/>
          <a:ahLst/>
          <a:cxnLst/>
          <a:rect l="0" t="0" r="0" b="0"/>
          <a:pathLst>
            <a:path>
              <a:moveTo>
                <a:pt x="45720" y="0"/>
              </a:moveTo>
              <a:lnTo>
                <a:pt x="45720" y="89959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1C6F446-9592-4D89-8CCE-80C1BA745368}">
      <dsp:nvSpPr>
        <dsp:cNvPr id="0" name=""/>
        <dsp:cNvSpPr/>
      </dsp:nvSpPr>
      <dsp:spPr>
        <a:xfrm>
          <a:off x="1903328" y="411369"/>
          <a:ext cx="995467" cy="899593"/>
        </a:xfrm>
        <a:custGeom>
          <a:avLst/>
          <a:gdLst/>
          <a:ahLst/>
          <a:cxnLst/>
          <a:rect l="0" t="0" r="0" b="0"/>
          <a:pathLst>
            <a:path>
              <a:moveTo>
                <a:pt x="995467" y="0"/>
              </a:moveTo>
              <a:lnTo>
                <a:pt x="995467" y="813210"/>
              </a:lnTo>
              <a:lnTo>
                <a:pt x="0" y="813210"/>
              </a:lnTo>
              <a:lnTo>
                <a:pt x="0" y="89959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0ECE9DA-F0A3-44F4-96A3-00DE355DF537}">
      <dsp:nvSpPr>
        <dsp:cNvPr id="0" name=""/>
        <dsp:cNvSpPr/>
      </dsp:nvSpPr>
      <dsp:spPr>
        <a:xfrm>
          <a:off x="2487445" y="19"/>
          <a:ext cx="822700" cy="411350"/>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r>
            <a:rPr lang="en-GB" sz="1100" b="1" i="1" u="sng" kern="1200"/>
            <a:t>Outsourcing benefits</a:t>
          </a:r>
          <a:r>
            <a:rPr lang="en-GB" sz="1100" b="1" u="sng" kern="1200"/>
            <a:t> </a:t>
          </a:r>
        </a:p>
      </dsp:txBody>
      <dsp:txXfrm>
        <a:off x="2487445" y="19"/>
        <a:ext cx="822700" cy="411350"/>
      </dsp:txXfrm>
    </dsp:sp>
    <dsp:sp modelId="{29B06527-1FFF-4A8E-A086-B66AAE7C903D}">
      <dsp:nvSpPr>
        <dsp:cNvPr id="0" name=""/>
        <dsp:cNvSpPr/>
      </dsp:nvSpPr>
      <dsp:spPr>
        <a:xfrm>
          <a:off x="1491978" y="1310963"/>
          <a:ext cx="822700" cy="411350"/>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i="1" kern="1200">
              <a:latin typeface="Arial" panose="020B0604020202020204" pitchFamily="34" charset="0"/>
              <a:cs typeface="Arial" panose="020B0604020202020204" pitchFamily="34" charset="0"/>
            </a:rPr>
            <a:t>Cost</a:t>
          </a:r>
          <a:r>
            <a:rPr lang="en-GB" sz="1200" kern="1200">
              <a:latin typeface="Arial" panose="020B0604020202020204" pitchFamily="34" charset="0"/>
              <a:cs typeface="Arial" panose="020B0604020202020204" pitchFamily="34" charset="0"/>
            </a:rPr>
            <a:t> </a:t>
          </a:r>
          <a:r>
            <a:rPr lang="en-GB" sz="1000" i="1" kern="1200">
              <a:latin typeface="Arial" panose="020B0604020202020204" pitchFamily="34" charset="0"/>
              <a:cs typeface="Arial" panose="020B0604020202020204" pitchFamily="34" charset="0"/>
            </a:rPr>
            <a:t>savings</a:t>
          </a:r>
        </a:p>
      </dsp:txBody>
      <dsp:txXfrm>
        <a:off x="1491978" y="1310963"/>
        <a:ext cx="822700" cy="411350"/>
      </dsp:txXfrm>
    </dsp:sp>
    <dsp:sp modelId="{F78A2D34-9C2C-4259-8CF5-AF4C6525F19C}">
      <dsp:nvSpPr>
        <dsp:cNvPr id="0" name=""/>
        <dsp:cNvSpPr/>
      </dsp:nvSpPr>
      <dsp:spPr>
        <a:xfrm>
          <a:off x="2487445" y="1310963"/>
          <a:ext cx="822700" cy="411350"/>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i="1" kern="1200"/>
            <a:t>Lower quality for tourists</a:t>
          </a:r>
        </a:p>
      </dsp:txBody>
      <dsp:txXfrm>
        <a:off x="2487445" y="1310963"/>
        <a:ext cx="822700" cy="411350"/>
      </dsp:txXfrm>
    </dsp:sp>
    <dsp:sp modelId="{EA5AD2C1-99D2-45DE-B975-D93623E20F41}">
      <dsp:nvSpPr>
        <dsp:cNvPr id="0" name=""/>
        <dsp:cNvSpPr/>
      </dsp:nvSpPr>
      <dsp:spPr>
        <a:xfrm>
          <a:off x="3482913" y="1310963"/>
          <a:ext cx="822700" cy="411350"/>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i="1" kern="1200"/>
            <a:t>loss of organisatioanl activities</a:t>
          </a:r>
        </a:p>
      </dsp:txBody>
      <dsp:txXfrm>
        <a:off x="3482913" y="1310963"/>
        <a:ext cx="822700" cy="411350"/>
      </dsp:txXfrm>
    </dsp:sp>
    <dsp:sp modelId="{64C70F6C-6543-4BCE-B76F-742D3539EFC9}">
      <dsp:nvSpPr>
        <dsp:cNvPr id="0" name=""/>
        <dsp:cNvSpPr/>
      </dsp:nvSpPr>
      <dsp:spPr>
        <a:xfrm>
          <a:off x="980316" y="584136"/>
          <a:ext cx="1832095" cy="554059"/>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i="1" kern="1200">
              <a:latin typeface="Arial" panose="020B0604020202020204" pitchFamily="34" charset="0"/>
              <a:cs typeface="Arial" panose="020B0604020202020204" pitchFamily="34" charset="0"/>
            </a:rPr>
            <a:t>Wide variety of activities, labour Intensive, takes away the stress of own employeess at demanding times</a:t>
          </a:r>
          <a:r>
            <a:rPr lang="en-GB" sz="1200" kern="1200">
              <a:latin typeface="Arial" panose="020B0604020202020204" pitchFamily="34" charset="0"/>
              <a:cs typeface="Arial" panose="020B0604020202020204" pitchFamily="34" charset="0"/>
            </a:rPr>
            <a:t>.</a:t>
          </a:r>
        </a:p>
      </dsp:txBody>
      <dsp:txXfrm>
        <a:off x="980316" y="584136"/>
        <a:ext cx="1832095" cy="554059"/>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8B06360-5DFC-4D42-8F95-03E2D644C535}">
      <dsp:nvSpPr>
        <dsp:cNvPr id="0" name=""/>
        <dsp:cNvSpPr/>
      </dsp:nvSpPr>
      <dsp:spPr>
        <a:xfrm>
          <a:off x="4528" y="239651"/>
          <a:ext cx="2635265" cy="66179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'Grossfree revenues total $4.1 billion'</a:t>
          </a:r>
        </a:p>
      </dsp:txBody>
      <dsp:txXfrm>
        <a:off x="4528" y="239651"/>
        <a:ext cx="2635265" cy="661797"/>
      </dsp:txXfrm>
    </dsp:sp>
    <dsp:sp modelId="{DE29B406-5166-45C6-BE01-1986F894A829}">
      <dsp:nvSpPr>
        <dsp:cNvPr id="0" name=""/>
        <dsp:cNvSpPr/>
      </dsp:nvSpPr>
      <dsp:spPr>
        <a:xfrm>
          <a:off x="2794020" y="237509"/>
          <a:ext cx="2666079" cy="66608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'Higher RevPAR room compared to 2021'</a:t>
          </a:r>
        </a:p>
      </dsp:txBody>
      <dsp:txXfrm>
        <a:off x="2794020" y="237509"/>
        <a:ext cx="2666079" cy="666081"/>
      </dsp:txXfrm>
    </dsp:sp>
    <dsp:sp modelId="{4DA1D46D-3B50-420F-9FA2-B4587D83FCD7}">
      <dsp:nvSpPr>
        <dsp:cNvPr id="0" name=""/>
        <dsp:cNvSpPr/>
      </dsp:nvSpPr>
      <dsp:spPr>
        <a:xfrm>
          <a:off x="264692" y="1057818"/>
          <a:ext cx="1542263" cy="92535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'Co-branded credit card fees rose over the price year at $3.9 billion 2022'</a:t>
          </a:r>
        </a:p>
      </dsp:txBody>
      <dsp:txXfrm>
        <a:off x="264692" y="1057818"/>
        <a:ext cx="1542263" cy="925358"/>
      </dsp:txXfrm>
    </dsp:sp>
    <dsp:sp modelId="{6E9FD180-7737-4559-A324-87722FBF6714}">
      <dsp:nvSpPr>
        <dsp:cNvPr id="0" name=""/>
        <dsp:cNvSpPr/>
      </dsp:nvSpPr>
      <dsp:spPr>
        <a:xfrm>
          <a:off x="1961182" y="1057818"/>
          <a:ext cx="1542263" cy="92535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t>'Shares doubled from, 2021 = $6.69</a:t>
          </a:r>
        </a:p>
      </dsp:txBody>
      <dsp:txXfrm>
        <a:off x="1961182" y="1057818"/>
        <a:ext cx="1542263" cy="925358"/>
      </dsp:txXfrm>
    </dsp:sp>
    <dsp:sp modelId="{6DCE6FC0-50E7-41DC-9E42-C01264706700}">
      <dsp:nvSpPr>
        <dsp:cNvPr id="0" name=""/>
        <dsp:cNvSpPr/>
      </dsp:nvSpPr>
      <dsp:spPr>
        <a:xfrm>
          <a:off x="3657672" y="1057818"/>
          <a:ext cx="1542263" cy="92535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2390" tIns="72390" rIns="72390" bIns="72390" numCol="1" spcCol="1270" anchor="ctr" anchorCtr="0">
          <a:noAutofit/>
        </a:bodyPr>
        <a:lstStyle/>
        <a:p>
          <a:pPr marL="0" lvl="0" indent="0" algn="ctr" defTabSz="844550">
            <a:lnSpc>
              <a:spcPct val="90000"/>
            </a:lnSpc>
            <a:spcBef>
              <a:spcPct val="0"/>
            </a:spcBef>
            <a:spcAft>
              <a:spcPct val="35000"/>
            </a:spcAft>
            <a:buNone/>
          </a:pPr>
          <a:r>
            <a:rPr lang="en-GB" sz="1900" kern="1200"/>
            <a:t>108,000 rooms globaly</a:t>
          </a:r>
        </a:p>
      </dsp:txBody>
      <dsp:txXfrm>
        <a:off x="3657672" y="1057818"/>
        <a:ext cx="1542263" cy="925358"/>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4739</TotalTime>
  <Pages>14</Pages>
  <Words>2463</Words>
  <Characters>14041</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Ali</dc:creator>
  <cp:keywords/>
  <dc:description/>
  <cp:lastModifiedBy>Sarah Ali (2119052)</cp:lastModifiedBy>
  <cp:revision>897</cp:revision>
  <cp:lastPrinted>2023-06-13T18:39:00Z</cp:lastPrinted>
  <dcterms:created xsi:type="dcterms:W3CDTF">2023-06-10T02:49:00Z</dcterms:created>
  <dcterms:modified xsi:type="dcterms:W3CDTF">2023-06-13T18:55:00Z</dcterms:modified>
</cp:coreProperties>
</file>