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AEEA73" w14:textId="7DF443A3" w:rsidR="00E8644C" w:rsidRDefault="00E8644C">
      <w:r>
        <w:t xml:space="preserve">Module Title: </w:t>
      </w:r>
      <w:r w:rsidR="002B48C3">
        <w:tab/>
      </w:r>
      <w:r w:rsidR="002B48C3">
        <w:tab/>
      </w:r>
      <w:r>
        <w:t>Leadership and Change</w:t>
      </w:r>
    </w:p>
    <w:p w14:paraId="230020CE" w14:textId="1C568F9C" w:rsidR="00E8644C" w:rsidRDefault="00E8644C">
      <w:r>
        <w:t>Module Code:</w:t>
      </w:r>
      <w:r w:rsidR="002B48C3">
        <w:tab/>
        <w:t>BMP7309D</w:t>
      </w:r>
    </w:p>
    <w:p w14:paraId="3117ACE0" w14:textId="0B56E71C" w:rsidR="00B874AB" w:rsidRPr="00F678EA" w:rsidRDefault="00B874AB">
      <w:pPr>
        <w:rPr>
          <w:lang w:val="nl-NL"/>
        </w:rPr>
      </w:pPr>
      <w:r w:rsidRPr="00F678EA">
        <w:rPr>
          <w:lang w:val="nl-NL"/>
        </w:rPr>
        <w:t>Student Number:</w:t>
      </w:r>
      <w:r w:rsidRPr="00F678EA">
        <w:rPr>
          <w:lang w:val="nl-NL"/>
        </w:rPr>
        <w:tab/>
        <w:t>2330148</w:t>
      </w:r>
    </w:p>
    <w:p w14:paraId="7AA313BB" w14:textId="1AF845A5" w:rsidR="0063543A" w:rsidRDefault="0063543A">
      <w:pPr>
        <w:rPr>
          <w:lang w:val="nl-NL"/>
        </w:rPr>
      </w:pPr>
      <w:r w:rsidRPr="00F678EA">
        <w:rPr>
          <w:lang w:val="nl-NL"/>
        </w:rPr>
        <w:t>Student Name:</w:t>
      </w:r>
      <w:r w:rsidRPr="00F678EA">
        <w:rPr>
          <w:lang w:val="nl-NL"/>
        </w:rPr>
        <w:tab/>
        <w:t>Carl Lee</w:t>
      </w:r>
    </w:p>
    <w:p w14:paraId="761FEF14" w14:textId="54D9AF9E" w:rsidR="00933119" w:rsidRPr="00F678EA" w:rsidRDefault="00933119">
      <w:pPr>
        <w:rPr>
          <w:lang w:val="nl-NL"/>
        </w:rPr>
      </w:pPr>
      <w:r>
        <w:rPr>
          <w:lang w:val="nl-NL"/>
        </w:rPr>
        <w:t xml:space="preserve">Word count: </w:t>
      </w:r>
      <w:r w:rsidR="000A0827">
        <w:rPr>
          <w:lang w:val="nl-NL"/>
        </w:rPr>
        <w:tab/>
      </w:r>
      <w:r w:rsidR="000A0827">
        <w:rPr>
          <w:lang w:val="nl-NL"/>
        </w:rPr>
        <w:tab/>
        <w:t>4876</w:t>
      </w:r>
      <w:r w:rsidR="00E505FC">
        <w:rPr>
          <w:lang w:val="nl-NL"/>
        </w:rPr>
        <w:t>.</w:t>
      </w:r>
    </w:p>
    <w:p w14:paraId="112DBE81" w14:textId="77777777" w:rsidR="0063543A" w:rsidRPr="00F678EA" w:rsidRDefault="0063543A">
      <w:pPr>
        <w:rPr>
          <w:lang w:val="nl-NL"/>
        </w:rPr>
      </w:pPr>
    </w:p>
    <w:p w14:paraId="774246BB" w14:textId="77777777" w:rsidR="00165231" w:rsidRDefault="00165231">
      <w:r>
        <w:br w:type="page"/>
      </w:r>
    </w:p>
    <w:p w14:paraId="7D770A5A" w14:textId="53C2E7C5" w:rsidR="0063543A" w:rsidRDefault="0063543A">
      <w:r>
        <w:lastRenderedPageBreak/>
        <w:t xml:space="preserve">In this </w:t>
      </w:r>
      <w:r w:rsidR="00DB0E64">
        <w:t>assignment</w:t>
      </w:r>
      <w:r w:rsidR="00F92BF3">
        <w:t xml:space="preserve"> I will critically evaluate organisational </w:t>
      </w:r>
      <w:r w:rsidR="00DB0E64">
        <w:t>culture,</w:t>
      </w:r>
      <w:r w:rsidR="00F92BF3">
        <w:t xml:space="preserve"> and </w:t>
      </w:r>
      <w:r w:rsidR="00DB0E64">
        <w:t>its</w:t>
      </w:r>
      <w:r w:rsidR="00F92BF3">
        <w:t xml:space="preserve"> </w:t>
      </w:r>
      <w:r w:rsidR="00D00063">
        <w:t>influence in the context of change ini</w:t>
      </w:r>
      <w:r w:rsidR="00DB0E64">
        <w:t xml:space="preserve">tiatives. </w:t>
      </w:r>
      <w:r w:rsidR="00720AB2" w:rsidRPr="00720AB2">
        <w:t xml:space="preserve"> Additionally, I will examine the complex nature of challenges faced by leadership roles during times of organisational change.</w:t>
      </w:r>
    </w:p>
    <w:p w14:paraId="34D8B893" w14:textId="77777777" w:rsidR="00D47D44" w:rsidRDefault="00D47D44"/>
    <w:p w14:paraId="4BD350DE" w14:textId="09F86E03" w:rsidR="0077673A" w:rsidRDefault="00D47D44">
      <w:r>
        <w:t xml:space="preserve">My current role </w:t>
      </w:r>
      <w:r w:rsidR="005B7F0A">
        <w:t>is that of a Senior Paramedic (SP) working for the Wels</w:t>
      </w:r>
      <w:r w:rsidR="005F70B4">
        <w:t>h Ambulance Service NHS University Trust</w:t>
      </w:r>
      <w:r w:rsidR="00AB36F2">
        <w:t xml:space="preserve"> (WAST)</w:t>
      </w:r>
      <w:r w:rsidR="005F70B4">
        <w:t xml:space="preserve">. </w:t>
      </w:r>
      <w:r w:rsidR="0001769C">
        <w:t>I</w:t>
      </w:r>
      <w:r w:rsidR="0031354A">
        <w:t xml:space="preserve"> </w:t>
      </w:r>
      <w:r w:rsidR="0077673A">
        <w:t>have been employed as a Paramedi</w:t>
      </w:r>
      <w:r w:rsidR="00483FEE">
        <w:t xml:space="preserve">c for the past 14 years, during which time I have held </w:t>
      </w:r>
      <w:r w:rsidR="0045131B">
        <w:t>several</w:t>
      </w:r>
      <w:r w:rsidR="00483FEE">
        <w:t xml:space="preserve"> different roles</w:t>
      </w:r>
      <w:r w:rsidR="00255B37">
        <w:t xml:space="preserve"> in addition to being a frontline paramedic</w:t>
      </w:r>
      <w:r w:rsidR="00D53F11">
        <w:t xml:space="preserve">. My role involves working </w:t>
      </w:r>
      <w:r w:rsidR="00F31354">
        <w:t xml:space="preserve">with a team of around 100 clinicians, </w:t>
      </w:r>
      <w:r w:rsidR="00F77006">
        <w:t>ensuring the standard</w:t>
      </w:r>
      <w:r w:rsidR="00DB575E">
        <w:t>s</w:t>
      </w:r>
      <w:r w:rsidR="00F77006">
        <w:t xml:space="preserve"> of clinical practice are </w:t>
      </w:r>
      <w:r w:rsidR="00DB575E">
        <w:t>achieved</w:t>
      </w:r>
      <w:r w:rsidR="004646D5">
        <w:t>, investigate any adverse</w:t>
      </w:r>
      <w:r w:rsidR="00032B37">
        <w:t xml:space="preserve"> </w:t>
      </w:r>
      <w:r w:rsidR="004646D5">
        <w:t>clinical incidents that occur</w:t>
      </w:r>
      <w:r w:rsidR="00032B37">
        <w:t xml:space="preserve"> as part of a clinical review </w:t>
      </w:r>
      <w:r w:rsidR="009911BC">
        <w:t>process</w:t>
      </w:r>
      <w:r w:rsidR="00243A5B">
        <w:t xml:space="preserve"> and </w:t>
      </w:r>
      <w:r w:rsidR="004F717C">
        <w:t xml:space="preserve">ensure </w:t>
      </w:r>
      <w:r w:rsidR="00243A5B">
        <w:t xml:space="preserve">any </w:t>
      </w:r>
      <w:r w:rsidR="004F717C">
        <w:t>learning that has be</w:t>
      </w:r>
      <w:r w:rsidR="0012726D">
        <w:t>en identified is disseminated to all clinicians</w:t>
      </w:r>
      <w:r w:rsidR="008078FB">
        <w:t>. I also work to a higher</w:t>
      </w:r>
      <w:r w:rsidR="008421B2">
        <w:t xml:space="preserve"> clinical</w:t>
      </w:r>
      <w:r w:rsidR="008078FB">
        <w:t xml:space="preserve"> scope of </w:t>
      </w:r>
      <w:r w:rsidR="00AE41A8">
        <w:t>practice and</w:t>
      </w:r>
      <w:r w:rsidR="00F37A8D">
        <w:t xml:space="preserve"> </w:t>
      </w:r>
      <w:r w:rsidR="00684D0C">
        <w:t>s</w:t>
      </w:r>
      <w:r w:rsidR="00AE41A8">
        <w:t xml:space="preserve">eek to </w:t>
      </w:r>
      <w:r w:rsidR="00AE4F6C">
        <w:t>identify opportu</w:t>
      </w:r>
      <w:r w:rsidR="009911BC">
        <w:t xml:space="preserve">nities to improve patient care. </w:t>
      </w:r>
    </w:p>
    <w:p w14:paraId="0EE02EE5" w14:textId="77777777" w:rsidR="0045131B" w:rsidRDefault="0045131B"/>
    <w:p w14:paraId="2407F782" w14:textId="326FD13C" w:rsidR="00990489" w:rsidRDefault="00990489">
      <w:r w:rsidRPr="00990489">
        <w:t xml:space="preserve">I commenced my journey with the </w:t>
      </w:r>
      <w:r w:rsidR="00160D9F" w:rsidRPr="00990489">
        <w:t>South-Central</w:t>
      </w:r>
      <w:r w:rsidRPr="00990489">
        <w:t xml:space="preserve"> Ambulance Service NHS Trust in England. However, </w:t>
      </w:r>
      <w:r w:rsidR="00160D9F" w:rsidRPr="00990489">
        <w:t>most of</w:t>
      </w:r>
      <w:r w:rsidRPr="00990489">
        <w:t xml:space="preserve"> my professional experience has been with WAST. During this time, I have served under the leadership of various Chief Executive Officers (CEOs), each of whom has assembled teams to realise their strategic vision for the service. Some CEOs were appointed to address performance deficiencies, while others succeeded predecessors who had moved on to new opportunities. Each CEO has exhibited a distinct leadership style and approach to organisational change. Some have maintained a strong, visible presence among frontline staff, while others have preferred to communicate through established hierarchical channels. Our current CEO has been notably proactive and engaged with frontline personnel, driving significant clinical advancements within the service. This leadership has been instrumental in transforming the organisational culture and staff behaviours, fostering a more dynamic and responsive service </w:t>
      </w:r>
      <w:r>
        <w:t>for the people of Wales</w:t>
      </w:r>
      <w:r w:rsidRPr="00990489">
        <w:t xml:space="preserve">. </w:t>
      </w:r>
    </w:p>
    <w:p w14:paraId="335F1802" w14:textId="77777777" w:rsidR="00990489" w:rsidRDefault="00990489"/>
    <w:p w14:paraId="6F7D3B68" w14:textId="30E0014A" w:rsidR="0040202D" w:rsidRPr="0040202D" w:rsidRDefault="0040202D" w:rsidP="0040202D">
      <w:r w:rsidRPr="0040202D">
        <w:t>Thompson (2016) posits that ‘</w:t>
      </w:r>
      <w:r w:rsidR="009A1E8C">
        <w:t>c</w:t>
      </w:r>
      <w:r w:rsidRPr="0040202D">
        <w:t xml:space="preserve">hange </w:t>
      </w:r>
      <w:r w:rsidR="009A1E8C">
        <w:t>m</w:t>
      </w:r>
      <w:r w:rsidRPr="0040202D">
        <w:t xml:space="preserve">anagement is a </w:t>
      </w:r>
      <w:r w:rsidR="009A1E8C">
        <w:t>p</w:t>
      </w:r>
      <w:r w:rsidRPr="0040202D">
        <w:t xml:space="preserve">olitical </w:t>
      </w:r>
      <w:r w:rsidR="009A1E8C">
        <w:t>c</w:t>
      </w:r>
      <w:r w:rsidRPr="0040202D">
        <w:t>hange within an organisation’. Change can be likened to a campaign</w:t>
      </w:r>
      <w:r w:rsidR="00B36F03">
        <w:t>,</w:t>
      </w:r>
      <w:r w:rsidRPr="0040202D">
        <w:t xml:space="preserve"> if mismanaged or improperly handled, it is almost certain to fail. The rapid evolution of working environments, accelerated by the COVID-19 pandemic, has fundamentally altered our work practices. These changes are unlikely to revert, as they have proven effective in achieving organisational goals while supporting staff in maintaining a satisfactory work/life balance for themselves and their families.</w:t>
      </w:r>
    </w:p>
    <w:p w14:paraId="325CED4F" w14:textId="6DCD35E4" w:rsidR="0040202D" w:rsidRDefault="1C062F1A" w:rsidP="0040202D">
      <w:r w:rsidRPr="0040202D">
        <w:t xml:space="preserve">As our patients' needs, continues to grow and evolve, we must adapt our service delivery methods accordingly. Failure to change swiftly enough may result in the service </w:t>
      </w:r>
      <w:r w:rsidRPr="0040202D">
        <w:lastRenderedPageBreak/>
        <w:t xml:space="preserve">falling short of its objectives. Change is a constant, occurring daily with the intent of making improvements </w:t>
      </w:r>
      <w:sdt>
        <w:sdtPr>
          <w:id w:val="775140083"/>
          <w:citation/>
        </w:sdtPr>
        <w:sdtEndPr/>
        <w:sdtContent>
          <w:r w:rsidR="0040202D">
            <w:fldChar w:fldCharType="begin"/>
          </w:r>
          <w:r w:rsidR="0040202D">
            <w:instrText xml:space="preserve"> CITATION May21 \l 2057 </w:instrText>
          </w:r>
          <w:r w:rsidR="0040202D">
            <w:fldChar w:fldCharType="separate"/>
          </w:r>
          <w:r w:rsidR="00092465" w:rsidRPr="00092465">
            <w:rPr>
              <w:noProof/>
            </w:rPr>
            <w:t>(Mayon-White, 2021)</w:t>
          </w:r>
          <w:r w:rsidR="0040202D">
            <w:fldChar w:fldCharType="end"/>
          </w:r>
        </w:sdtContent>
      </w:sdt>
      <w:r>
        <w:t>.</w:t>
      </w:r>
    </w:p>
    <w:p w14:paraId="7FC5B95F" w14:textId="77777777" w:rsidR="0040202D" w:rsidRPr="0040202D" w:rsidRDefault="0040202D" w:rsidP="0040202D"/>
    <w:p w14:paraId="24E3B9BF" w14:textId="7A5C6667" w:rsidR="00990489" w:rsidRDefault="009A1E8C">
      <w:r>
        <w:t xml:space="preserve">Edgar </w:t>
      </w:r>
      <w:r w:rsidR="00AA4BDE" w:rsidRPr="00AA4BDE">
        <w:t xml:space="preserve">Schein is best known for his influential model of organisational culture, which is divided into three levels: Artifacts, Values, and Assumptions. This model is often compared to an iceberg, with </w:t>
      </w:r>
      <w:r w:rsidR="00160D9F" w:rsidRPr="00AA4BDE">
        <w:t>most of</w:t>
      </w:r>
      <w:r w:rsidR="00AA4BDE" w:rsidRPr="00AA4BDE">
        <w:t xml:space="preserve"> its elements hidden beneath the surface</w:t>
      </w:r>
      <w:r w:rsidR="00ED3C28">
        <w:t xml:space="preserve"> </w:t>
      </w:r>
      <w:sdt>
        <w:sdtPr>
          <w:id w:val="1166981544"/>
          <w:citation/>
        </w:sdtPr>
        <w:sdtEndPr/>
        <w:sdtContent>
          <w:r w:rsidR="00ED3C28">
            <w:fldChar w:fldCharType="begin"/>
          </w:r>
          <w:r w:rsidR="0072090A">
            <w:instrText xml:space="preserve">CITATION She17 \l 2057 </w:instrText>
          </w:r>
          <w:r w:rsidR="00ED3C28">
            <w:fldChar w:fldCharType="separate"/>
          </w:r>
          <w:r w:rsidR="00092465" w:rsidRPr="00092465">
            <w:rPr>
              <w:noProof/>
            </w:rPr>
            <w:t>(Schein, 2017)</w:t>
          </w:r>
          <w:r w:rsidR="00ED3C28">
            <w:fldChar w:fldCharType="end"/>
          </w:r>
        </w:sdtContent>
      </w:sdt>
      <w:r w:rsidR="00ED3C28">
        <w:t>.</w:t>
      </w:r>
      <w:r w:rsidR="00FB277F">
        <w:t xml:space="preserve"> </w:t>
      </w:r>
    </w:p>
    <w:p w14:paraId="4AF0A7C1" w14:textId="168516F9" w:rsidR="00AA4BDE" w:rsidRPr="00AA4BDE" w:rsidRDefault="00AA4BDE" w:rsidP="00AA4BDE">
      <w:r w:rsidRPr="00AA4BDE">
        <w:rPr>
          <w:b/>
          <w:bCs/>
        </w:rPr>
        <w:t>Artifacts</w:t>
      </w:r>
      <w:r w:rsidRPr="00AA4BDE">
        <w:t xml:space="preserve"> represent the visible elements of an organisation's culture, easily observed from an external perspective. These include logos, colours, specific job titles, and uniforms. For the WAST, these artifacts are readily identifiable. The ambulance crest, the yellow and green colours, and the paramedic uniforms are well-known symbols. Additionally, organisational stories can be considered artifacts. Unfortunately, the stories associated with WAST often highlight negative aspects, such as news reports of patients harmed due to poor performance in the unscheduled care sector. However, many positive stories within the organisation remain untold due to patient confidentiality and data protection laws.</w:t>
      </w:r>
    </w:p>
    <w:p w14:paraId="0D607E11" w14:textId="5CF9B813" w:rsidR="00AA4BDE" w:rsidRDefault="00AA4BDE" w:rsidP="00AA4BDE">
      <w:r w:rsidRPr="00AA4BDE">
        <w:t>Observed behaviours also constitute artifacts. Historically, within WAST, the typical response to a</w:t>
      </w:r>
      <w:r w:rsidR="00E231F1">
        <w:t>n emergency call to the ambulance service</w:t>
      </w:r>
      <w:r w:rsidR="003664F2">
        <w:t>,</w:t>
      </w:r>
      <w:r w:rsidR="00E231F1">
        <w:t xml:space="preserve"> would</w:t>
      </w:r>
      <w:r w:rsidRPr="00AA4BDE">
        <w:t xml:space="preserve"> </w:t>
      </w:r>
      <w:r w:rsidR="003664F2" w:rsidRPr="00AA4BDE">
        <w:t>involve</w:t>
      </w:r>
      <w:r w:rsidRPr="00AA4BDE">
        <w:t xml:space="preserve"> dispatching an ambulance and transporting the patient to the hospital. This routine call cycle</w:t>
      </w:r>
      <w:r w:rsidR="00F52A69">
        <w:t xml:space="preserve"> </w:t>
      </w:r>
      <w:r w:rsidRPr="00AA4BDE">
        <w:t>pose</w:t>
      </w:r>
      <w:r w:rsidR="00F52A69">
        <w:t>s</w:t>
      </w:r>
      <w:r w:rsidRPr="00AA4BDE">
        <w:t xml:space="preserve"> challenges when attempting to implement significant operational changes.</w:t>
      </w:r>
    </w:p>
    <w:p w14:paraId="44742C34" w14:textId="77777777" w:rsidR="00E231F1" w:rsidRDefault="00E231F1" w:rsidP="00AA4BDE"/>
    <w:p w14:paraId="5AA46CBE" w14:textId="77777777" w:rsidR="00E231F1" w:rsidRDefault="00E231F1" w:rsidP="00AA4BDE"/>
    <w:p w14:paraId="3DFDC849" w14:textId="77777777" w:rsidR="00E231F1" w:rsidRDefault="00E231F1" w:rsidP="00AA4BDE"/>
    <w:p w14:paraId="3B320A44" w14:textId="77777777" w:rsidR="00E231F1" w:rsidRDefault="00E231F1" w:rsidP="00AA4BDE"/>
    <w:p w14:paraId="414BCF49" w14:textId="77777777" w:rsidR="00E231F1" w:rsidRDefault="00E231F1" w:rsidP="00AA4BDE"/>
    <w:p w14:paraId="3F3DEE07" w14:textId="77777777" w:rsidR="00E231F1" w:rsidRDefault="00E231F1" w:rsidP="00AA4BDE"/>
    <w:p w14:paraId="736DD894" w14:textId="77777777" w:rsidR="00E231F1" w:rsidRDefault="00E231F1" w:rsidP="00AA4BDE"/>
    <w:p w14:paraId="7E0256B1" w14:textId="60226F72" w:rsidR="00F52A69" w:rsidRPr="004C7762" w:rsidRDefault="00F52A69" w:rsidP="00AA4BDE">
      <w:r w:rsidRPr="004C7762">
        <w:t xml:space="preserve">The second level of Schein’s model pertains to the </w:t>
      </w:r>
      <w:r w:rsidRPr="004C7762">
        <w:rPr>
          <w:b/>
          <w:bCs/>
        </w:rPr>
        <w:t>values</w:t>
      </w:r>
      <w:r w:rsidRPr="004C7762">
        <w:t xml:space="preserve"> of the organisation, which encompass the expected behaviours of its employees. Within WAST, these values are clearly exemplified by the </w:t>
      </w:r>
      <w:r w:rsidR="009A1E8C">
        <w:t>T</w:t>
      </w:r>
      <w:r w:rsidRPr="004C7762">
        <w:t>rust behaviours</w:t>
      </w:r>
      <w:r w:rsidR="00B67287">
        <w:t xml:space="preserve"> (fig 1)</w:t>
      </w:r>
      <w:r w:rsidRPr="004C7762">
        <w:t xml:space="preserve">. These behaviours dictate how employees should interact with one another and reflect the image WAST aims to project to external observers. Publishing these behaviours is a common strategy among organisations seeking to drive cultural change. </w:t>
      </w:r>
    </w:p>
    <w:p w14:paraId="005BC768" w14:textId="77777777" w:rsidR="006F0494" w:rsidRDefault="00F52A69" w:rsidP="00F52A69">
      <w:pPr>
        <w:jc w:val="center"/>
      </w:pPr>
      <w:r w:rsidRPr="00F52A69">
        <w:rPr>
          <w:noProof/>
        </w:rPr>
        <w:lastRenderedPageBreak/>
        <w:drawing>
          <wp:inline distT="0" distB="0" distL="0" distR="0" wp14:anchorId="0BCADBA3" wp14:editId="22621576">
            <wp:extent cx="3836035" cy="5417029"/>
            <wp:effectExtent l="0" t="0" r="0" b="0"/>
            <wp:docPr id="761416163" name="Picture 1" descr="A poster with yellow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416163" name="Picture 1" descr="A poster with yellow and white text&#10;&#10;Description automatically generated"/>
                    <pic:cNvPicPr/>
                  </pic:nvPicPr>
                  <pic:blipFill>
                    <a:blip r:embed="rId8"/>
                    <a:stretch>
                      <a:fillRect/>
                    </a:stretch>
                  </pic:blipFill>
                  <pic:spPr>
                    <a:xfrm>
                      <a:off x="0" y="0"/>
                      <a:ext cx="3842716" cy="5426463"/>
                    </a:xfrm>
                    <a:prstGeom prst="rect">
                      <a:avLst/>
                    </a:prstGeom>
                  </pic:spPr>
                </pic:pic>
              </a:graphicData>
            </a:graphic>
          </wp:inline>
        </w:drawing>
      </w:r>
    </w:p>
    <w:p w14:paraId="2982FA85" w14:textId="42BA4E54" w:rsidR="00F52A69" w:rsidRDefault="00F52A69" w:rsidP="00F52A69">
      <w:pPr>
        <w:jc w:val="center"/>
      </w:pPr>
      <w:r>
        <w:t>(Fig. 1)</w:t>
      </w:r>
    </w:p>
    <w:p w14:paraId="38DFDF50" w14:textId="122AA1DA" w:rsidR="00F52A69" w:rsidRDefault="000D5B83" w:rsidP="00F52A69">
      <w:pPr>
        <w:jc w:val="center"/>
      </w:pPr>
      <w:sdt>
        <w:sdtPr>
          <w:id w:val="144716394"/>
          <w:citation/>
        </w:sdtPr>
        <w:sdtEndPr/>
        <w:sdtContent>
          <w:r w:rsidR="003D522A">
            <w:fldChar w:fldCharType="begin"/>
          </w:r>
          <w:r w:rsidR="003D522A">
            <w:instrText xml:space="preserve">CITATION Wel23 \l 2057 </w:instrText>
          </w:r>
          <w:r w:rsidR="003D522A">
            <w:fldChar w:fldCharType="separate"/>
          </w:r>
          <w:r w:rsidR="00092465" w:rsidRPr="00092465">
            <w:rPr>
              <w:noProof/>
            </w:rPr>
            <w:t>(Welsh Ambulance Service University NHS Trust, 2023)</w:t>
          </w:r>
          <w:r w:rsidR="003D522A">
            <w:fldChar w:fldCharType="end"/>
          </w:r>
        </w:sdtContent>
      </w:sdt>
    </w:p>
    <w:p w14:paraId="1655F08B" w14:textId="77777777" w:rsidR="00F52A69" w:rsidRDefault="00F52A69" w:rsidP="00F52A69"/>
    <w:p w14:paraId="5F2FA28C" w14:textId="5B2183DE" w:rsidR="00ED3C28" w:rsidRPr="00AA4BDE" w:rsidRDefault="00E231F1" w:rsidP="00F52A69">
      <w:r w:rsidRPr="00E231F1">
        <w:t xml:space="preserve">Fundamental </w:t>
      </w:r>
      <w:r w:rsidRPr="004C7762">
        <w:rPr>
          <w:b/>
          <w:bCs/>
        </w:rPr>
        <w:t>assumptions</w:t>
      </w:r>
      <w:r w:rsidRPr="00E231F1">
        <w:t xml:space="preserve"> are deeply embedded within an organisation's culture. These assumptions are often difficult to identify from within and can form an almost unconscious bias that goes unchallenged. To initiate cultural change within an organisation, it is crucial to understand these underlying assumptions. Without addressing and shifting these assumptions, altering the organisational culture becomes nearly impossible.</w:t>
      </w:r>
    </w:p>
    <w:p w14:paraId="058540C0" w14:textId="4FA0BFB7" w:rsidR="004C7762" w:rsidRPr="004C7762" w:rsidRDefault="004C7762" w:rsidP="004C7762">
      <w:r w:rsidRPr="004C7762">
        <w:t>Schein’s model resonates strongly with me when considering the WAST. Organisational culture significantly influences the feasibility of change</w:t>
      </w:r>
      <w:sdt>
        <w:sdtPr>
          <w:id w:val="1689262491"/>
          <w:citation/>
        </w:sdtPr>
        <w:sdtEndPr/>
        <w:sdtContent>
          <w:r w:rsidR="0072090A">
            <w:fldChar w:fldCharType="begin"/>
          </w:r>
          <w:r w:rsidR="0072090A">
            <w:instrText xml:space="preserve">CITATION She17 \l 2057 </w:instrText>
          </w:r>
          <w:r w:rsidR="0072090A">
            <w:fldChar w:fldCharType="separate"/>
          </w:r>
          <w:r w:rsidR="00092465">
            <w:rPr>
              <w:noProof/>
            </w:rPr>
            <w:t xml:space="preserve"> </w:t>
          </w:r>
          <w:r w:rsidR="00092465" w:rsidRPr="00092465">
            <w:rPr>
              <w:noProof/>
            </w:rPr>
            <w:t>(Schein, 2017)</w:t>
          </w:r>
          <w:r w:rsidR="0072090A">
            <w:fldChar w:fldCharType="end"/>
          </w:r>
        </w:sdtContent>
      </w:sdt>
      <w:r w:rsidRPr="004C7762">
        <w:t xml:space="preserve">. This culture is deeply ingrained in staff members, particularly those with long tenures, who have witnessed previous change attempts that either failed or did not endure long enough to </w:t>
      </w:r>
      <w:r w:rsidRPr="004C7762">
        <w:lastRenderedPageBreak/>
        <w:t>make a substantial impact. While some elements of Schein’s model are more apparent than others, the artifacts of the organisation are easily relatable, whereas other aspects may require more thoughtful consideration.</w:t>
      </w:r>
    </w:p>
    <w:p w14:paraId="7773DF60" w14:textId="52700AE9" w:rsidR="00C8543D" w:rsidRDefault="004C7762" w:rsidP="004C7762">
      <w:r w:rsidRPr="004C7762">
        <w:t>When fundamental assumptions are deeply entrenched within the organisation, enacting change can be challenging. Over the past few years, WAST has seen new leaders, each with their own vision, yet none have made significant changes in our operations. Proposals have been made but have not progressed. The unconscious bias of the staff likely plays a significant role in this resistance. After all, which organisation makes changes solely to benefit its staff? Cynicism is a strong influencing factor within WAST, primarily because staff have often been proven right in their scepticism. This resistance to change is exemplified by the NHS pension scheme. Staff joined the NHS and committed to the pension scheme, expecting to retire at a certain age with a pension. However, the terms have been altered multiple times to the detriment of the staff.</w:t>
      </w:r>
      <w:r w:rsidR="00455E46">
        <w:t xml:space="preserve"> Staff were </w:t>
      </w:r>
      <w:r w:rsidR="00162DDA">
        <w:t>led</w:t>
      </w:r>
      <w:r w:rsidR="00455E46">
        <w:t xml:space="preserve"> to believe they would receive fair wage</w:t>
      </w:r>
      <w:r w:rsidR="00162DDA">
        <w:t xml:space="preserve"> increase</w:t>
      </w:r>
      <w:r w:rsidR="00455E46">
        <w:t xml:space="preserve"> however over </w:t>
      </w:r>
      <w:r w:rsidR="00B80BD4">
        <w:t>several</w:t>
      </w:r>
      <w:r w:rsidR="00455E46">
        <w:t xml:space="preserve"> years staff have </w:t>
      </w:r>
      <w:r w:rsidR="00162DDA">
        <w:t>faced real terms</w:t>
      </w:r>
      <w:r w:rsidR="00455E46">
        <w:t xml:space="preserve"> pay cut</w:t>
      </w:r>
      <w:r w:rsidR="00162DDA">
        <w:t xml:space="preserve"> due to below inflation wages rises</w:t>
      </w:r>
      <w:r w:rsidR="00455E46">
        <w:t xml:space="preserve">. </w:t>
      </w:r>
      <w:r w:rsidRPr="004C7762">
        <w:t xml:space="preserve"> Consequently, those affected by these enforced changes are understandably wary of future changes.</w:t>
      </w:r>
    </w:p>
    <w:p w14:paraId="068DCFA9" w14:textId="77777777" w:rsidR="00D370D8" w:rsidRDefault="00D370D8" w:rsidP="004C7762"/>
    <w:p w14:paraId="08616E02" w14:textId="487CC8CD" w:rsidR="006817E1" w:rsidRPr="005F3E87" w:rsidRDefault="4B6AA88B" w:rsidP="00CF0AED">
      <w:pPr>
        <w:rPr>
          <w:b/>
          <w:bCs/>
          <w:i/>
          <w:iCs/>
        </w:rPr>
      </w:pPr>
      <w:r>
        <w:t xml:space="preserve">One of the first models of </w:t>
      </w:r>
      <w:r w:rsidR="457855A7">
        <w:t>organisational</w:t>
      </w:r>
      <w:r>
        <w:t xml:space="preserve"> culture was proposed by Deal and Kennedy in 1982</w:t>
      </w:r>
      <w:r w:rsidR="72E40C98">
        <w:t xml:space="preserve">. They had many supporters initially however there were </w:t>
      </w:r>
      <w:r w:rsidR="3019E39D">
        <w:t>several</w:t>
      </w:r>
      <w:r w:rsidR="72E40C98">
        <w:t xml:space="preserve"> cynics who thought it would be a passing fad</w:t>
      </w:r>
      <w:r w:rsidR="343D7B8C">
        <w:t>.</w:t>
      </w:r>
      <w:r w:rsidR="72E40C98">
        <w:t xml:space="preserve"> </w:t>
      </w:r>
      <w:r w:rsidR="343D7B8C">
        <w:t>They propose six interlocking cultural concepts that work to define corporate culture</w:t>
      </w:r>
      <w:r w:rsidR="7F98C712">
        <w:t xml:space="preserve"> </w:t>
      </w:r>
      <w:sdt>
        <w:sdtPr>
          <w:id w:val="1630584602"/>
          <w:citation/>
        </w:sdtPr>
        <w:sdtEndPr/>
        <w:sdtContent>
          <w:r w:rsidR="005F59F9">
            <w:fldChar w:fldCharType="begin"/>
          </w:r>
          <w:r w:rsidR="005F59F9">
            <w:instrText xml:space="preserve"> CITATION Lin10 \l 2057 </w:instrText>
          </w:r>
          <w:r w:rsidR="005F59F9">
            <w:fldChar w:fldCharType="separate"/>
          </w:r>
          <w:r w:rsidR="00092465" w:rsidRPr="00092465">
            <w:rPr>
              <w:noProof/>
            </w:rPr>
            <w:t>(Linstead, 2010)</w:t>
          </w:r>
          <w:r w:rsidR="005F59F9">
            <w:fldChar w:fldCharType="end"/>
          </w:r>
        </w:sdtContent>
      </w:sdt>
      <w:r w:rsidR="63A14E94">
        <w:t>.</w:t>
      </w:r>
      <w:r w:rsidR="08E9D1E2">
        <w:t xml:space="preserve"> </w:t>
      </w:r>
    </w:p>
    <w:p w14:paraId="5A17AD1F" w14:textId="035A917F" w:rsidR="00D370D8" w:rsidRDefault="000F35F1" w:rsidP="00CF0AED">
      <w:r w:rsidRPr="000F35F1">
        <w:t>The</w:t>
      </w:r>
      <w:r w:rsidR="0080549A">
        <w:t>y suggest</w:t>
      </w:r>
      <w:r w:rsidRPr="000F35F1">
        <w:t xml:space="preserve"> </w:t>
      </w:r>
      <w:r w:rsidR="006817E1">
        <w:t xml:space="preserve">the </w:t>
      </w:r>
      <w:r w:rsidRPr="000F35F1">
        <w:t>past can anchor staff to the original foundations of the organisation, which may hinder change initiatives. Long-standing employees' ideologies can impact these efforts. Organisations often leverage their heritage in branding to appear family-oriented or aspirational. WAST was established in 1998, consolidating services previously managed by local health boards. Some staff members who started with these local services, such as East Dyfed Ambulance Service and Mid Glamorgan Ambulance Service, remain</w:t>
      </w:r>
      <w:r w:rsidR="008B0217">
        <w:t xml:space="preserve"> in WAST</w:t>
      </w:r>
      <w:r w:rsidR="006817E1">
        <w:t xml:space="preserve"> and </w:t>
      </w:r>
      <w:r w:rsidR="008B0217">
        <w:t>anecdotally</w:t>
      </w:r>
      <w:r w:rsidR="006817E1">
        <w:t xml:space="preserve"> can be resistant to </w:t>
      </w:r>
      <w:r w:rsidR="00D370D8">
        <w:t>change.</w:t>
      </w:r>
      <w:r w:rsidRPr="000F35F1">
        <w:t xml:space="preserve"> The pace of change was slower in those earlier times compared to the current environment at WAST. </w:t>
      </w:r>
    </w:p>
    <w:p w14:paraId="5436A7E0" w14:textId="75938BB8" w:rsidR="00D370D8" w:rsidRDefault="000F35F1" w:rsidP="00CF0AED">
      <w:r w:rsidRPr="000F35F1">
        <w:t xml:space="preserve">Cultural identity is shaped by shared beliefs and values that define an organisation's core principles. At WAST, these are encapsulated in a set of behaviours centred around the principle of 'Being our Best.' These behaviours aim to positively influence both internal dynamics and the broader organisational environment </w:t>
      </w:r>
      <w:sdt>
        <w:sdtPr>
          <w:id w:val="-733390202"/>
          <w:citation/>
        </w:sdtPr>
        <w:sdtEndPr/>
        <w:sdtContent>
          <w:r w:rsidR="006817E1">
            <w:fldChar w:fldCharType="begin"/>
          </w:r>
          <w:r w:rsidR="006817E1">
            <w:instrText xml:space="preserve"> CITATION Wel23 \l 2057 </w:instrText>
          </w:r>
          <w:r w:rsidR="006817E1">
            <w:fldChar w:fldCharType="separate"/>
          </w:r>
          <w:r w:rsidR="00092465" w:rsidRPr="00092465">
            <w:rPr>
              <w:noProof/>
            </w:rPr>
            <w:t>(Welsh Ambulance Service University NHS Trust, 2023)</w:t>
          </w:r>
          <w:r w:rsidR="006817E1">
            <w:fldChar w:fldCharType="end"/>
          </w:r>
        </w:sdtContent>
      </w:sdt>
      <w:r w:rsidR="006817E1">
        <w:t xml:space="preserve">. </w:t>
      </w:r>
    </w:p>
    <w:p w14:paraId="6FDFCF76" w14:textId="77777777" w:rsidR="00D370D8" w:rsidRDefault="000F35F1" w:rsidP="00CF0AED">
      <w:r w:rsidRPr="000F35F1">
        <w:t>Ceremonies and daily activities foster a sense of community among employees. At WAST, this includes informal debriefs between shifts</w:t>
      </w:r>
      <w:r w:rsidR="006817E1">
        <w:t xml:space="preserve">, where the off going and on coming </w:t>
      </w:r>
      <w:r w:rsidR="006817E1">
        <w:lastRenderedPageBreak/>
        <w:t xml:space="preserve">crews will discuss the events of the day before leaving work </w:t>
      </w:r>
      <w:r w:rsidRPr="000F35F1">
        <w:t>and formal events like the WAST Awards Ceremony. Regular informal gatherings, such as summer/winter get-togethers and Christmas parties, also become ingrained in the organisational culture over time.</w:t>
      </w:r>
      <w:r w:rsidR="006817E1">
        <w:t xml:space="preserve"> An example of this would be when I would attend a ‘Adult Panto’ as part of our station do every year. This event crew greater and greater within WAST initially it was just ‘our’ station, however, this quickly spread to other station throughout our locality and included staff from </w:t>
      </w:r>
      <w:r w:rsidR="00D370D8">
        <w:t xml:space="preserve">emergency contact </w:t>
      </w:r>
      <w:r w:rsidR="006817E1">
        <w:t xml:space="preserve">centre. </w:t>
      </w:r>
      <w:r w:rsidRPr="000F35F1">
        <w:t xml:space="preserve"> </w:t>
      </w:r>
    </w:p>
    <w:p w14:paraId="03D03FEA" w14:textId="21C20A25" w:rsidR="00D370D8" w:rsidRDefault="000F35F1" w:rsidP="00CF0AED">
      <w:r w:rsidRPr="000F35F1">
        <w:t xml:space="preserve">Corporate stories illustrate company values and highlight the actions of employees who embody these principles. According to Mládková </w:t>
      </w:r>
      <w:sdt>
        <w:sdtPr>
          <w:id w:val="1797409703"/>
          <w:citation/>
        </w:sdtPr>
        <w:sdtEndPr/>
        <w:sdtContent>
          <w:r w:rsidR="00D370D8">
            <w:fldChar w:fldCharType="begin"/>
          </w:r>
          <w:r w:rsidR="00D370D8">
            <w:instrText xml:space="preserve">CITATION Mlá13 \n  \l 2057 </w:instrText>
          </w:r>
          <w:r w:rsidR="00D370D8">
            <w:fldChar w:fldCharType="separate"/>
          </w:r>
          <w:r w:rsidR="00092465" w:rsidRPr="00092465">
            <w:rPr>
              <w:noProof/>
            </w:rPr>
            <w:t>(2013)</w:t>
          </w:r>
          <w:r w:rsidR="00D370D8">
            <w:fldChar w:fldCharType="end"/>
          </w:r>
        </w:sdtContent>
      </w:sdt>
      <w:r w:rsidRPr="000F35F1">
        <w:t xml:space="preserve">, stories are a powerful learning tool, helping employees understand expectations and providing insight into the organisation's core values. These narratives quickly become part of the organisational culture, facilitating information sharing and change </w:t>
      </w:r>
      <w:sdt>
        <w:sdtPr>
          <w:id w:val="727879352"/>
          <w:citation/>
        </w:sdtPr>
        <w:sdtEndPr/>
        <w:sdtContent>
          <w:r w:rsidR="00D370D8">
            <w:fldChar w:fldCharType="begin"/>
          </w:r>
          <w:r w:rsidR="00D370D8">
            <w:instrText xml:space="preserve"> CITATION Lie08 \l 2057 </w:instrText>
          </w:r>
          <w:r w:rsidR="00D370D8">
            <w:fldChar w:fldCharType="separate"/>
          </w:r>
          <w:r w:rsidR="00092465" w:rsidRPr="00092465">
            <w:rPr>
              <w:noProof/>
            </w:rPr>
            <w:t>(Liebowitz, 2008)</w:t>
          </w:r>
          <w:r w:rsidR="00D370D8">
            <w:fldChar w:fldCharType="end"/>
          </w:r>
        </w:sdtContent>
      </w:sdt>
      <w:r w:rsidRPr="000F35F1">
        <w:t xml:space="preserve">. </w:t>
      </w:r>
    </w:p>
    <w:p w14:paraId="512B8AFE" w14:textId="7F775CA4" w:rsidR="00D370D8" w:rsidRDefault="000F35F1" w:rsidP="00CF0AED">
      <w:r w:rsidRPr="000F35F1">
        <w:t xml:space="preserve">Employees and managers who embody organisational values often become role models, exemplifying the ideals to which others aspire. These individuals personify the cultural beliefs of the organisation and manifest its advertised values. Steve Denning </w:t>
      </w:r>
      <w:sdt>
        <w:sdtPr>
          <w:id w:val="554590188"/>
          <w:citation/>
        </w:sdtPr>
        <w:sdtEndPr/>
        <w:sdtContent>
          <w:r w:rsidR="00D370D8">
            <w:fldChar w:fldCharType="begin"/>
          </w:r>
          <w:r w:rsidR="00D370D8">
            <w:instrText xml:space="preserve">CITATION Den11 \n  \l 2057 </w:instrText>
          </w:r>
          <w:r w:rsidR="00D370D8">
            <w:fldChar w:fldCharType="separate"/>
          </w:r>
          <w:r w:rsidR="00092465" w:rsidRPr="00092465">
            <w:rPr>
              <w:noProof/>
            </w:rPr>
            <w:t>(2011)</w:t>
          </w:r>
          <w:r w:rsidR="00D370D8">
            <w:fldChar w:fldCharType="end"/>
          </w:r>
        </w:sdtContent>
      </w:sdt>
      <w:r w:rsidRPr="000F35F1">
        <w:t xml:space="preserve"> notes that having a hero is a key attribute of a compelling story, linking this concept to the power of storytelling. </w:t>
      </w:r>
    </w:p>
    <w:p w14:paraId="0DF5CCFF" w14:textId="3D6442DE" w:rsidR="005F3E87" w:rsidRPr="003E4D80" w:rsidRDefault="000F35F1" w:rsidP="008148B6">
      <w:pPr>
        <w:rPr>
          <w:b/>
          <w:bCs/>
          <w:i/>
          <w:iCs/>
        </w:rPr>
      </w:pPr>
      <w:r w:rsidRPr="000F35F1">
        <w:t>The informal social network within an organisation includes key players such as storytellers, gossipers, and spies. Deal and Kennedy describe these individuals as those who share stories and disseminate information, whether gossip or narratives. This network is crucial for gaining and sharing organisational information.</w:t>
      </w:r>
    </w:p>
    <w:p w14:paraId="5346C12E" w14:textId="77777777" w:rsidR="00A94F11" w:rsidRDefault="00A94F11">
      <w:r>
        <w:br w:type="page"/>
      </w:r>
    </w:p>
    <w:p w14:paraId="73C70658" w14:textId="25DABB0E" w:rsidR="008148B6" w:rsidRDefault="008148B6" w:rsidP="008148B6">
      <w:r w:rsidRPr="008148B6">
        <w:lastRenderedPageBreak/>
        <w:t>Deal and Kennedy hypothesised the basis of organisational culture in this figure</w:t>
      </w:r>
      <w:r w:rsidR="00A94F11">
        <w:t xml:space="preserve"> (fig 2)</w:t>
      </w:r>
      <w:r w:rsidRPr="008148B6">
        <w:t>, which compartmentalises culture according to the amount of risk taking, and the pace of feedback</w:t>
      </w:r>
    </w:p>
    <w:p w14:paraId="5B0C10FA" w14:textId="42E76D0E" w:rsidR="008148B6" w:rsidRDefault="008148B6" w:rsidP="008148B6">
      <w:pPr>
        <w:jc w:val="center"/>
      </w:pPr>
      <w:r w:rsidRPr="008148B6">
        <w:rPr>
          <w:noProof/>
        </w:rPr>
        <w:drawing>
          <wp:inline distT="0" distB="0" distL="0" distR="0" wp14:anchorId="434F8542" wp14:editId="3D2358BA">
            <wp:extent cx="2971800" cy="3090435"/>
            <wp:effectExtent l="0" t="0" r="0" b="0"/>
            <wp:docPr id="106989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89137" name=""/>
                    <pic:cNvPicPr/>
                  </pic:nvPicPr>
                  <pic:blipFill>
                    <a:blip r:embed="rId9"/>
                    <a:stretch>
                      <a:fillRect/>
                    </a:stretch>
                  </pic:blipFill>
                  <pic:spPr>
                    <a:xfrm>
                      <a:off x="0" y="0"/>
                      <a:ext cx="2991841" cy="3111277"/>
                    </a:xfrm>
                    <a:prstGeom prst="rect">
                      <a:avLst/>
                    </a:prstGeom>
                  </pic:spPr>
                </pic:pic>
              </a:graphicData>
            </a:graphic>
          </wp:inline>
        </w:drawing>
      </w:r>
    </w:p>
    <w:p w14:paraId="7CD0C76F" w14:textId="4AB06431" w:rsidR="000B03B1" w:rsidRDefault="008148B6" w:rsidP="00A94F11">
      <w:pPr>
        <w:jc w:val="center"/>
      </w:pPr>
      <w:r>
        <w:t xml:space="preserve">Fig. 2 - </w:t>
      </w:r>
      <w:r w:rsidRPr="008148B6">
        <w:t xml:space="preserve">Deal and Kennedy’s Classifications of Organisational Culture </w:t>
      </w:r>
      <w:r>
        <w:t xml:space="preserve"> </w:t>
      </w:r>
      <w:sdt>
        <w:sdtPr>
          <w:id w:val="-227546296"/>
          <w:citation/>
        </w:sdtPr>
        <w:sdtEndPr/>
        <w:sdtContent>
          <w:r>
            <w:fldChar w:fldCharType="begin"/>
          </w:r>
          <w:r>
            <w:instrText xml:space="preserve"> CITATION MBA21 \l 2057 </w:instrText>
          </w:r>
          <w:r>
            <w:fldChar w:fldCharType="separate"/>
          </w:r>
          <w:r w:rsidR="00092465" w:rsidRPr="00092465">
            <w:rPr>
              <w:noProof/>
            </w:rPr>
            <w:t>(MBA Knowledge Base, 2021)</w:t>
          </w:r>
          <w:r>
            <w:fldChar w:fldCharType="end"/>
          </w:r>
        </w:sdtContent>
      </w:sdt>
      <w:r>
        <w:t>.</w:t>
      </w:r>
    </w:p>
    <w:p w14:paraId="6D4FBC83" w14:textId="77777777" w:rsidR="00A94F11" w:rsidRDefault="00A94F11" w:rsidP="00A94F11">
      <w:pPr>
        <w:jc w:val="center"/>
      </w:pPr>
    </w:p>
    <w:p w14:paraId="0C221CE4" w14:textId="01DFFCBF" w:rsidR="004129C0" w:rsidRPr="004129C0" w:rsidRDefault="00514B3F" w:rsidP="004129C0">
      <w:r w:rsidRPr="00514B3F">
        <w:t>There appears to be a potential alignment with the 'Bet-your-company' culture as conceptualised by Deal and Kennedy. As an NHS ambulance service, WAST operates with a high degree of teamwork and faces significant risks, akin to any healthcare provider. Feedback within this context can be slow, and investment levels are not always substantial.</w:t>
      </w:r>
      <w:r>
        <w:t xml:space="preserve"> </w:t>
      </w:r>
      <w:r w:rsidR="004129C0" w:rsidRPr="004129C0">
        <w:t>For instance, implementing a new clinical pathway to reduce overall time or cost for both the ambulance service and the patient often necessitates collaboration with NHS Health Board partners. This process involves multiple meetings and is subject to constraints imposed by the internal needs of the health boards, which inevitably slows the pace of change.</w:t>
      </w:r>
    </w:p>
    <w:p w14:paraId="5515647D" w14:textId="77777777" w:rsidR="000B03B1" w:rsidRDefault="000B03B1" w:rsidP="004129C0"/>
    <w:p w14:paraId="5B0DA541" w14:textId="77777777" w:rsidR="000B03B1" w:rsidRDefault="000B03B1" w:rsidP="004129C0"/>
    <w:p w14:paraId="4119301A" w14:textId="77777777" w:rsidR="00A94F11" w:rsidRDefault="00A94F11">
      <w:r>
        <w:br w:type="page"/>
      </w:r>
    </w:p>
    <w:p w14:paraId="63524599" w14:textId="1FEF22F2" w:rsidR="00D370D8" w:rsidRDefault="004129C0" w:rsidP="004129C0">
      <w:r w:rsidRPr="004129C0">
        <w:lastRenderedPageBreak/>
        <w:t xml:space="preserve">Currently, our service is undergoing a transformation in </w:t>
      </w:r>
      <w:r w:rsidR="000B03B1">
        <w:t xml:space="preserve">the way in which we </w:t>
      </w:r>
      <w:r w:rsidRPr="004129C0">
        <w:t>respond to patients</w:t>
      </w:r>
      <w:r w:rsidR="000B03B1">
        <w:t xml:space="preserve"> who</w:t>
      </w:r>
      <w:r w:rsidRPr="004129C0">
        <w:t xml:space="preserve"> call the ambulance service in Wales</w:t>
      </w:r>
      <w:r w:rsidR="000B03B1">
        <w:t xml:space="preserve">, </w:t>
      </w:r>
      <w:r w:rsidRPr="004129C0">
        <w:t>through the Inverting the Triangle project</w:t>
      </w:r>
      <w:r w:rsidR="00A94F11">
        <w:t xml:space="preserve"> (fig 3)</w:t>
      </w:r>
      <w:r w:rsidRPr="004129C0">
        <w:t xml:space="preserve">. </w:t>
      </w:r>
    </w:p>
    <w:p w14:paraId="12DB10F5" w14:textId="53411A41" w:rsidR="000B03B1" w:rsidRDefault="000B03B1" w:rsidP="004129C0">
      <w:r w:rsidRPr="000B03B1">
        <w:rPr>
          <w:noProof/>
        </w:rPr>
        <w:drawing>
          <wp:inline distT="0" distB="0" distL="0" distR="0" wp14:anchorId="0FB7FC42" wp14:editId="645E094F">
            <wp:extent cx="5731510" cy="3596640"/>
            <wp:effectExtent l="0" t="0" r="2540" b="3810"/>
            <wp:docPr id="1998798818" name="Picture 1" descr="A diagram of a busin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798818" name="Picture 1" descr="A diagram of a business&#10;&#10;Description automatically generated with medium confidence"/>
                    <pic:cNvPicPr/>
                  </pic:nvPicPr>
                  <pic:blipFill>
                    <a:blip r:embed="rId10"/>
                    <a:stretch>
                      <a:fillRect/>
                    </a:stretch>
                  </pic:blipFill>
                  <pic:spPr>
                    <a:xfrm>
                      <a:off x="0" y="0"/>
                      <a:ext cx="5731510" cy="3596640"/>
                    </a:xfrm>
                    <a:prstGeom prst="rect">
                      <a:avLst/>
                    </a:prstGeom>
                  </pic:spPr>
                </pic:pic>
              </a:graphicData>
            </a:graphic>
          </wp:inline>
        </w:drawing>
      </w:r>
    </w:p>
    <w:p w14:paraId="19ACA101" w14:textId="196829CE" w:rsidR="00CD3424" w:rsidRDefault="00CD3424" w:rsidP="00CD3424">
      <w:pPr>
        <w:jc w:val="center"/>
      </w:pPr>
      <w:r>
        <w:t xml:space="preserve">Fig. 3 – ‘Inverting the Triangle’ </w:t>
      </w:r>
      <w:sdt>
        <w:sdtPr>
          <w:id w:val="1154339195"/>
          <w:citation/>
        </w:sdtPr>
        <w:sdtEndPr/>
        <w:sdtContent>
          <w:r>
            <w:fldChar w:fldCharType="begin"/>
          </w:r>
          <w:r>
            <w:instrText xml:space="preserve"> CITATION Wel231 \l 2057 </w:instrText>
          </w:r>
          <w:r>
            <w:fldChar w:fldCharType="separate"/>
          </w:r>
          <w:r w:rsidR="00092465" w:rsidRPr="00092465">
            <w:rPr>
              <w:noProof/>
            </w:rPr>
            <w:t>(Welsh Ambulance Service University NHS Trust, 2023)</w:t>
          </w:r>
          <w:r>
            <w:fldChar w:fldCharType="end"/>
          </w:r>
        </w:sdtContent>
      </w:sdt>
    </w:p>
    <w:p w14:paraId="21DB6F81" w14:textId="0C0D7674" w:rsidR="000B03B1" w:rsidRDefault="000B03B1" w:rsidP="004129C0">
      <w:r>
        <w:t xml:space="preserve">Traditionally when a person contacts the ambulance service in Wales, an ambulance is sent to them and the majority are </w:t>
      </w:r>
      <w:r w:rsidR="00CD3424">
        <w:t>transported</w:t>
      </w:r>
      <w:r>
        <w:t xml:space="preserve"> to hospital and some are </w:t>
      </w:r>
      <w:r w:rsidR="00CD3424">
        <w:t>referred to other healthcare provider or service.</w:t>
      </w:r>
      <w:r w:rsidR="009A1D96">
        <w:t xml:space="preserve"> T</w:t>
      </w:r>
      <w:r w:rsidR="00CD3424">
        <w:t xml:space="preserve">he </w:t>
      </w:r>
      <w:r w:rsidR="009A1D96">
        <w:t>i</w:t>
      </w:r>
      <w:r w:rsidR="00CD3424">
        <w:t xml:space="preserve">nverting the triangle </w:t>
      </w:r>
      <w:r w:rsidR="009A1D96">
        <w:t>project</w:t>
      </w:r>
      <w:r w:rsidR="00CD3424">
        <w:t xml:space="preserve"> is trying to </w:t>
      </w:r>
      <w:r w:rsidR="008B0217">
        <w:t>reverse this</w:t>
      </w:r>
      <w:r w:rsidR="00CD3424">
        <w:t xml:space="preserve">. WAST would like to appropriately </w:t>
      </w:r>
      <w:r w:rsidR="009D103B">
        <w:t xml:space="preserve">remotely </w:t>
      </w:r>
      <w:r w:rsidR="00CD3424">
        <w:t xml:space="preserve">consult and refer or close the majority of patients who call over the phone where possible or if required send a specialist resource such as an </w:t>
      </w:r>
      <w:r w:rsidR="009D103B">
        <w:t>A</w:t>
      </w:r>
      <w:r w:rsidR="00CD3424">
        <w:t xml:space="preserve">dvanced </w:t>
      </w:r>
      <w:r w:rsidR="009D103B">
        <w:t>P</w:t>
      </w:r>
      <w:r w:rsidR="00CD3424">
        <w:t xml:space="preserve">aramedic </w:t>
      </w:r>
      <w:r w:rsidR="009D103B">
        <w:t xml:space="preserve">Practitioner (APP) to </w:t>
      </w:r>
      <w:r w:rsidR="00CD3424">
        <w:t>see and treat them</w:t>
      </w:r>
      <w:r w:rsidR="009D103B">
        <w:t>, with the aim to discharge them</w:t>
      </w:r>
      <w:r w:rsidR="00CD3424">
        <w:t xml:space="preserve"> </w:t>
      </w:r>
      <w:r w:rsidR="009A1D96">
        <w:t xml:space="preserve">at home. Then utilise </w:t>
      </w:r>
      <w:r w:rsidR="00CD3424">
        <w:t>emergency ambulance</w:t>
      </w:r>
      <w:r w:rsidR="009A1D96">
        <w:t>s</w:t>
      </w:r>
      <w:r w:rsidR="00CD3424">
        <w:t xml:space="preserve"> and other specialist resources for the sickest patients as </w:t>
      </w:r>
      <w:r w:rsidR="009A1D96">
        <w:t>illustrated</w:t>
      </w:r>
      <w:r w:rsidR="00CD3424">
        <w:t xml:space="preserve"> in the infographic above.</w:t>
      </w:r>
      <w:r w:rsidR="009A1D96">
        <w:t xml:space="preserve"> This in turn will help WAST respond to the patients in most appropriate way and improve response times and </w:t>
      </w:r>
      <w:r w:rsidR="009D103B">
        <w:t xml:space="preserve">the </w:t>
      </w:r>
      <w:r w:rsidR="009A1D96">
        <w:t>standard of care</w:t>
      </w:r>
      <w:r w:rsidR="009D103B">
        <w:t xml:space="preserve"> delivered to patients</w:t>
      </w:r>
      <w:r w:rsidR="009A1D96">
        <w:t xml:space="preserve">. </w:t>
      </w:r>
    </w:p>
    <w:p w14:paraId="13BB1BC4" w14:textId="6A06C584" w:rsidR="004129C0" w:rsidRDefault="004129C0" w:rsidP="004129C0">
      <w:r w:rsidRPr="004129C0">
        <w:t xml:space="preserve">This initiative carries potentially high risks, and feedback is slow. Additionally, feedback is further hindered by delays experienced by ambulance crews who are stuck at hospitals, </w:t>
      </w:r>
      <w:r w:rsidR="009D103B">
        <w:t xml:space="preserve">who are </w:t>
      </w:r>
      <w:r w:rsidRPr="004129C0">
        <w:t>unable to offload patients in their care. These delays result in slower response times within the community, complicating the data used for the Inverting the Triangle project.</w:t>
      </w:r>
    </w:p>
    <w:p w14:paraId="50CBA279" w14:textId="77777777" w:rsidR="008D111E" w:rsidRDefault="008D111E" w:rsidP="004129C0"/>
    <w:p w14:paraId="36CB3B03" w14:textId="77777777" w:rsidR="008D111E" w:rsidRDefault="008D111E" w:rsidP="004129C0"/>
    <w:p w14:paraId="6507C6BD" w14:textId="69CE8880" w:rsidR="00B80AEC" w:rsidRPr="00B40396" w:rsidRDefault="00B80AEC" w:rsidP="00514B3F">
      <w:pPr>
        <w:rPr>
          <w:b/>
          <w:bCs/>
          <w:i/>
          <w:iCs/>
        </w:rPr>
      </w:pPr>
    </w:p>
    <w:p w14:paraId="64AA716A" w14:textId="2E94F628" w:rsidR="00B40396" w:rsidRDefault="00C1729B" w:rsidP="00514B3F">
      <w:r w:rsidRPr="00C1729B">
        <w:t xml:space="preserve">To stay competitive, organisations must support and implement continuous change. Despite extensive research, many change initiatives fail due to inflexibility and lack of adaptability. Successful change is crucial for long-term viability, and strong leadership is essential in driving these efforts. </w:t>
      </w:r>
      <w:r w:rsidR="005E40B8" w:rsidRPr="00C42B5E">
        <w:rPr>
          <w:noProof/>
        </w:rPr>
        <w:t>(</w:t>
      </w:r>
      <w:r w:rsidR="005E40B8" w:rsidRPr="005E40B8">
        <w:rPr>
          <w:noProof/>
        </w:rPr>
        <w:t>Gilley</w:t>
      </w:r>
      <w:r w:rsidR="005E40B8">
        <w:rPr>
          <w:noProof/>
        </w:rPr>
        <w:t>,</w:t>
      </w:r>
      <w:r w:rsidR="005E40B8" w:rsidRPr="005E40B8">
        <w:rPr>
          <w:noProof/>
        </w:rPr>
        <w:t xml:space="preserve"> Dixon, </w:t>
      </w:r>
      <w:r w:rsidR="005E40B8">
        <w:rPr>
          <w:noProof/>
        </w:rPr>
        <w:t xml:space="preserve">and </w:t>
      </w:r>
      <w:r w:rsidR="005E40B8" w:rsidRPr="005E40B8">
        <w:rPr>
          <w:noProof/>
        </w:rPr>
        <w:t>Gilley</w:t>
      </w:r>
      <w:r w:rsidR="005E40B8">
        <w:rPr>
          <w:noProof/>
        </w:rPr>
        <w:t xml:space="preserve">, </w:t>
      </w:r>
      <w:r w:rsidR="005E40B8" w:rsidRPr="00C42B5E">
        <w:rPr>
          <w:noProof/>
        </w:rPr>
        <w:t>2008)</w:t>
      </w:r>
      <w:r w:rsidR="008D13D7">
        <w:t>.</w:t>
      </w:r>
      <w:r w:rsidR="00792E20">
        <w:t xml:space="preserve"> </w:t>
      </w:r>
    </w:p>
    <w:p w14:paraId="0717D55D" w14:textId="7559B1FE" w:rsidR="00792E20" w:rsidRDefault="00792E20" w:rsidP="00514B3F">
      <w:r w:rsidRPr="00792E20">
        <w:t>Large-scale transformational change impacts how organi</w:t>
      </w:r>
      <w:r>
        <w:t>s</w:t>
      </w:r>
      <w:r w:rsidRPr="00792E20">
        <w:t>ations are managed and their competitiveness. Successful change requires adjusting management practices and organi</w:t>
      </w:r>
      <w:r>
        <w:t>s</w:t>
      </w:r>
      <w:r w:rsidRPr="00792E20">
        <w:t>ational functions, but these abilities are often lacking. Other barriers include a lack of understanding of change techniques, insufficient recognition for those who adapt, and a failure to motivate others to change</w:t>
      </w:r>
      <w:r>
        <w:t xml:space="preserve"> </w:t>
      </w:r>
      <w:r w:rsidR="00F2472F" w:rsidRPr="00C42B5E">
        <w:rPr>
          <w:noProof/>
        </w:rPr>
        <w:t>(</w:t>
      </w:r>
      <w:r w:rsidR="00F2472F" w:rsidRPr="00F2472F">
        <w:rPr>
          <w:noProof/>
        </w:rPr>
        <w:t xml:space="preserve">Gilley, Dixon, </w:t>
      </w:r>
      <w:r w:rsidR="00F2472F">
        <w:rPr>
          <w:noProof/>
        </w:rPr>
        <w:t xml:space="preserve">and </w:t>
      </w:r>
      <w:r w:rsidR="00F2472F" w:rsidRPr="00F2472F">
        <w:rPr>
          <w:noProof/>
        </w:rPr>
        <w:t xml:space="preserve">Gilley, </w:t>
      </w:r>
      <w:r w:rsidR="00F2472F" w:rsidRPr="00C42B5E">
        <w:rPr>
          <w:noProof/>
        </w:rPr>
        <w:t>2008)</w:t>
      </w:r>
      <w:r>
        <w:t>.</w:t>
      </w:r>
    </w:p>
    <w:p w14:paraId="41B3F006" w14:textId="42FB0141" w:rsidR="009D103B" w:rsidRPr="009D103B" w:rsidRDefault="0014713C" w:rsidP="0008473F">
      <w:r w:rsidRPr="0014713C">
        <w:t>Leadership is frequently identified as the primary obstacle to change</w:t>
      </w:r>
      <w:r w:rsidR="002C763F">
        <w:rPr>
          <w:noProof/>
        </w:rPr>
        <w:t xml:space="preserve"> </w:t>
      </w:r>
      <w:r w:rsidR="002C763F" w:rsidRPr="0058422A">
        <w:rPr>
          <w:noProof/>
        </w:rPr>
        <w:t>(</w:t>
      </w:r>
      <w:r w:rsidR="002C763F" w:rsidRPr="00F2472F">
        <w:rPr>
          <w:noProof/>
        </w:rPr>
        <w:t xml:space="preserve">Gilley, Dixon, </w:t>
      </w:r>
      <w:r w:rsidR="002C763F">
        <w:rPr>
          <w:noProof/>
        </w:rPr>
        <w:t xml:space="preserve">and </w:t>
      </w:r>
      <w:r w:rsidR="002C763F" w:rsidRPr="00F2472F">
        <w:rPr>
          <w:noProof/>
        </w:rPr>
        <w:t xml:space="preserve">Gilley, </w:t>
      </w:r>
      <w:r w:rsidR="002C763F" w:rsidRPr="00C42B5E">
        <w:rPr>
          <w:noProof/>
        </w:rPr>
        <w:t>2008</w:t>
      </w:r>
      <w:r w:rsidR="002C763F" w:rsidRPr="0058422A">
        <w:rPr>
          <w:noProof/>
        </w:rPr>
        <w:t>)</w:t>
      </w:r>
      <w:r w:rsidRPr="0014713C">
        <w:t>. A deficiency in leadership skills is often directly linked to unsuccessful change efforts. One critical skill is effective communication</w:t>
      </w:r>
      <w:r>
        <w:t xml:space="preserve"> as</w:t>
      </w:r>
      <w:r w:rsidRPr="0014713C">
        <w:t xml:space="preserve"> without it, high levels of motivation cannot be achieved. Unmotivated staff lack the drive to engage in and implement proposed changes. Therefore, it would be advantageous for organi</w:t>
      </w:r>
      <w:r w:rsidR="0008473F">
        <w:t>s</w:t>
      </w:r>
      <w:r w:rsidRPr="0014713C">
        <w:t>ations to provide change management training to their managers to mitigate leadership-related issues during change initiatives</w:t>
      </w:r>
      <w:sdt>
        <w:sdtPr>
          <w:id w:val="2054655790"/>
          <w:citation/>
        </w:sdtPr>
        <w:sdtEndPr/>
        <w:sdtContent>
          <w:r w:rsidR="00B33C4C">
            <w:fldChar w:fldCharType="begin"/>
          </w:r>
          <w:r w:rsidR="00B33C4C">
            <w:instrText xml:space="preserve"> CITATION Kot12 \l 2057 </w:instrText>
          </w:r>
          <w:r w:rsidR="00B33C4C">
            <w:fldChar w:fldCharType="separate"/>
          </w:r>
          <w:r w:rsidR="00092465">
            <w:rPr>
              <w:noProof/>
            </w:rPr>
            <w:t xml:space="preserve"> </w:t>
          </w:r>
          <w:r w:rsidR="00092465" w:rsidRPr="00092465">
            <w:rPr>
              <w:noProof/>
            </w:rPr>
            <w:t>(Kotter, 2012)</w:t>
          </w:r>
          <w:r w:rsidR="00B33C4C">
            <w:fldChar w:fldCharType="end"/>
          </w:r>
        </w:sdtContent>
      </w:sdt>
      <w:r w:rsidRPr="0014713C">
        <w:t xml:space="preserve">. </w:t>
      </w:r>
    </w:p>
    <w:p w14:paraId="512C9F5B" w14:textId="7C82BAB7" w:rsidR="001F519B" w:rsidRDefault="0014713C" w:rsidP="00514B3F">
      <w:r w:rsidRPr="0014713C">
        <w:t>Change is essential for growth</w:t>
      </w:r>
      <w:r w:rsidR="0008473F">
        <w:t xml:space="preserve"> within WAST as it was unsustainable for the organisation to continue as it was</w:t>
      </w:r>
      <w:r w:rsidRPr="0014713C">
        <w:t>.</w:t>
      </w:r>
      <w:r w:rsidR="0008473F">
        <w:t xml:space="preserve"> Performance measures were previously consistently poor and predicted to deteriorate, therefore WAST had to change </w:t>
      </w:r>
      <w:r w:rsidR="00160D9F">
        <w:t>to</w:t>
      </w:r>
      <w:r w:rsidR="0008473F">
        <w:t xml:space="preserve"> improve performance and the service it delivered to patients. </w:t>
      </w:r>
    </w:p>
    <w:p w14:paraId="1B35DE5E" w14:textId="73E17D7D" w:rsidR="00792E20" w:rsidRDefault="001F519B" w:rsidP="00514B3F">
      <w:r w:rsidRPr="001F519B">
        <w:t xml:space="preserve">WAST aims to be the </w:t>
      </w:r>
      <w:r>
        <w:t>primary</w:t>
      </w:r>
      <w:r w:rsidRPr="001F519B">
        <w:t xml:space="preserve"> access point for unplanned healthcare in Wales by fostering a culture of innovation and change. They </w:t>
      </w:r>
      <w:r>
        <w:t>want to</w:t>
      </w:r>
      <w:r w:rsidRPr="001F519B">
        <w:t xml:space="preserve"> transfor</w:t>
      </w:r>
      <w:r>
        <w:t>m</w:t>
      </w:r>
      <w:r w:rsidRPr="001F519B">
        <w:t xml:space="preserve"> the service to focus more on remote assessments, expert advice, fast-track pathways, and home-based treatments, rather than just transporting patients to hospitals</w:t>
      </w:r>
      <w:sdt>
        <w:sdtPr>
          <w:id w:val="-1696610628"/>
          <w:citation/>
        </w:sdtPr>
        <w:sdtEndPr/>
        <w:sdtContent>
          <w:r w:rsidR="00041A93">
            <w:fldChar w:fldCharType="begin"/>
          </w:r>
          <w:r>
            <w:instrText xml:space="preserve">CITATION Wel241 \l 2057 </w:instrText>
          </w:r>
          <w:r w:rsidR="00041A93">
            <w:fldChar w:fldCharType="separate"/>
          </w:r>
          <w:r w:rsidR="00092465">
            <w:rPr>
              <w:noProof/>
            </w:rPr>
            <w:t xml:space="preserve"> </w:t>
          </w:r>
          <w:r w:rsidR="00092465" w:rsidRPr="00092465">
            <w:rPr>
              <w:noProof/>
            </w:rPr>
            <w:t>(Welsh Ambulance Service University NHS Trust, 2023)</w:t>
          </w:r>
          <w:r w:rsidR="00041A93">
            <w:fldChar w:fldCharType="end"/>
          </w:r>
        </w:sdtContent>
      </w:sdt>
      <w:r>
        <w:t>.</w:t>
      </w:r>
    </w:p>
    <w:p w14:paraId="236A4825" w14:textId="77777777" w:rsidR="003E68DB" w:rsidRDefault="003E68DB" w:rsidP="00514B3F"/>
    <w:p w14:paraId="41C30D64" w14:textId="67120F9C" w:rsidR="7C10CBD0" w:rsidRDefault="7C10CBD0">
      <w:r>
        <w:t>External influences can significantly impact the effectiveness of organisational change.</w:t>
      </w:r>
      <w:r w:rsidR="4FAF2CA4">
        <w:t xml:space="preserve"> </w:t>
      </w:r>
      <w:r w:rsidR="34251B68">
        <w:t>To understand the external factors influencing WAST,</w:t>
      </w:r>
      <w:r w:rsidR="284BDEF3">
        <w:t xml:space="preserve"> I have conducted</w:t>
      </w:r>
      <w:r w:rsidR="34251B68">
        <w:t xml:space="preserve"> a PESTLE analysis (Fig 4)</w:t>
      </w:r>
      <w:r w:rsidR="345BB7CD">
        <w:t xml:space="preserve"> below</w:t>
      </w:r>
      <w:r w:rsidR="34251B68">
        <w:t>.</w:t>
      </w:r>
    </w:p>
    <w:p w14:paraId="7DBB05EF" w14:textId="77777777" w:rsidR="006C0055" w:rsidRDefault="006C0055" w:rsidP="003E68DB"/>
    <w:p w14:paraId="6345164C" w14:textId="77777777" w:rsidR="006C0055" w:rsidRDefault="006C0055" w:rsidP="003E68DB">
      <w:pPr>
        <w:sectPr w:rsidR="006C0055" w:rsidSect="002B30EA">
          <w:footerReference w:type="default" r:id="rId11"/>
          <w:pgSz w:w="11906" w:h="16838" w:code="9"/>
          <w:pgMar w:top="1440" w:right="1440" w:bottom="1440" w:left="1440" w:header="709" w:footer="709" w:gutter="0"/>
          <w:cols w:space="708"/>
          <w:docGrid w:linePitch="360"/>
        </w:sectPr>
      </w:pPr>
    </w:p>
    <w:tbl>
      <w:tblPr>
        <w:tblStyle w:val="TableGrid"/>
        <w:tblW w:w="14533" w:type="dxa"/>
        <w:tblInd w:w="-431" w:type="dxa"/>
        <w:tblLook w:val="04A0" w:firstRow="1" w:lastRow="0" w:firstColumn="1" w:lastColumn="0" w:noHBand="0" w:noVBand="1"/>
      </w:tblPr>
      <w:tblGrid>
        <w:gridCol w:w="1723"/>
        <w:gridCol w:w="12810"/>
      </w:tblGrid>
      <w:tr w:rsidR="006C0055" w14:paraId="413A90E2" w14:textId="77777777" w:rsidTr="000F6084">
        <w:trPr>
          <w:trHeight w:val="1277"/>
        </w:trPr>
        <w:tc>
          <w:tcPr>
            <w:tcW w:w="1723" w:type="dxa"/>
          </w:tcPr>
          <w:p w14:paraId="398113A9" w14:textId="7E9DBBE0" w:rsidR="006C0055" w:rsidRDefault="006C0055" w:rsidP="003E68DB">
            <w:r w:rsidRPr="006C0055">
              <w:lastRenderedPageBreak/>
              <w:t>Political</w:t>
            </w:r>
          </w:p>
        </w:tc>
        <w:tc>
          <w:tcPr>
            <w:tcW w:w="12810" w:type="dxa"/>
            <w:shd w:val="clear" w:color="auto" w:fill="auto"/>
          </w:tcPr>
          <w:p w14:paraId="27DC15BC" w14:textId="1BDDAE90" w:rsidR="006C0055" w:rsidRDefault="006C0055" w:rsidP="003E68DB">
            <w:r w:rsidRPr="006C0055">
              <w:t>Government decisions and influences affect the organisation. For WAST, the Welsh Assembly Government (WAG) plays a crucial role in its operations. With health being devolved in Wales, funding comes directly from the WAG. Until recently, funding levels had decreased due to the COVID-19 pandemic and the need to repay borrowed funds, impacting the organisation's ability to recruit new staff, update equipment and vehicles. However, the recent change in government there has been a promise to increase healthcare funding.</w:t>
            </w:r>
          </w:p>
        </w:tc>
      </w:tr>
      <w:tr w:rsidR="006C0055" w14:paraId="0135CB11" w14:textId="77777777" w:rsidTr="000F6084">
        <w:trPr>
          <w:trHeight w:val="773"/>
        </w:trPr>
        <w:tc>
          <w:tcPr>
            <w:tcW w:w="1723" w:type="dxa"/>
          </w:tcPr>
          <w:p w14:paraId="7ED501CB" w14:textId="10FC277E" w:rsidR="006C0055" w:rsidRDefault="006C0055" w:rsidP="003E68DB">
            <w:r>
              <w:t>Economic</w:t>
            </w:r>
          </w:p>
        </w:tc>
        <w:tc>
          <w:tcPr>
            <w:tcW w:w="12810" w:type="dxa"/>
          </w:tcPr>
          <w:p w14:paraId="4CB2C4D4" w14:textId="320AD4BB" w:rsidR="006C0055" w:rsidRDefault="006C0055" w:rsidP="003E68DB">
            <w:r w:rsidRPr="006C0055">
              <w:t>Economic conditions, such as interest rates, which increased over the course of the pandemic and further due to world instability due to war and supply chain issues. This had an impact on WAST and the wider NHS. These increased supply costs due to inflation meant that equipment purchases increased and reduced the capital available to spend in other areas of the organisation.</w:t>
            </w:r>
          </w:p>
        </w:tc>
      </w:tr>
      <w:tr w:rsidR="006C0055" w14:paraId="2075E84B" w14:textId="77777777" w:rsidTr="000F6084">
        <w:trPr>
          <w:trHeight w:val="759"/>
        </w:trPr>
        <w:tc>
          <w:tcPr>
            <w:tcW w:w="1723" w:type="dxa"/>
          </w:tcPr>
          <w:p w14:paraId="07BBFAAF" w14:textId="4CA2DC7A" w:rsidR="006C0055" w:rsidRDefault="006C0055" w:rsidP="003E68DB">
            <w:r>
              <w:t>Social</w:t>
            </w:r>
          </w:p>
        </w:tc>
        <w:tc>
          <w:tcPr>
            <w:tcW w:w="12810" w:type="dxa"/>
          </w:tcPr>
          <w:p w14:paraId="518CC532" w14:textId="57033B67" w:rsidR="006C0055" w:rsidRDefault="006C0055" w:rsidP="003E68DB">
            <w:r w:rsidRPr="006C0055">
              <w:t>Social factors include the cultural and demographic characteristics of the population. WAST serves ageing population who have chronically ill health for longer, increasing demand on the organisation. Additionally, societal expectations have grown, partly due to reductions in other health services, affecting urgent and unscheduled care providers.</w:t>
            </w:r>
          </w:p>
        </w:tc>
      </w:tr>
      <w:tr w:rsidR="006C0055" w14:paraId="17DE61C0" w14:textId="77777777" w:rsidTr="000F6084">
        <w:trPr>
          <w:trHeight w:val="3079"/>
        </w:trPr>
        <w:tc>
          <w:tcPr>
            <w:tcW w:w="1723" w:type="dxa"/>
          </w:tcPr>
          <w:p w14:paraId="665D4E39" w14:textId="7E95D13A" w:rsidR="006C0055" w:rsidRDefault="006C0055" w:rsidP="003E68DB">
            <w:r>
              <w:t>Technological</w:t>
            </w:r>
          </w:p>
        </w:tc>
        <w:tc>
          <w:tcPr>
            <w:tcW w:w="12810" w:type="dxa"/>
          </w:tcPr>
          <w:p w14:paraId="5F58CDB9" w14:textId="70A27BA5" w:rsidR="006C0055" w:rsidRPr="006C0055" w:rsidRDefault="006C0055" w:rsidP="006C0055">
            <w:r w:rsidRPr="006C0055">
              <w:t>Technological advancements can greatly enhance efficiency. For example, the introduction of LifeX the most up to date communication technology, improving resilience of the service and improved flexibility during increased demand</w:t>
            </w:r>
            <w:sdt>
              <w:sdtPr>
                <w:id w:val="351072843"/>
                <w:citation/>
              </w:sdtPr>
              <w:sdtEndPr/>
              <w:sdtContent>
                <w:r w:rsidRPr="006C0055">
                  <w:fldChar w:fldCharType="begin"/>
                </w:r>
                <w:r w:rsidRPr="006C0055">
                  <w:instrText xml:space="preserve"> CITATION Wel242 \l 2057 </w:instrText>
                </w:r>
                <w:r w:rsidRPr="006C0055">
                  <w:fldChar w:fldCharType="separate"/>
                </w:r>
                <w:r w:rsidR="00092465">
                  <w:rPr>
                    <w:noProof/>
                  </w:rPr>
                  <w:t xml:space="preserve"> </w:t>
                </w:r>
                <w:r w:rsidR="00092465" w:rsidRPr="00092465">
                  <w:rPr>
                    <w:noProof/>
                  </w:rPr>
                  <w:t>(Welsh Ambulance Service University NHS Trust, 2024)</w:t>
                </w:r>
                <w:r w:rsidRPr="006C0055">
                  <w:fldChar w:fldCharType="end"/>
                </w:r>
              </w:sdtContent>
            </w:sdt>
            <w:r w:rsidRPr="006C0055">
              <w:t xml:space="preserve">. </w:t>
            </w:r>
          </w:p>
          <w:p w14:paraId="6CD92D03" w14:textId="77777777" w:rsidR="006C0055" w:rsidRPr="006C0055" w:rsidRDefault="006C0055" w:rsidP="006C0055">
            <w:r w:rsidRPr="006C0055">
              <w:t>Over the past few years WAST has made positive steps to move to a more digital way of managing documentation in the organisation. The first introduction of digital documentation on the frontline emergency ambulances was the Digi Pen where a paper patient clinical record (PCR) form was filled out with a Digi pen, the paper copy of the PCR would stay with the patient and the Digi Pen would create a digital version of the same PCR that was saved on a WAST server. Unfortunately, the Digi Pens were not very reliable, data would often be missing, and a paper copy was still required for the patient. The organisation then introduced iPads for all frontline staff members, where they utilised a fully digital version of the PCR, called an Electronic Patient Clinical Record (EPCR).   While there have been some technological problems, overall, this has proven to be more reliable and allows for better data collection to improve care to patients.</w:t>
            </w:r>
          </w:p>
          <w:p w14:paraId="248EDDC4" w14:textId="77777777" w:rsidR="006C0055" w:rsidRDefault="006C0055" w:rsidP="003E68DB"/>
        </w:tc>
      </w:tr>
      <w:tr w:rsidR="006C0055" w14:paraId="48B4566C" w14:textId="77777777" w:rsidTr="000F6084">
        <w:trPr>
          <w:trHeight w:val="1552"/>
        </w:trPr>
        <w:tc>
          <w:tcPr>
            <w:tcW w:w="1723" w:type="dxa"/>
          </w:tcPr>
          <w:p w14:paraId="4958C968" w14:textId="39254F83" w:rsidR="006C0055" w:rsidRDefault="006C0055" w:rsidP="003E68DB">
            <w:r>
              <w:t>Legal</w:t>
            </w:r>
          </w:p>
        </w:tc>
        <w:tc>
          <w:tcPr>
            <w:tcW w:w="12810" w:type="dxa"/>
          </w:tcPr>
          <w:p w14:paraId="6E337FA2" w14:textId="3B9983C1" w:rsidR="006C0055" w:rsidRDefault="006C0055" w:rsidP="003E68DB">
            <w:r w:rsidRPr="006C0055">
              <w:t xml:space="preserve">Legal updates and challenges are frequent, necessitating changes in practices and procedures. For instance, WAST has a responsibility under the Civil Contingencies Act. The Civil Contingencies Act 2004 is a UK law that enhances the country's ability to handle emergencies. It outlines the roles and responsibilities of local responders, such as emergency services and local authorities, requiring them to assess risks, develop emergency plans, and ensure business continuity. The Act also allows the government to enact temporary special legislation in serious emergencies, ensuring the UK is well-prepared for various crises </w:t>
            </w:r>
            <w:sdt>
              <w:sdtPr>
                <w:id w:val="1433855325"/>
                <w:citation/>
              </w:sdtPr>
              <w:sdtEndPr/>
              <w:sdtContent>
                <w:r w:rsidRPr="006C0055">
                  <w:fldChar w:fldCharType="begin"/>
                </w:r>
                <w:r w:rsidRPr="006C0055">
                  <w:instrText xml:space="preserve">CITATION GOV13 \l 2057 </w:instrText>
                </w:r>
                <w:r w:rsidRPr="006C0055">
                  <w:fldChar w:fldCharType="separate"/>
                </w:r>
                <w:r w:rsidR="00092465" w:rsidRPr="00092465">
                  <w:rPr>
                    <w:noProof/>
                  </w:rPr>
                  <w:t>(GOV.UK, 2013)</w:t>
                </w:r>
                <w:r w:rsidRPr="006C0055">
                  <w:fldChar w:fldCharType="end"/>
                </w:r>
              </w:sdtContent>
            </w:sdt>
            <w:r w:rsidRPr="006C0055">
              <w:t>.</w:t>
            </w:r>
          </w:p>
        </w:tc>
      </w:tr>
      <w:tr w:rsidR="006C0055" w14:paraId="544492A3" w14:textId="77777777" w:rsidTr="000F6084">
        <w:trPr>
          <w:trHeight w:val="1005"/>
        </w:trPr>
        <w:tc>
          <w:tcPr>
            <w:tcW w:w="1723" w:type="dxa"/>
          </w:tcPr>
          <w:p w14:paraId="49644EB7" w14:textId="787C7A1B" w:rsidR="006C0055" w:rsidRDefault="006C0055" w:rsidP="003E68DB">
            <w:r>
              <w:t>Environmental</w:t>
            </w:r>
          </w:p>
        </w:tc>
        <w:tc>
          <w:tcPr>
            <w:tcW w:w="12810" w:type="dxa"/>
          </w:tcPr>
          <w:p w14:paraId="282CA862" w14:textId="0FC13BBC" w:rsidR="006C0055" w:rsidRDefault="006C0055" w:rsidP="003E68DB">
            <w:r w:rsidRPr="006C0055">
              <w:t>Environmental factors include global warming, supply chain issues, pollution, and efforts to reduce the organisation's carbon footprint. Extreme weather events increase service demand, and WAST is committed to reducing its carbon footprint through initiatives like partaking in a cycle to work scheme, a salary sacrifice electric vehicle lease scheme, minimising waste and increased recycling.</w:t>
            </w:r>
          </w:p>
        </w:tc>
      </w:tr>
    </w:tbl>
    <w:p w14:paraId="6C754663" w14:textId="5345E4EF" w:rsidR="006C0055" w:rsidRDefault="380C0EE4" w:rsidP="76587E57">
      <w:pPr>
        <w:ind w:left="720"/>
        <w:jc w:val="right"/>
        <w:sectPr w:rsidR="006C0055" w:rsidSect="006C0055">
          <w:pgSz w:w="16838" w:h="11906" w:orient="landscape" w:code="9"/>
          <w:pgMar w:top="1440" w:right="1440" w:bottom="1440" w:left="1440" w:header="709" w:footer="709" w:gutter="0"/>
          <w:cols w:space="708"/>
          <w:docGrid w:linePitch="360"/>
        </w:sectPr>
      </w:pPr>
      <w:r w:rsidRPr="76587E57">
        <w:rPr>
          <w:i/>
          <w:iCs/>
        </w:rPr>
        <w:t>Fig 4. WAST PESTLE analysis</w:t>
      </w:r>
      <w:r w:rsidR="138DC5E4">
        <w:t xml:space="preserve"> </w:t>
      </w:r>
      <w:sdt>
        <w:sdtPr>
          <w:id w:val="-2113114337"/>
          <w:citation/>
        </w:sdtPr>
        <w:sdtEndPr/>
        <w:sdtContent>
          <w:r w:rsidR="00092465">
            <w:fldChar w:fldCharType="begin"/>
          </w:r>
          <w:r w:rsidR="00092465">
            <w:instrText xml:space="preserve"> CITATION Lee25 \l 2057 </w:instrText>
          </w:r>
          <w:r w:rsidR="00092465">
            <w:fldChar w:fldCharType="separate"/>
          </w:r>
          <w:r w:rsidR="00092465" w:rsidRPr="00092465">
            <w:rPr>
              <w:noProof/>
            </w:rPr>
            <w:t>(Lee, 2025)</w:t>
          </w:r>
          <w:r w:rsidR="00092465">
            <w:fldChar w:fldCharType="end"/>
          </w:r>
        </w:sdtContent>
      </w:sdt>
      <w:r w:rsidR="138DC5E4">
        <w:t>.</w:t>
      </w:r>
    </w:p>
    <w:p w14:paraId="3E45AD99" w14:textId="77777777" w:rsidR="003E68DB" w:rsidRPr="003E68DB" w:rsidRDefault="003E68DB" w:rsidP="003E68DB">
      <w:r w:rsidRPr="003E68DB">
        <w:lastRenderedPageBreak/>
        <w:t>By assessing each PESTLE category, organisations can gain a comprehensive understanding of the external factors influencing them.</w:t>
      </w:r>
    </w:p>
    <w:p w14:paraId="4F437567" w14:textId="22346471" w:rsidR="000F35F1" w:rsidRDefault="00570E7C" w:rsidP="00514B3F">
      <w:r w:rsidRPr="00570E7C">
        <w:t>The concept of change management emerged in the 1960s</w:t>
      </w:r>
      <w:sdt>
        <w:sdtPr>
          <w:id w:val="-1324809198"/>
          <w:citation/>
        </w:sdtPr>
        <w:sdtEndPr/>
        <w:sdtContent>
          <w:r w:rsidR="00886BC4">
            <w:fldChar w:fldCharType="begin"/>
          </w:r>
          <w:r w:rsidR="00886BC4">
            <w:instrText xml:space="preserve"> CITATION Lob19 \l 2057 </w:instrText>
          </w:r>
          <w:r w:rsidR="00886BC4">
            <w:fldChar w:fldCharType="separate"/>
          </w:r>
          <w:r w:rsidR="00092465">
            <w:rPr>
              <w:noProof/>
            </w:rPr>
            <w:t xml:space="preserve"> </w:t>
          </w:r>
          <w:r w:rsidR="00092465" w:rsidRPr="00092465">
            <w:rPr>
              <w:noProof/>
            </w:rPr>
            <w:t>(Lobinger, 2019)</w:t>
          </w:r>
          <w:r w:rsidR="00886BC4">
            <w:fldChar w:fldCharType="end"/>
          </w:r>
        </w:sdtContent>
      </w:sdt>
      <w:r w:rsidRPr="00570E7C">
        <w:t>, rooted in the social sciences. Consequently, various models have been developed to explain the theme from different perspectives.</w:t>
      </w:r>
    </w:p>
    <w:p w14:paraId="60E8FB77" w14:textId="31B37C20" w:rsidR="00A16238" w:rsidRDefault="00A16238" w:rsidP="00A16238">
      <w:r>
        <w:t>John Kotter's 8 Step Change Model, introduced in his seminal work "Leading Change," is a well-regarded framework for managing organisational change</w:t>
      </w:r>
      <w:sdt>
        <w:sdtPr>
          <w:id w:val="-2030629862"/>
          <w:citation/>
        </w:sdtPr>
        <w:sdtEndPr/>
        <w:sdtContent>
          <w:r w:rsidR="00D37608">
            <w:fldChar w:fldCharType="begin"/>
          </w:r>
          <w:r w:rsidR="00D37608">
            <w:instrText xml:space="preserve"> CITATION Kot12 \l 2057 </w:instrText>
          </w:r>
          <w:r w:rsidR="00D37608">
            <w:fldChar w:fldCharType="separate"/>
          </w:r>
          <w:r w:rsidR="00092465">
            <w:rPr>
              <w:noProof/>
            </w:rPr>
            <w:t xml:space="preserve"> </w:t>
          </w:r>
          <w:r w:rsidR="00092465" w:rsidRPr="00092465">
            <w:rPr>
              <w:noProof/>
            </w:rPr>
            <w:t>(Kotter, 2012)</w:t>
          </w:r>
          <w:r w:rsidR="00D37608">
            <w:fldChar w:fldCharType="end"/>
          </w:r>
        </w:sdtContent>
      </w:sdt>
      <w:r>
        <w:t>. While the model is widely recognised for its comprehensive framework, its application to specific contexts, such as WAST, requires a critical evaluation of its value and relevance.</w:t>
      </w:r>
    </w:p>
    <w:p w14:paraId="565DC335" w14:textId="715D0E73" w:rsidR="00A16238" w:rsidRDefault="00A16238" w:rsidP="00A16238">
      <w:r>
        <w:t>Creating a Sense of Urgency</w:t>
      </w:r>
    </w:p>
    <w:p w14:paraId="6616ABC2" w14:textId="39706593" w:rsidR="00A16238" w:rsidRDefault="00A16238" w:rsidP="00A16238">
      <w:r>
        <w:t>Kotter emphasises the importance of creating a sense of urgency to inspire action, particularly in environments resistant to change</w:t>
      </w:r>
      <w:r w:rsidR="00CA0788">
        <w:rPr>
          <w:noProof/>
        </w:rPr>
        <w:t xml:space="preserve"> </w:t>
      </w:r>
      <w:r w:rsidR="00CA0788" w:rsidRPr="00C42B5E">
        <w:rPr>
          <w:noProof/>
        </w:rPr>
        <w:t xml:space="preserve">(Phillips </w:t>
      </w:r>
      <w:r w:rsidR="00CA0788">
        <w:rPr>
          <w:noProof/>
        </w:rPr>
        <w:t>and</w:t>
      </w:r>
      <w:r w:rsidR="00CA0788" w:rsidRPr="00C42B5E">
        <w:rPr>
          <w:noProof/>
        </w:rPr>
        <w:t xml:space="preserve"> Klein, 2023)</w:t>
      </w:r>
      <w:r>
        <w:t>. For WAST, this step is crucial given the dynamic and high-pressure nature of emergency services. However, the challenge lies in balancing urgency with the need for careful planning and resource allocation. Overemphasis on urgency without adequate support can lead to burnout and resistance among staff.</w:t>
      </w:r>
    </w:p>
    <w:p w14:paraId="667D9039" w14:textId="1A00458B" w:rsidR="00A16238" w:rsidRDefault="00A16238" w:rsidP="00A16238">
      <w:r>
        <w:t>Building a Guiding Coalition</w:t>
      </w:r>
    </w:p>
    <w:p w14:paraId="7A12D2E4" w14:textId="6E354518" w:rsidR="00A16238" w:rsidRDefault="00A16238" w:rsidP="00A16238">
      <w:r>
        <w:t xml:space="preserve">The model advocates for assembling a committed team to drive the change process. In the context of WAST, a guiding coalition that includes </w:t>
      </w:r>
      <w:r w:rsidR="009F13BB">
        <w:t>staff</w:t>
      </w:r>
      <w:r>
        <w:t xml:space="preserve"> from various levels and departments can ensure that the change initiative is comprehensive and inclusive. However, the hierarchical structure of </w:t>
      </w:r>
      <w:r w:rsidR="009F13BB">
        <w:t xml:space="preserve">WAST and other </w:t>
      </w:r>
      <w:r>
        <w:t>healthcare organisations can sometimes impede the formation of such coalitions, necessitating strong leadership to foster collaboration.</w:t>
      </w:r>
    </w:p>
    <w:p w14:paraId="6CB9E453" w14:textId="1778B167" w:rsidR="00A16238" w:rsidRDefault="00A16238" w:rsidP="00A16238">
      <w:r>
        <w:t>Developing and Communicating the Vision</w:t>
      </w:r>
    </w:p>
    <w:p w14:paraId="32792B54" w14:textId="3D4CC55C" w:rsidR="00A16238" w:rsidRDefault="00A16238" w:rsidP="00A16238">
      <w:r>
        <w:t>Effective communication of the vision is vital to engage staff and ga</w:t>
      </w:r>
      <w:r w:rsidR="009453BF">
        <w:t>in</w:t>
      </w:r>
      <w:r>
        <w:t xml:space="preserve"> support for the change. For WAST, this involves not only top-down communication but also encouraging feedback through all available channels. The complexity of healthcare settings means that communication strategies must be tailored to address the specific concerns and needs of </w:t>
      </w:r>
      <w:r w:rsidR="009453BF">
        <w:t xml:space="preserve">all the </w:t>
      </w:r>
      <w:r>
        <w:t>different stakeholder</w:t>
      </w:r>
      <w:r w:rsidR="009453BF">
        <w:t>s involved</w:t>
      </w:r>
      <w:sdt>
        <w:sdtPr>
          <w:id w:val="-1681352412"/>
          <w:citation/>
        </w:sdtPr>
        <w:sdtEndPr/>
        <w:sdtContent>
          <w:r w:rsidR="009453BF">
            <w:fldChar w:fldCharType="begin"/>
          </w:r>
          <w:r w:rsidR="009453BF">
            <w:instrText xml:space="preserve">CITATION Dif21 \l 2057 </w:instrText>
          </w:r>
          <w:r w:rsidR="009453BF">
            <w:fldChar w:fldCharType="separate"/>
          </w:r>
          <w:r w:rsidR="00092465">
            <w:rPr>
              <w:noProof/>
            </w:rPr>
            <w:t xml:space="preserve"> </w:t>
          </w:r>
          <w:r w:rsidR="00092465" w:rsidRPr="00092465">
            <w:rPr>
              <w:noProof/>
            </w:rPr>
            <w:t>(Ogrinc, et al., 2021)</w:t>
          </w:r>
          <w:r w:rsidR="009453BF">
            <w:fldChar w:fldCharType="end"/>
          </w:r>
        </w:sdtContent>
      </w:sdt>
      <w:r>
        <w:t>.</w:t>
      </w:r>
    </w:p>
    <w:p w14:paraId="4BA96F8B" w14:textId="0C3A6FF9" w:rsidR="00A16238" w:rsidRDefault="00A16238" w:rsidP="00A16238">
      <w:r>
        <w:t>Removing Barriers and Achieving Short-Term Wins</w:t>
      </w:r>
    </w:p>
    <w:p w14:paraId="3E290CF3" w14:textId="6B9A1DD3" w:rsidR="00A16238" w:rsidRDefault="00A16238" w:rsidP="00A16238">
      <w:r>
        <w:t>Removing barriers to action, such as resistant staff or restrictive policies, is necessary to facilitate progress</w:t>
      </w:r>
      <w:r w:rsidR="00F42E92">
        <w:rPr>
          <w:noProof/>
        </w:rPr>
        <w:t xml:space="preserve"> </w:t>
      </w:r>
      <w:r w:rsidR="00F42E92" w:rsidRPr="00C42B5E">
        <w:rPr>
          <w:noProof/>
        </w:rPr>
        <w:t xml:space="preserve">(Phillips </w:t>
      </w:r>
      <w:r w:rsidR="00F42E92">
        <w:rPr>
          <w:noProof/>
        </w:rPr>
        <w:t>and</w:t>
      </w:r>
      <w:r w:rsidR="00F42E92" w:rsidRPr="00C42B5E">
        <w:rPr>
          <w:noProof/>
        </w:rPr>
        <w:t xml:space="preserve"> Klein, 2023)</w:t>
      </w:r>
      <w:r>
        <w:t xml:space="preserve">. In WAST, this might involve addressing bureaucratic hurdles and providing additional training to staff. </w:t>
      </w:r>
    </w:p>
    <w:p w14:paraId="102C731B" w14:textId="77777777" w:rsidR="00B94CF8" w:rsidRDefault="00B94CF8">
      <w:r>
        <w:br w:type="page"/>
      </w:r>
    </w:p>
    <w:p w14:paraId="371C01B6" w14:textId="1D27852B" w:rsidR="00A16238" w:rsidRDefault="00A16238" w:rsidP="00A16238">
      <w:r>
        <w:lastRenderedPageBreak/>
        <w:t>Building on Success and Making Change Stick</w:t>
      </w:r>
    </w:p>
    <w:p w14:paraId="487A661A" w14:textId="4C7B207B" w:rsidR="00A16238" w:rsidRDefault="00A16238" w:rsidP="00A16238">
      <w:r>
        <w:t>Building on successes involves ongoing assessment and improvement of processes, ensuring that unnecessary steps are eliminated. For WAST, this means integrating change into the organisational culture and practices. Continuous training and development are essential to maintain competency and ensure that the change is sustained</w:t>
      </w:r>
      <w:sdt>
        <w:sdtPr>
          <w:id w:val="2080716219"/>
          <w:citation/>
        </w:sdtPr>
        <w:sdtEndPr/>
        <w:sdtContent>
          <w:r w:rsidR="0055533F">
            <w:fldChar w:fldCharType="begin"/>
          </w:r>
          <w:r w:rsidR="0055533F">
            <w:instrText xml:space="preserve"> CITATION Har21 \l 2057 </w:instrText>
          </w:r>
          <w:r w:rsidR="0055533F">
            <w:fldChar w:fldCharType="separate"/>
          </w:r>
          <w:r w:rsidR="00092465">
            <w:rPr>
              <w:noProof/>
            </w:rPr>
            <w:t xml:space="preserve"> </w:t>
          </w:r>
          <w:r w:rsidR="00092465" w:rsidRPr="00092465">
            <w:rPr>
              <w:noProof/>
            </w:rPr>
            <w:t>(Harrison, et al., 2021)</w:t>
          </w:r>
          <w:r w:rsidR="0055533F">
            <w:fldChar w:fldCharType="end"/>
          </w:r>
        </w:sdtContent>
      </w:sdt>
      <w:r>
        <w:t>.</w:t>
      </w:r>
    </w:p>
    <w:p w14:paraId="7E34868A" w14:textId="4E1E513F" w:rsidR="00A16238" w:rsidRDefault="00A16238" w:rsidP="00A16238"/>
    <w:p w14:paraId="6856A68D" w14:textId="3E704576" w:rsidR="00A16238" w:rsidRDefault="00A16238" w:rsidP="00A16238">
      <w:r>
        <w:t>While Kotter's model provides a robust framework, its linear approach may not fully capture the complexities of change in healthcare settings like WAST. The model's emphasis on sequential steps can be limiting in environments where change is continuous</w:t>
      </w:r>
      <w:r w:rsidR="00D37608">
        <w:t>, fast paced</w:t>
      </w:r>
      <w:r>
        <w:t xml:space="preserve"> and multifaceted. Additionally, the model's focus on leadership-driven change may overlook the importance of </w:t>
      </w:r>
      <w:r w:rsidR="00D37608">
        <w:t>frontline staff</w:t>
      </w:r>
      <w:r>
        <w:t xml:space="preserve"> involvement and the role </w:t>
      </w:r>
      <w:r w:rsidR="00D37608">
        <w:t>they have</w:t>
      </w:r>
      <w:r>
        <w:t xml:space="preserve"> in driving change. Its application to WAST requires adaptation to address the unique challenges of </w:t>
      </w:r>
      <w:r w:rsidR="00D37608">
        <w:t xml:space="preserve">WAST and </w:t>
      </w:r>
      <w:r>
        <w:t>the healthcare sector. A more flexible and inclusive approach, incorporating feedback from all levels of the organisation, may enhance the effectiveness of change initiatives</w:t>
      </w:r>
      <w:r w:rsidR="00D37608">
        <w:t>.</w:t>
      </w:r>
    </w:p>
    <w:p w14:paraId="567460C5" w14:textId="3DD21CCC" w:rsidR="004A0EEE" w:rsidRDefault="004A0EEE" w:rsidP="004A0EEE">
      <w:r>
        <w:t>Kurt Lewin's 3-stage model of change, developed in the 1940s, remains a foundational framework in the field of change management. While the model is widely recognised for its simplicity and clarity, its application to specific contexts, such as the WAST, requires a critical evaluation of its value and relevance.</w:t>
      </w:r>
    </w:p>
    <w:p w14:paraId="130567EC" w14:textId="79B3B82E" w:rsidR="004A0EEE" w:rsidRDefault="004A0EEE" w:rsidP="004A0EEE">
      <w:r>
        <w:t>Unfreeze Stage</w:t>
      </w:r>
    </w:p>
    <w:p w14:paraId="51707E62" w14:textId="5E4EA737" w:rsidR="004A0EEE" w:rsidRDefault="004A0EEE" w:rsidP="004A0EEE">
      <w:r>
        <w:t>The Unfreeze stage involves preparing the organisation for change by disrupting the status quo and overcoming resistance. For WAST, this stage is crucial given the entrenched practices and resistance to change often found in healthcare settings. However, the challenge lies in effectively communicating the need for change and motivating staff to move away from their comfort zones. Research indicates that successful unfreezing requires a compelling narrative that highlights the urgency and benefits of change</w:t>
      </w:r>
      <w:sdt>
        <w:sdtPr>
          <w:id w:val="-720288888"/>
          <w:citation/>
        </w:sdtPr>
        <w:sdtEndPr/>
        <w:sdtContent>
          <w:r>
            <w:fldChar w:fldCharType="begin"/>
          </w:r>
          <w:r>
            <w:instrText xml:space="preserve"> CITATION Dif21 \l 2057 </w:instrText>
          </w:r>
          <w:r>
            <w:fldChar w:fldCharType="separate"/>
          </w:r>
          <w:r w:rsidR="00092465">
            <w:rPr>
              <w:noProof/>
            </w:rPr>
            <w:t xml:space="preserve"> </w:t>
          </w:r>
          <w:r w:rsidR="00092465" w:rsidRPr="00092465">
            <w:rPr>
              <w:noProof/>
            </w:rPr>
            <w:t>(Ogrinc, et al., 2021)</w:t>
          </w:r>
          <w:r>
            <w:fldChar w:fldCharType="end"/>
          </w:r>
        </w:sdtContent>
      </w:sdt>
      <w:r>
        <w:t>. Yet, in a high-stress environment like WAST, there is a risk that too much disruption can lead to anxiety and decreased morale amongst staff</w:t>
      </w:r>
      <w:sdt>
        <w:sdtPr>
          <w:id w:val="1511172625"/>
          <w:citation/>
        </w:sdtPr>
        <w:sdtEndPr/>
        <w:sdtContent>
          <w:r w:rsidR="00980B28">
            <w:fldChar w:fldCharType="begin"/>
          </w:r>
          <w:r w:rsidR="00980B28">
            <w:instrText xml:space="preserve"> CITATION Har21 \l 2057 </w:instrText>
          </w:r>
          <w:r w:rsidR="00980B28">
            <w:fldChar w:fldCharType="separate"/>
          </w:r>
          <w:r w:rsidR="00092465">
            <w:rPr>
              <w:noProof/>
            </w:rPr>
            <w:t xml:space="preserve"> </w:t>
          </w:r>
          <w:r w:rsidR="00092465" w:rsidRPr="00092465">
            <w:rPr>
              <w:noProof/>
            </w:rPr>
            <w:t>(Harrison, et al., 2021)</w:t>
          </w:r>
          <w:r w:rsidR="00980B28">
            <w:fldChar w:fldCharType="end"/>
          </w:r>
        </w:sdtContent>
      </w:sdt>
      <w:r>
        <w:t>.</w:t>
      </w:r>
    </w:p>
    <w:p w14:paraId="1690EE8A" w14:textId="7EADAE00" w:rsidR="004A0EEE" w:rsidRDefault="004A0EEE" w:rsidP="004A0EEE">
      <w:r>
        <w:t>Change Stage</w:t>
      </w:r>
    </w:p>
    <w:p w14:paraId="511BD67C" w14:textId="1E177FE7" w:rsidR="004A0EEE" w:rsidRDefault="004A0EEE" w:rsidP="004A0EEE">
      <w:r>
        <w:t>During the Change stage, new processes and behaviours are introduced. This phase is characterised by experimentation and learning, which are essential for adopting new approaches. For WAST, effective leadership and support are vital to guide employees through this transition. Studies have shown that clear communication, training, and support systems are critical for ensuring that changes are implemented smoothly</w:t>
      </w:r>
      <w:sdt>
        <w:sdtPr>
          <w:id w:val="-700324342"/>
          <w:citation/>
        </w:sdtPr>
        <w:sdtEndPr/>
        <w:sdtContent>
          <w:r w:rsidR="00980B28">
            <w:fldChar w:fldCharType="begin"/>
          </w:r>
          <w:r w:rsidR="00980B28">
            <w:instrText xml:space="preserve"> CITATION Har21 \l 2057 </w:instrText>
          </w:r>
          <w:r w:rsidR="00980B28">
            <w:fldChar w:fldCharType="separate"/>
          </w:r>
          <w:r w:rsidR="00092465">
            <w:rPr>
              <w:noProof/>
            </w:rPr>
            <w:t xml:space="preserve"> </w:t>
          </w:r>
          <w:r w:rsidR="00092465" w:rsidRPr="00092465">
            <w:rPr>
              <w:noProof/>
            </w:rPr>
            <w:t>(Harrison, et al., 2021)</w:t>
          </w:r>
          <w:r w:rsidR="00980B28">
            <w:fldChar w:fldCharType="end"/>
          </w:r>
        </w:sdtContent>
      </w:sdt>
      <w:r>
        <w:t xml:space="preserve">. However, the linear nature of Lewin's model may not fully </w:t>
      </w:r>
      <w:r>
        <w:lastRenderedPageBreak/>
        <w:t>capture the dynamic nature of change in healthcare, where continuous feedback and adaptation are often necessary</w:t>
      </w:r>
      <w:sdt>
        <w:sdtPr>
          <w:id w:val="1525597333"/>
          <w:citation/>
        </w:sdtPr>
        <w:sdtEndPr/>
        <w:sdtContent>
          <w:r w:rsidR="00980B28">
            <w:fldChar w:fldCharType="begin"/>
          </w:r>
          <w:r w:rsidR="00980B28">
            <w:instrText xml:space="preserve"> CITATION Bur19 \l 2057 </w:instrText>
          </w:r>
          <w:r w:rsidR="00980B28">
            <w:fldChar w:fldCharType="separate"/>
          </w:r>
          <w:r w:rsidR="00092465">
            <w:rPr>
              <w:noProof/>
            </w:rPr>
            <w:t xml:space="preserve"> </w:t>
          </w:r>
          <w:r w:rsidR="00092465" w:rsidRPr="00092465">
            <w:rPr>
              <w:noProof/>
            </w:rPr>
            <w:t>(Burnes, 2019)</w:t>
          </w:r>
          <w:r w:rsidR="00980B28">
            <w:fldChar w:fldCharType="end"/>
          </w:r>
        </w:sdtContent>
      </w:sdt>
      <w:r>
        <w:t>.</w:t>
      </w:r>
    </w:p>
    <w:p w14:paraId="00459E9C" w14:textId="4E51FC04" w:rsidR="004A0EEE" w:rsidRDefault="004A0EEE" w:rsidP="004A0EEE">
      <w:r>
        <w:t>Refreeze Stage</w:t>
      </w:r>
    </w:p>
    <w:p w14:paraId="508334D5" w14:textId="2A2C2463" w:rsidR="004A0EEE" w:rsidRDefault="004A0EEE" w:rsidP="004A0EEE">
      <w:r>
        <w:t>The Refreeze stage focuses on solidifying the new changes into the organisational culture. This involves reinforcing and stabilising the changes to prevent regression to old habits. For WAST, this means integrating new practices into daily routines and ensuring that they become the standard operating procedures. Continuous support and reinforcement are necessary to embed the new behaviours and ensure their sustainability</w:t>
      </w:r>
      <w:sdt>
        <w:sdtPr>
          <w:id w:val="1604225520"/>
          <w:citation/>
        </w:sdtPr>
        <w:sdtEndPr/>
        <w:sdtContent>
          <w:r w:rsidR="00980B28">
            <w:fldChar w:fldCharType="begin"/>
          </w:r>
          <w:r w:rsidR="00980B28">
            <w:instrText xml:space="preserve"> CITATION Bur19 \l 2057 </w:instrText>
          </w:r>
          <w:r w:rsidR="00980B28">
            <w:fldChar w:fldCharType="separate"/>
          </w:r>
          <w:r w:rsidR="00092465">
            <w:rPr>
              <w:noProof/>
            </w:rPr>
            <w:t xml:space="preserve"> </w:t>
          </w:r>
          <w:r w:rsidR="00092465" w:rsidRPr="00092465">
            <w:rPr>
              <w:noProof/>
            </w:rPr>
            <w:t>(Burnes, 2019)</w:t>
          </w:r>
          <w:r w:rsidR="00980B28">
            <w:fldChar w:fldCharType="end"/>
          </w:r>
        </w:sdtContent>
      </w:sdt>
      <w:r>
        <w:t>. However, critics argue that the concept of refreezing may be less applicable in modern, rapidly changing environments where flexibility and continuous improvement are more valued</w:t>
      </w:r>
      <w:sdt>
        <w:sdtPr>
          <w:id w:val="-1736767560"/>
          <w:citation/>
        </w:sdtPr>
        <w:sdtEndPr/>
        <w:sdtContent>
          <w:r w:rsidR="009B451A">
            <w:fldChar w:fldCharType="begin"/>
          </w:r>
          <w:r w:rsidR="009B451A">
            <w:instrText xml:space="preserve"> CITATION Cum16 \l 2057 </w:instrText>
          </w:r>
          <w:r w:rsidR="009B451A">
            <w:fldChar w:fldCharType="separate"/>
          </w:r>
          <w:r w:rsidR="00092465">
            <w:rPr>
              <w:noProof/>
            </w:rPr>
            <w:t xml:space="preserve"> </w:t>
          </w:r>
          <w:r w:rsidR="00092465" w:rsidRPr="00092465">
            <w:rPr>
              <w:noProof/>
            </w:rPr>
            <w:t>(Cummings, et al., 2016)</w:t>
          </w:r>
          <w:r w:rsidR="009B451A">
            <w:fldChar w:fldCharType="end"/>
          </w:r>
        </w:sdtContent>
      </w:sdt>
      <w:r>
        <w:t>.</w:t>
      </w:r>
    </w:p>
    <w:p w14:paraId="7EFE6A83" w14:textId="2EAD6D97" w:rsidR="004A0EEE" w:rsidRDefault="004A0EEE" w:rsidP="004A0EEE">
      <w:r>
        <w:t>Critical Evaluation</w:t>
      </w:r>
    </w:p>
    <w:p w14:paraId="638CABC0" w14:textId="7270B0DA" w:rsidR="004A0EEE" w:rsidRDefault="004A0EEE" w:rsidP="004A0EEE">
      <w:r>
        <w:t xml:space="preserve">While Lewin's model provides a structured approach to change, its simplicity can be both a strength and a limitation. The model's clear stages offer a straightforward framework for managing change, which can be particularly useful in complex organisations like WAST. However, its </w:t>
      </w:r>
      <w:r w:rsidR="009B451A">
        <w:t>simple</w:t>
      </w:r>
      <w:r>
        <w:t xml:space="preserve"> approach may not fully capture the complexities and nuances of change in healthcare settings. The model's emphasis on a final refreeze stage may also be less relevant in environments that require ongoing adaptation and flexibility</w:t>
      </w:r>
      <w:r w:rsidR="009B451A">
        <w:t xml:space="preserve"> like WAST particularly during the everchanging environment of the covid-19 pandemic</w:t>
      </w:r>
      <w:r>
        <w:t>.</w:t>
      </w:r>
      <w:r w:rsidR="009B451A">
        <w:t xml:space="preserve"> I</w:t>
      </w:r>
      <w:r>
        <w:t xml:space="preserve">ts application to WAST </w:t>
      </w:r>
      <w:r w:rsidR="00AF5A91">
        <w:t xml:space="preserve">may </w:t>
      </w:r>
      <w:r>
        <w:t xml:space="preserve">require adaptation to address the unique challenges of the </w:t>
      </w:r>
      <w:r w:rsidR="00AF5A91">
        <w:t>organisation.</w:t>
      </w:r>
      <w:r>
        <w:t xml:space="preserve"> </w:t>
      </w:r>
    </w:p>
    <w:p w14:paraId="2FEFAD6A" w14:textId="2DCCA700" w:rsidR="00662647" w:rsidRDefault="00AF5A91" w:rsidP="00CD42E2">
      <w:r w:rsidRPr="00AF5A91">
        <w:t>For my project, I have opted to utilise Lewin's 3-step model due to its appropriateness for this change initiative. This model is globally recognised and well-established, its structure, consisting of three distinct stages, provides clarity and ease of comprehension</w:t>
      </w:r>
      <w:sdt>
        <w:sdtPr>
          <w:id w:val="1181314369"/>
          <w:citation/>
        </w:sdtPr>
        <w:sdtEndPr/>
        <w:sdtContent>
          <w:r w:rsidR="00447F11">
            <w:fldChar w:fldCharType="begin"/>
          </w:r>
          <w:r w:rsidR="00447F11">
            <w:instrText xml:space="preserve"> CITATION Bur19 \l 2057 </w:instrText>
          </w:r>
          <w:r w:rsidR="00447F11">
            <w:fldChar w:fldCharType="separate"/>
          </w:r>
          <w:r w:rsidR="00092465">
            <w:rPr>
              <w:noProof/>
            </w:rPr>
            <w:t xml:space="preserve"> </w:t>
          </w:r>
          <w:r w:rsidR="00092465" w:rsidRPr="00092465">
            <w:rPr>
              <w:noProof/>
            </w:rPr>
            <w:t>(Burnes, 2019)</w:t>
          </w:r>
          <w:r w:rsidR="00447F11">
            <w:fldChar w:fldCharType="end"/>
          </w:r>
        </w:sdtContent>
      </w:sdt>
      <w:r w:rsidRPr="00AF5A91">
        <w:t xml:space="preserve">. This aligns well with the scope of change I can affect within the organisation in my </w:t>
      </w:r>
      <w:r>
        <w:t>role</w:t>
      </w:r>
      <w:r w:rsidRPr="00AF5A91">
        <w:t xml:space="preserve"> as SP, as well as the relatively straightforward nature of the project.</w:t>
      </w:r>
    </w:p>
    <w:p w14:paraId="22C2E628" w14:textId="77777777" w:rsidR="001E6CF1" w:rsidRDefault="001E6CF1">
      <w:r>
        <w:br w:type="page"/>
      </w:r>
    </w:p>
    <w:p w14:paraId="0BFFB42D" w14:textId="2B421F98" w:rsidR="00E70C16" w:rsidRPr="00E70C16" w:rsidRDefault="00E70C16" w:rsidP="00E70C16">
      <w:r w:rsidRPr="00E70C16">
        <w:t xml:space="preserve">Airway management is a crucial aspect of prehospital care, significantly impacting the mortality and morbidity of patients </w:t>
      </w:r>
      <w:r>
        <w:t>in WAST’s</w:t>
      </w:r>
      <w:r w:rsidRPr="00E70C16">
        <w:t xml:space="preserve"> care. Active airway management may be necessary in various situations, including patients with reduced consciousness due to medical or traumatic causes, and those experiencing respiratory or cardiac arrest</w:t>
      </w:r>
      <w:r w:rsidR="001D2760">
        <w:t xml:space="preserve"> </w:t>
      </w:r>
      <w:sdt>
        <w:sdtPr>
          <w:id w:val="1389608131"/>
          <w:citation/>
        </w:sdtPr>
        <w:sdtEndPr/>
        <w:sdtContent>
          <w:r w:rsidR="001D2760">
            <w:fldChar w:fldCharType="begin"/>
          </w:r>
          <w:r w:rsidR="001D2760">
            <w:instrText xml:space="preserve"> CITATION Wel21 \l 2057 </w:instrText>
          </w:r>
          <w:r w:rsidR="001D2760">
            <w:fldChar w:fldCharType="separate"/>
          </w:r>
          <w:r w:rsidR="00092465" w:rsidRPr="00092465">
            <w:rPr>
              <w:noProof/>
            </w:rPr>
            <w:t>(Welsh Ambulance Service University NHS Trust, 2021)</w:t>
          </w:r>
          <w:r w:rsidR="001D2760">
            <w:fldChar w:fldCharType="end"/>
          </w:r>
        </w:sdtContent>
      </w:sdt>
      <w:r w:rsidRPr="00E70C16">
        <w:t>.</w:t>
      </w:r>
    </w:p>
    <w:p w14:paraId="501D3855" w14:textId="0F5AAE25" w:rsidR="00E70C16" w:rsidRDefault="00E70C16" w:rsidP="00CD42E2">
      <w:r w:rsidRPr="00E70C16">
        <w:t>The level of airway support can vary from basic airway opening manoeuvres and the use of adjuncts like Nasopharyngeal Airway (NPA), Oropharyngeal Airway (OPA), and I-gel airway insertion, to advanced procedures such as Endotracheal Intubation</w:t>
      </w:r>
      <w:r>
        <w:t xml:space="preserve"> (ETI)</w:t>
      </w:r>
      <w:r w:rsidRPr="00E70C16">
        <w:t xml:space="preserve">, and needle cricothyroidotomy. </w:t>
      </w:r>
    </w:p>
    <w:p w14:paraId="2D96D047" w14:textId="09757FE9" w:rsidR="00E70C16" w:rsidRDefault="00E70C16" w:rsidP="00CD42E2">
      <w:r w:rsidRPr="00E70C16">
        <w:t>In 2018, the College of Paramedics</w:t>
      </w:r>
      <w:r w:rsidR="00C86185">
        <w:t xml:space="preserve"> (COP)</w:t>
      </w:r>
      <w:r w:rsidRPr="00E70C16">
        <w:t xml:space="preserve"> published a consensus paper titled "A Framework for Safe and Effective Intubation by Paramedics."</w:t>
      </w:r>
      <w:r>
        <w:t xml:space="preserve"> </w:t>
      </w:r>
      <w:sdt>
        <w:sdtPr>
          <w:id w:val="-2121296458"/>
          <w:citation/>
        </w:sdtPr>
        <w:sdtEndPr/>
        <w:sdtContent>
          <w:r>
            <w:fldChar w:fldCharType="begin"/>
          </w:r>
          <w:r>
            <w:instrText xml:space="preserve"> CITATION Col18 \l 2057 </w:instrText>
          </w:r>
          <w:r>
            <w:fldChar w:fldCharType="separate"/>
          </w:r>
          <w:r w:rsidR="00092465" w:rsidRPr="00092465">
            <w:rPr>
              <w:noProof/>
            </w:rPr>
            <w:t>(College of Paramedics, 2018)</w:t>
          </w:r>
          <w:r>
            <w:fldChar w:fldCharType="end"/>
          </w:r>
        </w:sdtContent>
      </w:sdt>
      <w:r>
        <w:t>.</w:t>
      </w:r>
      <w:r w:rsidRPr="00E70C16">
        <w:t xml:space="preserve"> This document emphasises the need for paramedics to perform advanced airway management and recommends that organisations provide extensive training, including simulated practice, supervised clinical practice, and ongoing rigorous assessment.</w:t>
      </w:r>
    </w:p>
    <w:p w14:paraId="0D2A5999" w14:textId="3D763149" w:rsidR="00C86185" w:rsidRPr="00C86185" w:rsidRDefault="00C86185" w:rsidP="00C86185">
      <w:r w:rsidRPr="00C86185">
        <w:t>All patient-facing clinicians must maintain an up-to-date airway log, which should include any basic airway procedures described above. All intermediate and advanced airway procedures must be recorded in the clinician’s airway log with evidence of waveform capnography being undertaken.</w:t>
      </w:r>
    </w:p>
    <w:p w14:paraId="4A9EB03D" w14:textId="6A3F6BD1" w:rsidR="00C86185" w:rsidRDefault="00C86185" w:rsidP="00CD42E2">
      <w:r w:rsidRPr="00C86185">
        <w:t>E</w:t>
      </w:r>
      <w:r w:rsidR="00FA7FDF">
        <w:t xml:space="preserve">mergency </w:t>
      </w:r>
      <w:r w:rsidRPr="00C86185">
        <w:t>M</w:t>
      </w:r>
      <w:r w:rsidR="00FA7FDF">
        <w:t xml:space="preserve">edical </w:t>
      </w:r>
      <w:r w:rsidRPr="00C86185">
        <w:t>T</w:t>
      </w:r>
      <w:r w:rsidR="00FA7FDF">
        <w:t>echnician’</w:t>
      </w:r>
      <w:r w:rsidRPr="00C86185">
        <w:t xml:space="preserve">s </w:t>
      </w:r>
      <w:r w:rsidR="00FA7FDF">
        <w:t>(EMT’s</w:t>
      </w:r>
      <w:r w:rsidR="008165CB">
        <w:t xml:space="preserve">) </w:t>
      </w:r>
      <w:r w:rsidRPr="00C86185">
        <w:t xml:space="preserve">and </w:t>
      </w:r>
      <w:r>
        <w:t>Paramedics</w:t>
      </w:r>
      <w:r w:rsidRPr="00C86185">
        <w:t xml:space="preserve"> must make their airway log available for review by their S</w:t>
      </w:r>
      <w:r>
        <w:t>P</w:t>
      </w:r>
      <w:r w:rsidRPr="00C86185">
        <w:t xml:space="preserve"> as part of their ‘ride out’ shift, or at any other time requested by </w:t>
      </w:r>
      <w:r w:rsidR="00F80740">
        <w:t>an</w:t>
      </w:r>
      <w:r w:rsidRPr="00C86185">
        <w:t xml:space="preserve"> S</w:t>
      </w:r>
      <w:r>
        <w:t xml:space="preserve">P </w:t>
      </w:r>
      <w:r w:rsidRPr="00C86185">
        <w:t xml:space="preserve">or </w:t>
      </w:r>
      <w:r>
        <w:t>H</w:t>
      </w:r>
      <w:r w:rsidR="00B8104B">
        <w:t xml:space="preserve">ealth </w:t>
      </w:r>
      <w:r>
        <w:t>B</w:t>
      </w:r>
      <w:r w:rsidR="00B8104B">
        <w:t xml:space="preserve">oard </w:t>
      </w:r>
      <w:r>
        <w:t>C</w:t>
      </w:r>
      <w:r w:rsidR="00B8104B">
        <w:t xml:space="preserve">linical </w:t>
      </w:r>
      <w:r>
        <w:t>L</w:t>
      </w:r>
      <w:r w:rsidR="00B8104B">
        <w:t>ead (HBCL)</w:t>
      </w:r>
      <w:r w:rsidRPr="00C86185">
        <w:t>.</w:t>
      </w:r>
    </w:p>
    <w:p w14:paraId="4A21AAAC" w14:textId="6F2304C2" w:rsidR="004E4243" w:rsidRPr="004E4243" w:rsidRDefault="004E4243" w:rsidP="004E4243">
      <w:r w:rsidRPr="004E4243">
        <w:t xml:space="preserve">The </w:t>
      </w:r>
      <w:r w:rsidR="00F80740">
        <w:t>COP</w:t>
      </w:r>
      <w:r w:rsidRPr="004E4243">
        <w:t xml:space="preserve"> recommends that paramedics record a minimum of two intubations per month in their airway log, achieved through either clinical or simulated practice. This </w:t>
      </w:r>
      <w:r>
        <w:t xml:space="preserve">approach </w:t>
      </w:r>
      <w:r w:rsidRPr="004E4243">
        <w:t xml:space="preserve">is supported by </w:t>
      </w:r>
      <w:r>
        <w:t>WAST</w:t>
      </w:r>
      <w:r w:rsidR="00F80740">
        <w:t>.</w:t>
      </w:r>
    </w:p>
    <w:p w14:paraId="71FDA26B" w14:textId="58E7C318" w:rsidR="004E4243" w:rsidRPr="00CD42E2" w:rsidRDefault="004E4243" w:rsidP="00CD42E2">
      <w:r w:rsidRPr="004E4243">
        <w:t>S</w:t>
      </w:r>
      <w:r>
        <w:t>P</w:t>
      </w:r>
      <w:r w:rsidRPr="004E4243">
        <w:t>s and Education and Training Staff will provide facilitated simulated airway management to help paramedics meet this requirement and maintain competence. If a paramedic cannot meet the minimum, they must refrain from intubating and inform their Senior Paramedic for support with simulated practice.</w:t>
      </w:r>
    </w:p>
    <w:p w14:paraId="40CDBF10" w14:textId="4F5865FB" w:rsidR="00C86185" w:rsidRDefault="00662647" w:rsidP="00662647">
      <w:r w:rsidRPr="00AB6356">
        <w:t>As a S</w:t>
      </w:r>
      <w:r w:rsidR="00C86185">
        <w:t>P</w:t>
      </w:r>
      <w:r w:rsidRPr="00AB6356">
        <w:t xml:space="preserve">, my role includes assessing and monitoring the airway management skills of staff members to ensure they can practice safely. This is especially crucial for registered paramedics, who must complete </w:t>
      </w:r>
      <w:r w:rsidR="004E4243">
        <w:t xml:space="preserve">their </w:t>
      </w:r>
      <w:r w:rsidRPr="00AB6356">
        <w:t>two airway logs per month to maintain their competency in ETI. ETI involves inserting a breathing tube into the patient's trachea.</w:t>
      </w:r>
    </w:p>
    <w:p w14:paraId="051D4498" w14:textId="77777777" w:rsidR="001E6CF1" w:rsidRDefault="001E6CF1" w:rsidP="76587E57"/>
    <w:p w14:paraId="2E619BB4" w14:textId="77777777" w:rsidR="00707A5F" w:rsidRDefault="00707A5F" w:rsidP="76587E57"/>
    <w:p w14:paraId="577662D6" w14:textId="73E835B7" w:rsidR="00662647" w:rsidRDefault="711C0D26" w:rsidP="76587E57">
      <w:pPr>
        <w:rPr>
          <w:b/>
          <w:bCs/>
          <w:i/>
          <w:iCs/>
        </w:rPr>
      </w:pPr>
      <w:r>
        <w:t>Currently, staff can practice their airway management skills</w:t>
      </w:r>
      <w:r w:rsidR="183B30DB">
        <w:t xml:space="preserve"> unsupervised,</w:t>
      </w:r>
      <w:r>
        <w:t xml:space="preserve"> using an </w:t>
      </w:r>
      <w:r w:rsidR="470174AE">
        <w:t>a</w:t>
      </w:r>
      <w:r>
        <w:t xml:space="preserve">irway manikin head </w:t>
      </w:r>
      <w:r w:rsidR="7EFD5980">
        <w:t xml:space="preserve">(Fig </w:t>
      </w:r>
      <w:r w:rsidR="1D17FCA0">
        <w:t>5</w:t>
      </w:r>
      <w:r w:rsidR="7EFD5980">
        <w:t xml:space="preserve">) </w:t>
      </w:r>
      <w:r>
        <w:t>and the necessary equipment</w:t>
      </w:r>
      <w:r w:rsidR="183B30DB">
        <w:t xml:space="preserve"> </w:t>
      </w:r>
      <w:r w:rsidR="337F24FD">
        <w:t>(</w:t>
      </w:r>
      <w:r w:rsidR="7EFD5980">
        <w:t xml:space="preserve">Fig </w:t>
      </w:r>
      <w:r w:rsidR="57425ED7">
        <w:t>6</w:t>
      </w:r>
      <w:r w:rsidR="337F24FD">
        <w:t>),</w:t>
      </w:r>
      <w:r>
        <w:t xml:space="preserve"> available at every WAST </w:t>
      </w:r>
      <w:r w:rsidR="183B30DB">
        <w:t xml:space="preserve">ambulance </w:t>
      </w:r>
      <w:r>
        <w:t xml:space="preserve">station. </w:t>
      </w:r>
    </w:p>
    <w:p w14:paraId="450D33A2" w14:textId="332E124E" w:rsidR="00877181" w:rsidRDefault="00D12F03" w:rsidP="00F80740">
      <w:pPr>
        <w:jc w:val="center"/>
        <w:rPr>
          <w:b/>
          <w:bCs/>
          <w:i/>
          <w:iCs/>
        </w:rPr>
      </w:pPr>
      <w:r>
        <w:rPr>
          <w:noProof/>
        </w:rPr>
        <w:drawing>
          <wp:inline distT="0" distB="0" distL="0" distR="0" wp14:anchorId="098117DA" wp14:editId="1C2D4D94">
            <wp:extent cx="5731510" cy="3164205"/>
            <wp:effectExtent l="0" t="0" r="2540" b="0"/>
            <wp:docPr id="783327134" name="Picture 1" descr="A medical equipment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327134" name="Picture 1" descr="A medical equipment on a table&#10;&#10;Description automatically generated"/>
                    <pic:cNvPicPr/>
                  </pic:nvPicPr>
                  <pic:blipFill>
                    <a:blip r:embed="rId12"/>
                    <a:stretch>
                      <a:fillRect/>
                    </a:stretch>
                  </pic:blipFill>
                  <pic:spPr>
                    <a:xfrm>
                      <a:off x="0" y="0"/>
                      <a:ext cx="5731510" cy="3164205"/>
                    </a:xfrm>
                    <a:prstGeom prst="rect">
                      <a:avLst/>
                    </a:prstGeom>
                  </pic:spPr>
                </pic:pic>
              </a:graphicData>
            </a:graphic>
          </wp:inline>
        </w:drawing>
      </w:r>
    </w:p>
    <w:p w14:paraId="043D7E75" w14:textId="7DEF2772" w:rsidR="00556BD5" w:rsidRPr="00556BD5" w:rsidRDefault="719D9755" w:rsidP="76587E57">
      <w:pPr>
        <w:jc w:val="right"/>
        <w:rPr>
          <w:i/>
          <w:iCs/>
        </w:rPr>
      </w:pPr>
      <w:r w:rsidRPr="76587E57">
        <w:rPr>
          <w:i/>
          <w:iCs/>
        </w:rPr>
        <w:t xml:space="preserve">Fig </w:t>
      </w:r>
      <w:r w:rsidR="745B0B76" w:rsidRPr="76587E57">
        <w:rPr>
          <w:i/>
          <w:iCs/>
        </w:rPr>
        <w:t>5</w:t>
      </w:r>
      <w:r w:rsidR="235F0932" w:rsidRPr="76587E57">
        <w:rPr>
          <w:i/>
          <w:iCs/>
        </w:rPr>
        <w:t>:</w:t>
      </w:r>
      <w:r w:rsidRPr="76587E57">
        <w:rPr>
          <w:i/>
          <w:iCs/>
        </w:rPr>
        <w:t xml:space="preserve"> </w:t>
      </w:r>
      <w:r w:rsidR="10409D89" w:rsidRPr="76587E57">
        <w:rPr>
          <w:i/>
          <w:iCs/>
        </w:rPr>
        <w:t xml:space="preserve">An example of </w:t>
      </w:r>
      <w:r w:rsidR="5C5B478B" w:rsidRPr="76587E57">
        <w:rPr>
          <w:i/>
          <w:iCs/>
        </w:rPr>
        <w:t>a WAST airway management training area with equipment</w:t>
      </w:r>
      <w:r w:rsidR="74C92B2C" w:rsidRPr="76587E57">
        <w:rPr>
          <w:i/>
          <w:iCs/>
        </w:rPr>
        <w:t xml:space="preserve"> (own image)</w:t>
      </w:r>
      <w:r w:rsidR="5C5B478B" w:rsidRPr="76587E57">
        <w:rPr>
          <w:i/>
          <w:iCs/>
        </w:rPr>
        <w:t>.</w:t>
      </w:r>
    </w:p>
    <w:p w14:paraId="63873EEB" w14:textId="1C67E689" w:rsidR="00085F43" w:rsidRDefault="000D5B83" w:rsidP="006226CE">
      <w:pPr>
        <w:jc w:val="right"/>
        <w:rPr>
          <w:b/>
          <w:bCs/>
        </w:rPr>
      </w:pPr>
      <w:sdt>
        <w:sdtPr>
          <w:rPr>
            <w:b/>
            <w:bCs/>
          </w:rPr>
          <w:id w:val="-556702689"/>
          <w:citation/>
        </w:sdtPr>
        <w:sdtEndPr/>
        <w:sdtContent>
          <w:r w:rsidR="006226CE">
            <w:rPr>
              <w:b/>
              <w:bCs/>
            </w:rPr>
            <w:fldChar w:fldCharType="begin"/>
          </w:r>
          <w:r w:rsidR="006226CE">
            <w:rPr>
              <w:b/>
              <w:bCs/>
            </w:rPr>
            <w:instrText xml:space="preserve"> CITATION Lee24 \l 2057 </w:instrText>
          </w:r>
          <w:r w:rsidR="006226CE">
            <w:rPr>
              <w:b/>
              <w:bCs/>
            </w:rPr>
            <w:fldChar w:fldCharType="separate"/>
          </w:r>
          <w:r w:rsidR="00092465" w:rsidRPr="00092465">
            <w:rPr>
              <w:noProof/>
            </w:rPr>
            <w:t>(Lee, 2024)</w:t>
          </w:r>
          <w:r w:rsidR="006226CE">
            <w:rPr>
              <w:b/>
              <w:bCs/>
            </w:rPr>
            <w:fldChar w:fldCharType="end"/>
          </w:r>
        </w:sdtContent>
      </w:sdt>
    </w:p>
    <w:p w14:paraId="7E25ACF5" w14:textId="77777777" w:rsidR="00A7364D" w:rsidRDefault="00A7364D" w:rsidP="006226CE">
      <w:pPr>
        <w:jc w:val="right"/>
        <w:rPr>
          <w:b/>
          <w:bCs/>
        </w:rPr>
      </w:pPr>
    </w:p>
    <w:p w14:paraId="2B209711" w14:textId="77777777" w:rsidR="00E16C48" w:rsidRDefault="00E16C48" w:rsidP="00E16C48">
      <w:r w:rsidRPr="001D2760">
        <w:rPr>
          <w:noProof/>
        </w:rPr>
        <w:drawing>
          <wp:inline distT="0" distB="0" distL="0" distR="0" wp14:anchorId="1C502957" wp14:editId="4A4EB0FE">
            <wp:extent cx="5731510" cy="2005965"/>
            <wp:effectExtent l="0" t="0" r="2540" b="0"/>
            <wp:docPr id="1131679794" name="Picture 1" descr="A green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600544" name="Picture 1" descr="A green screen with white text&#10;&#10;Description automatically generated"/>
                    <pic:cNvPicPr/>
                  </pic:nvPicPr>
                  <pic:blipFill>
                    <a:blip r:embed="rId13"/>
                    <a:stretch>
                      <a:fillRect/>
                    </a:stretch>
                  </pic:blipFill>
                  <pic:spPr>
                    <a:xfrm>
                      <a:off x="0" y="0"/>
                      <a:ext cx="5731510" cy="2005965"/>
                    </a:xfrm>
                    <a:prstGeom prst="rect">
                      <a:avLst/>
                    </a:prstGeom>
                  </pic:spPr>
                </pic:pic>
              </a:graphicData>
            </a:graphic>
          </wp:inline>
        </w:drawing>
      </w:r>
    </w:p>
    <w:p w14:paraId="63D5F6E0" w14:textId="5EB0563D" w:rsidR="005F4B1A" w:rsidRPr="007162E3" w:rsidRDefault="7EFD5980" w:rsidP="76587E57">
      <w:pPr>
        <w:jc w:val="right"/>
        <w:rPr>
          <w:i/>
          <w:iCs/>
        </w:rPr>
      </w:pPr>
      <w:r w:rsidRPr="76587E57">
        <w:rPr>
          <w:i/>
          <w:iCs/>
        </w:rPr>
        <w:t xml:space="preserve">Fig </w:t>
      </w:r>
      <w:r w:rsidR="690D6380" w:rsidRPr="76587E57">
        <w:rPr>
          <w:i/>
          <w:iCs/>
        </w:rPr>
        <w:t>6</w:t>
      </w:r>
      <w:r w:rsidR="235F0932" w:rsidRPr="76587E57">
        <w:rPr>
          <w:i/>
          <w:iCs/>
        </w:rPr>
        <w:t>:</w:t>
      </w:r>
      <w:r w:rsidRPr="76587E57">
        <w:rPr>
          <w:i/>
          <w:iCs/>
        </w:rPr>
        <w:t xml:space="preserve"> </w:t>
      </w:r>
      <w:r w:rsidR="229F3986" w:rsidRPr="76587E57">
        <w:rPr>
          <w:i/>
          <w:iCs/>
        </w:rPr>
        <w:t>WAST necessary airway management e</w:t>
      </w:r>
      <w:r w:rsidR="3B2EA4F6" w:rsidRPr="76587E57">
        <w:rPr>
          <w:i/>
          <w:iCs/>
        </w:rPr>
        <w:t>quipment list</w:t>
      </w:r>
      <w:r w:rsidR="229F3986" w:rsidRPr="76587E57">
        <w:rPr>
          <w:i/>
          <w:iCs/>
        </w:rPr>
        <w:t xml:space="preserve">. </w:t>
      </w:r>
    </w:p>
    <w:p w14:paraId="1CA93947" w14:textId="3FC3E4D7" w:rsidR="00672079" w:rsidRDefault="000D5B83" w:rsidP="006226CE">
      <w:pPr>
        <w:jc w:val="right"/>
        <w:rPr>
          <w:b/>
          <w:bCs/>
        </w:rPr>
      </w:pPr>
      <w:sdt>
        <w:sdtPr>
          <w:rPr>
            <w:b/>
            <w:bCs/>
          </w:rPr>
          <w:id w:val="1450129091"/>
          <w:citation/>
        </w:sdtPr>
        <w:sdtEndPr/>
        <w:sdtContent>
          <w:r w:rsidR="00E16C48">
            <w:rPr>
              <w:b/>
              <w:bCs/>
            </w:rPr>
            <w:fldChar w:fldCharType="begin"/>
          </w:r>
          <w:r w:rsidR="00E16C48">
            <w:rPr>
              <w:b/>
              <w:bCs/>
            </w:rPr>
            <w:instrText xml:space="preserve"> CITATION Wel21 \l 2057 </w:instrText>
          </w:r>
          <w:r w:rsidR="00E16C48">
            <w:rPr>
              <w:b/>
              <w:bCs/>
            </w:rPr>
            <w:fldChar w:fldCharType="separate"/>
          </w:r>
          <w:r w:rsidR="00092465" w:rsidRPr="00092465">
            <w:rPr>
              <w:noProof/>
            </w:rPr>
            <w:t>(Welsh Ambulance Service University NHS Trust, 2021)</w:t>
          </w:r>
          <w:r w:rsidR="00E16C48">
            <w:rPr>
              <w:b/>
              <w:bCs/>
            </w:rPr>
            <w:fldChar w:fldCharType="end"/>
          </w:r>
        </w:sdtContent>
      </w:sdt>
    </w:p>
    <w:p w14:paraId="1F6A228D" w14:textId="77777777" w:rsidR="006226CE" w:rsidRPr="00085F43" w:rsidRDefault="006226CE" w:rsidP="006226CE">
      <w:pPr>
        <w:jc w:val="right"/>
        <w:rPr>
          <w:b/>
          <w:bCs/>
        </w:rPr>
      </w:pPr>
    </w:p>
    <w:p w14:paraId="73BA8AD3" w14:textId="120FB416" w:rsidR="00662647" w:rsidRPr="00AB6356" w:rsidRDefault="00662647" w:rsidP="00662647">
      <w:r w:rsidRPr="00AB6356">
        <w:t>After completing their simulations, staff fill out an online Microsoft (MS) Form, which SPs and HBCL monitor monthly. Data from all WAST localities is collected to track compliance</w:t>
      </w:r>
      <w:r w:rsidR="00F80740">
        <w:t>.</w:t>
      </w:r>
    </w:p>
    <w:p w14:paraId="5F3FF73D" w14:textId="2E52B422" w:rsidR="00AB28C3" w:rsidRDefault="711C0D26" w:rsidP="00662647">
      <w:r>
        <w:t>While many staff members regularly use these airway stations and complete their logs, some consistently fail to do so despite numerous reminders from SPs and HBCL. Some staff have expressed that performing simple airway management techniques on the manikin is not stimulating, as it lacks the complexity of real-life situations. They find it unrealistic compared to the complications they might face in the field.</w:t>
      </w:r>
      <w:r w:rsidR="37C6C19D">
        <w:t xml:space="preserve"> I have completed a fishbone</w:t>
      </w:r>
      <w:r w:rsidR="7C907B80">
        <w:t xml:space="preserve"> analysis (</w:t>
      </w:r>
      <w:r w:rsidR="65139956">
        <w:t xml:space="preserve">Fig </w:t>
      </w:r>
      <w:r w:rsidR="1F412FEB">
        <w:t>7</w:t>
      </w:r>
      <w:r w:rsidR="7C907B80">
        <w:t>) and forcefield</w:t>
      </w:r>
      <w:r w:rsidR="37C6C19D">
        <w:t xml:space="preserve"> analysis</w:t>
      </w:r>
      <w:r w:rsidR="7C907B80">
        <w:t xml:space="preserve"> (</w:t>
      </w:r>
      <w:r w:rsidR="65139956">
        <w:t xml:space="preserve">Fig </w:t>
      </w:r>
      <w:r w:rsidR="5C74F9DF">
        <w:t>8</w:t>
      </w:r>
      <w:r w:rsidR="7C907B80">
        <w:t>)</w:t>
      </w:r>
      <w:r w:rsidR="37C6C19D">
        <w:t xml:space="preserve"> to help identify any possible causes of poor engagement.</w:t>
      </w:r>
    </w:p>
    <w:p w14:paraId="7DA6ECEC" w14:textId="23CF5071" w:rsidR="00B425B4" w:rsidRDefault="263A09E4" w:rsidP="00B425B4">
      <w:pPr>
        <w:jc w:val="right"/>
      </w:pPr>
      <w:r>
        <w:rPr>
          <w:noProof/>
        </w:rPr>
        <w:drawing>
          <wp:inline distT="0" distB="0" distL="0" distR="0" wp14:anchorId="0226EE36" wp14:editId="743056C1">
            <wp:extent cx="5135604" cy="3009900"/>
            <wp:effectExtent l="0" t="0" r="8255" b="0"/>
            <wp:docPr id="33179473"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4">
                      <a:extLst>
                        <a:ext uri="{28A0092B-C50C-407E-A947-70E740481C1C}">
                          <a14:useLocalDpi xmlns:a14="http://schemas.microsoft.com/office/drawing/2010/main" val="0"/>
                        </a:ext>
                      </a:extLst>
                    </a:blip>
                    <a:stretch>
                      <a:fillRect/>
                    </a:stretch>
                  </pic:blipFill>
                  <pic:spPr>
                    <a:xfrm>
                      <a:off x="0" y="0"/>
                      <a:ext cx="5135604" cy="3009900"/>
                    </a:xfrm>
                    <a:prstGeom prst="rect">
                      <a:avLst/>
                    </a:prstGeom>
                  </pic:spPr>
                </pic:pic>
              </a:graphicData>
            </a:graphic>
          </wp:inline>
        </w:drawing>
      </w:r>
      <w:r w:rsidR="35C0BF8F" w:rsidRPr="76587E57">
        <w:rPr>
          <w:i/>
          <w:iCs/>
        </w:rPr>
        <w:t xml:space="preserve">Fig </w:t>
      </w:r>
      <w:r w:rsidR="48EC5456" w:rsidRPr="76587E57">
        <w:rPr>
          <w:i/>
          <w:iCs/>
        </w:rPr>
        <w:t>7</w:t>
      </w:r>
      <w:r w:rsidR="35C0BF8F" w:rsidRPr="76587E57">
        <w:rPr>
          <w:i/>
          <w:iCs/>
        </w:rPr>
        <w:t xml:space="preserve">: Fishbone </w:t>
      </w:r>
      <w:r w:rsidR="65139956" w:rsidRPr="76587E57">
        <w:rPr>
          <w:i/>
          <w:iCs/>
        </w:rPr>
        <w:t>analysis.</w:t>
      </w:r>
      <w:r w:rsidR="73906043">
        <w:rPr>
          <w:noProof/>
        </w:rPr>
        <w:drawing>
          <wp:inline distT="0" distB="0" distL="0" distR="0" wp14:anchorId="48F7CED0" wp14:editId="6D88B40D">
            <wp:extent cx="5731510" cy="2956560"/>
            <wp:effectExtent l="0" t="0" r="2540" b="0"/>
            <wp:docPr id="2108724752" name="Picture 1" descr="A blue arrow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5">
                      <a:extLst>
                        <a:ext uri="{28A0092B-C50C-407E-A947-70E740481C1C}">
                          <a14:useLocalDpi xmlns:a14="http://schemas.microsoft.com/office/drawing/2010/main" val="0"/>
                        </a:ext>
                      </a:extLst>
                    </a:blip>
                    <a:stretch>
                      <a:fillRect/>
                    </a:stretch>
                  </pic:blipFill>
                  <pic:spPr>
                    <a:xfrm>
                      <a:off x="0" y="0"/>
                      <a:ext cx="5731510" cy="2956560"/>
                    </a:xfrm>
                    <a:prstGeom prst="rect">
                      <a:avLst/>
                    </a:prstGeom>
                  </pic:spPr>
                </pic:pic>
              </a:graphicData>
            </a:graphic>
          </wp:inline>
        </w:drawing>
      </w:r>
      <w:r w:rsidR="49985B1C" w:rsidRPr="76587E57">
        <w:rPr>
          <w:i/>
          <w:iCs/>
        </w:rPr>
        <w:t xml:space="preserve">Fig </w:t>
      </w:r>
      <w:r w:rsidR="1FE65904" w:rsidRPr="76587E57">
        <w:rPr>
          <w:i/>
          <w:iCs/>
        </w:rPr>
        <w:t>8</w:t>
      </w:r>
      <w:r w:rsidR="49985B1C" w:rsidRPr="76587E57">
        <w:rPr>
          <w:i/>
          <w:iCs/>
        </w:rPr>
        <w:t>: Forcefield analysis.</w:t>
      </w:r>
    </w:p>
    <w:p w14:paraId="22526436" w14:textId="77777777" w:rsidR="00662647" w:rsidRDefault="00662647" w:rsidP="00662647">
      <w:r w:rsidRPr="00AB6356">
        <w:t>Additionally, there is an element of trust involved, as staff are expected to practice their skills genuinely and not just complete the MS form online</w:t>
      </w:r>
      <w:r>
        <w:t>.</w:t>
      </w:r>
    </w:p>
    <w:p w14:paraId="4DDB2DB4" w14:textId="5DA5A373" w:rsidR="00662647" w:rsidRDefault="00662647" w:rsidP="00662647">
      <w:r w:rsidRPr="00570E7C">
        <w:t>To enhance staff engagement and interest in practicing and recording their airway management skills, I have developed airway management scenario flash cards. These cards require the assistance of a peer, who will support the scenario by following the instructions provided on the card</w:t>
      </w:r>
      <w:r>
        <w:t xml:space="preserve"> (</w:t>
      </w:r>
      <w:r w:rsidR="00AD0A9C" w:rsidRPr="00AD0A9C">
        <w:t xml:space="preserve">appendix </w:t>
      </w:r>
      <w:r w:rsidR="00586FAD">
        <w:t>1</w:t>
      </w:r>
      <w:r w:rsidR="00AD0A9C" w:rsidRPr="00AD0A9C">
        <w:t>)</w:t>
      </w:r>
      <w:r w:rsidR="00AD0A9C">
        <w:t>.</w:t>
      </w:r>
      <w:r>
        <w:t xml:space="preserve"> </w:t>
      </w:r>
    </w:p>
    <w:p w14:paraId="59668908" w14:textId="77777777" w:rsidR="00D30D5D" w:rsidRDefault="00D30D5D" w:rsidP="00D30D5D">
      <w:bookmarkStart w:id="0" w:name="_Hlk184285775"/>
      <w:r w:rsidRPr="00D30D5D">
        <w:t>The goal of this change project is to enhance staff engagement with airway training aids, thereby improving their airway management skills and competence. This will lead to better patient care and increased staff confidence when providing these interventions. Consequently, the number of patients receiving suboptimal airway management will likely decrease, reducing the risk to WAST as an organisation.</w:t>
      </w:r>
    </w:p>
    <w:p w14:paraId="22B756CB" w14:textId="77777777" w:rsidR="00C204DF" w:rsidRDefault="00C204DF">
      <w:r>
        <w:br w:type="page"/>
      </w:r>
    </w:p>
    <w:p w14:paraId="1095C9FF" w14:textId="0BE336E9" w:rsidR="002C303F" w:rsidRDefault="15A77945" w:rsidP="00D30D5D">
      <w:r>
        <w:t xml:space="preserve">I conducted a stakeholder analysis (Fig </w:t>
      </w:r>
      <w:r w:rsidR="462A75E3">
        <w:t>9</w:t>
      </w:r>
      <w:r>
        <w:t>) to foresee potential impacts and risks associated with the project. Following this, I have engaged with stakeholders and received encouraging feedback from SP peers and clinical staff.</w:t>
      </w:r>
    </w:p>
    <w:tbl>
      <w:tblPr>
        <w:tblStyle w:val="TableGrid"/>
        <w:tblW w:w="5000" w:type="pct"/>
        <w:tblLook w:val="04A0" w:firstRow="1" w:lastRow="0" w:firstColumn="1" w:lastColumn="0" w:noHBand="0" w:noVBand="1"/>
      </w:tblPr>
      <w:tblGrid>
        <w:gridCol w:w="961"/>
        <w:gridCol w:w="1096"/>
        <w:gridCol w:w="1085"/>
        <w:gridCol w:w="2139"/>
        <w:gridCol w:w="1116"/>
        <w:gridCol w:w="1197"/>
        <w:gridCol w:w="1422"/>
      </w:tblGrid>
      <w:tr w:rsidR="004C7802" w:rsidRPr="004C7802" w14:paraId="3966BF8D" w14:textId="77777777" w:rsidTr="004C7802">
        <w:trPr>
          <w:trHeight w:val="343"/>
        </w:trPr>
        <w:tc>
          <w:tcPr>
            <w:tcW w:w="626" w:type="pct"/>
            <w:tcBorders>
              <w:top w:val="single" w:sz="4" w:space="0" w:color="auto"/>
              <w:left w:val="single" w:sz="4" w:space="0" w:color="auto"/>
              <w:bottom w:val="single" w:sz="4" w:space="0" w:color="auto"/>
              <w:right w:val="single" w:sz="4" w:space="0" w:color="auto"/>
            </w:tcBorders>
            <w:shd w:val="clear" w:color="auto" w:fill="E8E8E8" w:themeFill="background2"/>
          </w:tcPr>
          <w:p w14:paraId="4CFAA372" w14:textId="77777777" w:rsidR="006D7A77" w:rsidRPr="004C7802" w:rsidRDefault="006D7A77" w:rsidP="007D47F4">
            <w:pPr>
              <w:rPr>
                <w:sz w:val="16"/>
                <w:szCs w:val="16"/>
              </w:rPr>
            </w:pPr>
            <w:r w:rsidRPr="004C7802">
              <w:rPr>
                <w:sz w:val="16"/>
                <w:szCs w:val="16"/>
              </w:rPr>
              <w:t>Stakeholder</w:t>
            </w:r>
          </w:p>
        </w:tc>
        <w:tc>
          <w:tcPr>
            <w:tcW w:w="515" w:type="pct"/>
            <w:tcBorders>
              <w:top w:val="single" w:sz="4" w:space="0" w:color="auto"/>
              <w:left w:val="single" w:sz="4" w:space="0" w:color="auto"/>
              <w:bottom w:val="single" w:sz="4" w:space="0" w:color="auto"/>
              <w:right w:val="single" w:sz="4" w:space="0" w:color="auto"/>
            </w:tcBorders>
            <w:shd w:val="clear" w:color="auto" w:fill="E8E8E8" w:themeFill="background2"/>
          </w:tcPr>
          <w:p w14:paraId="465D1EE9" w14:textId="77777777" w:rsidR="006D7A77" w:rsidRPr="004C7802" w:rsidRDefault="006D7A77" w:rsidP="007D47F4">
            <w:pPr>
              <w:rPr>
                <w:sz w:val="16"/>
                <w:szCs w:val="16"/>
              </w:rPr>
            </w:pPr>
            <w:r w:rsidRPr="004C7802">
              <w:rPr>
                <w:sz w:val="16"/>
                <w:szCs w:val="16"/>
              </w:rPr>
              <w:t>Stake in project</w:t>
            </w:r>
          </w:p>
        </w:tc>
        <w:tc>
          <w:tcPr>
            <w:tcW w:w="602" w:type="pct"/>
            <w:tcBorders>
              <w:top w:val="single" w:sz="4" w:space="0" w:color="auto"/>
              <w:left w:val="single" w:sz="4" w:space="0" w:color="auto"/>
              <w:bottom w:val="single" w:sz="4" w:space="0" w:color="auto"/>
              <w:right w:val="single" w:sz="4" w:space="0" w:color="auto"/>
            </w:tcBorders>
            <w:shd w:val="clear" w:color="auto" w:fill="E8E8E8" w:themeFill="background2"/>
          </w:tcPr>
          <w:p w14:paraId="7D77A9F5" w14:textId="77777777" w:rsidR="006D7A77" w:rsidRPr="004C7802" w:rsidRDefault="006D7A77" w:rsidP="007D47F4">
            <w:pPr>
              <w:rPr>
                <w:sz w:val="16"/>
                <w:szCs w:val="16"/>
              </w:rPr>
            </w:pPr>
            <w:r w:rsidRPr="004C7802">
              <w:rPr>
                <w:sz w:val="16"/>
                <w:szCs w:val="16"/>
              </w:rPr>
              <w:t>Impact</w:t>
            </w:r>
          </w:p>
        </w:tc>
        <w:tc>
          <w:tcPr>
            <w:tcW w:w="1186" w:type="pct"/>
            <w:tcBorders>
              <w:top w:val="single" w:sz="4" w:space="0" w:color="auto"/>
              <w:left w:val="single" w:sz="4" w:space="0" w:color="auto"/>
              <w:bottom w:val="single" w:sz="4" w:space="0" w:color="auto"/>
              <w:right w:val="single" w:sz="4" w:space="0" w:color="auto"/>
            </w:tcBorders>
            <w:shd w:val="clear" w:color="auto" w:fill="E8E8E8" w:themeFill="background2"/>
          </w:tcPr>
          <w:p w14:paraId="72C0099F" w14:textId="77777777" w:rsidR="006D7A77" w:rsidRPr="004C7802" w:rsidRDefault="006D7A77" w:rsidP="007D47F4">
            <w:pPr>
              <w:rPr>
                <w:sz w:val="16"/>
                <w:szCs w:val="16"/>
              </w:rPr>
            </w:pPr>
            <w:r w:rsidRPr="004C7802">
              <w:rPr>
                <w:sz w:val="16"/>
                <w:szCs w:val="16"/>
              </w:rPr>
              <w:t>What do we need from them</w:t>
            </w:r>
          </w:p>
        </w:tc>
        <w:tc>
          <w:tcPr>
            <w:tcW w:w="619" w:type="pct"/>
            <w:tcBorders>
              <w:top w:val="single" w:sz="4" w:space="0" w:color="auto"/>
              <w:left w:val="single" w:sz="4" w:space="0" w:color="auto"/>
              <w:bottom w:val="single" w:sz="4" w:space="0" w:color="auto"/>
              <w:right w:val="single" w:sz="4" w:space="0" w:color="auto"/>
            </w:tcBorders>
            <w:shd w:val="clear" w:color="auto" w:fill="E8E8E8" w:themeFill="background2"/>
          </w:tcPr>
          <w:p w14:paraId="4C3E0F13" w14:textId="77777777" w:rsidR="006D7A77" w:rsidRPr="004C7802" w:rsidRDefault="006D7A77" w:rsidP="007D47F4">
            <w:pPr>
              <w:rPr>
                <w:sz w:val="16"/>
                <w:szCs w:val="16"/>
              </w:rPr>
            </w:pPr>
            <w:r w:rsidRPr="004C7802">
              <w:rPr>
                <w:sz w:val="16"/>
                <w:szCs w:val="16"/>
              </w:rPr>
              <w:t>Perceived attitudes/risks</w:t>
            </w:r>
          </w:p>
        </w:tc>
        <w:tc>
          <w:tcPr>
            <w:tcW w:w="664" w:type="pct"/>
            <w:tcBorders>
              <w:top w:val="single" w:sz="4" w:space="0" w:color="auto"/>
              <w:left w:val="single" w:sz="4" w:space="0" w:color="auto"/>
              <w:bottom w:val="single" w:sz="4" w:space="0" w:color="auto"/>
              <w:right w:val="single" w:sz="4" w:space="0" w:color="auto"/>
            </w:tcBorders>
            <w:shd w:val="clear" w:color="auto" w:fill="E8E8E8" w:themeFill="background2"/>
          </w:tcPr>
          <w:p w14:paraId="03D51E8D" w14:textId="77777777" w:rsidR="006D7A77" w:rsidRPr="004C7802" w:rsidRDefault="006D7A77" w:rsidP="007D47F4">
            <w:pPr>
              <w:rPr>
                <w:sz w:val="16"/>
                <w:szCs w:val="16"/>
              </w:rPr>
            </w:pPr>
            <w:r w:rsidRPr="004C7802">
              <w:rPr>
                <w:sz w:val="16"/>
                <w:szCs w:val="16"/>
              </w:rPr>
              <w:t>Stakeholder management strategy</w:t>
            </w:r>
          </w:p>
        </w:tc>
        <w:tc>
          <w:tcPr>
            <w:tcW w:w="789" w:type="pct"/>
            <w:tcBorders>
              <w:top w:val="single" w:sz="4" w:space="0" w:color="auto"/>
              <w:left w:val="single" w:sz="4" w:space="0" w:color="auto"/>
              <w:bottom w:val="single" w:sz="4" w:space="0" w:color="auto"/>
              <w:right w:val="single" w:sz="4" w:space="0" w:color="auto"/>
            </w:tcBorders>
            <w:shd w:val="clear" w:color="auto" w:fill="E8E8E8" w:themeFill="background2"/>
          </w:tcPr>
          <w:p w14:paraId="2201C81D" w14:textId="77777777" w:rsidR="006D7A77" w:rsidRPr="004C7802" w:rsidRDefault="006D7A77" w:rsidP="007D47F4">
            <w:pPr>
              <w:rPr>
                <w:sz w:val="16"/>
                <w:szCs w:val="16"/>
              </w:rPr>
            </w:pPr>
            <w:r w:rsidRPr="004C7802">
              <w:rPr>
                <w:sz w:val="16"/>
                <w:szCs w:val="16"/>
              </w:rPr>
              <w:t>Responsibility</w:t>
            </w:r>
          </w:p>
        </w:tc>
      </w:tr>
      <w:tr w:rsidR="006D7A77" w:rsidRPr="004C7802" w14:paraId="113EE584" w14:textId="77777777" w:rsidTr="004C7802">
        <w:trPr>
          <w:trHeight w:val="353"/>
        </w:trPr>
        <w:tc>
          <w:tcPr>
            <w:tcW w:w="626" w:type="pct"/>
            <w:tcBorders>
              <w:top w:val="single" w:sz="4" w:space="0" w:color="auto"/>
            </w:tcBorders>
          </w:tcPr>
          <w:p w14:paraId="35CF54D9" w14:textId="77777777" w:rsidR="006D7A77" w:rsidRPr="004C7802" w:rsidRDefault="006D7A77" w:rsidP="007D47F4">
            <w:pPr>
              <w:rPr>
                <w:sz w:val="16"/>
                <w:szCs w:val="16"/>
              </w:rPr>
            </w:pPr>
            <w:r w:rsidRPr="004C7802">
              <w:rPr>
                <w:sz w:val="16"/>
                <w:szCs w:val="16"/>
              </w:rPr>
              <w:t>Clinical staff</w:t>
            </w:r>
          </w:p>
        </w:tc>
        <w:tc>
          <w:tcPr>
            <w:tcW w:w="515" w:type="pct"/>
            <w:tcBorders>
              <w:top w:val="single" w:sz="4" w:space="0" w:color="auto"/>
            </w:tcBorders>
          </w:tcPr>
          <w:p w14:paraId="6DF6CD64" w14:textId="77777777" w:rsidR="006D7A77" w:rsidRPr="004C7802" w:rsidRDefault="006D7A77" w:rsidP="007D47F4">
            <w:pPr>
              <w:rPr>
                <w:sz w:val="16"/>
                <w:szCs w:val="16"/>
              </w:rPr>
            </w:pPr>
            <w:r w:rsidRPr="004C7802">
              <w:rPr>
                <w:sz w:val="16"/>
                <w:szCs w:val="16"/>
              </w:rPr>
              <w:t>Directly affected by the training and skill improvement; their competence impacts patient care quality.</w:t>
            </w:r>
          </w:p>
        </w:tc>
        <w:tc>
          <w:tcPr>
            <w:tcW w:w="602" w:type="pct"/>
            <w:tcBorders>
              <w:top w:val="single" w:sz="4" w:space="0" w:color="auto"/>
            </w:tcBorders>
          </w:tcPr>
          <w:p w14:paraId="303256E3" w14:textId="77777777" w:rsidR="006D7A77" w:rsidRPr="004C7802" w:rsidRDefault="006D7A77" w:rsidP="007D47F4">
            <w:pPr>
              <w:rPr>
                <w:sz w:val="16"/>
                <w:szCs w:val="16"/>
              </w:rPr>
            </w:pPr>
            <w:r w:rsidRPr="004C7802">
              <w:rPr>
                <w:sz w:val="16"/>
                <w:szCs w:val="16"/>
              </w:rPr>
              <w:t> High - Their engagement and skill level are crucial for the success of the project.</w:t>
            </w:r>
          </w:p>
        </w:tc>
        <w:tc>
          <w:tcPr>
            <w:tcW w:w="1186" w:type="pct"/>
            <w:tcBorders>
              <w:top w:val="single" w:sz="4" w:space="0" w:color="auto"/>
            </w:tcBorders>
          </w:tcPr>
          <w:p w14:paraId="163C0920" w14:textId="77777777" w:rsidR="006D7A77" w:rsidRPr="004C7802" w:rsidRDefault="006D7A77" w:rsidP="007D47F4">
            <w:pPr>
              <w:rPr>
                <w:sz w:val="16"/>
                <w:szCs w:val="16"/>
              </w:rPr>
            </w:pPr>
            <w:r w:rsidRPr="004C7802">
              <w:rPr>
                <w:sz w:val="16"/>
                <w:szCs w:val="16"/>
              </w:rPr>
              <w:t>Active participation in training, regular logging of airway procedures, and feedback on training effectiveness.</w:t>
            </w:r>
          </w:p>
        </w:tc>
        <w:tc>
          <w:tcPr>
            <w:tcW w:w="619" w:type="pct"/>
            <w:tcBorders>
              <w:top w:val="single" w:sz="4" w:space="0" w:color="auto"/>
            </w:tcBorders>
          </w:tcPr>
          <w:p w14:paraId="1836CF1E" w14:textId="77777777" w:rsidR="006D7A77" w:rsidRPr="004C7802" w:rsidRDefault="006D7A77" w:rsidP="007D47F4">
            <w:pPr>
              <w:rPr>
                <w:sz w:val="16"/>
                <w:szCs w:val="16"/>
              </w:rPr>
            </w:pPr>
            <w:r w:rsidRPr="004C7802">
              <w:rPr>
                <w:sz w:val="16"/>
                <w:szCs w:val="16"/>
              </w:rPr>
              <w:t>May feel overwhelmed by additional training requirements; risk of non-compliance due to time constraints.</w:t>
            </w:r>
          </w:p>
        </w:tc>
        <w:tc>
          <w:tcPr>
            <w:tcW w:w="664" w:type="pct"/>
            <w:tcBorders>
              <w:top w:val="single" w:sz="4" w:space="0" w:color="auto"/>
            </w:tcBorders>
          </w:tcPr>
          <w:p w14:paraId="09B4781C" w14:textId="77777777" w:rsidR="006D7A77" w:rsidRPr="004C7802" w:rsidRDefault="006D7A77" w:rsidP="007D47F4">
            <w:pPr>
              <w:rPr>
                <w:sz w:val="16"/>
                <w:szCs w:val="16"/>
              </w:rPr>
            </w:pPr>
            <w:r w:rsidRPr="004C7802">
              <w:rPr>
                <w:sz w:val="16"/>
                <w:szCs w:val="16"/>
              </w:rPr>
              <w:t>Provide clear communication about the benefits, offer flexible training schedules, and recognise their efforts.</w:t>
            </w:r>
          </w:p>
        </w:tc>
        <w:tc>
          <w:tcPr>
            <w:tcW w:w="789" w:type="pct"/>
            <w:tcBorders>
              <w:top w:val="single" w:sz="4" w:space="0" w:color="auto"/>
            </w:tcBorders>
          </w:tcPr>
          <w:p w14:paraId="6B708537" w14:textId="77777777" w:rsidR="006D7A77" w:rsidRPr="004C7802" w:rsidRDefault="006D7A77" w:rsidP="007D47F4">
            <w:pPr>
              <w:rPr>
                <w:sz w:val="16"/>
                <w:szCs w:val="16"/>
              </w:rPr>
            </w:pPr>
            <w:r w:rsidRPr="004C7802">
              <w:rPr>
                <w:sz w:val="16"/>
                <w:szCs w:val="16"/>
              </w:rPr>
              <w:t>Engage in training, maintain airway logs, and apply skills in clinical practice.</w:t>
            </w:r>
          </w:p>
          <w:p w14:paraId="56B36DEA" w14:textId="77777777" w:rsidR="006D7A77" w:rsidRPr="004C7802" w:rsidRDefault="006D7A77" w:rsidP="007D47F4">
            <w:pPr>
              <w:rPr>
                <w:sz w:val="16"/>
                <w:szCs w:val="16"/>
              </w:rPr>
            </w:pPr>
          </w:p>
          <w:p w14:paraId="3C8C893E" w14:textId="77777777" w:rsidR="006D7A77" w:rsidRPr="004C7802" w:rsidRDefault="006D7A77" w:rsidP="007D47F4">
            <w:pPr>
              <w:rPr>
                <w:sz w:val="16"/>
                <w:szCs w:val="16"/>
              </w:rPr>
            </w:pPr>
          </w:p>
          <w:p w14:paraId="7679E430" w14:textId="77777777" w:rsidR="006D7A77" w:rsidRPr="004C7802" w:rsidRDefault="006D7A77" w:rsidP="007D47F4">
            <w:pPr>
              <w:rPr>
                <w:b/>
                <w:bCs/>
                <w:sz w:val="16"/>
                <w:szCs w:val="16"/>
              </w:rPr>
            </w:pPr>
            <w:r w:rsidRPr="004C7802">
              <w:rPr>
                <w:b/>
                <w:bCs/>
                <w:sz w:val="16"/>
                <w:szCs w:val="16"/>
              </w:rPr>
              <w:t>SP</w:t>
            </w:r>
          </w:p>
          <w:p w14:paraId="3D340F62" w14:textId="77777777" w:rsidR="006D7A77" w:rsidRPr="004C7802" w:rsidRDefault="006D7A77" w:rsidP="007D47F4">
            <w:pPr>
              <w:rPr>
                <w:b/>
                <w:bCs/>
                <w:sz w:val="16"/>
                <w:szCs w:val="16"/>
              </w:rPr>
            </w:pPr>
          </w:p>
        </w:tc>
      </w:tr>
      <w:tr w:rsidR="006D7A77" w:rsidRPr="004C7802" w14:paraId="4644EFAC" w14:textId="77777777" w:rsidTr="004C7802">
        <w:trPr>
          <w:trHeight w:val="176"/>
        </w:trPr>
        <w:tc>
          <w:tcPr>
            <w:tcW w:w="626" w:type="pct"/>
          </w:tcPr>
          <w:p w14:paraId="34F7B44C" w14:textId="77777777" w:rsidR="006D7A77" w:rsidRPr="004C7802" w:rsidRDefault="006D7A77" w:rsidP="007D47F4">
            <w:pPr>
              <w:rPr>
                <w:sz w:val="16"/>
                <w:szCs w:val="16"/>
              </w:rPr>
            </w:pPr>
            <w:r w:rsidRPr="004C7802">
              <w:rPr>
                <w:sz w:val="16"/>
                <w:szCs w:val="16"/>
              </w:rPr>
              <w:t>Senior Paramedics and Health Board Clinical Lead.</w:t>
            </w:r>
          </w:p>
        </w:tc>
        <w:tc>
          <w:tcPr>
            <w:tcW w:w="515" w:type="pct"/>
          </w:tcPr>
          <w:p w14:paraId="1DCC9C0E" w14:textId="77777777" w:rsidR="006D7A77" w:rsidRPr="004C7802" w:rsidRDefault="006D7A77" w:rsidP="007D47F4">
            <w:pPr>
              <w:rPr>
                <w:sz w:val="16"/>
                <w:szCs w:val="16"/>
              </w:rPr>
            </w:pPr>
            <w:r w:rsidRPr="004C7802">
              <w:rPr>
                <w:sz w:val="16"/>
                <w:szCs w:val="16"/>
              </w:rPr>
              <w:t>Responsible for overseeing clinical competence and ensuring high standards of patient care.</w:t>
            </w:r>
          </w:p>
        </w:tc>
        <w:tc>
          <w:tcPr>
            <w:tcW w:w="602" w:type="pct"/>
          </w:tcPr>
          <w:p w14:paraId="4D8B93C3" w14:textId="77777777" w:rsidR="006D7A77" w:rsidRPr="004C7802" w:rsidRDefault="006D7A77" w:rsidP="007D47F4">
            <w:pPr>
              <w:rPr>
                <w:sz w:val="16"/>
                <w:szCs w:val="16"/>
              </w:rPr>
            </w:pPr>
            <w:r w:rsidRPr="004C7802">
              <w:rPr>
                <w:sz w:val="16"/>
                <w:szCs w:val="16"/>
              </w:rPr>
              <w:t> High - Can drive engagement and enforce training requirements.</w:t>
            </w:r>
          </w:p>
        </w:tc>
        <w:tc>
          <w:tcPr>
            <w:tcW w:w="1186" w:type="pct"/>
          </w:tcPr>
          <w:p w14:paraId="7EB06F09" w14:textId="77777777" w:rsidR="006D7A77" w:rsidRPr="004C7802" w:rsidRDefault="006D7A77" w:rsidP="007D47F4">
            <w:pPr>
              <w:rPr>
                <w:sz w:val="16"/>
                <w:szCs w:val="16"/>
              </w:rPr>
            </w:pPr>
            <w:r w:rsidRPr="004C7802">
              <w:rPr>
                <w:sz w:val="16"/>
                <w:szCs w:val="16"/>
              </w:rPr>
              <w:t>Facilitation of training sessions, monitoring of staff progress, and provision of support and feedback.</w:t>
            </w:r>
          </w:p>
        </w:tc>
        <w:tc>
          <w:tcPr>
            <w:tcW w:w="619" w:type="pct"/>
          </w:tcPr>
          <w:p w14:paraId="51A0AC3F" w14:textId="77777777" w:rsidR="006D7A77" w:rsidRPr="004C7802" w:rsidRDefault="006D7A77" w:rsidP="007D47F4">
            <w:pPr>
              <w:rPr>
                <w:sz w:val="16"/>
                <w:szCs w:val="16"/>
              </w:rPr>
            </w:pPr>
            <w:r w:rsidRPr="004C7802">
              <w:rPr>
                <w:sz w:val="16"/>
                <w:szCs w:val="16"/>
              </w:rPr>
              <w:t>Supportive but may face challenges in balancing oversight with other duties.</w:t>
            </w:r>
          </w:p>
        </w:tc>
        <w:tc>
          <w:tcPr>
            <w:tcW w:w="664" w:type="pct"/>
          </w:tcPr>
          <w:p w14:paraId="1BFCD005" w14:textId="77777777" w:rsidR="006D7A77" w:rsidRPr="004C7802" w:rsidRDefault="006D7A77" w:rsidP="007D47F4">
            <w:pPr>
              <w:rPr>
                <w:sz w:val="16"/>
                <w:szCs w:val="16"/>
              </w:rPr>
            </w:pPr>
            <w:r w:rsidRPr="004C7802">
              <w:rPr>
                <w:sz w:val="16"/>
                <w:szCs w:val="16"/>
              </w:rPr>
              <w:t>Involve them in planning, provide administrative support, and acknowledge their leadership role.</w:t>
            </w:r>
          </w:p>
        </w:tc>
        <w:tc>
          <w:tcPr>
            <w:tcW w:w="789" w:type="pct"/>
          </w:tcPr>
          <w:p w14:paraId="4CC50F35" w14:textId="77777777" w:rsidR="006D7A77" w:rsidRPr="004C7802" w:rsidRDefault="006D7A77" w:rsidP="007D47F4">
            <w:pPr>
              <w:rPr>
                <w:sz w:val="16"/>
                <w:szCs w:val="16"/>
              </w:rPr>
            </w:pPr>
            <w:r w:rsidRPr="004C7802">
              <w:rPr>
                <w:sz w:val="16"/>
                <w:szCs w:val="16"/>
              </w:rPr>
              <w:t>Facilitate and monitor training, support staff, and ensure compliance with guidelines.</w:t>
            </w:r>
          </w:p>
          <w:p w14:paraId="3EE5315B" w14:textId="77777777" w:rsidR="006D7A77" w:rsidRPr="004C7802" w:rsidRDefault="006D7A77" w:rsidP="007D47F4">
            <w:pPr>
              <w:rPr>
                <w:sz w:val="16"/>
                <w:szCs w:val="16"/>
              </w:rPr>
            </w:pPr>
          </w:p>
          <w:p w14:paraId="79A3465F" w14:textId="77777777" w:rsidR="006D7A77" w:rsidRPr="004C7802" w:rsidRDefault="006D7A77" w:rsidP="007D47F4">
            <w:pPr>
              <w:rPr>
                <w:b/>
                <w:bCs/>
                <w:sz w:val="16"/>
                <w:szCs w:val="16"/>
              </w:rPr>
            </w:pPr>
            <w:r w:rsidRPr="004C7802">
              <w:rPr>
                <w:b/>
                <w:bCs/>
                <w:sz w:val="16"/>
                <w:szCs w:val="16"/>
              </w:rPr>
              <w:t>SP</w:t>
            </w:r>
          </w:p>
          <w:p w14:paraId="07CFB44F" w14:textId="77777777" w:rsidR="006D7A77" w:rsidRPr="004C7802" w:rsidRDefault="006D7A77" w:rsidP="007D47F4">
            <w:pPr>
              <w:rPr>
                <w:b/>
                <w:bCs/>
                <w:sz w:val="16"/>
                <w:szCs w:val="16"/>
              </w:rPr>
            </w:pPr>
          </w:p>
        </w:tc>
      </w:tr>
      <w:tr w:rsidR="006D7A77" w:rsidRPr="004C7802" w14:paraId="3973F018" w14:textId="77777777" w:rsidTr="004C7802">
        <w:trPr>
          <w:trHeight w:val="176"/>
        </w:trPr>
        <w:tc>
          <w:tcPr>
            <w:tcW w:w="626" w:type="pct"/>
          </w:tcPr>
          <w:p w14:paraId="5DAB836E" w14:textId="77777777" w:rsidR="006D7A77" w:rsidRPr="004C7802" w:rsidRDefault="006D7A77" w:rsidP="007D47F4">
            <w:pPr>
              <w:rPr>
                <w:sz w:val="16"/>
                <w:szCs w:val="16"/>
              </w:rPr>
            </w:pPr>
            <w:r w:rsidRPr="004C7802">
              <w:rPr>
                <w:sz w:val="16"/>
                <w:szCs w:val="16"/>
              </w:rPr>
              <w:t>Patients</w:t>
            </w:r>
          </w:p>
        </w:tc>
        <w:tc>
          <w:tcPr>
            <w:tcW w:w="515" w:type="pct"/>
          </w:tcPr>
          <w:p w14:paraId="17DE0D06" w14:textId="77777777" w:rsidR="006D7A77" w:rsidRPr="004C7802" w:rsidRDefault="006D7A77" w:rsidP="007D47F4">
            <w:pPr>
              <w:rPr>
                <w:sz w:val="16"/>
                <w:szCs w:val="16"/>
              </w:rPr>
            </w:pPr>
            <w:r w:rsidRPr="004C7802">
              <w:rPr>
                <w:sz w:val="16"/>
                <w:szCs w:val="16"/>
              </w:rPr>
              <w:t>Direct beneficiaries of improved airway management skills.</w:t>
            </w:r>
          </w:p>
        </w:tc>
        <w:tc>
          <w:tcPr>
            <w:tcW w:w="602" w:type="pct"/>
          </w:tcPr>
          <w:p w14:paraId="3CA64E89" w14:textId="77777777" w:rsidR="006D7A77" w:rsidRPr="004C7802" w:rsidRDefault="006D7A77" w:rsidP="007D47F4">
            <w:pPr>
              <w:rPr>
                <w:sz w:val="16"/>
                <w:szCs w:val="16"/>
              </w:rPr>
            </w:pPr>
            <w:r w:rsidRPr="004C7802">
              <w:rPr>
                <w:sz w:val="16"/>
                <w:szCs w:val="16"/>
              </w:rPr>
              <w:t> High - Improved care quality directly affects their health outcomes.</w:t>
            </w:r>
          </w:p>
        </w:tc>
        <w:tc>
          <w:tcPr>
            <w:tcW w:w="1186" w:type="pct"/>
          </w:tcPr>
          <w:p w14:paraId="531FAFD1" w14:textId="77777777" w:rsidR="006D7A77" w:rsidRPr="004C7802" w:rsidRDefault="006D7A77" w:rsidP="007D47F4">
            <w:pPr>
              <w:rPr>
                <w:sz w:val="16"/>
                <w:szCs w:val="16"/>
              </w:rPr>
            </w:pPr>
            <w:r w:rsidRPr="004C7802">
              <w:rPr>
                <w:sz w:val="16"/>
                <w:szCs w:val="16"/>
              </w:rPr>
              <w:t>Potentially feedback on the quality of care received.</w:t>
            </w:r>
          </w:p>
        </w:tc>
        <w:tc>
          <w:tcPr>
            <w:tcW w:w="619" w:type="pct"/>
          </w:tcPr>
          <w:p w14:paraId="01A8BACC" w14:textId="77777777" w:rsidR="006D7A77" w:rsidRPr="004C7802" w:rsidRDefault="006D7A77" w:rsidP="007D47F4">
            <w:pPr>
              <w:rPr>
                <w:sz w:val="16"/>
                <w:szCs w:val="16"/>
              </w:rPr>
            </w:pPr>
            <w:r w:rsidRPr="004C7802">
              <w:rPr>
                <w:sz w:val="16"/>
                <w:szCs w:val="16"/>
              </w:rPr>
              <w:t>Unknown- likely would be positive, however may have concerns about the care that is being delivered.</w:t>
            </w:r>
          </w:p>
        </w:tc>
        <w:tc>
          <w:tcPr>
            <w:tcW w:w="664" w:type="pct"/>
          </w:tcPr>
          <w:p w14:paraId="4112DDBB" w14:textId="77777777" w:rsidR="006D7A77" w:rsidRPr="004C7802" w:rsidRDefault="006D7A77" w:rsidP="007D47F4">
            <w:pPr>
              <w:rPr>
                <w:sz w:val="16"/>
                <w:szCs w:val="16"/>
              </w:rPr>
            </w:pPr>
            <w:r w:rsidRPr="004C7802">
              <w:rPr>
                <w:sz w:val="16"/>
                <w:szCs w:val="16"/>
              </w:rPr>
              <w:t>Possibly gather and act on any feedback and communicate improvements.</w:t>
            </w:r>
          </w:p>
        </w:tc>
        <w:tc>
          <w:tcPr>
            <w:tcW w:w="789" w:type="pct"/>
          </w:tcPr>
          <w:p w14:paraId="0BD11C90" w14:textId="77777777" w:rsidR="006D7A77" w:rsidRPr="004C7802" w:rsidRDefault="006D7A77" w:rsidP="007D47F4">
            <w:pPr>
              <w:rPr>
                <w:sz w:val="16"/>
                <w:szCs w:val="16"/>
              </w:rPr>
            </w:pPr>
            <w:r w:rsidRPr="004C7802">
              <w:rPr>
                <w:sz w:val="16"/>
                <w:szCs w:val="16"/>
              </w:rPr>
              <w:t>Provide feedback on care experiences.</w:t>
            </w:r>
          </w:p>
          <w:p w14:paraId="70418625" w14:textId="77777777" w:rsidR="006D7A77" w:rsidRPr="004C7802" w:rsidRDefault="006D7A77" w:rsidP="007D47F4">
            <w:pPr>
              <w:rPr>
                <w:sz w:val="16"/>
                <w:szCs w:val="16"/>
              </w:rPr>
            </w:pPr>
          </w:p>
          <w:p w14:paraId="1CC41E5F" w14:textId="77777777" w:rsidR="006D7A77" w:rsidRPr="004C7802" w:rsidRDefault="006D7A77" w:rsidP="007D47F4">
            <w:pPr>
              <w:rPr>
                <w:b/>
                <w:bCs/>
                <w:sz w:val="16"/>
                <w:szCs w:val="16"/>
              </w:rPr>
            </w:pPr>
            <w:r w:rsidRPr="004C7802">
              <w:rPr>
                <w:b/>
                <w:bCs/>
                <w:sz w:val="16"/>
                <w:szCs w:val="16"/>
              </w:rPr>
              <w:t>?The Patient Experience and Community Involvement Team.</w:t>
            </w:r>
          </w:p>
          <w:p w14:paraId="2ACDEFC4" w14:textId="77777777" w:rsidR="006D7A77" w:rsidRPr="004C7802" w:rsidRDefault="006D7A77" w:rsidP="007D47F4">
            <w:pPr>
              <w:rPr>
                <w:b/>
                <w:bCs/>
                <w:sz w:val="16"/>
                <w:szCs w:val="16"/>
              </w:rPr>
            </w:pPr>
          </w:p>
        </w:tc>
      </w:tr>
      <w:tr w:rsidR="006D7A77" w:rsidRPr="004C7802" w14:paraId="7FA7CCC0" w14:textId="77777777" w:rsidTr="004C7802">
        <w:trPr>
          <w:trHeight w:val="176"/>
        </w:trPr>
        <w:tc>
          <w:tcPr>
            <w:tcW w:w="626" w:type="pct"/>
          </w:tcPr>
          <w:p w14:paraId="2FCEA3E8" w14:textId="77777777" w:rsidR="006D7A77" w:rsidRPr="004C7802" w:rsidRDefault="006D7A77" w:rsidP="007D47F4">
            <w:pPr>
              <w:rPr>
                <w:sz w:val="16"/>
                <w:szCs w:val="16"/>
              </w:rPr>
            </w:pPr>
            <w:r w:rsidRPr="004C7802">
              <w:rPr>
                <w:sz w:val="16"/>
                <w:szCs w:val="16"/>
              </w:rPr>
              <w:t>Locality Admin Staff</w:t>
            </w:r>
          </w:p>
        </w:tc>
        <w:tc>
          <w:tcPr>
            <w:tcW w:w="515" w:type="pct"/>
          </w:tcPr>
          <w:p w14:paraId="2572D74C" w14:textId="77777777" w:rsidR="006D7A77" w:rsidRPr="004C7802" w:rsidRDefault="006D7A77" w:rsidP="007D47F4">
            <w:pPr>
              <w:rPr>
                <w:sz w:val="16"/>
                <w:szCs w:val="16"/>
              </w:rPr>
            </w:pPr>
            <w:r w:rsidRPr="004C7802">
              <w:rPr>
                <w:sz w:val="16"/>
                <w:szCs w:val="16"/>
              </w:rPr>
              <w:t xml:space="preserve">Support the administrative aspects of the flashcards </w:t>
            </w:r>
          </w:p>
        </w:tc>
        <w:tc>
          <w:tcPr>
            <w:tcW w:w="602" w:type="pct"/>
          </w:tcPr>
          <w:p w14:paraId="41BA342F" w14:textId="77777777" w:rsidR="006D7A77" w:rsidRPr="004C7802" w:rsidRDefault="006D7A77" w:rsidP="007D47F4">
            <w:pPr>
              <w:rPr>
                <w:sz w:val="16"/>
                <w:szCs w:val="16"/>
              </w:rPr>
            </w:pPr>
            <w:r w:rsidRPr="004C7802">
              <w:rPr>
                <w:sz w:val="16"/>
                <w:szCs w:val="16"/>
              </w:rPr>
              <w:t>Medium – supporting production of flashcards</w:t>
            </w:r>
          </w:p>
        </w:tc>
        <w:tc>
          <w:tcPr>
            <w:tcW w:w="1186" w:type="pct"/>
          </w:tcPr>
          <w:p w14:paraId="1F70C40C" w14:textId="77777777" w:rsidR="006D7A77" w:rsidRPr="004C7802" w:rsidRDefault="006D7A77" w:rsidP="007D47F4">
            <w:pPr>
              <w:rPr>
                <w:sz w:val="16"/>
                <w:szCs w:val="16"/>
              </w:rPr>
            </w:pPr>
            <w:r w:rsidRPr="004C7802">
              <w:rPr>
                <w:sz w:val="16"/>
                <w:szCs w:val="16"/>
              </w:rPr>
              <w:t>printing/laminating/assembling of flashcards, feedback.</w:t>
            </w:r>
          </w:p>
        </w:tc>
        <w:tc>
          <w:tcPr>
            <w:tcW w:w="619" w:type="pct"/>
          </w:tcPr>
          <w:p w14:paraId="441DB316" w14:textId="77777777" w:rsidR="006D7A77" w:rsidRPr="004C7802" w:rsidRDefault="006D7A77" w:rsidP="007D47F4">
            <w:pPr>
              <w:rPr>
                <w:sz w:val="16"/>
                <w:szCs w:val="16"/>
              </w:rPr>
            </w:pPr>
            <w:r w:rsidRPr="004C7802">
              <w:rPr>
                <w:sz w:val="16"/>
                <w:szCs w:val="16"/>
              </w:rPr>
              <w:t xml:space="preserve">As they provide to administration support to whole of locality – this is additional work and other work priorities may take president.  </w:t>
            </w:r>
          </w:p>
        </w:tc>
        <w:tc>
          <w:tcPr>
            <w:tcW w:w="664" w:type="pct"/>
          </w:tcPr>
          <w:p w14:paraId="426C2BB5" w14:textId="77777777" w:rsidR="006D7A77" w:rsidRPr="004C7802" w:rsidRDefault="006D7A77" w:rsidP="007D47F4">
            <w:pPr>
              <w:rPr>
                <w:sz w:val="16"/>
                <w:szCs w:val="16"/>
              </w:rPr>
            </w:pPr>
            <w:r w:rsidRPr="004C7802">
              <w:rPr>
                <w:sz w:val="16"/>
                <w:szCs w:val="16"/>
              </w:rPr>
              <w:t>Communicate what is expected from them, recognise their contribution.</w:t>
            </w:r>
          </w:p>
        </w:tc>
        <w:tc>
          <w:tcPr>
            <w:tcW w:w="789" w:type="pct"/>
          </w:tcPr>
          <w:p w14:paraId="4AD59AFE" w14:textId="77777777" w:rsidR="006D7A77" w:rsidRPr="004C7802" w:rsidRDefault="006D7A77" w:rsidP="007D47F4">
            <w:pPr>
              <w:rPr>
                <w:sz w:val="16"/>
                <w:szCs w:val="16"/>
              </w:rPr>
            </w:pPr>
            <w:r w:rsidRPr="004C7802">
              <w:rPr>
                <w:sz w:val="16"/>
                <w:szCs w:val="16"/>
              </w:rPr>
              <w:t>Admin staff -Produce flashcards packs for stations. Provide feedback</w:t>
            </w:r>
          </w:p>
        </w:tc>
      </w:tr>
      <w:tr w:rsidR="006D7A77" w:rsidRPr="004C7802" w14:paraId="41D1F660" w14:textId="77777777" w:rsidTr="004C7802">
        <w:trPr>
          <w:trHeight w:val="176"/>
        </w:trPr>
        <w:tc>
          <w:tcPr>
            <w:tcW w:w="626" w:type="pct"/>
          </w:tcPr>
          <w:p w14:paraId="6366D0B8" w14:textId="77777777" w:rsidR="006D7A77" w:rsidRPr="004C7802" w:rsidRDefault="006D7A77" w:rsidP="007D47F4">
            <w:pPr>
              <w:rPr>
                <w:sz w:val="16"/>
                <w:szCs w:val="16"/>
              </w:rPr>
            </w:pPr>
            <w:r w:rsidRPr="004C7802">
              <w:rPr>
                <w:sz w:val="16"/>
                <w:szCs w:val="16"/>
              </w:rPr>
              <w:t>Trade Unions</w:t>
            </w:r>
          </w:p>
        </w:tc>
        <w:tc>
          <w:tcPr>
            <w:tcW w:w="515" w:type="pct"/>
          </w:tcPr>
          <w:p w14:paraId="7A61FD21" w14:textId="77777777" w:rsidR="006D7A77" w:rsidRPr="004C7802" w:rsidRDefault="006D7A77" w:rsidP="007D47F4">
            <w:pPr>
              <w:rPr>
                <w:sz w:val="16"/>
                <w:szCs w:val="16"/>
              </w:rPr>
            </w:pPr>
            <w:r w:rsidRPr="004C7802">
              <w:rPr>
                <w:sz w:val="16"/>
                <w:szCs w:val="16"/>
              </w:rPr>
              <w:t>Advocate for the rights and working conditions of staff.</w:t>
            </w:r>
          </w:p>
        </w:tc>
        <w:tc>
          <w:tcPr>
            <w:tcW w:w="602" w:type="pct"/>
          </w:tcPr>
          <w:p w14:paraId="1C38D679" w14:textId="77777777" w:rsidR="006D7A77" w:rsidRPr="004C7802" w:rsidRDefault="006D7A77" w:rsidP="007D47F4">
            <w:pPr>
              <w:rPr>
                <w:sz w:val="16"/>
                <w:szCs w:val="16"/>
              </w:rPr>
            </w:pPr>
            <w:r w:rsidRPr="004C7802">
              <w:rPr>
                <w:sz w:val="16"/>
                <w:szCs w:val="16"/>
              </w:rPr>
              <w:t>Medium – Can influence staff engagement with project</w:t>
            </w:r>
          </w:p>
        </w:tc>
        <w:tc>
          <w:tcPr>
            <w:tcW w:w="1186" w:type="pct"/>
          </w:tcPr>
          <w:p w14:paraId="4B88A09F" w14:textId="77777777" w:rsidR="006D7A77" w:rsidRPr="004C7802" w:rsidRDefault="006D7A77" w:rsidP="007D47F4">
            <w:pPr>
              <w:rPr>
                <w:sz w:val="16"/>
                <w:szCs w:val="16"/>
              </w:rPr>
            </w:pPr>
            <w:r w:rsidRPr="004C7802">
              <w:rPr>
                <w:sz w:val="16"/>
                <w:szCs w:val="16"/>
              </w:rPr>
              <w:t>Support for the project and communication of the benefits to their members.</w:t>
            </w:r>
          </w:p>
        </w:tc>
        <w:tc>
          <w:tcPr>
            <w:tcW w:w="619" w:type="pct"/>
          </w:tcPr>
          <w:p w14:paraId="5386C43C" w14:textId="77777777" w:rsidR="006D7A77" w:rsidRPr="004C7802" w:rsidRDefault="006D7A77" w:rsidP="007D47F4">
            <w:pPr>
              <w:rPr>
                <w:sz w:val="16"/>
                <w:szCs w:val="16"/>
              </w:rPr>
            </w:pPr>
            <w:r w:rsidRPr="004C7802">
              <w:rPr>
                <w:sz w:val="16"/>
                <w:szCs w:val="16"/>
              </w:rPr>
              <w:t>Supportive if the project aligns with their goals. Risk of opposition if perceived as adding undue burden on staff.</w:t>
            </w:r>
          </w:p>
        </w:tc>
        <w:tc>
          <w:tcPr>
            <w:tcW w:w="664" w:type="pct"/>
          </w:tcPr>
          <w:p w14:paraId="74230EC8" w14:textId="77777777" w:rsidR="006D7A77" w:rsidRPr="004C7802" w:rsidRDefault="006D7A77" w:rsidP="007D47F4">
            <w:pPr>
              <w:rPr>
                <w:sz w:val="16"/>
                <w:szCs w:val="16"/>
              </w:rPr>
            </w:pPr>
            <w:r w:rsidRPr="004C7802">
              <w:rPr>
                <w:sz w:val="16"/>
                <w:szCs w:val="16"/>
              </w:rPr>
              <w:t>Engage with unions and address any concerns.</w:t>
            </w:r>
          </w:p>
        </w:tc>
        <w:tc>
          <w:tcPr>
            <w:tcW w:w="789" w:type="pct"/>
          </w:tcPr>
          <w:p w14:paraId="7FFAF874" w14:textId="77777777" w:rsidR="006D7A77" w:rsidRPr="004C7802" w:rsidRDefault="006D7A77" w:rsidP="007D47F4">
            <w:pPr>
              <w:rPr>
                <w:sz w:val="16"/>
                <w:szCs w:val="16"/>
              </w:rPr>
            </w:pPr>
            <w:r w:rsidRPr="004C7802">
              <w:rPr>
                <w:sz w:val="16"/>
                <w:szCs w:val="16"/>
              </w:rPr>
              <w:t>Union Representatives/SP - Communicate with members, support project, and address any concerns.</w:t>
            </w:r>
          </w:p>
          <w:p w14:paraId="5A1A6643" w14:textId="77777777" w:rsidR="006D7A77" w:rsidRPr="004C7802" w:rsidRDefault="006D7A77" w:rsidP="007D47F4">
            <w:pPr>
              <w:rPr>
                <w:sz w:val="16"/>
                <w:szCs w:val="16"/>
              </w:rPr>
            </w:pPr>
          </w:p>
        </w:tc>
      </w:tr>
    </w:tbl>
    <w:p w14:paraId="04A51A9D" w14:textId="6A915400" w:rsidR="006D7A77" w:rsidRPr="00CD4C68" w:rsidRDefault="7782122B" w:rsidP="76587E57">
      <w:pPr>
        <w:jc w:val="right"/>
        <w:rPr>
          <w:i/>
          <w:iCs/>
        </w:rPr>
      </w:pPr>
      <w:r w:rsidRPr="76587E57">
        <w:rPr>
          <w:i/>
          <w:iCs/>
        </w:rPr>
        <w:t xml:space="preserve">Fig </w:t>
      </w:r>
      <w:r w:rsidR="74453020" w:rsidRPr="76587E57">
        <w:rPr>
          <w:i/>
          <w:iCs/>
        </w:rPr>
        <w:t>9</w:t>
      </w:r>
      <w:r w:rsidR="4D30BE72" w:rsidRPr="76587E57">
        <w:rPr>
          <w:i/>
          <w:iCs/>
        </w:rPr>
        <w:t>:</w:t>
      </w:r>
      <w:r w:rsidRPr="76587E57">
        <w:rPr>
          <w:i/>
          <w:iCs/>
        </w:rPr>
        <w:t xml:space="preserve"> Stakeholder ana</w:t>
      </w:r>
      <w:r w:rsidR="4D30BE72" w:rsidRPr="76587E57">
        <w:rPr>
          <w:i/>
          <w:iCs/>
        </w:rPr>
        <w:t>lysis</w:t>
      </w:r>
      <w:r w:rsidR="03B9C6E7" w:rsidRPr="76587E57">
        <w:rPr>
          <w:i/>
          <w:iCs/>
        </w:rPr>
        <w:t>.</w:t>
      </w:r>
    </w:p>
    <w:p w14:paraId="7DAF60E5" w14:textId="77777777" w:rsidR="00633329" w:rsidRDefault="00633329">
      <w:r>
        <w:br w:type="page"/>
      </w:r>
    </w:p>
    <w:p w14:paraId="3A098680" w14:textId="6F71D96F" w:rsidR="00E77D97" w:rsidRPr="00E77D97" w:rsidRDefault="00E77D97" w:rsidP="00E77D97">
      <w:r w:rsidRPr="00E77D97">
        <w:t xml:space="preserve">As a </w:t>
      </w:r>
      <w:r>
        <w:t>SP in WAST</w:t>
      </w:r>
      <w:r w:rsidRPr="00E77D97">
        <w:t>, I face several complex challenges in my leadership role during times of organisational change. One of the most significant challenges is resistance to change, particularly from long-standing employees who have experienced previous unsuccessful change initiatives. This resistance is often rooted in deeply ingrained cultural values and past experiences, making it difficult to shift mindsets and behaviours. Overcoming this resistance requires a deep understanding of the organisational culture and the ability to communicate the benefits of change effectively</w:t>
      </w:r>
      <w:sdt>
        <w:sdtPr>
          <w:id w:val="-1649970629"/>
          <w:citation/>
        </w:sdtPr>
        <w:sdtEndPr/>
        <w:sdtContent>
          <w:r w:rsidR="00D50352">
            <w:fldChar w:fldCharType="begin"/>
          </w:r>
          <w:r w:rsidR="00D50352">
            <w:instrText xml:space="preserve"> CITATION Kar19 \l 2057 </w:instrText>
          </w:r>
          <w:r w:rsidR="00D50352">
            <w:fldChar w:fldCharType="separate"/>
          </w:r>
          <w:r w:rsidR="00092465">
            <w:rPr>
              <w:noProof/>
            </w:rPr>
            <w:t xml:space="preserve"> </w:t>
          </w:r>
          <w:r w:rsidR="00092465" w:rsidRPr="00092465">
            <w:rPr>
              <w:noProof/>
            </w:rPr>
            <w:t>(Karthikeyan, 2019)</w:t>
          </w:r>
          <w:r w:rsidR="00D50352">
            <w:fldChar w:fldCharType="end"/>
          </w:r>
        </w:sdtContent>
      </w:sdt>
      <w:r w:rsidRPr="00E77D97">
        <w:t>.</w:t>
      </w:r>
      <w:r w:rsidR="00BD2BB1">
        <w:t xml:space="preserve"> </w:t>
      </w:r>
    </w:p>
    <w:p w14:paraId="1A799E4A" w14:textId="44C55397" w:rsidR="00E77D97" w:rsidRPr="00E77D97" w:rsidRDefault="00E77D97" w:rsidP="00E77D97">
      <w:r w:rsidRPr="00E77D97">
        <w:t>Effective communication and engagement are crucial during times of change</w:t>
      </w:r>
      <w:sdt>
        <w:sdtPr>
          <w:id w:val="2132585650"/>
          <w:citation/>
        </w:sdtPr>
        <w:sdtEndPr/>
        <w:sdtContent>
          <w:r w:rsidR="00D50352">
            <w:fldChar w:fldCharType="begin"/>
          </w:r>
          <w:r w:rsidR="00D50352">
            <w:instrText xml:space="preserve"> CITATION Kar19 \l 2057 </w:instrText>
          </w:r>
          <w:r w:rsidR="00D50352">
            <w:fldChar w:fldCharType="separate"/>
          </w:r>
          <w:r w:rsidR="00092465">
            <w:rPr>
              <w:noProof/>
            </w:rPr>
            <w:t xml:space="preserve"> </w:t>
          </w:r>
          <w:r w:rsidR="00092465" w:rsidRPr="00092465">
            <w:rPr>
              <w:noProof/>
            </w:rPr>
            <w:t>(Karthikeyan, 2019)</w:t>
          </w:r>
          <w:r w:rsidR="00D50352">
            <w:fldChar w:fldCharType="end"/>
          </w:r>
        </w:sdtContent>
      </w:sdt>
      <w:r w:rsidRPr="00E77D97">
        <w:t>. As a leader, I must ensure that the vision and objectives of the change are clearly communicated to all levels of the organisation. In a hierarchical structure like WAST, this can be challenging, as messages may not always reach frontline staff effectively. Engaging staff and encouraging feedback through all available channels is essential to foster a sense of inclusion and buy-in. This involves not only top-down communication but also creating opportunities for staff to voice their concerns and suggestions.</w:t>
      </w:r>
    </w:p>
    <w:p w14:paraId="46BA42CA" w14:textId="77777777" w:rsidR="00E77D97" w:rsidRPr="00E77D97" w:rsidRDefault="00E77D97" w:rsidP="00E77D97">
      <w:r w:rsidRPr="00E77D97">
        <w:t>Balancing the urgency of change with careful planning and resource allocation is another critical challenge. Creating a sense of urgency is necessary to inspire action, but it must be balanced with adequate support to prevent burnout and increased resistance among staff. As a Senior Paramedic, I must navigate this delicate balance to maintain momentum without overwhelming my team. This requires strong leadership skills and the ability to prioritise tasks effectively.</w:t>
      </w:r>
    </w:p>
    <w:p w14:paraId="72A12B47" w14:textId="46AFA7FF" w:rsidR="00E77D97" w:rsidRPr="00E77D97" w:rsidRDefault="00E77D97" w:rsidP="00E77D97">
      <w:r w:rsidRPr="00E77D97">
        <w:t>Maintaining staff interest and engagement in training and development activities is also a challenge. Some staff find the training methods, such as practicing airway management on manikins, unstimulating and unrealistic compared to real-life situations. To address this, I have introduced scenario flash cards for airway management practice, which require peer support and add an element of realism to the training. This innovation aims to make training more relevant and engaging, ultimately improving staff competence and patient care. However, the implementation of these flashcards was delayed due to the pending update of WAST's airway policy. The uncertainty around the release of the updated policy posed a challenge, and in the end, I decided to implement the flashcards despite the unclear timeline for the policy update</w:t>
      </w:r>
      <w:r w:rsidR="00227E0D">
        <w:t xml:space="preserve"> and would amend them if n</w:t>
      </w:r>
      <w:r w:rsidR="004E70E4">
        <w:t>ecessary</w:t>
      </w:r>
      <w:r w:rsidRPr="00E77D97">
        <w:t>.</w:t>
      </w:r>
    </w:p>
    <w:p w14:paraId="2C063236" w14:textId="205C5E1F" w:rsidR="00E77D97" w:rsidRPr="00E77D97" w:rsidRDefault="00E77D97" w:rsidP="00E77D97">
      <w:r w:rsidRPr="00E77D97">
        <w:t>External influences, such as political decisions, economic conditions, and social demographics, also impact the effectiveness of organisational change. Conducting a PESTLE analysis helps identify these factors, but leaders must also be agile in adapting to changes in the external environment. For example, changes in government funding or economic conditions can affect the resources available for training and development. As a S</w:t>
      </w:r>
      <w:r w:rsidR="00DC7869">
        <w:t>P</w:t>
      </w:r>
      <w:r w:rsidRPr="00E77D97">
        <w:t>, I must stay informed about these external factors and adjust my strategies accordingly.</w:t>
      </w:r>
    </w:p>
    <w:p w14:paraId="04C11F5B" w14:textId="3B6F84D9" w:rsidR="00E77D97" w:rsidRPr="00E77D97" w:rsidRDefault="00E77D97" w:rsidP="00E77D97">
      <w:r w:rsidRPr="00E77D97">
        <w:t>Ensuring compliance with training requirements and monitoring staff engagement is another challenge. There is an element of trust involved, and some staff consistently fail to complete their logs despite reminders. To address this, I</w:t>
      </w:r>
      <w:r w:rsidR="00C34FC8">
        <w:t xml:space="preserve"> will</w:t>
      </w:r>
      <w:r w:rsidRPr="00E77D97">
        <w:t xml:space="preserve"> </w:t>
      </w:r>
      <w:r w:rsidR="00C34FC8">
        <w:t xml:space="preserve">review </w:t>
      </w:r>
      <w:r w:rsidRPr="00E77D97">
        <w:t>compliance and provid</w:t>
      </w:r>
      <w:r w:rsidR="00C34FC8">
        <w:t>e</w:t>
      </w:r>
      <w:r w:rsidRPr="00E77D97">
        <w:t xml:space="preserve"> feedback to staff. This involves regular check-ins and addressing any barriers to compliance. By fostering a culture of accountability and support, I aim to improve staff engagement and ensure that training requirements are met.</w:t>
      </w:r>
    </w:p>
    <w:p w14:paraId="7FDCA272" w14:textId="77777777" w:rsidR="00E77D97" w:rsidRPr="00E77D97" w:rsidRDefault="00E77D97" w:rsidP="00E77D97">
      <w:r w:rsidRPr="00E77D97">
        <w:t>Engaging stakeholders and obtaining their feedback is essential for the success of change initiatives. As a leader, I must navigate the complexities of stakeholder relationships, addressing concerns and incorporating feedback into the change process. Positive feedback from stakeholders is encouraging, but continuous engagement is necessary to maintain support. This involves regular communication and collaboration with stakeholders to ensure that their needs and concerns are addressed.</w:t>
      </w:r>
    </w:p>
    <w:p w14:paraId="4E50FF0D" w14:textId="4098C08B" w:rsidR="00E77D97" w:rsidRPr="00E77D97" w:rsidRDefault="00E77D97" w:rsidP="00E77D97">
      <w:r w:rsidRPr="00E77D97">
        <w:t xml:space="preserve">Managing change in a dynamic and high-pressure environment like WAST requires strong leadership, effective communication, and a culture of continuous improvement. Leaders must be adept at dealing with complex issues systematically and creatively, making sound judgements even in the absence of complete data. Providing change management training to leaders can help mitigate some of the challenges associated with leading change. </w:t>
      </w:r>
      <w:r w:rsidR="007D291B">
        <w:t>In my SP role</w:t>
      </w:r>
      <w:r w:rsidRPr="00E77D97">
        <w:t>, I must continuously develop my leadership skills and stay informed about best practices in change management.</w:t>
      </w:r>
    </w:p>
    <w:p w14:paraId="14557782" w14:textId="15840D39" w:rsidR="00E77D97" w:rsidRPr="00E77D97" w:rsidRDefault="007D291B" w:rsidP="00E77D97">
      <w:r>
        <w:t>T</w:t>
      </w:r>
      <w:r w:rsidR="00E77D97" w:rsidRPr="00E77D97">
        <w:t>he complex nature of challenges for the leadership role within times of organisational change requires a multifaceted approach. By addressing these challenges effectively, leaders can enhance the success of change initiatives and foster a culture of innovation and adaptability within the organisation.</w:t>
      </w:r>
    </w:p>
    <w:p w14:paraId="092117A0" w14:textId="77777777" w:rsidR="00E77D97" w:rsidRDefault="00E77D97" w:rsidP="00D30D5D"/>
    <w:bookmarkEnd w:id="0"/>
    <w:p w14:paraId="56F16205" w14:textId="1904342B" w:rsidR="007C5BB5" w:rsidRPr="007C5BB5" w:rsidRDefault="1A0101AF" w:rsidP="76587E57">
      <w:r>
        <w:t>In conclusion, the evaluation of organisational culture and its influence on change initiatives within the Welsh Ambulance Service NHS University Trust (WAST) underscores the critical role of leadership, external factors, and strategic frameworks in driving successful change. By applying Schein’s model of organisational culture and Deal and Kennedy’s cultural concepts, we gain valuable insights into the visible and underlying elements that shape WAST’s environment. Understanding artefacts, values, and assumptions is essential for effectively managing and implementing change.</w:t>
      </w:r>
    </w:p>
    <w:p w14:paraId="054A4558" w14:textId="77777777" w:rsidR="007C5BB5" w:rsidRPr="007C5BB5" w:rsidRDefault="007C5BB5" w:rsidP="007C5BB5">
      <w:r w:rsidRPr="007C5BB5">
        <w:t>The PESTLE analysis highlights the significant external influences impacting WAST, from political and economic conditions to technological advancements and environmental considerations. This comprehensive analysis helps identify potential threats and opportunities, enabling WAST to adapt and thrive in a dynamic healthcare landscape.</w:t>
      </w:r>
    </w:p>
    <w:p w14:paraId="0D52E730" w14:textId="77777777" w:rsidR="007C5BB5" w:rsidRPr="007C5BB5" w:rsidRDefault="007C5BB5" w:rsidP="007C5BB5">
      <w:r w:rsidRPr="007C5BB5">
        <w:t>The critical evaluation of Kotter’s 8 Step Change Model and Lewin’s 3-Stage Model reveals their strengths and limitations in the context of WAST. While Kotter’s model offers a structured approach to creating urgency and building coalitions, Lewin’s model provides a clear, staged process for unfreezing, changing, and refreezing organisational practices. Both models require adaptation to address WAST’s unique challenges, emphasising the need for flexibility, continuous feedback, and inclusive leadership.</w:t>
      </w:r>
    </w:p>
    <w:p w14:paraId="407BC1FA" w14:textId="4FA12687" w:rsidR="007C5BB5" w:rsidRPr="007C5BB5" w:rsidRDefault="007C5BB5" w:rsidP="007C5BB5">
      <w:r w:rsidRPr="007C5BB5">
        <w:t xml:space="preserve">In my role, I face several challenges in leading change initiatives. These include overcoming entrenched practices and resistance to change among staff, balancing the urgency of change with the need for careful planning, and ensuring effective communication across all levels of the organisation. Additionally, the hierarchical structure </w:t>
      </w:r>
      <w:r w:rsidR="00FF2E13">
        <w:t>and competing nature of different d</w:t>
      </w:r>
      <w:r w:rsidR="00C3745A">
        <w:t xml:space="preserve">irectorates </w:t>
      </w:r>
      <w:r w:rsidRPr="007C5BB5">
        <w:t>of WAST can sometimes impede the formation of inclusive coalitions, necessitating strong leadership to foster collaboration. Addressing these challenges is crucial for the successful implementation of change initiatives.</w:t>
      </w:r>
    </w:p>
    <w:p w14:paraId="66CD6DBB" w14:textId="77777777" w:rsidR="007C5BB5" w:rsidRPr="007C5BB5" w:rsidRDefault="007C5BB5" w:rsidP="007C5BB5">
      <w:r w:rsidRPr="007C5BB5">
        <w:t>The proposed project on enhancing airway management skills through scenario-based training aims to improve staff engagement and competence, ultimately leading to better patient care. By leveraging Lewin’s 3-Stage Model, this initiative seeks to create a sustainable change in clinical practice, supported by ongoing training and assessment.</w:t>
      </w:r>
    </w:p>
    <w:p w14:paraId="71F79DEF" w14:textId="77777777" w:rsidR="007C5BB5" w:rsidRPr="007C5BB5" w:rsidRDefault="007C5BB5" w:rsidP="007C5BB5">
      <w:r w:rsidRPr="007C5BB5">
        <w:t>Overall, integrating theoretical models, strategic analysis, and practical initiatives demonstrates a holistic approach to managing organisational change within WAST. By fostering a culture of innovation and continuous improvement, WAST can enhance its service delivery and better meet the evolving needs of the Welsh population. Moving forward, it is crucial for WAST to continue embracing change, leveraging leadership, and engaging staff at all levels to achieve its strategic goals.</w:t>
      </w:r>
    </w:p>
    <w:p w14:paraId="449DA2AB" w14:textId="77777777" w:rsidR="00976EF9" w:rsidRDefault="00976EF9" w:rsidP="00514B3F"/>
    <w:p w14:paraId="0CCE7D9C" w14:textId="77777777" w:rsidR="006C0055" w:rsidRDefault="006C0055" w:rsidP="00514B3F"/>
    <w:p w14:paraId="1513520A" w14:textId="77777777" w:rsidR="006C0055" w:rsidRDefault="006C0055" w:rsidP="00514B3F"/>
    <w:p w14:paraId="0BFEE4A0" w14:textId="77777777" w:rsidR="006C0055" w:rsidRDefault="006C0055" w:rsidP="00514B3F"/>
    <w:p w14:paraId="21EF7C36" w14:textId="77777777" w:rsidR="006C0055" w:rsidRDefault="006C0055" w:rsidP="00514B3F"/>
    <w:p w14:paraId="7FD01FD3" w14:textId="77777777" w:rsidR="006C0055" w:rsidRDefault="006C0055" w:rsidP="00514B3F"/>
    <w:p w14:paraId="3E4487BC" w14:textId="77777777" w:rsidR="006C0055" w:rsidRDefault="006C0055" w:rsidP="00514B3F"/>
    <w:p w14:paraId="4BD07DED" w14:textId="77777777" w:rsidR="00976EF9" w:rsidRDefault="00976EF9" w:rsidP="00514B3F"/>
    <w:sdt>
      <w:sdtPr>
        <w:rPr>
          <w:rFonts w:asciiTheme="minorHAnsi" w:eastAsiaTheme="minorEastAsia" w:hAnsiTheme="minorHAnsi" w:cstheme="minorBidi"/>
          <w:color w:val="auto"/>
          <w:sz w:val="24"/>
          <w:szCs w:val="24"/>
        </w:rPr>
        <w:id w:val="368884596"/>
        <w:docPartObj>
          <w:docPartGallery w:val="Bibliographies"/>
          <w:docPartUnique/>
        </w:docPartObj>
      </w:sdtPr>
      <w:sdtEndPr/>
      <w:sdtContent>
        <w:p w14:paraId="4E69ECEA" w14:textId="21DF34EF" w:rsidR="00976EF9" w:rsidRDefault="00976EF9">
          <w:pPr>
            <w:pStyle w:val="Heading1"/>
          </w:pPr>
          <w:r>
            <w:t>References</w:t>
          </w:r>
        </w:p>
        <w:sdt>
          <w:sdtPr>
            <w:id w:val="-573587230"/>
            <w:bibliography/>
          </w:sdtPr>
          <w:sdtEndPr/>
          <w:sdtContent>
            <w:p w14:paraId="5AE750DE" w14:textId="77777777" w:rsidR="00092465" w:rsidRDefault="00976EF9" w:rsidP="00092465">
              <w:pPr>
                <w:pStyle w:val="Bibliography"/>
                <w:rPr>
                  <w:noProof/>
                  <w:kern w:val="0"/>
                  <w14:ligatures w14:val="none"/>
                </w:rPr>
              </w:pPr>
              <w:r>
                <w:fldChar w:fldCharType="begin"/>
              </w:r>
              <w:r>
                <w:instrText xml:space="preserve"> BIBLIOGRAPHY </w:instrText>
              </w:r>
              <w:r>
                <w:fldChar w:fldCharType="separate"/>
              </w:r>
              <w:r w:rsidR="00092465">
                <w:rPr>
                  <w:noProof/>
                </w:rPr>
                <w:t xml:space="preserve">Burnes, B., 2019. The Origins of Lewin’s Three Step Model of Change. </w:t>
              </w:r>
              <w:r w:rsidR="00092465">
                <w:rPr>
                  <w:i/>
                  <w:iCs/>
                  <w:noProof/>
                </w:rPr>
                <w:t xml:space="preserve">Journal of Applied Behavioral Science, </w:t>
              </w:r>
              <w:r w:rsidR="00092465">
                <w:rPr>
                  <w:noProof/>
                </w:rPr>
                <w:t>56(1), pp. 32-59.</w:t>
              </w:r>
            </w:p>
            <w:p w14:paraId="771637ED" w14:textId="77777777" w:rsidR="00092465" w:rsidRDefault="00092465" w:rsidP="00092465">
              <w:pPr>
                <w:pStyle w:val="Bibliography"/>
                <w:rPr>
                  <w:noProof/>
                </w:rPr>
              </w:pPr>
              <w:r>
                <w:rPr>
                  <w:noProof/>
                </w:rPr>
                <w:t xml:space="preserve">College of Paramedics, 2018. </w:t>
              </w:r>
              <w:r>
                <w:rPr>
                  <w:i/>
                  <w:iCs/>
                  <w:noProof/>
                </w:rPr>
                <w:t xml:space="preserve">Intubation Consensus Statement. </w:t>
              </w:r>
              <w:r>
                <w:rPr>
                  <w:noProof/>
                </w:rPr>
                <w:t xml:space="preserve">[Online] </w:t>
              </w:r>
              <w:r>
                <w:rPr>
                  <w:noProof/>
                </w:rPr>
                <w:br/>
                <w:t xml:space="preserve">Available at: </w:t>
              </w:r>
              <w:r>
                <w:rPr>
                  <w:noProof/>
                  <w:u w:val="single"/>
                </w:rPr>
                <w:t>https://collegeofparamedics.co.uk/COP/News/Intubation_Consensus_Statement_.aspx</w:t>
              </w:r>
              <w:r>
                <w:rPr>
                  <w:noProof/>
                </w:rPr>
                <w:br/>
                <w:t>[Accessed 28 November 2024].</w:t>
              </w:r>
            </w:p>
            <w:p w14:paraId="2A6C72CA" w14:textId="77777777" w:rsidR="00092465" w:rsidRDefault="00092465" w:rsidP="00092465">
              <w:pPr>
                <w:pStyle w:val="Bibliography"/>
                <w:rPr>
                  <w:noProof/>
                </w:rPr>
              </w:pPr>
              <w:r>
                <w:rPr>
                  <w:noProof/>
                </w:rPr>
                <w:t xml:space="preserve">Cummings, S., Bridgman, T. &amp; Brown, K. G., 2016. Unfreezing Change as Three Steps: Rethinking Kurt Lewin’s Legacy for Change Management. </w:t>
              </w:r>
              <w:r>
                <w:rPr>
                  <w:i/>
                  <w:iCs/>
                  <w:noProof/>
                </w:rPr>
                <w:t xml:space="preserve">Human Relations, </w:t>
              </w:r>
              <w:r>
                <w:rPr>
                  <w:noProof/>
                </w:rPr>
                <w:t>69(1), pp. 33-60.</w:t>
              </w:r>
            </w:p>
            <w:p w14:paraId="1D7C743F" w14:textId="77777777" w:rsidR="00092465" w:rsidRDefault="00092465" w:rsidP="00092465">
              <w:pPr>
                <w:pStyle w:val="Bibliography"/>
                <w:rPr>
                  <w:noProof/>
                </w:rPr>
              </w:pPr>
              <w:r>
                <w:rPr>
                  <w:noProof/>
                </w:rPr>
                <w:t xml:space="preserve">Denning, S., 2011. </w:t>
              </w:r>
              <w:r>
                <w:rPr>
                  <w:i/>
                  <w:iCs/>
                  <w:noProof/>
                </w:rPr>
                <w:t xml:space="preserve">The Leader's Guide to Storytelling: Mastering the Art and Discipline of Business Narrative. Revised and updated edn.. </w:t>
              </w:r>
              <w:r>
                <w:rPr>
                  <w:noProof/>
                </w:rPr>
                <w:t>2nd ed. San Francisco: Jossey-Bass.</w:t>
              </w:r>
            </w:p>
            <w:p w14:paraId="4A844597" w14:textId="77777777" w:rsidR="00092465" w:rsidRDefault="00092465" w:rsidP="00092465">
              <w:pPr>
                <w:pStyle w:val="Bibliography"/>
                <w:rPr>
                  <w:noProof/>
                </w:rPr>
              </w:pPr>
              <w:r>
                <w:rPr>
                  <w:noProof/>
                </w:rPr>
                <w:t xml:space="preserve">Gilley, A., Dixon, P. &amp; Gilley, J., 2008. Characteristics of leadership effectiveness: Implementing change and driving innovation in organizations. </w:t>
              </w:r>
              <w:r>
                <w:rPr>
                  <w:i/>
                  <w:iCs/>
                  <w:noProof/>
                </w:rPr>
                <w:t xml:space="preserve">Human resource development quarterly, </w:t>
              </w:r>
              <w:r>
                <w:rPr>
                  <w:noProof/>
                </w:rPr>
                <w:t>19(2), pp. 153-169.</w:t>
              </w:r>
            </w:p>
            <w:p w14:paraId="4F6E8E3E" w14:textId="77777777" w:rsidR="00092465" w:rsidRDefault="00092465" w:rsidP="00092465">
              <w:pPr>
                <w:pStyle w:val="Bibliography"/>
                <w:rPr>
                  <w:noProof/>
                </w:rPr>
              </w:pPr>
              <w:r>
                <w:rPr>
                  <w:noProof/>
                </w:rPr>
                <w:t xml:space="preserve">GOV.UK, 2013. </w:t>
              </w:r>
              <w:r>
                <w:rPr>
                  <w:i/>
                  <w:iCs/>
                  <w:noProof/>
                </w:rPr>
                <w:t xml:space="preserve">Preparation and planning for emergencies: responsibilities of responder agencies and others. </w:t>
              </w:r>
              <w:r>
                <w:rPr>
                  <w:noProof/>
                </w:rPr>
                <w:t xml:space="preserve">[Online] </w:t>
              </w:r>
              <w:r>
                <w:rPr>
                  <w:noProof/>
                </w:rPr>
                <w:br/>
                <w:t xml:space="preserve">Available at: </w:t>
              </w:r>
              <w:r>
                <w:rPr>
                  <w:noProof/>
                  <w:u w:val="single"/>
                </w:rPr>
                <w:t>https://www.gov.uk/guidance/preparation-and-planning-for-emergencies-responsibilities-of-responder-agencies-and-others</w:t>
              </w:r>
              <w:r>
                <w:rPr>
                  <w:noProof/>
                </w:rPr>
                <w:br/>
                <w:t>[Accessed 30 November 2024].</w:t>
              </w:r>
            </w:p>
            <w:p w14:paraId="5F53B8F0" w14:textId="77777777" w:rsidR="00092465" w:rsidRDefault="00092465" w:rsidP="00092465">
              <w:pPr>
                <w:pStyle w:val="Bibliography"/>
                <w:rPr>
                  <w:noProof/>
                </w:rPr>
              </w:pPr>
              <w:r>
                <w:rPr>
                  <w:noProof/>
                </w:rPr>
                <w:t xml:space="preserve">Harrison, R. et al., 2021. Where Do Models for Change Management, Improvement and Implementation Meet? A Systematic Review of the Applications of Change Management Models in Healthcare.. </w:t>
              </w:r>
              <w:r>
                <w:rPr>
                  <w:i/>
                  <w:iCs/>
                  <w:noProof/>
                </w:rPr>
                <w:t xml:space="preserve">Journal of Healthcare Leadership, </w:t>
              </w:r>
              <w:r>
                <w:rPr>
                  <w:noProof/>
                </w:rPr>
                <w:t>Volume 13, pp. 85-108.</w:t>
              </w:r>
            </w:p>
            <w:p w14:paraId="29EAB5EA" w14:textId="77777777" w:rsidR="00092465" w:rsidRDefault="00092465" w:rsidP="00092465">
              <w:pPr>
                <w:pStyle w:val="Bibliography"/>
                <w:rPr>
                  <w:noProof/>
                </w:rPr>
              </w:pPr>
              <w:r>
                <w:rPr>
                  <w:noProof/>
                </w:rPr>
                <w:t xml:space="preserve">Karthikeyan, C., 2019. </w:t>
              </w:r>
              <w:r>
                <w:rPr>
                  <w:i/>
                  <w:iCs/>
                  <w:noProof/>
                </w:rPr>
                <w:t xml:space="preserve">Organisational Culture. </w:t>
              </w:r>
              <w:r>
                <w:rPr>
                  <w:noProof/>
                </w:rPr>
                <w:t>s.l.:T John Group of Institutions.</w:t>
              </w:r>
            </w:p>
            <w:p w14:paraId="2C51ACF9" w14:textId="77777777" w:rsidR="00092465" w:rsidRDefault="00092465" w:rsidP="00092465">
              <w:pPr>
                <w:pStyle w:val="Bibliography"/>
                <w:rPr>
                  <w:noProof/>
                </w:rPr>
              </w:pPr>
              <w:r>
                <w:rPr>
                  <w:noProof/>
                </w:rPr>
                <w:t xml:space="preserve">Kotter, J., 2012. </w:t>
              </w:r>
              <w:r>
                <w:rPr>
                  <w:i/>
                  <w:iCs/>
                  <w:noProof/>
                </w:rPr>
                <w:t xml:space="preserve">Leading Change. </w:t>
              </w:r>
              <w:r>
                <w:rPr>
                  <w:noProof/>
                </w:rPr>
                <w:t>1st ed. Boston, Massachusetts: Havard Buisness Review Press.</w:t>
              </w:r>
            </w:p>
            <w:p w14:paraId="54659390" w14:textId="77777777" w:rsidR="00092465" w:rsidRDefault="00092465" w:rsidP="00092465">
              <w:pPr>
                <w:pStyle w:val="Bibliography"/>
                <w:rPr>
                  <w:noProof/>
                </w:rPr>
              </w:pPr>
              <w:r>
                <w:rPr>
                  <w:noProof/>
                </w:rPr>
                <w:t xml:space="preserve">Lee, C., 2024. </w:t>
              </w:r>
              <w:r>
                <w:rPr>
                  <w:i/>
                  <w:iCs/>
                  <w:noProof/>
                </w:rPr>
                <w:t xml:space="preserve">WAST Airway Management Training Area. </w:t>
              </w:r>
              <w:r>
                <w:rPr>
                  <w:noProof/>
                </w:rPr>
                <w:t>[Art] (Welsh Ambulance Service University NHS Trust).</w:t>
              </w:r>
            </w:p>
            <w:p w14:paraId="57DAE39D" w14:textId="77777777" w:rsidR="00092465" w:rsidRDefault="00092465" w:rsidP="00092465">
              <w:pPr>
                <w:pStyle w:val="Bibliography"/>
                <w:rPr>
                  <w:noProof/>
                </w:rPr>
              </w:pPr>
              <w:r>
                <w:rPr>
                  <w:noProof/>
                </w:rPr>
                <w:t xml:space="preserve">Lee, C., 2025. </w:t>
              </w:r>
              <w:r>
                <w:rPr>
                  <w:i/>
                  <w:iCs/>
                  <w:noProof/>
                </w:rPr>
                <w:t xml:space="preserve">WAST PESTLE analysis. </w:t>
              </w:r>
              <w:r>
                <w:rPr>
                  <w:noProof/>
                </w:rPr>
                <w:t>s.l.:s.n.</w:t>
              </w:r>
            </w:p>
            <w:p w14:paraId="035AD1E2" w14:textId="77777777" w:rsidR="00092465" w:rsidRDefault="00092465" w:rsidP="00092465">
              <w:pPr>
                <w:pStyle w:val="Bibliography"/>
                <w:rPr>
                  <w:noProof/>
                </w:rPr>
              </w:pPr>
              <w:r>
                <w:rPr>
                  <w:noProof/>
                </w:rPr>
                <w:t xml:space="preserve">Liebowitz, J., 2008. </w:t>
              </w:r>
              <w:r>
                <w:rPr>
                  <w:i/>
                  <w:iCs/>
                  <w:noProof/>
                </w:rPr>
                <w:t xml:space="preserve">Knowledge Retention: Stratorgies and Solutions. </w:t>
              </w:r>
              <w:r>
                <w:rPr>
                  <w:noProof/>
                </w:rPr>
                <w:t>New York: Auerbach.</w:t>
              </w:r>
            </w:p>
            <w:p w14:paraId="4E328864" w14:textId="77777777" w:rsidR="00092465" w:rsidRDefault="00092465" w:rsidP="00092465">
              <w:pPr>
                <w:pStyle w:val="Bibliography"/>
                <w:rPr>
                  <w:noProof/>
                </w:rPr>
              </w:pPr>
              <w:r>
                <w:rPr>
                  <w:noProof/>
                </w:rPr>
                <w:t xml:space="preserve">Linstead, S., 2010. </w:t>
              </w:r>
              <w:r>
                <w:rPr>
                  <w:i/>
                  <w:iCs/>
                  <w:noProof/>
                </w:rPr>
                <w:t xml:space="preserve">HSTalks: Managing Cultures. </w:t>
              </w:r>
              <w:r>
                <w:rPr>
                  <w:noProof/>
                </w:rPr>
                <w:t xml:space="preserve">[Online] </w:t>
              </w:r>
              <w:r>
                <w:rPr>
                  <w:noProof/>
                </w:rPr>
                <w:br/>
                <w:t xml:space="preserve">Available at: </w:t>
              </w:r>
              <w:r>
                <w:rPr>
                  <w:noProof/>
                  <w:u w:val="single"/>
                </w:rPr>
                <w:t>https://hstalks-com.ezproxy.uwtsd.ac.uk/t/1757/managing-cultures/?business</w:t>
              </w:r>
              <w:r>
                <w:rPr>
                  <w:noProof/>
                </w:rPr>
                <w:br/>
                <w:t>[Accessed 30 12 2024].</w:t>
              </w:r>
            </w:p>
            <w:p w14:paraId="03A75480" w14:textId="77777777" w:rsidR="00092465" w:rsidRDefault="00092465" w:rsidP="00092465">
              <w:pPr>
                <w:pStyle w:val="Bibliography"/>
                <w:rPr>
                  <w:noProof/>
                </w:rPr>
              </w:pPr>
              <w:r>
                <w:rPr>
                  <w:noProof/>
                </w:rPr>
                <w:t xml:space="preserve">Lobinger, S., 2019. </w:t>
              </w:r>
              <w:r>
                <w:rPr>
                  <w:i/>
                  <w:iCs/>
                  <w:noProof/>
                </w:rPr>
                <w:t xml:space="preserve">Change Management for Beginners: Understanding change processes and actively shaping them. </w:t>
              </w:r>
              <w:r>
                <w:rPr>
                  <w:noProof/>
                </w:rPr>
                <w:t>S.I: Personal Growth Hackers.</w:t>
              </w:r>
            </w:p>
            <w:p w14:paraId="456162C1" w14:textId="77777777" w:rsidR="00092465" w:rsidRDefault="00092465" w:rsidP="00092465">
              <w:pPr>
                <w:pStyle w:val="Bibliography"/>
                <w:rPr>
                  <w:noProof/>
                </w:rPr>
              </w:pPr>
              <w:r>
                <w:rPr>
                  <w:noProof/>
                </w:rPr>
                <w:t xml:space="preserve">Marmol, T., Feys, B. &amp; Probert, C., 2015. </w:t>
              </w:r>
              <w:r>
                <w:rPr>
                  <w:i/>
                  <w:iCs/>
                  <w:noProof/>
                </w:rPr>
                <w:t xml:space="preserve">PESTLE analysis. Prepare the best strategies in advance. </w:t>
              </w:r>
              <w:r>
                <w:rPr>
                  <w:noProof/>
                </w:rPr>
                <w:t>Namur: Lemaitre Publishing.</w:t>
              </w:r>
            </w:p>
            <w:p w14:paraId="44165F0E" w14:textId="77777777" w:rsidR="00092465" w:rsidRDefault="00092465" w:rsidP="00092465">
              <w:pPr>
                <w:pStyle w:val="Bibliography"/>
                <w:rPr>
                  <w:noProof/>
                </w:rPr>
              </w:pPr>
              <w:r>
                <w:rPr>
                  <w:noProof/>
                </w:rPr>
                <w:t xml:space="preserve">Mayon-White, B. M. C., 2021. </w:t>
              </w:r>
              <w:r>
                <w:rPr>
                  <w:i/>
                  <w:iCs/>
                  <w:noProof/>
                </w:rPr>
                <w:t xml:space="preserve">Managing Change. </w:t>
              </w:r>
              <w:r>
                <w:rPr>
                  <w:noProof/>
                </w:rPr>
                <w:t>2nd ed. London: Paul Chapman.</w:t>
              </w:r>
            </w:p>
            <w:p w14:paraId="294966DE" w14:textId="77777777" w:rsidR="00092465" w:rsidRDefault="00092465" w:rsidP="00092465">
              <w:pPr>
                <w:pStyle w:val="Bibliography"/>
                <w:rPr>
                  <w:noProof/>
                </w:rPr>
              </w:pPr>
              <w:r>
                <w:rPr>
                  <w:noProof/>
                </w:rPr>
                <w:t xml:space="preserve">MBA Knowledge Base, 2021. </w:t>
              </w:r>
              <w:r>
                <w:rPr>
                  <w:i/>
                  <w:iCs/>
                  <w:noProof/>
                </w:rPr>
                <w:t xml:space="preserve">Deal and Kennedy’s Organizational Culture Model. </w:t>
              </w:r>
              <w:r>
                <w:rPr>
                  <w:noProof/>
                </w:rPr>
                <w:t xml:space="preserve">[Online] </w:t>
              </w:r>
              <w:r>
                <w:rPr>
                  <w:noProof/>
                </w:rPr>
                <w:br/>
                <w:t xml:space="preserve">Available at: </w:t>
              </w:r>
              <w:r>
                <w:rPr>
                  <w:noProof/>
                  <w:u w:val="single"/>
                </w:rPr>
                <w:t>https://www.mbaknol.com/human-resource-management/deal-and-kennedys-organizational-culture-model/?msclkid=5a7b736ecd5111ec80b43db1e17f24ea</w:t>
              </w:r>
              <w:r>
                <w:rPr>
                  <w:noProof/>
                </w:rPr>
                <w:br/>
                <w:t>[Accessed 1 November 2024].</w:t>
              </w:r>
            </w:p>
            <w:p w14:paraId="7FFC10C3" w14:textId="77777777" w:rsidR="00092465" w:rsidRDefault="00092465" w:rsidP="00092465">
              <w:pPr>
                <w:pStyle w:val="Bibliography"/>
                <w:rPr>
                  <w:noProof/>
                </w:rPr>
              </w:pPr>
              <w:r>
                <w:rPr>
                  <w:noProof/>
                </w:rPr>
                <w:t xml:space="preserve">Mindtools.com, 2024. </w:t>
              </w:r>
              <w:r>
                <w:rPr>
                  <w:i/>
                  <w:iCs/>
                  <w:noProof/>
                </w:rPr>
                <w:t xml:space="preserve">Deal and Kennedy's Cultural Model. </w:t>
              </w:r>
              <w:r>
                <w:rPr>
                  <w:noProof/>
                </w:rPr>
                <w:t xml:space="preserve">[Online] </w:t>
              </w:r>
              <w:r>
                <w:rPr>
                  <w:noProof/>
                </w:rPr>
                <w:br/>
                <w:t xml:space="preserve">Available at: </w:t>
              </w:r>
              <w:r>
                <w:rPr>
                  <w:noProof/>
                  <w:u w:val="single"/>
                </w:rPr>
                <w:t>https://www.mindtools.com/avnhbho/deal-and-kennedys-cultural-model</w:t>
              </w:r>
              <w:r>
                <w:rPr>
                  <w:noProof/>
                </w:rPr>
                <w:br/>
                <w:t>[Accessed 1 November 2024].</w:t>
              </w:r>
            </w:p>
            <w:p w14:paraId="041BF8F0" w14:textId="77777777" w:rsidR="00092465" w:rsidRDefault="00092465" w:rsidP="00092465">
              <w:pPr>
                <w:pStyle w:val="Bibliography"/>
                <w:rPr>
                  <w:noProof/>
                </w:rPr>
              </w:pPr>
              <w:r>
                <w:rPr>
                  <w:noProof/>
                </w:rPr>
                <w:t xml:space="preserve">Mládková, L., 2013. Leadership and Storytelling. </w:t>
              </w:r>
              <w:r>
                <w:rPr>
                  <w:i/>
                  <w:iCs/>
                  <w:noProof/>
                </w:rPr>
                <w:t xml:space="preserve">Procedia, social and behavioral sciences, </w:t>
              </w:r>
              <w:r>
                <w:rPr>
                  <w:noProof/>
                </w:rPr>
                <w:t>Volume 75, pp. 83-90.</w:t>
              </w:r>
            </w:p>
            <w:p w14:paraId="4029B879" w14:textId="77777777" w:rsidR="00092465" w:rsidRDefault="00092465" w:rsidP="00092465">
              <w:pPr>
                <w:pStyle w:val="Bibliography"/>
                <w:rPr>
                  <w:noProof/>
                </w:rPr>
              </w:pPr>
              <w:r>
                <w:rPr>
                  <w:noProof/>
                </w:rPr>
                <w:t xml:space="preserve">Ogrinc, G. et al., 2021. Different Approaches to Making and Testing Change in Healthcare. </w:t>
              </w:r>
              <w:r>
                <w:rPr>
                  <w:i/>
                  <w:iCs/>
                  <w:noProof/>
                </w:rPr>
                <w:t>The British Medical Journal</w:t>
              </w:r>
              <w:r>
                <w:rPr>
                  <w:noProof/>
                </w:rPr>
                <w:t>, 17 August, 374(1), pp. 1-3.</w:t>
              </w:r>
            </w:p>
            <w:p w14:paraId="1B96D705" w14:textId="77777777" w:rsidR="00092465" w:rsidRDefault="00092465" w:rsidP="00092465">
              <w:pPr>
                <w:pStyle w:val="Bibliography"/>
                <w:rPr>
                  <w:noProof/>
                </w:rPr>
              </w:pPr>
              <w:r>
                <w:rPr>
                  <w:noProof/>
                </w:rPr>
                <w:t xml:space="preserve">Phillips, J. &amp; Klein, J. D., 2023. Change Management: From Theory to Practice. </w:t>
              </w:r>
              <w:r>
                <w:rPr>
                  <w:i/>
                  <w:iCs/>
                  <w:noProof/>
                </w:rPr>
                <w:t xml:space="preserve">TechTrends, </w:t>
              </w:r>
              <w:r>
                <w:rPr>
                  <w:noProof/>
                </w:rPr>
                <w:t>Volume 67, pp. 189-197.</w:t>
              </w:r>
            </w:p>
            <w:p w14:paraId="04C3A539" w14:textId="77777777" w:rsidR="00092465" w:rsidRDefault="00092465" w:rsidP="00092465">
              <w:pPr>
                <w:pStyle w:val="Bibliography"/>
                <w:rPr>
                  <w:noProof/>
                </w:rPr>
              </w:pPr>
              <w:r>
                <w:rPr>
                  <w:noProof/>
                </w:rPr>
                <w:t xml:space="preserve">Schein, E., 2017. </w:t>
              </w:r>
              <w:r>
                <w:rPr>
                  <w:i/>
                  <w:iCs/>
                  <w:noProof/>
                </w:rPr>
                <w:t xml:space="preserve">Organizational culture and leadership. </w:t>
              </w:r>
              <w:r>
                <w:rPr>
                  <w:noProof/>
                </w:rPr>
                <w:t>5th ed. Hoboken, N.J: Wiley.</w:t>
              </w:r>
            </w:p>
            <w:p w14:paraId="60A63D58" w14:textId="77777777" w:rsidR="00092465" w:rsidRDefault="00092465" w:rsidP="00092465">
              <w:pPr>
                <w:pStyle w:val="Bibliography"/>
                <w:rPr>
                  <w:noProof/>
                </w:rPr>
              </w:pPr>
              <w:r>
                <w:rPr>
                  <w:noProof/>
                </w:rPr>
                <w:t xml:space="preserve">Thompson, K., 2016. </w:t>
              </w:r>
              <w:r>
                <w:rPr>
                  <w:i/>
                  <w:iCs/>
                  <w:noProof/>
                </w:rPr>
                <w:t xml:space="preserve">A Sytematic Guide to Change Management. </w:t>
              </w:r>
              <w:r>
                <w:rPr>
                  <w:noProof/>
                </w:rPr>
                <w:t>Scotts Valley: CreateSpace Independent Publishing Platform.</w:t>
              </w:r>
            </w:p>
            <w:p w14:paraId="648C374D" w14:textId="77777777" w:rsidR="00092465" w:rsidRDefault="00092465" w:rsidP="00092465">
              <w:pPr>
                <w:pStyle w:val="Bibliography"/>
                <w:rPr>
                  <w:noProof/>
                </w:rPr>
              </w:pPr>
              <w:r>
                <w:rPr>
                  <w:noProof/>
                </w:rPr>
                <w:t xml:space="preserve">Welsh Ambulance Service University NHS Trust, 2021. </w:t>
              </w:r>
              <w:r>
                <w:rPr>
                  <w:i/>
                  <w:iCs/>
                  <w:noProof/>
                </w:rPr>
                <w:t xml:space="preserve">Airway Policy v1.8 FINAL. </w:t>
              </w:r>
              <w:r>
                <w:rPr>
                  <w:noProof/>
                </w:rPr>
                <w:t xml:space="preserve">[Online] </w:t>
              </w:r>
              <w:r>
                <w:rPr>
                  <w:noProof/>
                </w:rPr>
                <w:br/>
                <w:t xml:space="preserve">Available at: </w:t>
              </w:r>
              <w:r>
                <w:rPr>
                  <w:noProof/>
                  <w:u w:val="single"/>
                </w:rPr>
                <w:t>https://nhswales365.sharepoint.com/sites/AMB-Intranet-Medical/Airway%20and%20Cardiac%20Management/Forms/AllItems.aspx?id=%2Fsites%2FAMB%2DIntranet%2DMedical%2FAirway%20and%20Cardiac%20Management%2FAirway%20Policy%20v1%2E8%20FINAL%2Epdf&amp;parent=%2Fsites%2FA</w:t>
              </w:r>
              <w:r>
                <w:rPr>
                  <w:noProof/>
                </w:rPr>
                <w:br/>
                <w:t>[Accessed 28 November 2024].</w:t>
              </w:r>
            </w:p>
            <w:p w14:paraId="7232791C" w14:textId="77777777" w:rsidR="00092465" w:rsidRDefault="00092465" w:rsidP="00092465">
              <w:pPr>
                <w:pStyle w:val="Bibliography"/>
                <w:rPr>
                  <w:noProof/>
                </w:rPr>
              </w:pPr>
              <w:r>
                <w:rPr>
                  <w:noProof/>
                </w:rPr>
                <w:t xml:space="preserve">Welsh Ambulance Service University NHS Trust, 2023. </w:t>
              </w:r>
              <w:r>
                <w:rPr>
                  <w:i/>
                  <w:iCs/>
                  <w:noProof/>
                </w:rPr>
                <w:t xml:space="preserve">Be Our Best. </w:t>
              </w:r>
              <w:r>
                <w:rPr>
                  <w:noProof/>
                </w:rPr>
                <w:t>s.l.:Welsh Ambulance Service University NHS Trust.</w:t>
              </w:r>
            </w:p>
            <w:p w14:paraId="155D15D8" w14:textId="77777777" w:rsidR="00092465" w:rsidRDefault="00092465" w:rsidP="00092465">
              <w:pPr>
                <w:pStyle w:val="Bibliography"/>
                <w:rPr>
                  <w:noProof/>
                </w:rPr>
              </w:pPr>
              <w:r>
                <w:rPr>
                  <w:noProof/>
                </w:rPr>
                <w:t xml:space="preserve">Welsh Ambulance Service University NHS Trust, 2023. </w:t>
              </w:r>
              <w:r>
                <w:rPr>
                  <w:i/>
                  <w:iCs/>
                  <w:noProof/>
                </w:rPr>
                <w:t xml:space="preserve">Our People and Culture Plan. </w:t>
              </w:r>
              <w:r>
                <w:rPr>
                  <w:noProof/>
                </w:rPr>
                <w:t xml:space="preserve">[Online] </w:t>
              </w:r>
              <w:r>
                <w:rPr>
                  <w:noProof/>
                </w:rPr>
                <w:br/>
                <w:t xml:space="preserve">Available at: </w:t>
              </w:r>
              <w:r>
                <w:rPr>
                  <w:noProof/>
                  <w:u w:val="single"/>
                </w:rPr>
                <w:t>https://nhswales365.sharepoint.com/sites/AMB-Intranet-HR/Our%20People%20and%20Culture/Forms/AllItems.aspx?id=%2Fsites%2FAMB%2DIntranet%2DHR%2FOur%20People%20and%20Culture%2FPeople%20and%20Culture%20Plan%202023%2D26%2Epdf&amp;parent=%2Fsites%2FAMB%2DIntranet%2</w:t>
              </w:r>
              <w:r>
                <w:rPr>
                  <w:noProof/>
                </w:rPr>
                <w:br/>
                <w:t>[Accessed 29 November 2024].</w:t>
              </w:r>
            </w:p>
            <w:p w14:paraId="2F1BBDE3" w14:textId="77777777" w:rsidR="00092465" w:rsidRDefault="00092465" w:rsidP="00092465">
              <w:pPr>
                <w:pStyle w:val="Bibliography"/>
                <w:rPr>
                  <w:noProof/>
                </w:rPr>
              </w:pPr>
              <w:r>
                <w:rPr>
                  <w:noProof/>
                </w:rPr>
                <w:t xml:space="preserve">Welsh Ambulance Service University NHS Trust, 2023. </w:t>
              </w:r>
              <w:r>
                <w:rPr>
                  <w:i/>
                  <w:iCs/>
                  <w:noProof/>
                </w:rPr>
                <w:t xml:space="preserve">Our People and Culture Plan 2023-2026. </w:t>
              </w:r>
              <w:r>
                <w:rPr>
                  <w:noProof/>
                </w:rPr>
                <w:t xml:space="preserve">[Online] </w:t>
              </w:r>
              <w:r>
                <w:rPr>
                  <w:noProof/>
                </w:rPr>
                <w:br/>
                <w:t xml:space="preserve">Available at: </w:t>
              </w:r>
              <w:r>
                <w:rPr>
                  <w:noProof/>
                  <w:u w:val="single"/>
                </w:rPr>
                <w:t>https://nhswales365.sharepoint.com/sites/AMB-Intranet-HR/Our%20People%20and%20Culture/Forms/AllItems.aspx?id=%2Fsites%2FAMB%2DIntranet%2DHR%2FOur%20People%20and%20Culture%2FPeople%20and%20Culture%20Plan%202023%2D26%2Epdf&amp;parent=%2Fsites%2FAMB%2DIntranet%2</w:t>
              </w:r>
              <w:r>
                <w:rPr>
                  <w:noProof/>
                </w:rPr>
                <w:br/>
                <w:t>[Accessed 02/12/24 December 2024].</w:t>
              </w:r>
            </w:p>
            <w:p w14:paraId="56506CB4" w14:textId="77777777" w:rsidR="00092465" w:rsidRDefault="00092465" w:rsidP="00092465">
              <w:pPr>
                <w:pStyle w:val="Bibliography"/>
                <w:rPr>
                  <w:noProof/>
                </w:rPr>
              </w:pPr>
              <w:r>
                <w:rPr>
                  <w:noProof/>
                </w:rPr>
                <w:t xml:space="preserve">Welsh Ambulance Service University NHS Trust, 2024. </w:t>
              </w:r>
              <w:r>
                <w:rPr>
                  <w:i/>
                  <w:iCs/>
                  <w:noProof/>
                </w:rPr>
                <w:t xml:space="preserve">Duty of Quality Annual Report 2023-2024. </w:t>
              </w:r>
              <w:r>
                <w:rPr>
                  <w:noProof/>
                </w:rPr>
                <w:t xml:space="preserve">[Online] </w:t>
              </w:r>
              <w:r>
                <w:rPr>
                  <w:noProof/>
                </w:rPr>
                <w:br/>
                <w:t xml:space="preserve">Available at: </w:t>
              </w:r>
              <w:r>
                <w:rPr>
                  <w:noProof/>
                  <w:u w:val="single"/>
                </w:rPr>
                <w:t>https://ambulance.nhs.wales/files/publications/annual-reports/2024/duty-of-quality-annual-report-2023-24-pdf/</w:t>
              </w:r>
              <w:r>
                <w:rPr>
                  <w:noProof/>
                </w:rPr>
                <w:br/>
                <w:t>[Accessed 30 November 2024].</w:t>
              </w:r>
            </w:p>
            <w:p w14:paraId="50B2B6A8" w14:textId="17548E2E" w:rsidR="00976EF9" w:rsidRDefault="00976EF9" w:rsidP="00092465">
              <w:r>
                <w:rPr>
                  <w:b/>
                  <w:bCs/>
                  <w:noProof/>
                </w:rPr>
                <w:fldChar w:fldCharType="end"/>
              </w:r>
            </w:p>
          </w:sdtContent>
        </w:sdt>
      </w:sdtContent>
    </w:sdt>
    <w:p w14:paraId="62AAD2E8" w14:textId="77777777" w:rsidR="00976EF9" w:rsidRDefault="00976EF9" w:rsidP="00514B3F"/>
    <w:p w14:paraId="488B45CA" w14:textId="77777777" w:rsidR="001D2760" w:rsidRDefault="001D2760">
      <w:r>
        <w:br w:type="page"/>
      </w:r>
    </w:p>
    <w:p w14:paraId="6F53424F" w14:textId="14040CE5" w:rsidR="00B945FE" w:rsidRDefault="001D2760" w:rsidP="00514B3F">
      <w:r>
        <w:t>Appendix:</w:t>
      </w:r>
    </w:p>
    <w:p w14:paraId="12570FE9" w14:textId="578B6EF0" w:rsidR="3D5DC80F" w:rsidRDefault="3D5DC80F">
      <w:r>
        <w:t xml:space="preserve">Appendix </w:t>
      </w:r>
      <w:r w:rsidR="047731F5">
        <w:t>1</w:t>
      </w:r>
      <w:r>
        <w:t xml:space="preserve"> – Airway management flashcards.</w:t>
      </w:r>
    </w:p>
    <w:p w14:paraId="44A92F4A" w14:textId="5A9C06BE" w:rsidR="00B6523B" w:rsidRDefault="003E02A2" w:rsidP="00514B3F">
      <w:r>
        <w:object w:dxaOrig="4305" w:dyaOrig="810" w14:anchorId="67A2841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15.25pt;height:40.5pt" o:ole="">
            <v:imagedata r:id="rId16" o:title=""/>
          </v:shape>
          <o:OLEObject Type="Embed" ProgID="Package" ShapeID="_x0000_i1025" DrawAspect="Content" ObjectID="_1801317147" r:id="rId17"/>
        </w:object>
      </w:r>
    </w:p>
    <w:p w14:paraId="2102875F" w14:textId="57D3ACBE" w:rsidR="008B46D9" w:rsidRDefault="0052292E" w:rsidP="00514B3F">
      <w:r>
        <w:rPr>
          <w:noProof/>
        </w:rPr>
        <w:drawing>
          <wp:inline distT="0" distB="0" distL="0" distR="0" wp14:anchorId="6E96D694" wp14:editId="6F107F50">
            <wp:extent cx="5114286" cy="7228571"/>
            <wp:effectExtent l="0" t="0" r="0" b="0"/>
            <wp:docPr id="1589894177" name="Picture 1" descr="A close-up of a c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894177" name="Picture 1" descr="A close-up of a card&#10;&#10;AI-generated content may be incorrect."/>
                    <pic:cNvPicPr/>
                  </pic:nvPicPr>
                  <pic:blipFill>
                    <a:blip r:embed="rId18"/>
                    <a:stretch>
                      <a:fillRect/>
                    </a:stretch>
                  </pic:blipFill>
                  <pic:spPr>
                    <a:xfrm>
                      <a:off x="0" y="0"/>
                      <a:ext cx="5114286" cy="7228571"/>
                    </a:xfrm>
                    <a:prstGeom prst="rect">
                      <a:avLst/>
                    </a:prstGeom>
                  </pic:spPr>
                </pic:pic>
              </a:graphicData>
            </a:graphic>
          </wp:inline>
        </w:drawing>
      </w:r>
    </w:p>
    <w:p w14:paraId="46F4B5FA" w14:textId="7F42BDAD" w:rsidR="0052292E" w:rsidRDefault="0052292E" w:rsidP="00514B3F">
      <w:r>
        <w:rPr>
          <w:noProof/>
        </w:rPr>
        <w:drawing>
          <wp:inline distT="0" distB="0" distL="0" distR="0" wp14:anchorId="7DA7CBBC" wp14:editId="260808AB">
            <wp:extent cx="5731510" cy="8109585"/>
            <wp:effectExtent l="0" t="0" r="2540" b="5715"/>
            <wp:docPr id="466465473"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465473" name="Picture 1" descr="A screenshot of a computer screen&#10;&#10;AI-generated content may be incorrect."/>
                    <pic:cNvPicPr/>
                  </pic:nvPicPr>
                  <pic:blipFill>
                    <a:blip r:embed="rId19"/>
                    <a:stretch>
                      <a:fillRect/>
                    </a:stretch>
                  </pic:blipFill>
                  <pic:spPr>
                    <a:xfrm>
                      <a:off x="0" y="0"/>
                      <a:ext cx="5731510" cy="8109585"/>
                    </a:xfrm>
                    <a:prstGeom prst="rect">
                      <a:avLst/>
                    </a:prstGeom>
                  </pic:spPr>
                </pic:pic>
              </a:graphicData>
            </a:graphic>
          </wp:inline>
        </w:drawing>
      </w:r>
      <w:r w:rsidR="009B7C21">
        <w:rPr>
          <w:noProof/>
        </w:rPr>
        <w:drawing>
          <wp:inline distT="0" distB="0" distL="0" distR="0" wp14:anchorId="2BFE1107" wp14:editId="611929FD">
            <wp:extent cx="5114286" cy="7228571"/>
            <wp:effectExtent l="0" t="0" r="0" b="0"/>
            <wp:docPr id="2016694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69448" name="Picture 1" descr="A screenshot of a computer&#10;&#10;AI-generated content may be incorrect."/>
                    <pic:cNvPicPr/>
                  </pic:nvPicPr>
                  <pic:blipFill>
                    <a:blip r:embed="rId20"/>
                    <a:stretch>
                      <a:fillRect/>
                    </a:stretch>
                  </pic:blipFill>
                  <pic:spPr>
                    <a:xfrm>
                      <a:off x="0" y="0"/>
                      <a:ext cx="5114286" cy="7228571"/>
                    </a:xfrm>
                    <a:prstGeom prst="rect">
                      <a:avLst/>
                    </a:prstGeom>
                  </pic:spPr>
                </pic:pic>
              </a:graphicData>
            </a:graphic>
          </wp:inline>
        </w:drawing>
      </w:r>
      <w:r w:rsidR="00C4240F">
        <w:rPr>
          <w:noProof/>
        </w:rPr>
        <w:drawing>
          <wp:inline distT="0" distB="0" distL="0" distR="0" wp14:anchorId="2BEC9CE1" wp14:editId="26A6778D">
            <wp:extent cx="5731510" cy="8093075"/>
            <wp:effectExtent l="0" t="0" r="2540" b="3175"/>
            <wp:docPr id="90610136"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10136" name="Picture 1" descr="A screenshot of a computer screen&#10;&#10;AI-generated content may be incorrect."/>
                    <pic:cNvPicPr/>
                  </pic:nvPicPr>
                  <pic:blipFill>
                    <a:blip r:embed="rId21"/>
                    <a:stretch>
                      <a:fillRect/>
                    </a:stretch>
                  </pic:blipFill>
                  <pic:spPr>
                    <a:xfrm>
                      <a:off x="0" y="0"/>
                      <a:ext cx="5731510" cy="8093075"/>
                    </a:xfrm>
                    <a:prstGeom prst="rect">
                      <a:avLst/>
                    </a:prstGeom>
                  </pic:spPr>
                </pic:pic>
              </a:graphicData>
            </a:graphic>
          </wp:inline>
        </w:drawing>
      </w:r>
      <w:r w:rsidR="00C4240F">
        <w:rPr>
          <w:noProof/>
        </w:rPr>
        <w:drawing>
          <wp:inline distT="0" distB="0" distL="0" distR="0" wp14:anchorId="7575361D" wp14:editId="0A6CDEF6">
            <wp:extent cx="5731510" cy="8086090"/>
            <wp:effectExtent l="0" t="0" r="2540" b="0"/>
            <wp:docPr id="999104979"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104979" name="Picture 1" descr="A screenshot of a computer screen&#10;&#10;AI-generated content may be incorrect."/>
                    <pic:cNvPicPr/>
                  </pic:nvPicPr>
                  <pic:blipFill>
                    <a:blip r:embed="rId22"/>
                    <a:stretch>
                      <a:fillRect/>
                    </a:stretch>
                  </pic:blipFill>
                  <pic:spPr>
                    <a:xfrm>
                      <a:off x="0" y="0"/>
                      <a:ext cx="5731510" cy="8086090"/>
                    </a:xfrm>
                    <a:prstGeom prst="rect">
                      <a:avLst/>
                    </a:prstGeom>
                  </pic:spPr>
                </pic:pic>
              </a:graphicData>
            </a:graphic>
          </wp:inline>
        </w:drawing>
      </w:r>
      <w:r w:rsidR="00540784">
        <w:rPr>
          <w:noProof/>
        </w:rPr>
        <w:drawing>
          <wp:inline distT="0" distB="0" distL="0" distR="0" wp14:anchorId="0253485A" wp14:editId="281DAD19">
            <wp:extent cx="5731510" cy="8087360"/>
            <wp:effectExtent l="0" t="0" r="2540" b="8890"/>
            <wp:docPr id="1058683055"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683055" name="Picture 1" descr="A screenshot of a computer screen&#10;&#10;AI-generated content may be incorrect."/>
                    <pic:cNvPicPr/>
                  </pic:nvPicPr>
                  <pic:blipFill>
                    <a:blip r:embed="rId23"/>
                    <a:stretch>
                      <a:fillRect/>
                    </a:stretch>
                  </pic:blipFill>
                  <pic:spPr>
                    <a:xfrm>
                      <a:off x="0" y="0"/>
                      <a:ext cx="5731510" cy="8087360"/>
                    </a:xfrm>
                    <a:prstGeom prst="rect">
                      <a:avLst/>
                    </a:prstGeom>
                  </pic:spPr>
                </pic:pic>
              </a:graphicData>
            </a:graphic>
          </wp:inline>
        </w:drawing>
      </w:r>
      <w:r w:rsidR="00A06D5B">
        <w:rPr>
          <w:noProof/>
        </w:rPr>
        <w:drawing>
          <wp:inline distT="0" distB="0" distL="0" distR="0" wp14:anchorId="0358F0AB" wp14:editId="19DD28DA">
            <wp:extent cx="5731510" cy="8129905"/>
            <wp:effectExtent l="0" t="0" r="2540" b="4445"/>
            <wp:docPr id="5033618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361822" name="Picture 1" descr="A screenshot of a computer&#10;&#10;AI-generated content may be incorrect."/>
                    <pic:cNvPicPr/>
                  </pic:nvPicPr>
                  <pic:blipFill>
                    <a:blip r:embed="rId24"/>
                    <a:stretch>
                      <a:fillRect/>
                    </a:stretch>
                  </pic:blipFill>
                  <pic:spPr>
                    <a:xfrm>
                      <a:off x="0" y="0"/>
                      <a:ext cx="5731510" cy="8129905"/>
                    </a:xfrm>
                    <a:prstGeom prst="rect">
                      <a:avLst/>
                    </a:prstGeom>
                  </pic:spPr>
                </pic:pic>
              </a:graphicData>
            </a:graphic>
          </wp:inline>
        </w:drawing>
      </w:r>
      <w:r w:rsidR="00A06D5B">
        <w:rPr>
          <w:noProof/>
        </w:rPr>
        <w:drawing>
          <wp:inline distT="0" distB="0" distL="0" distR="0" wp14:anchorId="1B47FD71" wp14:editId="1791EC44">
            <wp:extent cx="5731510" cy="8122285"/>
            <wp:effectExtent l="0" t="0" r="2540" b="0"/>
            <wp:docPr id="124039571"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39571" name="Picture 1" descr="A diagram of a flowchart&#10;&#10;AI-generated content may be incorrect."/>
                    <pic:cNvPicPr/>
                  </pic:nvPicPr>
                  <pic:blipFill>
                    <a:blip r:embed="rId25"/>
                    <a:stretch>
                      <a:fillRect/>
                    </a:stretch>
                  </pic:blipFill>
                  <pic:spPr>
                    <a:xfrm>
                      <a:off x="0" y="0"/>
                      <a:ext cx="5731510" cy="8122285"/>
                    </a:xfrm>
                    <a:prstGeom prst="rect">
                      <a:avLst/>
                    </a:prstGeom>
                  </pic:spPr>
                </pic:pic>
              </a:graphicData>
            </a:graphic>
          </wp:inline>
        </w:drawing>
      </w:r>
      <w:r w:rsidR="00A06D5B">
        <w:rPr>
          <w:noProof/>
        </w:rPr>
        <w:drawing>
          <wp:inline distT="0" distB="0" distL="0" distR="0" wp14:anchorId="4C14A408" wp14:editId="19308812">
            <wp:extent cx="5731510" cy="8105140"/>
            <wp:effectExtent l="0" t="0" r="2540" b="0"/>
            <wp:docPr id="651660266" name="Picture 1" descr="A screenshot of a q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660266" name="Picture 1" descr="A screenshot of a qr code&#10;&#10;AI-generated content may be incorrect."/>
                    <pic:cNvPicPr/>
                  </pic:nvPicPr>
                  <pic:blipFill>
                    <a:blip r:embed="rId26"/>
                    <a:stretch>
                      <a:fillRect/>
                    </a:stretch>
                  </pic:blipFill>
                  <pic:spPr>
                    <a:xfrm>
                      <a:off x="0" y="0"/>
                      <a:ext cx="5731510" cy="8105140"/>
                    </a:xfrm>
                    <a:prstGeom prst="rect">
                      <a:avLst/>
                    </a:prstGeom>
                  </pic:spPr>
                </pic:pic>
              </a:graphicData>
            </a:graphic>
          </wp:inline>
        </w:drawing>
      </w:r>
      <w:r w:rsidR="00A06D5B">
        <w:rPr>
          <w:noProof/>
        </w:rPr>
        <w:drawing>
          <wp:inline distT="0" distB="0" distL="0" distR="0" wp14:anchorId="3E7390E1" wp14:editId="0FC6A184">
            <wp:extent cx="5731510" cy="8034020"/>
            <wp:effectExtent l="0" t="0" r="2540" b="5080"/>
            <wp:docPr id="1250719093" name="Picture 1" descr="A qr code on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719093" name="Picture 1" descr="A qr code on a blue background&#10;&#10;AI-generated content may be incorrect."/>
                    <pic:cNvPicPr/>
                  </pic:nvPicPr>
                  <pic:blipFill>
                    <a:blip r:embed="rId27"/>
                    <a:stretch>
                      <a:fillRect/>
                    </a:stretch>
                  </pic:blipFill>
                  <pic:spPr>
                    <a:xfrm>
                      <a:off x="0" y="0"/>
                      <a:ext cx="5731510" cy="8034020"/>
                    </a:xfrm>
                    <a:prstGeom prst="rect">
                      <a:avLst/>
                    </a:prstGeom>
                  </pic:spPr>
                </pic:pic>
              </a:graphicData>
            </a:graphic>
          </wp:inline>
        </w:drawing>
      </w:r>
    </w:p>
    <w:p w14:paraId="029540FD" w14:textId="77777777" w:rsidR="00A06D5B" w:rsidRDefault="00A06D5B" w:rsidP="00514B3F"/>
    <w:p w14:paraId="78EB1D3D" w14:textId="77777777" w:rsidR="00A06D5B" w:rsidRDefault="00A06D5B" w:rsidP="00514B3F"/>
    <w:p w14:paraId="60A5C8C9" w14:textId="32EAE8A0" w:rsidR="001467E7" w:rsidRDefault="001467E7" w:rsidP="00514B3F">
      <w:r>
        <w:t>Appendix 2</w:t>
      </w:r>
      <w:r w:rsidR="00A755A2">
        <w:t xml:space="preserve"> – Change management plan.</w:t>
      </w:r>
    </w:p>
    <w:p w14:paraId="52D6FBF6" w14:textId="77777777" w:rsidR="00A06D5B" w:rsidRPr="00734047" w:rsidRDefault="00A755A2" w:rsidP="00F93BAD">
      <w:pPr>
        <w:jc w:val="center"/>
        <w:rPr>
          <w:rFonts w:ascii="Calibri" w:hAnsi="Calibri" w:cs="Calibri"/>
          <w:b/>
          <w:bCs/>
          <w:sz w:val="44"/>
          <w:szCs w:val="44"/>
        </w:rPr>
      </w:pPr>
      <w:r>
        <w:tab/>
      </w:r>
    </w:p>
    <w:p w14:paraId="3085AAC8" w14:textId="59D5D9AF" w:rsidR="00A06D5B" w:rsidRDefault="00A06D5B" w:rsidP="00A06D5B">
      <w:pPr>
        <w:jc w:val="center"/>
        <w:rPr>
          <w:rFonts w:ascii="Calibri" w:hAnsi="Calibri" w:cs="Calibri"/>
          <w:b/>
          <w:bCs/>
          <w:sz w:val="44"/>
          <w:szCs w:val="44"/>
        </w:rPr>
      </w:pPr>
      <w:r w:rsidRPr="00734047">
        <w:rPr>
          <w:rFonts w:ascii="Calibri" w:hAnsi="Calibri" w:cs="Calibri"/>
          <w:b/>
          <w:bCs/>
          <w:sz w:val="44"/>
          <w:szCs w:val="44"/>
        </w:rPr>
        <w:t>Change Management Plan for the introduction of Peer Supported Airway Management Training Flashcards for Ambulance Clinicians.</w:t>
      </w:r>
    </w:p>
    <w:p w14:paraId="1A16EFD3" w14:textId="77777777" w:rsidR="00A06D5B" w:rsidRPr="00A06D5B" w:rsidRDefault="00A06D5B" w:rsidP="00A06D5B">
      <w:pPr>
        <w:jc w:val="center"/>
        <w:rPr>
          <w:rFonts w:ascii="Calibri" w:hAnsi="Calibri" w:cs="Calibri"/>
          <w:b/>
          <w:bCs/>
          <w:sz w:val="44"/>
          <w:szCs w:val="44"/>
        </w:rPr>
      </w:pPr>
    </w:p>
    <w:p w14:paraId="12F58F71" w14:textId="77777777" w:rsidR="00A06D5B" w:rsidRDefault="00A06D5B" w:rsidP="00F93BAD">
      <w:pPr>
        <w:jc w:val="center"/>
        <w:rPr>
          <w:rFonts w:ascii="Calibri" w:hAnsi="Calibri" w:cs="Calibri"/>
          <w:sz w:val="44"/>
          <w:szCs w:val="44"/>
        </w:rPr>
      </w:pPr>
    </w:p>
    <w:p w14:paraId="718C9689" w14:textId="77777777" w:rsidR="00A06D5B" w:rsidRDefault="00A06D5B" w:rsidP="00F93BAD">
      <w:pPr>
        <w:jc w:val="center"/>
        <w:rPr>
          <w:rFonts w:ascii="Calibri" w:hAnsi="Calibri" w:cs="Calibri"/>
          <w:sz w:val="44"/>
          <w:szCs w:val="44"/>
        </w:rPr>
      </w:pPr>
    </w:p>
    <w:p w14:paraId="3977FBF8" w14:textId="77777777" w:rsidR="00A06D5B" w:rsidRDefault="00A06D5B" w:rsidP="00F93BAD">
      <w:pPr>
        <w:jc w:val="center"/>
        <w:rPr>
          <w:rFonts w:ascii="Calibri" w:hAnsi="Calibri" w:cs="Calibri"/>
          <w:sz w:val="44"/>
          <w:szCs w:val="44"/>
        </w:rPr>
      </w:pPr>
    </w:p>
    <w:p w14:paraId="4B0A346E" w14:textId="77777777" w:rsidR="00A06D5B" w:rsidRDefault="00A06D5B" w:rsidP="00F93BAD">
      <w:pPr>
        <w:jc w:val="center"/>
        <w:rPr>
          <w:rFonts w:ascii="Calibri" w:hAnsi="Calibri" w:cs="Calibri"/>
          <w:sz w:val="44"/>
          <w:szCs w:val="44"/>
        </w:rPr>
      </w:pPr>
    </w:p>
    <w:p w14:paraId="618A49E8" w14:textId="77777777" w:rsidR="00A06D5B" w:rsidRDefault="00A06D5B" w:rsidP="00F93BAD">
      <w:pPr>
        <w:jc w:val="center"/>
        <w:rPr>
          <w:rFonts w:ascii="Calibri" w:hAnsi="Calibri" w:cs="Calibri"/>
          <w:sz w:val="44"/>
          <w:szCs w:val="44"/>
        </w:rPr>
      </w:pPr>
    </w:p>
    <w:p w14:paraId="11424358" w14:textId="77777777" w:rsidR="00A06D5B" w:rsidRDefault="00A06D5B" w:rsidP="00F93BAD">
      <w:pPr>
        <w:jc w:val="center"/>
        <w:rPr>
          <w:rFonts w:ascii="Calibri" w:hAnsi="Calibri" w:cs="Calibri"/>
          <w:sz w:val="44"/>
          <w:szCs w:val="44"/>
        </w:rPr>
      </w:pPr>
    </w:p>
    <w:p w14:paraId="4AA0EB17" w14:textId="77777777" w:rsidR="00A06D5B" w:rsidRDefault="00A06D5B" w:rsidP="00F93BAD">
      <w:pPr>
        <w:jc w:val="center"/>
        <w:rPr>
          <w:rFonts w:ascii="Calibri" w:hAnsi="Calibri" w:cs="Calibri"/>
          <w:sz w:val="44"/>
          <w:szCs w:val="44"/>
        </w:rPr>
      </w:pPr>
    </w:p>
    <w:p w14:paraId="0C1EE7A3" w14:textId="77777777" w:rsidR="00A06D5B" w:rsidRPr="00734047" w:rsidRDefault="00A06D5B" w:rsidP="00F93BAD">
      <w:pPr>
        <w:jc w:val="center"/>
        <w:rPr>
          <w:rFonts w:ascii="Calibri" w:hAnsi="Calibri" w:cs="Calibri"/>
          <w:sz w:val="44"/>
          <w:szCs w:val="44"/>
        </w:rPr>
      </w:pPr>
    </w:p>
    <w:p w14:paraId="361E3653" w14:textId="77777777" w:rsidR="00A06D5B" w:rsidRPr="00734047" w:rsidRDefault="00A06D5B" w:rsidP="00F93BAD">
      <w:pPr>
        <w:jc w:val="center"/>
        <w:rPr>
          <w:rFonts w:ascii="Calibri" w:hAnsi="Calibri" w:cs="Calibri"/>
          <w:b/>
          <w:bCs/>
          <w:sz w:val="44"/>
          <w:szCs w:val="44"/>
        </w:rPr>
      </w:pPr>
      <w:r w:rsidRPr="00734047">
        <w:rPr>
          <w:rFonts w:ascii="Calibri" w:hAnsi="Calibri" w:cs="Calibri"/>
          <w:b/>
          <w:bCs/>
          <w:sz w:val="44"/>
          <w:szCs w:val="44"/>
        </w:rPr>
        <w:t>Carl Lee</w:t>
      </w:r>
    </w:p>
    <w:p w14:paraId="4016E033" w14:textId="77777777" w:rsidR="00A06D5B" w:rsidRPr="00734047" w:rsidRDefault="00A06D5B" w:rsidP="00F93BAD">
      <w:pPr>
        <w:jc w:val="center"/>
        <w:rPr>
          <w:rFonts w:ascii="Calibri" w:hAnsi="Calibri" w:cs="Calibri"/>
          <w:b/>
          <w:bCs/>
          <w:sz w:val="44"/>
          <w:szCs w:val="44"/>
        </w:rPr>
      </w:pPr>
      <w:r w:rsidRPr="00734047">
        <w:rPr>
          <w:rFonts w:ascii="Calibri" w:hAnsi="Calibri" w:cs="Calibri"/>
          <w:b/>
          <w:bCs/>
          <w:sz w:val="44"/>
          <w:szCs w:val="44"/>
        </w:rPr>
        <w:t>Senior Paramedic</w:t>
      </w:r>
    </w:p>
    <w:p w14:paraId="48A3DA65" w14:textId="77777777" w:rsidR="00A06D5B" w:rsidRPr="00734047" w:rsidRDefault="00A06D5B" w:rsidP="00F93BAD">
      <w:pPr>
        <w:jc w:val="center"/>
        <w:rPr>
          <w:rFonts w:ascii="Calibri" w:hAnsi="Calibri" w:cs="Calibri"/>
          <w:b/>
          <w:bCs/>
          <w:sz w:val="44"/>
          <w:szCs w:val="44"/>
        </w:rPr>
      </w:pPr>
      <w:r w:rsidRPr="00734047">
        <w:rPr>
          <w:rFonts w:ascii="Calibri" w:hAnsi="Calibri" w:cs="Calibri"/>
          <w:b/>
          <w:bCs/>
          <w:sz w:val="44"/>
          <w:szCs w:val="44"/>
        </w:rPr>
        <w:t>Welsh Ambulance Service University NHS Trust.</w:t>
      </w:r>
    </w:p>
    <w:p w14:paraId="50FE34AD" w14:textId="77777777" w:rsidR="00A06D5B" w:rsidRPr="001012D5" w:rsidRDefault="00A06D5B">
      <w:pPr>
        <w:rPr>
          <w:rFonts w:ascii="Calibri" w:hAnsi="Calibri" w:cs="Calibri"/>
          <w:b/>
          <w:bCs/>
          <w:sz w:val="44"/>
          <w:szCs w:val="44"/>
        </w:rPr>
      </w:pPr>
      <w:r w:rsidRPr="00734047">
        <w:rPr>
          <w:rFonts w:ascii="Calibri" w:hAnsi="Calibri" w:cs="Calibri"/>
          <w:b/>
          <w:bCs/>
          <w:sz w:val="44"/>
          <w:szCs w:val="44"/>
        </w:rPr>
        <w:br w:type="page"/>
      </w:r>
    </w:p>
    <w:p w14:paraId="43379E79" w14:textId="77777777" w:rsidR="00A06D5B" w:rsidRPr="00734047" w:rsidRDefault="00A06D5B" w:rsidP="00F93BAD">
      <w:pPr>
        <w:rPr>
          <w:rFonts w:ascii="Calibri" w:hAnsi="Calibri" w:cs="Calibri"/>
          <w:b/>
          <w:bCs/>
          <w:sz w:val="28"/>
          <w:szCs w:val="28"/>
        </w:rPr>
      </w:pPr>
      <w:r w:rsidRPr="00734047">
        <w:rPr>
          <w:rFonts w:ascii="Calibri" w:hAnsi="Calibri" w:cs="Calibri"/>
          <w:b/>
          <w:bCs/>
          <w:sz w:val="28"/>
          <w:szCs w:val="28"/>
        </w:rPr>
        <w:t>Introduction.</w:t>
      </w:r>
    </w:p>
    <w:p w14:paraId="47C768B0" w14:textId="77777777" w:rsidR="00A06D5B" w:rsidRPr="00734047" w:rsidRDefault="00A06D5B" w:rsidP="00F93BAD">
      <w:pPr>
        <w:rPr>
          <w:rFonts w:ascii="Calibri" w:hAnsi="Calibri" w:cs="Calibri"/>
          <w:sz w:val="28"/>
          <w:szCs w:val="28"/>
        </w:rPr>
      </w:pPr>
      <w:r w:rsidRPr="00734047">
        <w:rPr>
          <w:rFonts w:ascii="Calibri" w:hAnsi="Calibri" w:cs="Calibri"/>
          <w:sz w:val="28"/>
          <w:szCs w:val="28"/>
        </w:rPr>
        <w:t>The purpose of this project is to implement peer-supported airway management training flashcards to enhance and maintain the skills and knowledge of clinicians within the Welsh Ambulance Service NHS Trust. This initiative aims to improve patient outcomes by ensuring that clinicians are well-prepared to manage airway emergencies effectively.</w:t>
      </w:r>
    </w:p>
    <w:p w14:paraId="480814E2" w14:textId="77777777" w:rsidR="00A06D5B" w:rsidRPr="00734047" w:rsidRDefault="00A06D5B" w:rsidP="00F93BAD">
      <w:pPr>
        <w:rPr>
          <w:rFonts w:ascii="Calibri" w:hAnsi="Calibri" w:cs="Calibri"/>
          <w:sz w:val="28"/>
          <w:szCs w:val="28"/>
        </w:rPr>
      </w:pPr>
    </w:p>
    <w:p w14:paraId="7915FFFC" w14:textId="77777777" w:rsidR="00A06D5B" w:rsidRPr="00734047" w:rsidRDefault="00A06D5B" w:rsidP="00F93BAD">
      <w:pPr>
        <w:rPr>
          <w:rFonts w:ascii="Calibri" w:hAnsi="Calibri" w:cs="Calibri"/>
          <w:b/>
          <w:bCs/>
          <w:sz w:val="28"/>
          <w:szCs w:val="28"/>
        </w:rPr>
      </w:pPr>
      <w:r w:rsidRPr="00734047">
        <w:rPr>
          <w:rFonts w:ascii="Calibri" w:hAnsi="Calibri" w:cs="Calibri"/>
          <w:b/>
          <w:bCs/>
          <w:sz w:val="28"/>
          <w:szCs w:val="28"/>
        </w:rPr>
        <w:t>Scope and objectives.</w:t>
      </w:r>
    </w:p>
    <w:p w14:paraId="5C0A573D" w14:textId="77777777" w:rsidR="00A06D5B" w:rsidRPr="00734047" w:rsidRDefault="00A06D5B" w:rsidP="00F93BAD">
      <w:pPr>
        <w:rPr>
          <w:rFonts w:ascii="Calibri" w:hAnsi="Calibri" w:cs="Calibri"/>
          <w:sz w:val="28"/>
          <w:szCs w:val="28"/>
        </w:rPr>
      </w:pPr>
      <w:r w:rsidRPr="00734047">
        <w:rPr>
          <w:rFonts w:ascii="Calibri" w:hAnsi="Calibri" w:cs="Calibri"/>
          <w:sz w:val="28"/>
          <w:szCs w:val="28"/>
        </w:rPr>
        <w:t>To successfully implement peer-supported airway management training flashcards to enhance/maintain clinician’s skills and knowledge, thereby improving patient outcomes and ensuring effective airway management.</w:t>
      </w:r>
    </w:p>
    <w:p w14:paraId="13C1A032" w14:textId="77777777" w:rsidR="00A06D5B" w:rsidRPr="00734047" w:rsidRDefault="00A06D5B" w:rsidP="00F93BAD">
      <w:pPr>
        <w:rPr>
          <w:rFonts w:ascii="Calibri" w:hAnsi="Calibri" w:cs="Calibri"/>
        </w:rPr>
      </w:pPr>
    </w:p>
    <w:p w14:paraId="062B5A43" w14:textId="77777777" w:rsidR="00A06D5B" w:rsidRPr="00734047" w:rsidRDefault="00A06D5B" w:rsidP="00F93BAD">
      <w:pPr>
        <w:rPr>
          <w:rFonts w:ascii="Calibri" w:hAnsi="Calibri" w:cs="Calibri"/>
          <w:b/>
          <w:bCs/>
          <w:sz w:val="28"/>
          <w:szCs w:val="28"/>
        </w:rPr>
      </w:pPr>
      <w:r w:rsidRPr="00734047">
        <w:rPr>
          <w:rFonts w:ascii="Calibri" w:hAnsi="Calibri" w:cs="Calibri"/>
          <w:b/>
          <w:bCs/>
          <w:sz w:val="28"/>
          <w:szCs w:val="28"/>
        </w:rPr>
        <w:t>Current position.</w:t>
      </w:r>
    </w:p>
    <w:p w14:paraId="48326361" w14:textId="77777777" w:rsidR="00A06D5B" w:rsidRPr="00734047" w:rsidRDefault="00A06D5B" w:rsidP="00B66F0B">
      <w:pPr>
        <w:rPr>
          <w:rFonts w:ascii="Calibri" w:hAnsi="Calibri" w:cs="Calibri"/>
          <w:sz w:val="28"/>
          <w:szCs w:val="28"/>
        </w:rPr>
      </w:pPr>
      <w:r w:rsidRPr="00734047">
        <w:rPr>
          <w:rFonts w:ascii="Calibri" w:hAnsi="Calibri" w:cs="Calibri"/>
          <w:sz w:val="28"/>
          <w:szCs w:val="28"/>
        </w:rPr>
        <w:t xml:space="preserve">The current position of the organisation regarding airway management training is that of once the clinician has completed the initial training for their role, airway management training and or assessment will be completed once a year during their mandatory in-service training (MIST) day, or during a ride out with a Senior Paramedic (SP). </w:t>
      </w:r>
    </w:p>
    <w:p w14:paraId="501B4C11" w14:textId="77777777" w:rsidR="00A06D5B" w:rsidRPr="00734047" w:rsidRDefault="00A06D5B" w:rsidP="00B66F0B">
      <w:pPr>
        <w:rPr>
          <w:rFonts w:ascii="Calibri" w:hAnsi="Calibri" w:cs="Calibri"/>
          <w:sz w:val="28"/>
          <w:szCs w:val="28"/>
        </w:rPr>
      </w:pPr>
      <w:r w:rsidRPr="00734047">
        <w:rPr>
          <w:rFonts w:ascii="Calibri" w:hAnsi="Calibri" w:cs="Calibri"/>
          <w:sz w:val="28"/>
          <w:szCs w:val="28"/>
        </w:rPr>
        <w:t>All patient-facing clinicians and volunteers must keep an up-to-date airway log, recording all basic, intermediate, and advanced airway procedures, with evidence of waveform capnography for the latter. Emergency Medical Technicians (EMTs) and registered Paramedics must make their airway logs available for review by their Senior Paramedic or Health Board Clinical Lead during their 'ride out' shifts or upon request.</w:t>
      </w:r>
    </w:p>
    <w:p w14:paraId="4241FB1F" w14:textId="77777777" w:rsidR="00A06D5B" w:rsidRPr="00734047" w:rsidRDefault="00A06D5B" w:rsidP="00B66F0B">
      <w:pPr>
        <w:rPr>
          <w:rFonts w:ascii="Calibri" w:hAnsi="Calibri" w:cs="Calibri"/>
          <w:sz w:val="28"/>
          <w:szCs w:val="28"/>
        </w:rPr>
      </w:pPr>
      <w:r w:rsidRPr="00734047">
        <w:rPr>
          <w:rFonts w:ascii="Calibri" w:hAnsi="Calibri" w:cs="Calibri"/>
          <w:sz w:val="28"/>
          <w:szCs w:val="28"/>
        </w:rPr>
        <w:t xml:space="preserve">The Trust adheres to the College of Paramedics' recommendations on intubation. It ensures that student Paramedics receive the necessary education to be deemed competent before or after employment. Paramedics from other services must provide evidence of competency and pass an airway management assessment. </w:t>
      </w:r>
    </w:p>
    <w:p w14:paraId="784BB105" w14:textId="77777777" w:rsidR="00A06D5B" w:rsidRPr="00734047" w:rsidRDefault="00A06D5B" w:rsidP="00B66F0B">
      <w:pPr>
        <w:rPr>
          <w:rFonts w:ascii="Calibri" w:hAnsi="Calibri" w:cs="Calibri"/>
          <w:sz w:val="28"/>
          <w:szCs w:val="28"/>
        </w:rPr>
      </w:pPr>
      <w:r w:rsidRPr="00734047">
        <w:rPr>
          <w:rFonts w:ascii="Calibri" w:hAnsi="Calibri" w:cs="Calibri"/>
          <w:sz w:val="28"/>
          <w:szCs w:val="28"/>
        </w:rPr>
        <w:t>The College of Paramedics recommends that Paramedics record at least two intubations per month, either in clinical or simulated practice, a standard supported by the Trust. Paramedics who meet this requirement can log these intubations. Senior Paramedics and Education Staff will facilitate simulated practice to help Paramedics and other clinical staff maintain their skills. If a Paramedic cannot meet the minimum intubation requirement, they must inform their Senior Paramedic and refrain from intubating until they receive the necessary simulated practice support.</w:t>
      </w:r>
    </w:p>
    <w:p w14:paraId="0AD30814" w14:textId="77777777" w:rsidR="00A06D5B" w:rsidRPr="00734047" w:rsidRDefault="00A06D5B" w:rsidP="00B66F0B">
      <w:pPr>
        <w:rPr>
          <w:rFonts w:ascii="Calibri" w:hAnsi="Calibri" w:cs="Calibri"/>
          <w:sz w:val="28"/>
          <w:szCs w:val="28"/>
        </w:rPr>
      </w:pPr>
      <w:r w:rsidRPr="00734047">
        <w:rPr>
          <w:rFonts w:ascii="Calibri" w:hAnsi="Calibri" w:cs="Calibri"/>
          <w:sz w:val="28"/>
          <w:szCs w:val="28"/>
        </w:rPr>
        <w:t xml:space="preserve">Trust Paramedics can only attempt intubation if they have a high success rate, a trained assistant is present, waveform capnography is used, all required equipment is available, and they are competent in failed airway procedures. Simulated practice equipment will be available for all clinical staff to maintain their skills, and structured support will be provided as needed. Annual assessments in airway management will be conducted for all Paramedics, EMTs, and Ambulance Care Assistants (ACAs). </w:t>
      </w:r>
    </w:p>
    <w:p w14:paraId="5CE99319" w14:textId="77777777" w:rsidR="00A06D5B" w:rsidRPr="00734047" w:rsidRDefault="00A06D5B" w:rsidP="00135756">
      <w:pPr>
        <w:rPr>
          <w:rFonts w:ascii="Calibri" w:hAnsi="Calibri" w:cs="Calibri"/>
          <w:sz w:val="28"/>
          <w:szCs w:val="28"/>
        </w:rPr>
      </w:pPr>
      <w:r w:rsidRPr="00734047">
        <w:rPr>
          <w:rFonts w:ascii="Calibri" w:hAnsi="Calibri" w:cs="Calibri"/>
          <w:sz w:val="28"/>
          <w:szCs w:val="28"/>
        </w:rPr>
        <w:t xml:space="preserve">Maintaining an up-to-date airway log is essential for all Paramedics to continue practicing intubation. Failure to record intubations will result in the removal of intubation from their scope of practice until evidence is submitted to their Senior Paramedic or Health Board Clinical Lead. </w:t>
      </w:r>
    </w:p>
    <w:p w14:paraId="07BD09E4" w14:textId="77777777" w:rsidR="00A06D5B" w:rsidRPr="00734047" w:rsidRDefault="00A06D5B" w:rsidP="00135756">
      <w:pPr>
        <w:rPr>
          <w:rFonts w:ascii="Calibri" w:hAnsi="Calibri" w:cs="Calibri"/>
          <w:sz w:val="28"/>
          <w:szCs w:val="28"/>
        </w:rPr>
      </w:pPr>
      <w:r w:rsidRPr="00734047">
        <w:rPr>
          <w:rFonts w:ascii="Calibri" w:hAnsi="Calibri" w:cs="Calibri"/>
          <w:sz w:val="28"/>
          <w:szCs w:val="28"/>
        </w:rPr>
        <w:t>All clinicians have access to comprehensive training materials and equipment for intubation, which are essential for documenting competency in their airway logs. Currently, staff independently manage their airway training using the equipment available at each station and subsequently record their activities via an online Microsoft Form. This form is monitored by Health Board Clinical Leads (HBCLs) and Senior Paramedics (SPs) to ensure compliance.</w:t>
      </w:r>
    </w:p>
    <w:p w14:paraId="7A312134" w14:textId="77777777" w:rsidR="00A06D5B" w:rsidRPr="00734047" w:rsidRDefault="00A06D5B" w:rsidP="00B66F0B">
      <w:pPr>
        <w:rPr>
          <w:rFonts w:ascii="Calibri" w:hAnsi="Calibri" w:cs="Calibri"/>
          <w:sz w:val="28"/>
          <w:szCs w:val="28"/>
        </w:rPr>
      </w:pPr>
      <w:r w:rsidRPr="00734047">
        <w:rPr>
          <w:rFonts w:ascii="Calibri" w:hAnsi="Calibri" w:cs="Calibri"/>
          <w:sz w:val="28"/>
          <w:szCs w:val="28"/>
        </w:rPr>
        <w:t>While the majority of staff fulfil the requirements for completing their airway management logs and training, a subset of staff does not engage effectively with the current system. These individuals often neglect to utilise the training materials and fail to document their airway interventions. The reasons cited for this lack of engagement include perceptions that the process is repetitive, unstimulating, overly simplistic, and not sufficiently challenging.</w:t>
      </w:r>
    </w:p>
    <w:p w14:paraId="49D3BCA1" w14:textId="77777777" w:rsidR="00A06D5B" w:rsidRPr="00734047" w:rsidRDefault="00A06D5B" w:rsidP="00B66F0B">
      <w:pPr>
        <w:rPr>
          <w:rFonts w:ascii="Calibri" w:hAnsi="Calibri" w:cs="Calibri"/>
          <w:sz w:val="28"/>
          <w:szCs w:val="28"/>
        </w:rPr>
      </w:pPr>
    </w:p>
    <w:p w14:paraId="5AF84653" w14:textId="77777777" w:rsidR="00A06D5B" w:rsidRPr="00734047" w:rsidRDefault="00A06D5B" w:rsidP="00B66F0B">
      <w:pPr>
        <w:rPr>
          <w:rFonts w:ascii="Calibri" w:hAnsi="Calibri" w:cs="Calibri"/>
          <w:b/>
          <w:bCs/>
          <w:sz w:val="28"/>
          <w:szCs w:val="28"/>
        </w:rPr>
      </w:pPr>
      <w:r w:rsidRPr="00734047">
        <w:rPr>
          <w:rFonts w:ascii="Calibri" w:hAnsi="Calibri" w:cs="Calibri"/>
          <w:b/>
          <w:bCs/>
          <w:sz w:val="28"/>
          <w:szCs w:val="28"/>
        </w:rPr>
        <w:t>Where do we want to be?</w:t>
      </w:r>
    </w:p>
    <w:p w14:paraId="01AED631" w14:textId="77777777" w:rsidR="00A06D5B" w:rsidRPr="00734047" w:rsidRDefault="00A06D5B">
      <w:pPr>
        <w:rPr>
          <w:rFonts w:ascii="Calibri" w:hAnsi="Calibri" w:cs="Calibri"/>
          <w:sz w:val="28"/>
          <w:szCs w:val="28"/>
        </w:rPr>
      </w:pPr>
      <w:r w:rsidRPr="00734047">
        <w:rPr>
          <w:rFonts w:ascii="Calibri" w:hAnsi="Calibri" w:cs="Calibri"/>
          <w:sz w:val="28"/>
          <w:szCs w:val="28"/>
        </w:rPr>
        <w:t xml:space="preserve">The Welsh Ambulance Service aims to uphold high standards of competency in airway management and airway log compliance. </w:t>
      </w:r>
    </w:p>
    <w:p w14:paraId="2B5BC8D4" w14:textId="77777777" w:rsidR="00A06D5B" w:rsidRPr="00734047" w:rsidRDefault="00A06D5B">
      <w:pPr>
        <w:rPr>
          <w:rFonts w:ascii="Calibri" w:hAnsi="Calibri" w:cs="Calibri"/>
          <w:sz w:val="28"/>
          <w:szCs w:val="28"/>
        </w:rPr>
      </w:pPr>
    </w:p>
    <w:p w14:paraId="7B343B3D" w14:textId="77777777" w:rsidR="00A06D5B" w:rsidRPr="00734047" w:rsidRDefault="00A06D5B">
      <w:pPr>
        <w:rPr>
          <w:rFonts w:ascii="Calibri" w:hAnsi="Calibri" w:cs="Calibri"/>
          <w:sz w:val="28"/>
          <w:szCs w:val="28"/>
        </w:rPr>
      </w:pPr>
    </w:p>
    <w:p w14:paraId="1DD19C48" w14:textId="77777777" w:rsidR="00A06D5B" w:rsidRPr="00734047" w:rsidRDefault="00A06D5B">
      <w:pPr>
        <w:rPr>
          <w:rFonts w:ascii="Calibri" w:hAnsi="Calibri" w:cs="Calibri"/>
          <w:sz w:val="28"/>
          <w:szCs w:val="28"/>
        </w:rPr>
      </w:pPr>
    </w:p>
    <w:p w14:paraId="0D653938" w14:textId="77777777" w:rsidR="00A06D5B" w:rsidRPr="00734047" w:rsidRDefault="00A06D5B">
      <w:pPr>
        <w:rPr>
          <w:rFonts w:ascii="Calibri" w:hAnsi="Calibri" w:cs="Calibri"/>
          <w:b/>
          <w:bCs/>
          <w:sz w:val="28"/>
          <w:szCs w:val="28"/>
        </w:rPr>
      </w:pPr>
      <w:r w:rsidRPr="00734047">
        <w:rPr>
          <w:rFonts w:ascii="Calibri" w:hAnsi="Calibri" w:cs="Calibri"/>
          <w:b/>
          <w:bCs/>
          <w:sz w:val="28"/>
          <w:szCs w:val="28"/>
        </w:rPr>
        <w:t>How will we get there?</w:t>
      </w:r>
    </w:p>
    <w:p w14:paraId="7F50E29F" w14:textId="77777777" w:rsidR="00A06D5B" w:rsidRPr="00734047" w:rsidRDefault="00A06D5B">
      <w:pPr>
        <w:rPr>
          <w:rFonts w:ascii="Calibri" w:hAnsi="Calibri" w:cs="Calibri"/>
          <w:sz w:val="28"/>
          <w:szCs w:val="28"/>
        </w:rPr>
      </w:pPr>
      <w:r w:rsidRPr="00734047">
        <w:rPr>
          <w:rFonts w:ascii="Calibri" w:hAnsi="Calibri" w:cs="Calibri"/>
          <w:sz w:val="28"/>
          <w:szCs w:val="28"/>
        </w:rPr>
        <w:t>The introduction of Peer Supported Airway Management Flashcards for Ambulance Clinicians is expected to enhance staff engagement with airway management training aids and improve compliance with airway log documentation. This initiative is designed to ensure the continued improvement of patient safety.</w:t>
      </w:r>
    </w:p>
    <w:p w14:paraId="5D12E053" w14:textId="77777777" w:rsidR="00A06D5B" w:rsidRPr="00734047" w:rsidRDefault="00A06D5B">
      <w:pPr>
        <w:rPr>
          <w:rFonts w:ascii="Calibri" w:hAnsi="Calibri" w:cs="Calibri"/>
          <w:sz w:val="28"/>
          <w:szCs w:val="28"/>
        </w:rPr>
      </w:pPr>
    </w:p>
    <w:p w14:paraId="3834C604" w14:textId="77777777" w:rsidR="00A06D5B" w:rsidRPr="00734047" w:rsidRDefault="00A06D5B">
      <w:pPr>
        <w:rPr>
          <w:rFonts w:ascii="Calibri" w:hAnsi="Calibri" w:cs="Calibri"/>
          <w:b/>
          <w:bCs/>
          <w:sz w:val="28"/>
          <w:szCs w:val="28"/>
        </w:rPr>
      </w:pPr>
      <w:r w:rsidRPr="00734047">
        <w:rPr>
          <w:rFonts w:ascii="Calibri" w:hAnsi="Calibri" w:cs="Calibri"/>
          <w:b/>
          <w:bCs/>
          <w:sz w:val="28"/>
          <w:szCs w:val="28"/>
        </w:rPr>
        <w:t>Proposed change management organisation.</w:t>
      </w:r>
    </w:p>
    <w:p w14:paraId="5B9D5693" w14:textId="77777777" w:rsidR="00A06D5B" w:rsidRPr="00734047" w:rsidRDefault="00A06D5B" w:rsidP="0013478F">
      <w:pPr>
        <w:numPr>
          <w:ilvl w:val="0"/>
          <w:numId w:val="1"/>
        </w:numPr>
        <w:spacing w:line="259" w:lineRule="auto"/>
        <w:rPr>
          <w:rFonts w:ascii="Calibri" w:hAnsi="Calibri" w:cs="Calibri"/>
          <w:sz w:val="28"/>
          <w:szCs w:val="28"/>
        </w:rPr>
      </w:pPr>
      <w:r w:rsidRPr="00734047">
        <w:rPr>
          <w:rFonts w:ascii="Calibri" w:hAnsi="Calibri" w:cs="Calibri"/>
          <w:sz w:val="28"/>
          <w:szCs w:val="28"/>
        </w:rPr>
        <w:t>Project Lead: Carl Lee</w:t>
      </w:r>
    </w:p>
    <w:p w14:paraId="3E0F3E69" w14:textId="77777777" w:rsidR="00A06D5B" w:rsidRPr="00734047" w:rsidRDefault="00A06D5B" w:rsidP="0013478F">
      <w:pPr>
        <w:numPr>
          <w:ilvl w:val="0"/>
          <w:numId w:val="1"/>
        </w:numPr>
        <w:spacing w:line="259" w:lineRule="auto"/>
        <w:rPr>
          <w:rFonts w:ascii="Calibri" w:hAnsi="Calibri" w:cs="Calibri"/>
          <w:sz w:val="28"/>
          <w:szCs w:val="28"/>
        </w:rPr>
      </w:pPr>
      <w:r w:rsidRPr="00734047">
        <w:rPr>
          <w:rFonts w:ascii="Calibri" w:hAnsi="Calibri" w:cs="Calibri"/>
          <w:sz w:val="28"/>
          <w:szCs w:val="28"/>
        </w:rPr>
        <w:t>Change Manager: Carl Lee</w:t>
      </w:r>
    </w:p>
    <w:p w14:paraId="69DA2965" w14:textId="77777777" w:rsidR="00A06D5B" w:rsidRPr="00734047" w:rsidRDefault="00A06D5B" w:rsidP="0013478F">
      <w:pPr>
        <w:numPr>
          <w:ilvl w:val="0"/>
          <w:numId w:val="1"/>
        </w:numPr>
        <w:spacing w:line="259" w:lineRule="auto"/>
        <w:rPr>
          <w:rFonts w:ascii="Calibri" w:hAnsi="Calibri" w:cs="Calibri"/>
          <w:sz w:val="28"/>
          <w:szCs w:val="28"/>
        </w:rPr>
      </w:pPr>
      <w:r w:rsidRPr="00734047">
        <w:rPr>
          <w:rFonts w:ascii="Calibri" w:hAnsi="Calibri" w:cs="Calibri"/>
          <w:sz w:val="28"/>
          <w:szCs w:val="28"/>
        </w:rPr>
        <w:t>Training Coordinator: Carl Lee</w:t>
      </w:r>
    </w:p>
    <w:p w14:paraId="7172ED11" w14:textId="77777777" w:rsidR="00A06D5B" w:rsidRPr="00734047" w:rsidRDefault="00A06D5B" w:rsidP="0013478F">
      <w:pPr>
        <w:numPr>
          <w:ilvl w:val="0"/>
          <w:numId w:val="1"/>
        </w:numPr>
        <w:spacing w:line="259" w:lineRule="auto"/>
        <w:rPr>
          <w:rFonts w:ascii="Calibri" w:hAnsi="Calibri" w:cs="Calibri"/>
          <w:sz w:val="28"/>
          <w:szCs w:val="28"/>
        </w:rPr>
      </w:pPr>
      <w:r w:rsidRPr="00734047">
        <w:rPr>
          <w:rFonts w:ascii="Calibri" w:hAnsi="Calibri" w:cs="Calibri"/>
          <w:sz w:val="28"/>
          <w:szCs w:val="28"/>
        </w:rPr>
        <w:t>Communication Lead: Carl Lee</w:t>
      </w:r>
    </w:p>
    <w:p w14:paraId="60FD9C29" w14:textId="77777777" w:rsidR="00A06D5B" w:rsidRPr="00734047" w:rsidRDefault="00A06D5B" w:rsidP="00BC7EE7">
      <w:pPr>
        <w:rPr>
          <w:rFonts w:ascii="Calibri" w:hAnsi="Calibri" w:cs="Calibri"/>
        </w:rPr>
      </w:pPr>
    </w:p>
    <w:p w14:paraId="7C5CBBD0" w14:textId="77777777" w:rsidR="00A06D5B" w:rsidRPr="00734047" w:rsidRDefault="00A06D5B">
      <w:pPr>
        <w:rPr>
          <w:rFonts w:ascii="Calibri" w:hAnsi="Calibri" w:cs="Calibri"/>
          <w:b/>
          <w:bCs/>
          <w:sz w:val="28"/>
          <w:szCs w:val="28"/>
        </w:rPr>
      </w:pPr>
      <w:r w:rsidRPr="00734047">
        <w:rPr>
          <w:rFonts w:ascii="Calibri" w:hAnsi="Calibri" w:cs="Calibri"/>
          <w:b/>
          <w:bCs/>
          <w:sz w:val="28"/>
          <w:szCs w:val="28"/>
        </w:rPr>
        <w:t>Stakeholders.</w:t>
      </w:r>
    </w:p>
    <w:p w14:paraId="0C9E227C" w14:textId="77777777" w:rsidR="00A06D5B" w:rsidRPr="00734047" w:rsidRDefault="00A06D5B" w:rsidP="0013478F">
      <w:pPr>
        <w:numPr>
          <w:ilvl w:val="0"/>
          <w:numId w:val="2"/>
        </w:numPr>
        <w:spacing w:line="259" w:lineRule="auto"/>
        <w:rPr>
          <w:rFonts w:ascii="Calibri" w:hAnsi="Calibri" w:cs="Calibri"/>
          <w:sz w:val="28"/>
          <w:szCs w:val="28"/>
        </w:rPr>
      </w:pPr>
      <w:r w:rsidRPr="00734047">
        <w:rPr>
          <w:rFonts w:ascii="Calibri" w:hAnsi="Calibri" w:cs="Calibri"/>
          <w:sz w:val="28"/>
          <w:szCs w:val="28"/>
        </w:rPr>
        <w:t>Primary Stakeholders:</w:t>
      </w:r>
    </w:p>
    <w:p w14:paraId="299DB5B5" w14:textId="77777777" w:rsidR="00A06D5B" w:rsidRPr="00734047" w:rsidRDefault="00A06D5B" w:rsidP="0013478F">
      <w:pPr>
        <w:numPr>
          <w:ilvl w:val="1"/>
          <w:numId w:val="3"/>
        </w:numPr>
        <w:spacing w:line="259" w:lineRule="auto"/>
        <w:rPr>
          <w:rFonts w:ascii="Calibri" w:hAnsi="Calibri" w:cs="Calibri"/>
          <w:sz w:val="28"/>
          <w:szCs w:val="28"/>
        </w:rPr>
      </w:pPr>
      <w:r w:rsidRPr="00734047">
        <w:rPr>
          <w:rFonts w:ascii="Calibri" w:hAnsi="Calibri" w:cs="Calibri"/>
          <w:sz w:val="28"/>
          <w:szCs w:val="28"/>
        </w:rPr>
        <w:t>Clinicians (paramedics, EMTs, ACAs).</w:t>
      </w:r>
    </w:p>
    <w:p w14:paraId="22509F3F" w14:textId="77777777" w:rsidR="00A06D5B" w:rsidRPr="00734047" w:rsidRDefault="00A06D5B" w:rsidP="0013478F">
      <w:pPr>
        <w:numPr>
          <w:ilvl w:val="1"/>
          <w:numId w:val="3"/>
        </w:numPr>
        <w:spacing w:line="259" w:lineRule="auto"/>
        <w:rPr>
          <w:rFonts w:ascii="Calibri" w:hAnsi="Calibri" w:cs="Calibri"/>
          <w:sz w:val="28"/>
          <w:szCs w:val="28"/>
        </w:rPr>
      </w:pPr>
      <w:r w:rsidRPr="00734047">
        <w:rPr>
          <w:rFonts w:ascii="Calibri" w:hAnsi="Calibri" w:cs="Calibri"/>
          <w:sz w:val="28"/>
          <w:szCs w:val="28"/>
        </w:rPr>
        <w:t>Health Board Clinical Lead (HBCLs), Senior Paramedics (SPs).</w:t>
      </w:r>
    </w:p>
    <w:p w14:paraId="09F9FA19" w14:textId="77777777" w:rsidR="00A06D5B" w:rsidRPr="00734047" w:rsidRDefault="00A06D5B" w:rsidP="0013478F">
      <w:pPr>
        <w:numPr>
          <w:ilvl w:val="1"/>
          <w:numId w:val="4"/>
        </w:numPr>
        <w:spacing w:line="259" w:lineRule="auto"/>
        <w:rPr>
          <w:rFonts w:ascii="Calibri" w:hAnsi="Calibri" w:cs="Calibri"/>
          <w:sz w:val="28"/>
          <w:szCs w:val="28"/>
        </w:rPr>
      </w:pPr>
      <w:r w:rsidRPr="00734047">
        <w:rPr>
          <w:rFonts w:ascii="Calibri" w:hAnsi="Calibri" w:cs="Calibri"/>
          <w:sz w:val="28"/>
          <w:szCs w:val="28"/>
        </w:rPr>
        <w:t>Learning and Development Team (LDT).</w:t>
      </w:r>
    </w:p>
    <w:p w14:paraId="55FC4C20" w14:textId="77777777" w:rsidR="00A06D5B" w:rsidRPr="00734047" w:rsidRDefault="00A06D5B" w:rsidP="0013478F">
      <w:pPr>
        <w:numPr>
          <w:ilvl w:val="0"/>
          <w:numId w:val="2"/>
        </w:numPr>
        <w:spacing w:line="259" w:lineRule="auto"/>
        <w:rPr>
          <w:rFonts w:ascii="Calibri" w:hAnsi="Calibri" w:cs="Calibri"/>
          <w:sz w:val="28"/>
          <w:szCs w:val="28"/>
        </w:rPr>
      </w:pPr>
      <w:r w:rsidRPr="00734047">
        <w:rPr>
          <w:rFonts w:ascii="Calibri" w:hAnsi="Calibri" w:cs="Calibri"/>
          <w:sz w:val="28"/>
          <w:szCs w:val="28"/>
        </w:rPr>
        <w:t>Secondary Stakeholders:</w:t>
      </w:r>
    </w:p>
    <w:p w14:paraId="4B01468F" w14:textId="77777777" w:rsidR="00A06D5B" w:rsidRPr="00734047" w:rsidRDefault="00A06D5B" w:rsidP="0013478F">
      <w:pPr>
        <w:numPr>
          <w:ilvl w:val="1"/>
          <w:numId w:val="5"/>
        </w:numPr>
        <w:spacing w:line="259" w:lineRule="auto"/>
        <w:rPr>
          <w:rFonts w:ascii="Calibri" w:hAnsi="Calibri" w:cs="Calibri"/>
          <w:sz w:val="28"/>
          <w:szCs w:val="28"/>
        </w:rPr>
      </w:pPr>
      <w:r w:rsidRPr="00734047">
        <w:rPr>
          <w:rFonts w:ascii="Calibri" w:hAnsi="Calibri" w:cs="Calibri"/>
          <w:sz w:val="28"/>
          <w:szCs w:val="28"/>
        </w:rPr>
        <w:t>Patients</w:t>
      </w:r>
    </w:p>
    <w:p w14:paraId="0AFCBB1D" w14:textId="77777777" w:rsidR="00A06D5B" w:rsidRPr="00734047" w:rsidRDefault="00A06D5B" w:rsidP="0013478F">
      <w:pPr>
        <w:numPr>
          <w:ilvl w:val="1"/>
          <w:numId w:val="6"/>
        </w:numPr>
        <w:spacing w:line="259" w:lineRule="auto"/>
        <w:rPr>
          <w:rFonts w:ascii="Calibri" w:hAnsi="Calibri" w:cs="Calibri"/>
          <w:sz w:val="28"/>
          <w:szCs w:val="28"/>
        </w:rPr>
      </w:pPr>
      <w:r w:rsidRPr="00734047">
        <w:rPr>
          <w:rFonts w:ascii="Calibri" w:hAnsi="Calibri" w:cs="Calibri"/>
          <w:sz w:val="28"/>
          <w:szCs w:val="28"/>
        </w:rPr>
        <w:t>Senior Management, Locality Managers.</w:t>
      </w:r>
    </w:p>
    <w:p w14:paraId="1CA2EEE0" w14:textId="77777777" w:rsidR="00A06D5B" w:rsidRPr="00734047" w:rsidRDefault="00A06D5B" w:rsidP="00BC7EE7">
      <w:pPr>
        <w:rPr>
          <w:rFonts w:ascii="Calibri" w:hAnsi="Calibri" w:cs="Calibri"/>
          <w:sz w:val="28"/>
          <w:szCs w:val="28"/>
        </w:rPr>
      </w:pPr>
    </w:p>
    <w:p w14:paraId="31B2C8B7" w14:textId="77777777" w:rsidR="00A06D5B" w:rsidRPr="00734047" w:rsidRDefault="00A06D5B" w:rsidP="00BC7EE7">
      <w:pPr>
        <w:rPr>
          <w:rFonts w:ascii="Calibri" w:hAnsi="Calibri" w:cs="Calibri"/>
          <w:b/>
          <w:bCs/>
          <w:sz w:val="28"/>
          <w:szCs w:val="28"/>
        </w:rPr>
      </w:pPr>
      <w:r w:rsidRPr="00734047">
        <w:rPr>
          <w:rFonts w:ascii="Calibri" w:hAnsi="Calibri" w:cs="Calibri"/>
          <w:b/>
          <w:bCs/>
          <w:sz w:val="28"/>
          <w:szCs w:val="28"/>
        </w:rPr>
        <w:t>Impact assessment on organisation processes, systems, customers and staff.</w:t>
      </w:r>
    </w:p>
    <w:p w14:paraId="32CAD6F1" w14:textId="77777777" w:rsidR="00A06D5B" w:rsidRPr="00734047" w:rsidRDefault="00A06D5B">
      <w:pPr>
        <w:rPr>
          <w:rFonts w:ascii="Calibri" w:hAnsi="Calibri" w:cs="Calibri"/>
          <w:sz w:val="28"/>
          <w:szCs w:val="28"/>
        </w:rPr>
      </w:pPr>
      <w:r w:rsidRPr="00734047">
        <w:rPr>
          <w:rFonts w:ascii="Calibri" w:hAnsi="Calibri" w:cs="Calibri"/>
          <w:sz w:val="28"/>
          <w:szCs w:val="28"/>
        </w:rPr>
        <w:t>The implementation of peer-supported airway management training flashcards for clinicians is anticipated to positively impact patient safety, clinical effectiveness, and staff experience. By addressing potential negative impacts through mitigation strategies, the Welsh Ambulance Service NHS Trust can ensure the successful integration of this training method.</w:t>
      </w:r>
    </w:p>
    <w:p w14:paraId="2AA4B9D0" w14:textId="77777777" w:rsidR="00A06D5B" w:rsidRPr="00734047" w:rsidRDefault="00A06D5B" w:rsidP="008C3D6E">
      <w:pPr>
        <w:rPr>
          <w:rFonts w:ascii="Calibri" w:hAnsi="Calibri" w:cs="Calibri"/>
          <w:b/>
          <w:sz w:val="28"/>
          <w:szCs w:val="28"/>
        </w:rPr>
      </w:pPr>
      <w:r w:rsidRPr="00734047">
        <w:rPr>
          <w:rFonts w:ascii="Calibri" w:hAnsi="Calibri" w:cs="Calibri"/>
          <w:b/>
          <w:sz w:val="28"/>
          <w:szCs w:val="28"/>
        </w:rPr>
        <w:t>Proposed messages</w:t>
      </w:r>
    </w:p>
    <w:p w14:paraId="0C792760" w14:textId="77777777" w:rsidR="00A06D5B" w:rsidRPr="00734047" w:rsidRDefault="00A06D5B" w:rsidP="00804814">
      <w:pPr>
        <w:rPr>
          <w:rFonts w:ascii="Calibri" w:hAnsi="Calibri" w:cs="Calibri"/>
          <w:b/>
          <w:bCs/>
          <w:sz w:val="28"/>
          <w:szCs w:val="28"/>
        </w:rPr>
      </w:pPr>
      <w:r w:rsidRPr="00734047">
        <w:rPr>
          <w:rFonts w:ascii="Calibri" w:hAnsi="Calibri" w:cs="Calibri"/>
          <w:b/>
          <w:bCs/>
          <w:sz w:val="28"/>
          <w:szCs w:val="28"/>
        </w:rPr>
        <w:t>Clinicians (Paramedics, EMTs, ACAs)</w:t>
      </w:r>
    </w:p>
    <w:p w14:paraId="1EE833F1" w14:textId="77777777" w:rsidR="00A06D5B" w:rsidRPr="00734047" w:rsidRDefault="00A06D5B" w:rsidP="00804814">
      <w:pPr>
        <w:rPr>
          <w:rFonts w:ascii="Calibri" w:hAnsi="Calibri" w:cs="Calibri"/>
          <w:sz w:val="28"/>
          <w:szCs w:val="28"/>
        </w:rPr>
      </w:pPr>
      <w:r w:rsidRPr="00734047">
        <w:rPr>
          <w:rFonts w:ascii="Calibri" w:hAnsi="Calibri" w:cs="Calibri"/>
          <w:sz w:val="28"/>
          <w:szCs w:val="28"/>
        </w:rPr>
        <w:t>"Dear Clinicians,</w:t>
      </w:r>
    </w:p>
    <w:p w14:paraId="4D1D6284" w14:textId="77777777" w:rsidR="00A06D5B" w:rsidRPr="00734047" w:rsidRDefault="00A06D5B" w:rsidP="00804814">
      <w:pPr>
        <w:rPr>
          <w:rFonts w:ascii="Calibri" w:hAnsi="Calibri" w:cs="Calibri"/>
          <w:sz w:val="28"/>
          <w:szCs w:val="28"/>
        </w:rPr>
      </w:pPr>
      <w:r w:rsidRPr="00734047">
        <w:rPr>
          <w:rFonts w:ascii="Calibri" w:hAnsi="Calibri" w:cs="Calibri"/>
          <w:sz w:val="28"/>
          <w:szCs w:val="28"/>
        </w:rPr>
        <w:t>We are excited to introduce peer-supported airway management training flashcards designed to enhance your skills and knowledge. This initiative aims to improve patient outcomes by ensuring you are well-prepared to manage airway emergencies effectively. Your engagement with these training aids and compliance with airway log documentation are crucial for the success of this project. Together, we can continue to uphold high standards of patient care."</w:t>
      </w:r>
    </w:p>
    <w:p w14:paraId="7B59441B" w14:textId="77777777" w:rsidR="00A06D5B" w:rsidRPr="00734047" w:rsidRDefault="00A06D5B" w:rsidP="00804814">
      <w:pPr>
        <w:rPr>
          <w:rFonts w:ascii="Calibri" w:hAnsi="Calibri" w:cs="Calibri"/>
          <w:sz w:val="28"/>
          <w:szCs w:val="28"/>
        </w:rPr>
      </w:pPr>
    </w:p>
    <w:p w14:paraId="2A96BE10" w14:textId="77777777" w:rsidR="00A06D5B" w:rsidRPr="00734047" w:rsidRDefault="00A06D5B" w:rsidP="00804814">
      <w:pPr>
        <w:rPr>
          <w:rFonts w:ascii="Calibri" w:hAnsi="Calibri" w:cs="Calibri"/>
          <w:b/>
          <w:bCs/>
          <w:sz w:val="28"/>
          <w:szCs w:val="28"/>
        </w:rPr>
      </w:pPr>
      <w:r w:rsidRPr="00734047">
        <w:rPr>
          <w:rFonts w:ascii="Calibri" w:hAnsi="Calibri" w:cs="Calibri"/>
          <w:b/>
          <w:bCs/>
          <w:sz w:val="28"/>
          <w:szCs w:val="28"/>
        </w:rPr>
        <w:t>Health Board Clinical Leads (HBCLs) and Senior Paramedics (SPs)</w:t>
      </w:r>
    </w:p>
    <w:p w14:paraId="74064832" w14:textId="77777777" w:rsidR="00A06D5B" w:rsidRPr="00734047" w:rsidRDefault="00A06D5B" w:rsidP="00804814">
      <w:pPr>
        <w:rPr>
          <w:rFonts w:ascii="Calibri" w:hAnsi="Calibri" w:cs="Calibri"/>
          <w:sz w:val="28"/>
          <w:szCs w:val="28"/>
        </w:rPr>
      </w:pPr>
      <w:r w:rsidRPr="00734047">
        <w:rPr>
          <w:rFonts w:ascii="Calibri" w:hAnsi="Calibri" w:cs="Calibri"/>
          <w:sz w:val="28"/>
          <w:szCs w:val="28"/>
        </w:rPr>
        <w:t>"Dear HBCLs and SPs,</w:t>
      </w:r>
    </w:p>
    <w:p w14:paraId="300CA4F2" w14:textId="77777777" w:rsidR="00A06D5B" w:rsidRPr="00734047" w:rsidRDefault="00A06D5B" w:rsidP="00804814">
      <w:pPr>
        <w:rPr>
          <w:rFonts w:ascii="Calibri" w:hAnsi="Calibri" w:cs="Calibri"/>
          <w:sz w:val="28"/>
          <w:szCs w:val="28"/>
        </w:rPr>
      </w:pPr>
      <w:r w:rsidRPr="00734047">
        <w:rPr>
          <w:rFonts w:ascii="Calibri" w:hAnsi="Calibri" w:cs="Calibri"/>
          <w:sz w:val="28"/>
          <w:szCs w:val="28"/>
        </w:rPr>
        <w:t>We are implementing peer-supported airway management training flashcards to support our clinicians in maintaining and enhancing their airway management skills. Your role in facilitating and monitoring this training is vital. By working together, we can ensure that our clinicians are well-equipped to handle airway emergencies, ultimately improving patient safety and outcomes."</w:t>
      </w:r>
    </w:p>
    <w:p w14:paraId="70209846" w14:textId="77777777" w:rsidR="00A06D5B" w:rsidRPr="00734047" w:rsidRDefault="00A06D5B" w:rsidP="00804814">
      <w:pPr>
        <w:rPr>
          <w:rFonts w:ascii="Calibri" w:hAnsi="Calibri" w:cs="Calibri"/>
          <w:sz w:val="28"/>
          <w:szCs w:val="28"/>
        </w:rPr>
      </w:pPr>
    </w:p>
    <w:p w14:paraId="2D7EB6C2" w14:textId="77777777" w:rsidR="00A06D5B" w:rsidRPr="00734047" w:rsidRDefault="00A06D5B" w:rsidP="00804814">
      <w:pPr>
        <w:rPr>
          <w:rFonts w:ascii="Calibri" w:hAnsi="Calibri" w:cs="Calibri"/>
          <w:b/>
          <w:bCs/>
          <w:sz w:val="28"/>
          <w:szCs w:val="28"/>
        </w:rPr>
      </w:pPr>
      <w:r w:rsidRPr="00734047">
        <w:rPr>
          <w:rFonts w:ascii="Calibri" w:hAnsi="Calibri" w:cs="Calibri"/>
          <w:b/>
          <w:bCs/>
          <w:sz w:val="28"/>
          <w:szCs w:val="28"/>
        </w:rPr>
        <w:t>Learning and Development Team (LDT)</w:t>
      </w:r>
    </w:p>
    <w:p w14:paraId="7135F7BB" w14:textId="77777777" w:rsidR="00A06D5B" w:rsidRPr="00734047" w:rsidRDefault="00A06D5B" w:rsidP="00804814">
      <w:pPr>
        <w:rPr>
          <w:rFonts w:ascii="Calibri" w:hAnsi="Calibri" w:cs="Calibri"/>
          <w:sz w:val="28"/>
          <w:szCs w:val="28"/>
        </w:rPr>
      </w:pPr>
      <w:r w:rsidRPr="00734047">
        <w:rPr>
          <w:rFonts w:ascii="Calibri" w:hAnsi="Calibri" w:cs="Calibri"/>
          <w:sz w:val="28"/>
          <w:szCs w:val="28"/>
        </w:rPr>
        <w:t>"Dear Learning and Development Team,</w:t>
      </w:r>
    </w:p>
    <w:p w14:paraId="3E6DB72C" w14:textId="77777777" w:rsidR="00A06D5B" w:rsidRPr="00734047" w:rsidRDefault="00A06D5B" w:rsidP="00804814">
      <w:pPr>
        <w:rPr>
          <w:rFonts w:ascii="Calibri" w:hAnsi="Calibri" w:cs="Calibri"/>
          <w:sz w:val="28"/>
          <w:szCs w:val="28"/>
        </w:rPr>
      </w:pPr>
      <w:r w:rsidRPr="00734047">
        <w:rPr>
          <w:rFonts w:ascii="Calibri" w:hAnsi="Calibri" w:cs="Calibri"/>
          <w:sz w:val="28"/>
          <w:szCs w:val="28"/>
        </w:rPr>
        <w:t>The introduction of peer-supported airway management training flashcards is a significant step towards enhancing our clinicians' skills and knowledge. We look forward to your support in ensuring that our clinicians receive the best possible training."</w:t>
      </w:r>
    </w:p>
    <w:p w14:paraId="1218DEBD" w14:textId="77777777" w:rsidR="00A06D5B" w:rsidRPr="00734047" w:rsidRDefault="00A06D5B" w:rsidP="00804814">
      <w:pPr>
        <w:rPr>
          <w:rFonts w:ascii="Calibri" w:hAnsi="Calibri" w:cs="Calibri"/>
          <w:sz w:val="28"/>
          <w:szCs w:val="28"/>
        </w:rPr>
      </w:pPr>
    </w:p>
    <w:p w14:paraId="5F25C4A3" w14:textId="77777777" w:rsidR="00A06D5B" w:rsidRPr="00734047" w:rsidRDefault="00A06D5B" w:rsidP="00804814">
      <w:pPr>
        <w:rPr>
          <w:rFonts w:ascii="Calibri" w:hAnsi="Calibri" w:cs="Calibri"/>
          <w:sz w:val="28"/>
          <w:szCs w:val="28"/>
        </w:rPr>
      </w:pPr>
      <w:r w:rsidRPr="00734047">
        <w:rPr>
          <w:rFonts w:ascii="Calibri" w:hAnsi="Calibri" w:cs="Calibri"/>
          <w:b/>
          <w:bCs/>
          <w:sz w:val="28"/>
          <w:szCs w:val="28"/>
        </w:rPr>
        <w:t xml:space="preserve">Patients </w:t>
      </w:r>
      <w:r w:rsidRPr="00734047">
        <w:rPr>
          <w:rFonts w:ascii="Calibri" w:hAnsi="Calibri" w:cs="Calibri"/>
          <w:sz w:val="28"/>
          <w:szCs w:val="28"/>
        </w:rPr>
        <w:t>(likely not required)</w:t>
      </w:r>
    </w:p>
    <w:p w14:paraId="46F58219" w14:textId="77777777" w:rsidR="00A06D5B" w:rsidRPr="00734047" w:rsidRDefault="00A06D5B" w:rsidP="00804814">
      <w:pPr>
        <w:rPr>
          <w:rFonts w:ascii="Calibri" w:hAnsi="Calibri" w:cs="Calibri"/>
          <w:sz w:val="28"/>
          <w:szCs w:val="28"/>
        </w:rPr>
      </w:pPr>
      <w:r w:rsidRPr="00734047">
        <w:rPr>
          <w:rFonts w:ascii="Calibri" w:hAnsi="Calibri" w:cs="Calibri"/>
          <w:sz w:val="28"/>
          <w:szCs w:val="28"/>
        </w:rPr>
        <w:t>"Dear Patients,</w:t>
      </w:r>
    </w:p>
    <w:p w14:paraId="538CCD9A" w14:textId="77777777" w:rsidR="00A06D5B" w:rsidRPr="00734047" w:rsidRDefault="00A06D5B" w:rsidP="00804814">
      <w:pPr>
        <w:rPr>
          <w:rFonts w:ascii="Calibri" w:hAnsi="Calibri" w:cs="Calibri"/>
          <w:sz w:val="28"/>
          <w:szCs w:val="28"/>
        </w:rPr>
      </w:pPr>
      <w:r w:rsidRPr="00734047">
        <w:rPr>
          <w:rFonts w:ascii="Calibri" w:hAnsi="Calibri" w:cs="Calibri"/>
          <w:sz w:val="28"/>
          <w:szCs w:val="28"/>
        </w:rPr>
        <w:t>We are committed to providing the highest standard of care. To achieve this, we are introducing peer-supported airway management training flashcards for our clinicians. This initiative aims to enhance their skills and knowledge, ensuring they are well-prepared to manage airway emergencies effectively. Your safety and well-being are our top priorities."</w:t>
      </w:r>
    </w:p>
    <w:p w14:paraId="5BB86296" w14:textId="77777777" w:rsidR="00A06D5B" w:rsidRPr="00734047" w:rsidRDefault="00A06D5B" w:rsidP="00804814">
      <w:pPr>
        <w:rPr>
          <w:rFonts w:ascii="Calibri" w:hAnsi="Calibri" w:cs="Calibri"/>
          <w:sz w:val="28"/>
          <w:szCs w:val="28"/>
        </w:rPr>
      </w:pPr>
    </w:p>
    <w:p w14:paraId="4BAB05EF" w14:textId="77777777" w:rsidR="00A06D5B" w:rsidRPr="00734047" w:rsidRDefault="00A06D5B" w:rsidP="00804814">
      <w:pPr>
        <w:rPr>
          <w:rFonts w:ascii="Calibri" w:hAnsi="Calibri" w:cs="Calibri"/>
          <w:b/>
          <w:bCs/>
          <w:sz w:val="28"/>
          <w:szCs w:val="28"/>
        </w:rPr>
      </w:pPr>
      <w:r w:rsidRPr="00734047">
        <w:rPr>
          <w:rFonts w:ascii="Calibri" w:hAnsi="Calibri" w:cs="Calibri"/>
          <w:b/>
          <w:bCs/>
          <w:sz w:val="28"/>
          <w:szCs w:val="28"/>
        </w:rPr>
        <w:t>Senior Management and Locality Managers</w:t>
      </w:r>
    </w:p>
    <w:p w14:paraId="7B0F7BCF" w14:textId="77777777" w:rsidR="00A06D5B" w:rsidRPr="00734047" w:rsidRDefault="00A06D5B" w:rsidP="00804814">
      <w:pPr>
        <w:rPr>
          <w:rFonts w:ascii="Calibri" w:hAnsi="Calibri" w:cs="Calibri"/>
          <w:sz w:val="28"/>
          <w:szCs w:val="28"/>
        </w:rPr>
      </w:pPr>
      <w:r w:rsidRPr="00734047">
        <w:rPr>
          <w:rFonts w:ascii="Calibri" w:hAnsi="Calibri" w:cs="Calibri"/>
          <w:sz w:val="28"/>
          <w:szCs w:val="28"/>
        </w:rPr>
        <w:t>"Dear Senior Management and Locality Managers,</w:t>
      </w:r>
    </w:p>
    <w:p w14:paraId="1C0DBA2C" w14:textId="77777777" w:rsidR="00A06D5B" w:rsidRPr="00734047" w:rsidRDefault="00A06D5B" w:rsidP="00804814">
      <w:pPr>
        <w:rPr>
          <w:rFonts w:ascii="Calibri" w:hAnsi="Calibri" w:cs="Calibri"/>
          <w:sz w:val="28"/>
          <w:szCs w:val="28"/>
        </w:rPr>
      </w:pPr>
      <w:r w:rsidRPr="00734047">
        <w:rPr>
          <w:rFonts w:ascii="Calibri" w:hAnsi="Calibri" w:cs="Calibri"/>
          <w:sz w:val="28"/>
          <w:szCs w:val="28"/>
        </w:rPr>
        <w:t>We are pleased to announce the implementation of peer-supported airway management training flashcards for our clinicians. This initiative is designed to enhance their skills and knowledge, ultimately improving patient outcomes and safety. Your support and leadership are essential for the successful integration of this training method. Together, we can ensure the continued excellence of our services."</w:t>
      </w:r>
    </w:p>
    <w:p w14:paraId="55ABFB21" w14:textId="77777777" w:rsidR="00A06D5B" w:rsidRPr="00734047" w:rsidRDefault="00A06D5B" w:rsidP="00804814">
      <w:pPr>
        <w:rPr>
          <w:rFonts w:ascii="Calibri" w:hAnsi="Calibri" w:cs="Calibri"/>
          <w:sz w:val="28"/>
          <w:szCs w:val="28"/>
        </w:rPr>
      </w:pPr>
    </w:p>
    <w:p w14:paraId="41CE1654" w14:textId="77777777" w:rsidR="00A06D5B" w:rsidRPr="00734047" w:rsidRDefault="00A06D5B" w:rsidP="00804814">
      <w:pPr>
        <w:rPr>
          <w:rFonts w:ascii="Calibri" w:hAnsi="Calibri" w:cs="Calibri"/>
          <w:b/>
          <w:bCs/>
          <w:sz w:val="28"/>
          <w:szCs w:val="28"/>
        </w:rPr>
      </w:pPr>
      <w:r w:rsidRPr="00734047">
        <w:rPr>
          <w:rFonts w:ascii="Calibri" w:hAnsi="Calibri" w:cs="Calibri"/>
          <w:b/>
          <w:bCs/>
          <w:sz w:val="28"/>
          <w:szCs w:val="28"/>
        </w:rPr>
        <w:t>Communication Plan</w:t>
      </w:r>
    </w:p>
    <w:p w14:paraId="1A3B593A" w14:textId="77777777" w:rsidR="00A06D5B" w:rsidRPr="00734047" w:rsidRDefault="00A06D5B" w:rsidP="00DE37C8">
      <w:pPr>
        <w:rPr>
          <w:rFonts w:ascii="Calibri" w:hAnsi="Calibri" w:cs="Calibri"/>
          <w:sz w:val="28"/>
          <w:szCs w:val="28"/>
        </w:rPr>
      </w:pPr>
      <w:r w:rsidRPr="00734047">
        <w:rPr>
          <w:rFonts w:ascii="Calibri" w:hAnsi="Calibri" w:cs="Calibri"/>
          <w:sz w:val="28"/>
          <w:szCs w:val="28"/>
        </w:rPr>
        <w:t>Effective communication is crucial for the successful implementation of the Peer Supported Airway Management Training Flashcards. This section outlines the communication strategy to ensure all stakeholders understand the context, reasons for the change, the implementation plan, and the impact on roles and responsibilities.</w:t>
      </w:r>
    </w:p>
    <w:p w14:paraId="71DACF33" w14:textId="77777777" w:rsidR="00A06D5B" w:rsidRPr="00734047" w:rsidRDefault="00A06D5B" w:rsidP="00DE37C8">
      <w:pPr>
        <w:rPr>
          <w:rFonts w:ascii="Calibri" w:hAnsi="Calibri" w:cs="Calibri"/>
          <w:sz w:val="28"/>
          <w:szCs w:val="28"/>
        </w:rPr>
      </w:pPr>
    </w:p>
    <w:p w14:paraId="724BBC27" w14:textId="77777777" w:rsidR="00A06D5B" w:rsidRPr="00734047" w:rsidRDefault="00A06D5B" w:rsidP="00DE37C8">
      <w:pPr>
        <w:rPr>
          <w:rFonts w:ascii="Calibri" w:hAnsi="Calibri" w:cs="Calibri"/>
          <w:b/>
          <w:bCs/>
          <w:sz w:val="28"/>
          <w:szCs w:val="28"/>
        </w:rPr>
      </w:pPr>
      <w:r w:rsidRPr="00734047">
        <w:rPr>
          <w:rFonts w:ascii="Calibri" w:hAnsi="Calibri" w:cs="Calibri"/>
          <w:b/>
          <w:bCs/>
          <w:sz w:val="28"/>
          <w:szCs w:val="28"/>
        </w:rPr>
        <w:t>Objectives</w:t>
      </w:r>
    </w:p>
    <w:p w14:paraId="5E7E2245" w14:textId="77777777" w:rsidR="00A06D5B" w:rsidRPr="00734047" w:rsidRDefault="00A06D5B" w:rsidP="00DE37C8">
      <w:pPr>
        <w:rPr>
          <w:rFonts w:ascii="Calibri" w:hAnsi="Calibri" w:cs="Calibri"/>
          <w:sz w:val="28"/>
          <w:szCs w:val="28"/>
        </w:rPr>
      </w:pPr>
      <w:r w:rsidRPr="00734047">
        <w:rPr>
          <w:rFonts w:ascii="Calibri" w:hAnsi="Calibri" w:cs="Calibri"/>
          <w:sz w:val="28"/>
          <w:szCs w:val="28"/>
        </w:rPr>
        <w:t>Inform all stakeholders about the introduction of the training flashcards.</w:t>
      </w:r>
    </w:p>
    <w:p w14:paraId="27F5A5E2" w14:textId="77777777" w:rsidR="00A06D5B" w:rsidRPr="00734047" w:rsidRDefault="00A06D5B" w:rsidP="00DE37C8">
      <w:pPr>
        <w:rPr>
          <w:rFonts w:ascii="Calibri" w:hAnsi="Calibri" w:cs="Calibri"/>
          <w:sz w:val="28"/>
          <w:szCs w:val="28"/>
        </w:rPr>
      </w:pPr>
      <w:r w:rsidRPr="00734047">
        <w:rPr>
          <w:rFonts w:ascii="Calibri" w:hAnsi="Calibri" w:cs="Calibri"/>
          <w:sz w:val="28"/>
          <w:szCs w:val="28"/>
        </w:rPr>
        <w:t>Explain the reasons for the change and the expected benefits.</w:t>
      </w:r>
    </w:p>
    <w:p w14:paraId="15E98966" w14:textId="77777777" w:rsidR="00A06D5B" w:rsidRPr="00734047" w:rsidRDefault="00A06D5B" w:rsidP="00DE37C8">
      <w:pPr>
        <w:rPr>
          <w:rFonts w:ascii="Calibri" w:hAnsi="Calibri" w:cs="Calibri"/>
          <w:sz w:val="28"/>
          <w:szCs w:val="28"/>
        </w:rPr>
      </w:pPr>
      <w:r w:rsidRPr="00734047">
        <w:rPr>
          <w:rFonts w:ascii="Calibri" w:hAnsi="Calibri" w:cs="Calibri"/>
          <w:sz w:val="28"/>
          <w:szCs w:val="28"/>
        </w:rPr>
        <w:t>Detail the implementation plan and timeline.</w:t>
      </w:r>
    </w:p>
    <w:p w14:paraId="3B48CDAB" w14:textId="77777777" w:rsidR="00A06D5B" w:rsidRPr="00734047" w:rsidRDefault="00A06D5B" w:rsidP="00DE37C8">
      <w:pPr>
        <w:rPr>
          <w:rFonts w:ascii="Calibri" w:hAnsi="Calibri" w:cs="Calibri"/>
          <w:sz w:val="28"/>
          <w:szCs w:val="28"/>
        </w:rPr>
      </w:pPr>
      <w:r w:rsidRPr="00734047">
        <w:rPr>
          <w:rFonts w:ascii="Calibri" w:hAnsi="Calibri" w:cs="Calibri"/>
          <w:sz w:val="28"/>
          <w:szCs w:val="28"/>
        </w:rPr>
        <w:t>Clarify the impact on roles and responsibilities.</w:t>
      </w:r>
    </w:p>
    <w:p w14:paraId="7306FB20" w14:textId="77777777" w:rsidR="00A06D5B" w:rsidRPr="00734047" w:rsidRDefault="00A06D5B" w:rsidP="00DE37C8">
      <w:pPr>
        <w:rPr>
          <w:rFonts w:ascii="Calibri" w:hAnsi="Calibri" w:cs="Calibri"/>
          <w:sz w:val="28"/>
          <w:szCs w:val="28"/>
        </w:rPr>
      </w:pPr>
      <w:r w:rsidRPr="00734047">
        <w:rPr>
          <w:rFonts w:ascii="Calibri" w:hAnsi="Calibri" w:cs="Calibri"/>
          <w:sz w:val="28"/>
          <w:szCs w:val="28"/>
        </w:rPr>
        <w:t>Engage stakeholders through various communication channels to ensure understanding and support.</w:t>
      </w:r>
    </w:p>
    <w:p w14:paraId="6DDCEAF1" w14:textId="77777777" w:rsidR="00A06D5B" w:rsidRPr="00734047" w:rsidRDefault="00A06D5B" w:rsidP="00DE37C8">
      <w:pPr>
        <w:rPr>
          <w:rFonts w:ascii="Calibri" w:hAnsi="Calibri" w:cs="Calibri"/>
          <w:b/>
          <w:bCs/>
          <w:sz w:val="28"/>
          <w:szCs w:val="28"/>
        </w:rPr>
      </w:pPr>
      <w:r w:rsidRPr="00734047">
        <w:rPr>
          <w:rFonts w:ascii="Calibri" w:hAnsi="Calibri" w:cs="Calibri"/>
          <w:b/>
          <w:bCs/>
          <w:sz w:val="28"/>
          <w:szCs w:val="28"/>
        </w:rPr>
        <w:t>Key Messages</w:t>
      </w:r>
    </w:p>
    <w:p w14:paraId="4F2E042E" w14:textId="77777777" w:rsidR="00A06D5B" w:rsidRPr="00734047" w:rsidRDefault="00A06D5B" w:rsidP="00DE37C8">
      <w:pPr>
        <w:rPr>
          <w:rFonts w:ascii="Calibri" w:hAnsi="Calibri" w:cs="Calibri"/>
          <w:b/>
          <w:bCs/>
          <w:sz w:val="28"/>
          <w:szCs w:val="28"/>
        </w:rPr>
      </w:pPr>
      <w:r w:rsidRPr="00734047">
        <w:rPr>
          <w:rFonts w:ascii="Calibri" w:hAnsi="Calibri" w:cs="Calibri"/>
          <w:b/>
          <w:bCs/>
          <w:sz w:val="28"/>
          <w:szCs w:val="28"/>
        </w:rPr>
        <w:t>Context and Reasons for Change:</w:t>
      </w:r>
    </w:p>
    <w:p w14:paraId="33633074" w14:textId="77777777" w:rsidR="00A06D5B" w:rsidRPr="00734047" w:rsidRDefault="00A06D5B" w:rsidP="00DE37C8">
      <w:pPr>
        <w:rPr>
          <w:rFonts w:ascii="Calibri" w:hAnsi="Calibri" w:cs="Calibri"/>
          <w:sz w:val="28"/>
          <w:szCs w:val="28"/>
        </w:rPr>
      </w:pPr>
      <w:r w:rsidRPr="00734047">
        <w:rPr>
          <w:rFonts w:ascii="Calibri" w:hAnsi="Calibri" w:cs="Calibri"/>
          <w:sz w:val="28"/>
          <w:szCs w:val="28"/>
        </w:rPr>
        <w:t>"We are introducing peer-supported airway management training flashcards to enhance the skills and knowledge of our clinicians. This initiative aims to improve patient outcomes by ensuring our team is well-prepared to manage airway emergencies effectively."</w:t>
      </w:r>
    </w:p>
    <w:p w14:paraId="7F46A083" w14:textId="77777777" w:rsidR="00A06D5B" w:rsidRPr="00734047" w:rsidRDefault="00A06D5B" w:rsidP="00DE37C8">
      <w:pPr>
        <w:rPr>
          <w:rFonts w:ascii="Calibri" w:hAnsi="Calibri" w:cs="Calibri"/>
          <w:b/>
          <w:bCs/>
          <w:sz w:val="28"/>
          <w:szCs w:val="28"/>
        </w:rPr>
      </w:pPr>
      <w:r w:rsidRPr="00734047">
        <w:rPr>
          <w:rFonts w:ascii="Calibri" w:hAnsi="Calibri" w:cs="Calibri"/>
          <w:b/>
          <w:bCs/>
          <w:sz w:val="28"/>
          <w:szCs w:val="28"/>
        </w:rPr>
        <w:t>Implementation Plan:</w:t>
      </w:r>
    </w:p>
    <w:p w14:paraId="5388C1A4" w14:textId="77777777" w:rsidR="00A06D5B" w:rsidRPr="00734047" w:rsidRDefault="00A06D5B" w:rsidP="00DE37C8">
      <w:pPr>
        <w:rPr>
          <w:rFonts w:ascii="Calibri" w:hAnsi="Calibri" w:cs="Calibri"/>
          <w:sz w:val="28"/>
          <w:szCs w:val="28"/>
        </w:rPr>
      </w:pPr>
      <w:r w:rsidRPr="00734047">
        <w:rPr>
          <w:rFonts w:ascii="Calibri" w:hAnsi="Calibri" w:cs="Calibri"/>
          <w:sz w:val="28"/>
          <w:szCs w:val="28"/>
        </w:rPr>
        <w:t>"The training flashcards will be rolled out in phases, starting with an initial pilot programme in Swansea locality. Training sessions and support will be provided to ensure smooth adoption."</w:t>
      </w:r>
    </w:p>
    <w:p w14:paraId="40799AC0" w14:textId="77777777" w:rsidR="00A06D5B" w:rsidRPr="00734047" w:rsidRDefault="00A06D5B" w:rsidP="00DE37C8">
      <w:pPr>
        <w:rPr>
          <w:rFonts w:ascii="Calibri" w:hAnsi="Calibri" w:cs="Calibri"/>
          <w:b/>
          <w:bCs/>
          <w:sz w:val="28"/>
          <w:szCs w:val="28"/>
        </w:rPr>
      </w:pPr>
      <w:r w:rsidRPr="00734047">
        <w:rPr>
          <w:rFonts w:ascii="Calibri" w:hAnsi="Calibri" w:cs="Calibri"/>
          <w:b/>
          <w:bCs/>
          <w:sz w:val="28"/>
          <w:szCs w:val="28"/>
        </w:rPr>
        <w:t>Impact on Roles and Responsibilities:</w:t>
      </w:r>
    </w:p>
    <w:p w14:paraId="1432A05A" w14:textId="77777777" w:rsidR="00A06D5B" w:rsidRPr="00734047" w:rsidRDefault="00A06D5B" w:rsidP="00DE37C8">
      <w:pPr>
        <w:rPr>
          <w:rFonts w:ascii="Calibri" w:hAnsi="Calibri" w:cs="Calibri"/>
          <w:sz w:val="28"/>
          <w:szCs w:val="28"/>
        </w:rPr>
      </w:pPr>
      <w:r w:rsidRPr="00734047">
        <w:rPr>
          <w:rFonts w:ascii="Calibri" w:hAnsi="Calibri" w:cs="Calibri"/>
          <w:sz w:val="28"/>
          <w:szCs w:val="28"/>
        </w:rPr>
        <w:t>"Clinicians will be required to engage with the training flashcards regularly and update their airway logs accordingly. Senior Paramedics and Health Board Clinical Leads will monitor compliance and provide support as needed."</w:t>
      </w:r>
    </w:p>
    <w:p w14:paraId="753E660C" w14:textId="77777777" w:rsidR="00A06D5B" w:rsidRPr="00734047" w:rsidRDefault="00A06D5B" w:rsidP="00DE37C8">
      <w:pPr>
        <w:rPr>
          <w:rFonts w:ascii="Calibri" w:hAnsi="Calibri" w:cs="Calibri"/>
          <w:b/>
          <w:bCs/>
          <w:sz w:val="28"/>
          <w:szCs w:val="28"/>
        </w:rPr>
      </w:pPr>
      <w:r w:rsidRPr="00734047">
        <w:rPr>
          <w:rFonts w:ascii="Calibri" w:hAnsi="Calibri" w:cs="Calibri"/>
          <w:b/>
          <w:bCs/>
          <w:sz w:val="28"/>
          <w:szCs w:val="28"/>
        </w:rPr>
        <w:t>Communication Events and Channels</w:t>
      </w:r>
    </w:p>
    <w:p w14:paraId="75DDD3E4" w14:textId="77777777" w:rsidR="00A06D5B" w:rsidRPr="00734047" w:rsidRDefault="00A06D5B" w:rsidP="00DE37C8">
      <w:pPr>
        <w:rPr>
          <w:rFonts w:ascii="Calibri" w:hAnsi="Calibri" w:cs="Calibri"/>
          <w:b/>
          <w:bCs/>
          <w:sz w:val="28"/>
          <w:szCs w:val="28"/>
        </w:rPr>
      </w:pPr>
      <w:r w:rsidRPr="00734047">
        <w:rPr>
          <w:rFonts w:ascii="Calibri" w:hAnsi="Calibri" w:cs="Calibri"/>
          <w:b/>
          <w:bCs/>
          <w:sz w:val="28"/>
          <w:szCs w:val="28"/>
        </w:rPr>
        <w:t>Briefings:</w:t>
      </w:r>
    </w:p>
    <w:p w14:paraId="5A16C3A5" w14:textId="77777777" w:rsidR="00A06D5B" w:rsidRPr="00734047" w:rsidRDefault="00A06D5B" w:rsidP="00DE37C8">
      <w:pPr>
        <w:rPr>
          <w:rFonts w:ascii="Calibri" w:hAnsi="Calibri" w:cs="Calibri"/>
          <w:sz w:val="28"/>
          <w:szCs w:val="28"/>
        </w:rPr>
      </w:pPr>
      <w:r w:rsidRPr="00734047">
        <w:rPr>
          <w:rFonts w:ascii="Calibri" w:hAnsi="Calibri" w:cs="Calibri"/>
          <w:sz w:val="28"/>
          <w:szCs w:val="28"/>
        </w:rPr>
        <w:t>Regular briefings for all clinicians to introduce the training flashcards and explain the implementation plan.</w:t>
      </w:r>
    </w:p>
    <w:p w14:paraId="365C677C" w14:textId="77777777" w:rsidR="00A06D5B" w:rsidRPr="00734047" w:rsidRDefault="00A06D5B" w:rsidP="00DE37C8">
      <w:pPr>
        <w:rPr>
          <w:rFonts w:ascii="Calibri" w:hAnsi="Calibri" w:cs="Calibri"/>
          <w:sz w:val="28"/>
          <w:szCs w:val="28"/>
        </w:rPr>
      </w:pPr>
      <w:r w:rsidRPr="00734047">
        <w:rPr>
          <w:rFonts w:ascii="Calibri" w:hAnsi="Calibri" w:cs="Calibri"/>
          <w:sz w:val="28"/>
          <w:szCs w:val="28"/>
        </w:rPr>
        <w:t>Briefings for Senior Paramedics and Health Board Clinical Leads to outline their roles in supporting and monitoring the initiative.</w:t>
      </w:r>
    </w:p>
    <w:p w14:paraId="11FAD206" w14:textId="77777777" w:rsidR="00A06D5B" w:rsidRPr="00734047" w:rsidRDefault="00A06D5B" w:rsidP="00DE37C8">
      <w:pPr>
        <w:rPr>
          <w:rFonts w:ascii="Calibri" w:hAnsi="Calibri" w:cs="Calibri"/>
          <w:b/>
          <w:bCs/>
          <w:sz w:val="28"/>
          <w:szCs w:val="28"/>
        </w:rPr>
      </w:pPr>
      <w:r w:rsidRPr="00734047">
        <w:rPr>
          <w:rFonts w:ascii="Calibri" w:hAnsi="Calibri" w:cs="Calibri"/>
          <w:b/>
          <w:bCs/>
          <w:sz w:val="28"/>
          <w:szCs w:val="28"/>
        </w:rPr>
        <w:t>Presentations:</w:t>
      </w:r>
    </w:p>
    <w:p w14:paraId="5E57D8B7" w14:textId="77777777" w:rsidR="00A06D5B" w:rsidRPr="00734047" w:rsidRDefault="00A06D5B" w:rsidP="00DE37C8">
      <w:pPr>
        <w:rPr>
          <w:rFonts w:ascii="Calibri" w:hAnsi="Calibri" w:cs="Calibri"/>
          <w:sz w:val="28"/>
          <w:szCs w:val="28"/>
        </w:rPr>
      </w:pPr>
      <w:r w:rsidRPr="00734047">
        <w:rPr>
          <w:rFonts w:ascii="Calibri" w:hAnsi="Calibri" w:cs="Calibri"/>
          <w:sz w:val="28"/>
          <w:szCs w:val="28"/>
        </w:rPr>
        <w:t>Presentations during team meetings to provide detailed information about the training flashcards and their benefits.</w:t>
      </w:r>
    </w:p>
    <w:p w14:paraId="6B21C895" w14:textId="77777777" w:rsidR="00A06D5B" w:rsidRPr="00734047" w:rsidRDefault="00A06D5B" w:rsidP="00DE37C8">
      <w:pPr>
        <w:rPr>
          <w:rFonts w:ascii="Calibri" w:hAnsi="Calibri" w:cs="Calibri"/>
          <w:sz w:val="28"/>
          <w:szCs w:val="28"/>
        </w:rPr>
      </w:pPr>
      <w:r w:rsidRPr="00734047">
        <w:rPr>
          <w:rFonts w:ascii="Calibri" w:hAnsi="Calibri" w:cs="Calibri"/>
          <w:sz w:val="28"/>
          <w:szCs w:val="28"/>
        </w:rPr>
        <w:t>Online presentations for remote staff to ensure everyone receives the same information.</w:t>
      </w:r>
    </w:p>
    <w:p w14:paraId="0A18EFBF" w14:textId="77777777" w:rsidR="00A06D5B" w:rsidRPr="00734047" w:rsidRDefault="00A06D5B" w:rsidP="00DE37C8">
      <w:pPr>
        <w:rPr>
          <w:rFonts w:ascii="Calibri" w:hAnsi="Calibri" w:cs="Calibri"/>
          <w:b/>
          <w:bCs/>
          <w:sz w:val="28"/>
          <w:szCs w:val="28"/>
        </w:rPr>
      </w:pPr>
      <w:r w:rsidRPr="00734047">
        <w:rPr>
          <w:rFonts w:ascii="Calibri" w:hAnsi="Calibri" w:cs="Calibri"/>
          <w:b/>
          <w:bCs/>
          <w:sz w:val="28"/>
          <w:szCs w:val="28"/>
        </w:rPr>
        <w:t>Bulletins:</w:t>
      </w:r>
    </w:p>
    <w:p w14:paraId="79B23059" w14:textId="77777777" w:rsidR="00A06D5B" w:rsidRPr="00734047" w:rsidRDefault="00A06D5B" w:rsidP="00DE37C8">
      <w:pPr>
        <w:rPr>
          <w:rFonts w:ascii="Calibri" w:hAnsi="Calibri" w:cs="Calibri"/>
          <w:sz w:val="28"/>
          <w:szCs w:val="28"/>
        </w:rPr>
      </w:pPr>
      <w:r w:rsidRPr="00734047">
        <w:rPr>
          <w:rFonts w:ascii="Calibri" w:hAnsi="Calibri" w:cs="Calibri"/>
          <w:sz w:val="28"/>
          <w:szCs w:val="28"/>
        </w:rPr>
        <w:t>Monthly bulletins to update all stakeholders on the progress of the implementation and share success stories.</w:t>
      </w:r>
    </w:p>
    <w:p w14:paraId="43F5CEDA" w14:textId="77777777" w:rsidR="00A06D5B" w:rsidRPr="00734047" w:rsidRDefault="00A06D5B" w:rsidP="00DE37C8">
      <w:pPr>
        <w:rPr>
          <w:rFonts w:ascii="Calibri" w:hAnsi="Calibri" w:cs="Calibri"/>
          <w:sz w:val="28"/>
          <w:szCs w:val="28"/>
        </w:rPr>
      </w:pPr>
      <w:r w:rsidRPr="00734047">
        <w:rPr>
          <w:rFonts w:ascii="Calibri" w:hAnsi="Calibri" w:cs="Calibri"/>
          <w:sz w:val="28"/>
          <w:szCs w:val="28"/>
        </w:rPr>
        <w:t>Special bulletins to address any issues or concerns raised by staff.</w:t>
      </w:r>
    </w:p>
    <w:p w14:paraId="480D593C" w14:textId="77777777" w:rsidR="00A06D5B" w:rsidRPr="00734047" w:rsidRDefault="00A06D5B" w:rsidP="00DE37C8">
      <w:pPr>
        <w:rPr>
          <w:rFonts w:ascii="Calibri" w:hAnsi="Calibri" w:cs="Calibri"/>
          <w:b/>
          <w:bCs/>
          <w:sz w:val="28"/>
          <w:szCs w:val="28"/>
        </w:rPr>
      </w:pPr>
      <w:r w:rsidRPr="00734047">
        <w:rPr>
          <w:rFonts w:ascii="Calibri" w:hAnsi="Calibri" w:cs="Calibri"/>
          <w:b/>
          <w:bCs/>
          <w:sz w:val="28"/>
          <w:szCs w:val="28"/>
        </w:rPr>
        <w:t>Emails:</w:t>
      </w:r>
    </w:p>
    <w:p w14:paraId="43253D0C" w14:textId="77777777" w:rsidR="00A06D5B" w:rsidRPr="00734047" w:rsidRDefault="00A06D5B" w:rsidP="00DE37C8">
      <w:pPr>
        <w:rPr>
          <w:rFonts w:ascii="Calibri" w:hAnsi="Calibri" w:cs="Calibri"/>
          <w:sz w:val="28"/>
          <w:szCs w:val="28"/>
        </w:rPr>
      </w:pPr>
      <w:r w:rsidRPr="00734047">
        <w:rPr>
          <w:rFonts w:ascii="Calibri" w:hAnsi="Calibri" w:cs="Calibri"/>
          <w:sz w:val="28"/>
          <w:szCs w:val="28"/>
        </w:rPr>
        <w:t>Regular email updates to keep all stakeholders informed about key information and upcoming training sessions.</w:t>
      </w:r>
    </w:p>
    <w:p w14:paraId="06A3BE91" w14:textId="77777777" w:rsidR="00A06D5B" w:rsidRPr="00734047" w:rsidRDefault="00A06D5B" w:rsidP="00DE37C8">
      <w:pPr>
        <w:rPr>
          <w:rFonts w:ascii="Calibri" w:hAnsi="Calibri" w:cs="Calibri"/>
          <w:sz w:val="28"/>
          <w:szCs w:val="28"/>
        </w:rPr>
      </w:pPr>
      <w:r w:rsidRPr="00734047">
        <w:rPr>
          <w:rFonts w:ascii="Calibri" w:hAnsi="Calibri" w:cs="Calibri"/>
          <w:sz w:val="28"/>
          <w:szCs w:val="28"/>
        </w:rPr>
        <w:t>Direct emails to Senior Paramedics and Health Board Clinical Leads with specific instructions and support materials.</w:t>
      </w:r>
    </w:p>
    <w:p w14:paraId="52D285E9" w14:textId="77777777" w:rsidR="00A06D5B" w:rsidRPr="00734047" w:rsidRDefault="00A06D5B" w:rsidP="00DE37C8">
      <w:pPr>
        <w:rPr>
          <w:rFonts w:ascii="Calibri" w:hAnsi="Calibri" w:cs="Calibri"/>
          <w:b/>
          <w:bCs/>
          <w:sz w:val="28"/>
          <w:szCs w:val="28"/>
        </w:rPr>
      </w:pPr>
      <w:r w:rsidRPr="00734047">
        <w:rPr>
          <w:rFonts w:ascii="Calibri" w:hAnsi="Calibri" w:cs="Calibri"/>
          <w:b/>
          <w:bCs/>
          <w:sz w:val="28"/>
          <w:szCs w:val="28"/>
        </w:rPr>
        <w:t>Intranet:</w:t>
      </w:r>
    </w:p>
    <w:p w14:paraId="71680F30" w14:textId="77777777" w:rsidR="00A06D5B" w:rsidRPr="00734047" w:rsidRDefault="00A06D5B" w:rsidP="00DE37C8">
      <w:pPr>
        <w:rPr>
          <w:rFonts w:ascii="Calibri" w:hAnsi="Calibri" w:cs="Calibri"/>
          <w:sz w:val="28"/>
          <w:szCs w:val="28"/>
        </w:rPr>
      </w:pPr>
      <w:r w:rsidRPr="00734047">
        <w:rPr>
          <w:rFonts w:ascii="Calibri" w:hAnsi="Calibri" w:cs="Calibri"/>
          <w:sz w:val="28"/>
          <w:szCs w:val="28"/>
        </w:rPr>
        <w:t>A dedicated section on the intranet with all relevant information, including FAQs, training materials, and contact details for support.</w:t>
      </w:r>
    </w:p>
    <w:p w14:paraId="401B9295" w14:textId="77777777" w:rsidR="00A06D5B" w:rsidRPr="00734047" w:rsidRDefault="00A06D5B" w:rsidP="00DE37C8">
      <w:pPr>
        <w:rPr>
          <w:rFonts w:ascii="Calibri" w:hAnsi="Calibri" w:cs="Calibri"/>
          <w:b/>
          <w:bCs/>
          <w:sz w:val="28"/>
          <w:szCs w:val="28"/>
        </w:rPr>
      </w:pPr>
      <w:r w:rsidRPr="00734047">
        <w:rPr>
          <w:rFonts w:ascii="Calibri" w:hAnsi="Calibri" w:cs="Calibri"/>
          <w:b/>
          <w:bCs/>
          <w:sz w:val="28"/>
          <w:szCs w:val="28"/>
        </w:rPr>
        <w:t>Workshops:</w:t>
      </w:r>
    </w:p>
    <w:p w14:paraId="7CD33890" w14:textId="77777777" w:rsidR="00A06D5B" w:rsidRPr="00734047" w:rsidRDefault="00A06D5B" w:rsidP="00DE37C8">
      <w:pPr>
        <w:rPr>
          <w:rFonts w:ascii="Calibri" w:hAnsi="Calibri" w:cs="Calibri"/>
          <w:sz w:val="28"/>
          <w:szCs w:val="28"/>
        </w:rPr>
      </w:pPr>
      <w:r w:rsidRPr="00734047">
        <w:rPr>
          <w:rFonts w:ascii="Calibri" w:hAnsi="Calibri" w:cs="Calibri"/>
          <w:sz w:val="28"/>
          <w:szCs w:val="28"/>
        </w:rPr>
        <w:t>Hands-on workshops to provide practical training on using the flashcards and updating airway logs.</w:t>
      </w:r>
    </w:p>
    <w:p w14:paraId="4E2DF5BB" w14:textId="77777777" w:rsidR="00A06D5B" w:rsidRPr="00734047" w:rsidRDefault="00A06D5B" w:rsidP="00DE37C8">
      <w:pPr>
        <w:rPr>
          <w:rFonts w:ascii="Calibri" w:hAnsi="Calibri" w:cs="Calibri"/>
          <w:sz w:val="28"/>
          <w:szCs w:val="28"/>
        </w:rPr>
      </w:pPr>
      <w:r w:rsidRPr="00734047">
        <w:rPr>
          <w:rFonts w:ascii="Calibri" w:hAnsi="Calibri" w:cs="Calibri"/>
          <w:sz w:val="28"/>
          <w:szCs w:val="28"/>
        </w:rPr>
        <w:t>Follow-up workshops to address any challenges and share best practices.</w:t>
      </w:r>
    </w:p>
    <w:p w14:paraId="5438E5DE" w14:textId="77777777" w:rsidR="00A06D5B" w:rsidRPr="00734047" w:rsidRDefault="00A06D5B" w:rsidP="00DE37C8">
      <w:pPr>
        <w:rPr>
          <w:rFonts w:ascii="Calibri" w:hAnsi="Calibri" w:cs="Calibri"/>
          <w:b/>
          <w:bCs/>
          <w:sz w:val="28"/>
          <w:szCs w:val="28"/>
        </w:rPr>
      </w:pPr>
      <w:r w:rsidRPr="00734047">
        <w:rPr>
          <w:rFonts w:ascii="Calibri" w:hAnsi="Calibri" w:cs="Calibri"/>
          <w:b/>
          <w:bCs/>
          <w:sz w:val="28"/>
          <w:szCs w:val="28"/>
        </w:rPr>
        <w:t>Feedback Surveys:</w:t>
      </w:r>
    </w:p>
    <w:p w14:paraId="25D754CF" w14:textId="77777777" w:rsidR="00A06D5B" w:rsidRPr="00734047" w:rsidRDefault="00A06D5B" w:rsidP="00DE37C8">
      <w:pPr>
        <w:rPr>
          <w:rFonts w:ascii="Calibri" w:hAnsi="Calibri" w:cs="Calibri"/>
          <w:sz w:val="28"/>
          <w:szCs w:val="28"/>
        </w:rPr>
      </w:pPr>
      <w:r w:rsidRPr="00734047">
        <w:rPr>
          <w:rFonts w:ascii="Calibri" w:hAnsi="Calibri" w:cs="Calibri"/>
          <w:sz w:val="28"/>
          <w:szCs w:val="28"/>
        </w:rPr>
        <w:t>Regular surveys to gather feedback from clinicians on the effectiveness of the training flashcards and identify areas for improvement.</w:t>
      </w:r>
    </w:p>
    <w:p w14:paraId="50DD56E6" w14:textId="77777777" w:rsidR="00A06D5B" w:rsidRPr="00734047" w:rsidRDefault="00A06D5B" w:rsidP="00DE37C8">
      <w:pPr>
        <w:rPr>
          <w:rFonts w:ascii="Calibri" w:hAnsi="Calibri" w:cs="Calibri"/>
          <w:sz w:val="28"/>
          <w:szCs w:val="28"/>
        </w:rPr>
      </w:pPr>
    </w:p>
    <w:p w14:paraId="565B9D41" w14:textId="77777777" w:rsidR="00A06D5B" w:rsidRPr="00734047" w:rsidRDefault="00A06D5B" w:rsidP="00DE37C8">
      <w:pPr>
        <w:rPr>
          <w:rFonts w:ascii="Calibri" w:hAnsi="Calibri" w:cs="Calibri"/>
          <w:sz w:val="28"/>
          <w:szCs w:val="28"/>
        </w:rPr>
      </w:pPr>
      <w:r w:rsidRPr="00734047">
        <w:rPr>
          <w:rFonts w:ascii="Calibri" w:hAnsi="Calibri" w:cs="Calibri"/>
          <w:sz w:val="28"/>
          <w:szCs w:val="28"/>
        </w:rPr>
        <w:t>By utilising these communication events and channels, we aim to ensure that all stakeholders are well-informed, engaged, and supportive of the introduction of the Peer Supported Airway Management Training Flashcards.</w:t>
      </w:r>
    </w:p>
    <w:p w14:paraId="13ACAF71" w14:textId="77777777" w:rsidR="00A06D5B" w:rsidRPr="00734047" w:rsidRDefault="00A06D5B" w:rsidP="00DE37C8">
      <w:pPr>
        <w:rPr>
          <w:rFonts w:ascii="Calibri" w:hAnsi="Calibri" w:cs="Calibri"/>
          <w:sz w:val="28"/>
          <w:szCs w:val="28"/>
        </w:rPr>
      </w:pPr>
    </w:p>
    <w:p w14:paraId="62D339F2" w14:textId="77777777" w:rsidR="00A06D5B" w:rsidRPr="00734047" w:rsidRDefault="00A06D5B" w:rsidP="00DE37C8">
      <w:pPr>
        <w:rPr>
          <w:rFonts w:ascii="Calibri" w:hAnsi="Calibri" w:cs="Calibri"/>
          <w:b/>
          <w:bCs/>
          <w:sz w:val="28"/>
          <w:szCs w:val="28"/>
        </w:rPr>
      </w:pPr>
      <w:r w:rsidRPr="00734047">
        <w:rPr>
          <w:rFonts w:ascii="Calibri" w:hAnsi="Calibri" w:cs="Calibri"/>
          <w:b/>
          <w:bCs/>
          <w:sz w:val="28"/>
          <w:szCs w:val="28"/>
        </w:rPr>
        <w:t>Risks</w:t>
      </w:r>
    </w:p>
    <w:p w14:paraId="5C62E615" w14:textId="77777777" w:rsidR="00A06D5B" w:rsidRPr="001B4621" w:rsidRDefault="00A06D5B" w:rsidP="001B4621">
      <w:pPr>
        <w:rPr>
          <w:rFonts w:ascii="Calibri" w:hAnsi="Calibri" w:cs="Calibri"/>
          <w:b/>
          <w:bCs/>
          <w:sz w:val="28"/>
          <w:szCs w:val="28"/>
        </w:rPr>
      </w:pPr>
      <w:r w:rsidRPr="001B4621">
        <w:rPr>
          <w:rFonts w:ascii="Calibri" w:hAnsi="Calibri" w:cs="Calibri"/>
          <w:b/>
          <w:bCs/>
          <w:sz w:val="28"/>
          <w:szCs w:val="28"/>
        </w:rPr>
        <w:t>Risk 1: Lack of Engagement from Clinicians</w:t>
      </w:r>
    </w:p>
    <w:p w14:paraId="5921A66B" w14:textId="77777777" w:rsidR="00A06D5B" w:rsidRPr="001B4621" w:rsidRDefault="00A06D5B" w:rsidP="0013478F">
      <w:pPr>
        <w:numPr>
          <w:ilvl w:val="0"/>
          <w:numId w:val="7"/>
        </w:numPr>
        <w:spacing w:line="259" w:lineRule="auto"/>
        <w:rPr>
          <w:rFonts w:ascii="Calibri" w:hAnsi="Calibri" w:cs="Calibri"/>
          <w:sz w:val="28"/>
          <w:szCs w:val="28"/>
        </w:rPr>
      </w:pPr>
      <w:r w:rsidRPr="001B4621">
        <w:rPr>
          <w:rFonts w:ascii="Calibri" w:hAnsi="Calibri" w:cs="Calibri"/>
          <w:b/>
          <w:bCs/>
          <w:sz w:val="28"/>
          <w:szCs w:val="28"/>
        </w:rPr>
        <w:t>Description</w:t>
      </w:r>
      <w:r w:rsidRPr="001B4621">
        <w:rPr>
          <w:rFonts w:ascii="Calibri" w:hAnsi="Calibri" w:cs="Calibri"/>
          <w:sz w:val="28"/>
          <w:szCs w:val="28"/>
        </w:rPr>
        <w:t>: Clinicians may not engage with the communication materials or attend briefings and workshops.</w:t>
      </w:r>
    </w:p>
    <w:p w14:paraId="7AFA3B32" w14:textId="77777777" w:rsidR="00A06D5B" w:rsidRPr="001B4621" w:rsidRDefault="00A06D5B" w:rsidP="0013478F">
      <w:pPr>
        <w:numPr>
          <w:ilvl w:val="0"/>
          <w:numId w:val="7"/>
        </w:numPr>
        <w:spacing w:line="259" w:lineRule="auto"/>
        <w:rPr>
          <w:rFonts w:ascii="Calibri" w:hAnsi="Calibri" w:cs="Calibri"/>
          <w:sz w:val="28"/>
          <w:szCs w:val="28"/>
        </w:rPr>
      </w:pPr>
      <w:r w:rsidRPr="001B4621">
        <w:rPr>
          <w:rFonts w:ascii="Calibri" w:hAnsi="Calibri" w:cs="Calibri"/>
          <w:b/>
          <w:bCs/>
          <w:sz w:val="28"/>
          <w:szCs w:val="28"/>
        </w:rPr>
        <w:t>Mitigation Actions</w:t>
      </w:r>
      <w:r w:rsidRPr="001B4621">
        <w:rPr>
          <w:rFonts w:ascii="Calibri" w:hAnsi="Calibri" w:cs="Calibri"/>
          <w:sz w:val="28"/>
          <w:szCs w:val="28"/>
        </w:rPr>
        <w:t>:</w:t>
      </w:r>
    </w:p>
    <w:p w14:paraId="6CBDF5AE" w14:textId="77777777" w:rsidR="00A06D5B" w:rsidRPr="001B4621" w:rsidRDefault="00A06D5B" w:rsidP="0013478F">
      <w:pPr>
        <w:numPr>
          <w:ilvl w:val="1"/>
          <w:numId w:val="8"/>
        </w:numPr>
        <w:spacing w:line="259" w:lineRule="auto"/>
        <w:rPr>
          <w:rFonts w:ascii="Calibri" w:hAnsi="Calibri" w:cs="Calibri"/>
          <w:sz w:val="28"/>
          <w:szCs w:val="28"/>
        </w:rPr>
      </w:pPr>
      <w:r w:rsidRPr="001B4621">
        <w:rPr>
          <w:rFonts w:ascii="Calibri" w:hAnsi="Calibri" w:cs="Calibri"/>
          <w:b/>
          <w:bCs/>
          <w:sz w:val="28"/>
          <w:szCs w:val="28"/>
        </w:rPr>
        <w:t>Action 1</w:t>
      </w:r>
      <w:r w:rsidRPr="001B4621">
        <w:rPr>
          <w:rFonts w:ascii="Calibri" w:hAnsi="Calibri" w:cs="Calibri"/>
          <w:sz w:val="28"/>
          <w:szCs w:val="28"/>
        </w:rPr>
        <w:t>: Schedule briefings and workshops at convenient times to maximise attendance.</w:t>
      </w:r>
    </w:p>
    <w:p w14:paraId="4E87129D" w14:textId="77777777" w:rsidR="00A06D5B" w:rsidRPr="001B4621" w:rsidRDefault="00A06D5B" w:rsidP="0013478F">
      <w:pPr>
        <w:numPr>
          <w:ilvl w:val="1"/>
          <w:numId w:val="9"/>
        </w:numPr>
        <w:spacing w:line="259" w:lineRule="auto"/>
        <w:rPr>
          <w:rFonts w:ascii="Calibri" w:hAnsi="Calibri" w:cs="Calibri"/>
          <w:sz w:val="28"/>
          <w:szCs w:val="28"/>
        </w:rPr>
      </w:pPr>
      <w:r w:rsidRPr="001B4621">
        <w:rPr>
          <w:rFonts w:ascii="Calibri" w:hAnsi="Calibri" w:cs="Calibri"/>
          <w:b/>
          <w:bCs/>
          <w:sz w:val="28"/>
          <w:szCs w:val="28"/>
        </w:rPr>
        <w:t>Action 2</w:t>
      </w:r>
      <w:r w:rsidRPr="001B4621">
        <w:rPr>
          <w:rFonts w:ascii="Calibri" w:hAnsi="Calibri" w:cs="Calibri"/>
          <w:sz w:val="28"/>
          <w:szCs w:val="28"/>
        </w:rPr>
        <w:t xml:space="preserve">: Use multiple communication channels (emails, </w:t>
      </w:r>
      <w:r w:rsidRPr="00734047">
        <w:rPr>
          <w:rFonts w:ascii="Calibri" w:hAnsi="Calibri" w:cs="Calibri"/>
          <w:sz w:val="28"/>
          <w:szCs w:val="28"/>
        </w:rPr>
        <w:t xml:space="preserve">Clinical Newsletter, </w:t>
      </w:r>
      <w:r w:rsidRPr="001B4621">
        <w:rPr>
          <w:rFonts w:ascii="Calibri" w:hAnsi="Calibri" w:cs="Calibri"/>
          <w:sz w:val="28"/>
          <w:szCs w:val="28"/>
        </w:rPr>
        <w:t xml:space="preserve">intranet, </w:t>
      </w:r>
      <w:r w:rsidRPr="00734047">
        <w:rPr>
          <w:rFonts w:ascii="Calibri" w:hAnsi="Calibri" w:cs="Calibri"/>
          <w:sz w:val="28"/>
          <w:szCs w:val="28"/>
        </w:rPr>
        <w:t>posters/</w:t>
      </w:r>
      <w:r w:rsidRPr="001B4621">
        <w:rPr>
          <w:rFonts w:ascii="Calibri" w:hAnsi="Calibri" w:cs="Calibri"/>
          <w:sz w:val="28"/>
          <w:szCs w:val="28"/>
        </w:rPr>
        <w:t>bulletins) to reach all clinicians.</w:t>
      </w:r>
    </w:p>
    <w:p w14:paraId="2EE1FB5C" w14:textId="77777777" w:rsidR="00A06D5B" w:rsidRPr="001B4621" w:rsidRDefault="00A06D5B" w:rsidP="0013478F">
      <w:pPr>
        <w:numPr>
          <w:ilvl w:val="1"/>
          <w:numId w:val="10"/>
        </w:numPr>
        <w:spacing w:line="259" w:lineRule="auto"/>
        <w:rPr>
          <w:rFonts w:ascii="Calibri" w:hAnsi="Calibri" w:cs="Calibri"/>
          <w:sz w:val="28"/>
          <w:szCs w:val="28"/>
        </w:rPr>
      </w:pPr>
      <w:r w:rsidRPr="001B4621">
        <w:rPr>
          <w:rFonts w:ascii="Calibri" w:hAnsi="Calibri" w:cs="Calibri"/>
          <w:b/>
          <w:bCs/>
          <w:sz w:val="28"/>
          <w:szCs w:val="28"/>
        </w:rPr>
        <w:t>Action 3</w:t>
      </w:r>
      <w:r w:rsidRPr="001B4621">
        <w:rPr>
          <w:rFonts w:ascii="Calibri" w:hAnsi="Calibri" w:cs="Calibri"/>
          <w:sz w:val="28"/>
          <w:szCs w:val="28"/>
        </w:rPr>
        <w:t>: Provide incentives for participation, such as certificates of completion or recognition in staff meetings.</w:t>
      </w:r>
    </w:p>
    <w:p w14:paraId="2E74C899" w14:textId="77777777" w:rsidR="00A06D5B" w:rsidRPr="001B4621" w:rsidRDefault="00A06D5B" w:rsidP="0013478F">
      <w:pPr>
        <w:numPr>
          <w:ilvl w:val="0"/>
          <w:numId w:val="7"/>
        </w:numPr>
        <w:spacing w:line="259" w:lineRule="auto"/>
        <w:rPr>
          <w:rFonts w:ascii="Calibri" w:hAnsi="Calibri" w:cs="Calibri"/>
          <w:sz w:val="28"/>
          <w:szCs w:val="28"/>
        </w:rPr>
      </w:pPr>
      <w:r w:rsidRPr="001B4621">
        <w:rPr>
          <w:rFonts w:ascii="Calibri" w:hAnsi="Calibri" w:cs="Calibri"/>
          <w:b/>
          <w:bCs/>
          <w:sz w:val="28"/>
          <w:szCs w:val="28"/>
        </w:rPr>
        <w:t>Responsibilities</w:t>
      </w:r>
      <w:r w:rsidRPr="001B4621">
        <w:rPr>
          <w:rFonts w:ascii="Calibri" w:hAnsi="Calibri" w:cs="Calibri"/>
          <w:sz w:val="28"/>
          <w:szCs w:val="28"/>
        </w:rPr>
        <w:t>:</w:t>
      </w:r>
    </w:p>
    <w:p w14:paraId="514056B2" w14:textId="77777777" w:rsidR="00A06D5B" w:rsidRPr="001B4621" w:rsidRDefault="00A06D5B" w:rsidP="0013478F">
      <w:pPr>
        <w:numPr>
          <w:ilvl w:val="1"/>
          <w:numId w:val="11"/>
        </w:numPr>
        <w:spacing w:line="259" w:lineRule="auto"/>
        <w:rPr>
          <w:rFonts w:ascii="Calibri" w:hAnsi="Calibri" w:cs="Calibri"/>
          <w:sz w:val="28"/>
          <w:szCs w:val="28"/>
        </w:rPr>
      </w:pPr>
      <w:r w:rsidRPr="00734047">
        <w:rPr>
          <w:rFonts w:ascii="Calibri" w:hAnsi="Calibri" w:cs="Calibri"/>
          <w:b/>
          <w:bCs/>
          <w:sz w:val="28"/>
          <w:szCs w:val="28"/>
        </w:rPr>
        <w:t>Carl Lee SP</w:t>
      </w:r>
      <w:r w:rsidRPr="001B4621">
        <w:rPr>
          <w:rFonts w:ascii="Calibri" w:hAnsi="Calibri" w:cs="Calibri"/>
          <w:sz w:val="28"/>
          <w:szCs w:val="28"/>
        </w:rPr>
        <w:t>: Schedule and organise briefings and workshops.</w:t>
      </w:r>
      <w:r w:rsidRPr="00734047">
        <w:rPr>
          <w:rFonts w:ascii="Calibri" w:hAnsi="Calibri" w:cs="Calibri"/>
          <w:sz w:val="28"/>
          <w:szCs w:val="28"/>
        </w:rPr>
        <w:t xml:space="preserve"> </w:t>
      </w:r>
      <w:r w:rsidRPr="001B4621">
        <w:rPr>
          <w:rFonts w:ascii="Calibri" w:hAnsi="Calibri" w:cs="Calibri"/>
          <w:sz w:val="28"/>
          <w:szCs w:val="28"/>
        </w:rPr>
        <w:t>Ensure communication materials are engaging and accessible.</w:t>
      </w:r>
    </w:p>
    <w:p w14:paraId="2C4ABE96" w14:textId="77777777" w:rsidR="00A06D5B" w:rsidRPr="001B4621" w:rsidRDefault="00A06D5B" w:rsidP="001B4621">
      <w:pPr>
        <w:rPr>
          <w:rFonts w:ascii="Calibri" w:hAnsi="Calibri" w:cs="Calibri"/>
          <w:b/>
          <w:bCs/>
          <w:sz w:val="28"/>
          <w:szCs w:val="28"/>
        </w:rPr>
      </w:pPr>
      <w:r w:rsidRPr="001B4621">
        <w:rPr>
          <w:rFonts w:ascii="Calibri" w:hAnsi="Calibri" w:cs="Calibri"/>
          <w:b/>
          <w:bCs/>
          <w:sz w:val="28"/>
          <w:szCs w:val="28"/>
        </w:rPr>
        <w:t>Risk 2: Misunderstanding of the Change</w:t>
      </w:r>
    </w:p>
    <w:p w14:paraId="4A7E44C0" w14:textId="77777777" w:rsidR="00A06D5B" w:rsidRPr="001B4621" w:rsidRDefault="00A06D5B" w:rsidP="0013478F">
      <w:pPr>
        <w:numPr>
          <w:ilvl w:val="0"/>
          <w:numId w:val="12"/>
        </w:numPr>
        <w:spacing w:line="259" w:lineRule="auto"/>
        <w:rPr>
          <w:rFonts w:ascii="Calibri" w:hAnsi="Calibri" w:cs="Calibri"/>
          <w:sz w:val="28"/>
          <w:szCs w:val="28"/>
        </w:rPr>
      </w:pPr>
      <w:r w:rsidRPr="001B4621">
        <w:rPr>
          <w:rFonts w:ascii="Calibri" w:hAnsi="Calibri" w:cs="Calibri"/>
          <w:b/>
          <w:bCs/>
          <w:sz w:val="28"/>
          <w:szCs w:val="28"/>
        </w:rPr>
        <w:t>Description</w:t>
      </w:r>
      <w:r w:rsidRPr="001B4621">
        <w:rPr>
          <w:rFonts w:ascii="Calibri" w:hAnsi="Calibri" w:cs="Calibri"/>
          <w:sz w:val="28"/>
          <w:szCs w:val="28"/>
        </w:rPr>
        <w:t>: Sta</w:t>
      </w:r>
      <w:r w:rsidRPr="00734047">
        <w:rPr>
          <w:rFonts w:ascii="Calibri" w:hAnsi="Calibri" w:cs="Calibri"/>
          <w:sz w:val="28"/>
          <w:szCs w:val="28"/>
        </w:rPr>
        <w:t>ff</w:t>
      </w:r>
      <w:r w:rsidRPr="001B4621">
        <w:rPr>
          <w:rFonts w:ascii="Calibri" w:hAnsi="Calibri" w:cs="Calibri"/>
          <w:sz w:val="28"/>
          <w:szCs w:val="28"/>
        </w:rPr>
        <w:t xml:space="preserve"> may misunderstand the reasons for the change, the implementation plan, or the impact on their roles.</w:t>
      </w:r>
    </w:p>
    <w:p w14:paraId="692065CB" w14:textId="77777777" w:rsidR="00A06D5B" w:rsidRPr="001B4621" w:rsidRDefault="00A06D5B" w:rsidP="0013478F">
      <w:pPr>
        <w:numPr>
          <w:ilvl w:val="0"/>
          <w:numId w:val="12"/>
        </w:numPr>
        <w:spacing w:line="259" w:lineRule="auto"/>
        <w:rPr>
          <w:rFonts w:ascii="Calibri" w:hAnsi="Calibri" w:cs="Calibri"/>
          <w:sz w:val="28"/>
          <w:szCs w:val="28"/>
        </w:rPr>
      </w:pPr>
      <w:r w:rsidRPr="001B4621">
        <w:rPr>
          <w:rFonts w:ascii="Calibri" w:hAnsi="Calibri" w:cs="Calibri"/>
          <w:b/>
          <w:bCs/>
          <w:sz w:val="28"/>
          <w:szCs w:val="28"/>
        </w:rPr>
        <w:t>Mitigation Actions</w:t>
      </w:r>
      <w:r w:rsidRPr="001B4621">
        <w:rPr>
          <w:rFonts w:ascii="Calibri" w:hAnsi="Calibri" w:cs="Calibri"/>
          <w:sz w:val="28"/>
          <w:szCs w:val="28"/>
        </w:rPr>
        <w:t>:</w:t>
      </w:r>
    </w:p>
    <w:p w14:paraId="1AEE1A1B" w14:textId="77777777" w:rsidR="00A06D5B" w:rsidRPr="001B4621" w:rsidRDefault="00A06D5B" w:rsidP="0013478F">
      <w:pPr>
        <w:numPr>
          <w:ilvl w:val="1"/>
          <w:numId w:val="13"/>
        </w:numPr>
        <w:spacing w:line="259" w:lineRule="auto"/>
        <w:rPr>
          <w:rFonts w:ascii="Calibri" w:hAnsi="Calibri" w:cs="Calibri"/>
          <w:sz w:val="28"/>
          <w:szCs w:val="28"/>
        </w:rPr>
      </w:pPr>
      <w:r w:rsidRPr="001B4621">
        <w:rPr>
          <w:rFonts w:ascii="Calibri" w:hAnsi="Calibri" w:cs="Calibri"/>
          <w:b/>
          <w:bCs/>
          <w:sz w:val="28"/>
          <w:szCs w:val="28"/>
        </w:rPr>
        <w:t>Action 1</w:t>
      </w:r>
      <w:r w:rsidRPr="001B4621">
        <w:rPr>
          <w:rFonts w:ascii="Calibri" w:hAnsi="Calibri" w:cs="Calibri"/>
          <w:sz w:val="28"/>
          <w:szCs w:val="28"/>
        </w:rPr>
        <w:t>: Provide clear, concise, and consistent messages across all communication channels.</w:t>
      </w:r>
    </w:p>
    <w:p w14:paraId="3B6C2CDD" w14:textId="77777777" w:rsidR="00A06D5B" w:rsidRPr="001B4621" w:rsidRDefault="00A06D5B" w:rsidP="0013478F">
      <w:pPr>
        <w:numPr>
          <w:ilvl w:val="1"/>
          <w:numId w:val="14"/>
        </w:numPr>
        <w:spacing w:line="259" w:lineRule="auto"/>
        <w:rPr>
          <w:rFonts w:ascii="Calibri" w:hAnsi="Calibri" w:cs="Calibri"/>
          <w:sz w:val="28"/>
          <w:szCs w:val="28"/>
        </w:rPr>
      </w:pPr>
      <w:r w:rsidRPr="001B4621">
        <w:rPr>
          <w:rFonts w:ascii="Calibri" w:hAnsi="Calibri" w:cs="Calibri"/>
          <w:b/>
          <w:bCs/>
          <w:sz w:val="28"/>
          <w:szCs w:val="28"/>
        </w:rPr>
        <w:t xml:space="preserve">Action </w:t>
      </w:r>
      <w:r w:rsidRPr="00734047">
        <w:rPr>
          <w:rFonts w:ascii="Calibri" w:hAnsi="Calibri" w:cs="Calibri"/>
          <w:b/>
          <w:bCs/>
          <w:sz w:val="28"/>
          <w:szCs w:val="28"/>
        </w:rPr>
        <w:t>2</w:t>
      </w:r>
      <w:r w:rsidRPr="001B4621">
        <w:rPr>
          <w:rFonts w:ascii="Calibri" w:hAnsi="Calibri" w:cs="Calibri"/>
          <w:sz w:val="28"/>
          <w:szCs w:val="28"/>
        </w:rPr>
        <w:t>: Offer Q&amp;A sessions and open forums to address any questions or concerns.</w:t>
      </w:r>
    </w:p>
    <w:p w14:paraId="4001F6D2" w14:textId="77777777" w:rsidR="00A06D5B" w:rsidRPr="001B4621" w:rsidRDefault="00A06D5B" w:rsidP="0013478F">
      <w:pPr>
        <w:numPr>
          <w:ilvl w:val="0"/>
          <w:numId w:val="12"/>
        </w:numPr>
        <w:spacing w:line="259" w:lineRule="auto"/>
        <w:rPr>
          <w:rFonts w:ascii="Calibri" w:hAnsi="Calibri" w:cs="Calibri"/>
          <w:sz w:val="28"/>
          <w:szCs w:val="28"/>
        </w:rPr>
      </w:pPr>
      <w:r w:rsidRPr="001B4621">
        <w:rPr>
          <w:rFonts w:ascii="Calibri" w:hAnsi="Calibri" w:cs="Calibri"/>
          <w:b/>
          <w:bCs/>
          <w:sz w:val="28"/>
          <w:szCs w:val="28"/>
        </w:rPr>
        <w:t>Responsibilities</w:t>
      </w:r>
      <w:r w:rsidRPr="001B4621">
        <w:rPr>
          <w:rFonts w:ascii="Calibri" w:hAnsi="Calibri" w:cs="Calibri"/>
          <w:sz w:val="28"/>
          <w:szCs w:val="28"/>
        </w:rPr>
        <w:t>:</w:t>
      </w:r>
    </w:p>
    <w:p w14:paraId="2666BCA5" w14:textId="77777777" w:rsidR="00A06D5B" w:rsidRPr="001B4621" w:rsidRDefault="00A06D5B" w:rsidP="0013478F">
      <w:pPr>
        <w:numPr>
          <w:ilvl w:val="1"/>
          <w:numId w:val="15"/>
        </w:numPr>
        <w:spacing w:line="259" w:lineRule="auto"/>
        <w:rPr>
          <w:rFonts w:ascii="Calibri" w:hAnsi="Calibri" w:cs="Calibri"/>
          <w:sz w:val="28"/>
          <w:szCs w:val="28"/>
        </w:rPr>
      </w:pPr>
      <w:r w:rsidRPr="00734047">
        <w:rPr>
          <w:rFonts w:ascii="Calibri" w:hAnsi="Calibri" w:cs="Calibri"/>
          <w:b/>
          <w:bCs/>
          <w:sz w:val="28"/>
          <w:szCs w:val="28"/>
        </w:rPr>
        <w:t>Carl Lee SP</w:t>
      </w:r>
      <w:r w:rsidRPr="001B4621">
        <w:rPr>
          <w:rFonts w:ascii="Calibri" w:hAnsi="Calibri" w:cs="Calibri"/>
          <w:sz w:val="28"/>
          <w:szCs w:val="28"/>
        </w:rPr>
        <w:t>: Develop and distribute clear communication materials.</w:t>
      </w:r>
    </w:p>
    <w:p w14:paraId="4E5FBE10" w14:textId="77777777" w:rsidR="00A06D5B" w:rsidRPr="001B4621" w:rsidRDefault="00A06D5B" w:rsidP="0013478F">
      <w:pPr>
        <w:numPr>
          <w:ilvl w:val="1"/>
          <w:numId w:val="16"/>
        </w:numPr>
        <w:spacing w:line="259" w:lineRule="auto"/>
        <w:rPr>
          <w:rFonts w:ascii="Calibri" w:hAnsi="Calibri" w:cs="Calibri"/>
          <w:sz w:val="28"/>
          <w:szCs w:val="28"/>
        </w:rPr>
      </w:pPr>
      <w:r w:rsidRPr="00734047">
        <w:rPr>
          <w:rFonts w:ascii="Calibri" w:hAnsi="Calibri" w:cs="Calibri"/>
          <w:b/>
          <w:bCs/>
          <w:sz w:val="28"/>
          <w:szCs w:val="28"/>
        </w:rPr>
        <w:t>Carl Lee SP</w:t>
      </w:r>
      <w:r w:rsidRPr="001B4621">
        <w:rPr>
          <w:rFonts w:ascii="Calibri" w:hAnsi="Calibri" w:cs="Calibri"/>
          <w:sz w:val="28"/>
          <w:szCs w:val="28"/>
        </w:rPr>
        <w:t>: Facilitate Q&amp;A sessions and open forums.</w:t>
      </w:r>
    </w:p>
    <w:p w14:paraId="4A0B4786" w14:textId="77777777" w:rsidR="00A06D5B" w:rsidRPr="001B4621" w:rsidRDefault="00A06D5B" w:rsidP="001B4621">
      <w:pPr>
        <w:rPr>
          <w:rFonts w:ascii="Calibri" w:hAnsi="Calibri" w:cs="Calibri"/>
          <w:b/>
          <w:bCs/>
          <w:sz w:val="28"/>
          <w:szCs w:val="28"/>
        </w:rPr>
      </w:pPr>
      <w:r w:rsidRPr="001B4621">
        <w:rPr>
          <w:rFonts w:ascii="Calibri" w:hAnsi="Calibri" w:cs="Calibri"/>
          <w:b/>
          <w:bCs/>
          <w:sz w:val="28"/>
          <w:szCs w:val="28"/>
        </w:rPr>
        <w:t>Risk 3: Resistance to Change</w:t>
      </w:r>
    </w:p>
    <w:p w14:paraId="2DC3C61C" w14:textId="77777777" w:rsidR="00A06D5B" w:rsidRPr="001B4621" w:rsidRDefault="00A06D5B" w:rsidP="0013478F">
      <w:pPr>
        <w:numPr>
          <w:ilvl w:val="0"/>
          <w:numId w:val="17"/>
        </w:numPr>
        <w:spacing w:line="259" w:lineRule="auto"/>
        <w:rPr>
          <w:rFonts w:ascii="Calibri" w:hAnsi="Calibri" w:cs="Calibri"/>
          <w:sz w:val="28"/>
          <w:szCs w:val="28"/>
        </w:rPr>
      </w:pPr>
      <w:r w:rsidRPr="001B4621">
        <w:rPr>
          <w:rFonts w:ascii="Calibri" w:hAnsi="Calibri" w:cs="Calibri"/>
          <w:b/>
          <w:bCs/>
          <w:sz w:val="28"/>
          <w:szCs w:val="28"/>
        </w:rPr>
        <w:t>Description</w:t>
      </w:r>
      <w:r w:rsidRPr="001B4621">
        <w:rPr>
          <w:rFonts w:ascii="Calibri" w:hAnsi="Calibri" w:cs="Calibri"/>
          <w:sz w:val="28"/>
          <w:szCs w:val="28"/>
        </w:rPr>
        <w:t>: Some sta</w:t>
      </w:r>
      <w:r w:rsidRPr="00734047">
        <w:rPr>
          <w:rFonts w:ascii="Calibri" w:hAnsi="Calibri" w:cs="Calibri"/>
          <w:sz w:val="28"/>
          <w:szCs w:val="28"/>
        </w:rPr>
        <w:t>ff</w:t>
      </w:r>
      <w:r w:rsidRPr="001B4621">
        <w:rPr>
          <w:rFonts w:ascii="Calibri" w:hAnsi="Calibri" w:cs="Calibri"/>
          <w:sz w:val="28"/>
          <w:szCs w:val="28"/>
        </w:rPr>
        <w:t xml:space="preserve"> may resist the change due to perceived disruption or additional workload.</w:t>
      </w:r>
    </w:p>
    <w:p w14:paraId="4A93DF43" w14:textId="77777777" w:rsidR="00A06D5B" w:rsidRPr="001B4621" w:rsidRDefault="00A06D5B" w:rsidP="0013478F">
      <w:pPr>
        <w:numPr>
          <w:ilvl w:val="0"/>
          <w:numId w:val="17"/>
        </w:numPr>
        <w:spacing w:line="259" w:lineRule="auto"/>
        <w:rPr>
          <w:rFonts w:ascii="Calibri" w:hAnsi="Calibri" w:cs="Calibri"/>
          <w:sz w:val="28"/>
          <w:szCs w:val="28"/>
        </w:rPr>
      </w:pPr>
      <w:r w:rsidRPr="001B4621">
        <w:rPr>
          <w:rFonts w:ascii="Calibri" w:hAnsi="Calibri" w:cs="Calibri"/>
          <w:b/>
          <w:bCs/>
          <w:sz w:val="28"/>
          <w:szCs w:val="28"/>
        </w:rPr>
        <w:t>Mitigation Actions</w:t>
      </w:r>
      <w:r w:rsidRPr="001B4621">
        <w:rPr>
          <w:rFonts w:ascii="Calibri" w:hAnsi="Calibri" w:cs="Calibri"/>
          <w:sz w:val="28"/>
          <w:szCs w:val="28"/>
        </w:rPr>
        <w:t>:</w:t>
      </w:r>
    </w:p>
    <w:p w14:paraId="25E8E4EF" w14:textId="77777777" w:rsidR="00A06D5B" w:rsidRPr="001B4621" w:rsidRDefault="00A06D5B" w:rsidP="0013478F">
      <w:pPr>
        <w:numPr>
          <w:ilvl w:val="1"/>
          <w:numId w:val="18"/>
        </w:numPr>
        <w:spacing w:line="259" w:lineRule="auto"/>
        <w:rPr>
          <w:rFonts w:ascii="Calibri" w:hAnsi="Calibri" w:cs="Calibri"/>
          <w:sz w:val="28"/>
          <w:szCs w:val="28"/>
        </w:rPr>
      </w:pPr>
      <w:r w:rsidRPr="001B4621">
        <w:rPr>
          <w:rFonts w:ascii="Calibri" w:hAnsi="Calibri" w:cs="Calibri"/>
          <w:b/>
          <w:bCs/>
          <w:sz w:val="28"/>
          <w:szCs w:val="28"/>
        </w:rPr>
        <w:t>Action 1</w:t>
      </w:r>
      <w:r w:rsidRPr="001B4621">
        <w:rPr>
          <w:rFonts w:ascii="Calibri" w:hAnsi="Calibri" w:cs="Calibri"/>
          <w:sz w:val="28"/>
          <w:szCs w:val="28"/>
        </w:rPr>
        <w:t>: Highlight the benefits of the change, such as improved patient outcomes and enhanced skills.</w:t>
      </w:r>
    </w:p>
    <w:p w14:paraId="72A36543" w14:textId="77777777" w:rsidR="00A06D5B" w:rsidRPr="001B4621" w:rsidRDefault="00A06D5B" w:rsidP="0013478F">
      <w:pPr>
        <w:numPr>
          <w:ilvl w:val="1"/>
          <w:numId w:val="19"/>
        </w:numPr>
        <w:spacing w:line="259" w:lineRule="auto"/>
        <w:rPr>
          <w:rFonts w:ascii="Calibri" w:hAnsi="Calibri" w:cs="Calibri"/>
          <w:sz w:val="28"/>
          <w:szCs w:val="28"/>
        </w:rPr>
      </w:pPr>
      <w:r w:rsidRPr="001B4621">
        <w:rPr>
          <w:rFonts w:ascii="Calibri" w:hAnsi="Calibri" w:cs="Calibri"/>
          <w:b/>
          <w:bCs/>
          <w:sz w:val="28"/>
          <w:szCs w:val="28"/>
        </w:rPr>
        <w:t>Action 2</w:t>
      </w:r>
      <w:r w:rsidRPr="001B4621">
        <w:rPr>
          <w:rFonts w:ascii="Calibri" w:hAnsi="Calibri" w:cs="Calibri"/>
          <w:sz w:val="28"/>
          <w:szCs w:val="28"/>
        </w:rPr>
        <w:t>: Involve key sta</w:t>
      </w:r>
      <w:r w:rsidRPr="00734047">
        <w:rPr>
          <w:rFonts w:ascii="Calibri" w:hAnsi="Calibri" w:cs="Calibri"/>
          <w:sz w:val="28"/>
          <w:szCs w:val="28"/>
        </w:rPr>
        <w:t>ff</w:t>
      </w:r>
      <w:r w:rsidRPr="001B4621">
        <w:rPr>
          <w:rFonts w:ascii="Calibri" w:hAnsi="Calibri" w:cs="Calibri"/>
          <w:sz w:val="28"/>
          <w:szCs w:val="28"/>
        </w:rPr>
        <w:t xml:space="preserve"> in the planning and implementation process to gain their buy-in.</w:t>
      </w:r>
    </w:p>
    <w:p w14:paraId="01709D46" w14:textId="77777777" w:rsidR="00A06D5B" w:rsidRPr="001B4621" w:rsidRDefault="00A06D5B" w:rsidP="0013478F">
      <w:pPr>
        <w:numPr>
          <w:ilvl w:val="1"/>
          <w:numId w:val="20"/>
        </w:numPr>
        <w:spacing w:line="259" w:lineRule="auto"/>
        <w:rPr>
          <w:rFonts w:ascii="Calibri" w:hAnsi="Calibri" w:cs="Calibri"/>
          <w:sz w:val="28"/>
          <w:szCs w:val="28"/>
        </w:rPr>
      </w:pPr>
      <w:r w:rsidRPr="001B4621">
        <w:rPr>
          <w:rFonts w:ascii="Calibri" w:hAnsi="Calibri" w:cs="Calibri"/>
          <w:b/>
          <w:bCs/>
          <w:sz w:val="28"/>
          <w:szCs w:val="28"/>
        </w:rPr>
        <w:t>Action 3</w:t>
      </w:r>
      <w:r w:rsidRPr="001B4621">
        <w:rPr>
          <w:rFonts w:ascii="Calibri" w:hAnsi="Calibri" w:cs="Calibri"/>
          <w:sz w:val="28"/>
          <w:szCs w:val="28"/>
        </w:rPr>
        <w:t>: Provide ongoing support and resources to help sta</w:t>
      </w:r>
      <w:r w:rsidRPr="00734047">
        <w:rPr>
          <w:rFonts w:ascii="Calibri" w:hAnsi="Calibri" w:cs="Calibri"/>
          <w:sz w:val="28"/>
          <w:szCs w:val="28"/>
        </w:rPr>
        <w:t>ff</w:t>
      </w:r>
      <w:r w:rsidRPr="001B4621">
        <w:rPr>
          <w:rFonts w:ascii="Calibri" w:hAnsi="Calibri" w:cs="Calibri"/>
          <w:sz w:val="28"/>
          <w:szCs w:val="28"/>
        </w:rPr>
        <w:t xml:space="preserve"> adapt to the change.</w:t>
      </w:r>
    </w:p>
    <w:p w14:paraId="584E497D" w14:textId="77777777" w:rsidR="00A06D5B" w:rsidRPr="001B4621" w:rsidRDefault="00A06D5B" w:rsidP="0013478F">
      <w:pPr>
        <w:numPr>
          <w:ilvl w:val="0"/>
          <w:numId w:val="17"/>
        </w:numPr>
        <w:spacing w:line="259" w:lineRule="auto"/>
        <w:rPr>
          <w:rFonts w:ascii="Calibri" w:hAnsi="Calibri" w:cs="Calibri"/>
          <w:sz w:val="28"/>
          <w:szCs w:val="28"/>
        </w:rPr>
      </w:pPr>
      <w:r w:rsidRPr="001B4621">
        <w:rPr>
          <w:rFonts w:ascii="Calibri" w:hAnsi="Calibri" w:cs="Calibri"/>
          <w:b/>
          <w:bCs/>
          <w:sz w:val="28"/>
          <w:szCs w:val="28"/>
        </w:rPr>
        <w:t>Responsibilities</w:t>
      </w:r>
      <w:r w:rsidRPr="001B4621">
        <w:rPr>
          <w:rFonts w:ascii="Calibri" w:hAnsi="Calibri" w:cs="Calibri"/>
          <w:sz w:val="28"/>
          <w:szCs w:val="28"/>
        </w:rPr>
        <w:t>:</w:t>
      </w:r>
    </w:p>
    <w:p w14:paraId="4E66300E" w14:textId="77777777" w:rsidR="00A06D5B" w:rsidRPr="001B4621" w:rsidRDefault="00A06D5B" w:rsidP="0013478F">
      <w:pPr>
        <w:numPr>
          <w:ilvl w:val="1"/>
          <w:numId w:val="21"/>
        </w:numPr>
        <w:spacing w:line="259" w:lineRule="auto"/>
        <w:rPr>
          <w:rFonts w:ascii="Calibri" w:hAnsi="Calibri" w:cs="Calibri"/>
          <w:sz w:val="28"/>
          <w:szCs w:val="28"/>
        </w:rPr>
      </w:pPr>
      <w:r w:rsidRPr="00734047">
        <w:rPr>
          <w:rFonts w:ascii="Calibri" w:hAnsi="Calibri" w:cs="Calibri"/>
          <w:b/>
          <w:bCs/>
          <w:sz w:val="28"/>
          <w:szCs w:val="28"/>
        </w:rPr>
        <w:t>Carl Lee SP</w:t>
      </w:r>
      <w:r w:rsidRPr="001B4621">
        <w:rPr>
          <w:rFonts w:ascii="Calibri" w:hAnsi="Calibri" w:cs="Calibri"/>
          <w:sz w:val="28"/>
          <w:szCs w:val="28"/>
        </w:rPr>
        <w:t>: Engage with stakeholders and address their concerns.</w:t>
      </w:r>
    </w:p>
    <w:p w14:paraId="414E60C1" w14:textId="77777777" w:rsidR="00A06D5B" w:rsidRPr="001B4621" w:rsidRDefault="00A06D5B" w:rsidP="0013478F">
      <w:pPr>
        <w:numPr>
          <w:ilvl w:val="1"/>
          <w:numId w:val="22"/>
        </w:numPr>
        <w:spacing w:line="259" w:lineRule="auto"/>
        <w:rPr>
          <w:rFonts w:ascii="Calibri" w:hAnsi="Calibri" w:cs="Calibri"/>
          <w:sz w:val="28"/>
          <w:szCs w:val="28"/>
        </w:rPr>
      </w:pPr>
      <w:r w:rsidRPr="00734047">
        <w:rPr>
          <w:rFonts w:ascii="Calibri" w:hAnsi="Calibri" w:cs="Calibri"/>
          <w:b/>
          <w:bCs/>
          <w:sz w:val="28"/>
          <w:szCs w:val="28"/>
        </w:rPr>
        <w:t>Carl Lee SP</w:t>
      </w:r>
      <w:r w:rsidRPr="001B4621">
        <w:rPr>
          <w:rFonts w:ascii="Calibri" w:hAnsi="Calibri" w:cs="Calibri"/>
          <w:sz w:val="28"/>
          <w:szCs w:val="28"/>
        </w:rPr>
        <w:t>: Provide support and resources for stakeholder</w:t>
      </w:r>
      <w:r w:rsidRPr="00734047">
        <w:rPr>
          <w:rFonts w:ascii="Calibri" w:hAnsi="Calibri" w:cs="Calibri"/>
          <w:sz w:val="28"/>
          <w:szCs w:val="28"/>
        </w:rPr>
        <w:t>s</w:t>
      </w:r>
      <w:r w:rsidRPr="001B4621">
        <w:rPr>
          <w:rFonts w:ascii="Calibri" w:hAnsi="Calibri" w:cs="Calibri"/>
          <w:sz w:val="28"/>
          <w:szCs w:val="28"/>
        </w:rPr>
        <w:t>.</w:t>
      </w:r>
    </w:p>
    <w:p w14:paraId="76E29384" w14:textId="77777777" w:rsidR="00A06D5B" w:rsidRPr="001B4621" w:rsidRDefault="00A06D5B" w:rsidP="001B4621">
      <w:pPr>
        <w:rPr>
          <w:rFonts w:ascii="Calibri" w:hAnsi="Calibri" w:cs="Calibri"/>
          <w:b/>
          <w:bCs/>
          <w:sz w:val="28"/>
          <w:szCs w:val="28"/>
        </w:rPr>
      </w:pPr>
      <w:r w:rsidRPr="001B4621">
        <w:rPr>
          <w:rFonts w:ascii="Calibri" w:hAnsi="Calibri" w:cs="Calibri"/>
          <w:b/>
          <w:bCs/>
          <w:sz w:val="28"/>
          <w:szCs w:val="28"/>
        </w:rPr>
        <w:t>Risk 4: Inadequate Feedback Mechanisms</w:t>
      </w:r>
    </w:p>
    <w:p w14:paraId="6D423320" w14:textId="77777777" w:rsidR="00A06D5B" w:rsidRPr="001B4621" w:rsidRDefault="00A06D5B" w:rsidP="0013478F">
      <w:pPr>
        <w:numPr>
          <w:ilvl w:val="0"/>
          <w:numId w:val="23"/>
        </w:numPr>
        <w:spacing w:line="259" w:lineRule="auto"/>
        <w:rPr>
          <w:rFonts w:ascii="Calibri" w:hAnsi="Calibri" w:cs="Calibri"/>
          <w:sz w:val="28"/>
          <w:szCs w:val="28"/>
        </w:rPr>
      </w:pPr>
      <w:r w:rsidRPr="001B4621">
        <w:rPr>
          <w:rFonts w:ascii="Calibri" w:hAnsi="Calibri" w:cs="Calibri"/>
          <w:b/>
          <w:bCs/>
          <w:sz w:val="28"/>
          <w:szCs w:val="28"/>
        </w:rPr>
        <w:t>Description</w:t>
      </w:r>
      <w:r w:rsidRPr="001B4621">
        <w:rPr>
          <w:rFonts w:ascii="Calibri" w:hAnsi="Calibri" w:cs="Calibri"/>
          <w:sz w:val="28"/>
          <w:szCs w:val="28"/>
        </w:rPr>
        <w:t>: Insufficient feedback mechanisms may lead to unaddressed issues and hinder the success of the communication plan.</w:t>
      </w:r>
    </w:p>
    <w:p w14:paraId="1FB03C5A" w14:textId="77777777" w:rsidR="00A06D5B" w:rsidRPr="001B4621" w:rsidRDefault="00A06D5B" w:rsidP="0013478F">
      <w:pPr>
        <w:numPr>
          <w:ilvl w:val="0"/>
          <w:numId w:val="23"/>
        </w:numPr>
        <w:spacing w:line="259" w:lineRule="auto"/>
        <w:rPr>
          <w:rFonts w:ascii="Calibri" w:hAnsi="Calibri" w:cs="Calibri"/>
          <w:sz w:val="28"/>
          <w:szCs w:val="28"/>
        </w:rPr>
      </w:pPr>
      <w:r w:rsidRPr="001B4621">
        <w:rPr>
          <w:rFonts w:ascii="Calibri" w:hAnsi="Calibri" w:cs="Calibri"/>
          <w:b/>
          <w:bCs/>
          <w:sz w:val="28"/>
          <w:szCs w:val="28"/>
        </w:rPr>
        <w:t>Mitigation Actions</w:t>
      </w:r>
      <w:r w:rsidRPr="001B4621">
        <w:rPr>
          <w:rFonts w:ascii="Calibri" w:hAnsi="Calibri" w:cs="Calibri"/>
          <w:sz w:val="28"/>
          <w:szCs w:val="28"/>
        </w:rPr>
        <w:t>:</w:t>
      </w:r>
    </w:p>
    <w:p w14:paraId="4708078F" w14:textId="77777777" w:rsidR="00A06D5B" w:rsidRPr="001B4621" w:rsidRDefault="00A06D5B" w:rsidP="0013478F">
      <w:pPr>
        <w:numPr>
          <w:ilvl w:val="1"/>
          <w:numId w:val="24"/>
        </w:numPr>
        <w:spacing w:line="259" w:lineRule="auto"/>
        <w:rPr>
          <w:rFonts w:ascii="Calibri" w:hAnsi="Calibri" w:cs="Calibri"/>
          <w:sz w:val="28"/>
          <w:szCs w:val="28"/>
        </w:rPr>
      </w:pPr>
      <w:r w:rsidRPr="001B4621">
        <w:rPr>
          <w:rFonts w:ascii="Calibri" w:hAnsi="Calibri" w:cs="Calibri"/>
          <w:b/>
          <w:bCs/>
          <w:sz w:val="28"/>
          <w:szCs w:val="28"/>
        </w:rPr>
        <w:t>Action 1</w:t>
      </w:r>
      <w:r w:rsidRPr="001B4621">
        <w:rPr>
          <w:rFonts w:ascii="Calibri" w:hAnsi="Calibri" w:cs="Calibri"/>
          <w:sz w:val="28"/>
          <w:szCs w:val="28"/>
        </w:rPr>
        <w:t xml:space="preserve">: Implement regular surveys and feedback </w:t>
      </w:r>
      <w:r w:rsidRPr="00734047">
        <w:rPr>
          <w:rFonts w:ascii="Calibri" w:hAnsi="Calibri" w:cs="Calibri"/>
          <w:sz w:val="28"/>
          <w:szCs w:val="28"/>
        </w:rPr>
        <w:t xml:space="preserve">MS </w:t>
      </w:r>
      <w:r w:rsidRPr="001B4621">
        <w:rPr>
          <w:rFonts w:ascii="Calibri" w:hAnsi="Calibri" w:cs="Calibri"/>
          <w:sz w:val="28"/>
          <w:szCs w:val="28"/>
        </w:rPr>
        <w:t>forms to gather input from stakeholders.</w:t>
      </w:r>
    </w:p>
    <w:p w14:paraId="1A16E200" w14:textId="77777777" w:rsidR="00A06D5B" w:rsidRPr="001B4621" w:rsidRDefault="00A06D5B" w:rsidP="0013478F">
      <w:pPr>
        <w:numPr>
          <w:ilvl w:val="1"/>
          <w:numId w:val="25"/>
        </w:numPr>
        <w:spacing w:line="259" w:lineRule="auto"/>
        <w:rPr>
          <w:rFonts w:ascii="Calibri" w:hAnsi="Calibri" w:cs="Calibri"/>
          <w:sz w:val="28"/>
          <w:szCs w:val="28"/>
        </w:rPr>
      </w:pPr>
      <w:r w:rsidRPr="001B4621">
        <w:rPr>
          <w:rFonts w:ascii="Calibri" w:hAnsi="Calibri" w:cs="Calibri"/>
          <w:b/>
          <w:bCs/>
          <w:sz w:val="28"/>
          <w:szCs w:val="28"/>
        </w:rPr>
        <w:t>Action 2</w:t>
      </w:r>
      <w:r w:rsidRPr="001B4621">
        <w:rPr>
          <w:rFonts w:ascii="Calibri" w:hAnsi="Calibri" w:cs="Calibri"/>
          <w:sz w:val="28"/>
          <w:szCs w:val="28"/>
        </w:rPr>
        <w:t>: Establish focus groups and open forums to discuss feedback and suggestions.</w:t>
      </w:r>
    </w:p>
    <w:p w14:paraId="7AE8E6CC" w14:textId="77777777" w:rsidR="00A06D5B" w:rsidRPr="001B4621" w:rsidRDefault="00A06D5B" w:rsidP="0013478F">
      <w:pPr>
        <w:numPr>
          <w:ilvl w:val="1"/>
          <w:numId w:val="26"/>
        </w:numPr>
        <w:spacing w:line="259" w:lineRule="auto"/>
        <w:rPr>
          <w:rFonts w:ascii="Calibri" w:hAnsi="Calibri" w:cs="Calibri"/>
          <w:sz w:val="28"/>
          <w:szCs w:val="28"/>
        </w:rPr>
      </w:pPr>
      <w:r w:rsidRPr="001B4621">
        <w:rPr>
          <w:rFonts w:ascii="Calibri" w:hAnsi="Calibri" w:cs="Calibri"/>
          <w:b/>
          <w:bCs/>
          <w:sz w:val="28"/>
          <w:szCs w:val="28"/>
        </w:rPr>
        <w:t>Action 3</w:t>
      </w:r>
      <w:r w:rsidRPr="001B4621">
        <w:rPr>
          <w:rFonts w:ascii="Calibri" w:hAnsi="Calibri" w:cs="Calibri"/>
          <w:sz w:val="28"/>
          <w:szCs w:val="28"/>
        </w:rPr>
        <w:t>: Monitor and review feedback regularly to make necessary adjustments to the communication plan.</w:t>
      </w:r>
    </w:p>
    <w:p w14:paraId="53EB2747" w14:textId="77777777" w:rsidR="00A06D5B" w:rsidRPr="001B4621" w:rsidRDefault="00A06D5B" w:rsidP="0013478F">
      <w:pPr>
        <w:numPr>
          <w:ilvl w:val="0"/>
          <w:numId w:val="23"/>
        </w:numPr>
        <w:spacing w:line="259" w:lineRule="auto"/>
        <w:rPr>
          <w:rFonts w:ascii="Calibri" w:hAnsi="Calibri" w:cs="Calibri"/>
          <w:sz w:val="28"/>
          <w:szCs w:val="28"/>
        </w:rPr>
      </w:pPr>
      <w:r w:rsidRPr="001B4621">
        <w:rPr>
          <w:rFonts w:ascii="Calibri" w:hAnsi="Calibri" w:cs="Calibri"/>
          <w:b/>
          <w:bCs/>
          <w:sz w:val="28"/>
          <w:szCs w:val="28"/>
        </w:rPr>
        <w:t>Responsibilities</w:t>
      </w:r>
      <w:r w:rsidRPr="001B4621">
        <w:rPr>
          <w:rFonts w:ascii="Calibri" w:hAnsi="Calibri" w:cs="Calibri"/>
          <w:sz w:val="28"/>
          <w:szCs w:val="28"/>
        </w:rPr>
        <w:t>:</w:t>
      </w:r>
    </w:p>
    <w:p w14:paraId="7F4EC2B4" w14:textId="77777777" w:rsidR="00A06D5B" w:rsidRPr="001B4621" w:rsidRDefault="00A06D5B" w:rsidP="0013478F">
      <w:pPr>
        <w:numPr>
          <w:ilvl w:val="1"/>
          <w:numId w:val="27"/>
        </w:numPr>
        <w:spacing w:line="259" w:lineRule="auto"/>
        <w:rPr>
          <w:rFonts w:ascii="Calibri" w:hAnsi="Calibri" w:cs="Calibri"/>
          <w:sz w:val="28"/>
          <w:szCs w:val="28"/>
        </w:rPr>
      </w:pPr>
      <w:r w:rsidRPr="00734047">
        <w:rPr>
          <w:rFonts w:ascii="Calibri" w:hAnsi="Calibri" w:cs="Calibri"/>
          <w:b/>
          <w:bCs/>
          <w:sz w:val="28"/>
          <w:szCs w:val="28"/>
        </w:rPr>
        <w:t>Carl Lee SP</w:t>
      </w:r>
      <w:r w:rsidRPr="001B4621">
        <w:rPr>
          <w:rFonts w:ascii="Calibri" w:hAnsi="Calibri" w:cs="Calibri"/>
          <w:sz w:val="28"/>
          <w:szCs w:val="28"/>
        </w:rPr>
        <w:t>: Develop and distribute feedback mechanisms.</w:t>
      </w:r>
    </w:p>
    <w:p w14:paraId="0B907386" w14:textId="77777777" w:rsidR="00A06D5B" w:rsidRPr="001B4621" w:rsidRDefault="00A06D5B" w:rsidP="0013478F">
      <w:pPr>
        <w:numPr>
          <w:ilvl w:val="1"/>
          <w:numId w:val="28"/>
        </w:numPr>
        <w:spacing w:line="259" w:lineRule="auto"/>
        <w:rPr>
          <w:rFonts w:ascii="Calibri" w:hAnsi="Calibri" w:cs="Calibri"/>
          <w:sz w:val="28"/>
          <w:szCs w:val="28"/>
        </w:rPr>
      </w:pPr>
      <w:r w:rsidRPr="00734047">
        <w:rPr>
          <w:rFonts w:ascii="Calibri" w:hAnsi="Calibri" w:cs="Calibri"/>
          <w:b/>
          <w:bCs/>
          <w:sz w:val="28"/>
          <w:szCs w:val="28"/>
        </w:rPr>
        <w:t>Carl Lee SP</w:t>
      </w:r>
      <w:r w:rsidRPr="001B4621">
        <w:rPr>
          <w:rFonts w:ascii="Calibri" w:hAnsi="Calibri" w:cs="Calibri"/>
          <w:sz w:val="28"/>
          <w:szCs w:val="28"/>
        </w:rPr>
        <w:t>: Monitor and review feedback and adjust as needed.</w:t>
      </w:r>
    </w:p>
    <w:p w14:paraId="3FAC802C" w14:textId="77777777" w:rsidR="00A06D5B" w:rsidRPr="00734047" w:rsidRDefault="00A06D5B" w:rsidP="001B4621">
      <w:pPr>
        <w:rPr>
          <w:rFonts w:ascii="Calibri" w:hAnsi="Calibri" w:cs="Calibri"/>
          <w:sz w:val="28"/>
          <w:szCs w:val="28"/>
        </w:rPr>
      </w:pPr>
      <w:r w:rsidRPr="001B4621">
        <w:rPr>
          <w:rFonts w:ascii="Calibri" w:hAnsi="Calibri" w:cs="Calibri"/>
          <w:sz w:val="28"/>
          <w:szCs w:val="28"/>
        </w:rPr>
        <w:t>By proactively addressing these risks and implementing the proposed mitigation actions, we can ensure the successful communication and adoption of the Peer Supported Airway Management Training Flashcards.</w:t>
      </w:r>
    </w:p>
    <w:p w14:paraId="57BDDD11" w14:textId="77777777" w:rsidR="00A06D5B" w:rsidRPr="00734047" w:rsidRDefault="00A06D5B" w:rsidP="001B4621">
      <w:pPr>
        <w:rPr>
          <w:rFonts w:ascii="Calibri" w:hAnsi="Calibri" w:cs="Calibri"/>
          <w:sz w:val="28"/>
          <w:szCs w:val="28"/>
        </w:rPr>
      </w:pPr>
    </w:p>
    <w:p w14:paraId="29D6C126" w14:textId="77777777" w:rsidR="00A06D5B" w:rsidRPr="00B65247" w:rsidRDefault="00A06D5B" w:rsidP="00B65247">
      <w:pPr>
        <w:rPr>
          <w:rFonts w:ascii="Calibri" w:hAnsi="Calibri" w:cs="Calibri"/>
          <w:b/>
          <w:bCs/>
          <w:sz w:val="28"/>
          <w:szCs w:val="28"/>
        </w:rPr>
      </w:pPr>
      <w:r w:rsidRPr="00B65247">
        <w:rPr>
          <w:rFonts w:ascii="Calibri" w:hAnsi="Calibri" w:cs="Calibri"/>
          <w:b/>
          <w:bCs/>
          <w:sz w:val="28"/>
          <w:szCs w:val="28"/>
        </w:rPr>
        <w:t>Implementation Plan</w:t>
      </w:r>
    </w:p>
    <w:p w14:paraId="2EBC9ED4" w14:textId="77777777" w:rsidR="00A06D5B" w:rsidRPr="00B65247" w:rsidRDefault="00A06D5B" w:rsidP="00B65247">
      <w:pPr>
        <w:rPr>
          <w:rFonts w:ascii="Calibri" w:hAnsi="Calibri" w:cs="Calibri"/>
          <w:sz w:val="28"/>
          <w:szCs w:val="28"/>
        </w:rPr>
      </w:pPr>
      <w:r w:rsidRPr="00B65247">
        <w:rPr>
          <w:rFonts w:ascii="Calibri" w:hAnsi="Calibri" w:cs="Calibri"/>
          <w:sz w:val="28"/>
          <w:szCs w:val="28"/>
        </w:rPr>
        <w:t>The following implementation plan outlines the timeline for elements of the change required to introduce the Peer Supported Airway Management Training Flashcards. This plan ensures a structured and phased approach to the implementation, allowing for effective communication, training, and support.</w:t>
      </w:r>
    </w:p>
    <w:p w14:paraId="1526048F" w14:textId="77777777" w:rsidR="00A06D5B" w:rsidRPr="00B65247" w:rsidRDefault="00A06D5B" w:rsidP="00515194">
      <w:pPr>
        <w:rPr>
          <w:rFonts w:ascii="Calibri" w:hAnsi="Calibri" w:cs="Calibri"/>
          <w:b/>
          <w:bCs/>
          <w:sz w:val="28"/>
          <w:szCs w:val="28"/>
        </w:rPr>
      </w:pPr>
      <w:r w:rsidRPr="00B65247">
        <w:rPr>
          <w:rFonts w:ascii="Calibri" w:hAnsi="Calibri" w:cs="Calibri"/>
          <w:b/>
          <w:bCs/>
          <w:sz w:val="28"/>
          <w:szCs w:val="28"/>
        </w:rPr>
        <w:t>Phase 1: Planning and Preparation (Month 1-</w:t>
      </w:r>
      <w:r w:rsidRPr="00734047">
        <w:rPr>
          <w:rFonts w:ascii="Calibri" w:hAnsi="Calibri" w:cs="Calibri"/>
          <w:b/>
          <w:bCs/>
          <w:sz w:val="28"/>
          <w:szCs w:val="28"/>
        </w:rPr>
        <w:t>3</w:t>
      </w:r>
      <w:r w:rsidRPr="00B65247">
        <w:rPr>
          <w:rFonts w:ascii="Calibri" w:hAnsi="Calibri" w:cs="Calibri"/>
          <w:b/>
          <w:bCs/>
          <w:sz w:val="28"/>
          <w:szCs w:val="28"/>
        </w:rPr>
        <w:t>)</w:t>
      </w:r>
    </w:p>
    <w:p w14:paraId="6E8997BF" w14:textId="77777777" w:rsidR="00A06D5B" w:rsidRPr="00B65247" w:rsidRDefault="00A06D5B" w:rsidP="0013478F">
      <w:pPr>
        <w:numPr>
          <w:ilvl w:val="1"/>
          <w:numId w:val="29"/>
        </w:numPr>
        <w:spacing w:line="259" w:lineRule="auto"/>
        <w:rPr>
          <w:rFonts w:ascii="Calibri" w:hAnsi="Calibri" w:cs="Calibri"/>
          <w:sz w:val="28"/>
          <w:szCs w:val="28"/>
        </w:rPr>
      </w:pPr>
      <w:r w:rsidRPr="00B65247">
        <w:rPr>
          <w:rFonts w:ascii="Calibri" w:hAnsi="Calibri" w:cs="Calibri"/>
          <w:sz w:val="28"/>
          <w:szCs w:val="28"/>
        </w:rPr>
        <w:t>Finalise the project plan and communication strategy.</w:t>
      </w:r>
    </w:p>
    <w:p w14:paraId="2F8F6443" w14:textId="77777777" w:rsidR="00A06D5B" w:rsidRPr="00B65247" w:rsidRDefault="00A06D5B" w:rsidP="0013478F">
      <w:pPr>
        <w:numPr>
          <w:ilvl w:val="1"/>
          <w:numId w:val="30"/>
        </w:numPr>
        <w:spacing w:line="259" w:lineRule="auto"/>
        <w:rPr>
          <w:rFonts w:ascii="Calibri" w:hAnsi="Calibri" w:cs="Calibri"/>
          <w:sz w:val="28"/>
          <w:szCs w:val="28"/>
        </w:rPr>
      </w:pPr>
      <w:r w:rsidRPr="00B65247">
        <w:rPr>
          <w:rFonts w:ascii="Calibri" w:hAnsi="Calibri" w:cs="Calibri"/>
          <w:sz w:val="28"/>
          <w:szCs w:val="28"/>
        </w:rPr>
        <w:t>Identify and brief key stakeholders (Senior Paramedics, Health Board Clinical Leads, Learning and Development Team).</w:t>
      </w:r>
    </w:p>
    <w:p w14:paraId="2B062B25" w14:textId="77777777" w:rsidR="00A06D5B" w:rsidRPr="00B65247" w:rsidRDefault="00A06D5B" w:rsidP="0013478F">
      <w:pPr>
        <w:numPr>
          <w:ilvl w:val="1"/>
          <w:numId w:val="31"/>
        </w:numPr>
        <w:spacing w:line="259" w:lineRule="auto"/>
        <w:rPr>
          <w:rFonts w:ascii="Calibri" w:hAnsi="Calibri" w:cs="Calibri"/>
          <w:sz w:val="28"/>
          <w:szCs w:val="28"/>
        </w:rPr>
      </w:pPr>
      <w:r w:rsidRPr="00B65247">
        <w:rPr>
          <w:rFonts w:ascii="Calibri" w:hAnsi="Calibri" w:cs="Calibri"/>
          <w:sz w:val="28"/>
          <w:szCs w:val="28"/>
        </w:rPr>
        <w:t>Develop training materials and flashcards.</w:t>
      </w:r>
    </w:p>
    <w:p w14:paraId="26B1E4E3" w14:textId="77777777" w:rsidR="00A06D5B" w:rsidRPr="00B65247" w:rsidRDefault="00A06D5B" w:rsidP="0013478F">
      <w:pPr>
        <w:numPr>
          <w:ilvl w:val="1"/>
          <w:numId w:val="32"/>
        </w:numPr>
        <w:spacing w:line="259" w:lineRule="auto"/>
        <w:rPr>
          <w:rFonts w:ascii="Calibri" w:hAnsi="Calibri" w:cs="Calibri"/>
          <w:sz w:val="28"/>
          <w:szCs w:val="28"/>
        </w:rPr>
      </w:pPr>
      <w:r w:rsidRPr="00B65247">
        <w:rPr>
          <w:rFonts w:ascii="Calibri" w:hAnsi="Calibri" w:cs="Calibri"/>
          <w:sz w:val="28"/>
          <w:szCs w:val="28"/>
        </w:rPr>
        <w:t>Create communication materials (emails, bulletins, presentations).</w:t>
      </w:r>
    </w:p>
    <w:p w14:paraId="11A6A605" w14:textId="77777777" w:rsidR="00A06D5B" w:rsidRPr="00B65247" w:rsidRDefault="00A06D5B" w:rsidP="00B65247">
      <w:pPr>
        <w:rPr>
          <w:rFonts w:ascii="Calibri" w:hAnsi="Calibri" w:cs="Calibri"/>
          <w:b/>
          <w:bCs/>
          <w:sz w:val="28"/>
          <w:szCs w:val="28"/>
        </w:rPr>
      </w:pPr>
      <w:r w:rsidRPr="00B65247">
        <w:rPr>
          <w:rFonts w:ascii="Calibri" w:hAnsi="Calibri" w:cs="Calibri"/>
          <w:b/>
          <w:bCs/>
          <w:sz w:val="28"/>
          <w:szCs w:val="28"/>
        </w:rPr>
        <w:t xml:space="preserve">Phase 2: Pilot Programme (Month </w:t>
      </w:r>
      <w:r w:rsidRPr="00734047">
        <w:rPr>
          <w:rFonts w:ascii="Calibri" w:hAnsi="Calibri" w:cs="Calibri"/>
          <w:b/>
          <w:bCs/>
          <w:sz w:val="28"/>
          <w:szCs w:val="28"/>
        </w:rPr>
        <w:t>4</w:t>
      </w:r>
      <w:r w:rsidRPr="00B65247">
        <w:rPr>
          <w:rFonts w:ascii="Calibri" w:hAnsi="Calibri" w:cs="Calibri"/>
          <w:b/>
          <w:bCs/>
          <w:sz w:val="28"/>
          <w:szCs w:val="28"/>
        </w:rPr>
        <w:t>-</w:t>
      </w:r>
      <w:r w:rsidRPr="00734047">
        <w:rPr>
          <w:rFonts w:ascii="Calibri" w:hAnsi="Calibri" w:cs="Calibri"/>
          <w:b/>
          <w:bCs/>
          <w:sz w:val="28"/>
          <w:szCs w:val="28"/>
        </w:rPr>
        <w:t>7</w:t>
      </w:r>
      <w:r w:rsidRPr="00B65247">
        <w:rPr>
          <w:rFonts w:ascii="Calibri" w:hAnsi="Calibri" w:cs="Calibri"/>
          <w:b/>
          <w:bCs/>
          <w:sz w:val="28"/>
          <w:szCs w:val="28"/>
        </w:rPr>
        <w:t>)</w:t>
      </w:r>
    </w:p>
    <w:p w14:paraId="413BC138" w14:textId="77777777" w:rsidR="00A06D5B" w:rsidRPr="00B65247" w:rsidRDefault="00A06D5B" w:rsidP="0013478F">
      <w:pPr>
        <w:numPr>
          <w:ilvl w:val="1"/>
          <w:numId w:val="33"/>
        </w:numPr>
        <w:spacing w:line="259" w:lineRule="auto"/>
        <w:rPr>
          <w:rFonts w:ascii="Calibri" w:hAnsi="Calibri" w:cs="Calibri"/>
          <w:sz w:val="28"/>
          <w:szCs w:val="28"/>
        </w:rPr>
      </w:pPr>
      <w:r w:rsidRPr="00B65247">
        <w:rPr>
          <w:rFonts w:ascii="Calibri" w:hAnsi="Calibri" w:cs="Calibri"/>
          <w:sz w:val="28"/>
          <w:szCs w:val="28"/>
        </w:rPr>
        <w:t>Launch the pilot programme in selected stations.</w:t>
      </w:r>
    </w:p>
    <w:p w14:paraId="2C704C0C" w14:textId="77777777" w:rsidR="00A06D5B" w:rsidRPr="00B65247" w:rsidRDefault="00A06D5B" w:rsidP="0013478F">
      <w:pPr>
        <w:numPr>
          <w:ilvl w:val="1"/>
          <w:numId w:val="34"/>
        </w:numPr>
        <w:spacing w:line="259" w:lineRule="auto"/>
        <w:rPr>
          <w:rFonts w:ascii="Calibri" w:hAnsi="Calibri" w:cs="Calibri"/>
          <w:sz w:val="28"/>
          <w:szCs w:val="28"/>
        </w:rPr>
      </w:pPr>
      <w:r w:rsidRPr="00B65247">
        <w:rPr>
          <w:rFonts w:ascii="Calibri" w:hAnsi="Calibri" w:cs="Calibri"/>
          <w:sz w:val="28"/>
          <w:szCs w:val="28"/>
        </w:rPr>
        <w:t>Conduct initial training sessions and workshops for pilot participants.</w:t>
      </w:r>
    </w:p>
    <w:p w14:paraId="6B2245DE" w14:textId="77777777" w:rsidR="00A06D5B" w:rsidRPr="00B65247" w:rsidRDefault="00A06D5B" w:rsidP="0013478F">
      <w:pPr>
        <w:numPr>
          <w:ilvl w:val="1"/>
          <w:numId w:val="35"/>
        </w:numPr>
        <w:spacing w:line="259" w:lineRule="auto"/>
        <w:rPr>
          <w:rFonts w:ascii="Calibri" w:hAnsi="Calibri" w:cs="Calibri"/>
          <w:sz w:val="28"/>
          <w:szCs w:val="28"/>
        </w:rPr>
      </w:pPr>
      <w:r w:rsidRPr="00B65247">
        <w:rPr>
          <w:rFonts w:ascii="Calibri" w:hAnsi="Calibri" w:cs="Calibri"/>
          <w:sz w:val="28"/>
          <w:szCs w:val="28"/>
        </w:rPr>
        <w:t>Monitor and gather feedback from pilot participants.</w:t>
      </w:r>
    </w:p>
    <w:p w14:paraId="1CDF49DD" w14:textId="77777777" w:rsidR="00A06D5B" w:rsidRPr="00B65247" w:rsidRDefault="00A06D5B" w:rsidP="0013478F">
      <w:pPr>
        <w:numPr>
          <w:ilvl w:val="1"/>
          <w:numId w:val="36"/>
        </w:numPr>
        <w:spacing w:line="259" w:lineRule="auto"/>
        <w:rPr>
          <w:rFonts w:ascii="Calibri" w:hAnsi="Calibri" w:cs="Calibri"/>
          <w:sz w:val="28"/>
          <w:szCs w:val="28"/>
        </w:rPr>
      </w:pPr>
      <w:r w:rsidRPr="00B65247">
        <w:rPr>
          <w:rFonts w:ascii="Calibri" w:hAnsi="Calibri" w:cs="Calibri"/>
          <w:sz w:val="28"/>
          <w:szCs w:val="28"/>
        </w:rPr>
        <w:t>Address any issues or concerns raised during the pilot phase.</w:t>
      </w:r>
    </w:p>
    <w:p w14:paraId="3D2172A2" w14:textId="77777777" w:rsidR="00A06D5B" w:rsidRPr="00B65247" w:rsidRDefault="00A06D5B" w:rsidP="0013478F">
      <w:pPr>
        <w:numPr>
          <w:ilvl w:val="1"/>
          <w:numId w:val="37"/>
        </w:numPr>
        <w:spacing w:line="259" w:lineRule="auto"/>
        <w:rPr>
          <w:rFonts w:ascii="Calibri" w:hAnsi="Calibri" w:cs="Calibri"/>
          <w:sz w:val="28"/>
          <w:szCs w:val="28"/>
        </w:rPr>
      </w:pPr>
      <w:r w:rsidRPr="00B65247">
        <w:rPr>
          <w:rFonts w:ascii="Calibri" w:hAnsi="Calibri" w:cs="Calibri"/>
          <w:sz w:val="28"/>
          <w:szCs w:val="28"/>
        </w:rPr>
        <w:t>Review pilot programme outcomes and make necessary adjustments.</w:t>
      </w:r>
    </w:p>
    <w:p w14:paraId="47379867" w14:textId="77777777" w:rsidR="00A06D5B" w:rsidRPr="00B65247" w:rsidRDefault="00A06D5B" w:rsidP="0013478F">
      <w:pPr>
        <w:numPr>
          <w:ilvl w:val="1"/>
          <w:numId w:val="38"/>
        </w:numPr>
        <w:spacing w:line="259" w:lineRule="auto"/>
        <w:rPr>
          <w:rFonts w:ascii="Calibri" w:hAnsi="Calibri" w:cs="Calibri"/>
          <w:sz w:val="28"/>
          <w:szCs w:val="28"/>
        </w:rPr>
      </w:pPr>
      <w:r w:rsidRPr="00B65247">
        <w:rPr>
          <w:rFonts w:ascii="Calibri" w:hAnsi="Calibri" w:cs="Calibri"/>
          <w:sz w:val="28"/>
          <w:szCs w:val="28"/>
        </w:rPr>
        <w:t>Prepare for full implementation based on pilot feedback.</w:t>
      </w:r>
    </w:p>
    <w:p w14:paraId="3ADE824E" w14:textId="77777777" w:rsidR="00A06D5B" w:rsidRPr="00B65247" w:rsidRDefault="00A06D5B" w:rsidP="00B65247">
      <w:pPr>
        <w:rPr>
          <w:rFonts w:ascii="Calibri" w:hAnsi="Calibri" w:cs="Calibri"/>
          <w:b/>
          <w:bCs/>
          <w:sz w:val="28"/>
          <w:szCs w:val="28"/>
        </w:rPr>
      </w:pPr>
      <w:r w:rsidRPr="00B65247">
        <w:rPr>
          <w:rFonts w:ascii="Calibri" w:hAnsi="Calibri" w:cs="Calibri"/>
          <w:b/>
          <w:bCs/>
          <w:sz w:val="28"/>
          <w:szCs w:val="28"/>
        </w:rPr>
        <w:t xml:space="preserve">Phase 3: Full Implementation (Month </w:t>
      </w:r>
      <w:r w:rsidRPr="00734047">
        <w:rPr>
          <w:rFonts w:ascii="Calibri" w:hAnsi="Calibri" w:cs="Calibri"/>
          <w:b/>
          <w:bCs/>
          <w:sz w:val="28"/>
          <w:szCs w:val="28"/>
        </w:rPr>
        <w:t>8</w:t>
      </w:r>
      <w:r w:rsidRPr="00B65247">
        <w:rPr>
          <w:rFonts w:ascii="Calibri" w:hAnsi="Calibri" w:cs="Calibri"/>
          <w:b/>
          <w:bCs/>
          <w:sz w:val="28"/>
          <w:szCs w:val="28"/>
        </w:rPr>
        <w:t>-</w:t>
      </w:r>
      <w:r w:rsidRPr="00734047">
        <w:rPr>
          <w:rFonts w:ascii="Calibri" w:hAnsi="Calibri" w:cs="Calibri"/>
          <w:b/>
          <w:bCs/>
          <w:sz w:val="28"/>
          <w:szCs w:val="28"/>
        </w:rPr>
        <w:t>12</w:t>
      </w:r>
      <w:r w:rsidRPr="00B65247">
        <w:rPr>
          <w:rFonts w:ascii="Calibri" w:hAnsi="Calibri" w:cs="Calibri"/>
          <w:b/>
          <w:bCs/>
          <w:sz w:val="28"/>
          <w:szCs w:val="28"/>
        </w:rPr>
        <w:t>)</w:t>
      </w:r>
    </w:p>
    <w:p w14:paraId="0539D0D7" w14:textId="77777777" w:rsidR="00A06D5B" w:rsidRPr="00B65247" w:rsidRDefault="00A06D5B" w:rsidP="0013478F">
      <w:pPr>
        <w:numPr>
          <w:ilvl w:val="1"/>
          <w:numId w:val="39"/>
        </w:numPr>
        <w:spacing w:line="259" w:lineRule="auto"/>
        <w:rPr>
          <w:rFonts w:ascii="Calibri" w:hAnsi="Calibri" w:cs="Calibri"/>
          <w:sz w:val="28"/>
          <w:szCs w:val="28"/>
        </w:rPr>
      </w:pPr>
      <w:r w:rsidRPr="00B65247">
        <w:rPr>
          <w:rFonts w:ascii="Calibri" w:hAnsi="Calibri" w:cs="Calibri"/>
          <w:sz w:val="28"/>
          <w:szCs w:val="28"/>
        </w:rPr>
        <w:t>Roll out the training flashcards across all stations.</w:t>
      </w:r>
    </w:p>
    <w:p w14:paraId="160D8E2B" w14:textId="77777777" w:rsidR="00A06D5B" w:rsidRPr="00B65247" w:rsidRDefault="00A06D5B" w:rsidP="0013478F">
      <w:pPr>
        <w:numPr>
          <w:ilvl w:val="1"/>
          <w:numId w:val="40"/>
        </w:numPr>
        <w:spacing w:line="259" w:lineRule="auto"/>
        <w:rPr>
          <w:rFonts w:ascii="Calibri" w:hAnsi="Calibri" w:cs="Calibri"/>
          <w:sz w:val="28"/>
          <w:szCs w:val="28"/>
        </w:rPr>
      </w:pPr>
      <w:r w:rsidRPr="00B65247">
        <w:rPr>
          <w:rFonts w:ascii="Calibri" w:hAnsi="Calibri" w:cs="Calibri"/>
          <w:sz w:val="28"/>
          <w:szCs w:val="28"/>
        </w:rPr>
        <w:t>Conduct training sessions and workshops for all clinicians.</w:t>
      </w:r>
    </w:p>
    <w:p w14:paraId="2113B4BB" w14:textId="77777777" w:rsidR="00A06D5B" w:rsidRPr="00B65247" w:rsidRDefault="00A06D5B" w:rsidP="0013478F">
      <w:pPr>
        <w:numPr>
          <w:ilvl w:val="1"/>
          <w:numId w:val="41"/>
        </w:numPr>
        <w:spacing w:line="259" w:lineRule="auto"/>
        <w:rPr>
          <w:rFonts w:ascii="Calibri" w:hAnsi="Calibri" w:cs="Calibri"/>
          <w:sz w:val="28"/>
          <w:szCs w:val="28"/>
        </w:rPr>
      </w:pPr>
      <w:r w:rsidRPr="00B65247">
        <w:rPr>
          <w:rFonts w:ascii="Calibri" w:hAnsi="Calibri" w:cs="Calibri"/>
          <w:sz w:val="28"/>
          <w:szCs w:val="28"/>
        </w:rPr>
        <w:t>Ensure all clinicians have access to training materials and flashcards.</w:t>
      </w:r>
    </w:p>
    <w:p w14:paraId="0C092AC0" w14:textId="77777777" w:rsidR="00A06D5B" w:rsidRPr="00B65247" w:rsidRDefault="00A06D5B" w:rsidP="0013478F">
      <w:pPr>
        <w:numPr>
          <w:ilvl w:val="1"/>
          <w:numId w:val="42"/>
        </w:numPr>
        <w:spacing w:line="259" w:lineRule="auto"/>
        <w:rPr>
          <w:rFonts w:ascii="Calibri" w:hAnsi="Calibri" w:cs="Calibri"/>
          <w:sz w:val="28"/>
          <w:szCs w:val="28"/>
        </w:rPr>
      </w:pPr>
      <w:r w:rsidRPr="00B65247">
        <w:rPr>
          <w:rFonts w:ascii="Calibri" w:hAnsi="Calibri" w:cs="Calibri"/>
          <w:sz w:val="28"/>
          <w:szCs w:val="28"/>
        </w:rPr>
        <w:t>Provide ongoing support and resources for clinicians.</w:t>
      </w:r>
    </w:p>
    <w:p w14:paraId="56B9BFCC" w14:textId="77777777" w:rsidR="00A06D5B" w:rsidRPr="00B65247" w:rsidRDefault="00A06D5B" w:rsidP="0013478F">
      <w:pPr>
        <w:numPr>
          <w:ilvl w:val="1"/>
          <w:numId w:val="43"/>
        </w:numPr>
        <w:spacing w:line="259" w:lineRule="auto"/>
        <w:rPr>
          <w:rFonts w:ascii="Calibri" w:hAnsi="Calibri" w:cs="Calibri"/>
          <w:sz w:val="28"/>
          <w:szCs w:val="28"/>
        </w:rPr>
      </w:pPr>
      <w:r w:rsidRPr="00B65247">
        <w:rPr>
          <w:rFonts w:ascii="Calibri" w:hAnsi="Calibri" w:cs="Calibri"/>
          <w:sz w:val="28"/>
          <w:szCs w:val="28"/>
        </w:rPr>
        <w:t>Monitor compliance with airway log documentation.</w:t>
      </w:r>
    </w:p>
    <w:p w14:paraId="2EFFC9DB" w14:textId="77777777" w:rsidR="00A06D5B" w:rsidRPr="00B65247" w:rsidRDefault="00A06D5B" w:rsidP="0013478F">
      <w:pPr>
        <w:numPr>
          <w:ilvl w:val="1"/>
          <w:numId w:val="44"/>
        </w:numPr>
        <w:spacing w:line="259" w:lineRule="auto"/>
        <w:rPr>
          <w:rFonts w:ascii="Calibri" w:hAnsi="Calibri" w:cs="Calibri"/>
          <w:sz w:val="28"/>
          <w:szCs w:val="28"/>
        </w:rPr>
      </w:pPr>
      <w:r w:rsidRPr="00B65247">
        <w:rPr>
          <w:rFonts w:ascii="Calibri" w:hAnsi="Calibri" w:cs="Calibri"/>
          <w:sz w:val="28"/>
          <w:szCs w:val="28"/>
        </w:rPr>
        <w:t>Address any issues or concerns raised during the full implementation phase.</w:t>
      </w:r>
    </w:p>
    <w:p w14:paraId="25EF9ABF" w14:textId="77777777" w:rsidR="00A06D5B" w:rsidRPr="00B65247" w:rsidRDefault="00A06D5B" w:rsidP="00B65247">
      <w:pPr>
        <w:rPr>
          <w:rFonts w:ascii="Calibri" w:hAnsi="Calibri" w:cs="Calibri"/>
          <w:b/>
          <w:bCs/>
          <w:sz w:val="28"/>
          <w:szCs w:val="28"/>
        </w:rPr>
      </w:pPr>
      <w:r w:rsidRPr="00B65247">
        <w:rPr>
          <w:rFonts w:ascii="Calibri" w:hAnsi="Calibri" w:cs="Calibri"/>
          <w:b/>
          <w:bCs/>
          <w:sz w:val="28"/>
          <w:szCs w:val="28"/>
        </w:rPr>
        <w:t xml:space="preserve">Phase 4: Evaluation and Continuous Improvement (Month </w:t>
      </w:r>
      <w:r w:rsidRPr="00734047">
        <w:rPr>
          <w:rFonts w:ascii="Calibri" w:hAnsi="Calibri" w:cs="Calibri"/>
          <w:b/>
          <w:bCs/>
          <w:sz w:val="28"/>
          <w:szCs w:val="28"/>
        </w:rPr>
        <w:t>12</w:t>
      </w:r>
      <w:r w:rsidRPr="00B65247">
        <w:rPr>
          <w:rFonts w:ascii="Calibri" w:hAnsi="Calibri" w:cs="Calibri"/>
          <w:b/>
          <w:bCs/>
          <w:sz w:val="28"/>
          <w:szCs w:val="28"/>
        </w:rPr>
        <w:t>-</w:t>
      </w:r>
      <w:r w:rsidRPr="00734047">
        <w:rPr>
          <w:rFonts w:ascii="Calibri" w:hAnsi="Calibri" w:cs="Calibri"/>
          <w:b/>
          <w:bCs/>
          <w:sz w:val="28"/>
          <w:szCs w:val="28"/>
        </w:rPr>
        <w:t>1</w:t>
      </w:r>
      <w:r w:rsidRPr="00B65247">
        <w:rPr>
          <w:rFonts w:ascii="Calibri" w:hAnsi="Calibri" w:cs="Calibri"/>
          <w:b/>
          <w:bCs/>
          <w:sz w:val="28"/>
          <w:szCs w:val="28"/>
        </w:rPr>
        <w:t>8)</w:t>
      </w:r>
    </w:p>
    <w:p w14:paraId="74105019" w14:textId="77777777" w:rsidR="00A06D5B" w:rsidRPr="00B65247" w:rsidRDefault="00A06D5B" w:rsidP="0013478F">
      <w:pPr>
        <w:numPr>
          <w:ilvl w:val="1"/>
          <w:numId w:val="45"/>
        </w:numPr>
        <w:spacing w:line="259" w:lineRule="auto"/>
        <w:rPr>
          <w:rFonts w:ascii="Calibri" w:hAnsi="Calibri" w:cs="Calibri"/>
          <w:sz w:val="28"/>
          <w:szCs w:val="28"/>
        </w:rPr>
      </w:pPr>
      <w:r w:rsidRPr="00B65247">
        <w:rPr>
          <w:rFonts w:ascii="Calibri" w:hAnsi="Calibri" w:cs="Calibri"/>
          <w:sz w:val="28"/>
          <w:szCs w:val="28"/>
        </w:rPr>
        <w:t>Conduct surveys and gather feedback from all stakeholders.</w:t>
      </w:r>
    </w:p>
    <w:p w14:paraId="30DDD08F" w14:textId="77777777" w:rsidR="00A06D5B" w:rsidRPr="00B65247" w:rsidRDefault="00A06D5B" w:rsidP="0013478F">
      <w:pPr>
        <w:numPr>
          <w:ilvl w:val="1"/>
          <w:numId w:val="46"/>
        </w:numPr>
        <w:spacing w:line="259" w:lineRule="auto"/>
        <w:rPr>
          <w:rFonts w:ascii="Calibri" w:hAnsi="Calibri" w:cs="Calibri"/>
          <w:sz w:val="28"/>
          <w:szCs w:val="28"/>
        </w:rPr>
      </w:pPr>
      <w:r w:rsidRPr="00B65247">
        <w:rPr>
          <w:rFonts w:ascii="Calibri" w:hAnsi="Calibri" w:cs="Calibri"/>
          <w:sz w:val="28"/>
          <w:szCs w:val="28"/>
        </w:rPr>
        <w:t>Review the effectiveness of the training flashcards and communication plan.</w:t>
      </w:r>
    </w:p>
    <w:p w14:paraId="4896D2FE" w14:textId="77777777" w:rsidR="00A06D5B" w:rsidRPr="00B65247" w:rsidRDefault="00A06D5B" w:rsidP="0013478F">
      <w:pPr>
        <w:numPr>
          <w:ilvl w:val="1"/>
          <w:numId w:val="47"/>
        </w:numPr>
        <w:spacing w:line="259" w:lineRule="auto"/>
        <w:rPr>
          <w:rFonts w:ascii="Calibri" w:hAnsi="Calibri" w:cs="Calibri"/>
          <w:sz w:val="28"/>
          <w:szCs w:val="28"/>
        </w:rPr>
      </w:pPr>
      <w:r w:rsidRPr="00B65247">
        <w:rPr>
          <w:rFonts w:ascii="Calibri" w:hAnsi="Calibri" w:cs="Calibri"/>
          <w:sz w:val="28"/>
          <w:szCs w:val="28"/>
        </w:rPr>
        <w:t>Make necessary adjustments based on feedback.</w:t>
      </w:r>
    </w:p>
    <w:p w14:paraId="5D293A54" w14:textId="77777777" w:rsidR="00A06D5B" w:rsidRPr="00B65247" w:rsidRDefault="00A06D5B" w:rsidP="0013478F">
      <w:pPr>
        <w:numPr>
          <w:ilvl w:val="1"/>
          <w:numId w:val="48"/>
        </w:numPr>
        <w:spacing w:line="259" w:lineRule="auto"/>
        <w:rPr>
          <w:rFonts w:ascii="Calibri" w:hAnsi="Calibri" w:cs="Calibri"/>
          <w:sz w:val="28"/>
          <w:szCs w:val="28"/>
        </w:rPr>
      </w:pPr>
      <w:r w:rsidRPr="00B65247">
        <w:rPr>
          <w:rFonts w:ascii="Calibri" w:hAnsi="Calibri" w:cs="Calibri"/>
          <w:sz w:val="28"/>
          <w:szCs w:val="28"/>
        </w:rPr>
        <w:t>Share success stories and best practices through bulletins and presentations.</w:t>
      </w:r>
    </w:p>
    <w:p w14:paraId="11AFA37A" w14:textId="77777777" w:rsidR="00A06D5B" w:rsidRPr="00B65247" w:rsidRDefault="00A06D5B" w:rsidP="0013478F">
      <w:pPr>
        <w:numPr>
          <w:ilvl w:val="1"/>
          <w:numId w:val="49"/>
        </w:numPr>
        <w:spacing w:line="259" w:lineRule="auto"/>
        <w:rPr>
          <w:rFonts w:ascii="Calibri" w:hAnsi="Calibri" w:cs="Calibri"/>
          <w:sz w:val="28"/>
          <w:szCs w:val="28"/>
        </w:rPr>
      </w:pPr>
      <w:r w:rsidRPr="00B65247">
        <w:rPr>
          <w:rFonts w:ascii="Calibri" w:hAnsi="Calibri" w:cs="Calibri"/>
          <w:sz w:val="28"/>
          <w:szCs w:val="28"/>
        </w:rPr>
        <w:t>Continue to monitor and support clinicians.</w:t>
      </w:r>
    </w:p>
    <w:p w14:paraId="1A1F3592" w14:textId="77777777" w:rsidR="00A06D5B" w:rsidRPr="00B65247" w:rsidRDefault="00A06D5B" w:rsidP="0013478F">
      <w:pPr>
        <w:numPr>
          <w:ilvl w:val="1"/>
          <w:numId w:val="50"/>
        </w:numPr>
        <w:spacing w:line="259" w:lineRule="auto"/>
        <w:rPr>
          <w:rFonts w:ascii="Calibri" w:hAnsi="Calibri" w:cs="Calibri"/>
          <w:sz w:val="28"/>
          <w:szCs w:val="28"/>
        </w:rPr>
      </w:pPr>
      <w:r w:rsidRPr="00B65247">
        <w:rPr>
          <w:rFonts w:ascii="Calibri" w:hAnsi="Calibri" w:cs="Calibri"/>
          <w:sz w:val="28"/>
          <w:szCs w:val="28"/>
        </w:rPr>
        <w:t>Plan for ongoing training and development sessions.</w:t>
      </w:r>
    </w:p>
    <w:p w14:paraId="3A56E8FF" w14:textId="77777777" w:rsidR="00A06D5B" w:rsidRPr="00B65247" w:rsidRDefault="00A06D5B" w:rsidP="00B65247">
      <w:pPr>
        <w:rPr>
          <w:rFonts w:ascii="Calibri" w:hAnsi="Calibri" w:cs="Calibri"/>
          <w:b/>
          <w:bCs/>
          <w:sz w:val="28"/>
          <w:szCs w:val="28"/>
        </w:rPr>
      </w:pPr>
      <w:r w:rsidRPr="00B65247">
        <w:rPr>
          <w:rFonts w:ascii="Calibri" w:hAnsi="Calibri" w:cs="Calibri"/>
          <w:b/>
          <w:bCs/>
          <w:sz w:val="28"/>
          <w:szCs w:val="28"/>
        </w:rPr>
        <w:t>Key Milestones</w:t>
      </w:r>
    </w:p>
    <w:p w14:paraId="33355900" w14:textId="77777777" w:rsidR="00A06D5B" w:rsidRPr="00B65247" w:rsidRDefault="00A06D5B" w:rsidP="0013478F">
      <w:pPr>
        <w:numPr>
          <w:ilvl w:val="0"/>
          <w:numId w:val="51"/>
        </w:numPr>
        <w:spacing w:line="259" w:lineRule="auto"/>
        <w:rPr>
          <w:rFonts w:ascii="Calibri" w:hAnsi="Calibri" w:cs="Calibri"/>
          <w:sz w:val="28"/>
          <w:szCs w:val="28"/>
        </w:rPr>
      </w:pPr>
      <w:r w:rsidRPr="00B65247">
        <w:rPr>
          <w:rFonts w:ascii="Calibri" w:hAnsi="Calibri" w:cs="Calibri"/>
          <w:b/>
          <w:bCs/>
          <w:sz w:val="28"/>
          <w:szCs w:val="28"/>
        </w:rPr>
        <w:t>Month 1</w:t>
      </w:r>
      <w:r w:rsidRPr="00B65247">
        <w:rPr>
          <w:rFonts w:ascii="Calibri" w:hAnsi="Calibri" w:cs="Calibri"/>
          <w:sz w:val="28"/>
          <w:szCs w:val="28"/>
        </w:rPr>
        <w:t>: Finalise project plan and communication strategy.</w:t>
      </w:r>
    </w:p>
    <w:p w14:paraId="20A43117" w14:textId="77777777" w:rsidR="00A06D5B" w:rsidRPr="00B65247" w:rsidRDefault="00A06D5B" w:rsidP="0013478F">
      <w:pPr>
        <w:numPr>
          <w:ilvl w:val="0"/>
          <w:numId w:val="51"/>
        </w:numPr>
        <w:spacing w:line="259" w:lineRule="auto"/>
        <w:rPr>
          <w:rFonts w:ascii="Calibri" w:hAnsi="Calibri" w:cs="Calibri"/>
          <w:sz w:val="28"/>
          <w:szCs w:val="28"/>
        </w:rPr>
      </w:pPr>
      <w:r w:rsidRPr="00B65247">
        <w:rPr>
          <w:rFonts w:ascii="Calibri" w:hAnsi="Calibri" w:cs="Calibri"/>
          <w:b/>
          <w:bCs/>
          <w:sz w:val="28"/>
          <w:szCs w:val="28"/>
        </w:rPr>
        <w:t xml:space="preserve">Month </w:t>
      </w:r>
      <w:r w:rsidRPr="00734047">
        <w:rPr>
          <w:rFonts w:ascii="Calibri" w:hAnsi="Calibri" w:cs="Calibri"/>
          <w:b/>
          <w:bCs/>
          <w:sz w:val="28"/>
          <w:szCs w:val="28"/>
        </w:rPr>
        <w:t>3</w:t>
      </w:r>
      <w:r w:rsidRPr="00B65247">
        <w:rPr>
          <w:rFonts w:ascii="Calibri" w:hAnsi="Calibri" w:cs="Calibri"/>
          <w:sz w:val="28"/>
          <w:szCs w:val="28"/>
        </w:rPr>
        <w:t>: Develop training materials and communication resources.</w:t>
      </w:r>
    </w:p>
    <w:p w14:paraId="55FBFBE6" w14:textId="77777777" w:rsidR="00A06D5B" w:rsidRPr="00B65247" w:rsidRDefault="00A06D5B" w:rsidP="0013478F">
      <w:pPr>
        <w:numPr>
          <w:ilvl w:val="0"/>
          <w:numId w:val="51"/>
        </w:numPr>
        <w:spacing w:line="259" w:lineRule="auto"/>
        <w:rPr>
          <w:rFonts w:ascii="Calibri" w:hAnsi="Calibri" w:cs="Calibri"/>
          <w:sz w:val="28"/>
          <w:szCs w:val="28"/>
        </w:rPr>
      </w:pPr>
      <w:r w:rsidRPr="00B65247">
        <w:rPr>
          <w:rFonts w:ascii="Calibri" w:hAnsi="Calibri" w:cs="Calibri"/>
          <w:b/>
          <w:bCs/>
          <w:sz w:val="28"/>
          <w:szCs w:val="28"/>
        </w:rPr>
        <w:t xml:space="preserve">Month </w:t>
      </w:r>
      <w:r w:rsidRPr="00734047">
        <w:rPr>
          <w:rFonts w:ascii="Calibri" w:hAnsi="Calibri" w:cs="Calibri"/>
          <w:b/>
          <w:bCs/>
          <w:sz w:val="28"/>
          <w:szCs w:val="28"/>
        </w:rPr>
        <w:t>5</w:t>
      </w:r>
      <w:r w:rsidRPr="00B65247">
        <w:rPr>
          <w:rFonts w:ascii="Calibri" w:hAnsi="Calibri" w:cs="Calibri"/>
          <w:sz w:val="28"/>
          <w:szCs w:val="28"/>
        </w:rPr>
        <w:t>: Launch pilot programme.</w:t>
      </w:r>
    </w:p>
    <w:p w14:paraId="3EFB7767" w14:textId="77777777" w:rsidR="00A06D5B" w:rsidRPr="00B65247" w:rsidRDefault="00A06D5B" w:rsidP="0013478F">
      <w:pPr>
        <w:numPr>
          <w:ilvl w:val="0"/>
          <w:numId w:val="51"/>
        </w:numPr>
        <w:spacing w:line="259" w:lineRule="auto"/>
        <w:rPr>
          <w:rFonts w:ascii="Calibri" w:hAnsi="Calibri" w:cs="Calibri"/>
          <w:sz w:val="28"/>
          <w:szCs w:val="28"/>
        </w:rPr>
      </w:pPr>
      <w:r w:rsidRPr="00B65247">
        <w:rPr>
          <w:rFonts w:ascii="Calibri" w:hAnsi="Calibri" w:cs="Calibri"/>
          <w:b/>
          <w:bCs/>
          <w:sz w:val="28"/>
          <w:szCs w:val="28"/>
        </w:rPr>
        <w:t xml:space="preserve">Month </w:t>
      </w:r>
      <w:r w:rsidRPr="00734047">
        <w:rPr>
          <w:rFonts w:ascii="Calibri" w:hAnsi="Calibri" w:cs="Calibri"/>
          <w:b/>
          <w:bCs/>
          <w:sz w:val="28"/>
          <w:szCs w:val="28"/>
        </w:rPr>
        <w:t>7</w:t>
      </w:r>
      <w:r w:rsidRPr="00B65247">
        <w:rPr>
          <w:rFonts w:ascii="Calibri" w:hAnsi="Calibri" w:cs="Calibri"/>
          <w:sz w:val="28"/>
          <w:szCs w:val="28"/>
        </w:rPr>
        <w:t>: Review pilot outcomes and prepare for full implementation.</w:t>
      </w:r>
    </w:p>
    <w:p w14:paraId="502083E2" w14:textId="77777777" w:rsidR="00A06D5B" w:rsidRPr="00B65247" w:rsidRDefault="00A06D5B" w:rsidP="0013478F">
      <w:pPr>
        <w:numPr>
          <w:ilvl w:val="0"/>
          <w:numId w:val="51"/>
        </w:numPr>
        <w:spacing w:line="259" w:lineRule="auto"/>
        <w:rPr>
          <w:rFonts w:ascii="Calibri" w:hAnsi="Calibri" w:cs="Calibri"/>
          <w:sz w:val="28"/>
          <w:szCs w:val="28"/>
        </w:rPr>
      </w:pPr>
      <w:r w:rsidRPr="00B65247">
        <w:rPr>
          <w:rFonts w:ascii="Calibri" w:hAnsi="Calibri" w:cs="Calibri"/>
          <w:b/>
          <w:bCs/>
          <w:sz w:val="28"/>
          <w:szCs w:val="28"/>
        </w:rPr>
        <w:t xml:space="preserve">Month </w:t>
      </w:r>
      <w:r w:rsidRPr="00734047">
        <w:rPr>
          <w:rFonts w:ascii="Calibri" w:hAnsi="Calibri" w:cs="Calibri"/>
          <w:b/>
          <w:bCs/>
          <w:sz w:val="28"/>
          <w:szCs w:val="28"/>
        </w:rPr>
        <w:t>10</w:t>
      </w:r>
      <w:r w:rsidRPr="00B65247">
        <w:rPr>
          <w:rFonts w:ascii="Calibri" w:hAnsi="Calibri" w:cs="Calibri"/>
          <w:sz w:val="28"/>
          <w:szCs w:val="28"/>
        </w:rPr>
        <w:t>: Roll out training flashcards across all stations.</w:t>
      </w:r>
    </w:p>
    <w:p w14:paraId="0A704A4C" w14:textId="77777777" w:rsidR="00A06D5B" w:rsidRPr="00B65247" w:rsidRDefault="00A06D5B" w:rsidP="0013478F">
      <w:pPr>
        <w:numPr>
          <w:ilvl w:val="0"/>
          <w:numId w:val="51"/>
        </w:numPr>
        <w:spacing w:line="259" w:lineRule="auto"/>
        <w:rPr>
          <w:rFonts w:ascii="Calibri" w:hAnsi="Calibri" w:cs="Calibri"/>
          <w:sz w:val="28"/>
          <w:szCs w:val="28"/>
        </w:rPr>
      </w:pPr>
      <w:r w:rsidRPr="00B65247">
        <w:rPr>
          <w:rFonts w:ascii="Calibri" w:hAnsi="Calibri" w:cs="Calibri"/>
          <w:b/>
          <w:bCs/>
          <w:sz w:val="28"/>
          <w:szCs w:val="28"/>
        </w:rPr>
        <w:t>Month 6</w:t>
      </w:r>
      <w:r w:rsidRPr="00B65247">
        <w:rPr>
          <w:rFonts w:ascii="Calibri" w:hAnsi="Calibri" w:cs="Calibri"/>
          <w:sz w:val="28"/>
          <w:szCs w:val="28"/>
        </w:rPr>
        <w:t>: Ensure full compliance and provide ongoing support.</w:t>
      </w:r>
    </w:p>
    <w:p w14:paraId="10DF0D3E" w14:textId="77777777" w:rsidR="00A06D5B" w:rsidRPr="00B65247" w:rsidRDefault="00A06D5B" w:rsidP="0013478F">
      <w:pPr>
        <w:numPr>
          <w:ilvl w:val="0"/>
          <w:numId w:val="51"/>
        </w:numPr>
        <w:spacing w:line="259" w:lineRule="auto"/>
        <w:rPr>
          <w:rFonts w:ascii="Calibri" w:hAnsi="Calibri" w:cs="Calibri"/>
          <w:sz w:val="28"/>
          <w:szCs w:val="28"/>
        </w:rPr>
      </w:pPr>
      <w:r w:rsidRPr="00B65247">
        <w:rPr>
          <w:rFonts w:ascii="Calibri" w:hAnsi="Calibri" w:cs="Calibri"/>
          <w:b/>
          <w:bCs/>
          <w:sz w:val="28"/>
          <w:szCs w:val="28"/>
        </w:rPr>
        <w:t>Month 7</w:t>
      </w:r>
      <w:r w:rsidRPr="00B65247">
        <w:rPr>
          <w:rFonts w:ascii="Calibri" w:hAnsi="Calibri" w:cs="Calibri"/>
          <w:sz w:val="28"/>
          <w:szCs w:val="28"/>
        </w:rPr>
        <w:t>: Conduct evaluation and gather feedback.</w:t>
      </w:r>
    </w:p>
    <w:p w14:paraId="580BCFE0" w14:textId="77777777" w:rsidR="00A06D5B" w:rsidRPr="00B65247" w:rsidRDefault="00A06D5B" w:rsidP="0013478F">
      <w:pPr>
        <w:numPr>
          <w:ilvl w:val="0"/>
          <w:numId w:val="51"/>
        </w:numPr>
        <w:spacing w:line="259" w:lineRule="auto"/>
        <w:rPr>
          <w:rFonts w:ascii="Calibri" w:hAnsi="Calibri" w:cs="Calibri"/>
          <w:sz w:val="28"/>
          <w:szCs w:val="28"/>
        </w:rPr>
      </w:pPr>
      <w:r w:rsidRPr="00B65247">
        <w:rPr>
          <w:rFonts w:ascii="Calibri" w:hAnsi="Calibri" w:cs="Calibri"/>
          <w:b/>
          <w:bCs/>
          <w:sz w:val="28"/>
          <w:szCs w:val="28"/>
        </w:rPr>
        <w:t>Month 8</w:t>
      </w:r>
      <w:r w:rsidRPr="00B65247">
        <w:rPr>
          <w:rFonts w:ascii="Calibri" w:hAnsi="Calibri" w:cs="Calibri"/>
          <w:sz w:val="28"/>
          <w:szCs w:val="28"/>
        </w:rPr>
        <w:t>: Implement continuous improvement measures.</w:t>
      </w:r>
    </w:p>
    <w:p w14:paraId="5832A1BC" w14:textId="77777777" w:rsidR="00A06D5B" w:rsidRPr="00734047" w:rsidRDefault="00A06D5B" w:rsidP="00B65247">
      <w:pPr>
        <w:rPr>
          <w:rFonts w:ascii="Calibri" w:hAnsi="Calibri" w:cs="Calibri"/>
          <w:sz w:val="28"/>
          <w:szCs w:val="28"/>
        </w:rPr>
      </w:pPr>
      <w:r w:rsidRPr="00B65247">
        <w:rPr>
          <w:rFonts w:ascii="Calibri" w:hAnsi="Calibri" w:cs="Calibri"/>
          <w:sz w:val="28"/>
          <w:szCs w:val="28"/>
        </w:rPr>
        <w:t>By following this implementation plan, we can ensure a smooth and effective introduction of the Peer Supported Airway Management Training Flashcards, enhancing the skills and knowledge of our clinicians and ultimately improving patient outcomes.</w:t>
      </w:r>
    </w:p>
    <w:p w14:paraId="29738F93" w14:textId="77777777" w:rsidR="00A06D5B" w:rsidRPr="00734047" w:rsidRDefault="00A06D5B" w:rsidP="00B65247">
      <w:pPr>
        <w:rPr>
          <w:rFonts w:ascii="Calibri" w:hAnsi="Calibri" w:cs="Calibri"/>
          <w:sz w:val="28"/>
          <w:szCs w:val="28"/>
        </w:rPr>
      </w:pPr>
    </w:p>
    <w:p w14:paraId="5157D1EB" w14:textId="77777777" w:rsidR="00A06D5B" w:rsidRPr="00734047" w:rsidRDefault="00A06D5B" w:rsidP="00B65247">
      <w:pPr>
        <w:rPr>
          <w:rFonts w:ascii="Calibri" w:hAnsi="Calibri" w:cs="Calibri"/>
          <w:b/>
          <w:sz w:val="28"/>
          <w:szCs w:val="28"/>
        </w:rPr>
      </w:pPr>
      <w:r w:rsidRPr="000C76D0">
        <w:rPr>
          <w:rFonts w:ascii="Calibri" w:hAnsi="Calibri" w:cs="Calibri"/>
          <w:b/>
          <w:sz w:val="28"/>
          <w:szCs w:val="28"/>
        </w:rPr>
        <w:t>Proposed monitoring of change plan</w:t>
      </w:r>
    </w:p>
    <w:p w14:paraId="311D0435" w14:textId="77777777" w:rsidR="00A06D5B" w:rsidRPr="00F95744" w:rsidRDefault="00A06D5B" w:rsidP="00F95744">
      <w:pPr>
        <w:rPr>
          <w:rFonts w:ascii="Calibri" w:hAnsi="Calibri" w:cs="Calibri"/>
          <w:sz w:val="28"/>
          <w:szCs w:val="28"/>
        </w:rPr>
      </w:pPr>
      <w:r w:rsidRPr="00F95744">
        <w:rPr>
          <w:rFonts w:ascii="Calibri" w:hAnsi="Calibri" w:cs="Calibri"/>
          <w:sz w:val="28"/>
          <w:szCs w:val="28"/>
        </w:rPr>
        <w:t>To ensure the successful implementation of the Peer Supported Airway Management Training Flashcards, it is essential to monitor the progress of the change plan and the reactions of stakeholder groups. This section outlines the proposed mechanisms for monitoring these aspects.</w:t>
      </w:r>
    </w:p>
    <w:p w14:paraId="413724F1" w14:textId="77777777" w:rsidR="00A06D5B" w:rsidRPr="00F95744" w:rsidRDefault="00A06D5B" w:rsidP="0013478F">
      <w:pPr>
        <w:numPr>
          <w:ilvl w:val="0"/>
          <w:numId w:val="52"/>
        </w:numPr>
        <w:spacing w:line="259" w:lineRule="auto"/>
        <w:rPr>
          <w:rFonts w:ascii="Calibri" w:hAnsi="Calibri" w:cs="Calibri"/>
          <w:sz w:val="28"/>
          <w:szCs w:val="28"/>
        </w:rPr>
      </w:pPr>
      <w:r w:rsidRPr="00F95744">
        <w:rPr>
          <w:rFonts w:ascii="Calibri" w:hAnsi="Calibri" w:cs="Calibri"/>
          <w:b/>
          <w:bCs/>
          <w:sz w:val="28"/>
          <w:szCs w:val="28"/>
        </w:rPr>
        <w:t>Regular Progress Reports</w:t>
      </w:r>
    </w:p>
    <w:p w14:paraId="7B911A86" w14:textId="77777777" w:rsidR="00A06D5B" w:rsidRPr="00F95744" w:rsidRDefault="00A06D5B" w:rsidP="0013478F">
      <w:pPr>
        <w:numPr>
          <w:ilvl w:val="1"/>
          <w:numId w:val="53"/>
        </w:numPr>
        <w:spacing w:line="259" w:lineRule="auto"/>
        <w:rPr>
          <w:rFonts w:ascii="Calibri" w:hAnsi="Calibri" w:cs="Calibri"/>
          <w:sz w:val="28"/>
          <w:szCs w:val="28"/>
        </w:rPr>
      </w:pPr>
      <w:r w:rsidRPr="00F95744">
        <w:rPr>
          <w:rFonts w:ascii="Calibri" w:hAnsi="Calibri" w:cs="Calibri"/>
          <w:b/>
          <w:bCs/>
          <w:sz w:val="28"/>
          <w:szCs w:val="28"/>
        </w:rPr>
        <w:t>Frequency</w:t>
      </w:r>
      <w:r w:rsidRPr="00F95744">
        <w:rPr>
          <w:rFonts w:ascii="Calibri" w:hAnsi="Calibri" w:cs="Calibri"/>
          <w:sz w:val="28"/>
          <w:szCs w:val="28"/>
        </w:rPr>
        <w:t>: Monthly</w:t>
      </w:r>
    </w:p>
    <w:p w14:paraId="08B372E1" w14:textId="77777777" w:rsidR="00A06D5B" w:rsidRPr="00F95744" w:rsidRDefault="00A06D5B" w:rsidP="0013478F">
      <w:pPr>
        <w:numPr>
          <w:ilvl w:val="1"/>
          <w:numId w:val="54"/>
        </w:numPr>
        <w:spacing w:line="259" w:lineRule="auto"/>
        <w:rPr>
          <w:rFonts w:ascii="Calibri" w:hAnsi="Calibri" w:cs="Calibri"/>
          <w:sz w:val="28"/>
          <w:szCs w:val="28"/>
        </w:rPr>
      </w:pPr>
      <w:r w:rsidRPr="00F95744">
        <w:rPr>
          <w:rFonts w:ascii="Calibri" w:hAnsi="Calibri" w:cs="Calibri"/>
          <w:b/>
          <w:bCs/>
          <w:sz w:val="28"/>
          <w:szCs w:val="28"/>
        </w:rPr>
        <w:t>Responsible</w:t>
      </w:r>
      <w:r w:rsidRPr="00F95744">
        <w:rPr>
          <w:rFonts w:ascii="Calibri" w:hAnsi="Calibri" w:cs="Calibri"/>
          <w:sz w:val="28"/>
          <w:szCs w:val="28"/>
        </w:rPr>
        <w:t>: Project Lead</w:t>
      </w:r>
      <w:r w:rsidRPr="00734047">
        <w:rPr>
          <w:rFonts w:ascii="Calibri" w:hAnsi="Calibri" w:cs="Calibri"/>
          <w:sz w:val="28"/>
          <w:szCs w:val="28"/>
        </w:rPr>
        <w:t xml:space="preserve"> Carl Lee SP</w:t>
      </w:r>
    </w:p>
    <w:p w14:paraId="674AE04D" w14:textId="77777777" w:rsidR="00A06D5B" w:rsidRPr="00F95744" w:rsidRDefault="00A06D5B" w:rsidP="0013478F">
      <w:pPr>
        <w:numPr>
          <w:ilvl w:val="1"/>
          <w:numId w:val="55"/>
        </w:numPr>
        <w:spacing w:line="259" w:lineRule="auto"/>
        <w:rPr>
          <w:rFonts w:ascii="Calibri" w:hAnsi="Calibri" w:cs="Calibri"/>
          <w:sz w:val="28"/>
          <w:szCs w:val="28"/>
        </w:rPr>
      </w:pPr>
      <w:r w:rsidRPr="00F95744">
        <w:rPr>
          <w:rFonts w:ascii="Calibri" w:hAnsi="Calibri" w:cs="Calibri"/>
          <w:b/>
          <w:bCs/>
          <w:sz w:val="28"/>
          <w:szCs w:val="28"/>
        </w:rPr>
        <w:t>Details</w:t>
      </w:r>
      <w:r w:rsidRPr="00F95744">
        <w:rPr>
          <w:rFonts w:ascii="Calibri" w:hAnsi="Calibri" w:cs="Calibri"/>
          <w:sz w:val="28"/>
          <w:szCs w:val="28"/>
        </w:rPr>
        <w:t>: Compile and distribute progress reports detailing the status of the implementation, key milestones achieved, and any issues encountered. These reports will be shared with all stakeholders to keep them informed and engaged.</w:t>
      </w:r>
    </w:p>
    <w:p w14:paraId="3E8BDD83" w14:textId="77777777" w:rsidR="00A06D5B" w:rsidRPr="00F95744" w:rsidRDefault="00A06D5B" w:rsidP="0013478F">
      <w:pPr>
        <w:numPr>
          <w:ilvl w:val="0"/>
          <w:numId w:val="52"/>
        </w:numPr>
        <w:spacing w:line="259" w:lineRule="auto"/>
        <w:rPr>
          <w:rFonts w:ascii="Calibri" w:hAnsi="Calibri" w:cs="Calibri"/>
          <w:sz w:val="28"/>
          <w:szCs w:val="28"/>
        </w:rPr>
      </w:pPr>
      <w:r w:rsidRPr="00F95744">
        <w:rPr>
          <w:rFonts w:ascii="Calibri" w:hAnsi="Calibri" w:cs="Calibri"/>
          <w:b/>
          <w:bCs/>
          <w:sz w:val="28"/>
          <w:szCs w:val="28"/>
        </w:rPr>
        <w:t>Milestone Reviews</w:t>
      </w:r>
    </w:p>
    <w:p w14:paraId="16BDC7E1" w14:textId="77777777" w:rsidR="00A06D5B" w:rsidRPr="00F95744" w:rsidRDefault="00A06D5B" w:rsidP="0013478F">
      <w:pPr>
        <w:numPr>
          <w:ilvl w:val="1"/>
          <w:numId w:val="56"/>
        </w:numPr>
        <w:spacing w:line="259" w:lineRule="auto"/>
        <w:rPr>
          <w:rFonts w:ascii="Calibri" w:hAnsi="Calibri" w:cs="Calibri"/>
          <w:sz w:val="28"/>
          <w:szCs w:val="28"/>
        </w:rPr>
      </w:pPr>
      <w:r w:rsidRPr="00F95744">
        <w:rPr>
          <w:rFonts w:ascii="Calibri" w:hAnsi="Calibri" w:cs="Calibri"/>
          <w:b/>
          <w:bCs/>
          <w:sz w:val="28"/>
          <w:szCs w:val="28"/>
        </w:rPr>
        <w:t>Frequency</w:t>
      </w:r>
      <w:r w:rsidRPr="00F95744">
        <w:rPr>
          <w:rFonts w:ascii="Calibri" w:hAnsi="Calibri" w:cs="Calibri"/>
          <w:sz w:val="28"/>
          <w:szCs w:val="28"/>
        </w:rPr>
        <w:t>: At the end of each phase</w:t>
      </w:r>
    </w:p>
    <w:p w14:paraId="09A9BBB0" w14:textId="77777777" w:rsidR="00A06D5B" w:rsidRPr="00F95744" w:rsidRDefault="00A06D5B" w:rsidP="0013478F">
      <w:pPr>
        <w:numPr>
          <w:ilvl w:val="1"/>
          <w:numId w:val="57"/>
        </w:numPr>
        <w:spacing w:line="259" w:lineRule="auto"/>
        <w:rPr>
          <w:rFonts w:ascii="Calibri" w:hAnsi="Calibri" w:cs="Calibri"/>
          <w:sz w:val="28"/>
          <w:szCs w:val="28"/>
        </w:rPr>
      </w:pPr>
      <w:r w:rsidRPr="00F95744">
        <w:rPr>
          <w:rFonts w:ascii="Calibri" w:hAnsi="Calibri" w:cs="Calibri"/>
          <w:b/>
          <w:bCs/>
          <w:sz w:val="28"/>
          <w:szCs w:val="28"/>
        </w:rPr>
        <w:t>Responsible</w:t>
      </w:r>
      <w:r w:rsidRPr="00F95744">
        <w:rPr>
          <w:rFonts w:ascii="Calibri" w:hAnsi="Calibri" w:cs="Calibri"/>
          <w:sz w:val="28"/>
          <w:szCs w:val="28"/>
        </w:rPr>
        <w:t>: Project Lead</w:t>
      </w:r>
      <w:r w:rsidRPr="00734047">
        <w:rPr>
          <w:rFonts w:ascii="Calibri" w:hAnsi="Calibri" w:cs="Calibri"/>
          <w:sz w:val="28"/>
          <w:szCs w:val="28"/>
        </w:rPr>
        <w:t xml:space="preserve"> Carl Lee SP</w:t>
      </w:r>
    </w:p>
    <w:p w14:paraId="4F920436" w14:textId="77777777" w:rsidR="00A06D5B" w:rsidRPr="00F95744" w:rsidRDefault="00A06D5B" w:rsidP="0013478F">
      <w:pPr>
        <w:numPr>
          <w:ilvl w:val="1"/>
          <w:numId w:val="58"/>
        </w:numPr>
        <w:spacing w:line="259" w:lineRule="auto"/>
        <w:rPr>
          <w:rFonts w:ascii="Calibri" w:hAnsi="Calibri" w:cs="Calibri"/>
          <w:sz w:val="28"/>
          <w:szCs w:val="28"/>
        </w:rPr>
      </w:pPr>
      <w:r w:rsidRPr="00F95744">
        <w:rPr>
          <w:rFonts w:ascii="Calibri" w:hAnsi="Calibri" w:cs="Calibri"/>
          <w:b/>
          <w:bCs/>
          <w:sz w:val="28"/>
          <w:szCs w:val="28"/>
        </w:rPr>
        <w:t>Details</w:t>
      </w:r>
      <w:r w:rsidRPr="00F95744">
        <w:rPr>
          <w:rFonts w:ascii="Calibri" w:hAnsi="Calibri" w:cs="Calibri"/>
          <w:sz w:val="28"/>
          <w:szCs w:val="28"/>
        </w:rPr>
        <w:t>: Conduct reviews at the end of each implementation phase to assess progress against the plan. Identify any deviations and take corrective actions as needed. Document lessons learned to inform future phases.</w:t>
      </w:r>
    </w:p>
    <w:p w14:paraId="2FB86B14" w14:textId="77777777" w:rsidR="00A06D5B" w:rsidRPr="00F95744" w:rsidRDefault="00A06D5B" w:rsidP="0013478F">
      <w:pPr>
        <w:numPr>
          <w:ilvl w:val="0"/>
          <w:numId w:val="52"/>
        </w:numPr>
        <w:spacing w:line="259" w:lineRule="auto"/>
        <w:rPr>
          <w:rFonts w:ascii="Calibri" w:hAnsi="Calibri" w:cs="Calibri"/>
          <w:sz w:val="28"/>
          <w:szCs w:val="28"/>
        </w:rPr>
      </w:pPr>
      <w:r w:rsidRPr="00F95744">
        <w:rPr>
          <w:rFonts w:ascii="Calibri" w:hAnsi="Calibri" w:cs="Calibri"/>
          <w:b/>
          <w:bCs/>
          <w:sz w:val="28"/>
          <w:szCs w:val="28"/>
        </w:rPr>
        <w:t>Compliance Audits</w:t>
      </w:r>
    </w:p>
    <w:p w14:paraId="50F0A17A" w14:textId="77777777" w:rsidR="00A06D5B" w:rsidRPr="00F95744" w:rsidRDefault="00A06D5B" w:rsidP="0013478F">
      <w:pPr>
        <w:numPr>
          <w:ilvl w:val="1"/>
          <w:numId w:val="59"/>
        </w:numPr>
        <w:spacing w:line="259" w:lineRule="auto"/>
        <w:rPr>
          <w:rFonts w:ascii="Calibri" w:hAnsi="Calibri" w:cs="Calibri"/>
          <w:sz w:val="28"/>
          <w:szCs w:val="28"/>
        </w:rPr>
      </w:pPr>
      <w:r w:rsidRPr="00F95744">
        <w:rPr>
          <w:rFonts w:ascii="Calibri" w:hAnsi="Calibri" w:cs="Calibri"/>
          <w:b/>
          <w:bCs/>
          <w:sz w:val="28"/>
          <w:szCs w:val="28"/>
        </w:rPr>
        <w:t>Frequency</w:t>
      </w:r>
      <w:r w:rsidRPr="00F95744">
        <w:rPr>
          <w:rFonts w:ascii="Calibri" w:hAnsi="Calibri" w:cs="Calibri"/>
          <w:sz w:val="28"/>
          <w:szCs w:val="28"/>
        </w:rPr>
        <w:t xml:space="preserve">: </w:t>
      </w:r>
      <w:r w:rsidRPr="00734047">
        <w:rPr>
          <w:rFonts w:ascii="Calibri" w:hAnsi="Calibri" w:cs="Calibri"/>
          <w:sz w:val="28"/>
          <w:szCs w:val="28"/>
        </w:rPr>
        <w:t>Monthly</w:t>
      </w:r>
    </w:p>
    <w:p w14:paraId="3A6F9C8A" w14:textId="77777777" w:rsidR="00A06D5B" w:rsidRPr="00F95744" w:rsidRDefault="00A06D5B" w:rsidP="0013478F">
      <w:pPr>
        <w:numPr>
          <w:ilvl w:val="1"/>
          <w:numId w:val="60"/>
        </w:numPr>
        <w:spacing w:line="259" w:lineRule="auto"/>
        <w:rPr>
          <w:rFonts w:ascii="Calibri" w:hAnsi="Calibri" w:cs="Calibri"/>
          <w:sz w:val="28"/>
          <w:szCs w:val="28"/>
        </w:rPr>
      </w:pPr>
      <w:r w:rsidRPr="00F95744">
        <w:rPr>
          <w:rFonts w:ascii="Calibri" w:hAnsi="Calibri" w:cs="Calibri"/>
          <w:b/>
          <w:bCs/>
          <w:sz w:val="28"/>
          <w:szCs w:val="28"/>
        </w:rPr>
        <w:t>Responsible</w:t>
      </w:r>
      <w:r w:rsidRPr="00F95744">
        <w:rPr>
          <w:rFonts w:ascii="Calibri" w:hAnsi="Calibri" w:cs="Calibri"/>
          <w:sz w:val="28"/>
          <w:szCs w:val="28"/>
        </w:rPr>
        <w:t>: Health Board Clinical Leads and Senior Paramedics</w:t>
      </w:r>
    </w:p>
    <w:p w14:paraId="66D51E17" w14:textId="77777777" w:rsidR="00A06D5B" w:rsidRPr="00F95744" w:rsidRDefault="00A06D5B" w:rsidP="0013478F">
      <w:pPr>
        <w:numPr>
          <w:ilvl w:val="1"/>
          <w:numId w:val="61"/>
        </w:numPr>
        <w:spacing w:line="259" w:lineRule="auto"/>
        <w:rPr>
          <w:rFonts w:ascii="Calibri" w:hAnsi="Calibri" w:cs="Calibri"/>
          <w:sz w:val="28"/>
          <w:szCs w:val="28"/>
        </w:rPr>
      </w:pPr>
      <w:r w:rsidRPr="00F95744">
        <w:rPr>
          <w:rFonts w:ascii="Calibri" w:hAnsi="Calibri" w:cs="Calibri"/>
          <w:b/>
          <w:bCs/>
          <w:sz w:val="28"/>
          <w:szCs w:val="28"/>
        </w:rPr>
        <w:t>Details</w:t>
      </w:r>
      <w:r w:rsidRPr="00F95744">
        <w:rPr>
          <w:rFonts w:ascii="Calibri" w:hAnsi="Calibri" w:cs="Calibri"/>
          <w:sz w:val="28"/>
          <w:szCs w:val="28"/>
        </w:rPr>
        <w:t>: Perform audits to ensure clinicians are engaging with the training flashcards and maintaining their airway logs. Provide feedback and support to clinicians as necessary to improve compliance.</w:t>
      </w:r>
    </w:p>
    <w:p w14:paraId="18F04EE5" w14:textId="77777777" w:rsidR="00A06D5B" w:rsidRPr="00F95744" w:rsidRDefault="00A06D5B" w:rsidP="0013478F">
      <w:pPr>
        <w:numPr>
          <w:ilvl w:val="0"/>
          <w:numId w:val="52"/>
        </w:numPr>
        <w:spacing w:line="259" w:lineRule="auto"/>
        <w:rPr>
          <w:rFonts w:ascii="Calibri" w:hAnsi="Calibri" w:cs="Calibri"/>
          <w:sz w:val="28"/>
          <w:szCs w:val="28"/>
        </w:rPr>
      </w:pPr>
      <w:r w:rsidRPr="00F95744">
        <w:rPr>
          <w:rFonts w:ascii="Calibri" w:hAnsi="Calibri" w:cs="Calibri"/>
          <w:b/>
          <w:bCs/>
          <w:sz w:val="28"/>
          <w:szCs w:val="28"/>
        </w:rPr>
        <w:t>Training Session Attendance</w:t>
      </w:r>
    </w:p>
    <w:p w14:paraId="560F684E" w14:textId="77777777" w:rsidR="00A06D5B" w:rsidRPr="00F95744" w:rsidRDefault="00A06D5B" w:rsidP="0013478F">
      <w:pPr>
        <w:numPr>
          <w:ilvl w:val="1"/>
          <w:numId w:val="62"/>
        </w:numPr>
        <w:spacing w:line="259" w:lineRule="auto"/>
        <w:rPr>
          <w:rFonts w:ascii="Calibri" w:hAnsi="Calibri" w:cs="Calibri"/>
          <w:sz w:val="28"/>
          <w:szCs w:val="28"/>
        </w:rPr>
      </w:pPr>
      <w:r w:rsidRPr="00F95744">
        <w:rPr>
          <w:rFonts w:ascii="Calibri" w:hAnsi="Calibri" w:cs="Calibri"/>
          <w:b/>
          <w:bCs/>
          <w:sz w:val="28"/>
          <w:szCs w:val="28"/>
        </w:rPr>
        <w:t>Frequency</w:t>
      </w:r>
      <w:r w:rsidRPr="00F95744">
        <w:rPr>
          <w:rFonts w:ascii="Calibri" w:hAnsi="Calibri" w:cs="Calibri"/>
          <w:sz w:val="28"/>
          <w:szCs w:val="28"/>
        </w:rPr>
        <w:t>: Ongoing</w:t>
      </w:r>
    </w:p>
    <w:p w14:paraId="28214C42" w14:textId="77777777" w:rsidR="00A06D5B" w:rsidRPr="00F95744" w:rsidRDefault="00A06D5B" w:rsidP="0013478F">
      <w:pPr>
        <w:numPr>
          <w:ilvl w:val="1"/>
          <w:numId w:val="63"/>
        </w:numPr>
        <w:spacing w:line="259" w:lineRule="auto"/>
        <w:rPr>
          <w:rFonts w:ascii="Calibri" w:hAnsi="Calibri" w:cs="Calibri"/>
          <w:sz w:val="28"/>
          <w:szCs w:val="28"/>
        </w:rPr>
      </w:pPr>
      <w:r w:rsidRPr="00F95744">
        <w:rPr>
          <w:rFonts w:ascii="Calibri" w:hAnsi="Calibri" w:cs="Calibri"/>
          <w:b/>
          <w:bCs/>
          <w:sz w:val="28"/>
          <w:szCs w:val="28"/>
        </w:rPr>
        <w:t>Responsible</w:t>
      </w:r>
      <w:r w:rsidRPr="00F95744">
        <w:rPr>
          <w:rFonts w:ascii="Calibri" w:hAnsi="Calibri" w:cs="Calibri"/>
          <w:sz w:val="28"/>
          <w:szCs w:val="28"/>
        </w:rPr>
        <w:t>: Training Coordinator</w:t>
      </w:r>
    </w:p>
    <w:p w14:paraId="2077443D" w14:textId="77777777" w:rsidR="00A06D5B" w:rsidRPr="00F95744" w:rsidRDefault="00A06D5B" w:rsidP="0013478F">
      <w:pPr>
        <w:numPr>
          <w:ilvl w:val="1"/>
          <w:numId w:val="64"/>
        </w:numPr>
        <w:spacing w:line="259" w:lineRule="auto"/>
        <w:rPr>
          <w:rFonts w:ascii="Calibri" w:hAnsi="Calibri" w:cs="Calibri"/>
          <w:sz w:val="28"/>
          <w:szCs w:val="28"/>
        </w:rPr>
      </w:pPr>
      <w:r w:rsidRPr="00F95744">
        <w:rPr>
          <w:rFonts w:ascii="Calibri" w:hAnsi="Calibri" w:cs="Calibri"/>
          <w:b/>
          <w:bCs/>
          <w:sz w:val="28"/>
          <w:szCs w:val="28"/>
        </w:rPr>
        <w:t>Details</w:t>
      </w:r>
      <w:r w:rsidRPr="00F95744">
        <w:rPr>
          <w:rFonts w:ascii="Calibri" w:hAnsi="Calibri" w:cs="Calibri"/>
          <w:sz w:val="28"/>
          <w:szCs w:val="28"/>
        </w:rPr>
        <w:t>: Track attendance at training sessions and workshops. Follow up with clinicians who miss sessions to ensure they receive the necessary training and support.</w:t>
      </w:r>
    </w:p>
    <w:p w14:paraId="1A819DD9" w14:textId="77777777" w:rsidR="00A06D5B" w:rsidRPr="00F95744" w:rsidRDefault="00A06D5B" w:rsidP="00F95744">
      <w:pPr>
        <w:rPr>
          <w:rFonts w:ascii="Calibri" w:hAnsi="Calibri" w:cs="Calibri"/>
          <w:b/>
          <w:bCs/>
          <w:sz w:val="28"/>
          <w:szCs w:val="28"/>
        </w:rPr>
      </w:pPr>
      <w:r w:rsidRPr="00F95744">
        <w:rPr>
          <w:rFonts w:ascii="Calibri" w:hAnsi="Calibri" w:cs="Calibri"/>
          <w:b/>
          <w:bCs/>
          <w:sz w:val="28"/>
          <w:szCs w:val="28"/>
        </w:rPr>
        <w:t>Monitoring Reactions of Stakeholder Groups</w:t>
      </w:r>
    </w:p>
    <w:p w14:paraId="79913E75" w14:textId="77777777" w:rsidR="00A06D5B" w:rsidRPr="00F95744" w:rsidRDefault="00A06D5B" w:rsidP="0013478F">
      <w:pPr>
        <w:numPr>
          <w:ilvl w:val="0"/>
          <w:numId w:val="65"/>
        </w:numPr>
        <w:spacing w:line="259" w:lineRule="auto"/>
        <w:rPr>
          <w:rFonts w:ascii="Calibri" w:hAnsi="Calibri" w:cs="Calibri"/>
          <w:sz w:val="28"/>
          <w:szCs w:val="28"/>
        </w:rPr>
      </w:pPr>
      <w:r w:rsidRPr="00F95744">
        <w:rPr>
          <w:rFonts w:ascii="Calibri" w:hAnsi="Calibri" w:cs="Calibri"/>
          <w:b/>
          <w:bCs/>
          <w:sz w:val="28"/>
          <w:szCs w:val="28"/>
        </w:rPr>
        <w:t>Surveys and Feedback Forms</w:t>
      </w:r>
    </w:p>
    <w:p w14:paraId="54160A49" w14:textId="77777777" w:rsidR="00A06D5B" w:rsidRPr="00F95744" w:rsidRDefault="00A06D5B" w:rsidP="0013478F">
      <w:pPr>
        <w:numPr>
          <w:ilvl w:val="1"/>
          <w:numId w:val="66"/>
        </w:numPr>
        <w:spacing w:line="259" w:lineRule="auto"/>
        <w:rPr>
          <w:rFonts w:ascii="Calibri" w:hAnsi="Calibri" w:cs="Calibri"/>
          <w:sz w:val="28"/>
          <w:szCs w:val="28"/>
        </w:rPr>
      </w:pPr>
      <w:r w:rsidRPr="00F95744">
        <w:rPr>
          <w:rFonts w:ascii="Calibri" w:hAnsi="Calibri" w:cs="Calibri"/>
          <w:b/>
          <w:bCs/>
          <w:sz w:val="28"/>
          <w:szCs w:val="28"/>
        </w:rPr>
        <w:t>Frequency</w:t>
      </w:r>
      <w:r w:rsidRPr="00F95744">
        <w:rPr>
          <w:rFonts w:ascii="Calibri" w:hAnsi="Calibri" w:cs="Calibri"/>
          <w:sz w:val="28"/>
          <w:szCs w:val="28"/>
        </w:rPr>
        <w:t>: After key communication events and quarterly</w:t>
      </w:r>
    </w:p>
    <w:p w14:paraId="6C956F0E" w14:textId="77777777" w:rsidR="00A06D5B" w:rsidRPr="00F95744" w:rsidRDefault="00A06D5B" w:rsidP="0013478F">
      <w:pPr>
        <w:numPr>
          <w:ilvl w:val="1"/>
          <w:numId w:val="67"/>
        </w:numPr>
        <w:spacing w:line="259" w:lineRule="auto"/>
        <w:rPr>
          <w:rFonts w:ascii="Calibri" w:hAnsi="Calibri" w:cs="Calibri"/>
          <w:sz w:val="28"/>
          <w:szCs w:val="28"/>
        </w:rPr>
      </w:pPr>
      <w:r w:rsidRPr="00F95744">
        <w:rPr>
          <w:rFonts w:ascii="Calibri" w:hAnsi="Calibri" w:cs="Calibri"/>
          <w:b/>
          <w:bCs/>
          <w:sz w:val="28"/>
          <w:szCs w:val="28"/>
        </w:rPr>
        <w:t>Responsible</w:t>
      </w:r>
      <w:r w:rsidRPr="00F95744">
        <w:rPr>
          <w:rFonts w:ascii="Calibri" w:hAnsi="Calibri" w:cs="Calibri"/>
          <w:sz w:val="28"/>
          <w:szCs w:val="28"/>
        </w:rPr>
        <w:t>: Communication Lead</w:t>
      </w:r>
    </w:p>
    <w:p w14:paraId="3BD25270" w14:textId="77777777" w:rsidR="00A06D5B" w:rsidRPr="00F95744" w:rsidRDefault="00A06D5B" w:rsidP="0013478F">
      <w:pPr>
        <w:numPr>
          <w:ilvl w:val="1"/>
          <w:numId w:val="68"/>
        </w:numPr>
        <w:spacing w:line="259" w:lineRule="auto"/>
        <w:rPr>
          <w:rFonts w:ascii="Calibri" w:hAnsi="Calibri" w:cs="Calibri"/>
          <w:sz w:val="28"/>
          <w:szCs w:val="28"/>
        </w:rPr>
      </w:pPr>
      <w:r w:rsidRPr="00F95744">
        <w:rPr>
          <w:rFonts w:ascii="Calibri" w:hAnsi="Calibri" w:cs="Calibri"/>
          <w:b/>
          <w:bCs/>
          <w:sz w:val="28"/>
          <w:szCs w:val="28"/>
        </w:rPr>
        <w:t>Details</w:t>
      </w:r>
      <w:r w:rsidRPr="00F95744">
        <w:rPr>
          <w:rFonts w:ascii="Calibri" w:hAnsi="Calibri" w:cs="Calibri"/>
          <w:sz w:val="28"/>
          <w:szCs w:val="28"/>
        </w:rPr>
        <w:t>: Distribute surveys and feedback forms to gather input from stakeholders on the effectiveness of the communication plan and their reactions to the change. Analyse the feedback to identify areas for improvement.</w:t>
      </w:r>
    </w:p>
    <w:p w14:paraId="0EB17153" w14:textId="77777777" w:rsidR="00A06D5B" w:rsidRPr="00F95744" w:rsidRDefault="00A06D5B" w:rsidP="0013478F">
      <w:pPr>
        <w:numPr>
          <w:ilvl w:val="0"/>
          <w:numId w:val="65"/>
        </w:numPr>
        <w:spacing w:line="259" w:lineRule="auto"/>
        <w:rPr>
          <w:rFonts w:ascii="Calibri" w:hAnsi="Calibri" w:cs="Calibri"/>
          <w:sz w:val="28"/>
          <w:szCs w:val="28"/>
        </w:rPr>
      </w:pPr>
      <w:r w:rsidRPr="00F95744">
        <w:rPr>
          <w:rFonts w:ascii="Calibri" w:hAnsi="Calibri" w:cs="Calibri"/>
          <w:b/>
          <w:bCs/>
          <w:sz w:val="28"/>
          <w:szCs w:val="28"/>
        </w:rPr>
        <w:t>Focus Groups</w:t>
      </w:r>
    </w:p>
    <w:p w14:paraId="48554070" w14:textId="77777777" w:rsidR="00A06D5B" w:rsidRPr="00F95744" w:rsidRDefault="00A06D5B" w:rsidP="0013478F">
      <w:pPr>
        <w:numPr>
          <w:ilvl w:val="1"/>
          <w:numId w:val="69"/>
        </w:numPr>
        <w:spacing w:line="259" w:lineRule="auto"/>
        <w:rPr>
          <w:rFonts w:ascii="Calibri" w:hAnsi="Calibri" w:cs="Calibri"/>
          <w:sz w:val="28"/>
          <w:szCs w:val="28"/>
        </w:rPr>
      </w:pPr>
      <w:r w:rsidRPr="00F95744">
        <w:rPr>
          <w:rFonts w:ascii="Calibri" w:hAnsi="Calibri" w:cs="Calibri"/>
          <w:b/>
          <w:bCs/>
          <w:sz w:val="28"/>
          <w:szCs w:val="28"/>
        </w:rPr>
        <w:t>Frequency</w:t>
      </w:r>
      <w:r w:rsidRPr="00F95744">
        <w:rPr>
          <w:rFonts w:ascii="Calibri" w:hAnsi="Calibri" w:cs="Calibri"/>
          <w:sz w:val="28"/>
          <w:szCs w:val="28"/>
        </w:rPr>
        <w:t>: Bi-monthly</w:t>
      </w:r>
    </w:p>
    <w:p w14:paraId="0995E6E0" w14:textId="77777777" w:rsidR="00A06D5B" w:rsidRPr="00F95744" w:rsidRDefault="00A06D5B" w:rsidP="0013478F">
      <w:pPr>
        <w:numPr>
          <w:ilvl w:val="1"/>
          <w:numId w:val="70"/>
        </w:numPr>
        <w:spacing w:line="259" w:lineRule="auto"/>
        <w:rPr>
          <w:rFonts w:ascii="Calibri" w:hAnsi="Calibri" w:cs="Calibri"/>
          <w:sz w:val="28"/>
          <w:szCs w:val="28"/>
        </w:rPr>
      </w:pPr>
      <w:r w:rsidRPr="00F95744">
        <w:rPr>
          <w:rFonts w:ascii="Calibri" w:hAnsi="Calibri" w:cs="Calibri"/>
          <w:b/>
          <w:bCs/>
          <w:sz w:val="28"/>
          <w:szCs w:val="28"/>
        </w:rPr>
        <w:t>Responsible</w:t>
      </w:r>
      <w:r w:rsidRPr="00F95744">
        <w:rPr>
          <w:rFonts w:ascii="Calibri" w:hAnsi="Calibri" w:cs="Calibri"/>
          <w:sz w:val="28"/>
          <w:szCs w:val="28"/>
        </w:rPr>
        <w:t>: Project Lead</w:t>
      </w:r>
    </w:p>
    <w:p w14:paraId="56C6DF36" w14:textId="77777777" w:rsidR="00A06D5B" w:rsidRPr="00F95744" w:rsidRDefault="00A06D5B" w:rsidP="0013478F">
      <w:pPr>
        <w:numPr>
          <w:ilvl w:val="1"/>
          <w:numId w:val="71"/>
        </w:numPr>
        <w:spacing w:line="259" w:lineRule="auto"/>
        <w:rPr>
          <w:rFonts w:ascii="Calibri" w:hAnsi="Calibri" w:cs="Calibri"/>
          <w:sz w:val="28"/>
          <w:szCs w:val="28"/>
        </w:rPr>
      </w:pPr>
      <w:r w:rsidRPr="00F95744">
        <w:rPr>
          <w:rFonts w:ascii="Calibri" w:hAnsi="Calibri" w:cs="Calibri"/>
          <w:b/>
          <w:bCs/>
          <w:sz w:val="28"/>
          <w:szCs w:val="28"/>
        </w:rPr>
        <w:t>Details</w:t>
      </w:r>
      <w:r w:rsidRPr="00F95744">
        <w:rPr>
          <w:rFonts w:ascii="Calibri" w:hAnsi="Calibri" w:cs="Calibri"/>
          <w:sz w:val="28"/>
          <w:szCs w:val="28"/>
        </w:rPr>
        <w:t>: Organise focus groups with representatives from different stakeholder groups to discuss their experiences and perceptions of the change. Use these sessions to address concerns and gather suggestions for improvement.</w:t>
      </w:r>
    </w:p>
    <w:p w14:paraId="266E1188" w14:textId="77777777" w:rsidR="00A06D5B" w:rsidRPr="00F95744" w:rsidRDefault="00A06D5B" w:rsidP="0013478F">
      <w:pPr>
        <w:numPr>
          <w:ilvl w:val="0"/>
          <w:numId w:val="65"/>
        </w:numPr>
        <w:spacing w:line="259" w:lineRule="auto"/>
        <w:rPr>
          <w:rFonts w:ascii="Calibri" w:hAnsi="Calibri" w:cs="Calibri"/>
          <w:sz w:val="28"/>
          <w:szCs w:val="28"/>
        </w:rPr>
      </w:pPr>
      <w:r w:rsidRPr="00F95744">
        <w:rPr>
          <w:rFonts w:ascii="Calibri" w:hAnsi="Calibri" w:cs="Calibri"/>
          <w:b/>
          <w:bCs/>
          <w:sz w:val="28"/>
          <w:szCs w:val="28"/>
        </w:rPr>
        <w:t>Open Forums</w:t>
      </w:r>
    </w:p>
    <w:p w14:paraId="67A34BFF" w14:textId="77777777" w:rsidR="00A06D5B" w:rsidRPr="00F95744" w:rsidRDefault="00A06D5B" w:rsidP="0013478F">
      <w:pPr>
        <w:numPr>
          <w:ilvl w:val="1"/>
          <w:numId w:val="72"/>
        </w:numPr>
        <w:spacing w:line="259" w:lineRule="auto"/>
        <w:rPr>
          <w:rFonts w:ascii="Calibri" w:hAnsi="Calibri" w:cs="Calibri"/>
          <w:sz w:val="28"/>
          <w:szCs w:val="28"/>
        </w:rPr>
      </w:pPr>
      <w:r w:rsidRPr="00F95744">
        <w:rPr>
          <w:rFonts w:ascii="Calibri" w:hAnsi="Calibri" w:cs="Calibri"/>
          <w:b/>
          <w:bCs/>
          <w:sz w:val="28"/>
          <w:szCs w:val="28"/>
        </w:rPr>
        <w:t>Frequency</w:t>
      </w:r>
      <w:r w:rsidRPr="00F95744">
        <w:rPr>
          <w:rFonts w:ascii="Calibri" w:hAnsi="Calibri" w:cs="Calibri"/>
          <w:sz w:val="28"/>
          <w:szCs w:val="28"/>
        </w:rPr>
        <w:t>: Quarterly</w:t>
      </w:r>
    </w:p>
    <w:p w14:paraId="7EA75B50" w14:textId="77777777" w:rsidR="00A06D5B" w:rsidRPr="00F95744" w:rsidRDefault="00A06D5B" w:rsidP="0013478F">
      <w:pPr>
        <w:numPr>
          <w:ilvl w:val="1"/>
          <w:numId w:val="73"/>
        </w:numPr>
        <w:spacing w:line="259" w:lineRule="auto"/>
        <w:rPr>
          <w:rFonts w:ascii="Calibri" w:hAnsi="Calibri" w:cs="Calibri"/>
          <w:sz w:val="28"/>
          <w:szCs w:val="28"/>
        </w:rPr>
      </w:pPr>
      <w:r w:rsidRPr="00F95744">
        <w:rPr>
          <w:rFonts w:ascii="Calibri" w:hAnsi="Calibri" w:cs="Calibri"/>
          <w:b/>
          <w:bCs/>
          <w:sz w:val="28"/>
          <w:szCs w:val="28"/>
        </w:rPr>
        <w:t>Responsible</w:t>
      </w:r>
      <w:r w:rsidRPr="00F95744">
        <w:rPr>
          <w:rFonts w:ascii="Calibri" w:hAnsi="Calibri" w:cs="Calibri"/>
          <w:sz w:val="28"/>
          <w:szCs w:val="28"/>
        </w:rPr>
        <w:t>: Change Manager</w:t>
      </w:r>
    </w:p>
    <w:p w14:paraId="7566F88E" w14:textId="77777777" w:rsidR="00A06D5B" w:rsidRPr="00F95744" w:rsidRDefault="00A06D5B" w:rsidP="0013478F">
      <w:pPr>
        <w:numPr>
          <w:ilvl w:val="1"/>
          <w:numId w:val="74"/>
        </w:numPr>
        <w:spacing w:line="259" w:lineRule="auto"/>
        <w:rPr>
          <w:rFonts w:ascii="Calibri" w:hAnsi="Calibri" w:cs="Calibri"/>
          <w:sz w:val="28"/>
          <w:szCs w:val="28"/>
        </w:rPr>
      </w:pPr>
      <w:r w:rsidRPr="00F95744">
        <w:rPr>
          <w:rFonts w:ascii="Calibri" w:hAnsi="Calibri" w:cs="Calibri"/>
          <w:b/>
          <w:bCs/>
          <w:sz w:val="28"/>
          <w:szCs w:val="28"/>
        </w:rPr>
        <w:t>Details</w:t>
      </w:r>
      <w:r w:rsidRPr="00F95744">
        <w:rPr>
          <w:rFonts w:ascii="Calibri" w:hAnsi="Calibri" w:cs="Calibri"/>
          <w:sz w:val="28"/>
          <w:szCs w:val="28"/>
        </w:rPr>
        <w:t xml:space="preserve">: Hold open forums where stakeholders can ask questions, share their experiences, and provide feedback on the change process. </w:t>
      </w:r>
      <w:r w:rsidRPr="00734047">
        <w:rPr>
          <w:rFonts w:ascii="Calibri" w:hAnsi="Calibri" w:cs="Calibri"/>
          <w:sz w:val="28"/>
          <w:szCs w:val="28"/>
        </w:rPr>
        <w:t>Ensure Airway Logs are updated with the compliant staff figures. This will help identify any positive or negative trends in compliance</w:t>
      </w:r>
    </w:p>
    <w:p w14:paraId="0A5A6064" w14:textId="77777777" w:rsidR="00A06D5B" w:rsidRPr="00F95744" w:rsidRDefault="00A06D5B" w:rsidP="0013478F">
      <w:pPr>
        <w:numPr>
          <w:ilvl w:val="0"/>
          <w:numId w:val="65"/>
        </w:numPr>
        <w:spacing w:line="259" w:lineRule="auto"/>
        <w:rPr>
          <w:rFonts w:ascii="Calibri" w:hAnsi="Calibri" w:cs="Calibri"/>
          <w:sz w:val="28"/>
          <w:szCs w:val="28"/>
        </w:rPr>
      </w:pPr>
      <w:r w:rsidRPr="00F95744">
        <w:rPr>
          <w:rFonts w:ascii="Calibri" w:hAnsi="Calibri" w:cs="Calibri"/>
          <w:b/>
          <w:bCs/>
          <w:sz w:val="28"/>
          <w:szCs w:val="28"/>
        </w:rPr>
        <w:t>Direct Feedback Channels</w:t>
      </w:r>
    </w:p>
    <w:p w14:paraId="48309918" w14:textId="77777777" w:rsidR="00A06D5B" w:rsidRPr="00F95744" w:rsidRDefault="00A06D5B" w:rsidP="0013478F">
      <w:pPr>
        <w:numPr>
          <w:ilvl w:val="1"/>
          <w:numId w:val="75"/>
        </w:numPr>
        <w:spacing w:line="259" w:lineRule="auto"/>
        <w:rPr>
          <w:rFonts w:ascii="Calibri" w:hAnsi="Calibri" w:cs="Calibri"/>
          <w:sz w:val="28"/>
          <w:szCs w:val="28"/>
        </w:rPr>
      </w:pPr>
      <w:r w:rsidRPr="00F95744">
        <w:rPr>
          <w:rFonts w:ascii="Calibri" w:hAnsi="Calibri" w:cs="Calibri"/>
          <w:b/>
          <w:bCs/>
          <w:sz w:val="28"/>
          <w:szCs w:val="28"/>
        </w:rPr>
        <w:t>Frequency</w:t>
      </w:r>
      <w:r w:rsidRPr="00F95744">
        <w:rPr>
          <w:rFonts w:ascii="Calibri" w:hAnsi="Calibri" w:cs="Calibri"/>
          <w:sz w:val="28"/>
          <w:szCs w:val="28"/>
        </w:rPr>
        <w:t>: Ongoing</w:t>
      </w:r>
    </w:p>
    <w:p w14:paraId="0B6E137A" w14:textId="77777777" w:rsidR="00A06D5B" w:rsidRPr="00F95744" w:rsidRDefault="00A06D5B" w:rsidP="0013478F">
      <w:pPr>
        <w:numPr>
          <w:ilvl w:val="1"/>
          <w:numId w:val="76"/>
        </w:numPr>
        <w:spacing w:line="259" w:lineRule="auto"/>
        <w:rPr>
          <w:rFonts w:ascii="Calibri" w:hAnsi="Calibri" w:cs="Calibri"/>
          <w:sz w:val="28"/>
          <w:szCs w:val="28"/>
        </w:rPr>
      </w:pPr>
      <w:r w:rsidRPr="00F95744">
        <w:rPr>
          <w:rFonts w:ascii="Calibri" w:hAnsi="Calibri" w:cs="Calibri"/>
          <w:b/>
          <w:bCs/>
          <w:sz w:val="28"/>
          <w:szCs w:val="28"/>
        </w:rPr>
        <w:t>Responsible</w:t>
      </w:r>
      <w:r w:rsidRPr="00F95744">
        <w:rPr>
          <w:rFonts w:ascii="Calibri" w:hAnsi="Calibri" w:cs="Calibri"/>
          <w:sz w:val="28"/>
          <w:szCs w:val="28"/>
        </w:rPr>
        <w:t>: Project Lead</w:t>
      </w:r>
      <w:r w:rsidRPr="00734047">
        <w:rPr>
          <w:rFonts w:ascii="Calibri" w:hAnsi="Calibri" w:cs="Calibri"/>
          <w:sz w:val="28"/>
          <w:szCs w:val="28"/>
        </w:rPr>
        <w:t xml:space="preserve"> Carl Lee SP</w:t>
      </w:r>
    </w:p>
    <w:p w14:paraId="18EDD610" w14:textId="77777777" w:rsidR="00A06D5B" w:rsidRPr="00F95744" w:rsidRDefault="00A06D5B" w:rsidP="0013478F">
      <w:pPr>
        <w:numPr>
          <w:ilvl w:val="1"/>
          <w:numId w:val="77"/>
        </w:numPr>
        <w:spacing w:line="259" w:lineRule="auto"/>
        <w:rPr>
          <w:rFonts w:ascii="Calibri" w:hAnsi="Calibri" w:cs="Calibri"/>
          <w:sz w:val="28"/>
          <w:szCs w:val="28"/>
        </w:rPr>
      </w:pPr>
      <w:r w:rsidRPr="00F95744">
        <w:rPr>
          <w:rFonts w:ascii="Calibri" w:hAnsi="Calibri" w:cs="Calibri"/>
          <w:b/>
          <w:bCs/>
          <w:sz w:val="28"/>
          <w:szCs w:val="28"/>
        </w:rPr>
        <w:t>Details</w:t>
      </w:r>
      <w:r w:rsidRPr="00F95744">
        <w:rPr>
          <w:rFonts w:ascii="Calibri" w:hAnsi="Calibri" w:cs="Calibri"/>
          <w:sz w:val="28"/>
          <w:szCs w:val="28"/>
        </w:rPr>
        <w:t>: Establish direct feedback channels, such as dedicated email addresses</w:t>
      </w:r>
      <w:r w:rsidRPr="00734047">
        <w:rPr>
          <w:rFonts w:ascii="Calibri" w:hAnsi="Calibri" w:cs="Calibri"/>
          <w:sz w:val="28"/>
          <w:szCs w:val="28"/>
        </w:rPr>
        <w:t xml:space="preserve"> (Project Lead work email)</w:t>
      </w:r>
      <w:r w:rsidRPr="00F95744">
        <w:rPr>
          <w:rFonts w:ascii="Calibri" w:hAnsi="Calibri" w:cs="Calibri"/>
          <w:sz w:val="28"/>
          <w:szCs w:val="28"/>
        </w:rPr>
        <w:t xml:space="preserve"> or online</w:t>
      </w:r>
      <w:r w:rsidRPr="00734047">
        <w:rPr>
          <w:rFonts w:ascii="Calibri" w:hAnsi="Calibri" w:cs="Calibri"/>
          <w:sz w:val="28"/>
          <w:szCs w:val="28"/>
        </w:rPr>
        <w:t xml:space="preserve"> MS Feedback</w:t>
      </w:r>
      <w:r w:rsidRPr="00F95744">
        <w:rPr>
          <w:rFonts w:ascii="Calibri" w:hAnsi="Calibri" w:cs="Calibri"/>
          <w:sz w:val="28"/>
          <w:szCs w:val="28"/>
        </w:rPr>
        <w:t xml:space="preserve"> form, where sta</w:t>
      </w:r>
      <w:r w:rsidRPr="00734047">
        <w:rPr>
          <w:rFonts w:ascii="Calibri" w:hAnsi="Calibri" w:cs="Calibri"/>
          <w:sz w:val="28"/>
          <w:szCs w:val="28"/>
        </w:rPr>
        <w:t>ff</w:t>
      </w:r>
      <w:r w:rsidRPr="00F95744">
        <w:rPr>
          <w:rFonts w:ascii="Calibri" w:hAnsi="Calibri" w:cs="Calibri"/>
          <w:sz w:val="28"/>
          <w:szCs w:val="28"/>
        </w:rPr>
        <w:t xml:space="preserve"> can provide feedback at any time. Monitor these channels regularly and respond promptly to any issues or concerns raised.</w:t>
      </w:r>
    </w:p>
    <w:p w14:paraId="7739D3C3" w14:textId="77777777" w:rsidR="00A06D5B" w:rsidRPr="00F95744" w:rsidRDefault="00A06D5B" w:rsidP="00F95744">
      <w:pPr>
        <w:rPr>
          <w:rFonts w:ascii="Calibri" w:hAnsi="Calibri" w:cs="Calibri"/>
          <w:b/>
          <w:bCs/>
          <w:sz w:val="28"/>
          <w:szCs w:val="28"/>
        </w:rPr>
      </w:pPr>
      <w:r w:rsidRPr="00F95744">
        <w:rPr>
          <w:rFonts w:ascii="Calibri" w:hAnsi="Calibri" w:cs="Calibri"/>
          <w:b/>
          <w:bCs/>
          <w:sz w:val="28"/>
          <w:szCs w:val="28"/>
        </w:rPr>
        <w:t>Reporting and Review</w:t>
      </w:r>
    </w:p>
    <w:p w14:paraId="007DE9A3" w14:textId="77777777" w:rsidR="00A06D5B" w:rsidRPr="00F95744" w:rsidRDefault="00A06D5B" w:rsidP="0013478F">
      <w:pPr>
        <w:numPr>
          <w:ilvl w:val="0"/>
          <w:numId w:val="78"/>
        </w:numPr>
        <w:spacing w:line="259" w:lineRule="auto"/>
        <w:rPr>
          <w:rFonts w:ascii="Calibri" w:hAnsi="Calibri" w:cs="Calibri"/>
          <w:sz w:val="28"/>
          <w:szCs w:val="28"/>
        </w:rPr>
      </w:pPr>
      <w:r w:rsidRPr="00F95744">
        <w:rPr>
          <w:rFonts w:ascii="Calibri" w:hAnsi="Calibri" w:cs="Calibri"/>
          <w:b/>
          <w:bCs/>
          <w:sz w:val="28"/>
          <w:szCs w:val="28"/>
        </w:rPr>
        <w:t>Monthly Review Meetings</w:t>
      </w:r>
    </w:p>
    <w:p w14:paraId="7978C730" w14:textId="77777777" w:rsidR="00A06D5B" w:rsidRPr="00F95744" w:rsidRDefault="00A06D5B" w:rsidP="0013478F">
      <w:pPr>
        <w:numPr>
          <w:ilvl w:val="1"/>
          <w:numId w:val="79"/>
        </w:numPr>
        <w:spacing w:line="259" w:lineRule="auto"/>
        <w:rPr>
          <w:rFonts w:ascii="Calibri" w:hAnsi="Calibri" w:cs="Calibri"/>
          <w:sz w:val="28"/>
          <w:szCs w:val="28"/>
        </w:rPr>
      </w:pPr>
      <w:r w:rsidRPr="00F95744">
        <w:rPr>
          <w:rFonts w:ascii="Calibri" w:hAnsi="Calibri" w:cs="Calibri"/>
          <w:b/>
          <w:bCs/>
          <w:sz w:val="28"/>
          <w:szCs w:val="28"/>
        </w:rPr>
        <w:t>Frequency</w:t>
      </w:r>
      <w:r w:rsidRPr="00F95744">
        <w:rPr>
          <w:rFonts w:ascii="Calibri" w:hAnsi="Calibri" w:cs="Calibri"/>
          <w:sz w:val="28"/>
          <w:szCs w:val="28"/>
        </w:rPr>
        <w:t>: Monthly</w:t>
      </w:r>
    </w:p>
    <w:p w14:paraId="297E6664" w14:textId="77777777" w:rsidR="00A06D5B" w:rsidRPr="00734047" w:rsidRDefault="00A06D5B" w:rsidP="0013478F">
      <w:pPr>
        <w:numPr>
          <w:ilvl w:val="1"/>
          <w:numId w:val="80"/>
        </w:numPr>
        <w:spacing w:line="259" w:lineRule="auto"/>
        <w:rPr>
          <w:rFonts w:ascii="Calibri" w:hAnsi="Calibri" w:cs="Calibri"/>
          <w:sz w:val="28"/>
          <w:szCs w:val="28"/>
        </w:rPr>
      </w:pPr>
      <w:r w:rsidRPr="00F95744">
        <w:rPr>
          <w:rFonts w:ascii="Calibri" w:hAnsi="Calibri" w:cs="Calibri"/>
          <w:b/>
          <w:bCs/>
          <w:sz w:val="28"/>
          <w:szCs w:val="28"/>
        </w:rPr>
        <w:t>Responsible</w:t>
      </w:r>
      <w:r w:rsidRPr="00F95744">
        <w:rPr>
          <w:rFonts w:ascii="Calibri" w:hAnsi="Calibri" w:cs="Calibri"/>
          <w:sz w:val="28"/>
          <w:szCs w:val="28"/>
        </w:rPr>
        <w:t>: Project Lead</w:t>
      </w:r>
      <w:r w:rsidRPr="00734047">
        <w:rPr>
          <w:rFonts w:ascii="Calibri" w:hAnsi="Calibri" w:cs="Calibri"/>
          <w:sz w:val="28"/>
          <w:szCs w:val="28"/>
        </w:rPr>
        <w:t xml:space="preserve"> Carl Lee SP</w:t>
      </w:r>
      <w:r w:rsidRPr="00734047">
        <w:rPr>
          <w:rFonts w:ascii="Calibri" w:hAnsi="Calibri" w:cs="Calibri"/>
          <w:b/>
          <w:bCs/>
          <w:sz w:val="28"/>
          <w:szCs w:val="28"/>
        </w:rPr>
        <w:t xml:space="preserve"> </w:t>
      </w:r>
    </w:p>
    <w:p w14:paraId="712AC332" w14:textId="77777777" w:rsidR="00A06D5B" w:rsidRPr="00F95744" w:rsidRDefault="00A06D5B" w:rsidP="0013478F">
      <w:pPr>
        <w:numPr>
          <w:ilvl w:val="1"/>
          <w:numId w:val="80"/>
        </w:numPr>
        <w:spacing w:line="259" w:lineRule="auto"/>
        <w:rPr>
          <w:rFonts w:ascii="Calibri" w:hAnsi="Calibri" w:cs="Calibri"/>
          <w:sz w:val="28"/>
          <w:szCs w:val="28"/>
        </w:rPr>
      </w:pPr>
      <w:r w:rsidRPr="00F95744">
        <w:rPr>
          <w:rFonts w:ascii="Calibri" w:hAnsi="Calibri" w:cs="Calibri"/>
          <w:b/>
          <w:bCs/>
          <w:sz w:val="28"/>
          <w:szCs w:val="28"/>
        </w:rPr>
        <w:t>Details</w:t>
      </w:r>
      <w:r w:rsidRPr="00F95744">
        <w:rPr>
          <w:rFonts w:ascii="Calibri" w:hAnsi="Calibri" w:cs="Calibri"/>
          <w:sz w:val="28"/>
          <w:szCs w:val="28"/>
        </w:rPr>
        <w:t>: Hold review meetings with key stakeholders to discuss progress reports, survey results, and feedback from s</w:t>
      </w:r>
      <w:r w:rsidRPr="00734047">
        <w:rPr>
          <w:rFonts w:ascii="Calibri" w:hAnsi="Calibri" w:cs="Calibri"/>
          <w:sz w:val="28"/>
          <w:szCs w:val="28"/>
        </w:rPr>
        <w:t>taff</w:t>
      </w:r>
      <w:r w:rsidRPr="00F95744">
        <w:rPr>
          <w:rFonts w:ascii="Calibri" w:hAnsi="Calibri" w:cs="Calibri"/>
          <w:sz w:val="28"/>
          <w:szCs w:val="28"/>
        </w:rPr>
        <w:t>. Use these meetings to make informed decisions and adjustments to the change plan as needed.</w:t>
      </w:r>
    </w:p>
    <w:p w14:paraId="108F5033" w14:textId="77777777" w:rsidR="00A06D5B" w:rsidRPr="00F95744" w:rsidRDefault="00A06D5B" w:rsidP="0013478F">
      <w:pPr>
        <w:numPr>
          <w:ilvl w:val="0"/>
          <w:numId w:val="78"/>
        </w:numPr>
        <w:spacing w:line="259" w:lineRule="auto"/>
        <w:rPr>
          <w:rFonts w:ascii="Calibri" w:hAnsi="Calibri" w:cs="Calibri"/>
          <w:sz w:val="28"/>
          <w:szCs w:val="28"/>
        </w:rPr>
      </w:pPr>
      <w:r w:rsidRPr="00F95744">
        <w:rPr>
          <w:rFonts w:ascii="Calibri" w:hAnsi="Calibri" w:cs="Calibri"/>
          <w:b/>
          <w:bCs/>
          <w:sz w:val="28"/>
          <w:szCs w:val="28"/>
        </w:rPr>
        <w:t>Annual Evaluation</w:t>
      </w:r>
    </w:p>
    <w:p w14:paraId="650471E4" w14:textId="77777777" w:rsidR="00A06D5B" w:rsidRPr="00F95744" w:rsidRDefault="00A06D5B" w:rsidP="0013478F">
      <w:pPr>
        <w:numPr>
          <w:ilvl w:val="1"/>
          <w:numId w:val="81"/>
        </w:numPr>
        <w:spacing w:line="259" w:lineRule="auto"/>
        <w:rPr>
          <w:rFonts w:ascii="Calibri" w:hAnsi="Calibri" w:cs="Calibri"/>
          <w:sz w:val="28"/>
          <w:szCs w:val="28"/>
        </w:rPr>
      </w:pPr>
      <w:r w:rsidRPr="00F95744">
        <w:rPr>
          <w:rFonts w:ascii="Calibri" w:hAnsi="Calibri" w:cs="Calibri"/>
          <w:b/>
          <w:bCs/>
          <w:sz w:val="28"/>
          <w:szCs w:val="28"/>
        </w:rPr>
        <w:t>Frequency</w:t>
      </w:r>
      <w:r w:rsidRPr="00F95744">
        <w:rPr>
          <w:rFonts w:ascii="Calibri" w:hAnsi="Calibri" w:cs="Calibri"/>
          <w:sz w:val="28"/>
          <w:szCs w:val="28"/>
        </w:rPr>
        <w:t>: Annually</w:t>
      </w:r>
    </w:p>
    <w:p w14:paraId="76922EF6" w14:textId="77777777" w:rsidR="00A06D5B" w:rsidRPr="00F95744" w:rsidRDefault="00A06D5B" w:rsidP="0013478F">
      <w:pPr>
        <w:numPr>
          <w:ilvl w:val="1"/>
          <w:numId w:val="82"/>
        </w:numPr>
        <w:spacing w:line="259" w:lineRule="auto"/>
        <w:rPr>
          <w:rFonts w:ascii="Calibri" w:hAnsi="Calibri" w:cs="Calibri"/>
          <w:sz w:val="28"/>
          <w:szCs w:val="28"/>
        </w:rPr>
      </w:pPr>
      <w:r w:rsidRPr="00F95744">
        <w:rPr>
          <w:rFonts w:ascii="Calibri" w:hAnsi="Calibri" w:cs="Calibri"/>
          <w:b/>
          <w:bCs/>
          <w:sz w:val="28"/>
          <w:szCs w:val="28"/>
        </w:rPr>
        <w:t>Responsible</w:t>
      </w:r>
      <w:r w:rsidRPr="00F95744">
        <w:rPr>
          <w:rFonts w:ascii="Calibri" w:hAnsi="Calibri" w:cs="Calibri"/>
          <w:sz w:val="28"/>
          <w:szCs w:val="28"/>
        </w:rPr>
        <w:t>: Project Lead</w:t>
      </w:r>
      <w:r w:rsidRPr="00734047">
        <w:rPr>
          <w:rFonts w:ascii="Calibri" w:hAnsi="Calibri" w:cs="Calibri"/>
          <w:sz w:val="28"/>
          <w:szCs w:val="28"/>
        </w:rPr>
        <w:t xml:space="preserve"> Carl Lee SP</w:t>
      </w:r>
    </w:p>
    <w:p w14:paraId="61208C3A" w14:textId="77777777" w:rsidR="00A06D5B" w:rsidRPr="00F95744" w:rsidRDefault="00A06D5B" w:rsidP="0013478F">
      <w:pPr>
        <w:numPr>
          <w:ilvl w:val="1"/>
          <w:numId w:val="83"/>
        </w:numPr>
        <w:spacing w:line="259" w:lineRule="auto"/>
        <w:rPr>
          <w:rFonts w:ascii="Calibri" w:hAnsi="Calibri" w:cs="Calibri"/>
          <w:sz w:val="28"/>
          <w:szCs w:val="28"/>
        </w:rPr>
      </w:pPr>
      <w:r w:rsidRPr="00F95744">
        <w:rPr>
          <w:rFonts w:ascii="Calibri" w:hAnsi="Calibri" w:cs="Calibri"/>
          <w:b/>
          <w:bCs/>
          <w:sz w:val="28"/>
          <w:szCs w:val="28"/>
        </w:rPr>
        <w:t>Details</w:t>
      </w:r>
      <w:r w:rsidRPr="00F95744">
        <w:rPr>
          <w:rFonts w:ascii="Calibri" w:hAnsi="Calibri" w:cs="Calibri"/>
          <w:sz w:val="28"/>
          <w:szCs w:val="28"/>
        </w:rPr>
        <w:t>: Conduct a comprehensive evaluation of the change plan's effectiveness at the end of the year. Assess the overall impact on clinician skills, patient outcomes, and stakeholder satisfaction. Document findings and recommendations for future initiatives.</w:t>
      </w:r>
    </w:p>
    <w:p w14:paraId="38B06676" w14:textId="77777777" w:rsidR="00A06D5B" w:rsidRPr="00734047" w:rsidRDefault="00A06D5B" w:rsidP="00DE37C8">
      <w:pPr>
        <w:rPr>
          <w:rFonts w:ascii="Calibri" w:hAnsi="Calibri" w:cs="Calibri"/>
          <w:sz w:val="28"/>
          <w:szCs w:val="28"/>
        </w:rPr>
      </w:pPr>
      <w:r w:rsidRPr="00F95744">
        <w:rPr>
          <w:rFonts w:ascii="Calibri" w:hAnsi="Calibri" w:cs="Calibri"/>
          <w:sz w:val="28"/>
          <w:szCs w:val="28"/>
        </w:rPr>
        <w:t>By implementing these monitoring mechanisms, we can ensure that the change plan is progressing as intended and that stakeholder reactions are addressed promptly. This will help to achieve the successful integration of the Peer Supported Airway Management Training Flashcards and enhance the skills and knowledge of our clinicians.</w:t>
      </w:r>
    </w:p>
    <w:bookmarkStart w:id="1" w:name="_MON_1800893308"/>
    <w:bookmarkEnd w:id="1"/>
    <w:p w14:paraId="52119638" w14:textId="62578B17" w:rsidR="00A755A2" w:rsidRDefault="002D0BAE" w:rsidP="00A755A2">
      <w:pPr>
        <w:tabs>
          <w:tab w:val="left" w:pos="1095"/>
        </w:tabs>
      </w:pPr>
      <w:r>
        <w:rPr>
          <w:noProof/>
        </w:rPr>
        <w:object w:dxaOrig="9026" w:dyaOrig="450" w14:anchorId="793FE584">
          <v:shape id="_x0000_i1026" type="#_x0000_t75" style="width:451.5pt;height:22.5pt" o:ole="">
            <v:imagedata r:id="rId28" o:title=""/>
          </v:shape>
          <o:OLEObject Type="Embed" ProgID="Word.Document.12" ShapeID="_x0000_i1026" DrawAspect="Content" ObjectID="_1801317148" r:id="rId29">
            <o:FieldCodes>\s</o:FieldCodes>
          </o:OLEObject>
        </w:object>
      </w:r>
    </w:p>
    <w:sectPr w:rsidR="00A755A2" w:rsidSect="002B30EA">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0DAC78" w14:textId="77777777" w:rsidR="00B35A18" w:rsidRDefault="00B35A18" w:rsidP="00F678EA">
      <w:pPr>
        <w:spacing w:after="0" w:line="240" w:lineRule="auto"/>
      </w:pPr>
      <w:r>
        <w:separator/>
      </w:r>
    </w:p>
  </w:endnote>
  <w:endnote w:type="continuationSeparator" w:id="0">
    <w:p w14:paraId="79F22029" w14:textId="77777777" w:rsidR="00B35A18" w:rsidRDefault="00B35A18" w:rsidP="00F67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690651"/>
      <w:docPartObj>
        <w:docPartGallery w:val="Page Numbers (Bottom of Page)"/>
        <w:docPartUnique/>
      </w:docPartObj>
    </w:sdtPr>
    <w:sdtEndPr/>
    <w:sdtContent>
      <w:sdt>
        <w:sdtPr>
          <w:id w:val="-1769616900"/>
          <w:docPartObj>
            <w:docPartGallery w:val="Page Numbers (Top of Page)"/>
            <w:docPartUnique/>
          </w:docPartObj>
        </w:sdtPr>
        <w:sdtEndPr/>
        <w:sdtContent>
          <w:p w14:paraId="6A4F8CC0" w14:textId="7ABB71D7" w:rsidR="00027CB5" w:rsidRDefault="00027CB5">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5BEFACF0" w14:textId="77777777" w:rsidR="00F678EA" w:rsidRDefault="00F678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58EAD4" w14:textId="77777777" w:rsidR="00B35A18" w:rsidRDefault="00B35A18" w:rsidP="00F678EA">
      <w:pPr>
        <w:spacing w:after="0" w:line="240" w:lineRule="auto"/>
      </w:pPr>
      <w:r>
        <w:separator/>
      </w:r>
    </w:p>
  </w:footnote>
  <w:footnote w:type="continuationSeparator" w:id="0">
    <w:p w14:paraId="371E8920" w14:textId="77777777" w:rsidR="00B35A18" w:rsidRDefault="00B35A18" w:rsidP="00F678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A6525"/>
    <w:multiLevelType w:val="multilevel"/>
    <w:tmpl w:val="2DE294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B10FE9"/>
    <w:multiLevelType w:val="multilevel"/>
    <w:tmpl w:val="FE8E50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21345F"/>
    <w:multiLevelType w:val="multilevel"/>
    <w:tmpl w:val="B01A7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B96482"/>
    <w:multiLevelType w:val="multilevel"/>
    <w:tmpl w:val="2976EB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074BAD"/>
    <w:multiLevelType w:val="multilevel"/>
    <w:tmpl w:val="C9B491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986989"/>
    <w:multiLevelType w:val="multilevel"/>
    <w:tmpl w:val="CFFA21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0A42D4"/>
    <w:multiLevelType w:val="multilevel"/>
    <w:tmpl w:val="1A3E060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6DD06AC"/>
    <w:multiLevelType w:val="multilevel"/>
    <w:tmpl w:val="2D964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5457EF"/>
    <w:multiLevelType w:val="multilevel"/>
    <w:tmpl w:val="791A4F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75833E3"/>
    <w:multiLevelType w:val="multilevel"/>
    <w:tmpl w:val="9BC43B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E51DB7"/>
    <w:multiLevelType w:val="multilevel"/>
    <w:tmpl w:val="46C8F9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486B0B"/>
    <w:multiLevelType w:val="multilevel"/>
    <w:tmpl w:val="9C90B0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D453380"/>
    <w:multiLevelType w:val="multilevel"/>
    <w:tmpl w:val="C0E6BE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771C68"/>
    <w:multiLevelType w:val="multilevel"/>
    <w:tmpl w:val="E7CE8A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4758005">
    <w:abstractNumId w:val="7"/>
  </w:num>
  <w:num w:numId="2" w16cid:durableId="1776437903">
    <w:abstractNumId w:val="9"/>
  </w:num>
  <w:num w:numId="3" w16cid:durableId="445127434">
    <w:abstractNumId w:val="9"/>
    <w:lvlOverride w:ilvl="1">
      <w:lvl w:ilvl="1">
        <w:numFmt w:val="bullet"/>
        <w:lvlText w:val=""/>
        <w:lvlJc w:val="left"/>
        <w:pPr>
          <w:tabs>
            <w:tab w:val="num" w:pos="1440"/>
          </w:tabs>
          <w:ind w:left="1440" w:hanging="360"/>
        </w:pPr>
        <w:rPr>
          <w:rFonts w:ascii="Symbol" w:hAnsi="Symbol" w:hint="default"/>
          <w:sz w:val="20"/>
        </w:rPr>
      </w:lvl>
    </w:lvlOverride>
  </w:num>
  <w:num w:numId="4" w16cid:durableId="1257520690">
    <w:abstractNumId w:val="9"/>
    <w:lvlOverride w:ilvl="1">
      <w:lvl w:ilvl="1">
        <w:numFmt w:val="bullet"/>
        <w:lvlText w:val=""/>
        <w:lvlJc w:val="left"/>
        <w:pPr>
          <w:tabs>
            <w:tab w:val="num" w:pos="1440"/>
          </w:tabs>
          <w:ind w:left="1440" w:hanging="360"/>
        </w:pPr>
        <w:rPr>
          <w:rFonts w:ascii="Symbol" w:hAnsi="Symbol" w:hint="default"/>
          <w:sz w:val="20"/>
        </w:rPr>
      </w:lvl>
    </w:lvlOverride>
  </w:num>
  <w:num w:numId="5" w16cid:durableId="1052534300">
    <w:abstractNumId w:val="9"/>
    <w:lvlOverride w:ilvl="1">
      <w:lvl w:ilvl="1">
        <w:numFmt w:val="bullet"/>
        <w:lvlText w:val=""/>
        <w:lvlJc w:val="left"/>
        <w:pPr>
          <w:tabs>
            <w:tab w:val="num" w:pos="1440"/>
          </w:tabs>
          <w:ind w:left="1440" w:hanging="360"/>
        </w:pPr>
        <w:rPr>
          <w:rFonts w:ascii="Symbol" w:hAnsi="Symbol" w:hint="default"/>
          <w:sz w:val="20"/>
        </w:rPr>
      </w:lvl>
    </w:lvlOverride>
  </w:num>
  <w:num w:numId="6" w16cid:durableId="2082099421">
    <w:abstractNumId w:val="9"/>
    <w:lvlOverride w:ilvl="1">
      <w:lvl w:ilvl="1">
        <w:numFmt w:val="bullet"/>
        <w:lvlText w:val=""/>
        <w:lvlJc w:val="left"/>
        <w:pPr>
          <w:tabs>
            <w:tab w:val="num" w:pos="1440"/>
          </w:tabs>
          <w:ind w:left="1440" w:hanging="360"/>
        </w:pPr>
        <w:rPr>
          <w:rFonts w:ascii="Symbol" w:hAnsi="Symbol" w:hint="default"/>
          <w:sz w:val="20"/>
        </w:rPr>
      </w:lvl>
    </w:lvlOverride>
  </w:num>
  <w:num w:numId="7" w16cid:durableId="233979376">
    <w:abstractNumId w:val="10"/>
  </w:num>
  <w:num w:numId="8" w16cid:durableId="516309928">
    <w:abstractNumId w:val="10"/>
    <w:lvlOverride w:ilvl="1">
      <w:lvl w:ilvl="1">
        <w:numFmt w:val="bullet"/>
        <w:lvlText w:val=""/>
        <w:lvlJc w:val="left"/>
        <w:pPr>
          <w:tabs>
            <w:tab w:val="num" w:pos="1440"/>
          </w:tabs>
          <w:ind w:left="1440" w:hanging="360"/>
        </w:pPr>
        <w:rPr>
          <w:rFonts w:ascii="Symbol" w:hAnsi="Symbol" w:hint="default"/>
          <w:sz w:val="20"/>
        </w:rPr>
      </w:lvl>
    </w:lvlOverride>
  </w:num>
  <w:num w:numId="9" w16cid:durableId="570311506">
    <w:abstractNumId w:val="10"/>
    <w:lvlOverride w:ilvl="1">
      <w:lvl w:ilvl="1">
        <w:numFmt w:val="bullet"/>
        <w:lvlText w:val=""/>
        <w:lvlJc w:val="left"/>
        <w:pPr>
          <w:tabs>
            <w:tab w:val="num" w:pos="1440"/>
          </w:tabs>
          <w:ind w:left="1440" w:hanging="360"/>
        </w:pPr>
        <w:rPr>
          <w:rFonts w:ascii="Symbol" w:hAnsi="Symbol" w:hint="default"/>
          <w:sz w:val="20"/>
        </w:rPr>
      </w:lvl>
    </w:lvlOverride>
  </w:num>
  <w:num w:numId="10" w16cid:durableId="1743482855">
    <w:abstractNumId w:val="10"/>
    <w:lvlOverride w:ilvl="1">
      <w:lvl w:ilvl="1">
        <w:numFmt w:val="bullet"/>
        <w:lvlText w:val=""/>
        <w:lvlJc w:val="left"/>
        <w:pPr>
          <w:tabs>
            <w:tab w:val="num" w:pos="1440"/>
          </w:tabs>
          <w:ind w:left="1440" w:hanging="360"/>
        </w:pPr>
        <w:rPr>
          <w:rFonts w:ascii="Symbol" w:hAnsi="Symbol" w:hint="default"/>
          <w:sz w:val="20"/>
        </w:rPr>
      </w:lvl>
    </w:lvlOverride>
  </w:num>
  <w:num w:numId="11" w16cid:durableId="952975182">
    <w:abstractNumId w:val="10"/>
    <w:lvlOverride w:ilvl="1">
      <w:lvl w:ilvl="1">
        <w:numFmt w:val="bullet"/>
        <w:lvlText w:val=""/>
        <w:lvlJc w:val="left"/>
        <w:pPr>
          <w:tabs>
            <w:tab w:val="num" w:pos="1440"/>
          </w:tabs>
          <w:ind w:left="1440" w:hanging="360"/>
        </w:pPr>
        <w:rPr>
          <w:rFonts w:ascii="Symbol" w:hAnsi="Symbol" w:hint="default"/>
          <w:sz w:val="20"/>
        </w:rPr>
      </w:lvl>
    </w:lvlOverride>
  </w:num>
  <w:num w:numId="12" w16cid:durableId="1287346324">
    <w:abstractNumId w:val="12"/>
  </w:num>
  <w:num w:numId="13" w16cid:durableId="427309588">
    <w:abstractNumId w:val="12"/>
    <w:lvlOverride w:ilvl="1">
      <w:lvl w:ilvl="1">
        <w:numFmt w:val="bullet"/>
        <w:lvlText w:val=""/>
        <w:lvlJc w:val="left"/>
        <w:pPr>
          <w:tabs>
            <w:tab w:val="num" w:pos="1440"/>
          </w:tabs>
          <w:ind w:left="1440" w:hanging="360"/>
        </w:pPr>
        <w:rPr>
          <w:rFonts w:ascii="Symbol" w:hAnsi="Symbol" w:hint="default"/>
          <w:sz w:val="20"/>
        </w:rPr>
      </w:lvl>
    </w:lvlOverride>
  </w:num>
  <w:num w:numId="14" w16cid:durableId="879628023">
    <w:abstractNumId w:val="12"/>
    <w:lvlOverride w:ilvl="1">
      <w:lvl w:ilvl="1">
        <w:numFmt w:val="bullet"/>
        <w:lvlText w:val=""/>
        <w:lvlJc w:val="left"/>
        <w:pPr>
          <w:tabs>
            <w:tab w:val="num" w:pos="1440"/>
          </w:tabs>
          <w:ind w:left="1440" w:hanging="360"/>
        </w:pPr>
        <w:rPr>
          <w:rFonts w:ascii="Symbol" w:hAnsi="Symbol" w:hint="default"/>
          <w:sz w:val="20"/>
        </w:rPr>
      </w:lvl>
    </w:lvlOverride>
  </w:num>
  <w:num w:numId="15" w16cid:durableId="241794927">
    <w:abstractNumId w:val="12"/>
    <w:lvlOverride w:ilvl="1">
      <w:lvl w:ilvl="1">
        <w:numFmt w:val="bullet"/>
        <w:lvlText w:val=""/>
        <w:lvlJc w:val="left"/>
        <w:pPr>
          <w:tabs>
            <w:tab w:val="num" w:pos="1440"/>
          </w:tabs>
          <w:ind w:left="1440" w:hanging="360"/>
        </w:pPr>
        <w:rPr>
          <w:rFonts w:ascii="Symbol" w:hAnsi="Symbol" w:hint="default"/>
          <w:sz w:val="20"/>
        </w:rPr>
      </w:lvl>
    </w:lvlOverride>
  </w:num>
  <w:num w:numId="16" w16cid:durableId="128981586">
    <w:abstractNumId w:val="12"/>
    <w:lvlOverride w:ilvl="1">
      <w:lvl w:ilvl="1">
        <w:numFmt w:val="bullet"/>
        <w:lvlText w:val=""/>
        <w:lvlJc w:val="left"/>
        <w:pPr>
          <w:tabs>
            <w:tab w:val="num" w:pos="1440"/>
          </w:tabs>
          <w:ind w:left="1440" w:hanging="360"/>
        </w:pPr>
        <w:rPr>
          <w:rFonts w:ascii="Symbol" w:hAnsi="Symbol" w:hint="default"/>
          <w:sz w:val="20"/>
        </w:rPr>
      </w:lvl>
    </w:lvlOverride>
  </w:num>
  <w:num w:numId="17" w16cid:durableId="666253999">
    <w:abstractNumId w:val="5"/>
  </w:num>
  <w:num w:numId="18" w16cid:durableId="389769089">
    <w:abstractNumId w:val="5"/>
    <w:lvlOverride w:ilvl="1">
      <w:lvl w:ilvl="1">
        <w:numFmt w:val="bullet"/>
        <w:lvlText w:val=""/>
        <w:lvlJc w:val="left"/>
        <w:pPr>
          <w:tabs>
            <w:tab w:val="num" w:pos="1440"/>
          </w:tabs>
          <w:ind w:left="1440" w:hanging="360"/>
        </w:pPr>
        <w:rPr>
          <w:rFonts w:ascii="Symbol" w:hAnsi="Symbol" w:hint="default"/>
          <w:sz w:val="20"/>
        </w:rPr>
      </w:lvl>
    </w:lvlOverride>
  </w:num>
  <w:num w:numId="19" w16cid:durableId="1728335751">
    <w:abstractNumId w:val="5"/>
    <w:lvlOverride w:ilvl="1">
      <w:lvl w:ilvl="1">
        <w:numFmt w:val="bullet"/>
        <w:lvlText w:val=""/>
        <w:lvlJc w:val="left"/>
        <w:pPr>
          <w:tabs>
            <w:tab w:val="num" w:pos="1440"/>
          </w:tabs>
          <w:ind w:left="1440" w:hanging="360"/>
        </w:pPr>
        <w:rPr>
          <w:rFonts w:ascii="Symbol" w:hAnsi="Symbol" w:hint="default"/>
          <w:sz w:val="20"/>
        </w:rPr>
      </w:lvl>
    </w:lvlOverride>
  </w:num>
  <w:num w:numId="20" w16cid:durableId="2027167006">
    <w:abstractNumId w:val="5"/>
    <w:lvlOverride w:ilvl="1">
      <w:lvl w:ilvl="1">
        <w:numFmt w:val="bullet"/>
        <w:lvlText w:val=""/>
        <w:lvlJc w:val="left"/>
        <w:pPr>
          <w:tabs>
            <w:tab w:val="num" w:pos="1440"/>
          </w:tabs>
          <w:ind w:left="1440" w:hanging="360"/>
        </w:pPr>
        <w:rPr>
          <w:rFonts w:ascii="Symbol" w:hAnsi="Symbol" w:hint="default"/>
          <w:sz w:val="20"/>
        </w:rPr>
      </w:lvl>
    </w:lvlOverride>
  </w:num>
  <w:num w:numId="21" w16cid:durableId="192616760">
    <w:abstractNumId w:val="5"/>
    <w:lvlOverride w:ilvl="1">
      <w:lvl w:ilvl="1">
        <w:numFmt w:val="bullet"/>
        <w:lvlText w:val=""/>
        <w:lvlJc w:val="left"/>
        <w:pPr>
          <w:tabs>
            <w:tab w:val="num" w:pos="1440"/>
          </w:tabs>
          <w:ind w:left="1440" w:hanging="360"/>
        </w:pPr>
        <w:rPr>
          <w:rFonts w:ascii="Symbol" w:hAnsi="Symbol" w:hint="default"/>
          <w:sz w:val="20"/>
        </w:rPr>
      </w:lvl>
    </w:lvlOverride>
  </w:num>
  <w:num w:numId="22" w16cid:durableId="518590607">
    <w:abstractNumId w:val="5"/>
    <w:lvlOverride w:ilvl="1">
      <w:lvl w:ilvl="1">
        <w:numFmt w:val="bullet"/>
        <w:lvlText w:val=""/>
        <w:lvlJc w:val="left"/>
        <w:pPr>
          <w:tabs>
            <w:tab w:val="num" w:pos="1440"/>
          </w:tabs>
          <w:ind w:left="1440" w:hanging="360"/>
        </w:pPr>
        <w:rPr>
          <w:rFonts w:ascii="Symbol" w:hAnsi="Symbol" w:hint="default"/>
          <w:sz w:val="20"/>
        </w:rPr>
      </w:lvl>
    </w:lvlOverride>
  </w:num>
  <w:num w:numId="23" w16cid:durableId="1922834513">
    <w:abstractNumId w:val="13"/>
  </w:num>
  <w:num w:numId="24" w16cid:durableId="1866402700">
    <w:abstractNumId w:val="13"/>
    <w:lvlOverride w:ilvl="1">
      <w:lvl w:ilvl="1">
        <w:numFmt w:val="bullet"/>
        <w:lvlText w:val=""/>
        <w:lvlJc w:val="left"/>
        <w:pPr>
          <w:tabs>
            <w:tab w:val="num" w:pos="1440"/>
          </w:tabs>
          <w:ind w:left="1440" w:hanging="360"/>
        </w:pPr>
        <w:rPr>
          <w:rFonts w:ascii="Symbol" w:hAnsi="Symbol" w:hint="default"/>
          <w:sz w:val="20"/>
        </w:rPr>
      </w:lvl>
    </w:lvlOverride>
  </w:num>
  <w:num w:numId="25" w16cid:durableId="1167939366">
    <w:abstractNumId w:val="13"/>
    <w:lvlOverride w:ilvl="1">
      <w:lvl w:ilvl="1">
        <w:numFmt w:val="bullet"/>
        <w:lvlText w:val=""/>
        <w:lvlJc w:val="left"/>
        <w:pPr>
          <w:tabs>
            <w:tab w:val="num" w:pos="1440"/>
          </w:tabs>
          <w:ind w:left="1440" w:hanging="360"/>
        </w:pPr>
        <w:rPr>
          <w:rFonts w:ascii="Symbol" w:hAnsi="Symbol" w:hint="default"/>
          <w:sz w:val="20"/>
        </w:rPr>
      </w:lvl>
    </w:lvlOverride>
  </w:num>
  <w:num w:numId="26" w16cid:durableId="1044911410">
    <w:abstractNumId w:val="13"/>
    <w:lvlOverride w:ilvl="1">
      <w:lvl w:ilvl="1">
        <w:numFmt w:val="bullet"/>
        <w:lvlText w:val=""/>
        <w:lvlJc w:val="left"/>
        <w:pPr>
          <w:tabs>
            <w:tab w:val="num" w:pos="1440"/>
          </w:tabs>
          <w:ind w:left="1440" w:hanging="360"/>
        </w:pPr>
        <w:rPr>
          <w:rFonts w:ascii="Symbol" w:hAnsi="Symbol" w:hint="default"/>
          <w:sz w:val="20"/>
        </w:rPr>
      </w:lvl>
    </w:lvlOverride>
  </w:num>
  <w:num w:numId="27" w16cid:durableId="571933656">
    <w:abstractNumId w:val="13"/>
    <w:lvlOverride w:ilvl="1">
      <w:lvl w:ilvl="1">
        <w:numFmt w:val="bullet"/>
        <w:lvlText w:val=""/>
        <w:lvlJc w:val="left"/>
        <w:pPr>
          <w:tabs>
            <w:tab w:val="num" w:pos="1440"/>
          </w:tabs>
          <w:ind w:left="1440" w:hanging="360"/>
        </w:pPr>
        <w:rPr>
          <w:rFonts w:ascii="Symbol" w:hAnsi="Symbol" w:hint="default"/>
          <w:sz w:val="20"/>
        </w:rPr>
      </w:lvl>
    </w:lvlOverride>
  </w:num>
  <w:num w:numId="28" w16cid:durableId="1283533594">
    <w:abstractNumId w:val="13"/>
    <w:lvlOverride w:ilvl="1">
      <w:lvl w:ilvl="1">
        <w:numFmt w:val="bullet"/>
        <w:lvlText w:val=""/>
        <w:lvlJc w:val="left"/>
        <w:pPr>
          <w:tabs>
            <w:tab w:val="num" w:pos="1440"/>
          </w:tabs>
          <w:ind w:left="1440" w:hanging="360"/>
        </w:pPr>
        <w:rPr>
          <w:rFonts w:ascii="Symbol" w:hAnsi="Symbol" w:hint="default"/>
          <w:sz w:val="20"/>
        </w:rPr>
      </w:lvl>
    </w:lvlOverride>
  </w:num>
  <w:num w:numId="29" w16cid:durableId="1751345439">
    <w:abstractNumId w:val="11"/>
    <w:lvlOverride w:ilvl="1">
      <w:lvl w:ilvl="1">
        <w:numFmt w:val="bullet"/>
        <w:lvlText w:val=""/>
        <w:lvlJc w:val="left"/>
        <w:pPr>
          <w:tabs>
            <w:tab w:val="num" w:pos="1440"/>
          </w:tabs>
          <w:ind w:left="1440" w:hanging="360"/>
        </w:pPr>
        <w:rPr>
          <w:rFonts w:ascii="Symbol" w:hAnsi="Symbol" w:hint="default"/>
          <w:sz w:val="20"/>
        </w:rPr>
      </w:lvl>
    </w:lvlOverride>
  </w:num>
  <w:num w:numId="30" w16cid:durableId="2121416449">
    <w:abstractNumId w:val="11"/>
    <w:lvlOverride w:ilvl="1">
      <w:lvl w:ilvl="1">
        <w:numFmt w:val="bullet"/>
        <w:lvlText w:val=""/>
        <w:lvlJc w:val="left"/>
        <w:pPr>
          <w:tabs>
            <w:tab w:val="num" w:pos="1440"/>
          </w:tabs>
          <w:ind w:left="1440" w:hanging="360"/>
        </w:pPr>
        <w:rPr>
          <w:rFonts w:ascii="Symbol" w:hAnsi="Symbol" w:hint="default"/>
          <w:sz w:val="20"/>
        </w:rPr>
      </w:lvl>
    </w:lvlOverride>
  </w:num>
  <w:num w:numId="31" w16cid:durableId="1823498149">
    <w:abstractNumId w:val="11"/>
    <w:lvlOverride w:ilvl="1">
      <w:lvl w:ilvl="1">
        <w:numFmt w:val="bullet"/>
        <w:lvlText w:val=""/>
        <w:lvlJc w:val="left"/>
        <w:pPr>
          <w:tabs>
            <w:tab w:val="num" w:pos="1440"/>
          </w:tabs>
          <w:ind w:left="1440" w:hanging="360"/>
        </w:pPr>
        <w:rPr>
          <w:rFonts w:ascii="Symbol" w:hAnsi="Symbol" w:hint="default"/>
          <w:sz w:val="20"/>
        </w:rPr>
      </w:lvl>
    </w:lvlOverride>
  </w:num>
  <w:num w:numId="32" w16cid:durableId="1852986120">
    <w:abstractNumId w:val="11"/>
    <w:lvlOverride w:ilvl="1">
      <w:lvl w:ilvl="1">
        <w:numFmt w:val="bullet"/>
        <w:lvlText w:val=""/>
        <w:lvlJc w:val="left"/>
        <w:pPr>
          <w:tabs>
            <w:tab w:val="num" w:pos="1440"/>
          </w:tabs>
          <w:ind w:left="1440" w:hanging="360"/>
        </w:pPr>
        <w:rPr>
          <w:rFonts w:ascii="Symbol" w:hAnsi="Symbol" w:hint="default"/>
          <w:sz w:val="20"/>
        </w:rPr>
      </w:lvl>
    </w:lvlOverride>
  </w:num>
  <w:num w:numId="33" w16cid:durableId="279800519">
    <w:abstractNumId w:val="4"/>
    <w:lvlOverride w:ilvl="1">
      <w:lvl w:ilvl="1">
        <w:numFmt w:val="bullet"/>
        <w:lvlText w:val=""/>
        <w:lvlJc w:val="left"/>
        <w:pPr>
          <w:tabs>
            <w:tab w:val="num" w:pos="1440"/>
          </w:tabs>
          <w:ind w:left="1440" w:hanging="360"/>
        </w:pPr>
        <w:rPr>
          <w:rFonts w:ascii="Symbol" w:hAnsi="Symbol" w:hint="default"/>
          <w:sz w:val="20"/>
        </w:rPr>
      </w:lvl>
    </w:lvlOverride>
  </w:num>
  <w:num w:numId="34" w16cid:durableId="1497644948">
    <w:abstractNumId w:val="4"/>
    <w:lvlOverride w:ilvl="1">
      <w:lvl w:ilvl="1">
        <w:numFmt w:val="bullet"/>
        <w:lvlText w:val=""/>
        <w:lvlJc w:val="left"/>
        <w:pPr>
          <w:tabs>
            <w:tab w:val="num" w:pos="1440"/>
          </w:tabs>
          <w:ind w:left="1440" w:hanging="360"/>
        </w:pPr>
        <w:rPr>
          <w:rFonts w:ascii="Symbol" w:hAnsi="Symbol" w:hint="default"/>
          <w:sz w:val="20"/>
        </w:rPr>
      </w:lvl>
    </w:lvlOverride>
  </w:num>
  <w:num w:numId="35" w16cid:durableId="2036419089">
    <w:abstractNumId w:val="4"/>
    <w:lvlOverride w:ilvl="1">
      <w:lvl w:ilvl="1">
        <w:numFmt w:val="bullet"/>
        <w:lvlText w:val=""/>
        <w:lvlJc w:val="left"/>
        <w:pPr>
          <w:tabs>
            <w:tab w:val="num" w:pos="1440"/>
          </w:tabs>
          <w:ind w:left="1440" w:hanging="360"/>
        </w:pPr>
        <w:rPr>
          <w:rFonts w:ascii="Symbol" w:hAnsi="Symbol" w:hint="default"/>
          <w:sz w:val="20"/>
        </w:rPr>
      </w:lvl>
    </w:lvlOverride>
  </w:num>
  <w:num w:numId="36" w16cid:durableId="1015692429">
    <w:abstractNumId w:val="4"/>
    <w:lvlOverride w:ilvl="1">
      <w:lvl w:ilvl="1">
        <w:numFmt w:val="bullet"/>
        <w:lvlText w:val=""/>
        <w:lvlJc w:val="left"/>
        <w:pPr>
          <w:tabs>
            <w:tab w:val="num" w:pos="1440"/>
          </w:tabs>
          <w:ind w:left="1440" w:hanging="360"/>
        </w:pPr>
        <w:rPr>
          <w:rFonts w:ascii="Symbol" w:hAnsi="Symbol" w:hint="default"/>
          <w:sz w:val="20"/>
        </w:rPr>
      </w:lvl>
    </w:lvlOverride>
  </w:num>
  <w:num w:numId="37" w16cid:durableId="1301686723">
    <w:abstractNumId w:val="4"/>
    <w:lvlOverride w:ilvl="1">
      <w:lvl w:ilvl="1">
        <w:numFmt w:val="bullet"/>
        <w:lvlText w:val=""/>
        <w:lvlJc w:val="left"/>
        <w:pPr>
          <w:tabs>
            <w:tab w:val="num" w:pos="1440"/>
          </w:tabs>
          <w:ind w:left="1440" w:hanging="360"/>
        </w:pPr>
        <w:rPr>
          <w:rFonts w:ascii="Symbol" w:hAnsi="Symbol" w:hint="default"/>
          <w:sz w:val="20"/>
        </w:rPr>
      </w:lvl>
    </w:lvlOverride>
  </w:num>
  <w:num w:numId="38" w16cid:durableId="199706248">
    <w:abstractNumId w:val="4"/>
    <w:lvlOverride w:ilvl="1">
      <w:lvl w:ilvl="1">
        <w:numFmt w:val="bullet"/>
        <w:lvlText w:val=""/>
        <w:lvlJc w:val="left"/>
        <w:pPr>
          <w:tabs>
            <w:tab w:val="num" w:pos="1440"/>
          </w:tabs>
          <w:ind w:left="1440" w:hanging="360"/>
        </w:pPr>
        <w:rPr>
          <w:rFonts w:ascii="Symbol" w:hAnsi="Symbol" w:hint="default"/>
          <w:sz w:val="20"/>
        </w:rPr>
      </w:lvl>
    </w:lvlOverride>
  </w:num>
  <w:num w:numId="39" w16cid:durableId="1125927653">
    <w:abstractNumId w:val="8"/>
    <w:lvlOverride w:ilvl="1">
      <w:lvl w:ilvl="1">
        <w:numFmt w:val="bullet"/>
        <w:lvlText w:val=""/>
        <w:lvlJc w:val="left"/>
        <w:pPr>
          <w:tabs>
            <w:tab w:val="num" w:pos="1440"/>
          </w:tabs>
          <w:ind w:left="1440" w:hanging="360"/>
        </w:pPr>
        <w:rPr>
          <w:rFonts w:ascii="Symbol" w:hAnsi="Symbol" w:hint="default"/>
          <w:sz w:val="20"/>
        </w:rPr>
      </w:lvl>
    </w:lvlOverride>
  </w:num>
  <w:num w:numId="40" w16cid:durableId="592202712">
    <w:abstractNumId w:val="8"/>
    <w:lvlOverride w:ilvl="1">
      <w:lvl w:ilvl="1">
        <w:numFmt w:val="bullet"/>
        <w:lvlText w:val=""/>
        <w:lvlJc w:val="left"/>
        <w:pPr>
          <w:tabs>
            <w:tab w:val="num" w:pos="1440"/>
          </w:tabs>
          <w:ind w:left="1440" w:hanging="360"/>
        </w:pPr>
        <w:rPr>
          <w:rFonts w:ascii="Symbol" w:hAnsi="Symbol" w:hint="default"/>
          <w:sz w:val="20"/>
        </w:rPr>
      </w:lvl>
    </w:lvlOverride>
  </w:num>
  <w:num w:numId="41" w16cid:durableId="575630736">
    <w:abstractNumId w:val="8"/>
    <w:lvlOverride w:ilvl="1">
      <w:lvl w:ilvl="1">
        <w:numFmt w:val="bullet"/>
        <w:lvlText w:val=""/>
        <w:lvlJc w:val="left"/>
        <w:pPr>
          <w:tabs>
            <w:tab w:val="num" w:pos="1440"/>
          </w:tabs>
          <w:ind w:left="1440" w:hanging="360"/>
        </w:pPr>
        <w:rPr>
          <w:rFonts w:ascii="Symbol" w:hAnsi="Symbol" w:hint="default"/>
          <w:sz w:val="20"/>
        </w:rPr>
      </w:lvl>
    </w:lvlOverride>
  </w:num>
  <w:num w:numId="42" w16cid:durableId="1017542603">
    <w:abstractNumId w:val="8"/>
    <w:lvlOverride w:ilvl="1">
      <w:lvl w:ilvl="1">
        <w:numFmt w:val="bullet"/>
        <w:lvlText w:val=""/>
        <w:lvlJc w:val="left"/>
        <w:pPr>
          <w:tabs>
            <w:tab w:val="num" w:pos="1440"/>
          </w:tabs>
          <w:ind w:left="1440" w:hanging="360"/>
        </w:pPr>
        <w:rPr>
          <w:rFonts w:ascii="Symbol" w:hAnsi="Symbol" w:hint="default"/>
          <w:sz w:val="20"/>
        </w:rPr>
      </w:lvl>
    </w:lvlOverride>
  </w:num>
  <w:num w:numId="43" w16cid:durableId="1417753359">
    <w:abstractNumId w:val="8"/>
    <w:lvlOverride w:ilvl="1">
      <w:lvl w:ilvl="1">
        <w:numFmt w:val="bullet"/>
        <w:lvlText w:val=""/>
        <w:lvlJc w:val="left"/>
        <w:pPr>
          <w:tabs>
            <w:tab w:val="num" w:pos="1440"/>
          </w:tabs>
          <w:ind w:left="1440" w:hanging="360"/>
        </w:pPr>
        <w:rPr>
          <w:rFonts w:ascii="Symbol" w:hAnsi="Symbol" w:hint="default"/>
          <w:sz w:val="20"/>
        </w:rPr>
      </w:lvl>
    </w:lvlOverride>
  </w:num>
  <w:num w:numId="44" w16cid:durableId="1679381122">
    <w:abstractNumId w:val="8"/>
    <w:lvlOverride w:ilvl="1">
      <w:lvl w:ilvl="1">
        <w:numFmt w:val="bullet"/>
        <w:lvlText w:val=""/>
        <w:lvlJc w:val="left"/>
        <w:pPr>
          <w:tabs>
            <w:tab w:val="num" w:pos="1440"/>
          </w:tabs>
          <w:ind w:left="1440" w:hanging="360"/>
        </w:pPr>
        <w:rPr>
          <w:rFonts w:ascii="Symbol" w:hAnsi="Symbol" w:hint="default"/>
          <w:sz w:val="20"/>
        </w:rPr>
      </w:lvl>
    </w:lvlOverride>
  </w:num>
  <w:num w:numId="45" w16cid:durableId="1989170492">
    <w:abstractNumId w:val="3"/>
    <w:lvlOverride w:ilvl="1">
      <w:lvl w:ilvl="1">
        <w:numFmt w:val="bullet"/>
        <w:lvlText w:val=""/>
        <w:lvlJc w:val="left"/>
        <w:pPr>
          <w:tabs>
            <w:tab w:val="num" w:pos="1440"/>
          </w:tabs>
          <w:ind w:left="1440" w:hanging="360"/>
        </w:pPr>
        <w:rPr>
          <w:rFonts w:ascii="Symbol" w:hAnsi="Symbol" w:hint="default"/>
          <w:sz w:val="20"/>
        </w:rPr>
      </w:lvl>
    </w:lvlOverride>
  </w:num>
  <w:num w:numId="46" w16cid:durableId="341661289">
    <w:abstractNumId w:val="3"/>
    <w:lvlOverride w:ilvl="1">
      <w:lvl w:ilvl="1">
        <w:numFmt w:val="bullet"/>
        <w:lvlText w:val=""/>
        <w:lvlJc w:val="left"/>
        <w:pPr>
          <w:tabs>
            <w:tab w:val="num" w:pos="1440"/>
          </w:tabs>
          <w:ind w:left="1440" w:hanging="360"/>
        </w:pPr>
        <w:rPr>
          <w:rFonts w:ascii="Symbol" w:hAnsi="Symbol" w:hint="default"/>
          <w:sz w:val="20"/>
        </w:rPr>
      </w:lvl>
    </w:lvlOverride>
  </w:num>
  <w:num w:numId="47" w16cid:durableId="1762600830">
    <w:abstractNumId w:val="3"/>
    <w:lvlOverride w:ilvl="1">
      <w:lvl w:ilvl="1">
        <w:numFmt w:val="bullet"/>
        <w:lvlText w:val=""/>
        <w:lvlJc w:val="left"/>
        <w:pPr>
          <w:tabs>
            <w:tab w:val="num" w:pos="1440"/>
          </w:tabs>
          <w:ind w:left="1440" w:hanging="360"/>
        </w:pPr>
        <w:rPr>
          <w:rFonts w:ascii="Symbol" w:hAnsi="Symbol" w:hint="default"/>
          <w:sz w:val="20"/>
        </w:rPr>
      </w:lvl>
    </w:lvlOverride>
  </w:num>
  <w:num w:numId="48" w16cid:durableId="1585452496">
    <w:abstractNumId w:val="3"/>
    <w:lvlOverride w:ilvl="1">
      <w:lvl w:ilvl="1">
        <w:numFmt w:val="bullet"/>
        <w:lvlText w:val=""/>
        <w:lvlJc w:val="left"/>
        <w:pPr>
          <w:tabs>
            <w:tab w:val="num" w:pos="1440"/>
          </w:tabs>
          <w:ind w:left="1440" w:hanging="360"/>
        </w:pPr>
        <w:rPr>
          <w:rFonts w:ascii="Symbol" w:hAnsi="Symbol" w:hint="default"/>
          <w:sz w:val="20"/>
        </w:rPr>
      </w:lvl>
    </w:lvlOverride>
  </w:num>
  <w:num w:numId="49" w16cid:durableId="548998099">
    <w:abstractNumId w:val="3"/>
    <w:lvlOverride w:ilvl="1">
      <w:lvl w:ilvl="1">
        <w:numFmt w:val="bullet"/>
        <w:lvlText w:val=""/>
        <w:lvlJc w:val="left"/>
        <w:pPr>
          <w:tabs>
            <w:tab w:val="num" w:pos="1440"/>
          </w:tabs>
          <w:ind w:left="1440" w:hanging="360"/>
        </w:pPr>
        <w:rPr>
          <w:rFonts w:ascii="Symbol" w:hAnsi="Symbol" w:hint="default"/>
          <w:sz w:val="20"/>
        </w:rPr>
      </w:lvl>
    </w:lvlOverride>
  </w:num>
  <w:num w:numId="50" w16cid:durableId="1691688581">
    <w:abstractNumId w:val="3"/>
    <w:lvlOverride w:ilvl="1">
      <w:lvl w:ilvl="1">
        <w:numFmt w:val="bullet"/>
        <w:lvlText w:val=""/>
        <w:lvlJc w:val="left"/>
        <w:pPr>
          <w:tabs>
            <w:tab w:val="num" w:pos="1440"/>
          </w:tabs>
          <w:ind w:left="1440" w:hanging="360"/>
        </w:pPr>
        <w:rPr>
          <w:rFonts w:ascii="Symbol" w:hAnsi="Symbol" w:hint="default"/>
          <w:sz w:val="20"/>
        </w:rPr>
      </w:lvl>
    </w:lvlOverride>
  </w:num>
  <w:num w:numId="51" w16cid:durableId="282348381">
    <w:abstractNumId w:val="2"/>
  </w:num>
  <w:num w:numId="52" w16cid:durableId="954750099">
    <w:abstractNumId w:val="0"/>
  </w:num>
  <w:num w:numId="53" w16cid:durableId="1899590097">
    <w:abstractNumId w:val="0"/>
    <w:lvlOverride w:ilvl="1">
      <w:lvl w:ilvl="1">
        <w:numFmt w:val="bullet"/>
        <w:lvlText w:val=""/>
        <w:lvlJc w:val="left"/>
        <w:pPr>
          <w:tabs>
            <w:tab w:val="num" w:pos="1440"/>
          </w:tabs>
          <w:ind w:left="1440" w:hanging="360"/>
        </w:pPr>
        <w:rPr>
          <w:rFonts w:ascii="Symbol" w:hAnsi="Symbol" w:hint="default"/>
          <w:sz w:val="20"/>
        </w:rPr>
      </w:lvl>
    </w:lvlOverride>
  </w:num>
  <w:num w:numId="54" w16cid:durableId="1739744343">
    <w:abstractNumId w:val="0"/>
    <w:lvlOverride w:ilvl="1">
      <w:lvl w:ilvl="1">
        <w:numFmt w:val="bullet"/>
        <w:lvlText w:val=""/>
        <w:lvlJc w:val="left"/>
        <w:pPr>
          <w:tabs>
            <w:tab w:val="num" w:pos="1440"/>
          </w:tabs>
          <w:ind w:left="1440" w:hanging="360"/>
        </w:pPr>
        <w:rPr>
          <w:rFonts w:ascii="Symbol" w:hAnsi="Symbol" w:hint="default"/>
          <w:sz w:val="20"/>
        </w:rPr>
      </w:lvl>
    </w:lvlOverride>
  </w:num>
  <w:num w:numId="55" w16cid:durableId="671104203">
    <w:abstractNumId w:val="0"/>
    <w:lvlOverride w:ilvl="1">
      <w:lvl w:ilvl="1">
        <w:numFmt w:val="bullet"/>
        <w:lvlText w:val=""/>
        <w:lvlJc w:val="left"/>
        <w:pPr>
          <w:tabs>
            <w:tab w:val="num" w:pos="1440"/>
          </w:tabs>
          <w:ind w:left="1440" w:hanging="360"/>
        </w:pPr>
        <w:rPr>
          <w:rFonts w:ascii="Symbol" w:hAnsi="Symbol" w:hint="default"/>
          <w:sz w:val="20"/>
        </w:rPr>
      </w:lvl>
    </w:lvlOverride>
  </w:num>
  <w:num w:numId="56" w16cid:durableId="2127265187">
    <w:abstractNumId w:val="0"/>
    <w:lvlOverride w:ilvl="1">
      <w:lvl w:ilvl="1">
        <w:numFmt w:val="bullet"/>
        <w:lvlText w:val=""/>
        <w:lvlJc w:val="left"/>
        <w:pPr>
          <w:tabs>
            <w:tab w:val="num" w:pos="1440"/>
          </w:tabs>
          <w:ind w:left="1440" w:hanging="360"/>
        </w:pPr>
        <w:rPr>
          <w:rFonts w:ascii="Symbol" w:hAnsi="Symbol" w:hint="default"/>
          <w:sz w:val="20"/>
        </w:rPr>
      </w:lvl>
    </w:lvlOverride>
  </w:num>
  <w:num w:numId="57" w16cid:durableId="2122914321">
    <w:abstractNumId w:val="0"/>
    <w:lvlOverride w:ilvl="1">
      <w:lvl w:ilvl="1">
        <w:numFmt w:val="bullet"/>
        <w:lvlText w:val=""/>
        <w:lvlJc w:val="left"/>
        <w:pPr>
          <w:tabs>
            <w:tab w:val="num" w:pos="1440"/>
          </w:tabs>
          <w:ind w:left="1440" w:hanging="360"/>
        </w:pPr>
        <w:rPr>
          <w:rFonts w:ascii="Symbol" w:hAnsi="Symbol" w:hint="default"/>
          <w:sz w:val="20"/>
        </w:rPr>
      </w:lvl>
    </w:lvlOverride>
  </w:num>
  <w:num w:numId="58" w16cid:durableId="284041286">
    <w:abstractNumId w:val="0"/>
    <w:lvlOverride w:ilvl="1">
      <w:lvl w:ilvl="1">
        <w:numFmt w:val="bullet"/>
        <w:lvlText w:val=""/>
        <w:lvlJc w:val="left"/>
        <w:pPr>
          <w:tabs>
            <w:tab w:val="num" w:pos="1440"/>
          </w:tabs>
          <w:ind w:left="1440" w:hanging="360"/>
        </w:pPr>
        <w:rPr>
          <w:rFonts w:ascii="Symbol" w:hAnsi="Symbol" w:hint="default"/>
          <w:sz w:val="20"/>
        </w:rPr>
      </w:lvl>
    </w:lvlOverride>
  </w:num>
  <w:num w:numId="59" w16cid:durableId="1174339792">
    <w:abstractNumId w:val="0"/>
    <w:lvlOverride w:ilvl="1">
      <w:lvl w:ilvl="1">
        <w:numFmt w:val="bullet"/>
        <w:lvlText w:val=""/>
        <w:lvlJc w:val="left"/>
        <w:pPr>
          <w:tabs>
            <w:tab w:val="num" w:pos="1440"/>
          </w:tabs>
          <w:ind w:left="1440" w:hanging="360"/>
        </w:pPr>
        <w:rPr>
          <w:rFonts w:ascii="Symbol" w:hAnsi="Symbol" w:hint="default"/>
          <w:sz w:val="20"/>
        </w:rPr>
      </w:lvl>
    </w:lvlOverride>
  </w:num>
  <w:num w:numId="60" w16cid:durableId="1056313894">
    <w:abstractNumId w:val="0"/>
    <w:lvlOverride w:ilvl="1">
      <w:lvl w:ilvl="1">
        <w:numFmt w:val="bullet"/>
        <w:lvlText w:val=""/>
        <w:lvlJc w:val="left"/>
        <w:pPr>
          <w:tabs>
            <w:tab w:val="num" w:pos="1440"/>
          </w:tabs>
          <w:ind w:left="1440" w:hanging="360"/>
        </w:pPr>
        <w:rPr>
          <w:rFonts w:ascii="Symbol" w:hAnsi="Symbol" w:hint="default"/>
          <w:sz w:val="20"/>
        </w:rPr>
      </w:lvl>
    </w:lvlOverride>
  </w:num>
  <w:num w:numId="61" w16cid:durableId="1173757838">
    <w:abstractNumId w:val="0"/>
    <w:lvlOverride w:ilvl="1">
      <w:lvl w:ilvl="1">
        <w:numFmt w:val="bullet"/>
        <w:lvlText w:val=""/>
        <w:lvlJc w:val="left"/>
        <w:pPr>
          <w:tabs>
            <w:tab w:val="num" w:pos="1440"/>
          </w:tabs>
          <w:ind w:left="1440" w:hanging="360"/>
        </w:pPr>
        <w:rPr>
          <w:rFonts w:ascii="Symbol" w:hAnsi="Symbol" w:hint="default"/>
          <w:sz w:val="20"/>
        </w:rPr>
      </w:lvl>
    </w:lvlOverride>
  </w:num>
  <w:num w:numId="62" w16cid:durableId="73862258">
    <w:abstractNumId w:val="0"/>
    <w:lvlOverride w:ilvl="1">
      <w:lvl w:ilvl="1">
        <w:numFmt w:val="bullet"/>
        <w:lvlText w:val=""/>
        <w:lvlJc w:val="left"/>
        <w:pPr>
          <w:tabs>
            <w:tab w:val="num" w:pos="1440"/>
          </w:tabs>
          <w:ind w:left="1440" w:hanging="360"/>
        </w:pPr>
        <w:rPr>
          <w:rFonts w:ascii="Symbol" w:hAnsi="Symbol" w:hint="default"/>
          <w:sz w:val="20"/>
        </w:rPr>
      </w:lvl>
    </w:lvlOverride>
  </w:num>
  <w:num w:numId="63" w16cid:durableId="689338008">
    <w:abstractNumId w:val="0"/>
    <w:lvlOverride w:ilvl="1">
      <w:lvl w:ilvl="1">
        <w:numFmt w:val="bullet"/>
        <w:lvlText w:val=""/>
        <w:lvlJc w:val="left"/>
        <w:pPr>
          <w:tabs>
            <w:tab w:val="num" w:pos="1440"/>
          </w:tabs>
          <w:ind w:left="1440" w:hanging="360"/>
        </w:pPr>
        <w:rPr>
          <w:rFonts w:ascii="Symbol" w:hAnsi="Symbol" w:hint="default"/>
          <w:sz w:val="20"/>
        </w:rPr>
      </w:lvl>
    </w:lvlOverride>
  </w:num>
  <w:num w:numId="64" w16cid:durableId="1868837235">
    <w:abstractNumId w:val="0"/>
    <w:lvlOverride w:ilvl="1">
      <w:lvl w:ilvl="1">
        <w:numFmt w:val="bullet"/>
        <w:lvlText w:val=""/>
        <w:lvlJc w:val="left"/>
        <w:pPr>
          <w:tabs>
            <w:tab w:val="num" w:pos="1440"/>
          </w:tabs>
          <w:ind w:left="1440" w:hanging="360"/>
        </w:pPr>
        <w:rPr>
          <w:rFonts w:ascii="Symbol" w:hAnsi="Symbol" w:hint="default"/>
          <w:sz w:val="20"/>
        </w:rPr>
      </w:lvl>
    </w:lvlOverride>
  </w:num>
  <w:num w:numId="65" w16cid:durableId="916284270">
    <w:abstractNumId w:val="6"/>
  </w:num>
  <w:num w:numId="66" w16cid:durableId="1033728801">
    <w:abstractNumId w:val="6"/>
    <w:lvlOverride w:ilvl="1">
      <w:lvl w:ilvl="1">
        <w:numFmt w:val="bullet"/>
        <w:lvlText w:val=""/>
        <w:lvlJc w:val="left"/>
        <w:pPr>
          <w:tabs>
            <w:tab w:val="num" w:pos="1440"/>
          </w:tabs>
          <w:ind w:left="1440" w:hanging="360"/>
        </w:pPr>
        <w:rPr>
          <w:rFonts w:ascii="Symbol" w:hAnsi="Symbol" w:hint="default"/>
          <w:sz w:val="20"/>
        </w:rPr>
      </w:lvl>
    </w:lvlOverride>
  </w:num>
  <w:num w:numId="67" w16cid:durableId="1025522268">
    <w:abstractNumId w:val="6"/>
    <w:lvlOverride w:ilvl="1">
      <w:lvl w:ilvl="1">
        <w:numFmt w:val="bullet"/>
        <w:lvlText w:val=""/>
        <w:lvlJc w:val="left"/>
        <w:pPr>
          <w:tabs>
            <w:tab w:val="num" w:pos="1440"/>
          </w:tabs>
          <w:ind w:left="1440" w:hanging="360"/>
        </w:pPr>
        <w:rPr>
          <w:rFonts w:ascii="Symbol" w:hAnsi="Symbol" w:hint="default"/>
          <w:sz w:val="20"/>
        </w:rPr>
      </w:lvl>
    </w:lvlOverride>
  </w:num>
  <w:num w:numId="68" w16cid:durableId="460074387">
    <w:abstractNumId w:val="6"/>
    <w:lvlOverride w:ilvl="1">
      <w:lvl w:ilvl="1">
        <w:numFmt w:val="bullet"/>
        <w:lvlText w:val=""/>
        <w:lvlJc w:val="left"/>
        <w:pPr>
          <w:tabs>
            <w:tab w:val="num" w:pos="1440"/>
          </w:tabs>
          <w:ind w:left="1440" w:hanging="360"/>
        </w:pPr>
        <w:rPr>
          <w:rFonts w:ascii="Symbol" w:hAnsi="Symbol" w:hint="default"/>
          <w:sz w:val="20"/>
        </w:rPr>
      </w:lvl>
    </w:lvlOverride>
  </w:num>
  <w:num w:numId="69" w16cid:durableId="356977052">
    <w:abstractNumId w:val="6"/>
    <w:lvlOverride w:ilvl="1">
      <w:lvl w:ilvl="1">
        <w:numFmt w:val="bullet"/>
        <w:lvlText w:val=""/>
        <w:lvlJc w:val="left"/>
        <w:pPr>
          <w:tabs>
            <w:tab w:val="num" w:pos="1440"/>
          </w:tabs>
          <w:ind w:left="1440" w:hanging="360"/>
        </w:pPr>
        <w:rPr>
          <w:rFonts w:ascii="Symbol" w:hAnsi="Symbol" w:hint="default"/>
          <w:sz w:val="20"/>
        </w:rPr>
      </w:lvl>
    </w:lvlOverride>
  </w:num>
  <w:num w:numId="70" w16cid:durableId="1871643425">
    <w:abstractNumId w:val="6"/>
    <w:lvlOverride w:ilvl="1">
      <w:lvl w:ilvl="1">
        <w:numFmt w:val="bullet"/>
        <w:lvlText w:val=""/>
        <w:lvlJc w:val="left"/>
        <w:pPr>
          <w:tabs>
            <w:tab w:val="num" w:pos="1440"/>
          </w:tabs>
          <w:ind w:left="1440" w:hanging="360"/>
        </w:pPr>
        <w:rPr>
          <w:rFonts w:ascii="Symbol" w:hAnsi="Symbol" w:hint="default"/>
          <w:sz w:val="20"/>
        </w:rPr>
      </w:lvl>
    </w:lvlOverride>
  </w:num>
  <w:num w:numId="71" w16cid:durableId="934091961">
    <w:abstractNumId w:val="6"/>
    <w:lvlOverride w:ilvl="1">
      <w:lvl w:ilvl="1">
        <w:numFmt w:val="bullet"/>
        <w:lvlText w:val=""/>
        <w:lvlJc w:val="left"/>
        <w:pPr>
          <w:tabs>
            <w:tab w:val="num" w:pos="1440"/>
          </w:tabs>
          <w:ind w:left="1440" w:hanging="360"/>
        </w:pPr>
        <w:rPr>
          <w:rFonts w:ascii="Symbol" w:hAnsi="Symbol" w:hint="default"/>
          <w:sz w:val="20"/>
        </w:rPr>
      </w:lvl>
    </w:lvlOverride>
  </w:num>
  <w:num w:numId="72" w16cid:durableId="1340280439">
    <w:abstractNumId w:val="6"/>
    <w:lvlOverride w:ilvl="1">
      <w:lvl w:ilvl="1">
        <w:numFmt w:val="bullet"/>
        <w:lvlText w:val=""/>
        <w:lvlJc w:val="left"/>
        <w:pPr>
          <w:tabs>
            <w:tab w:val="num" w:pos="1440"/>
          </w:tabs>
          <w:ind w:left="1440" w:hanging="360"/>
        </w:pPr>
        <w:rPr>
          <w:rFonts w:ascii="Symbol" w:hAnsi="Symbol" w:hint="default"/>
          <w:sz w:val="20"/>
        </w:rPr>
      </w:lvl>
    </w:lvlOverride>
  </w:num>
  <w:num w:numId="73" w16cid:durableId="283460911">
    <w:abstractNumId w:val="6"/>
    <w:lvlOverride w:ilvl="1">
      <w:lvl w:ilvl="1">
        <w:numFmt w:val="bullet"/>
        <w:lvlText w:val=""/>
        <w:lvlJc w:val="left"/>
        <w:pPr>
          <w:tabs>
            <w:tab w:val="num" w:pos="1440"/>
          </w:tabs>
          <w:ind w:left="1440" w:hanging="360"/>
        </w:pPr>
        <w:rPr>
          <w:rFonts w:ascii="Symbol" w:hAnsi="Symbol" w:hint="default"/>
          <w:sz w:val="20"/>
        </w:rPr>
      </w:lvl>
    </w:lvlOverride>
  </w:num>
  <w:num w:numId="74" w16cid:durableId="6492132">
    <w:abstractNumId w:val="6"/>
    <w:lvlOverride w:ilvl="1">
      <w:lvl w:ilvl="1">
        <w:numFmt w:val="bullet"/>
        <w:lvlText w:val=""/>
        <w:lvlJc w:val="left"/>
        <w:pPr>
          <w:tabs>
            <w:tab w:val="num" w:pos="1440"/>
          </w:tabs>
          <w:ind w:left="1440" w:hanging="360"/>
        </w:pPr>
        <w:rPr>
          <w:rFonts w:ascii="Symbol" w:hAnsi="Symbol" w:hint="default"/>
          <w:sz w:val="20"/>
        </w:rPr>
      </w:lvl>
    </w:lvlOverride>
  </w:num>
  <w:num w:numId="75" w16cid:durableId="616183111">
    <w:abstractNumId w:val="6"/>
    <w:lvlOverride w:ilvl="1">
      <w:lvl w:ilvl="1">
        <w:numFmt w:val="bullet"/>
        <w:lvlText w:val=""/>
        <w:lvlJc w:val="left"/>
        <w:pPr>
          <w:tabs>
            <w:tab w:val="num" w:pos="1440"/>
          </w:tabs>
          <w:ind w:left="1440" w:hanging="360"/>
        </w:pPr>
        <w:rPr>
          <w:rFonts w:ascii="Symbol" w:hAnsi="Symbol" w:hint="default"/>
          <w:sz w:val="20"/>
        </w:rPr>
      </w:lvl>
    </w:lvlOverride>
  </w:num>
  <w:num w:numId="76" w16cid:durableId="599220812">
    <w:abstractNumId w:val="6"/>
    <w:lvlOverride w:ilvl="1">
      <w:lvl w:ilvl="1">
        <w:numFmt w:val="bullet"/>
        <w:lvlText w:val=""/>
        <w:lvlJc w:val="left"/>
        <w:pPr>
          <w:tabs>
            <w:tab w:val="num" w:pos="1440"/>
          </w:tabs>
          <w:ind w:left="1440" w:hanging="360"/>
        </w:pPr>
        <w:rPr>
          <w:rFonts w:ascii="Symbol" w:hAnsi="Symbol" w:hint="default"/>
          <w:sz w:val="20"/>
        </w:rPr>
      </w:lvl>
    </w:lvlOverride>
  </w:num>
  <w:num w:numId="77" w16cid:durableId="1065686917">
    <w:abstractNumId w:val="6"/>
    <w:lvlOverride w:ilvl="1">
      <w:lvl w:ilvl="1">
        <w:numFmt w:val="bullet"/>
        <w:lvlText w:val=""/>
        <w:lvlJc w:val="left"/>
        <w:pPr>
          <w:tabs>
            <w:tab w:val="num" w:pos="1440"/>
          </w:tabs>
          <w:ind w:left="1440" w:hanging="360"/>
        </w:pPr>
        <w:rPr>
          <w:rFonts w:ascii="Symbol" w:hAnsi="Symbol" w:hint="default"/>
          <w:sz w:val="20"/>
        </w:rPr>
      </w:lvl>
    </w:lvlOverride>
  </w:num>
  <w:num w:numId="78" w16cid:durableId="804474107">
    <w:abstractNumId w:val="1"/>
  </w:num>
  <w:num w:numId="79" w16cid:durableId="829177648">
    <w:abstractNumId w:val="1"/>
    <w:lvlOverride w:ilvl="1">
      <w:lvl w:ilvl="1">
        <w:numFmt w:val="bullet"/>
        <w:lvlText w:val=""/>
        <w:lvlJc w:val="left"/>
        <w:pPr>
          <w:tabs>
            <w:tab w:val="num" w:pos="1440"/>
          </w:tabs>
          <w:ind w:left="1440" w:hanging="360"/>
        </w:pPr>
        <w:rPr>
          <w:rFonts w:ascii="Symbol" w:hAnsi="Symbol" w:hint="default"/>
          <w:sz w:val="20"/>
        </w:rPr>
      </w:lvl>
    </w:lvlOverride>
  </w:num>
  <w:num w:numId="80" w16cid:durableId="658114669">
    <w:abstractNumId w:val="1"/>
    <w:lvlOverride w:ilvl="1">
      <w:lvl w:ilvl="1">
        <w:numFmt w:val="bullet"/>
        <w:lvlText w:val=""/>
        <w:lvlJc w:val="left"/>
        <w:pPr>
          <w:tabs>
            <w:tab w:val="num" w:pos="1440"/>
          </w:tabs>
          <w:ind w:left="1440" w:hanging="360"/>
        </w:pPr>
        <w:rPr>
          <w:rFonts w:ascii="Symbol" w:hAnsi="Symbol" w:hint="default"/>
          <w:sz w:val="20"/>
        </w:rPr>
      </w:lvl>
    </w:lvlOverride>
  </w:num>
  <w:num w:numId="81" w16cid:durableId="421997679">
    <w:abstractNumId w:val="1"/>
    <w:lvlOverride w:ilvl="1">
      <w:lvl w:ilvl="1">
        <w:numFmt w:val="bullet"/>
        <w:lvlText w:val=""/>
        <w:lvlJc w:val="left"/>
        <w:pPr>
          <w:tabs>
            <w:tab w:val="num" w:pos="1440"/>
          </w:tabs>
          <w:ind w:left="1440" w:hanging="360"/>
        </w:pPr>
        <w:rPr>
          <w:rFonts w:ascii="Symbol" w:hAnsi="Symbol" w:hint="default"/>
          <w:sz w:val="20"/>
        </w:rPr>
      </w:lvl>
    </w:lvlOverride>
  </w:num>
  <w:num w:numId="82" w16cid:durableId="1937057695">
    <w:abstractNumId w:val="1"/>
    <w:lvlOverride w:ilvl="1">
      <w:lvl w:ilvl="1">
        <w:numFmt w:val="bullet"/>
        <w:lvlText w:val=""/>
        <w:lvlJc w:val="left"/>
        <w:pPr>
          <w:tabs>
            <w:tab w:val="num" w:pos="1440"/>
          </w:tabs>
          <w:ind w:left="1440" w:hanging="360"/>
        </w:pPr>
        <w:rPr>
          <w:rFonts w:ascii="Symbol" w:hAnsi="Symbol" w:hint="default"/>
          <w:sz w:val="20"/>
        </w:rPr>
      </w:lvl>
    </w:lvlOverride>
  </w:num>
  <w:num w:numId="83" w16cid:durableId="394282067">
    <w:abstractNumId w:val="1"/>
    <w:lvlOverride w:ilvl="1">
      <w:lvl w:ilvl="1">
        <w:numFmt w:val="bullet"/>
        <w:lvlText w:val=""/>
        <w:lvlJc w:val="left"/>
        <w:pPr>
          <w:tabs>
            <w:tab w:val="num" w:pos="1440"/>
          </w:tabs>
          <w:ind w:left="1440" w:hanging="360"/>
        </w:pPr>
        <w:rPr>
          <w:rFonts w:ascii="Symbol" w:hAnsi="Symbol" w:hint="default"/>
          <w:sz w:val="20"/>
        </w:rPr>
      </w:lvl>
    </w:lvlOverride>
  </w:num>
  <w:numIdMacAtCleanup w:val="8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2"/>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44C"/>
    <w:rsid w:val="00000600"/>
    <w:rsid w:val="00002513"/>
    <w:rsid w:val="0001769C"/>
    <w:rsid w:val="0002311A"/>
    <w:rsid w:val="0002358A"/>
    <w:rsid w:val="00025A94"/>
    <w:rsid w:val="00027CB5"/>
    <w:rsid w:val="00032B37"/>
    <w:rsid w:val="00036CB3"/>
    <w:rsid w:val="00040561"/>
    <w:rsid w:val="00041A93"/>
    <w:rsid w:val="00056A9E"/>
    <w:rsid w:val="0006476F"/>
    <w:rsid w:val="0007331F"/>
    <w:rsid w:val="0008473F"/>
    <w:rsid w:val="00085F43"/>
    <w:rsid w:val="0009226A"/>
    <w:rsid w:val="00092465"/>
    <w:rsid w:val="000A0827"/>
    <w:rsid w:val="000B03B1"/>
    <w:rsid w:val="000B204C"/>
    <w:rsid w:val="000B2E61"/>
    <w:rsid w:val="000D5B83"/>
    <w:rsid w:val="000D7A5B"/>
    <w:rsid w:val="000F35F1"/>
    <w:rsid w:val="000F6084"/>
    <w:rsid w:val="000F6F8E"/>
    <w:rsid w:val="0012726D"/>
    <w:rsid w:val="0013478F"/>
    <w:rsid w:val="00134EBE"/>
    <w:rsid w:val="001467E7"/>
    <w:rsid w:val="0014713C"/>
    <w:rsid w:val="00151F0C"/>
    <w:rsid w:val="00160D9F"/>
    <w:rsid w:val="00162DDA"/>
    <w:rsid w:val="00165231"/>
    <w:rsid w:val="00165332"/>
    <w:rsid w:val="0018324E"/>
    <w:rsid w:val="00191602"/>
    <w:rsid w:val="001D2760"/>
    <w:rsid w:val="001D337F"/>
    <w:rsid w:val="001D79E4"/>
    <w:rsid w:val="001E6CF1"/>
    <w:rsid w:val="001F1F2E"/>
    <w:rsid w:val="001F25C5"/>
    <w:rsid w:val="001F519B"/>
    <w:rsid w:val="001F62C6"/>
    <w:rsid w:val="00221030"/>
    <w:rsid w:val="00227E0D"/>
    <w:rsid w:val="00243A5B"/>
    <w:rsid w:val="00243E0C"/>
    <w:rsid w:val="00255B37"/>
    <w:rsid w:val="00262974"/>
    <w:rsid w:val="00290243"/>
    <w:rsid w:val="002A554B"/>
    <w:rsid w:val="002B285B"/>
    <w:rsid w:val="002B30EA"/>
    <w:rsid w:val="002B48C3"/>
    <w:rsid w:val="002B5511"/>
    <w:rsid w:val="002C303F"/>
    <w:rsid w:val="002C763F"/>
    <w:rsid w:val="002D0BAE"/>
    <w:rsid w:val="002D5A82"/>
    <w:rsid w:val="002F6E1D"/>
    <w:rsid w:val="0031354A"/>
    <w:rsid w:val="00322372"/>
    <w:rsid w:val="00323C15"/>
    <w:rsid w:val="003318AE"/>
    <w:rsid w:val="00332684"/>
    <w:rsid w:val="00341646"/>
    <w:rsid w:val="00351610"/>
    <w:rsid w:val="003664F2"/>
    <w:rsid w:val="00370A59"/>
    <w:rsid w:val="003A011F"/>
    <w:rsid w:val="003B2EDE"/>
    <w:rsid w:val="003B7035"/>
    <w:rsid w:val="003D4772"/>
    <w:rsid w:val="003D522A"/>
    <w:rsid w:val="003D562B"/>
    <w:rsid w:val="003E02A2"/>
    <w:rsid w:val="003E4D80"/>
    <w:rsid w:val="003E68DB"/>
    <w:rsid w:val="003F2491"/>
    <w:rsid w:val="0040202D"/>
    <w:rsid w:val="004129C0"/>
    <w:rsid w:val="00440B58"/>
    <w:rsid w:val="00444D91"/>
    <w:rsid w:val="00447F11"/>
    <w:rsid w:val="0045131B"/>
    <w:rsid w:val="00455E46"/>
    <w:rsid w:val="004646D5"/>
    <w:rsid w:val="00464F19"/>
    <w:rsid w:val="0047165F"/>
    <w:rsid w:val="00483FEE"/>
    <w:rsid w:val="0048752A"/>
    <w:rsid w:val="00496D21"/>
    <w:rsid w:val="004A0EEE"/>
    <w:rsid w:val="004B2647"/>
    <w:rsid w:val="004C74FA"/>
    <w:rsid w:val="004C7762"/>
    <w:rsid w:val="004C7802"/>
    <w:rsid w:val="004D4227"/>
    <w:rsid w:val="004E0A27"/>
    <w:rsid w:val="004E4243"/>
    <w:rsid w:val="004E6898"/>
    <w:rsid w:val="004E70E4"/>
    <w:rsid w:val="004F717C"/>
    <w:rsid w:val="00501497"/>
    <w:rsid w:val="00505ECF"/>
    <w:rsid w:val="00514B3F"/>
    <w:rsid w:val="00520E60"/>
    <w:rsid w:val="0052292E"/>
    <w:rsid w:val="00524604"/>
    <w:rsid w:val="00540784"/>
    <w:rsid w:val="00555121"/>
    <w:rsid w:val="0055533F"/>
    <w:rsid w:val="00556BD5"/>
    <w:rsid w:val="005636A7"/>
    <w:rsid w:val="00570E7C"/>
    <w:rsid w:val="00572E53"/>
    <w:rsid w:val="00581656"/>
    <w:rsid w:val="0058422A"/>
    <w:rsid w:val="00586FAD"/>
    <w:rsid w:val="005A35E8"/>
    <w:rsid w:val="005A5046"/>
    <w:rsid w:val="005B7F0A"/>
    <w:rsid w:val="005C7D83"/>
    <w:rsid w:val="005D55AA"/>
    <w:rsid w:val="005E0E75"/>
    <w:rsid w:val="005E40B8"/>
    <w:rsid w:val="005E5C32"/>
    <w:rsid w:val="005F094B"/>
    <w:rsid w:val="005F3E87"/>
    <w:rsid w:val="005F4B1A"/>
    <w:rsid w:val="005F59F9"/>
    <w:rsid w:val="005F70B4"/>
    <w:rsid w:val="00610DFE"/>
    <w:rsid w:val="00614480"/>
    <w:rsid w:val="0062049B"/>
    <w:rsid w:val="0062074A"/>
    <w:rsid w:val="006226CE"/>
    <w:rsid w:val="00633329"/>
    <w:rsid w:val="0063543A"/>
    <w:rsid w:val="00637559"/>
    <w:rsid w:val="00637574"/>
    <w:rsid w:val="00662647"/>
    <w:rsid w:val="006672FA"/>
    <w:rsid w:val="00672079"/>
    <w:rsid w:val="00673FA8"/>
    <w:rsid w:val="006817E1"/>
    <w:rsid w:val="00684D0C"/>
    <w:rsid w:val="00690D24"/>
    <w:rsid w:val="006A43F8"/>
    <w:rsid w:val="006B10FD"/>
    <w:rsid w:val="006C0055"/>
    <w:rsid w:val="006C589E"/>
    <w:rsid w:val="006D1753"/>
    <w:rsid w:val="006D7A77"/>
    <w:rsid w:val="006F0494"/>
    <w:rsid w:val="006F7129"/>
    <w:rsid w:val="00700697"/>
    <w:rsid w:val="00707A5F"/>
    <w:rsid w:val="007162E3"/>
    <w:rsid w:val="007207ED"/>
    <w:rsid w:val="0072090A"/>
    <w:rsid w:val="00720AB2"/>
    <w:rsid w:val="00737EFA"/>
    <w:rsid w:val="00752220"/>
    <w:rsid w:val="00755977"/>
    <w:rsid w:val="007629E3"/>
    <w:rsid w:val="007637A4"/>
    <w:rsid w:val="00767995"/>
    <w:rsid w:val="007724AD"/>
    <w:rsid w:val="00772FBA"/>
    <w:rsid w:val="00774B53"/>
    <w:rsid w:val="0077673A"/>
    <w:rsid w:val="007775F8"/>
    <w:rsid w:val="007809B5"/>
    <w:rsid w:val="007840AA"/>
    <w:rsid w:val="00792E20"/>
    <w:rsid w:val="00794E07"/>
    <w:rsid w:val="007C5BB5"/>
    <w:rsid w:val="007D04ED"/>
    <w:rsid w:val="007D291B"/>
    <w:rsid w:val="007D38A3"/>
    <w:rsid w:val="007F2758"/>
    <w:rsid w:val="007F37AF"/>
    <w:rsid w:val="0080549A"/>
    <w:rsid w:val="008078FB"/>
    <w:rsid w:val="008148B6"/>
    <w:rsid w:val="008165CB"/>
    <w:rsid w:val="008421B2"/>
    <w:rsid w:val="008478D7"/>
    <w:rsid w:val="00850026"/>
    <w:rsid w:val="00854F74"/>
    <w:rsid w:val="00877181"/>
    <w:rsid w:val="0088241E"/>
    <w:rsid w:val="00884A0F"/>
    <w:rsid w:val="00886BC4"/>
    <w:rsid w:val="008A2F83"/>
    <w:rsid w:val="008B0217"/>
    <w:rsid w:val="008B17FF"/>
    <w:rsid w:val="008B1D83"/>
    <w:rsid w:val="008B46D9"/>
    <w:rsid w:val="008B70A3"/>
    <w:rsid w:val="008D111E"/>
    <w:rsid w:val="008D13D7"/>
    <w:rsid w:val="008D587F"/>
    <w:rsid w:val="008F44D9"/>
    <w:rsid w:val="00900107"/>
    <w:rsid w:val="00906920"/>
    <w:rsid w:val="0092141C"/>
    <w:rsid w:val="0092642A"/>
    <w:rsid w:val="00933119"/>
    <w:rsid w:val="0093775E"/>
    <w:rsid w:val="009426CC"/>
    <w:rsid w:val="009453BF"/>
    <w:rsid w:val="0096077C"/>
    <w:rsid w:val="009648CA"/>
    <w:rsid w:val="00976EF9"/>
    <w:rsid w:val="00980B28"/>
    <w:rsid w:val="00980C4C"/>
    <w:rsid w:val="00990489"/>
    <w:rsid w:val="009911BC"/>
    <w:rsid w:val="009A1D96"/>
    <w:rsid w:val="009A1E8C"/>
    <w:rsid w:val="009B2EA8"/>
    <w:rsid w:val="009B451A"/>
    <w:rsid w:val="009B541D"/>
    <w:rsid w:val="009B7C21"/>
    <w:rsid w:val="009D0E9E"/>
    <w:rsid w:val="009D103B"/>
    <w:rsid w:val="009E3ACB"/>
    <w:rsid w:val="009F13BB"/>
    <w:rsid w:val="009F52F3"/>
    <w:rsid w:val="00A0289E"/>
    <w:rsid w:val="00A0488C"/>
    <w:rsid w:val="00A068DB"/>
    <w:rsid w:val="00A06D5B"/>
    <w:rsid w:val="00A16238"/>
    <w:rsid w:val="00A735BE"/>
    <w:rsid w:val="00A7364D"/>
    <w:rsid w:val="00A755A2"/>
    <w:rsid w:val="00A94F11"/>
    <w:rsid w:val="00AA4BDE"/>
    <w:rsid w:val="00AB28C3"/>
    <w:rsid w:val="00AB36F2"/>
    <w:rsid w:val="00AB6356"/>
    <w:rsid w:val="00AB79F9"/>
    <w:rsid w:val="00AD0A9C"/>
    <w:rsid w:val="00AD50C2"/>
    <w:rsid w:val="00AE41A8"/>
    <w:rsid w:val="00AE4F6C"/>
    <w:rsid w:val="00AF5A91"/>
    <w:rsid w:val="00B14E78"/>
    <w:rsid w:val="00B33C4C"/>
    <w:rsid w:val="00B35A18"/>
    <w:rsid w:val="00B36F03"/>
    <w:rsid w:val="00B40396"/>
    <w:rsid w:val="00B425B4"/>
    <w:rsid w:val="00B6523B"/>
    <w:rsid w:val="00B67287"/>
    <w:rsid w:val="00B714B3"/>
    <w:rsid w:val="00B71ACE"/>
    <w:rsid w:val="00B74A7B"/>
    <w:rsid w:val="00B80AEC"/>
    <w:rsid w:val="00B80BD4"/>
    <w:rsid w:val="00B8104B"/>
    <w:rsid w:val="00B874AB"/>
    <w:rsid w:val="00B90055"/>
    <w:rsid w:val="00B945FE"/>
    <w:rsid w:val="00B94CF8"/>
    <w:rsid w:val="00BD2BB1"/>
    <w:rsid w:val="00BE232F"/>
    <w:rsid w:val="00C15137"/>
    <w:rsid w:val="00C16BE6"/>
    <w:rsid w:val="00C1729B"/>
    <w:rsid w:val="00C204DF"/>
    <w:rsid w:val="00C216E5"/>
    <w:rsid w:val="00C310D5"/>
    <w:rsid w:val="00C34FC8"/>
    <w:rsid w:val="00C3745A"/>
    <w:rsid w:val="00C4240F"/>
    <w:rsid w:val="00C42B5E"/>
    <w:rsid w:val="00C70383"/>
    <w:rsid w:val="00C8543D"/>
    <w:rsid w:val="00C86185"/>
    <w:rsid w:val="00C87723"/>
    <w:rsid w:val="00C93BF5"/>
    <w:rsid w:val="00CA0788"/>
    <w:rsid w:val="00CB624F"/>
    <w:rsid w:val="00CC01CF"/>
    <w:rsid w:val="00CD3424"/>
    <w:rsid w:val="00CD42E2"/>
    <w:rsid w:val="00CD4C68"/>
    <w:rsid w:val="00CE70B3"/>
    <w:rsid w:val="00CF0AED"/>
    <w:rsid w:val="00CF1B4A"/>
    <w:rsid w:val="00D00063"/>
    <w:rsid w:val="00D12F03"/>
    <w:rsid w:val="00D1677A"/>
    <w:rsid w:val="00D171B6"/>
    <w:rsid w:val="00D20C06"/>
    <w:rsid w:val="00D30D5D"/>
    <w:rsid w:val="00D3174B"/>
    <w:rsid w:val="00D370D8"/>
    <w:rsid w:val="00D37608"/>
    <w:rsid w:val="00D44745"/>
    <w:rsid w:val="00D47D44"/>
    <w:rsid w:val="00D50352"/>
    <w:rsid w:val="00D53F11"/>
    <w:rsid w:val="00D6434B"/>
    <w:rsid w:val="00D64AFE"/>
    <w:rsid w:val="00D65CF2"/>
    <w:rsid w:val="00D80722"/>
    <w:rsid w:val="00DB0E64"/>
    <w:rsid w:val="00DB575E"/>
    <w:rsid w:val="00DC4AD6"/>
    <w:rsid w:val="00DC7869"/>
    <w:rsid w:val="00DE321E"/>
    <w:rsid w:val="00DF200E"/>
    <w:rsid w:val="00DF39BB"/>
    <w:rsid w:val="00E06FE2"/>
    <w:rsid w:val="00E11FE3"/>
    <w:rsid w:val="00E16C48"/>
    <w:rsid w:val="00E1764F"/>
    <w:rsid w:val="00E17B49"/>
    <w:rsid w:val="00E231F1"/>
    <w:rsid w:val="00E2325B"/>
    <w:rsid w:val="00E32E3F"/>
    <w:rsid w:val="00E3579D"/>
    <w:rsid w:val="00E467FD"/>
    <w:rsid w:val="00E505FC"/>
    <w:rsid w:val="00E62445"/>
    <w:rsid w:val="00E67C26"/>
    <w:rsid w:val="00E7067A"/>
    <w:rsid w:val="00E70C16"/>
    <w:rsid w:val="00E724A5"/>
    <w:rsid w:val="00E77D97"/>
    <w:rsid w:val="00E8644C"/>
    <w:rsid w:val="00E86EA1"/>
    <w:rsid w:val="00EA3635"/>
    <w:rsid w:val="00EA4385"/>
    <w:rsid w:val="00EC3015"/>
    <w:rsid w:val="00EC4461"/>
    <w:rsid w:val="00ED3C28"/>
    <w:rsid w:val="00ED759B"/>
    <w:rsid w:val="00EF5E24"/>
    <w:rsid w:val="00F11788"/>
    <w:rsid w:val="00F20D45"/>
    <w:rsid w:val="00F2472F"/>
    <w:rsid w:val="00F31354"/>
    <w:rsid w:val="00F350F7"/>
    <w:rsid w:val="00F37A8D"/>
    <w:rsid w:val="00F42E92"/>
    <w:rsid w:val="00F52A69"/>
    <w:rsid w:val="00F53D61"/>
    <w:rsid w:val="00F6605B"/>
    <w:rsid w:val="00F678EA"/>
    <w:rsid w:val="00F71E26"/>
    <w:rsid w:val="00F77006"/>
    <w:rsid w:val="00F80740"/>
    <w:rsid w:val="00F91EE1"/>
    <w:rsid w:val="00F92BF3"/>
    <w:rsid w:val="00FA052C"/>
    <w:rsid w:val="00FA27EF"/>
    <w:rsid w:val="00FA7FDF"/>
    <w:rsid w:val="00FB277F"/>
    <w:rsid w:val="00FD6DFE"/>
    <w:rsid w:val="00FF2E13"/>
    <w:rsid w:val="00FF5D3E"/>
    <w:rsid w:val="03B9C6E7"/>
    <w:rsid w:val="047731F5"/>
    <w:rsid w:val="06C4B93E"/>
    <w:rsid w:val="08DCF167"/>
    <w:rsid w:val="08E9D1E2"/>
    <w:rsid w:val="0F6ABE98"/>
    <w:rsid w:val="10409D89"/>
    <w:rsid w:val="138DC5E4"/>
    <w:rsid w:val="143580E7"/>
    <w:rsid w:val="15A77945"/>
    <w:rsid w:val="1725D79E"/>
    <w:rsid w:val="183B30DB"/>
    <w:rsid w:val="19EDB776"/>
    <w:rsid w:val="1A0101AF"/>
    <w:rsid w:val="1C062F1A"/>
    <w:rsid w:val="1D17FCA0"/>
    <w:rsid w:val="1F2A8630"/>
    <w:rsid w:val="1F412FEB"/>
    <w:rsid w:val="1FE65904"/>
    <w:rsid w:val="229F3986"/>
    <w:rsid w:val="235F0932"/>
    <w:rsid w:val="263A09E4"/>
    <w:rsid w:val="284BDEF3"/>
    <w:rsid w:val="3019E39D"/>
    <w:rsid w:val="32D7B82D"/>
    <w:rsid w:val="337F24FD"/>
    <w:rsid w:val="33DCF920"/>
    <w:rsid w:val="34251B68"/>
    <w:rsid w:val="343D7B8C"/>
    <w:rsid w:val="345BB7CD"/>
    <w:rsid w:val="347776A6"/>
    <w:rsid w:val="35C0BF8F"/>
    <w:rsid w:val="37C6C19D"/>
    <w:rsid w:val="37F044BC"/>
    <w:rsid w:val="380C0EE4"/>
    <w:rsid w:val="390857E7"/>
    <w:rsid w:val="3B2EA4F6"/>
    <w:rsid w:val="3D441363"/>
    <w:rsid w:val="3D5DC80F"/>
    <w:rsid w:val="4553000C"/>
    <w:rsid w:val="457855A7"/>
    <w:rsid w:val="462A75E3"/>
    <w:rsid w:val="470174AE"/>
    <w:rsid w:val="486F04F2"/>
    <w:rsid w:val="48EC5456"/>
    <w:rsid w:val="49985B1C"/>
    <w:rsid w:val="4B6AA88B"/>
    <w:rsid w:val="4D30BE72"/>
    <w:rsid w:val="4FAF2CA4"/>
    <w:rsid w:val="57425ED7"/>
    <w:rsid w:val="59BBE0EB"/>
    <w:rsid w:val="5AD6609F"/>
    <w:rsid w:val="5C5B478B"/>
    <w:rsid w:val="5C74F9DF"/>
    <w:rsid w:val="5E558C6D"/>
    <w:rsid w:val="6079CEA5"/>
    <w:rsid w:val="61AB71A9"/>
    <w:rsid w:val="622D3300"/>
    <w:rsid w:val="63A14E94"/>
    <w:rsid w:val="65139956"/>
    <w:rsid w:val="6559D144"/>
    <w:rsid w:val="65D34B8C"/>
    <w:rsid w:val="6707E611"/>
    <w:rsid w:val="690D6380"/>
    <w:rsid w:val="711C0D26"/>
    <w:rsid w:val="719D9755"/>
    <w:rsid w:val="72E40C98"/>
    <w:rsid w:val="73906043"/>
    <w:rsid w:val="7425690B"/>
    <w:rsid w:val="74453020"/>
    <w:rsid w:val="745B0B76"/>
    <w:rsid w:val="74C92B2C"/>
    <w:rsid w:val="76587E57"/>
    <w:rsid w:val="7782122B"/>
    <w:rsid w:val="7B426CF8"/>
    <w:rsid w:val="7C10CBD0"/>
    <w:rsid w:val="7C907B80"/>
    <w:rsid w:val="7EFD5980"/>
    <w:rsid w:val="7F98C71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01263963"/>
  <w15:chartTrackingRefBased/>
  <w15:docId w15:val="{D09424E3-C8BB-6F40-8605-6DF402229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7A77"/>
  </w:style>
  <w:style w:type="paragraph" w:styleId="Heading1">
    <w:name w:val="heading 1"/>
    <w:basedOn w:val="Normal"/>
    <w:next w:val="Normal"/>
    <w:link w:val="Heading1Char"/>
    <w:uiPriority w:val="9"/>
    <w:qFormat/>
    <w:rsid w:val="00E864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64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64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64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64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64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64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64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64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864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64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64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64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64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64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64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64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644C"/>
    <w:rPr>
      <w:rFonts w:eastAsiaTheme="majorEastAsia" w:cstheme="majorBidi"/>
      <w:color w:val="272727" w:themeColor="text1" w:themeTint="D8"/>
    </w:rPr>
  </w:style>
  <w:style w:type="paragraph" w:styleId="Title">
    <w:name w:val="Title"/>
    <w:basedOn w:val="Normal"/>
    <w:next w:val="Normal"/>
    <w:link w:val="TitleChar"/>
    <w:uiPriority w:val="10"/>
    <w:qFormat/>
    <w:rsid w:val="00E864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64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64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64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644C"/>
    <w:pPr>
      <w:spacing w:before="160"/>
      <w:jc w:val="center"/>
    </w:pPr>
    <w:rPr>
      <w:i/>
      <w:iCs/>
      <w:color w:val="404040" w:themeColor="text1" w:themeTint="BF"/>
    </w:rPr>
  </w:style>
  <w:style w:type="character" w:customStyle="1" w:styleId="QuoteChar">
    <w:name w:val="Quote Char"/>
    <w:basedOn w:val="DefaultParagraphFont"/>
    <w:link w:val="Quote"/>
    <w:uiPriority w:val="29"/>
    <w:rsid w:val="00E8644C"/>
    <w:rPr>
      <w:i/>
      <w:iCs/>
      <w:color w:val="404040" w:themeColor="text1" w:themeTint="BF"/>
    </w:rPr>
  </w:style>
  <w:style w:type="paragraph" w:styleId="ListParagraph">
    <w:name w:val="List Paragraph"/>
    <w:basedOn w:val="Normal"/>
    <w:uiPriority w:val="34"/>
    <w:qFormat/>
    <w:rsid w:val="00E8644C"/>
    <w:pPr>
      <w:ind w:left="720"/>
      <w:contextualSpacing/>
    </w:pPr>
  </w:style>
  <w:style w:type="character" w:styleId="IntenseEmphasis">
    <w:name w:val="Intense Emphasis"/>
    <w:basedOn w:val="DefaultParagraphFont"/>
    <w:uiPriority w:val="21"/>
    <w:qFormat/>
    <w:rsid w:val="00E8644C"/>
    <w:rPr>
      <w:i/>
      <w:iCs/>
      <w:color w:val="0F4761" w:themeColor="accent1" w:themeShade="BF"/>
    </w:rPr>
  </w:style>
  <w:style w:type="paragraph" w:styleId="IntenseQuote">
    <w:name w:val="Intense Quote"/>
    <w:basedOn w:val="Normal"/>
    <w:next w:val="Normal"/>
    <w:link w:val="IntenseQuoteChar"/>
    <w:uiPriority w:val="30"/>
    <w:qFormat/>
    <w:rsid w:val="00E864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644C"/>
    <w:rPr>
      <w:i/>
      <w:iCs/>
      <w:color w:val="0F4761" w:themeColor="accent1" w:themeShade="BF"/>
    </w:rPr>
  </w:style>
  <w:style w:type="character" w:styleId="IntenseReference">
    <w:name w:val="Intense Reference"/>
    <w:basedOn w:val="DefaultParagraphFont"/>
    <w:uiPriority w:val="32"/>
    <w:qFormat/>
    <w:rsid w:val="00E8644C"/>
    <w:rPr>
      <w:b/>
      <w:bCs/>
      <w:smallCaps/>
      <w:color w:val="0F4761" w:themeColor="accent1" w:themeShade="BF"/>
      <w:spacing w:val="5"/>
    </w:rPr>
  </w:style>
  <w:style w:type="paragraph" w:styleId="NormalWeb">
    <w:name w:val="Normal (Web)"/>
    <w:basedOn w:val="Normal"/>
    <w:uiPriority w:val="99"/>
    <w:semiHidden/>
    <w:unhideWhenUsed/>
    <w:rsid w:val="0040202D"/>
    <w:rPr>
      <w:rFonts w:ascii="Times New Roman" w:hAnsi="Times New Roman" w:cs="Times New Roman"/>
    </w:rPr>
  </w:style>
  <w:style w:type="paragraph" w:styleId="Bibliography">
    <w:name w:val="Bibliography"/>
    <w:basedOn w:val="Normal"/>
    <w:next w:val="Normal"/>
    <w:uiPriority w:val="37"/>
    <w:unhideWhenUsed/>
    <w:rsid w:val="0040202D"/>
  </w:style>
  <w:style w:type="paragraph" w:styleId="Header">
    <w:name w:val="header"/>
    <w:basedOn w:val="Normal"/>
    <w:link w:val="HeaderChar"/>
    <w:uiPriority w:val="99"/>
    <w:unhideWhenUsed/>
    <w:rsid w:val="00F67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78EA"/>
  </w:style>
  <w:style w:type="paragraph" w:styleId="Footer">
    <w:name w:val="footer"/>
    <w:basedOn w:val="Normal"/>
    <w:link w:val="FooterChar"/>
    <w:uiPriority w:val="99"/>
    <w:unhideWhenUsed/>
    <w:rsid w:val="00F67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78EA"/>
  </w:style>
  <w:style w:type="character" w:styleId="CommentReference">
    <w:name w:val="annotation reference"/>
    <w:basedOn w:val="DefaultParagraphFont"/>
    <w:uiPriority w:val="99"/>
    <w:semiHidden/>
    <w:unhideWhenUsed/>
    <w:rsid w:val="00FB277F"/>
    <w:rPr>
      <w:sz w:val="16"/>
      <w:szCs w:val="16"/>
    </w:rPr>
  </w:style>
  <w:style w:type="paragraph" w:styleId="CommentText">
    <w:name w:val="annotation text"/>
    <w:basedOn w:val="Normal"/>
    <w:link w:val="CommentTextChar"/>
    <w:uiPriority w:val="99"/>
    <w:unhideWhenUsed/>
    <w:rsid w:val="00FB277F"/>
    <w:pPr>
      <w:spacing w:line="240" w:lineRule="auto"/>
    </w:pPr>
    <w:rPr>
      <w:sz w:val="20"/>
      <w:szCs w:val="20"/>
    </w:rPr>
  </w:style>
  <w:style w:type="character" w:customStyle="1" w:styleId="CommentTextChar">
    <w:name w:val="Comment Text Char"/>
    <w:basedOn w:val="DefaultParagraphFont"/>
    <w:link w:val="CommentText"/>
    <w:uiPriority w:val="99"/>
    <w:rsid w:val="00FB277F"/>
    <w:rPr>
      <w:sz w:val="20"/>
      <w:szCs w:val="20"/>
    </w:rPr>
  </w:style>
  <w:style w:type="paragraph" w:styleId="CommentSubject">
    <w:name w:val="annotation subject"/>
    <w:basedOn w:val="CommentText"/>
    <w:next w:val="CommentText"/>
    <w:link w:val="CommentSubjectChar"/>
    <w:uiPriority w:val="99"/>
    <w:semiHidden/>
    <w:unhideWhenUsed/>
    <w:rsid w:val="00FB277F"/>
    <w:rPr>
      <w:b/>
      <w:bCs/>
    </w:rPr>
  </w:style>
  <w:style w:type="character" w:customStyle="1" w:styleId="CommentSubjectChar">
    <w:name w:val="Comment Subject Char"/>
    <w:basedOn w:val="CommentTextChar"/>
    <w:link w:val="CommentSubject"/>
    <w:uiPriority w:val="99"/>
    <w:semiHidden/>
    <w:rsid w:val="00FB277F"/>
    <w:rPr>
      <w:b/>
      <w:bCs/>
      <w:sz w:val="20"/>
      <w:szCs w:val="20"/>
    </w:rPr>
  </w:style>
  <w:style w:type="table" w:styleId="TableGrid">
    <w:name w:val="Table Grid"/>
    <w:basedOn w:val="TableNormal"/>
    <w:uiPriority w:val="39"/>
    <w:rsid w:val="004E6898"/>
    <w:pPr>
      <w:spacing w:after="0" w:line="240" w:lineRule="auto"/>
    </w:pPr>
    <w:rPr>
      <w:rFonts w:eastAsiaTheme="minorHAns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B624F"/>
    <w:rPr>
      <w:color w:val="467886" w:themeColor="hyperlink"/>
      <w:u w:val="single"/>
    </w:rPr>
  </w:style>
  <w:style w:type="character" w:styleId="UnresolvedMention">
    <w:name w:val="Unresolved Mention"/>
    <w:basedOn w:val="DefaultParagraphFont"/>
    <w:uiPriority w:val="99"/>
    <w:semiHidden/>
    <w:unhideWhenUsed/>
    <w:rsid w:val="00CB624F"/>
    <w:rPr>
      <w:color w:val="605E5C"/>
      <w:shd w:val="clear" w:color="auto" w:fill="E1DFDD"/>
    </w:rPr>
  </w:style>
  <w:style w:type="table" w:customStyle="1" w:styleId="TableGrid0">
    <w:name w:val="TableGrid"/>
    <w:rsid w:val="00EF5E24"/>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67053">
      <w:bodyDiv w:val="1"/>
      <w:marLeft w:val="0"/>
      <w:marRight w:val="0"/>
      <w:marTop w:val="0"/>
      <w:marBottom w:val="0"/>
      <w:divBdr>
        <w:top w:val="none" w:sz="0" w:space="0" w:color="auto"/>
        <w:left w:val="none" w:sz="0" w:space="0" w:color="auto"/>
        <w:bottom w:val="none" w:sz="0" w:space="0" w:color="auto"/>
        <w:right w:val="none" w:sz="0" w:space="0" w:color="auto"/>
      </w:divBdr>
    </w:div>
    <w:div w:id="8220546">
      <w:bodyDiv w:val="1"/>
      <w:marLeft w:val="0"/>
      <w:marRight w:val="0"/>
      <w:marTop w:val="0"/>
      <w:marBottom w:val="0"/>
      <w:divBdr>
        <w:top w:val="none" w:sz="0" w:space="0" w:color="auto"/>
        <w:left w:val="none" w:sz="0" w:space="0" w:color="auto"/>
        <w:bottom w:val="none" w:sz="0" w:space="0" w:color="auto"/>
        <w:right w:val="none" w:sz="0" w:space="0" w:color="auto"/>
      </w:divBdr>
    </w:div>
    <w:div w:id="10761705">
      <w:bodyDiv w:val="1"/>
      <w:marLeft w:val="0"/>
      <w:marRight w:val="0"/>
      <w:marTop w:val="0"/>
      <w:marBottom w:val="0"/>
      <w:divBdr>
        <w:top w:val="none" w:sz="0" w:space="0" w:color="auto"/>
        <w:left w:val="none" w:sz="0" w:space="0" w:color="auto"/>
        <w:bottom w:val="none" w:sz="0" w:space="0" w:color="auto"/>
        <w:right w:val="none" w:sz="0" w:space="0" w:color="auto"/>
      </w:divBdr>
    </w:div>
    <w:div w:id="15082167">
      <w:bodyDiv w:val="1"/>
      <w:marLeft w:val="0"/>
      <w:marRight w:val="0"/>
      <w:marTop w:val="0"/>
      <w:marBottom w:val="0"/>
      <w:divBdr>
        <w:top w:val="none" w:sz="0" w:space="0" w:color="auto"/>
        <w:left w:val="none" w:sz="0" w:space="0" w:color="auto"/>
        <w:bottom w:val="none" w:sz="0" w:space="0" w:color="auto"/>
        <w:right w:val="none" w:sz="0" w:space="0" w:color="auto"/>
      </w:divBdr>
    </w:div>
    <w:div w:id="16855303">
      <w:bodyDiv w:val="1"/>
      <w:marLeft w:val="0"/>
      <w:marRight w:val="0"/>
      <w:marTop w:val="0"/>
      <w:marBottom w:val="0"/>
      <w:divBdr>
        <w:top w:val="none" w:sz="0" w:space="0" w:color="auto"/>
        <w:left w:val="none" w:sz="0" w:space="0" w:color="auto"/>
        <w:bottom w:val="none" w:sz="0" w:space="0" w:color="auto"/>
        <w:right w:val="none" w:sz="0" w:space="0" w:color="auto"/>
      </w:divBdr>
    </w:div>
    <w:div w:id="17238729">
      <w:bodyDiv w:val="1"/>
      <w:marLeft w:val="0"/>
      <w:marRight w:val="0"/>
      <w:marTop w:val="0"/>
      <w:marBottom w:val="0"/>
      <w:divBdr>
        <w:top w:val="none" w:sz="0" w:space="0" w:color="auto"/>
        <w:left w:val="none" w:sz="0" w:space="0" w:color="auto"/>
        <w:bottom w:val="none" w:sz="0" w:space="0" w:color="auto"/>
        <w:right w:val="none" w:sz="0" w:space="0" w:color="auto"/>
      </w:divBdr>
    </w:div>
    <w:div w:id="18046699">
      <w:bodyDiv w:val="1"/>
      <w:marLeft w:val="0"/>
      <w:marRight w:val="0"/>
      <w:marTop w:val="0"/>
      <w:marBottom w:val="0"/>
      <w:divBdr>
        <w:top w:val="none" w:sz="0" w:space="0" w:color="auto"/>
        <w:left w:val="none" w:sz="0" w:space="0" w:color="auto"/>
        <w:bottom w:val="none" w:sz="0" w:space="0" w:color="auto"/>
        <w:right w:val="none" w:sz="0" w:space="0" w:color="auto"/>
      </w:divBdr>
    </w:div>
    <w:div w:id="20056098">
      <w:bodyDiv w:val="1"/>
      <w:marLeft w:val="0"/>
      <w:marRight w:val="0"/>
      <w:marTop w:val="0"/>
      <w:marBottom w:val="0"/>
      <w:divBdr>
        <w:top w:val="none" w:sz="0" w:space="0" w:color="auto"/>
        <w:left w:val="none" w:sz="0" w:space="0" w:color="auto"/>
        <w:bottom w:val="none" w:sz="0" w:space="0" w:color="auto"/>
        <w:right w:val="none" w:sz="0" w:space="0" w:color="auto"/>
      </w:divBdr>
    </w:div>
    <w:div w:id="30422426">
      <w:bodyDiv w:val="1"/>
      <w:marLeft w:val="0"/>
      <w:marRight w:val="0"/>
      <w:marTop w:val="0"/>
      <w:marBottom w:val="0"/>
      <w:divBdr>
        <w:top w:val="none" w:sz="0" w:space="0" w:color="auto"/>
        <w:left w:val="none" w:sz="0" w:space="0" w:color="auto"/>
        <w:bottom w:val="none" w:sz="0" w:space="0" w:color="auto"/>
        <w:right w:val="none" w:sz="0" w:space="0" w:color="auto"/>
      </w:divBdr>
    </w:div>
    <w:div w:id="50230868">
      <w:bodyDiv w:val="1"/>
      <w:marLeft w:val="0"/>
      <w:marRight w:val="0"/>
      <w:marTop w:val="0"/>
      <w:marBottom w:val="0"/>
      <w:divBdr>
        <w:top w:val="none" w:sz="0" w:space="0" w:color="auto"/>
        <w:left w:val="none" w:sz="0" w:space="0" w:color="auto"/>
        <w:bottom w:val="none" w:sz="0" w:space="0" w:color="auto"/>
        <w:right w:val="none" w:sz="0" w:space="0" w:color="auto"/>
      </w:divBdr>
    </w:div>
    <w:div w:id="64687634">
      <w:bodyDiv w:val="1"/>
      <w:marLeft w:val="0"/>
      <w:marRight w:val="0"/>
      <w:marTop w:val="0"/>
      <w:marBottom w:val="0"/>
      <w:divBdr>
        <w:top w:val="none" w:sz="0" w:space="0" w:color="auto"/>
        <w:left w:val="none" w:sz="0" w:space="0" w:color="auto"/>
        <w:bottom w:val="none" w:sz="0" w:space="0" w:color="auto"/>
        <w:right w:val="none" w:sz="0" w:space="0" w:color="auto"/>
      </w:divBdr>
    </w:div>
    <w:div w:id="79497336">
      <w:bodyDiv w:val="1"/>
      <w:marLeft w:val="0"/>
      <w:marRight w:val="0"/>
      <w:marTop w:val="0"/>
      <w:marBottom w:val="0"/>
      <w:divBdr>
        <w:top w:val="none" w:sz="0" w:space="0" w:color="auto"/>
        <w:left w:val="none" w:sz="0" w:space="0" w:color="auto"/>
        <w:bottom w:val="none" w:sz="0" w:space="0" w:color="auto"/>
        <w:right w:val="none" w:sz="0" w:space="0" w:color="auto"/>
      </w:divBdr>
    </w:div>
    <w:div w:id="86732362">
      <w:bodyDiv w:val="1"/>
      <w:marLeft w:val="0"/>
      <w:marRight w:val="0"/>
      <w:marTop w:val="0"/>
      <w:marBottom w:val="0"/>
      <w:divBdr>
        <w:top w:val="none" w:sz="0" w:space="0" w:color="auto"/>
        <w:left w:val="none" w:sz="0" w:space="0" w:color="auto"/>
        <w:bottom w:val="none" w:sz="0" w:space="0" w:color="auto"/>
        <w:right w:val="none" w:sz="0" w:space="0" w:color="auto"/>
      </w:divBdr>
    </w:div>
    <w:div w:id="88047160">
      <w:bodyDiv w:val="1"/>
      <w:marLeft w:val="0"/>
      <w:marRight w:val="0"/>
      <w:marTop w:val="0"/>
      <w:marBottom w:val="0"/>
      <w:divBdr>
        <w:top w:val="none" w:sz="0" w:space="0" w:color="auto"/>
        <w:left w:val="none" w:sz="0" w:space="0" w:color="auto"/>
        <w:bottom w:val="none" w:sz="0" w:space="0" w:color="auto"/>
        <w:right w:val="none" w:sz="0" w:space="0" w:color="auto"/>
      </w:divBdr>
    </w:div>
    <w:div w:id="94639035">
      <w:bodyDiv w:val="1"/>
      <w:marLeft w:val="0"/>
      <w:marRight w:val="0"/>
      <w:marTop w:val="0"/>
      <w:marBottom w:val="0"/>
      <w:divBdr>
        <w:top w:val="none" w:sz="0" w:space="0" w:color="auto"/>
        <w:left w:val="none" w:sz="0" w:space="0" w:color="auto"/>
        <w:bottom w:val="none" w:sz="0" w:space="0" w:color="auto"/>
        <w:right w:val="none" w:sz="0" w:space="0" w:color="auto"/>
      </w:divBdr>
    </w:div>
    <w:div w:id="104084866">
      <w:bodyDiv w:val="1"/>
      <w:marLeft w:val="0"/>
      <w:marRight w:val="0"/>
      <w:marTop w:val="0"/>
      <w:marBottom w:val="0"/>
      <w:divBdr>
        <w:top w:val="none" w:sz="0" w:space="0" w:color="auto"/>
        <w:left w:val="none" w:sz="0" w:space="0" w:color="auto"/>
        <w:bottom w:val="none" w:sz="0" w:space="0" w:color="auto"/>
        <w:right w:val="none" w:sz="0" w:space="0" w:color="auto"/>
      </w:divBdr>
    </w:div>
    <w:div w:id="106431630">
      <w:bodyDiv w:val="1"/>
      <w:marLeft w:val="0"/>
      <w:marRight w:val="0"/>
      <w:marTop w:val="0"/>
      <w:marBottom w:val="0"/>
      <w:divBdr>
        <w:top w:val="none" w:sz="0" w:space="0" w:color="auto"/>
        <w:left w:val="none" w:sz="0" w:space="0" w:color="auto"/>
        <w:bottom w:val="none" w:sz="0" w:space="0" w:color="auto"/>
        <w:right w:val="none" w:sz="0" w:space="0" w:color="auto"/>
      </w:divBdr>
    </w:div>
    <w:div w:id="115224630">
      <w:bodyDiv w:val="1"/>
      <w:marLeft w:val="0"/>
      <w:marRight w:val="0"/>
      <w:marTop w:val="0"/>
      <w:marBottom w:val="0"/>
      <w:divBdr>
        <w:top w:val="none" w:sz="0" w:space="0" w:color="auto"/>
        <w:left w:val="none" w:sz="0" w:space="0" w:color="auto"/>
        <w:bottom w:val="none" w:sz="0" w:space="0" w:color="auto"/>
        <w:right w:val="none" w:sz="0" w:space="0" w:color="auto"/>
      </w:divBdr>
    </w:div>
    <w:div w:id="122892120">
      <w:bodyDiv w:val="1"/>
      <w:marLeft w:val="0"/>
      <w:marRight w:val="0"/>
      <w:marTop w:val="0"/>
      <w:marBottom w:val="0"/>
      <w:divBdr>
        <w:top w:val="none" w:sz="0" w:space="0" w:color="auto"/>
        <w:left w:val="none" w:sz="0" w:space="0" w:color="auto"/>
        <w:bottom w:val="none" w:sz="0" w:space="0" w:color="auto"/>
        <w:right w:val="none" w:sz="0" w:space="0" w:color="auto"/>
      </w:divBdr>
    </w:div>
    <w:div w:id="127286994">
      <w:bodyDiv w:val="1"/>
      <w:marLeft w:val="0"/>
      <w:marRight w:val="0"/>
      <w:marTop w:val="0"/>
      <w:marBottom w:val="0"/>
      <w:divBdr>
        <w:top w:val="none" w:sz="0" w:space="0" w:color="auto"/>
        <w:left w:val="none" w:sz="0" w:space="0" w:color="auto"/>
        <w:bottom w:val="none" w:sz="0" w:space="0" w:color="auto"/>
        <w:right w:val="none" w:sz="0" w:space="0" w:color="auto"/>
      </w:divBdr>
    </w:div>
    <w:div w:id="143084157">
      <w:bodyDiv w:val="1"/>
      <w:marLeft w:val="0"/>
      <w:marRight w:val="0"/>
      <w:marTop w:val="0"/>
      <w:marBottom w:val="0"/>
      <w:divBdr>
        <w:top w:val="none" w:sz="0" w:space="0" w:color="auto"/>
        <w:left w:val="none" w:sz="0" w:space="0" w:color="auto"/>
        <w:bottom w:val="none" w:sz="0" w:space="0" w:color="auto"/>
        <w:right w:val="none" w:sz="0" w:space="0" w:color="auto"/>
      </w:divBdr>
    </w:div>
    <w:div w:id="148251527">
      <w:bodyDiv w:val="1"/>
      <w:marLeft w:val="0"/>
      <w:marRight w:val="0"/>
      <w:marTop w:val="0"/>
      <w:marBottom w:val="0"/>
      <w:divBdr>
        <w:top w:val="none" w:sz="0" w:space="0" w:color="auto"/>
        <w:left w:val="none" w:sz="0" w:space="0" w:color="auto"/>
        <w:bottom w:val="none" w:sz="0" w:space="0" w:color="auto"/>
        <w:right w:val="none" w:sz="0" w:space="0" w:color="auto"/>
      </w:divBdr>
    </w:div>
    <w:div w:id="150754171">
      <w:bodyDiv w:val="1"/>
      <w:marLeft w:val="0"/>
      <w:marRight w:val="0"/>
      <w:marTop w:val="0"/>
      <w:marBottom w:val="0"/>
      <w:divBdr>
        <w:top w:val="none" w:sz="0" w:space="0" w:color="auto"/>
        <w:left w:val="none" w:sz="0" w:space="0" w:color="auto"/>
        <w:bottom w:val="none" w:sz="0" w:space="0" w:color="auto"/>
        <w:right w:val="none" w:sz="0" w:space="0" w:color="auto"/>
      </w:divBdr>
    </w:div>
    <w:div w:id="153763006">
      <w:bodyDiv w:val="1"/>
      <w:marLeft w:val="0"/>
      <w:marRight w:val="0"/>
      <w:marTop w:val="0"/>
      <w:marBottom w:val="0"/>
      <w:divBdr>
        <w:top w:val="none" w:sz="0" w:space="0" w:color="auto"/>
        <w:left w:val="none" w:sz="0" w:space="0" w:color="auto"/>
        <w:bottom w:val="none" w:sz="0" w:space="0" w:color="auto"/>
        <w:right w:val="none" w:sz="0" w:space="0" w:color="auto"/>
      </w:divBdr>
    </w:div>
    <w:div w:id="155848559">
      <w:bodyDiv w:val="1"/>
      <w:marLeft w:val="0"/>
      <w:marRight w:val="0"/>
      <w:marTop w:val="0"/>
      <w:marBottom w:val="0"/>
      <w:divBdr>
        <w:top w:val="none" w:sz="0" w:space="0" w:color="auto"/>
        <w:left w:val="none" w:sz="0" w:space="0" w:color="auto"/>
        <w:bottom w:val="none" w:sz="0" w:space="0" w:color="auto"/>
        <w:right w:val="none" w:sz="0" w:space="0" w:color="auto"/>
      </w:divBdr>
    </w:div>
    <w:div w:id="156845098">
      <w:bodyDiv w:val="1"/>
      <w:marLeft w:val="0"/>
      <w:marRight w:val="0"/>
      <w:marTop w:val="0"/>
      <w:marBottom w:val="0"/>
      <w:divBdr>
        <w:top w:val="none" w:sz="0" w:space="0" w:color="auto"/>
        <w:left w:val="none" w:sz="0" w:space="0" w:color="auto"/>
        <w:bottom w:val="none" w:sz="0" w:space="0" w:color="auto"/>
        <w:right w:val="none" w:sz="0" w:space="0" w:color="auto"/>
      </w:divBdr>
    </w:div>
    <w:div w:id="162287039">
      <w:bodyDiv w:val="1"/>
      <w:marLeft w:val="0"/>
      <w:marRight w:val="0"/>
      <w:marTop w:val="0"/>
      <w:marBottom w:val="0"/>
      <w:divBdr>
        <w:top w:val="none" w:sz="0" w:space="0" w:color="auto"/>
        <w:left w:val="none" w:sz="0" w:space="0" w:color="auto"/>
        <w:bottom w:val="none" w:sz="0" w:space="0" w:color="auto"/>
        <w:right w:val="none" w:sz="0" w:space="0" w:color="auto"/>
      </w:divBdr>
    </w:div>
    <w:div w:id="164128020">
      <w:bodyDiv w:val="1"/>
      <w:marLeft w:val="0"/>
      <w:marRight w:val="0"/>
      <w:marTop w:val="0"/>
      <w:marBottom w:val="0"/>
      <w:divBdr>
        <w:top w:val="none" w:sz="0" w:space="0" w:color="auto"/>
        <w:left w:val="none" w:sz="0" w:space="0" w:color="auto"/>
        <w:bottom w:val="none" w:sz="0" w:space="0" w:color="auto"/>
        <w:right w:val="none" w:sz="0" w:space="0" w:color="auto"/>
      </w:divBdr>
    </w:div>
    <w:div w:id="172454538">
      <w:bodyDiv w:val="1"/>
      <w:marLeft w:val="0"/>
      <w:marRight w:val="0"/>
      <w:marTop w:val="0"/>
      <w:marBottom w:val="0"/>
      <w:divBdr>
        <w:top w:val="none" w:sz="0" w:space="0" w:color="auto"/>
        <w:left w:val="none" w:sz="0" w:space="0" w:color="auto"/>
        <w:bottom w:val="none" w:sz="0" w:space="0" w:color="auto"/>
        <w:right w:val="none" w:sz="0" w:space="0" w:color="auto"/>
      </w:divBdr>
    </w:div>
    <w:div w:id="173962562">
      <w:bodyDiv w:val="1"/>
      <w:marLeft w:val="0"/>
      <w:marRight w:val="0"/>
      <w:marTop w:val="0"/>
      <w:marBottom w:val="0"/>
      <w:divBdr>
        <w:top w:val="none" w:sz="0" w:space="0" w:color="auto"/>
        <w:left w:val="none" w:sz="0" w:space="0" w:color="auto"/>
        <w:bottom w:val="none" w:sz="0" w:space="0" w:color="auto"/>
        <w:right w:val="none" w:sz="0" w:space="0" w:color="auto"/>
      </w:divBdr>
    </w:div>
    <w:div w:id="183134981">
      <w:bodyDiv w:val="1"/>
      <w:marLeft w:val="0"/>
      <w:marRight w:val="0"/>
      <w:marTop w:val="0"/>
      <w:marBottom w:val="0"/>
      <w:divBdr>
        <w:top w:val="none" w:sz="0" w:space="0" w:color="auto"/>
        <w:left w:val="none" w:sz="0" w:space="0" w:color="auto"/>
        <w:bottom w:val="none" w:sz="0" w:space="0" w:color="auto"/>
        <w:right w:val="none" w:sz="0" w:space="0" w:color="auto"/>
      </w:divBdr>
    </w:div>
    <w:div w:id="184832610">
      <w:bodyDiv w:val="1"/>
      <w:marLeft w:val="0"/>
      <w:marRight w:val="0"/>
      <w:marTop w:val="0"/>
      <w:marBottom w:val="0"/>
      <w:divBdr>
        <w:top w:val="none" w:sz="0" w:space="0" w:color="auto"/>
        <w:left w:val="none" w:sz="0" w:space="0" w:color="auto"/>
        <w:bottom w:val="none" w:sz="0" w:space="0" w:color="auto"/>
        <w:right w:val="none" w:sz="0" w:space="0" w:color="auto"/>
      </w:divBdr>
    </w:div>
    <w:div w:id="185143981">
      <w:bodyDiv w:val="1"/>
      <w:marLeft w:val="0"/>
      <w:marRight w:val="0"/>
      <w:marTop w:val="0"/>
      <w:marBottom w:val="0"/>
      <w:divBdr>
        <w:top w:val="none" w:sz="0" w:space="0" w:color="auto"/>
        <w:left w:val="none" w:sz="0" w:space="0" w:color="auto"/>
        <w:bottom w:val="none" w:sz="0" w:space="0" w:color="auto"/>
        <w:right w:val="none" w:sz="0" w:space="0" w:color="auto"/>
      </w:divBdr>
    </w:div>
    <w:div w:id="187178912">
      <w:bodyDiv w:val="1"/>
      <w:marLeft w:val="0"/>
      <w:marRight w:val="0"/>
      <w:marTop w:val="0"/>
      <w:marBottom w:val="0"/>
      <w:divBdr>
        <w:top w:val="none" w:sz="0" w:space="0" w:color="auto"/>
        <w:left w:val="none" w:sz="0" w:space="0" w:color="auto"/>
        <w:bottom w:val="none" w:sz="0" w:space="0" w:color="auto"/>
        <w:right w:val="none" w:sz="0" w:space="0" w:color="auto"/>
      </w:divBdr>
    </w:div>
    <w:div w:id="187914859">
      <w:bodyDiv w:val="1"/>
      <w:marLeft w:val="0"/>
      <w:marRight w:val="0"/>
      <w:marTop w:val="0"/>
      <w:marBottom w:val="0"/>
      <w:divBdr>
        <w:top w:val="none" w:sz="0" w:space="0" w:color="auto"/>
        <w:left w:val="none" w:sz="0" w:space="0" w:color="auto"/>
        <w:bottom w:val="none" w:sz="0" w:space="0" w:color="auto"/>
        <w:right w:val="none" w:sz="0" w:space="0" w:color="auto"/>
      </w:divBdr>
    </w:div>
    <w:div w:id="189148725">
      <w:bodyDiv w:val="1"/>
      <w:marLeft w:val="0"/>
      <w:marRight w:val="0"/>
      <w:marTop w:val="0"/>
      <w:marBottom w:val="0"/>
      <w:divBdr>
        <w:top w:val="none" w:sz="0" w:space="0" w:color="auto"/>
        <w:left w:val="none" w:sz="0" w:space="0" w:color="auto"/>
        <w:bottom w:val="none" w:sz="0" w:space="0" w:color="auto"/>
        <w:right w:val="none" w:sz="0" w:space="0" w:color="auto"/>
      </w:divBdr>
    </w:div>
    <w:div w:id="192690174">
      <w:bodyDiv w:val="1"/>
      <w:marLeft w:val="0"/>
      <w:marRight w:val="0"/>
      <w:marTop w:val="0"/>
      <w:marBottom w:val="0"/>
      <w:divBdr>
        <w:top w:val="none" w:sz="0" w:space="0" w:color="auto"/>
        <w:left w:val="none" w:sz="0" w:space="0" w:color="auto"/>
        <w:bottom w:val="none" w:sz="0" w:space="0" w:color="auto"/>
        <w:right w:val="none" w:sz="0" w:space="0" w:color="auto"/>
      </w:divBdr>
    </w:div>
    <w:div w:id="193543133">
      <w:bodyDiv w:val="1"/>
      <w:marLeft w:val="0"/>
      <w:marRight w:val="0"/>
      <w:marTop w:val="0"/>
      <w:marBottom w:val="0"/>
      <w:divBdr>
        <w:top w:val="none" w:sz="0" w:space="0" w:color="auto"/>
        <w:left w:val="none" w:sz="0" w:space="0" w:color="auto"/>
        <w:bottom w:val="none" w:sz="0" w:space="0" w:color="auto"/>
        <w:right w:val="none" w:sz="0" w:space="0" w:color="auto"/>
      </w:divBdr>
    </w:div>
    <w:div w:id="208303881">
      <w:bodyDiv w:val="1"/>
      <w:marLeft w:val="0"/>
      <w:marRight w:val="0"/>
      <w:marTop w:val="0"/>
      <w:marBottom w:val="0"/>
      <w:divBdr>
        <w:top w:val="none" w:sz="0" w:space="0" w:color="auto"/>
        <w:left w:val="none" w:sz="0" w:space="0" w:color="auto"/>
        <w:bottom w:val="none" w:sz="0" w:space="0" w:color="auto"/>
        <w:right w:val="none" w:sz="0" w:space="0" w:color="auto"/>
      </w:divBdr>
    </w:div>
    <w:div w:id="208877672">
      <w:bodyDiv w:val="1"/>
      <w:marLeft w:val="0"/>
      <w:marRight w:val="0"/>
      <w:marTop w:val="0"/>
      <w:marBottom w:val="0"/>
      <w:divBdr>
        <w:top w:val="none" w:sz="0" w:space="0" w:color="auto"/>
        <w:left w:val="none" w:sz="0" w:space="0" w:color="auto"/>
        <w:bottom w:val="none" w:sz="0" w:space="0" w:color="auto"/>
        <w:right w:val="none" w:sz="0" w:space="0" w:color="auto"/>
      </w:divBdr>
    </w:div>
    <w:div w:id="213470324">
      <w:bodyDiv w:val="1"/>
      <w:marLeft w:val="0"/>
      <w:marRight w:val="0"/>
      <w:marTop w:val="0"/>
      <w:marBottom w:val="0"/>
      <w:divBdr>
        <w:top w:val="none" w:sz="0" w:space="0" w:color="auto"/>
        <w:left w:val="none" w:sz="0" w:space="0" w:color="auto"/>
        <w:bottom w:val="none" w:sz="0" w:space="0" w:color="auto"/>
        <w:right w:val="none" w:sz="0" w:space="0" w:color="auto"/>
      </w:divBdr>
    </w:div>
    <w:div w:id="213544132">
      <w:bodyDiv w:val="1"/>
      <w:marLeft w:val="0"/>
      <w:marRight w:val="0"/>
      <w:marTop w:val="0"/>
      <w:marBottom w:val="0"/>
      <w:divBdr>
        <w:top w:val="none" w:sz="0" w:space="0" w:color="auto"/>
        <w:left w:val="none" w:sz="0" w:space="0" w:color="auto"/>
        <w:bottom w:val="none" w:sz="0" w:space="0" w:color="auto"/>
        <w:right w:val="none" w:sz="0" w:space="0" w:color="auto"/>
      </w:divBdr>
    </w:div>
    <w:div w:id="215511146">
      <w:bodyDiv w:val="1"/>
      <w:marLeft w:val="0"/>
      <w:marRight w:val="0"/>
      <w:marTop w:val="0"/>
      <w:marBottom w:val="0"/>
      <w:divBdr>
        <w:top w:val="none" w:sz="0" w:space="0" w:color="auto"/>
        <w:left w:val="none" w:sz="0" w:space="0" w:color="auto"/>
        <w:bottom w:val="none" w:sz="0" w:space="0" w:color="auto"/>
        <w:right w:val="none" w:sz="0" w:space="0" w:color="auto"/>
      </w:divBdr>
    </w:div>
    <w:div w:id="218396330">
      <w:bodyDiv w:val="1"/>
      <w:marLeft w:val="0"/>
      <w:marRight w:val="0"/>
      <w:marTop w:val="0"/>
      <w:marBottom w:val="0"/>
      <w:divBdr>
        <w:top w:val="none" w:sz="0" w:space="0" w:color="auto"/>
        <w:left w:val="none" w:sz="0" w:space="0" w:color="auto"/>
        <w:bottom w:val="none" w:sz="0" w:space="0" w:color="auto"/>
        <w:right w:val="none" w:sz="0" w:space="0" w:color="auto"/>
      </w:divBdr>
    </w:div>
    <w:div w:id="218781647">
      <w:bodyDiv w:val="1"/>
      <w:marLeft w:val="0"/>
      <w:marRight w:val="0"/>
      <w:marTop w:val="0"/>
      <w:marBottom w:val="0"/>
      <w:divBdr>
        <w:top w:val="none" w:sz="0" w:space="0" w:color="auto"/>
        <w:left w:val="none" w:sz="0" w:space="0" w:color="auto"/>
        <w:bottom w:val="none" w:sz="0" w:space="0" w:color="auto"/>
        <w:right w:val="none" w:sz="0" w:space="0" w:color="auto"/>
      </w:divBdr>
    </w:div>
    <w:div w:id="220598667">
      <w:bodyDiv w:val="1"/>
      <w:marLeft w:val="0"/>
      <w:marRight w:val="0"/>
      <w:marTop w:val="0"/>
      <w:marBottom w:val="0"/>
      <w:divBdr>
        <w:top w:val="none" w:sz="0" w:space="0" w:color="auto"/>
        <w:left w:val="none" w:sz="0" w:space="0" w:color="auto"/>
        <w:bottom w:val="none" w:sz="0" w:space="0" w:color="auto"/>
        <w:right w:val="none" w:sz="0" w:space="0" w:color="auto"/>
      </w:divBdr>
    </w:div>
    <w:div w:id="227880339">
      <w:bodyDiv w:val="1"/>
      <w:marLeft w:val="0"/>
      <w:marRight w:val="0"/>
      <w:marTop w:val="0"/>
      <w:marBottom w:val="0"/>
      <w:divBdr>
        <w:top w:val="none" w:sz="0" w:space="0" w:color="auto"/>
        <w:left w:val="none" w:sz="0" w:space="0" w:color="auto"/>
        <w:bottom w:val="none" w:sz="0" w:space="0" w:color="auto"/>
        <w:right w:val="none" w:sz="0" w:space="0" w:color="auto"/>
      </w:divBdr>
    </w:div>
    <w:div w:id="234318382">
      <w:bodyDiv w:val="1"/>
      <w:marLeft w:val="0"/>
      <w:marRight w:val="0"/>
      <w:marTop w:val="0"/>
      <w:marBottom w:val="0"/>
      <w:divBdr>
        <w:top w:val="none" w:sz="0" w:space="0" w:color="auto"/>
        <w:left w:val="none" w:sz="0" w:space="0" w:color="auto"/>
        <w:bottom w:val="none" w:sz="0" w:space="0" w:color="auto"/>
        <w:right w:val="none" w:sz="0" w:space="0" w:color="auto"/>
      </w:divBdr>
    </w:div>
    <w:div w:id="237981258">
      <w:bodyDiv w:val="1"/>
      <w:marLeft w:val="0"/>
      <w:marRight w:val="0"/>
      <w:marTop w:val="0"/>
      <w:marBottom w:val="0"/>
      <w:divBdr>
        <w:top w:val="none" w:sz="0" w:space="0" w:color="auto"/>
        <w:left w:val="none" w:sz="0" w:space="0" w:color="auto"/>
        <w:bottom w:val="none" w:sz="0" w:space="0" w:color="auto"/>
        <w:right w:val="none" w:sz="0" w:space="0" w:color="auto"/>
      </w:divBdr>
    </w:div>
    <w:div w:id="241179233">
      <w:bodyDiv w:val="1"/>
      <w:marLeft w:val="0"/>
      <w:marRight w:val="0"/>
      <w:marTop w:val="0"/>
      <w:marBottom w:val="0"/>
      <w:divBdr>
        <w:top w:val="none" w:sz="0" w:space="0" w:color="auto"/>
        <w:left w:val="none" w:sz="0" w:space="0" w:color="auto"/>
        <w:bottom w:val="none" w:sz="0" w:space="0" w:color="auto"/>
        <w:right w:val="none" w:sz="0" w:space="0" w:color="auto"/>
      </w:divBdr>
    </w:div>
    <w:div w:id="245699706">
      <w:bodyDiv w:val="1"/>
      <w:marLeft w:val="0"/>
      <w:marRight w:val="0"/>
      <w:marTop w:val="0"/>
      <w:marBottom w:val="0"/>
      <w:divBdr>
        <w:top w:val="none" w:sz="0" w:space="0" w:color="auto"/>
        <w:left w:val="none" w:sz="0" w:space="0" w:color="auto"/>
        <w:bottom w:val="none" w:sz="0" w:space="0" w:color="auto"/>
        <w:right w:val="none" w:sz="0" w:space="0" w:color="auto"/>
      </w:divBdr>
    </w:div>
    <w:div w:id="258030825">
      <w:bodyDiv w:val="1"/>
      <w:marLeft w:val="0"/>
      <w:marRight w:val="0"/>
      <w:marTop w:val="0"/>
      <w:marBottom w:val="0"/>
      <w:divBdr>
        <w:top w:val="none" w:sz="0" w:space="0" w:color="auto"/>
        <w:left w:val="none" w:sz="0" w:space="0" w:color="auto"/>
        <w:bottom w:val="none" w:sz="0" w:space="0" w:color="auto"/>
        <w:right w:val="none" w:sz="0" w:space="0" w:color="auto"/>
      </w:divBdr>
    </w:div>
    <w:div w:id="268709630">
      <w:bodyDiv w:val="1"/>
      <w:marLeft w:val="0"/>
      <w:marRight w:val="0"/>
      <w:marTop w:val="0"/>
      <w:marBottom w:val="0"/>
      <w:divBdr>
        <w:top w:val="none" w:sz="0" w:space="0" w:color="auto"/>
        <w:left w:val="none" w:sz="0" w:space="0" w:color="auto"/>
        <w:bottom w:val="none" w:sz="0" w:space="0" w:color="auto"/>
        <w:right w:val="none" w:sz="0" w:space="0" w:color="auto"/>
      </w:divBdr>
    </w:div>
    <w:div w:id="270165353">
      <w:bodyDiv w:val="1"/>
      <w:marLeft w:val="0"/>
      <w:marRight w:val="0"/>
      <w:marTop w:val="0"/>
      <w:marBottom w:val="0"/>
      <w:divBdr>
        <w:top w:val="none" w:sz="0" w:space="0" w:color="auto"/>
        <w:left w:val="none" w:sz="0" w:space="0" w:color="auto"/>
        <w:bottom w:val="none" w:sz="0" w:space="0" w:color="auto"/>
        <w:right w:val="none" w:sz="0" w:space="0" w:color="auto"/>
      </w:divBdr>
    </w:div>
    <w:div w:id="271783647">
      <w:bodyDiv w:val="1"/>
      <w:marLeft w:val="0"/>
      <w:marRight w:val="0"/>
      <w:marTop w:val="0"/>
      <w:marBottom w:val="0"/>
      <w:divBdr>
        <w:top w:val="none" w:sz="0" w:space="0" w:color="auto"/>
        <w:left w:val="none" w:sz="0" w:space="0" w:color="auto"/>
        <w:bottom w:val="none" w:sz="0" w:space="0" w:color="auto"/>
        <w:right w:val="none" w:sz="0" w:space="0" w:color="auto"/>
      </w:divBdr>
    </w:div>
    <w:div w:id="275139337">
      <w:bodyDiv w:val="1"/>
      <w:marLeft w:val="0"/>
      <w:marRight w:val="0"/>
      <w:marTop w:val="0"/>
      <w:marBottom w:val="0"/>
      <w:divBdr>
        <w:top w:val="none" w:sz="0" w:space="0" w:color="auto"/>
        <w:left w:val="none" w:sz="0" w:space="0" w:color="auto"/>
        <w:bottom w:val="none" w:sz="0" w:space="0" w:color="auto"/>
        <w:right w:val="none" w:sz="0" w:space="0" w:color="auto"/>
      </w:divBdr>
    </w:div>
    <w:div w:id="281810276">
      <w:bodyDiv w:val="1"/>
      <w:marLeft w:val="0"/>
      <w:marRight w:val="0"/>
      <w:marTop w:val="0"/>
      <w:marBottom w:val="0"/>
      <w:divBdr>
        <w:top w:val="none" w:sz="0" w:space="0" w:color="auto"/>
        <w:left w:val="none" w:sz="0" w:space="0" w:color="auto"/>
        <w:bottom w:val="none" w:sz="0" w:space="0" w:color="auto"/>
        <w:right w:val="none" w:sz="0" w:space="0" w:color="auto"/>
      </w:divBdr>
    </w:div>
    <w:div w:id="282540739">
      <w:bodyDiv w:val="1"/>
      <w:marLeft w:val="0"/>
      <w:marRight w:val="0"/>
      <w:marTop w:val="0"/>
      <w:marBottom w:val="0"/>
      <w:divBdr>
        <w:top w:val="none" w:sz="0" w:space="0" w:color="auto"/>
        <w:left w:val="none" w:sz="0" w:space="0" w:color="auto"/>
        <w:bottom w:val="none" w:sz="0" w:space="0" w:color="auto"/>
        <w:right w:val="none" w:sz="0" w:space="0" w:color="auto"/>
      </w:divBdr>
    </w:div>
    <w:div w:id="282730255">
      <w:bodyDiv w:val="1"/>
      <w:marLeft w:val="0"/>
      <w:marRight w:val="0"/>
      <w:marTop w:val="0"/>
      <w:marBottom w:val="0"/>
      <w:divBdr>
        <w:top w:val="none" w:sz="0" w:space="0" w:color="auto"/>
        <w:left w:val="none" w:sz="0" w:space="0" w:color="auto"/>
        <w:bottom w:val="none" w:sz="0" w:space="0" w:color="auto"/>
        <w:right w:val="none" w:sz="0" w:space="0" w:color="auto"/>
      </w:divBdr>
    </w:div>
    <w:div w:id="286350202">
      <w:bodyDiv w:val="1"/>
      <w:marLeft w:val="0"/>
      <w:marRight w:val="0"/>
      <w:marTop w:val="0"/>
      <w:marBottom w:val="0"/>
      <w:divBdr>
        <w:top w:val="none" w:sz="0" w:space="0" w:color="auto"/>
        <w:left w:val="none" w:sz="0" w:space="0" w:color="auto"/>
        <w:bottom w:val="none" w:sz="0" w:space="0" w:color="auto"/>
        <w:right w:val="none" w:sz="0" w:space="0" w:color="auto"/>
      </w:divBdr>
    </w:div>
    <w:div w:id="288171322">
      <w:bodyDiv w:val="1"/>
      <w:marLeft w:val="0"/>
      <w:marRight w:val="0"/>
      <w:marTop w:val="0"/>
      <w:marBottom w:val="0"/>
      <w:divBdr>
        <w:top w:val="none" w:sz="0" w:space="0" w:color="auto"/>
        <w:left w:val="none" w:sz="0" w:space="0" w:color="auto"/>
        <w:bottom w:val="none" w:sz="0" w:space="0" w:color="auto"/>
        <w:right w:val="none" w:sz="0" w:space="0" w:color="auto"/>
      </w:divBdr>
    </w:div>
    <w:div w:id="298651696">
      <w:bodyDiv w:val="1"/>
      <w:marLeft w:val="0"/>
      <w:marRight w:val="0"/>
      <w:marTop w:val="0"/>
      <w:marBottom w:val="0"/>
      <w:divBdr>
        <w:top w:val="none" w:sz="0" w:space="0" w:color="auto"/>
        <w:left w:val="none" w:sz="0" w:space="0" w:color="auto"/>
        <w:bottom w:val="none" w:sz="0" w:space="0" w:color="auto"/>
        <w:right w:val="none" w:sz="0" w:space="0" w:color="auto"/>
      </w:divBdr>
    </w:div>
    <w:div w:id="323631713">
      <w:bodyDiv w:val="1"/>
      <w:marLeft w:val="0"/>
      <w:marRight w:val="0"/>
      <w:marTop w:val="0"/>
      <w:marBottom w:val="0"/>
      <w:divBdr>
        <w:top w:val="none" w:sz="0" w:space="0" w:color="auto"/>
        <w:left w:val="none" w:sz="0" w:space="0" w:color="auto"/>
        <w:bottom w:val="none" w:sz="0" w:space="0" w:color="auto"/>
        <w:right w:val="none" w:sz="0" w:space="0" w:color="auto"/>
      </w:divBdr>
    </w:div>
    <w:div w:id="335501193">
      <w:bodyDiv w:val="1"/>
      <w:marLeft w:val="0"/>
      <w:marRight w:val="0"/>
      <w:marTop w:val="0"/>
      <w:marBottom w:val="0"/>
      <w:divBdr>
        <w:top w:val="none" w:sz="0" w:space="0" w:color="auto"/>
        <w:left w:val="none" w:sz="0" w:space="0" w:color="auto"/>
        <w:bottom w:val="none" w:sz="0" w:space="0" w:color="auto"/>
        <w:right w:val="none" w:sz="0" w:space="0" w:color="auto"/>
      </w:divBdr>
    </w:div>
    <w:div w:id="335772421">
      <w:bodyDiv w:val="1"/>
      <w:marLeft w:val="0"/>
      <w:marRight w:val="0"/>
      <w:marTop w:val="0"/>
      <w:marBottom w:val="0"/>
      <w:divBdr>
        <w:top w:val="none" w:sz="0" w:space="0" w:color="auto"/>
        <w:left w:val="none" w:sz="0" w:space="0" w:color="auto"/>
        <w:bottom w:val="none" w:sz="0" w:space="0" w:color="auto"/>
        <w:right w:val="none" w:sz="0" w:space="0" w:color="auto"/>
      </w:divBdr>
    </w:div>
    <w:div w:id="337586796">
      <w:bodyDiv w:val="1"/>
      <w:marLeft w:val="0"/>
      <w:marRight w:val="0"/>
      <w:marTop w:val="0"/>
      <w:marBottom w:val="0"/>
      <w:divBdr>
        <w:top w:val="none" w:sz="0" w:space="0" w:color="auto"/>
        <w:left w:val="none" w:sz="0" w:space="0" w:color="auto"/>
        <w:bottom w:val="none" w:sz="0" w:space="0" w:color="auto"/>
        <w:right w:val="none" w:sz="0" w:space="0" w:color="auto"/>
      </w:divBdr>
    </w:div>
    <w:div w:id="338972564">
      <w:bodyDiv w:val="1"/>
      <w:marLeft w:val="0"/>
      <w:marRight w:val="0"/>
      <w:marTop w:val="0"/>
      <w:marBottom w:val="0"/>
      <w:divBdr>
        <w:top w:val="none" w:sz="0" w:space="0" w:color="auto"/>
        <w:left w:val="none" w:sz="0" w:space="0" w:color="auto"/>
        <w:bottom w:val="none" w:sz="0" w:space="0" w:color="auto"/>
        <w:right w:val="none" w:sz="0" w:space="0" w:color="auto"/>
      </w:divBdr>
    </w:div>
    <w:div w:id="339477075">
      <w:bodyDiv w:val="1"/>
      <w:marLeft w:val="0"/>
      <w:marRight w:val="0"/>
      <w:marTop w:val="0"/>
      <w:marBottom w:val="0"/>
      <w:divBdr>
        <w:top w:val="none" w:sz="0" w:space="0" w:color="auto"/>
        <w:left w:val="none" w:sz="0" w:space="0" w:color="auto"/>
        <w:bottom w:val="none" w:sz="0" w:space="0" w:color="auto"/>
        <w:right w:val="none" w:sz="0" w:space="0" w:color="auto"/>
      </w:divBdr>
    </w:div>
    <w:div w:id="355153162">
      <w:bodyDiv w:val="1"/>
      <w:marLeft w:val="0"/>
      <w:marRight w:val="0"/>
      <w:marTop w:val="0"/>
      <w:marBottom w:val="0"/>
      <w:divBdr>
        <w:top w:val="none" w:sz="0" w:space="0" w:color="auto"/>
        <w:left w:val="none" w:sz="0" w:space="0" w:color="auto"/>
        <w:bottom w:val="none" w:sz="0" w:space="0" w:color="auto"/>
        <w:right w:val="none" w:sz="0" w:space="0" w:color="auto"/>
      </w:divBdr>
    </w:div>
    <w:div w:id="362242992">
      <w:bodyDiv w:val="1"/>
      <w:marLeft w:val="0"/>
      <w:marRight w:val="0"/>
      <w:marTop w:val="0"/>
      <w:marBottom w:val="0"/>
      <w:divBdr>
        <w:top w:val="none" w:sz="0" w:space="0" w:color="auto"/>
        <w:left w:val="none" w:sz="0" w:space="0" w:color="auto"/>
        <w:bottom w:val="none" w:sz="0" w:space="0" w:color="auto"/>
        <w:right w:val="none" w:sz="0" w:space="0" w:color="auto"/>
      </w:divBdr>
    </w:div>
    <w:div w:id="365524931">
      <w:bodyDiv w:val="1"/>
      <w:marLeft w:val="0"/>
      <w:marRight w:val="0"/>
      <w:marTop w:val="0"/>
      <w:marBottom w:val="0"/>
      <w:divBdr>
        <w:top w:val="none" w:sz="0" w:space="0" w:color="auto"/>
        <w:left w:val="none" w:sz="0" w:space="0" w:color="auto"/>
        <w:bottom w:val="none" w:sz="0" w:space="0" w:color="auto"/>
        <w:right w:val="none" w:sz="0" w:space="0" w:color="auto"/>
      </w:divBdr>
    </w:div>
    <w:div w:id="367612709">
      <w:bodyDiv w:val="1"/>
      <w:marLeft w:val="0"/>
      <w:marRight w:val="0"/>
      <w:marTop w:val="0"/>
      <w:marBottom w:val="0"/>
      <w:divBdr>
        <w:top w:val="none" w:sz="0" w:space="0" w:color="auto"/>
        <w:left w:val="none" w:sz="0" w:space="0" w:color="auto"/>
        <w:bottom w:val="none" w:sz="0" w:space="0" w:color="auto"/>
        <w:right w:val="none" w:sz="0" w:space="0" w:color="auto"/>
      </w:divBdr>
    </w:div>
    <w:div w:id="367687556">
      <w:bodyDiv w:val="1"/>
      <w:marLeft w:val="0"/>
      <w:marRight w:val="0"/>
      <w:marTop w:val="0"/>
      <w:marBottom w:val="0"/>
      <w:divBdr>
        <w:top w:val="none" w:sz="0" w:space="0" w:color="auto"/>
        <w:left w:val="none" w:sz="0" w:space="0" w:color="auto"/>
        <w:bottom w:val="none" w:sz="0" w:space="0" w:color="auto"/>
        <w:right w:val="none" w:sz="0" w:space="0" w:color="auto"/>
      </w:divBdr>
    </w:div>
    <w:div w:id="368997146">
      <w:bodyDiv w:val="1"/>
      <w:marLeft w:val="0"/>
      <w:marRight w:val="0"/>
      <w:marTop w:val="0"/>
      <w:marBottom w:val="0"/>
      <w:divBdr>
        <w:top w:val="none" w:sz="0" w:space="0" w:color="auto"/>
        <w:left w:val="none" w:sz="0" w:space="0" w:color="auto"/>
        <w:bottom w:val="none" w:sz="0" w:space="0" w:color="auto"/>
        <w:right w:val="none" w:sz="0" w:space="0" w:color="auto"/>
      </w:divBdr>
    </w:div>
    <w:div w:id="376508282">
      <w:bodyDiv w:val="1"/>
      <w:marLeft w:val="0"/>
      <w:marRight w:val="0"/>
      <w:marTop w:val="0"/>
      <w:marBottom w:val="0"/>
      <w:divBdr>
        <w:top w:val="none" w:sz="0" w:space="0" w:color="auto"/>
        <w:left w:val="none" w:sz="0" w:space="0" w:color="auto"/>
        <w:bottom w:val="none" w:sz="0" w:space="0" w:color="auto"/>
        <w:right w:val="none" w:sz="0" w:space="0" w:color="auto"/>
      </w:divBdr>
    </w:div>
    <w:div w:id="376979428">
      <w:bodyDiv w:val="1"/>
      <w:marLeft w:val="0"/>
      <w:marRight w:val="0"/>
      <w:marTop w:val="0"/>
      <w:marBottom w:val="0"/>
      <w:divBdr>
        <w:top w:val="none" w:sz="0" w:space="0" w:color="auto"/>
        <w:left w:val="none" w:sz="0" w:space="0" w:color="auto"/>
        <w:bottom w:val="none" w:sz="0" w:space="0" w:color="auto"/>
        <w:right w:val="none" w:sz="0" w:space="0" w:color="auto"/>
      </w:divBdr>
    </w:div>
    <w:div w:id="380322991">
      <w:bodyDiv w:val="1"/>
      <w:marLeft w:val="0"/>
      <w:marRight w:val="0"/>
      <w:marTop w:val="0"/>
      <w:marBottom w:val="0"/>
      <w:divBdr>
        <w:top w:val="none" w:sz="0" w:space="0" w:color="auto"/>
        <w:left w:val="none" w:sz="0" w:space="0" w:color="auto"/>
        <w:bottom w:val="none" w:sz="0" w:space="0" w:color="auto"/>
        <w:right w:val="none" w:sz="0" w:space="0" w:color="auto"/>
      </w:divBdr>
    </w:div>
    <w:div w:id="389303686">
      <w:bodyDiv w:val="1"/>
      <w:marLeft w:val="0"/>
      <w:marRight w:val="0"/>
      <w:marTop w:val="0"/>
      <w:marBottom w:val="0"/>
      <w:divBdr>
        <w:top w:val="none" w:sz="0" w:space="0" w:color="auto"/>
        <w:left w:val="none" w:sz="0" w:space="0" w:color="auto"/>
        <w:bottom w:val="none" w:sz="0" w:space="0" w:color="auto"/>
        <w:right w:val="none" w:sz="0" w:space="0" w:color="auto"/>
      </w:divBdr>
    </w:div>
    <w:div w:id="408624624">
      <w:bodyDiv w:val="1"/>
      <w:marLeft w:val="0"/>
      <w:marRight w:val="0"/>
      <w:marTop w:val="0"/>
      <w:marBottom w:val="0"/>
      <w:divBdr>
        <w:top w:val="none" w:sz="0" w:space="0" w:color="auto"/>
        <w:left w:val="none" w:sz="0" w:space="0" w:color="auto"/>
        <w:bottom w:val="none" w:sz="0" w:space="0" w:color="auto"/>
        <w:right w:val="none" w:sz="0" w:space="0" w:color="auto"/>
      </w:divBdr>
    </w:div>
    <w:div w:id="411439290">
      <w:bodyDiv w:val="1"/>
      <w:marLeft w:val="0"/>
      <w:marRight w:val="0"/>
      <w:marTop w:val="0"/>
      <w:marBottom w:val="0"/>
      <w:divBdr>
        <w:top w:val="none" w:sz="0" w:space="0" w:color="auto"/>
        <w:left w:val="none" w:sz="0" w:space="0" w:color="auto"/>
        <w:bottom w:val="none" w:sz="0" w:space="0" w:color="auto"/>
        <w:right w:val="none" w:sz="0" w:space="0" w:color="auto"/>
      </w:divBdr>
    </w:div>
    <w:div w:id="417018207">
      <w:bodyDiv w:val="1"/>
      <w:marLeft w:val="0"/>
      <w:marRight w:val="0"/>
      <w:marTop w:val="0"/>
      <w:marBottom w:val="0"/>
      <w:divBdr>
        <w:top w:val="none" w:sz="0" w:space="0" w:color="auto"/>
        <w:left w:val="none" w:sz="0" w:space="0" w:color="auto"/>
        <w:bottom w:val="none" w:sz="0" w:space="0" w:color="auto"/>
        <w:right w:val="none" w:sz="0" w:space="0" w:color="auto"/>
      </w:divBdr>
    </w:div>
    <w:div w:id="420369390">
      <w:bodyDiv w:val="1"/>
      <w:marLeft w:val="0"/>
      <w:marRight w:val="0"/>
      <w:marTop w:val="0"/>
      <w:marBottom w:val="0"/>
      <w:divBdr>
        <w:top w:val="none" w:sz="0" w:space="0" w:color="auto"/>
        <w:left w:val="none" w:sz="0" w:space="0" w:color="auto"/>
        <w:bottom w:val="none" w:sz="0" w:space="0" w:color="auto"/>
        <w:right w:val="none" w:sz="0" w:space="0" w:color="auto"/>
      </w:divBdr>
    </w:div>
    <w:div w:id="427967934">
      <w:bodyDiv w:val="1"/>
      <w:marLeft w:val="0"/>
      <w:marRight w:val="0"/>
      <w:marTop w:val="0"/>
      <w:marBottom w:val="0"/>
      <w:divBdr>
        <w:top w:val="none" w:sz="0" w:space="0" w:color="auto"/>
        <w:left w:val="none" w:sz="0" w:space="0" w:color="auto"/>
        <w:bottom w:val="none" w:sz="0" w:space="0" w:color="auto"/>
        <w:right w:val="none" w:sz="0" w:space="0" w:color="auto"/>
      </w:divBdr>
    </w:div>
    <w:div w:id="430900290">
      <w:bodyDiv w:val="1"/>
      <w:marLeft w:val="0"/>
      <w:marRight w:val="0"/>
      <w:marTop w:val="0"/>
      <w:marBottom w:val="0"/>
      <w:divBdr>
        <w:top w:val="none" w:sz="0" w:space="0" w:color="auto"/>
        <w:left w:val="none" w:sz="0" w:space="0" w:color="auto"/>
        <w:bottom w:val="none" w:sz="0" w:space="0" w:color="auto"/>
        <w:right w:val="none" w:sz="0" w:space="0" w:color="auto"/>
      </w:divBdr>
    </w:div>
    <w:div w:id="432865326">
      <w:bodyDiv w:val="1"/>
      <w:marLeft w:val="0"/>
      <w:marRight w:val="0"/>
      <w:marTop w:val="0"/>
      <w:marBottom w:val="0"/>
      <w:divBdr>
        <w:top w:val="none" w:sz="0" w:space="0" w:color="auto"/>
        <w:left w:val="none" w:sz="0" w:space="0" w:color="auto"/>
        <w:bottom w:val="none" w:sz="0" w:space="0" w:color="auto"/>
        <w:right w:val="none" w:sz="0" w:space="0" w:color="auto"/>
      </w:divBdr>
    </w:div>
    <w:div w:id="440417500">
      <w:bodyDiv w:val="1"/>
      <w:marLeft w:val="0"/>
      <w:marRight w:val="0"/>
      <w:marTop w:val="0"/>
      <w:marBottom w:val="0"/>
      <w:divBdr>
        <w:top w:val="none" w:sz="0" w:space="0" w:color="auto"/>
        <w:left w:val="none" w:sz="0" w:space="0" w:color="auto"/>
        <w:bottom w:val="none" w:sz="0" w:space="0" w:color="auto"/>
        <w:right w:val="none" w:sz="0" w:space="0" w:color="auto"/>
      </w:divBdr>
    </w:div>
    <w:div w:id="447893942">
      <w:bodyDiv w:val="1"/>
      <w:marLeft w:val="0"/>
      <w:marRight w:val="0"/>
      <w:marTop w:val="0"/>
      <w:marBottom w:val="0"/>
      <w:divBdr>
        <w:top w:val="none" w:sz="0" w:space="0" w:color="auto"/>
        <w:left w:val="none" w:sz="0" w:space="0" w:color="auto"/>
        <w:bottom w:val="none" w:sz="0" w:space="0" w:color="auto"/>
        <w:right w:val="none" w:sz="0" w:space="0" w:color="auto"/>
      </w:divBdr>
    </w:div>
    <w:div w:id="448162784">
      <w:bodyDiv w:val="1"/>
      <w:marLeft w:val="0"/>
      <w:marRight w:val="0"/>
      <w:marTop w:val="0"/>
      <w:marBottom w:val="0"/>
      <w:divBdr>
        <w:top w:val="none" w:sz="0" w:space="0" w:color="auto"/>
        <w:left w:val="none" w:sz="0" w:space="0" w:color="auto"/>
        <w:bottom w:val="none" w:sz="0" w:space="0" w:color="auto"/>
        <w:right w:val="none" w:sz="0" w:space="0" w:color="auto"/>
      </w:divBdr>
    </w:div>
    <w:div w:id="453133583">
      <w:bodyDiv w:val="1"/>
      <w:marLeft w:val="0"/>
      <w:marRight w:val="0"/>
      <w:marTop w:val="0"/>
      <w:marBottom w:val="0"/>
      <w:divBdr>
        <w:top w:val="none" w:sz="0" w:space="0" w:color="auto"/>
        <w:left w:val="none" w:sz="0" w:space="0" w:color="auto"/>
        <w:bottom w:val="none" w:sz="0" w:space="0" w:color="auto"/>
        <w:right w:val="none" w:sz="0" w:space="0" w:color="auto"/>
      </w:divBdr>
    </w:div>
    <w:div w:id="459686939">
      <w:bodyDiv w:val="1"/>
      <w:marLeft w:val="0"/>
      <w:marRight w:val="0"/>
      <w:marTop w:val="0"/>
      <w:marBottom w:val="0"/>
      <w:divBdr>
        <w:top w:val="none" w:sz="0" w:space="0" w:color="auto"/>
        <w:left w:val="none" w:sz="0" w:space="0" w:color="auto"/>
        <w:bottom w:val="none" w:sz="0" w:space="0" w:color="auto"/>
        <w:right w:val="none" w:sz="0" w:space="0" w:color="auto"/>
      </w:divBdr>
    </w:div>
    <w:div w:id="462161023">
      <w:bodyDiv w:val="1"/>
      <w:marLeft w:val="0"/>
      <w:marRight w:val="0"/>
      <w:marTop w:val="0"/>
      <w:marBottom w:val="0"/>
      <w:divBdr>
        <w:top w:val="none" w:sz="0" w:space="0" w:color="auto"/>
        <w:left w:val="none" w:sz="0" w:space="0" w:color="auto"/>
        <w:bottom w:val="none" w:sz="0" w:space="0" w:color="auto"/>
        <w:right w:val="none" w:sz="0" w:space="0" w:color="auto"/>
      </w:divBdr>
    </w:div>
    <w:div w:id="463894017">
      <w:bodyDiv w:val="1"/>
      <w:marLeft w:val="0"/>
      <w:marRight w:val="0"/>
      <w:marTop w:val="0"/>
      <w:marBottom w:val="0"/>
      <w:divBdr>
        <w:top w:val="none" w:sz="0" w:space="0" w:color="auto"/>
        <w:left w:val="none" w:sz="0" w:space="0" w:color="auto"/>
        <w:bottom w:val="none" w:sz="0" w:space="0" w:color="auto"/>
        <w:right w:val="none" w:sz="0" w:space="0" w:color="auto"/>
      </w:divBdr>
    </w:div>
    <w:div w:id="465272829">
      <w:bodyDiv w:val="1"/>
      <w:marLeft w:val="0"/>
      <w:marRight w:val="0"/>
      <w:marTop w:val="0"/>
      <w:marBottom w:val="0"/>
      <w:divBdr>
        <w:top w:val="none" w:sz="0" w:space="0" w:color="auto"/>
        <w:left w:val="none" w:sz="0" w:space="0" w:color="auto"/>
        <w:bottom w:val="none" w:sz="0" w:space="0" w:color="auto"/>
        <w:right w:val="none" w:sz="0" w:space="0" w:color="auto"/>
      </w:divBdr>
    </w:div>
    <w:div w:id="465855488">
      <w:bodyDiv w:val="1"/>
      <w:marLeft w:val="0"/>
      <w:marRight w:val="0"/>
      <w:marTop w:val="0"/>
      <w:marBottom w:val="0"/>
      <w:divBdr>
        <w:top w:val="none" w:sz="0" w:space="0" w:color="auto"/>
        <w:left w:val="none" w:sz="0" w:space="0" w:color="auto"/>
        <w:bottom w:val="none" w:sz="0" w:space="0" w:color="auto"/>
        <w:right w:val="none" w:sz="0" w:space="0" w:color="auto"/>
      </w:divBdr>
    </w:div>
    <w:div w:id="467626123">
      <w:bodyDiv w:val="1"/>
      <w:marLeft w:val="0"/>
      <w:marRight w:val="0"/>
      <w:marTop w:val="0"/>
      <w:marBottom w:val="0"/>
      <w:divBdr>
        <w:top w:val="none" w:sz="0" w:space="0" w:color="auto"/>
        <w:left w:val="none" w:sz="0" w:space="0" w:color="auto"/>
        <w:bottom w:val="none" w:sz="0" w:space="0" w:color="auto"/>
        <w:right w:val="none" w:sz="0" w:space="0" w:color="auto"/>
      </w:divBdr>
    </w:div>
    <w:div w:id="469328147">
      <w:bodyDiv w:val="1"/>
      <w:marLeft w:val="0"/>
      <w:marRight w:val="0"/>
      <w:marTop w:val="0"/>
      <w:marBottom w:val="0"/>
      <w:divBdr>
        <w:top w:val="none" w:sz="0" w:space="0" w:color="auto"/>
        <w:left w:val="none" w:sz="0" w:space="0" w:color="auto"/>
        <w:bottom w:val="none" w:sz="0" w:space="0" w:color="auto"/>
        <w:right w:val="none" w:sz="0" w:space="0" w:color="auto"/>
      </w:divBdr>
    </w:div>
    <w:div w:id="469442240">
      <w:bodyDiv w:val="1"/>
      <w:marLeft w:val="0"/>
      <w:marRight w:val="0"/>
      <w:marTop w:val="0"/>
      <w:marBottom w:val="0"/>
      <w:divBdr>
        <w:top w:val="none" w:sz="0" w:space="0" w:color="auto"/>
        <w:left w:val="none" w:sz="0" w:space="0" w:color="auto"/>
        <w:bottom w:val="none" w:sz="0" w:space="0" w:color="auto"/>
        <w:right w:val="none" w:sz="0" w:space="0" w:color="auto"/>
      </w:divBdr>
    </w:div>
    <w:div w:id="471559674">
      <w:bodyDiv w:val="1"/>
      <w:marLeft w:val="0"/>
      <w:marRight w:val="0"/>
      <w:marTop w:val="0"/>
      <w:marBottom w:val="0"/>
      <w:divBdr>
        <w:top w:val="none" w:sz="0" w:space="0" w:color="auto"/>
        <w:left w:val="none" w:sz="0" w:space="0" w:color="auto"/>
        <w:bottom w:val="none" w:sz="0" w:space="0" w:color="auto"/>
        <w:right w:val="none" w:sz="0" w:space="0" w:color="auto"/>
      </w:divBdr>
    </w:div>
    <w:div w:id="479808272">
      <w:bodyDiv w:val="1"/>
      <w:marLeft w:val="0"/>
      <w:marRight w:val="0"/>
      <w:marTop w:val="0"/>
      <w:marBottom w:val="0"/>
      <w:divBdr>
        <w:top w:val="none" w:sz="0" w:space="0" w:color="auto"/>
        <w:left w:val="none" w:sz="0" w:space="0" w:color="auto"/>
        <w:bottom w:val="none" w:sz="0" w:space="0" w:color="auto"/>
        <w:right w:val="none" w:sz="0" w:space="0" w:color="auto"/>
      </w:divBdr>
    </w:div>
    <w:div w:id="483402111">
      <w:bodyDiv w:val="1"/>
      <w:marLeft w:val="0"/>
      <w:marRight w:val="0"/>
      <w:marTop w:val="0"/>
      <w:marBottom w:val="0"/>
      <w:divBdr>
        <w:top w:val="none" w:sz="0" w:space="0" w:color="auto"/>
        <w:left w:val="none" w:sz="0" w:space="0" w:color="auto"/>
        <w:bottom w:val="none" w:sz="0" w:space="0" w:color="auto"/>
        <w:right w:val="none" w:sz="0" w:space="0" w:color="auto"/>
      </w:divBdr>
    </w:div>
    <w:div w:id="490682351">
      <w:bodyDiv w:val="1"/>
      <w:marLeft w:val="0"/>
      <w:marRight w:val="0"/>
      <w:marTop w:val="0"/>
      <w:marBottom w:val="0"/>
      <w:divBdr>
        <w:top w:val="none" w:sz="0" w:space="0" w:color="auto"/>
        <w:left w:val="none" w:sz="0" w:space="0" w:color="auto"/>
        <w:bottom w:val="none" w:sz="0" w:space="0" w:color="auto"/>
        <w:right w:val="none" w:sz="0" w:space="0" w:color="auto"/>
      </w:divBdr>
    </w:div>
    <w:div w:id="502740644">
      <w:bodyDiv w:val="1"/>
      <w:marLeft w:val="0"/>
      <w:marRight w:val="0"/>
      <w:marTop w:val="0"/>
      <w:marBottom w:val="0"/>
      <w:divBdr>
        <w:top w:val="none" w:sz="0" w:space="0" w:color="auto"/>
        <w:left w:val="none" w:sz="0" w:space="0" w:color="auto"/>
        <w:bottom w:val="none" w:sz="0" w:space="0" w:color="auto"/>
        <w:right w:val="none" w:sz="0" w:space="0" w:color="auto"/>
      </w:divBdr>
    </w:div>
    <w:div w:id="505439026">
      <w:bodyDiv w:val="1"/>
      <w:marLeft w:val="0"/>
      <w:marRight w:val="0"/>
      <w:marTop w:val="0"/>
      <w:marBottom w:val="0"/>
      <w:divBdr>
        <w:top w:val="none" w:sz="0" w:space="0" w:color="auto"/>
        <w:left w:val="none" w:sz="0" w:space="0" w:color="auto"/>
        <w:bottom w:val="none" w:sz="0" w:space="0" w:color="auto"/>
        <w:right w:val="none" w:sz="0" w:space="0" w:color="auto"/>
      </w:divBdr>
    </w:div>
    <w:div w:id="506286135">
      <w:bodyDiv w:val="1"/>
      <w:marLeft w:val="0"/>
      <w:marRight w:val="0"/>
      <w:marTop w:val="0"/>
      <w:marBottom w:val="0"/>
      <w:divBdr>
        <w:top w:val="none" w:sz="0" w:space="0" w:color="auto"/>
        <w:left w:val="none" w:sz="0" w:space="0" w:color="auto"/>
        <w:bottom w:val="none" w:sz="0" w:space="0" w:color="auto"/>
        <w:right w:val="none" w:sz="0" w:space="0" w:color="auto"/>
      </w:divBdr>
    </w:div>
    <w:div w:id="507646321">
      <w:bodyDiv w:val="1"/>
      <w:marLeft w:val="0"/>
      <w:marRight w:val="0"/>
      <w:marTop w:val="0"/>
      <w:marBottom w:val="0"/>
      <w:divBdr>
        <w:top w:val="none" w:sz="0" w:space="0" w:color="auto"/>
        <w:left w:val="none" w:sz="0" w:space="0" w:color="auto"/>
        <w:bottom w:val="none" w:sz="0" w:space="0" w:color="auto"/>
        <w:right w:val="none" w:sz="0" w:space="0" w:color="auto"/>
      </w:divBdr>
    </w:div>
    <w:div w:id="512645185">
      <w:bodyDiv w:val="1"/>
      <w:marLeft w:val="0"/>
      <w:marRight w:val="0"/>
      <w:marTop w:val="0"/>
      <w:marBottom w:val="0"/>
      <w:divBdr>
        <w:top w:val="none" w:sz="0" w:space="0" w:color="auto"/>
        <w:left w:val="none" w:sz="0" w:space="0" w:color="auto"/>
        <w:bottom w:val="none" w:sz="0" w:space="0" w:color="auto"/>
        <w:right w:val="none" w:sz="0" w:space="0" w:color="auto"/>
      </w:divBdr>
    </w:div>
    <w:div w:id="513349272">
      <w:bodyDiv w:val="1"/>
      <w:marLeft w:val="0"/>
      <w:marRight w:val="0"/>
      <w:marTop w:val="0"/>
      <w:marBottom w:val="0"/>
      <w:divBdr>
        <w:top w:val="none" w:sz="0" w:space="0" w:color="auto"/>
        <w:left w:val="none" w:sz="0" w:space="0" w:color="auto"/>
        <w:bottom w:val="none" w:sz="0" w:space="0" w:color="auto"/>
        <w:right w:val="none" w:sz="0" w:space="0" w:color="auto"/>
      </w:divBdr>
    </w:div>
    <w:div w:id="514156313">
      <w:bodyDiv w:val="1"/>
      <w:marLeft w:val="0"/>
      <w:marRight w:val="0"/>
      <w:marTop w:val="0"/>
      <w:marBottom w:val="0"/>
      <w:divBdr>
        <w:top w:val="none" w:sz="0" w:space="0" w:color="auto"/>
        <w:left w:val="none" w:sz="0" w:space="0" w:color="auto"/>
        <w:bottom w:val="none" w:sz="0" w:space="0" w:color="auto"/>
        <w:right w:val="none" w:sz="0" w:space="0" w:color="auto"/>
      </w:divBdr>
    </w:div>
    <w:div w:id="514852431">
      <w:bodyDiv w:val="1"/>
      <w:marLeft w:val="0"/>
      <w:marRight w:val="0"/>
      <w:marTop w:val="0"/>
      <w:marBottom w:val="0"/>
      <w:divBdr>
        <w:top w:val="none" w:sz="0" w:space="0" w:color="auto"/>
        <w:left w:val="none" w:sz="0" w:space="0" w:color="auto"/>
        <w:bottom w:val="none" w:sz="0" w:space="0" w:color="auto"/>
        <w:right w:val="none" w:sz="0" w:space="0" w:color="auto"/>
      </w:divBdr>
    </w:div>
    <w:div w:id="515386767">
      <w:bodyDiv w:val="1"/>
      <w:marLeft w:val="0"/>
      <w:marRight w:val="0"/>
      <w:marTop w:val="0"/>
      <w:marBottom w:val="0"/>
      <w:divBdr>
        <w:top w:val="none" w:sz="0" w:space="0" w:color="auto"/>
        <w:left w:val="none" w:sz="0" w:space="0" w:color="auto"/>
        <w:bottom w:val="none" w:sz="0" w:space="0" w:color="auto"/>
        <w:right w:val="none" w:sz="0" w:space="0" w:color="auto"/>
      </w:divBdr>
    </w:div>
    <w:div w:id="515970343">
      <w:bodyDiv w:val="1"/>
      <w:marLeft w:val="0"/>
      <w:marRight w:val="0"/>
      <w:marTop w:val="0"/>
      <w:marBottom w:val="0"/>
      <w:divBdr>
        <w:top w:val="none" w:sz="0" w:space="0" w:color="auto"/>
        <w:left w:val="none" w:sz="0" w:space="0" w:color="auto"/>
        <w:bottom w:val="none" w:sz="0" w:space="0" w:color="auto"/>
        <w:right w:val="none" w:sz="0" w:space="0" w:color="auto"/>
      </w:divBdr>
    </w:div>
    <w:div w:id="518157127">
      <w:bodyDiv w:val="1"/>
      <w:marLeft w:val="0"/>
      <w:marRight w:val="0"/>
      <w:marTop w:val="0"/>
      <w:marBottom w:val="0"/>
      <w:divBdr>
        <w:top w:val="none" w:sz="0" w:space="0" w:color="auto"/>
        <w:left w:val="none" w:sz="0" w:space="0" w:color="auto"/>
        <w:bottom w:val="none" w:sz="0" w:space="0" w:color="auto"/>
        <w:right w:val="none" w:sz="0" w:space="0" w:color="auto"/>
      </w:divBdr>
    </w:div>
    <w:div w:id="519008361">
      <w:bodyDiv w:val="1"/>
      <w:marLeft w:val="0"/>
      <w:marRight w:val="0"/>
      <w:marTop w:val="0"/>
      <w:marBottom w:val="0"/>
      <w:divBdr>
        <w:top w:val="none" w:sz="0" w:space="0" w:color="auto"/>
        <w:left w:val="none" w:sz="0" w:space="0" w:color="auto"/>
        <w:bottom w:val="none" w:sz="0" w:space="0" w:color="auto"/>
        <w:right w:val="none" w:sz="0" w:space="0" w:color="auto"/>
      </w:divBdr>
      <w:divsChild>
        <w:div w:id="664551179">
          <w:marLeft w:val="0"/>
          <w:marRight w:val="0"/>
          <w:marTop w:val="0"/>
          <w:marBottom w:val="0"/>
          <w:divBdr>
            <w:top w:val="none" w:sz="0" w:space="0" w:color="auto"/>
            <w:left w:val="none" w:sz="0" w:space="0" w:color="auto"/>
            <w:bottom w:val="none" w:sz="0" w:space="0" w:color="auto"/>
            <w:right w:val="none" w:sz="0" w:space="0" w:color="auto"/>
          </w:divBdr>
        </w:div>
      </w:divsChild>
    </w:div>
    <w:div w:id="523831518">
      <w:bodyDiv w:val="1"/>
      <w:marLeft w:val="0"/>
      <w:marRight w:val="0"/>
      <w:marTop w:val="0"/>
      <w:marBottom w:val="0"/>
      <w:divBdr>
        <w:top w:val="none" w:sz="0" w:space="0" w:color="auto"/>
        <w:left w:val="none" w:sz="0" w:space="0" w:color="auto"/>
        <w:bottom w:val="none" w:sz="0" w:space="0" w:color="auto"/>
        <w:right w:val="none" w:sz="0" w:space="0" w:color="auto"/>
      </w:divBdr>
    </w:div>
    <w:div w:id="532108465">
      <w:bodyDiv w:val="1"/>
      <w:marLeft w:val="0"/>
      <w:marRight w:val="0"/>
      <w:marTop w:val="0"/>
      <w:marBottom w:val="0"/>
      <w:divBdr>
        <w:top w:val="none" w:sz="0" w:space="0" w:color="auto"/>
        <w:left w:val="none" w:sz="0" w:space="0" w:color="auto"/>
        <w:bottom w:val="none" w:sz="0" w:space="0" w:color="auto"/>
        <w:right w:val="none" w:sz="0" w:space="0" w:color="auto"/>
      </w:divBdr>
    </w:div>
    <w:div w:id="537546623">
      <w:bodyDiv w:val="1"/>
      <w:marLeft w:val="0"/>
      <w:marRight w:val="0"/>
      <w:marTop w:val="0"/>
      <w:marBottom w:val="0"/>
      <w:divBdr>
        <w:top w:val="none" w:sz="0" w:space="0" w:color="auto"/>
        <w:left w:val="none" w:sz="0" w:space="0" w:color="auto"/>
        <w:bottom w:val="none" w:sz="0" w:space="0" w:color="auto"/>
        <w:right w:val="none" w:sz="0" w:space="0" w:color="auto"/>
      </w:divBdr>
    </w:div>
    <w:div w:id="545719338">
      <w:bodyDiv w:val="1"/>
      <w:marLeft w:val="0"/>
      <w:marRight w:val="0"/>
      <w:marTop w:val="0"/>
      <w:marBottom w:val="0"/>
      <w:divBdr>
        <w:top w:val="none" w:sz="0" w:space="0" w:color="auto"/>
        <w:left w:val="none" w:sz="0" w:space="0" w:color="auto"/>
        <w:bottom w:val="none" w:sz="0" w:space="0" w:color="auto"/>
        <w:right w:val="none" w:sz="0" w:space="0" w:color="auto"/>
      </w:divBdr>
    </w:div>
    <w:div w:id="547494532">
      <w:bodyDiv w:val="1"/>
      <w:marLeft w:val="0"/>
      <w:marRight w:val="0"/>
      <w:marTop w:val="0"/>
      <w:marBottom w:val="0"/>
      <w:divBdr>
        <w:top w:val="none" w:sz="0" w:space="0" w:color="auto"/>
        <w:left w:val="none" w:sz="0" w:space="0" w:color="auto"/>
        <w:bottom w:val="none" w:sz="0" w:space="0" w:color="auto"/>
        <w:right w:val="none" w:sz="0" w:space="0" w:color="auto"/>
      </w:divBdr>
    </w:div>
    <w:div w:id="547574858">
      <w:bodyDiv w:val="1"/>
      <w:marLeft w:val="0"/>
      <w:marRight w:val="0"/>
      <w:marTop w:val="0"/>
      <w:marBottom w:val="0"/>
      <w:divBdr>
        <w:top w:val="none" w:sz="0" w:space="0" w:color="auto"/>
        <w:left w:val="none" w:sz="0" w:space="0" w:color="auto"/>
        <w:bottom w:val="none" w:sz="0" w:space="0" w:color="auto"/>
        <w:right w:val="none" w:sz="0" w:space="0" w:color="auto"/>
      </w:divBdr>
    </w:div>
    <w:div w:id="552275558">
      <w:bodyDiv w:val="1"/>
      <w:marLeft w:val="0"/>
      <w:marRight w:val="0"/>
      <w:marTop w:val="0"/>
      <w:marBottom w:val="0"/>
      <w:divBdr>
        <w:top w:val="none" w:sz="0" w:space="0" w:color="auto"/>
        <w:left w:val="none" w:sz="0" w:space="0" w:color="auto"/>
        <w:bottom w:val="none" w:sz="0" w:space="0" w:color="auto"/>
        <w:right w:val="none" w:sz="0" w:space="0" w:color="auto"/>
      </w:divBdr>
    </w:div>
    <w:div w:id="571500037">
      <w:bodyDiv w:val="1"/>
      <w:marLeft w:val="0"/>
      <w:marRight w:val="0"/>
      <w:marTop w:val="0"/>
      <w:marBottom w:val="0"/>
      <w:divBdr>
        <w:top w:val="none" w:sz="0" w:space="0" w:color="auto"/>
        <w:left w:val="none" w:sz="0" w:space="0" w:color="auto"/>
        <w:bottom w:val="none" w:sz="0" w:space="0" w:color="auto"/>
        <w:right w:val="none" w:sz="0" w:space="0" w:color="auto"/>
      </w:divBdr>
    </w:div>
    <w:div w:id="573586380">
      <w:bodyDiv w:val="1"/>
      <w:marLeft w:val="0"/>
      <w:marRight w:val="0"/>
      <w:marTop w:val="0"/>
      <w:marBottom w:val="0"/>
      <w:divBdr>
        <w:top w:val="none" w:sz="0" w:space="0" w:color="auto"/>
        <w:left w:val="none" w:sz="0" w:space="0" w:color="auto"/>
        <w:bottom w:val="none" w:sz="0" w:space="0" w:color="auto"/>
        <w:right w:val="none" w:sz="0" w:space="0" w:color="auto"/>
      </w:divBdr>
    </w:div>
    <w:div w:id="575433765">
      <w:bodyDiv w:val="1"/>
      <w:marLeft w:val="0"/>
      <w:marRight w:val="0"/>
      <w:marTop w:val="0"/>
      <w:marBottom w:val="0"/>
      <w:divBdr>
        <w:top w:val="none" w:sz="0" w:space="0" w:color="auto"/>
        <w:left w:val="none" w:sz="0" w:space="0" w:color="auto"/>
        <w:bottom w:val="none" w:sz="0" w:space="0" w:color="auto"/>
        <w:right w:val="none" w:sz="0" w:space="0" w:color="auto"/>
      </w:divBdr>
    </w:div>
    <w:div w:id="589696967">
      <w:bodyDiv w:val="1"/>
      <w:marLeft w:val="0"/>
      <w:marRight w:val="0"/>
      <w:marTop w:val="0"/>
      <w:marBottom w:val="0"/>
      <w:divBdr>
        <w:top w:val="none" w:sz="0" w:space="0" w:color="auto"/>
        <w:left w:val="none" w:sz="0" w:space="0" w:color="auto"/>
        <w:bottom w:val="none" w:sz="0" w:space="0" w:color="auto"/>
        <w:right w:val="none" w:sz="0" w:space="0" w:color="auto"/>
      </w:divBdr>
    </w:div>
    <w:div w:id="596786873">
      <w:bodyDiv w:val="1"/>
      <w:marLeft w:val="0"/>
      <w:marRight w:val="0"/>
      <w:marTop w:val="0"/>
      <w:marBottom w:val="0"/>
      <w:divBdr>
        <w:top w:val="none" w:sz="0" w:space="0" w:color="auto"/>
        <w:left w:val="none" w:sz="0" w:space="0" w:color="auto"/>
        <w:bottom w:val="none" w:sz="0" w:space="0" w:color="auto"/>
        <w:right w:val="none" w:sz="0" w:space="0" w:color="auto"/>
      </w:divBdr>
    </w:div>
    <w:div w:id="600531411">
      <w:bodyDiv w:val="1"/>
      <w:marLeft w:val="0"/>
      <w:marRight w:val="0"/>
      <w:marTop w:val="0"/>
      <w:marBottom w:val="0"/>
      <w:divBdr>
        <w:top w:val="none" w:sz="0" w:space="0" w:color="auto"/>
        <w:left w:val="none" w:sz="0" w:space="0" w:color="auto"/>
        <w:bottom w:val="none" w:sz="0" w:space="0" w:color="auto"/>
        <w:right w:val="none" w:sz="0" w:space="0" w:color="auto"/>
      </w:divBdr>
    </w:div>
    <w:div w:id="600770328">
      <w:bodyDiv w:val="1"/>
      <w:marLeft w:val="0"/>
      <w:marRight w:val="0"/>
      <w:marTop w:val="0"/>
      <w:marBottom w:val="0"/>
      <w:divBdr>
        <w:top w:val="none" w:sz="0" w:space="0" w:color="auto"/>
        <w:left w:val="none" w:sz="0" w:space="0" w:color="auto"/>
        <w:bottom w:val="none" w:sz="0" w:space="0" w:color="auto"/>
        <w:right w:val="none" w:sz="0" w:space="0" w:color="auto"/>
      </w:divBdr>
    </w:div>
    <w:div w:id="601110254">
      <w:bodyDiv w:val="1"/>
      <w:marLeft w:val="0"/>
      <w:marRight w:val="0"/>
      <w:marTop w:val="0"/>
      <w:marBottom w:val="0"/>
      <w:divBdr>
        <w:top w:val="none" w:sz="0" w:space="0" w:color="auto"/>
        <w:left w:val="none" w:sz="0" w:space="0" w:color="auto"/>
        <w:bottom w:val="none" w:sz="0" w:space="0" w:color="auto"/>
        <w:right w:val="none" w:sz="0" w:space="0" w:color="auto"/>
      </w:divBdr>
    </w:div>
    <w:div w:id="615211244">
      <w:bodyDiv w:val="1"/>
      <w:marLeft w:val="0"/>
      <w:marRight w:val="0"/>
      <w:marTop w:val="0"/>
      <w:marBottom w:val="0"/>
      <w:divBdr>
        <w:top w:val="none" w:sz="0" w:space="0" w:color="auto"/>
        <w:left w:val="none" w:sz="0" w:space="0" w:color="auto"/>
        <w:bottom w:val="none" w:sz="0" w:space="0" w:color="auto"/>
        <w:right w:val="none" w:sz="0" w:space="0" w:color="auto"/>
      </w:divBdr>
    </w:div>
    <w:div w:id="621571796">
      <w:bodyDiv w:val="1"/>
      <w:marLeft w:val="0"/>
      <w:marRight w:val="0"/>
      <w:marTop w:val="0"/>
      <w:marBottom w:val="0"/>
      <w:divBdr>
        <w:top w:val="none" w:sz="0" w:space="0" w:color="auto"/>
        <w:left w:val="none" w:sz="0" w:space="0" w:color="auto"/>
        <w:bottom w:val="none" w:sz="0" w:space="0" w:color="auto"/>
        <w:right w:val="none" w:sz="0" w:space="0" w:color="auto"/>
      </w:divBdr>
    </w:div>
    <w:div w:id="639386807">
      <w:bodyDiv w:val="1"/>
      <w:marLeft w:val="0"/>
      <w:marRight w:val="0"/>
      <w:marTop w:val="0"/>
      <w:marBottom w:val="0"/>
      <w:divBdr>
        <w:top w:val="none" w:sz="0" w:space="0" w:color="auto"/>
        <w:left w:val="none" w:sz="0" w:space="0" w:color="auto"/>
        <w:bottom w:val="none" w:sz="0" w:space="0" w:color="auto"/>
        <w:right w:val="none" w:sz="0" w:space="0" w:color="auto"/>
      </w:divBdr>
    </w:div>
    <w:div w:id="640235114">
      <w:bodyDiv w:val="1"/>
      <w:marLeft w:val="0"/>
      <w:marRight w:val="0"/>
      <w:marTop w:val="0"/>
      <w:marBottom w:val="0"/>
      <w:divBdr>
        <w:top w:val="none" w:sz="0" w:space="0" w:color="auto"/>
        <w:left w:val="none" w:sz="0" w:space="0" w:color="auto"/>
        <w:bottom w:val="none" w:sz="0" w:space="0" w:color="auto"/>
        <w:right w:val="none" w:sz="0" w:space="0" w:color="auto"/>
      </w:divBdr>
    </w:div>
    <w:div w:id="643852270">
      <w:bodyDiv w:val="1"/>
      <w:marLeft w:val="0"/>
      <w:marRight w:val="0"/>
      <w:marTop w:val="0"/>
      <w:marBottom w:val="0"/>
      <w:divBdr>
        <w:top w:val="none" w:sz="0" w:space="0" w:color="auto"/>
        <w:left w:val="none" w:sz="0" w:space="0" w:color="auto"/>
        <w:bottom w:val="none" w:sz="0" w:space="0" w:color="auto"/>
        <w:right w:val="none" w:sz="0" w:space="0" w:color="auto"/>
      </w:divBdr>
    </w:div>
    <w:div w:id="646713569">
      <w:bodyDiv w:val="1"/>
      <w:marLeft w:val="0"/>
      <w:marRight w:val="0"/>
      <w:marTop w:val="0"/>
      <w:marBottom w:val="0"/>
      <w:divBdr>
        <w:top w:val="none" w:sz="0" w:space="0" w:color="auto"/>
        <w:left w:val="none" w:sz="0" w:space="0" w:color="auto"/>
        <w:bottom w:val="none" w:sz="0" w:space="0" w:color="auto"/>
        <w:right w:val="none" w:sz="0" w:space="0" w:color="auto"/>
      </w:divBdr>
    </w:div>
    <w:div w:id="651296791">
      <w:bodyDiv w:val="1"/>
      <w:marLeft w:val="0"/>
      <w:marRight w:val="0"/>
      <w:marTop w:val="0"/>
      <w:marBottom w:val="0"/>
      <w:divBdr>
        <w:top w:val="none" w:sz="0" w:space="0" w:color="auto"/>
        <w:left w:val="none" w:sz="0" w:space="0" w:color="auto"/>
        <w:bottom w:val="none" w:sz="0" w:space="0" w:color="auto"/>
        <w:right w:val="none" w:sz="0" w:space="0" w:color="auto"/>
      </w:divBdr>
    </w:div>
    <w:div w:id="652684968">
      <w:bodyDiv w:val="1"/>
      <w:marLeft w:val="0"/>
      <w:marRight w:val="0"/>
      <w:marTop w:val="0"/>
      <w:marBottom w:val="0"/>
      <w:divBdr>
        <w:top w:val="none" w:sz="0" w:space="0" w:color="auto"/>
        <w:left w:val="none" w:sz="0" w:space="0" w:color="auto"/>
        <w:bottom w:val="none" w:sz="0" w:space="0" w:color="auto"/>
        <w:right w:val="none" w:sz="0" w:space="0" w:color="auto"/>
      </w:divBdr>
    </w:div>
    <w:div w:id="655913671">
      <w:bodyDiv w:val="1"/>
      <w:marLeft w:val="0"/>
      <w:marRight w:val="0"/>
      <w:marTop w:val="0"/>
      <w:marBottom w:val="0"/>
      <w:divBdr>
        <w:top w:val="none" w:sz="0" w:space="0" w:color="auto"/>
        <w:left w:val="none" w:sz="0" w:space="0" w:color="auto"/>
        <w:bottom w:val="none" w:sz="0" w:space="0" w:color="auto"/>
        <w:right w:val="none" w:sz="0" w:space="0" w:color="auto"/>
      </w:divBdr>
    </w:div>
    <w:div w:id="658074127">
      <w:bodyDiv w:val="1"/>
      <w:marLeft w:val="0"/>
      <w:marRight w:val="0"/>
      <w:marTop w:val="0"/>
      <w:marBottom w:val="0"/>
      <w:divBdr>
        <w:top w:val="none" w:sz="0" w:space="0" w:color="auto"/>
        <w:left w:val="none" w:sz="0" w:space="0" w:color="auto"/>
        <w:bottom w:val="none" w:sz="0" w:space="0" w:color="auto"/>
        <w:right w:val="none" w:sz="0" w:space="0" w:color="auto"/>
      </w:divBdr>
    </w:div>
    <w:div w:id="667172033">
      <w:bodyDiv w:val="1"/>
      <w:marLeft w:val="0"/>
      <w:marRight w:val="0"/>
      <w:marTop w:val="0"/>
      <w:marBottom w:val="0"/>
      <w:divBdr>
        <w:top w:val="none" w:sz="0" w:space="0" w:color="auto"/>
        <w:left w:val="none" w:sz="0" w:space="0" w:color="auto"/>
        <w:bottom w:val="none" w:sz="0" w:space="0" w:color="auto"/>
        <w:right w:val="none" w:sz="0" w:space="0" w:color="auto"/>
      </w:divBdr>
    </w:div>
    <w:div w:id="675309060">
      <w:bodyDiv w:val="1"/>
      <w:marLeft w:val="0"/>
      <w:marRight w:val="0"/>
      <w:marTop w:val="0"/>
      <w:marBottom w:val="0"/>
      <w:divBdr>
        <w:top w:val="none" w:sz="0" w:space="0" w:color="auto"/>
        <w:left w:val="none" w:sz="0" w:space="0" w:color="auto"/>
        <w:bottom w:val="none" w:sz="0" w:space="0" w:color="auto"/>
        <w:right w:val="none" w:sz="0" w:space="0" w:color="auto"/>
      </w:divBdr>
    </w:div>
    <w:div w:id="689525055">
      <w:bodyDiv w:val="1"/>
      <w:marLeft w:val="0"/>
      <w:marRight w:val="0"/>
      <w:marTop w:val="0"/>
      <w:marBottom w:val="0"/>
      <w:divBdr>
        <w:top w:val="none" w:sz="0" w:space="0" w:color="auto"/>
        <w:left w:val="none" w:sz="0" w:space="0" w:color="auto"/>
        <w:bottom w:val="none" w:sz="0" w:space="0" w:color="auto"/>
        <w:right w:val="none" w:sz="0" w:space="0" w:color="auto"/>
      </w:divBdr>
    </w:div>
    <w:div w:id="693459659">
      <w:bodyDiv w:val="1"/>
      <w:marLeft w:val="0"/>
      <w:marRight w:val="0"/>
      <w:marTop w:val="0"/>
      <w:marBottom w:val="0"/>
      <w:divBdr>
        <w:top w:val="none" w:sz="0" w:space="0" w:color="auto"/>
        <w:left w:val="none" w:sz="0" w:space="0" w:color="auto"/>
        <w:bottom w:val="none" w:sz="0" w:space="0" w:color="auto"/>
        <w:right w:val="none" w:sz="0" w:space="0" w:color="auto"/>
      </w:divBdr>
    </w:div>
    <w:div w:id="694766463">
      <w:bodyDiv w:val="1"/>
      <w:marLeft w:val="0"/>
      <w:marRight w:val="0"/>
      <w:marTop w:val="0"/>
      <w:marBottom w:val="0"/>
      <w:divBdr>
        <w:top w:val="none" w:sz="0" w:space="0" w:color="auto"/>
        <w:left w:val="none" w:sz="0" w:space="0" w:color="auto"/>
        <w:bottom w:val="none" w:sz="0" w:space="0" w:color="auto"/>
        <w:right w:val="none" w:sz="0" w:space="0" w:color="auto"/>
      </w:divBdr>
    </w:div>
    <w:div w:id="696932989">
      <w:bodyDiv w:val="1"/>
      <w:marLeft w:val="0"/>
      <w:marRight w:val="0"/>
      <w:marTop w:val="0"/>
      <w:marBottom w:val="0"/>
      <w:divBdr>
        <w:top w:val="none" w:sz="0" w:space="0" w:color="auto"/>
        <w:left w:val="none" w:sz="0" w:space="0" w:color="auto"/>
        <w:bottom w:val="none" w:sz="0" w:space="0" w:color="auto"/>
        <w:right w:val="none" w:sz="0" w:space="0" w:color="auto"/>
      </w:divBdr>
    </w:div>
    <w:div w:id="703285023">
      <w:bodyDiv w:val="1"/>
      <w:marLeft w:val="0"/>
      <w:marRight w:val="0"/>
      <w:marTop w:val="0"/>
      <w:marBottom w:val="0"/>
      <w:divBdr>
        <w:top w:val="none" w:sz="0" w:space="0" w:color="auto"/>
        <w:left w:val="none" w:sz="0" w:space="0" w:color="auto"/>
        <w:bottom w:val="none" w:sz="0" w:space="0" w:color="auto"/>
        <w:right w:val="none" w:sz="0" w:space="0" w:color="auto"/>
      </w:divBdr>
    </w:div>
    <w:div w:id="709182671">
      <w:bodyDiv w:val="1"/>
      <w:marLeft w:val="0"/>
      <w:marRight w:val="0"/>
      <w:marTop w:val="0"/>
      <w:marBottom w:val="0"/>
      <w:divBdr>
        <w:top w:val="none" w:sz="0" w:space="0" w:color="auto"/>
        <w:left w:val="none" w:sz="0" w:space="0" w:color="auto"/>
        <w:bottom w:val="none" w:sz="0" w:space="0" w:color="auto"/>
        <w:right w:val="none" w:sz="0" w:space="0" w:color="auto"/>
      </w:divBdr>
    </w:div>
    <w:div w:id="714239158">
      <w:bodyDiv w:val="1"/>
      <w:marLeft w:val="0"/>
      <w:marRight w:val="0"/>
      <w:marTop w:val="0"/>
      <w:marBottom w:val="0"/>
      <w:divBdr>
        <w:top w:val="none" w:sz="0" w:space="0" w:color="auto"/>
        <w:left w:val="none" w:sz="0" w:space="0" w:color="auto"/>
        <w:bottom w:val="none" w:sz="0" w:space="0" w:color="auto"/>
        <w:right w:val="none" w:sz="0" w:space="0" w:color="auto"/>
      </w:divBdr>
    </w:div>
    <w:div w:id="714429200">
      <w:bodyDiv w:val="1"/>
      <w:marLeft w:val="0"/>
      <w:marRight w:val="0"/>
      <w:marTop w:val="0"/>
      <w:marBottom w:val="0"/>
      <w:divBdr>
        <w:top w:val="none" w:sz="0" w:space="0" w:color="auto"/>
        <w:left w:val="none" w:sz="0" w:space="0" w:color="auto"/>
        <w:bottom w:val="none" w:sz="0" w:space="0" w:color="auto"/>
        <w:right w:val="none" w:sz="0" w:space="0" w:color="auto"/>
      </w:divBdr>
    </w:div>
    <w:div w:id="719594864">
      <w:bodyDiv w:val="1"/>
      <w:marLeft w:val="0"/>
      <w:marRight w:val="0"/>
      <w:marTop w:val="0"/>
      <w:marBottom w:val="0"/>
      <w:divBdr>
        <w:top w:val="none" w:sz="0" w:space="0" w:color="auto"/>
        <w:left w:val="none" w:sz="0" w:space="0" w:color="auto"/>
        <w:bottom w:val="none" w:sz="0" w:space="0" w:color="auto"/>
        <w:right w:val="none" w:sz="0" w:space="0" w:color="auto"/>
      </w:divBdr>
    </w:div>
    <w:div w:id="719862992">
      <w:bodyDiv w:val="1"/>
      <w:marLeft w:val="0"/>
      <w:marRight w:val="0"/>
      <w:marTop w:val="0"/>
      <w:marBottom w:val="0"/>
      <w:divBdr>
        <w:top w:val="none" w:sz="0" w:space="0" w:color="auto"/>
        <w:left w:val="none" w:sz="0" w:space="0" w:color="auto"/>
        <w:bottom w:val="none" w:sz="0" w:space="0" w:color="auto"/>
        <w:right w:val="none" w:sz="0" w:space="0" w:color="auto"/>
      </w:divBdr>
    </w:div>
    <w:div w:id="724062368">
      <w:bodyDiv w:val="1"/>
      <w:marLeft w:val="0"/>
      <w:marRight w:val="0"/>
      <w:marTop w:val="0"/>
      <w:marBottom w:val="0"/>
      <w:divBdr>
        <w:top w:val="none" w:sz="0" w:space="0" w:color="auto"/>
        <w:left w:val="none" w:sz="0" w:space="0" w:color="auto"/>
        <w:bottom w:val="none" w:sz="0" w:space="0" w:color="auto"/>
        <w:right w:val="none" w:sz="0" w:space="0" w:color="auto"/>
      </w:divBdr>
    </w:div>
    <w:div w:id="731200144">
      <w:bodyDiv w:val="1"/>
      <w:marLeft w:val="0"/>
      <w:marRight w:val="0"/>
      <w:marTop w:val="0"/>
      <w:marBottom w:val="0"/>
      <w:divBdr>
        <w:top w:val="none" w:sz="0" w:space="0" w:color="auto"/>
        <w:left w:val="none" w:sz="0" w:space="0" w:color="auto"/>
        <w:bottom w:val="none" w:sz="0" w:space="0" w:color="auto"/>
        <w:right w:val="none" w:sz="0" w:space="0" w:color="auto"/>
      </w:divBdr>
    </w:div>
    <w:div w:id="736703795">
      <w:bodyDiv w:val="1"/>
      <w:marLeft w:val="0"/>
      <w:marRight w:val="0"/>
      <w:marTop w:val="0"/>
      <w:marBottom w:val="0"/>
      <w:divBdr>
        <w:top w:val="none" w:sz="0" w:space="0" w:color="auto"/>
        <w:left w:val="none" w:sz="0" w:space="0" w:color="auto"/>
        <w:bottom w:val="none" w:sz="0" w:space="0" w:color="auto"/>
        <w:right w:val="none" w:sz="0" w:space="0" w:color="auto"/>
      </w:divBdr>
    </w:div>
    <w:div w:id="737283393">
      <w:bodyDiv w:val="1"/>
      <w:marLeft w:val="0"/>
      <w:marRight w:val="0"/>
      <w:marTop w:val="0"/>
      <w:marBottom w:val="0"/>
      <w:divBdr>
        <w:top w:val="none" w:sz="0" w:space="0" w:color="auto"/>
        <w:left w:val="none" w:sz="0" w:space="0" w:color="auto"/>
        <w:bottom w:val="none" w:sz="0" w:space="0" w:color="auto"/>
        <w:right w:val="none" w:sz="0" w:space="0" w:color="auto"/>
      </w:divBdr>
    </w:div>
    <w:div w:id="739324565">
      <w:bodyDiv w:val="1"/>
      <w:marLeft w:val="0"/>
      <w:marRight w:val="0"/>
      <w:marTop w:val="0"/>
      <w:marBottom w:val="0"/>
      <w:divBdr>
        <w:top w:val="none" w:sz="0" w:space="0" w:color="auto"/>
        <w:left w:val="none" w:sz="0" w:space="0" w:color="auto"/>
        <w:bottom w:val="none" w:sz="0" w:space="0" w:color="auto"/>
        <w:right w:val="none" w:sz="0" w:space="0" w:color="auto"/>
      </w:divBdr>
    </w:div>
    <w:div w:id="747732732">
      <w:bodyDiv w:val="1"/>
      <w:marLeft w:val="0"/>
      <w:marRight w:val="0"/>
      <w:marTop w:val="0"/>
      <w:marBottom w:val="0"/>
      <w:divBdr>
        <w:top w:val="none" w:sz="0" w:space="0" w:color="auto"/>
        <w:left w:val="none" w:sz="0" w:space="0" w:color="auto"/>
        <w:bottom w:val="none" w:sz="0" w:space="0" w:color="auto"/>
        <w:right w:val="none" w:sz="0" w:space="0" w:color="auto"/>
      </w:divBdr>
    </w:div>
    <w:div w:id="750541291">
      <w:bodyDiv w:val="1"/>
      <w:marLeft w:val="0"/>
      <w:marRight w:val="0"/>
      <w:marTop w:val="0"/>
      <w:marBottom w:val="0"/>
      <w:divBdr>
        <w:top w:val="none" w:sz="0" w:space="0" w:color="auto"/>
        <w:left w:val="none" w:sz="0" w:space="0" w:color="auto"/>
        <w:bottom w:val="none" w:sz="0" w:space="0" w:color="auto"/>
        <w:right w:val="none" w:sz="0" w:space="0" w:color="auto"/>
      </w:divBdr>
    </w:div>
    <w:div w:id="751199342">
      <w:bodyDiv w:val="1"/>
      <w:marLeft w:val="0"/>
      <w:marRight w:val="0"/>
      <w:marTop w:val="0"/>
      <w:marBottom w:val="0"/>
      <w:divBdr>
        <w:top w:val="none" w:sz="0" w:space="0" w:color="auto"/>
        <w:left w:val="none" w:sz="0" w:space="0" w:color="auto"/>
        <w:bottom w:val="none" w:sz="0" w:space="0" w:color="auto"/>
        <w:right w:val="none" w:sz="0" w:space="0" w:color="auto"/>
      </w:divBdr>
    </w:div>
    <w:div w:id="751662961">
      <w:bodyDiv w:val="1"/>
      <w:marLeft w:val="0"/>
      <w:marRight w:val="0"/>
      <w:marTop w:val="0"/>
      <w:marBottom w:val="0"/>
      <w:divBdr>
        <w:top w:val="none" w:sz="0" w:space="0" w:color="auto"/>
        <w:left w:val="none" w:sz="0" w:space="0" w:color="auto"/>
        <w:bottom w:val="none" w:sz="0" w:space="0" w:color="auto"/>
        <w:right w:val="none" w:sz="0" w:space="0" w:color="auto"/>
      </w:divBdr>
    </w:div>
    <w:div w:id="752361509">
      <w:bodyDiv w:val="1"/>
      <w:marLeft w:val="0"/>
      <w:marRight w:val="0"/>
      <w:marTop w:val="0"/>
      <w:marBottom w:val="0"/>
      <w:divBdr>
        <w:top w:val="none" w:sz="0" w:space="0" w:color="auto"/>
        <w:left w:val="none" w:sz="0" w:space="0" w:color="auto"/>
        <w:bottom w:val="none" w:sz="0" w:space="0" w:color="auto"/>
        <w:right w:val="none" w:sz="0" w:space="0" w:color="auto"/>
      </w:divBdr>
    </w:div>
    <w:div w:id="753012119">
      <w:bodyDiv w:val="1"/>
      <w:marLeft w:val="0"/>
      <w:marRight w:val="0"/>
      <w:marTop w:val="0"/>
      <w:marBottom w:val="0"/>
      <w:divBdr>
        <w:top w:val="none" w:sz="0" w:space="0" w:color="auto"/>
        <w:left w:val="none" w:sz="0" w:space="0" w:color="auto"/>
        <w:bottom w:val="none" w:sz="0" w:space="0" w:color="auto"/>
        <w:right w:val="none" w:sz="0" w:space="0" w:color="auto"/>
      </w:divBdr>
    </w:div>
    <w:div w:id="760567323">
      <w:bodyDiv w:val="1"/>
      <w:marLeft w:val="0"/>
      <w:marRight w:val="0"/>
      <w:marTop w:val="0"/>
      <w:marBottom w:val="0"/>
      <w:divBdr>
        <w:top w:val="none" w:sz="0" w:space="0" w:color="auto"/>
        <w:left w:val="none" w:sz="0" w:space="0" w:color="auto"/>
        <w:bottom w:val="none" w:sz="0" w:space="0" w:color="auto"/>
        <w:right w:val="none" w:sz="0" w:space="0" w:color="auto"/>
      </w:divBdr>
    </w:div>
    <w:div w:id="762721949">
      <w:bodyDiv w:val="1"/>
      <w:marLeft w:val="0"/>
      <w:marRight w:val="0"/>
      <w:marTop w:val="0"/>
      <w:marBottom w:val="0"/>
      <w:divBdr>
        <w:top w:val="none" w:sz="0" w:space="0" w:color="auto"/>
        <w:left w:val="none" w:sz="0" w:space="0" w:color="auto"/>
        <w:bottom w:val="none" w:sz="0" w:space="0" w:color="auto"/>
        <w:right w:val="none" w:sz="0" w:space="0" w:color="auto"/>
      </w:divBdr>
    </w:div>
    <w:div w:id="765420916">
      <w:bodyDiv w:val="1"/>
      <w:marLeft w:val="0"/>
      <w:marRight w:val="0"/>
      <w:marTop w:val="0"/>
      <w:marBottom w:val="0"/>
      <w:divBdr>
        <w:top w:val="none" w:sz="0" w:space="0" w:color="auto"/>
        <w:left w:val="none" w:sz="0" w:space="0" w:color="auto"/>
        <w:bottom w:val="none" w:sz="0" w:space="0" w:color="auto"/>
        <w:right w:val="none" w:sz="0" w:space="0" w:color="auto"/>
      </w:divBdr>
    </w:div>
    <w:div w:id="767044707">
      <w:bodyDiv w:val="1"/>
      <w:marLeft w:val="0"/>
      <w:marRight w:val="0"/>
      <w:marTop w:val="0"/>
      <w:marBottom w:val="0"/>
      <w:divBdr>
        <w:top w:val="none" w:sz="0" w:space="0" w:color="auto"/>
        <w:left w:val="none" w:sz="0" w:space="0" w:color="auto"/>
        <w:bottom w:val="none" w:sz="0" w:space="0" w:color="auto"/>
        <w:right w:val="none" w:sz="0" w:space="0" w:color="auto"/>
      </w:divBdr>
    </w:div>
    <w:div w:id="767430720">
      <w:bodyDiv w:val="1"/>
      <w:marLeft w:val="0"/>
      <w:marRight w:val="0"/>
      <w:marTop w:val="0"/>
      <w:marBottom w:val="0"/>
      <w:divBdr>
        <w:top w:val="none" w:sz="0" w:space="0" w:color="auto"/>
        <w:left w:val="none" w:sz="0" w:space="0" w:color="auto"/>
        <w:bottom w:val="none" w:sz="0" w:space="0" w:color="auto"/>
        <w:right w:val="none" w:sz="0" w:space="0" w:color="auto"/>
      </w:divBdr>
    </w:div>
    <w:div w:id="772870481">
      <w:bodyDiv w:val="1"/>
      <w:marLeft w:val="0"/>
      <w:marRight w:val="0"/>
      <w:marTop w:val="0"/>
      <w:marBottom w:val="0"/>
      <w:divBdr>
        <w:top w:val="none" w:sz="0" w:space="0" w:color="auto"/>
        <w:left w:val="none" w:sz="0" w:space="0" w:color="auto"/>
        <w:bottom w:val="none" w:sz="0" w:space="0" w:color="auto"/>
        <w:right w:val="none" w:sz="0" w:space="0" w:color="auto"/>
      </w:divBdr>
    </w:div>
    <w:div w:id="774248179">
      <w:bodyDiv w:val="1"/>
      <w:marLeft w:val="0"/>
      <w:marRight w:val="0"/>
      <w:marTop w:val="0"/>
      <w:marBottom w:val="0"/>
      <w:divBdr>
        <w:top w:val="none" w:sz="0" w:space="0" w:color="auto"/>
        <w:left w:val="none" w:sz="0" w:space="0" w:color="auto"/>
        <w:bottom w:val="none" w:sz="0" w:space="0" w:color="auto"/>
        <w:right w:val="none" w:sz="0" w:space="0" w:color="auto"/>
      </w:divBdr>
    </w:div>
    <w:div w:id="790440892">
      <w:bodyDiv w:val="1"/>
      <w:marLeft w:val="0"/>
      <w:marRight w:val="0"/>
      <w:marTop w:val="0"/>
      <w:marBottom w:val="0"/>
      <w:divBdr>
        <w:top w:val="none" w:sz="0" w:space="0" w:color="auto"/>
        <w:left w:val="none" w:sz="0" w:space="0" w:color="auto"/>
        <w:bottom w:val="none" w:sz="0" w:space="0" w:color="auto"/>
        <w:right w:val="none" w:sz="0" w:space="0" w:color="auto"/>
      </w:divBdr>
      <w:divsChild>
        <w:div w:id="690453093">
          <w:marLeft w:val="0"/>
          <w:marRight w:val="0"/>
          <w:marTop w:val="0"/>
          <w:marBottom w:val="0"/>
          <w:divBdr>
            <w:top w:val="none" w:sz="0" w:space="0" w:color="auto"/>
            <w:left w:val="none" w:sz="0" w:space="0" w:color="auto"/>
            <w:bottom w:val="none" w:sz="0" w:space="0" w:color="auto"/>
            <w:right w:val="none" w:sz="0" w:space="0" w:color="auto"/>
          </w:divBdr>
        </w:div>
      </w:divsChild>
    </w:div>
    <w:div w:id="811557055">
      <w:bodyDiv w:val="1"/>
      <w:marLeft w:val="0"/>
      <w:marRight w:val="0"/>
      <w:marTop w:val="0"/>
      <w:marBottom w:val="0"/>
      <w:divBdr>
        <w:top w:val="none" w:sz="0" w:space="0" w:color="auto"/>
        <w:left w:val="none" w:sz="0" w:space="0" w:color="auto"/>
        <w:bottom w:val="none" w:sz="0" w:space="0" w:color="auto"/>
        <w:right w:val="none" w:sz="0" w:space="0" w:color="auto"/>
      </w:divBdr>
    </w:div>
    <w:div w:id="819881437">
      <w:bodyDiv w:val="1"/>
      <w:marLeft w:val="0"/>
      <w:marRight w:val="0"/>
      <w:marTop w:val="0"/>
      <w:marBottom w:val="0"/>
      <w:divBdr>
        <w:top w:val="none" w:sz="0" w:space="0" w:color="auto"/>
        <w:left w:val="none" w:sz="0" w:space="0" w:color="auto"/>
        <w:bottom w:val="none" w:sz="0" w:space="0" w:color="auto"/>
        <w:right w:val="none" w:sz="0" w:space="0" w:color="auto"/>
      </w:divBdr>
    </w:div>
    <w:div w:id="822741409">
      <w:bodyDiv w:val="1"/>
      <w:marLeft w:val="0"/>
      <w:marRight w:val="0"/>
      <w:marTop w:val="0"/>
      <w:marBottom w:val="0"/>
      <w:divBdr>
        <w:top w:val="none" w:sz="0" w:space="0" w:color="auto"/>
        <w:left w:val="none" w:sz="0" w:space="0" w:color="auto"/>
        <w:bottom w:val="none" w:sz="0" w:space="0" w:color="auto"/>
        <w:right w:val="none" w:sz="0" w:space="0" w:color="auto"/>
      </w:divBdr>
    </w:div>
    <w:div w:id="822743764">
      <w:bodyDiv w:val="1"/>
      <w:marLeft w:val="0"/>
      <w:marRight w:val="0"/>
      <w:marTop w:val="0"/>
      <w:marBottom w:val="0"/>
      <w:divBdr>
        <w:top w:val="none" w:sz="0" w:space="0" w:color="auto"/>
        <w:left w:val="none" w:sz="0" w:space="0" w:color="auto"/>
        <w:bottom w:val="none" w:sz="0" w:space="0" w:color="auto"/>
        <w:right w:val="none" w:sz="0" w:space="0" w:color="auto"/>
      </w:divBdr>
    </w:div>
    <w:div w:id="827670207">
      <w:bodyDiv w:val="1"/>
      <w:marLeft w:val="0"/>
      <w:marRight w:val="0"/>
      <w:marTop w:val="0"/>
      <w:marBottom w:val="0"/>
      <w:divBdr>
        <w:top w:val="none" w:sz="0" w:space="0" w:color="auto"/>
        <w:left w:val="none" w:sz="0" w:space="0" w:color="auto"/>
        <w:bottom w:val="none" w:sz="0" w:space="0" w:color="auto"/>
        <w:right w:val="none" w:sz="0" w:space="0" w:color="auto"/>
      </w:divBdr>
    </w:div>
    <w:div w:id="829756786">
      <w:bodyDiv w:val="1"/>
      <w:marLeft w:val="0"/>
      <w:marRight w:val="0"/>
      <w:marTop w:val="0"/>
      <w:marBottom w:val="0"/>
      <w:divBdr>
        <w:top w:val="none" w:sz="0" w:space="0" w:color="auto"/>
        <w:left w:val="none" w:sz="0" w:space="0" w:color="auto"/>
        <w:bottom w:val="none" w:sz="0" w:space="0" w:color="auto"/>
        <w:right w:val="none" w:sz="0" w:space="0" w:color="auto"/>
      </w:divBdr>
    </w:div>
    <w:div w:id="843085368">
      <w:bodyDiv w:val="1"/>
      <w:marLeft w:val="0"/>
      <w:marRight w:val="0"/>
      <w:marTop w:val="0"/>
      <w:marBottom w:val="0"/>
      <w:divBdr>
        <w:top w:val="none" w:sz="0" w:space="0" w:color="auto"/>
        <w:left w:val="none" w:sz="0" w:space="0" w:color="auto"/>
        <w:bottom w:val="none" w:sz="0" w:space="0" w:color="auto"/>
        <w:right w:val="none" w:sz="0" w:space="0" w:color="auto"/>
      </w:divBdr>
    </w:div>
    <w:div w:id="866796719">
      <w:bodyDiv w:val="1"/>
      <w:marLeft w:val="0"/>
      <w:marRight w:val="0"/>
      <w:marTop w:val="0"/>
      <w:marBottom w:val="0"/>
      <w:divBdr>
        <w:top w:val="none" w:sz="0" w:space="0" w:color="auto"/>
        <w:left w:val="none" w:sz="0" w:space="0" w:color="auto"/>
        <w:bottom w:val="none" w:sz="0" w:space="0" w:color="auto"/>
        <w:right w:val="none" w:sz="0" w:space="0" w:color="auto"/>
      </w:divBdr>
    </w:div>
    <w:div w:id="869147319">
      <w:bodyDiv w:val="1"/>
      <w:marLeft w:val="0"/>
      <w:marRight w:val="0"/>
      <w:marTop w:val="0"/>
      <w:marBottom w:val="0"/>
      <w:divBdr>
        <w:top w:val="none" w:sz="0" w:space="0" w:color="auto"/>
        <w:left w:val="none" w:sz="0" w:space="0" w:color="auto"/>
        <w:bottom w:val="none" w:sz="0" w:space="0" w:color="auto"/>
        <w:right w:val="none" w:sz="0" w:space="0" w:color="auto"/>
      </w:divBdr>
    </w:div>
    <w:div w:id="869151466">
      <w:bodyDiv w:val="1"/>
      <w:marLeft w:val="0"/>
      <w:marRight w:val="0"/>
      <w:marTop w:val="0"/>
      <w:marBottom w:val="0"/>
      <w:divBdr>
        <w:top w:val="none" w:sz="0" w:space="0" w:color="auto"/>
        <w:left w:val="none" w:sz="0" w:space="0" w:color="auto"/>
        <w:bottom w:val="none" w:sz="0" w:space="0" w:color="auto"/>
        <w:right w:val="none" w:sz="0" w:space="0" w:color="auto"/>
      </w:divBdr>
    </w:div>
    <w:div w:id="875430501">
      <w:bodyDiv w:val="1"/>
      <w:marLeft w:val="0"/>
      <w:marRight w:val="0"/>
      <w:marTop w:val="0"/>
      <w:marBottom w:val="0"/>
      <w:divBdr>
        <w:top w:val="none" w:sz="0" w:space="0" w:color="auto"/>
        <w:left w:val="none" w:sz="0" w:space="0" w:color="auto"/>
        <w:bottom w:val="none" w:sz="0" w:space="0" w:color="auto"/>
        <w:right w:val="none" w:sz="0" w:space="0" w:color="auto"/>
      </w:divBdr>
    </w:div>
    <w:div w:id="879316021">
      <w:bodyDiv w:val="1"/>
      <w:marLeft w:val="0"/>
      <w:marRight w:val="0"/>
      <w:marTop w:val="0"/>
      <w:marBottom w:val="0"/>
      <w:divBdr>
        <w:top w:val="none" w:sz="0" w:space="0" w:color="auto"/>
        <w:left w:val="none" w:sz="0" w:space="0" w:color="auto"/>
        <w:bottom w:val="none" w:sz="0" w:space="0" w:color="auto"/>
        <w:right w:val="none" w:sz="0" w:space="0" w:color="auto"/>
      </w:divBdr>
    </w:div>
    <w:div w:id="887914146">
      <w:bodyDiv w:val="1"/>
      <w:marLeft w:val="0"/>
      <w:marRight w:val="0"/>
      <w:marTop w:val="0"/>
      <w:marBottom w:val="0"/>
      <w:divBdr>
        <w:top w:val="none" w:sz="0" w:space="0" w:color="auto"/>
        <w:left w:val="none" w:sz="0" w:space="0" w:color="auto"/>
        <w:bottom w:val="none" w:sz="0" w:space="0" w:color="auto"/>
        <w:right w:val="none" w:sz="0" w:space="0" w:color="auto"/>
      </w:divBdr>
    </w:div>
    <w:div w:id="891112195">
      <w:bodyDiv w:val="1"/>
      <w:marLeft w:val="0"/>
      <w:marRight w:val="0"/>
      <w:marTop w:val="0"/>
      <w:marBottom w:val="0"/>
      <w:divBdr>
        <w:top w:val="none" w:sz="0" w:space="0" w:color="auto"/>
        <w:left w:val="none" w:sz="0" w:space="0" w:color="auto"/>
        <w:bottom w:val="none" w:sz="0" w:space="0" w:color="auto"/>
        <w:right w:val="none" w:sz="0" w:space="0" w:color="auto"/>
      </w:divBdr>
    </w:div>
    <w:div w:id="901015823">
      <w:bodyDiv w:val="1"/>
      <w:marLeft w:val="0"/>
      <w:marRight w:val="0"/>
      <w:marTop w:val="0"/>
      <w:marBottom w:val="0"/>
      <w:divBdr>
        <w:top w:val="none" w:sz="0" w:space="0" w:color="auto"/>
        <w:left w:val="none" w:sz="0" w:space="0" w:color="auto"/>
        <w:bottom w:val="none" w:sz="0" w:space="0" w:color="auto"/>
        <w:right w:val="none" w:sz="0" w:space="0" w:color="auto"/>
      </w:divBdr>
    </w:div>
    <w:div w:id="903368014">
      <w:bodyDiv w:val="1"/>
      <w:marLeft w:val="0"/>
      <w:marRight w:val="0"/>
      <w:marTop w:val="0"/>
      <w:marBottom w:val="0"/>
      <w:divBdr>
        <w:top w:val="none" w:sz="0" w:space="0" w:color="auto"/>
        <w:left w:val="none" w:sz="0" w:space="0" w:color="auto"/>
        <w:bottom w:val="none" w:sz="0" w:space="0" w:color="auto"/>
        <w:right w:val="none" w:sz="0" w:space="0" w:color="auto"/>
      </w:divBdr>
    </w:div>
    <w:div w:id="907693405">
      <w:bodyDiv w:val="1"/>
      <w:marLeft w:val="0"/>
      <w:marRight w:val="0"/>
      <w:marTop w:val="0"/>
      <w:marBottom w:val="0"/>
      <w:divBdr>
        <w:top w:val="none" w:sz="0" w:space="0" w:color="auto"/>
        <w:left w:val="none" w:sz="0" w:space="0" w:color="auto"/>
        <w:bottom w:val="none" w:sz="0" w:space="0" w:color="auto"/>
        <w:right w:val="none" w:sz="0" w:space="0" w:color="auto"/>
      </w:divBdr>
    </w:div>
    <w:div w:id="908003930">
      <w:bodyDiv w:val="1"/>
      <w:marLeft w:val="0"/>
      <w:marRight w:val="0"/>
      <w:marTop w:val="0"/>
      <w:marBottom w:val="0"/>
      <w:divBdr>
        <w:top w:val="none" w:sz="0" w:space="0" w:color="auto"/>
        <w:left w:val="none" w:sz="0" w:space="0" w:color="auto"/>
        <w:bottom w:val="none" w:sz="0" w:space="0" w:color="auto"/>
        <w:right w:val="none" w:sz="0" w:space="0" w:color="auto"/>
      </w:divBdr>
    </w:div>
    <w:div w:id="908072998">
      <w:bodyDiv w:val="1"/>
      <w:marLeft w:val="0"/>
      <w:marRight w:val="0"/>
      <w:marTop w:val="0"/>
      <w:marBottom w:val="0"/>
      <w:divBdr>
        <w:top w:val="none" w:sz="0" w:space="0" w:color="auto"/>
        <w:left w:val="none" w:sz="0" w:space="0" w:color="auto"/>
        <w:bottom w:val="none" w:sz="0" w:space="0" w:color="auto"/>
        <w:right w:val="none" w:sz="0" w:space="0" w:color="auto"/>
      </w:divBdr>
    </w:div>
    <w:div w:id="908460597">
      <w:bodyDiv w:val="1"/>
      <w:marLeft w:val="0"/>
      <w:marRight w:val="0"/>
      <w:marTop w:val="0"/>
      <w:marBottom w:val="0"/>
      <w:divBdr>
        <w:top w:val="none" w:sz="0" w:space="0" w:color="auto"/>
        <w:left w:val="none" w:sz="0" w:space="0" w:color="auto"/>
        <w:bottom w:val="none" w:sz="0" w:space="0" w:color="auto"/>
        <w:right w:val="none" w:sz="0" w:space="0" w:color="auto"/>
      </w:divBdr>
    </w:div>
    <w:div w:id="911936778">
      <w:bodyDiv w:val="1"/>
      <w:marLeft w:val="0"/>
      <w:marRight w:val="0"/>
      <w:marTop w:val="0"/>
      <w:marBottom w:val="0"/>
      <w:divBdr>
        <w:top w:val="none" w:sz="0" w:space="0" w:color="auto"/>
        <w:left w:val="none" w:sz="0" w:space="0" w:color="auto"/>
        <w:bottom w:val="none" w:sz="0" w:space="0" w:color="auto"/>
        <w:right w:val="none" w:sz="0" w:space="0" w:color="auto"/>
      </w:divBdr>
    </w:div>
    <w:div w:id="915016213">
      <w:bodyDiv w:val="1"/>
      <w:marLeft w:val="0"/>
      <w:marRight w:val="0"/>
      <w:marTop w:val="0"/>
      <w:marBottom w:val="0"/>
      <w:divBdr>
        <w:top w:val="none" w:sz="0" w:space="0" w:color="auto"/>
        <w:left w:val="none" w:sz="0" w:space="0" w:color="auto"/>
        <w:bottom w:val="none" w:sz="0" w:space="0" w:color="auto"/>
        <w:right w:val="none" w:sz="0" w:space="0" w:color="auto"/>
      </w:divBdr>
    </w:div>
    <w:div w:id="934439423">
      <w:bodyDiv w:val="1"/>
      <w:marLeft w:val="0"/>
      <w:marRight w:val="0"/>
      <w:marTop w:val="0"/>
      <w:marBottom w:val="0"/>
      <w:divBdr>
        <w:top w:val="none" w:sz="0" w:space="0" w:color="auto"/>
        <w:left w:val="none" w:sz="0" w:space="0" w:color="auto"/>
        <w:bottom w:val="none" w:sz="0" w:space="0" w:color="auto"/>
        <w:right w:val="none" w:sz="0" w:space="0" w:color="auto"/>
      </w:divBdr>
    </w:div>
    <w:div w:id="937836273">
      <w:bodyDiv w:val="1"/>
      <w:marLeft w:val="0"/>
      <w:marRight w:val="0"/>
      <w:marTop w:val="0"/>
      <w:marBottom w:val="0"/>
      <w:divBdr>
        <w:top w:val="none" w:sz="0" w:space="0" w:color="auto"/>
        <w:left w:val="none" w:sz="0" w:space="0" w:color="auto"/>
        <w:bottom w:val="none" w:sz="0" w:space="0" w:color="auto"/>
        <w:right w:val="none" w:sz="0" w:space="0" w:color="auto"/>
      </w:divBdr>
    </w:div>
    <w:div w:id="946041683">
      <w:bodyDiv w:val="1"/>
      <w:marLeft w:val="0"/>
      <w:marRight w:val="0"/>
      <w:marTop w:val="0"/>
      <w:marBottom w:val="0"/>
      <w:divBdr>
        <w:top w:val="none" w:sz="0" w:space="0" w:color="auto"/>
        <w:left w:val="none" w:sz="0" w:space="0" w:color="auto"/>
        <w:bottom w:val="none" w:sz="0" w:space="0" w:color="auto"/>
        <w:right w:val="none" w:sz="0" w:space="0" w:color="auto"/>
      </w:divBdr>
    </w:div>
    <w:div w:id="949433790">
      <w:bodyDiv w:val="1"/>
      <w:marLeft w:val="0"/>
      <w:marRight w:val="0"/>
      <w:marTop w:val="0"/>
      <w:marBottom w:val="0"/>
      <w:divBdr>
        <w:top w:val="none" w:sz="0" w:space="0" w:color="auto"/>
        <w:left w:val="none" w:sz="0" w:space="0" w:color="auto"/>
        <w:bottom w:val="none" w:sz="0" w:space="0" w:color="auto"/>
        <w:right w:val="none" w:sz="0" w:space="0" w:color="auto"/>
      </w:divBdr>
    </w:div>
    <w:div w:id="953943491">
      <w:bodyDiv w:val="1"/>
      <w:marLeft w:val="0"/>
      <w:marRight w:val="0"/>
      <w:marTop w:val="0"/>
      <w:marBottom w:val="0"/>
      <w:divBdr>
        <w:top w:val="none" w:sz="0" w:space="0" w:color="auto"/>
        <w:left w:val="none" w:sz="0" w:space="0" w:color="auto"/>
        <w:bottom w:val="none" w:sz="0" w:space="0" w:color="auto"/>
        <w:right w:val="none" w:sz="0" w:space="0" w:color="auto"/>
      </w:divBdr>
    </w:div>
    <w:div w:id="962151065">
      <w:bodyDiv w:val="1"/>
      <w:marLeft w:val="0"/>
      <w:marRight w:val="0"/>
      <w:marTop w:val="0"/>
      <w:marBottom w:val="0"/>
      <w:divBdr>
        <w:top w:val="none" w:sz="0" w:space="0" w:color="auto"/>
        <w:left w:val="none" w:sz="0" w:space="0" w:color="auto"/>
        <w:bottom w:val="none" w:sz="0" w:space="0" w:color="auto"/>
        <w:right w:val="none" w:sz="0" w:space="0" w:color="auto"/>
      </w:divBdr>
    </w:div>
    <w:div w:id="965427699">
      <w:bodyDiv w:val="1"/>
      <w:marLeft w:val="0"/>
      <w:marRight w:val="0"/>
      <w:marTop w:val="0"/>
      <w:marBottom w:val="0"/>
      <w:divBdr>
        <w:top w:val="none" w:sz="0" w:space="0" w:color="auto"/>
        <w:left w:val="none" w:sz="0" w:space="0" w:color="auto"/>
        <w:bottom w:val="none" w:sz="0" w:space="0" w:color="auto"/>
        <w:right w:val="none" w:sz="0" w:space="0" w:color="auto"/>
      </w:divBdr>
    </w:div>
    <w:div w:id="972095582">
      <w:bodyDiv w:val="1"/>
      <w:marLeft w:val="0"/>
      <w:marRight w:val="0"/>
      <w:marTop w:val="0"/>
      <w:marBottom w:val="0"/>
      <w:divBdr>
        <w:top w:val="none" w:sz="0" w:space="0" w:color="auto"/>
        <w:left w:val="none" w:sz="0" w:space="0" w:color="auto"/>
        <w:bottom w:val="none" w:sz="0" w:space="0" w:color="auto"/>
        <w:right w:val="none" w:sz="0" w:space="0" w:color="auto"/>
      </w:divBdr>
    </w:div>
    <w:div w:id="976841165">
      <w:bodyDiv w:val="1"/>
      <w:marLeft w:val="0"/>
      <w:marRight w:val="0"/>
      <w:marTop w:val="0"/>
      <w:marBottom w:val="0"/>
      <w:divBdr>
        <w:top w:val="none" w:sz="0" w:space="0" w:color="auto"/>
        <w:left w:val="none" w:sz="0" w:space="0" w:color="auto"/>
        <w:bottom w:val="none" w:sz="0" w:space="0" w:color="auto"/>
        <w:right w:val="none" w:sz="0" w:space="0" w:color="auto"/>
      </w:divBdr>
    </w:div>
    <w:div w:id="978463472">
      <w:bodyDiv w:val="1"/>
      <w:marLeft w:val="0"/>
      <w:marRight w:val="0"/>
      <w:marTop w:val="0"/>
      <w:marBottom w:val="0"/>
      <w:divBdr>
        <w:top w:val="none" w:sz="0" w:space="0" w:color="auto"/>
        <w:left w:val="none" w:sz="0" w:space="0" w:color="auto"/>
        <w:bottom w:val="none" w:sz="0" w:space="0" w:color="auto"/>
        <w:right w:val="none" w:sz="0" w:space="0" w:color="auto"/>
      </w:divBdr>
    </w:div>
    <w:div w:id="983123358">
      <w:bodyDiv w:val="1"/>
      <w:marLeft w:val="0"/>
      <w:marRight w:val="0"/>
      <w:marTop w:val="0"/>
      <w:marBottom w:val="0"/>
      <w:divBdr>
        <w:top w:val="none" w:sz="0" w:space="0" w:color="auto"/>
        <w:left w:val="none" w:sz="0" w:space="0" w:color="auto"/>
        <w:bottom w:val="none" w:sz="0" w:space="0" w:color="auto"/>
        <w:right w:val="none" w:sz="0" w:space="0" w:color="auto"/>
      </w:divBdr>
    </w:div>
    <w:div w:id="990056602">
      <w:bodyDiv w:val="1"/>
      <w:marLeft w:val="0"/>
      <w:marRight w:val="0"/>
      <w:marTop w:val="0"/>
      <w:marBottom w:val="0"/>
      <w:divBdr>
        <w:top w:val="none" w:sz="0" w:space="0" w:color="auto"/>
        <w:left w:val="none" w:sz="0" w:space="0" w:color="auto"/>
        <w:bottom w:val="none" w:sz="0" w:space="0" w:color="auto"/>
        <w:right w:val="none" w:sz="0" w:space="0" w:color="auto"/>
      </w:divBdr>
    </w:div>
    <w:div w:id="990329927">
      <w:bodyDiv w:val="1"/>
      <w:marLeft w:val="0"/>
      <w:marRight w:val="0"/>
      <w:marTop w:val="0"/>
      <w:marBottom w:val="0"/>
      <w:divBdr>
        <w:top w:val="none" w:sz="0" w:space="0" w:color="auto"/>
        <w:left w:val="none" w:sz="0" w:space="0" w:color="auto"/>
        <w:bottom w:val="none" w:sz="0" w:space="0" w:color="auto"/>
        <w:right w:val="none" w:sz="0" w:space="0" w:color="auto"/>
      </w:divBdr>
    </w:div>
    <w:div w:id="991256342">
      <w:bodyDiv w:val="1"/>
      <w:marLeft w:val="0"/>
      <w:marRight w:val="0"/>
      <w:marTop w:val="0"/>
      <w:marBottom w:val="0"/>
      <w:divBdr>
        <w:top w:val="none" w:sz="0" w:space="0" w:color="auto"/>
        <w:left w:val="none" w:sz="0" w:space="0" w:color="auto"/>
        <w:bottom w:val="none" w:sz="0" w:space="0" w:color="auto"/>
        <w:right w:val="none" w:sz="0" w:space="0" w:color="auto"/>
      </w:divBdr>
    </w:div>
    <w:div w:id="994335544">
      <w:bodyDiv w:val="1"/>
      <w:marLeft w:val="0"/>
      <w:marRight w:val="0"/>
      <w:marTop w:val="0"/>
      <w:marBottom w:val="0"/>
      <w:divBdr>
        <w:top w:val="none" w:sz="0" w:space="0" w:color="auto"/>
        <w:left w:val="none" w:sz="0" w:space="0" w:color="auto"/>
        <w:bottom w:val="none" w:sz="0" w:space="0" w:color="auto"/>
        <w:right w:val="none" w:sz="0" w:space="0" w:color="auto"/>
      </w:divBdr>
    </w:div>
    <w:div w:id="996152007">
      <w:bodyDiv w:val="1"/>
      <w:marLeft w:val="0"/>
      <w:marRight w:val="0"/>
      <w:marTop w:val="0"/>
      <w:marBottom w:val="0"/>
      <w:divBdr>
        <w:top w:val="none" w:sz="0" w:space="0" w:color="auto"/>
        <w:left w:val="none" w:sz="0" w:space="0" w:color="auto"/>
        <w:bottom w:val="none" w:sz="0" w:space="0" w:color="auto"/>
        <w:right w:val="none" w:sz="0" w:space="0" w:color="auto"/>
      </w:divBdr>
    </w:div>
    <w:div w:id="1008484786">
      <w:bodyDiv w:val="1"/>
      <w:marLeft w:val="0"/>
      <w:marRight w:val="0"/>
      <w:marTop w:val="0"/>
      <w:marBottom w:val="0"/>
      <w:divBdr>
        <w:top w:val="none" w:sz="0" w:space="0" w:color="auto"/>
        <w:left w:val="none" w:sz="0" w:space="0" w:color="auto"/>
        <w:bottom w:val="none" w:sz="0" w:space="0" w:color="auto"/>
        <w:right w:val="none" w:sz="0" w:space="0" w:color="auto"/>
      </w:divBdr>
    </w:div>
    <w:div w:id="1011100174">
      <w:bodyDiv w:val="1"/>
      <w:marLeft w:val="0"/>
      <w:marRight w:val="0"/>
      <w:marTop w:val="0"/>
      <w:marBottom w:val="0"/>
      <w:divBdr>
        <w:top w:val="none" w:sz="0" w:space="0" w:color="auto"/>
        <w:left w:val="none" w:sz="0" w:space="0" w:color="auto"/>
        <w:bottom w:val="none" w:sz="0" w:space="0" w:color="auto"/>
        <w:right w:val="none" w:sz="0" w:space="0" w:color="auto"/>
      </w:divBdr>
    </w:div>
    <w:div w:id="1019816938">
      <w:bodyDiv w:val="1"/>
      <w:marLeft w:val="0"/>
      <w:marRight w:val="0"/>
      <w:marTop w:val="0"/>
      <w:marBottom w:val="0"/>
      <w:divBdr>
        <w:top w:val="none" w:sz="0" w:space="0" w:color="auto"/>
        <w:left w:val="none" w:sz="0" w:space="0" w:color="auto"/>
        <w:bottom w:val="none" w:sz="0" w:space="0" w:color="auto"/>
        <w:right w:val="none" w:sz="0" w:space="0" w:color="auto"/>
      </w:divBdr>
    </w:div>
    <w:div w:id="1026100835">
      <w:bodyDiv w:val="1"/>
      <w:marLeft w:val="0"/>
      <w:marRight w:val="0"/>
      <w:marTop w:val="0"/>
      <w:marBottom w:val="0"/>
      <w:divBdr>
        <w:top w:val="none" w:sz="0" w:space="0" w:color="auto"/>
        <w:left w:val="none" w:sz="0" w:space="0" w:color="auto"/>
        <w:bottom w:val="none" w:sz="0" w:space="0" w:color="auto"/>
        <w:right w:val="none" w:sz="0" w:space="0" w:color="auto"/>
      </w:divBdr>
    </w:div>
    <w:div w:id="1036924525">
      <w:bodyDiv w:val="1"/>
      <w:marLeft w:val="0"/>
      <w:marRight w:val="0"/>
      <w:marTop w:val="0"/>
      <w:marBottom w:val="0"/>
      <w:divBdr>
        <w:top w:val="none" w:sz="0" w:space="0" w:color="auto"/>
        <w:left w:val="none" w:sz="0" w:space="0" w:color="auto"/>
        <w:bottom w:val="none" w:sz="0" w:space="0" w:color="auto"/>
        <w:right w:val="none" w:sz="0" w:space="0" w:color="auto"/>
      </w:divBdr>
    </w:div>
    <w:div w:id="1043091646">
      <w:bodyDiv w:val="1"/>
      <w:marLeft w:val="0"/>
      <w:marRight w:val="0"/>
      <w:marTop w:val="0"/>
      <w:marBottom w:val="0"/>
      <w:divBdr>
        <w:top w:val="none" w:sz="0" w:space="0" w:color="auto"/>
        <w:left w:val="none" w:sz="0" w:space="0" w:color="auto"/>
        <w:bottom w:val="none" w:sz="0" w:space="0" w:color="auto"/>
        <w:right w:val="none" w:sz="0" w:space="0" w:color="auto"/>
      </w:divBdr>
    </w:div>
    <w:div w:id="1046684122">
      <w:bodyDiv w:val="1"/>
      <w:marLeft w:val="0"/>
      <w:marRight w:val="0"/>
      <w:marTop w:val="0"/>
      <w:marBottom w:val="0"/>
      <w:divBdr>
        <w:top w:val="none" w:sz="0" w:space="0" w:color="auto"/>
        <w:left w:val="none" w:sz="0" w:space="0" w:color="auto"/>
        <w:bottom w:val="none" w:sz="0" w:space="0" w:color="auto"/>
        <w:right w:val="none" w:sz="0" w:space="0" w:color="auto"/>
      </w:divBdr>
    </w:div>
    <w:div w:id="1050034131">
      <w:bodyDiv w:val="1"/>
      <w:marLeft w:val="0"/>
      <w:marRight w:val="0"/>
      <w:marTop w:val="0"/>
      <w:marBottom w:val="0"/>
      <w:divBdr>
        <w:top w:val="none" w:sz="0" w:space="0" w:color="auto"/>
        <w:left w:val="none" w:sz="0" w:space="0" w:color="auto"/>
        <w:bottom w:val="none" w:sz="0" w:space="0" w:color="auto"/>
        <w:right w:val="none" w:sz="0" w:space="0" w:color="auto"/>
      </w:divBdr>
    </w:div>
    <w:div w:id="1050811189">
      <w:bodyDiv w:val="1"/>
      <w:marLeft w:val="0"/>
      <w:marRight w:val="0"/>
      <w:marTop w:val="0"/>
      <w:marBottom w:val="0"/>
      <w:divBdr>
        <w:top w:val="none" w:sz="0" w:space="0" w:color="auto"/>
        <w:left w:val="none" w:sz="0" w:space="0" w:color="auto"/>
        <w:bottom w:val="none" w:sz="0" w:space="0" w:color="auto"/>
        <w:right w:val="none" w:sz="0" w:space="0" w:color="auto"/>
      </w:divBdr>
    </w:div>
    <w:div w:id="1059205677">
      <w:bodyDiv w:val="1"/>
      <w:marLeft w:val="0"/>
      <w:marRight w:val="0"/>
      <w:marTop w:val="0"/>
      <w:marBottom w:val="0"/>
      <w:divBdr>
        <w:top w:val="none" w:sz="0" w:space="0" w:color="auto"/>
        <w:left w:val="none" w:sz="0" w:space="0" w:color="auto"/>
        <w:bottom w:val="none" w:sz="0" w:space="0" w:color="auto"/>
        <w:right w:val="none" w:sz="0" w:space="0" w:color="auto"/>
      </w:divBdr>
    </w:div>
    <w:div w:id="1061367788">
      <w:bodyDiv w:val="1"/>
      <w:marLeft w:val="0"/>
      <w:marRight w:val="0"/>
      <w:marTop w:val="0"/>
      <w:marBottom w:val="0"/>
      <w:divBdr>
        <w:top w:val="none" w:sz="0" w:space="0" w:color="auto"/>
        <w:left w:val="none" w:sz="0" w:space="0" w:color="auto"/>
        <w:bottom w:val="none" w:sz="0" w:space="0" w:color="auto"/>
        <w:right w:val="none" w:sz="0" w:space="0" w:color="auto"/>
      </w:divBdr>
    </w:div>
    <w:div w:id="1062368390">
      <w:bodyDiv w:val="1"/>
      <w:marLeft w:val="0"/>
      <w:marRight w:val="0"/>
      <w:marTop w:val="0"/>
      <w:marBottom w:val="0"/>
      <w:divBdr>
        <w:top w:val="none" w:sz="0" w:space="0" w:color="auto"/>
        <w:left w:val="none" w:sz="0" w:space="0" w:color="auto"/>
        <w:bottom w:val="none" w:sz="0" w:space="0" w:color="auto"/>
        <w:right w:val="none" w:sz="0" w:space="0" w:color="auto"/>
      </w:divBdr>
    </w:div>
    <w:div w:id="1068185433">
      <w:bodyDiv w:val="1"/>
      <w:marLeft w:val="0"/>
      <w:marRight w:val="0"/>
      <w:marTop w:val="0"/>
      <w:marBottom w:val="0"/>
      <w:divBdr>
        <w:top w:val="none" w:sz="0" w:space="0" w:color="auto"/>
        <w:left w:val="none" w:sz="0" w:space="0" w:color="auto"/>
        <w:bottom w:val="none" w:sz="0" w:space="0" w:color="auto"/>
        <w:right w:val="none" w:sz="0" w:space="0" w:color="auto"/>
      </w:divBdr>
    </w:div>
    <w:div w:id="1072243052">
      <w:bodyDiv w:val="1"/>
      <w:marLeft w:val="0"/>
      <w:marRight w:val="0"/>
      <w:marTop w:val="0"/>
      <w:marBottom w:val="0"/>
      <w:divBdr>
        <w:top w:val="none" w:sz="0" w:space="0" w:color="auto"/>
        <w:left w:val="none" w:sz="0" w:space="0" w:color="auto"/>
        <w:bottom w:val="none" w:sz="0" w:space="0" w:color="auto"/>
        <w:right w:val="none" w:sz="0" w:space="0" w:color="auto"/>
      </w:divBdr>
    </w:div>
    <w:div w:id="1077824144">
      <w:bodyDiv w:val="1"/>
      <w:marLeft w:val="0"/>
      <w:marRight w:val="0"/>
      <w:marTop w:val="0"/>
      <w:marBottom w:val="0"/>
      <w:divBdr>
        <w:top w:val="none" w:sz="0" w:space="0" w:color="auto"/>
        <w:left w:val="none" w:sz="0" w:space="0" w:color="auto"/>
        <w:bottom w:val="none" w:sz="0" w:space="0" w:color="auto"/>
        <w:right w:val="none" w:sz="0" w:space="0" w:color="auto"/>
      </w:divBdr>
    </w:div>
    <w:div w:id="1080366274">
      <w:bodyDiv w:val="1"/>
      <w:marLeft w:val="0"/>
      <w:marRight w:val="0"/>
      <w:marTop w:val="0"/>
      <w:marBottom w:val="0"/>
      <w:divBdr>
        <w:top w:val="none" w:sz="0" w:space="0" w:color="auto"/>
        <w:left w:val="none" w:sz="0" w:space="0" w:color="auto"/>
        <w:bottom w:val="none" w:sz="0" w:space="0" w:color="auto"/>
        <w:right w:val="none" w:sz="0" w:space="0" w:color="auto"/>
      </w:divBdr>
    </w:div>
    <w:div w:id="1083186429">
      <w:bodyDiv w:val="1"/>
      <w:marLeft w:val="0"/>
      <w:marRight w:val="0"/>
      <w:marTop w:val="0"/>
      <w:marBottom w:val="0"/>
      <w:divBdr>
        <w:top w:val="none" w:sz="0" w:space="0" w:color="auto"/>
        <w:left w:val="none" w:sz="0" w:space="0" w:color="auto"/>
        <w:bottom w:val="none" w:sz="0" w:space="0" w:color="auto"/>
        <w:right w:val="none" w:sz="0" w:space="0" w:color="auto"/>
      </w:divBdr>
    </w:div>
    <w:div w:id="1101100756">
      <w:bodyDiv w:val="1"/>
      <w:marLeft w:val="0"/>
      <w:marRight w:val="0"/>
      <w:marTop w:val="0"/>
      <w:marBottom w:val="0"/>
      <w:divBdr>
        <w:top w:val="none" w:sz="0" w:space="0" w:color="auto"/>
        <w:left w:val="none" w:sz="0" w:space="0" w:color="auto"/>
        <w:bottom w:val="none" w:sz="0" w:space="0" w:color="auto"/>
        <w:right w:val="none" w:sz="0" w:space="0" w:color="auto"/>
      </w:divBdr>
    </w:div>
    <w:div w:id="1107047119">
      <w:bodyDiv w:val="1"/>
      <w:marLeft w:val="0"/>
      <w:marRight w:val="0"/>
      <w:marTop w:val="0"/>
      <w:marBottom w:val="0"/>
      <w:divBdr>
        <w:top w:val="none" w:sz="0" w:space="0" w:color="auto"/>
        <w:left w:val="none" w:sz="0" w:space="0" w:color="auto"/>
        <w:bottom w:val="none" w:sz="0" w:space="0" w:color="auto"/>
        <w:right w:val="none" w:sz="0" w:space="0" w:color="auto"/>
      </w:divBdr>
    </w:div>
    <w:div w:id="1117257739">
      <w:bodyDiv w:val="1"/>
      <w:marLeft w:val="0"/>
      <w:marRight w:val="0"/>
      <w:marTop w:val="0"/>
      <w:marBottom w:val="0"/>
      <w:divBdr>
        <w:top w:val="none" w:sz="0" w:space="0" w:color="auto"/>
        <w:left w:val="none" w:sz="0" w:space="0" w:color="auto"/>
        <w:bottom w:val="none" w:sz="0" w:space="0" w:color="auto"/>
        <w:right w:val="none" w:sz="0" w:space="0" w:color="auto"/>
      </w:divBdr>
    </w:div>
    <w:div w:id="1120033107">
      <w:bodyDiv w:val="1"/>
      <w:marLeft w:val="0"/>
      <w:marRight w:val="0"/>
      <w:marTop w:val="0"/>
      <w:marBottom w:val="0"/>
      <w:divBdr>
        <w:top w:val="none" w:sz="0" w:space="0" w:color="auto"/>
        <w:left w:val="none" w:sz="0" w:space="0" w:color="auto"/>
        <w:bottom w:val="none" w:sz="0" w:space="0" w:color="auto"/>
        <w:right w:val="none" w:sz="0" w:space="0" w:color="auto"/>
      </w:divBdr>
    </w:div>
    <w:div w:id="1121193805">
      <w:bodyDiv w:val="1"/>
      <w:marLeft w:val="0"/>
      <w:marRight w:val="0"/>
      <w:marTop w:val="0"/>
      <w:marBottom w:val="0"/>
      <w:divBdr>
        <w:top w:val="none" w:sz="0" w:space="0" w:color="auto"/>
        <w:left w:val="none" w:sz="0" w:space="0" w:color="auto"/>
        <w:bottom w:val="none" w:sz="0" w:space="0" w:color="auto"/>
        <w:right w:val="none" w:sz="0" w:space="0" w:color="auto"/>
      </w:divBdr>
    </w:div>
    <w:div w:id="1133642722">
      <w:bodyDiv w:val="1"/>
      <w:marLeft w:val="0"/>
      <w:marRight w:val="0"/>
      <w:marTop w:val="0"/>
      <w:marBottom w:val="0"/>
      <w:divBdr>
        <w:top w:val="none" w:sz="0" w:space="0" w:color="auto"/>
        <w:left w:val="none" w:sz="0" w:space="0" w:color="auto"/>
        <w:bottom w:val="none" w:sz="0" w:space="0" w:color="auto"/>
        <w:right w:val="none" w:sz="0" w:space="0" w:color="auto"/>
      </w:divBdr>
    </w:div>
    <w:div w:id="1134559526">
      <w:bodyDiv w:val="1"/>
      <w:marLeft w:val="0"/>
      <w:marRight w:val="0"/>
      <w:marTop w:val="0"/>
      <w:marBottom w:val="0"/>
      <w:divBdr>
        <w:top w:val="none" w:sz="0" w:space="0" w:color="auto"/>
        <w:left w:val="none" w:sz="0" w:space="0" w:color="auto"/>
        <w:bottom w:val="none" w:sz="0" w:space="0" w:color="auto"/>
        <w:right w:val="none" w:sz="0" w:space="0" w:color="auto"/>
      </w:divBdr>
    </w:div>
    <w:div w:id="1134760183">
      <w:bodyDiv w:val="1"/>
      <w:marLeft w:val="0"/>
      <w:marRight w:val="0"/>
      <w:marTop w:val="0"/>
      <w:marBottom w:val="0"/>
      <w:divBdr>
        <w:top w:val="none" w:sz="0" w:space="0" w:color="auto"/>
        <w:left w:val="none" w:sz="0" w:space="0" w:color="auto"/>
        <w:bottom w:val="none" w:sz="0" w:space="0" w:color="auto"/>
        <w:right w:val="none" w:sz="0" w:space="0" w:color="auto"/>
      </w:divBdr>
    </w:div>
    <w:div w:id="1136533776">
      <w:bodyDiv w:val="1"/>
      <w:marLeft w:val="0"/>
      <w:marRight w:val="0"/>
      <w:marTop w:val="0"/>
      <w:marBottom w:val="0"/>
      <w:divBdr>
        <w:top w:val="none" w:sz="0" w:space="0" w:color="auto"/>
        <w:left w:val="none" w:sz="0" w:space="0" w:color="auto"/>
        <w:bottom w:val="none" w:sz="0" w:space="0" w:color="auto"/>
        <w:right w:val="none" w:sz="0" w:space="0" w:color="auto"/>
      </w:divBdr>
    </w:div>
    <w:div w:id="1139764798">
      <w:bodyDiv w:val="1"/>
      <w:marLeft w:val="0"/>
      <w:marRight w:val="0"/>
      <w:marTop w:val="0"/>
      <w:marBottom w:val="0"/>
      <w:divBdr>
        <w:top w:val="none" w:sz="0" w:space="0" w:color="auto"/>
        <w:left w:val="none" w:sz="0" w:space="0" w:color="auto"/>
        <w:bottom w:val="none" w:sz="0" w:space="0" w:color="auto"/>
        <w:right w:val="none" w:sz="0" w:space="0" w:color="auto"/>
      </w:divBdr>
    </w:div>
    <w:div w:id="1153138475">
      <w:bodyDiv w:val="1"/>
      <w:marLeft w:val="0"/>
      <w:marRight w:val="0"/>
      <w:marTop w:val="0"/>
      <w:marBottom w:val="0"/>
      <w:divBdr>
        <w:top w:val="none" w:sz="0" w:space="0" w:color="auto"/>
        <w:left w:val="none" w:sz="0" w:space="0" w:color="auto"/>
        <w:bottom w:val="none" w:sz="0" w:space="0" w:color="auto"/>
        <w:right w:val="none" w:sz="0" w:space="0" w:color="auto"/>
      </w:divBdr>
    </w:div>
    <w:div w:id="1158496107">
      <w:bodyDiv w:val="1"/>
      <w:marLeft w:val="0"/>
      <w:marRight w:val="0"/>
      <w:marTop w:val="0"/>
      <w:marBottom w:val="0"/>
      <w:divBdr>
        <w:top w:val="none" w:sz="0" w:space="0" w:color="auto"/>
        <w:left w:val="none" w:sz="0" w:space="0" w:color="auto"/>
        <w:bottom w:val="none" w:sz="0" w:space="0" w:color="auto"/>
        <w:right w:val="none" w:sz="0" w:space="0" w:color="auto"/>
      </w:divBdr>
    </w:div>
    <w:div w:id="1159813107">
      <w:bodyDiv w:val="1"/>
      <w:marLeft w:val="0"/>
      <w:marRight w:val="0"/>
      <w:marTop w:val="0"/>
      <w:marBottom w:val="0"/>
      <w:divBdr>
        <w:top w:val="none" w:sz="0" w:space="0" w:color="auto"/>
        <w:left w:val="none" w:sz="0" w:space="0" w:color="auto"/>
        <w:bottom w:val="none" w:sz="0" w:space="0" w:color="auto"/>
        <w:right w:val="none" w:sz="0" w:space="0" w:color="auto"/>
      </w:divBdr>
    </w:div>
    <w:div w:id="1160345891">
      <w:bodyDiv w:val="1"/>
      <w:marLeft w:val="0"/>
      <w:marRight w:val="0"/>
      <w:marTop w:val="0"/>
      <w:marBottom w:val="0"/>
      <w:divBdr>
        <w:top w:val="none" w:sz="0" w:space="0" w:color="auto"/>
        <w:left w:val="none" w:sz="0" w:space="0" w:color="auto"/>
        <w:bottom w:val="none" w:sz="0" w:space="0" w:color="auto"/>
        <w:right w:val="none" w:sz="0" w:space="0" w:color="auto"/>
      </w:divBdr>
    </w:div>
    <w:div w:id="1160586151">
      <w:bodyDiv w:val="1"/>
      <w:marLeft w:val="0"/>
      <w:marRight w:val="0"/>
      <w:marTop w:val="0"/>
      <w:marBottom w:val="0"/>
      <w:divBdr>
        <w:top w:val="none" w:sz="0" w:space="0" w:color="auto"/>
        <w:left w:val="none" w:sz="0" w:space="0" w:color="auto"/>
        <w:bottom w:val="none" w:sz="0" w:space="0" w:color="auto"/>
        <w:right w:val="none" w:sz="0" w:space="0" w:color="auto"/>
      </w:divBdr>
    </w:div>
    <w:div w:id="1166551445">
      <w:bodyDiv w:val="1"/>
      <w:marLeft w:val="0"/>
      <w:marRight w:val="0"/>
      <w:marTop w:val="0"/>
      <w:marBottom w:val="0"/>
      <w:divBdr>
        <w:top w:val="none" w:sz="0" w:space="0" w:color="auto"/>
        <w:left w:val="none" w:sz="0" w:space="0" w:color="auto"/>
        <w:bottom w:val="none" w:sz="0" w:space="0" w:color="auto"/>
        <w:right w:val="none" w:sz="0" w:space="0" w:color="auto"/>
      </w:divBdr>
    </w:div>
    <w:div w:id="1168204558">
      <w:bodyDiv w:val="1"/>
      <w:marLeft w:val="0"/>
      <w:marRight w:val="0"/>
      <w:marTop w:val="0"/>
      <w:marBottom w:val="0"/>
      <w:divBdr>
        <w:top w:val="none" w:sz="0" w:space="0" w:color="auto"/>
        <w:left w:val="none" w:sz="0" w:space="0" w:color="auto"/>
        <w:bottom w:val="none" w:sz="0" w:space="0" w:color="auto"/>
        <w:right w:val="none" w:sz="0" w:space="0" w:color="auto"/>
      </w:divBdr>
    </w:div>
    <w:div w:id="1171674235">
      <w:bodyDiv w:val="1"/>
      <w:marLeft w:val="0"/>
      <w:marRight w:val="0"/>
      <w:marTop w:val="0"/>
      <w:marBottom w:val="0"/>
      <w:divBdr>
        <w:top w:val="none" w:sz="0" w:space="0" w:color="auto"/>
        <w:left w:val="none" w:sz="0" w:space="0" w:color="auto"/>
        <w:bottom w:val="none" w:sz="0" w:space="0" w:color="auto"/>
        <w:right w:val="none" w:sz="0" w:space="0" w:color="auto"/>
      </w:divBdr>
    </w:div>
    <w:div w:id="1175657429">
      <w:bodyDiv w:val="1"/>
      <w:marLeft w:val="0"/>
      <w:marRight w:val="0"/>
      <w:marTop w:val="0"/>
      <w:marBottom w:val="0"/>
      <w:divBdr>
        <w:top w:val="none" w:sz="0" w:space="0" w:color="auto"/>
        <w:left w:val="none" w:sz="0" w:space="0" w:color="auto"/>
        <w:bottom w:val="none" w:sz="0" w:space="0" w:color="auto"/>
        <w:right w:val="none" w:sz="0" w:space="0" w:color="auto"/>
      </w:divBdr>
    </w:div>
    <w:div w:id="1177189382">
      <w:bodyDiv w:val="1"/>
      <w:marLeft w:val="0"/>
      <w:marRight w:val="0"/>
      <w:marTop w:val="0"/>
      <w:marBottom w:val="0"/>
      <w:divBdr>
        <w:top w:val="none" w:sz="0" w:space="0" w:color="auto"/>
        <w:left w:val="none" w:sz="0" w:space="0" w:color="auto"/>
        <w:bottom w:val="none" w:sz="0" w:space="0" w:color="auto"/>
        <w:right w:val="none" w:sz="0" w:space="0" w:color="auto"/>
      </w:divBdr>
    </w:div>
    <w:div w:id="1178275884">
      <w:bodyDiv w:val="1"/>
      <w:marLeft w:val="0"/>
      <w:marRight w:val="0"/>
      <w:marTop w:val="0"/>
      <w:marBottom w:val="0"/>
      <w:divBdr>
        <w:top w:val="none" w:sz="0" w:space="0" w:color="auto"/>
        <w:left w:val="none" w:sz="0" w:space="0" w:color="auto"/>
        <w:bottom w:val="none" w:sz="0" w:space="0" w:color="auto"/>
        <w:right w:val="none" w:sz="0" w:space="0" w:color="auto"/>
      </w:divBdr>
    </w:div>
    <w:div w:id="1187526162">
      <w:bodyDiv w:val="1"/>
      <w:marLeft w:val="0"/>
      <w:marRight w:val="0"/>
      <w:marTop w:val="0"/>
      <w:marBottom w:val="0"/>
      <w:divBdr>
        <w:top w:val="none" w:sz="0" w:space="0" w:color="auto"/>
        <w:left w:val="none" w:sz="0" w:space="0" w:color="auto"/>
        <w:bottom w:val="none" w:sz="0" w:space="0" w:color="auto"/>
        <w:right w:val="none" w:sz="0" w:space="0" w:color="auto"/>
      </w:divBdr>
    </w:div>
    <w:div w:id="1187868229">
      <w:bodyDiv w:val="1"/>
      <w:marLeft w:val="0"/>
      <w:marRight w:val="0"/>
      <w:marTop w:val="0"/>
      <w:marBottom w:val="0"/>
      <w:divBdr>
        <w:top w:val="none" w:sz="0" w:space="0" w:color="auto"/>
        <w:left w:val="none" w:sz="0" w:space="0" w:color="auto"/>
        <w:bottom w:val="none" w:sz="0" w:space="0" w:color="auto"/>
        <w:right w:val="none" w:sz="0" w:space="0" w:color="auto"/>
      </w:divBdr>
    </w:div>
    <w:div w:id="1188714691">
      <w:bodyDiv w:val="1"/>
      <w:marLeft w:val="0"/>
      <w:marRight w:val="0"/>
      <w:marTop w:val="0"/>
      <w:marBottom w:val="0"/>
      <w:divBdr>
        <w:top w:val="none" w:sz="0" w:space="0" w:color="auto"/>
        <w:left w:val="none" w:sz="0" w:space="0" w:color="auto"/>
        <w:bottom w:val="none" w:sz="0" w:space="0" w:color="auto"/>
        <w:right w:val="none" w:sz="0" w:space="0" w:color="auto"/>
      </w:divBdr>
    </w:div>
    <w:div w:id="1195733637">
      <w:bodyDiv w:val="1"/>
      <w:marLeft w:val="0"/>
      <w:marRight w:val="0"/>
      <w:marTop w:val="0"/>
      <w:marBottom w:val="0"/>
      <w:divBdr>
        <w:top w:val="none" w:sz="0" w:space="0" w:color="auto"/>
        <w:left w:val="none" w:sz="0" w:space="0" w:color="auto"/>
        <w:bottom w:val="none" w:sz="0" w:space="0" w:color="auto"/>
        <w:right w:val="none" w:sz="0" w:space="0" w:color="auto"/>
      </w:divBdr>
    </w:div>
    <w:div w:id="1197936440">
      <w:bodyDiv w:val="1"/>
      <w:marLeft w:val="0"/>
      <w:marRight w:val="0"/>
      <w:marTop w:val="0"/>
      <w:marBottom w:val="0"/>
      <w:divBdr>
        <w:top w:val="none" w:sz="0" w:space="0" w:color="auto"/>
        <w:left w:val="none" w:sz="0" w:space="0" w:color="auto"/>
        <w:bottom w:val="none" w:sz="0" w:space="0" w:color="auto"/>
        <w:right w:val="none" w:sz="0" w:space="0" w:color="auto"/>
      </w:divBdr>
    </w:div>
    <w:div w:id="1207139575">
      <w:bodyDiv w:val="1"/>
      <w:marLeft w:val="0"/>
      <w:marRight w:val="0"/>
      <w:marTop w:val="0"/>
      <w:marBottom w:val="0"/>
      <w:divBdr>
        <w:top w:val="none" w:sz="0" w:space="0" w:color="auto"/>
        <w:left w:val="none" w:sz="0" w:space="0" w:color="auto"/>
        <w:bottom w:val="none" w:sz="0" w:space="0" w:color="auto"/>
        <w:right w:val="none" w:sz="0" w:space="0" w:color="auto"/>
      </w:divBdr>
    </w:div>
    <w:div w:id="1210263165">
      <w:bodyDiv w:val="1"/>
      <w:marLeft w:val="0"/>
      <w:marRight w:val="0"/>
      <w:marTop w:val="0"/>
      <w:marBottom w:val="0"/>
      <w:divBdr>
        <w:top w:val="none" w:sz="0" w:space="0" w:color="auto"/>
        <w:left w:val="none" w:sz="0" w:space="0" w:color="auto"/>
        <w:bottom w:val="none" w:sz="0" w:space="0" w:color="auto"/>
        <w:right w:val="none" w:sz="0" w:space="0" w:color="auto"/>
      </w:divBdr>
    </w:div>
    <w:div w:id="1214344969">
      <w:bodyDiv w:val="1"/>
      <w:marLeft w:val="0"/>
      <w:marRight w:val="0"/>
      <w:marTop w:val="0"/>
      <w:marBottom w:val="0"/>
      <w:divBdr>
        <w:top w:val="none" w:sz="0" w:space="0" w:color="auto"/>
        <w:left w:val="none" w:sz="0" w:space="0" w:color="auto"/>
        <w:bottom w:val="none" w:sz="0" w:space="0" w:color="auto"/>
        <w:right w:val="none" w:sz="0" w:space="0" w:color="auto"/>
      </w:divBdr>
    </w:div>
    <w:div w:id="1217428768">
      <w:bodyDiv w:val="1"/>
      <w:marLeft w:val="0"/>
      <w:marRight w:val="0"/>
      <w:marTop w:val="0"/>
      <w:marBottom w:val="0"/>
      <w:divBdr>
        <w:top w:val="none" w:sz="0" w:space="0" w:color="auto"/>
        <w:left w:val="none" w:sz="0" w:space="0" w:color="auto"/>
        <w:bottom w:val="none" w:sz="0" w:space="0" w:color="auto"/>
        <w:right w:val="none" w:sz="0" w:space="0" w:color="auto"/>
      </w:divBdr>
    </w:div>
    <w:div w:id="1218590762">
      <w:bodyDiv w:val="1"/>
      <w:marLeft w:val="0"/>
      <w:marRight w:val="0"/>
      <w:marTop w:val="0"/>
      <w:marBottom w:val="0"/>
      <w:divBdr>
        <w:top w:val="none" w:sz="0" w:space="0" w:color="auto"/>
        <w:left w:val="none" w:sz="0" w:space="0" w:color="auto"/>
        <w:bottom w:val="none" w:sz="0" w:space="0" w:color="auto"/>
        <w:right w:val="none" w:sz="0" w:space="0" w:color="auto"/>
      </w:divBdr>
    </w:div>
    <w:div w:id="1220173505">
      <w:bodyDiv w:val="1"/>
      <w:marLeft w:val="0"/>
      <w:marRight w:val="0"/>
      <w:marTop w:val="0"/>
      <w:marBottom w:val="0"/>
      <w:divBdr>
        <w:top w:val="none" w:sz="0" w:space="0" w:color="auto"/>
        <w:left w:val="none" w:sz="0" w:space="0" w:color="auto"/>
        <w:bottom w:val="none" w:sz="0" w:space="0" w:color="auto"/>
        <w:right w:val="none" w:sz="0" w:space="0" w:color="auto"/>
      </w:divBdr>
    </w:div>
    <w:div w:id="1225215237">
      <w:bodyDiv w:val="1"/>
      <w:marLeft w:val="0"/>
      <w:marRight w:val="0"/>
      <w:marTop w:val="0"/>
      <w:marBottom w:val="0"/>
      <w:divBdr>
        <w:top w:val="none" w:sz="0" w:space="0" w:color="auto"/>
        <w:left w:val="none" w:sz="0" w:space="0" w:color="auto"/>
        <w:bottom w:val="none" w:sz="0" w:space="0" w:color="auto"/>
        <w:right w:val="none" w:sz="0" w:space="0" w:color="auto"/>
      </w:divBdr>
    </w:div>
    <w:div w:id="1233419938">
      <w:bodyDiv w:val="1"/>
      <w:marLeft w:val="0"/>
      <w:marRight w:val="0"/>
      <w:marTop w:val="0"/>
      <w:marBottom w:val="0"/>
      <w:divBdr>
        <w:top w:val="none" w:sz="0" w:space="0" w:color="auto"/>
        <w:left w:val="none" w:sz="0" w:space="0" w:color="auto"/>
        <w:bottom w:val="none" w:sz="0" w:space="0" w:color="auto"/>
        <w:right w:val="none" w:sz="0" w:space="0" w:color="auto"/>
      </w:divBdr>
    </w:div>
    <w:div w:id="1241869687">
      <w:bodyDiv w:val="1"/>
      <w:marLeft w:val="0"/>
      <w:marRight w:val="0"/>
      <w:marTop w:val="0"/>
      <w:marBottom w:val="0"/>
      <w:divBdr>
        <w:top w:val="none" w:sz="0" w:space="0" w:color="auto"/>
        <w:left w:val="none" w:sz="0" w:space="0" w:color="auto"/>
        <w:bottom w:val="none" w:sz="0" w:space="0" w:color="auto"/>
        <w:right w:val="none" w:sz="0" w:space="0" w:color="auto"/>
      </w:divBdr>
    </w:div>
    <w:div w:id="1249385064">
      <w:bodyDiv w:val="1"/>
      <w:marLeft w:val="0"/>
      <w:marRight w:val="0"/>
      <w:marTop w:val="0"/>
      <w:marBottom w:val="0"/>
      <w:divBdr>
        <w:top w:val="none" w:sz="0" w:space="0" w:color="auto"/>
        <w:left w:val="none" w:sz="0" w:space="0" w:color="auto"/>
        <w:bottom w:val="none" w:sz="0" w:space="0" w:color="auto"/>
        <w:right w:val="none" w:sz="0" w:space="0" w:color="auto"/>
      </w:divBdr>
    </w:div>
    <w:div w:id="1250383239">
      <w:bodyDiv w:val="1"/>
      <w:marLeft w:val="0"/>
      <w:marRight w:val="0"/>
      <w:marTop w:val="0"/>
      <w:marBottom w:val="0"/>
      <w:divBdr>
        <w:top w:val="none" w:sz="0" w:space="0" w:color="auto"/>
        <w:left w:val="none" w:sz="0" w:space="0" w:color="auto"/>
        <w:bottom w:val="none" w:sz="0" w:space="0" w:color="auto"/>
        <w:right w:val="none" w:sz="0" w:space="0" w:color="auto"/>
      </w:divBdr>
    </w:div>
    <w:div w:id="1252349717">
      <w:bodyDiv w:val="1"/>
      <w:marLeft w:val="0"/>
      <w:marRight w:val="0"/>
      <w:marTop w:val="0"/>
      <w:marBottom w:val="0"/>
      <w:divBdr>
        <w:top w:val="none" w:sz="0" w:space="0" w:color="auto"/>
        <w:left w:val="none" w:sz="0" w:space="0" w:color="auto"/>
        <w:bottom w:val="none" w:sz="0" w:space="0" w:color="auto"/>
        <w:right w:val="none" w:sz="0" w:space="0" w:color="auto"/>
      </w:divBdr>
    </w:div>
    <w:div w:id="1257707896">
      <w:bodyDiv w:val="1"/>
      <w:marLeft w:val="0"/>
      <w:marRight w:val="0"/>
      <w:marTop w:val="0"/>
      <w:marBottom w:val="0"/>
      <w:divBdr>
        <w:top w:val="none" w:sz="0" w:space="0" w:color="auto"/>
        <w:left w:val="none" w:sz="0" w:space="0" w:color="auto"/>
        <w:bottom w:val="none" w:sz="0" w:space="0" w:color="auto"/>
        <w:right w:val="none" w:sz="0" w:space="0" w:color="auto"/>
      </w:divBdr>
    </w:div>
    <w:div w:id="1268655669">
      <w:bodyDiv w:val="1"/>
      <w:marLeft w:val="0"/>
      <w:marRight w:val="0"/>
      <w:marTop w:val="0"/>
      <w:marBottom w:val="0"/>
      <w:divBdr>
        <w:top w:val="none" w:sz="0" w:space="0" w:color="auto"/>
        <w:left w:val="none" w:sz="0" w:space="0" w:color="auto"/>
        <w:bottom w:val="none" w:sz="0" w:space="0" w:color="auto"/>
        <w:right w:val="none" w:sz="0" w:space="0" w:color="auto"/>
      </w:divBdr>
    </w:div>
    <w:div w:id="1272666967">
      <w:bodyDiv w:val="1"/>
      <w:marLeft w:val="0"/>
      <w:marRight w:val="0"/>
      <w:marTop w:val="0"/>
      <w:marBottom w:val="0"/>
      <w:divBdr>
        <w:top w:val="none" w:sz="0" w:space="0" w:color="auto"/>
        <w:left w:val="none" w:sz="0" w:space="0" w:color="auto"/>
        <w:bottom w:val="none" w:sz="0" w:space="0" w:color="auto"/>
        <w:right w:val="none" w:sz="0" w:space="0" w:color="auto"/>
      </w:divBdr>
    </w:div>
    <w:div w:id="1273827117">
      <w:bodyDiv w:val="1"/>
      <w:marLeft w:val="0"/>
      <w:marRight w:val="0"/>
      <w:marTop w:val="0"/>
      <w:marBottom w:val="0"/>
      <w:divBdr>
        <w:top w:val="none" w:sz="0" w:space="0" w:color="auto"/>
        <w:left w:val="none" w:sz="0" w:space="0" w:color="auto"/>
        <w:bottom w:val="none" w:sz="0" w:space="0" w:color="auto"/>
        <w:right w:val="none" w:sz="0" w:space="0" w:color="auto"/>
      </w:divBdr>
    </w:div>
    <w:div w:id="1276986180">
      <w:bodyDiv w:val="1"/>
      <w:marLeft w:val="0"/>
      <w:marRight w:val="0"/>
      <w:marTop w:val="0"/>
      <w:marBottom w:val="0"/>
      <w:divBdr>
        <w:top w:val="none" w:sz="0" w:space="0" w:color="auto"/>
        <w:left w:val="none" w:sz="0" w:space="0" w:color="auto"/>
        <w:bottom w:val="none" w:sz="0" w:space="0" w:color="auto"/>
        <w:right w:val="none" w:sz="0" w:space="0" w:color="auto"/>
      </w:divBdr>
    </w:div>
    <w:div w:id="1282492765">
      <w:bodyDiv w:val="1"/>
      <w:marLeft w:val="0"/>
      <w:marRight w:val="0"/>
      <w:marTop w:val="0"/>
      <w:marBottom w:val="0"/>
      <w:divBdr>
        <w:top w:val="none" w:sz="0" w:space="0" w:color="auto"/>
        <w:left w:val="none" w:sz="0" w:space="0" w:color="auto"/>
        <w:bottom w:val="none" w:sz="0" w:space="0" w:color="auto"/>
        <w:right w:val="none" w:sz="0" w:space="0" w:color="auto"/>
      </w:divBdr>
    </w:div>
    <w:div w:id="1288319654">
      <w:bodyDiv w:val="1"/>
      <w:marLeft w:val="0"/>
      <w:marRight w:val="0"/>
      <w:marTop w:val="0"/>
      <w:marBottom w:val="0"/>
      <w:divBdr>
        <w:top w:val="none" w:sz="0" w:space="0" w:color="auto"/>
        <w:left w:val="none" w:sz="0" w:space="0" w:color="auto"/>
        <w:bottom w:val="none" w:sz="0" w:space="0" w:color="auto"/>
        <w:right w:val="none" w:sz="0" w:space="0" w:color="auto"/>
      </w:divBdr>
    </w:div>
    <w:div w:id="1288389788">
      <w:bodyDiv w:val="1"/>
      <w:marLeft w:val="0"/>
      <w:marRight w:val="0"/>
      <w:marTop w:val="0"/>
      <w:marBottom w:val="0"/>
      <w:divBdr>
        <w:top w:val="none" w:sz="0" w:space="0" w:color="auto"/>
        <w:left w:val="none" w:sz="0" w:space="0" w:color="auto"/>
        <w:bottom w:val="none" w:sz="0" w:space="0" w:color="auto"/>
        <w:right w:val="none" w:sz="0" w:space="0" w:color="auto"/>
      </w:divBdr>
    </w:div>
    <w:div w:id="1292899034">
      <w:bodyDiv w:val="1"/>
      <w:marLeft w:val="0"/>
      <w:marRight w:val="0"/>
      <w:marTop w:val="0"/>
      <w:marBottom w:val="0"/>
      <w:divBdr>
        <w:top w:val="none" w:sz="0" w:space="0" w:color="auto"/>
        <w:left w:val="none" w:sz="0" w:space="0" w:color="auto"/>
        <w:bottom w:val="none" w:sz="0" w:space="0" w:color="auto"/>
        <w:right w:val="none" w:sz="0" w:space="0" w:color="auto"/>
      </w:divBdr>
      <w:divsChild>
        <w:div w:id="2013874595">
          <w:marLeft w:val="0"/>
          <w:marRight w:val="0"/>
          <w:marTop w:val="0"/>
          <w:marBottom w:val="0"/>
          <w:divBdr>
            <w:top w:val="none" w:sz="0" w:space="0" w:color="auto"/>
            <w:left w:val="none" w:sz="0" w:space="0" w:color="auto"/>
            <w:bottom w:val="none" w:sz="0" w:space="0" w:color="auto"/>
            <w:right w:val="none" w:sz="0" w:space="0" w:color="auto"/>
          </w:divBdr>
        </w:div>
        <w:div w:id="488330336">
          <w:marLeft w:val="0"/>
          <w:marRight w:val="0"/>
          <w:marTop w:val="0"/>
          <w:marBottom w:val="0"/>
          <w:divBdr>
            <w:top w:val="none" w:sz="0" w:space="0" w:color="auto"/>
            <w:left w:val="none" w:sz="0" w:space="0" w:color="auto"/>
            <w:bottom w:val="none" w:sz="0" w:space="0" w:color="auto"/>
            <w:right w:val="none" w:sz="0" w:space="0" w:color="auto"/>
          </w:divBdr>
        </w:div>
        <w:div w:id="391975599">
          <w:marLeft w:val="0"/>
          <w:marRight w:val="0"/>
          <w:marTop w:val="0"/>
          <w:marBottom w:val="0"/>
          <w:divBdr>
            <w:top w:val="none" w:sz="0" w:space="0" w:color="auto"/>
            <w:left w:val="none" w:sz="0" w:space="0" w:color="auto"/>
            <w:bottom w:val="none" w:sz="0" w:space="0" w:color="auto"/>
            <w:right w:val="none" w:sz="0" w:space="0" w:color="auto"/>
          </w:divBdr>
        </w:div>
        <w:div w:id="1319071054">
          <w:marLeft w:val="0"/>
          <w:marRight w:val="0"/>
          <w:marTop w:val="0"/>
          <w:marBottom w:val="0"/>
          <w:divBdr>
            <w:top w:val="none" w:sz="0" w:space="0" w:color="auto"/>
            <w:left w:val="none" w:sz="0" w:space="0" w:color="auto"/>
            <w:bottom w:val="none" w:sz="0" w:space="0" w:color="auto"/>
            <w:right w:val="none" w:sz="0" w:space="0" w:color="auto"/>
          </w:divBdr>
        </w:div>
        <w:div w:id="1808933312">
          <w:marLeft w:val="0"/>
          <w:marRight w:val="0"/>
          <w:marTop w:val="0"/>
          <w:marBottom w:val="0"/>
          <w:divBdr>
            <w:top w:val="none" w:sz="0" w:space="0" w:color="auto"/>
            <w:left w:val="none" w:sz="0" w:space="0" w:color="auto"/>
            <w:bottom w:val="none" w:sz="0" w:space="0" w:color="auto"/>
            <w:right w:val="none" w:sz="0" w:space="0" w:color="auto"/>
          </w:divBdr>
        </w:div>
        <w:div w:id="1355572523">
          <w:marLeft w:val="0"/>
          <w:marRight w:val="0"/>
          <w:marTop w:val="0"/>
          <w:marBottom w:val="0"/>
          <w:divBdr>
            <w:top w:val="none" w:sz="0" w:space="0" w:color="auto"/>
            <w:left w:val="none" w:sz="0" w:space="0" w:color="auto"/>
            <w:bottom w:val="none" w:sz="0" w:space="0" w:color="auto"/>
            <w:right w:val="none" w:sz="0" w:space="0" w:color="auto"/>
          </w:divBdr>
        </w:div>
      </w:divsChild>
    </w:div>
    <w:div w:id="1297679312">
      <w:bodyDiv w:val="1"/>
      <w:marLeft w:val="0"/>
      <w:marRight w:val="0"/>
      <w:marTop w:val="0"/>
      <w:marBottom w:val="0"/>
      <w:divBdr>
        <w:top w:val="none" w:sz="0" w:space="0" w:color="auto"/>
        <w:left w:val="none" w:sz="0" w:space="0" w:color="auto"/>
        <w:bottom w:val="none" w:sz="0" w:space="0" w:color="auto"/>
        <w:right w:val="none" w:sz="0" w:space="0" w:color="auto"/>
      </w:divBdr>
    </w:div>
    <w:div w:id="1297684493">
      <w:bodyDiv w:val="1"/>
      <w:marLeft w:val="0"/>
      <w:marRight w:val="0"/>
      <w:marTop w:val="0"/>
      <w:marBottom w:val="0"/>
      <w:divBdr>
        <w:top w:val="none" w:sz="0" w:space="0" w:color="auto"/>
        <w:left w:val="none" w:sz="0" w:space="0" w:color="auto"/>
        <w:bottom w:val="none" w:sz="0" w:space="0" w:color="auto"/>
        <w:right w:val="none" w:sz="0" w:space="0" w:color="auto"/>
      </w:divBdr>
    </w:div>
    <w:div w:id="1298530319">
      <w:bodyDiv w:val="1"/>
      <w:marLeft w:val="0"/>
      <w:marRight w:val="0"/>
      <w:marTop w:val="0"/>
      <w:marBottom w:val="0"/>
      <w:divBdr>
        <w:top w:val="none" w:sz="0" w:space="0" w:color="auto"/>
        <w:left w:val="none" w:sz="0" w:space="0" w:color="auto"/>
        <w:bottom w:val="none" w:sz="0" w:space="0" w:color="auto"/>
        <w:right w:val="none" w:sz="0" w:space="0" w:color="auto"/>
      </w:divBdr>
    </w:div>
    <w:div w:id="1302733796">
      <w:bodyDiv w:val="1"/>
      <w:marLeft w:val="0"/>
      <w:marRight w:val="0"/>
      <w:marTop w:val="0"/>
      <w:marBottom w:val="0"/>
      <w:divBdr>
        <w:top w:val="none" w:sz="0" w:space="0" w:color="auto"/>
        <w:left w:val="none" w:sz="0" w:space="0" w:color="auto"/>
        <w:bottom w:val="none" w:sz="0" w:space="0" w:color="auto"/>
        <w:right w:val="none" w:sz="0" w:space="0" w:color="auto"/>
      </w:divBdr>
    </w:div>
    <w:div w:id="1307540546">
      <w:bodyDiv w:val="1"/>
      <w:marLeft w:val="0"/>
      <w:marRight w:val="0"/>
      <w:marTop w:val="0"/>
      <w:marBottom w:val="0"/>
      <w:divBdr>
        <w:top w:val="none" w:sz="0" w:space="0" w:color="auto"/>
        <w:left w:val="none" w:sz="0" w:space="0" w:color="auto"/>
        <w:bottom w:val="none" w:sz="0" w:space="0" w:color="auto"/>
        <w:right w:val="none" w:sz="0" w:space="0" w:color="auto"/>
      </w:divBdr>
    </w:div>
    <w:div w:id="1308051403">
      <w:bodyDiv w:val="1"/>
      <w:marLeft w:val="0"/>
      <w:marRight w:val="0"/>
      <w:marTop w:val="0"/>
      <w:marBottom w:val="0"/>
      <w:divBdr>
        <w:top w:val="none" w:sz="0" w:space="0" w:color="auto"/>
        <w:left w:val="none" w:sz="0" w:space="0" w:color="auto"/>
        <w:bottom w:val="none" w:sz="0" w:space="0" w:color="auto"/>
        <w:right w:val="none" w:sz="0" w:space="0" w:color="auto"/>
      </w:divBdr>
    </w:div>
    <w:div w:id="1308240347">
      <w:bodyDiv w:val="1"/>
      <w:marLeft w:val="0"/>
      <w:marRight w:val="0"/>
      <w:marTop w:val="0"/>
      <w:marBottom w:val="0"/>
      <w:divBdr>
        <w:top w:val="none" w:sz="0" w:space="0" w:color="auto"/>
        <w:left w:val="none" w:sz="0" w:space="0" w:color="auto"/>
        <w:bottom w:val="none" w:sz="0" w:space="0" w:color="auto"/>
        <w:right w:val="none" w:sz="0" w:space="0" w:color="auto"/>
      </w:divBdr>
    </w:div>
    <w:div w:id="1309094554">
      <w:bodyDiv w:val="1"/>
      <w:marLeft w:val="0"/>
      <w:marRight w:val="0"/>
      <w:marTop w:val="0"/>
      <w:marBottom w:val="0"/>
      <w:divBdr>
        <w:top w:val="none" w:sz="0" w:space="0" w:color="auto"/>
        <w:left w:val="none" w:sz="0" w:space="0" w:color="auto"/>
        <w:bottom w:val="none" w:sz="0" w:space="0" w:color="auto"/>
        <w:right w:val="none" w:sz="0" w:space="0" w:color="auto"/>
      </w:divBdr>
    </w:div>
    <w:div w:id="1310593432">
      <w:bodyDiv w:val="1"/>
      <w:marLeft w:val="0"/>
      <w:marRight w:val="0"/>
      <w:marTop w:val="0"/>
      <w:marBottom w:val="0"/>
      <w:divBdr>
        <w:top w:val="none" w:sz="0" w:space="0" w:color="auto"/>
        <w:left w:val="none" w:sz="0" w:space="0" w:color="auto"/>
        <w:bottom w:val="none" w:sz="0" w:space="0" w:color="auto"/>
        <w:right w:val="none" w:sz="0" w:space="0" w:color="auto"/>
      </w:divBdr>
    </w:div>
    <w:div w:id="1313023772">
      <w:bodyDiv w:val="1"/>
      <w:marLeft w:val="0"/>
      <w:marRight w:val="0"/>
      <w:marTop w:val="0"/>
      <w:marBottom w:val="0"/>
      <w:divBdr>
        <w:top w:val="none" w:sz="0" w:space="0" w:color="auto"/>
        <w:left w:val="none" w:sz="0" w:space="0" w:color="auto"/>
        <w:bottom w:val="none" w:sz="0" w:space="0" w:color="auto"/>
        <w:right w:val="none" w:sz="0" w:space="0" w:color="auto"/>
      </w:divBdr>
    </w:div>
    <w:div w:id="1314335802">
      <w:bodyDiv w:val="1"/>
      <w:marLeft w:val="0"/>
      <w:marRight w:val="0"/>
      <w:marTop w:val="0"/>
      <w:marBottom w:val="0"/>
      <w:divBdr>
        <w:top w:val="none" w:sz="0" w:space="0" w:color="auto"/>
        <w:left w:val="none" w:sz="0" w:space="0" w:color="auto"/>
        <w:bottom w:val="none" w:sz="0" w:space="0" w:color="auto"/>
        <w:right w:val="none" w:sz="0" w:space="0" w:color="auto"/>
      </w:divBdr>
    </w:div>
    <w:div w:id="1325822191">
      <w:bodyDiv w:val="1"/>
      <w:marLeft w:val="0"/>
      <w:marRight w:val="0"/>
      <w:marTop w:val="0"/>
      <w:marBottom w:val="0"/>
      <w:divBdr>
        <w:top w:val="none" w:sz="0" w:space="0" w:color="auto"/>
        <w:left w:val="none" w:sz="0" w:space="0" w:color="auto"/>
        <w:bottom w:val="none" w:sz="0" w:space="0" w:color="auto"/>
        <w:right w:val="none" w:sz="0" w:space="0" w:color="auto"/>
      </w:divBdr>
    </w:div>
    <w:div w:id="1328288536">
      <w:bodyDiv w:val="1"/>
      <w:marLeft w:val="0"/>
      <w:marRight w:val="0"/>
      <w:marTop w:val="0"/>
      <w:marBottom w:val="0"/>
      <w:divBdr>
        <w:top w:val="none" w:sz="0" w:space="0" w:color="auto"/>
        <w:left w:val="none" w:sz="0" w:space="0" w:color="auto"/>
        <w:bottom w:val="none" w:sz="0" w:space="0" w:color="auto"/>
        <w:right w:val="none" w:sz="0" w:space="0" w:color="auto"/>
      </w:divBdr>
    </w:div>
    <w:div w:id="1328442501">
      <w:bodyDiv w:val="1"/>
      <w:marLeft w:val="0"/>
      <w:marRight w:val="0"/>
      <w:marTop w:val="0"/>
      <w:marBottom w:val="0"/>
      <w:divBdr>
        <w:top w:val="none" w:sz="0" w:space="0" w:color="auto"/>
        <w:left w:val="none" w:sz="0" w:space="0" w:color="auto"/>
        <w:bottom w:val="none" w:sz="0" w:space="0" w:color="auto"/>
        <w:right w:val="none" w:sz="0" w:space="0" w:color="auto"/>
      </w:divBdr>
    </w:div>
    <w:div w:id="1337684627">
      <w:bodyDiv w:val="1"/>
      <w:marLeft w:val="0"/>
      <w:marRight w:val="0"/>
      <w:marTop w:val="0"/>
      <w:marBottom w:val="0"/>
      <w:divBdr>
        <w:top w:val="none" w:sz="0" w:space="0" w:color="auto"/>
        <w:left w:val="none" w:sz="0" w:space="0" w:color="auto"/>
        <w:bottom w:val="none" w:sz="0" w:space="0" w:color="auto"/>
        <w:right w:val="none" w:sz="0" w:space="0" w:color="auto"/>
      </w:divBdr>
    </w:div>
    <w:div w:id="1343315782">
      <w:bodyDiv w:val="1"/>
      <w:marLeft w:val="0"/>
      <w:marRight w:val="0"/>
      <w:marTop w:val="0"/>
      <w:marBottom w:val="0"/>
      <w:divBdr>
        <w:top w:val="none" w:sz="0" w:space="0" w:color="auto"/>
        <w:left w:val="none" w:sz="0" w:space="0" w:color="auto"/>
        <w:bottom w:val="none" w:sz="0" w:space="0" w:color="auto"/>
        <w:right w:val="none" w:sz="0" w:space="0" w:color="auto"/>
      </w:divBdr>
    </w:div>
    <w:div w:id="1343582790">
      <w:bodyDiv w:val="1"/>
      <w:marLeft w:val="0"/>
      <w:marRight w:val="0"/>
      <w:marTop w:val="0"/>
      <w:marBottom w:val="0"/>
      <w:divBdr>
        <w:top w:val="none" w:sz="0" w:space="0" w:color="auto"/>
        <w:left w:val="none" w:sz="0" w:space="0" w:color="auto"/>
        <w:bottom w:val="none" w:sz="0" w:space="0" w:color="auto"/>
        <w:right w:val="none" w:sz="0" w:space="0" w:color="auto"/>
      </w:divBdr>
    </w:div>
    <w:div w:id="1354575761">
      <w:bodyDiv w:val="1"/>
      <w:marLeft w:val="0"/>
      <w:marRight w:val="0"/>
      <w:marTop w:val="0"/>
      <w:marBottom w:val="0"/>
      <w:divBdr>
        <w:top w:val="none" w:sz="0" w:space="0" w:color="auto"/>
        <w:left w:val="none" w:sz="0" w:space="0" w:color="auto"/>
        <w:bottom w:val="none" w:sz="0" w:space="0" w:color="auto"/>
        <w:right w:val="none" w:sz="0" w:space="0" w:color="auto"/>
      </w:divBdr>
    </w:div>
    <w:div w:id="1354722821">
      <w:bodyDiv w:val="1"/>
      <w:marLeft w:val="0"/>
      <w:marRight w:val="0"/>
      <w:marTop w:val="0"/>
      <w:marBottom w:val="0"/>
      <w:divBdr>
        <w:top w:val="none" w:sz="0" w:space="0" w:color="auto"/>
        <w:left w:val="none" w:sz="0" w:space="0" w:color="auto"/>
        <w:bottom w:val="none" w:sz="0" w:space="0" w:color="auto"/>
        <w:right w:val="none" w:sz="0" w:space="0" w:color="auto"/>
      </w:divBdr>
    </w:div>
    <w:div w:id="1356536401">
      <w:bodyDiv w:val="1"/>
      <w:marLeft w:val="0"/>
      <w:marRight w:val="0"/>
      <w:marTop w:val="0"/>
      <w:marBottom w:val="0"/>
      <w:divBdr>
        <w:top w:val="none" w:sz="0" w:space="0" w:color="auto"/>
        <w:left w:val="none" w:sz="0" w:space="0" w:color="auto"/>
        <w:bottom w:val="none" w:sz="0" w:space="0" w:color="auto"/>
        <w:right w:val="none" w:sz="0" w:space="0" w:color="auto"/>
      </w:divBdr>
    </w:div>
    <w:div w:id="1359619250">
      <w:bodyDiv w:val="1"/>
      <w:marLeft w:val="0"/>
      <w:marRight w:val="0"/>
      <w:marTop w:val="0"/>
      <w:marBottom w:val="0"/>
      <w:divBdr>
        <w:top w:val="none" w:sz="0" w:space="0" w:color="auto"/>
        <w:left w:val="none" w:sz="0" w:space="0" w:color="auto"/>
        <w:bottom w:val="none" w:sz="0" w:space="0" w:color="auto"/>
        <w:right w:val="none" w:sz="0" w:space="0" w:color="auto"/>
      </w:divBdr>
    </w:div>
    <w:div w:id="1366367618">
      <w:bodyDiv w:val="1"/>
      <w:marLeft w:val="0"/>
      <w:marRight w:val="0"/>
      <w:marTop w:val="0"/>
      <w:marBottom w:val="0"/>
      <w:divBdr>
        <w:top w:val="none" w:sz="0" w:space="0" w:color="auto"/>
        <w:left w:val="none" w:sz="0" w:space="0" w:color="auto"/>
        <w:bottom w:val="none" w:sz="0" w:space="0" w:color="auto"/>
        <w:right w:val="none" w:sz="0" w:space="0" w:color="auto"/>
      </w:divBdr>
    </w:div>
    <w:div w:id="1369333372">
      <w:bodyDiv w:val="1"/>
      <w:marLeft w:val="0"/>
      <w:marRight w:val="0"/>
      <w:marTop w:val="0"/>
      <w:marBottom w:val="0"/>
      <w:divBdr>
        <w:top w:val="none" w:sz="0" w:space="0" w:color="auto"/>
        <w:left w:val="none" w:sz="0" w:space="0" w:color="auto"/>
        <w:bottom w:val="none" w:sz="0" w:space="0" w:color="auto"/>
        <w:right w:val="none" w:sz="0" w:space="0" w:color="auto"/>
      </w:divBdr>
    </w:div>
    <w:div w:id="1381323053">
      <w:bodyDiv w:val="1"/>
      <w:marLeft w:val="0"/>
      <w:marRight w:val="0"/>
      <w:marTop w:val="0"/>
      <w:marBottom w:val="0"/>
      <w:divBdr>
        <w:top w:val="none" w:sz="0" w:space="0" w:color="auto"/>
        <w:left w:val="none" w:sz="0" w:space="0" w:color="auto"/>
        <w:bottom w:val="none" w:sz="0" w:space="0" w:color="auto"/>
        <w:right w:val="none" w:sz="0" w:space="0" w:color="auto"/>
      </w:divBdr>
    </w:div>
    <w:div w:id="1383821776">
      <w:bodyDiv w:val="1"/>
      <w:marLeft w:val="0"/>
      <w:marRight w:val="0"/>
      <w:marTop w:val="0"/>
      <w:marBottom w:val="0"/>
      <w:divBdr>
        <w:top w:val="none" w:sz="0" w:space="0" w:color="auto"/>
        <w:left w:val="none" w:sz="0" w:space="0" w:color="auto"/>
        <w:bottom w:val="none" w:sz="0" w:space="0" w:color="auto"/>
        <w:right w:val="none" w:sz="0" w:space="0" w:color="auto"/>
      </w:divBdr>
    </w:div>
    <w:div w:id="1386105144">
      <w:bodyDiv w:val="1"/>
      <w:marLeft w:val="0"/>
      <w:marRight w:val="0"/>
      <w:marTop w:val="0"/>
      <w:marBottom w:val="0"/>
      <w:divBdr>
        <w:top w:val="none" w:sz="0" w:space="0" w:color="auto"/>
        <w:left w:val="none" w:sz="0" w:space="0" w:color="auto"/>
        <w:bottom w:val="none" w:sz="0" w:space="0" w:color="auto"/>
        <w:right w:val="none" w:sz="0" w:space="0" w:color="auto"/>
      </w:divBdr>
    </w:div>
    <w:div w:id="1388725022">
      <w:bodyDiv w:val="1"/>
      <w:marLeft w:val="0"/>
      <w:marRight w:val="0"/>
      <w:marTop w:val="0"/>
      <w:marBottom w:val="0"/>
      <w:divBdr>
        <w:top w:val="none" w:sz="0" w:space="0" w:color="auto"/>
        <w:left w:val="none" w:sz="0" w:space="0" w:color="auto"/>
        <w:bottom w:val="none" w:sz="0" w:space="0" w:color="auto"/>
        <w:right w:val="none" w:sz="0" w:space="0" w:color="auto"/>
      </w:divBdr>
    </w:div>
    <w:div w:id="1395160439">
      <w:bodyDiv w:val="1"/>
      <w:marLeft w:val="0"/>
      <w:marRight w:val="0"/>
      <w:marTop w:val="0"/>
      <w:marBottom w:val="0"/>
      <w:divBdr>
        <w:top w:val="none" w:sz="0" w:space="0" w:color="auto"/>
        <w:left w:val="none" w:sz="0" w:space="0" w:color="auto"/>
        <w:bottom w:val="none" w:sz="0" w:space="0" w:color="auto"/>
        <w:right w:val="none" w:sz="0" w:space="0" w:color="auto"/>
      </w:divBdr>
    </w:div>
    <w:div w:id="1400708397">
      <w:bodyDiv w:val="1"/>
      <w:marLeft w:val="0"/>
      <w:marRight w:val="0"/>
      <w:marTop w:val="0"/>
      <w:marBottom w:val="0"/>
      <w:divBdr>
        <w:top w:val="none" w:sz="0" w:space="0" w:color="auto"/>
        <w:left w:val="none" w:sz="0" w:space="0" w:color="auto"/>
        <w:bottom w:val="none" w:sz="0" w:space="0" w:color="auto"/>
        <w:right w:val="none" w:sz="0" w:space="0" w:color="auto"/>
      </w:divBdr>
    </w:div>
    <w:div w:id="1404793148">
      <w:bodyDiv w:val="1"/>
      <w:marLeft w:val="0"/>
      <w:marRight w:val="0"/>
      <w:marTop w:val="0"/>
      <w:marBottom w:val="0"/>
      <w:divBdr>
        <w:top w:val="none" w:sz="0" w:space="0" w:color="auto"/>
        <w:left w:val="none" w:sz="0" w:space="0" w:color="auto"/>
        <w:bottom w:val="none" w:sz="0" w:space="0" w:color="auto"/>
        <w:right w:val="none" w:sz="0" w:space="0" w:color="auto"/>
      </w:divBdr>
    </w:div>
    <w:div w:id="1416365925">
      <w:bodyDiv w:val="1"/>
      <w:marLeft w:val="0"/>
      <w:marRight w:val="0"/>
      <w:marTop w:val="0"/>
      <w:marBottom w:val="0"/>
      <w:divBdr>
        <w:top w:val="none" w:sz="0" w:space="0" w:color="auto"/>
        <w:left w:val="none" w:sz="0" w:space="0" w:color="auto"/>
        <w:bottom w:val="none" w:sz="0" w:space="0" w:color="auto"/>
        <w:right w:val="none" w:sz="0" w:space="0" w:color="auto"/>
      </w:divBdr>
    </w:div>
    <w:div w:id="1423650835">
      <w:bodyDiv w:val="1"/>
      <w:marLeft w:val="0"/>
      <w:marRight w:val="0"/>
      <w:marTop w:val="0"/>
      <w:marBottom w:val="0"/>
      <w:divBdr>
        <w:top w:val="none" w:sz="0" w:space="0" w:color="auto"/>
        <w:left w:val="none" w:sz="0" w:space="0" w:color="auto"/>
        <w:bottom w:val="none" w:sz="0" w:space="0" w:color="auto"/>
        <w:right w:val="none" w:sz="0" w:space="0" w:color="auto"/>
      </w:divBdr>
      <w:divsChild>
        <w:div w:id="583415534">
          <w:marLeft w:val="0"/>
          <w:marRight w:val="0"/>
          <w:marTop w:val="0"/>
          <w:marBottom w:val="0"/>
          <w:divBdr>
            <w:top w:val="none" w:sz="0" w:space="0" w:color="auto"/>
            <w:left w:val="none" w:sz="0" w:space="0" w:color="auto"/>
            <w:bottom w:val="none" w:sz="0" w:space="0" w:color="auto"/>
            <w:right w:val="none" w:sz="0" w:space="0" w:color="auto"/>
          </w:divBdr>
          <w:divsChild>
            <w:div w:id="912348899">
              <w:marLeft w:val="0"/>
              <w:marRight w:val="0"/>
              <w:marTop w:val="0"/>
              <w:marBottom w:val="0"/>
              <w:divBdr>
                <w:top w:val="none" w:sz="0" w:space="0" w:color="auto"/>
                <w:left w:val="none" w:sz="0" w:space="0" w:color="auto"/>
                <w:bottom w:val="none" w:sz="0" w:space="0" w:color="auto"/>
                <w:right w:val="none" w:sz="0" w:space="0" w:color="auto"/>
              </w:divBdr>
            </w:div>
            <w:div w:id="1970091096">
              <w:marLeft w:val="0"/>
              <w:marRight w:val="0"/>
              <w:marTop w:val="0"/>
              <w:marBottom w:val="0"/>
              <w:divBdr>
                <w:top w:val="none" w:sz="0" w:space="0" w:color="auto"/>
                <w:left w:val="none" w:sz="0" w:space="0" w:color="auto"/>
                <w:bottom w:val="none" w:sz="0" w:space="0" w:color="auto"/>
                <w:right w:val="none" w:sz="0" w:space="0" w:color="auto"/>
              </w:divBdr>
            </w:div>
            <w:div w:id="978606600">
              <w:marLeft w:val="0"/>
              <w:marRight w:val="0"/>
              <w:marTop w:val="0"/>
              <w:marBottom w:val="0"/>
              <w:divBdr>
                <w:top w:val="none" w:sz="0" w:space="0" w:color="auto"/>
                <w:left w:val="none" w:sz="0" w:space="0" w:color="auto"/>
                <w:bottom w:val="none" w:sz="0" w:space="0" w:color="auto"/>
                <w:right w:val="none" w:sz="0" w:space="0" w:color="auto"/>
              </w:divBdr>
            </w:div>
            <w:div w:id="2047440994">
              <w:marLeft w:val="0"/>
              <w:marRight w:val="0"/>
              <w:marTop w:val="0"/>
              <w:marBottom w:val="0"/>
              <w:divBdr>
                <w:top w:val="none" w:sz="0" w:space="0" w:color="auto"/>
                <w:left w:val="none" w:sz="0" w:space="0" w:color="auto"/>
                <w:bottom w:val="none" w:sz="0" w:space="0" w:color="auto"/>
                <w:right w:val="none" w:sz="0" w:space="0" w:color="auto"/>
              </w:divBdr>
            </w:div>
            <w:div w:id="2118017258">
              <w:marLeft w:val="0"/>
              <w:marRight w:val="0"/>
              <w:marTop w:val="0"/>
              <w:marBottom w:val="0"/>
              <w:divBdr>
                <w:top w:val="none" w:sz="0" w:space="0" w:color="auto"/>
                <w:left w:val="none" w:sz="0" w:space="0" w:color="auto"/>
                <w:bottom w:val="none" w:sz="0" w:space="0" w:color="auto"/>
                <w:right w:val="none" w:sz="0" w:space="0" w:color="auto"/>
              </w:divBdr>
            </w:div>
            <w:div w:id="207760317">
              <w:marLeft w:val="0"/>
              <w:marRight w:val="0"/>
              <w:marTop w:val="0"/>
              <w:marBottom w:val="0"/>
              <w:divBdr>
                <w:top w:val="none" w:sz="0" w:space="0" w:color="auto"/>
                <w:left w:val="none" w:sz="0" w:space="0" w:color="auto"/>
                <w:bottom w:val="none" w:sz="0" w:space="0" w:color="auto"/>
                <w:right w:val="none" w:sz="0" w:space="0" w:color="auto"/>
              </w:divBdr>
            </w:div>
            <w:div w:id="2120291813">
              <w:marLeft w:val="0"/>
              <w:marRight w:val="0"/>
              <w:marTop w:val="0"/>
              <w:marBottom w:val="0"/>
              <w:divBdr>
                <w:top w:val="none" w:sz="0" w:space="0" w:color="auto"/>
                <w:left w:val="none" w:sz="0" w:space="0" w:color="auto"/>
                <w:bottom w:val="none" w:sz="0" w:space="0" w:color="auto"/>
                <w:right w:val="none" w:sz="0" w:space="0" w:color="auto"/>
              </w:divBdr>
            </w:div>
            <w:div w:id="2097902621">
              <w:marLeft w:val="0"/>
              <w:marRight w:val="0"/>
              <w:marTop w:val="0"/>
              <w:marBottom w:val="0"/>
              <w:divBdr>
                <w:top w:val="none" w:sz="0" w:space="0" w:color="auto"/>
                <w:left w:val="none" w:sz="0" w:space="0" w:color="auto"/>
                <w:bottom w:val="none" w:sz="0" w:space="0" w:color="auto"/>
                <w:right w:val="none" w:sz="0" w:space="0" w:color="auto"/>
              </w:divBdr>
            </w:div>
            <w:div w:id="384838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8425566">
      <w:bodyDiv w:val="1"/>
      <w:marLeft w:val="0"/>
      <w:marRight w:val="0"/>
      <w:marTop w:val="0"/>
      <w:marBottom w:val="0"/>
      <w:divBdr>
        <w:top w:val="none" w:sz="0" w:space="0" w:color="auto"/>
        <w:left w:val="none" w:sz="0" w:space="0" w:color="auto"/>
        <w:bottom w:val="none" w:sz="0" w:space="0" w:color="auto"/>
        <w:right w:val="none" w:sz="0" w:space="0" w:color="auto"/>
      </w:divBdr>
    </w:div>
    <w:div w:id="1428428428">
      <w:bodyDiv w:val="1"/>
      <w:marLeft w:val="0"/>
      <w:marRight w:val="0"/>
      <w:marTop w:val="0"/>
      <w:marBottom w:val="0"/>
      <w:divBdr>
        <w:top w:val="none" w:sz="0" w:space="0" w:color="auto"/>
        <w:left w:val="none" w:sz="0" w:space="0" w:color="auto"/>
        <w:bottom w:val="none" w:sz="0" w:space="0" w:color="auto"/>
        <w:right w:val="none" w:sz="0" w:space="0" w:color="auto"/>
      </w:divBdr>
    </w:div>
    <w:div w:id="1433745020">
      <w:bodyDiv w:val="1"/>
      <w:marLeft w:val="0"/>
      <w:marRight w:val="0"/>
      <w:marTop w:val="0"/>
      <w:marBottom w:val="0"/>
      <w:divBdr>
        <w:top w:val="none" w:sz="0" w:space="0" w:color="auto"/>
        <w:left w:val="none" w:sz="0" w:space="0" w:color="auto"/>
        <w:bottom w:val="none" w:sz="0" w:space="0" w:color="auto"/>
        <w:right w:val="none" w:sz="0" w:space="0" w:color="auto"/>
      </w:divBdr>
    </w:div>
    <w:div w:id="1437947489">
      <w:bodyDiv w:val="1"/>
      <w:marLeft w:val="0"/>
      <w:marRight w:val="0"/>
      <w:marTop w:val="0"/>
      <w:marBottom w:val="0"/>
      <w:divBdr>
        <w:top w:val="none" w:sz="0" w:space="0" w:color="auto"/>
        <w:left w:val="none" w:sz="0" w:space="0" w:color="auto"/>
        <w:bottom w:val="none" w:sz="0" w:space="0" w:color="auto"/>
        <w:right w:val="none" w:sz="0" w:space="0" w:color="auto"/>
      </w:divBdr>
    </w:div>
    <w:div w:id="1439712145">
      <w:bodyDiv w:val="1"/>
      <w:marLeft w:val="0"/>
      <w:marRight w:val="0"/>
      <w:marTop w:val="0"/>
      <w:marBottom w:val="0"/>
      <w:divBdr>
        <w:top w:val="none" w:sz="0" w:space="0" w:color="auto"/>
        <w:left w:val="none" w:sz="0" w:space="0" w:color="auto"/>
        <w:bottom w:val="none" w:sz="0" w:space="0" w:color="auto"/>
        <w:right w:val="none" w:sz="0" w:space="0" w:color="auto"/>
      </w:divBdr>
    </w:div>
    <w:div w:id="1440637747">
      <w:bodyDiv w:val="1"/>
      <w:marLeft w:val="0"/>
      <w:marRight w:val="0"/>
      <w:marTop w:val="0"/>
      <w:marBottom w:val="0"/>
      <w:divBdr>
        <w:top w:val="none" w:sz="0" w:space="0" w:color="auto"/>
        <w:left w:val="none" w:sz="0" w:space="0" w:color="auto"/>
        <w:bottom w:val="none" w:sz="0" w:space="0" w:color="auto"/>
        <w:right w:val="none" w:sz="0" w:space="0" w:color="auto"/>
      </w:divBdr>
    </w:div>
    <w:div w:id="1442341558">
      <w:bodyDiv w:val="1"/>
      <w:marLeft w:val="0"/>
      <w:marRight w:val="0"/>
      <w:marTop w:val="0"/>
      <w:marBottom w:val="0"/>
      <w:divBdr>
        <w:top w:val="none" w:sz="0" w:space="0" w:color="auto"/>
        <w:left w:val="none" w:sz="0" w:space="0" w:color="auto"/>
        <w:bottom w:val="none" w:sz="0" w:space="0" w:color="auto"/>
        <w:right w:val="none" w:sz="0" w:space="0" w:color="auto"/>
      </w:divBdr>
    </w:div>
    <w:div w:id="1447893048">
      <w:bodyDiv w:val="1"/>
      <w:marLeft w:val="0"/>
      <w:marRight w:val="0"/>
      <w:marTop w:val="0"/>
      <w:marBottom w:val="0"/>
      <w:divBdr>
        <w:top w:val="none" w:sz="0" w:space="0" w:color="auto"/>
        <w:left w:val="none" w:sz="0" w:space="0" w:color="auto"/>
        <w:bottom w:val="none" w:sz="0" w:space="0" w:color="auto"/>
        <w:right w:val="none" w:sz="0" w:space="0" w:color="auto"/>
      </w:divBdr>
    </w:div>
    <w:div w:id="1448695047">
      <w:bodyDiv w:val="1"/>
      <w:marLeft w:val="0"/>
      <w:marRight w:val="0"/>
      <w:marTop w:val="0"/>
      <w:marBottom w:val="0"/>
      <w:divBdr>
        <w:top w:val="none" w:sz="0" w:space="0" w:color="auto"/>
        <w:left w:val="none" w:sz="0" w:space="0" w:color="auto"/>
        <w:bottom w:val="none" w:sz="0" w:space="0" w:color="auto"/>
        <w:right w:val="none" w:sz="0" w:space="0" w:color="auto"/>
      </w:divBdr>
    </w:div>
    <w:div w:id="1452244460">
      <w:bodyDiv w:val="1"/>
      <w:marLeft w:val="0"/>
      <w:marRight w:val="0"/>
      <w:marTop w:val="0"/>
      <w:marBottom w:val="0"/>
      <w:divBdr>
        <w:top w:val="none" w:sz="0" w:space="0" w:color="auto"/>
        <w:left w:val="none" w:sz="0" w:space="0" w:color="auto"/>
        <w:bottom w:val="none" w:sz="0" w:space="0" w:color="auto"/>
        <w:right w:val="none" w:sz="0" w:space="0" w:color="auto"/>
      </w:divBdr>
    </w:div>
    <w:div w:id="1454134438">
      <w:bodyDiv w:val="1"/>
      <w:marLeft w:val="0"/>
      <w:marRight w:val="0"/>
      <w:marTop w:val="0"/>
      <w:marBottom w:val="0"/>
      <w:divBdr>
        <w:top w:val="none" w:sz="0" w:space="0" w:color="auto"/>
        <w:left w:val="none" w:sz="0" w:space="0" w:color="auto"/>
        <w:bottom w:val="none" w:sz="0" w:space="0" w:color="auto"/>
        <w:right w:val="none" w:sz="0" w:space="0" w:color="auto"/>
      </w:divBdr>
    </w:div>
    <w:div w:id="1456288240">
      <w:bodyDiv w:val="1"/>
      <w:marLeft w:val="0"/>
      <w:marRight w:val="0"/>
      <w:marTop w:val="0"/>
      <w:marBottom w:val="0"/>
      <w:divBdr>
        <w:top w:val="none" w:sz="0" w:space="0" w:color="auto"/>
        <w:left w:val="none" w:sz="0" w:space="0" w:color="auto"/>
        <w:bottom w:val="none" w:sz="0" w:space="0" w:color="auto"/>
        <w:right w:val="none" w:sz="0" w:space="0" w:color="auto"/>
      </w:divBdr>
    </w:div>
    <w:div w:id="1459451170">
      <w:bodyDiv w:val="1"/>
      <w:marLeft w:val="0"/>
      <w:marRight w:val="0"/>
      <w:marTop w:val="0"/>
      <w:marBottom w:val="0"/>
      <w:divBdr>
        <w:top w:val="none" w:sz="0" w:space="0" w:color="auto"/>
        <w:left w:val="none" w:sz="0" w:space="0" w:color="auto"/>
        <w:bottom w:val="none" w:sz="0" w:space="0" w:color="auto"/>
        <w:right w:val="none" w:sz="0" w:space="0" w:color="auto"/>
      </w:divBdr>
    </w:div>
    <w:div w:id="1467157847">
      <w:bodyDiv w:val="1"/>
      <w:marLeft w:val="0"/>
      <w:marRight w:val="0"/>
      <w:marTop w:val="0"/>
      <w:marBottom w:val="0"/>
      <w:divBdr>
        <w:top w:val="none" w:sz="0" w:space="0" w:color="auto"/>
        <w:left w:val="none" w:sz="0" w:space="0" w:color="auto"/>
        <w:bottom w:val="none" w:sz="0" w:space="0" w:color="auto"/>
        <w:right w:val="none" w:sz="0" w:space="0" w:color="auto"/>
      </w:divBdr>
      <w:divsChild>
        <w:div w:id="1583563476">
          <w:marLeft w:val="0"/>
          <w:marRight w:val="0"/>
          <w:marTop w:val="0"/>
          <w:marBottom w:val="0"/>
          <w:divBdr>
            <w:top w:val="none" w:sz="0" w:space="0" w:color="auto"/>
            <w:left w:val="none" w:sz="0" w:space="0" w:color="auto"/>
            <w:bottom w:val="none" w:sz="0" w:space="0" w:color="auto"/>
            <w:right w:val="none" w:sz="0" w:space="0" w:color="auto"/>
          </w:divBdr>
          <w:divsChild>
            <w:div w:id="688218316">
              <w:marLeft w:val="0"/>
              <w:marRight w:val="0"/>
              <w:marTop w:val="0"/>
              <w:marBottom w:val="0"/>
              <w:divBdr>
                <w:top w:val="none" w:sz="0" w:space="0" w:color="auto"/>
                <w:left w:val="none" w:sz="0" w:space="0" w:color="auto"/>
                <w:bottom w:val="none" w:sz="0" w:space="0" w:color="auto"/>
                <w:right w:val="none" w:sz="0" w:space="0" w:color="auto"/>
              </w:divBdr>
            </w:div>
            <w:div w:id="698050586">
              <w:marLeft w:val="0"/>
              <w:marRight w:val="0"/>
              <w:marTop w:val="0"/>
              <w:marBottom w:val="0"/>
              <w:divBdr>
                <w:top w:val="none" w:sz="0" w:space="0" w:color="auto"/>
                <w:left w:val="none" w:sz="0" w:space="0" w:color="auto"/>
                <w:bottom w:val="none" w:sz="0" w:space="0" w:color="auto"/>
                <w:right w:val="none" w:sz="0" w:space="0" w:color="auto"/>
              </w:divBdr>
            </w:div>
            <w:div w:id="1526404462">
              <w:marLeft w:val="0"/>
              <w:marRight w:val="0"/>
              <w:marTop w:val="0"/>
              <w:marBottom w:val="0"/>
              <w:divBdr>
                <w:top w:val="none" w:sz="0" w:space="0" w:color="auto"/>
                <w:left w:val="none" w:sz="0" w:space="0" w:color="auto"/>
                <w:bottom w:val="none" w:sz="0" w:space="0" w:color="auto"/>
                <w:right w:val="none" w:sz="0" w:space="0" w:color="auto"/>
              </w:divBdr>
            </w:div>
            <w:div w:id="704598284">
              <w:marLeft w:val="0"/>
              <w:marRight w:val="0"/>
              <w:marTop w:val="0"/>
              <w:marBottom w:val="0"/>
              <w:divBdr>
                <w:top w:val="none" w:sz="0" w:space="0" w:color="auto"/>
                <w:left w:val="none" w:sz="0" w:space="0" w:color="auto"/>
                <w:bottom w:val="none" w:sz="0" w:space="0" w:color="auto"/>
                <w:right w:val="none" w:sz="0" w:space="0" w:color="auto"/>
              </w:divBdr>
            </w:div>
            <w:div w:id="1688405783">
              <w:marLeft w:val="0"/>
              <w:marRight w:val="0"/>
              <w:marTop w:val="0"/>
              <w:marBottom w:val="0"/>
              <w:divBdr>
                <w:top w:val="none" w:sz="0" w:space="0" w:color="auto"/>
                <w:left w:val="none" w:sz="0" w:space="0" w:color="auto"/>
                <w:bottom w:val="none" w:sz="0" w:space="0" w:color="auto"/>
                <w:right w:val="none" w:sz="0" w:space="0" w:color="auto"/>
              </w:divBdr>
            </w:div>
            <w:div w:id="265700036">
              <w:marLeft w:val="0"/>
              <w:marRight w:val="0"/>
              <w:marTop w:val="0"/>
              <w:marBottom w:val="0"/>
              <w:divBdr>
                <w:top w:val="none" w:sz="0" w:space="0" w:color="auto"/>
                <w:left w:val="none" w:sz="0" w:space="0" w:color="auto"/>
                <w:bottom w:val="none" w:sz="0" w:space="0" w:color="auto"/>
                <w:right w:val="none" w:sz="0" w:space="0" w:color="auto"/>
              </w:divBdr>
            </w:div>
            <w:div w:id="123472145">
              <w:marLeft w:val="0"/>
              <w:marRight w:val="0"/>
              <w:marTop w:val="0"/>
              <w:marBottom w:val="0"/>
              <w:divBdr>
                <w:top w:val="none" w:sz="0" w:space="0" w:color="auto"/>
                <w:left w:val="none" w:sz="0" w:space="0" w:color="auto"/>
                <w:bottom w:val="none" w:sz="0" w:space="0" w:color="auto"/>
                <w:right w:val="none" w:sz="0" w:space="0" w:color="auto"/>
              </w:divBdr>
            </w:div>
            <w:div w:id="1811362716">
              <w:marLeft w:val="0"/>
              <w:marRight w:val="0"/>
              <w:marTop w:val="0"/>
              <w:marBottom w:val="0"/>
              <w:divBdr>
                <w:top w:val="none" w:sz="0" w:space="0" w:color="auto"/>
                <w:left w:val="none" w:sz="0" w:space="0" w:color="auto"/>
                <w:bottom w:val="none" w:sz="0" w:space="0" w:color="auto"/>
                <w:right w:val="none" w:sz="0" w:space="0" w:color="auto"/>
              </w:divBdr>
            </w:div>
            <w:div w:id="18512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234244">
      <w:bodyDiv w:val="1"/>
      <w:marLeft w:val="0"/>
      <w:marRight w:val="0"/>
      <w:marTop w:val="0"/>
      <w:marBottom w:val="0"/>
      <w:divBdr>
        <w:top w:val="none" w:sz="0" w:space="0" w:color="auto"/>
        <w:left w:val="none" w:sz="0" w:space="0" w:color="auto"/>
        <w:bottom w:val="none" w:sz="0" w:space="0" w:color="auto"/>
        <w:right w:val="none" w:sz="0" w:space="0" w:color="auto"/>
      </w:divBdr>
    </w:div>
    <w:div w:id="1475753591">
      <w:bodyDiv w:val="1"/>
      <w:marLeft w:val="0"/>
      <w:marRight w:val="0"/>
      <w:marTop w:val="0"/>
      <w:marBottom w:val="0"/>
      <w:divBdr>
        <w:top w:val="none" w:sz="0" w:space="0" w:color="auto"/>
        <w:left w:val="none" w:sz="0" w:space="0" w:color="auto"/>
        <w:bottom w:val="none" w:sz="0" w:space="0" w:color="auto"/>
        <w:right w:val="none" w:sz="0" w:space="0" w:color="auto"/>
      </w:divBdr>
    </w:div>
    <w:div w:id="1475836523">
      <w:bodyDiv w:val="1"/>
      <w:marLeft w:val="0"/>
      <w:marRight w:val="0"/>
      <w:marTop w:val="0"/>
      <w:marBottom w:val="0"/>
      <w:divBdr>
        <w:top w:val="none" w:sz="0" w:space="0" w:color="auto"/>
        <w:left w:val="none" w:sz="0" w:space="0" w:color="auto"/>
        <w:bottom w:val="none" w:sz="0" w:space="0" w:color="auto"/>
        <w:right w:val="none" w:sz="0" w:space="0" w:color="auto"/>
      </w:divBdr>
    </w:div>
    <w:div w:id="1476215343">
      <w:bodyDiv w:val="1"/>
      <w:marLeft w:val="0"/>
      <w:marRight w:val="0"/>
      <w:marTop w:val="0"/>
      <w:marBottom w:val="0"/>
      <w:divBdr>
        <w:top w:val="none" w:sz="0" w:space="0" w:color="auto"/>
        <w:left w:val="none" w:sz="0" w:space="0" w:color="auto"/>
        <w:bottom w:val="none" w:sz="0" w:space="0" w:color="auto"/>
        <w:right w:val="none" w:sz="0" w:space="0" w:color="auto"/>
      </w:divBdr>
    </w:div>
    <w:div w:id="1479303078">
      <w:bodyDiv w:val="1"/>
      <w:marLeft w:val="0"/>
      <w:marRight w:val="0"/>
      <w:marTop w:val="0"/>
      <w:marBottom w:val="0"/>
      <w:divBdr>
        <w:top w:val="none" w:sz="0" w:space="0" w:color="auto"/>
        <w:left w:val="none" w:sz="0" w:space="0" w:color="auto"/>
        <w:bottom w:val="none" w:sz="0" w:space="0" w:color="auto"/>
        <w:right w:val="none" w:sz="0" w:space="0" w:color="auto"/>
      </w:divBdr>
    </w:div>
    <w:div w:id="1483473399">
      <w:bodyDiv w:val="1"/>
      <w:marLeft w:val="0"/>
      <w:marRight w:val="0"/>
      <w:marTop w:val="0"/>
      <w:marBottom w:val="0"/>
      <w:divBdr>
        <w:top w:val="none" w:sz="0" w:space="0" w:color="auto"/>
        <w:left w:val="none" w:sz="0" w:space="0" w:color="auto"/>
        <w:bottom w:val="none" w:sz="0" w:space="0" w:color="auto"/>
        <w:right w:val="none" w:sz="0" w:space="0" w:color="auto"/>
      </w:divBdr>
    </w:div>
    <w:div w:id="1491173021">
      <w:bodyDiv w:val="1"/>
      <w:marLeft w:val="0"/>
      <w:marRight w:val="0"/>
      <w:marTop w:val="0"/>
      <w:marBottom w:val="0"/>
      <w:divBdr>
        <w:top w:val="none" w:sz="0" w:space="0" w:color="auto"/>
        <w:left w:val="none" w:sz="0" w:space="0" w:color="auto"/>
        <w:bottom w:val="none" w:sz="0" w:space="0" w:color="auto"/>
        <w:right w:val="none" w:sz="0" w:space="0" w:color="auto"/>
      </w:divBdr>
    </w:div>
    <w:div w:id="1495998067">
      <w:bodyDiv w:val="1"/>
      <w:marLeft w:val="0"/>
      <w:marRight w:val="0"/>
      <w:marTop w:val="0"/>
      <w:marBottom w:val="0"/>
      <w:divBdr>
        <w:top w:val="none" w:sz="0" w:space="0" w:color="auto"/>
        <w:left w:val="none" w:sz="0" w:space="0" w:color="auto"/>
        <w:bottom w:val="none" w:sz="0" w:space="0" w:color="auto"/>
        <w:right w:val="none" w:sz="0" w:space="0" w:color="auto"/>
      </w:divBdr>
    </w:div>
    <w:div w:id="1502353359">
      <w:bodyDiv w:val="1"/>
      <w:marLeft w:val="0"/>
      <w:marRight w:val="0"/>
      <w:marTop w:val="0"/>
      <w:marBottom w:val="0"/>
      <w:divBdr>
        <w:top w:val="none" w:sz="0" w:space="0" w:color="auto"/>
        <w:left w:val="none" w:sz="0" w:space="0" w:color="auto"/>
        <w:bottom w:val="none" w:sz="0" w:space="0" w:color="auto"/>
        <w:right w:val="none" w:sz="0" w:space="0" w:color="auto"/>
      </w:divBdr>
    </w:div>
    <w:div w:id="1511067533">
      <w:bodyDiv w:val="1"/>
      <w:marLeft w:val="0"/>
      <w:marRight w:val="0"/>
      <w:marTop w:val="0"/>
      <w:marBottom w:val="0"/>
      <w:divBdr>
        <w:top w:val="none" w:sz="0" w:space="0" w:color="auto"/>
        <w:left w:val="none" w:sz="0" w:space="0" w:color="auto"/>
        <w:bottom w:val="none" w:sz="0" w:space="0" w:color="auto"/>
        <w:right w:val="none" w:sz="0" w:space="0" w:color="auto"/>
      </w:divBdr>
    </w:div>
    <w:div w:id="1512909842">
      <w:bodyDiv w:val="1"/>
      <w:marLeft w:val="0"/>
      <w:marRight w:val="0"/>
      <w:marTop w:val="0"/>
      <w:marBottom w:val="0"/>
      <w:divBdr>
        <w:top w:val="none" w:sz="0" w:space="0" w:color="auto"/>
        <w:left w:val="none" w:sz="0" w:space="0" w:color="auto"/>
        <w:bottom w:val="none" w:sz="0" w:space="0" w:color="auto"/>
        <w:right w:val="none" w:sz="0" w:space="0" w:color="auto"/>
      </w:divBdr>
    </w:div>
    <w:div w:id="1518541874">
      <w:bodyDiv w:val="1"/>
      <w:marLeft w:val="0"/>
      <w:marRight w:val="0"/>
      <w:marTop w:val="0"/>
      <w:marBottom w:val="0"/>
      <w:divBdr>
        <w:top w:val="none" w:sz="0" w:space="0" w:color="auto"/>
        <w:left w:val="none" w:sz="0" w:space="0" w:color="auto"/>
        <w:bottom w:val="none" w:sz="0" w:space="0" w:color="auto"/>
        <w:right w:val="none" w:sz="0" w:space="0" w:color="auto"/>
      </w:divBdr>
    </w:div>
    <w:div w:id="1518812358">
      <w:bodyDiv w:val="1"/>
      <w:marLeft w:val="0"/>
      <w:marRight w:val="0"/>
      <w:marTop w:val="0"/>
      <w:marBottom w:val="0"/>
      <w:divBdr>
        <w:top w:val="none" w:sz="0" w:space="0" w:color="auto"/>
        <w:left w:val="none" w:sz="0" w:space="0" w:color="auto"/>
        <w:bottom w:val="none" w:sz="0" w:space="0" w:color="auto"/>
        <w:right w:val="none" w:sz="0" w:space="0" w:color="auto"/>
      </w:divBdr>
    </w:div>
    <w:div w:id="1519854132">
      <w:bodyDiv w:val="1"/>
      <w:marLeft w:val="0"/>
      <w:marRight w:val="0"/>
      <w:marTop w:val="0"/>
      <w:marBottom w:val="0"/>
      <w:divBdr>
        <w:top w:val="none" w:sz="0" w:space="0" w:color="auto"/>
        <w:left w:val="none" w:sz="0" w:space="0" w:color="auto"/>
        <w:bottom w:val="none" w:sz="0" w:space="0" w:color="auto"/>
        <w:right w:val="none" w:sz="0" w:space="0" w:color="auto"/>
      </w:divBdr>
    </w:div>
    <w:div w:id="1525512516">
      <w:bodyDiv w:val="1"/>
      <w:marLeft w:val="0"/>
      <w:marRight w:val="0"/>
      <w:marTop w:val="0"/>
      <w:marBottom w:val="0"/>
      <w:divBdr>
        <w:top w:val="none" w:sz="0" w:space="0" w:color="auto"/>
        <w:left w:val="none" w:sz="0" w:space="0" w:color="auto"/>
        <w:bottom w:val="none" w:sz="0" w:space="0" w:color="auto"/>
        <w:right w:val="none" w:sz="0" w:space="0" w:color="auto"/>
      </w:divBdr>
    </w:div>
    <w:div w:id="1531840838">
      <w:bodyDiv w:val="1"/>
      <w:marLeft w:val="0"/>
      <w:marRight w:val="0"/>
      <w:marTop w:val="0"/>
      <w:marBottom w:val="0"/>
      <w:divBdr>
        <w:top w:val="none" w:sz="0" w:space="0" w:color="auto"/>
        <w:left w:val="none" w:sz="0" w:space="0" w:color="auto"/>
        <w:bottom w:val="none" w:sz="0" w:space="0" w:color="auto"/>
        <w:right w:val="none" w:sz="0" w:space="0" w:color="auto"/>
      </w:divBdr>
    </w:div>
    <w:div w:id="1534032223">
      <w:bodyDiv w:val="1"/>
      <w:marLeft w:val="0"/>
      <w:marRight w:val="0"/>
      <w:marTop w:val="0"/>
      <w:marBottom w:val="0"/>
      <w:divBdr>
        <w:top w:val="none" w:sz="0" w:space="0" w:color="auto"/>
        <w:left w:val="none" w:sz="0" w:space="0" w:color="auto"/>
        <w:bottom w:val="none" w:sz="0" w:space="0" w:color="auto"/>
        <w:right w:val="none" w:sz="0" w:space="0" w:color="auto"/>
      </w:divBdr>
    </w:div>
    <w:div w:id="1540388570">
      <w:bodyDiv w:val="1"/>
      <w:marLeft w:val="0"/>
      <w:marRight w:val="0"/>
      <w:marTop w:val="0"/>
      <w:marBottom w:val="0"/>
      <w:divBdr>
        <w:top w:val="none" w:sz="0" w:space="0" w:color="auto"/>
        <w:left w:val="none" w:sz="0" w:space="0" w:color="auto"/>
        <w:bottom w:val="none" w:sz="0" w:space="0" w:color="auto"/>
        <w:right w:val="none" w:sz="0" w:space="0" w:color="auto"/>
      </w:divBdr>
    </w:div>
    <w:div w:id="1546260997">
      <w:bodyDiv w:val="1"/>
      <w:marLeft w:val="0"/>
      <w:marRight w:val="0"/>
      <w:marTop w:val="0"/>
      <w:marBottom w:val="0"/>
      <w:divBdr>
        <w:top w:val="none" w:sz="0" w:space="0" w:color="auto"/>
        <w:left w:val="none" w:sz="0" w:space="0" w:color="auto"/>
        <w:bottom w:val="none" w:sz="0" w:space="0" w:color="auto"/>
        <w:right w:val="none" w:sz="0" w:space="0" w:color="auto"/>
      </w:divBdr>
    </w:div>
    <w:div w:id="1551259957">
      <w:bodyDiv w:val="1"/>
      <w:marLeft w:val="0"/>
      <w:marRight w:val="0"/>
      <w:marTop w:val="0"/>
      <w:marBottom w:val="0"/>
      <w:divBdr>
        <w:top w:val="none" w:sz="0" w:space="0" w:color="auto"/>
        <w:left w:val="none" w:sz="0" w:space="0" w:color="auto"/>
        <w:bottom w:val="none" w:sz="0" w:space="0" w:color="auto"/>
        <w:right w:val="none" w:sz="0" w:space="0" w:color="auto"/>
      </w:divBdr>
    </w:div>
    <w:div w:id="1552183720">
      <w:bodyDiv w:val="1"/>
      <w:marLeft w:val="0"/>
      <w:marRight w:val="0"/>
      <w:marTop w:val="0"/>
      <w:marBottom w:val="0"/>
      <w:divBdr>
        <w:top w:val="none" w:sz="0" w:space="0" w:color="auto"/>
        <w:left w:val="none" w:sz="0" w:space="0" w:color="auto"/>
        <w:bottom w:val="none" w:sz="0" w:space="0" w:color="auto"/>
        <w:right w:val="none" w:sz="0" w:space="0" w:color="auto"/>
      </w:divBdr>
    </w:div>
    <w:div w:id="1554732839">
      <w:bodyDiv w:val="1"/>
      <w:marLeft w:val="0"/>
      <w:marRight w:val="0"/>
      <w:marTop w:val="0"/>
      <w:marBottom w:val="0"/>
      <w:divBdr>
        <w:top w:val="none" w:sz="0" w:space="0" w:color="auto"/>
        <w:left w:val="none" w:sz="0" w:space="0" w:color="auto"/>
        <w:bottom w:val="none" w:sz="0" w:space="0" w:color="auto"/>
        <w:right w:val="none" w:sz="0" w:space="0" w:color="auto"/>
      </w:divBdr>
    </w:div>
    <w:div w:id="1555001127">
      <w:bodyDiv w:val="1"/>
      <w:marLeft w:val="0"/>
      <w:marRight w:val="0"/>
      <w:marTop w:val="0"/>
      <w:marBottom w:val="0"/>
      <w:divBdr>
        <w:top w:val="none" w:sz="0" w:space="0" w:color="auto"/>
        <w:left w:val="none" w:sz="0" w:space="0" w:color="auto"/>
        <w:bottom w:val="none" w:sz="0" w:space="0" w:color="auto"/>
        <w:right w:val="none" w:sz="0" w:space="0" w:color="auto"/>
      </w:divBdr>
    </w:div>
    <w:div w:id="1557013633">
      <w:bodyDiv w:val="1"/>
      <w:marLeft w:val="0"/>
      <w:marRight w:val="0"/>
      <w:marTop w:val="0"/>
      <w:marBottom w:val="0"/>
      <w:divBdr>
        <w:top w:val="none" w:sz="0" w:space="0" w:color="auto"/>
        <w:left w:val="none" w:sz="0" w:space="0" w:color="auto"/>
        <w:bottom w:val="none" w:sz="0" w:space="0" w:color="auto"/>
        <w:right w:val="none" w:sz="0" w:space="0" w:color="auto"/>
      </w:divBdr>
    </w:div>
    <w:div w:id="1559631304">
      <w:bodyDiv w:val="1"/>
      <w:marLeft w:val="0"/>
      <w:marRight w:val="0"/>
      <w:marTop w:val="0"/>
      <w:marBottom w:val="0"/>
      <w:divBdr>
        <w:top w:val="none" w:sz="0" w:space="0" w:color="auto"/>
        <w:left w:val="none" w:sz="0" w:space="0" w:color="auto"/>
        <w:bottom w:val="none" w:sz="0" w:space="0" w:color="auto"/>
        <w:right w:val="none" w:sz="0" w:space="0" w:color="auto"/>
      </w:divBdr>
    </w:div>
    <w:div w:id="1560169986">
      <w:bodyDiv w:val="1"/>
      <w:marLeft w:val="0"/>
      <w:marRight w:val="0"/>
      <w:marTop w:val="0"/>
      <w:marBottom w:val="0"/>
      <w:divBdr>
        <w:top w:val="none" w:sz="0" w:space="0" w:color="auto"/>
        <w:left w:val="none" w:sz="0" w:space="0" w:color="auto"/>
        <w:bottom w:val="none" w:sz="0" w:space="0" w:color="auto"/>
        <w:right w:val="none" w:sz="0" w:space="0" w:color="auto"/>
      </w:divBdr>
    </w:div>
    <w:div w:id="1561013157">
      <w:bodyDiv w:val="1"/>
      <w:marLeft w:val="0"/>
      <w:marRight w:val="0"/>
      <w:marTop w:val="0"/>
      <w:marBottom w:val="0"/>
      <w:divBdr>
        <w:top w:val="none" w:sz="0" w:space="0" w:color="auto"/>
        <w:left w:val="none" w:sz="0" w:space="0" w:color="auto"/>
        <w:bottom w:val="none" w:sz="0" w:space="0" w:color="auto"/>
        <w:right w:val="none" w:sz="0" w:space="0" w:color="auto"/>
      </w:divBdr>
    </w:div>
    <w:div w:id="1565214188">
      <w:bodyDiv w:val="1"/>
      <w:marLeft w:val="0"/>
      <w:marRight w:val="0"/>
      <w:marTop w:val="0"/>
      <w:marBottom w:val="0"/>
      <w:divBdr>
        <w:top w:val="none" w:sz="0" w:space="0" w:color="auto"/>
        <w:left w:val="none" w:sz="0" w:space="0" w:color="auto"/>
        <w:bottom w:val="none" w:sz="0" w:space="0" w:color="auto"/>
        <w:right w:val="none" w:sz="0" w:space="0" w:color="auto"/>
      </w:divBdr>
    </w:div>
    <w:div w:id="1578712973">
      <w:bodyDiv w:val="1"/>
      <w:marLeft w:val="0"/>
      <w:marRight w:val="0"/>
      <w:marTop w:val="0"/>
      <w:marBottom w:val="0"/>
      <w:divBdr>
        <w:top w:val="none" w:sz="0" w:space="0" w:color="auto"/>
        <w:left w:val="none" w:sz="0" w:space="0" w:color="auto"/>
        <w:bottom w:val="none" w:sz="0" w:space="0" w:color="auto"/>
        <w:right w:val="none" w:sz="0" w:space="0" w:color="auto"/>
      </w:divBdr>
    </w:div>
    <w:div w:id="1595044912">
      <w:bodyDiv w:val="1"/>
      <w:marLeft w:val="0"/>
      <w:marRight w:val="0"/>
      <w:marTop w:val="0"/>
      <w:marBottom w:val="0"/>
      <w:divBdr>
        <w:top w:val="none" w:sz="0" w:space="0" w:color="auto"/>
        <w:left w:val="none" w:sz="0" w:space="0" w:color="auto"/>
        <w:bottom w:val="none" w:sz="0" w:space="0" w:color="auto"/>
        <w:right w:val="none" w:sz="0" w:space="0" w:color="auto"/>
      </w:divBdr>
    </w:div>
    <w:div w:id="1596547569">
      <w:bodyDiv w:val="1"/>
      <w:marLeft w:val="0"/>
      <w:marRight w:val="0"/>
      <w:marTop w:val="0"/>
      <w:marBottom w:val="0"/>
      <w:divBdr>
        <w:top w:val="none" w:sz="0" w:space="0" w:color="auto"/>
        <w:left w:val="none" w:sz="0" w:space="0" w:color="auto"/>
        <w:bottom w:val="none" w:sz="0" w:space="0" w:color="auto"/>
        <w:right w:val="none" w:sz="0" w:space="0" w:color="auto"/>
      </w:divBdr>
    </w:div>
    <w:div w:id="1597665480">
      <w:bodyDiv w:val="1"/>
      <w:marLeft w:val="0"/>
      <w:marRight w:val="0"/>
      <w:marTop w:val="0"/>
      <w:marBottom w:val="0"/>
      <w:divBdr>
        <w:top w:val="none" w:sz="0" w:space="0" w:color="auto"/>
        <w:left w:val="none" w:sz="0" w:space="0" w:color="auto"/>
        <w:bottom w:val="none" w:sz="0" w:space="0" w:color="auto"/>
        <w:right w:val="none" w:sz="0" w:space="0" w:color="auto"/>
      </w:divBdr>
    </w:div>
    <w:div w:id="1599294528">
      <w:bodyDiv w:val="1"/>
      <w:marLeft w:val="0"/>
      <w:marRight w:val="0"/>
      <w:marTop w:val="0"/>
      <w:marBottom w:val="0"/>
      <w:divBdr>
        <w:top w:val="none" w:sz="0" w:space="0" w:color="auto"/>
        <w:left w:val="none" w:sz="0" w:space="0" w:color="auto"/>
        <w:bottom w:val="none" w:sz="0" w:space="0" w:color="auto"/>
        <w:right w:val="none" w:sz="0" w:space="0" w:color="auto"/>
      </w:divBdr>
    </w:div>
    <w:div w:id="1600331566">
      <w:bodyDiv w:val="1"/>
      <w:marLeft w:val="0"/>
      <w:marRight w:val="0"/>
      <w:marTop w:val="0"/>
      <w:marBottom w:val="0"/>
      <w:divBdr>
        <w:top w:val="none" w:sz="0" w:space="0" w:color="auto"/>
        <w:left w:val="none" w:sz="0" w:space="0" w:color="auto"/>
        <w:bottom w:val="none" w:sz="0" w:space="0" w:color="auto"/>
        <w:right w:val="none" w:sz="0" w:space="0" w:color="auto"/>
      </w:divBdr>
    </w:div>
    <w:div w:id="1601141083">
      <w:bodyDiv w:val="1"/>
      <w:marLeft w:val="0"/>
      <w:marRight w:val="0"/>
      <w:marTop w:val="0"/>
      <w:marBottom w:val="0"/>
      <w:divBdr>
        <w:top w:val="none" w:sz="0" w:space="0" w:color="auto"/>
        <w:left w:val="none" w:sz="0" w:space="0" w:color="auto"/>
        <w:bottom w:val="none" w:sz="0" w:space="0" w:color="auto"/>
        <w:right w:val="none" w:sz="0" w:space="0" w:color="auto"/>
      </w:divBdr>
    </w:div>
    <w:div w:id="1608583400">
      <w:bodyDiv w:val="1"/>
      <w:marLeft w:val="0"/>
      <w:marRight w:val="0"/>
      <w:marTop w:val="0"/>
      <w:marBottom w:val="0"/>
      <w:divBdr>
        <w:top w:val="none" w:sz="0" w:space="0" w:color="auto"/>
        <w:left w:val="none" w:sz="0" w:space="0" w:color="auto"/>
        <w:bottom w:val="none" w:sz="0" w:space="0" w:color="auto"/>
        <w:right w:val="none" w:sz="0" w:space="0" w:color="auto"/>
      </w:divBdr>
    </w:div>
    <w:div w:id="1611549369">
      <w:bodyDiv w:val="1"/>
      <w:marLeft w:val="0"/>
      <w:marRight w:val="0"/>
      <w:marTop w:val="0"/>
      <w:marBottom w:val="0"/>
      <w:divBdr>
        <w:top w:val="none" w:sz="0" w:space="0" w:color="auto"/>
        <w:left w:val="none" w:sz="0" w:space="0" w:color="auto"/>
        <w:bottom w:val="none" w:sz="0" w:space="0" w:color="auto"/>
        <w:right w:val="none" w:sz="0" w:space="0" w:color="auto"/>
      </w:divBdr>
    </w:div>
    <w:div w:id="1611742214">
      <w:bodyDiv w:val="1"/>
      <w:marLeft w:val="0"/>
      <w:marRight w:val="0"/>
      <w:marTop w:val="0"/>
      <w:marBottom w:val="0"/>
      <w:divBdr>
        <w:top w:val="none" w:sz="0" w:space="0" w:color="auto"/>
        <w:left w:val="none" w:sz="0" w:space="0" w:color="auto"/>
        <w:bottom w:val="none" w:sz="0" w:space="0" w:color="auto"/>
        <w:right w:val="none" w:sz="0" w:space="0" w:color="auto"/>
      </w:divBdr>
      <w:divsChild>
        <w:div w:id="413358374">
          <w:marLeft w:val="0"/>
          <w:marRight w:val="0"/>
          <w:marTop w:val="0"/>
          <w:marBottom w:val="0"/>
          <w:divBdr>
            <w:top w:val="none" w:sz="0" w:space="0" w:color="auto"/>
            <w:left w:val="none" w:sz="0" w:space="0" w:color="auto"/>
            <w:bottom w:val="none" w:sz="0" w:space="0" w:color="auto"/>
            <w:right w:val="none" w:sz="0" w:space="0" w:color="auto"/>
          </w:divBdr>
        </w:div>
        <w:div w:id="562376237">
          <w:marLeft w:val="0"/>
          <w:marRight w:val="0"/>
          <w:marTop w:val="0"/>
          <w:marBottom w:val="0"/>
          <w:divBdr>
            <w:top w:val="none" w:sz="0" w:space="0" w:color="auto"/>
            <w:left w:val="none" w:sz="0" w:space="0" w:color="auto"/>
            <w:bottom w:val="none" w:sz="0" w:space="0" w:color="auto"/>
            <w:right w:val="none" w:sz="0" w:space="0" w:color="auto"/>
          </w:divBdr>
        </w:div>
        <w:div w:id="182674909">
          <w:marLeft w:val="0"/>
          <w:marRight w:val="0"/>
          <w:marTop w:val="0"/>
          <w:marBottom w:val="0"/>
          <w:divBdr>
            <w:top w:val="none" w:sz="0" w:space="0" w:color="auto"/>
            <w:left w:val="none" w:sz="0" w:space="0" w:color="auto"/>
            <w:bottom w:val="none" w:sz="0" w:space="0" w:color="auto"/>
            <w:right w:val="none" w:sz="0" w:space="0" w:color="auto"/>
          </w:divBdr>
        </w:div>
        <w:div w:id="1704936400">
          <w:marLeft w:val="0"/>
          <w:marRight w:val="0"/>
          <w:marTop w:val="0"/>
          <w:marBottom w:val="0"/>
          <w:divBdr>
            <w:top w:val="none" w:sz="0" w:space="0" w:color="auto"/>
            <w:left w:val="none" w:sz="0" w:space="0" w:color="auto"/>
            <w:bottom w:val="none" w:sz="0" w:space="0" w:color="auto"/>
            <w:right w:val="none" w:sz="0" w:space="0" w:color="auto"/>
          </w:divBdr>
        </w:div>
        <w:div w:id="750732834">
          <w:marLeft w:val="0"/>
          <w:marRight w:val="0"/>
          <w:marTop w:val="0"/>
          <w:marBottom w:val="0"/>
          <w:divBdr>
            <w:top w:val="none" w:sz="0" w:space="0" w:color="auto"/>
            <w:left w:val="none" w:sz="0" w:space="0" w:color="auto"/>
            <w:bottom w:val="none" w:sz="0" w:space="0" w:color="auto"/>
            <w:right w:val="none" w:sz="0" w:space="0" w:color="auto"/>
          </w:divBdr>
        </w:div>
        <w:div w:id="737870070">
          <w:marLeft w:val="0"/>
          <w:marRight w:val="0"/>
          <w:marTop w:val="0"/>
          <w:marBottom w:val="0"/>
          <w:divBdr>
            <w:top w:val="none" w:sz="0" w:space="0" w:color="auto"/>
            <w:left w:val="none" w:sz="0" w:space="0" w:color="auto"/>
            <w:bottom w:val="none" w:sz="0" w:space="0" w:color="auto"/>
            <w:right w:val="none" w:sz="0" w:space="0" w:color="auto"/>
          </w:divBdr>
        </w:div>
      </w:divsChild>
    </w:div>
    <w:div w:id="1613441224">
      <w:bodyDiv w:val="1"/>
      <w:marLeft w:val="0"/>
      <w:marRight w:val="0"/>
      <w:marTop w:val="0"/>
      <w:marBottom w:val="0"/>
      <w:divBdr>
        <w:top w:val="none" w:sz="0" w:space="0" w:color="auto"/>
        <w:left w:val="none" w:sz="0" w:space="0" w:color="auto"/>
        <w:bottom w:val="none" w:sz="0" w:space="0" w:color="auto"/>
        <w:right w:val="none" w:sz="0" w:space="0" w:color="auto"/>
      </w:divBdr>
    </w:div>
    <w:div w:id="1614480839">
      <w:bodyDiv w:val="1"/>
      <w:marLeft w:val="0"/>
      <w:marRight w:val="0"/>
      <w:marTop w:val="0"/>
      <w:marBottom w:val="0"/>
      <w:divBdr>
        <w:top w:val="none" w:sz="0" w:space="0" w:color="auto"/>
        <w:left w:val="none" w:sz="0" w:space="0" w:color="auto"/>
        <w:bottom w:val="none" w:sz="0" w:space="0" w:color="auto"/>
        <w:right w:val="none" w:sz="0" w:space="0" w:color="auto"/>
      </w:divBdr>
    </w:div>
    <w:div w:id="1617442187">
      <w:bodyDiv w:val="1"/>
      <w:marLeft w:val="0"/>
      <w:marRight w:val="0"/>
      <w:marTop w:val="0"/>
      <w:marBottom w:val="0"/>
      <w:divBdr>
        <w:top w:val="none" w:sz="0" w:space="0" w:color="auto"/>
        <w:left w:val="none" w:sz="0" w:space="0" w:color="auto"/>
        <w:bottom w:val="none" w:sz="0" w:space="0" w:color="auto"/>
        <w:right w:val="none" w:sz="0" w:space="0" w:color="auto"/>
      </w:divBdr>
    </w:div>
    <w:div w:id="1618608680">
      <w:bodyDiv w:val="1"/>
      <w:marLeft w:val="0"/>
      <w:marRight w:val="0"/>
      <w:marTop w:val="0"/>
      <w:marBottom w:val="0"/>
      <w:divBdr>
        <w:top w:val="none" w:sz="0" w:space="0" w:color="auto"/>
        <w:left w:val="none" w:sz="0" w:space="0" w:color="auto"/>
        <w:bottom w:val="none" w:sz="0" w:space="0" w:color="auto"/>
        <w:right w:val="none" w:sz="0" w:space="0" w:color="auto"/>
      </w:divBdr>
    </w:div>
    <w:div w:id="1620985705">
      <w:bodyDiv w:val="1"/>
      <w:marLeft w:val="0"/>
      <w:marRight w:val="0"/>
      <w:marTop w:val="0"/>
      <w:marBottom w:val="0"/>
      <w:divBdr>
        <w:top w:val="none" w:sz="0" w:space="0" w:color="auto"/>
        <w:left w:val="none" w:sz="0" w:space="0" w:color="auto"/>
        <w:bottom w:val="none" w:sz="0" w:space="0" w:color="auto"/>
        <w:right w:val="none" w:sz="0" w:space="0" w:color="auto"/>
      </w:divBdr>
    </w:div>
    <w:div w:id="1632973998">
      <w:bodyDiv w:val="1"/>
      <w:marLeft w:val="0"/>
      <w:marRight w:val="0"/>
      <w:marTop w:val="0"/>
      <w:marBottom w:val="0"/>
      <w:divBdr>
        <w:top w:val="none" w:sz="0" w:space="0" w:color="auto"/>
        <w:left w:val="none" w:sz="0" w:space="0" w:color="auto"/>
        <w:bottom w:val="none" w:sz="0" w:space="0" w:color="auto"/>
        <w:right w:val="none" w:sz="0" w:space="0" w:color="auto"/>
      </w:divBdr>
    </w:div>
    <w:div w:id="1633899783">
      <w:bodyDiv w:val="1"/>
      <w:marLeft w:val="0"/>
      <w:marRight w:val="0"/>
      <w:marTop w:val="0"/>
      <w:marBottom w:val="0"/>
      <w:divBdr>
        <w:top w:val="none" w:sz="0" w:space="0" w:color="auto"/>
        <w:left w:val="none" w:sz="0" w:space="0" w:color="auto"/>
        <w:bottom w:val="none" w:sz="0" w:space="0" w:color="auto"/>
        <w:right w:val="none" w:sz="0" w:space="0" w:color="auto"/>
      </w:divBdr>
    </w:div>
    <w:div w:id="1638143693">
      <w:bodyDiv w:val="1"/>
      <w:marLeft w:val="0"/>
      <w:marRight w:val="0"/>
      <w:marTop w:val="0"/>
      <w:marBottom w:val="0"/>
      <w:divBdr>
        <w:top w:val="none" w:sz="0" w:space="0" w:color="auto"/>
        <w:left w:val="none" w:sz="0" w:space="0" w:color="auto"/>
        <w:bottom w:val="none" w:sz="0" w:space="0" w:color="auto"/>
        <w:right w:val="none" w:sz="0" w:space="0" w:color="auto"/>
      </w:divBdr>
    </w:div>
    <w:div w:id="1646427996">
      <w:bodyDiv w:val="1"/>
      <w:marLeft w:val="0"/>
      <w:marRight w:val="0"/>
      <w:marTop w:val="0"/>
      <w:marBottom w:val="0"/>
      <w:divBdr>
        <w:top w:val="none" w:sz="0" w:space="0" w:color="auto"/>
        <w:left w:val="none" w:sz="0" w:space="0" w:color="auto"/>
        <w:bottom w:val="none" w:sz="0" w:space="0" w:color="auto"/>
        <w:right w:val="none" w:sz="0" w:space="0" w:color="auto"/>
      </w:divBdr>
    </w:div>
    <w:div w:id="1649358684">
      <w:bodyDiv w:val="1"/>
      <w:marLeft w:val="0"/>
      <w:marRight w:val="0"/>
      <w:marTop w:val="0"/>
      <w:marBottom w:val="0"/>
      <w:divBdr>
        <w:top w:val="none" w:sz="0" w:space="0" w:color="auto"/>
        <w:left w:val="none" w:sz="0" w:space="0" w:color="auto"/>
        <w:bottom w:val="none" w:sz="0" w:space="0" w:color="auto"/>
        <w:right w:val="none" w:sz="0" w:space="0" w:color="auto"/>
      </w:divBdr>
    </w:div>
    <w:div w:id="1656176657">
      <w:bodyDiv w:val="1"/>
      <w:marLeft w:val="0"/>
      <w:marRight w:val="0"/>
      <w:marTop w:val="0"/>
      <w:marBottom w:val="0"/>
      <w:divBdr>
        <w:top w:val="none" w:sz="0" w:space="0" w:color="auto"/>
        <w:left w:val="none" w:sz="0" w:space="0" w:color="auto"/>
        <w:bottom w:val="none" w:sz="0" w:space="0" w:color="auto"/>
        <w:right w:val="none" w:sz="0" w:space="0" w:color="auto"/>
      </w:divBdr>
    </w:div>
    <w:div w:id="1656299965">
      <w:bodyDiv w:val="1"/>
      <w:marLeft w:val="0"/>
      <w:marRight w:val="0"/>
      <w:marTop w:val="0"/>
      <w:marBottom w:val="0"/>
      <w:divBdr>
        <w:top w:val="none" w:sz="0" w:space="0" w:color="auto"/>
        <w:left w:val="none" w:sz="0" w:space="0" w:color="auto"/>
        <w:bottom w:val="none" w:sz="0" w:space="0" w:color="auto"/>
        <w:right w:val="none" w:sz="0" w:space="0" w:color="auto"/>
      </w:divBdr>
    </w:div>
    <w:div w:id="1658074313">
      <w:bodyDiv w:val="1"/>
      <w:marLeft w:val="0"/>
      <w:marRight w:val="0"/>
      <w:marTop w:val="0"/>
      <w:marBottom w:val="0"/>
      <w:divBdr>
        <w:top w:val="none" w:sz="0" w:space="0" w:color="auto"/>
        <w:left w:val="none" w:sz="0" w:space="0" w:color="auto"/>
        <w:bottom w:val="none" w:sz="0" w:space="0" w:color="auto"/>
        <w:right w:val="none" w:sz="0" w:space="0" w:color="auto"/>
      </w:divBdr>
    </w:div>
    <w:div w:id="1669210987">
      <w:bodyDiv w:val="1"/>
      <w:marLeft w:val="0"/>
      <w:marRight w:val="0"/>
      <w:marTop w:val="0"/>
      <w:marBottom w:val="0"/>
      <w:divBdr>
        <w:top w:val="none" w:sz="0" w:space="0" w:color="auto"/>
        <w:left w:val="none" w:sz="0" w:space="0" w:color="auto"/>
        <w:bottom w:val="none" w:sz="0" w:space="0" w:color="auto"/>
        <w:right w:val="none" w:sz="0" w:space="0" w:color="auto"/>
      </w:divBdr>
    </w:div>
    <w:div w:id="1679187871">
      <w:bodyDiv w:val="1"/>
      <w:marLeft w:val="0"/>
      <w:marRight w:val="0"/>
      <w:marTop w:val="0"/>
      <w:marBottom w:val="0"/>
      <w:divBdr>
        <w:top w:val="none" w:sz="0" w:space="0" w:color="auto"/>
        <w:left w:val="none" w:sz="0" w:space="0" w:color="auto"/>
        <w:bottom w:val="none" w:sz="0" w:space="0" w:color="auto"/>
        <w:right w:val="none" w:sz="0" w:space="0" w:color="auto"/>
      </w:divBdr>
    </w:div>
    <w:div w:id="1680086570">
      <w:bodyDiv w:val="1"/>
      <w:marLeft w:val="0"/>
      <w:marRight w:val="0"/>
      <w:marTop w:val="0"/>
      <w:marBottom w:val="0"/>
      <w:divBdr>
        <w:top w:val="none" w:sz="0" w:space="0" w:color="auto"/>
        <w:left w:val="none" w:sz="0" w:space="0" w:color="auto"/>
        <w:bottom w:val="none" w:sz="0" w:space="0" w:color="auto"/>
        <w:right w:val="none" w:sz="0" w:space="0" w:color="auto"/>
      </w:divBdr>
    </w:div>
    <w:div w:id="1689602670">
      <w:bodyDiv w:val="1"/>
      <w:marLeft w:val="0"/>
      <w:marRight w:val="0"/>
      <w:marTop w:val="0"/>
      <w:marBottom w:val="0"/>
      <w:divBdr>
        <w:top w:val="none" w:sz="0" w:space="0" w:color="auto"/>
        <w:left w:val="none" w:sz="0" w:space="0" w:color="auto"/>
        <w:bottom w:val="none" w:sz="0" w:space="0" w:color="auto"/>
        <w:right w:val="none" w:sz="0" w:space="0" w:color="auto"/>
      </w:divBdr>
    </w:div>
    <w:div w:id="1690641376">
      <w:bodyDiv w:val="1"/>
      <w:marLeft w:val="0"/>
      <w:marRight w:val="0"/>
      <w:marTop w:val="0"/>
      <w:marBottom w:val="0"/>
      <w:divBdr>
        <w:top w:val="none" w:sz="0" w:space="0" w:color="auto"/>
        <w:left w:val="none" w:sz="0" w:space="0" w:color="auto"/>
        <w:bottom w:val="none" w:sz="0" w:space="0" w:color="auto"/>
        <w:right w:val="none" w:sz="0" w:space="0" w:color="auto"/>
      </w:divBdr>
    </w:div>
    <w:div w:id="1695811907">
      <w:bodyDiv w:val="1"/>
      <w:marLeft w:val="0"/>
      <w:marRight w:val="0"/>
      <w:marTop w:val="0"/>
      <w:marBottom w:val="0"/>
      <w:divBdr>
        <w:top w:val="none" w:sz="0" w:space="0" w:color="auto"/>
        <w:left w:val="none" w:sz="0" w:space="0" w:color="auto"/>
        <w:bottom w:val="none" w:sz="0" w:space="0" w:color="auto"/>
        <w:right w:val="none" w:sz="0" w:space="0" w:color="auto"/>
      </w:divBdr>
    </w:div>
    <w:div w:id="1703554917">
      <w:bodyDiv w:val="1"/>
      <w:marLeft w:val="0"/>
      <w:marRight w:val="0"/>
      <w:marTop w:val="0"/>
      <w:marBottom w:val="0"/>
      <w:divBdr>
        <w:top w:val="none" w:sz="0" w:space="0" w:color="auto"/>
        <w:left w:val="none" w:sz="0" w:space="0" w:color="auto"/>
        <w:bottom w:val="none" w:sz="0" w:space="0" w:color="auto"/>
        <w:right w:val="none" w:sz="0" w:space="0" w:color="auto"/>
      </w:divBdr>
    </w:div>
    <w:div w:id="1705448110">
      <w:bodyDiv w:val="1"/>
      <w:marLeft w:val="0"/>
      <w:marRight w:val="0"/>
      <w:marTop w:val="0"/>
      <w:marBottom w:val="0"/>
      <w:divBdr>
        <w:top w:val="none" w:sz="0" w:space="0" w:color="auto"/>
        <w:left w:val="none" w:sz="0" w:space="0" w:color="auto"/>
        <w:bottom w:val="none" w:sz="0" w:space="0" w:color="auto"/>
        <w:right w:val="none" w:sz="0" w:space="0" w:color="auto"/>
      </w:divBdr>
    </w:div>
    <w:div w:id="1708798041">
      <w:bodyDiv w:val="1"/>
      <w:marLeft w:val="0"/>
      <w:marRight w:val="0"/>
      <w:marTop w:val="0"/>
      <w:marBottom w:val="0"/>
      <w:divBdr>
        <w:top w:val="none" w:sz="0" w:space="0" w:color="auto"/>
        <w:left w:val="none" w:sz="0" w:space="0" w:color="auto"/>
        <w:bottom w:val="none" w:sz="0" w:space="0" w:color="auto"/>
        <w:right w:val="none" w:sz="0" w:space="0" w:color="auto"/>
      </w:divBdr>
    </w:div>
    <w:div w:id="1712067902">
      <w:bodyDiv w:val="1"/>
      <w:marLeft w:val="0"/>
      <w:marRight w:val="0"/>
      <w:marTop w:val="0"/>
      <w:marBottom w:val="0"/>
      <w:divBdr>
        <w:top w:val="none" w:sz="0" w:space="0" w:color="auto"/>
        <w:left w:val="none" w:sz="0" w:space="0" w:color="auto"/>
        <w:bottom w:val="none" w:sz="0" w:space="0" w:color="auto"/>
        <w:right w:val="none" w:sz="0" w:space="0" w:color="auto"/>
      </w:divBdr>
    </w:div>
    <w:div w:id="1713263055">
      <w:bodyDiv w:val="1"/>
      <w:marLeft w:val="0"/>
      <w:marRight w:val="0"/>
      <w:marTop w:val="0"/>
      <w:marBottom w:val="0"/>
      <w:divBdr>
        <w:top w:val="none" w:sz="0" w:space="0" w:color="auto"/>
        <w:left w:val="none" w:sz="0" w:space="0" w:color="auto"/>
        <w:bottom w:val="none" w:sz="0" w:space="0" w:color="auto"/>
        <w:right w:val="none" w:sz="0" w:space="0" w:color="auto"/>
      </w:divBdr>
    </w:div>
    <w:div w:id="1718971357">
      <w:bodyDiv w:val="1"/>
      <w:marLeft w:val="0"/>
      <w:marRight w:val="0"/>
      <w:marTop w:val="0"/>
      <w:marBottom w:val="0"/>
      <w:divBdr>
        <w:top w:val="none" w:sz="0" w:space="0" w:color="auto"/>
        <w:left w:val="none" w:sz="0" w:space="0" w:color="auto"/>
        <w:bottom w:val="none" w:sz="0" w:space="0" w:color="auto"/>
        <w:right w:val="none" w:sz="0" w:space="0" w:color="auto"/>
      </w:divBdr>
    </w:div>
    <w:div w:id="1725565655">
      <w:bodyDiv w:val="1"/>
      <w:marLeft w:val="0"/>
      <w:marRight w:val="0"/>
      <w:marTop w:val="0"/>
      <w:marBottom w:val="0"/>
      <w:divBdr>
        <w:top w:val="none" w:sz="0" w:space="0" w:color="auto"/>
        <w:left w:val="none" w:sz="0" w:space="0" w:color="auto"/>
        <w:bottom w:val="none" w:sz="0" w:space="0" w:color="auto"/>
        <w:right w:val="none" w:sz="0" w:space="0" w:color="auto"/>
      </w:divBdr>
    </w:div>
    <w:div w:id="1735201654">
      <w:bodyDiv w:val="1"/>
      <w:marLeft w:val="0"/>
      <w:marRight w:val="0"/>
      <w:marTop w:val="0"/>
      <w:marBottom w:val="0"/>
      <w:divBdr>
        <w:top w:val="none" w:sz="0" w:space="0" w:color="auto"/>
        <w:left w:val="none" w:sz="0" w:space="0" w:color="auto"/>
        <w:bottom w:val="none" w:sz="0" w:space="0" w:color="auto"/>
        <w:right w:val="none" w:sz="0" w:space="0" w:color="auto"/>
      </w:divBdr>
    </w:div>
    <w:div w:id="1738748273">
      <w:bodyDiv w:val="1"/>
      <w:marLeft w:val="0"/>
      <w:marRight w:val="0"/>
      <w:marTop w:val="0"/>
      <w:marBottom w:val="0"/>
      <w:divBdr>
        <w:top w:val="none" w:sz="0" w:space="0" w:color="auto"/>
        <w:left w:val="none" w:sz="0" w:space="0" w:color="auto"/>
        <w:bottom w:val="none" w:sz="0" w:space="0" w:color="auto"/>
        <w:right w:val="none" w:sz="0" w:space="0" w:color="auto"/>
      </w:divBdr>
    </w:div>
    <w:div w:id="1747848128">
      <w:bodyDiv w:val="1"/>
      <w:marLeft w:val="0"/>
      <w:marRight w:val="0"/>
      <w:marTop w:val="0"/>
      <w:marBottom w:val="0"/>
      <w:divBdr>
        <w:top w:val="none" w:sz="0" w:space="0" w:color="auto"/>
        <w:left w:val="none" w:sz="0" w:space="0" w:color="auto"/>
        <w:bottom w:val="none" w:sz="0" w:space="0" w:color="auto"/>
        <w:right w:val="none" w:sz="0" w:space="0" w:color="auto"/>
      </w:divBdr>
    </w:div>
    <w:div w:id="1751928401">
      <w:bodyDiv w:val="1"/>
      <w:marLeft w:val="0"/>
      <w:marRight w:val="0"/>
      <w:marTop w:val="0"/>
      <w:marBottom w:val="0"/>
      <w:divBdr>
        <w:top w:val="none" w:sz="0" w:space="0" w:color="auto"/>
        <w:left w:val="none" w:sz="0" w:space="0" w:color="auto"/>
        <w:bottom w:val="none" w:sz="0" w:space="0" w:color="auto"/>
        <w:right w:val="none" w:sz="0" w:space="0" w:color="auto"/>
      </w:divBdr>
    </w:div>
    <w:div w:id="1758556262">
      <w:bodyDiv w:val="1"/>
      <w:marLeft w:val="0"/>
      <w:marRight w:val="0"/>
      <w:marTop w:val="0"/>
      <w:marBottom w:val="0"/>
      <w:divBdr>
        <w:top w:val="none" w:sz="0" w:space="0" w:color="auto"/>
        <w:left w:val="none" w:sz="0" w:space="0" w:color="auto"/>
        <w:bottom w:val="none" w:sz="0" w:space="0" w:color="auto"/>
        <w:right w:val="none" w:sz="0" w:space="0" w:color="auto"/>
      </w:divBdr>
    </w:div>
    <w:div w:id="1760133008">
      <w:bodyDiv w:val="1"/>
      <w:marLeft w:val="0"/>
      <w:marRight w:val="0"/>
      <w:marTop w:val="0"/>
      <w:marBottom w:val="0"/>
      <w:divBdr>
        <w:top w:val="none" w:sz="0" w:space="0" w:color="auto"/>
        <w:left w:val="none" w:sz="0" w:space="0" w:color="auto"/>
        <w:bottom w:val="none" w:sz="0" w:space="0" w:color="auto"/>
        <w:right w:val="none" w:sz="0" w:space="0" w:color="auto"/>
      </w:divBdr>
    </w:div>
    <w:div w:id="1760250163">
      <w:bodyDiv w:val="1"/>
      <w:marLeft w:val="0"/>
      <w:marRight w:val="0"/>
      <w:marTop w:val="0"/>
      <w:marBottom w:val="0"/>
      <w:divBdr>
        <w:top w:val="none" w:sz="0" w:space="0" w:color="auto"/>
        <w:left w:val="none" w:sz="0" w:space="0" w:color="auto"/>
        <w:bottom w:val="none" w:sz="0" w:space="0" w:color="auto"/>
        <w:right w:val="none" w:sz="0" w:space="0" w:color="auto"/>
      </w:divBdr>
    </w:div>
    <w:div w:id="1761565218">
      <w:bodyDiv w:val="1"/>
      <w:marLeft w:val="0"/>
      <w:marRight w:val="0"/>
      <w:marTop w:val="0"/>
      <w:marBottom w:val="0"/>
      <w:divBdr>
        <w:top w:val="none" w:sz="0" w:space="0" w:color="auto"/>
        <w:left w:val="none" w:sz="0" w:space="0" w:color="auto"/>
        <w:bottom w:val="none" w:sz="0" w:space="0" w:color="auto"/>
        <w:right w:val="none" w:sz="0" w:space="0" w:color="auto"/>
      </w:divBdr>
    </w:div>
    <w:div w:id="1775830101">
      <w:bodyDiv w:val="1"/>
      <w:marLeft w:val="0"/>
      <w:marRight w:val="0"/>
      <w:marTop w:val="0"/>
      <w:marBottom w:val="0"/>
      <w:divBdr>
        <w:top w:val="none" w:sz="0" w:space="0" w:color="auto"/>
        <w:left w:val="none" w:sz="0" w:space="0" w:color="auto"/>
        <w:bottom w:val="none" w:sz="0" w:space="0" w:color="auto"/>
        <w:right w:val="none" w:sz="0" w:space="0" w:color="auto"/>
      </w:divBdr>
    </w:div>
    <w:div w:id="1775978841">
      <w:bodyDiv w:val="1"/>
      <w:marLeft w:val="0"/>
      <w:marRight w:val="0"/>
      <w:marTop w:val="0"/>
      <w:marBottom w:val="0"/>
      <w:divBdr>
        <w:top w:val="none" w:sz="0" w:space="0" w:color="auto"/>
        <w:left w:val="none" w:sz="0" w:space="0" w:color="auto"/>
        <w:bottom w:val="none" w:sz="0" w:space="0" w:color="auto"/>
        <w:right w:val="none" w:sz="0" w:space="0" w:color="auto"/>
      </w:divBdr>
    </w:div>
    <w:div w:id="1776123834">
      <w:bodyDiv w:val="1"/>
      <w:marLeft w:val="0"/>
      <w:marRight w:val="0"/>
      <w:marTop w:val="0"/>
      <w:marBottom w:val="0"/>
      <w:divBdr>
        <w:top w:val="none" w:sz="0" w:space="0" w:color="auto"/>
        <w:left w:val="none" w:sz="0" w:space="0" w:color="auto"/>
        <w:bottom w:val="none" w:sz="0" w:space="0" w:color="auto"/>
        <w:right w:val="none" w:sz="0" w:space="0" w:color="auto"/>
      </w:divBdr>
    </w:div>
    <w:div w:id="1781989603">
      <w:bodyDiv w:val="1"/>
      <w:marLeft w:val="0"/>
      <w:marRight w:val="0"/>
      <w:marTop w:val="0"/>
      <w:marBottom w:val="0"/>
      <w:divBdr>
        <w:top w:val="none" w:sz="0" w:space="0" w:color="auto"/>
        <w:left w:val="none" w:sz="0" w:space="0" w:color="auto"/>
        <w:bottom w:val="none" w:sz="0" w:space="0" w:color="auto"/>
        <w:right w:val="none" w:sz="0" w:space="0" w:color="auto"/>
      </w:divBdr>
    </w:div>
    <w:div w:id="1783527215">
      <w:bodyDiv w:val="1"/>
      <w:marLeft w:val="0"/>
      <w:marRight w:val="0"/>
      <w:marTop w:val="0"/>
      <w:marBottom w:val="0"/>
      <w:divBdr>
        <w:top w:val="none" w:sz="0" w:space="0" w:color="auto"/>
        <w:left w:val="none" w:sz="0" w:space="0" w:color="auto"/>
        <w:bottom w:val="none" w:sz="0" w:space="0" w:color="auto"/>
        <w:right w:val="none" w:sz="0" w:space="0" w:color="auto"/>
      </w:divBdr>
    </w:div>
    <w:div w:id="1790976570">
      <w:bodyDiv w:val="1"/>
      <w:marLeft w:val="0"/>
      <w:marRight w:val="0"/>
      <w:marTop w:val="0"/>
      <w:marBottom w:val="0"/>
      <w:divBdr>
        <w:top w:val="none" w:sz="0" w:space="0" w:color="auto"/>
        <w:left w:val="none" w:sz="0" w:space="0" w:color="auto"/>
        <w:bottom w:val="none" w:sz="0" w:space="0" w:color="auto"/>
        <w:right w:val="none" w:sz="0" w:space="0" w:color="auto"/>
      </w:divBdr>
    </w:div>
    <w:div w:id="1793858545">
      <w:bodyDiv w:val="1"/>
      <w:marLeft w:val="0"/>
      <w:marRight w:val="0"/>
      <w:marTop w:val="0"/>
      <w:marBottom w:val="0"/>
      <w:divBdr>
        <w:top w:val="none" w:sz="0" w:space="0" w:color="auto"/>
        <w:left w:val="none" w:sz="0" w:space="0" w:color="auto"/>
        <w:bottom w:val="none" w:sz="0" w:space="0" w:color="auto"/>
        <w:right w:val="none" w:sz="0" w:space="0" w:color="auto"/>
      </w:divBdr>
    </w:div>
    <w:div w:id="1794134285">
      <w:bodyDiv w:val="1"/>
      <w:marLeft w:val="0"/>
      <w:marRight w:val="0"/>
      <w:marTop w:val="0"/>
      <w:marBottom w:val="0"/>
      <w:divBdr>
        <w:top w:val="none" w:sz="0" w:space="0" w:color="auto"/>
        <w:left w:val="none" w:sz="0" w:space="0" w:color="auto"/>
        <w:bottom w:val="none" w:sz="0" w:space="0" w:color="auto"/>
        <w:right w:val="none" w:sz="0" w:space="0" w:color="auto"/>
      </w:divBdr>
    </w:div>
    <w:div w:id="1794908509">
      <w:bodyDiv w:val="1"/>
      <w:marLeft w:val="0"/>
      <w:marRight w:val="0"/>
      <w:marTop w:val="0"/>
      <w:marBottom w:val="0"/>
      <w:divBdr>
        <w:top w:val="none" w:sz="0" w:space="0" w:color="auto"/>
        <w:left w:val="none" w:sz="0" w:space="0" w:color="auto"/>
        <w:bottom w:val="none" w:sz="0" w:space="0" w:color="auto"/>
        <w:right w:val="none" w:sz="0" w:space="0" w:color="auto"/>
      </w:divBdr>
    </w:div>
    <w:div w:id="1794982053">
      <w:bodyDiv w:val="1"/>
      <w:marLeft w:val="0"/>
      <w:marRight w:val="0"/>
      <w:marTop w:val="0"/>
      <w:marBottom w:val="0"/>
      <w:divBdr>
        <w:top w:val="none" w:sz="0" w:space="0" w:color="auto"/>
        <w:left w:val="none" w:sz="0" w:space="0" w:color="auto"/>
        <w:bottom w:val="none" w:sz="0" w:space="0" w:color="auto"/>
        <w:right w:val="none" w:sz="0" w:space="0" w:color="auto"/>
      </w:divBdr>
    </w:div>
    <w:div w:id="1796093095">
      <w:bodyDiv w:val="1"/>
      <w:marLeft w:val="0"/>
      <w:marRight w:val="0"/>
      <w:marTop w:val="0"/>
      <w:marBottom w:val="0"/>
      <w:divBdr>
        <w:top w:val="none" w:sz="0" w:space="0" w:color="auto"/>
        <w:left w:val="none" w:sz="0" w:space="0" w:color="auto"/>
        <w:bottom w:val="none" w:sz="0" w:space="0" w:color="auto"/>
        <w:right w:val="none" w:sz="0" w:space="0" w:color="auto"/>
      </w:divBdr>
    </w:div>
    <w:div w:id="1802922640">
      <w:bodyDiv w:val="1"/>
      <w:marLeft w:val="0"/>
      <w:marRight w:val="0"/>
      <w:marTop w:val="0"/>
      <w:marBottom w:val="0"/>
      <w:divBdr>
        <w:top w:val="none" w:sz="0" w:space="0" w:color="auto"/>
        <w:left w:val="none" w:sz="0" w:space="0" w:color="auto"/>
        <w:bottom w:val="none" w:sz="0" w:space="0" w:color="auto"/>
        <w:right w:val="none" w:sz="0" w:space="0" w:color="auto"/>
      </w:divBdr>
    </w:div>
    <w:div w:id="1808432056">
      <w:bodyDiv w:val="1"/>
      <w:marLeft w:val="0"/>
      <w:marRight w:val="0"/>
      <w:marTop w:val="0"/>
      <w:marBottom w:val="0"/>
      <w:divBdr>
        <w:top w:val="none" w:sz="0" w:space="0" w:color="auto"/>
        <w:left w:val="none" w:sz="0" w:space="0" w:color="auto"/>
        <w:bottom w:val="none" w:sz="0" w:space="0" w:color="auto"/>
        <w:right w:val="none" w:sz="0" w:space="0" w:color="auto"/>
      </w:divBdr>
    </w:div>
    <w:div w:id="1808543289">
      <w:bodyDiv w:val="1"/>
      <w:marLeft w:val="0"/>
      <w:marRight w:val="0"/>
      <w:marTop w:val="0"/>
      <w:marBottom w:val="0"/>
      <w:divBdr>
        <w:top w:val="none" w:sz="0" w:space="0" w:color="auto"/>
        <w:left w:val="none" w:sz="0" w:space="0" w:color="auto"/>
        <w:bottom w:val="none" w:sz="0" w:space="0" w:color="auto"/>
        <w:right w:val="none" w:sz="0" w:space="0" w:color="auto"/>
      </w:divBdr>
    </w:div>
    <w:div w:id="1812484154">
      <w:bodyDiv w:val="1"/>
      <w:marLeft w:val="0"/>
      <w:marRight w:val="0"/>
      <w:marTop w:val="0"/>
      <w:marBottom w:val="0"/>
      <w:divBdr>
        <w:top w:val="none" w:sz="0" w:space="0" w:color="auto"/>
        <w:left w:val="none" w:sz="0" w:space="0" w:color="auto"/>
        <w:bottom w:val="none" w:sz="0" w:space="0" w:color="auto"/>
        <w:right w:val="none" w:sz="0" w:space="0" w:color="auto"/>
      </w:divBdr>
    </w:div>
    <w:div w:id="1813407828">
      <w:bodyDiv w:val="1"/>
      <w:marLeft w:val="0"/>
      <w:marRight w:val="0"/>
      <w:marTop w:val="0"/>
      <w:marBottom w:val="0"/>
      <w:divBdr>
        <w:top w:val="none" w:sz="0" w:space="0" w:color="auto"/>
        <w:left w:val="none" w:sz="0" w:space="0" w:color="auto"/>
        <w:bottom w:val="none" w:sz="0" w:space="0" w:color="auto"/>
        <w:right w:val="none" w:sz="0" w:space="0" w:color="auto"/>
      </w:divBdr>
    </w:div>
    <w:div w:id="1817258821">
      <w:bodyDiv w:val="1"/>
      <w:marLeft w:val="0"/>
      <w:marRight w:val="0"/>
      <w:marTop w:val="0"/>
      <w:marBottom w:val="0"/>
      <w:divBdr>
        <w:top w:val="none" w:sz="0" w:space="0" w:color="auto"/>
        <w:left w:val="none" w:sz="0" w:space="0" w:color="auto"/>
        <w:bottom w:val="none" w:sz="0" w:space="0" w:color="auto"/>
        <w:right w:val="none" w:sz="0" w:space="0" w:color="auto"/>
      </w:divBdr>
    </w:div>
    <w:div w:id="1817259979">
      <w:bodyDiv w:val="1"/>
      <w:marLeft w:val="0"/>
      <w:marRight w:val="0"/>
      <w:marTop w:val="0"/>
      <w:marBottom w:val="0"/>
      <w:divBdr>
        <w:top w:val="none" w:sz="0" w:space="0" w:color="auto"/>
        <w:left w:val="none" w:sz="0" w:space="0" w:color="auto"/>
        <w:bottom w:val="none" w:sz="0" w:space="0" w:color="auto"/>
        <w:right w:val="none" w:sz="0" w:space="0" w:color="auto"/>
      </w:divBdr>
    </w:div>
    <w:div w:id="1822261096">
      <w:bodyDiv w:val="1"/>
      <w:marLeft w:val="0"/>
      <w:marRight w:val="0"/>
      <w:marTop w:val="0"/>
      <w:marBottom w:val="0"/>
      <w:divBdr>
        <w:top w:val="none" w:sz="0" w:space="0" w:color="auto"/>
        <w:left w:val="none" w:sz="0" w:space="0" w:color="auto"/>
        <w:bottom w:val="none" w:sz="0" w:space="0" w:color="auto"/>
        <w:right w:val="none" w:sz="0" w:space="0" w:color="auto"/>
      </w:divBdr>
    </w:div>
    <w:div w:id="1830166720">
      <w:bodyDiv w:val="1"/>
      <w:marLeft w:val="0"/>
      <w:marRight w:val="0"/>
      <w:marTop w:val="0"/>
      <w:marBottom w:val="0"/>
      <w:divBdr>
        <w:top w:val="none" w:sz="0" w:space="0" w:color="auto"/>
        <w:left w:val="none" w:sz="0" w:space="0" w:color="auto"/>
        <w:bottom w:val="none" w:sz="0" w:space="0" w:color="auto"/>
        <w:right w:val="none" w:sz="0" w:space="0" w:color="auto"/>
      </w:divBdr>
    </w:div>
    <w:div w:id="1832863365">
      <w:bodyDiv w:val="1"/>
      <w:marLeft w:val="0"/>
      <w:marRight w:val="0"/>
      <w:marTop w:val="0"/>
      <w:marBottom w:val="0"/>
      <w:divBdr>
        <w:top w:val="none" w:sz="0" w:space="0" w:color="auto"/>
        <w:left w:val="none" w:sz="0" w:space="0" w:color="auto"/>
        <w:bottom w:val="none" w:sz="0" w:space="0" w:color="auto"/>
        <w:right w:val="none" w:sz="0" w:space="0" w:color="auto"/>
      </w:divBdr>
    </w:div>
    <w:div w:id="1835485460">
      <w:bodyDiv w:val="1"/>
      <w:marLeft w:val="0"/>
      <w:marRight w:val="0"/>
      <w:marTop w:val="0"/>
      <w:marBottom w:val="0"/>
      <w:divBdr>
        <w:top w:val="none" w:sz="0" w:space="0" w:color="auto"/>
        <w:left w:val="none" w:sz="0" w:space="0" w:color="auto"/>
        <w:bottom w:val="none" w:sz="0" w:space="0" w:color="auto"/>
        <w:right w:val="none" w:sz="0" w:space="0" w:color="auto"/>
      </w:divBdr>
    </w:div>
    <w:div w:id="1837765500">
      <w:bodyDiv w:val="1"/>
      <w:marLeft w:val="0"/>
      <w:marRight w:val="0"/>
      <w:marTop w:val="0"/>
      <w:marBottom w:val="0"/>
      <w:divBdr>
        <w:top w:val="none" w:sz="0" w:space="0" w:color="auto"/>
        <w:left w:val="none" w:sz="0" w:space="0" w:color="auto"/>
        <w:bottom w:val="none" w:sz="0" w:space="0" w:color="auto"/>
        <w:right w:val="none" w:sz="0" w:space="0" w:color="auto"/>
      </w:divBdr>
    </w:div>
    <w:div w:id="1838958722">
      <w:bodyDiv w:val="1"/>
      <w:marLeft w:val="0"/>
      <w:marRight w:val="0"/>
      <w:marTop w:val="0"/>
      <w:marBottom w:val="0"/>
      <w:divBdr>
        <w:top w:val="none" w:sz="0" w:space="0" w:color="auto"/>
        <w:left w:val="none" w:sz="0" w:space="0" w:color="auto"/>
        <w:bottom w:val="none" w:sz="0" w:space="0" w:color="auto"/>
        <w:right w:val="none" w:sz="0" w:space="0" w:color="auto"/>
      </w:divBdr>
    </w:div>
    <w:div w:id="1839998370">
      <w:bodyDiv w:val="1"/>
      <w:marLeft w:val="0"/>
      <w:marRight w:val="0"/>
      <w:marTop w:val="0"/>
      <w:marBottom w:val="0"/>
      <w:divBdr>
        <w:top w:val="none" w:sz="0" w:space="0" w:color="auto"/>
        <w:left w:val="none" w:sz="0" w:space="0" w:color="auto"/>
        <w:bottom w:val="none" w:sz="0" w:space="0" w:color="auto"/>
        <w:right w:val="none" w:sz="0" w:space="0" w:color="auto"/>
      </w:divBdr>
    </w:div>
    <w:div w:id="1841041292">
      <w:bodyDiv w:val="1"/>
      <w:marLeft w:val="0"/>
      <w:marRight w:val="0"/>
      <w:marTop w:val="0"/>
      <w:marBottom w:val="0"/>
      <w:divBdr>
        <w:top w:val="none" w:sz="0" w:space="0" w:color="auto"/>
        <w:left w:val="none" w:sz="0" w:space="0" w:color="auto"/>
        <w:bottom w:val="none" w:sz="0" w:space="0" w:color="auto"/>
        <w:right w:val="none" w:sz="0" w:space="0" w:color="auto"/>
      </w:divBdr>
    </w:div>
    <w:div w:id="1852525568">
      <w:bodyDiv w:val="1"/>
      <w:marLeft w:val="0"/>
      <w:marRight w:val="0"/>
      <w:marTop w:val="0"/>
      <w:marBottom w:val="0"/>
      <w:divBdr>
        <w:top w:val="none" w:sz="0" w:space="0" w:color="auto"/>
        <w:left w:val="none" w:sz="0" w:space="0" w:color="auto"/>
        <w:bottom w:val="none" w:sz="0" w:space="0" w:color="auto"/>
        <w:right w:val="none" w:sz="0" w:space="0" w:color="auto"/>
      </w:divBdr>
    </w:div>
    <w:div w:id="1859813058">
      <w:bodyDiv w:val="1"/>
      <w:marLeft w:val="0"/>
      <w:marRight w:val="0"/>
      <w:marTop w:val="0"/>
      <w:marBottom w:val="0"/>
      <w:divBdr>
        <w:top w:val="none" w:sz="0" w:space="0" w:color="auto"/>
        <w:left w:val="none" w:sz="0" w:space="0" w:color="auto"/>
        <w:bottom w:val="none" w:sz="0" w:space="0" w:color="auto"/>
        <w:right w:val="none" w:sz="0" w:space="0" w:color="auto"/>
      </w:divBdr>
    </w:div>
    <w:div w:id="1863393834">
      <w:bodyDiv w:val="1"/>
      <w:marLeft w:val="0"/>
      <w:marRight w:val="0"/>
      <w:marTop w:val="0"/>
      <w:marBottom w:val="0"/>
      <w:divBdr>
        <w:top w:val="none" w:sz="0" w:space="0" w:color="auto"/>
        <w:left w:val="none" w:sz="0" w:space="0" w:color="auto"/>
        <w:bottom w:val="none" w:sz="0" w:space="0" w:color="auto"/>
        <w:right w:val="none" w:sz="0" w:space="0" w:color="auto"/>
      </w:divBdr>
    </w:div>
    <w:div w:id="1866554772">
      <w:bodyDiv w:val="1"/>
      <w:marLeft w:val="0"/>
      <w:marRight w:val="0"/>
      <w:marTop w:val="0"/>
      <w:marBottom w:val="0"/>
      <w:divBdr>
        <w:top w:val="none" w:sz="0" w:space="0" w:color="auto"/>
        <w:left w:val="none" w:sz="0" w:space="0" w:color="auto"/>
        <w:bottom w:val="none" w:sz="0" w:space="0" w:color="auto"/>
        <w:right w:val="none" w:sz="0" w:space="0" w:color="auto"/>
      </w:divBdr>
    </w:div>
    <w:div w:id="1872642859">
      <w:bodyDiv w:val="1"/>
      <w:marLeft w:val="0"/>
      <w:marRight w:val="0"/>
      <w:marTop w:val="0"/>
      <w:marBottom w:val="0"/>
      <w:divBdr>
        <w:top w:val="none" w:sz="0" w:space="0" w:color="auto"/>
        <w:left w:val="none" w:sz="0" w:space="0" w:color="auto"/>
        <w:bottom w:val="none" w:sz="0" w:space="0" w:color="auto"/>
        <w:right w:val="none" w:sz="0" w:space="0" w:color="auto"/>
      </w:divBdr>
    </w:div>
    <w:div w:id="1877691105">
      <w:bodyDiv w:val="1"/>
      <w:marLeft w:val="0"/>
      <w:marRight w:val="0"/>
      <w:marTop w:val="0"/>
      <w:marBottom w:val="0"/>
      <w:divBdr>
        <w:top w:val="none" w:sz="0" w:space="0" w:color="auto"/>
        <w:left w:val="none" w:sz="0" w:space="0" w:color="auto"/>
        <w:bottom w:val="none" w:sz="0" w:space="0" w:color="auto"/>
        <w:right w:val="none" w:sz="0" w:space="0" w:color="auto"/>
      </w:divBdr>
    </w:div>
    <w:div w:id="1892300064">
      <w:bodyDiv w:val="1"/>
      <w:marLeft w:val="0"/>
      <w:marRight w:val="0"/>
      <w:marTop w:val="0"/>
      <w:marBottom w:val="0"/>
      <w:divBdr>
        <w:top w:val="none" w:sz="0" w:space="0" w:color="auto"/>
        <w:left w:val="none" w:sz="0" w:space="0" w:color="auto"/>
        <w:bottom w:val="none" w:sz="0" w:space="0" w:color="auto"/>
        <w:right w:val="none" w:sz="0" w:space="0" w:color="auto"/>
      </w:divBdr>
    </w:div>
    <w:div w:id="1914000097">
      <w:bodyDiv w:val="1"/>
      <w:marLeft w:val="0"/>
      <w:marRight w:val="0"/>
      <w:marTop w:val="0"/>
      <w:marBottom w:val="0"/>
      <w:divBdr>
        <w:top w:val="none" w:sz="0" w:space="0" w:color="auto"/>
        <w:left w:val="none" w:sz="0" w:space="0" w:color="auto"/>
        <w:bottom w:val="none" w:sz="0" w:space="0" w:color="auto"/>
        <w:right w:val="none" w:sz="0" w:space="0" w:color="auto"/>
      </w:divBdr>
    </w:div>
    <w:div w:id="1916545885">
      <w:bodyDiv w:val="1"/>
      <w:marLeft w:val="0"/>
      <w:marRight w:val="0"/>
      <w:marTop w:val="0"/>
      <w:marBottom w:val="0"/>
      <w:divBdr>
        <w:top w:val="none" w:sz="0" w:space="0" w:color="auto"/>
        <w:left w:val="none" w:sz="0" w:space="0" w:color="auto"/>
        <w:bottom w:val="none" w:sz="0" w:space="0" w:color="auto"/>
        <w:right w:val="none" w:sz="0" w:space="0" w:color="auto"/>
      </w:divBdr>
    </w:div>
    <w:div w:id="1926766186">
      <w:bodyDiv w:val="1"/>
      <w:marLeft w:val="0"/>
      <w:marRight w:val="0"/>
      <w:marTop w:val="0"/>
      <w:marBottom w:val="0"/>
      <w:divBdr>
        <w:top w:val="none" w:sz="0" w:space="0" w:color="auto"/>
        <w:left w:val="none" w:sz="0" w:space="0" w:color="auto"/>
        <w:bottom w:val="none" w:sz="0" w:space="0" w:color="auto"/>
        <w:right w:val="none" w:sz="0" w:space="0" w:color="auto"/>
      </w:divBdr>
    </w:div>
    <w:div w:id="1933125331">
      <w:bodyDiv w:val="1"/>
      <w:marLeft w:val="0"/>
      <w:marRight w:val="0"/>
      <w:marTop w:val="0"/>
      <w:marBottom w:val="0"/>
      <w:divBdr>
        <w:top w:val="none" w:sz="0" w:space="0" w:color="auto"/>
        <w:left w:val="none" w:sz="0" w:space="0" w:color="auto"/>
        <w:bottom w:val="none" w:sz="0" w:space="0" w:color="auto"/>
        <w:right w:val="none" w:sz="0" w:space="0" w:color="auto"/>
      </w:divBdr>
    </w:div>
    <w:div w:id="1935937040">
      <w:bodyDiv w:val="1"/>
      <w:marLeft w:val="0"/>
      <w:marRight w:val="0"/>
      <w:marTop w:val="0"/>
      <w:marBottom w:val="0"/>
      <w:divBdr>
        <w:top w:val="none" w:sz="0" w:space="0" w:color="auto"/>
        <w:left w:val="none" w:sz="0" w:space="0" w:color="auto"/>
        <w:bottom w:val="none" w:sz="0" w:space="0" w:color="auto"/>
        <w:right w:val="none" w:sz="0" w:space="0" w:color="auto"/>
      </w:divBdr>
    </w:div>
    <w:div w:id="1941180705">
      <w:bodyDiv w:val="1"/>
      <w:marLeft w:val="0"/>
      <w:marRight w:val="0"/>
      <w:marTop w:val="0"/>
      <w:marBottom w:val="0"/>
      <w:divBdr>
        <w:top w:val="none" w:sz="0" w:space="0" w:color="auto"/>
        <w:left w:val="none" w:sz="0" w:space="0" w:color="auto"/>
        <w:bottom w:val="none" w:sz="0" w:space="0" w:color="auto"/>
        <w:right w:val="none" w:sz="0" w:space="0" w:color="auto"/>
      </w:divBdr>
    </w:div>
    <w:div w:id="1941914562">
      <w:bodyDiv w:val="1"/>
      <w:marLeft w:val="0"/>
      <w:marRight w:val="0"/>
      <w:marTop w:val="0"/>
      <w:marBottom w:val="0"/>
      <w:divBdr>
        <w:top w:val="none" w:sz="0" w:space="0" w:color="auto"/>
        <w:left w:val="none" w:sz="0" w:space="0" w:color="auto"/>
        <w:bottom w:val="none" w:sz="0" w:space="0" w:color="auto"/>
        <w:right w:val="none" w:sz="0" w:space="0" w:color="auto"/>
      </w:divBdr>
    </w:div>
    <w:div w:id="1956331447">
      <w:bodyDiv w:val="1"/>
      <w:marLeft w:val="0"/>
      <w:marRight w:val="0"/>
      <w:marTop w:val="0"/>
      <w:marBottom w:val="0"/>
      <w:divBdr>
        <w:top w:val="none" w:sz="0" w:space="0" w:color="auto"/>
        <w:left w:val="none" w:sz="0" w:space="0" w:color="auto"/>
        <w:bottom w:val="none" w:sz="0" w:space="0" w:color="auto"/>
        <w:right w:val="none" w:sz="0" w:space="0" w:color="auto"/>
      </w:divBdr>
    </w:div>
    <w:div w:id="1956600633">
      <w:bodyDiv w:val="1"/>
      <w:marLeft w:val="0"/>
      <w:marRight w:val="0"/>
      <w:marTop w:val="0"/>
      <w:marBottom w:val="0"/>
      <w:divBdr>
        <w:top w:val="none" w:sz="0" w:space="0" w:color="auto"/>
        <w:left w:val="none" w:sz="0" w:space="0" w:color="auto"/>
        <w:bottom w:val="none" w:sz="0" w:space="0" w:color="auto"/>
        <w:right w:val="none" w:sz="0" w:space="0" w:color="auto"/>
      </w:divBdr>
    </w:div>
    <w:div w:id="1958101160">
      <w:bodyDiv w:val="1"/>
      <w:marLeft w:val="0"/>
      <w:marRight w:val="0"/>
      <w:marTop w:val="0"/>
      <w:marBottom w:val="0"/>
      <w:divBdr>
        <w:top w:val="none" w:sz="0" w:space="0" w:color="auto"/>
        <w:left w:val="none" w:sz="0" w:space="0" w:color="auto"/>
        <w:bottom w:val="none" w:sz="0" w:space="0" w:color="auto"/>
        <w:right w:val="none" w:sz="0" w:space="0" w:color="auto"/>
      </w:divBdr>
    </w:div>
    <w:div w:id="1964187113">
      <w:bodyDiv w:val="1"/>
      <w:marLeft w:val="0"/>
      <w:marRight w:val="0"/>
      <w:marTop w:val="0"/>
      <w:marBottom w:val="0"/>
      <w:divBdr>
        <w:top w:val="none" w:sz="0" w:space="0" w:color="auto"/>
        <w:left w:val="none" w:sz="0" w:space="0" w:color="auto"/>
        <w:bottom w:val="none" w:sz="0" w:space="0" w:color="auto"/>
        <w:right w:val="none" w:sz="0" w:space="0" w:color="auto"/>
      </w:divBdr>
    </w:div>
    <w:div w:id="1971545693">
      <w:bodyDiv w:val="1"/>
      <w:marLeft w:val="0"/>
      <w:marRight w:val="0"/>
      <w:marTop w:val="0"/>
      <w:marBottom w:val="0"/>
      <w:divBdr>
        <w:top w:val="none" w:sz="0" w:space="0" w:color="auto"/>
        <w:left w:val="none" w:sz="0" w:space="0" w:color="auto"/>
        <w:bottom w:val="none" w:sz="0" w:space="0" w:color="auto"/>
        <w:right w:val="none" w:sz="0" w:space="0" w:color="auto"/>
      </w:divBdr>
    </w:div>
    <w:div w:id="1975913517">
      <w:bodyDiv w:val="1"/>
      <w:marLeft w:val="0"/>
      <w:marRight w:val="0"/>
      <w:marTop w:val="0"/>
      <w:marBottom w:val="0"/>
      <w:divBdr>
        <w:top w:val="none" w:sz="0" w:space="0" w:color="auto"/>
        <w:left w:val="none" w:sz="0" w:space="0" w:color="auto"/>
        <w:bottom w:val="none" w:sz="0" w:space="0" w:color="auto"/>
        <w:right w:val="none" w:sz="0" w:space="0" w:color="auto"/>
      </w:divBdr>
    </w:div>
    <w:div w:id="1993674024">
      <w:bodyDiv w:val="1"/>
      <w:marLeft w:val="0"/>
      <w:marRight w:val="0"/>
      <w:marTop w:val="0"/>
      <w:marBottom w:val="0"/>
      <w:divBdr>
        <w:top w:val="none" w:sz="0" w:space="0" w:color="auto"/>
        <w:left w:val="none" w:sz="0" w:space="0" w:color="auto"/>
        <w:bottom w:val="none" w:sz="0" w:space="0" w:color="auto"/>
        <w:right w:val="none" w:sz="0" w:space="0" w:color="auto"/>
      </w:divBdr>
    </w:div>
    <w:div w:id="1996835282">
      <w:bodyDiv w:val="1"/>
      <w:marLeft w:val="0"/>
      <w:marRight w:val="0"/>
      <w:marTop w:val="0"/>
      <w:marBottom w:val="0"/>
      <w:divBdr>
        <w:top w:val="none" w:sz="0" w:space="0" w:color="auto"/>
        <w:left w:val="none" w:sz="0" w:space="0" w:color="auto"/>
        <w:bottom w:val="none" w:sz="0" w:space="0" w:color="auto"/>
        <w:right w:val="none" w:sz="0" w:space="0" w:color="auto"/>
      </w:divBdr>
    </w:div>
    <w:div w:id="2005087191">
      <w:bodyDiv w:val="1"/>
      <w:marLeft w:val="0"/>
      <w:marRight w:val="0"/>
      <w:marTop w:val="0"/>
      <w:marBottom w:val="0"/>
      <w:divBdr>
        <w:top w:val="none" w:sz="0" w:space="0" w:color="auto"/>
        <w:left w:val="none" w:sz="0" w:space="0" w:color="auto"/>
        <w:bottom w:val="none" w:sz="0" w:space="0" w:color="auto"/>
        <w:right w:val="none" w:sz="0" w:space="0" w:color="auto"/>
      </w:divBdr>
    </w:div>
    <w:div w:id="2007004540">
      <w:bodyDiv w:val="1"/>
      <w:marLeft w:val="0"/>
      <w:marRight w:val="0"/>
      <w:marTop w:val="0"/>
      <w:marBottom w:val="0"/>
      <w:divBdr>
        <w:top w:val="none" w:sz="0" w:space="0" w:color="auto"/>
        <w:left w:val="none" w:sz="0" w:space="0" w:color="auto"/>
        <w:bottom w:val="none" w:sz="0" w:space="0" w:color="auto"/>
        <w:right w:val="none" w:sz="0" w:space="0" w:color="auto"/>
      </w:divBdr>
    </w:div>
    <w:div w:id="2007171171">
      <w:bodyDiv w:val="1"/>
      <w:marLeft w:val="0"/>
      <w:marRight w:val="0"/>
      <w:marTop w:val="0"/>
      <w:marBottom w:val="0"/>
      <w:divBdr>
        <w:top w:val="none" w:sz="0" w:space="0" w:color="auto"/>
        <w:left w:val="none" w:sz="0" w:space="0" w:color="auto"/>
        <w:bottom w:val="none" w:sz="0" w:space="0" w:color="auto"/>
        <w:right w:val="none" w:sz="0" w:space="0" w:color="auto"/>
      </w:divBdr>
    </w:div>
    <w:div w:id="2007512347">
      <w:bodyDiv w:val="1"/>
      <w:marLeft w:val="0"/>
      <w:marRight w:val="0"/>
      <w:marTop w:val="0"/>
      <w:marBottom w:val="0"/>
      <w:divBdr>
        <w:top w:val="none" w:sz="0" w:space="0" w:color="auto"/>
        <w:left w:val="none" w:sz="0" w:space="0" w:color="auto"/>
        <w:bottom w:val="none" w:sz="0" w:space="0" w:color="auto"/>
        <w:right w:val="none" w:sz="0" w:space="0" w:color="auto"/>
      </w:divBdr>
    </w:div>
    <w:div w:id="2012290578">
      <w:bodyDiv w:val="1"/>
      <w:marLeft w:val="0"/>
      <w:marRight w:val="0"/>
      <w:marTop w:val="0"/>
      <w:marBottom w:val="0"/>
      <w:divBdr>
        <w:top w:val="none" w:sz="0" w:space="0" w:color="auto"/>
        <w:left w:val="none" w:sz="0" w:space="0" w:color="auto"/>
        <w:bottom w:val="none" w:sz="0" w:space="0" w:color="auto"/>
        <w:right w:val="none" w:sz="0" w:space="0" w:color="auto"/>
      </w:divBdr>
    </w:div>
    <w:div w:id="2014599896">
      <w:bodyDiv w:val="1"/>
      <w:marLeft w:val="0"/>
      <w:marRight w:val="0"/>
      <w:marTop w:val="0"/>
      <w:marBottom w:val="0"/>
      <w:divBdr>
        <w:top w:val="none" w:sz="0" w:space="0" w:color="auto"/>
        <w:left w:val="none" w:sz="0" w:space="0" w:color="auto"/>
        <w:bottom w:val="none" w:sz="0" w:space="0" w:color="auto"/>
        <w:right w:val="none" w:sz="0" w:space="0" w:color="auto"/>
      </w:divBdr>
    </w:div>
    <w:div w:id="2020617992">
      <w:bodyDiv w:val="1"/>
      <w:marLeft w:val="0"/>
      <w:marRight w:val="0"/>
      <w:marTop w:val="0"/>
      <w:marBottom w:val="0"/>
      <w:divBdr>
        <w:top w:val="none" w:sz="0" w:space="0" w:color="auto"/>
        <w:left w:val="none" w:sz="0" w:space="0" w:color="auto"/>
        <w:bottom w:val="none" w:sz="0" w:space="0" w:color="auto"/>
        <w:right w:val="none" w:sz="0" w:space="0" w:color="auto"/>
      </w:divBdr>
    </w:div>
    <w:div w:id="2027556194">
      <w:bodyDiv w:val="1"/>
      <w:marLeft w:val="0"/>
      <w:marRight w:val="0"/>
      <w:marTop w:val="0"/>
      <w:marBottom w:val="0"/>
      <w:divBdr>
        <w:top w:val="none" w:sz="0" w:space="0" w:color="auto"/>
        <w:left w:val="none" w:sz="0" w:space="0" w:color="auto"/>
        <w:bottom w:val="none" w:sz="0" w:space="0" w:color="auto"/>
        <w:right w:val="none" w:sz="0" w:space="0" w:color="auto"/>
      </w:divBdr>
    </w:div>
    <w:div w:id="2042391579">
      <w:bodyDiv w:val="1"/>
      <w:marLeft w:val="0"/>
      <w:marRight w:val="0"/>
      <w:marTop w:val="0"/>
      <w:marBottom w:val="0"/>
      <w:divBdr>
        <w:top w:val="none" w:sz="0" w:space="0" w:color="auto"/>
        <w:left w:val="none" w:sz="0" w:space="0" w:color="auto"/>
        <w:bottom w:val="none" w:sz="0" w:space="0" w:color="auto"/>
        <w:right w:val="none" w:sz="0" w:space="0" w:color="auto"/>
      </w:divBdr>
    </w:div>
    <w:div w:id="2043818293">
      <w:bodyDiv w:val="1"/>
      <w:marLeft w:val="0"/>
      <w:marRight w:val="0"/>
      <w:marTop w:val="0"/>
      <w:marBottom w:val="0"/>
      <w:divBdr>
        <w:top w:val="none" w:sz="0" w:space="0" w:color="auto"/>
        <w:left w:val="none" w:sz="0" w:space="0" w:color="auto"/>
        <w:bottom w:val="none" w:sz="0" w:space="0" w:color="auto"/>
        <w:right w:val="none" w:sz="0" w:space="0" w:color="auto"/>
      </w:divBdr>
    </w:div>
    <w:div w:id="2047754298">
      <w:bodyDiv w:val="1"/>
      <w:marLeft w:val="0"/>
      <w:marRight w:val="0"/>
      <w:marTop w:val="0"/>
      <w:marBottom w:val="0"/>
      <w:divBdr>
        <w:top w:val="none" w:sz="0" w:space="0" w:color="auto"/>
        <w:left w:val="none" w:sz="0" w:space="0" w:color="auto"/>
        <w:bottom w:val="none" w:sz="0" w:space="0" w:color="auto"/>
        <w:right w:val="none" w:sz="0" w:space="0" w:color="auto"/>
      </w:divBdr>
    </w:div>
    <w:div w:id="2052487002">
      <w:bodyDiv w:val="1"/>
      <w:marLeft w:val="0"/>
      <w:marRight w:val="0"/>
      <w:marTop w:val="0"/>
      <w:marBottom w:val="0"/>
      <w:divBdr>
        <w:top w:val="none" w:sz="0" w:space="0" w:color="auto"/>
        <w:left w:val="none" w:sz="0" w:space="0" w:color="auto"/>
        <w:bottom w:val="none" w:sz="0" w:space="0" w:color="auto"/>
        <w:right w:val="none" w:sz="0" w:space="0" w:color="auto"/>
      </w:divBdr>
    </w:div>
    <w:div w:id="2062630457">
      <w:bodyDiv w:val="1"/>
      <w:marLeft w:val="0"/>
      <w:marRight w:val="0"/>
      <w:marTop w:val="0"/>
      <w:marBottom w:val="0"/>
      <w:divBdr>
        <w:top w:val="none" w:sz="0" w:space="0" w:color="auto"/>
        <w:left w:val="none" w:sz="0" w:space="0" w:color="auto"/>
        <w:bottom w:val="none" w:sz="0" w:space="0" w:color="auto"/>
        <w:right w:val="none" w:sz="0" w:space="0" w:color="auto"/>
      </w:divBdr>
    </w:div>
    <w:div w:id="2063479916">
      <w:bodyDiv w:val="1"/>
      <w:marLeft w:val="0"/>
      <w:marRight w:val="0"/>
      <w:marTop w:val="0"/>
      <w:marBottom w:val="0"/>
      <w:divBdr>
        <w:top w:val="none" w:sz="0" w:space="0" w:color="auto"/>
        <w:left w:val="none" w:sz="0" w:space="0" w:color="auto"/>
        <w:bottom w:val="none" w:sz="0" w:space="0" w:color="auto"/>
        <w:right w:val="none" w:sz="0" w:space="0" w:color="auto"/>
      </w:divBdr>
    </w:div>
    <w:div w:id="2065137058">
      <w:bodyDiv w:val="1"/>
      <w:marLeft w:val="0"/>
      <w:marRight w:val="0"/>
      <w:marTop w:val="0"/>
      <w:marBottom w:val="0"/>
      <w:divBdr>
        <w:top w:val="none" w:sz="0" w:space="0" w:color="auto"/>
        <w:left w:val="none" w:sz="0" w:space="0" w:color="auto"/>
        <w:bottom w:val="none" w:sz="0" w:space="0" w:color="auto"/>
        <w:right w:val="none" w:sz="0" w:space="0" w:color="auto"/>
      </w:divBdr>
    </w:div>
    <w:div w:id="2068914291">
      <w:bodyDiv w:val="1"/>
      <w:marLeft w:val="0"/>
      <w:marRight w:val="0"/>
      <w:marTop w:val="0"/>
      <w:marBottom w:val="0"/>
      <w:divBdr>
        <w:top w:val="none" w:sz="0" w:space="0" w:color="auto"/>
        <w:left w:val="none" w:sz="0" w:space="0" w:color="auto"/>
        <w:bottom w:val="none" w:sz="0" w:space="0" w:color="auto"/>
        <w:right w:val="none" w:sz="0" w:space="0" w:color="auto"/>
      </w:divBdr>
    </w:div>
    <w:div w:id="2079935016">
      <w:bodyDiv w:val="1"/>
      <w:marLeft w:val="0"/>
      <w:marRight w:val="0"/>
      <w:marTop w:val="0"/>
      <w:marBottom w:val="0"/>
      <w:divBdr>
        <w:top w:val="none" w:sz="0" w:space="0" w:color="auto"/>
        <w:left w:val="none" w:sz="0" w:space="0" w:color="auto"/>
        <w:bottom w:val="none" w:sz="0" w:space="0" w:color="auto"/>
        <w:right w:val="none" w:sz="0" w:space="0" w:color="auto"/>
      </w:divBdr>
    </w:div>
    <w:div w:id="2085030350">
      <w:bodyDiv w:val="1"/>
      <w:marLeft w:val="0"/>
      <w:marRight w:val="0"/>
      <w:marTop w:val="0"/>
      <w:marBottom w:val="0"/>
      <w:divBdr>
        <w:top w:val="none" w:sz="0" w:space="0" w:color="auto"/>
        <w:left w:val="none" w:sz="0" w:space="0" w:color="auto"/>
        <w:bottom w:val="none" w:sz="0" w:space="0" w:color="auto"/>
        <w:right w:val="none" w:sz="0" w:space="0" w:color="auto"/>
      </w:divBdr>
    </w:div>
    <w:div w:id="2085297812">
      <w:bodyDiv w:val="1"/>
      <w:marLeft w:val="0"/>
      <w:marRight w:val="0"/>
      <w:marTop w:val="0"/>
      <w:marBottom w:val="0"/>
      <w:divBdr>
        <w:top w:val="none" w:sz="0" w:space="0" w:color="auto"/>
        <w:left w:val="none" w:sz="0" w:space="0" w:color="auto"/>
        <w:bottom w:val="none" w:sz="0" w:space="0" w:color="auto"/>
        <w:right w:val="none" w:sz="0" w:space="0" w:color="auto"/>
      </w:divBdr>
    </w:div>
    <w:div w:id="2089692364">
      <w:bodyDiv w:val="1"/>
      <w:marLeft w:val="0"/>
      <w:marRight w:val="0"/>
      <w:marTop w:val="0"/>
      <w:marBottom w:val="0"/>
      <w:divBdr>
        <w:top w:val="none" w:sz="0" w:space="0" w:color="auto"/>
        <w:left w:val="none" w:sz="0" w:space="0" w:color="auto"/>
        <w:bottom w:val="none" w:sz="0" w:space="0" w:color="auto"/>
        <w:right w:val="none" w:sz="0" w:space="0" w:color="auto"/>
      </w:divBdr>
    </w:div>
    <w:div w:id="2095931959">
      <w:bodyDiv w:val="1"/>
      <w:marLeft w:val="0"/>
      <w:marRight w:val="0"/>
      <w:marTop w:val="0"/>
      <w:marBottom w:val="0"/>
      <w:divBdr>
        <w:top w:val="none" w:sz="0" w:space="0" w:color="auto"/>
        <w:left w:val="none" w:sz="0" w:space="0" w:color="auto"/>
        <w:bottom w:val="none" w:sz="0" w:space="0" w:color="auto"/>
        <w:right w:val="none" w:sz="0" w:space="0" w:color="auto"/>
      </w:divBdr>
    </w:div>
    <w:div w:id="2098095048">
      <w:bodyDiv w:val="1"/>
      <w:marLeft w:val="0"/>
      <w:marRight w:val="0"/>
      <w:marTop w:val="0"/>
      <w:marBottom w:val="0"/>
      <w:divBdr>
        <w:top w:val="none" w:sz="0" w:space="0" w:color="auto"/>
        <w:left w:val="none" w:sz="0" w:space="0" w:color="auto"/>
        <w:bottom w:val="none" w:sz="0" w:space="0" w:color="auto"/>
        <w:right w:val="none" w:sz="0" w:space="0" w:color="auto"/>
      </w:divBdr>
    </w:div>
    <w:div w:id="2100758694">
      <w:bodyDiv w:val="1"/>
      <w:marLeft w:val="0"/>
      <w:marRight w:val="0"/>
      <w:marTop w:val="0"/>
      <w:marBottom w:val="0"/>
      <w:divBdr>
        <w:top w:val="none" w:sz="0" w:space="0" w:color="auto"/>
        <w:left w:val="none" w:sz="0" w:space="0" w:color="auto"/>
        <w:bottom w:val="none" w:sz="0" w:space="0" w:color="auto"/>
        <w:right w:val="none" w:sz="0" w:space="0" w:color="auto"/>
      </w:divBdr>
    </w:div>
    <w:div w:id="2105301266">
      <w:bodyDiv w:val="1"/>
      <w:marLeft w:val="0"/>
      <w:marRight w:val="0"/>
      <w:marTop w:val="0"/>
      <w:marBottom w:val="0"/>
      <w:divBdr>
        <w:top w:val="none" w:sz="0" w:space="0" w:color="auto"/>
        <w:left w:val="none" w:sz="0" w:space="0" w:color="auto"/>
        <w:bottom w:val="none" w:sz="0" w:space="0" w:color="auto"/>
        <w:right w:val="none" w:sz="0" w:space="0" w:color="auto"/>
      </w:divBdr>
    </w:div>
    <w:div w:id="2105688765">
      <w:bodyDiv w:val="1"/>
      <w:marLeft w:val="0"/>
      <w:marRight w:val="0"/>
      <w:marTop w:val="0"/>
      <w:marBottom w:val="0"/>
      <w:divBdr>
        <w:top w:val="none" w:sz="0" w:space="0" w:color="auto"/>
        <w:left w:val="none" w:sz="0" w:space="0" w:color="auto"/>
        <w:bottom w:val="none" w:sz="0" w:space="0" w:color="auto"/>
        <w:right w:val="none" w:sz="0" w:space="0" w:color="auto"/>
      </w:divBdr>
    </w:div>
    <w:div w:id="2121873602">
      <w:bodyDiv w:val="1"/>
      <w:marLeft w:val="0"/>
      <w:marRight w:val="0"/>
      <w:marTop w:val="0"/>
      <w:marBottom w:val="0"/>
      <w:divBdr>
        <w:top w:val="none" w:sz="0" w:space="0" w:color="auto"/>
        <w:left w:val="none" w:sz="0" w:space="0" w:color="auto"/>
        <w:bottom w:val="none" w:sz="0" w:space="0" w:color="auto"/>
        <w:right w:val="none" w:sz="0" w:space="0" w:color="auto"/>
      </w:divBdr>
    </w:div>
    <w:div w:id="2124954142">
      <w:bodyDiv w:val="1"/>
      <w:marLeft w:val="0"/>
      <w:marRight w:val="0"/>
      <w:marTop w:val="0"/>
      <w:marBottom w:val="0"/>
      <w:divBdr>
        <w:top w:val="none" w:sz="0" w:space="0" w:color="auto"/>
        <w:left w:val="none" w:sz="0" w:space="0" w:color="auto"/>
        <w:bottom w:val="none" w:sz="0" w:space="0" w:color="auto"/>
        <w:right w:val="none" w:sz="0" w:space="0" w:color="auto"/>
      </w:divBdr>
    </w:div>
    <w:div w:id="2125532990">
      <w:bodyDiv w:val="1"/>
      <w:marLeft w:val="0"/>
      <w:marRight w:val="0"/>
      <w:marTop w:val="0"/>
      <w:marBottom w:val="0"/>
      <w:divBdr>
        <w:top w:val="none" w:sz="0" w:space="0" w:color="auto"/>
        <w:left w:val="none" w:sz="0" w:space="0" w:color="auto"/>
        <w:bottom w:val="none" w:sz="0" w:space="0" w:color="auto"/>
        <w:right w:val="none" w:sz="0" w:space="0" w:color="auto"/>
      </w:divBdr>
    </w:div>
    <w:div w:id="2129935728">
      <w:bodyDiv w:val="1"/>
      <w:marLeft w:val="0"/>
      <w:marRight w:val="0"/>
      <w:marTop w:val="0"/>
      <w:marBottom w:val="0"/>
      <w:divBdr>
        <w:top w:val="none" w:sz="0" w:space="0" w:color="auto"/>
        <w:left w:val="none" w:sz="0" w:space="0" w:color="auto"/>
        <w:bottom w:val="none" w:sz="0" w:space="0" w:color="auto"/>
        <w:right w:val="none" w:sz="0" w:space="0" w:color="auto"/>
      </w:divBdr>
    </w:div>
    <w:div w:id="2138449064">
      <w:bodyDiv w:val="1"/>
      <w:marLeft w:val="0"/>
      <w:marRight w:val="0"/>
      <w:marTop w:val="0"/>
      <w:marBottom w:val="0"/>
      <w:divBdr>
        <w:top w:val="none" w:sz="0" w:space="0" w:color="auto"/>
        <w:left w:val="none" w:sz="0" w:space="0" w:color="auto"/>
        <w:bottom w:val="none" w:sz="0" w:space="0" w:color="auto"/>
        <w:right w:val="none" w:sz="0" w:space="0" w:color="auto"/>
      </w:divBdr>
    </w:div>
    <w:div w:id="2141410097">
      <w:bodyDiv w:val="1"/>
      <w:marLeft w:val="0"/>
      <w:marRight w:val="0"/>
      <w:marTop w:val="0"/>
      <w:marBottom w:val="0"/>
      <w:divBdr>
        <w:top w:val="none" w:sz="0" w:space="0" w:color="auto"/>
        <w:left w:val="none" w:sz="0" w:space="0" w:color="auto"/>
        <w:bottom w:val="none" w:sz="0" w:space="0" w:color="auto"/>
        <w:right w:val="none" w:sz="0" w:space="0" w:color="auto"/>
      </w:divBdr>
    </w:div>
    <w:div w:id="2143036328">
      <w:bodyDiv w:val="1"/>
      <w:marLeft w:val="0"/>
      <w:marRight w:val="0"/>
      <w:marTop w:val="0"/>
      <w:marBottom w:val="0"/>
      <w:divBdr>
        <w:top w:val="none" w:sz="0" w:space="0" w:color="auto"/>
        <w:left w:val="none" w:sz="0" w:space="0" w:color="auto"/>
        <w:bottom w:val="none" w:sz="0" w:space="0" w:color="auto"/>
        <w:right w:val="none" w:sz="0" w:space="0" w:color="auto"/>
      </w:divBdr>
    </w:div>
    <w:div w:id="2143503104">
      <w:bodyDiv w:val="1"/>
      <w:marLeft w:val="0"/>
      <w:marRight w:val="0"/>
      <w:marTop w:val="0"/>
      <w:marBottom w:val="0"/>
      <w:divBdr>
        <w:top w:val="none" w:sz="0" w:space="0" w:color="auto"/>
        <w:left w:val="none" w:sz="0" w:space="0" w:color="auto"/>
        <w:bottom w:val="none" w:sz="0" w:space="0" w:color="auto"/>
        <w:right w:val="none" w:sz="0" w:space="0" w:color="auto"/>
      </w:divBdr>
    </w:div>
    <w:div w:id="2145585222">
      <w:bodyDiv w:val="1"/>
      <w:marLeft w:val="0"/>
      <w:marRight w:val="0"/>
      <w:marTop w:val="0"/>
      <w:marBottom w:val="0"/>
      <w:divBdr>
        <w:top w:val="none" w:sz="0" w:space="0" w:color="auto"/>
        <w:left w:val="none" w:sz="0" w:space="0" w:color="auto"/>
        <w:bottom w:val="none" w:sz="0" w:space="0" w:color="auto"/>
        <w:right w:val="none" w:sz="0" w:space="0" w:color="auto"/>
      </w:divBdr>
    </w:div>
    <w:div w:id="2147162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oleObject" Target="embeddings/oleObject1.bin"/><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image" Target="media/image11.png"/><Relationship Id="rId29" Type="http://schemas.openxmlformats.org/officeDocument/2006/relationships/package" Target="embeddings/Microsoft_Word_Document.doc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9.emf"/><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Tho16</b:Tag>
    <b:SourceType>Book</b:SourceType>
    <b:Guid>{4A6C9D1C-6FDF-41A0-A581-901F807B90F5}</b:Guid>
    <b:Author>
      <b:Author>
        <b:NameList>
          <b:Person>
            <b:Last>Thompson</b:Last>
            <b:First>K.</b:First>
          </b:Person>
        </b:NameList>
      </b:Author>
    </b:Author>
    <b:Title>A Sytematic Guide to Change Management</b:Title>
    <b:Year>2016</b:Year>
    <b:City>Scotts Valley</b:City>
    <b:Publisher>CreateSpace Independent Publishing Platform</b:Publisher>
    <b:RefOrder>24</b:RefOrder>
  </b:Source>
  <b:Source>
    <b:Tag>May21</b:Tag>
    <b:SourceType>Book</b:SourceType>
    <b:Guid>{9D6B7ED4-884E-4BE1-9A51-1BF9142D4F38}</b:Guid>
    <b:Author>
      <b:Author>
        <b:NameList>
          <b:Person>
            <b:Last>Mayon-White</b:Last>
            <b:First>B.</b:First>
            <b:Middle>Mabey, C.</b:Middle>
          </b:Person>
        </b:NameList>
      </b:Author>
    </b:Author>
    <b:Title>Managing Change</b:Title>
    <b:Year>2021</b:Year>
    <b:City>London</b:City>
    <b:Publisher>Paul Chapman</b:Publisher>
    <b:Edition>2nd</b:Edition>
    <b:RefOrder>1</b:RefOrder>
  </b:Source>
  <b:Source>
    <b:Tag>Min24</b:Tag>
    <b:SourceType>InternetSite</b:SourceType>
    <b:Guid>{42870DA6-F83B-459B-8116-09E8A55824CB}</b:Guid>
    <b:Title>Deal and Kennedy's Cultural Model</b:Title>
    <b:Year>2024</b:Year>
    <b:Author>
      <b:Author>
        <b:Corporate>Mindtools.com</b:Corporate>
      </b:Author>
    </b:Author>
    <b:YearAccessed>2024</b:YearAccessed>
    <b:MonthAccessed>November</b:MonthAccessed>
    <b:DayAccessed>1</b:DayAccessed>
    <b:URL>https://www.mindtools.com/avnhbho/deal-and-kennedys-cultural-model</b:URL>
    <b:RefOrder>25</b:RefOrder>
  </b:Source>
  <b:Source>
    <b:Tag>Wel23</b:Tag>
    <b:SourceType>Misc</b:SourceType>
    <b:Guid>{92BF92D6-30CB-4E7D-B798-C81BD5EEB536}</b:Guid>
    <b:Title>Be Our Best</b:Title>
    <b:Year>2023</b:Year>
    <b:Author>
      <b:Author>
        <b:Corporate>Welsh Ambulance Service University NHS Trust</b:Corporate>
      </b:Author>
    </b:Author>
    <b:Publisher>Welsh Ambulance Service University NHS Trust</b:Publisher>
    <b:RefOrder>3</b:RefOrder>
  </b:Source>
  <b:Source>
    <b:Tag>Mlá13</b:Tag>
    <b:SourceType>JournalArticle</b:SourceType>
    <b:Guid>{7A369AB7-8251-45A2-871C-BC7F1A4E1AAF}</b:Guid>
    <b:Title>Leadership and Storytelling</b:Title>
    <b:Year>2013</b:Year>
    <b:Author>
      <b:Author>
        <b:NameList>
          <b:Person>
            <b:Last>Mládková</b:Last>
            <b:First>L.</b:First>
          </b:Person>
        </b:NameList>
      </b:Author>
    </b:Author>
    <b:JournalName>Procedia, social and behavioral sciences</b:JournalName>
    <b:Pages>83-90</b:Pages>
    <b:Volume>75</b:Volume>
    <b:DOI>https://doi.org/10.1016/j.sbspro.2013.04.010.</b:DOI>
    <b:RefOrder>5</b:RefOrder>
  </b:Source>
  <b:Source>
    <b:Tag>Lie08</b:Tag>
    <b:SourceType>Book</b:SourceType>
    <b:Guid>{06D7C708-01EB-469B-A052-620A06CC2B42}</b:Guid>
    <b:Title>Knowledge Retention: Stratorgies and Solutions</b:Title>
    <b:Year>2008</b:Year>
    <b:Author>
      <b:Author>
        <b:NameList>
          <b:Person>
            <b:Last>Liebowitz</b:Last>
            <b:First>J.</b:First>
          </b:Person>
        </b:NameList>
      </b:Author>
    </b:Author>
    <b:City>New York</b:City>
    <b:Publisher>Auerbach</b:Publisher>
    <b:RefOrder>6</b:RefOrder>
  </b:Source>
  <b:Source>
    <b:Tag>Den11</b:Tag>
    <b:SourceType>Book</b:SourceType>
    <b:Guid>{61FFEB6F-4ED6-425B-9E71-5C0F50D4443B}</b:Guid>
    <b:Author>
      <b:Author>
        <b:NameList>
          <b:Person>
            <b:Last>Denning</b:Last>
            <b:First>S.</b:First>
          </b:Person>
        </b:NameList>
      </b:Author>
    </b:Author>
    <b:Title>The Leader's Guide to Storytelling: Mastering the Art and Discipline of Business Narrative. Revised and updated edn. </b:Title>
    <b:Year>2011</b:Year>
    <b:City>San Francisco</b:City>
    <b:Publisher>Jossey-Bass</b:Publisher>
    <b:Edition>2nd</b:Edition>
    <b:RefOrder>7</b:RefOrder>
  </b:Source>
  <b:Source>
    <b:Tag>MBA21</b:Tag>
    <b:SourceType>InternetSite</b:SourceType>
    <b:Guid>{D65C3557-9CD2-466C-88B1-515470B0DDC8}</b:Guid>
    <b:Title>Deal and Kennedy’s Organizational Culture Model</b:Title>
    <b:Year>2021</b:Year>
    <b:Author>
      <b:Author>
        <b:Corporate>MBA Knowledge Base</b:Corporate>
      </b:Author>
    </b:Author>
    <b:YearAccessed>2024</b:YearAccessed>
    <b:MonthAccessed>November</b:MonthAccessed>
    <b:DayAccessed>1</b:DayAccessed>
    <b:URL>https://www.mbaknol.com/human-resource-management/deal-and-kennedys-organizational-culture-model/?msclkid=5a7b736ecd5111ec80b43db1e17f24ea</b:URL>
    <b:RefOrder>8</b:RefOrder>
  </b:Source>
  <b:Source>
    <b:Tag>Wel231</b:Tag>
    <b:SourceType>DocumentFromInternetSite</b:SourceType>
    <b:Guid>{64D52514-9A0B-4AC1-95E3-4AB271683AFA}</b:Guid>
    <b:Title>Our People and Culture Plan</b:Title>
    <b:Year>2023</b:Year>
    <b:YearAccessed>2024</b:YearAccessed>
    <b:MonthAccessed>November</b:MonthAccessed>
    <b:DayAccessed>29</b:DayAccessed>
    <b:URL>https://nhswales365.sharepoint.com/sites/AMB-Intranet-HR/Our%20People%20and%20Culture/Forms/AllItems.aspx?id=%2Fsites%2FAMB%2DIntranet%2DHR%2FOur%20People%20and%20Culture%2FPeople%20and%20Culture%20Plan%202023%2D26%2Epdf&amp;parent=%2Fsites%2FAMB%2DIntranet%2</b:URL>
    <b:Author>
      <b:Author>
        <b:Corporate>Welsh Ambulance Service University NHS Trust</b:Corporate>
      </b:Author>
    </b:Author>
    <b:RefOrder>9</b:RefOrder>
  </b:Source>
  <b:Source>
    <b:Tag>Gil08</b:Tag>
    <b:SourceType>JournalArticle</b:SourceType>
    <b:Guid>{36B9DA69-E0BB-48FC-81E0-76D43E844AE9}</b:Guid>
    <b:Author>
      <b:Author>
        <b:NameList>
          <b:Person>
            <b:Last>Gilley</b:Last>
            <b:First>A</b:First>
          </b:Person>
          <b:Person>
            <b:Last>Dixon</b:Last>
            <b:First>P</b:First>
          </b:Person>
          <b:Person>
            <b:Last>Gilley</b:Last>
            <b:First>J.W</b:First>
          </b:Person>
        </b:NameList>
      </b:Author>
    </b:Author>
    <b:Title>Characteristics of leadership effectiveness: Implementing change and driving innovation in organizations</b:Title>
    <b:Year>2008</b:Year>
    <b:Pages>153-169</b:Pages>
    <b:JournalName>Human resource development quarterly</b:JournalName>
    <b:Volume>19</b:Volume>
    <b:Issue>2</b:Issue>
    <b:RefOrder>26</b:RefOrder>
  </b:Source>
  <b:Source>
    <b:Tag>Wel241</b:Tag>
    <b:SourceType>DocumentFromInternetSite</b:SourceType>
    <b:Guid>{003F83E6-DFF7-4435-8D99-BD55FF9788DD}</b:Guid>
    <b:Title>Our People and Culture Plan 2023-2026</b:Title>
    <b:Author>
      <b:Author>
        <b:Corporate>Welsh Ambulance Service University NHS Trust</b:Corporate>
      </b:Author>
    </b:Author>
    <b:YearAccessed>2024</b:YearAccessed>
    <b:MonthAccessed>December</b:MonthAccessed>
    <b:DayAccessed>02/12/24</b:DayAccessed>
    <b:URL>https://nhswales365.sharepoint.com/sites/AMB-Intranet-HR/Our%20People%20and%20Culture/Forms/AllItems.aspx?id=%2Fsites%2FAMB%2DIntranet%2DHR%2FOur%20People%20and%20Culture%2FPeople%20and%20Culture%20Plan%202023%2D26%2Epdf&amp;parent=%2Fsites%2FAMB%2DIntranet%2</b:URL>
    <b:Year>2023</b:Year>
    <b:RefOrder>11</b:RefOrder>
  </b:Source>
  <b:Source>
    <b:Tag>Mar15</b:Tag>
    <b:SourceType>Book</b:SourceType>
    <b:Guid>{E94B60CE-734C-475F-A4BE-FF324D70017A}</b:Guid>
    <b:Title> PESTLE analysis. Prepare the best strategies in advance</b:Title>
    <b:Year>2015</b:Year>
    <b:Author>
      <b:Author>
        <b:NameList>
          <b:Person>
            <b:Last>Marmol</b:Last>
            <b:First>T</b:First>
          </b:Person>
          <b:Person>
            <b:Last>Feys</b:Last>
            <b:First>B</b:First>
          </b:Person>
          <b:Person>
            <b:Last>Probert</b:Last>
            <b:First>C</b:First>
          </b:Person>
        </b:NameList>
      </b:Author>
    </b:Author>
    <b:City>Namur</b:City>
    <b:Publisher>Lemaitre Publishing</b:Publisher>
    <b:RefOrder>27</b:RefOrder>
  </b:Source>
  <b:Source>
    <b:Tag>Wel242</b:Tag>
    <b:SourceType>DocumentFromInternetSite</b:SourceType>
    <b:Guid>{BD2F7EA7-7B1F-4CDC-AC90-72209DC415A0}</b:Guid>
    <b:Author>
      <b:Author>
        <b:Corporate>Welsh Ambulance Service University NHS Trust</b:Corporate>
      </b:Author>
    </b:Author>
    <b:Title>Duty of Quality Annual Report 2023-2024</b:Title>
    <b:Year>2024</b:Year>
    <b:YearAccessed>2024</b:YearAccessed>
    <b:MonthAccessed>November</b:MonthAccessed>
    <b:DayAccessed>30</b:DayAccessed>
    <b:URL>https://ambulance.nhs.wales/files/publications/annual-reports/2024/duty-of-quality-annual-report-2023-24-pdf/</b:URL>
    <b:RefOrder>12</b:RefOrder>
  </b:Source>
  <b:Source>
    <b:Tag>GOV13</b:Tag>
    <b:SourceType>InternetSite</b:SourceType>
    <b:Guid>{CA5D6D0A-20C5-47ED-925F-760B234E27E7}</b:Guid>
    <b:Author>
      <b:Author>
        <b:Corporate>GOV.UK</b:Corporate>
      </b:Author>
    </b:Author>
    <b:Title>Preparation and planning for emergencies: responsibilities of responder agencies and others</b:Title>
    <b:Year>2013</b:Year>
    <b:YearAccessed>2024</b:YearAccessed>
    <b:MonthAccessed>November</b:MonthAccessed>
    <b:DayAccessed>30</b:DayAccessed>
    <b:URL>https://www.gov.uk/guidance/preparation-and-planning-for-emergencies-responsibilities-of-responder-agencies-and-others</b:URL>
    <b:RefOrder>13</b:RefOrder>
  </b:Source>
  <b:Source>
    <b:Tag>Lob19</b:Tag>
    <b:SourceType>Book</b:SourceType>
    <b:Guid>{C129630A-7355-4C52-8576-FF35AD71FD65}</b:Guid>
    <b:Title>Change Management for Beginners: Understanding change processes and actively shaping them</b:Title>
    <b:Year>2019</b:Year>
    <b:Author>
      <b:Author>
        <b:NameList>
          <b:Person>
            <b:Last>Lobinger</b:Last>
            <b:First>Steffen</b:First>
          </b:Person>
        </b:NameList>
      </b:Author>
    </b:Author>
    <b:City>S.I</b:City>
    <b:Publisher>Personal Growth Hackers</b:Publisher>
    <b:RefOrder>15</b:RefOrder>
  </b:Source>
  <b:Source>
    <b:Tag>Kot12</b:Tag>
    <b:SourceType>Book</b:SourceType>
    <b:Guid>{4CF3B0B2-92E1-4D39-9246-E3B974AEBB22}</b:Guid>
    <b:Author>
      <b:Author>
        <b:NameList>
          <b:Person>
            <b:Last>Kotter</b:Last>
            <b:First>J.P.</b:First>
          </b:Person>
        </b:NameList>
      </b:Author>
    </b:Author>
    <b:Title>Leading Change</b:Title>
    <b:Year>2012</b:Year>
    <b:City>Boston, Massachusetts</b:City>
    <b:Publisher>Havard Buisness Review Press</b:Publisher>
    <b:Edition>1st</b:Edition>
    <b:RefOrder>10</b:RefOrder>
  </b:Source>
  <b:Source>
    <b:Tag>Col18</b:Tag>
    <b:SourceType>DocumentFromInternetSite</b:SourceType>
    <b:Guid>{2D06C332-9933-4529-B5DA-8DDDC24D57B5}</b:Guid>
    <b:Title>Intubation Consensus Statement</b:Title>
    <b:Year>2018</b:Year>
    <b:Author>
      <b:Author>
        <b:Corporate>College of Paramedics</b:Corporate>
      </b:Author>
    </b:Author>
    <b:Month>April</b:Month>
    <b:YearAccessed>2024</b:YearAccessed>
    <b:MonthAccessed>November</b:MonthAccessed>
    <b:DayAccessed>28</b:DayAccessed>
    <b:URL>https://collegeofparamedics.co.uk/COP/News/Intubation_Consensus_Statement_.aspx</b:URL>
    <b:RefOrder>21</b:RefOrder>
  </b:Source>
  <b:Source>
    <b:Tag>Wel21</b:Tag>
    <b:SourceType>DocumentFromInternetSite</b:SourceType>
    <b:Guid>{D1C3EEC8-F3D1-4A2D-B097-B13A2ADC0296}</b:Guid>
    <b:Author>
      <b:Author>
        <b:Corporate>Welsh Ambulance Service University NHS Trust</b:Corporate>
      </b:Author>
    </b:Author>
    <b:Title>Airway Policy v1.8 FINAL</b:Title>
    <b:Year>2021</b:Year>
    <b:Month>December</b:Month>
    <b:Day>23</b:Day>
    <b:YearAccessed>2024</b:YearAccessed>
    <b:MonthAccessed>November</b:MonthAccessed>
    <b:DayAccessed>28</b:DayAccessed>
    <b:URL>https://nhswales365.sharepoint.com/sites/AMB-Intranet-Medical/Airway%20and%20Cardiac%20Management/Forms/AllItems.aspx?id=%2Fsites%2FAMB%2DIntranet%2DMedical%2FAirway%20and%20Cardiac%20Management%2FAirway%20Policy%20v1%2E8%20FINAL%2Epdf&amp;parent=%2Fsites%2FA</b:URL>
    <b:RefOrder>20</b:RefOrder>
  </b:Source>
  <b:Source>
    <b:Tag>She17</b:Tag>
    <b:SourceType>Book</b:SourceType>
    <b:Guid>{CD5EACDE-F1A3-456B-8CFB-25E0A8CAF581}</b:Guid>
    <b:Author>
      <b:Author>
        <b:NameList>
          <b:Person>
            <b:Last>Schein</b:Last>
            <b:First>E.</b:First>
          </b:Person>
        </b:NameList>
      </b:Author>
    </b:Author>
    <b:Title>Organizational culture and leadership</b:Title>
    <b:Year>2017</b:Year>
    <b:City>Hoboken, N.J</b:City>
    <b:Publisher>Wiley</b:Publisher>
    <b:Edition>5th</b:Edition>
    <b:RefOrder>2</b:RefOrder>
  </b:Source>
  <b:Source>
    <b:Tag>Phi23</b:Tag>
    <b:SourceType>JournalArticle</b:SourceType>
    <b:Guid>{8959BF44-DED9-4550-AE83-9769F5973DB4}</b:Guid>
    <b:Title>Change Management: From Theory to Practice</b:Title>
    <b:Year>2023</b:Year>
    <b:JournalName>TechTrends</b:JournalName>
    <b:Pages>189-197</b:Pages>
    <b:Volume>67</b:Volume>
    <b:Author>
      <b:Author>
        <b:NameList>
          <b:Person>
            <b:Last>Phillips</b:Last>
            <b:First>J</b:First>
          </b:Person>
          <b:Person>
            <b:Last>Klein</b:Last>
            <b:First>J,</b:First>
            <b:Middle>D</b:Middle>
          </b:Person>
        </b:NameList>
      </b:Author>
    </b:Author>
    <b:DOI>https://doi.org/10.1007/s11528-022-00775-0</b:DOI>
    <b:YearAccessed>2024</b:YearAccessed>
    <b:MonthAccessed>December</b:MonthAccessed>
    <b:DayAccessed>21</b:DayAccessed>
    <b:URL>https://link.springer.com/article/10.1007/s11528-022-00775-0#citeas</b:URL>
    <b:RefOrder>28</b:RefOrder>
  </b:Source>
  <b:Source>
    <b:Tag>Dif21</b:Tag>
    <b:SourceType>ArticleInAPeriodical</b:SourceType>
    <b:Guid>{57645399-5897-43BE-9F16-B9F6F27BDC88}</b:Guid>
    <b:Title>Different Approaches to Making and Testing Change in Healthcare</b:Title>
    <b:Year>2021</b:Year>
    <b:Pages>1-3</b:Pages>
    <b:JournalName>The British Medical Journal</b:JournalName>
    <b:Volume>374</b:Volume>
    <b:Issue>1</b:Issue>
    <b:Month>August</b:Month>
    <b:Day>17</b:Day>
    <b:YearAccessed>2024</b:YearAccessed>
    <b:MonthAccessed>December</b:MonthAccessed>
    <b:DayAccessed>21</b:DayAccessed>
    <b:URL>https://www.bmj.com/content/374/bmj.n1010</b:URL>
    <b:DOI>https://doi.org/10.1136/bmj.n1010</b:DOI>
    <b:PeriodicalTitle>The British Medical Journal</b:PeriodicalTitle>
    <b:Author>
      <b:Author>
        <b:NameList>
          <b:Person>
            <b:Last>Ogrinc</b:Last>
            <b:First>G</b:First>
          </b:Person>
          <b:Person>
            <b:Last>Dolansky</b:Last>
            <b:First>M</b:First>
          </b:Person>
          <b:Person>
            <b:Last>J</b:Last>
            <b:First>Berman</b:First>
            <b:Middle>A</b:Middle>
          </b:Person>
          <b:Person>
            <b:Last>Chambers</b:Last>
            <b:First>D</b:First>
            <b:Middle>A</b:Middle>
          </b:Person>
          <b:Person>
            <b:Last>Davies</b:Last>
            <b:First>L</b:First>
          </b:Person>
        </b:NameList>
      </b:Author>
    </b:Author>
    <b:RefOrder>16</b:RefOrder>
  </b:Source>
  <b:Source>
    <b:Tag>Har21</b:Tag>
    <b:SourceType>JournalArticle</b:SourceType>
    <b:Guid>{78E4262E-5319-4FB5-83AE-303BC6857A7B}</b:Guid>
    <b:Title>Where Do Models for Change Management, Improvement and Implementation Meet? A Systematic Review of the Applications of Change Management Models in Healthcare.</b:Title>
    <b:Year>2021</b:Year>
    <b:Pages>85-108</b:Pages>
    <b:Author>
      <b:Author>
        <b:NameList>
          <b:Person>
            <b:Last>Harrison</b:Last>
            <b:First>R</b:First>
          </b:Person>
          <b:Person>
            <b:Last>Fischer</b:Last>
            <b:First>S</b:First>
          </b:Person>
          <b:Person>
            <b:Last>Walpola</b:Last>
            <b:First>R</b:First>
            <b:Middle>L</b:Middle>
          </b:Person>
          <b:Person>
            <b:Last>Chauhan</b:Last>
            <b:First>A</b:First>
          </b:Person>
          <b:Person>
            <b:Last>Babalola</b:Last>
            <b:First>T</b:First>
          </b:Person>
          <b:Person>
            <b:Last>Mears</b:Last>
            <b:First>S</b:First>
          </b:Person>
          <b:Person>
            <b:Last>Le-dao</b:Last>
            <b:First>H</b:First>
          </b:Person>
        </b:NameList>
      </b:Author>
    </b:Author>
    <b:YearAccessed>2024</b:YearAccessed>
    <b:MonthAccessed>December</b:MonthAccessed>
    <b:DayAccessed>21</b:DayAccessed>
    <b:URL>https://www.dovepress.com/where-do-models-for-change-management-improvement-and-implementation-m-peer-reviewed-fulltext-article-JHL</b:URL>
    <b:JournalName>Journal of Healthcare Leadership</b:JournalName>
    <b:Volume>13</b:Volume>
    <b:DOI>https://doi.org/10.2147/JHL.S289176</b:DOI>
    <b:RefOrder>17</b:RefOrder>
  </b:Source>
  <b:Source>
    <b:Tag>Bur19</b:Tag>
    <b:SourceType>JournalArticle</b:SourceType>
    <b:Guid>{57BDB120-D152-4E4B-8A8F-48A6DE2758B7}</b:Guid>
    <b:Author>
      <b:Author>
        <b:NameList>
          <b:Person>
            <b:Last>Burnes</b:Last>
            <b:First>B</b:First>
          </b:Person>
        </b:NameList>
      </b:Author>
    </b:Author>
    <b:Title>The Origins of Lewin’s Three Step Model of Change</b:Title>
    <b:JournalName>Journal of Applied Behavioral Science</b:JournalName>
    <b:Year>2019</b:Year>
    <b:Pages>32-59</b:Pages>
    <b:Volume>56</b:Volume>
    <b:Issue>1</b:Issue>
    <b:YearAccessed>2024</b:YearAccessed>
    <b:MonthAccessed>December</b:MonthAccessed>
    <b:DayAccessed>21</b:DayAccessed>
    <b:URL>https://dspace.stir.ac.uk/bitstream/1893/30461/1/A-Lewin%203-Step%20ModelV1%20Accepted%20Version.pdf</b:URL>
    <b:RefOrder>18</b:RefOrder>
  </b:Source>
  <b:Source>
    <b:Tag>Cum16</b:Tag>
    <b:SourceType>JournalArticle</b:SourceType>
    <b:Guid>{99550FF4-67DB-4258-9A3B-1C510D9C4183}</b:Guid>
    <b:Author>
      <b:Author>
        <b:NameList>
          <b:Person>
            <b:Last>Cummings</b:Last>
            <b:First>S</b:First>
          </b:Person>
          <b:Person>
            <b:Last>Bridgman</b:Last>
            <b:First>T</b:First>
          </b:Person>
          <b:Person>
            <b:Last>Brown</b:Last>
            <b:First>K</b:First>
            <b:Middle>G</b:Middle>
          </b:Person>
        </b:NameList>
      </b:Author>
    </b:Author>
    <b:Title>Unfreezing Change as Three Steps: Rethinking Kurt Lewin’s Legacy for Change Management</b:Title>
    <b:JournalName>Human Relations</b:JournalName>
    <b:Year>2016</b:Year>
    <b:Pages>33-60</b:Pages>
    <b:Volume>69</b:Volume>
    <b:Issue>1</b:Issue>
    <b:YearAccessed>2024</b:YearAccessed>
    <b:MonthAccessed>December</b:MonthAccessed>
    <b:DayAccessed>21</b:DayAccessed>
    <b:URL>https://journals.sagepub.com/doi/pdf/10.1177/0018726715577707</b:URL>
    <b:DOI>DOI: 10.1177/0018726715577707</b:DOI>
    <b:RefOrder>19</b:RefOrder>
  </b:Source>
  <b:Source>
    <b:Tag>Lee24</b:Tag>
    <b:SourceType>Art</b:SourceType>
    <b:Guid>{B4D7D930-33DC-40CC-8B42-E2D64A083E37}</b:Guid>
    <b:Title>WAST Airway Management Training Area</b:Title>
    <b:Year>2024</b:Year>
    <b:Author>
      <b:Artist>
        <b:NameList>
          <b:Person>
            <b:Last>Lee</b:Last>
            <b:First>C</b:First>
          </b:Person>
        </b:NameList>
      </b:Artist>
    </b:Author>
    <b:Institution>Welsh Ambulance Service University NHS Trust</b:Institution>
    <b:RefOrder>22</b:RefOrder>
  </b:Source>
  <b:Source>
    <b:Tag>Lin10</b:Tag>
    <b:SourceType>InternetSite</b:SourceType>
    <b:Guid>{082EDED9-D072-4C97-8886-C7F8A7FEAA82}</b:Guid>
    <b:Title>HSTalks: Managing Cultures</b:Title>
    <b:Year>2010</b:Year>
    <b:Author>
      <b:Author>
        <b:NameList>
          <b:Person>
            <b:Last>Linstead</b:Last>
            <b:First>S.</b:First>
          </b:Person>
        </b:NameList>
      </b:Author>
    </b:Author>
    <b:YearAccessed>2024</b:YearAccessed>
    <b:MonthAccessed>12</b:MonthAccessed>
    <b:DayAccessed>30</b:DayAccessed>
    <b:URL>https://hstalks-com.ezproxy.uwtsd.ac.uk/t/1757/managing-cultures/?business</b:URL>
    <b:RefOrder>4</b:RefOrder>
  </b:Source>
  <b:Source>
    <b:Tag>Kar19</b:Tag>
    <b:SourceType>Book</b:SourceType>
    <b:Guid>{5942F3BD-A89B-47DD-A715-8106C8D653AA}</b:Guid>
    <b:Title>Organisational Culture</b:Title>
    <b:Year>2019</b:Year>
    <b:Author>
      <b:Author>
        <b:NameList>
          <b:Person>
            <b:Last>Karthikeyan</b:Last>
            <b:First>C.</b:First>
          </b:Person>
        </b:NameList>
      </b:Author>
    </b:Author>
    <b:Publisher>T John Group of Institutions</b:Publisher>
    <b:RefOrder>23</b:RefOrder>
  </b:Source>
  <b:Source>
    <b:Tag>Lee25</b:Tag>
    <b:SourceType>Misc</b:SourceType>
    <b:Guid>{D705D142-240F-418B-8B68-312D7EA8DB76}</b:Guid>
    <b:Title>WAST PESTLE analysis</b:Title>
    <b:Year>2025</b:Year>
    <b:Author>
      <b:Author>
        <b:NameList>
          <b:Person>
            <b:Last>Lee</b:Last>
            <b:First>C.</b:First>
          </b:Person>
        </b:NameList>
      </b:Author>
    </b:Author>
    <b:RefOrder>14</b:RefOrder>
  </b:Source>
</b:Sources>
</file>

<file path=customXml/itemProps1.xml><?xml version="1.0" encoding="utf-8"?>
<ds:datastoreItem xmlns:ds="http://schemas.openxmlformats.org/officeDocument/2006/customXml" ds:itemID="{A05D75BE-5FFD-410E-AF82-D4BDC40562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9657</Words>
  <Characters>56690</Characters>
  <Application>Microsoft Office Word</Application>
  <DocSecurity>0</DocSecurity>
  <Lines>885</Lines>
  <Paragraphs>194</Paragraphs>
  <ScaleCrop>false</ScaleCrop>
  <Company/>
  <LinksUpToDate>false</LinksUpToDate>
  <CharactersWithSpaces>66153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 Lee  (Welsh Ambulance Service NHS Trust)</dc:creator>
  <cp:keywords/>
  <dc:description/>
  <cp:lastModifiedBy>carl lee</cp:lastModifiedBy>
  <cp:revision>2</cp:revision>
  <dcterms:created xsi:type="dcterms:W3CDTF">2025-02-17T17:04:00Z</dcterms:created>
  <dcterms:modified xsi:type="dcterms:W3CDTF">2025-02-17T17:04:00Z</dcterms:modified>
</cp:coreProperties>
</file>